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688E5" w14:textId="66246393" w:rsidR="009D381B" w:rsidRPr="00315F5F" w:rsidRDefault="00430B09">
      <w:pPr>
        <w:rPr>
          <w:rFonts w:ascii="Segoe UI" w:hAnsi="Segoe UI" w:cs="Segoe UI"/>
        </w:rPr>
      </w:pPr>
      <w:r w:rsidRPr="0057038C">
        <w:rPr>
          <w:rFonts w:ascii="Segoe UI" w:hAnsi="Segoe UI" w:cs="Segoe UI"/>
          <w:caps/>
          <w:noProof/>
          <w:highlight w:val="yellow"/>
        </w:rPr>
        <mc:AlternateContent>
          <mc:Choice Requires="wps">
            <w:drawing>
              <wp:anchor distT="45720" distB="45720" distL="114300" distR="114300" simplePos="0" relativeHeight="251668480" behindDoc="0" locked="0" layoutInCell="1" allowOverlap="1" wp14:anchorId="51F7EC0F" wp14:editId="76AA7F48">
                <wp:simplePos x="0" y="0"/>
                <wp:positionH relativeFrom="margin">
                  <wp:align>right</wp:align>
                </wp:positionH>
                <wp:positionV relativeFrom="paragraph">
                  <wp:posOffset>8255</wp:posOffset>
                </wp:positionV>
                <wp:extent cx="5828030" cy="926465"/>
                <wp:effectExtent l="0" t="0" r="20320" b="2603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926465"/>
                        </a:xfrm>
                        <a:prstGeom prst="rect">
                          <a:avLst/>
                        </a:prstGeom>
                        <a:solidFill>
                          <a:schemeClr val="accent5">
                            <a:lumMod val="40000"/>
                            <a:lumOff val="60000"/>
                          </a:schemeClr>
                        </a:solidFill>
                        <a:ln w="9525">
                          <a:solidFill>
                            <a:srgbClr val="000000"/>
                          </a:solidFill>
                          <a:miter lim="800000"/>
                          <a:headEnd/>
                          <a:tailEnd/>
                        </a:ln>
                      </wps:spPr>
                      <wps:txbx>
                        <w:txbxContent>
                          <w:p w14:paraId="58D679F2" w14:textId="6A9760DF" w:rsidR="007A6D0A" w:rsidRPr="006A46A3" w:rsidRDefault="007A6D0A" w:rsidP="00094EEB">
                            <w:pPr>
                              <w:jc w:val="both"/>
                              <w:rPr>
                                <w:rFonts w:ascii="Segoe UI" w:hAnsi="Segoe UI" w:cs="Segoe UI"/>
                                <w:b/>
                                <w:color w:val="FF0066"/>
                                <w:sz w:val="24"/>
                                <w:lang w:val="nl-NL"/>
                              </w:rPr>
                            </w:pPr>
                            <w:r w:rsidRPr="006A46A3">
                              <w:rPr>
                                <w:rFonts w:ascii="Segoe UI" w:hAnsi="Segoe UI" w:cs="Segoe UI"/>
                                <w:b/>
                                <w:color w:val="FF0066"/>
                                <w:sz w:val="24"/>
                                <w:lang w:val="nl-NL"/>
                              </w:rPr>
                              <w:t>Dit is slechts een MODEL – alle passages in het GROEN aangeduid dienen te worden in- of aangevuld door de advocaat / het kantoor zelf alvorens te kunnen worden geïmplementeerd.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7EC0F" id="_x0000_t202" coordsize="21600,21600" o:spt="202" path="m,l,21600r21600,l21600,xe">
                <v:stroke joinstyle="miter"/>
                <v:path gradientshapeok="t" o:connecttype="rect"/>
              </v:shapetype>
              <v:shape id="Tekstvak 2" o:spid="_x0000_s1026" type="#_x0000_t202" style="position:absolute;margin-left:407.7pt;margin-top:.65pt;width:458.9pt;height:72.95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" fillcolor="#cae9c0 [1304]">
                <v:textbox style="mso-fit-shape-to-text:t">
                  <w:txbxContent>
                    <w:p w14:paraId="58D679F2" w14:textId="6A9760DF" w:rsidR="007A6D0A" w:rsidRPr="006A46A3" w:rsidRDefault="007A6D0A" w:rsidP="00094EEB">
                      <w:pPr>
                        <w:jc w:val="both"/>
                        <w:rPr>
                          <w:rFonts w:ascii="Segoe UI" w:hAnsi="Segoe UI" w:cs="Segoe UI"/>
                          <w:b/>
                          <w:color w:val="FF0066"/>
                          <w:sz w:val="24"/>
                          <w:lang w:val="nl-NL"/>
                        </w:rPr>
                      </w:pPr>
                      <w:r w:rsidRPr="006A46A3">
                        <w:rPr>
                          <w:rFonts w:ascii="Segoe UI" w:hAnsi="Segoe UI" w:cs="Segoe UI"/>
                          <w:b/>
                          <w:color w:val="FF0066"/>
                          <w:sz w:val="24"/>
                          <w:lang w:val="nl-NL"/>
                        </w:rPr>
                        <w:t>Dit is slechts een MODEL – alle passages in het GROEN aangeduid dienen te worden in- of aangevuld door de advocaat / het kantoor zelf alvorens te kunnen worden geïmplementeerd.</w:t>
                      </w:r>
                    </w:p>
                  </w:txbxContent>
                </v:textbox>
                <w10:wrap type="square" anchorx="margin"/>
              </v:shape>
            </w:pict>
          </mc:Fallback>
        </mc:AlternateContent>
      </w:r>
    </w:p>
    <w:p w14:paraId="3E6E943B" w14:textId="5A4867E8" w:rsidR="009D381B" w:rsidRPr="0057038C" w:rsidRDefault="006719CC" w:rsidP="001F4FE4">
      <w:pPr>
        <w:rPr>
          <w:rFonts w:ascii="Segoe UI" w:hAnsi="Segoe UI" w:cs="Segoe UI"/>
          <w:b/>
          <w:color w:val="0070C0"/>
          <w:sz w:val="28"/>
          <w:lang w:val="nl-NL"/>
        </w:rPr>
      </w:pPr>
      <w:r w:rsidRPr="001F4FE4">
        <w:rPr>
          <w:rFonts w:ascii="Segoe UI" w:hAnsi="Segoe UI" w:cs="Segoe UI"/>
          <w:b/>
          <w:noProof/>
          <w:color w:val="0070C0"/>
          <w:sz w:val="28"/>
          <w:lang w:val="nl-NL"/>
        </w:rPr>
        <mc:AlternateContent>
          <mc:Choice Requires="wps">
            <w:drawing>
              <wp:anchor distT="91440" distB="91440" distL="137160" distR="137160" simplePos="0" relativeHeight="251666432" behindDoc="0" locked="0" layoutInCell="1" allowOverlap="1" wp14:anchorId="69DECD45" wp14:editId="4DB8C04C">
                <wp:simplePos x="0" y="0"/>
                <wp:positionH relativeFrom="margin">
                  <wp:posOffset>2518410</wp:posOffset>
                </wp:positionH>
                <wp:positionV relativeFrom="margin">
                  <wp:posOffset>6591935</wp:posOffset>
                </wp:positionV>
                <wp:extent cx="3251835" cy="1143000"/>
                <wp:effectExtent l="0" t="0" r="5715" b="3175"/>
                <wp:wrapSquare wrapText="bothSides"/>
                <wp:docPr id="140" name="Tekstvak 140"/>
                <wp:cNvGraphicFramePr/>
                <a:graphic xmlns:a="http://schemas.openxmlformats.org/drawingml/2006/main">
                  <a:graphicData uri="http://schemas.microsoft.com/office/word/2010/wordprocessingShape">
                    <wps:wsp>
                      <wps:cNvSpPr txBox="1"/>
                      <wps:spPr>
                        <a:xfrm>
                          <a:off x="0" y="0"/>
                          <a:ext cx="3251835" cy="11430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DBDFD" w14:textId="4EF516E4" w:rsidR="007A6D0A" w:rsidRPr="006719CC" w:rsidRDefault="007A6D0A">
                            <w:p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Gegevens van het kantoor van de advocaat:</w:t>
                            </w:r>
                          </w:p>
                          <w:p w14:paraId="2B7C15DA" w14:textId="34D6A8B3"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Naam en in voorkomend geval rechtsvorm</w:t>
                            </w:r>
                          </w:p>
                          <w:p w14:paraId="2A12BDA2" w14:textId="7647ED17"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Adres zetel</w:t>
                            </w:r>
                          </w:p>
                          <w:p w14:paraId="405F7023" w14:textId="643AEFEB"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Exploitatiezetels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DECD45" id="Tekstvak 140" o:spid="_x0000_s1027" type="#_x0000_t202" style="position:absolute;margin-left:198.3pt;margin-top:519.05pt;width:256.05pt;height:90pt;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" fillcolor="#cae9c0 [1304]" stroked="f" strokeweight=".5pt">
                <v:textbox style="mso-fit-shape-to-text:t" inset="0,0,18pt,0">
                  <w:txbxContent>
                    <w:p w14:paraId="513DBDFD" w14:textId="4EF516E4" w:rsidR="007A6D0A" w:rsidRPr="006719CC" w:rsidRDefault="007A6D0A">
                      <w:p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Gegevens van het kantoor van de advocaat:</w:t>
                      </w:r>
                    </w:p>
                    <w:p w14:paraId="2B7C15DA" w14:textId="34D6A8B3"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Naam en in voorkomend geval rechtsvorm</w:t>
                      </w:r>
                    </w:p>
                    <w:p w14:paraId="2A12BDA2" w14:textId="7647ED17"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Adres zetel</w:t>
                      </w:r>
                    </w:p>
                    <w:p w14:paraId="405F7023" w14:textId="643AEFEB" w:rsidR="007A6D0A" w:rsidRPr="006719CC" w:rsidRDefault="007A6D0A" w:rsidP="0020423D">
                      <w:pPr>
                        <w:pStyle w:val="Lijstalinea"/>
                        <w:numPr>
                          <w:ilvl w:val="0"/>
                          <w:numId w:val="38"/>
                        </w:numPr>
                        <w:pBdr>
                          <w:right w:val="single" w:sz="12" w:space="8" w:color="009DD9" w:themeColor="accent2"/>
                        </w:pBdr>
                        <w:spacing w:before="160"/>
                        <w:rPr>
                          <w:rFonts w:ascii="Segoe UI" w:hAnsi="Segoe UI" w:cs="Segoe UI"/>
                          <w:i/>
                          <w:color w:val="000000" w:themeColor="text1"/>
                          <w:sz w:val="21"/>
                          <w:szCs w:val="21"/>
                        </w:rPr>
                      </w:pPr>
                      <w:r w:rsidRPr="006719CC">
                        <w:rPr>
                          <w:rFonts w:ascii="Segoe UI" w:hAnsi="Segoe UI" w:cs="Segoe UI"/>
                          <w:i/>
                          <w:color w:val="000000" w:themeColor="text1"/>
                          <w:sz w:val="21"/>
                          <w:szCs w:val="21"/>
                        </w:rPr>
                        <w:t>Exploitatiezetels</w:t>
                      </w:r>
                    </w:p>
                  </w:txbxContent>
                </v:textbox>
                <w10:wrap type="square" anchorx="margin" anchory="margin"/>
              </v:shape>
            </w:pict>
          </mc:Fallback>
        </mc:AlternateContent>
      </w:r>
      <w:r w:rsidR="00F64BA5" w:rsidRPr="001F4FE4">
        <w:rPr>
          <w:rFonts w:ascii="Segoe UI" w:hAnsi="Segoe UI" w:cs="Segoe UI"/>
          <w:b/>
          <w:noProof/>
          <w:color w:val="0070C0"/>
          <w:sz w:val="28"/>
          <w:lang w:val="nl-NL"/>
        </w:rPr>
        <mc:AlternateContent>
          <mc:Choice Requires="wps">
            <w:drawing>
              <wp:anchor distT="91440" distB="91440" distL="114300" distR="114300" simplePos="0" relativeHeight="251662336" behindDoc="0" locked="0" layoutInCell="1" allowOverlap="1" wp14:anchorId="6758D17A" wp14:editId="7CB8B122">
                <wp:simplePos x="0" y="0"/>
                <wp:positionH relativeFrom="margin">
                  <wp:align>right</wp:align>
                </wp:positionH>
                <wp:positionV relativeFrom="paragraph">
                  <wp:posOffset>3232785</wp:posOffset>
                </wp:positionV>
                <wp:extent cx="5835650" cy="1403985"/>
                <wp:effectExtent l="0" t="0" r="0" b="254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403985"/>
                        </a:xfrm>
                        <a:prstGeom prst="rect">
                          <a:avLst/>
                        </a:prstGeom>
                        <a:noFill/>
                        <a:ln w="9525">
                          <a:noFill/>
                          <a:miter lim="800000"/>
                          <a:headEnd/>
                          <a:tailEnd/>
                        </a:ln>
                      </wps:spPr>
                      <wps:txbx>
                        <w:txbxContent>
                          <w:p w14:paraId="2AAC4BC4" w14:textId="1A345D90" w:rsidR="007A6D0A" w:rsidRPr="00825D59" w:rsidRDefault="007A6D0A" w:rsidP="00A219B8">
                            <w:pPr>
                              <w:pBdr>
                                <w:top w:val="single" w:sz="24" w:space="8" w:color="0F6FC6" w:themeColor="accent1"/>
                                <w:bottom w:val="single" w:sz="24" w:space="8" w:color="0F6FC6" w:themeColor="accent1"/>
                              </w:pBdr>
                              <w:spacing w:after="0"/>
                              <w:jc w:val="both"/>
                              <w:rPr>
                                <w:rFonts w:ascii="Segoe UI" w:hAnsi="Segoe UI" w:cs="Segoe UI"/>
                                <w:i/>
                                <w:iCs/>
                                <w:color w:val="0F6FC6" w:themeColor="accent1"/>
                                <w:sz w:val="24"/>
                              </w:rPr>
                            </w:pPr>
                            <w:r w:rsidRPr="00825D59">
                              <w:rPr>
                                <w:rFonts w:ascii="Segoe UI" w:hAnsi="Segoe UI" w:cs="Segoe UI"/>
                                <w:i/>
                                <w:iCs/>
                                <w:color w:val="0F6FC6" w:themeColor="accent1"/>
                                <w:sz w:val="24"/>
                                <w:szCs w:val="24"/>
                              </w:rPr>
                              <w:t>in toepassing van Afdeling III.1.2 van de Codex Deontologie voor Advocaten en in uitvoering van de Wet van 18 september 2017 tot voorkoming van het witwassen van geld en de financiering van terrorisme en tot beperking van het gebruik van contanten (B.S. 6 juni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8D17A" id="_x0000_s1028" type="#_x0000_t202" style="position:absolute;margin-left:408.3pt;margin-top:254.55pt;width:459.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" filled="f" stroked="f">
                <v:textbox style="mso-fit-shape-to-text:t">
                  <w:txbxContent>
                    <w:p w14:paraId="2AAC4BC4" w14:textId="1A345D90" w:rsidR="007A6D0A" w:rsidRPr="00825D59" w:rsidRDefault="007A6D0A" w:rsidP="00A219B8">
                      <w:pPr>
                        <w:pBdr>
                          <w:top w:val="single" w:sz="24" w:space="8" w:color="0F6FC6" w:themeColor="accent1"/>
                          <w:bottom w:val="single" w:sz="24" w:space="8" w:color="0F6FC6" w:themeColor="accent1"/>
                        </w:pBdr>
                        <w:spacing w:after="0"/>
                        <w:jc w:val="both"/>
                        <w:rPr>
                          <w:rFonts w:ascii="Segoe UI" w:hAnsi="Segoe UI" w:cs="Segoe UI"/>
                          <w:i/>
                          <w:iCs/>
                          <w:color w:val="0F6FC6" w:themeColor="accent1"/>
                          <w:sz w:val="24"/>
                        </w:rPr>
                      </w:pPr>
                      <w:r w:rsidRPr="00825D59">
                        <w:rPr>
                          <w:rFonts w:ascii="Segoe UI" w:hAnsi="Segoe UI" w:cs="Segoe UI"/>
                          <w:i/>
                          <w:iCs/>
                          <w:color w:val="0F6FC6" w:themeColor="accent1"/>
                          <w:sz w:val="24"/>
                          <w:szCs w:val="24"/>
                        </w:rPr>
                        <w:t>in toepassing van Afdeling III.1.2 van de Codex Deontologie voor Advocaten en in uitvoering van de Wet van 18 september 2017 tot voorkoming van het witwassen van geld en de financiering van terrorisme en tot beperking van het gebruik van contanten (B.S. 6 juni 2017)</w:t>
                      </w:r>
                    </w:p>
                  </w:txbxContent>
                </v:textbox>
                <w10:wrap type="topAndBottom" anchorx="margin"/>
              </v:shape>
            </w:pict>
          </mc:Fallback>
        </mc:AlternateContent>
      </w:r>
      <w:r w:rsidR="00F64BA5" w:rsidRPr="001F4FE4">
        <w:rPr>
          <w:rFonts w:ascii="Segoe UI" w:hAnsi="Segoe UI" w:cs="Segoe UI"/>
          <w:b/>
          <w:noProof/>
          <w:color w:val="0070C0"/>
          <w:sz w:val="28"/>
          <w:lang w:val="nl-NL"/>
        </w:rPr>
        <mc:AlternateContent>
          <mc:Choice Requires="wps">
            <w:drawing>
              <wp:anchor distT="0" distB="0" distL="114300" distR="114300" simplePos="0" relativeHeight="251656192" behindDoc="0" locked="0" layoutInCell="0" allowOverlap="1" wp14:anchorId="3A09EE71" wp14:editId="6451E922">
                <wp:simplePos x="0" y="0"/>
                <wp:positionH relativeFrom="margin">
                  <wp:posOffset>-89397</wp:posOffset>
                </wp:positionH>
                <wp:positionV relativeFrom="page">
                  <wp:posOffset>3466769</wp:posOffset>
                </wp:positionV>
                <wp:extent cx="5819389" cy="1749287"/>
                <wp:effectExtent l="0" t="0" r="10160" b="2286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389" cy="1749287"/>
                        </a:xfrm>
                        <a:prstGeom prst="rect">
                          <a:avLst/>
                        </a:prstGeom>
                        <a:solidFill>
                          <a:srgbClr val="0070C0"/>
                        </a:solidFill>
                        <a:ln w="12700">
                          <a:solidFill>
                            <a:srgbClr val="956251"/>
                          </a:solidFill>
                          <a:miter lim="800000"/>
                          <a:headEnd/>
                          <a:tailEnd/>
                        </a:ln>
                      </wps:spPr>
                      <wps:txbx>
                        <w:txbxContent>
                          <w:p w14:paraId="6F231905" w14:textId="5F30BCC5" w:rsidR="007A6D0A" w:rsidRPr="004A4DA7" w:rsidRDefault="007A6D0A" w:rsidP="0000301D">
                            <w:pPr>
                              <w:pStyle w:val="Geenafstand"/>
                              <w:jc w:val="center"/>
                              <w:rPr>
                                <w:rFonts w:ascii="Segoe UI" w:hAnsi="Segoe UI" w:cs="Segoe UI"/>
                                <w:color w:val="FFFFFF"/>
                                <w:sz w:val="56"/>
                                <w:szCs w:val="72"/>
                              </w:rPr>
                            </w:pPr>
                            <w:r w:rsidRPr="004A4DA7">
                              <w:rPr>
                                <w:rFonts w:ascii="Segoe UI" w:hAnsi="Segoe UI" w:cs="Segoe UI"/>
                                <w:color w:val="E9E5DC"/>
                                <w:sz w:val="56"/>
                                <w:szCs w:val="72"/>
                                <w:lang w:val="nl-NL"/>
                              </w:rPr>
                              <w:t xml:space="preserve">Gedragslijnen, procedures en interne controlemaatregelen </w:t>
                            </w:r>
                            <w:r>
                              <w:rPr>
                                <w:rFonts w:ascii="Segoe UI" w:hAnsi="Segoe UI" w:cs="Segoe UI"/>
                                <w:color w:val="E9E5DC"/>
                                <w:sz w:val="56"/>
                                <w:szCs w:val="72"/>
                                <w:lang w:val="nl-NL"/>
                              </w:rPr>
                              <w:t>WG/FT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09EE71" id="Rectangle 16" o:spid="_x0000_s1029" style="position:absolute;margin-left:-7.05pt;margin-top:272.95pt;width:458.2pt;height:13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" o:allowincell="f" fillcolor="#0070c0" strokecolor="#956251" strokeweight="1pt">
                <v:textbox inset="14.4pt,,14.4pt">
                  <w:txbxContent>
                    <w:p w14:paraId="6F231905" w14:textId="5F30BCC5" w:rsidR="007A6D0A" w:rsidRPr="004A4DA7" w:rsidRDefault="007A6D0A" w:rsidP="0000301D">
                      <w:pPr>
                        <w:pStyle w:val="Geenafstand"/>
                        <w:jc w:val="center"/>
                        <w:rPr>
                          <w:rFonts w:ascii="Segoe UI" w:hAnsi="Segoe UI" w:cs="Segoe UI"/>
                          <w:color w:val="FFFFFF"/>
                          <w:sz w:val="56"/>
                          <w:szCs w:val="72"/>
                        </w:rPr>
                      </w:pPr>
                      <w:r w:rsidRPr="004A4DA7">
                        <w:rPr>
                          <w:rFonts w:ascii="Segoe UI" w:hAnsi="Segoe UI" w:cs="Segoe UI"/>
                          <w:color w:val="E9E5DC"/>
                          <w:sz w:val="56"/>
                          <w:szCs w:val="72"/>
                          <w:lang w:val="nl-NL"/>
                        </w:rPr>
                        <w:t xml:space="preserve">Gedragslijnen, procedures en interne controlemaatregelen </w:t>
                      </w:r>
                      <w:r>
                        <w:rPr>
                          <w:rFonts w:ascii="Segoe UI" w:hAnsi="Segoe UI" w:cs="Segoe UI"/>
                          <w:color w:val="E9E5DC"/>
                          <w:sz w:val="56"/>
                          <w:szCs w:val="72"/>
                          <w:lang w:val="nl-NL"/>
                        </w:rPr>
                        <w:t>WG/FT</w:t>
                      </w:r>
                    </w:p>
                  </w:txbxContent>
                </v:textbox>
                <w10:wrap anchorx="margin" anchory="page"/>
              </v:rect>
            </w:pict>
          </mc:Fallback>
        </mc:AlternateContent>
      </w:r>
      <w:r w:rsidR="00F64BA5" w:rsidRPr="001F4FE4">
        <w:rPr>
          <w:rFonts w:ascii="Segoe UI" w:hAnsi="Segoe UI" w:cs="Segoe UI"/>
          <w:b/>
          <w:noProof/>
          <w:color w:val="0070C0"/>
          <w:sz w:val="28"/>
          <w:lang w:val="nl-NL"/>
        </w:rPr>
        <mc:AlternateContent>
          <mc:Choice Requires="wps">
            <w:drawing>
              <wp:anchor distT="45720" distB="45720" distL="114300" distR="114300" simplePos="0" relativeHeight="251664384" behindDoc="0" locked="0" layoutInCell="1" allowOverlap="1" wp14:anchorId="29BED313" wp14:editId="0D66DCC3">
                <wp:simplePos x="0" y="0"/>
                <wp:positionH relativeFrom="margin">
                  <wp:align>right</wp:align>
                </wp:positionH>
                <wp:positionV relativeFrom="paragraph">
                  <wp:posOffset>115570</wp:posOffset>
                </wp:positionV>
                <wp:extent cx="2218055" cy="1404620"/>
                <wp:effectExtent l="0" t="0" r="10795"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404620"/>
                        </a:xfrm>
                        <a:prstGeom prst="rect">
                          <a:avLst/>
                        </a:prstGeom>
                        <a:solidFill>
                          <a:schemeClr val="accent5">
                            <a:lumMod val="40000"/>
                            <a:lumOff val="60000"/>
                          </a:schemeClr>
                        </a:solidFill>
                        <a:ln w="9525">
                          <a:solidFill>
                            <a:srgbClr val="000000"/>
                          </a:solidFill>
                          <a:miter lim="800000"/>
                          <a:headEnd/>
                          <a:tailEnd/>
                        </a:ln>
                      </wps:spPr>
                      <wps:txbx>
                        <w:txbxContent>
                          <w:p w14:paraId="7925B33A" w14:textId="46AD5185" w:rsidR="007A6D0A" w:rsidRPr="006719CC" w:rsidRDefault="007A6D0A">
                            <w:pPr>
                              <w:rPr>
                                <w:rFonts w:ascii="Segoe UI" w:hAnsi="Segoe UI" w:cs="Segoe UI"/>
                                <w:i/>
                                <w:sz w:val="21"/>
                                <w:szCs w:val="21"/>
                              </w:rPr>
                            </w:pPr>
                            <w:r w:rsidRPr="006719CC">
                              <w:rPr>
                                <w:rFonts w:ascii="Segoe UI" w:hAnsi="Segoe UI" w:cs="Segoe UI"/>
                                <w:i/>
                                <w:sz w:val="21"/>
                                <w:szCs w:val="21"/>
                              </w:rPr>
                              <w:t>Eventueel logo advocaat - advocatenkantoor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ED313" id="_x0000_s1030" type="#_x0000_t202" style="position:absolute;margin-left:123.45pt;margin-top:9.1pt;width:174.6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" fillcolor="#cae9c0 [1304]">
                <v:textbox style="mso-fit-shape-to-text:t">
                  <w:txbxContent>
                    <w:p w14:paraId="7925B33A" w14:textId="46AD5185" w:rsidR="007A6D0A" w:rsidRPr="006719CC" w:rsidRDefault="007A6D0A">
                      <w:pPr>
                        <w:rPr>
                          <w:rFonts w:ascii="Segoe UI" w:hAnsi="Segoe UI" w:cs="Segoe UI"/>
                          <w:i/>
                          <w:sz w:val="21"/>
                          <w:szCs w:val="21"/>
                        </w:rPr>
                      </w:pPr>
                      <w:r w:rsidRPr="006719CC">
                        <w:rPr>
                          <w:rFonts w:ascii="Segoe UI" w:hAnsi="Segoe UI" w:cs="Segoe UI"/>
                          <w:i/>
                          <w:sz w:val="21"/>
                          <w:szCs w:val="21"/>
                        </w:rPr>
                        <w:t>Eventueel logo advocaat - advocatenkantoor</w:t>
                      </w:r>
                    </w:p>
                  </w:txbxContent>
                </v:textbox>
                <w10:wrap type="square" anchorx="margin"/>
              </v:shape>
            </w:pict>
          </mc:Fallback>
        </mc:AlternateContent>
      </w:r>
      <w:r w:rsidR="0009094D" w:rsidRPr="001F4FE4">
        <w:rPr>
          <w:rFonts w:ascii="Segoe UI" w:hAnsi="Segoe UI" w:cs="Segoe UI"/>
          <w:b/>
          <w:color w:val="0070C0"/>
          <w:sz w:val="28"/>
          <w:lang w:val="nl-NL"/>
        </w:rPr>
        <w:br w:type="page"/>
      </w:r>
      <w:r w:rsidR="00CF54F1" w:rsidRPr="00B61D20">
        <w:rPr>
          <w:rFonts w:ascii="Segoe UI" w:hAnsi="Segoe UI" w:cs="Segoe UI"/>
          <w:b/>
          <w:color w:val="0070C0"/>
          <w:sz w:val="28"/>
          <w:lang w:val="nl-NL"/>
        </w:rPr>
        <w:lastRenderedPageBreak/>
        <w:t>Voorafgaande toelichting</w:t>
      </w:r>
    </w:p>
    <w:p w14:paraId="33396983" w14:textId="23404B6D" w:rsidR="00CF54F1" w:rsidRPr="006719CC" w:rsidRDefault="00CF54F1" w:rsidP="00F71510">
      <w:pPr>
        <w:shd w:val="clear" w:color="auto" w:fill="CAE9C0" w:themeFill="accent5" w:themeFillTint="66"/>
        <w:jc w:val="both"/>
        <w:rPr>
          <w:rFonts w:ascii="Segoe UI" w:hAnsi="Segoe UI" w:cs="Segoe UI"/>
          <w:sz w:val="21"/>
          <w:szCs w:val="21"/>
          <w:lang w:val="nl-NL"/>
        </w:rPr>
      </w:pPr>
      <w:r w:rsidRPr="006719CC">
        <w:rPr>
          <w:rFonts w:ascii="Segoe UI" w:hAnsi="Segoe UI" w:cs="Segoe UI"/>
          <w:sz w:val="21"/>
          <w:szCs w:val="21"/>
          <w:lang w:val="nl-NL"/>
        </w:rPr>
        <w:t xml:space="preserve">Huidig document is bestemd om de </w:t>
      </w:r>
      <w:r w:rsidR="006D7FD8" w:rsidRPr="006719CC">
        <w:rPr>
          <w:rFonts w:ascii="Segoe UI" w:hAnsi="Segoe UI" w:cs="Segoe UI"/>
          <w:b/>
          <w:color w:val="0070C0"/>
          <w:sz w:val="21"/>
          <w:szCs w:val="21"/>
          <w:lang w:val="nl-NL"/>
        </w:rPr>
        <w:t>advocaat</w:t>
      </w:r>
      <w:r w:rsidRPr="006719CC">
        <w:rPr>
          <w:rFonts w:ascii="Segoe UI" w:hAnsi="Segoe UI" w:cs="Segoe UI"/>
          <w:sz w:val="21"/>
          <w:szCs w:val="21"/>
          <w:lang w:val="nl-NL"/>
        </w:rPr>
        <w:t xml:space="preserve">  bij te staan bij het opstellen en het inwerkingstellen van passende </w:t>
      </w:r>
      <w:r w:rsidR="002270AB">
        <w:rPr>
          <w:rFonts w:ascii="Segoe UI" w:hAnsi="Segoe UI" w:cs="Segoe UI"/>
          <w:sz w:val="21"/>
          <w:szCs w:val="21"/>
          <w:lang w:val="nl-NL"/>
        </w:rPr>
        <w:t xml:space="preserve">gedragslijnen, </w:t>
      </w:r>
      <w:r w:rsidR="00D60027">
        <w:rPr>
          <w:rFonts w:ascii="Segoe UI" w:hAnsi="Segoe UI" w:cs="Segoe UI"/>
          <w:sz w:val="21"/>
          <w:szCs w:val="21"/>
          <w:lang w:val="nl-NL"/>
        </w:rPr>
        <w:t xml:space="preserve">procedurese en </w:t>
      </w:r>
      <w:r w:rsidRPr="006719CC">
        <w:rPr>
          <w:rFonts w:ascii="Segoe UI" w:hAnsi="Segoe UI" w:cs="Segoe UI"/>
          <w:sz w:val="21"/>
          <w:szCs w:val="21"/>
          <w:lang w:val="nl-NL"/>
        </w:rPr>
        <w:t xml:space="preserve">interne </w:t>
      </w:r>
      <w:r w:rsidR="00D60027">
        <w:rPr>
          <w:rFonts w:ascii="Segoe UI" w:hAnsi="Segoe UI" w:cs="Segoe UI"/>
          <w:sz w:val="21"/>
          <w:szCs w:val="21"/>
          <w:lang w:val="nl-NL"/>
        </w:rPr>
        <w:t>controle</w:t>
      </w:r>
      <w:r w:rsidRPr="006719CC">
        <w:rPr>
          <w:rFonts w:ascii="Segoe UI" w:hAnsi="Segoe UI" w:cs="Segoe UI"/>
          <w:sz w:val="21"/>
          <w:szCs w:val="21"/>
          <w:lang w:val="nl-NL"/>
        </w:rPr>
        <w:t xml:space="preserve">maatregelen, zoals opgelegd </w:t>
      </w:r>
      <w:r w:rsidR="00D60027">
        <w:rPr>
          <w:rFonts w:ascii="Segoe UI" w:hAnsi="Segoe UI" w:cs="Segoe UI"/>
          <w:sz w:val="21"/>
          <w:szCs w:val="21"/>
          <w:lang w:val="nl-NL"/>
        </w:rPr>
        <w:t xml:space="preserve">enerzijds </w:t>
      </w:r>
      <w:r w:rsidRPr="006719CC">
        <w:rPr>
          <w:rFonts w:ascii="Segoe UI" w:hAnsi="Segoe UI" w:cs="Segoe UI"/>
          <w:sz w:val="21"/>
          <w:szCs w:val="21"/>
          <w:lang w:val="nl-NL"/>
        </w:rPr>
        <w:t xml:space="preserve">door de Wet van </w:t>
      </w:r>
      <w:r w:rsidR="0057038C" w:rsidRPr="006719CC">
        <w:rPr>
          <w:rFonts w:ascii="Segoe UI" w:hAnsi="Segoe UI" w:cs="Segoe UI"/>
          <w:sz w:val="21"/>
          <w:szCs w:val="21"/>
          <w:lang w:val="nl-NL"/>
        </w:rPr>
        <w:t xml:space="preserve">18 september 2017 tot voorkoming van het witwassen van geld en de financiering van terrorisme en tot beperking van het gebruik van contanten </w:t>
      </w:r>
      <w:r w:rsidRPr="006719CC">
        <w:rPr>
          <w:rFonts w:ascii="Segoe UI" w:hAnsi="Segoe UI" w:cs="Segoe UI"/>
          <w:sz w:val="21"/>
          <w:szCs w:val="21"/>
          <w:lang w:val="nl-NL"/>
        </w:rPr>
        <w:t xml:space="preserve">(hierna de </w:t>
      </w:r>
      <w:r w:rsidR="00542C3B">
        <w:rPr>
          <w:rFonts w:ascii="Segoe UI" w:hAnsi="Segoe UI" w:cs="Segoe UI"/>
          <w:b/>
          <w:i/>
          <w:sz w:val="21"/>
          <w:szCs w:val="21"/>
          <w:lang w:val="nl-NL"/>
        </w:rPr>
        <w:t>WPW</w:t>
      </w:r>
      <w:r w:rsidRPr="006719CC">
        <w:rPr>
          <w:rFonts w:ascii="Segoe UI" w:hAnsi="Segoe UI" w:cs="Segoe UI"/>
          <w:sz w:val="21"/>
          <w:szCs w:val="21"/>
          <w:lang w:val="nl-NL"/>
        </w:rPr>
        <w:t xml:space="preserve">) en anderzijds door </w:t>
      </w:r>
      <w:r w:rsidR="0057038C" w:rsidRPr="006719CC">
        <w:rPr>
          <w:rFonts w:ascii="Segoe UI" w:hAnsi="Segoe UI" w:cs="Segoe UI"/>
          <w:sz w:val="21"/>
          <w:szCs w:val="21"/>
          <w:lang w:val="nl-NL"/>
        </w:rPr>
        <w:t>Afdeling III.1.2 van de Codex Deontologie voor Advocaten</w:t>
      </w:r>
      <w:r w:rsidRPr="006719CC">
        <w:rPr>
          <w:rFonts w:ascii="Segoe UI" w:hAnsi="Segoe UI" w:cs="Segoe UI"/>
          <w:sz w:val="21"/>
          <w:szCs w:val="21"/>
          <w:lang w:val="nl-NL"/>
        </w:rPr>
        <w:t xml:space="preserve"> (hierna </w:t>
      </w:r>
      <w:r w:rsidR="0057038C" w:rsidRPr="006719CC">
        <w:rPr>
          <w:rFonts w:ascii="Segoe UI" w:hAnsi="Segoe UI" w:cs="Segoe UI"/>
          <w:sz w:val="21"/>
          <w:szCs w:val="21"/>
          <w:lang w:val="nl-NL"/>
        </w:rPr>
        <w:t>de</w:t>
      </w:r>
      <w:r w:rsidRPr="006719CC">
        <w:rPr>
          <w:rFonts w:ascii="Segoe UI" w:hAnsi="Segoe UI" w:cs="Segoe UI"/>
          <w:sz w:val="21"/>
          <w:szCs w:val="21"/>
          <w:lang w:val="nl-NL"/>
        </w:rPr>
        <w:t xml:space="preserve"> </w:t>
      </w:r>
      <w:r w:rsidR="0057038C" w:rsidRPr="006719CC">
        <w:rPr>
          <w:rFonts w:ascii="Segoe UI" w:hAnsi="Segoe UI" w:cs="Segoe UI"/>
          <w:b/>
          <w:i/>
          <w:sz w:val="21"/>
          <w:szCs w:val="21"/>
          <w:lang w:val="nl-NL"/>
        </w:rPr>
        <w:t>Codex</w:t>
      </w:r>
      <w:r w:rsidRPr="006719CC">
        <w:rPr>
          <w:rFonts w:ascii="Segoe UI" w:hAnsi="Segoe UI" w:cs="Segoe UI"/>
          <w:sz w:val="21"/>
          <w:szCs w:val="21"/>
          <w:lang w:val="nl-NL"/>
        </w:rPr>
        <w:t>).</w:t>
      </w:r>
    </w:p>
    <w:p w14:paraId="35915E00" w14:textId="374A815C" w:rsidR="00CF54F1" w:rsidRDefault="00CF54F1" w:rsidP="002432DA">
      <w:pPr>
        <w:shd w:val="clear" w:color="auto" w:fill="CAE9C0" w:themeFill="accent5" w:themeFillTint="66"/>
        <w:jc w:val="both"/>
        <w:rPr>
          <w:rFonts w:ascii="Segoe UI" w:hAnsi="Segoe UI" w:cs="Segoe UI"/>
          <w:sz w:val="21"/>
          <w:szCs w:val="21"/>
          <w:lang w:val="nl-NL"/>
        </w:rPr>
      </w:pPr>
      <w:r w:rsidRPr="006719CC">
        <w:rPr>
          <w:rFonts w:ascii="Segoe UI" w:hAnsi="Segoe UI" w:cs="Segoe UI"/>
          <w:sz w:val="21"/>
          <w:szCs w:val="21"/>
          <w:lang w:val="nl-NL"/>
        </w:rPr>
        <w:t xml:space="preserve">Dit </w:t>
      </w:r>
      <w:r w:rsidRPr="006719CC">
        <w:rPr>
          <w:rFonts w:ascii="Segoe UI" w:hAnsi="Segoe UI" w:cs="Segoe UI"/>
          <w:b/>
          <w:color w:val="0070C0"/>
          <w:sz w:val="21"/>
          <w:szCs w:val="21"/>
          <w:lang w:val="nl-NL"/>
        </w:rPr>
        <w:t>voorbeeld</w:t>
      </w:r>
      <w:r w:rsidRPr="006719CC">
        <w:rPr>
          <w:rFonts w:ascii="Segoe UI" w:hAnsi="Segoe UI" w:cs="Segoe UI"/>
          <w:color w:val="0070C0"/>
          <w:sz w:val="21"/>
          <w:szCs w:val="21"/>
          <w:lang w:val="nl-NL"/>
        </w:rPr>
        <w:t xml:space="preserve"> </w:t>
      </w:r>
      <w:r w:rsidRPr="006719CC">
        <w:rPr>
          <w:rFonts w:ascii="Segoe UI" w:hAnsi="Segoe UI" w:cs="Segoe UI"/>
          <w:sz w:val="21"/>
          <w:szCs w:val="21"/>
          <w:lang w:val="nl-NL"/>
        </w:rPr>
        <w:t xml:space="preserve">voor het opstellen van </w:t>
      </w:r>
      <w:r w:rsidR="00CA5CC6" w:rsidRPr="006719CC">
        <w:rPr>
          <w:rFonts w:ascii="Segoe UI" w:hAnsi="Segoe UI" w:cs="Segoe UI"/>
          <w:sz w:val="21"/>
          <w:szCs w:val="21"/>
          <w:lang w:val="nl-NL"/>
        </w:rPr>
        <w:t xml:space="preserve">gedragslijnen, procedures en interne controlemaatregelen </w:t>
      </w:r>
      <w:r w:rsidRPr="006719CC">
        <w:rPr>
          <w:rFonts w:ascii="Segoe UI" w:hAnsi="Segoe UI" w:cs="Segoe UI"/>
          <w:sz w:val="21"/>
          <w:szCs w:val="21"/>
          <w:lang w:val="nl-NL"/>
        </w:rPr>
        <w:t xml:space="preserve">heeft geen verplicht of normatief karakter. Het komt de </w:t>
      </w:r>
      <w:r w:rsidR="00CA5CC6" w:rsidRPr="006719CC">
        <w:rPr>
          <w:rFonts w:ascii="Segoe UI" w:hAnsi="Segoe UI" w:cs="Segoe UI"/>
          <w:sz w:val="21"/>
          <w:szCs w:val="21"/>
          <w:lang w:val="nl-NL"/>
        </w:rPr>
        <w:t>advocaten</w:t>
      </w:r>
      <w:r w:rsidRPr="006719CC">
        <w:rPr>
          <w:rFonts w:ascii="Segoe UI" w:hAnsi="Segoe UI" w:cs="Segoe UI"/>
          <w:sz w:val="21"/>
          <w:szCs w:val="21"/>
          <w:lang w:val="nl-NL"/>
        </w:rPr>
        <w:t xml:space="preserve"> toe zich hierop in voorkomend geval te inspireren in functie van hun noden en/of van hun eigen bestaande controleprocedures en/of –maatregelen of met deze die ze wensen toe te passen. Het document kan op zich worden gebruikt</w:t>
      </w:r>
      <w:r w:rsidR="004E4B3C" w:rsidRPr="006719CC">
        <w:rPr>
          <w:rFonts w:ascii="Segoe UI" w:hAnsi="Segoe UI" w:cs="Segoe UI"/>
          <w:sz w:val="21"/>
          <w:szCs w:val="21"/>
          <w:lang w:val="nl-NL"/>
        </w:rPr>
        <w:t xml:space="preserve"> (mits de nodige aanvullingen)</w:t>
      </w:r>
      <w:r w:rsidRPr="006719CC">
        <w:rPr>
          <w:rFonts w:ascii="Segoe UI" w:hAnsi="Segoe UI" w:cs="Segoe UI"/>
          <w:sz w:val="21"/>
          <w:szCs w:val="21"/>
          <w:lang w:val="nl-NL"/>
        </w:rPr>
        <w:t xml:space="preserve">, maar wij raden aan om het (in voorkomend geval) te integreren in de eigen bestaande documenten </w:t>
      </w:r>
      <w:r w:rsidR="0034298A">
        <w:rPr>
          <w:rFonts w:ascii="Segoe UI" w:hAnsi="Segoe UI" w:cs="Segoe UI"/>
          <w:sz w:val="21"/>
          <w:szCs w:val="21"/>
          <w:lang w:val="nl-NL"/>
        </w:rPr>
        <w:t>en</w:t>
      </w:r>
      <w:r w:rsidRPr="006719CC">
        <w:rPr>
          <w:rFonts w:ascii="Segoe UI" w:hAnsi="Segoe UI" w:cs="Segoe UI"/>
          <w:sz w:val="21"/>
          <w:szCs w:val="21"/>
          <w:lang w:val="nl-NL"/>
        </w:rPr>
        <w:t xml:space="preserve"> procedures</w:t>
      </w:r>
      <w:r w:rsidR="0034298A">
        <w:rPr>
          <w:rFonts w:ascii="Segoe UI" w:hAnsi="Segoe UI" w:cs="Segoe UI"/>
          <w:sz w:val="21"/>
          <w:szCs w:val="21"/>
          <w:lang w:val="nl-NL"/>
        </w:rPr>
        <w:t xml:space="preserve"> van het kantoor</w:t>
      </w:r>
      <w:r w:rsidRPr="006719CC">
        <w:rPr>
          <w:rFonts w:ascii="Segoe UI" w:hAnsi="Segoe UI" w:cs="Segoe UI"/>
          <w:sz w:val="21"/>
          <w:szCs w:val="21"/>
          <w:lang w:val="nl-NL"/>
        </w:rPr>
        <w:t>.</w:t>
      </w:r>
      <w:r w:rsidR="00DD7085" w:rsidRPr="006719CC">
        <w:rPr>
          <w:rFonts w:ascii="Segoe UI" w:hAnsi="Segoe UI" w:cs="Segoe UI"/>
          <w:sz w:val="21"/>
          <w:szCs w:val="21"/>
          <w:lang w:val="nl-NL"/>
        </w:rPr>
        <w:t xml:space="preserve"> De Orde van Vlaamse Balies kan niet aansprakelijk gesteld worden voor de gevolgen van het gebruik van de aangeboden modellen.</w:t>
      </w:r>
      <w:r w:rsidR="007322C9">
        <w:rPr>
          <w:rFonts w:ascii="Segoe UI" w:hAnsi="Segoe UI" w:cs="Segoe UI"/>
          <w:sz w:val="21"/>
          <w:szCs w:val="21"/>
          <w:lang w:val="nl-NL"/>
        </w:rPr>
        <w:t xml:space="preserve"> </w:t>
      </w:r>
      <w:r w:rsidR="002C11CE" w:rsidRPr="002C11CE">
        <w:rPr>
          <w:rFonts w:ascii="Segoe UI" w:hAnsi="Segoe UI" w:cs="Segoe UI"/>
          <w:sz w:val="21"/>
          <w:szCs w:val="21"/>
          <w:lang w:val="nl-NL"/>
        </w:rPr>
        <w:t xml:space="preserve">Dit is slechts een MODEL – alle passages in het </w:t>
      </w:r>
      <w:r w:rsidR="002C11CE">
        <w:rPr>
          <w:rFonts w:ascii="Segoe UI" w:hAnsi="Segoe UI" w:cs="Segoe UI"/>
          <w:sz w:val="21"/>
          <w:szCs w:val="21"/>
          <w:lang w:val="nl-NL"/>
        </w:rPr>
        <w:t>GROEN</w:t>
      </w:r>
      <w:r w:rsidR="002C11CE" w:rsidRPr="002C11CE">
        <w:rPr>
          <w:rFonts w:ascii="Segoe UI" w:hAnsi="Segoe UI" w:cs="Segoe UI"/>
          <w:sz w:val="21"/>
          <w:szCs w:val="21"/>
          <w:lang w:val="nl-NL"/>
        </w:rPr>
        <w:t xml:space="preserve"> aangeduid dienen te worden in- of aangevuld door de </w:t>
      </w:r>
      <w:r w:rsidR="002C11CE">
        <w:rPr>
          <w:rFonts w:ascii="Segoe UI" w:hAnsi="Segoe UI" w:cs="Segoe UI"/>
          <w:sz w:val="21"/>
          <w:szCs w:val="21"/>
          <w:lang w:val="nl-NL"/>
        </w:rPr>
        <w:t>advocaat</w:t>
      </w:r>
      <w:r w:rsidR="002C11CE" w:rsidRPr="002C11CE">
        <w:rPr>
          <w:rFonts w:ascii="Segoe UI" w:hAnsi="Segoe UI" w:cs="Segoe UI"/>
          <w:sz w:val="21"/>
          <w:szCs w:val="21"/>
          <w:lang w:val="nl-NL"/>
        </w:rPr>
        <w:t xml:space="preserve"> / het kantoor zelf alvorens te kunnen worden geïmplementeerd.</w:t>
      </w:r>
    </w:p>
    <w:p w14:paraId="405171CD" w14:textId="17718DCE" w:rsidR="002C11CE" w:rsidRPr="006719CC" w:rsidRDefault="00446E98" w:rsidP="002432DA">
      <w:pPr>
        <w:shd w:val="clear" w:color="auto" w:fill="CAE9C0" w:themeFill="accent5" w:themeFillTint="66"/>
        <w:jc w:val="both"/>
        <w:rPr>
          <w:rFonts w:ascii="Segoe UI" w:hAnsi="Segoe UI" w:cs="Segoe UI"/>
          <w:sz w:val="21"/>
          <w:szCs w:val="21"/>
          <w:lang w:val="nl-NL"/>
        </w:rPr>
      </w:pPr>
      <w:r w:rsidRPr="00446E98">
        <w:rPr>
          <w:rFonts w:ascii="Segoe UI" w:hAnsi="Segoe UI" w:cs="Segoe UI"/>
          <w:sz w:val="21"/>
          <w:szCs w:val="21"/>
          <w:lang w:val="nl-NL"/>
        </w:rPr>
        <w:t xml:space="preserve">Huidig document vervangt de WPW of </w:t>
      </w:r>
      <w:r>
        <w:rPr>
          <w:rFonts w:ascii="Segoe UI" w:hAnsi="Segoe UI" w:cs="Segoe UI"/>
          <w:sz w:val="21"/>
          <w:szCs w:val="21"/>
          <w:lang w:val="nl-NL"/>
        </w:rPr>
        <w:t xml:space="preserve">de Codex </w:t>
      </w:r>
      <w:r w:rsidRPr="00446E98">
        <w:rPr>
          <w:rFonts w:ascii="Segoe UI" w:hAnsi="Segoe UI" w:cs="Segoe UI"/>
          <w:sz w:val="21"/>
          <w:szCs w:val="21"/>
          <w:lang w:val="nl-NL"/>
        </w:rPr>
        <w:t xml:space="preserve">niet, doch strekt ertoe de </w:t>
      </w:r>
      <w:r>
        <w:rPr>
          <w:rFonts w:ascii="Segoe UI" w:hAnsi="Segoe UI" w:cs="Segoe UI"/>
          <w:sz w:val="21"/>
          <w:szCs w:val="21"/>
          <w:lang w:val="nl-NL"/>
        </w:rPr>
        <w:t>advocaat</w:t>
      </w:r>
      <w:r w:rsidRPr="00446E98">
        <w:rPr>
          <w:rFonts w:ascii="Segoe UI" w:hAnsi="Segoe UI" w:cs="Segoe UI"/>
          <w:sz w:val="21"/>
          <w:szCs w:val="21"/>
          <w:lang w:val="nl-NL"/>
        </w:rPr>
        <w:t xml:space="preserve"> toe te laten de antiwitwasreglementering beter te begrijpen en in werking te stellen, op een wijze die aangepast is aan de eigen structuur en omvang van het kantoor. Aanpassingen, weglatingen en toevoegingen kunnen worden aangebracht in functie van de omvang, de activiteit van het kantoor en de aard van het cliënteel.</w:t>
      </w:r>
    </w:p>
    <w:p w14:paraId="6441C24A" w14:textId="5A973D37" w:rsidR="008B3781" w:rsidRPr="006719CC" w:rsidRDefault="008B3781" w:rsidP="00D7205C">
      <w:pPr>
        <w:shd w:val="clear" w:color="auto" w:fill="CAE9C0" w:themeFill="accent5" w:themeFillTint="66"/>
        <w:jc w:val="both"/>
        <w:rPr>
          <w:rFonts w:ascii="Segoe UI" w:hAnsi="Segoe UI" w:cs="Segoe UI"/>
          <w:sz w:val="21"/>
          <w:szCs w:val="21"/>
          <w:lang w:val="nl-NL"/>
        </w:rPr>
      </w:pPr>
      <w:r w:rsidRPr="006719CC">
        <w:rPr>
          <w:rFonts w:ascii="Segoe UI" w:hAnsi="Segoe UI" w:cs="Segoe UI"/>
          <w:sz w:val="21"/>
          <w:szCs w:val="21"/>
          <w:lang w:val="nl-NL"/>
        </w:rPr>
        <w:t>Voor een “</w:t>
      </w:r>
      <w:r w:rsidRPr="006719CC">
        <w:rPr>
          <w:rFonts w:ascii="Segoe UI" w:hAnsi="Segoe UI" w:cs="Segoe UI"/>
          <w:b/>
          <w:color w:val="0070C0"/>
          <w:sz w:val="21"/>
          <w:szCs w:val="21"/>
          <w:lang w:val="nl-NL"/>
        </w:rPr>
        <w:t>groep</w:t>
      </w:r>
      <w:r w:rsidRPr="006719CC">
        <w:rPr>
          <w:rFonts w:ascii="Segoe UI" w:hAnsi="Segoe UI" w:cs="Segoe UI"/>
          <w:sz w:val="21"/>
          <w:szCs w:val="21"/>
          <w:lang w:val="nl-NL"/>
        </w:rPr>
        <w:t>”</w:t>
      </w:r>
      <w:r w:rsidR="00D7205C" w:rsidRPr="006719CC">
        <w:rPr>
          <w:rFonts w:ascii="Segoe UI" w:hAnsi="Segoe UI" w:cs="Segoe UI"/>
          <w:sz w:val="21"/>
          <w:szCs w:val="21"/>
          <w:lang w:val="nl-NL"/>
        </w:rPr>
        <w:t xml:space="preserve"> (een groep van ondernemingen die bestaat uit ondernemingen die met elkaar verbonden zijn door een betrekking in de zin van artikel 22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evenals de bijkantoren van die verbonden ondernemingen die gevestigd zijn in een andere lidstaat dan deze laatste of in een derde land)</w:t>
      </w:r>
      <w:r w:rsidR="00904317" w:rsidRPr="006719CC">
        <w:rPr>
          <w:rFonts w:ascii="Segoe UI" w:hAnsi="Segoe UI" w:cs="Segoe UI"/>
          <w:sz w:val="21"/>
          <w:szCs w:val="21"/>
          <w:lang w:val="nl-NL"/>
        </w:rPr>
        <w:t xml:space="preserve"> van kantoren gelden specifieke groepsverplichtingen. Hiervoor wordt verwezen naar art. </w:t>
      </w:r>
      <w:r w:rsidR="00583FAE" w:rsidRPr="006719CC">
        <w:rPr>
          <w:rFonts w:ascii="Segoe UI" w:hAnsi="Segoe UI" w:cs="Segoe UI"/>
          <w:sz w:val="21"/>
          <w:szCs w:val="21"/>
          <w:lang w:val="nl-NL"/>
        </w:rPr>
        <w:t>9 en 10 v</w:t>
      </w:r>
      <w:r w:rsidR="00344832">
        <w:rPr>
          <w:rFonts w:ascii="Segoe UI" w:hAnsi="Segoe UI" w:cs="Segoe UI"/>
          <w:sz w:val="21"/>
          <w:szCs w:val="21"/>
          <w:lang w:val="nl-NL"/>
        </w:rPr>
        <w:t>a</w:t>
      </w:r>
      <w:r w:rsidR="00583FAE" w:rsidRPr="006719CC">
        <w:rPr>
          <w:rFonts w:ascii="Segoe UI" w:hAnsi="Segoe UI" w:cs="Segoe UI"/>
          <w:sz w:val="21"/>
          <w:szCs w:val="21"/>
          <w:lang w:val="nl-NL"/>
        </w:rPr>
        <w:t>n de Bijlage “antiwitwasverplichtingen” bij de Codex.</w:t>
      </w:r>
    </w:p>
    <w:p w14:paraId="1F92FDCE" w14:textId="77777777" w:rsidR="00344832" w:rsidRDefault="00344832">
      <w:pPr>
        <w:spacing w:after="0" w:line="240" w:lineRule="auto"/>
        <w:rPr>
          <w:rFonts w:ascii="Segoe UI" w:hAnsi="Segoe UI" w:cs="Segoe UI"/>
          <w:color w:val="0070C0"/>
          <w:lang w:val="nl-NL"/>
        </w:rPr>
      </w:pPr>
      <w:bookmarkStart w:id="0" w:name="_Toc392601674"/>
      <w:r>
        <w:rPr>
          <w:rFonts w:ascii="Segoe UI" w:hAnsi="Segoe UI" w:cs="Segoe UI"/>
          <w:color w:val="0070C0"/>
          <w:lang w:val="nl-NL"/>
        </w:rPr>
        <w:br w:type="page"/>
      </w:r>
    </w:p>
    <w:p w14:paraId="4B8D7A7E" w14:textId="77777777" w:rsidR="00344832" w:rsidRPr="00C83C23" w:rsidRDefault="00344832">
      <w:pPr>
        <w:spacing w:after="0" w:line="240" w:lineRule="auto"/>
        <w:rPr>
          <w:rFonts w:ascii="Segoe UI" w:hAnsi="Segoe UI" w:cs="Segoe UI"/>
          <w:color w:val="0070C0"/>
          <w:sz w:val="28"/>
          <w:lang w:val="nl-NL"/>
        </w:rPr>
      </w:pPr>
      <w:r w:rsidRPr="00C83C23">
        <w:rPr>
          <w:rFonts w:ascii="Segoe UI" w:hAnsi="Segoe UI" w:cs="Segoe UI"/>
          <w:color w:val="0070C0"/>
          <w:sz w:val="28"/>
          <w:lang w:val="nl-NL"/>
        </w:rPr>
        <w:lastRenderedPageBreak/>
        <w:t>Inhoudstafel</w:t>
      </w:r>
    </w:p>
    <w:p w14:paraId="77DEA2D5" w14:textId="77777777" w:rsidR="00344832" w:rsidRDefault="00344832">
      <w:pPr>
        <w:spacing w:after="0" w:line="240" w:lineRule="auto"/>
        <w:rPr>
          <w:rFonts w:ascii="Segoe UI" w:hAnsi="Segoe UI" w:cs="Segoe UI"/>
          <w:color w:val="0070C0"/>
          <w:lang w:val="nl-NL"/>
        </w:rPr>
      </w:pPr>
    </w:p>
    <w:bookmarkEnd w:id="0"/>
    <w:p w14:paraId="7BC3AFE9" w14:textId="5B25DFCA" w:rsidR="00B1721A" w:rsidRDefault="000B044B">
      <w:pPr>
        <w:pStyle w:val="Inhopg1"/>
        <w:rPr>
          <w:rFonts w:asciiTheme="minorHAnsi" w:eastAsiaTheme="minorEastAsia" w:hAnsiTheme="minorHAnsi" w:cstheme="minorBidi"/>
          <w:noProof/>
          <w:kern w:val="2"/>
          <w:sz w:val="24"/>
          <w:szCs w:val="24"/>
          <w:lang w:val="nl-BE" w:eastAsia="nl-BE"/>
          <w14:ligatures w14:val="standardContextual"/>
        </w:rPr>
      </w:pPr>
      <w:r>
        <w:rPr>
          <w:rFonts w:cs="Segoe UI"/>
          <w:highlight w:val="yellow"/>
          <w:lang w:val="nl-NL"/>
        </w:rPr>
        <w:fldChar w:fldCharType="begin"/>
      </w:r>
      <w:r>
        <w:rPr>
          <w:rFonts w:cs="Segoe UI"/>
          <w:highlight w:val="yellow"/>
          <w:lang w:val="nl-NL"/>
        </w:rPr>
        <w:instrText xml:space="preserve"> TOC \o "1-3" \h \z \u </w:instrText>
      </w:r>
      <w:r>
        <w:rPr>
          <w:rFonts w:cs="Segoe UI"/>
          <w:highlight w:val="yellow"/>
          <w:lang w:val="nl-NL"/>
        </w:rPr>
        <w:fldChar w:fldCharType="separate"/>
      </w:r>
      <w:hyperlink w:anchor="_Toc156559046" w:history="1">
        <w:r w:rsidR="00B1721A" w:rsidRPr="00835B72">
          <w:rPr>
            <w:rStyle w:val="Hyperlink"/>
            <w:rFonts w:cs="Segoe UI"/>
            <w:noProof/>
          </w:rPr>
          <w:t>1.</w:t>
        </w:r>
        <w:r w:rsidR="00B1721A">
          <w:rPr>
            <w:rFonts w:asciiTheme="minorHAnsi" w:eastAsiaTheme="minorEastAsia" w:hAnsiTheme="minorHAnsi" w:cstheme="minorBidi"/>
            <w:noProof/>
            <w:kern w:val="2"/>
            <w:sz w:val="24"/>
            <w:szCs w:val="24"/>
            <w:lang w:val="nl-BE" w:eastAsia="nl-BE"/>
            <w14:ligatures w14:val="standardContextual"/>
          </w:rPr>
          <w:tab/>
        </w:r>
        <w:r w:rsidR="00B1721A" w:rsidRPr="00835B72">
          <w:rPr>
            <w:rStyle w:val="Hyperlink"/>
            <w:rFonts w:cs="Segoe UI"/>
            <w:noProof/>
            <w:lang w:val="nl-NL"/>
          </w:rPr>
          <w:t>Inleiding</w:t>
        </w:r>
        <w:r w:rsidR="00B1721A">
          <w:rPr>
            <w:noProof/>
            <w:webHidden/>
          </w:rPr>
          <w:tab/>
        </w:r>
        <w:r w:rsidR="00B1721A">
          <w:rPr>
            <w:noProof/>
            <w:webHidden/>
          </w:rPr>
          <w:fldChar w:fldCharType="begin"/>
        </w:r>
        <w:r w:rsidR="00B1721A">
          <w:rPr>
            <w:noProof/>
            <w:webHidden/>
          </w:rPr>
          <w:instrText xml:space="preserve"> PAGEREF _Toc156559046 \h </w:instrText>
        </w:r>
        <w:r w:rsidR="00B1721A">
          <w:rPr>
            <w:noProof/>
            <w:webHidden/>
          </w:rPr>
        </w:r>
        <w:r w:rsidR="00B1721A">
          <w:rPr>
            <w:noProof/>
            <w:webHidden/>
          </w:rPr>
          <w:fldChar w:fldCharType="separate"/>
        </w:r>
        <w:r w:rsidR="00B1721A">
          <w:rPr>
            <w:noProof/>
            <w:webHidden/>
          </w:rPr>
          <w:t>7</w:t>
        </w:r>
        <w:r w:rsidR="00B1721A">
          <w:rPr>
            <w:noProof/>
            <w:webHidden/>
          </w:rPr>
          <w:fldChar w:fldCharType="end"/>
        </w:r>
      </w:hyperlink>
    </w:p>
    <w:p w14:paraId="1D407562" w14:textId="1990D58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47" w:history="1">
        <w:r w:rsidRPr="00835B72">
          <w:rPr>
            <w:rStyle w:val="Hyperlink"/>
            <w:rFonts w:cs="Segoe UI"/>
            <w:noProof/>
          </w:rPr>
          <w:t>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Samenvatting en stappenplan</w:t>
        </w:r>
        <w:r>
          <w:rPr>
            <w:noProof/>
            <w:webHidden/>
          </w:rPr>
          <w:tab/>
        </w:r>
        <w:r>
          <w:rPr>
            <w:noProof/>
            <w:webHidden/>
          </w:rPr>
          <w:fldChar w:fldCharType="begin"/>
        </w:r>
        <w:r>
          <w:rPr>
            <w:noProof/>
            <w:webHidden/>
          </w:rPr>
          <w:instrText xml:space="preserve"> PAGEREF _Toc156559047 \h </w:instrText>
        </w:r>
        <w:r>
          <w:rPr>
            <w:noProof/>
            <w:webHidden/>
          </w:rPr>
        </w:r>
        <w:r>
          <w:rPr>
            <w:noProof/>
            <w:webHidden/>
          </w:rPr>
          <w:fldChar w:fldCharType="separate"/>
        </w:r>
        <w:r>
          <w:rPr>
            <w:noProof/>
            <w:webHidden/>
          </w:rPr>
          <w:t>13</w:t>
        </w:r>
        <w:r>
          <w:rPr>
            <w:noProof/>
            <w:webHidden/>
          </w:rPr>
          <w:fldChar w:fldCharType="end"/>
        </w:r>
      </w:hyperlink>
    </w:p>
    <w:p w14:paraId="4CE3EE44" w14:textId="18DFB06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48" w:history="1">
        <w:r w:rsidRPr="00835B72">
          <w:rPr>
            <w:rStyle w:val="Hyperlink"/>
            <w:rFonts w:cs="Segoe UI"/>
            <w:noProof/>
            <w:lang w:val="nl-NL"/>
          </w:rPr>
          <w:t>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1 : betreft het een geviseerde activiteit?</w:t>
        </w:r>
        <w:r>
          <w:rPr>
            <w:noProof/>
            <w:webHidden/>
          </w:rPr>
          <w:tab/>
        </w:r>
        <w:r>
          <w:rPr>
            <w:noProof/>
            <w:webHidden/>
          </w:rPr>
          <w:fldChar w:fldCharType="begin"/>
        </w:r>
        <w:r>
          <w:rPr>
            <w:noProof/>
            <w:webHidden/>
          </w:rPr>
          <w:instrText xml:space="preserve"> PAGEREF _Toc156559048 \h </w:instrText>
        </w:r>
        <w:r>
          <w:rPr>
            <w:noProof/>
            <w:webHidden/>
          </w:rPr>
        </w:r>
        <w:r>
          <w:rPr>
            <w:noProof/>
            <w:webHidden/>
          </w:rPr>
          <w:fldChar w:fldCharType="separate"/>
        </w:r>
        <w:r>
          <w:rPr>
            <w:noProof/>
            <w:webHidden/>
          </w:rPr>
          <w:t>13</w:t>
        </w:r>
        <w:r>
          <w:rPr>
            <w:noProof/>
            <w:webHidden/>
          </w:rPr>
          <w:fldChar w:fldCharType="end"/>
        </w:r>
      </w:hyperlink>
    </w:p>
    <w:p w14:paraId="5F389359" w14:textId="512C5F03"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49" w:history="1">
        <w:r w:rsidRPr="00835B72">
          <w:rPr>
            <w:rStyle w:val="Hyperlink"/>
            <w:rFonts w:cs="Segoe UI"/>
            <w:noProof/>
            <w:lang w:val="nl-NL"/>
          </w:rPr>
          <w:t>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2 : identificatie en verificatie van de cliënt</w:t>
        </w:r>
        <w:r>
          <w:rPr>
            <w:noProof/>
            <w:webHidden/>
          </w:rPr>
          <w:tab/>
        </w:r>
        <w:r>
          <w:rPr>
            <w:noProof/>
            <w:webHidden/>
          </w:rPr>
          <w:fldChar w:fldCharType="begin"/>
        </w:r>
        <w:r>
          <w:rPr>
            <w:noProof/>
            <w:webHidden/>
          </w:rPr>
          <w:instrText xml:space="preserve"> PAGEREF _Toc156559049 \h </w:instrText>
        </w:r>
        <w:r>
          <w:rPr>
            <w:noProof/>
            <w:webHidden/>
          </w:rPr>
        </w:r>
        <w:r>
          <w:rPr>
            <w:noProof/>
            <w:webHidden/>
          </w:rPr>
          <w:fldChar w:fldCharType="separate"/>
        </w:r>
        <w:r>
          <w:rPr>
            <w:noProof/>
            <w:webHidden/>
          </w:rPr>
          <w:t>13</w:t>
        </w:r>
        <w:r>
          <w:rPr>
            <w:noProof/>
            <w:webHidden/>
          </w:rPr>
          <w:fldChar w:fldCharType="end"/>
        </w:r>
      </w:hyperlink>
    </w:p>
    <w:p w14:paraId="1879A5B6" w14:textId="14CA6FB9"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0" w:history="1">
        <w:r w:rsidRPr="00835B72">
          <w:rPr>
            <w:rStyle w:val="Hyperlink"/>
            <w:rFonts w:cs="Segoe UI"/>
            <w:noProof/>
            <w:lang w:val="nl-NL"/>
          </w:rPr>
          <w:t>2.3.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3 : identificatie en verificatie van de lasthebber</w:t>
        </w:r>
        <w:r>
          <w:rPr>
            <w:noProof/>
            <w:webHidden/>
          </w:rPr>
          <w:tab/>
        </w:r>
        <w:r>
          <w:rPr>
            <w:noProof/>
            <w:webHidden/>
          </w:rPr>
          <w:fldChar w:fldCharType="begin"/>
        </w:r>
        <w:r>
          <w:rPr>
            <w:noProof/>
            <w:webHidden/>
          </w:rPr>
          <w:instrText xml:space="preserve"> PAGEREF _Toc156559050 \h </w:instrText>
        </w:r>
        <w:r>
          <w:rPr>
            <w:noProof/>
            <w:webHidden/>
          </w:rPr>
        </w:r>
        <w:r>
          <w:rPr>
            <w:noProof/>
            <w:webHidden/>
          </w:rPr>
          <w:fldChar w:fldCharType="separate"/>
        </w:r>
        <w:r>
          <w:rPr>
            <w:noProof/>
            <w:webHidden/>
          </w:rPr>
          <w:t>15</w:t>
        </w:r>
        <w:r>
          <w:rPr>
            <w:noProof/>
            <w:webHidden/>
          </w:rPr>
          <w:fldChar w:fldCharType="end"/>
        </w:r>
      </w:hyperlink>
    </w:p>
    <w:p w14:paraId="0DD6EB92" w14:textId="23172A1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1" w:history="1">
        <w:r w:rsidRPr="00835B72">
          <w:rPr>
            <w:rStyle w:val="Hyperlink"/>
            <w:rFonts w:cs="Segoe UI"/>
            <w:noProof/>
            <w:lang w:val="nl-NL"/>
          </w:rPr>
          <w:t>2.4.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4 : identificatie en verificatie van de UBO’s</w:t>
        </w:r>
        <w:r>
          <w:rPr>
            <w:noProof/>
            <w:webHidden/>
          </w:rPr>
          <w:tab/>
        </w:r>
        <w:r>
          <w:rPr>
            <w:noProof/>
            <w:webHidden/>
          </w:rPr>
          <w:fldChar w:fldCharType="begin"/>
        </w:r>
        <w:r>
          <w:rPr>
            <w:noProof/>
            <w:webHidden/>
          </w:rPr>
          <w:instrText xml:space="preserve"> PAGEREF _Toc156559051 \h </w:instrText>
        </w:r>
        <w:r>
          <w:rPr>
            <w:noProof/>
            <w:webHidden/>
          </w:rPr>
        </w:r>
        <w:r>
          <w:rPr>
            <w:noProof/>
            <w:webHidden/>
          </w:rPr>
          <w:fldChar w:fldCharType="separate"/>
        </w:r>
        <w:r>
          <w:rPr>
            <w:noProof/>
            <w:webHidden/>
          </w:rPr>
          <w:t>15</w:t>
        </w:r>
        <w:r>
          <w:rPr>
            <w:noProof/>
            <w:webHidden/>
          </w:rPr>
          <w:fldChar w:fldCharType="end"/>
        </w:r>
      </w:hyperlink>
    </w:p>
    <w:p w14:paraId="0917F937" w14:textId="48B8700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2" w:history="1">
        <w:r w:rsidRPr="00835B72">
          <w:rPr>
            <w:rStyle w:val="Hyperlink"/>
            <w:rFonts w:cs="Segoe UI"/>
            <w:noProof/>
            <w:lang w:val="nl-NL"/>
          </w:rPr>
          <w:t>2.5.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5 : identificatie de kenmerken van de cliënt en van het doel en de aard van de zakelijke relatie of van de occasionele verrichting</w:t>
        </w:r>
        <w:r>
          <w:rPr>
            <w:noProof/>
            <w:webHidden/>
          </w:rPr>
          <w:tab/>
        </w:r>
        <w:r>
          <w:rPr>
            <w:noProof/>
            <w:webHidden/>
          </w:rPr>
          <w:fldChar w:fldCharType="begin"/>
        </w:r>
        <w:r>
          <w:rPr>
            <w:noProof/>
            <w:webHidden/>
          </w:rPr>
          <w:instrText xml:space="preserve"> PAGEREF _Toc156559052 \h </w:instrText>
        </w:r>
        <w:r>
          <w:rPr>
            <w:noProof/>
            <w:webHidden/>
          </w:rPr>
        </w:r>
        <w:r>
          <w:rPr>
            <w:noProof/>
            <w:webHidden/>
          </w:rPr>
          <w:fldChar w:fldCharType="separate"/>
        </w:r>
        <w:r>
          <w:rPr>
            <w:noProof/>
            <w:webHidden/>
          </w:rPr>
          <w:t>16</w:t>
        </w:r>
        <w:r>
          <w:rPr>
            <w:noProof/>
            <w:webHidden/>
          </w:rPr>
          <w:fldChar w:fldCharType="end"/>
        </w:r>
      </w:hyperlink>
    </w:p>
    <w:p w14:paraId="77C056CB" w14:textId="75DF189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3" w:history="1">
        <w:r w:rsidRPr="00835B72">
          <w:rPr>
            <w:rStyle w:val="Hyperlink"/>
            <w:rFonts w:cs="Segoe UI"/>
            <w:noProof/>
            <w:lang w:val="nl-NL"/>
          </w:rPr>
          <w:t>2.6.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6 : informeren van cliënteel</w:t>
        </w:r>
        <w:r>
          <w:rPr>
            <w:noProof/>
            <w:webHidden/>
          </w:rPr>
          <w:tab/>
        </w:r>
        <w:r>
          <w:rPr>
            <w:noProof/>
            <w:webHidden/>
          </w:rPr>
          <w:fldChar w:fldCharType="begin"/>
        </w:r>
        <w:r>
          <w:rPr>
            <w:noProof/>
            <w:webHidden/>
          </w:rPr>
          <w:instrText xml:space="preserve"> PAGEREF _Toc156559053 \h </w:instrText>
        </w:r>
        <w:r>
          <w:rPr>
            <w:noProof/>
            <w:webHidden/>
          </w:rPr>
        </w:r>
        <w:r>
          <w:rPr>
            <w:noProof/>
            <w:webHidden/>
          </w:rPr>
          <w:fldChar w:fldCharType="separate"/>
        </w:r>
        <w:r>
          <w:rPr>
            <w:noProof/>
            <w:webHidden/>
          </w:rPr>
          <w:t>17</w:t>
        </w:r>
        <w:r>
          <w:rPr>
            <w:noProof/>
            <w:webHidden/>
          </w:rPr>
          <w:fldChar w:fldCharType="end"/>
        </w:r>
      </w:hyperlink>
    </w:p>
    <w:p w14:paraId="28CEA335" w14:textId="25EA2C5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4" w:history="1">
        <w:r w:rsidRPr="00835B72">
          <w:rPr>
            <w:rStyle w:val="Hyperlink"/>
            <w:rFonts w:cs="Segoe UI"/>
            <w:noProof/>
            <w:lang w:val="nl-NL"/>
          </w:rPr>
          <w:t>2.7.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7 : doorlopende waakzaamheid</w:t>
        </w:r>
        <w:r>
          <w:rPr>
            <w:noProof/>
            <w:webHidden/>
          </w:rPr>
          <w:tab/>
        </w:r>
        <w:r>
          <w:rPr>
            <w:noProof/>
            <w:webHidden/>
          </w:rPr>
          <w:fldChar w:fldCharType="begin"/>
        </w:r>
        <w:r>
          <w:rPr>
            <w:noProof/>
            <w:webHidden/>
          </w:rPr>
          <w:instrText xml:space="preserve"> PAGEREF _Toc156559054 \h </w:instrText>
        </w:r>
        <w:r>
          <w:rPr>
            <w:noProof/>
            <w:webHidden/>
          </w:rPr>
        </w:r>
        <w:r>
          <w:rPr>
            <w:noProof/>
            <w:webHidden/>
          </w:rPr>
          <w:fldChar w:fldCharType="separate"/>
        </w:r>
        <w:r>
          <w:rPr>
            <w:noProof/>
            <w:webHidden/>
          </w:rPr>
          <w:t>17</w:t>
        </w:r>
        <w:r>
          <w:rPr>
            <w:noProof/>
            <w:webHidden/>
          </w:rPr>
          <w:fldChar w:fldCharType="end"/>
        </w:r>
      </w:hyperlink>
    </w:p>
    <w:p w14:paraId="1A57ECAB" w14:textId="076E41E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5" w:history="1">
        <w:r w:rsidRPr="00835B72">
          <w:rPr>
            <w:rStyle w:val="Hyperlink"/>
            <w:rFonts w:cs="Segoe UI"/>
            <w:noProof/>
            <w:lang w:val="nl-NL"/>
          </w:rPr>
          <w:t>2.8.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8 : analyse atypische verrichtingen</w:t>
        </w:r>
        <w:r>
          <w:rPr>
            <w:noProof/>
            <w:webHidden/>
          </w:rPr>
          <w:tab/>
        </w:r>
        <w:r>
          <w:rPr>
            <w:noProof/>
            <w:webHidden/>
          </w:rPr>
          <w:fldChar w:fldCharType="begin"/>
        </w:r>
        <w:r>
          <w:rPr>
            <w:noProof/>
            <w:webHidden/>
          </w:rPr>
          <w:instrText xml:space="preserve"> PAGEREF _Toc156559055 \h </w:instrText>
        </w:r>
        <w:r>
          <w:rPr>
            <w:noProof/>
            <w:webHidden/>
          </w:rPr>
        </w:r>
        <w:r>
          <w:rPr>
            <w:noProof/>
            <w:webHidden/>
          </w:rPr>
          <w:fldChar w:fldCharType="separate"/>
        </w:r>
        <w:r>
          <w:rPr>
            <w:noProof/>
            <w:webHidden/>
          </w:rPr>
          <w:t>18</w:t>
        </w:r>
        <w:r>
          <w:rPr>
            <w:noProof/>
            <w:webHidden/>
          </w:rPr>
          <w:fldChar w:fldCharType="end"/>
        </w:r>
      </w:hyperlink>
    </w:p>
    <w:p w14:paraId="3A1F0961" w14:textId="5745D365"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6" w:history="1">
        <w:r w:rsidRPr="00835B72">
          <w:rPr>
            <w:rStyle w:val="Hyperlink"/>
            <w:rFonts w:cs="Segoe UI"/>
            <w:noProof/>
            <w:lang w:val="nl-NL"/>
          </w:rPr>
          <w:t>2.9.</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Stap 9 : melding van vermoedens</w:t>
        </w:r>
        <w:r>
          <w:rPr>
            <w:noProof/>
            <w:webHidden/>
          </w:rPr>
          <w:tab/>
        </w:r>
        <w:r>
          <w:rPr>
            <w:noProof/>
            <w:webHidden/>
          </w:rPr>
          <w:fldChar w:fldCharType="begin"/>
        </w:r>
        <w:r>
          <w:rPr>
            <w:noProof/>
            <w:webHidden/>
          </w:rPr>
          <w:instrText xml:space="preserve"> PAGEREF _Toc156559056 \h </w:instrText>
        </w:r>
        <w:r>
          <w:rPr>
            <w:noProof/>
            <w:webHidden/>
          </w:rPr>
        </w:r>
        <w:r>
          <w:rPr>
            <w:noProof/>
            <w:webHidden/>
          </w:rPr>
          <w:fldChar w:fldCharType="separate"/>
        </w:r>
        <w:r>
          <w:rPr>
            <w:noProof/>
            <w:webHidden/>
          </w:rPr>
          <w:t>19</w:t>
        </w:r>
        <w:r>
          <w:rPr>
            <w:noProof/>
            <w:webHidden/>
          </w:rPr>
          <w:fldChar w:fldCharType="end"/>
        </w:r>
      </w:hyperlink>
    </w:p>
    <w:p w14:paraId="53B79CFD" w14:textId="4E2306CB"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57" w:history="1">
        <w:r w:rsidRPr="00835B72">
          <w:rPr>
            <w:rStyle w:val="Hyperlink"/>
            <w:rFonts w:cs="Segoe UI"/>
            <w:noProof/>
            <w:lang w:val="nl-NL"/>
          </w:rPr>
          <w:t>2.10.</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Andere verplichtingen</w:t>
        </w:r>
        <w:r>
          <w:rPr>
            <w:noProof/>
            <w:webHidden/>
          </w:rPr>
          <w:tab/>
        </w:r>
        <w:r>
          <w:rPr>
            <w:noProof/>
            <w:webHidden/>
          </w:rPr>
          <w:fldChar w:fldCharType="begin"/>
        </w:r>
        <w:r>
          <w:rPr>
            <w:noProof/>
            <w:webHidden/>
          </w:rPr>
          <w:instrText xml:space="preserve"> PAGEREF _Toc156559057 \h </w:instrText>
        </w:r>
        <w:r>
          <w:rPr>
            <w:noProof/>
            <w:webHidden/>
          </w:rPr>
        </w:r>
        <w:r>
          <w:rPr>
            <w:noProof/>
            <w:webHidden/>
          </w:rPr>
          <w:fldChar w:fldCharType="separate"/>
        </w:r>
        <w:r>
          <w:rPr>
            <w:noProof/>
            <w:webHidden/>
          </w:rPr>
          <w:t>20</w:t>
        </w:r>
        <w:r>
          <w:rPr>
            <w:noProof/>
            <w:webHidden/>
          </w:rPr>
          <w:fldChar w:fldCharType="end"/>
        </w:r>
      </w:hyperlink>
    </w:p>
    <w:p w14:paraId="460E6C14" w14:textId="536FF339"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058" w:history="1">
        <w:r w:rsidRPr="00835B72">
          <w:rPr>
            <w:rStyle w:val="Hyperlink"/>
            <w:rFonts w:cs="Segoe UI"/>
            <w:i/>
            <w:noProof/>
            <w:lang w:val="nl-NL"/>
          </w:rPr>
          <w:t>2.10.1.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Beperking van betalingen in contanten</w:t>
        </w:r>
        <w:r>
          <w:rPr>
            <w:noProof/>
            <w:webHidden/>
          </w:rPr>
          <w:tab/>
        </w:r>
        <w:r>
          <w:rPr>
            <w:noProof/>
            <w:webHidden/>
          </w:rPr>
          <w:fldChar w:fldCharType="begin"/>
        </w:r>
        <w:r>
          <w:rPr>
            <w:noProof/>
            <w:webHidden/>
          </w:rPr>
          <w:instrText xml:space="preserve"> PAGEREF _Toc156559058 \h </w:instrText>
        </w:r>
        <w:r>
          <w:rPr>
            <w:noProof/>
            <w:webHidden/>
          </w:rPr>
        </w:r>
        <w:r>
          <w:rPr>
            <w:noProof/>
            <w:webHidden/>
          </w:rPr>
          <w:fldChar w:fldCharType="separate"/>
        </w:r>
        <w:r>
          <w:rPr>
            <w:noProof/>
            <w:webHidden/>
          </w:rPr>
          <w:t>20</w:t>
        </w:r>
        <w:r>
          <w:rPr>
            <w:noProof/>
            <w:webHidden/>
          </w:rPr>
          <w:fldChar w:fldCharType="end"/>
        </w:r>
      </w:hyperlink>
    </w:p>
    <w:p w14:paraId="325510C3" w14:textId="7565CAA4"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059" w:history="1">
        <w:r w:rsidRPr="00835B72">
          <w:rPr>
            <w:rStyle w:val="Hyperlink"/>
            <w:rFonts w:cs="Segoe UI"/>
            <w:i/>
            <w:noProof/>
            <w:lang w:val="nl-NL"/>
          </w:rPr>
          <w:t>2.10.2.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Sensibilisering en opleiding</w:t>
        </w:r>
        <w:r>
          <w:rPr>
            <w:noProof/>
            <w:webHidden/>
          </w:rPr>
          <w:tab/>
        </w:r>
        <w:r>
          <w:rPr>
            <w:noProof/>
            <w:webHidden/>
          </w:rPr>
          <w:fldChar w:fldCharType="begin"/>
        </w:r>
        <w:r>
          <w:rPr>
            <w:noProof/>
            <w:webHidden/>
          </w:rPr>
          <w:instrText xml:space="preserve"> PAGEREF _Toc156559059 \h </w:instrText>
        </w:r>
        <w:r>
          <w:rPr>
            <w:noProof/>
            <w:webHidden/>
          </w:rPr>
        </w:r>
        <w:r>
          <w:rPr>
            <w:noProof/>
            <w:webHidden/>
          </w:rPr>
          <w:fldChar w:fldCharType="separate"/>
        </w:r>
        <w:r>
          <w:rPr>
            <w:noProof/>
            <w:webHidden/>
          </w:rPr>
          <w:t>20</w:t>
        </w:r>
        <w:r>
          <w:rPr>
            <w:noProof/>
            <w:webHidden/>
          </w:rPr>
          <w:fldChar w:fldCharType="end"/>
        </w:r>
      </w:hyperlink>
    </w:p>
    <w:p w14:paraId="0470C5FC" w14:textId="3C4BFDD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0" w:history="1">
        <w:r w:rsidRPr="00835B72">
          <w:rPr>
            <w:rStyle w:val="Hyperlink"/>
            <w:rFonts w:cs="Segoe UI"/>
            <w:noProof/>
            <w:lang w:val="nl-NL"/>
          </w:rPr>
          <w:t>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Aanduiding van verantwoordelijke voor de toepassing van de WPW in ons kantoor</w:t>
        </w:r>
        <w:r>
          <w:rPr>
            <w:noProof/>
            <w:webHidden/>
          </w:rPr>
          <w:tab/>
        </w:r>
        <w:r>
          <w:rPr>
            <w:noProof/>
            <w:webHidden/>
          </w:rPr>
          <w:fldChar w:fldCharType="begin"/>
        </w:r>
        <w:r>
          <w:rPr>
            <w:noProof/>
            <w:webHidden/>
          </w:rPr>
          <w:instrText xml:space="preserve"> PAGEREF _Toc156559060 \h </w:instrText>
        </w:r>
        <w:r>
          <w:rPr>
            <w:noProof/>
            <w:webHidden/>
          </w:rPr>
        </w:r>
        <w:r>
          <w:rPr>
            <w:noProof/>
            <w:webHidden/>
          </w:rPr>
          <w:fldChar w:fldCharType="separate"/>
        </w:r>
        <w:r>
          <w:rPr>
            <w:noProof/>
            <w:webHidden/>
          </w:rPr>
          <w:t>21</w:t>
        </w:r>
        <w:r>
          <w:rPr>
            <w:noProof/>
            <w:webHidden/>
          </w:rPr>
          <w:fldChar w:fldCharType="end"/>
        </w:r>
      </w:hyperlink>
    </w:p>
    <w:p w14:paraId="75681069" w14:textId="15380597"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1" w:history="1">
        <w:r w:rsidRPr="00835B72">
          <w:rPr>
            <w:rStyle w:val="Hyperlink"/>
            <w:rFonts w:cs="Segoe UI"/>
            <w:noProof/>
            <w:lang w:val="nl-NL"/>
          </w:rPr>
          <w:t>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Specifiek, onafhankelijk en anoniem kanaal</w:t>
        </w:r>
        <w:r>
          <w:rPr>
            <w:noProof/>
            <w:webHidden/>
          </w:rPr>
          <w:tab/>
        </w:r>
        <w:r>
          <w:rPr>
            <w:noProof/>
            <w:webHidden/>
          </w:rPr>
          <w:fldChar w:fldCharType="begin"/>
        </w:r>
        <w:r>
          <w:rPr>
            <w:noProof/>
            <w:webHidden/>
          </w:rPr>
          <w:instrText xml:space="preserve"> PAGEREF _Toc156559061 \h </w:instrText>
        </w:r>
        <w:r>
          <w:rPr>
            <w:noProof/>
            <w:webHidden/>
          </w:rPr>
        </w:r>
        <w:r>
          <w:rPr>
            <w:noProof/>
            <w:webHidden/>
          </w:rPr>
          <w:fldChar w:fldCharType="separate"/>
        </w:r>
        <w:r>
          <w:rPr>
            <w:noProof/>
            <w:webHidden/>
          </w:rPr>
          <w:t>25</w:t>
        </w:r>
        <w:r>
          <w:rPr>
            <w:noProof/>
            <w:webHidden/>
          </w:rPr>
          <w:fldChar w:fldCharType="end"/>
        </w:r>
      </w:hyperlink>
    </w:p>
    <w:p w14:paraId="344A915E" w14:textId="63AF82CA"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2" w:history="1">
        <w:r w:rsidRPr="00835B72">
          <w:rPr>
            <w:rStyle w:val="Hyperlink"/>
            <w:rFonts w:cs="Segoe UI"/>
            <w:noProof/>
            <w:lang w:val="nl-NL"/>
          </w:rPr>
          <w:t>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Risicobenadering</w:t>
        </w:r>
        <w:r>
          <w:rPr>
            <w:noProof/>
            <w:webHidden/>
          </w:rPr>
          <w:tab/>
        </w:r>
        <w:r>
          <w:rPr>
            <w:noProof/>
            <w:webHidden/>
          </w:rPr>
          <w:fldChar w:fldCharType="begin"/>
        </w:r>
        <w:r>
          <w:rPr>
            <w:noProof/>
            <w:webHidden/>
          </w:rPr>
          <w:instrText xml:space="preserve"> PAGEREF _Toc156559062 \h </w:instrText>
        </w:r>
        <w:r>
          <w:rPr>
            <w:noProof/>
            <w:webHidden/>
          </w:rPr>
        </w:r>
        <w:r>
          <w:rPr>
            <w:noProof/>
            <w:webHidden/>
          </w:rPr>
          <w:fldChar w:fldCharType="separate"/>
        </w:r>
        <w:r>
          <w:rPr>
            <w:noProof/>
            <w:webHidden/>
          </w:rPr>
          <w:t>26</w:t>
        </w:r>
        <w:r>
          <w:rPr>
            <w:noProof/>
            <w:webHidden/>
          </w:rPr>
          <w:fldChar w:fldCharType="end"/>
        </w:r>
      </w:hyperlink>
    </w:p>
    <w:p w14:paraId="2BB79B7E" w14:textId="37FB4475"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3" w:history="1">
        <w:r w:rsidRPr="00835B72">
          <w:rPr>
            <w:rStyle w:val="Hyperlink"/>
            <w:rFonts w:cs="Segoe UI"/>
            <w:noProof/>
            <w:lang w:val="nl-NL"/>
          </w:rPr>
          <w:t>5.1.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RBA is essentieel</w:t>
        </w:r>
        <w:r>
          <w:rPr>
            <w:noProof/>
            <w:webHidden/>
          </w:rPr>
          <w:tab/>
        </w:r>
        <w:r>
          <w:rPr>
            <w:noProof/>
            <w:webHidden/>
          </w:rPr>
          <w:fldChar w:fldCharType="begin"/>
        </w:r>
        <w:r>
          <w:rPr>
            <w:noProof/>
            <w:webHidden/>
          </w:rPr>
          <w:instrText xml:space="preserve"> PAGEREF _Toc156559063 \h </w:instrText>
        </w:r>
        <w:r>
          <w:rPr>
            <w:noProof/>
            <w:webHidden/>
          </w:rPr>
        </w:r>
        <w:r>
          <w:rPr>
            <w:noProof/>
            <w:webHidden/>
          </w:rPr>
          <w:fldChar w:fldCharType="separate"/>
        </w:r>
        <w:r>
          <w:rPr>
            <w:noProof/>
            <w:webHidden/>
          </w:rPr>
          <w:t>26</w:t>
        </w:r>
        <w:r>
          <w:rPr>
            <w:noProof/>
            <w:webHidden/>
          </w:rPr>
          <w:fldChar w:fldCharType="end"/>
        </w:r>
      </w:hyperlink>
    </w:p>
    <w:p w14:paraId="3DD4EA2B" w14:textId="1BA9BAF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4" w:history="1">
        <w:r w:rsidRPr="00835B72">
          <w:rPr>
            <w:rStyle w:val="Hyperlink"/>
            <w:rFonts w:cs="Segoe UI"/>
            <w:noProof/>
            <w:lang w:val="nl-NL"/>
          </w:rPr>
          <w:t>5.2.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Algemene risicobeoordeling</w:t>
        </w:r>
        <w:r>
          <w:rPr>
            <w:noProof/>
            <w:webHidden/>
          </w:rPr>
          <w:tab/>
        </w:r>
        <w:r>
          <w:rPr>
            <w:noProof/>
            <w:webHidden/>
          </w:rPr>
          <w:fldChar w:fldCharType="begin"/>
        </w:r>
        <w:r>
          <w:rPr>
            <w:noProof/>
            <w:webHidden/>
          </w:rPr>
          <w:instrText xml:space="preserve"> PAGEREF _Toc156559064 \h </w:instrText>
        </w:r>
        <w:r>
          <w:rPr>
            <w:noProof/>
            <w:webHidden/>
          </w:rPr>
        </w:r>
        <w:r>
          <w:rPr>
            <w:noProof/>
            <w:webHidden/>
          </w:rPr>
          <w:fldChar w:fldCharType="separate"/>
        </w:r>
        <w:r>
          <w:rPr>
            <w:noProof/>
            <w:webHidden/>
          </w:rPr>
          <w:t>28</w:t>
        </w:r>
        <w:r>
          <w:rPr>
            <w:noProof/>
            <w:webHidden/>
          </w:rPr>
          <w:fldChar w:fldCharType="end"/>
        </w:r>
      </w:hyperlink>
    </w:p>
    <w:p w14:paraId="2C2852B5" w14:textId="2A0912A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5" w:history="1">
        <w:r w:rsidRPr="00835B72">
          <w:rPr>
            <w:rStyle w:val="Hyperlink"/>
            <w:rFonts w:cs="Segoe UI"/>
            <w:noProof/>
            <w:lang w:val="nl-NL"/>
          </w:rPr>
          <w:t>5.3.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Relevante bevindingen SNRA en nationale RA</w:t>
        </w:r>
        <w:r>
          <w:rPr>
            <w:noProof/>
            <w:webHidden/>
          </w:rPr>
          <w:tab/>
        </w:r>
        <w:r>
          <w:rPr>
            <w:noProof/>
            <w:webHidden/>
          </w:rPr>
          <w:fldChar w:fldCharType="begin"/>
        </w:r>
        <w:r>
          <w:rPr>
            <w:noProof/>
            <w:webHidden/>
          </w:rPr>
          <w:instrText xml:space="preserve"> PAGEREF _Toc156559065 \h </w:instrText>
        </w:r>
        <w:r>
          <w:rPr>
            <w:noProof/>
            <w:webHidden/>
          </w:rPr>
        </w:r>
        <w:r>
          <w:rPr>
            <w:noProof/>
            <w:webHidden/>
          </w:rPr>
          <w:fldChar w:fldCharType="separate"/>
        </w:r>
        <w:r>
          <w:rPr>
            <w:noProof/>
            <w:webHidden/>
          </w:rPr>
          <w:t>31</w:t>
        </w:r>
        <w:r>
          <w:rPr>
            <w:noProof/>
            <w:webHidden/>
          </w:rPr>
          <w:fldChar w:fldCharType="end"/>
        </w:r>
      </w:hyperlink>
    </w:p>
    <w:p w14:paraId="21F9B07D" w14:textId="73800C11"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6" w:history="1">
        <w:r w:rsidRPr="00835B72">
          <w:rPr>
            <w:rStyle w:val="Hyperlink"/>
            <w:rFonts w:cs="Segoe UI"/>
            <w:noProof/>
            <w:lang w:val="nl-NL"/>
          </w:rPr>
          <w:t>5.4.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Risciobeheermodellen van ons kantoor</w:t>
        </w:r>
        <w:r>
          <w:rPr>
            <w:noProof/>
            <w:webHidden/>
          </w:rPr>
          <w:tab/>
        </w:r>
        <w:r>
          <w:rPr>
            <w:noProof/>
            <w:webHidden/>
          </w:rPr>
          <w:fldChar w:fldCharType="begin"/>
        </w:r>
        <w:r>
          <w:rPr>
            <w:noProof/>
            <w:webHidden/>
          </w:rPr>
          <w:instrText xml:space="preserve"> PAGEREF _Toc156559066 \h </w:instrText>
        </w:r>
        <w:r>
          <w:rPr>
            <w:noProof/>
            <w:webHidden/>
          </w:rPr>
        </w:r>
        <w:r>
          <w:rPr>
            <w:noProof/>
            <w:webHidden/>
          </w:rPr>
          <w:fldChar w:fldCharType="separate"/>
        </w:r>
        <w:r>
          <w:rPr>
            <w:noProof/>
            <w:webHidden/>
          </w:rPr>
          <w:t>32</w:t>
        </w:r>
        <w:r>
          <w:rPr>
            <w:noProof/>
            <w:webHidden/>
          </w:rPr>
          <w:fldChar w:fldCharType="end"/>
        </w:r>
      </w:hyperlink>
    </w:p>
    <w:p w14:paraId="02F470DF" w14:textId="28BCBA6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7" w:history="1">
        <w:r w:rsidRPr="00835B72">
          <w:rPr>
            <w:rStyle w:val="Hyperlink"/>
            <w:rFonts w:cs="Segoe UI"/>
            <w:noProof/>
            <w:lang w:val="nl-NL"/>
          </w:rPr>
          <w:t>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Waakzaamheidsverplichtingen</w:t>
        </w:r>
        <w:r>
          <w:rPr>
            <w:noProof/>
            <w:webHidden/>
          </w:rPr>
          <w:tab/>
        </w:r>
        <w:r>
          <w:rPr>
            <w:noProof/>
            <w:webHidden/>
          </w:rPr>
          <w:fldChar w:fldCharType="begin"/>
        </w:r>
        <w:r>
          <w:rPr>
            <w:noProof/>
            <w:webHidden/>
          </w:rPr>
          <w:instrText xml:space="preserve"> PAGEREF _Toc156559067 \h </w:instrText>
        </w:r>
        <w:r>
          <w:rPr>
            <w:noProof/>
            <w:webHidden/>
          </w:rPr>
        </w:r>
        <w:r>
          <w:rPr>
            <w:noProof/>
            <w:webHidden/>
          </w:rPr>
          <w:fldChar w:fldCharType="separate"/>
        </w:r>
        <w:r>
          <w:rPr>
            <w:noProof/>
            <w:webHidden/>
          </w:rPr>
          <w:t>34</w:t>
        </w:r>
        <w:r>
          <w:rPr>
            <w:noProof/>
            <w:webHidden/>
          </w:rPr>
          <w:fldChar w:fldCharType="end"/>
        </w:r>
      </w:hyperlink>
    </w:p>
    <w:p w14:paraId="769ADD18" w14:textId="5DFD5B1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8" w:history="1">
        <w:r w:rsidRPr="00835B72">
          <w:rPr>
            <w:rStyle w:val="Hyperlink"/>
            <w:rFonts w:cs="Segoe UI"/>
            <w:noProof/>
            <w:lang w:val="nl-NL"/>
          </w:rPr>
          <w:t>6.1.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Algemeen</w:t>
        </w:r>
        <w:r>
          <w:rPr>
            <w:noProof/>
            <w:webHidden/>
          </w:rPr>
          <w:tab/>
        </w:r>
        <w:r>
          <w:rPr>
            <w:noProof/>
            <w:webHidden/>
          </w:rPr>
          <w:fldChar w:fldCharType="begin"/>
        </w:r>
        <w:r>
          <w:rPr>
            <w:noProof/>
            <w:webHidden/>
          </w:rPr>
          <w:instrText xml:space="preserve"> PAGEREF _Toc156559068 \h </w:instrText>
        </w:r>
        <w:r>
          <w:rPr>
            <w:noProof/>
            <w:webHidden/>
          </w:rPr>
        </w:r>
        <w:r>
          <w:rPr>
            <w:noProof/>
            <w:webHidden/>
          </w:rPr>
          <w:fldChar w:fldCharType="separate"/>
        </w:r>
        <w:r>
          <w:rPr>
            <w:noProof/>
            <w:webHidden/>
          </w:rPr>
          <w:t>34</w:t>
        </w:r>
        <w:r>
          <w:rPr>
            <w:noProof/>
            <w:webHidden/>
          </w:rPr>
          <w:fldChar w:fldCharType="end"/>
        </w:r>
      </w:hyperlink>
    </w:p>
    <w:p w14:paraId="2E20E9DE" w14:textId="7CB44E19"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69" w:history="1">
        <w:r w:rsidRPr="00835B72">
          <w:rPr>
            <w:rStyle w:val="Hyperlink"/>
            <w:rFonts w:cs="Segoe UI"/>
            <w:noProof/>
            <w:lang w:val="nl-NL"/>
          </w:rPr>
          <w:t>6.2.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Identificatie en verificatie</w:t>
        </w:r>
        <w:r>
          <w:rPr>
            <w:noProof/>
            <w:webHidden/>
          </w:rPr>
          <w:tab/>
        </w:r>
        <w:r>
          <w:rPr>
            <w:noProof/>
            <w:webHidden/>
          </w:rPr>
          <w:fldChar w:fldCharType="begin"/>
        </w:r>
        <w:r>
          <w:rPr>
            <w:noProof/>
            <w:webHidden/>
          </w:rPr>
          <w:instrText xml:space="preserve"> PAGEREF _Toc156559069 \h </w:instrText>
        </w:r>
        <w:r>
          <w:rPr>
            <w:noProof/>
            <w:webHidden/>
          </w:rPr>
        </w:r>
        <w:r>
          <w:rPr>
            <w:noProof/>
            <w:webHidden/>
          </w:rPr>
          <w:fldChar w:fldCharType="separate"/>
        </w:r>
        <w:r>
          <w:rPr>
            <w:noProof/>
            <w:webHidden/>
          </w:rPr>
          <w:t>35</w:t>
        </w:r>
        <w:r>
          <w:rPr>
            <w:noProof/>
            <w:webHidden/>
          </w:rPr>
          <w:fldChar w:fldCharType="end"/>
        </w:r>
      </w:hyperlink>
    </w:p>
    <w:p w14:paraId="3FB8B5B3" w14:textId="5DBA3B4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0" w:history="1">
        <w:r w:rsidRPr="00835B72">
          <w:rPr>
            <w:rStyle w:val="Hyperlink"/>
            <w:rFonts w:cs="Segoe UI"/>
            <w:i/>
            <w:noProof/>
            <w:lang w:val="nl-NL"/>
          </w:rPr>
          <w:t>6.2.1.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In welke gevallen?</w:t>
        </w:r>
        <w:r>
          <w:rPr>
            <w:noProof/>
            <w:webHidden/>
          </w:rPr>
          <w:tab/>
        </w:r>
        <w:r>
          <w:rPr>
            <w:noProof/>
            <w:webHidden/>
          </w:rPr>
          <w:fldChar w:fldCharType="begin"/>
        </w:r>
        <w:r>
          <w:rPr>
            <w:noProof/>
            <w:webHidden/>
          </w:rPr>
          <w:instrText xml:space="preserve"> PAGEREF _Toc156559070 \h </w:instrText>
        </w:r>
        <w:r>
          <w:rPr>
            <w:noProof/>
            <w:webHidden/>
          </w:rPr>
        </w:r>
        <w:r>
          <w:rPr>
            <w:noProof/>
            <w:webHidden/>
          </w:rPr>
          <w:fldChar w:fldCharType="separate"/>
        </w:r>
        <w:r>
          <w:rPr>
            <w:noProof/>
            <w:webHidden/>
          </w:rPr>
          <w:t>35</w:t>
        </w:r>
        <w:r>
          <w:rPr>
            <w:noProof/>
            <w:webHidden/>
          </w:rPr>
          <w:fldChar w:fldCharType="end"/>
        </w:r>
      </w:hyperlink>
    </w:p>
    <w:p w14:paraId="2C1F7BE1" w14:textId="38431D6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1" w:history="1">
        <w:r w:rsidRPr="00835B72">
          <w:rPr>
            <w:rStyle w:val="Hyperlink"/>
            <w:rFonts w:cs="Segoe UI"/>
            <w:i/>
            <w:noProof/>
            <w:lang w:val="nl-NL"/>
          </w:rPr>
          <w:t>6.2.2.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Tijdstip van de identificatie en verificatie</w:t>
        </w:r>
        <w:r>
          <w:rPr>
            <w:noProof/>
            <w:webHidden/>
          </w:rPr>
          <w:tab/>
        </w:r>
        <w:r>
          <w:rPr>
            <w:noProof/>
            <w:webHidden/>
          </w:rPr>
          <w:fldChar w:fldCharType="begin"/>
        </w:r>
        <w:r>
          <w:rPr>
            <w:noProof/>
            <w:webHidden/>
          </w:rPr>
          <w:instrText xml:space="preserve"> PAGEREF _Toc156559071 \h </w:instrText>
        </w:r>
        <w:r>
          <w:rPr>
            <w:noProof/>
            <w:webHidden/>
          </w:rPr>
        </w:r>
        <w:r>
          <w:rPr>
            <w:noProof/>
            <w:webHidden/>
          </w:rPr>
          <w:fldChar w:fldCharType="separate"/>
        </w:r>
        <w:r>
          <w:rPr>
            <w:noProof/>
            <w:webHidden/>
          </w:rPr>
          <w:t>37</w:t>
        </w:r>
        <w:r>
          <w:rPr>
            <w:noProof/>
            <w:webHidden/>
          </w:rPr>
          <w:fldChar w:fldCharType="end"/>
        </w:r>
      </w:hyperlink>
    </w:p>
    <w:p w14:paraId="4EE03723" w14:textId="43E56FD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2" w:history="1">
        <w:r w:rsidRPr="00835B72">
          <w:rPr>
            <w:rStyle w:val="Hyperlink"/>
            <w:rFonts w:cs="Segoe UI"/>
            <w:i/>
            <w:noProof/>
            <w:lang w:val="nl-NL"/>
          </w:rPr>
          <w:t>6.2.3.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Hoe?</w:t>
        </w:r>
        <w:r>
          <w:rPr>
            <w:noProof/>
            <w:webHidden/>
          </w:rPr>
          <w:tab/>
        </w:r>
        <w:r>
          <w:rPr>
            <w:noProof/>
            <w:webHidden/>
          </w:rPr>
          <w:fldChar w:fldCharType="begin"/>
        </w:r>
        <w:r>
          <w:rPr>
            <w:noProof/>
            <w:webHidden/>
          </w:rPr>
          <w:instrText xml:space="preserve"> PAGEREF _Toc156559072 \h </w:instrText>
        </w:r>
        <w:r>
          <w:rPr>
            <w:noProof/>
            <w:webHidden/>
          </w:rPr>
        </w:r>
        <w:r>
          <w:rPr>
            <w:noProof/>
            <w:webHidden/>
          </w:rPr>
          <w:fldChar w:fldCharType="separate"/>
        </w:r>
        <w:r>
          <w:rPr>
            <w:noProof/>
            <w:webHidden/>
          </w:rPr>
          <w:t>37</w:t>
        </w:r>
        <w:r>
          <w:rPr>
            <w:noProof/>
            <w:webHidden/>
          </w:rPr>
          <w:fldChar w:fldCharType="end"/>
        </w:r>
      </w:hyperlink>
    </w:p>
    <w:p w14:paraId="0AB00FBC" w14:textId="40292F81"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3" w:history="1">
        <w:r w:rsidRPr="00835B72">
          <w:rPr>
            <w:rStyle w:val="Hyperlink"/>
            <w:rFonts w:cs="Segoe UI"/>
            <w:i/>
            <w:noProof/>
            <w:lang w:val="nl-NL"/>
          </w:rPr>
          <w:t>6.2.4.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van natuurlijke personen</w:t>
        </w:r>
        <w:r>
          <w:rPr>
            <w:noProof/>
            <w:webHidden/>
          </w:rPr>
          <w:tab/>
        </w:r>
        <w:r>
          <w:rPr>
            <w:noProof/>
            <w:webHidden/>
          </w:rPr>
          <w:fldChar w:fldCharType="begin"/>
        </w:r>
        <w:r>
          <w:rPr>
            <w:noProof/>
            <w:webHidden/>
          </w:rPr>
          <w:instrText xml:space="preserve"> PAGEREF _Toc156559073 \h </w:instrText>
        </w:r>
        <w:r>
          <w:rPr>
            <w:noProof/>
            <w:webHidden/>
          </w:rPr>
        </w:r>
        <w:r>
          <w:rPr>
            <w:noProof/>
            <w:webHidden/>
          </w:rPr>
          <w:fldChar w:fldCharType="separate"/>
        </w:r>
        <w:r>
          <w:rPr>
            <w:noProof/>
            <w:webHidden/>
          </w:rPr>
          <w:t>39</w:t>
        </w:r>
        <w:r>
          <w:rPr>
            <w:noProof/>
            <w:webHidden/>
          </w:rPr>
          <w:fldChar w:fldCharType="end"/>
        </w:r>
      </w:hyperlink>
    </w:p>
    <w:p w14:paraId="1F5866DB" w14:textId="24FC2332"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4" w:history="1">
        <w:r w:rsidRPr="00835B72">
          <w:rPr>
            <w:rStyle w:val="Hyperlink"/>
            <w:rFonts w:cs="Segoe UI"/>
            <w:i/>
            <w:noProof/>
            <w:lang w:val="nl-NL"/>
          </w:rPr>
          <w:t>6.2.5.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van rechtspersonen</w:t>
        </w:r>
        <w:r>
          <w:rPr>
            <w:noProof/>
            <w:webHidden/>
          </w:rPr>
          <w:tab/>
        </w:r>
        <w:r>
          <w:rPr>
            <w:noProof/>
            <w:webHidden/>
          </w:rPr>
          <w:fldChar w:fldCharType="begin"/>
        </w:r>
        <w:r>
          <w:rPr>
            <w:noProof/>
            <w:webHidden/>
          </w:rPr>
          <w:instrText xml:space="preserve"> PAGEREF _Toc156559074 \h </w:instrText>
        </w:r>
        <w:r>
          <w:rPr>
            <w:noProof/>
            <w:webHidden/>
          </w:rPr>
        </w:r>
        <w:r>
          <w:rPr>
            <w:noProof/>
            <w:webHidden/>
          </w:rPr>
          <w:fldChar w:fldCharType="separate"/>
        </w:r>
        <w:r>
          <w:rPr>
            <w:noProof/>
            <w:webHidden/>
          </w:rPr>
          <w:t>42</w:t>
        </w:r>
        <w:r>
          <w:rPr>
            <w:noProof/>
            <w:webHidden/>
          </w:rPr>
          <w:fldChar w:fldCharType="end"/>
        </w:r>
      </w:hyperlink>
    </w:p>
    <w:p w14:paraId="1D6EA4F2" w14:textId="4DBE10A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5" w:history="1">
        <w:r w:rsidRPr="00835B72">
          <w:rPr>
            <w:rStyle w:val="Hyperlink"/>
            <w:rFonts w:cs="Segoe UI"/>
            <w:i/>
            <w:noProof/>
            <w:lang w:val="nl-NL"/>
          </w:rPr>
          <w:t>6.2.6.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van trusts, fiducieën en soortgelijke juridische constructies</w:t>
        </w:r>
        <w:r>
          <w:rPr>
            <w:noProof/>
            <w:webHidden/>
          </w:rPr>
          <w:tab/>
        </w:r>
        <w:r>
          <w:rPr>
            <w:noProof/>
            <w:webHidden/>
          </w:rPr>
          <w:fldChar w:fldCharType="begin"/>
        </w:r>
        <w:r>
          <w:rPr>
            <w:noProof/>
            <w:webHidden/>
          </w:rPr>
          <w:instrText xml:space="preserve"> PAGEREF _Toc156559075 \h </w:instrText>
        </w:r>
        <w:r>
          <w:rPr>
            <w:noProof/>
            <w:webHidden/>
          </w:rPr>
        </w:r>
        <w:r>
          <w:rPr>
            <w:noProof/>
            <w:webHidden/>
          </w:rPr>
          <w:fldChar w:fldCharType="separate"/>
        </w:r>
        <w:r>
          <w:rPr>
            <w:noProof/>
            <w:webHidden/>
          </w:rPr>
          <w:t>44</w:t>
        </w:r>
        <w:r>
          <w:rPr>
            <w:noProof/>
            <w:webHidden/>
          </w:rPr>
          <w:fldChar w:fldCharType="end"/>
        </w:r>
      </w:hyperlink>
    </w:p>
    <w:p w14:paraId="38BA9309" w14:textId="60AE7A9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6" w:history="1">
        <w:r w:rsidRPr="00835B72">
          <w:rPr>
            <w:rStyle w:val="Hyperlink"/>
            <w:rFonts w:cs="Segoe UI"/>
            <w:i/>
            <w:noProof/>
            <w:lang w:val="nl-NL"/>
          </w:rPr>
          <w:t>6.2.7.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van de lasthebber</w:t>
        </w:r>
        <w:r>
          <w:rPr>
            <w:noProof/>
            <w:webHidden/>
          </w:rPr>
          <w:tab/>
        </w:r>
        <w:r>
          <w:rPr>
            <w:noProof/>
            <w:webHidden/>
          </w:rPr>
          <w:fldChar w:fldCharType="begin"/>
        </w:r>
        <w:r>
          <w:rPr>
            <w:noProof/>
            <w:webHidden/>
          </w:rPr>
          <w:instrText xml:space="preserve"> PAGEREF _Toc156559076 \h </w:instrText>
        </w:r>
        <w:r>
          <w:rPr>
            <w:noProof/>
            <w:webHidden/>
          </w:rPr>
        </w:r>
        <w:r>
          <w:rPr>
            <w:noProof/>
            <w:webHidden/>
          </w:rPr>
          <w:fldChar w:fldCharType="separate"/>
        </w:r>
        <w:r>
          <w:rPr>
            <w:noProof/>
            <w:webHidden/>
          </w:rPr>
          <w:t>46</w:t>
        </w:r>
        <w:r>
          <w:rPr>
            <w:noProof/>
            <w:webHidden/>
          </w:rPr>
          <w:fldChar w:fldCharType="end"/>
        </w:r>
      </w:hyperlink>
    </w:p>
    <w:p w14:paraId="68A77FCE" w14:textId="3A44DD4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7" w:history="1">
        <w:r w:rsidRPr="00835B72">
          <w:rPr>
            <w:rStyle w:val="Hyperlink"/>
            <w:rFonts w:cs="Segoe UI"/>
            <w:i/>
            <w:noProof/>
            <w:lang w:val="nl-NL"/>
          </w:rPr>
          <w:t>6.2.8.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van de uiteindelijke begunstigde</w:t>
        </w:r>
        <w:r>
          <w:rPr>
            <w:noProof/>
            <w:webHidden/>
          </w:rPr>
          <w:tab/>
        </w:r>
        <w:r>
          <w:rPr>
            <w:noProof/>
            <w:webHidden/>
          </w:rPr>
          <w:fldChar w:fldCharType="begin"/>
        </w:r>
        <w:r>
          <w:rPr>
            <w:noProof/>
            <w:webHidden/>
          </w:rPr>
          <w:instrText xml:space="preserve"> PAGEREF _Toc156559077 \h </w:instrText>
        </w:r>
        <w:r>
          <w:rPr>
            <w:noProof/>
            <w:webHidden/>
          </w:rPr>
        </w:r>
        <w:r>
          <w:rPr>
            <w:noProof/>
            <w:webHidden/>
          </w:rPr>
          <w:fldChar w:fldCharType="separate"/>
        </w:r>
        <w:r>
          <w:rPr>
            <w:noProof/>
            <w:webHidden/>
          </w:rPr>
          <w:t>46</w:t>
        </w:r>
        <w:r>
          <w:rPr>
            <w:noProof/>
            <w:webHidden/>
          </w:rPr>
          <w:fldChar w:fldCharType="end"/>
        </w:r>
      </w:hyperlink>
    </w:p>
    <w:p w14:paraId="7CDF033C" w14:textId="3F00EA77"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8" w:history="1">
        <w:r w:rsidRPr="00835B72">
          <w:rPr>
            <w:rStyle w:val="Hyperlink"/>
            <w:rFonts w:cs="Segoe UI"/>
            <w:i/>
            <w:noProof/>
            <w:lang w:val="nl-NL"/>
          </w:rPr>
          <w:t>6.2.9.</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 of controle kan niet uitgevoerd worden</w:t>
        </w:r>
        <w:r>
          <w:rPr>
            <w:noProof/>
            <w:webHidden/>
          </w:rPr>
          <w:tab/>
        </w:r>
        <w:r>
          <w:rPr>
            <w:noProof/>
            <w:webHidden/>
          </w:rPr>
          <w:fldChar w:fldCharType="begin"/>
        </w:r>
        <w:r>
          <w:rPr>
            <w:noProof/>
            <w:webHidden/>
          </w:rPr>
          <w:instrText xml:space="preserve"> PAGEREF _Toc156559078 \h </w:instrText>
        </w:r>
        <w:r>
          <w:rPr>
            <w:noProof/>
            <w:webHidden/>
          </w:rPr>
        </w:r>
        <w:r>
          <w:rPr>
            <w:noProof/>
            <w:webHidden/>
          </w:rPr>
          <w:fldChar w:fldCharType="separate"/>
        </w:r>
        <w:r>
          <w:rPr>
            <w:noProof/>
            <w:webHidden/>
          </w:rPr>
          <w:t>51</w:t>
        </w:r>
        <w:r>
          <w:rPr>
            <w:noProof/>
            <w:webHidden/>
          </w:rPr>
          <w:fldChar w:fldCharType="end"/>
        </w:r>
      </w:hyperlink>
    </w:p>
    <w:p w14:paraId="128C093D" w14:textId="635A205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79" w:history="1">
        <w:r w:rsidRPr="00835B72">
          <w:rPr>
            <w:rStyle w:val="Hyperlink"/>
            <w:rFonts w:cs="Segoe UI"/>
            <w:noProof/>
            <w:lang w:val="nl-NL"/>
          </w:rPr>
          <w:t>6.3.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Cliëntenacceptatiebeleid: identificatie van de kenmerken van de cliënt en van het doel en de aard van de zakelijke relatie of van de occasionele verrichting</w:t>
        </w:r>
        <w:r>
          <w:rPr>
            <w:noProof/>
            <w:webHidden/>
          </w:rPr>
          <w:tab/>
        </w:r>
        <w:r>
          <w:rPr>
            <w:noProof/>
            <w:webHidden/>
          </w:rPr>
          <w:fldChar w:fldCharType="begin"/>
        </w:r>
        <w:r>
          <w:rPr>
            <w:noProof/>
            <w:webHidden/>
          </w:rPr>
          <w:instrText xml:space="preserve"> PAGEREF _Toc156559079 \h </w:instrText>
        </w:r>
        <w:r>
          <w:rPr>
            <w:noProof/>
            <w:webHidden/>
          </w:rPr>
        </w:r>
        <w:r>
          <w:rPr>
            <w:noProof/>
            <w:webHidden/>
          </w:rPr>
          <w:fldChar w:fldCharType="separate"/>
        </w:r>
        <w:r>
          <w:rPr>
            <w:noProof/>
            <w:webHidden/>
          </w:rPr>
          <w:t>52</w:t>
        </w:r>
        <w:r>
          <w:rPr>
            <w:noProof/>
            <w:webHidden/>
          </w:rPr>
          <w:fldChar w:fldCharType="end"/>
        </w:r>
      </w:hyperlink>
    </w:p>
    <w:p w14:paraId="214B2721" w14:textId="13A4923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80" w:history="1">
        <w:r w:rsidRPr="00835B72">
          <w:rPr>
            <w:rStyle w:val="Hyperlink"/>
            <w:rFonts w:cs="Segoe UI"/>
            <w:i/>
            <w:noProof/>
            <w:lang w:val="nl-NL"/>
          </w:rPr>
          <w:t>6.3.1.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Inhoud cliëntenacceptatiebeleid</w:t>
        </w:r>
        <w:r>
          <w:rPr>
            <w:noProof/>
            <w:webHidden/>
          </w:rPr>
          <w:tab/>
        </w:r>
        <w:r>
          <w:rPr>
            <w:noProof/>
            <w:webHidden/>
          </w:rPr>
          <w:fldChar w:fldCharType="begin"/>
        </w:r>
        <w:r>
          <w:rPr>
            <w:noProof/>
            <w:webHidden/>
          </w:rPr>
          <w:instrText xml:space="preserve"> PAGEREF _Toc156559080 \h </w:instrText>
        </w:r>
        <w:r>
          <w:rPr>
            <w:noProof/>
            <w:webHidden/>
          </w:rPr>
        </w:r>
        <w:r>
          <w:rPr>
            <w:noProof/>
            <w:webHidden/>
          </w:rPr>
          <w:fldChar w:fldCharType="separate"/>
        </w:r>
        <w:r>
          <w:rPr>
            <w:noProof/>
            <w:webHidden/>
          </w:rPr>
          <w:t>52</w:t>
        </w:r>
        <w:r>
          <w:rPr>
            <w:noProof/>
            <w:webHidden/>
          </w:rPr>
          <w:fldChar w:fldCharType="end"/>
        </w:r>
      </w:hyperlink>
    </w:p>
    <w:p w14:paraId="5B28D8C8" w14:textId="06B0E19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81" w:history="1">
        <w:r w:rsidRPr="00835B72">
          <w:rPr>
            <w:rStyle w:val="Hyperlink"/>
            <w:rFonts w:cs="Segoe UI"/>
            <w:i/>
            <w:noProof/>
            <w:lang w:val="nl-NL"/>
          </w:rPr>
          <w:t>6.3.2.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Risico-factoren</w:t>
        </w:r>
        <w:r>
          <w:rPr>
            <w:noProof/>
            <w:webHidden/>
          </w:rPr>
          <w:tab/>
        </w:r>
        <w:r>
          <w:rPr>
            <w:noProof/>
            <w:webHidden/>
          </w:rPr>
          <w:fldChar w:fldCharType="begin"/>
        </w:r>
        <w:r>
          <w:rPr>
            <w:noProof/>
            <w:webHidden/>
          </w:rPr>
          <w:instrText xml:space="preserve"> PAGEREF _Toc156559081 \h </w:instrText>
        </w:r>
        <w:r>
          <w:rPr>
            <w:noProof/>
            <w:webHidden/>
          </w:rPr>
        </w:r>
        <w:r>
          <w:rPr>
            <w:noProof/>
            <w:webHidden/>
          </w:rPr>
          <w:fldChar w:fldCharType="separate"/>
        </w:r>
        <w:r>
          <w:rPr>
            <w:noProof/>
            <w:webHidden/>
          </w:rPr>
          <w:t>54</w:t>
        </w:r>
        <w:r>
          <w:rPr>
            <w:noProof/>
            <w:webHidden/>
          </w:rPr>
          <w:fldChar w:fldCharType="end"/>
        </w:r>
      </w:hyperlink>
    </w:p>
    <w:p w14:paraId="4911488C" w14:textId="27297C1A"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82" w:history="1">
        <w:r w:rsidRPr="00835B72">
          <w:rPr>
            <w:rStyle w:val="Hyperlink"/>
            <w:rFonts w:cs="Segoe UI"/>
            <w:noProof/>
            <w:lang w:val="nl-NL"/>
          </w:rPr>
          <w:t>6.3.2.1.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Risico-factoren voorzien in WPW en Codex</w:t>
        </w:r>
        <w:r>
          <w:rPr>
            <w:noProof/>
            <w:webHidden/>
          </w:rPr>
          <w:tab/>
        </w:r>
        <w:r>
          <w:rPr>
            <w:noProof/>
            <w:webHidden/>
          </w:rPr>
          <w:fldChar w:fldCharType="begin"/>
        </w:r>
        <w:r>
          <w:rPr>
            <w:noProof/>
            <w:webHidden/>
          </w:rPr>
          <w:instrText xml:space="preserve"> PAGEREF _Toc156559082 \h </w:instrText>
        </w:r>
        <w:r>
          <w:rPr>
            <w:noProof/>
            <w:webHidden/>
          </w:rPr>
        </w:r>
        <w:r>
          <w:rPr>
            <w:noProof/>
            <w:webHidden/>
          </w:rPr>
          <w:fldChar w:fldCharType="separate"/>
        </w:r>
        <w:r>
          <w:rPr>
            <w:noProof/>
            <w:webHidden/>
          </w:rPr>
          <w:t>54</w:t>
        </w:r>
        <w:r>
          <w:rPr>
            <w:noProof/>
            <w:webHidden/>
          </w:rPr>
          <w:fldChar w:fldCharType="end"/>
        </w:r>
      </w:hyperlink>
    </w:p>
    <w:p w14:paraId="3718FF2C" w14:textId="493F4F86"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83" w:history="1">
        <w:r w:rsidRPr="00835B72">
          <w:rPr>
            <w:rStyle w:val="Hyperlink"/>
            <w:rFonts w:cs="Segoe UI"/>
            <w:noProof/>
            <w:lang w:val="nl-NL"/>
          </w:rPr>
          <w:t>6.3.2.2.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Andere risico-factoren</w:t>
        </w:r>
        <w:r>
          <w:rPr>
            <w:noProof/>
            <w:webHidden/>
          </w:rPr>
          <w:tab/>
        </w:r>
        <w:r>
          <w:rPr>
            <w:noProof/>
            <w:webHidden/>
          </w:rPr>
          <w:fldChar w:fldCharType="begin"/>
        </w:r>
        <w:r>
          <w:rPr>
            <w:noProof/>
            <w:webHidden/>
          </w:rPr>
          <w:instrText xml:space="preserve"> PAGEREF _Toc156559083 \h </w:instrText>
        </w:r>
        <w:r>
          <w:rPr>
            <w:noProof/>
            <w:webHidden/>
          </w:rPr>
        </w:r>
        <w:r>
          <w:rPr>
            <w:noProof/>
            <w:webHidden/>
          </w:rPr>
          <w:fldChar w:fldCharType="separate"/>
        </w:r>
        <w:r>
          <w:rPr>
            <w:noProof/>
            <w:webHidden/>
          </w:rPr>
          <w:t>56</w:t>
        </w:r>
        <w:r>
          <w:rPr>
            <w:noProof/>
            <w:webHidden/>
          </w:rPr>
          <w:fldChar w:fldCharType="end"/>
        </w:r>
      </w:hyperlink>
    </w:p>
    <w:p w14:paraId="55020C6E" w14:textId="7DCC6FD9"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84" w:history="1">
        <w:r w:rsidRPr="00835B72">
          <w:rPr>
            <w:rStyle w:val="Hyperlink"/>
            <w:rFonts w:cs="Segoe UI"/>
            <w:i/>
            <w:noProof/>
            <w:lang w:val="nl-NL"/>
          </w:rPr>
          <w:t>6.3.3.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Tijdstip van de risicobeoordeling</w:t>
        </w:r>
        <w:r>
          <w:rPr>
            <w:noProof/>
            <w:webHidden/>
          </w:rPr>
          <w:tab/>
        </w:r>
        <w:r>
          <w:rPr>
            <w:noProof/>
            <w:webHidden/>
          </w:rPr>
          <w:fldChar w:fldCharType="begin"/>
        </w:r>
        <w:r>
          <w:rPr>
            <w:noProof/>
            <w:webHidden/>
          </w:rPr>
          <w:instrText xml:space="preserve"> PAGEREF _Toc156559084 \h </w:instrText>
        </w:r>
        <w:r>
          <w:rPr>
            <w:noProof/>
            <w:webHidden/>
          </w:rPr>
        </w:r>
        <w:r>
          <w:rPr>
            <w:noProof/>
            <w:webHidden/>
          </w:rPr>
          <w:fldChar w:fldCharType="separate"/>
        </w:r>
        <w:r>
          <w:rPr>
            <w:noProof/>
            <w:webHidden/>
          </w:rPr>
          <w:t>56</w:t>
        </w:r>
        <w:r>
          <w:rPr>
            <w:noProof/>
            <w:webHidden/>
          </w:rPr>
          <w:fldChar w:fldCharType="end"/>
        </w:r>
      </w:hyperlink>
    </w:p>
    <w:p w14:paraId="4AA3C2CF" w14:textId="78EC2E7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85" w:history="1">
        <w:r w:rsidRPr="00835B72">
          <w:rPr>
            <w:rStyle w:val="Hyperlink"/>
            <w:rFonts w:cs="Segoe UI"/>
            <w:i/>
            <w:noProof/>
            <w:lang w:val="nl-NL"/>
          </w:rPr>
          <w:t>6.3.4.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Risicobeoordeling kan niet uitgevoerd worden</w:t>
        </w:r>
        <w:r>
          <w:rPr>
            <w:noProof/>
            <w:webHidden/>
          </w:rPr>
          <w:tab/>
        </w:r>
        <w:r>
          <w:rPr>
            <w:noProof/>
            <w:webHidden/>
          </w:rPr>
          <w:fldChar w:fldCharType="begin"/>
        </w:r>
        <w:r>
          <w:rPr>
            <w:noProof/>
            <w:webHidden/>
          </w:rPr>
          <w:instrText xml:space="preserve"> PAGEREF _Toc156559085 \h </w:instrText>
        </w:r>
        <w:r>
          <w:rPr>
            <w:noProof/>
            <w:webHidden/>
          </w:rPr>
        </w:r>
        <w:r>
          <w:rPr>
            <w:noProof/>
            <w:webHidden/>
          </w:rPr>
          <w:fldChar w:fldCharType="separate"/>
        </w:r>
        <w:r>
          <w:rPr>
            <w:noProof/>
            <w:webHidden/>
          </w:rPr>
          <w:t>56</w:t>
        </w:r>
        <w:r>
          <w:rPr>
            <w:noProof/>
            <w:webHidden/>
          </w:rPr>
          <w:fldChar w:fldCharType="end"/>
        </w:r>
      </w:hyperlink>
    </w:p>
    <w:p w14:paraId="077559CB" w14:textId="0955B172"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86" w:history="1">
        <w:r w:rsidRPr="00835B72">
          <w:rPr>
            <w:rStyle w:val="Hyperlink"/>
            <w:rFonts w:cs="Segoe UI"/>
            <w:i/>
            <w:noProof/>
            <w:lang w:val="nl-NL"/>
          </w:rPr>
          <w:t>6.3.5.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Modaliteiten cliëntenacceptatiebeleid</w:t>
        </w:r>
        <w:r>
          <w:rPr>
            <w:noProof/>
            <w:webHidden/>
          </w:rPr>
          <w:tab/>
        </w:r>
        <w:r>
          <w:rPr>
            <w:noProof/>
            <w:webHidden/>
          </w:rPr>
          <w:fldChar w:fldCharType="begin"/>
        </w:r>
        <w:r>
          <w:rPr>
            <w:noProof/>
            <w:webHidden/>
          </w:rPr>
          <w:instrText xml:space="preserve"> PAGEREF _Toc156559086 \h </w:instrText>
        </w:r>
        <w:r>
          <w:rPr>
            <w:noProof/>
            <w:webHidden/>
          </w:rPr>
        </w:r>
        <w:r>
          <w:rPr>
            <w:noProof/>
            <w:webHidden/>
          </w:rPr>
          <w:fldChar w:fldCharType="separate"/>
        </w:r>
        <w:r>
          <w:rPr>
            <w:noProof/>
            <w:webHidden/>
          </w:rPr>
          <w:t>57</w:t>
        </w:r>
        <w:r>
          <w:rPr>
            <w:noProof/>
            <w:webHidden/>
          </w:rPr>
          <w:fldChar w:fldCharType="end"/>
        </w:r>
      </w:hyperlink>
    </w:p>
    <w:p w14:paraId="3C026503" w14:textId="779810E3"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87" w:history="1">
        <w:r w:rsidRPr="00835B72">
          <w:rPr>
            <w:rStyle w:val="Hyperlink"/>
            <w:rFonts w:cs="Segoe UI"/>
            <w:noProof/>
            <w:lang w:val="nl-NL"/>
          </w:rPr>
          <w:t>6.3.5.1.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Beslissingsbevoegdheid</w:t>
        </w:r>
        <w:r>
          <w:rPr>
            <w:noProof/>
            <w:webHidden/>
          </w:rPr>
          <w:tab/>
        </w:r>
        <w:r>
          <w:rPr>
            <w:noProof/>
            <w:webHidden/>
          </w:rPr>
          <w:fldChar w:fldCharType="begin"/>
        </w:r>
        <w:r>
          <w:rPr>
            <w:noProof/>
            <w:webHidden/>
          </w:rPr>
          <w:instrText xml:space="preserve"> PAGEREF _Toc156559087 \h </w:instrText>
        </w:r>
        <w:r>
          <w:rPr>
            <w:noProof/>
            <w:webHidden/>
          </w:rPr>
        </w:r>
        <w:r>
          <w:rPr>
            <w:noProof/>
            <w:webHidden/>
          </w:rPr>
          <w:fldChar w:fldCharType="separate"/>
        </w:r>
        <w:r>
          <w:rPr>
            <w:noProof/>
            <w:webHidden/>
          </w:rPr>
          <w:t>57</w:t>
        </w:r>
        <w:r>
          <w:rPr>
            <w:noProof/>
            <w:webHidden/>
          </w:rPr>
          <w:fldChar w:fldCharType="end"/>
        </w:r>
      </w:hyperlink>
    </w:p>
    <w:p w14:paraId="42E9FAA2" w14:textId="449CA915"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88" w:history="1">
        <w:r w:rsidRPr="00835B72">
          <w:rPr>
            <w:rStyle w:val="Hyperlink"/>
            <w:rFonts w:cs="Segoe UI"/>
            <w:noProof/>
            <w:lang w:val="nl-NL"/>
          </w:rPr>
          <w:t>6.3.5.2.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Formulieren</w:t>
        </w:r>
        <w:r>
          <w:rPr>
            <w:noProof/>
            <w:webHidden/>
          </w:rPr>
          <w:tab/>
        </w:r>
        <w:r>
          <w:rPr>
            <w:noProof/>
            <w:webHidden/>
          </w:rPr>
          <w:fldChar w:fldCharType="begin"/>
        </w:r>
        <w:r>
          <w:rPr>
            <w:noProof/>
            <w:webHidden/>
          </w:rPr>
          <w:instrText xml:space="preserve"> PAGEREF _Toc156559088 \h </w:instrText>
        </w:r>
        <w:r>
          <w:rPr>
            <w:noProof/>
            <w:webHidden/>
          </w:rPr>
        </w:r>
        <w:r>
          <w:rPr>
            <w:noProof/>
            <w:webHidden/>
          </w:rPr>
          <w:fldChar w:fldCharType="separate"/>
        </w:r>
        <w:r>
          <w:rPr>
            <w:noProof/>
            <w:webHidden/>
          </w:rPr>
          <w:t>57</w:t>
        </w:r>
        <w:r>
          <w:rPr>
            <w:noProof/>
            <w:webHidden/>
          </w:rPr>
          <w:fldChar w:fldCharType="end"/>
        </w:r>
      </w:hyperlink>
    </w:p>
    <w:p w14:paraId="2540EAD3" w14:textId="5B79E8D0"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89" w:history="1">
        <w:r w:rsidRPr="00835B72">
          <w:rPr>
            <w:rStyle w:val="Hyperlink"/>
            <w:rFonts w:cs="Segoe UI"/>
            <w:noProof/>
            <w:lang w:val="nl-NL"/>
          </w:rPr>
          <w:t>6.3.5.3.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Praktische procedure in ons kantoor</w:t>
        </w:r>
        <w:r>
          <w:rPr>
            <w:noProof/>
            <w:webHidden/>
          </w:rPr>
          <w:tab/>
        </w:r>
        <w:r>
          <w:rPr>
            <w:noProof/>
            <w:webHidden/>
          </w:rPr>
          <w:fldChar w:fldCharType="begin"/>
        </w:r>
        <w:r>
          <w:rPr>
            <w:noProof/>
            <w:webHidden/>
          </w:rPr>
          <w:instrText xml:space="preserve"> PAGEREF _Toc156559089 \h </w:instrText>
        </w:r>
        <w:r>
          <w:rPr>
            <w:noProof/>
            <w:webHidden/>
          </w:rPr>
        </w:r>
        <w:r>
          <w:rPr>
            <w:noProof/>
            <w:webHidden/>
          </w:rPr>
          <w:fldChar w:fldCharType="separate"/>
        </w:r>
        <w:r>
          <w:rPr>
            <w:noProof/>
            <w:webHidden/>
          </w:rPr>
          <w:t>57</w:t>
        </w:r>
        <w:r>
          <w:rPr>
            <w:noProof/>
            <w:webHidden/>
          </w:rPr>
          <w:fldChar w:fldCharType="end"/>
        </w:r>
      </w:hyperlink>
    </w:p>
    <w:p w14:paraId="467D6F8D" w14:textId="13C71359"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0" w:history="1">
        <w:r w:rsidRPr="00835B72">
          <w:rPr>
            <w:rStyle w:val="Hyperlink"/>
            <w:rFonts w:cs="Segoe UI"/>
            <w:noProof/>
            <w:lang w:val="nl-NL"/>
          </w:rPr>
          <w:t>6.4.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Verplichting tot waakzaamheid</w:t>
        </w:r>
        <w:r>
          <w:rPr>
            <w:noProof/>
            <w:webHidden/>
          </w:rPr>
          <w:tab/>
        </w:r>
        <w:r>
          <w:rPr>
            <w:noProof/>
            <w:webHidden/>
          </w:rPr>
          <w:fldChar w:fldCharType="begin"/>
        </w:r>
        <w:r>
          <w:rPr>
            <w:noProof/>
            <w:webHidden/>
          </w:rPr>
          <w:instrText xml:space="preserve"> PAGEREF _Toc156559090 \h </w:instrText>
        </w:r>
        <w:r>
          <w:rPr>
            <w:noProof/>
            <w:webHidden/>
          </w:rPr>
        </w:r>
        <w:r>
          <w:rPr>
            <w:noProof/>
            <w:webHidden/>
          </w:rPr>
          <w:fldChar w:fldCharType="separate"/>
        </w:r>
        <w:r>
          <w:rPr>
            <w:noProof/>
            <w:webHidden/>
          </w:rPr>
          <w:t>59</w:t>
        </w:r>
        <w:r>
          <w:rPr>
            <w:noProof/>
            <w:webHidden/>
          </w:rPr>
          <w:fldChar w:fldCharType="end"/>
        </w:r>
      </w:hyperlink>
    </w:p>
    <w:p w14:paraId="552D5853" w14:textId="0297E21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1" w:history="1">
        <w:r w:rsidRPr="00835B72">
          <w:rPr>
            <w:rStyle w:val="Hyperlink"/>
            <w:rFonts w:cs="Segoe UI"/>
            <w:i/>
            <w:noProof/>
            <w:lang w:val="nl-NL"/>
          </w:rPr>
          <w:t>6.4.1.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Algemeen</w:t>
        </w:r>
        <w:r>
          <w:rPr>
            <w:noProof/>
            <w:webHidden/>
          </w:rPr>
          <w:tab/>
        </w:r>
        <w:r>
          <w:rPr>
            <w:noProof/>
            <w:webHidden/>
          </w:rPr>
          <w:fldChar w:fldCharType="begin"/>
        </w:r>
        <w:r>
          <w:rPr>
            <w:noProof/>
            <w:webHidden/>
          </w:rPr>
          <w:instrText xml:space="preserve"> PAGEREF _Toc156559091 \h </w:instrText>
        </w:r>
        <w:r>
          <w:rPr>
            <w:noProof/>
            <w:webHidden/>
          </w:rPr>
        </w:r>
        <w:r>
          <w:rPr>
            <w:noProof/>
            <w:webHidden/>
          </w:rPr>
          <w:fldChar w:fldCharType="separate"/>
        </w:r>
        <w:r>
          <w:rPr>
            <w:noProof/>
            <w:webHidden/>
          </w:rPr>
          <w:t>59</w:t>
        </w:r>
        <w:r>
          <w:rPr>
            <w:noProof/>
            <w:webHidden/>
          </w:rPr>
          <w:fldChar w:fldCharType="end"/>
        </w:r>
      </w:hyperlink>
    </w:p>
    <w:p w14:paraId="47A25BC4" w14:textId="46E0466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2" w:history="1">
        <w:r w:rsidRPr="00835B72">
          <w:rPr>
            <w:rStyle w:val="Hyperlink"/>
            <w:rFonts w:cs="Segoe UI"/>
            <w:i/>
            <w:noProof/>
            <w:lang w:val="nl-NL"/>
          </w:rPr>
          <w:t>6.4.2.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Bijzondere gevallen van verhoogde waakzaamheid</w:t>
        </w:r>
        <w:r>
          <w:rPr>
            <w:noProof/>
            <w:webHidden/>
          </w:rPr>
          <w:tab/>
        </w:r>
        <w:r>
          <w:rPr>
            <w:noProof/>
            <w:webHidden/>
          </w:rPr>
          <w:fldChar w:fldCharType="begin"/>
        </w:r>
        <w:r>
          <w:rPr>
            <w:noProof/>
            <w:webHidden/>
          </w:rPr>
          <w:instrText xml:space="preserve"> PAGEREF _Toc156559092 \h </w:instrText>
        </w:r>
        <w:r>
          <w:rPr>
            <w:noProof/>
            <w:webHidden/>
          </w:rPr>
        </w:r>
        <w:r>
          <w:rPr>
            <w:noProof/>
            <w:webHidden/>
          </w:rPr>
          <w:fldChar w:fldCharType="separate"/>
        </w:r>
        <w:r>
          <w:rPr>
            <w:noProof/>
            <w:webHidden/>
          </w:rPr>
          <w:t>60</w:t>
        </w:r>
        <w:r>
          <w:rPr>
            <w:noProof/>
            <w:webHidden/>
          </w:rPr>
          <w:fldChar w:fldCharType="end"/>
        </w:r>
      </w:hyperlink>
    </w:p>
    <w:p w14:paraId="3AA75275" w14:textId="50A38866"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93" w:history="1">
        <w:r w:rsidRPr="00835B72">
          <w:rPr>
            <w:rStyle w:val="Hyperlink"/>
            <w:rFonts w:cs="Segoe UI"/>
            <w:noProof/>
            <w:lang w:val="nl-NL"/>
          </w:rPr>
          <w:t>6.4.2.1.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Derde land met hoog risico</w:t>
        </w:r>
        <w:r>
          <w:rPr>
            <w:noProof/>
            <w:webHidden/>
          </w:rPr>
          <w:tab/>
        </w:r>
        <w:r>
          <w:rPr>
            <w:noProof/>
            <w:webHidden/>
          </w:rPr>
          <w:fldChar w:fldCharType="begin"/>
        </w:r>
        <w:r>
          <w:rPr>
            <w:noProof/>
            <w:webHidden/>
          </w:rPr>
          <w:instrText xml:space="preserve"> PAGEREF _Toc156559093 \h </w:instrText>
        </w:r>
        <w:r>
          <w:rPr>
            <w:noProof/>
            <w:webHidden/>
          </w:rPr>
        </w:r>
        <w:r>
          <w:rPr>
            <w:noProof/>
            <w:webHidden/>
          </w:rPr>
          <w:fldChar w:fldCharType="separate"/>
        </w:r>
        <w:r>
          <w:rPr>
            <w:noProof/>
            <w:webHidden/>
          </w:rPr>
          <w:t>61</w:t>
        </w:r>
        <w:r>
          <w:rPr>
            <w:noProof/>
            <w:webHidden/>
          </w:rPr>
          <w:fldChar w:fldCharType="end"/>
        </w:r>
      </w:hyperlink>
    </w:p>
    <w:p w14:paraId="40132DB1" w14:textId="0335879A"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94" w:history="1">
        <w:r w:rsidRPr="00835B72">
          <w:rPr>
            <w:rStyle w:val="Hyperlink"/>
            <w:rFonts w:cs="Segoe UI"/>
            <w:noProof/>
            <w:lang w:val="nl-NL"/>
          </w:rPr>
          <w:t>6.4.2.2.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Ernstige fiscale fraude</w:t>
        </w:r>
        <w:r>
          <w:rPr>
            <w:noProof/>
            <w:webHidden/>
          </w:rPr>
          <w:tab/>
        </w:r>
        <w:r>
          <w:rPr>
            <w:noProof/>
            <w:webHidden/>
          </w:rPr>
          <w:fldChar w:fldCharType="begin"/>
        </w:r>
        <w:r>
          <w:rPr>
            <w:noProof/>
            <w:webHidden/>
          </w:rPr>
          <w:instrText xml:space="preserve"> PAGEREF _Toc156559094 \h </w:instrText>
        </w:r>
        <w:r>
          <w:rPr>
            <w:noProof/>
            <w:webHidden/>
          </w:rPr>
        </w:r>
        <w:r>
          <w:rPr>
            <w:noProof/>
            <w:webHidden/>
          </w:rPr>
          <w:fldChar w:fldCharType="separate"/>
        </w:r>
        <w:r>
          <w:rPr>
            <w:noProof/>
            <w:webHidden/>
          </w:rPr>
          <w:t>62</w:t>
        </w:r>
        <w:r>
          <w:rPr>
            <w:noProof/>
            <w:webHidden/>
          </w:rPr>
          <w:fldChar w:fldCharType="end"/>
        </w:r>
      </w:hyperlink>
    </w:p>
    <w:p w14:paraId="3ACCBB50" w14:textId="42BDC53C"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95" w:history="1">
        <w:r w:rsidRPr="00835B72">
          <w:rPr>
            <w:rStyle w:val="Hyperlink"/>
            <w:rFonts w:cs="Segoe UI"/>
            <w:noProof/>
            <w:lang w:val="nl-NL"/>
          </w:rPr>
          <w:t>6.4.2.3.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Politiek prominente personen</w:t>
        </w:r>
        <w:r>
          <w:rPr>
            <w:noProof/>
            <w:webHidden/>
          </w:rPr>
          <w:tab/>
        </w:r>
        <w:r>
          <w:rPr>
            <w:noProof/>
            <w:webHidden/>
          </w:rPr>
          <w:fldChar w:fldCharType="begin"/>
        </w:r>
        <w:r>
          <w:rPr>
            <w:noProof/>
            <w:webHidden/>
          </w:rPr>
          <w:instrText xml:space="preserve"> PAGEREF _Toc156559095 \h </w:instrText>
        </w:r>
        <w:r>
          <w:rPr>
            <w:noProof/>
            <w:webHidden/>
          </w:rPr>
        </w:r>
        <w:r>
          <w:rPr>
            <w:noProof/>
            <w:webHidden/>
          </w:rPr>
          <w:fldChar w:fldCharType="separate"/>
        </w:r>
        <w:r>
          <w:rPr>
            <w:noProof/>
            <w:webHidden/>
          </w:rPr>
          <w:t>62</w:t>
        </w:r>
        <w:r>
          <w:rPr>
            <w:noProof/>
            <w:webHidden/>
          </w:rPr>
          <w:fldChar w:fldCharType="end"/>
        </w:r>
      </w:hyperlink>
    </w:p>
    <w:p w14:paraId="5B3AC800" w14:textId="28CD92DB" w:rsidR="00B1721A" w:rsidRDefault="00B1721A">
      <w:pPr>
        <w:pStyle w:val="Inhopg1"/>
        <w:tabs>
          <w:tab w:val="left" w:pos="1134"/>
        </w:tabs>
        <w:rPr>
          <w:rFonts w:asciiTheme="minorHAnsi" w:eastAsiaTheme="minorEastAsia" w:hAnsiTheme="minorHAnsi" w:cstheme="minorBidi"/>
          <w:noProof/>
          <w:kern w:val="2"/>
          <w:sz w:val="24"/>
          <w:szCs w:val="24"/>
          <w:lang w:val="nl-BE" w:eastAsia="nl-BE"/>
          <w14:ligatures w14:val="standardContextual"/>
        </w:rPr>
      </w:pPr>
      <w:hyperlink w:anchor="_Toc156559096" w:history="1">
        <w:r w:rsidRPr="00835B72">
          <w:rPr>
            <w:rStyle w:val="Hyperlink"/>
            <w:rFonts w:cs="Segoe UI"/>
            <w:noProof/>
            <w:lang w:val="nl-NL"/>
          </w:rPr>
          <w:t>6.4.2.4.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Personen verdacht van terrorisme</w:t>
        </w:r>
        <w:r>
          <w:rPr>
            <w:noProof/>
            <w:webHidden/>
          </w:rPr>
          <w:tab/>
        </w:r>
        <w:r>
          <w:rPr>
            <w:noProof/>
            <w:webHidden/>
          </w:rPr>
          <w:fldChar w:fldCharType="begin"/>
        </w:r>
        <w:r>
          <w:rPr>
            <w:noProof/>
            <w:webHidden/>
          </w:rPr>
          <w:instrText xml:space="preserve"> PAGEREF _Toc156559096 \h </w:instrText>
        </w:r>
        <w:r>
          <w:rPr>
            <w:noProof/>
            <w:webHidden/>
          </w:rPr>
        </w:r>
        <w:r>
          <w:rPr>
            <w:noProof/>
            <w:webHidden/>
          </w:rPr>
          <w:fldChar w:fldCharType="separate"/>
        </w:r>
        <w:r>
          <w:rPr>
            <w:noProof/>
            <w:webHidden/>
          </w:rPr>
          <w:t>65</w:t>
        </w:r>
        <w:r>
          <w:rPr>
            <w:noProof/>
            <w:webHidden/>
          </w:rPr>
          <w:fldChar w:fldCharType="end"/>
        </w:r>
      </w:hyperlink>
    </w:p>
    <w:p w14:paraId="79177CF7" w14:textId="62C1CDF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7" w:history="1">
        <w:r w:rsidRPr="00835B72">
          <w:rPr>
            <w:rStyle w:val="Hyperlink"/>
            <w:rFonts w:cs="Segoe UI"/>
            <w:noProof/>
            <w:lang w:val="nl-NL"/>
          </w:rPr>
          <w:t>6.5.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Nakoming waakzaamheidsverplichting door derde zaakaanbrenger</w:t>
        </w:r>
        <w:r>
          <w:rPr>
            <w:noProof/>
            <w:webHidden/>
          </w:rPr>
          <w:tab/>
        </w:r>
        <w:r>
          <w:rPr>
            <w:noProof/>
            <w:webHidden/>
          </w:rPr>
          <w:fldChar w:fldCharType="begin"/>
        </w:r>
        <w:r>
          <w:rPr>
            <w:noProof/>
            <w:webHidden/>
          </w:rPr>
          <w:instrText xml:space="preserve"> PAGEREF _Toc156559097 \h </w:instrText>
        </w:r>
        <w:r>
          <w:rPr>
            <w:noProof/>
            <w:webHidden/>
          </w:rPr>
        </w:r>
        <w:r>
          <w:rPr>
            <w:noProof/>
            <w:webHidden/>
          </w:rPr>
          <w:fldChar w:fldCharType="separate"/>
        </w:r>
        <w:r>
          <w:rPr>
            <w:noProof/>
            <w:webHidden/>
          </w:rPr>
          <w:t>65</w:t>
        </w:r>
        <w:r>
          <w:rPr>
            <w:noProof/>
            <w:webHidden/>
          </w:rPr>
          <w:fldChar w:fldCharType="end"/>
        </w:r>
      </w:hyperlink>
    </w:p>
    <w:p w14:paraId="15220F30" w14:textId="6E5E61F7"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8" w:history="1">
        <w:r w:rsidRPr="00835B72">
          <w:rPr>
            <w:rStyle w:val="Hyperlink"/>
            <w:rFonts w:cs="Segoe UI"/>
            <w:noProof/>
            <w:lang w:val="nl-NL"/>
          </w:rPr>
          <w:t>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Analyse atypische verrichtingen</w:t>
        </w:r>
        <w:r>
          <w:rPr>
            <w:noProof/>
            <w:webHidden/>
          </w:rPr>
          <w:tab/>
        </w:r>
        <w:r>
          <w:rPr>
            <w:noProof/>
            <w:webHidden/>
          </w:rPr>
          <w:fldChar w:fldCharType="begin"/>
        </w:r>
        <w:r>
          <w:rPr>
            <w:noProof/>
            <w:webHidden/>
          </w:rPr>
          <w:instrText xml:space="preserve"> PAGEREF _Toc156559098 \h </w:instrText>
        </w:r>
        <w:r>
          <w:rPr>
            <w:noProof/>
            <w:webHidden/>
          </w:rPr>
        </w:r>
        <w:r>
          <w:rPr>
            <w:noProof/>
            <w:webHidden/>
          </w:rPr>
          <w:fldChar w:fldCharType="separate"/>
        </w:r>
        <w:r>
          <w:rPr>
            <w:noProof/>
            <w:webHidden/>
          </w:rPr>
          <w:t>68</w:t>
        </w:r>
        <w:r>
          <w:rPr>
            <w:noProof/>
            <w:webHidden/>
          </w:rPr>
          <w:fldChar w:fldCharType="end"/>
        </w:r>
      </w:hyperlink>
    </w:p>
    <w:p w14:paraId="56AD56DD" w14:textId="3D4DD46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099" w:history="1">
        <w:r w:rsidRPr="00835B72">
          <w:rPr>
            <w:rStyle w:val="Hyperlink"/>
            <w:rFonts w:cs="Segoe UI"/>
            <w:noProof/>
            <w:lang w:val="nl-NL"/>
          </w:rPr>
          <w:t>7.1.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Algemeen</w:t>
        </w:r>
        <w:r>
          <w:rPr>
            <w:noProof/>
            <w:webHidden/>
          </w:rPr>
          <w:tab/>
        </w:r>
        <w:r>
          <w:rPr>
            <w:noProof/>
            <w:webHidden/>
          </w:rPr>
          <w:fldChar w:fldCharType="begin"/>
        </w:r>
        <w:r>
          <w:rPr>
            <w:noProof/>
            <w:webHidden/>
          </w:rPr>
          <w:instrText xml:space="preserve"> PAGEREF _Toc156559099 \h </w:instrText>
        </w:r>
        <w:r>
          <w:rPr>
            <w:noProof/>
            <w:webHidden/>
          </w:rPr>
        </w:r>
        <w:r>
          <w:rPr>
            <w:noProof/>
            <w:webHidden/>
          </w:rPr>
          <w:fldChar w:fldCharType="separate"/>
        </w:r>
        <w:r>
          <w:rPr>
            <w:noProof/>
            <w:webHidden/>
          </w:rPr>
          <w:t>68</w:t>
        </w:r>
        <w:r>
          <w:rPr>
            <w:noProof/>
            <w:webHidden/>
          </w:rPr>
          <w:fldChar w:fldCharType="end"/>
        </w:r>
      </w:hyperlink>
    </w:p>
    <w:p w14:paraId="52EA3F7D" w14:textId="0047681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0" w:history="1">
        <w:r w:rsidRPr="00835B72">
          <w:rPr>
            <w:rStyle w:val="Hyperlink"/>
            <w:rFonts w:cs="Segoe UI"/>
            <w:noProof/>
            <w:lang w:val="nl-NL"/>
          </w:rPr>
          <w:t>7.2.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Opstellen schriftelijk verslag</w:t>
        </w:r>
        <w:r>
          <w:rPr>
            <w:noProof/>
            <w:webHidden/>
          </w:rPr>
          <w:tab/>
        </w:r>
        <w:r>
          <w:rPr>
            <w:noProof/>
            <w:webHidden/>
          </w:rPr>
          <w:fldChar w:fldCharType="begin"/>
        </w:r>
        <w:r>
          <w:rPr>
            <w:noProof/>
            <w:webHidden/>
          </w:rPr>
          <w:instrText xml:space="preserve"> PAGEREF _Toc156559100 \h </w:instrText>
        </w:r>
        <w:r>
          <w:rPr>
            <w:noProof/>
            <w:webHidden/>
          </w:rPr>
        </w:r>
        <w:r>
          <w:rPr>
            <w:noProof/>
            <w:webHidden/>
          </w:rPr>
          <w:fldChar w:fldCharType="separate"/>
        </w:r>
        <w:r>
          <w:rPr>
            <w:noProof/>
            <w:webHidden/>
          </w:rPr>
          <w:t>68</w:t>
        </w:r>
        <w:r>
          <w:rPr>
            <w:noProof/>
            <w:webHidden/>
          </w:rPr>
          <w:fldChar w:fldCharType="end"/>
        </w:r>
      </w:hyperlink>
    </w:p>
    <w:p w14:paraId="7F928B21" w14:textId="548C53B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1" w:history="1">
        <w:r w:rsidRPr="00835B72">
          <w:rPr>
            <w:rStyle w:val="Hyperlink"/>
            <w:rFonts w:cs="Segoe UI"/>
            <w:noProof/>
            <w:lang w:val="nl-NL"/>
          </w:rPr>
          <w:t>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Melding van vermoedens</w:t>
        </w:r>
        <w:r>
          <w:rPr>
            <w:noProof/>
            <w:webHidden/>
          </w:rPr>
          <w:tab/>
        </w:r>
        <w:r>
          <w:rPr>
            <w:noProof/>
            <w:webHidden/>
          </w:rPr>
          <w:fldChar w:fldCharType="begin"/>
        </w:r>
        <w:r>
          <w:rPr>
            <w:noProof/>
            <w:webHidden/>
          </w:rPr>
          <w:instrText xml:space="preserve"> PAGEREF _Toc156559101 \h </w:instrText>
        </w:r>
        <w:r>
          <w:rPr>
            <w:noProof/>
            <w:webHidden/>
          </w:rPr>
        </w:r>
        <w:r>
          <w:rPr>
            <w:noProof/>
            <w:webHidden/>
          </w:rPr>
          <w:fldChar w:fldCharType="separate"/>
        </w:r>
        <w:r>
          <w:rPr>
            <w:noProof/>
            <w:webHidden/>
          </w:rPr>
          <w:t>70</w:t>
        </w:r>
        <w:r>
          <w:rPr>
            <w:noProof/>
            <w:webHidden/>
          </w:rPr>
          <w:fldChar w:fldCharType="end"/>
        </w:r>
      </w:hyperlink>
    </w:p>
    <w:p w14:paraId="33F06055" w14:textId="33C2E68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2" w:history="1">
        <w:r w:rsidRPr="00835B72">
          <w:rPr>
            <w:rStyle w:val="Hyperlink"/>
            <w:rFonts w:cs="Segoe UI"/>
            <w:noProof/>
            <w:lang w:val="nl-NL"/>
          </w:rPr>
          <w:t>8.1.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De meldingsplicht aan de Stafhouder: principe</w:t>
        </w:r>
        <w:r>
          <w:rPr>
            <w:noProof/>
            <w:webHidden/>
          </w:rPr>
          <w:tab/>
        </w:r>
        <w:r>
          <w:rPr>
            <w:noProof/>
            <w:webHidden/>
          </w:rPr>
          <w:fldChar w:fldCharType="begin"/>
        </w:r>
        <w:r>
          <w:rPr>
            <w:noProof/>
            <w:webHidden/>
          </w:rPr>
          <w:instrText xml:space="preserve"> PAGEREF _Toc156559102 \h </w:instrText>
        </w:r>
        <w:r>
          <w:rPr>
            <w:noProof/>
            <w:webHidden/>
          </w:rPr>
        </w:r>
        <w:r>
          <w:rPr>
            <w:noProof/>
            <w:webHidden/>
          </w:rPr>
          <w:fldChar w:fldCharType="separate"/>
        </w:r>
        <w:r>
          <w:rPr>
            <w:noProof/>
            <w:webHidden/>
          </w:rPr>
          <w:t>70</w:t>
        </w:r>
        <w:r>
          <w:rPr>
            <w:noProof/>
            <w:webHidden/>
          </w:rPr>
          <w:fldChar w:fldCharType="end"/>
        </w:r>
      </w:hyperlink>
    </w:p>
    <w:p w14:paraId="27AC73B9" w14:textId="0B3C27F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3" w:history="1">
        <w:r w:rsidRPr="00835B72">
          <w:rPr>
            <w:rStyle w:val="Hyperlink"/>
            <w:rFonts w:cs="Segoe UI"/>
            <w:noProof/>
            <w:lang w:val="nl-NL"/>
          </w:rPr>
          <w:t>8.2.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De meldingsplicht aan de Stafhouder: tijdstip</w:t>
        </w:r>
        <w:r>
          <w:rPr>
            <w:noProof/>
            <w:webHidden/>
          </w:rPr>
          <w:tab/>
        </w:r>
        <w:r>
          <w:rPr>
            <w:noProof/>
            <w:webHidden/>
          </w:rPr>
          <w:fldChar w:fldCharType="begin"/>
        </w:r>
        <w:r>
          <w:rPr>
            <w:noProof/>
            <w:webHidden/>
          </w:rPr>
          <w:instrText xml:space="preserve"> PAGEREF _Toc156559103 \h </w:instrText>
        </w:r>
        <w:r>
          <w:rPr>
            <w:noProof/>
            <w:webHidden/>
          </w:rPr>
        </w:r>
        <w:r>
          <w:rPr>
            <w:noProof/>
            <w:webHidden/>
          </w:rPr>
          <w:fldChar w:fldCharType="separate"/>
        </w:r>
        <w:r>
          <w:rPr>
            <w:noProof/>
            <w:webHidden/>
          </w:rPr>
          <w:t>73</w:t>
        </w:r>
        <w:r>
          <w:rPr>
            <w:noProof/>
            <w:webHidden/>
          </w:rPr>
          <w:fldChar w:fldCharType="end"/>
        </w:r>
      </w:hyperlink>
    </w:p>
    <w:p w14:paraId="1DE047B1" w14:textId="1FF3007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4" w:history="1">
        <w:r w:rsidRPr="00835B72">
          <w:rPr>
            <w:rStyle w:val="Hyperlink"/>
            <w:rFonts w:cs="Segoe UI"/>
            <w:noProof/>
            <w:lang w:val="nl-NL"/>
          </w:rPr>
          <w:t>8.3.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De meldingsplicht aan de Stafhouder: werkwijze</w:t>
        </w:r>
        <w:r>
          <w:rPr>
            <w:noProof/>
            <w:webHidden/>
          </w:rPr>
          <w:tab/>
        </w:r>
        <w:r>
          <w:rPr>
            <w:noProof/>
            <w:webHidden/>
          </w:rPr>
          <w:fldChar w:fldCharType="begin"/>
        </w:r>
        <w:r>
          <w:rPr>
            <w:noProof/>
            <w:webHidden/>
          </w:rPr>
          <w:instrText xml:space="preserve"> PAGEREF _Toc156559104 \h </w:instrText>
        </w:r>
        <w:r>
          <w:rPr>
            <w:noProof/>
            <w:webHidden/>
          </w:rPr>
        </w:r>
        <w:r>
          <w:rPr>
            <w:noProof/>
            <w:webHidden/>
          </w:rPr>
          <w:fldChar w:fldCharType="separate"/>
        </w:r>
        <w:r>
          <w:rPr>
            <w:noProof/>
            <w:webHidden/>
          </w:rPr>
          <w:t>73</w:t>
        </w:r>
        <w:r>
          <w:rPr>
            <w:noProof/>
            <w:webHidden/>
          </w:rPr>
          <w:fldChar w:fldCharType="end"/>
        </w:r>
      </w:hyperlink>
    </w:p>
    <w:p w14:paraId="402B0FB7" w14:textId="00C93131"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5" w:history="1">
        <w:r w:rsidRPr="00835B72">
          <w:rPr>
            <w:rStyle w:val="Hyperlink"/>
            <w:rFonts w:cs="Segoe UI"/>
            <w:noProof/>
            <w:lang w:val="nl-NL"/>
          </w:rPr>
          <w:t>8.4.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De meldingsplicht aan de Stafhouder: uitzondering</w:t>
        </w:r>
        <w:r>
          <w:rPr>
            <w:noProof/>
            <w:webHidden/>
          </w:rPr>
          <w:tab/>
        </w:r>
        <w:r>
          <w:rPr>
            <w:noProof/>
            <w:webHidden/>
          </w:rPr>
          <w:fldChar w:fldCharType="begin"/>
        </w:r>
        <w:r>
          <w:rPr>
            <w:noProof/>
            <w:webHidden/>
          </w:rPr>
          <w:instrText xml:space="preserve"> PAGEREF _Toc156559105 \h </w:instrText>
        </w:r>
        <w:r>
          <w:rPr>
            <w:noProof/>
            <w:webHidden/>
          </w:rPr>
        </w:r>
        <w:r>
          <w:rPr>
            <w:noProof/>
            <w:webHidden/>
          </w:rPr>
          <w:fldChar w:fldCharType="separate"/>
        </w:r>
        <w:r>
          <w:rPr>
            <w:noProof/>
            <w:webHidden/>
          </w:rPr>
          <w:t>74</w:t>
        </w:r>
        <w:r>
          <w:rPr>
            <w:noProof/>
            <w:webHidden/>
          </w:rPr>
          <w:fldChar w:fldCharType="end"/>
        </w:r>
      </w:hyperlink>
    </w:p>
    <w:p w14:paraId="4F06C515" w14:textId="566BD342"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6" w:history="1">
        <w:r w:rsidRPr="00835B72">
          <w:rPr>
            <w:rStyle w:val="Hyperlink"/>
            <w:rFonts w:cs="Segoe UI"/>
            <w:noProof/>
            <w:lang w:val="nl-NL"/>
          </w:rPr>
          <w:t>8.5.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Vragen om informatie van CFI</w:t>
        </w:r>
        <w:r>
          <w:rPr>
            <w:noProof/>
            <w:webHidden/>
          </w:rPr>
          <w:tab/>
        </w:r>
        <w:r>
          <w:rPr>
            <w:noProof/>
            <w:webHidden/>
          </w:rPr>
          <w:fldChar w:fldCharType="begin"/>
        </w:r>
        <w:r>
          <w:rPr>
            <w:noProof/>
            <w:webHidden/>
          </w:rPr>
          <w:instrText xml:space="preserve"> PAGEREF _Toc156559106 \h </w:instrText>
        </w:r>
        <w:r>
          <w:rPr>
            <w:noProof/>
            <w:webHidden/>
          </w:rPr>
        </w:r>
        <w:r>
          <w:rPr>
            <w:noProof/>
            <w:webHidden/>
          </w:rPr>
          <w:fldChar w:fldCharType="separate"/>
        </w:r>
        <w:r>
          <w:rPr>
            <w:noProof/>
            <w:webHidden/>
          </w:rPr>
          <w:t>74</w:t>
        </w:r>
        <w:r>
          <w:rPr>
            <w:noProof/>
            <w:webHidden/>
          </w:rPr>
          <w:fldChar w:fldCharType="end"/>
        </w:r>
      </w:hyperlink>
    </w:p>
    <w:p w14:paraId="51C39C28" w14:textId="7894CD9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7" w:history="1">
        <w:r w:rsidRPr="00835B72">
          <w:rPr>
            <w:rStyle w:val="Hyperlink"/>
            <w:rFonts w:cs="Segoe UI"/>
            <w:noProof/>
            <w:lang w:val="nl-NL"/>
          </w:rPr>
          <w:t>8.6.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Verbod op “tipping off” : mededelingsverbod</w:t>
        </w:r>
        <w:r>
          <w:rPr>
            <w:noProof/>
            <w:webHidden/>
          </w:rPr>
          <w:tab/>
        </w:r>
        <w:r>
          <w:rPr>
            <w:noProof/>
            <w:webHidden/>
          </w:rPr>
          <w:fldChar w:fldCharType="begin"/>
        </w:r>
        <w:r>
          <w:rPr>
            <w:noProof/>
            <w:webHidden/>
          </w:rPr>
          <w:instrText xml:space="preserve"> PAGEREF _Toc156559107 \h </w:instrText>
        </w:r>
        <w:r>
          <w:rPr>
            <w:noProof/>
            <w:webHidden/>
          </w:rPr>
        </w:r>
        <w:r>
          <w:rPr>
            <w:noProof/>
            <w:webHidden/>
          </w:rPr>
          <w:fldChar w:fldCharType="separate"/>
        </w:r>
        <w:r>
          <w:rPr>
            <w:noProof/>
            <w:webHidden/>
          </w:rPr>
          <w:t>75</w:t>
        </w:r>
        <w:r>
          <w:rPr>
            <w:noProof/>
            <w:webHidden/>
          </w:rPr>
          <w:fldChar w:fldCharType="end"/>
        </w:r>
      </w:hyperlink>
    </w:p>
    <w:p w14:paraId="584A8917" w14:textId="4613A8F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8" w:history="1">
        <w:r w:rsidRPr="00835B72">
          <w:rPr>
            <w:rStyle w:val="Hyperlink"/>
            <w:rFonts w:cs="Segoe UI"/>
            <w:noProof/>
            <w:lang w:val="nl-NL"/>
          </w:rPr>
          <w:t>8.7.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Bescherming van de melders</w:t>
        </w:r>
        <w:r>
          <w:rPr>
            <w:noProof/>
            <w:webHidden/>
          </w:rPr>
          <w:tab/>
        </w:r>
        <w:r>
          <w:rPr>
            <w:noProof/>
            <w:webHidden/>
          </w:rPr>
          <w:fldChar w:fldCharType="begin"/>
        </w:r>
        <w:r>
          <w:rPr>
            <w:noProof/>
            <w:webHidden/>
          </w:rPr>
          <w:instrText xml:space="preserve"> PAGEREF _Toc156559108 \h </w:instrText>
        </w:r>
        <w:r>
          <w:rPr>
            <w:noProof/>
            <w:webHidden/>
          </w:rPr>
        </w:r>
        <w:r>
          <w:rPr>
            <w:noProof/>
            <w:webHidden/>
          </w:rPr>
          <w:fldChar w:fldCharType="separate"/>
        </w:r>
        <w:r>
          <w:rPr>
            <w:noProof/>
            <w:webHidden/>
          </w:rPr>
          <w:t>75</w:t>
        </w:r>
        <w:r>
          <w:rPr>
            <w:noProof/>
            <w:webHidden/>
          </w:rPr>
          <w:fldChar w:fldCharType="end"/>
        </w:r>
      </w:hyperlink>
    </w:p>
    <w:p w14:paraId="3E7A1A09" w14:textId="0634BE5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09" w:history="1">
        <w:r w:rsidRPr="00835B72">
          <w:rPr>
            <w:rStyle w:val="Hyperlink"/>
            <w:rFonts w:cs="Segoe UI"/>
            <w:noProof/>
            <w:lang w:val="nl-NL"/>
          </w:rPr>
          <w:t>8.8.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Gevolgen van de melding</w:t>
        </w:r>
        <w:r>
          <w:rPr>
            <w:noProof/>
            <w:webHidden/>
          </w:rPr>
          <w:tab/>
        </w:r>
        <w:r>
          <w:rPr>
            <w:noProof/>
            <w:webHidden/>
          </w:rPr>
          <w:fldChar w:fldCharType="begin"/>
        </w:r>
        <w:r>
          <w:rPr>
            <w:noProof/>
            <w:webHidden/>
          </w:rPr>
          <w:instrText xml:space="preserve"> PAGEREF _Toc156559109 \h </w:instrText>
        </w:r>
        <w:r>
          <w:rPr>
            <w:noProof/>
            <w:webHidden/>
          </w:rPr>
        </w:r>
        <w:r>
          <w:rPr>
            <w:noProof/>
            <w:webHidden/>
          </w:rPr>
          <w:fldChar w:fldCharType="separate"/>
        </w:r>
        <w:r>
          <w:rPr>
            <w:noProof/>
            <w:webHidden/>
          </w:rPr>
          <w:t>76</w:t>
        </w:r>
        <w:r>
          <w:rPr>
            <w:noProof/>
            <w:webHidden/>
          </w:rPr>
          <w:fldChar w:fldCharType="end"/>
        </w:r>
      </w:hyperlink>
    </w:p>
    <w:p w14:paraId="6D45AD93" w14:textId="1E651C6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0" w:history="1">
        <w:r w:rsidRPr="00835B72">
          <w:rPr>
            <w:rStyle w:val="Hyperlink"/>
            <w:rFonts w:cs="Segoe UI"/>
            <w:noProof/>
            <w:lang w:val="nl-NL"/>
          </w:rPr>
          <w:t>9.</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Bewaring en bescherming van gegevens en documenten</w:t>
        </w:r>
        <w:r>
          <w:rPr>
            <w:noProof/>
            <w:webHidden/>
          </w:rPr>
          <w:tab/>
        </w:r>
        <w:r>
          <w:rPr>
            <w:noProof/>
            <w:webHidden/>
          </w:rPr>
          <w:fldChar w:fldCharType="begin"/>
        </w:r>
        <w:r>
          <w:rPr>
            <w:noProof/>
            <w:webHidden/>
          </w:rPr>
          <w:instrText xml:space="preserve"> PAGEREF _Toc156559110 \h </w:instrText>
        </w:r>
        <w:r>
          <w:rPr>
            <w:noProof/>
            <w:webHidden/>
          </w:rPr>
        </w:r>
        <w:r>
          <w:rPr>
            <w:noProof/>
            <w:webHidden/>
          </w:rPr>
          <w:fldChar w:fldCharType="separate"/>
        </w:r>
        <w:r>
          <w:rPr>
            <w:noProof/>
            <w:webHidden/>
          </w:rPr>
          <w:t>78</w:t>
        </w:r>
        <w:r>
          <w:rPr>
            <w:noProof/>
            <w:webHidden/>
          </w:rPr>
          <w:fldChar w:fldCharType="end"/>
        </w:r>
      </w:hyperlink>
    </w:p>
    <w:p w14:paraId="2520C63B" w14:textId="33F5D90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1" w:history="1">
        <w:r w:rsidRPr="00835B72">
          <w:rPr>
            <w:rStyle w:val="Hyperlink"/>
            <w:rFonts w:cs="Segoe UI"/>
            <w:noProof/>
            <w:lang w:val="nl-NL"/>
          </w:rPr>
          <w:t>9.1.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Bewaring en archivering</w:t>
        </w:r>
        <w:r>
          <w:rPr>
            <w:noProof/>
            <w:webHidden/>
          </w:rPr>
          <w:tab/>
        </w:r>
        <w:r>
          <w:rPr>
            <w:noProof/>
            <w:webHidden/>
          </w:rPr>
          <w:fldChar w:fldCharType="begin"/>
        </w:r>
        <w:r>
          <w:rPr>
            <w:noProof/>
            <w:webHidden/>
          </w:rPr>
          <w:instrText xml:space="preserve"> PAGEREF _Toc156559111 \h </w:instrText>
        </w:r>
        <w:r>
          <w:rPr>
            <w:noProof/>
            <w:webHidden/>
          </w:rPr>
        </w:r>
        <w:r>
          <w:rPr>
            <w:noProof/>
            <w:webHidden/>
          </w:rPr>
          <w:fldChar w:fldCharType="separate"/>
        </w:r>
        <w:r>
          <w:rPr>
            <w:noProof/>
            <w:webHidden/>
          </w:rPr>
          <w:t>78</w:t>
        </w:r>
        <w:r>
          <w:rPr>
            <w:noProof/>
            <w:webHidden/>
          </w:rPr>
          <w:fldChar w:fldCharType="end"/>
        </w:r>
      </w:hyperlink>
    </w:p>
    <w:p w14:paraId="75619993" w14:textId="348AA847"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2" w:history="1">
        <w:r w:rsidRPr="00835B72">
          <w:rPr>
            <w:rStyle w:val="Hyperlink"/>
            <w:rFonts w:cs="Segoe UI"/>
            <w:noProof/>
            <w:lang w:val="nl-NL"/>
          </w:rPr>
          <w:t>9.2.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Persoonlijke levenssfeer</w:t>
        </w:r>
        <w:r>
          <w:rPr>
            <w:noProof/>
            <w:webHidden/>
          </w:rPr>
          <w:tab/>
        </w:r>
        <w:r>
          <w:rPr>
            <w:noProof/>
            <w:webHidden/>
          </w:rPr>
          <w:fldChar w:fldCharType="begin"/>
        </w:r>
        <w:r>
          <w:rPr>
            <w:noProof/>
            <w:webHidden/>
          </w:rPr>
          <w:instrText xml:space="preserve"> PAGEREF _Toc156559112 \h </w:instrText>
        </w:r>
        <w:r>
          <w:rPr>
            <w:noProof/>
            <w:webHidden/>
          </w:rPr>
        </w:r>
        <w:r>
          <w:rPr>
            <w:noProof/>
            <w:webHidden/>
          </w:rPr>
          <w:fldChar w:fldCharType="separate"/>
        </w:r>
        <w:r>
          <w:rPr>
            <w:noProof/>
            <w:webHidden/>
          </w:rPr>
          <w:t>79</w:t>
        </w:r>
        <w:r>
          <w:rPr>
            <w:noProof/>
            <w:webHidden/>
          </w:rPr>
          <w:fldChar w:fldCharType="end"/>
        </w:r>
      </w:hyperlink>
    </w:p>
    <w:p w14:paraId="3C4D9BEE" w14:textId="487975F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3" w:history="1">
        <w:r w:rsidRPr="00835B72">
          <w:rPr>
            <w:rStyle w:val="Hyperlink"/>
            <w:rFonts w:cs="Segoe UI"/>
            <w:noProof/>
            <w:lang w:val="nl-NL"/>
          </w:rPr>
          <w:t>10.</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Informeren van het cliënteel</w:t>
        </w:r>
        <w:r>
          <w:rPr>
            <w:noProof/>
            <w:webHidden/>
          </w:rPr>
          <w:tab/>
        </w:r>
        <w:r>
          <w:rPr>
            <w:noProof/>
            <w:webHidden/>
          </w:rPr>
          <w:fldChar w:fldCharType="begin"/>
        </w:r>
        <w:r>
          <w:rPr>
            <w:noProof/>
            <w:webHidden/>
          </w:rPr>
          <w:instrText xml:space="preserve"> PAGEREF _Toc156559113 \h </w:instrText>
        </w:r>
        <w:r>
          <w:rPr>
            <w:noProof/>
            <w:webHidden/>
          </w:rPr>
        </w:r>
        <w:r>
          <w:rPr>
            <w:noProof/>
            <w:webHidden/>
          </w:rPr>
          <w:fldChar w:fldCharType="separate"/>
        </w:r>
        <w:r>
          <w:rPr>
            <w:noProof/>
            <w:webHidden/>
          </w:rPr>
          <w:t>82</w:t>
        </w:r>
        <w:r>
          <w:rPr>
            <w:noProof/>
            <w:webHidden/>
          </w:rPr>
          <w:fldChar w:fldCharType="end"/>
        </w:r>
      </w:hyperlink>
    </w:p>
    <w:p w14:paraId="0863D94C" w14:textId="108AE15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4" w:history="1">
        <w:r w:rsidRPr="00835B72">
          <w:rPr>
            <w:rStyle w:val="Hyperlink"/>
            <w:rFonts w:cs="Segoe UI"/>
            <w:noProof/>
            <w:lang w:val="nl-NL"/>
          </w:rPr>
          <w:t>10.1.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Bewaring en archivering persoonsgegevens</w:t>
        </w:r>
        <w:r>
          <w:rPr>
            <w:noProof/>
            <w:webHidden/>
          </w:rPr>
          <w:tab/>
        </w:r>
        <w:r>
          <w:rPr>
            <w:noProof/>
            <w:webHidden/>
          </w:rPr>
          <w:fldChar w:fldCharType="begin"/>
        </w:r>
        <w:r>
          <w:rPr>
            <w:noProof/>
            <w:webHidden/>
          </w:rPr>
          <w:instrText xml:space="preserve"> PAGEREF _Toc156559114 \h </w:instrText>
        </w:r>
        <w:r>
          <w:rPr>
            <w:noProof/>
            <w:webHidden/>
          </w:rPr>
        </w:r>
        <w:r>
          <w:rPr>
            <w:noProof/>
            <w:webHidden/>
          </w:rPr>
          <w:fldChar w:fldCharType="separate"/>
        </w:r>
        <w:r>
          <w:rPr>
            <w:noProof/>
            <w:webHidden/>
          </w:rPr>
          <w:t>82</w:t>
        </w:r>
        <w:r>
          <w:rPr>
            <w:noProof/>
            <w:webHidden/>
          </w:rPr>
          <w:fldChar w:fldCharType="end"/>
        </w:r>
      </w:hyperlink>
    </w:p>
    <w:p w14:paraId="7993F84C" w14:textId="06DBBAD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5" w:history="1">
        <w:r w:rsidRPr="00835B72">
          <w:rPr>
            <w:rStyle w:val="Hyperlink"/>
            <w:rFonts w:cs="Segoe UI"/>
            <w:noProof/>
            <w:lang w:val="nl-NL"/>
          </w:rPr>
          <w:t>10.2.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Specifieke informatie</w:t>
        </w:r>
        <w:r>
          <w:rPr>
            <w:noProof/>
            <w:webHidden/>
          </w:rPr>
          <w:tab/>
        </w:r>
        <w:r>
          <w:rPr>
            <w:noProof/>
            <w:webHidden/>
          </w:rPr>
          <w:fldChar w:fldCharType="begin"/>
        </w:r>
        <w:r>
          <w:rPr>
            <w:noProof/>
            <w:webHidden/>
          </w:rPr>
          <w:instrText xml:space="preserve"> PAGEREF _Toc156559115 \h </w:instrText>
        </w:r>
        <w:r>
          <w:rPr>
            <w:noProof/>
            <w:webHidden/>
          </w:rPr>
        </w:r>
        <w:r>
          <w:rPr>
            <w:noProof/>
            <w:webHidden/>
          </w:rPr>
          <w:fldChar w:fldCharType="separate"/>
        </w:r>
        <w:r>
          <w:rPr>
            <w:noProof/>
            <w:webHidden/>
          </w:rPr>
          <w:t>82</w:t>
        </w:r>
        <w:r>
          <w:rPr>
            <w:noProof/>
            <w:webHidden/>
          </w:rPr>
          <w:fldChar w:fldCharType="end"/>
        </w:r>
      </w:hyperlink>
    </w:p>
    <w:p w14:paraId="3CA96496" w14:textId="79B7FECB"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6" w:history="1">
        <w:r w:rsidRPr="00835B72">
          <w:rPr>
            <w:rStyle w:val="Hyperlink"/>
            <w:rFonts w:cs="Segoe UI"/>
            <w:noProof/>
            <w:lang w:val="nl-NL"/>
          </w:rPr>
          <w:t>11.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Beperking van betaling in contanten</w:t>
        </w:r>
        <w:r>
          <w:rPr>
            <w:noProof/>
            <w:webHidden/>
          </w:rPr>
          <w:tab/>
        </w:r>
        <w:r>
          <w:rPr>
            <w:noProof/>
            <w:webHidden/>
          </w:rPr>
          <w:fldChar w:fldCharType="begin"/>
        </w:r>
        <w:r>
          <w:rPr>
            <w:noProof/>
            <w:webHidden/>
          </w:rPr>
          <w:instrText xml:space="preserve"> PAGEREF _Toc156559116 \h </w:instrText>
        </w:r>
        <w:r>
          <w:rPr>
            <w:noProof/>
            <w:webHidden/>
          </w:rPr>
        </w:r>
        <w:r>
          <w:rPr>
            <w:noProof/>
            <w:webHidden/>
          </w:rPr>
          <w:fldChar w:fldCharType="separate"/>
        </w:r>
        <w:r>
          <w:rPr>
            <w:noProof/>
            <w:webHidden/>
          </w:rPr>
          <w:t>83</w:t>
        </w:r>
        <w:r>
          <w:rPr>
            <w:noProof/>
            <w:webHidden/>
          </w:rPr>
          <w:fldChar w:fldCharType="end"/>
        </w:r>
      </w:hyperlink>
    </w:p>
    <w:p w14:paraId="49849466" w14:textId="2F3989E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7" w:history="1">
        <w:r w:rsidRPr="00835B72">
          <w:rPr>
            <w:rStyle w:val="Hyperlink"/>
            <w:rFonts w:cs="Segoe UI"/>
            <w:noProof/>
            <w:lang w:val="nl-NL"/>
          </w:rPr>
          <w:t>12.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Sensibilisering en opleiding</w:t>
        </w:r>
        <w:r>
          <w:rPr>
            <w:noProof/>
            <w:webHidden/>
          </w:rPr>
          <w:tab/>
        </w:r>
        <w:r>
          <w:rPr>
            <w:noProof/>
            <w:webHidden/>
          </w:rPr>
          <w:fldChar w:fldCharType="begin"/>
        </w:r>
        <w:r>
          <w:rPr>
            <w:noProof/>
            <w:webHidden/>
          </w:rPr>
          <w:instrText xml:space="preserve"> PAGEREF _Toc156559117 \h </w:instrText>
        </w:r>
        <w:r>
          <w:rPr>
            <w:noProof/>
            <w:webHidden/>
          </w:rPr>
        </w:r>
        <w:r>
          <w:rPr>
            <w:noProof/>
            <w:webHidden/>
          </w:rPr>
          <w:fldChar w:fldCharType="separate"/>
        </w:r>
        <w:r>
          <w:rPr>
            <w:noProof/>
            <w:webHidden/>
          </w:rPr>
          <w:t>84</w:t>
        </w:r>
        <w:r>
          <w:rPr>
            <w:noProof/>
            <w:webHidden/>
          </w:rPr>
          <w:fldChar w:fldCharType="end"/>
        </w:r>
      </w:hyperlink>
    </w:p>
    <w:p w14:paraId="7E3DF8F3" w14:textId="49C2F59E"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8" w:history="1">
        <w:r w:rsidRPr="00835B72">
          <w:rPr>
            <w:rStyle w:val="Hyperlink"/>
            <w:rFonts w:cs="Segoe UI"/>
            <w:noProof/>
            <w:lang w:val="nl-NL"/>
          </w:rPr>
          <w:t>12.1.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Inhoud van de opleiding</w:t>
        </w:r>
        <w:r>
          <w:rPr>
            <w:noProof/>
            <w:webHidden/>
          </w:rPr>
          <w:tab/>
        </w:r>
        <w:r>
          <w:rPr>
            <w:noProof/>
            <w:webHidden/>
          </w:rPr>
          <w:fldChar w:fldCharType="begin"/>
        </w:r>
        <w:r>
          <w:rPr>
            <w:noProof/>
            <w:webHidden/>
          </w:rPr>
          <w:instrText xml:space="preserve"> PAGEREF _Toc156559118 \h </w:instrText>
        </w:r>
        <w:r>
          <w:rPr>
            <w:noProof/>
            <w:webHidden/>
          </w:rPr>
        </w:r>
        <w:r>
          <w:rPr>
            <w:noProof/>
            <w:webHidden/>
          </w:rPr>
          <w:fldChar w:fldCharType="separate"/>
        </w:r>
        <w:r>
          <w:rPr>
            <w:noProof/>
            <w:webHidden/>
          </w:rPr>
          <w:t>85</w:t>
        </w:r>
        <w:r>
          <w:rPr>
            <w:noProof/>
            <w:webHidden/>
          </w:rPr>
          <w:fldChar w:fldCharType="end"/>
        </w:r>
      </w:hyperlink>
    </w:p>
    <w:p w14:paraId="2A8471B3" w14:textId="6BB01E0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19" w:history="1">
        <w:r w:rsidRPr="00835B72">
          <w:rPr>
            <w:rStyle w:val="Hyperlink"/>
            <w:rFonts w:cs="Segoe UI"/>
            <w:noProof/>
            <w:lang w:val="nl-NL"/>
          </w:rPr>
          <w:t>12.2.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Vorm en frequentie</w:t>
        </w:r>
        <w:r>
          <w:rPr>
            <w:noProof/>
            <w:webHidden/>
          </w:rPr>
          <w:tab/>
        </w:r>
        <w:r>
          <w:rPr>
            <w:noProof/>
            <w:webHidden/>
          </w:rPr>
          <w:fldChar w:fldCharType="begin"/>
        </w:r>
        <w:r>
          <w:rPr>
            <w:noProof/>
            <w:webHidden/>
          </w:rPr>
          <w:instrText xml:space="preserve"> PAGEREF _Toc156559119 \h </w:instrText>
        </w:r>
        <w:r>
          <w:rPr>
            <w:noProof/>
            <w:webHidden/>
          </w:rPr>
        </w:r>
        <w:r>
          <w:rPr>
            <w:noProof/>
            <w:webHidden/>
          </w:rPr>
          <w:fldChar w:fldCharType="separate"/>
        </w:r>
        <w:r>
          <w:rPr>
            <w:noProof/>
            <w:webHidden/>
          </w:rPr>
          <w:t>85</w:t>
        </w:r>
        <w:r>
          <w:rPr>
            <w:noProof/>
            <w:webHidden/>
          </w:rPr>
          <w:fldChar w:fldCharType="end"/>
        </w:r>
      </w:hyperlink>
    </w:p>
    <w:p w14:paraId="360A9766" w14:textId="57938401"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0" w:history="1">
        <w:r w:rsidRPr="00835B72">
          <w:rPr>
            <w:rStyle w:val="Hyperlink"/>
            <w:rFonts w:cs="Segoe UI"/>
            <w:noProof/>
            <w:lang w:val="nl-NL"/>
          </w:rPr>
          <w:t>12.3.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Documentatie - informatie</w:t>
        </w:r>
        <w:r>
          <w:rPr>
            <w:noProof/>
            <w:webHidden/>
          </w:rPr>
          <w:tab/>
        </w:r>
        <w:r>
          <w:rPr>
            <w:noProof/>
            <w:webHidden/>
          </w:rPr>
          <w:fldChar w:fldCharType="begin"/>
        </w:r>
        <w:r>
          <w:rPr>
            <w:noProof/>
            <w:webHidden/>
          </w:rPr>
          <w:instrText xml:space="preserve"> PAGEREF _Toc156559120 \h </w:instrText>
        </w:r>
        <w:r>
          <w:rPr>
            <w:noProof/>
            <w:webHidden/>
          </w:rPr>
        </w:r>
        <w:r>
          <w:rPr>
            <w:noProof/>
            <w:webHidden/>
          </w:rPr>
          <w:fldChar w:fldCharType="separate"/>
        </w:r>
        <w:r>
          <w:rPr>
            <w:noProof/>
            <w:webHidden/>
          </w:rPr>
          <w:t>86</w:t>
        </w:r>
        <w:r>
          <w:rPr>
            <w:noProof/>
            <w:webHidden/>
          </w:rPr>
          <w:fldChar w:fldCharType="end"/>
        </w:r>
      </w:hyperlink>
    </w:p>
    <w:p w14:paraId="4F5F06CF" w14:textId="56CC0175"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1" w:history="1">
        <w:r w:rsidRPr="00835B72">
          <w:rPr>
            <w:rStyle w:val="Hyperlink"/>
            <w:rFonts w:cs="Segoe UI"/>
            <w:noProof/>
            <w:lang w:val="nl-NL"/>
          </w:rPr>
          <w:t>13.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Interne controlemaatregelen</w:t>
        </w:r>
        <w:r>
          <w:rPr>
            <w:noProof/>
            <w:webHidden/>
          </w:rPr>
          <w:tab/>
        </w:r>
        <w:r>
          <w:rPr>
            <w:noProof/>
            <w:webHidden/>
          </w:rPr>
          <w:fldChar w:fldCharType="begin"/>
        </w:r>
        <w:r>
          <w:rPr>
            <w:noProof/>
            <w:webHidden/>
          </w:rPr>
          <w:instrText xml:space="preserve"> PAGEREF _Toc156559121 \h </w:instrText>
        </w:r>
        <w:r>
          <w:rPr>
            <w:noProof/>
            <w:webHidden/>
          </w:rPr>
        </w:r>
        <w:r>
          <w:rPr>
            <w:noProof/>
            <w:webHidden/>
          </w:rPr>
          <w:fldChar w:fldCharType="separate"/>
        </w:r>
        <w:r>
          <w:rPr>
            <w:noProof/>
            <w:webHidden/>
          </w:rPr>
          <w:t>87</w:t>
        </w:r>
        <w:r>
          <w:rPr>
            <w:noProof/>
            <w:webHidden/>
          </w:rPr>
          <w:fldChar w:fldCharType="end"/>
        </w:r>
      </w:hyperlink>
    </w:p>
    <w:p w14:paraId="0B951C7A" w14:textId="75487EB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2" w:history="1">
        <w:r w:rsidRPr="00835B72">
          <w:rPr>
            <w:rStyle w:val="Hyperlink"/>
            <w:rFonts w:cs="Segoe UI"/>
            <w:noProof/>
            <w:lang w:val="nl-NL"/>
          </w:rPr>
          <w:t>14.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Aanwerving en aanstelling van medewerkers en stagiairs</w:t>
        </w:r>
        <w:r>
          <w:rPr>
            <w:noProof/>
            <w:webHidden/>
          </w:rPr>
          <w:tab/>
        </w:r>
        <w:r>
          <w:rPr>
            <w:noProof/>
            <w:webHidden/>
          </w:rPr>
          <w:fldChar w:fldCharType="begin"/>
        </w:r>
        <w:r>
          <w:rPr>
            <w:noProof/>
            <w:webHidden/>
          </w:rPr>
          <w:instrText xml:space="preserve"> PAGEREF _Toc156559122 \h </w:instrText>
        </w:r>
        <w:r>
          <w:rPr>
            <w:noProof/>
            <w:webHidden/>
          </w:rPr>
        </w:r>
        <w:r>
          <w:rPr>
            <w:noProof/>
            <w:webHidden/>
          </w:rPr>
          <w:fldChar w:fldCharType="separate"/>
        </w:r>
        <w:r>
          <w:rPr>
            <w:noProof/>
            <w:webHidden/>
          </w:rPr>
          <w:t>89</w:t>
        </w:r>
        <w:r>
          <w:rPr>
            <w:noProof/>
            <w:webHidden/>
          </w:rPr>
          <w:fldChar w:fldCharType="end"/>
        </w:r>
      </w:hyperlink>
    </w:p>
    <w:p w14:paraId="72722FA9" w14:textId="67195C85"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3" w:history="1">
        <w:r w:rsidRPr="00835B72">
          <w:rPr>
            <w:rStyle w:val="Hyperlink"/>
            <w:rFonts w:cs="Segoe UI"/>
            <w:noProof/>
            <w:lang w:val="nl-NL"/>
          </w:rPr>
          <w:t>15.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Formulieren</w:t>
        </w:r>
        <w:r>
          <w:rPr>
            <w:noProof/>
            <w:webHidden/>
          </w:rPr>
          <w:tab/>
        </w:r>
        <w:r>
          <w:rPr>
            <w:noProof/>
            <w:webHidden/>
          </w:rPr>
          <w:fldChar w:fldCharType="begin"/>
        </w:r>
        <w:r>
          <w:rPr>
            <w:noProof/>
            <w:webHidden/>
          </w:rPr>
          <w:instrText xml:space="preserve"> PAGEREF _Toc156559123 \h </w:instrText>
        </w:r>
        <w:r>
          <w:rPr>
            <w:noProof/>
            <w:webHidden/>
          </w:rPr>
        </w:r>
        <w:r>
          <w:rPr>
            <w:noProof/>
            <w:webHidden/>
          </w:rPr>
          <w:fldChar w:fldCharType="separate"/>
        </w:r>
        <w:r>
          <w:rPr>
            <w:noProof/>
            <w:webHidden/>
          </w:rPr>
          <w:t>90</w:t>
        </w:r>
        <w:r>
          <w:rPr>
            <w:noProof/>
            <w:webHidden/>
          </w:rPr>
          <w:fldChar w:fldCharType="end"/>
        </w:r>
      </w:hyperlink>
    </w:p>
    <w:p w14:paraId="219B6134" w14:textId="6381790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4" w:history="1">
        <w:r w:rsidRPr="00835B72">
          <w:rPr>
            <w:rStyle w:val="Hyperlink"/>
            <w:rFonts w:cs="Segoe UI"/>
            <w:noProof/>
            <w:lang w:val="nl-NL"/>
          </w:rPr>
          <w:t>15.1.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Algemene risicoanalyse kantoor</w:t>
        </w:r>
        <w:r>
          <w:rPr>
            <w:noProof/>
            <w:webHidden/>
          </w:rPr>
          <w:tab/>
        </w:r>
        <w:r>
          <w:rPr>
            <w:noProof/>
            <w:webHidden/>
          </w:rPr>
          <w:fldChar w:fldCharType="begin"/>
        </w:r>
        <w:r>
          <w:rPr>
            <w:noProof/>
            <w:webHidden/>
          </w:rPr>
          <w:instrText xml:space="preserve"> PAGEREF _Toc156559124 \h </w:instrText>
        </w:r>
        <w:r>
          <w:rPr>
            <w:noProof/>
            <w:webHidden/>
          </w:rPr>
        </w:r>
        <w:r>
          <w:rPr>
            <w:noProof/>
            <w:webHidden/>
          </w:rPr>
          <w:fldChar w:fldCharType="separate"/>
        </w:r>
        <w:r>
          <w:rPr>
            <w:noProof/>
            <w:webHidden/>
          </w:rPr>
          <w:t>91</w:t>
        </w:r>
        <w:r>
          <w:rPr>
            <w:noProof/>
            <w:webHidden/>
          </w:rPr>
          <w:fldChar w:fldCharType="end"/>
        </w:r>
      </w:hyperlink>
    </w:p>
    <w:p w14:paraId="60ECD6A3" w14:textId="73A5E59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25" w:history="1">
        <w:r w:rsidRPr="00835B72">
          <w:rPr>
            <w:rStyle w:val="Hyperlink"/>
            <w:rFonts w:cs="Segoe UI"/>
            <w:noProof/>
            <w:lang w:val="nl-NL"/>
          </w:rPr>
          <w:t>15.2.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Identificatieformulieren</w:t>
        </w:r>
        <w:r>
          <w:rPr>
            <w:noProof/>
            <w:webHidden/>
          </w:rPr>
          <w:tab/>
        </w:r>
        <w:r>
          <w:rPr>
            <w:noProof/>
            <w:webHidden/>
          </w:rPr>
          <w:fldChar w:fldCharType="begin"/>
        </w:r>
        <w:r>
          <w:rPr>
            <w:noProof/>
            <w:webHidden/>
          </w:rPr>
          <w:instrText xml:space="preserve"> PAGEREF _Toc156559125 \h </w:instrText>
        </w:r>
        <w:r>
          <w:rPr>
            <w:noProof/>
            <w:webHidden/>
          </w:rPr>
        </w:r>
        <w:r>
          <w:rPr>
            <w:noProof/>
            <w:webHidden/>
          </w:rPr>
          <w:fldChar w:fldCharType="separate"/>
        </w:r>
        <w:r>
          <w:rPr>
            <w:noProof/>
            <w:webHidden/>
          </w:rPr>
          <w:t>106</w:t>
        </w:r>
        <w:r>
          <w:rPr>
            <w:noProof/>
            <w:webHidden/>
          </w:rPr>
          <w:fldChar w:fldCharType="end"/>
        </w:r>
      </w:hyperlink>
    </w:p>
    <w:p w14:paraId="78F327BE" w14:textId="4DCBD945"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26" w:history="1">
        <w:r w:rsidRPr="00835B72">
          <w:rPr>
            <w:rStyle w:val="Hyperlink"/>
            <w:rFonts w:cs="Segoe UI"/>
            <w:i/>
            <w:noProof/>
            <w:lang w:val="nl-NL"/>
          </w:rPr>
          <w:t>15.2.1.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natuurlijke persoon – cliënt</w:t>
        </w:r>
        <w:r>
          <w:rPr>
            <w:noProof/>
            <w:webHidden/>
          </w:rPr>
          <w:tab/>
        </w:r>
        <w:r>
          <w:rPr>
            <w:noProof/>
            <w:webHidden/>
          </w:rPr>
          <w:fldChar w:fldCharType="begin"/>
        </w:r>
        <w:r>
          <w:rPr>
            <w:noProof/>
            <w:webHidden/>
          </w:rPr>
          <w:instrText xml:space="preserve"> PAGEREF _Toc156559126 \h </w:instrText>
        </w:r>
        <w:r>
          <w:rPr>
            <w:noProof/>
            <w:webHidden/>
          </w:rPr>
        </w:r>
        <w:r>
          <w:rPr>
            <w:noProof/>
            <w:webHidden/>
          </w:rPr>
          <w:fldChar w:fldCharType="separate"/>
        </w:r>
        <w:r>
          <w:rPr>
            <w:noProof/>
            <w:webHidden/>
          </w:rPr>
          <w:t>106</w:t>
        </w:r>
        <w:r>
          <w:rPr>
            <w:noProof/>
            <w:webHidden/>
          </w:rPr>
          <w:fldChar w:fldCharType="end"/>
        </w:r>
      </w:hyperlink>
    </w:p>
    <w:p w14:paraId="23489FE2" w14:textId="5CB475B0"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27" w:history="1">
        <w:r w:rsidRPr="00835B72">
          <w:rPr>
            <w:rStyle w:val="Hyperlink"/>
            <w:rFonts w:cs="Segoe UI"/>
            <w:i/>
            <w:noProof/>
            <w:lang w:val="nl-NL"/>
          </w:rPr>
          <w:t>15.2.2.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natuurlijke persoon – lasthebber</w:t>
        </w:r>
        <w:r>
          <w:rPr>
            <w:noProof/>
            <w:webHidden/>
          </w:rPr>
          <w:tab/>
        </w:r>
        <w:r>
          <w:rPr>
            <w:noProof/>
            <w:webHidden/>
          </w:rPr>
          <w:fldChar w:fldCharType="begin"/>
        </w:r>
        <w:r>
          <w:rPr>
            <w:noProof/>
            <w:webHidden/>
          </w:rPr>
          <w:instrText xml:space="preserve"> PAGEREF _Toc156559127 \h </w:instrText>
        </w:r>
        <w:r>
          <w:rPr>
            <w:noProof/>
            <w:webHidden/>
          </w:rPr>
        </w:r>
        <w:r>
          <w:rPr>
            <w:noProof/>
            <w:webHidden/>
          </w:rPr>
          <w:fldChar w:fldCharType="separate"/>
        </w:r>
        <w:r>
          <w:rPr>
            <w:noProof/>
            <w:webHidden/>
          </w:rPr>
          <w:t>110</w:t>
        </w:r>
        <w:r>
          <w:rPr>
            <w:noProof/>
            <w:webHidden/>
          </w:rPr>
          <w:fldChar w:fldCharType="end"/>
        </w:r>
      </w:hyperlink>
    </w:p>
    <w:p w14:paraId="342A5E52" w14:textId="7CD1F55B"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28" w:history="1">
        <w:r w:rsidRPr="00835B72">
          <w:rPr>
            <w:rStyle w:val="Hyperlink"/>
            <w:rFonts w:cs="Segoe UI"/>
            <w:i/>
            <w:noProof/>
            <w:lang w:val="nl-NL"/>
          </w:rPr>
          <w:t>15.2.3.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rechtspersoon  – cliënt</w:t>
        </w:r>
        <w:r>
          <w:rPr>
            <w:noProof/>
            <w:webHidden/>
          </w:rPr>
          <w:tab/>
        </w:r>
        <w:r>
          <w:rPr>
            <w:noProof/>
            <w:webHidden/>
          </w:rPr>
          <w:fldChar w:fldCharType="begin"/>
        </w:r>
        <w:r>
          <w:rPr>
            <w:noProof/>
            <w:webHidden/>
          </w:rPr>
          <w:instrText xml:space="preserve"> PAGEREF _Toc156559128 \h </w:instrText>
        </w:r>
        <w:r>
          <w:rPr>
            <w:noProof/>
            <w:webHidden/>
          </w:rPr>
        </w:r>
        <w:r>
          <w:rPr>
            <w:noProof/>
            <w:webHidden/>
          </w:rPr>
          <w:fldChar w:fldCharType="separate"/>
        </w:r>
        <w:r>
          <w:rPr>
            <w:noProof/>
            <w:webHidden/>
          </w:rPr>
          <w:t>112</w:t>
        </w:r>
        <w:r>
          <w:rPr>
            <w:noProof/>
            <w:webHidden/>
          </w:rPr>
          <w:fldChar w:fldCharType="end"/>
        </w:r>
      </w:hyperlink>
    </w:p>
    <w:p w14:paraId="587132A0" w14:textId="3EFC2B7A"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29" w:history="1">
        <w:r w:rsidRPr="00835B72">
          <w:rPr>
            <w:rStyle w:val="Hyperlink"/>
            <w:rFonts w:cs="Segoe UI"/>
            <w:i/>
            <w:noProof/>
            <w:lang w:val="nl-NL"/>
          </w:rPr>
          <w:t>15.2.4.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rechtspersoon – lasthebber</w:t>
        </w:r>
        <w:r>
          <w:rPr>
            <w:noProof/>
            <w:webHidden/>
          </w:rPr>
          <w:tab/>
        </w:r>
        <w:r>
          <w:rPr>
            <w:noProof/>
            <w:webHidden/>
          </w:rPr>
          <w:fldChar w:fldCharType="begin"/>
        </w:r>
        <w:r>
          <w:rPr>
            <w:noProof/>
            <w:webHidden/>
          </w:rPr>
          <w:instrText xml:space="preserve"> PAGEREF _Toc156559129 \h </w:instrText>
        </w:r>
        <w:r>
          <w:rPr>
            <w:noProof/>
            <w:webHidden/>
          </w:rPr>
        </w:r>
        <w:r>
          <w:rPr>
            <w:noProof/>
            <w:webHidden/>
          </w:rPr>
          <w:fldChar w:fldCharType="separate"/>
        </w:r>
        <w:r>
          <w:rPr>
            <w:noProof/>
            <w:webHidden/>
          </w:rPr>
          <w:t>118</w:t>
        </w:r>
        <w:r>
          <w:rPr>
            <w:noProof/>
            <w:webHidden/>
          </w:rPr>
          <w:fldChar w:fldCharType="end"/>
        </w:r>
      </w:hyperlink>
    </w:p>
    <w:p w14:paraId="09AFFEDE" w14:textId="59D829A7"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30" w:history="1">
        <w:r w:rsidRPr="00835B72">
          <w:rPr>
            <w:rStyle w:val="Hyperlink"/>
            <w:rFonts w:cs="Segoe UI"/>
            <w:i/>
            <w:noProof/>
            <w:lang w:val="nl-NL"/>
          </w:rPr>
          <w:t>15.2.5.</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trust, fiducie of soortgelijke juridische constructie  – cliënt</w:t>
        </w:r>
        <w:r>
          <w:rPr>
            <w:noProof/>
            <w:webHidden/>
          </w:rPr>
          <w:tab/>
        </w:r>
        <w:r>
          <w:rPr>
            <w:noProof/>
            <w:webHidden/>
          </w:rPr>
          <w:fldChar w:fldCharType="begin"/>
        </w:r>
        <w:r>
          <w:rPr>
            <w:noProof/>
            <w:webHidden/>
          </w:rPr>
          <w:instrText xml:space="preserve"> PAGEREF _Toc156559130 \h </w:instrText>
        </w:r>
        <w:r>
          <w:rPr>
            <w:noProof/>
            <w:webHidden/>
          </w:rPr>
        </w:r>
        <w:r>
          <w:rPr>
            <w:noProof/>
            <w:webHidden/>
          </w:rPr>
          <w:fldChar w:fldCharType="separate"/>
        </w:r>
        <w:r>
          <w:rPr>
            <w:noProof/>
            <w:webHidden/>
          </w:rPr>
          <w:t>121</w:t>
        </w:r>
        <w:r>
          <w:rPr>
            <w:noProof/>
            <w:webHidden/>
          </w:rPr>
          <w:fldChar w:fldCharType="end"/>
        </w:r>
      </w:hyperlink>
    </w:p>
    <w:p w14:paraId="3FD13CDA" w14:textId="43CA75DE"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31" w:history="1">
        <w:r w:rsidRPr="00835B72">
          <w:rPr>
            <w:rStyle w:val="Hyperlink"/>
            <w:rFonts w:cs="Segoe UI"/>
            <w:i/>
            <w:noProof/>
            <w:lang w:val="nl-NL"/>
          </w:rPr>
          <w:t>15.2.6.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Formulier identificatie UBO – vennootschap</w:t>
        </w:r>
        <w:r>
          <w:rPr>
            <w:noProof/>
            <w:webHidden/>
          </w:rPr>
          <w:tab/>
        </w:r>
        <w:r>
          <w:rPr>
            <w:noProof/>
            <w:webHidden/>
          </w:rPr>
          <w:fldChar w:fldCharType="begin"/>
        </w:r>
        <w:r>
          <w:rPr>
            <w:noProof/>
            <w:webHidden/>
          </w:rPr>
          <w:instrText xml:space="preserve"> PAGEREF _Toc156559131 \h </w:instrText>
        </w:r>
        <w:r>
          <w:rPr>
            <w:noProof/>
            <w:webHidden/>
          </w:rPr>
        </w:r>
        <w:r>
          <w:rPr>
            <w:noProof/>
            <w:webHidden/>
          </w:rPr>
          <w:fldChar w:fldCharType="separate"/>
        </w:r>
        <w:r>
          <w:rPr>
            <w:noProof/>
            <w:webHidden/>
          </w:rPr>
          <w:t>129</w:t>
        </w:r>
        <w:r>
          <w:rPr>
            <w:noProof/>
            <w:webHidden/>
          </w:rPr>
          <w:fldChar w:fldCharType="end"/>
        </w:r>
      </w:hyperlink>
    </w:p>
    <w:p w14:paraId="5918457F" w14:textId="7EAB3D93"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32" w:history="1">
        <w:r w:rsidRPr="00835B72">
          <w:rPr>
            <w:rStyle w:val="Hyperlink"/>
            <w:rFonts w:cs="Segoe UI"/>
            <w:i/>
            <w:noProof/>
            <w:lang w:val="nl-BE"/>
          </w:rPr>
          <w:t>15.2.7.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BE"/>
          </w:rPr>
          <w:t>Formulier identificatie UBO – fiducie, trust of soortgelijke juridische constructie</w:t>
        </w:r>
        <w:r>
          <w:rPr>
            <w:noProof/>
            <w:webHidden/>
          </w:rPr>
          <w:tab/>
        </w:r>
        <w:r>
          <w:rPr>
            <w:noProof/>
            <w:webHidden/>
          </w:rPr>
          <w:fldChar w:fldCharType="begin"/>
        </w:r>
        <w:r>
          <w:rPr>
            <w:noProof/>
            <w:webHidden/>
          </w:rPr>
          <w:instrText xml:space="preserve"> PAGEREF _Toc156559132 \h </w:instrText>
        </w:r>
        <w:r>
          <w:rPr>
            <w:noProof/>
            <w:webHidden/>
          </w:rPr>
        </w:r>
        <w:r>
          <w:rPr>
            <w:noProof/>
            <w:webHidden/>
          </w:rPr>
          <w:fldChar w:fldCharType="separate"/>
        </w:r>
        <w:r>
          <w:rPr>
            <w:noProof/>
            <w:webHidden/>
          </w:rPr>
          <w:t>137</w:t>
        </w:r>
        <w:r>
          <w:rPr>
            <w:noProof/>
            <w:webHidden/>
          </w:rPr>
          <w:fldChar w:fldCharType="end"/>
        </w:r>
      </w:hyperlink>
    </w:p>
    <w:p w14:paraId="132EEBDC" w14:textId="4A45B957"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33" w:history="1">
        <w:r w:rsidRPr="00835B72">
          <w:rPr>
            <w:rStyle w:val="Hyperlink"/>
            <w:rFonts w:cs="Segoe UI"/>
            <w:i/>
            <w:noProof/>
            <w:lang w:val="nl-BE"/>
          </w:rPr>
          <w:t>15.2.8.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BE"/>
          </w:rPr>
          <w:t>Formulier identificatie UBO – (internationale) vereniging zonder winstoogmerk en stichting</w:t>
        </w:r>
        <w:r>
          <w:rPr>
            <w:noProof/>
            <w:webHidden/>
          </w:rPr>
          <w:tab/>
        </w:r>
        <w:r>
          <w:rPr>
            <w:noProof/>
            <w:webHidden/>
          </w:rPr>
          <w:fldChar w:fldCharType="begin"/>
        </w:r>
        <w:r>
          <w:rPr>
            <w:noProof/>
            <w:webHidden/>
          </w:rPr>
          <w:instrText xml:space="preserve"> PAGEREF _Toc156559133 \h </w:instrText>
        </w:r>
        <w:r>
          <w:rPr>
            <w:noProof/>
            <w:webHidden/>
          </w:rPr>
        </w:r>
        <w:r>
          <w:rPr>
            <w:noProof/>
            <w:webHidden/>
          </w:rPr>
          <w:fldChar w:fldCharType="separate"/>
        </w:r>
        <w:r>
          <w:rPr>
            <w:noProof/>
            <w:webHidden/>
          </w:rPr>
          <w:t>144</w:t>
        </w:r>
        <w:r>
          <w:rPr>
            <w:noProof/>
            <w:webHidden/>
          </w:rPr>
          <w:fldChar w:fldCharType="end"/>
        </w:r>
      </w:hyperlink>
    </w:p>
    <w:p w14:paraId="0A1B1EC8" w14:textId="0CC7AE2C" w:rsidR="00B1721A" w:rsidRDefault="00B1721A">
      <w:pPr>
        <w:pStyle w:val="Inhopg1"/>
        <w:tabs>
          <w:tab w:val="left" w:pos="851"/>
        </w:tabs>
        <w:rPr>
          <w:rFonts w:asciiTheme="minorHAnsi" w:eastAsiaTheme="minorEastAsia" w:hAnsiTheme="minorHAnsi" w:cstheme="minorBidi"/>
          <w:noProof/>
          <w:kern w:val="2"/>
          <w:sz w:val="24"/>
          <w:szCs w:val="24"/>
          <w:lang w:val="nl-BE" w:eastAsia="nl-BE"/>
          <w14:ligatures w14:val="standardContextual"/>
        </w:rPr>
      </w:pPr>
      <w:hyperlink w:anchor="_Toc156559134" w:history="1">
        <w:r w:rsidRPr="00835B72">
          <w:rPr>
            <w:rStyle w:val="Hyperlink"/>
            <w:rFonts w:cs="Segoe UI"/>
            <w:i/>
            <w:noProof/>
            <w:lang w:val="nl-NL"/>
          </w:rPr>
          <w:t>15.2.9.</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i/>
            <w:noProof/>
            <w:lang w:val="nl-NL"/>
          </w:rPr>
          <w:t>Identificatieformulier publieke prominente persoon</w:t>
        </w:r>
        <w:r>
          <w:rPr>
            <w:noProof/>
            <w:webHidden/>
          </w:rPr>
          <w:tab/>
        </w:r>
        <w:r>
          <w:rPr>
            <w:noProof/>
            <w:webHidden/>
          </w:rPr>
          <w:fldChar w:fldCharType="begin"/>
        </w:r>
        <w:r>
          <w:rPr>
            <w:noProof/>
            <w:webHidden/>
          </w:rPr>
          <w:instrText xml:space="preserve"> PAGEREF _Toc156559134 \h </w:instrText>
        </w:r>
        <w:r>
          <w:rPr>
            <w:noProof/>
            <w:webHidden/>
          </w:rPr>
        </w:r>
        <w:r>
          <w:rPr>
            <w:noProof/>
            <w:webHidden/>
          </w:rPr>
          <w:fldChar w:fldCharType="separate"/>
        </w:r>
        <w:r>
          <w:rPr>
            <w:noProof/>
            <w:webHidden/>
          </w:rPr>
          <w:t>151</w:t>
        </w:r>
        <w:r>
          <w:rPr>
            <w:noProof/>
            <w:webHidden/>
          </w:rPr>
          <w:fldChar w:fldCharType="end"/>
        </w:r>
      </w:hyperlink>
    </w:p>
    <w:p w14:paraId="4D78998D" w14:textId="48E44861"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35" w:history="1">
        <w:r w:rsidRPr="00835B72">
          <w:rPr>
            <w:rStyle w:val="Hyperlink"/>
            <w:rFonts w:cs="Segoe UI"/>
            <w:noProof/>
            <w:lang w:val="nl-NL"/>
          </w:rPr>
          <w:t>15.3.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Verslag analyse atypische verrichting</w:t>
        </w:r>
        <w:r>
          <w:rPr>
            <w:noProof/>
            <w:webHidden/>
          </w:rPr>
          <w:tab/>
        </w:r>
        <w:r>
          <w:rPr>
            <w:noProof/>
            <w:webHidden/>
          </w:rPr>
          <w:fldChar w:fldCharType="begin"/>
        </w:r>
        <w:r>
          <w:rPr>
            <w:noProof/>
            <w:webHidden/>
          </w:rPr>
          <w:instrText xml:space="preserve"> PAGEREF _Toc156559135 \h </w:instrText>
        </w:r>
        <w:r>
          <w:rPr>
            <w:noProof/>
            <w:webHidden/>
          </w:rPr>
        </w:r>
        <w:r>
          <w:rPr>
            <w:noProof/>
            <w:webHidden/>
          </w:rPr>
          <w:fldChar w:fldCharType="separate"/>
        </w:r>
        <w:r>
          <w:rPr>
            <w:noProof/>
            <w:webHidden/>
          </w:rPr>
          <w:t>156</w:t>
        </w:r>
        <w:r>
          <w:rPr>
            <w:noProof/>
            <w:webHidden/>
          </w:rPr>
          <w:fldChar w:fldCharType="end"/>
        </w:r>
      </w:hyperlink>
    </w:p>
    <w:p w14:paraId="26A78739" w14:textId="6DED05F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36" w:history="1">
        <w:r w:rsidRPr="00835B72">
          <w:rPr>
            <w:rStyle w:val="Hyperlink"/>
            <w:rFonts w:cs="Segoe UI"/>
            <w:noProof/>
            <w:lang w:val="nl-NL"/>
          </w:rPr>
          <w:t>15.4.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Model meldingsformulier aan de Stafhouder</w:t>
        </w:r>
        <w:r>
          <w:rPr>
            <w:noProof/>
            <w:webHidden/>
          </w:rPr>
          <w:tab/>
        </w:r>
        <w:r>
          <w:rPr>
            <w:noProof/>
            <w:webHidden/>
          </w:rPr>
          <w:fldChar w:fldCharType="begin"/>
        </w:r>
        <w:r>
          <w:rPr>
            <w:noProof/>
            <w:webHidden/>
          </w:rPr>
          <w:instrText xml:space="preserve"> PAGEREF _Toc156559136 \h </w:instrText>
        </w:r>
        <w:r>
          <w:rPr>
            <w:noProof/>
            <w:webHidden/>
          </w:rPr>
        </w:r>
        <w:r>
          <w:rPr>
            <w:noProof/>
            <w:webHidden/>
          </w:rPr>
          <w:fldChar w:fldCharType="separate"/>
        </w:r>
        <w:r>
          <w:rPr>
            <w:noProof/>
            <w:webHidden/>
          </w:rPr>
          <w:t>160</w:t>
        </w:r>
        <w:r>
          <w:rPr>
            <w:noProof/>
            <w:webHidden/>
          </w:rPr>
          <w:fldChar w:fldCharType="end"/>
        </w:r>
      </w:hyperlink>
    </w:p>
    <w:p w14:paraId="03FB56C0" w14:textId="7221DD37"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37" w:history="1">
        <w:r w:rsidRPr="00835B72">
          <w:rPr>
            <w:rStyle w:val="Hyperlink"/>
            <w:rFonts w:cs="Segoe UI"/>
            <w:noProof/>
            <w:lang w:val="nl-NL"/>
          </w:rPr>
          <w:t>16.</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Modelbrieven</w:t>
        </w:r>
        <w:r>
          <w:rPr>
            <w:noProof/>
            <w:webHidden/>
          </w:rPr>
          <w:tab/>
        </w:r>
        <w:r>
          <w:rPr>
            <w:noProof/>
            <w:webHidden/>
          </w:rPr>
          <w:fldChar w:fldCharType="begin"/>
        </w:r>
        <w:r>
          <w:rPr>
            <w:noProof/>
            <w:webHidden/>
          </w:rPr>
          <w:instrText xml:space="preserve"> PAGEREF _Toc156559137 \h </w:instrText>
        </w:r>
        <w:r>
          <w:rPr>
            <w:noProof/>
            <w:webHidden/>
          </w:rPr>
        </w:r>
        <w:r>
          <w:rPr>
            <w:noProof/>
            <w:webHidden/>
          </w:rPr>
          <w:fldChar w:fldCharType="separate"/>
        </w:r>
        <w:r>
          <w:rPr>
            <w:noProof/>
            <w:webHidden/>
          </w:rPr>
          <w:t>163</w:t>
        </w:r>
        <w:r>
          <w:rPr>
            <w:noProof/>
            <w:webHidden/>
          </w:rPr>
          <w:fldChar w:fldCharType="end"/>
        </w:r>
      </w:hyperlink>
    </w:p>
    <w:p w14:paraId="5C3BAA56" w14:textId="142A53E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38" w:history="1">
        <w:r w:rsidRPr="00835B72">
          <w:rPr>
            <w:rStyle w:val="Hyperlink"/>
            <w:rFonts w:cs="Segoe UI"/>
            <w:noProof/>
            <w:lang w:val="nl-NL"/>
          </w:rPr>
          <w:t>16.1.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Compliance brief of e-mail</w:t>
        </w:r>
        <w:r>
          <w:rPr>
            <w:noProof/>
            <w:webHidden/>
          </w:rPr>
          <w:tab/>
        </w:r>
        <w:r>
          <w:rPr>
            <w:noProof/>
            <w:webHidden/>
          </w:rPr>
          <w:fldChar w:fldCharType="begin"/>
        </w:r>
        <w:r>
          <w:rPr>
            <w:noProof/>
            <w:webHidden/>
          </w:rPr>
          <w:instrText xml:space="preserve"> PAGEREF _Toc156559138 \h </w:instrText>
        </w:r>
        <w:r>
          <w:rPr>
            <w:noProof/>
            <w:webHidden/>
          </w:rPr>
        </w:r>
        <w:r>
          <w:rPr>
            <w:noProof/>
            <w:webHidden/>
          </w:rPr>
          <w:fldChar w:fldCharType="separate"/>
        </w:r>
        <w:r>
          <w:rPr>
            <w:noProof/>
            <w:webHidden/>
          </w:rPr>
          <w:t>163</w:t>
        </w:r>
        <w:r>
          <w:rPr>
            <w:noProof/>
            <w:webHidden/>
          </w:rPr>
          <w:fldChar w:fldCharType="end"/>
        </w:r>
      </w:hyperlink>
    </w:p>
    <w:p w14:paraId="780293FC" w14:textId="5AB759B4"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39" w:history="1">
        <w:r w:rsidRPr="00835B72">
          <w:rPr>
            <w:rStyle w:val="Hyperlink"/>
            <w:rFonts w:cs="Segoe UI"/>
            <w:noProof/>
            <w:lang w:val="nl-BE"/>
          </w:rPr>
          <w:t>16.2.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BE"/>
          </w:rPr>
          <w:t>Compliance brief of e-mail (derde zaakaanbrenger)</w:t>
        </w:r>
        <w:r>
          <w:rPr>
            <w:noProof/>
            <w:webHidden/>
          </w:rPr>
          <w:tab/>
        </w:r>
        <w:r>
          <w:rPr>
            <w:noProof/>
            <w:webHidden/>
          </w:rPr>
          <w:fldChar w:fldCharType="begin"/>
        </w:r>
        <w:r>
          <w:rPr>
            <w:noProof/>
            <w:webHidden/>
          </w:rPr>
          <w:instrText xml:space="preserve"> PAGEREF _Toc156559139 \h </w:instrText>
        </w:r>
        <w:r>
          <w:rPr>
            <w:noProof/>
            <w:webHidden/>
          </w:rPr>
        </w:r>
        <w:r>
          <w:rPr>
            <w:noProof/>
            <w:webHidden/>
          </w:rPr>
          <w:fldChar w:fldCharType="separate"/>
        </w:r>
        <w:r>
          <w:rPr>
            <w:noProof/>
            <w:webHidden/>
          </w:rPr>
          <w:t>165</w:t>
        </w:r>
        <w:r>
          <w:rPr>
            <w:noProof/>
            <w:webHidden/>
          </w:rPr>
          <w:fldChar w:fldCharType="end"/>
        </w:r>
      </w:hyperlink>
    </w:p>
    <w:p w14:paraId="15F41639" w14:textId="4E5CA308"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0" w:history="1">
        <w:r w:rsidRPr="00835B72">
          <w:rPr>
            <w:rStyle w:val="Hyperlink"/>
            <w:rFonts w:cs="Segoe UI"/>
            <w:noProof/>
            <w:lang w:val="nl-NL"/>
          </w:rPr>
          <w:t>16.3.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Uittreksel algemene voorwaarden of opdrachtbrief</w:t>
        </w:r>
        <w:r>
          <w:rPr>
            <w:noProof/>
            <w:webHidden/>
          </w:rPr>
          <w:tab/>
        </w:r>
        <w:r>
          <w:rPr>
            <w:noProof/>
            <w:webHidden/>
          </w:rPr>
          <w:fldChar w:fldCharType="begin"/>
        </w:r>
        <w:r>
          <w:rPr>
            <w:noProof/>
            <w:webHidden/>
          </w:rPr>
          <w:instrText xml:space="preserve"> PAGEREF _Toc156559140 \h </w:instrText>
        </w:r>
        <w:r>
          <w:rPr>
            <w:noProof/>
            <w:webHidden/>
          </w:rPr>
        </w:r>
        <w:r>
          <w:rPr>
            <w:noProof/>
            <w:webHidden/>
          </w:rPr>
          <w:fldChar w:fldCharType="separate"/>
        </w:r>
        <w:r>
          <w:rPr>
            <w:noProof/>
            <w:webHidden/>
          </w:rPr>
          <w:t>166</w:t>
        </w:r>
        <w:r>
          <w:rPr>
            <w:noProof/>
            <w:webHidden/>
          </w:rPr>
          <w:fldChar w:fldCharType="end"/>
        </w:r>
      </w:hyperlink>
    </w:p>
    <w:p w14:paraId="50053CEE" w14:textId="45628FF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1" w:history="1">
        <w:r w:rsidRPr="00835B72">
          <w:rPr>
            <w:rStyle w:val="Hyperlink"/>
            <w:rFonts w:cs="Segoe UI"/>
            <w:noProof/>
            <w:lang w:val="nl-NL"/>
          </w:rPr>
          <w:t>16.4.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Model begeleidende brief aan de Stafhouder</w:t>
        </w:r>
        <w:r>
          <w:rPr>
            <w:noProof/>
            <w:webHidden/>
          </w:rPr>
          <w:tab/>
        </w:r>
        <w:r>
          <w:rPr>
            <w:noProof/>
            <w:webHidden/>
          </w:rPr>
          <w:fldChar w:fldCharType="begin"/>
        </w:r>
        <w:r>
          <w:rPr>
            <w:noProof/>
            <w:webHidden/>
          </w:rPr>
          <w:instrText xml:space="preserve"> PAGEREF _Toc156559141 \h </w:instrText>
        </w:r>
        <w:r>
          <w:rPr>
            <w:noProof/>
            <w:webHidden/>
          </w:rPr>
        </w:r>
        <w:r>
          <w:rPr>
            <w:noProof/>
            <w:webHidden/>
          </w:rPr>
          <w:fldChar w:fldCharType="separate"/>
        </w:r>
        <w:r>
          <w:rPr>
            <w:noProof/>
            <w:webHidden/>
          </w:rPr>
          <w:t>169</w:t>
        </w:r>
        <w:r>
          <w:rPr>
            <w:noProof/>
            <w:webHidden/>
          </w:rPr>
          <w:fldChar w:fldCharType="end"/>
        </w:r>
      </w:hyperlink>
    </w:p>
    <w:p w14:paraId="73FF6773" w14:textId="5D2AC7D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2" w:history="1">
        <w:r w:rsidRPr="00835B72">
          <w:rPr>
            <w:rStyle w:val="Hyperlink"/>
            <w:rFonts w:cs="Segoe UI"/>
            <w:noProof/>
            <w:lang w:val="nl-NL"/>
          </w:rPr>
          <w:t>17.</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Schema’s</w:t>
        </w:r>
        <w:r>
          <w:rPr>
            <w:noProof/>
            <w:webHidden/>
          </w:rPr>
          <w:tab/>
        </w:r>
        <w:r>
          <w:rPr>
            <w:noProof/>
            <w:webHidden/>
          </w:rPr>
          <w:fldChar w:fldCharType="begin"/>
        </w:r>
        <w:r>
          <w:rPr>
            <w:noProof/>
            <w:webHidden/>
          </w:rPr>
          <w:instrText xml:space="preserve"> PAGEREF _Toc156559142 \h </w:instrText>
        </w:r>
        <w:r>
          <w:rPr>
            <w:noProof/>
            <w:webHidden/>
          </w:rPr>
        </w:r>
        <w:r>
          <w:rPr>
            <w:noProof/>
            <w:webHidden/>
          </w:rPr>
          <w:fldChar w:fldCharType="separate"/>
        </w:r>
        <w:r>
          <w:rPr>
            <w:noProof/>
            <w:webHidden/>
          </w:rPr>
          <w:t>170</w:t>
        </w:r>
        <w:r>
          <w:rPr>
            <w:noProof/>
            <w:webHidden/>
          </w:rPr>
          <w:fldChar w:fldCharType="end"/>
        </w:r>
      </w:hyperlink>
    </w:p>
    <w:p w14:paraId="2830A3AF" w14:textId="1F2AC3E5"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3" w:history="1">
        <w:r w:rsidRPr="00835B72">
          <w:rPr>
            <w:rStyle w:val="Hyperlink"/>
            <w:rFonts w:cs="Segoe UI"/>
            <w:noProof/>
            <w:lang w:val="nl-NL"/>
          </w:rPr>
          <w:t>17.1.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Schema identificatie natuurlijke persoon = cliënt / lasthebber</w:t>
        </w:r>
        <w:r>
          <w:rPr>
            <w:noProof/>
            <w:webHidden/>
          </w:rPr>
          <w:tab/>
        </w:r>
        <w:r>
          <w:rPr>
            <w:noProof/>
            <w:webHidden/>
          </w:rPr>
          <w:fldChar w:fldCharType="begin"/>
        </w:r>
        <w:r>
          <w:rPr>
            <w:noProof/>
            <w:webHidden/>
          </w:rPr>
          <w:instrText xml:space="preserve"> PAGEREF _Toc156559143 \h </w:instrText>
        </w:r>
        <w:r>
          <w:rPr>
            <w:noProof/>
            <w:webHidden/>
          </w:rPr>
        </w:r>
        <w:r>
          <w:rPr>
            <w:noProof/>
            <w:webHidden/>
          </w:rPr>
          <w:fldChar w:fldCharType="separate"/>
        </w:r>
        <w:r>
          <w:rPr>
            <w:noProof/>
            <w:webHidden/>
          </w:rPr>
          <w:t>170</w:t>
        </w:r>
        <w:r>
          <w:rPr>
            <w:noProof/>
            <w:webHidden/>
          </w:rPr>
          <w:fldChar w:fldCharType="end"/>
        </w:r>
      </w:hyperlink>
    </w:p>
    <w:p w14:paraId="6D04429E" w14:textId="32290ED9"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4" w:history="1">
        <w:r w:rsidRPr="00835B72">
          <w:rPr>
            <w:rStyle w:val="Hyperlink"/>
            <w:rFonts w:cs="Segoe UI"/>
            <w:noProof/>
            <w:lang w:val="nl-NL"/>
          </w:rPr>
          <w:t>17.2.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Schema identificatie van de kenmerken van de cliënt en van het doel en de aard van de zakelijke relatie of van de occasionele verrichting</w:t>
        </w:r>
        <w:r>
          <w:rPr>
            <w:noProof/>
            <w:webHidden/>
          </w:rPr>
          <w:tab/>
        </w:r>
        <w:r>
          <w:rPr>
            <w:noProof/>
            <w:webHidden/>
          </w:rPr>
          <w:fldChar w:fldCharType="begin"/>
        </w:r>
        <w:r>
          <w:rPr>
            <w:noProof/>
            <w:webHidden/>
          </w:rPr>
          <w:instrText xml:space="preserve"> PAGEREF _Toc156559144 \h </w:instrText>
        </w:r>
        <w:r>
          <w:rPr>
            <w:noProof/>
            <w:webHidden/>
          </w:rPr>
        </w:r>
        <w:r>
          <w:rPr>
            <w:noProof/>
            <w:webHidden/>
          </w:rPr>
          <w:fldChar w:fldCharType="separate"/>
        </w:r>
        <w:r>
          <w:rPr>
            <w:noProof/>
            <w:webHidden/>
          </w:rPr>
          <w:t>171</w:t>
        </w:r>
        <w:r>
          <w:rPr>
            <w:noProof/>
            <w:webHidden/>
          </w:rPr>
          <w:fldChar w:fldCharType="end"/>
        </w:r>
      </w:hyperlink>
    </w:p>
    <w:p w14:paraId="577CA3A1" w14:textId="227F6EA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5" w:history="1">
        <w:r w:rsidRPr="00835B72">
          <w:rPr>
            <w:rStyle w:val="Hyperlink"/>
            <w:rFonts w:cs="Segoe UI"/>
            <w:noProof/>
            <w:lang w:val="nl-NL"/>
          </w:rPr>
          <w:t>17.3.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Schema identificatie rechtspersoon / juridische structuur</w:t>
        </w:r>
        <w:r>
          <w:rPr>
            <w:noProof/>
            <w:webHidden/>
          </w:rPr>
          <w:tab/>
        </w:r>
        <w:r>
          <w:rPr>
            <w:noProof/>
            <w:webHidden/>
          </w:rPr>
          <w:fldChar w:fldCharType="begin"/>
        </w:r>
        <w:r>
          <w:rPr>
            <w:noProof/>
            <w:webHidden/>
          </w:rPr>
          <w:instrText xml:space="preserve"> PAGEREF _Toc156559145 \h </w:instrText>
        </w:r>
        <w:r>
          <w:rPr>
            <w:noProof/>
            <w:webHidden/>
          </w:rPr>
        </w:r>
        <w:r>
          <w:rPr>
            <w:noProof/>
            <w:webHidden/>
          </w:rPr>
          <w:fldChar w:fldCharType="separate"/>
        </w:r>
        <w:r>
          <w:rPr>
            <w:noProof/>
            <w:webHidden/>
          </w:rPr>
          <w:t>172</w:t>
        </w:r>
        <w:r>
          <w:rPr>
            <w:noProof/>
            <w:webHidden/>
          </w:rPr>
          <w:fldChar w:fldCharType="end"/>
        </w:r>
      </w:hyperlink>
    </w:p>
    <w:p w14:paraId="639E379F" w14:textId="0C8B5236"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6" w:history="1">
        <w:r w:rsidRPr="00835B72">
          <w:rPr>
            <w:rStyle w:val="Hyperlink"/>
            <w:rFonts w:cs="Segoe UI"/>
            <w:noProof/>
            <w:lang w:val="nl-NL"/>
          </w:rPr>
          <w:t>17.4.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Schema identificatie uiteindelijke begunstigden van cliënt/lasthebber</w:t>
        </w:r>
        <w:r>
          <w:rPr>
            <w:noProof/>
            <w:webHidden/>
          </w:rPr>
          <w:tab/>
        </w:r>
        <w:r>
          <w:rPr>
            <w:noProof/>
            <w:webHidden/>
          </w:rPr>
          <w:fldChar w:fldCharType="begin"/>
        </w:r>
        <w:r>
          <w:rPr>
            <w:noProof/>
            <w:webHidden/>
          </w:rPr>
          <w:instrText xml:space="preserve"> PAGEREF _Toc156559146 \h </w:instrText>
        </w:r>
        <w:r>
          <w:rPr>
            <w:noProof/>
            <w:webHidden/>
          </w:rPr>
        </w:r>
        <w:r>
          <w:rPr>
            <w:noProof/>
            <w:webHidden/>
          </w:rPr>
          <w:fldChar w:fldCharType="separate"/>
        </w:r>
        <w:r>
          <w:rPr>
            <w:noProof/>
            <w:webHidden/>
          </w:rPr>
          <w:t>174</w:t>
        </w:r>
        <w:r>
          <w:rPr>
            <w:noProof/>
            <w:webHidden/>
          </w:rPr>
          <w:fldChar w:fldCharType="end"/>
        </w:r>
      </w:hyperlink>
    </w:p>
    <w:p w14:paraId="47C8AA53" w14:textId="671A1CCA"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7" w:history="1">
        <w:r w:rsidRPr="00835B72">
          <w:rPr>
            <w:rStyle w:val="Hyperlink"/>
            <w:rFonts w:cs="Segoe UI"/>
            <w:noProof/>
            <w:lang w:val="nl-NL"/>
          </w:rPr>
          <w:t>18.</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Knipperlichten</w:t>
        </w:r>
        <w:r>
          <w:rPr>
            <w:noProof/>
            <w:webHidden/>
          </w:rPr>
          <w:tab/>
        </w:r>
        <w:r>
          <w:rPr>
            <w:noProof/>
            <w:webHidden/>
          </w:rPr>
          <w:fldChar w:fldCharType="begin"/>
        </w:r>
        <w:r>
          <w:rPr>
            <w:noProof/>
            <w:webHidden/>
          </w:rPr>
          <w:instrText xml:space="preserve"> PAGEREF _Toc156559147 \h </w:instrText>
        </w:r>
        <w:r>
          <w:rPr>
            <w:noProof/>
            <w:webHidden/>
          </w:rPr>
        </w:r>
        <w:r>
          <w:rPr>
            <w:noProof/>
            <w:webHidden/>
          </w:rPr>
          <w:fldChar w:fldCharType="separate"/>
        </w:r>
        <w:r>
          <w:rPr>
            <w:noProof/>
            <w:webHidden/>
          </w:rPr>
          <w:t>177</w:t>
        </w:r>
        <w:r>
          <w:rPr>
            <w:noProof/>
            <w:webHidden/>
          </w:rPr>
          <w:fldChar w:fldCharType="end"/>
        </w:r>
      </w:hyperlink>
    </w:p>
    <w:p w14:paraId="783B0AA4" w14:textId="603756CB"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8" w:history="1">
        <w:r w:rsidRPr="00835B72">
          <w:rPr>
            <w:rStyle w:val="Hyperlink"/>
            <w:rFonts w:cs="Segoe UI"/>
            <w:noProof/>
            <w:lang w:val="nl-NL"/>
          </w:rPr>
          <w:t>18.1.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FATF - aanbevelingen</w:t>
        </w:r>
        <w:r>
          <w:rPr>
            <w:noProof/>
            <w:webHidden/>
          </w:rPr>
          <w:tab/>
        </w:r>
        <w:r>
          <w:rPr>
            <w:noProof/>
            <w:webHidden/>
          </w:rPr>
          <w:fldChar w:fldCharType="begin"/>
        </w:r>
        <w:r>
          <w:rPr>
            <w:noProof/>
            <w:webHidden/>
          </w:rPr>
          <w:instrText xml:space="preserve"> PAGEREF _Toc156559148 \h </w:instrText>
        </w:r>
        <w:r>
          <w:rPr>
            <w:noProof/>
            <w:webHidden/>
          </w:rPr>
        </w:r>
        <w:r>
          <w:rPr>
            <w:noProof/>
            <w:webHidden/>
          </w:rPr>
          <w:fldChar w:fldCharType="separate"/>
        </w:r>
        <w:r>
          <w:rPr>
            <w:noProof/>
            <w:webHidden/>
          </w:rPr>
          <w:t>177</w:t>
        </w:r>
        <w:r>
          <w:rPr>
            <w:noProof/>
            <w:webHidden/>
          </w:rPr>
          <w:fldChar w:fldCharType="end"/>
        </w:r>
      </w:hyperlink>
    </w:p>
    <w:p w14:paraId="0C142347" w14:textId="7958A0AF"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49" w:history="1">
        <w:r w:rsidRPr="00835B72">
          <w:rPr>
            <w:rStyle w:val="Hyperlink"/>
            <w:rFonts w:cs="Segoe UI"/>
            <w:noProof/>
            <w:lang w:val="en-US"/>
          </w:rPr>
          <w:t>18.2.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en-US"/>
          </w:rPr>
          <w:t>FATF – guidance for RBA Legal professionals</w:t>
        </w:r>
        <w:r>
          <w:rPr>
            <w:noProof/>
            <w:webHidden/>
          </w:rPr>
          <w:tab/>
        </w:r>
        <w:r>
          <w:rPr>
            <w:noProof/>
            <w:webHidden/>
          </w:rPr>
          <w:fldChar w:fldCharType="begin"/>
        </w:r>
        <w:r>
          <w:rPr>
            <w:noProof/>
            <w:webHidden/>
          </w:rPr>
          <w:instrText xml:space="preserve"> PAGEREF _Toc156559149 \h </w:instrText>
        </w:r>
        <w:r>
          <w:rPr>
            <w:noProof/>
            <w:webHidden/>
          </w:rPr>
        </w:r>
        <w:r>
          <w:rPr>
            <w:noProof/>
            <w:webHidden/>
          </w:rPr>
          <w:fldChar w:fldCharType="separate"/>
        </w:r>
        <w:r>
          <w:rPr>
            <w:noProof/>
            <w:webHidden/>
          </w:rPr>
          <w:t>181</w:t>
        </w:r>
        <w:r>
          <w:rPr>
            <w:noProof/>
            <w:webHidden/>
          </w:rPr>
          <w:fldChar w:fldCharType="end"/>
        </w:r>
      </w:hyperlink>
    </w:p>
    <w:p w14:paraId="7B9A0B45" w14:textId="6C32DE4D"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0" w:history="1">
        <w:r w:rsidRPr="00835B72">
          <w:rPr>
            <w:rStyle w:val="Hyperlink"/>
            <w:rFonts w:cs="Segoe UI"/>
            <w:noProof/>
            <w:lang w:val="en-US"/>
          </w:rPr>
          <w:t>18.3.</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en-US"/>
          </w:rPr>
          <w:t>FATF – Red flags (Vulnerabilites of Legal Professionals)</w:t>
        </w:r>
        <w:r>
          <w:rPr>
            <w:noProof/>
            <w:webHidden/>
          </w:rPr>
          <w:tab/>
        </w:r>
        <w:r>
          <w:rPr>
            <w:noProof/>
            <w:webHidden/>
          </w:rPr>
          <w:fldChar w:fldCharType="begin"/>
        </w:r>
        <w:r>
          <w:rPr>
            <w:noProof/>
            <w:webHidden/>
          </w:rPr>
          <w:instrText xml:space="preserve"> PAGEREF _Toc156559150 \h </w:instrText>
        </w:r>
        <w:r>
          <w:rPr>
            <w:noProof/>
            <w:webHidden/>
          </w:rPr>
        </w:r>
        <w:r>
          <w:rPr>
            <w:noProof/>
            <w:webHidden/>
          </w:rPr>
          <w:fldChar w:fldCharType="separate"/>
        </w:r>
        <w:r>
          <w:rPr>
            <w:noProof/>
            <w:webHidden/>
          </w:rPr>
          <w:t>183</w:t>
        </w:r>
        <w:r>
          <w:rPr>
            <w:noProof/>
            <w:webHidden/>
          </w:rPr>
          <w:fldChar w:fldCharType="end"/>
        </w:r>
      </w:hyperlink>
    </w:p>
    <w:p w14:paraId="5FAF43E9" w14:textId="38DCCAA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1" w:history="1">
        <w:r w:rsidRPr="00835B72">
          <w:rPr>
            <w:rStyle w:val="Hyperlink"/>
            <w:rFonts w:cs="Segoe UI"/>
            <w:noProof/>
            <w:lang w:val="nl-NL"/>
          </w:rPr>
          <w:t>18.4.</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OVB Advoctencahier deontologie nr. 2 - 2014</w:t>
        </w:r>
        <w:r>
          <w:rPr>
            <w:noProof/>
            <w:webHidden/>
          </w:rPr>
          <w:tab/>
        </w:r>
        <w:r>
          <w:rPr>
            <w:noProof/>
            <w:webHidden/>
          </w:rPr>
          <w:fldChar w:fldCharType="begin"/>
        </w:r>
        <w:r>
          <w:rPr>
            <w:noProof/>
            <w:webHidden/>
          </w:rPr>
          <w:instrText xml:space="preserve"> PAGEREF _Toc156559151 \h </w:instrText>
        </w:r>
        <w:r>
          <w:rPr>
            <w:noProof/>
            <w:webHidden/>
          </w:rPr>
        </w:r>
        <w:r>
          <w:rPr>
            <w:noProof/>
            <w:webHidden/>
          </w:rPr>
          <w:fldChar w:fldCharType="separate"/>
        </w:r>
        <w:r>
          <w:rPr>
            <w:noProof/>
            <w:webHidden/>
          </w:rPr>
          <w:t>187</w:t>
        </w:r>
        <w:r>
          <w:rPr>
            <w:noProof/>
            <w:webHidden/>
          </w:rPr>
          <w:fldChar w:fldCharType="end"/>
        </w:r>
      </w:hyperlink>
    </w:p>
    <w:p w14:paraId="61CD2692" w14:textId="398D318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2" w:history="1">
        <w:r w:rsidRPr="00835B72">
          <w:rPr>
            <w:rStyle w:val="Hyperlink"/>
            <w:rFonts w:cs="Segoe UI"/>
            <w:noProof/>
            <w:lang w:val="nl-NL"/>
          </w:rPr>
          <w:t>19.</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Niet-meewerkende landen</w:t>
        </w:r>
        <w:r>
          <w:rPr>
            <w:noProof/>
            <w:webHidden/>
          </w:rPr>
          <w:tab/>
        </w:r>
        <w:r>
          <w:rPr>
            <w:noProof/>
            <w:webHidden/>
          </w:rPr>
          <w:fldChar w:fldCharType="begin"/>
        </w:r>
        <w:r>
          <w:rPr>
            <w:noProof/>
            <w:webHidden/>
          </w:rPr>
          <w:instrText xml:space="preserve"> PAGEREF _Toc156559152 \h </w:instrText>
        </w:r>
        <w:r>
          <w:rPr>
            <w:noProof/>
            <w:webHidden/>
          </w:rPr>
        </w:r>
        <w:r>
          <w:rPr>
            <w:noProof/>
            <w:webHidden/>
          </w:rPr>
          <w:fldChar w:fldCharType="separate"/>
        </w:r>
        <w:r>
          <w:rPr>
            <w:noProof/>
            <w:webHidden/>
          </w:rPr>
          <w:t>191</w:t>
        </w:r>
        <w:r>
          <w:rPr>
            <w:noProof/>
            <w:webHidden/>
          </w:rPr>
          <w:fldChar w:fldCharType="end"/>
        </w:r>
      </w:hyperlink>
    </w:p>
    <w:p w14:paraId="164DA295" w14:textId="50851863"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3" w:history="1">
        <w:r w:rsidRPr="00835B72">
          <w:rPr>
            <w:rStyle w:val="Hyperlink"/>
            <w:rFonts w:cs="Segoe UI"/>
            <w:noProof/>
            <w:lang w:val="nl-NL"/>
          </w:rPr>
          <w:t>19.1.</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FATF (stand 25 juni 2021)</w:t>
        </w:r>
        <w:r>
          <w:rPr>
            <w:noProof/>
            <w:webHidden/>
          </w:rPr>
          <w:tab/>
        </w:r>
        <w:r>
          <w:rPr>
            <w:noProof/>
            <w:webHidden/>
          </w:rPr>
          <w:fldChar w:fldCharType="begin"/>
        </w:r>
        <w:r>
          <w:rPr>
            <w:noProof/>
            <w:webHidden/>
          </w:rPr>
          <w:instrText xml:space="preserve"> PAGEREF _Toc156559153 \h </w:instrText>
        </w:r>
        <w:r>
          <w:rPr>
            <w:noProof/>
            <w:webHidden/>
          </w:rPr>
        </w:r>
        <w:r>
          <w:rPr>
            <w:noProof/>
            <w:webHidden/>
          </w:rPr>
          <w:fldChar w:fldCharType="separate"/>
        </w:r>
        <w:r>
          <w:rPr>
            <w:noProof/>
            <w:webHidden/>
          </w:rPr>
          <w:t>191</w:t>
        </w:r>
        <w:r>
          <w:rPr>
            <w:noProof/>
            <w:webHidden/>
          </w:rPr>
          <w:fldChar w:fldCharType="end"/>
        </w:r>
      </w:hyperlink>
    </w:p>
    <w:p w14:paraId="3B62E50D" w14:textId="7D3F32AC"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4" w:history="1">
        <w:r w:rsidRPr="00835B72">
          <w:rPr>
            <w:rStyle w:val="Hyperlink"/>
            <w:rFonts w:cs="Segoe UI"/>
            <w:noProof/>
            <w:lang w:val="nl-NL"/>
          </w:rPr>
          <w:t>19.2.</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EU (stand 7 mei 2020)</w:t>
        </w:r>
        <w:r>
          <w:rPr>
            <w:noProof/>
            <w:webHidden/>
          </w:rPr>
          <w:tab/>
        </w:r>
        <w:r>
          <w:rPr>
            <w:noProof/>
            <w:webHidden/>
          </w:rPr>
          <w:fldChar w:fldCharType="begin"/>
        </w:r>
        <w:r>
          <w:rPr>
            <w:noProof/>
            <w:webHidden/>
          </w:rPr>
          <w:instrText xml:space="preserve"> PAGEREF _Toc156559154 \h </w:instrText>
        </w:r>
        <w:r>
          <w:rPr>
            <w:noProof/>
            <w:webHidden/>
          </w:rPr>
        </w:r>
        <w:r>
          <w:rPr>
            <w:noProof/>
            <w:webHidden/>
          </w:rPr>
          <w:fldChar w:fldCharType="separate"/>
        </w:r>
        <w:r>
          <w:rPr>
            <w:noProof/>
            <w:webHidden/>
          </w:rPr>
          <w:t>192</w:t>
        </w:r>
        <w:r>
          <w:rPr>
            <w:noProof/>
            <w:webHidden/>
          </w:rPr>
          <w:fldChar w:fldCharType="end"/>
        </w:r>
      </w:hyperlink>
    </w:p>
    <w:p w14:paraId="5BFA0308" w14:textId="18AB2D30" w:rsidR="00B1721A" w:rsidRDefault="00B1721A">
      <w:pPr>
        <w:pStyle w:val="Inhopg1"/>
        <w:rPr>
          <w:rFonts w:asciiTheme="minorHAnsi" w:eastAsiaTheme="minorEastAsia" w:hAnsiTheme="minorHAnsi" w:cstheme="minorBidi"/>
          <w:noProof/>
          <w:kern w:val="2"/>
          <w:sz w:val="24"/>
          <w:szCs w:val="24"/>
          <w:lang w:val="nl-BE" w:eastAsia="nl-BE"/>
          <w14:ligatures w14:val="standardContextual"/>
        </w:rPr>
      </w:pPr>
      <w:hyperlink w:anchor="_Toc156559155" w:history="1">
        <w:r w:rsidRPr="00835B72">
          <w:rPr>
            <w:rStyle w:val="Hyperlink"/>
            <w:rFonts w:cs="Segoe UI"/>
            <w:noProof/>
            <w:lang w:val="nl-NL"/>
          </w:rPr>
          <w:t>20.</w:t>
        </w:r>
        <w:r>
          <w:rPr>
            <w:rFonts w:asciiTheme="minorHAnsi" w:eastAsiaTheme="minorEastAsia" w:hAnsiTheme="minorHAnsi" w:cstheme="minorBidi"/>
            <w:noProof/>
            <w:kern w:val="2"/>
            <w:sz w:val="24"/>
            <w:szCs w:val="24"/>
            <w:lang w:val="nl-BE" w:eastAsia="nl-BE"/>
            <w14:ligatures w14:val="standardContextual"/>
          </w:rPr>
          <w:tab/>
        </w:r>
        <w:r w:rsidRPr="00835B72">
          <w:rPr>
            <w:rStyle w:val="Hyperlink"/>
            <w:rFonts w:cs="Segoe UI"/>
            <w:noProof/>
            <w:lang w:val="nl-NL"/>
          </w:rPr>
          <w:t>Koninklijk Besluit vastgesteld overeenkomstig artikel 307, § 1/2, derde lid, van het Wetboek van Inkomstenbelastingen 1992 (ernstige fiscale fraude)</w:t>
        </w:r>
        <w:r>
          <w:rPr>
            <w:noProof/>
            <w:webHidden/>
          </w:rPr>
          <w:tab/>
        </w:r>
        <w:r>
          <w:rPr>
            <w:noProof/>
            <w:webHidden/>
          </w:rPr>
          <w:fldChar w:fldCharType="begin"/>
        </w:r>
        <w:r>
          <w:rPr>
            <w:noProof/>
            <w:webHidden/>
          </w:rPr>
          <w:instrText xml:space="preserve"> PAGEREF _Toc156559155 \h </w:instrText>
        </w:r>
        <w:r>
          <w:rPr>
            <w:noProof/>
            <w:webHidden/>
          </w:rPr>
        </w:r>
        <w:r>
          <w:rPr>
            <w:noProof/>
            <w:webHidden/>
          </w:rPr>
          <w:fldChar w:fldCharType="separate"/>
        </w:r>
        <w:r>
          <w:rPr>
            <w:noProof/>
            <w:webHidden/>
          </w:rPr>
          <w:t>193</w:t>
        </w:r>
        <w:r>
          <w:rPr>
            <w:noProof/>
            <w:webHidden/>
          </w:rPr>
          <w:fldChar w:fldCharType="end"/>
        </w:r>
      </w:hyperlink>
    </w:p>
    <w:p w14:paraId="0DB7F9CA" w14:textId="2153258C" w:rsidR="009B5613" w:rsidRPr="0057038C" w:rsidRDefault="000B044B" w:rsidP="00994F98">
      <w:pPr>
        <w:rPr>
          <w:rFonts w:ascii="Segoe UI" w:hAnsi="Segoe UI" w:cs="Segoe UI"/>
          <w:highlight w:val="yellow"/>
          <w:lang w:val="nl-NL"/>
        </w:rPr>
      </w:pPr>
      <w:r>
        <w:rPr>
          <w:rFonts w:ascii="Segoe UI" w:hAnsi="Segoe UI" w:cs="Segoe UI"/>
          <w:sz w:val="21"/>
          <w:highlight w:val="yellow"/>
          <w:lang w:val="nl-NL"/>
        </w:rPr>
        <w:fldChar w:fldCharType="end"/>
      </w:r>
    </w:p>
    <w:p w14:paraId="7E0DD310" w14:textId="77777777" w:rsidR="00344832" w:rsidRDefault="00344832">
      <w:pPr>
        <w:spacing w:after="0" w:line="240" w:lineRule="auto"/>
        <w:rPr>
          <w:rFonts w:ascii="Segoe UI" w:hAnsi="Segoe UI" w:cs="Segoe UI"/>
          <w:b/>
          <w:bCs/>
          <w:color w:val="0070C0"/>
          <w:sz w:val="28"/>
          <w:szCs w:val="28"/>
          <w:lang w:val="nl-NL"/>
        </w:rPr>
      </w:pPr>
      <w:bookmarkStart w:id="1" w:name="_Toc15462652"/>
      <w:r>
        <w:rPr>
          <w:rFonts w:ascii="Segoe UI" w:hAnsi="Segoe UI" w:cs="Segoe UI"/>
          <w:color w:val="0070C0"/>
          <w:lang w:val="nl-NL"/>
        </w:rPr>
        <w:br w:type="page"/>
      </w:r>
    </w:p>
    <w:p w14:paraId="7A169E53" w14:textId="37637860" w:rsidR="009D381B" w:rsidRPr="005D5BF8" w:rsidRDefault="00B165AB" w:rsidP="003A759C">
      <w:pPr>
        <w:pStyle w:val="Kop1"/>
        <w:numPr>
          <w:ilvl w:val="0"/>
          <w:numId w:val="3"/>
        </w:numPr>
        <w:tabs>
          <w:tab w:val="left" w:pos="567"/>
        </w:tabs>
        <w:ind w:left="0" w:firstLine="0"/>
        <w:rPr>
          <w:rFonts w:ascii="Segoe UI" w:hAnsi="Segoe UI" w:cs="Segoe UI"/>
          <w:color w:val="0070C0"/>
        </w:rPr>
      </w:pPr>
      <w:bookmarkStart w:id="2" w:name="_Toc156559046"/>
      <w:r>
        <w:rPr>
          <w:rFonts w:ascii="Segoe UI" w:hAnsi="Segoe UI" w:cs="Segoe UI"/>
          <w:color w:val="0070C0"/>
          <w:lang w:val="nl-NL"/>
        </w:rPr>
        <w:lastRenderedPageBreak/>
        <w:t>I</w:t>
      </w:r>
      <w:r w:rsidR="00994F98" w:rsidRPr="005D5BF8">
        <w:rPr>
          <w:rFonts w:ascii="Segoe UI" w:hAnsi="Segoe UI" w:cs="Segoe UI"/>
          <w:color w:val="0070C0"/>
          <w:lang w:val="nl-NL"/>
        </w:rPr>
        <w:t>nleiding</w:t>
      </w:r>
      <w:bookmarkEnd w:id="1"/>
      <w:bookmarkEnd w:id="2"/>
    </w:p>
    <w:p w14:paraId="50C4CF89" w14:textId="77777777" w:rsidR="00994F98" w:rsidRPr="0057038C" w:rsidRDefault="00994F98" w:rsidP="00994F98">
      <w:pPr>
        <w:spacing w:after="0"/>
        <w:rPr>
          <w:rFonts w:ascii="Segoe UI" w:hAnsi="Segoe UI" w:cs="Segoe UI"/>
          <w:highlight w:val="yellow"/>
          <w:lang w:val="nl-NL"/>
        </w:rPr>
      </w:pPr>
    </w:p>
    <w:p w14:paraId="770D3B90" w14:textId="79E73410" w:rsidR="00B537A4" w:rsidRPr="006719CC" w:rsidRDefault="00DB4296" w:rsidP="00E30EB4">
      <w:pPr>
        <w:jc w:val="both"/>
        <w:rPr>
          <w:rFonts w:ascii="Segoe UI" w:hAnsi="Segoe UI" w:cs="Segoe UI"/>
          <w:sz w:val="21"/>
          <w:szCs w:val="21"/>
          <w:lang w:val="nl-NL"/>
        </w:rPr>
      </w:pPr>
      <w:r>
        <w:rPr>
          <w:rFonts w:ascii="Segoe UI" w:hAnsi="Segoe UI" w:cs="Segoe UI"/>
          <w:sz w:val="21"/>
          <w:szCs w:val="21"/>
          <w:lang w:val="nl-NL"/>
        </w:rPr>
        <w:t>Dit document</w:t>
      </w:r>
      <w:r w:rsidR="00B537A4" w:rsidRPr="006719CC">
        <w:rPr>
          <w:rFonts w:ascii="Segoe UI" w:hAnsi="Segoe UI" w:cs="Segoe UI"/>
          <w:sz w:val="21"/>
          <w:szCs w:val="21"/>
          <w:lang w:val="nl-NL"/>
        </w:rPr>
        <w:t xml:space="preserve"> </w:t>
      </w:r>
      <w:r>
        <w:rPr>
          <w:rFonts w:ascii="Segoe UI" w:hAnsi="Segoe UI" w:cs="Segoe UI"/>
          <w:sz w:val="21"/>
          <w:szCs w:val="21"/>
          <w:lang w:val="nl-NL"/>
        </w:rPr>
        <w:t xml:space="preserve">(hierna </w:t>
      </w:r>
      <w:r w:rsidR="00F636CD">
        <w:rPr>
          <w:rFonts w:ascii="Segoe UI" w:hAnsi="Segoe UI" w:cs="Segoe UI"/>
          <w:sz w:val="21"/>
          <w:szCs w:val="21"/>
          <w:lang w:val="nl-NL"/>
        </w:rPr>
        <w:t>“</w:t>
      </w:r>
      <w:r w:rsidR="00926F1A" w:rsidRPr="00926F1A">
        <w:rPr>
          <w:rFonts w:ascii="Segoe UI" w:hAnsi="Segoe UI" w:cs="Segoe UI"/>
          <w:b/>
          <w:i/>
          <w:sz w:val="21"/>
          <w:szCs w:val="21"/>
          <w:lang w:val="nl-NL"/>
        </w:rPr>
        <w:t>de Gedragslijnen</w:t>
      </w:r>
      <w:r w:rsidR="00F636CD">
        <w:rPr>
          <w:rFonts w:ascii="Segoe UI" w:hAnsi="Segoe UI" w:cs="Segoe UI"/>
          <w:sz w:val="21"/>
          <w:szCs w:val="21"/>
          <w:lang w:val="nl-NL"/>
        </w:rPr>
        <w:t>”</w:t>
      </w:r>
      <w:r w:rsidR="00926F1A">
        <w:rPr>
          <w:rFonts w:ascii="Segoe UI" w:hAnsi="Segoe UI" w:cs="Segoe UI"/>
          <w:sz w:val="21"/>
          <w:szCs w:val="21"/>
          <w:lang w:val="nl-NL"/>
        </w:rPr>
        <w:t xml:space="preserve">) </w:t>
      </w:r>
      <w:r w:rsidR="00B537A4" w:rsidRPr="006719CC">
        <w:rPr>
          <w:rFonts w:ascii="Segoe UI" w:hAnsi="Segoe UI" w:cs="Segoe UI"/>
          <w:sz w:val="21"/>
          <w:szCs w:val="21"/>
          <w:lang w:val="nl-NL"/>
        </w:rPr>
        <w:t xml:space="preserve">kadert in de toepassing van de Wet van 18 september 2017 tot voorkoming van het witwassen van geld en de financiering van terrorisme en tot beperking van het gebruik van contanten (hierna </w:t>
      </w:r>
      <w:r w:rsidR="00F636CD">
        <w:rPr>
          <w:rFonts w:ascii="Segoe UI" w:hAnsi="Segoe UI" w:cs="Segoe UI"/>
          <w:sz w:val="21"/>
          <w:szCs w:val="21"/>
          <w:lang w:val="nl-NL"/>
        </w:rPr>
        <w:t>“</w:t>
      </w:r>
      <w:r w:rsidR="00446E98">
        <w:rPr>
          <w:rFonts w:ascii="Segoe UI" w:hAnsi="Segoe UI" w:cs="Segoe UI"/>
          <w:b/>
          <w:i/>
          <w:sz w:val="21"/>
          <w:szCs w:val="21"/>
          <w:lang w:val="nl-NL"/>
        </w:rPr>
        <w:t>WPW</w:t>
      </w:r>
      <w:r w:rsidR="00F636CD">
        <w:rPr>
          <w:rFonts w:ascii="Segoe UI" w:hAnsi="Segoe UI" w:cs="Segoe UI"/>
          <w:sz w:val="21"/>
          <w:szCs w:val="21"/>
          <w:lang w:val="nl-NL"/>
        </w:rPr>
        <w:t>”</w:t>
      </w:r>
      <w:r w:rsidR="00B537A4" w:rsidRPr="006719CC">
        <w:rPr>
          <w:rFonts w:ascii="Segoe UI" w:hAnsi="Segoe UI" w:cs="Segoe UI"/>
          <w:sz w:val="21"/>
          <w:szCs w:val="21"/>
          <w:lang w:val="nl-NL"/>
        </w:rPr>
        <w:t xml:space="preserve">) en anderzijds door Afdeling III.1.2 van de Codex Deontologie voor Advocaten (hierna </w:t>
      </w:r>
      <w:r w:rsidR="00F636CD">
        <w:rPr>
          <w:rFonts w:ascii="Segoe UI" w:hAnsi="Segoe UI" w:cs="Segoe UI"/>
          <w:sz w:val="21"/>
          <w:szCs w:val="21"/>
          <w:lang w:val="nl-NL"/>
        </w:rPr>
        <w:t>“</w:t>
      </w:r>
      <w:r w:rsidR="00B537A4" w:rsidRPr="006719CC">
        <w:rPr>
          <w:rFonts w:ascii="Segoe UI" w:hAnsi="Segoe UI" w:cs="Segoe UI"/>
          <w:b/>
          <w:i/>
          <w:sz w:val="21"/>
          <w:szCs w:val="21"/>
          <w:lang w:val="nl-NL"/>
        </w:rPr>
        <w:t>Codex</w:t>
      </w:r>
      <w:r w:rsidR="00F636CD">
        <w:rPr>
          <w:rFonts w:ascii="Segoe UI" w:hAnsi="Segoe UI" w:cs="Segoe UI"/>
          <w:sz w:val="21"/>
          <w:szCs w:val="21"/>
          <w:lang w:val="nl-NL"/>
        </w:rPr>
        <w:t>”</w:t>
      </w:r>
      <w:r w:rsidR="00B537A4" w:rsidRPr="006719CC">
        <w:rPr>
          <w:rFonts w:ascii="Segoe UI" w:hAnsi="Segoe UI" w:cs="Segoe UI"/>
          <w:sz w:val="21"/>
          <w:szCs w:val="21"/>
          <w:lang w:val="nl-NL"/>
        </w:rPr>
        <w:t>).</w:t>
      </w:r>
    </w:p>
    <w:p w14:paraId="3BF814C5" w14:textId="35C5510F" w:rsidR="00E30EB4" w:rsidRPr="006719CC" w:rsidRDefault="00E30EB4" w:rsidP="00E30EB4">
      <w:pPr>
        <w:jc w:val="both"/>
        <w:rPr>
          <w:rFonts w:ascii="Segoe UI" w:hAnsi="Segoe UI" w:cs="Segoe UI"/>
          <w:sz w:val="21"/>
          <w:szCs w:val="21"/>
          <w:lang w:val="nl-NL"/>
        </w:rPr>
      </w:pPr>
      <w:r w:rsidRPr="006719CC">
        <w:rPr>
          <w:rFonts w:ascii="Segoe UI" w:hAnsi="Segoe UI" w:cs="Segoe UI"/>
          <w:sz w:val="21"/>
          <w:szCs w:val="21"/>
          <w:lang w:val="nl-NL"/>
        </w:rPr>
        <w:t xml:space="preserve">Overeenkomstig artikel 8 </w:t>
      </w:r>
      <w:r w:rsidR="00E40724">
        <w:rPr>
          <w:rFonts w:ascii="Segoe UI" w:hAnsi="Segoe UI" w:cs="Segoe UI"/>
          <w:sz w:val="21"/>
          <w:szCs w:val="21"/>
          <w:lang w:val="nl-NL"/>
        </w:rPr>
        <w:t>WPW</w:t>
      </w:r>
      <w:r w:rsidR="00E40724" w:rsidRPr="006719CC">
        <w:rPr>
          <w:rFonts w:ascii="Segoe UI" w:hAnsi="Segoe UI" w:cs="Segoe UI"/>
          <w:sz w:val="21"/>
          <w:szCs w:val="21"/>
          <w:lang w:val="nl-NL"/>
        </w:rPr>
        <w:t xml:space="preserve"> </w:t>
      </w:r>
      <w:r w:rsidRPr="006719CC">
        <w:rPr>
          <w:rFonts w:ascii="Segoe UI" w:hAnsi="Segoe UI" w:cs="Segoe UI"/>
          <w:sz w:val="21"/>
          <w:szCs w:val="21"/>
          <w:lang w:val="nl-NL"/>
        </w:rPr>
        <w:t xml:space="preserve">en artikel 69 Codex dienen advocaten doeltreffende   </w:t>
      </w:r>
      <w:r w:rsidRPr="006719CC">
        <w:rPr>
          <w:rFonts w:ascii="Segoe UI" w:hAnsi="Segoe UI" w:cs="Segoe UI"/>
          <w:b/>
          <w:color w:val="0070C0"/>
          <w:sz w:val="21"/>
          <w:szCs w:val="21"/>
          <w:lang w:val="nl-NL"/>
        </w:rPr>
        <w:t>gedragslijnen, procedures en interne controlemaatregelen</w:t>
      </w:r>
      <w:r w:rsidRPr="006719CC">
        <w:rPr>
          <w:rFonts w:ascii="Segoe UI" w:hAnsi="Segoe UI" w:cs="Segoe UI"/>
          <w:sz w:val="21"/>
          <w:szCs w:val="21"/>
          <w:lang w:val="nl-NL"/>
        </w:rPr>
        <w:t xml:space="preserve"> te ontwikkelen en toe te passen die </w:t>
      </w:r>
      <w:r w:rsidRPr="006719CC">
        <w:rPr>
          <w:rFonts w:ascii="Segoe UI" w:hAnsi="Segoe UI" w:cs="Segoe UI"/>
          <w:b/>
          <w:color w:val="0070C0"/>
          <w:sz w:val="21"/>
          <w:szCs w:val="21"/>
          <w:lang w:val="nl-NL"/>
        </w:rPr>
        <w:t>evenredig zijn met hun aard en omvang</w:t>
      </w:r>
      <w:r w:rsidRPr="006719CC">
        <w:rPr>
          <w:rFonts w:ascii="Segoe UI" w:hAnsi="Segoe UI" w:cs="Segoe UI"/>
          <w:sz w:val="21"/>
          <w:szCs w:val="21"/>
          <w:lang w:val="nl-NL"/>
        </w:rPr>
        <w:t xml:space="preserve">. </w:t>
      </w:r>
    </w:p>
    <w:p w14:paraId="4C35355D" w14:textId="003A5F9D" w:rsidR="004A2035" w:rsidRPr="00CB2774" w:rsidRDefault="004A2035" w:rsidP="004A2035">
      <w:pPr>
        <w:spacing w:after="0"/>
        <w:jc w:val="both"/>
        <w:rPr>
          <w:rFonts w:ascii="Segoe UI" w:hAnsi="Segoe UI" w:cs="Segoe UI"/>
          <w:sz w:val="21"/>
          <w:szCs w:val="21"/>
        </w:rPr>
      </w:pPr>
      <w:r w:rsidRPr="00CB2774">
        <w:rPr>
          <w:rFonts w:ascii="Segoe UI" w:hAnsi="Segoe UI" w:cs="Segoe UI"/>
          <w:sz w:val="21"/>
          <w:szCs w:val="21"/>
        </w:rPr>
        <w:t xml:space="preserve">In de </w:t>
      </w:r>
      <w:r w:rsidR="008370FC">
        <w:rPr>
          <w:rFonts w:ascii="Segoe UI" w:hAnsi="Segoe UI" w:cs="Segoe UI"/>
          <w:sz w:val="21"/>
          <w:szCs w:val="21"/>
        </w:rPr>
        <w:t>WPW</w:t>
      </w:r>
      <w:r w:rsidR="008370FC" w:rsidRPr="00CB2774">
        <w:rPr>
          <w:rFonts w:ascii="Segoe UI" w:hAnsi="Segoe UI" w:cs="Segoe UI"/>
          <w:sz w:val="21"/>
          <w:szCs w:val="21"/>
        </w:rPr>
        <w:t xml:space="preserve"> </w:t>
      </w:r>
      <w:r w:rsidRPr="00CB2774">
        <w:rPr>
          <w:rFonts w:ascii="Segoe UI" w:hAnsi="Segoe UI" w:cs="Segoe UI"/>
          <w:sz w:val="21"/>
          <w:szCs w:val="21"/>
        </w:rPr>
        <w:t>en in de memorie van toelichting bij deze wet wordt duidelijk aangegeven dat de te implementeren organisatie inzake WG/FT</w:t>
      </w:r>
      <w:r w:rsidR="00FC4D9F">
        <w:rPr>
          <w:rFonts w:ascii="Segoe UI" w:hAnsi="Segoe UI" w:cs="Segoe UI"/>
          <w:sz w:val="21"/>
          <w:szCs w:val="21"/>
        </w:rPr>
        <w:t xml:space="preserve"> </w:t>
      </w:r>
      <w:r w:rsidR="00FC4D9F" w:rsidRPr="00342D60">
        <w:rPr>
          <w:rStyle w:val="Voetnootmarkering"/>
          <w:rFonts w:ascii="Segoe UI" w:hAnsi="Segoe UI" w:cs="Segoe UI"/>
          <w:sz w:val="21"/>
          <w:szCs w:val="21"/>
          <w:lang w:val="nl-NL"/>
        </w:rPr>
        <w:footnoteReference w:id="2"/>
      </w:r>
      <w:r w:rsidRPr="00CB2774">
        <w:rPr>
          <w:rFonts w:ascii="Segoe UI" w:hAnsi="Segoe UI" w:cs="Segoe UI"/>
          <w:sz w:val="21"/>
          <w:szCs w:val="21"/>
        </w:rPr>
        <w:t xml:space="preserve"> in verhouding moet staan tot de aard en de omvang van de betrokken entiteit. </w:t>
      </w:r>
    </w:p>
    <w:p w14:paraId="304D1617" w14:textId="77777777" w:rsidR="004A2035" w:rsidRPr="00CB2774" w:rsidRDefault="004A2035" w:rsidP="004A2035">
      <w:pPr>
        <w:spacing w:after="0"/>
        <w:jc w:val="both"/>
        <w:rPr>
          <w:rFonts w:ascii="Segoe UI" w:hAnsi="Segoe UI" w:cs="Segoe UI"/>
          <w:sz w:val="21"/>
          <w:szCs w:val="21"/>
        </w:rPr>
      </w:pPr>
    </w:p>
    <w:p w14:paraId="18553A03" w14:textId="77777777" w:rsidR="004A2035" w:rsidRPr="00CB2774" w:rsidRDefault="004A2035" w:rsidP="004A2035">
      <w:pPr>
        <w:spacing w:after="0"/>
        <w:jc w:val="both"/>
        <w:rPr>
          <w:rFonts w:ascii="Segoe UI" w:hAnsi="Segoe UI" w:cs="Segoe UI"/>
          <w:sz w:val="21"/>
          <w:szCs w:val="21"/>
        </w:rPr>
      </w:pPr>
      <w:r w:rsidRPr="00CB2774">
        <w:rPr>
          <w:rFonts w:ascii="Segoe UI" w:hAnsi="Segoe UI" w:cs="Segoe UI"/>
          <w:sz w:val="21"/>
          <w:szCs w:val="21"/>
        </w:rPr>
        <w:t>Concreet moet dit evenredigheidsbeginsel voornamelijk tot uiting komen in de geavanceerdheid van de interne procedures die moeten worden vastgesteld, en kan dit beginsel rechtvaardigen dat meerdere interne procedures worden samengevoegd tot één enkele procedure.</w:t>
      </w:r>
    </w:p>
    <w:p w14:paraId="189F4DC6" w14:textId="77777777" w:rsidR="004A2035" w:rsidRPr="00CB2774" w:rsidRDefault="004A2035" w:rsidP="004A2035">
      <w:pPr>
        <w:spacing w:after="0"/>
        <w:jc w:val="both"/>
        <w:rPr>
          <w:rFonts w:ascii="Segoe UI" w:hAnsi="Segoe UI" w:cs="Segoe UI"/>
          <w:sz w:val="21"/>
          <w:szCs w:val="21"/>
        </w:rPr>
      </w:pPr>
    </w:p>
    <w:p w14:paraId="32775FC0" w14:textId="77777777" w:rsidR="004A2035" w:rsidRPr="00CB2774" w:rsidRDefault="004A2035" w:rsidP="004A2035">
      <w:pPr>
        <w:spacing w:after="0"/>
        <w:jc w:val="both"/>
        <w:rPr>
          <w:rFonts w:ascii="Segoe UI" w:hAnsi="Segoe UI" w:cs="Segoe UI"/>
          <w:sz w:val="21"/>
          <w:szCs w:val="21"/>
        </w:rPr>
      </w:pPr>
      <w:r w:rsidRPr="00CB2774">
        <w:rPr>
          <w:rFonts w:ascii="Segoe UI" w:hAnsi="Segoe UI" w:cs="Segoe UI"/>
          <w:sz w:val="21"/>
          <w:szCs w:val="21"/>
        </w:rPr>
        <w:t xml:space="preserve">Dit beginsel kan ook tot uiting komen in de mogelijkheid om, af te zien van het gebruik van informaticatools voor het toezicht op de verrichtingen, ten gunste van meer manuele en minder geavanceerde systemen. </w:t>
      </w:r>
    </w:p>
    <w:p w14:paraId="28A112C8" w14:textId="77777777" w:rsidR="004A2035" w:rsidRPr="00CB2774" w:rsidRDefault="004A2035" w:rsidP="004A2035">
      <w:pPr>
        <w:spacing w:after="0"/>
        <w:jc w:val="both"/>
        <w:rPr>
          <w:rFonts w:ascii="Segoe UI" w:hAnsi="Segoe UI" w:cs="Segoe UI"/>
          <w:sz w:val="21"/>
          <w:szCs w:val="21"/>
        </w:rPr>
      </w:pPr>
    </w:p>
    <w:p w14:paraId="465A47D1" w14:textId="4A68E427" w:rsidR="004A2035" w:rsidRDefault="004A2035" w:rsidP="004A2035">
      <w:pPr>
        <w:spacing w:after="0"/>
        <w:jc w:val="both"/>
        <w:rPr>
          <w:rFonts w:ascii="Segoe UI" w:hAnsi="Segoe UI" w:cs="Segoe UI"/>
          <w:sz w:val="21"/>
          <w:szCs w:val="21"/>
        </w:rPr>
      </w:pPr>
      <w:r w:rsidRPr="00CB2774">
        <w:rPr>
          <w:rFonts w:ascii="Segoe UI" w:hAnsi="Segoe UI" w:cs="Segoe UI"/>
          <w:sz w:val="21"/>
          <w:szCs w:val="21"/>
        </w:rPr>
        <w:t xml:space="preserve">De vereisten voor de organisatie inzake WG/FT zijn in alle gevallen van toepassing, maar de intensiteit ervan kan verschillen naargelang de omvang van het onderliggende WG/FT-risico. Zo </w:t>
      </w:r>
      <w:r>
        <w:rPr>
          <w:rFonts w:ascii="Segoe UI" w:hAnsi="Segoe UI" w:cs="Segoe UI"/>
          <w:sz w:val="21"/>
          <w:szCs w:val="21"/>
        </w:rPr>
        <w:t>zullen</w:t>
      </w:r>
      <w:r w:rsidRPr="00CB2774">
        <w:rPr>
          <w:rFonts w:ascii="Segoe UI" w:hAnsi="Segoe UI" w:cs="Segoe UI"/>
          <w:sz w:val="21"/>
          <w:szCs w:val="21"/>
        </w:rPr>
        <w:t xml:space="preserve"> de procedures van grote </w:t>
      </w:r>
      <w:r>
        <w:rPr>
          <w:rFonts w:ascii="Segoe UI" w:hAnsi="Segoe UI" w:cs="Segoe UI"/>
          <w:sz w:val="21"/>
          <w:szCs w:val="21"/>
        </w:rPr>
        <w:t>kantoren</w:t>
      </w:r>
      <w:r w:rsidRPr="00CB2774">
        <w:rPr>
          <w:rFonts w:ascii="Segoe UI" w:hAnsi="Segoe UI" w:cs="Segoe UI"/>
          <w:sz w:val="21"/>
          <w:szCs w:val="21"/>
        </w:rPr>
        <w:t xml:space="preserve"> die gediversifieerde activiteiten uitoefenen meer geavanceerd en gedetailleerd zijn dan van kleine </w:t>
      </w:r>
      <w:r>
        <w:rPr>
          <w:rFonts w:ascii="Segoe UI" w:hAnsi="Segoe UI" w:cs="Segoe UI"/>
          <w:sz w:val="21"/>
          <w:szCs w:val="21"/>
        </w:rPr>
        <w:t>kantoren</w:t>
      </w:r>
      <w:r w:rsidRPr="00CB2774">
        <w:rPr>
          <w:rFonts w:ascii="Segoe UI" w:hAnsi="Segoe UI" w:cs="Segoe UI"/>
          <w:sz w:val="21"/>
          <w:szCs w:val="21"/>
        </w:rPr>
        <w:t xml:space="preserve"> die eenvoudigere activiteiten uitoefenen en slechts aan een laag WG/FT-risico zijn blootgesteld. De interne procedures van deze laatste </w:t>
      </w:r>
      <w:r>
        <w:rPr>
          <w:rFonts w:ascii="Segoe UI" w:hAnsi="Segoe UI" w:cs="Segoe UI"/>
          <w:sz w:val="21"/>
          <w:szCs w:val="21"/>
        </w:rPr>
        <w:t>kantoren</w:t>
      </w:r>
      <w:r w:rsidRPr="00CB2774">
        <w:rPr>
          <w:rFonts w:ascii="Segoe UI" w:hAnsi="Segoe UI" w:cs="Segoe UI"/>
          <w:sz w:val="21"/>
          <w:szCs w:val="21"/>
        </w:rPr>
        <w:t xml:space="preserve"> mogen veel beknopter en eenvoudiger zijn.</w:t>
      </w:r>
    </w:p>
    <w:p w14:paraId="4254D9D2" w14:textId="5A087018" w:rsidR="004A2035" w:rsidRDefault="004A2035" w:rsidP="00C64135">
      <w:pPr>
        <w:spacing w:after="0"/>
        <w:jc w:val="both"/>
        <w:rPr>
          <w:rFonts w:ascii="Segoe UI" w:hAnsi="Segoe UI" w:cs="Segoe UI"/>
          <w:sz w:val="21"/>
          <w:szCs w:val="21"/>
        </w:rPr>
      </w:pPr>
    </w:p>
    <w:p w14:paraId="1CDC192D" w14:textId="3E1A92F2" w:rsidR="001C3A78" w:rsidRDefault="00E30EB4" w:rsidP="00C64135">
      <w:pPr>
        <w:spacing w:after="0"/>
        <w:jc w:val="both"/>
        <w:rPr>
          <w:rFonts w:ascii="Segoe UI" w:hAnsi="Segoe UI" w:cs="Segoe UI"/>
          <w:sz w:val="21"/>
          <w:szCs w:val="21"/>
          <w:lang w:val="nl-NL"/>
        </w:rPr>
      </w:pPr>
      <w:r w:rsidRPr="006719CC">
        <w:rPr>
          <w:rFonts w:ascii="Segoe UI" w:hAnsi="Segoe UI" w:cs="Segoe UI"/>
          <w:sz w:val="21"/>
          <w:szCs w:val="21"/>
          <w:lang w:val="nl-NL"/>
        </w:rPr>
        <w:lastRenderedPageBreak/>
        <w:t>De</w:t>
      </w:r>
      <w:r w:rsidR="0088336D">
        <w:rPr>
          <w:rFonts w:ascii="Segoe UI" w:hAnsi="Segoe UI" w:cs="Segoe UI"/>
          <w:sz w:val="21"/>
          <w:szCs w:val="21"/>
          <w:lang w:val="nl-NL"/>
        </w:rPr>
        <w:t xml:space="preserve"> Gedragslijnen</w:t>
      </w:r>
      <w:r w:rsidRPr="006719CC">
        <w:rPr>
          <w:rFonts w:ascii="Segoe UI" w:hAnsi="Segoe UI" w:cs="Segoe UI"/>
          <w:sz w:val="21"/>
          <w:szCs w:val="21"/>
          <w:lang w:val="nl-NL"/>
        </w:rPr>
        <w:t xml:space="preserve"> </w:t>
      </w:r>
      <w:r w:rsidR="00994F98" w:rsidRPr="006719CC">
        <w:rPr>
          <w:rFonts w:ascii="Segoe UI" w:hAnsi="Segoe UI" w:cs="Segoe UI"/>
          <w:sz w:val="21"/>
          <w:szCs w:val="21"/>
          <w:lang w:val="nl-NL"/>
        </w:rPr>
        <w:t>he</w:t>
      </w:r>
      <w:r w:rsidR="0088336D">
        <w:rPr>
          <w:rFonts w:ascii="Segoe UI" w:hAnsi="Segoe UI" w:cs="Segoe UI"/>
          <w:sz w:val="21"/>
          <w:szCs w:val="21"/>
          <w:lang w:val="nl-NL"/>
        </w:rPr>
        <w:t>bben</w:t>
      </w:r>
      <w:r w:rsidR="00994F98" w:rsidRPr="006719CC">
        <w:rPr>
          <w:rFonts w:ascii="Segoe UI" w:hAnsi="Segoe UI" w:cs="Segoe UI"/>
          <w:sz w:val="21"/>
          <w:szCs w:val="21"/>
          <w:lang w:val="nl-NL"/>
        </w:rPr>
        <w:t xml:space="preserve"> </w:t>
      </w:r>
      <w:r w:rsidRPr="006719CC">
        <w:rPr>
          <w:rFonts w:ascii="Segoe UI" w:hAnsi="Segoe UI" w:cs="Segoe UI"/>
          <w:sz w:val="21"/>
          <w:szCs w:val="21"/>
          <w:lang w:val="nl-NL"/>
        </w:rPr>
        <w:t xml:space="preserve">dan ook </w:t>
      </w:r>
      <w:r w:rsidR="00994F98" w:rsidRPr="006719CC">
        <w:rPr>
          <w:rFonts w:ascii="Segoe UI" w:hAnsi="Segoe UI" w:cs="Segoe UI"/>
          <w:sz w:val="21"/>
          <w:szCs w:val="21"/>
          <w:lang w:val="nl-NL"/>
        </w:rPr>
        <w:t xml:space="preserve">tot </w:t>
      </w:r>
      <w:r w:rsidR="00994F98" w:rsidRPr="006719CC">
        <w:rPr>
          <w:rFonts w:ascii="Segoe UI" w:hAnsi="Segoe UI" w:cs="Segoe UI"/>
          <w:b/>
          <w:color w:val="0070C0"/>
          <w:sz w:val="21"/>
          <w:szCs w:val="21"/>
          <w:lang w:val="nl-NL"/>
        </w:rPr>
        <w:t>doel</w:t>
      </w:r>
      <w:r w:rsidR="00994F98" w:rsidRPr="006719CC">
        <w:rPr>
          <w:rFonts w:ascii="Segoe UI" w:hAnsi="Segoe UI" w:cs="Segoe UI"/>
          <w:color w:val="0070C0"/>
          <w:sz w:val="21"/>
          <w:szCs w:val="21"/>
          <w:lang w:val="nl-NL"/>
        </w:rPr>
        <w:t xml:space="preserve"> </w:t>
      </w:r>
      <w:r w:rsidR="00994F98" w:rsidRPr="006719CC">
        <w:rPr>
          <w:rFonts w:ascii="Segoe UI" w:hAnsi="Segoe UI" w:cs="Segoe UI"/>
          <w:sz w:val="21"/>
          <w:szCs w:val="21"/>
          <w:lang w:val="nl-NL"/>
        </w:rPr>
        <w:t>om de in ons kantoor toe te passen procedures vast te leggen inzake de strijd tegen het witwassen van geld</w:t>
      </w:r>
      <w:r w:rsidR="00C72B81" w:rsidRPr="006719CC">
        <w:rPr>
          <w:rStyle w:val="Voetnootmarkering"/>
          <w:rFonts w:ascii="Segoe UI" w:hAnsi="Segoe UI" w:cs="Segoe UI"/>
          <w:sz w:val="21"/>
          <w:szCs w:val="21"/>
          <w:lang w:val="nl-NL"/>
        </w:rPr>
        <w:footnoteReference w:id="3"/>
      </w:r>
      <w:r w:rsidR="00994F98" w:rsidRPr="006719CC">
        <w:rPr>
          <w:rFonts w:ascii="Segoe UI" w:hAnsi="Segoe UI" w:cs="Segoe UI"/>
          <w:sz w:val="21"/>
          <w:szCs w:val="21"/>
          <w:lang w:val="nl-NL"/>
        </w:rPr>
        <w:t xml:space="preserve"> en de financiering van terrorisme</w:t>
      </w:r>
      <w:r w:rsidR="005817F7" w:rsidRPr="006719CC">
        <w:rPr>
          <w:rStyle w:val="Voetnootmarkering"/>
          <w:rFonts w:ascii="Segoe UI" w:hAnsi="Segoe UI" w:cs="Segoe UI"/>
          <w:sz w:val="21"/>
          <w:szCs w:val="21"/>
          <w:lang w:val="nl-NL"/>
        </w:rPr>
        <w:footnoteReference w:id="4"/>
      </w:r>
      <w:r w:rsidR="00994F98" w:rsidRPr="006719CC">
        <w:rPr>
          <w:rFonts w:ascii="Segoe UI" w:hAnsi="Segoe UI" w:cs="Segoe UI"/>
          <w:sz w:val="21"/>
          <w:szCs w:val="21"/>
          <w:lang w:val="nl-NL"/>
        </w:rPr>
        <w:t xml:space="preserve">, met inbegrip van de te gebruiken </w:t>
      </w:r>
      <w:r w:rsidR="00DB4296">
        <w:rPr>
          <w:rFonts w:ascii="Segoe UI" w:hAnsi="Segoe UI" w:cs="Segoe UI"/>
          <w:sz w:val="21"/>
          <w:szCs w:val="21"/>
          <w:lang w:val="nl-NL"/>
        </w:rPr>
        <w:t>modelformulieren, modelbrieven en andere documenten</w:t>
      </w:r>
      <w:r w:rsidR="00994F98" w:rsidRPr="006719CC">
        <w:rPr>
          <w:rFonts w:ascii="Segoe UI" w:hAnsi="Segoe UI" w:cs="Segoe UI"/>
          <w:sz w:val="21"/>
          <w:szCs w:val="21"/>
          <w:lang w:val="nl-NL"/>
        </w:rPr>
        <w:t xml:space="preserve">. </w:t>
      </w:r>
    </w:p>
    <w:p w14:paraId="50DC4082" w14:textId="47D4313E" w:rsidR="00E02852" w:rsidRDefault="00E02852">
      <w:pPr>
        <w:spacing w:after="0" w:line="240" w:lineRule="auto"/>
        <w:rPr>
          <w:rFonts w:ascii="Segoe UI" w:hAnsi="Segoe UI" w:cs="Segoe UI"/>
          <w:lang w:val="nl-NL"/>
        </w:rPr>
      </w:pPr>
    </w:p>
    <w:p w14:paraId="2D656268" w14:textId="45F2DDED" w:rsidR="00C64135" w:rsidRPr="00E02852" w:rsidRDefault="00C64135" w:rsidP="00C64135">
      <w:pPr>
        <w:spacing w:after="0"/>
        <w:jc w:val="both"/>
        <w:rPr>
          <w:rFonts w:ascii="Segoe UI" w:hAnsi="Segoe UI" w:cs="Segoe UI"/>
          <w:sz w:val="21"/>
          <w:szCs w:val="21"/>
          <w:lang w:val="nl-NL"/>
        </w:rPr>
      </w:pPr>
      <w:r w:rsidRPr="00E02852">
        <w:rPr>
          <w:rFonts w:ascii="Segoe UI" w:hAnsi="Segoe UI" w:cs="Segoe UI"/>
          <w:sz w:val="21"/>
          <w:szCs w:val="21"/>
          <w:lang w:val="nl-NL"/>
        </w:rPr>
        <w:t xml:space="preserve">Voor de toepassing van </w:t>
      </w:r>
      <w:r w:rsidR="0088336D">
        <w:rPr>
          <w:rFonts w:ascii="Segoe UI" w:hAnsi="Segoe UI" w:cs="Segoe UI"/>
          <w:sz w:val="21"/>
          <w:szCs w:val="21"/>
          <w:lang w:val="nl-NL"/>
        </w:rPr>
        <w:t>de Gedragslijnen</w:t>
      </w:r>
      <w:r w:rsidRPr="00E02852">
        <w:rPr>
          <w:rFonts w:ascii="Segoe UI" w:hAnsi="Segoe UI" w:cs="Segoe UI"/>
          <w:sz w:val="21"/>
          <w:szCs w:val="21"/>
          <w:lang w:val="nl-NL"/>
        </w:rPr>
        <w:t xml:space="preserve"> wordt verstaan onder “</w:t>
      </w:r>
      <w:r w:rsidR="00B537A4" w:rsidRPr="00E02852">
        <w:rPr>
          <w:rFonts w:ascii="Segoe UI" w:hAnsi="Segoe UI" w:cs="Segoe UI"/>
          <w:b/>
          <w:color w:val="0070C0"/>
          <w:sz w:val="21"/>
          <w:szCs w:val="21"/>
          <w:lang w:val="nl-NL"/>
        </w:rPr>
        <w:t>advocaat</w:t>
      </w:r>
      <w:r w:rsidRPr="00E02852">
        <w:rPr>
          <w:rFonts w:ascii="Segoe UI" w:hAnsi="Segoe UI" w:cs="Segoe UI"/>
          <w:sz w:val="21"/>
          <w:szCs w:val="21"/>
          <w:lang w:val="nl-NL"/>
        </w:rPr>
        <w:t>”</w:t>
      </w:r>
      <w:r w:rsidR="00825D6B" w:rsidRPr="00825D6B">
        <w:rPr>
          <w:rStyle w:val="Voetnootmarkering"/>
          <w:rFonts w:ascii="Segoe UI" w:hAnsi="Segoe UI" w:cs="Segoe UI"/>
          <w:sz w:val="21"/>
          <w:szCs w:val="21"/>
          <w:lang w:val="nl-NL"/>
        </w:rPr>
        <w:t xml:space="preserve"> </w:t>
      </w:r>
      <w:r w:rsidR="00825D6B" w:rsidRPr="00E02852">
        <w:rPr>
          <w:rStyle w:val="Voetnootmarkering"/>
          <w:rFonts w:ascii="Segoe UI" w:hAnsi="Segoe UI" w:cs="Segoe UI"/>
          <w:sz w:val="21"/>
          <w:szCs w:val="21"/>
          <w:lang w:val="nl-NL"/>
        </w:rPr>
        <w:footnoteReference w:id="5"/>
      </w:r>
      <w:r w:rsidRPr="00E02852">
        <w:rPr>
          <w:rFonts w:ascii="Segoe UI" w:hAnsi="Segoe UI" w:cs="Segoe UI"/>
          <w:sz w:val="21"/>
          <w:szCs w:val="21"/>
          <w:lang w:val="nl-NL"/>
        </w:rPr>
        <w:t>: zowel de individuele advocaat als het kantoor waarvan de individuele advocaat deel uitmaakt.</w:t>
      </w:r>
      <w:r w:rsidR="000608EA" w:rsidRPr="00E02852">
        <w:rPr>
          <w:rStyle w:val="Voetnootmarkering"/>
          <w:rFonts w:ascii="Segoe UI" w:hAnsi="Segoe UI" w:cs="Segoe UI"/>
          <w:sz w:val="21"/>
          <w:szCs w:val="21"/>
          <w:lang w:val="nl-NL"/>
        </w:rPr>
        <w:footnoteReference w:id="6"/>
      </w:r>
    </w:p>
    <w:p w14:paraId="4F5C8929" w14:textId="77777777" w:rsidR="000608EA" w:rsidRPr="00E02852" w:rsidRDefault="000608EA" w:rsidP="00C64135">
      <w:pPr>
        <w:spacing w:after="0"/>
        <w:jc w:val="both"/>
        <w:rPr>
          <w:rFonts w:ascii="Segoe UI" w:hAnsi="Segoe UI" w:cs="Segoe UI"/>
          <w:sz w:val="21"/>
          <w:szCs w:val="21"/>
          <w:lang w:val="nl-NL"/>
        </w:rPr>
      </w:pPr>
    </w:p>
    <w:p w14:paraId="48CF5FDC" w14:textId="168296F1" w:rsidR="00520DBF" w:rsidRPr="00E02852" w:rsidRDefault="00A72A18" w:rsidP="00520DBF">
      <w:pPr>
        <w:spacing w:after="0"/>
        <w:jc w:val="both"/>
        <w:rPr>
          <w:rFonts w:ascii="Segoe UI" w:hAnsi="Segoe UI" w:cs="Segoe UI"/>
          <w:sz w:val="21"/>
          <w:szCs w:val="21"/>
          <w:lang w:val="nl-NL"/>
        </w:rPr>
      </w:pPr>
      <w:r w:rsidRPr="00E02852">
        <w:rPr>
          <w:rFonts w:ascii="Segoe UI" w:hAnsi="Segoe UI" w:cs="Segoe UI"/>
          <w:sz w:val="21"/>
          <w:szCs w:val="21"/>
          <w:lang w:val="nl-NL"/>
        </w:rPr>
        <w:t>Onder “</w:t>
      </w:r>
      <w:r w:rsidRPr="00E02852">
        <w:rPr>
          <w:rFonts w:ascii="Segoe UI" w:hAnsi="Segoe UI" w:cs="Segoe UI"/>
          <w:b/>
          <w:color w:val="0070C0"/>
          <w:sz w:val="21"/>
          <w:szCs w:val="21"/>
          <w:lang w:val="nl-NL"/>
        </w:rPr>
        <w:t>kantoor</w:t>
      </w:r>
      <w:r w:rsidRPr="00E02852">
        <w:rPr>
          <w:rFonts w:ascii="Segoe UI" w:hAnsi="Segoe UI" w:cs="Segoe UI"/>
          <w:sz w:val="21"/>
          <w:szCs w:val="21"/>
          <w:lang w:val="nl-NL"/>
        </w:rPr>
        <w:t>” wordt verstaan : de leden van een samenwerkingsverband en al hun medewerkers en stagiairs die vast of ten</w:t>
      </w:r>
      <w:r w:rsidR="00137CAD" w:rsidRPr="00E02852">
        <w:rPr>
          <w:rFonts w:ascii="Segoe UI" w:hAnsi="Segoe UI" w:cs="Segoe UI"/>
          <w:sz w:val="21"/>
          <w:szCs w:val="21"/>
          <w:lang w:val="nl-NL"/>
        </w:rPr>
        <w:t xml:space="preserve"> </w:t>
      </w:r>
      <w:r w:rsidRPr="00E02852">
        <w:rPr>
          <w:rFonts w:ascii="Segoe UI" w:hAnsi="Segoe UI" w:cs="Segoe UI"/>
          <w:sz w:val="21"/>
          <w:szCs w:val="21"/>
          <w:lang w:val="nl-NL"/>
        </w:rPr>
        <w:t>minste regelmatig samenwerken met de advocaat en of het samenwerkingsverband</w:t>
      </w:r>
      <w:r w:rsidR="009C4EF8">
        <w:rPr>
          <w:rFonts w:ascii="Segoe UI" w:hAnsi="Segoe UI" w:cs="Segoe UI"/>
          <w:sz w:val="21"/>
          <w:szCs w:val="21"/>
          <w:lang w:val="nl-NL"/>
        </w:rPr>
        <w:t>.</w:t>
      </w:r>
      <w:r w:rsidR="00137CAD" w:rsidRPr="00E02852">
        <w:rPr>
          <w:rStyle w:val="Voetnootmarkering"/>
          <w:rFonts w:ascii="Segoe UI" w:hAnsi="Segoe UI" w:cs="Segoe UI"/>
          <w:sz w:val="21"/>
          <w:szCs w:val="21"/>
          <w:lang w:val="nl-NL"/>
        </w:rPr>
        <w:footnoteReference w:id="7"/>
      </w:r>
      <w:r w:rsidR="00137CAD" w:rsidRPr="00E02852">
        <w:rPr>
          <w:rFonts w:ascii="Segoe UI" w:hAnsi="Segoe UI" w:cs="Segoe UI"/>
          <w:sz w:val="21"/>
          <w:szCs w:val="21"/>
          <w:lang w:val="nl-NL"/>
        </w:rPr>
        <w:t xml:space="preserve"> Onder </w:t>
      </w:r>
      <w:r w:rsidR="00520DBF" w:rsidRPr="00E02852">
        <w:rPr>
          <w:rFonts w:ascii="Segoe UI" w:hAnsi="Segoe UI" w:cs="Segoe UI"/>
          <w:sz w:val="21"/>
          <w:szCs w:val="21"/>
          <w:lang w:val="nl-NL"/>
        </w:rPr>
        <w:t>“samenwerkingsverband”</w:t>
      </w:r>
      <w:r w:rsidR="00137CAD" w:rsidRPr="00E02852">
        <w:rPr>
          <w:rFonts w:ascii="Segoe UI" w:hAnsi="Segoe UI" w:cs="Segoe UI"/>
          <w:sz w:val="21"/>
          <w:szCs w:val="21"/>
          <w:lang w:val="nl-NL"/>
        </w:rPr>
        <w:t xml:space="preserve"> wordt begrepen</w:t>
      </w:r>
      <w:r w:rsidR="00520DBF" w:rsidRPr="00E02852">
        <w:rPr>
          <w:rFonts w:ascii="Segoe UI" w:hAnsi="Segoe UI" w:cs="Segoe UI"/>
          <w:sz w:val="21"/>
          <w:szCs w:val="21"/>
          <w:lang w:val="nl-NL"/>
        </w:rPr>
        <w:t>:</w:t>
      </w:r>
      <w:r w:rsidR="00137CAD" w:rsidRPr="00E02852">
        <w:rPr>
          <w:rFonts w:ascii="Segoe UI" w:hAnsi="Segoe UI" w:cs="Segoe UI"/>
          <w:sz w:val="21"/>
          <w:szCs w:val="21"/>
          <w:lang w:val="nl-NL"/>
        </w:rPr>
        <w:t xml:space="preserve"> de</w:t>
      </w:r>
      <w:r w:rsidR="00520DBF" w:rsidRPr="00E02852">
        <w:rPr>
          <w:rFonts w:ascii="Segoe UI" w:hAnsi="Segoe UI" w:cs="Segoe UI"/>
          <w:sz w:val="21"/>
          <w:szCs w:val="21"/>
          <w:lang w:val="nl-NL"/>
        </w:rPr>
        <w:t xml:space="preserve"> duurzame samenwerking zoals omschreven in artikel 170 van de Codex</w:t>
      </w:r>
      <w:r w:rsidR="00137CAD" w:rsidRPr="00E02852">
        <w:rPr>
          <w:rFonts w:ascii="Segoe UI" w:hAnsi="Segoe UI" w:cs="Segoe UI"/>
          <w:sz w:val="21"/>
          <w:szCs w:val="21"/>
          <w:lang w:val="nl-NL"/>
        </w:rPr>
        <w:t>.</w:t>
      </w:r>
      <w:r w:rsidR="00137CAD" w:rsidRPr="00E02852">
        <w:rPr>
          <w:rStyle w:val="Voetnootmarkering"/>
          <w:rFonts w:ascii="Segoe UI" w:hAnsi="Segoe UI" w:cs="Segoe UI"/>
          <w:sz w:val="21"/>
          <w:szCs w:val="21"/>
          <w:lang w:val="nl-NL"/>
        </w:rPr>
        <w:footnoteReference w:id="8"/>
      </w:r>
    </w:p>
    <w:p w14:paraId="7C9C70C1" w14:textId="189E895D" w:rsidR="00711766" w:rsidRPr="00E02852" w:rsidRDefault="00711766" w:rsidP="00520DBF">
      <w:pPr>
        <w:spacing w:after="0"/>
        <w:jc w:val="both"/>
        <w:rPr>
          <w:rFonts w:ascii="Segoe UI" w:hAnsi="Segoe UI" w:cs="Segoe UI"/>
          <w:sz w:val="21"/>
          <w:szCs w:val="21"/>
          <w:lang w:val="nl-NL"/>
        </w:rPr>
      </w:pPr>
    </w:p>
    <w:p w14:paraId="393A8AAC" w14:textId="77777777" w:rsidR="0088336D" w:rsidRDefault="00711766" w:rsidP="0055180B">
      <w:pPr>
        <w:shd w:val="clear" w:color="auto" w:fill="CAE9C0" w:themeFill="accent5" w:themeFillTint="66"/>
        <w:spacing w:after="0"/>
        <w:jc w:val="both"/>
        <w:rPr>
          <w:rFonts w:ascii="Segoe UI" w:hAnsi="Segoe UI" w:cs="Segoe UI"/>
          <w:sz w:val="21"/>
          <w:szCs w:val="21"/>
          <w:lang w:val="nl-NL"/>
        </w:rPr>
      </w:pPr>
      <w:r w:rsidRPr="00E02852">
        <w:rPr>
          <w:rFonts w:ascii="Segoe UI" w:hAnsi="Segoe UI" w:cs="Segoe UI"/>
          <w:sz w:val="21"/>
          <w:szCs w:val="21"/>
          <w:lang w:val="nl-NL"/>
        </w:rPr>
        <w:t xml:space="preserve">In een kantoor dat in totaal </w:t>
      </w:r>
      <w:r w:rsidRPr="00E02852">
        <w:rPr>
          <w:rFonts w:ascii="Segoe UI" w:hAnsi="Segoe UI" w:cs="Segoe UI"/>
          <w:b/>
          <w:color w:val="0070C0"/>
          <w:sz w:val="21"/>
          <w:szCs w:val="21"/>
          <w:lang w:val="nl-NL"/>
        </w:rPr>
        <w:t>meer dan 25 advocaten, medewerkers en stagiairs</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telt, worden deze maatregelen uitgeoefend en georganiseerd op kantoorniveau. Elke raad van de Orde kan gemotiveerd afwijken van voormeld aantal door bepaalde kantoren met minder dan of gelijk aan 25 advocaten, medewerkers en stagiairs ook onder toepassing van dit lid te brengen.</w:t>
      </w:r>
      <w:r w:rsidRPr="00E02852">
        <w:rPr>
          <w:rStyle w:val="Voetnootmarkering"/>
          <w:rFonts w:ascii="Segoe UI" w:hAnsi="Segoe UI" w:cs="Segoe UI"/>
          <w:sz w:val="21"/>
          <w:szCs w:val="21"/>
          <w:lang w:val="nl-NL"/>
        </w:rPr>
        <w:footnoteReference w:id="9"/>
      </w:r>
      <w:r w:rsidR="001E0AA7" w:rsidRPr="00E02852">
        <w:rPr>
          <w:rFonts w:ascii="Segoe UI" w:hAnsi="Segoe UI" w:cs="Segoe UI"/>
          <w:sz w:val="21"/>
          <w:szCs w:val="21"/>
          <w:lang w:val="nl-NL"/>
        </w:rPr>
        <w:t xml:space="preserve"> </w:t>
      </w:r>
    </w:p>
    <w:p w14:paraId="4FFC045C" w14:textId="77777777" w:rsidR="0088336D" w:rsidRDefault="0088336D" w:rsidP="0055180B">
      <w:pPr>
        <w:shd w:val="clear" w:color="auto" w:fill="CAE9C0" w:themeFill="accent5" w:themeFillTint="66"/>
        <w:spacing w:after="0"/>
        <w:jc w:val="both"/>
        <w:rPr>
          <w:rFonts w:ascii="Segoe UI" w:hAnsi="Segoe UI" w:cs="Segoe UI"/>
          <w:sz w:val="21"/>
          <w:szCs w:val="21"/>
          <w:shd w:val="clear" w:color="auto" w:fill="CAE9C0" w:themeFill="accent5" w:themeFillTint="66"/>
          <w:lang w:val="nl-NL"/>
        </w:rPr>
      </w:pPr>
    </w:p>
    <w:p w14:paraId="150861F8" w14:textId="03AA4772" w:rsidR="00711766" w:rsidRPr="00E02852" w:rsidRDefault="0088336D" w:rsidP="0055180B">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shd w:val="clear" w:color="auto" w:fill="CAE9C0" w:themeFill="accent5" w:themeFillTint="66"/>
          <w:lang w:val="nl-NL"/>
        </w:rPr>
        <w:t>De Gedragslijnen</w:t>
      </w:r>
      <w:r w:rsidR="001E0AA7" w:rsidRPr="00E02852">
        <w:rPr>
          <w:rFonts w:ascii="Segoe UI" w:hAnsi="Segoe UI" w:cs="Segoe UI"/>
          <w:sz w:val="21"/>
          <w:szCs w:val="21"/>
          <w:shd w:val="clear" w:color="auto" w:fill="CAE9C0" w:themeFill="accent5" w:themeFillTint="66"/>
          <w:lang w:val="nl-NL"/>
        </w:rPr>
        <w:t xml:space="preserve"> bevat</w:t>
      </w:r>
      <w:r>
        <w:rPr>
          <w:rFonts w:ascii="Segoe UI" w:hAnsi="Segoe UI" w:cs="Segoe UI"/>
          <w:sz w:val="21"/>
          <w:szCs w:val="21"/>
          <w:shd w:val="clear" w:color="auto" w:fill="CAE9C0" w:themeFill="accent5" w:themeFillTint="66"/>
          <w:lang w:val="nl-NL"/>
        </w:rPr>
        <w:t>ten</w:t>
      </w:r>
      <w:r w:rsidR="001E0AA7" w:rsidRPr="00E02852">
        <w:rPr>
          <w:rFonts w:ascii="Segoe UI" w:hAnsi="Segoe UI" w:cs="Segoe UI"/>
          <w:sz w:val="21"/>
          <w:szCs w:val="21"/>
          <w:shd w:val="clear" w:color="auto" w:fill="CAE9C0" w:themeFill="accent5" w:themeFillTint="66"/>
          <w:lang w:val="nl-NL"/>
        </w:rPr>
        <w:t xml:space="preserve"> dan ook de procedures zoals deze dienen te worden toegepast </w:t>
      </w:r>
      <w:r w:rsidR="001E0AA7" w:rsidRPr="0088336D">
        <w:rPr>
          <w:rFonts w:ascii="Segoe UI" w:hAnsi="Segoe UI" w:cs="Segoe UI"/>
          <w:b/>
          <w:color w:val="0070C0"/>
          <w:sz w:val="21"/>
          <w:szCs w:val="21"/>
          <w:shd w:val="clear" w:color="auto" w:fill="CAE9C0" w:themeFill="accent5" w:themeFillTint="66"/>
          <w:lang w:val="nl-NL"/>
        </w:rPr>
        <w:t>in ons kantoor</w:t>
      </w:r>
      <w:r w:rsidR="001E0AA7" w:rsidRPr="00E02852">
        <w:rPr>
          <w:rFonts w:ascii="Segoe UI" w:hAnsi="Segoe UI" w:cs="Segoe UI"/>
          <w:sz w:val="21"/>
          <w:szCs w:val="21"/>
          <w:shd w:val="clear" w:color="auto" w:fill="CAE9C0" w:themeFill="accent5" w:themeFillTint="66"/>
          <w:lang w:val="nl-NL"/>
        </w:rPr>
        <w:t>.</w:t>
      </w:r>
    </w:p>
    <w:p w14:paraId="175E43C1" w14:textId="5A72AAA1" w:rsidR="00C272E0" w:rsidRDefault="00110E2B" w:rsidP="006D41AE">
      <w:pPr>
        <w:jc w:val="both"/>
        <w:rPr>
          <w:rFonts w:ascii="Segoe UI" w:hAnsi="Segoe UI" w:cs="Segoe UI"/>
          <w:sz w:val="21"/>
          <w:szCs w:val="21"/>
          <w:lang w:val="nl-NL"/>
        </w:rPr>
      </w:pPr>
      <w:r w:rsidRPr="00E02852">
        <w:rPr>
          <w:rFonts w:ascii="Segoe UI" w:hAnsi="Segoe UI" w:cs="Segoe UI"/>
          <w:sz w:val="21"/>
          <w:szCs w:val="21"/>
          <w:lang w:val="nl-NL"/>
        </w:rPr>
        <w:lastRenderedPageBreak/>
        <w:t>A</w:t>
      </w:r>
      <w:r w:rsidR="00272249" w:rsidRPr="00E02852">
        <w:rPr>
          <w:rFonts w:ascii="Segoe UI" w:hAnsi="Segoe UI" w:cs="Segoe UI"/>
          <w:sz w:val="21"/>
          <w:szCs w:val="21"/>
          <w:lang w:val="nl-NL"/>
        </w:rPr>
        <w:t>rtikel 5, § 1, 28° W</w:t>
      </w:r>
      <w:r w:rsidR="005D0B51">
        <w:rPr>
          <w:rFonts w:ascii="Segoe UI" w:hAnsi="Segoe UI" w:cs="Segoe UI"/>
          <w:sz w:val="21"/>
          <w:szCs w:val="21"/>
          <w:lang w:val="nl-NL"/>
        </w:rPr>
        <w:t>P</w:t>
      </w:r>
      <w:r w:rsidR="00272249" w:rsidRPr="00E02852">
        <w:rPr>
          <w:rFonts w:ascii="Segoe UI" w:hAnsi="Segoe UI" w:cs="Segoe UI"/>
          <w:sz w:val="21"/>
          <w:szCs w:val="21"/>
          <w:lang w:val="nl-NL"/>
        </w:rPr>
        <w:t xml:space="preserve">W en artikel 67 </w:t>
      </w:r>
      <w:r w:rsidR="00F636CD">
        <w:rPr>
          <w:rFonts w:ascii="Segoe UI" w:hAnsi="Segoe UI" w:cs="Segoe UI"/>
          <w:sz w:val="21"/>
          <w:szCs w:val="21"/>
          <w:lang w:val="nl-NL"/>
        </w:rPr>
        <w:t xml:space="preserve">van de </w:t>
      </w:r>
      <w:r w:rsidR="00272249" w:rsidRPr="00E02852">
        <w:rPr>
          <w:rFonts w:ascii="Segoe UI" w:hAnsi="Segoe UI" w:cs="Segoe UI"/>
          <w:sz w:val="21"/>
          <w:szCs w:val="21"/>
          <w:lang w:val="nl-NL"/>
        </w:rPr>
        <w:t xml:space="preserve">Codex </w:t>
      </w:r>
      <w:r w:rsidRPr="00E02852">
        <w:rPr>
          <w:rFonts w:ascii="Segoe UI" w:hAnsi="Segoe UI" w:cs="Segoe UI"/>
          <w:sz w:val="21"/>
          <w:szCs w:val="21"/>
          <w:lang w:val="nl-NL"/>
        </w:rPr>
        <w:t xml:space="preserve">bepaalt dat </w:t>
      </w:r>
      <w:r w:rsidR="00272249" w:rsidRPr="00E02852">
        <w:rPr>
          <w:rFonts w:ascii="Segoe UI" w:hAnsi="Segoe UI" w:cs="Segoe UI"/>
          <w:sz w:val="21"/>
          <w:szCs w:val="21"/>
          <w:lang w:val="nl-NL"/>
        </w:rPr>
        <w:t>de</w:t>
      </w:r>
      <w:r w:rsidRPr="00E02852">
        <w:rPr>
          <w:rFonts w:ascii="Segoe UI" w:hAnsi="Segoe UI" w:cs="Segoe UI"/>
          <w:sz w:val="21"/>
          <w:szCs w:val="21"/>
          <w:lang w:val="nl-NL"/>
        </w:rPr>
        <w:t>ze</w:t>
      </w:r>
      <w:r w:rsidR="00272249" w:rsidRPr="00E02852">
        <w:rPr>
          <w:rFonts w:ascii="Segoe UI" w:hAnsi="Segoe UI" w:cs="Segoe UI"/>
          <w:sz w:val="21"/>
          <w:szCs w:val="21"/>
          <w:lang w:val="nl-NL"/>
        </w:rPr>
        <w:t xml:space="preserve"> verplichtingen op advocaten </w:t>
      </w:r>
      <w:r w:rsidR="00272249" w:rsidRPr="00E02852">
        <w:rPr>
          <w:rFonts w:ascii="Segoe UI" w:hAnsi="Segoe UI" w:cs="Segoe UI"/>
          <w:b/>
          <w:color w:val="0070C0"/>
          <w:sz w:val="21"/>
          <w:szCs w:val="21"/>
          <w:lang w:val="nl-NL"/>
        </w:rPr>
        <w:t>enkel</w:t>
      </w:r>
      <w:r w:rsidR="00272249" w:rsidRPr="00E02852">
        <w:rPr>
          <w:rFonts w:ascii="Segoe UI" w:hAnsi="Segoe UI" w:cs="Segoe UI"/>
          <w:color w:val="0070C0"/>
          <w:sz w:val="21"/>
          <w:szCs w:val="21"/>
          <w:lang w:val="nl-NL"/>
        </w:rPr>
        <w:t xml:space="preserve"> </w:t>
      </w:r>
      <w:r w:rsidR="00272249" w:rsidRPr="00E02852">
        <w:rPr>
          <w:rFonts w:ascii="Segoe UI" w:hAnsi="Segoe UI" w:cs="Segoe UI"/>
          <w:sz w:val="21"/>
          <w:szCs w:val="21"/>
          <w:lang w:val="nl-NL"/>
        </w:rPr>
        <w:t xml:space="preserve">van toepassing </w:t>
      </w:r>
      <w:r w:rsidR="00E43823">
        <w:rPr>
          <w:rFonts w:ascii="Segoe UI" w:hAnsi="Segoe UI" w:cs="Segoe UI"/>
          <w:sz w:val="21"/>
          <w:szCs w:val="21"/>
          <w:lang w:val="nl-NL"/>
        </w:rPr>
        <w:t xml:space="preserve">zijn </w:t>
      </w:r>
      <w:r w:rsidR="00272249" w:rsidRPr="00E02852">
        <w:rPr>
          <w:rFonts w:ascii="Segoe UI" w:hAnsi="Segoe UI" w:cs="Segoe UI"/>
          <w:sz w:val="21"/>
          <w:szCs w:val="21"/>
          <w:lang w:val="nl-NL"/>
        </w:rPr>
        <w:t xml:space="preserve">op de </w:t>
      </w:r>
      <w:r w:rsidR="00272249" w:rsidRPr="00F636CD">
        <w:rPr>
          <w:rFonts w:ascii="Segoe UI" w:hAnsi="Segoe UI" w:cs="Segoe UI"/>
          <w:b/>
          <w:color w:val="0070C0"/>
          <w:sz w:val="21"/>
          <w:szCs w:val="21"/>
          <w:lang w:val="nl-NL"/>
        </w:rPr>
        <w:t>geviseerde activiteiten</w:t>
      </w:r>
      <w:r w:rsidR="0055180B" w:rsidRPr="00F636CD">
        <w:rPr>
          <w:rFonts w:ascii="Segoe UI" w:hAnsi="Segoe UI" w:cs="Segoe UI"/>
          <w:color w:val="0070C0"/>
          <w:sz w:val="21"/>
          <w:szCs w:val="21"/>
          <w:lang w:val="nl-NL"/>
        </w:rPr>
        <w:t xml:space="preserve"> </w:t>
      </w:r>
      <w:r w:rsidR="00F636CD" w:rsidRPr="00F636CD">
        <w:rPr>
          <w:rFonts w:ascii="Segoe UI" w:hAnsi="Segoe UI" w:cs="Segoe UI"/>
          <w:sz w:val="21"/>
          <w:szCs w:val="21"/>
          <w:lang w:val="nl-NL"/>
        </w:rPr>
        <w:t>(hierna “</w:t>
      </w:r>
      <w:r w:rsidR="00F636CD" w:rsidRPr="00F636CD">
        <w:rPr>
          <w:rFonts w:ascii="Segoe UI" w:hAnsi="Segoe UI" w:cs="Segoe UI"/>
          <w:b/>
          <w:i/>
          <w:sz w:val="21"/>
          <w:szCs w:val="21"/>
          <w:lang w:val="nl-NL"/>
        </w:rPr>
        <w:t>de geviseerde activiteiten</w:t>
      </w:r>
      <w:r w:rsidR="00F636CD" w:rsidRPr="00F636CD">
        <w:rPr>
          <w:rFonts w:ascii="Segoe UI" w:hAnsi="Segoe UI" w:cs="Segoe UI"/>
          <w:sz w:val="21"/>
          <w:szCs w:val="21"/>
          <w:lang w:val="nl-NL"/>
        </w:rPr>
        <w:t>”)</w:t>
      </w:r>
      <w:r w:rsidR="00F636CD">
        <w:rPr>
          <w:rFonts w:ascii="Segoe UI" w:hAnsi="Segoe UI" w:cs="Segoe UI"/>
          <w:color w:val="0070C0"/>
          <w:sz w:val="21"/>
          <w:szCs w:val="21"/>
          <w:lang w:val="nl-NL"/>
        </w:rPr>
        <w:t xml:space="preserve"> </w:t>
      </w:r>
      <w:r w:rsidR="0055180B" w:rsidRPr="00E02852">
        <w:rPr>
          <w:rFonts w:ascii="Segoe UI" w:hAnsi="Segoe UI" w:cs="Segoe UI"/>
          <w:sz w:val="21"/>
          <w:szCs w:val="21"/>
          <w:lang w:val="nl-NL"/>
        </w:rPr>
        <w:t xml:space="preserve">(ook indien </w:t>
      </w:r>
      <w:r w:rsidR="00F636CD">
        <w:rPr>
          <w:rFonts w:ascii="Segoe UI" w:hAnsi="Segoe UI" w:cs="Segoe UI"/>
          <w:sz w:val="21"/>
          <w:szCs w:val="21"/>
          <w:lang w:val="nl-NL"/>
        </w:rPr>
        <w:t xml:space="preserve">deze </w:t>
      </w:r>
      <w:r w:rsidR="0055180B" w:rsidRPr="00E02852">
        <w:rPr>
          <w:rFonts w:ascii="Segoe UI" w:hAnsi="Segoe UI" w:cs="Segoe UI"/>
          <w:sz w:val="21"/>
          <w:szCs w:val="21"/>
          <w:lang w:val="nl-NL"/>
        </w:rPr>
        <w:t>slechts als bijkomstige dienstverrichting worden verleend in het kader van andere diensten)</w:t>
      </w:r>
      <w:r w:rsidR="00272249" w:rsidRPr="00E02852">
        <w:rPr>
          <w:rFonts w:ascii="Segoe UI" w:hAnsi="Segoe UI" w:cs="Segoe UI"/>
          <w:sz w:val="21"/>
          <w:szCs w:val="21"/>
          <w:lang w:val="nl-NL"/>
        </w:rPr>
        <w:t xml:space="preserve">. </w:t>
      </w:r>
    </w:p>
    <w:p w14:paraId="50D5C089" w14:textId="20EE0EBB" w:rsidR="00F636CD" w:rsidRDefault="00F636CD" w:rsidP="006D41AE">
      <w:pPr>
        <w:jc w:val="both"/>
        <w:rPr>
          <w:rFonts w:ascii="Segoe UI" w:hAnsi="Segoe UI" w:cs="Segoe UI"/>
          <w:sz w:val="21"/>
          <w:szCs w:val="21"/>
          <w:lang w:val="nl-NL"/>
        </w:rPr>
      </w:pPr>
      <w:r>
        <w:rPr>
          <w:rFonts w:ascii="Segoe UI" w:hAnsi="Segoe UI" w:cs="Segoe UI"/>
          <w:sz w:val="21"/>
          <w:szCs w:val="21"/>
          <w:lang w:val="nl-NL"/>
        </w:rPr>
        <w:t xml:space="preserve">Het betreft de volgende activiteiten:  </w:t>
      </w:r>
    </w:p>
    <w:p w14:paraId="303D9884" w14:textId="7A3F3240" w:rsidR="00F636CD" w:rsidRPr="00F636CD" w:rsidRDefault="00F636CD" w:rsidP="00F636CD">
      <w:pPr>
        <w:tabs>
          <w:tab w:val="left" w:pos="284"/>
        </w:tabs>
        <w:ind w:left="284" w:hanging="284"/>
        <w:jc w:val="both"/>
        <w:rPr>
          <w:rFonts w:ascii="Segoe UI" w:hAnsi="Segoe UI" w:cs="Segoe UI"/>
          <w:sz w:val="21"/>
          <w:szCs w:val="21"/>
          <w:lang w:val="nl-NL"/>
        </w:rPr>
      </w:pPr>
      <w:r w:rsidRPr="00F636CD">
        <w:rPr>
          <w:rFonts w:ascii="Segoe UI" w:hAnsi="Segoe UI" w:cs="Segoe UI"/>
          <w:sz w:val="21"/>
          <w:szCs w:val="21"/>
          <w:lang w:val="nl-NL"/>
        </w:rPr>
        <w:t xml:space="preserve">a) wanneer </w:t>
      </w:r>
      <w:r>
        <w:rPr>
          <w:rFonts w:ascii="Segoe UI" w:hAnsi="Segoe UI" w:cs="Segoe UI"/>
          <w:sz w:val="21"/>
          <w:szCs w:val="21"/>
          <w:lang w:val="nl-NL"/>
        </w:rPr>
        <w:t>advocaten</w:t>
      </w:r>
      <w:r w:rsidRPr="00F636CD">
        <w:rPr>
          <w:rFonts w:ascii="Segoe UI" w:hAnsi="Segoe UI" w:cs="Segoe UI"/>
          <w:sz w:val="21"/>
          <w:szCs w:val="21"/>
          <w:lang w:val="nl-NL"/>
        </w:rPr>
        <w:t xml:space="preserve"> hun cliënt bijstaan bij het voorbereiden of uitvoeren van verrichtingen in verband met:</w:t>
      </w:r>
    </w:p>
    <w:p w14:paraId="4610C4BD" w14:textId="77777777" w:rsidR="00F636CD" w:rsidRPr="00F636CD" w:rsidRDefault="00F636CD" w:rsidP="00F636CD">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 de aan-en verkoop van onroerend goed of bedrijven;</w:t>
      </w:r>
    </w:p>
    <w:p w14:paraId="0C5856C3" w14:textId="77777777" w:rsidR="00F636CD" w:rsidRPr="00F636CD" w:rsidRDefault="00F636CD" w:rsidP="00F636CD">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ii)  het  beheren  van  diens  geld,  waardepapieren  of andere activa;</w:t>
      </w:r>
    </w:p>
    <w:p w14:paraId="340530FC" w14:textId="77777777" w:rsidR="00F636CD" w:rsidRPr="00F636CD" w:rsidRDefault="00F636CD" w:rsidP="00F636CD">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iii)  de  opening  of  het  beheer  van  bank-,  spaar-of effectenrekeningen;</w:t>
      </w:r>
    </w:p>
    <w:p w14:paraId="46350B96" w14:textId="77777777" w:rsidR="00F636CD" w:rsidRPr="00F636CD" w:rsidRDefault="00F636CD" w:rsidP="00F636CD">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iv) het organiseren van de inbreng die nodig is voor de oprichting, de exploitatie of het beheer van vennootschappen;</w:t>
      </w:r>
    </w:p>
    <w:p w14:paraId="7C0A63BD" w14:textId="77777777" w:rsidR="00F636CD" w:rsidRPr="00F636CD" w:rsidRDefault="00F636CD" w:rsidP="00F636CD">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v)  de  oprichting,  de  exploitatie  of  het  beheer  van fiducieën  of  trusts,  vennootschappen,  stichtingen  of soortgelijke structuren;</w:t>
      </w:r>
    </w:p>
    <w:p w14:paraId="069EF0A7" w14:textId="228B0F93" w:rsidR="00F636CD" w:rsidRDefault="00F636CD" w:rsidP="00F636CD">
      <w:pPr>
        <w:tabs>
          <w:tab w:val="left" w:pos="284"/>
        </w:tabs>
        <w:ind w:left="284" w:hanging="284"/>
        <w:jc w:val="both"/>
        <w:rPr>
          <w:rFonts w:ascii="Segoe UI" w:hAnsi="Segoe UI" w:cs="Segoe UI"/>
          <w:sz w:val="21"/>
          <w:szCs w:val="21"/>
          <w:lang w:val="nl-NL"/>
        </w:rPr>
      </w:pPr>
      <w:r w:rsidRPr="00F636CD">
        <w:rPr>
          <w:rFonts w:ascii="Segoe UI" w:hAnsi="Segoe UI" w:cs="Segoe UI"/>
          <w:sz w:val="21"/>
          <w:szCs w:val="21"/>
          <w:lang w:val="nl-NL"/>
        </w:rPr>
        <w:t>b) of wanneer zij optreden in naam en voor rekening van hun cliënt in enigerlei financiële verrichtingen of verrichtingen in onroerend goed</w:t>
      </w:r>
      <w:r>
        <w:rPr>
          <w:rFonts w:ascii="Segoe UI" w:hAnsi="Segoe UI" w:cs="Segoe UI"/>
          <w:sz w:val="21"/>
          <w:szCs w:val="21"/>
          <w:lang w:val="nl-NL"/>
        </w:rPr>
        <w:t>.</w:t>
      </w:r>
    </w:p>
    <w:p w14:paraId="0E51056D" w14:textId="6E8DAD13" w:rsidR="0072353A" w:rsidRPr="00E02852" w:rsidRDefault="0072353A" w:rsidP="0072353A">
      <w:pPr>
        <w:jc w:val="both"/>
        <w:rPr>
          <w:rFonts w:ascii="Segoe UI" w:hAnsi="Segoe UI" w:cs="Segoe UI"/>
          <w:sz w:val="21"/>
          <w:szCs w:val="21"/>
          <w:lang w:val="nl-NL"/>
        </w:rPr>
      </w:pPr>
      <w:r w:rsidRPr="00E02852">
        <w:rPr>
          <w:rFonts w:ascii="Segoe UI" w:hAnsi="Segoe UI" w:cs="Segoe UI"/>
          <w:sz w:val="21"/>
          <w:szCs w:val="21"/>
          <w:lang w:val="nl-NL"/>
        </w:rPr>
        <w:t>Di</w:t>
      </w:r>
      <w:r w:rsidR="007572EB">
        <w:rPr>
          <w:rFonts w:ascii="Segoe UI" w:hAnsi="Segoe UI" w:cs="Segoe UI"/>
          <w:sz w:val="21"/>
          <w:szCs w:val="21"/>
          <w:lang w:val="nl-NL"/>
        </w:rPr>
        <w:t>e</w:t>
      </w:r>
      <w:r w:rsidRPr="00E02852">
        <w:rPr>
          <w:rFonts w:ascii="Segoe UI" w:hAnsi="Segoe UI" w:cs="Segoe UI"/>
          <w:sz w:val="21"/>
          <w:szCs w:val="21"/>
          <w:lang w:val="nl-NL"/>
        </w:rPr>
        <w:t xml:space="preserve"> </w:t>
      </w:r>
      <w:r>
        <w:rPr>
          <w:rFonts w:ascii="Segoe UI" w:hAnsi="Segoe UI" w:cs="Segoe UI"/>
          <w:sz w:val="21"/>
          <w:szCs w:val="21"/>
          <w:lang w:val="nl-NL"/>
        </w:rPr>
        <w:t xml:space="preserve">beperking tot geviseerde activiteiten </w:t>
      </w:r>
      <w:r w:rsidRPr="00E02852">
        <w:rPr>
          <w:rFonts w:ascii="Segoe UI" w:hAnsi="Segoe UI" w:cs="Segoe UI"/>
          <w:sz w:val="21"/>
          <w:szCs w:val="21"/>
          <w:lang w:val="nl-NL"/>
        </w:rPr>
        <w:t xml:space="preserve">geldt uiteraard </w:t>
      </w:r>
      <w:r w:rsidRPr="00E02852">
        <w:rPr>
          <w:rFonts w:ascii="Segoe UI" w:hAnsi="Segoe UI" w:cs="Segoe UI"/>
          <w:b/>
          <w:color w:val="0070C0"/>
          <w:sz w:val="21"/>
          <w:szCs w:val="21"/>
          <w:lang w:val="nl-NL"/>
        </w:rPr>
        <w:t>niet</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 xml:space="preserve">voor de </w:t>
      </w:r>
      <w:r w:rsidRPr="00E02852">
        <w:rPr>
          <w:rFonts w:ascii="Segoe UI" w:hAnsi="Segoe UI" w:cs="Segoe UI"/>
          <w:b/>
          <w:color w:val="0070C0"/>
          <w:sz w:val="21"/>
          <w:szCs w:val="21"/>
          <w:lang w:val="nl-NL"/>
        </w:rPr>
        <w:t>beperking op contanten</w:t>
      </w:r>
      <w:r w:rsidR="00E43823">
        <w:rPr>
          <w:rFonts w:ascii="Segoe UI" w:hAnsi="Segoe UI" w:cs="Segoe UI"/>
          <w:sz w:val="21"/>
          <w:szCs w:val="21"/>
          <w:lang w:val="nl-NL"/>
        </w:rPr>
        <w:t>, d</w:t>
      </w:r>
      <w:r w:rsidRPr="00E02852">
        <w:rPr>
          <w:rFonts w:ascii="Segoe UI" w:hAnsi="Segoe UI" w:cs="Segoe UI"/>
          <w:sz w:val="21"/>
          <w:szCs w:val="21"/>
          <w:lang w:val="nl-NL"/>
        </w:rPr>
        <w:t>ie geldt voor alle activiteiten.</w:t>
      </w:r>
    </w:p>
    <w:p w14:paraId="1378F63C" w14:textId="57F6CAA2" w:rsidR="00F636CD" w:rsidRPr="00E02852" w:rsidRDefault="00F636CD" w:rsidP="00552A9D">
      <w:pPr>
        <w:jc w:val="both"/>
        <w:rPr>
          <w:rFonts w:ascii="Segoe UI" w:hAnsi="Segoe UI" w:cs="Segoe UI"/>
          <w:sz w:val="21"/>
          <w:szCs w:val="21"/>
          <w:lang w:val="nl-NL"/>
        </w:rPr>
      </w:pPr>
      <w:r>
        <w:rPr>
          <w:rFonts w:ascii="Segoe UI" w:hAnsi="Segoe UI" w:cs="Segoe UI"/>
          <w:sz w:val="21"/>
          <w:szCs w:val="21"/>
          <w:lang w:val="nl-NL"/>
        </w:rPr>
        <w:t xml:space="preserve">Uiteraard wenst ons kantoor evenwel </w:t>
      </w:r>
      <w:r w:rsidR="00552A9D">
        <w:rPr>
          <w:rFonts w:ascii="Segoe UI" w:hAnsi="Segoe UI" w:cs="Segoe UI"/>
          <w:sz w:val="21"/>
          <w:szCs w:val="21"/>
          <w:lang w:val="nl-NL"/>
        </w:rPr>
        <w:t xml:space="preserve">ook te vermijden om betrokken te zijn bij mogelijke witwashandelingen of andere misdrijven in het kader van de </w:t>
      </w:r>
      <w:r w:rsidR="00552A9D" w:rsidRPr="00D9490C">
        <w:rPr>
          <w:rFonts w:ascii="Segoe UI" w:hAnsi="Segoe UI" w:cs="Segoe UI"/>
          <w:b/>
          <w:color w:val="0070C0"/>
          <w:sz w:val="21"/>
          <w:szCs w:val="21"/>
          <w:lang w:val="nl-NL"/>
        </w:rPr>
        <w:t xml:space="preserve">dienstverlening </w:t>
      </w:r>
      <w:r w:rsidR="00007114" w:rsidRPr="00D9490C">
        <w:rPr>
          <w:rFonts w:ascii="Segoe UI" w:hAnsi="Segoe UI" w:cs="Segoe UI"/>
          <w:b/>
          <w:color w:val="0070C0"/>
          <w:sz w:val="21"/>
          <w:szCs w:val="21"/>
          <w:lang w:val="nl-NL"/>
        </w:rPr>
        <w:t xml:space="preserve">in </w:t>
      </w:r>
      <w:r w:rsidR="00552A9D" w:rsidRPr="00D9490C">
        <w:rPr>
          <w:rFonts w:ascii="Segoe UI" w:hAnsi="Segoe UI" w:cs="Segoe UI"/>
          <w:b/>
          <w:color w:val="0070C0"/>
          <w:sz w:val="21"/>
          <w:szCs w:val="21"/>
          <w:lang w:val="nl-NL"/>
        </w:rPr>
        <w:t>andere dan geviseerde activiteiten</w:t>
      </w:r>
      <w:r w:rsidR="00007114">
        <w:rPr>
          <w:rFonts w:ascii="Segoe UI" w:hAnsi="Segoe UI" w:cs="Segoe UI"/>
          <w:sz w:val="21"/>
          <w:szCs w:val="21"/>
          <w:lang w:val="nl-NL"/>
        </w:rPr>
        <w:t xml:space="preserve">. Elke advocaat is dan ook gehouden </w:t>
      </w:r>
      <w:r w:rsidR="00C35DE5">
        <w:rPr>
          <w:rFonts w:ascii="Segoe UI" w:hAnsi="Segoe UI" w:cs="Segoe UI"/>
          <w:sz w:val="21"/>
          <w:szCs w:val="21"/>
          <w:lang w:val="nl-NL"/>
        </w:rPr>
        <w:t xml:space="preserve">om de nodige ethische, deontologische en wettelijke regels na te leven teneinde de </w:t>
      </w:r>
      <w:r w:rsidR="00AF20B7">
        <w:rPr>
          <w:rFonts w:ascii="Segoe UI" w:hAnsi="Segoe UI" w:cs="Segoe UI"/>
          <w:sz w:val="21"/>
          <w:szCs w:val="21"/>
          <w:lang w:val="nl-NL"/>
        </w:rPr>
        <w:t xml:space="preserve">aansprakelijkeheid of reputatie van </w:t>
      </w:r>
      <w:r w:rsidR="00D9490C">
        <w:rPr>
          <w:rFonts w:ascii="Segoe UI" w:hAnsi="Segoe UI" w:cs="Segoe UI"/>
          <w:sz w:val="21"/>
          <w:szCs w:val="21"/>
          <w:lang w:val="nl-NL"/>
        </w:rPr>
        <w:t>ons</w:t>
      </w:r>
      <w:r w:rsidR="00AF20B7">
        <w:rPr>
          <w:rFonts w:ascii="Segoe UI" w:hAnsi="Segoe UI" w:cs="Segoe UI"/>
          <w:sz w:val="21"/>
          <w:szCs w:val="21"/>
          <w:lang w:val="nl-NL"/>
        </w:rPr>
        <w:t xml:space="preserve"> kantoor niet te schaden.</w:t>
      </w:r>
    </w:p>
    <w:p w14:paraId="5E3ECB0C" w14:textId="4ADBC09C" w:rsidR="00110E2B" w:rsidRPr="00E02852" w:rsidRDefault="00AF20B7" w:rsidP="00272249">
      <w:pPr>
        <w:shd w:val="clear" w:color="auto" w:fill="CAE9C0" w:themeFill="accent5" w:themeFillTint="66"/>
        <w:jc w:val="both"/>
        <w:rPr>
          <w:rFonts w:ascii="Segoe UI" w:hAnsi="Segoe UI" w:cs="Segoe UI"/>
          <w:sz w:val="21"/>
          <w:szCs w:val="21"/>
          <w:lang w:val="nl-NL"/>
        </w:rPr>
      </w:pPr>
      <w:r>
        <w:rPr>
          <w:rFonts w:ascii="Segoe UI" w:hAnsi="Segoe UI" w:cs="Segoe UI"/>
          <w:sz w:val="21"/>
          <w:szCs w:val="21"/>
          <w:lang w:val="nl-NL"/>
        </w:rPr>
        <w:t xml:space="preserve">Bovendien </w:t>
      </w:r>
      <w:r w:rsidR="00272249" w:rsidRPr="00E02852">
        <w:rPr>
          <w:rFonts w:ascii="Segoe UI" w:hAnsi="Segoe UI" w:cs="Segoe UI"/>
          <w:sz w:val="21"/>
          <w:szCs w:val="21"/>
          <w:lang w:val="nl-NL"/>
        </w:rPr>
        <w:t xml:space="preserve">belet </w:t>
      </w:r>
      <w:r>
        <w:rPr>
          <w:rFonts w:ascii="Segoe UI" w:hAnsi="Segoe UI" w:cs="Segoe UI"/>
          <w:sz w:val="21"/>
          <w:szCs w:val="21"/>
          <w:lang w:val="nl-NL"/>
        </w:rPr>
        <w:t xml:space="preserve">niets </w:t>
      </w:r>
      <w:r w:rsidR="00272249" w:rsidRPr="00E02852">
        <w:rPr>
          <w:rFonts w:ascii="Segoe UI" w:hAnsi="Segoe UI" w:cs="Segoe UI"/>
          <w:sz w:val="21"/>
          <w:szCs w:val="21"/>
          <w:lang w:val="nl-NL"/>
        </w:rPr>
        <w:t xml:space="preserve">ons om de compliance-verplichtingen </w:t>
      </w:r>
      <w:r>
        <w:rPr>
          <w:rFonts w:ascii="Segoe UI" w:hAnsi="Segoe UI" w:cs="Segoe UI"/>
          <w:sz w:val="21"/>
          <w:szCs w:val="21"/>
          <w:lang w:val="nl-NL"/>
        </w:rPr>
        <w:t xml:space="preserve">voorzien in de Gedragslijnen </w:t>
      </w:r>
      <w:r w:rsidR="00272249" w:rsidRPr="00E02852">
        <w:rPr>
          <w:rFonts w:ascii="Segoe UI" w:hAnsi="Segoe UI" w:cs="Segoe UI"/>
          <w:sz w:val="21"/>
          <w:szCs w:val="21"/>
          <w:lang w:val="nl-NL"/>
        </w:rPr>
        <w:t>(</w:t>
      </w:r>
      <w:r w:rsidR="00272249" w:rsidRPr="00AF20B7">
        <w:rPr>
          <w:rFonts w:ascii="Segoe UI" w:hAnsi="Segoe UI" w:cs="Segoe UI"/>
          <w:b/>
          <w:sz w:val="21"/>
          <w:szCs w:val="21"/>
          <w:lang w:val="nl-NL"/>
        </w:rPr>
        <w:t>met uitzondering van de melding</w:t>
      </w:r>
      <w:r w:rsidR="00272249" w:rsidRPr="00E02852">
        <w:rPr>
          <w:rFonts w:ascii="Segoe UI" w:hAnsi="Segoe UI" w:cs="Segoe UI"/>
          <w:sz w:val="21"/>
          <w:szCs w:val="21"/>
          <w:lang w:val="nl-NL"/>
        </w:rPr>
        <w:t xml:space="preserve">) ruimer toe te passen en deze dus ook toe te passen voor andere </w:t>
      </w:r>
      <w:r>
        <w:rPr>
          <w:rFonts w:ascii="Segoe UI" w:hAnsi="Segoe UI" w:cs="Segoe UI"/>
          <w:sz w:val="21"/>
          <w:szCs w:val="21"/>
          <w:lang w:val="nl-NL"/>
        </w:rPr>
        <w:t xml:space="preserve">dan de geviseerde </w:t>
      </w:r>
      <w:r w:rsidR="00272249" w:rsidRPr="00E02852">
        <w:rPr>
          <w:rFonts w:ascii="Segoe UI" w:hAnsi="Segoe UI" w:cs="Segoe UI"/>
          <w:sz w:val="21"/>
          <w:szCs w:val="21"/>
          <w:lang w:val="nl-NL"/>
        </w:rPr>
        <w:t xml:space="preserve">activiteiten. </w:t>
      </w:r>
      <w:r w:rsidR="00110E2B" w:rsidRPr="00D45C65">
        <w:rPr>
          <w:rFonts w:ascii="Segoe UI" w:hAnsi="Segoe UI" w:cs="Segoe UI"/>
          <w:b/>
          <w:color w:val="0070C0"/>
          <w:sz w:val="21"/>
          <w:szCs w:val="21"/>
          <w:lang w:val="nl-NL"/>
        </w:rPr>
        <w:t>In ons kantoor</w:t>
      </w:r>
      <w:r w:rsidR="00110E2B" w:rsidRPr="00D45C65">
        <w:rPr>
          <w:rFonts w:ascii="Segoe UI" w:hAnsi="Segoe UI" w:cs="Segoe UI"/>
          <w:color w:val="0070C0"/>
          <w:sz w:val="21"/>
          <w:szCs w:val="21"/>
          <w:lang w:val="nl-NL"/>
        </w:rPr>
        <w:t xml:space="preserve"> </w:t>
      </w:r>
      <w:r w:rsidR="00110E2B" w:rsidRPr="00E02852">
        <w:rPr>
          <w:rFonts w:ascii="Segoe UI" w:hAnsi="Segoe UI" w:cs="Segoe UI"/>
          <w:sz w:val="21"/>
          <w:szCs w:val="21"/>
          <w:lang w:val="nl-NL"/>
        </w:rPr>
        <w:t xml:space="preserve">is dan ook beslist om </w:t>
      </w:r>
      <w:r w:rsidR="00D9490C">
        <w:rPr>
          <w:rFonts w:ascii="Segoe UI" w:hAnsi="Segoe UI" w:cs="Segoe UI"/>
          <w:sz w:val="21"/>
          <w:szCs w:val="21"/>
          <w:lang w:val="nl-NL"/>
        </w:rPr>
        <w:t xml:space="preserve">deze Gedragslijnen toe te passen </w:t>
      </w:r>
      <w:r w:rsidR="00514E75" w:rsidRPr="00D45C65">
        <w:rPr>
          <w:rFonts w:ascii="Segoe UI" w:hAnsi="Segoe UI" w:cs="Segoe UI"/>
          <w:b/>
          <w:color w:val="0070C0"/>
          <w:sz w:val="21"/>
          <w:szCs w:val="21"/>
          <w:lang w:val="nl-NL"/>
        </w:rPr>
        <w:t>voor elke vorm van dienstverlening</w:t>
      </w:r>
      <w:r w:rsidR="00514E75">
        <w:rPr>
          <w:rFonts w:ascii="Segoe UI" w:hAnsi="Segoe UI" w:cs="Segoe UI"/>
          <w:sz w:val="21"/>
          <w:szCs w:val="21"/>
          <w:lang w:val="nl-NL"/>
        </w:rPr>
        <w:t>.</w:t>
      </w:r>
      <w:r w:rsidR="00110E2B" w:rsidRPr="00E02852">
        <w:rPr>
          <w:rFonts w:ascii="Segoe UI" w:hAnsi="Segoe UI" w:cs="Segoe UI"/>
          <w:sz w:val="21"/>
          <w:szCs w:val="21"/>
          <w:lang w:val="nl-NL"/>
        </w:rPr>
        <w:t xml:space="preserve"> </w:t>
      </w:r>
    </w:p>
    <w:p w14:paraId="7F03ECBE" w14:textId="6FBABB0E" w:rsidR="00926F1A" w:rsidRPr="006719CC" w:rsidRDefault="00926F1A" w:rsidP="00926F1A">
      <w:pPr>
        <w:spacing w:after="0"/>
        <w:rPr>
          <w:rFonts w:ascii="Segoe UI" w:hAnsi="Segoe UI" w:cs="Segoe UI"/>
          <w:sz w:val="21"/>
          <w:szCs w:val="21"/>
          <w:lang w:val="nl-NL"/>
        </w:rPr>
      </w:pPr>
      <w:r>
        <w:rPr>
          <w:rFonts w:ascii="Segoe UI" w:hAnsi="Segoe UI" w:cs="Segoe UI"/>
          <w:sz w:val="21"/>
          <w:szCs w:val="21"/>
          <w:lang w:val="nl-NL"/>
        </w:rPr>
        <w:t>Dit document</w:t>
      </w:r>
      <w:r w:rsidRPr="006719CC">
        <w:rPr>
          <w:rFonts w:ascii="Segoe UI" w:hAnsi="Segoe UI" w:cs="Segoe UI"/>
          <w:sz w:val="21"/>
          <w:szCs w:val="21"/>
          <w:lang w:val="nl-NL"/>
        </w:rPr>
        <w:t xml:space="preserve"> is in ons kantoor in voege sinds </w:t>
      </w:r>
      <w:r w:rsidRPr="006719CC">
        <w:rPr>
          <w:rFonts w:ascii="Segoe UI" w:hAnsi="Segoe UI" w:cs="Segoe UI"/>
          <w:sz w:val="21"/>
          <w:szCs w:val="21"/>
          <w:shd w:val="clear" w:color="auto" w:fill="CAE9C0" w:themeFill="accent5" w:themeFillTint="66"/>
          <w:lang w:val="nl-NL"/>
        </w:rPr>
        <w:t>…../…../20</w:t>
      </w:r>
      <w:r w:rsidR="00EA6250">
        <w:rPr>
          <w:rFonts w:ascii="Segoe UI" w:hAnsi="Segoe UI" w:cs="Segoe UI"/>
          <w:sz w:val="21"/>
          <w:szCs w:val="21"/>
          <w:shd w:val="clear" w:color="auto" w:fill="CAE9C0" w:themeFill="accent5" w:themeFillTint="66"/>
          <w:lang w:val="nl-NL"/>
        </w:rPr>
        <w:t>…</w:t>
      </w:r>
      <w:r w:rsidRPr="006719CC">
        <w:rPr>
          <w:rFonts w:ascii="Segoe UI" w:hAnsi="Segoe UI" w:cs="Segoe UI"/>
          <w:sz w:val="21"/>
          <w:szCs w:val="21"/>
          <w:lang w:val="nl-NL"/>
        </w:rPr>
        <w:t>.</w:t>
      </w:r>
    </w:p>
    <w:p w14:paraId="18EDC99C" w14:textId="77777777" w:rsidR="00514E75" w:rsidRDefault="00514E75">
      <w:pPr>
        <w:spacing w:after="0" w:line="240" w:lineRule="auto"/>
        <w:rPr>
          <w:rFonts w:ascii="Segoe UI" w:hAnsi="Segoe UI" w:cs="Segoe UI"/>
        </w:rPr>
      </w:pPr>
    </w:p>
    <w:p w14:paraId="3D92EC82" w14:textId="77777777" w:rsidR="004A2035" w:rsidRDefault="004A2035">
      <w:pPr>
        <w:spacing w:after="0" w:line="240" w:lineRule="auto"/>
        <w:rPr>
          <w:rFonts w:ascii="Segoe UI" w:hAnsi="Segoe UI" w:cs="Segoe UI"/>
          <w:sz w:val="21"/>
          <w:szCs w:val="21"/>
        </w:rPr>
      </w:pPr>
      <w:r>
        <w:rPr>
          <w:rFonts w:ascii="Segoe UI" w:hAnsi="Segoe UI" w:cs="Segoe UI"/>
          <w:sz w:val="21"/>
          <w:szCs w:val="21"/>
        </w:rPr>
        <w:br w:type="page"/>
      </w:r>
    </w:p>
    <w:p w14:paraId="6109A25B" w14:textId="4E0EB207" w:rsidR="004A5BBE" w:rsidRPr="00E02852" w:rsidRDefault="004A5BBE" w:rsidP="004A5BBE">
      <w:pPr>
        <w:spacing w:after="0"/>
        <w:jc w:val="both"/>
        <w:rPr>
          <w:rFonts w:ascii="Segoe UI" w:hAnsi="Segoe UI" w:cs="Segoe UI"/>
          <w:sz w:val="21"/>
          <w:szCs w:val="21"/>
          <w:lang w:val="nl-NL"/>
        </w:rPr>
      </w:pPr>
      <w:r w:rsidRPr="00E02852">
        <w:rPr>
          <w:rFonts w:ascii="Segoe UI" w:hAnsi="Segoe UI" w:cs="Segoe UI"/>
          <w:sz w:val="21"/>
          <w:szCs w:val="21"/>
          <w:lang w:val="nl-NL"/>
        </w:rPr>
        <w:lastRenderedPageBreak/>
        <w:t xml:space="preserve">Deze procedures dienen te worden </w:t>
      </w:r>
      <w:r w:rsidRPr="00E02852">
        <w:rPr>
          <w:rFonts w:ascii="Segoe UI" w:hAnsi="Segoe UI" w:cs="Segoe UI"/>
          <w:b/>
          <w:color w:val="0070C0"/>
          <w:sz w:val="21"/>
          <w:szCs w:val="21"/>
          <w:lang w:val="nl-NL"/>
        </w:rPr>
        <w:t>geïntegreerd</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in de gebruikelijke controles en deontologische verplichtingen inzake controle van de cliënten en van de dossiers, met als opzet enerzijds, de verplichtingen van de advocaten inzake de W</w:t>
      </w:r>
      <w:r>
        <w:rPr>
          <w:rFonts w:ascii="Segoe UI" w:hAnsi="Segoe UI" w:cs="Segoe UI"/>
          <w:sz w:val="21"/>
          <w:szCs w:val="21"/>
          <w:lang w:val="nl-NL"/>
        </w:rPr>
        <w:t>P</w:t>
      </w:r>
      <w:r w:rsidRPr="00E02852">
        <w:rPr>
          <w:rFonts w:ascii="Segoe UI" w:hAnsi="Segoe UI" w:cs="Segoe UI"/>
          <w:sz w:val="21"/>
          <w:szCs w:val="21"/>
          <w:lang w:val="nl-NL"/>
        </w:rPr>
        <w:t xml:space="preserve">W na te komen, en anderzijds om door middel van de formalisering van de uitgevoerde taken te kunnen aantonen dat de </w:t>
      </w:r>
      <w:r w:rsidR="00580BDF">
        <w:rPr>
          <w:rFonts w:ascii="Segoe UI" w:hAnsi="Segoe UI" w:cs="Segoe UI"/>
          <w:sz w:val="21"/>
          <w:szCs w:val="21"/>
          <w:lang w:val="nl-NL"/>
        </w:rPr>
        <w:t xml:space="preserve">in </w:t>
      </w:r>
      <w:r w:rsidRPr="00E02852">
        <w:rPr>
          <w:rFonts w:ascii="Segoe UI" w:hAnsi="Segoe UI" w:cs="Segoe UI"/>
          <w:sz w:val="21"/>
          <w:szCs w:val="21"/>
          <w:lang w:val="nl-NL"/>
        </w:rPr>
        <w:t>de W</w:t>
      </w:r>
      <w:r>
        <w:rPr>
          <w:rFonts w:ascii="Segoe UI" w:hAnsi="Segoe UI" w:cs="Segoe UI"/>
          <w:sz w:val="21"/>
          <w:szCs w:val="21"/>
          <w:lang w:val="nl-NL"/>
        </w:rPr>
        <w:t>P</w:t>
      </w:r>
      <w:r w:rsidRPr="00E02852">
        <w:rPr>
          <w:rFonts w:ascii="Segoe UI" w:hAnsi="Segoe UI" w:cs="Segoe UI"/>
          <w:sz w:val="21"/>
          <w:szCs w:val="21"/>
          <w:lang w:val="nl-NL"/>
        </w:rPr>
        <w:t xml:space="preserve">W en de Codex voorziene verplichtingen werden uitgevoerd en het geheel van de wettelijke en deontologische verplichtingen werd nagekomen. </w:t>
      </w:r>
    </w:p>
    <w:p w14:paraId="49A65879" w14:textId="77777777" w:rsidR="004A5BBE" w:rsidRPr="0057038C" w:rsidRDefault="004A5BBE" w:rsidP="004A5BBE">
      <w:pPr>
        <w:spacing w:after="0"/>
        <w:jc w:val="both"/>
        <w:rPr>
          <w:rFonts w:ascii="Segoe UI" w:hAnsi="Segoe UI" w:cs="Segoe UI"/>
          <w:highlight w:val="yellow"/>
          <w:lang w:val="nl-NL"/>
        </w:rPr>
      </w:pPr>
    </w:p>
    <w:p w14:paraId="0D9CE484" w14:textId="77777777" w:rsidR="004A5BBE" w:rsidRPr="00E02852" w:rsidRDefault="004A5BBE" w:rsidP="004A5BBE">
      <w:pPr>
        <w:spacing w:after="0"/>
        <w:jc w:val="both"/>
        <w:rPr>
          <w:rFonts w:ascii="Segoe UI" w:hAnsi="Segoe UI" w:cs="Segoe UI"/>
          <w:sz w:val="21"/>
          <w:szCs w:val="21"/>
          <w:lang w:val="nl-NL"/>
        </w:rPr>
      </w:pPr>
      <w:r w:rsidRPr="00E02852">
        <w:rPr>
          <w:rFonts w:ascii="Segoe UI" w:hAnsi="Segoe UI" w:cs="Segoe UI"/>
          <w:b/>
          <w:color w:val="0070C0"/>
          <w:sz w:val="21"/>
          <w:szCs w:val="21"/>
          <w:lang w:val="nl-NL"/>
        </w:rPr>
        <w:t>Eenieder</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 xml:space="preserve">in ons kantoor wordt geacht zich in te zetten voor de toepassing, alsook de naleving van de reglementering en de </w:t>
      </w:r>
      <w:r>
        <w:rPr>
          <w:rFonts w:ascii="Segoe UI" w:hAnsi="Segoe UI" w:cs="Segoe UI"/>
          <w:sz w:val="21"/>
          <w:szCs w:val="21"/>
          <w:lang w:val="nl-NL"/>
        </w:rPr>
        <w:t>Gedragslijnen</w:t>
      </w:r>
      <w:r w:rsidRPr="00E02852">
        <w:rPr>
          <w:rFonts w:ascii="Segoe UI" w:hAnsi="Segoe UI" w:cs="Segoe UI"/>
          <w:sz w:val="21"/>
          <w:szCs w:val="21"/>
          <w:lang w:val="nl-NL"/>
        </w:rPr>
        <w:t xml:space="preserve">, teneinde enerzijds risico’s op een misbruik van ons kantoor voor witwasdoeleinden of de financiering van terrorisme maximaal te beperken, en anderzijds het risico te beperken dat onze tuchtrechtelijke, burgerrechtelijke of strafrechtelijke aansprakelijkheid </w:t>
      </w:r>
      <w:r>
        <w:rPr>
          <w:rFonts w:ascii="Segoe UI" w:hAnsi="Segoe UI" w:cs="Segoe UI"/>
          <w:sz w:val="21"/>
          <w:szCs w:val="21"/>
          <w:lang w:val="nl-NL"/>
        </w:rPr>
        <w:t xml:space="preserve">of onze reputatie </w:t>
      </w:r>
      <w:r w:rsidRPr="00E02852">
        <w:rPr>
          <w:rFonts w:ascii="Segoe UI" w:hAnsi="Segoe UI" w:cs="Segoe UI"/>
          <w:sz w:val="21"/>
          <w:szCs w:val="21"/>
          <w:lang w:val="nl-NL"/>
        </w:rPr>
        <w:t>in het gedrang zou komen in geval een dergelijke verrichting zich zou voordoen bij een van onze cliënten</w:t>
      </w:r>
      <w:r>
        <w:rPr>
          <w:rFonts w:ascii="Segoe UI" w:hAnsi="Segoe UI" w:cs="Segoe UI"/>
          <w:sz w:val="21"/>
          <w:szCs w:val="21"/>
          <w:lang w:val="nl-NL"/>
        </w:rPr>
        <w:t xml:space="preserve"> of een van onze dossiers</w:t>
      </w:r>
      <w:r w:rsidRPr="00E02852">
        <w:rPr>
          <w:rFonts w:ascii="Segoe UI" w:hAnsi="Segoe UI" w:cs="Segoe UI"/>
          <w:sz w:val="21"/>
          <w:szCs w:val="21"/>
          <w:lang w:val="nl-NL"/>
        </w:rPr>
        <w:t>.</w:t>
      </w:r>
    </w:p>
    <w:p w14:paraId="56F7452A" w14:textId="77777777" w:rsidR="004A5BBE" w:rsidRPr="00E02852" w:rsidRDefault="004A5BBE" w:rsidP="004A5BBE">
      <w:pPr>
        <w:spacing w:after="0"/>
        <w:jc w:val="both"/>
        <w:rPr>
          <w:rFonts w:ascii="Segoe UI" w:hAnsi="Segoe UI" w:cs="Segoe UI"/>
          <w:sz w:val="21"/>
          <w:szCs w:val="21"/>
          <w:highlight w:val="yellow"/>
          <w:lang w:val="nl-NL"/>
        </w:rPr>
      </w:pPr>
    </w:p>
    <w:p w14:paraId="67253259" w14:textId="0DF1B713" w:rsidR="004A5BBE" w:rsidRPr="00E02852" w:rsidRDefault="005B71B4" w:rsidP="004A5BBE">
      <w:pPr>
        <w:spacing w:after="0"/>
        <w:jc w:val="both"/>
        <w:rPr>
          <w:rFonts w:ascii="Segoe UI" w:hAnsi="Segoe UI" w:cs="Segoe UI"/>
          <w:sz w:val="21"/>
          <w:szCs w:val="21"/>
          <w:lang w:val="nl-NL"/>
        </w:rPr>
      </w:pPr>
      <w:r>
        <w:rPr>
          <w:rFonts w:ascii="Segoe UI" w:hAnsi="Segoe UI" w:cs="Segoe UI"/>
          <w:sz w:val="21"/>
          <w:szCs w:val="21"/>
          <w:lang w:val="nl-NL"/>
        </w:rPr>
        <w:t>Om</w:t>
      </w:r>
      <w:r w:rsidR="004A5BBE" w:rsidRPr="00E02852">
        <w:rPr>
          <w:rFonts w:ascii="Segoe UI" w:hAnsi="Segoe UI" w:cs="Segoe UI"/>
          <w:sz w:val="21"/>
          <w:szCs w:val="21"/>
          <w:lang w:val="nl-NL"/>
        </w:rPr>
        <w:t xml:space="preserve"> in de meest algemene zin te vermijden dat ons kantoor een relatie zou aangaan met dubieuze personen, in de zin van de betreffende wetgeving, zal bij het cliëntenacceptatiebeleid en de aanvaarding van opdrachten de nodige voorzorg worden genomen en de gepaste waakzaamheid aan de dag worden gelegd.</w:t>
      </w:r>
    </w:p>
    <w:p w14:paraId="175633B0" w14:textId="77777777" w:rsidR="004A5BBE" w:rsidRPr="00EA5E30" w:rsidRDefault="004A5BBE" w:rsidP="00994F98">
      <w:pPr>
        <w:spacing w:after="0"/>
        <w:jc w:val="both"/>
        <w:rPr>
          <w:rFonts w:ascii="Segoe UI" w:hAnsi="Segoe UI" w:cs="Segoe UI"/>
          <w:sz w:val="21"/>
          <w:szCs w:val="21"/>
          <w:lang w:val="nl-NL"/>
        </w:rPr>
      </w:pPr>
    </w:p>
    <w:p w14:paraId="43FE3F3D" w14:textId="4BD3CC6C" w:rsidR="00E31300" w:rsidRPr="00E02852" w:rsidRDefault="00E31300" w:rsidP="00994F98">
      <w:pPr>
        <w:spacing w:after="0"/>
        <w:jc w:val="both"/>
        <w:rPr>
          <w:rFonts w:ascii="Segoe UI" w:hAnsi="Segoe UI" w:cs="Segoe UI"/>
          <w:sz w:val="21"/>
          <w:szCs w:val="21"/>
        </w:rPr>
      </w:pPr>
      <w:r w:rsidRPr="00E02852">
        <w:rPr>
          <w:rFonts w:ascii="Segoe UI" w:hAnsi="Segoe UI" w:cs="Segoe UI"/>
          <w:sz w:val="21"/>
          <w:szCs w:val="21"/>
        </w:rPr>
        <w:t xml:space="preserve">De gedragslijnen, procedures en interne controlemaatregelen </w:t>
      </w:r>
      <w:r w:rsidRPr="00E02852">
        <w:rPr>
          <w:rFonts w:ascii="Segoe UI" w:hAnsi="Segoe UI" w:cs="Segoe UI"/>
          <w:b/>
          <w:color w:val="0070C0"/>
          <w:sz w:val="21"/>
          <w:szCs w:val="21"/>
        </w:rPr>
        <w:t>omvatten</w:t>
      </w:r>
      <w:r w:rsidRPr="00E02852">
        <w:rPr>
          <w:rFonts w:ascii="Segoe UI" w:hAnsi="Segoe UI" w:cs="Segoe UI"/>
          <w:sz w:val="21"/>
          <w:szCs w:val="21"/>
        </w:rPr>
        <w:t>:</w:t>
      </w:r>
    </w:p>
    <w:p w14:paraId="4D4B1565" w14:textId="77777777" w:rsidR="00E31300" w:rsidRPr="00E02852" w:rsidRDefault="00E31300" w:rsidP="00994F98">
      <w:pPr>
        <w:spacing w:after="0"/>
        <w:jc w:val="both"/>
        <w:rPr>
          <w:rFonts w:ascii="Segoe UI" w:hAnsi="Segoe UI" w:cs="Segoe UI"/>
          <w:sz w:val="21"/>
          <w:szCs w:val="21"/>
        </w:rPr>
      </w:pPr>
    </w:p>
    <w:p w14:paraId="444BAC95" w14:textId="5C5A2ADF" w:rsidR="006E1F16" w:rsidRPr="00E02852" w:rsidRDefault="00E31300" w:rsidP="0020423D">
      <w:pPr>
        <w:pStyle w:val="Lijstalinea"/>
        <w:numPr>
          <w:ilvl w:val="0"/>
          <w:numId w:val="39"/>
        </w:numPr>
        <w:spacing w:after="0"/>
        <w:ind w:left="284" w:hanging="284"/>
        <w:jc w:val="both"/>
        <w:rPr>
          <w:rFonts w:ascii="Segoe UI" w:hAnsi="Segoe UI" w:cs="Segoe UI"/>
          <w:sz w:val="21"/>
          <w:szCs w:val="21"/>
          <w:lang w:val="nl-NL"/>
        </w:rPr>
      </w:pPr>
      <w:r w:rsidRPr="00D45C65">
        <w:rPr>
          <w:rFonts w:ascii="Segoe UI" w:hAnsi="Segoe UI" w:cs="Segoe UI"/>
          <w:b/>
          <w:color w:val="0070C0"/>
          <w:sz w:val="21"/>
          <w:szCs w:val="21"/>
        </w:rPr>
        <w:t>gedragslijnen, procedures en interne controlemaatregelen</w:t>
      </w:r>
      <w:r w:rsidRPr="00D45C65">
        <w:rPr>
          <w:rFonts w:ascii="Segoe UI" w:hAnsi="Segoe UI" w:cs="Segoe UI"/>
          <w:color w:val="0070C0"/>
          <w:sz w:val="21"/>
          <w:szCs w:val="21"/>
        </w:rPr>
        <w:t xml:space="preserve"> </w:t>
      </w:r>
      <w:r w:rsidRPr="00E02852">
        <w:rPr>
          <w:rFonts w:ascii="Segoe UI" w:hAnsi="Segoe UI" w:cs="Segoe UI"/>
          <w:sz w:val="21"/>
          <w:szCs w:val="21"/>
        </w:rPr>
        <w:t>betreffende, met name, de risicobeheermodellen, de cliëntacceptatie, de waakzaamheid ten aanzien van de cliënten en de verrichtingen, de melding van vermoedens, bewaring van documenten en stukken, de interne controle, alsook het beheer van de naleving van de verplichtingen bepaald bij de</w:t>
      </w:r>
      <w:r w:rsidR="004A2D0E" w:rsidRPr="00E02852">
        <w:rPr>
          <w:rFonts w:ascii="Segoe UI" w:hAnsi="Segoe UI" w:cs="Segoe UI"/>
          <w:sz w:val="21"/>
          <w:szCs w:val="21"/>
        </w:rPr>
        <w:t xml:space="preserve"> W</w:t>
      </w:r>
      <w:r w:rsidR="00E03ACB">
        <w:rPr>
          <w:rFonts w:ascii="Segoe UI" w:hAnsi="Segoe UI" w:cs="Segoe UI"/>
          <w:sz w:val="21"/>
          <w:szCs w:val="21"/>
        </w:rPr>
        <w:t>P</w:t>
      </w:r>
      <w:r w:rsidR="004A2D0E" w:rsidRPr="00E02852">
        <w:rPr>
          <w:rFonts w:ascii="Segoe UI" w:hAnsi="Segoe UI" w:cs="Segoe UI"/>
          <w:sz w:val="21"/>
          <w:szCs w:val="21"/>
        </w:rPr>
        <w:t xml:space="preserve">W en de Codex, </w:t>
      </w:r>
      <w:r w:rsidRPr="00E02852">
        <w:rPr>
          <w:rFonts w:ascii="Segoe UI" w:hAnsi="Segoe UI" w:cs="Segoe UI"/>
          <w:sz w:val="21"/>
          <w:szCs w:val="21"/>
        </w:rPr>
        <w:t>reglementen genomen ter uitvoering ervan, de Europese verordening betreffende geldovermakingen en de beperkende maatregelen</w:t>
      </w:r>
      <w:r w:rsidR="0001033D">
        <w:rPr>
          <w:rFonts w:ascii="Segoe UI" w:hAnsi="Segoe UI" w:cs="Segoe UI"/>
          <w:sz w:val="21"/>
          <w:szCs w:val="21"/>
        </w:rPr>
        <w:t>;</w:t>
      </w:r>
      <w:r w:rsidRPr="00E02852">
        <w:rPr>
          <w:rFonts w:ascii="Segoe UI" w:hAnsi="Segoe UI" w:cs="Segoe UI"/>
          <w:sz w:val="21"/>
          <w:szCs w:val="21"/>
        </w:rPr>
        <w:t xml:space="preserve"> </w:t>
      </w:r>
    </w:p>
    <w:p w14:paraId="295DE322" w14:textId="77777777" w:rsidR="006E1F16" w:rsidRPr="00E02852" w:rsidRDefault="006E1F16" w:rsidP="006E1F16">
      <w:pPr>
        <w:pStyle w:val="Lijstalinea"/>
        <w:spacing w:after="0"/>
        <w:ind w:left="284"/>
        <w:jc w:val="both"/>
        <w:rPr>
          <w:rFonts w:ascii="Segoe UI" w:hAnsi="Segoe UI" w:cs="Segoe UI"/>
          <w:sz w:val="21"/>
          <w:szCs w:val="21"/>
          <w:lang w:val="nl-NL"/>
        </w:rPr>
      </w:pPr>
    </w:p>
    <w:p w14:paraId="7E779138" w14:textId="2069D83F" w:rsidR="00457F27" w:rsidRPr="00E02852" w:rsidRDefault="00E31300" w:rsidP="0020423D">
      <w:pPr>
        <w:pStyle w:val="Lijstalinea"/>
        <w:numPr>
          <w:ilvl w:val="0"/>
          <w:numId w:val="39"/>
        </w:numPr>
        <w:spacing w:after="0"/>
        <w:ind w:left="284" w:hanging="284"/>
        <w:jc w:val="both"/>
        <w:rPr>
          <w:rFonts w:ascii="Segoe UI" w:hAnsi="Segoe UI" w:cs="Segoe UI"/>
          <w:sz w:val="21"/>
          <w:szCs w:val="21"/>
          <w:lang w:val="nl-NL"/>
        </w:rPr>
      </w:pPr>
      <w:r w:rsidRPr="00E02852">
        <w:rPr>
          <w:rFonts w:ascii="Segoe UI" w:hAnsi="Segoe UI" w:cs="Segoe UI"/>
          <w:b/>
          <w:color w:val="0070C0"/>
          <w:sz w:val="21"/>
          <w:szCs w:val="21"/>
        </w:rPr>
        <w:t>voor zover passend gezien de aard en de omvang</w:t>
      </w:r>
      <w:r w:rsidRPr="00E02852">
        <w:rPr>
          <w:rFonts w:ascii="Segoe UI" w:hAnsi="Segoe UI" w:cs="Segoe UI"/>
          <w:color w:val="0070C0"/>
          <w:sz w:val="21"/>
          <w:szCs w:val="21"/>
        </w:rPr>
        <w:t xml:space="preserve"> </w:t>
      </w:r>
      <w:r w:rsidRPr="00E02852">
        <w:rPr>
          <w:rFonts w:ascii="Segoe UI" w:hAnsi="Segoe UI" w:cs="Segoe UI"/>
          <w:sz w:val="21"/>
          <w:szCs w:val="21"/>
        </w:rPr>
        <w:t xml:space="preserve">van </w:t>
      </w:r>
      <w:r w:rsidR="00457F27" w:rsidRPr="00E02852">
        <w:rPr>
          <w:rFonts w:ascii="Segoe UI" w:hAnsi="Segoe UI" w:cs="Segoe UI"/>
          <w:sz w:val="21"/>
          <w:szCs w:val="21"/>
        </w:rPr>
        <w:t>het kantoor</w:t>
      </w:r>
      <w:r w:rsidRPr="00E02852">
        <w:rPr>
          <w:rFonts w:ascii="Segoe UI" w:hAnsi="Segoe UI" w:cs="Segoe UI"/>
          <w:sz w:val="21"/>
          <w:szCs w:val="21"/>
        </w:rPr>
        <w:t xml:space="preserve"> en onverminderd de verplichtingen die door of krachtens andere wettelijke </w:t>
      </w:r>
      <w:r w:rsidR="00660177" w:rsidRPr="00E02852">
        <w:rPr>
          <w:rFonts w:ascii="Segoe UI" w:hAnsi="Segoe UI" w:cs="Segoe UI"/>
          <w:sz w:val="21"/>
          <w:szCs w:val="21"/>
        </w:rPr>
        <w:t xml:space="preserve">of deontologische </w:t>
      </w:r>
      <w:r w:rsidRPr="00E02852">
        <w:rPr>
          <w:rFonts w:ascii="Segoe UI" w:hAnsi="Segoe UI" w:cs="Segoe UI"/>
          <w:sz w:val="21"/>
          <w:szCs w:val="21"/>
        </w:rPr>
        <w:t>bepalingen zijn vastgelegd:</w:t>
      </w:r>
    </w:p>
    <w:p w14:paraId="4C0AFDB1" w14:textId="77777777" w:rsidR="00457F27" w:rsidRPr="00E02852" w:rsidRDefault="00457F27" w:rsidP="00457F27">
      <w:pPr>
        <w:pStyle w:val="Lijstalinea"/>
        <w:rPr>
          <w:rFonts w:ascii="Segoe UI" w:hAnsi="Segoe UI" w:cs="Segoe UI"/>
          <w:sz w:val="21"/>
          <w:szCs w:val="21"/>
        </w:rPr>
      </w:pPr>
    </w:p>
    <w:p w14:paraId="7E6906EA" w14:textId="77777777" w:rsidR="00660177" w:rsidRPr="00E02852" w:rsidRDefault="00E31300" w:rsidP="0020423D">
      <w:pPr>
        <w:pStyle w:val="Lijstalinea"/>
        <w:numPr>
          <w:ilvl w:val="1"/>
          <w:numId w:val="39"/>
        </w:numPr>
        <w:spacing w:after="0"/>
        <w:ind w:left="567" w:hanging="283"/>
        <w:jc w:val="both"/>
        <w:rPr>
          <w:rFonts w:ascii="Segoe UI" w:hAnsi="Segoe UI" w:cs="Segoe UI"/>
          <w:sz w:val="21"/>
          <w:szCs w:val="21"/>
          <w:lang w:val="nl-NL"/>
        </w:rPr>
      </w:pPr>
      <w:r w:rsidRPr="00E02852">
        <w:rPr>
          <w:rFonts w:ascii="Segoe UI" w:hAnsi="Segoe UI" w:cs="Segoe UI"/>
          <w:sz w:val="21"/>
          <w:szCs w:val="21"/>
        </w:rPr>
        <w:t xml:space="preserve">een </w:t>
      </w:r>
      <w:r w:rsidRPr="00E02852">
        <w:rPr>
          <w:rFonts w:ascii="Segoe UI" w:hAnsi="Segoe UI" w:cs="Segoe UI"/>
          <w:b/>
          <w:color w:val="0070C0"/>
          <w:sz w:val="21"/>
          <w:szCs w:val="21"/>
        </w:rPr>
        <w:t>onafhankelijke auditfunctie</w:t>
      </w:r>
      <w:r w:rsidRPr="00E02852">
        <w:rPr>
          <w:rFonts w:ascii="Segoe UI" w:hAnsi="Segoe UI" w:cs="Segoe UI"/>
          <w:color w:val="0070C0"/>
          <w:sz w:val="21"/>
          <w:szCs w:val="21"/>
        </w:rPr>
        <w:t xml:space="preserve"> </w:t>
      </w:r>
      <w:r w:rsidRPr="00E02852">
        <w:rPr>
          <w:rFonts w:ascii="Segoe UI" w:hAnsi="Segoe UI" w:cs="Segoe UI"/>
          <w:sz w:val="21"/>
          <w:szCs w:val="21"/>
        </w:rPr>
        <w:t>om de in de bepaling onder 1° bedoelde gedragslijnen, procedures en interne controlemaatregelen te testen;</w:t>
      </w:r>
    </w:p>
    <w:p w14:paraId="5C03F574" w14:textId="77777777" w:rsidR="00660177" w:rsidRPr="00E02852" w:rsidRDefault="00660177" w:rsidP="00660177">
      <w:pPr>
        <w:pStyle w:val="Lijstalinea"/>
        <w:spacing w:after="0"/>
        <w:ind w:left="567"/>
        <w:jc w:val="both"/>
        <w:rPr>
          <w:rFonts w:ascii="Segoe UI" w:hAnsi="Segoe UI" w:cs="Segoe UI"/>
          <w:sz w:val="21"/>
          <w:szCs w:val="21"/>
          <w:lang w:val="nl-NL"/>
        </w:rPr>
      </w:pPr>
      <w:r w:rsidRPr="00E02852">
        <w:rPr>
          <w:rFonts w:ascii="Segoe UI" w:hAnsi="Segoe UI" w:cs="Segoe UI"/>
          <w:sz w:val="21"/>
          <w:szCs w:val="21"/>
          <w:lang w:val="nl-NL"/>
        </w:rPr>
        <w:t xml:space="preserve"> </w:t>
      </w:r>
    </w:p>
    <w:p w14:paraId="55078C8C" w14:textId="77777777" w:rsidR="00413B80" w:rsidRPr="00E02852" w:rsidRDefault="00E31300" w:rsidP="0020423D">
      <w:pPr>
        <w:pStyle w:val="Lijstalinea"/>
        <w:numPr>
          <w:ilvl w:val="1"/>
          <w:numId w:val="39"/>
        </w:numPr>
        <w:spacing w:after="0"/>
        <w:ind w:left="567" w:hanging="283"/>
        <w:jc w:val="both"/>
        <w:rPr>
          <w:rFonts w:ascii="Segoe UI" w:hAnsi="Segoe UI" w:cs="Segoe UI"/>
          <w:sz w:val="21"/>
          <w:szCs w:val="21"/>
          <w:lang w:val="nl-NL"/>
        </w:rPr>
      </w:pPr>
      <w:r w:rsidRPr="00E02852">
        <w:rPr>
          <w:rFonts w:ascii="Segoe UI" w:hAnsi="Segoe UI" w:cs="Segoe UI"/>
          <w:sz w:val="21"/>
          <w:szCs w:val="21"/>
        </w:rPr>
        <w:t xml:space="preserve">procedures om bij de </w:t>
      </w:r>
      <w:r w:rsidRPr="00E02852">
        <w:rPr>
          <w:rFonts w:ascii="Segoe UI" w:hAnsi="Segoe UI" w:cs="Segoe UI"/>
          <w:b/>
          <w:color w:val="0070C0"/>
          <w:sz w:val="21"/>
          <w:szCs w:val="21"/>
        </w:rPr>
        <w:t>aanwerving</w:t>
      </w:r>
      <w:r w:rsidRPr="00E02852">
        <w:rPr>
          <w:rFonts w:ascii="Segoe UI" w:hAnsi="Segoe UI" w:cs="Segoe UI"/>
          <w:color w:val="0070C0"/>
          <w:sz w:val="21"/>
          <w:szCs w:val="21"/>
        </w:rPr>
        <w:t xml:space="preserve"> </w:t>
      </w:r>
      <w:r w:rsidRPr="00E02852">
        <w:rPr>
          <w:rFonts w:ascii="Segoe UI" w:hAnsi="Segoe UI" w:cs="Segoe UI"/>
          <w:sz w:val="21"/>
          <w:szCs w:val="21"/>
        </w:rPr>
        <w:t xml:space="preserve">en de aanstelling van </w:t>
      </w:r>
      <w:r w:rsidR="00B82451" w:rsidRPr="00E02852">
        <w:rPr>
          <w:rFonts w:ascii="Segoe UI" w:hAnsi="Segoe UI" w:cs="Segoe UI"/>
          <w:sz w:val="21"/>
          <w:szCs w:val="21"/>
        </w:rPr>
        <w:t>personeelsleden of medewerkers en stagiairs van het kantoor na te gaan of deze personen blijk geven van passende betrouwbaarheid, rekening houdend met</w:t>
      </w:r>
      <w:r w:rsidR="00413B80" w:rsidRPr="00E02852">
        <w:rPr>
          <w:rFonts w:ascii="Segoe UI" w:hAnsi="Segoe UI" w:cs="Segoe UI"/>
          <w:sz w:val="21"/>
          <w:szCs w:val="21"/>
        </w:rPr>
        <w:t xml:space="preserve"> </w:t>
      </w:r>
      <w:r w:rsidR="00B82451" w:rsidRPr="00E02852">
        <w:rPr>
          <w:rFonts w:ascii="Segoe UI" w:hAnsi="Segoe UI" w:cs="Segoe UI"/>
          <w:sz w:val="21"/>
          <w:szCs w:val="21"/>
        </w:rPr>
        <w:t>de risico’s die verbonden zijn aan de uit te voeren opdrachten en functies</w:t>
      </w:r>
      <w:r w:rsidRPr="00E02852">
        <w:rPr>
          <w:rFonts w:ascii="Segoe UI" w:hAnsi="Segoe UI" w:cs="Segoe UI"/>
          <w:sz w:val="21"/>
          <w:szCs w:val="21"/>
        </w:rPr>
        <w:t>;</w:t>
      </w:r>
    </w:p>
    <w:p w14:paraId="1DA7C408" w14:textId="77777777" w:rsidR="00413B80" w:rsidRPr="00E02852" w:rsidRDefault="00413B80" w:rsidP="00413B80">
      <w:pPr>
        <w:pStyle w:val="Lijstalinea"/>
        <w:rPr>
          <w:rFonts w:ascii="Segoe UI" w:hAnsi="Segoe UI" w:cs="Segoe UI"/>
          <w:sz w:val="21"/>
          <w:szCs w:val="21"/>
        </w:rPr>
      </w:pPr>
    </w:p>
    <w:p w14:paraId="00500AAA" w14:textId="7D7FA2B5" w:rsidR="00906A44" w:rsidRPr="00681940" w:rsidRDefault="00E31300" w:rsidP="0020423D">
      <w:pPr>
        <w:pStyle w:val="Lijstalinea"/>
        <w:numPr>
          <w:ilvl w:val="1"/>
          <w:numId w:val="39"/>
        </w:numPr>
        <w:spacing w:after="0"/>
        <w:ind w:left="567" w:hanging="283"/>
        <w:jc w:val="both"/>
        <w:rPr>
          <w:rFonts w:ascii="Segoe UI" w:hAnsi="Segoe UI" w:cs="Segoe UI"/>
          <w:sz w:val="21"/>
          <w:szCs w:val="21"/>
          <w:lang w:val="nl-NL"/>
        </w:rPr>
      </w:pPr>
      <w:r w:rsidRPr="00E02852">
        <w:rPr>
          <w:rFonts w:ascii="Segoe UI" w:hAnsi="Segoe UI" w:cs="Segoe UI"/>
          <w:sz w:val="21"/>
          <w:szCs w:val="21"/>
        </w:rPr>
        <w:lastRenderedPageBreak/>
        <w:t xml:space="preserve">het </w:t>
      </w:r>
      <w:r w:rsidRPr="00E02852">
        <w:rPr>
          <w:rFonts w:ascii="Segoe UI" w:hAnsi="Segoe UI" w:cs="Segoe UI"/>
          <w:b/>
          <w:color w:val="0070C0"/>
          <w:sz w:val="21"/>
          <w:szCs w:val="21"/>
        </w:rPr>
        <w:t>sensibiliseren</w:t>
      </w:r>
      <w:r w:rsidRPr="00E02852">
        <w:rPr>
          <w:rFonts w:ascii="Segoe UI" w:hAnsi="Segoe UI" w:cs="Segoe UI"/>
          <w:color w:val="0070C0"/>
          <w:sz w:val="21"/>
          <w:szCs w:val="21"/>
        </w:rPr>
        <w:t xml:space="preserve"> </w:t>
      </w:r>
      <w:r w:rsidRPr="00E02852">
        <w:rPr>
          <w:rFonts w:ascii="Segoe UI" w:hAnsi="Segoe UI" w:cs="Segoe UI"/>
          <w:sz w:val="21"/>
          <w:szCs w:val="21"/>
        </w:rPr>
        <w:t xml:space="preserve">van de personeelsleden </w:t>
      </w:r>
      <w:r w:rsidR="00FA2701">
        <w:rPr>
          <w:rFonts w:ascii="Segoe UI" w:hAnsi="Segoe UI" w:cs="Segoe UI"/>
          <w:sz w:val="21"/>
          <w:szCs w:val="21"/>
        </w:rPr>
        <w:t>e</w:t>
      </w:r>
      <w:r w:rsidR="00413B80" w:rsidRPr="00E02852">
        <w:rPr>
          <w:rFonts w:ascii="Segoe UI" w:hAnsi="Segoe UI" w:cs="Segoe UI"/>
          <w:sz w:val="21"/>
          <w:szCs w:val="21"/>
        </w:rPr>
        <w:t xml:space="preserve">n medewerkers en stagiairs </w:t>
      </w:r>
      <w:r w:rsidRPr="00E02852">
        <w:rPr>
          <w:rFonts w:ascii="Segoe UI" w:hAnsi="Segoe UI" w:cs="Segoe UI"/>
          <w:sz w:val="21"/>
          <w:szCs w:val="21"/>
        </w:rPr>
        <w:t xml:space="preserve">van de </w:t>
      </w:r>
      <w:r w:rsidR="00413B80" w:rsidRPr="00E02852">
        <w:rPr>
          <w:rFonts w:ascii="Segoe UI" w:hAnsi="Segoe UI" w:cs="Segoe UI"/>
          <w:sz w:val="21"/>
          <w:szCs w:val="21"/>
        </w:rPr>
        <w:t>advocaat</w:t>
      </w:r>
      <w:r w:rsidRPr="00E02852">
        <w:rPr>
          <w:rFonts w:ascii="Segoe UI" w:hAnsi="Segoe UI" w:cs="Segoe UI"/>
          <w:sz w:val="21"/>
          <w:szCs w:val="21"/>
        </w:rPr>
        <w:t xml:space="preserve"> voor de WG/FT-risico’s en de opleiding van deze personen inzake de maatregelen voor de beperking van dergelijke risico’s.</w:t>
      </w:r>
    </w:p>
    <w:p w14:paraId="5204D2F1" w14:textId="77777777" w:rsidR="00681940" w:rsidRPr="00681940" w:rsidRDefault="00681940" w:rsidP="00681940">
      <w:pPr>
        <w:pStyle w:val="Lijstalinea"/>
        <w:rPr>
          <w:rFonts w:ascii="Segoe UI" w:hAnsi="Segoe UI" w:cs="Segoe UI"/>
          <w:sz w:val="21"/>
          <w:szCs w:val="21"/>
          <w:lang w:val="nl-NL"/>
        </w:rPr>
      </w:pPr>
    </w:p>
    <w:p w14:paraId="20B5B416" w14:textId="3970DCBD" w:rsidR="00DF347C" w:rsidRPr="00E02852" w:rsidRDefault="00DF347C" w:rsidP="0020423D">
      <w:pPr>
        <w:pStyle w:val="Lijstalinea"/>
        <w:numPr>
          <w:ilvl w:val="0"/>
          <w:numId w:val="39"/>
        </w:numPr>
        <w:spacing w:after="0"/>
        <w:ind w:left="284" w:hanging="284"/>
        <w:jc w:val="both"/>
        <w:rPr>
          <w:rFonts w:ascii="Segoe UI" w:hAnsi="Segoe UI" w:cs="Segoe UI"/>
          <w:sz w:val="21"/>
          <w:szCs w:val="21"/>
          <w:lang w:val="nl-NL"/>
        </w:rPr>
      </w:pPr>
      <w:r w:rsidRPr="00E02852">
        <w:rPr>
          <w:rFonts w:ascii="Segoe UI" w:hAnsi="Segoe UI" w:cs="Segoe UI"/>
          <w:sz w:val="21"/>
          <w:szCs w:val="21"/>
        </w:rPr>
        <w:t xml:space="preserve">De advocaat legt de gedragslijnen, procedures en internecontrolemaatregelen die ze instellen ter goedkeuring voor aan de </w:t>
      </w:r>
      <w:r w:rsidRPr="00E02852">
        <w:rPr>
          <w:rFonts w:ascii="Segoe UI" w:hAnsi="Segoe UI" w:cs="Segoe UI"/>
          <w:b/>
          <w:color w:val="0070C0"/>
          <w:sz w:val="21"/>
          <w:szCs w:val="21"/>
        </w:rPr>
        <w:t>leidinggevende advocaten</w:t>
      </w:r>
      <w:r w:rsidRPr="00E02852">
        <w:rPr>
          <w:rFonts w:ascii="Segoe UI" w:hAnsi="Segoe UI" w:cs="Segoe UI"/>
          <w:sz w:val="21"/>
          <w:szCs w:val="21"/>
        </w:rPr>
        <w:t>.</w:t>
      </w:r>
      <w:r w:rsidR="00F61D30" w:rsidRPr="00E02852">
        <w:rPr>
          <w:rStyle w:val="Voetnootmarkering"/>
          <w:rFonts w:ascii="Segoe UI" w:hAnsi="Segoe UI" w:cs="Segoe UI"/>
          <w:sz w:val="21"/>
          <w:szCs w:val="21"/>
          <w:lang w:val="nl-NL"/>
        </w:rPr>
        <w:t xml:space="preserve"> </w:t>
      </w:r>
      <w:r w:rsidR="00F61D30" w:rsidRPr="00E02852">
        <w:rPr>
          <w:rStyle w:val="Voetnootmarkering"/>
          <w:rFonts w:ascii="Segoe UI" w:hAnsi="Segoe UI" w:cs="Segoe UI"/>
          <w:sz w:val="21"/>
          <w:szCs w:val="21"/>
          <w:lang w:val="nl-NL"/>
        </w:rPr>
        <w:footnoteReference w:id="10"/>
      </w:r>
    </w:p>
    <w:p w14:paraId="39D11534" w14:textId="25273DDD" w:rsidR="00A562F8" w:rsidRPr="00E02852" w:rsidRDefault="00A562F8" w:rsidP="00A562F8">
      <w:pPr>
        <w:pStyle w:val="Lijstalinea"/>
        <w:spacing w:after="0"/>
        <w:ind w:left="284"/>
        <w:jc w:val="both"/>
        <w:rPr>
          <w:rFonts w:ascii="Segoe UI" w:hAnsi="Segoe UI" w:cs="Segoe UI"/>
          <w:sz w:val="21"/>
          <w:szCs w:val="21"/>
          <w:lang w:val="nl-NL"/>
        </w:rPr>
      </w:pPr>
    </w:p>
    <w:p w14:paraId="6D7D162F" w14:textId="25E37D79" w:rsidR="00A562F8" w:rsidRPr="00E02852" w:rsidRDefault="00A562F8" w:rsidP="00A562F8">
      <w:pPr>
        <w:pStyle w:val="Lijstalinea"/>
        <w:spacing w:after="0"/>
        <w:ind w:left="284"/>
        <w:jc w:val="both"/>
        <w:rPr>
          <w:rFonts w:ascii="Segoe UI" w:hAnsi="Segoe UI" w:cs="Segoe UI"/>
          <w:sz w:val="21"/>
          <w:szCs w:val="21"/>
          <w:lang w:val="nl-NL"/>
        </w:rPr>
      </w:pPr>
      <w:r w:rsidRPr="00E02852">
        <w:rPr>
          <w:rFonts w:ascii="Segoe UI" w:hAnsi="Segoe UI" w:cs="Segoe UI"/>
          <w:sz w:val="21"/>
          <w:szCs w:val="21"/>
          <w:lang w:val="nl-NL"/>
        </w:rPr>
        <w:t xml:space="preserve">Deze </w:t>
      </w:r>
      <w:r w:rsidR="00DA6A07" w:rsidRPr="00E02852">
        <w:rPr>
          <w:rFonts w:ascii="Segoe UI" w:hAnsi="Segoe UI" w:cs="Segoe UI"/>
          <w:sz w:val="21"/>
          <w:szCs w:val="21"/>
        </w:rPr>
        <w:t xml:space="preserve">gedragslijnen, procedures en internecontrolemaatregelen werden goedgekeurd op </w:t>
      </w:r>
      <w:r w:rsidR="00DA6A07" w:rsidRPr="00E02852">
        <w:rPr>
          <w:rFonts w:ascii="Segoe UI" w:hAnsi="Segoe UI" w:cs="Segoe UI"/>
          <w:sz w:val="21"/>
          <w:szCs w:val="21"/>
          <w:shd w:val="clear" w:color="auto" w:fill="CAE9C0" w:themeFill="accent5" w:themeFillTint="66"/>
          <w:lang w:val="nl-NL"/>
        </w:rPr>
        <w:t>…./…../20</w:t>
      </w:r>
      <w:r w:rsidR="00EA6250">
        <w:rPr>
          <w:rFonts w:ascii="Segoe UI" w:hAnsi="Segoe UI" w:cs="Segoe UI"/>
          <w:sz w:val="21"/>
          <w:szCs w:val="21"/>
          <w:shd w:val="clear" w:color="auto" w:fill="CAE9C0" w:themeFill="accent5" w:themeFillTint="66"/>
          <w:lang w:val="nl-NL"/>
        </w:rPr>
        <w:t>….</w:t>
      </w:r>
      <w:r w:rsidR="00DA6A07" w:rsidRPr="00E02852">
        <w:rPr>
          <w:rFonts w:ascii="Segoe UI" w:hAnsi="Segoe UI" w:cs="Segoe UI"/>
          <w:sz w:val="21"/>
          <w:szCs w:val="21"/>
        </w:rPr>
        <w:t xml:space="preserve"> door </w:t>
      </w:r>
      <w:r w:rsidR="00DA6A07" w:rsidRPr="00E02852">
        <w:rPr>
          <w:rFonts w:ascii="Segoe UI" w:hAnsi="Segoe UI" w:cs="Segoe UI"/>
          <w:sz w:val="21"/>
          <w:szCs w:val="21"/>
          <w:shd w:val="clear" w:color="auto" w:fill="CAE9C0" w:themeFill="accent5" w:themeFillTint="66"/>
          <w:lang w:val="nl-NL"/>
        </w:rPr>
        <w:t>….……………………………………………………………..</w:t>
      </w:r>
      <w:r w:rsidR="00DA6A07" w:rsidRPr="00E02852">
        <w:rPr>
          <w:rFonts w:ascii="Segoe UI" w:hAnsi="Segoe UI" w:cs="Segoe UI"/>
          <w:sz w:val="21"/>
          <w:szCs w:val="21"/>
        </w:rPr>
        <w:t>.</w:t>
      </w:r>
    </w:p>
    <w:p w14:paraId="037A3B82" w14:textId="0349A367" w:rsidR="00E476C7" w:rsidRPr="00E02852" w:rsidRDefault="00E476C7" w:rsidP="00E476C7">
      <w:pPr>
        <w:pStyle w:val="Lijstalinea"/>
        <w:spacing w:after="0"/>
        <w:ind w:left="284"/>
        <w:jc w:val="both"/>
        <w:rPr>
          <w:rFonts w:ascii="Segoe UI" w:hAnsi="Segoe UI" w:cs="Segoe UI"/>
          <w:sz w:val="21"/>
          <w:szCs w:val="21"/>
          <w:lang w:val="nl-NL"/>
        </w:rPr>
      </w:pPr>
    </w:p>
    <w:p w14:paraId="71C3592B" w14:textId="2085CDD8" w:rsidR="00135A2D" w:rsidRPr="00E02852" w:rsidRDefault="00E31300" w:rsidP="0020423D">
      <w:pPr>
        <w:pStyle w:val="Lijstalinea"/>
        <w:numPr>
          <w:ilvl w:val="0"/>
          <w:numId w:val="39"/>
        </w:numPr>
        <w:spacing w:after="0"/>
        <w:ind w:left="284" w:hanging="284"/>
        <w:jc w:val="both"/>
        <w:rPr>
          <w:rFonts w:ascii="Segoe UI" w:hAnsi="Segoe UI" w:cs="Segoe UI"/>
          <w:sz w:val="21"/>
          <w:szCs w:val="21"/>
          <w:lang w:val="nl-NL"/>
        </w:rPr>
      </w:pPr>
      <w:r w:rsidRPr="00E02852">
        <w:rPr>
          <w:rFonts w:ascii="Segoe UI" w:hAnsi="Segoe UI" w:cs="Segoe UI"/>
          <w:sz w:val="21"/>
          <w:szCs w:val="21"/>
        </w:rPr>
        <w:t xml:space="preserve"> De </w:t>
      </w:r>
      <w:r w:rsidR="00E476C7" w:rsidRPr="00E02852">
        <w:rPr>
          <w:rFonts w:ascii="Segoe UI" w:hAnsi="Segoe UI" w:cs="Segoe UI"/>
          <w:sz w:val="21"/>
          <w:szCs w:val="21"/>
        </w:rPr>
        <w:t>advocaat</w:t>
      </w:r>
      <w:r w:rsidRPr="00E02852">
        <w:rPr>
          <w:rFonts w:ascii="Segoe UI" w:hAnsi="Segoe UI" w:cs="Segoe UI"/>
          <w:sz w:val="21"/>
          <w:szCs w:val="21"/>
        </w:rPr>
        <w:t xml:space="preserve"> vergewis</w:t>
      </w:r>
      <w:r w:rsidR="00E476C7" w:rsidRPr="00E02852">
        <w:rPr>
          <w:rFonts w:ascii="Segoe UI" w:hAnsi="Segoe UI" w:cs="Segoe UI"/>
          <w:sz w:val="21"/>
          <w:szCs w:val="21"/>
        </w:rPr>
        <w:t>t</w:t>
      </w:r>
      <w:r w:rsidRPr="00E02852">
        <w:rPr>
          <w:rFonts w:ascii="Segoe UI" w:hAnsi="Segoe UI" w:cs="Segoe UI"/>
          <w:sz w:val="21"/>
          <w:szCs w:val="21"/>
        </w:rPr>
        <w:t xml:space="preserve"> zich van de </w:t>
      </w:r>
      <w:r w:rsidRPr="00E02852">
        <w:rPr>
          <w:rFonts w:ascii="Segoe UI" w:hAnsi="Segoe UI" w:cs="Segoe UI"/>
          <w:b/>
          <w:color w:val="0070C0"/>
          <w:sz w:val="21"/>
          <w:szCs w:val="21"/>
        </w:rPr>
        <w:t>geschiktheid</w:t>
      </w:r>
      <w:r w:rsidRPr="00E02852">
        <w:rPr>
          <w:rFonts w:ascii="Segoe UI" w:hAnsi="Segoe UI" w:cs="Segoe UI"/>
          <w:color w:val="0070C0"/>
          <w:sz w:val="21"/>
          <w:szCs w:val="21"/>
        </w:rPr>
        <w:t xml:space="preserve"> </w:t>
      </w:r>
      <w:r w:rsidRPr="00E02852">
        <w:rPr>
          <w:rFonts w:ascii="Segoe UI" w:hAnsi="Segoe UI" w:cs="Segoe UI"/>
          <w:sz w:val="21"/>
          <w:szCs w:val="21"/>
        </w:rPr>
        <w:t xml:space="preserve">en de </w:t>
      </w:r>
      <w:r w:rsidRPr="00E02852">
        <w:rPr>
          <w:rFonts w:ascii="Segoe UI" w:hAnsi="Segoe UI" w:cs="Segoe UI"/>
          <w:b/>
          <w:color w:val="0070C0"/>
          <w:sz w:val="21"/>
          <w:szCs w:val="21"/>
        </w:rPr>
        <w:t>doeltreffendheid</w:t>
      </w:r>
      <w:r w:rsidRPr="00E02852">
        <w:rPr>
          <w:rFonts w:ascii="Segoe UI" w:hAnsi="Segoe UI" w:cs="Segoe UI"/>
          <w:color w:val="0070C0"/>
          <w:sz w:val="21"/>
          <w:szCs w:val="21"/>
        </w:rPr>
        <w:t xml:space="preserve"> </w:t>
      </w:r>
      <w:r w:rsidRPr="00E02852">
        <w:rPr>
          <w:rFonts w:ascii="Segoe UI" w:hAnsi="Segoe UI" w:cs="Segoe UI"/>
          <w:sz w:val="21"/>
          <w:szCs w:val="21"/>
        </w:rPr>
        <w:t xml:space="preserve">van de maatregelen genomen om te voldoen aan </w:t>
      </w:r>
      <w:r w:rsidR="00E476C7" w:rsidRPr="00E02852">
        <w:rPr>
          <w:rFonts w:ascii="Segoe UI" w:hAnsi="Segoe UI" w:cs="Segoe UI"/>
          <w:sz w:val="21"/>
          <w:szCs w:val="21"/>
        </w:rPr>
        <w:t>deze vereisten</w:t>
      </w:r>
      <w:r w:rsidRPr="00E02852">
        <w:rPr>
          <w:rFonts w:ascii="Segoe UI" w:hAnsi="Segoe UI" w:cs="Segoe UI"/>
          <w:sz w:val="21"/>
          <w:szCs w:val="21"/>
        </w:rPr>
        <w:t xml:space="preserve"> en verbete</w:t>
      </w:r>
      <w:r w:rsidR="00E476C7" w:rsidRPr="00E02852">
        <w:rPr>
          <w:rFonts w:ascii="Segoe UI" w:hAnsi="Segoe UI" w:cs="Segoe UI"/>
          <w:sz w:val="21"/>
          <w:szCs w:val="21"/>
        </w:rPr>
        <w:t>e</w:t>
      </w:r>
      <w:r w:rsidRPr="00E02852">
        <w:rPr>
          <w:rFonts w:ascii="Segoe UI" w:hAnsi="Segoe UI" w:cs="Segoe UI"/>
          <w:sz w:val="21"/>
          <w:szCs w:val="21"/>
        </w:rPr>
        <w:t>r</w:t>
      </w:r>
      <w:r w:rsidR="00E476C7" w:rsidRPr="00E02852">
        <w:rPr>
          <w:rFonts w:ascii="Segoe UI" w:hAnsi="Segoe UI" w:cs="Segoe UI"/>
          <w:sz w:val="21"/>
          <w:szCs w:val="21"/>
        </w:rPr>
        <w:t>t</w:t>
      </w:r>
      <w:r w:rsidRPr="00E02852">
        <w:rPr>
          <w:rFonts w:ascii="Segoe UI" w:hAnsi="Segoe UI" w:cs="Segoe UI"/>
          <w:sz w:val="21"/>
          <w:szCs w:val="21"/>
        </w:rPr>
        <w:t xml:space="preserve"> deze maatregelen in voorkomend geval</w:t>
      </w:r>
      <w:r w:rsidR="00E476C7" w:rsidRPr="00E02852">
        <w:rPr>
          <w:rFonts w:ascii="Segoe UI" w:hAnsi="Segoe UI" w:cs="Segoe UI"/>
          <w:sz w:val="21"/>
          <w:szCs w:val="21"/>
        </w:rPr>
        <w:t>.</w:t>
      </w:r>
    </w:p>
    <w:p w14:paraId="68F95D69" w14:textId="77777777" w:rsidR="00812015" w:rsidRPr="0057038C" w:rsidRDefault="00812015" w:rsidP="00994F98">
      <w:pPr>
        <w:spacing w:after="0"/>
        <w:jc w:val="both"/>
        <w:rPr>
          <w:rFonts w:ascii="Segoe UI" w:hAnsi="Segoe UI" w:cs="Segoe UI"/>
          <w:highlight w:val="yellow"/>
          <w:lang w:val="nl-NL"/>
        </w:rPr>
      </w:pPr>
    </w:p>
    <w:p w14:paraId="44F437C8" w14:textId="135EB2F4" w:rsidR="00994F98" w:rsidRPr="00E02852" w:rsidRDefault="00994F98" w:rsidP="00812015">
      <w:pPr>
        <w:spacing w:after="0"/>
        <w:jc w:val="both"/>
        <w:rPr>
          <w:rFonts w:ascii="Segoe UI" w:hAnsi="Segoe UI" w:cs="Segoe UI"/>
          <w:sz w:val="21"/>
          <w:szCs w:val="21"/>
          <w:lang w:val="nl-NL"/>
        </w:rPr>
      </w:pPr>
      <w:r w:rsidRPr="00E02852">
        <w:rPr>
          <w:rFonts w:ascii="Segoe UI" w:hAnsi="Segoe UI" w:cs="Segoe UI"/>
          <w:sz w:val="21"/>
          <w:szCs w:val="21"/>
          <w:lang w:val="nl-NL"/>
        </w:rPr>
        <w:t>In geval de medewerkers</w:t>
      </w:r>
      <w:r w:rsidR="00603C7B" w:rsidRPr="00E02852">
        <w:rPr>
          <w:rFonts w:ascii="Segoe UI" w:hAnsi="Segoe UI" w:cs="Segoe UI"/>
          <w:sz w:val="21"/>
          <w:szCs w:val="21"/>
          <w:lang w:val="nl-NL"/>
        </w:rPr>
        <w:t xml:space="preserve"> of stagiairs</w:t>
      </w:r>
      <w:r w:rsidRPr="00E02852">
        <w:rPr>
          <w:rFonts w:ascii="Segoe UI" w:hAnsi="Segoe UI" w:cs="Segoe UI"/>
          <w:sz w:val="21"/>
          <w:szCs w:val="21"/>
          <w:lang w:val="nl-NL"/>
        </w:rPr>
        <w:t xml:space="preserve"> zich vragen stellen bij een verrichting, bij een cliënt of meer algemeen bij de toepassing van de wet of in geval van een vermoeden van witwassen</w:t>
      </w:r>
      <w:r w:rsidR="004E42EC">
        <w:rPr>
          <w:rFonts w:ascii="Segoe UI" w:hAnsi="Segoe UI" w:cs="Segoe UI"/>
          <w:sz w:val="21"/>
          <w:szCs w:val="21"/>
          <w:lang w:val="nl-NL"/>
        </w:rPr>
        <w:t xml:space="preserve"> of financiering van terrorisme</w:t>
      </w:r>
      <w:r w:rsidRPr="00E02852">
        <w:rPr>
          <w:rFonts w:ascii="Segoe UI" w:hAnsi="Segoe UI" w:cs="Segoe UI"/>
          <w:sz w:val="21"/>
          <w:szCs w:val="21"/>
          <w:lang w:val="nl-NL"/>
        </w:rPr>
        <w:t xml:space="preserve">, nemen deze contact op met de </w:t>
      </w:r>
      <w:r w:rsidRPr="00E02852">
        <w:rPr>
          <w:rFonts w:ascii="Segoe UI" w:hAnsi="Segoe UI" w:cs="Segoe UI"/>
          <w:b/>
          <w:color w:val="0070C0"/>
          <w:sz w:val="21"/>
          <w:szCs w:val="21"/>
          <w:lang w:val="nl-NL"/>
        </w:rPr>
        <w:t>verantwoordelijke</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voor de toepassing van de wet binnen ons kantoor</w:t>
      </w:r>
      <w:r w:rsidR="00681940">
        <w:rPr>
          <w:rFonts w:ascii="Segoe UI" w:hAnsi="Segoe UI" w:cs="Segoe UI"/>
          <w:sz w:val="21"/>
          <w:szCs w:val="21"/>
          <w:lang w:val="nl-NL"/>
        </w:rPr>
        <w:t xml:space="preserve"> </w:t>
      </w:r>
      <w:r w:rsidR="00681940" w:rsidRPr="00E02852">
        <w:rPr>
          <w:rFonts w:ascii="Segoe UI" w:hAnsi="Segoe UI" w:cs="Segoe UI"/>
          <w:sz w:val="21"/>
          <w:szCs w:val="21"/>
          <w:lang w:val="nl-NL"/>
        </w:rPr>
        <w:t>(zie</w:t>
      </w:r>
      <w:r w:rsidR="00681940">
        <w:rPr>
          <w:rFonts w:ascii="Segoe UI" w:hAnsi="Segoe UI" w:cs="Segoe UI"/>
          <w:sz w:val="21"/>
          <w:szCs w:val="21"/>
          <w:lang w:val="nl-NL"/>
        </w:rPr>
        <w:t xml:space="preserve"> </w:t>
      </w:r>
      <w:r w:rsidR="00681940" w:rsidRPr="00681940">
        <w:rPr>
          <w:rFonts w:ascii="Segoe UI" w:hAnsi="Segoe UI" w:cs="Segoe UI"/>
          <w:i/>
          <w:color w:val="0070C0"/>
          <w:sz w:val="21"/>
          <w:szCs w:val="21"/>
          <w:lang w:val="nl-NL"/>
        </w:rPr>
        <w:fldChar w:fldCharType="begin"/>
      </w:r>
      <w:r w:rsidR="00681940" w:rsidRPr="00681940">
        <w:rPr>
          <w:rFonts w:ascii="Segoe UI" w:hAnsi="Segoe UI" w:cs="Segoe UI"/>
          <w:i/>
          <w:color w:val="0070C0"/>
          <w:sz w:val="21"/>
          <w:szCs w:val="21"/>
          <w:lang w:val="nl-NL"/>
        </w:rPr>
        <w:instrText xml:space="preserve"> REF _Ref15459938 \r \h </w:instrText>
      </w:r>
      <w:r w:rsidR="00681940">
        <w:rPr>
          <w:rFonts w:ascii="Segoe UI" w:hAnsi="Segoe UI" w:cs="Segoe UI"/>
          <w:i/>
          <w:color w:val="0070C0"/>
          <w:sz w:val="21"/>
          <w:szCs w:val="21"/>
          <w:lang w:val="nl-NL"/>
        </w:rPr>
        <w:instrText xml:space="preserve"> \* MERGEFORMAT </w:instrText>
      </w:r>
      <w:r w:rsidR="00681940" w:rsidRPr="00681940">
        <w:rPr>
          <w:rFonts w:ascii="Segoe UI" w:hAnsi="Segoe UI" w:cs="Segoe UI"/>
          <w:i/>
          <w:color w:val="0070C0"/>
          <w:sz w:val="21"/>
          <w:szCs w:val="21"/>
          <w:lang w:val="nl-NL"/>
        </w:rPr>
      </w:r>
      <w:r w:rsidR="00681940" w:rsidRPr="00681940">
        <w:rPr>
          <w:rFonts w:ascii="Segoe UI" w:hAnsi="Segoe UI" w:cs="Segoe UI"/>
          <w:i/>
          <w:color w:val="0070C0"/>
          <w:sz w:val="21"/>
          <w:szCs w:val="21"/>
          <w:lang w:val="nl-NL"/>
        </w:rPr>
        <w:fldChar w:fldCharType="separate"/>
      </w:r>
      <w:r w:rsidR="003761B4">
        <w:rPr>
          <w:rFonts w:ascii="Segoe UI" w:hAnsi="Segoe UI" w:cs="Segoe UI"/>
          <w:i/>
          <w:color w:val="0070C0"/>
          <w:sz w:val="21"/>
          <w:szCs w:val="21"/>
          <w:lang w:val="nl-NL"/>
        </w:rPr>
        <w:t>2</w:t>
      </w:r>
      <w:r w:rsidR="00681940" w:rsidRPr="00681940">
        <w:rPr>
          <w:rFonts w:ascii="Segoe UI" w:hAnsi="Segoe UI" w:cs="Segoe UI"/>
          <w:i/>
          <w:color w:val="0070C0"/>
          <w:sz w:val="21"/>
          <w:szCs w:val="21"/>
          <w:lang w:val="nl-NL"/>
        </w:rPr>
        <w:fldChar w:fldCharType="end"/>
      </w:r>
      <w:r w:rsidR="00681940" w:rsidRPr="00E02852">
        <w:rPr>
          <w:rFonts w:ascii="Segoe UI" w:hAnsi="Segoe UI" w:cs="Segoe UI"/>
          <w:color w:val="0070C0"/>
          <w:sz w:val="21"/>
          <w:szCs w:val="21"/>
          <w:lang w:val="nl-NL"/>
        </w:rPr>
        <w:t xml:space="preserve"> </w:t>
      </w:r>
      <w:r w:rsidR="00681940" w:rsidRPr="00681940">
        <w:rPr>
          <w:rFonts w:ascii="Segoe UI" w:hAnsi="Segoe UI" w:cs="Segoe UI"/>
          <w:b/>
          <w:i/>
          <w:color w:val="0070C0"/>
          <w:sz w:val="21"/>
          <w:szCs w:val="21"/>
          <w:lang w:val="nl-NL"/>
        </w:rPr>
        <w:fldChar w:fldCharType="begin"/>
      </w:r>
      <w:r w:rsidR="00681940" w:rsidRPr="00681940">
        <w:rPr>
          <w:rFonts w:ascii="Segoe UI" w:hAnsi="Segoe UI" w:cs="Segoe UI"/>
          <w:i/>
          <w:color w:val="0070C0"/>
          <w:sz w:val="21"/>
          <w:szCs w:val="21"/>
          <w:lang w:val="nl-NL"/>
        </w:rPr>
        <w:instrText xml:space="preserve"> REF _Ref15459938 \h </w:instrText>
      </w:r>
      <w:r w:rsidR="00681940" w:rsidRPr="00681940">
        <w:rPr>
          <w:rFonts w:ascii="Segoe UI" w:hAnsi="Segoe UI" w:cs="Segoe UI"/>
          <w:b/>
          <w:i/>
          <w:color w:val="0070C0"/>
          <w:sz w:val="21"/>
          <w:szCs w:val="21"/>
          <w:lang w:val="nl-NL"/>
        </w:rPr>
        <w:instrText xml:space="preserve"> \* MERGEFORMAT </w:instrText>
      </w:r>
      <w:r w:rsidR="00681940" w:rsidRPr="00681940">
        <w:rPr>
          <w:rFonts w:ascii="Segoe UI" w:hAnsi="Segoe UI" w:cs="Segoe UI"/>
          <w:b/>
          <w:i/>
          <w:color w:val="0070C0"/>
          <w:sz w:val="21"/>
          <w:szCs w:val="21"/>
          <w:lang w:val="nl-NL"/>
        </w:rPr>
      </w:r>
      <w:r w:rsidR="00681940" w:rsidRPr="00681940">
        <w:rPr>
          <w:rFonts w:ascii="Segoe UI" w:hAnsi="Segoe UI" w:cs="Segoe UI"/>
          <w:b/>
          <w:i/>
          <w:color w:val="0070C0"/>
          <w:sz w:val="21"/>
          <w:szCs w:val="21"/>
          <w:lang w:val="nl-NL"/>
        </w:rPr>
        <w:fldChar w:fldCharType="separate"/>
      </w:r>
      <w:r w:rsidR="001C7B3E" w:rsidRPr="00EA5E30">
        <w:rPr>
          <w:rFonts w:ascii="Segoe UI" w:hAnsi="Segoe UI" w:cs="Segoe UI"/>
          <w:i/>
          <w:color w:val="0070C0"/>
          <w:sz w:val="21"/>
          <w:szCs w:val="21"/>
          <w:lang w:val="nl-NL"/>
        </w:rPr>
        <w:t>Aanduiding van verantwoordelijke voor de toepassing van de WPW in ons kantoor</w:t>
      </w:r>
      <w:r w:rsidR="00681940" w:rsidRPr="00681940">
        <w:rPr>
          <w:rFonts w:ascii="Segoe UI" w:hAnsi="Segoe UI" w:cs="Segoe UI"/>
          <w:b/>
          <w:i/>
          <w:color w:val="0070C0"/>
          <w:sz w:val="21"/>
          <w:szCs w:val="21"/>
          <w:lang w:val="nl-NL"/>
        </w:rPr>
        <w:fldChar w:fldCharType="end"/>
      </w:r>
      <w:r w:rsidR="00681940" w:rsidRPr="00E02852">
        <w:rPr>
          <w:rFonts w:ascii="Segoe UI" w:hAnsi="Segoe UI" w:cs="Segoe UI"/>
          <w:sz w:val="21"/>
          <w:szCs w:val="21"/>
          <w:lang w:val="nl-NL"/>
        </w:rPr>
        <w:t>)</w:t>
      </w:r>
      <w:r w:rsidR="00E574C0">
        <w:rPr>
          <w:rFonts w:ascii="Segoe UI" w:hAnsi="Segoe UI" w:cs="Segoe UI"/>
          <w:sz w:val="21"/>
          <w:szCs w:val="21"/>
          <w:lang w:val="nl-NL"/>
        </w:rPr>
        <w:t>. V</w:t>
      </w:r>
      <w:r w:rsidRPr="00E02852">
        <w:rPr>
          <w:rFonts w:ascii="Segoe UI" w:hAnsi="Segoe UI" w:cs="Segoe UI"/>
          <w:sz w:val="21"/>
          <w:szCs w:val="21"/>
          <w:lang w:val="nl-NL"/>
        </w:rPr>
        <w:t xml:space="preserve">oor zover als nodig, </w:t>
      </w:r>
      <w:r w:rsidR="00E574C0">
        <w:rPr>
          <w:rFonts w:ascii="Segoe UI" w:hAnsi="Segoe UI" w:cs="Segoe UI"/>
          <w:sz w:val="21"/>
          <w:szCs w:val="21"/>
          <w:lang w:val="nl-NL"/>
        </w:rPr>
        <w:t xml:space="preserve">zal </w:t>
      </w:r>
      <w:r w:rsidRPr="00E02852">
        <w:rPr>
          <w:rFonts w:ascii="Segoe UI" w:hAnsi="Segoe UI" w:cs="Segoe UI"/>
          <w:sz w:val="21"/>
          <w:szCs w:val="21"/>
          <w:lang w:val="nl-NL"/>
        </w:rPr>
        <w:t xml:space="preserve">de </w:t>
      </w:r>
      <w:r w:rsidR="00022A51" w:rsidRPr="00E02852">
        <w:rPr>
          <w:rFonts w:ascii="Segoe UI" w:hAnsi="Segoe UI" w:cs="Segoe UI"/>
          <w:sz w:val="21"/>
          <w:szCs w:val="21"/>
          <w:lang w:val="nl-NL"/>
        </w:rPr>
        <w:t>advocaat</w:t>
      </w:r>
      <w:r w:rsidRPr="00E02852">
        <w:rPr>
          <w:rFonts w:ascii="Segoe UI" w:hAnsi="Segoe UI" w:cs="Segoe UI"/>
          <w:sz w:val="21"/>
          <w:szCs w:val="21"/>
          <w:lang w:val="nl-NL"/>
        </w:rPr>
        <w:t xml:space="preserve"> een intern verslag opstellen zoals bedoeld in art </w:t>
      </w:r>
      <w:r w:rsidR="004B33AB" w:rsidRPr="00E02852">
        <w:rPr>
          <w:rFonts w:ascii="Segoe UI" w:hAnsi="Segoe UI" w:cs="Segoe UI"/>
          <w:sz w:val="21"/>
          <w:szCs w:val="21"/>
          <w:lang w:val="nl-NL"/>
        </w:rPr>
        <w:t>45</w:t>
      </w:r>
      <w:r w:rsidRPr="00E02852">
        <w:rPr>
          <w:rFonts w:ascii="Segoe UI" w:hAnsi="Segoe UI" w:cs="Segoe UI"/>
          <w:sz w:val="21"/>
          <w:szCs w:val="21"/>
          <w:lang w:val="nl-NL"/>
        </w:rPr>
        <w:t xml:space="preserve"> W</w:t>
      </w:r>
      <w:r w:rsidR="00995411">
        <w:rPr>
          <w:rFonts w:ascii="Segoe UI" w:hAnsi="Segoe UI" w:cs="Segoe UI"/>
          <w:sz w:val="21"/>
          <w:szCs w:val="21"/>
          <w:lang w:val="nl-NL"/>
        </w:rPr>
        <w:t>P</w:t>
      </w:r>
      <w:r w:rsidRPr="00E02852">
        <w:rPr>
          <w:rFonts w:ascii="Segoe UI" w:hAnsi="Segoe UI" w:cs="Segoe UI"/>
          <w:sz w:val="21"/>
          <w:szCs w:val="21"/>
          <w:lang w:val="nl-NL"/>
        </w:rPr>
        <w:t>W</w:t>
      </w:r>
      <w:r w:rsidR="004B33AB" w:rsidRPr="00E02852">
        <w:rPr>
          <w:rFonts w:ascii="Segoe UI" w:hAnsi="Segoe UI" w:cs="Segoe UI"/>
          <w:sz w:val="21"/>
          <w:szCs w:val="21"/>
          <w:lang w:val="nl-NL"/>
        </w:rPr>
        <w:t xml:space="preserve"> en artikel </w:t>
      </w:r>
      <w:r w:rsidR="00A562F8" w:rsidRPr="00E02852">
        <w:rPr>
          <w:rFonts w:ascii="Segoe UI" w:hAnsi="Segoe UI" w:cs="Segoe UI"/>
          <w:sz w:val="21"/>
          <w:szCs w:val="21"/>
          <w:lang w:val="nl-NL"/>
        </w:rPr>
        <w:t xml:space="preserve">34 van de </w:t>
      </w:r>
      <w:r w:rsidR="00176C49">
        <w:rPr>
          <w:rFonts w:ascii="Segoe UI" w:hAnsi="Segoe UI" w:cs="Segoe UI"/>
          <w:sz w:val="21"/>
          <w:szCs w:val="21"/>
          <w:lang w:val="nl-NL"/>
        </w:rPr>
        <w:t>B</w:t>
      </w:r>
      <w:r w:rsidR="00A562F8" w:rsidRPr="00E02852">
        <w:rPr>
          <w:rFonts w:ascii="Segoe UI" w:hAnsi="Segoe UI" w:cs="Segoe UI"/>
          <w:sz w:val="21"/>
          <w:szCs w:val="21"/>
          <w:lang w:val="nl-NL"/>
        </w:rPr>
        <w:t>ijlage</w:t>
      </w:r>
      <w:r w:rsidR="001017A5">
        <w:rPr>
          <w:rFonts w:ascii="Segoe UI" w:hAnsi="Segoe UI" w:cs="Segoe UI"/>
          <w:sz w:val="21"/>
          <w:szCs w:val="21"/>
          <w:lang w:val="nl-NL"/>
        </w:rPr>
        <w:t xml:space="preserve"> </w:t>
      </w:r>
      <w:r w:rsidR="001017A5" w:rsidRPr="00E02852">
        <w:rPr>
          <w:rFonts w:ascii="Segoe UI" w:hAnsi="Segoe UI" w:cs="Segoe UI"/>
          <w:sz w:val="21"/>
          <w:szCs w:val="21"/>
          <w:lang w:val="nl-NL"/>
        </w:rPr>
        <w:t>(zie</w:t>
      </w:r>
      <w:r w:rsidR="001017A5">
        <w:rPr>
          <w:rFonts w:ascii="Segoe UI" w:hAnsi="Segoe UI" w:cs="Segoe UI"/>
          <w:sz w:val="21"/>
          <w:szCs w:val="21"/>
          <w:lang w:val="nl-NL"/>
        </w:rPr>
        <w:t xml:space="preserve"> </w:t>
      </w:r>
      <w:r w:rsidR="001017A5" w:rsidRPr="00681940">
        <w:rPr>
          <w:rFonts w:ascii="Segoe UI" w:hAnsi="Segoe UI" w:cs="Segoe UI"/>
          <w:i/>
          <w:color w:val="0070C0"/>
          <w:sz w:val="21"/>
          <w:szCs w:val="21"/>
          <w:lang w:val="nl-NL"/>
        </w:rPr>
        <w:fldChar w:fldCharType="begin"/>
      </w:r>
      <w:r w:rsidR="001017A5" w:rsidRPr="00681940">
        <w:rPr>
          <w:rFonts w:ascii="Segoe UI" w:hAnsi="Segoe UI" w:cs="Segoe UI"/>
          <w:i/>
          <w:color w:val="0070C0"/>
          <w:sz w:val="21"/>
          <w:szCs w:val="21"/>
          <w:lang w:val="nl-NL"/>
        </w:rPr>
        <w:instrText xml:space="preserve"> REF _Ref15460179 \r \h </w:instrText>
      </w:r>
      <w:r w:rsidR="001017A5">
        <w:rPr>
          <w:rFonts w:ascii="Segoe UI" w:hAnsi="Segoe UI" w:cs="Segoe UI"/>
          <w:i/>
          <w:color w:val="0070C0"/>
          <w:sz w:val="21"/>
          <w:szCs w:val="21"/>
          <w:lang w:val="nl-NL"/>
        </w:rPr>
        <w:instrText xml:space="preserve"> \* MERGEFORMAT </w:instrText>
      </w:r>
      <w:r w:rsidR="001017A5" w:rsidRPr="00681940">
        <w:rPr>
          <w:rFonts w:ascii="Segoe UI" w:hAnsi="Segoe UI" w:cs="Segoe UI"/>
          <w:i/>
          <w:color w:val="0070C0"/>
          <w:sz w:val="21"/>
          <w:szCs w:val="21"/>
          <w:lang w:val="nl-NL"/>
        </w:rPr>
      </w:r>
      <w:r w:rsidR="001017A5" w:rsidRPr="00681940">
        <w:rPr>
          <w:rFonts w:ascii="Segoe UI" w:hAnsi="Segoe UI" w:cs="Segoe UI"/>
          <w:i/>
          <w:color w:val="0070C0"/>
          <w:sz w:val="21"/>
          <w:szCs w:val="21"/>
          <w:lang w:val="nl-NL"/>
        </w:rPr>
        <w:fldChar w:fldCharType="separate"/>
      </w:r>
      <w:r w:rsidR="003761B4">
        <w:rPr>
          <w:rFonts w:ascii="Segoe UI" w:hAnsi="Segoe UI" w:cs="Segoe UI"/>
          <w:i/>
          <w:color w:val="0070C0"/>
          <w:sz w:val="21"/>
          <w:szCs w:val="21"/>
          <w:lang w:val="nl-NL"/>
        </w:rPr>
        <w:t>6</w:t>
      </w:r>
      <w:r w:rsidR="001017A5" w:rsidRPr="00681940">
        <w:rPr>
          <w:rFonts w:ascii="Segoe UI" w:hAnsi="Segoe UI" w:cs="Segoe UI"/>
          <w:i/>
          <w:color w:val="0070C0"/>
          <w:sz w:val="21"/>
          <w:szCs w:val="21"/>
          <w:lang w:val="nl-NL"/>
        </w:rPr>
        <w:fldChar w:fldCharType="end"/>
      </w:r>
      <w:r w:rsidR="001017A5" w:rsidRPr="00681940">
        <w:rPr>
          <w:rFonts w:ascii="Segoe UI" w:hAnsi="Segoe UI" w:cs="Segoe UI"/>
          <w:i/>
          <w:sz w:val="21"/>
          <w:szCs w:val="21"/>
          <w:lang w:val="nl-NL"/>
        </w:rPr>
        <w:t xml:space="preserve"> </w:t>
      </w:r>
      <w:r w:rsidR="001017A5" w:rsidRPr="00681940">
        <w:rPr>
          <w:rFonts w:ascii="Segoe UI" w:hAnsi="Segoe UI" w:cs="Segoe UI"/>
          <w:b/>
          <w:i/>
          <w:color w:val="0070C0"/>
          <w:sz w:val="21"/>
          <w:szCs w:val="21"/>
          <w:lang w:val="nl-NL"/>
        </w:rPr>
        <w:fldChar w:fldCharType="begin"/>
      </w:r>
      <w:r w:rsidR="001017A5" w:rsidRPr="00681940">
        <w:rPr>
          <w:rFonts w:ascii="Segoe UI" w:hAnsi="Segoe UI" w:cs="Segoe UI"/>
          <w:i/>
          <w:sz w:val="21"/>
          <w:szCs w:val="21"/>
          <w:lang w:val="nl-NL"/>
        </w:rPr>
        <w:instrText xml:space="preserve"> REF _Ref15460179 \h </w:instrText>
      </w:r>
      <w:r w:rsidR="001017A5" w:rsidRPr="00681940">
        <w:rPr>
          <w:rFonts w:ascii="Segoe UI" w:hAnsi="Segoe UI" w:cs="Segoe UI"/>
          <w:b/>
          <w:i/>
          <w:color w:val="0070C0"/>
          <w:sz w:val="21"/>
          <w:szCs w:val="21"/>
          <w:lang w:val="nl-NL"/>
        </w:rPr>
        <w:instrText xml:space="preserve"> \* MERGEFORMAT </w:instrText>
      </w:r>
      <w:r w:rsidR="001017A5" w:rsidRPr="00681940">
        <w:rPr>
          <w:rFonts w:ascii="Segoe UI" w:hAnsi="Segoe UI" w:cs="Segoe UI"/>
          <w:b/>
          <w:i/>
          <w:color w:val="0070C0"/>
          <w:sz w:val="21"/>
          <w:szCs w:val="21"/>
          <w:lang w:val="nl-NL"/>
        </w:rPr>
      </w:r>
      <w:r w:rsidR="001017A5" w:rsidRPr="00681940">
        <w:rPr>
          <w:rFonts w:ascii="Segoe UI" w:hAnsi="Segoe UI" w:cs="Segoe UI"/>
          <w:b/>
          <w:i/>
          <w:color w:val="0070C0"/>
          <w:sz w:val="21"/>
          <w:szCs w:val="21"/>
          <w:lang w:val="nl-NL"/>
        </w:rPr>
        <w:fldChar w:fldCharType="separate"/>
      </w:r>
      <w:r w:rsidR="003761B4" w:rsidRPr="003761B4">
        <w:rPr>
          <w:rFonts w:ascii="Segoe UI" w:hAnsi="Segoe UI" w:cs="Segoe UI"/>
          <w:i/>
          <w:color w:val="0070C0"/>
          <w:sz w:val="21"/>
          <w:szCs w:val="21"/>
          <w:lang w:val="nl-NL"/>
        </w:rPr>
        <w:t>Analyse atypische verrichtingen</w:t>
      </w:r>
      <w:r w:rsidR="001017A5" w:rsidRPr="00681940">
        <w:rPr>
          <w:rFonts w:ascii="Segoe UI" w:hAnsi="Segoe UI" w:cs="Segoe UI"/>
          <w:b/>
          <w:i/>
          <w:color w:val="0070C0"/>
          <w:sz w:val="21"/>
          <w:szCs w:val="21"/>
          <w:lang w:val="nl-NL"/>
        </w:rPr>
        <w:fldChar w:fldCharType="end"/>
      </w:r>
      <w:r w:rsidR="001017A5" w:rsidRPr="00E02852">
        <w:rPr>
          <w:rFonts w:ascii="Segoe UI" w:hAnsi="Segoe UI" w:cs="Segoe UI"/>
          <w:sz w:val="21"/>
          <w:szCs w:val="21"/>
          <w:lang w:val="nl-NL"/>
        </w:rPr>
        <w:t>)</w:t>
      </w:r>
      <w:r w:rsidR="00A562F8" w:rsidRPr="00E02852">
        <w:rPr>
          <w:rFonts w:ascii="Segoe UI" w:hAnsi="Segoe UI" w:cs="Segoe UI"/>
          <w:sz w:val="21"/>
          <w:szCs w:val="21"/>
          <w:lang w:val="nl-NL"/>
        </w:rPr>
        <w:t>.</w:t>
      </w:r>
    </w:p>
    <w:p w14:paraId="680CCF84" w14:textId="77777777" w:rsidR="00812015" w:rsidRPr="00E02852" w:rsidRDefault="00812015" w:rsidP="00812015">
      <w:pPr>
        <w:spacing w:after="0"/>
        <w:jc w:val="both"/>
        <w:rPr>
          <w:rFonts w:ascii="Segoe UI" w:hAnsi="Segoe UI" w:cs="Segoe UI"/>
          <w:sz w:val="21"/>
          <w:szCs w:val="21"/>
          <w:highlight w:val="yellow"/>
          <w:lang w:val="nl-NL"/>
        </w:rPr>
      </w:pPr>
    </w:p>
    <w:p w14:paraId="534C6F15" w14:textId="4DB0B67D" w:rsidR="00DB28BA" w:rsidRDefault="00DB28BA" w:rsidP="00DB28BA">
      <w:pPr>
        <w:spacing w:after="0"/>
        <w:jc w:val="both"/>
        <w:rPr>
          <w:rFonts w:ascii="Segoe UI" w:hAnsi="Segoe UI" w:cs="Segoe UI"/>
          <w:sz w:val="21"/>
          <w:szCs w:val="21"/>
          <w:lang w:val="nl-NL"/>
        </w:rPr>
      </w:pPr>
      <w:r w:rsidRPr="00E02852">
        <w:rPr>
          <w:rFonts w:ascii="Segoe UI" w:hAnsi="Segoe UI" w:cs="Segoe UI"/>
          <w:sz w:val="21"/>
          <w:szCs w:val="21"/>
          <w:lang w:val="nl-NL"/>
        </w:rPr>
        <w:t xml:space="preserve">Ons kantoor neemt de nodige maatregelen om het cliënt-acceptatiebeleid </w:t>
      </w:r>
      <w:r>
        <w:rPr>
          <w:rFonts w:ascii="Segoe UI" w:hAnsi="Segoe UI" w:cs="Segoe UI"/>
          <w:sz w:val="21"/>
          <w:szCs w:val="21"/>
          <w:lang w:val="nl-NL"/>
        </w:rPr>
        <w:t xml:space="preserve">voorzien in de Gedragslijnen </w:t>
      </w:r>
      <w:r w:rsidRPr="00E02852">
        <w:rPr>
          <w:rFonts w:ascii="Segoe UI" w:hAnsi="Segoe UI" w:cs="Segoe UI"/>
          <w:sz w:val="21"/>
          <w:szCs w:val="21"/>
          <w:lang w:val="nl-NL"/>
        </w:rPr>
        <w:t xml:space="preserve">ten uitvoer te kunnen leggen vóór </w:t>
      </w:r>
      <w:r w:rsidRPr="00E02852">
        <w:rPr>
          <w:rFonts w:ascii="Segoe UI" w:hAnsi="Segoe UI" w:cs="Segoe UI"/>
          <w:sz w:val="21"/>
          <w:szCs w:val="21"/>
          <w:shd w:val="clear" w:color="auto" w:fill="CAE9C0" w:themeFill="accent5" w:themeFillTint="66"/>
          <w:lang w:val="nl-NL"/>
        </w:rPr>
        <w:t>…./…../20</w:t>
      </w:r>
      <w:r w:rsidR="00EA6250">
        <w:rPr>
          <w:rFonts w:ascii="Segoe UI" w:hAnsi="Segoe UI" w:cs="Segoe UI"/>
          <w:sz w:val="21"/>
          <w:szCs w:val="21"/>
          <w:shd w:val="clear" w:color="auto" w:fill="CAE9C0" w:themeFill="accent5" w:themeFillTint="66"/>
          <w:lang w:val="nl-NL"/>
        </w:rPr>
        <w:t>….</w:t>
      </w:r>
      <w:r w:rsidRPr="00E02852">
        <w:rPr>
          <w:rFonts w:ascii="Segoe UI" w:hAnsi="Segoe UI" w:cs="Segoe UI"/>
          <w:sz w:val="21"/>
          <w:szCs w:val="21"/>
          <w:lang w:val="nl-NL"/>
        </w:rPr>
        <w:t>.</w:t>
      </w:r>
    </w:p>
    <w:p w14:paraId="7836FAD0" w14:textId="77777777" w:rsidR="00DB28BA" w:rsidRPr="00E02852" w:rsidRDefault="00DB28BA" w:rsidP="00DB28BA">
      <w:pPr>
        <w:spacing w:after="0"/>
        <w:jc w:val="both"/>
        <w:rPr>
          <w:rFonts w:ascii="Segoe UI" w:hAnsi="Segoe UI" w:cs="Segoe UI"/>
          <w:sz w:val="21"/>
          <w:szCs w:val="21"/>
          <w:lang w:val="nl-NL"/>
        </w:rPr>
      </w:pPr>
    </w:p>
    <w:p w14:paraId="4E81EF51" w14:textId="1B627E94" w:rsidR="00994F98"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Ons kantoor</w:t>
      </w:r>
      <w:r w:rsidR="00994F98" w:rsidRPr="00E02852">
        <w:rPr>
          <w:rFonts w:ascii="Segoe UI" w:hAnsi="Segoe UI" w:cs="Segoe UI"/>
          <w:sz w:val="21"/>
          <w:szCs w:val="21"/>
          <w:lang w:val="nl-NL"/>
        </w:rPr>
        <w:t xml:space="preserve"> n</w:t>
      </w:r>
      <w:r w:rsidRPr="00E02852">
        <w:rPr>
          <w:rFonts w:ascii="Segoe UI" w:hAnsi="Segoe UI" w:cs="Segoe UI"/>
          <w:sz w:val="21"/>
          <w:szCs w:val="21"/>
          <w:lang w:val="nl-NL"/>
        </w:rPr>
        <w:t>e</w:t>
      </w:r>
      <w:r w:rsidR="00994F98" w:rsidRPr="00E02852">
        <w:rPr>
          <w:rFonts w:ascii="Segoe UI" w:hAnsi="Segoe UI" w:cs="Segoe UI"/>
          <w:sz w:val="21"/>
          <w:szCs w:val="21"/>
          <w:lang w:val="nl-NL"/>
        </w:rPr>
        <w:t>em</w:t>
      </w:r>
      <w:r w:rsidRPr="00E02852">
        <w:rPr>
          <w:rFonts w:ascii="Segoe UI" w:hAnsi="Segoe UI" w:cs="Segoe UI"/>
          <w:sz w:val="21"/>
          <w:szCs w:val="21"/>
          <w:lang w:val="nl-NL"/>
        </w:rPr>
        <w:t>t</w:t>
      </w:r>
      <w:r w:rsidR="00994F98" w:rsidRPr="00E02852">
        <w:rPr>
          <w:rFonts w:ascii="Segoe UI" w:hAnsi="Segoe UI" w:cs="Segoe UI"/>
          <w:sz w:val="21"/>
          <w:szCs w:val="21"/>
          <w:lang w:val="nl-NL"/>
        </w:rPr>
        <w:t xml:space="preserve"> </w:t>
      </w:r>
      <w:r w:rsidR="00DB28BA">
        <w:rPr>
          <w:rFonts w:ascii="Segoe UI" w:hAnsi="Segoe UI" w:cs="Segoe UI"/>
          <w:sz w:val="21"/>
          <w:szCs w:val="21"/>
          <w:lang w:val="nl-NL"/>
        </w:rPr>
        <w:t xml:space="preserve">tevens </w:t>
      </w:r>
      <w:r w:rsidR="00994F98" w:rsidRPr="00E02852">
        <w:rPr>
          <w:rFonts w:ascii="Segoe UI" w:hAnsi="Segoe UI" w:cs="Segoe UI"/>
          <w:sz w:val="21"/>
          <w:szCs w:val="21"/>
          <w:lang w:val="nl-NL"/>
        </w:rPr>
        <w:t xml:space="preserve">de nodige maatregelen om zich ervan te vergewissen dat </w:t>
      </w:r>
      <w:r w:rsidRPr="00E02852">
        <w:rPr>
          <w:rFonts w:ascii="Segoe UI" w:hAnsi="Segoe UI" w:cs="Segoe UI"/>
          <w:sz w:val="21"/>
          <w:szCs w:val="21"/>
          <w:lang w:val="nl-NL"/>
        </w:rPr>
        <w:t>w</w:t>
      </w:r>
      <w:r w:rsidR="00994F98" w:rsidRPr="00E02852">
        <w:rPr>
          <w:rFonts w:ascii="Segoe UI" w:hAnsi="Segoe UI" w:cs="Segoe UI"/>
          <w:sz w:val="21"/>
          <w:szCs w:val="21"/>
          <w:lang w:val="nl-NL"/>
        </w:rPr>
        <w:t xml:space="preserve">ij uiterlijk </w:t>
      </w:r>
      <w:r w:rsidR="00A562F8" w:rsidRPr="00E02852">
        <w:rPr>
          <w:rFonts w:ascii="Segoe UI" w:hAnsi="Segoe UI" w:cs="Segoe UI"/>
          <w:sz w:val="21"/>
          <w:szCs w:val="21"/>
          <w:shd w:val="clear" w:color="auto" w:fill="CAE9C0" w:themeFill="accent5" w:themeFillTint="66"/>
          <w:lang w:val="nl-NL"/>
        </w:rPr>
        <w:t>…./…../20</w:t>
      </w:r>
      <w:r w:rsidR="00EA6250">
        <w:rPr>
          <w:rFonts w:ascii="Segoe UI" w:hAnsi="Segoe UI" w:cs="Segoe UI"/>
          <w:sz w:val="21"/>
          <w:szCs w:val="21"/>
          <w:shd w:val="clear" w:color="auto" w:fill="CAE9C0" w:themeFill="accent5" w:themeFillTint="66"/>
          <w:lang w:val="nl-NL"/>
        </w:rPr>
        <w:t>….</w:t>
      </w:r>
      <w:r w:rsidR="00994F98" w:rsidRPr="00E02852">
        <w:rPr>
          <w:rFonts w:ascii="Segoe UI" w:hAnsi="Segoe UI" w:cs="Segoe UI"/>
          <w:sz w:val="21"/>
          <w:szCs w:val="21"/>
          <w:lang w:val="nl-NL"/>
        </w:rPr>
        <w:t xml:space="preserve">, de cliënten met wie </w:t>
      </w:r>
      <w:r w:rsidR="00E4315E" w:rsidRPr="00E02852">
        <w:rPr>
          <w:rFonts w:ascii="Segoe UI" w:hAnsi="Segoe UI" w:cs="Segoe UI"/>
          <w:sz w:val="21"/>
          <w:szCs w:val="21"/>
          <w:lang w:val="nl-NL"/>
        </w:rPr>
        <w:t xml:space="preserve">reeds </w:t>
      </w:r>
      <w:r w:rsidR="00994F98" w:rsidRPr="00E02852">
        <w:rPr>
          <w:rFonts w:ascii="Segoe UI" w:hAnsi="Segoe UI" w:cs="Segoe UI"/>
          <w:sz w:val="21"/>
          <w:szCs w:val="21"/>
          <w:lang w:val="nl-NL"/>
        </w:rPr>
        <w:t xml:space="preserve">een relatie loopt, hebben geïdentificeerd overeenkomstig de voorschriften van </w:t>
      </w:r>
      <w:r w:rsidR="00A562F8" w:rsidRPr="00E02852">
        <w:rPr>
          <w:rFonts w:ascii="Segoe UI" w:hAnsi="Segoe UI" w:cs="Segoe UI"/>
          <w:sz w:val="21"/>
          <w:szCs w:val="21"/>
          <w:lang w:val="nl-NL"/>
        </w:rPr>
        <w:t xml:space="preserve">de </w:t>
      </w:r>
      <w:r w:rsidR="00E4315E">
        <w:rPr>
          <w:rFonts w:ascii="Segoe UI" w:hAnsi="Segoe UI" w:cs="Segoe UI"/>
          <w:sz w:val="21"/>
          <w:szCs w:val="21"/>
          <w:lang w:val="nl-NL"/>
        </w:rPr>
        <w:t>Gedragslijnen</w:t>
      </w:r>
      <w:r w:rsidR="00994F98" w:rsidRPr="00E02852">
        <w:rPr>
          <w:rFonts w:ascii="Segoe UI" w:hAnsi="Segoe UI" w:cs="Segoe UI"/>
          <w:sz w:val="21"/>
          <w:szCs w:val="21"/>
          <w:lang w:val="nl-NL"/>
        </w:rPr>
        <w:t>.</w:t>
      </w:r>
    </w:p>
    <w:p w14:paraId="69C6D3A2" w14:textId="77777777" w:rsidR="00812015" w:rsidRPr="00E02852" w:rsidRDefault="00812015" w:rsidP="00812015">
      <w:pPr>
        <w:spacing w:after="0"/>
        <w:jc w:val="both"/>
        <w:rPr>
          <w:rFonts w:ascii="Segoe UI" w:hAnsi="Segoe UI" w:cs="Segoe UI"/>
          <w:sz w:val="21"/>
          <w:szCs w:val="21"/>
          <w:highlight w:val="yellow"/>
          <w:lang w:val="nl-NL"/>
        </w:rPr>
      </w:pPr>
    </w:p>
    <w:p w14:paraId="3735E07B" w14:textId="09B58F5E" w:rsidR="005D3D25" w:rsidRPr="00E02852" w:rsidRDefault="005D3D25" w:rsidP="005D3D25">
      <w:pPr>
        <w:jc w:val="both"/>
        <w:rPr>
          <w:rFonts w:ascii="Segoe UI" w:hAnsi="Segoe UI" w:cs="Segoe UI"/>
          <w:sz w:val="21"/>
          <w:szCs w:val="21"/>
          <w:lang w:val="nl-NL"/>
        </w:rPr>
      </w:pPr>
      <w:r w:rsidRPr="00E02852">
        <w:rPr>
          <w:rFonts w:ascii="Segoe UI" w:hAnsi="Segoe UI" w:cs="Segoe UI"/>
          <w:sz w:val="21"/>
          <w:szCs w:val="21"/>
          <w:lang w:val="nl-NL"/>
        </w:rPr>
        <w:t>Huidig document vervangt de W</w:t>
      </w:r>
      <w:r w:rsidR="00995411">
        <w:rPr>
          <w:rFonts w:ascii="Segoe UI" w:hAnsi="Segoe UI" w:cs="Segoe UI"/>
          <w:sz w:val="21"/>
          <w:szCs w:val="21"/>
          <w:lang w:val="nl-NL"/>
        </w:rPr>
        <w:t>P</w:t>
      </w:r>
      <w:r w:rsidRPr="00E02852">
        <w:rPr>
          <w:rFonts w:ascii="Segoe UI" w:hAnsi="Segoe UI" w:cs="Segoe UI"/>
          <w:sz w:val="21"/>
          <w:szCs w:val="21"/>
          <w:lang w:val="nl-NL"/>
        </w:rPr>
        <w:t xml:space="preserve">W of de Codex niet, doch strekt ertoe de advocaten toe te laten de antiwitwasreglementering beter te begrijpen en in werking te stellen, op een wijze die aangepast is aan de eigen aard en omvang van </w:t>
      </w:r>
      <w:r w:rsidR="00DB28BA">
        <w:rPr>
          <w:rFonts w:ascii="Segoe UI" w:hAnsi="Segoe UI" w:cs="Segoe UI"/>
          <w:sz w:val="21"/>
          <w:szCs w:val="21"/>
          <w:lang w:val="nl-NL"/>
        </w:rPr>
        <w:t>ons</w:t>
      </w:r>
      <w:r w:rsidRPr="00E02852">
        <w:rPr>
          <w:rFonts w:ascii="Segoe UI" w:hAnsi="Segoe UI" w:cs="Segoe UI"/>
          <w:sz w:val="21"/>
          <w:szCs w:val="21"/>
          <w:lang w:val="nl-NL"/>
        </w:rPr>
        <w:t xml:space="preserve"> kantoor. Aanpassingen, weglatingen en toevoegingen kunnen worden aangebracht in functie van de omvang, de activiteit van </w:t>
      </w:r>
      <w:r w:rsidR="005648D1">
        <w:rPr>
          <w:rFonts w:ascii="Segoe UI" w:hAnsi="Segoe UI" w:cs="Segoe UI"/>
          <w:sz w:val="21"/>
          <w:szCs w:val="21"/>
          <w:lang w:val="nl-NL"/>
        </w:rPr>
        <w:t>ons</w:t>
      </w:r>
      <w:r w:rsidRPr="00E02852">
        <w:rPr>
          <w:rFonts w:ascii="Segoe UI" w:hAnsi="Segoe UI" w:cs="Segoe UI"/>
          <w:sz w:val="21"/>
          <w:szCs w:val="21"/>
          <w:lang w:val="nl-NL"/>
        </w:rPr>
        <w:t xml:space="preserve"> kantoor en de aard van het cliënteel. </w:t>
      </w:r>
    </w:p>
    <w:p w14:paraId="28F1A7ED" w14:textId="3F8A985A" w:rsidR="005D3D25" w:rsidRPr="00E02852" w:rsidRDefault="005648D1" w:rsidP="005D3D25">
      <w:pPr>
        <w:jc w:val="both"/>
        <w:rPr>
          <w:rFonts w:ascii="Segoe UI" w:hAnsi="Segoe UI" w:cs="Segoe UI"/>
          <w:sz w:val="21"/>
          <w:szCs w:val="21"/>
          <w:lang w:val="nl-NL"/>
        </w:rPr>
      </w:pPr>
      <w:r>
        <w:rPr>
          <w:rFonts w:ascii="Segoe UI" w:hAnsi="Segoe UI" w:cs="Segoe UI"/>
          <w:sz w:val="21"/>
          <w:szCs w:val="21"/>
          <w:lang w:val="nl-NL"/>
        </w:rPr>
        <w:lastRenderedPageBreak/>
        <w:t>Naast de interne controlemaatregelen</w:t>
      </w:r>
      <w:r w:rsidR="0034010F">
        <w:rPr>
          <w:rFonts w:ascii="Segoe UI" w:hAnsi="Segoe UI" w:cs="Segoe UI"/>
          <w:sz w:val="21"/>
          <w:szCs w:val="21"/>
          <w:lang w:val="nl-NL"/>
        </w:rPr>
        <w:t xml:space="preserve"> (zie punt</w:t>
      </w:r>
      <w:r w:rsidR="00BB251B">
        <w:rPr>
          <w:rFonts w:ascii="Segoe UI" w:hAnsi="Segoe UI" w:cs="Segoe UI"/>
          <w:sz w:val="21"/>
          <w:szCs w:val="21"/>
          <w:lang w:val="nl-NL"/>
        </w:rPr>
        <w:t xml:space="preserve"> </w:t>
      </w:r>
      <w:r w:rsidR="00BB251B" w:rsidRPr="001017A5">
        <w:rPr>
          <w:rFonts w:ascii="Segoe UI" w:hAnsi="Segoe UI" w:cs="Segoe UI"/>
          <w:i/>
          <w:color w:val="0070C0"/>
          <w:sz w:val="21"/>
          <w:szCs w:val="21"/>
          <w:lang w:val="nl-NL"/>
        </w:rPr>
        <w:fldChar w:fldCharType="begin"/>
      </w:r>
      <w:r w:rsidR="00BB251B" w:rsidRPr="001017A5">
        <w:rPr>
          <w:rFonts w:ascii="Segoe UI" w:hAnsi="Segoe UI" w:cs="Segoe UI"/>
          <w:i/>
          <w:color w:val="0070C0"/>
          <w:sz w:val="21"/>
          <w:szCs w:val="21"/>
          <w:lang w:val="nl-NL"/>
        </w:rPr>
        <w:instrText xml:space="preserve"> REF _Ref15465897 \r \h </w:instrText>
      </w:r>
      <w:r w:rsidR="005C4D36" w:rsidRPr="001017A5">
        <w:rPr>
          <w:rFonts w:ascii="Segoe UI" w:hAnsi="Segoe UI" w:cs="Segoe UI"/>
          <w:i/>
          <w:color w:val="0070C0"/>
          <w:sz w:val="21"/>
          <w:szCs w:val="21"/>
          <w:lang w:val="nl-NL"/>
        </w:rPr>
        <w:instrText xml:space="preserve"> \* MERGEFORMAT </w:instrText>
      </w:r>
      <w:r w:rsidR="00BB251B" w:rsidRPr="001017A5">
        <w:rPr>
          <w:rFonts w:ascii="Segoe UI" w:hAnsi="Segoe UI" w:cs="Segoe UI"/>
          <w:i/>
          <w:color w:val="0070C0"/>
          <w:sz w:val="21"/>
          <w:szCs w:val="21"/>
          <w:lang w:val="nl-NL"/>
        </w:rPr>
      </w:r>
      <w:r w:rsidR="00BB251B" w:rsidRPr="001017A5">
        <w:rPr>
          <w:rFonts w:ascii="Segoe UI" w:hAnsi="Segoe UI" w:cs="Segoe UI"/>
          <w:i/>
          <w:color w:val="0070C0"/>
          <w:sz w:val="21"/>
          <w:szCs w:val="21"/>
          <w:lang w:val="nl-NL"/>
        </w:rPr>
        <w:fldChar w:fldCharType="separate"/>
      </w:r>
      <w:r w:rsidR="003761B4">
        <w:rPr>
          <w:rFonts w:ascii="Segoe UI" w:hAnsi="Segoe UI" w:cs="Segoe UI"/>
          <w:i/>
          <w:color w:val="0070C0"/>
          <w:sz w:val="21"/>
          <w:szCs w:val="21"/>
          <w:lang w:val="nl-NL"/>
        </w:rPr>
        <w:t>12</w:t>
      </w:r>
      <w:r w:rsidR="00BB251B" w:rsidRPr="001017A5">
        <w:rPr>
          <w:rFonts w:ascii="Segoe UI" w:hAnsi="Segoe UI" w:cs="Segoe UI"/>
          <w:i/>
          <w:color w:val="0070C0"/>
          <w:sz w:val="21"/>
          <w:szCs w:val="21"/>
          <w:lang w:val="nl-NL"/>
        </w:rPr>
        <w:fldChar w:fldCharType="end"/>
      </w:r>
      <w:r w:rsidR="0034010F" w:rsidRPr="001017A5">
        <w:rPr>
          <w:rFonts w:ascii="Segoe UI" w:hAnsi="Segoe UI" w:cs="Segoe UI"/>
          <w:i/>
          <w:sz w:val="21"/>
          <w:szCs w:val="21"/>
          <w:lang w:val="nl-NL"/>
        </w:rPr>
        <w:t xml:space="preserve"> </w:t>
      </w:r>
      <w:r w:rsidR="00DA78EA" w:rsidRPr="001017A5">
        <w:rPr>
          <w:rFonts w:ascii="Segoe UI" w:hAnsi="Segoe UI" w:cs="Segoe UI"/>
          <w:i/>
          <w:sz w:val="21"/>
          <w:szCs w:val="21"/>
          <w:lang w:val="nl-NL"/>
        </w:rPr>
        <w:fldChar w:fldCharType="begin"/>
      </w:r>
      <w:r w:rsidR="00DA78EA" w:rsidRPr="001017A5">
        <w:rPr>
          <w:rFonts w:ascii="Segoe UI" w:hAnsi="Segoe UI" w:cs="Segoe UI"/>
          <w:i/>
          <w:sz w:val="21"/>
          <w:szCs w:val="21"/>
          <w:lang w:val="nl-NL"/>
        </w:rPr>
        <w:instrText xml:space="preserve"> REF _Ref15464506 \h </w:instrText>
      </w:r>
      <w:r w:rsidR="005C4D36" w:rsidRPr="001017A5">
        <w:rPr>
          <w:rFonts w:ascii="Segoe UI" w:hAnsi="Segoe UI" w:cs="Segoe UI"/>
          <w:i/>
          <w:sz w:val="21"/>
          <w:szCs w:val="21"/>
          <w:lang w:val="nl-NL"/>
        </w:rPr>
        <w:instrText xml:space="preserve"> \* MERGEFORMAT </w:instrText>
      </w:r>
      <w:r w:rsidR="00DA78EA" w:rsidRPr="001017A5">
        <w:rPr>
          <w:rFonts w:ascii="Segoe UI" w:hAnsi="Segoe UI" w:cs="Segoe UI"/>
          <w:i/>
          <w:sz w:val="21"/>
          <w:szCs w:val="21"/>
          <w:lang w:val="nl-NL"/>
        </w:rPr>
      </w:r>
      <w:r w:rsidR="00DA78EA" w:rsidRPr="001017A5">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Interne controlemaatregelen</w:t>
      </w:r>
      <w:r w:rsidR="00DA78EA" w:rsidRPr="001017A5">
        <w:rPr>
          <w:rFonts w:ascii="Segoe UI" w:hAnsi="Segoe UI" w:cs="Segoe UI"/>
          <w:i/>
          <w:sz w:val="21"/>
          <w:szCs w:val="21"/>
          <w:lang w:val="nl-NL"/>
        </w:rPr>
        <w:fldChar w:fldCharType="end"/>
      </w:r>
      <w:r w:rsidR="0034010F">
        <w:rPr>
          <w:rFonts w:ascii="Segoe UI" w:hAnsi="Segoe UI" w:cs="Segoe UI"/>
          <w:sz w:val="21"/>
          <w:szCs w:val="21"/>
          <w:lang w:val="nl-NL"/>
        </w:rPr>
        <w:t>)</w:t>
      </w:r>
      <w:r>
        <w:rPr>
          <w:rFonts w:ascii="Segoe UI" w:hAnsi="Segoe UI" w:cs="Segoe UI"/>
          <w:sz w:val="21"/>
          <w:szCs w:val="21"/>
          <w:lang w:val="nl-NL"/>
        </w:rPr>
        <w:t>, zal d</w:t>
      </w:r>
      <w:r w:rsidR="005D3D25" w:rsidRPr="00E02852">
        <w:rPr>
          <w:rFonts w:ascii="Segoe UI" w:hAnsi="Segoe UI" w:cs="Segoe UI"/>
          <w:sz w:val="21"/>
          <w:szCs w:val="21"/>
          <w:lang w:val="nl-NL"/>
        </w:rPr>
        <w:t xml:space="preserve">e </w:t>
      </w:r>
      <w:r w:rsidR="005D3D25" w:rsidRPr="00E02852">
        <w:rPr>
          <w:rFonts w:ascii="Segoe UI" w:hAnsi="Segoe UI" w:cs="Segoe UI"/>
          <w:b/>
          <w:color w:val="0070C0"/>
          <w:sz w:val="21"/>
          <w:szCs w:val="21"/>
          <w:lang w:val="nl-NL"/>
        </w:rPr>
        <w:t>controle</w:t>
      </w:r>
      <w:r w:rsidR="005D3D25" w:rsidRPr="00E02852">
        <w:rPr>
          <w:rFonts w:ascii="Segoe UI" w:hAnsi="Segoe UI" w:cs="Segoe UI"/>
          <w:color w:val="0070C0"/>
          <w:sz w:val="21"/>
          <w:szCs w:val="21"/>
          <w:lang w:val="nl-NL"/>
        </w:rPr>
        <w:t xml:space="preserve"> </w:t>
      </w:r>
      <w:r w:rsidR="005D3D25" w:rsidRPr="00E02852">
        <w:rPr>
          <w:rFonts w:ascii="Segoe UI" w:hAnsi="Segoe UI" w:cs="Segoe UI"/>
          <w:sz w:val="21"/>
          <w:szCs w:val="21"/>
          <w:lang w:val="nl-NL"/>
        </w:rPr>
        <w:t>op de naleving door de advocaat van alle verplichtingen voorzien in de W</w:t>
      </w:r>
      <w:r w:rsidR="00995411">
        <w:rPr>
          <w:rFonts w:ascii="Segoe UI" w:hAnsi="Segoe UI" w:cs="Segoe UI"/>
          <w:sz w:val="21"/>
          <w:szCs w:val="21"/>
          <w:lang w:val="nl-NL"/>
        </w:rPr>
        <w:t>P</w:t>
      </w:r>
      <w:r w:rsidR="005D3D25" w:rsidRPr="00E02852">
        <w:rPr>
          <w:rFonts w:ascii="Segoe UI" w:hAnsi="Segoe UI" w:cs="Segoe UI"/>
          <w:sz w:val="21"/>
          <w:szCs w:val="21"/>
          <w:lang w:val="nl-NL"/>
        </w:rPr>
        <w:t xml:space="preserve">W en </w:t>
      </w:r>
      <w:r>
        <w:rPr>
          <w:rFonts w:ascii="Segoe UI" w:hAnsi="Segoe UI" w:cs="Segoe UI"/>
          <w:sz w:val="21"/>
          <w:szCs w:val="21"/>
          <w:lang w:val="nl-NL"/>
        </w:rPr>
        <w:t>de Codex</w:t>
      </w:r>
      <w:r w:rsidR="005D3D25" w:rsidRPr="00E02852">
        <w:rPr>
          <w:rFonts w:ascii="Segoe UI" w:hAnsi="Segoe UI" w:cs="Segoe UI"/>
          <w:sz w:val="21"/>
          <w:szCs w:val="21"/>
          <w:lang w:val="nl-NL"/>
        </w:rPr>
        <w:t xml:space="preserve"> gebeuren door de Stafhouder</w:t>
      </w:r>
      <w:r w:rsidR="00931B7A" w:rsidRPr="00E02852">
        <w:rPr>
          <w:rStyle w:val="Voetnootmarkering"/>
          <w:rFonts w:ascii="Segoe UI" w:hAnsi="Segoe UI" w:cs="Segoe UI"/>
          <w:sz w:val="21"/>
          <w:szCs w:val="21"/>
          <w:lang w:val="nl-NL"/>
        </w:rPr>
        <w:footnoteReference w:id="11"/>
      </w:r>
      <w:r w:rsidR="005D3D25" w:rsidRPr="00E02852">
        <w:rPr>
          <w:rFonts w:ascii="Segoe UI" w:hAnsi="Segoe UI" w:cs="Segoe UI"/>
          <w:sz w:val="21"/>
          <w:szCs w:val="21"/>
          <w:lang w:val="nl-NL"/>
        </w:rPr>
        <w:t xml:space="preserve"> op basis van de reglementen die ter zake zijn vastgelegd.</w:t>
      </w:r>
      <w:r w:rsidR="000E0003">
        <w:rPr>
          <w:rFonts w:ascii="Segoe UI" w:hAnsi="Segoe UI" w:cs="Segoe UI"/>
          <w:sz w:val="21"/>
          <w:szCs w:val="21"/>
          <w:lang w:val="nl-NL"/>
        </w:rPr>
        <w:t xml:space="preserve"> </w:t>
      </w:r>
    </w:p>
    <w:p w14:paraId="3FAEFD3D" w14:textId="4FC72FD3" w:rsidR="005D3D25" w:rsidRDefault="005D3D25" w:rsidP="005D3D25">
      <w:pPr>
        <w:spacing w:after="0"/>
        <w:jc w:val="both"/>
        <w:rPr>
          <w:rFonts w:ascii="Segoe UI" w:hAnsi="Segoe UI" w:cs="Segoe UI"/>
          <w:sz w:val="21"/>
          <w:szCs w:val="21"/>
          <w:lang w:val="nl-NL"/>
        </w:rPr>
      </w:pPr>
      <w:r w:rsidRPr="00E02852">
        <w:rPr>
          <w:rFonts w:ascii="Segoe UI" w:hAnsi="Segoe UI" w:cs="Segoe UI"/>
          <w:sz w:val="21"/>
          <w:szCs w:val="21"/>
          <w:lang w:val="nl-NL"/>
        </w:rPr>
        <w:t xml:space="preserve">Bijkomende informatie is beschikbaar op de website van de Cel voor Financiële Informatieverwerking (hierna </w:t>
      </w:r>
      <w:r w:rsidRPr="00E02852">
        <w:rPr>
          <w:rFonts w:ascii="Segoe UI" w:hAnsi="Segoe UI" w:cs="Segoe UI"/>
          <w:b/>
          <w:i/>
          <w:sz w:val="21"/>
          <w:szCs w:val="21"/>
          <w:lang w:val="nl-NL"/>
        </w:rPr>
        <w:t>CFI</w:t>
      </w:r>
      <w:r w:rsidRPr="00E02852">
        <w:rPr>
          <w:rFonts w:ascii="Segoe UI" w:hAnsi="Segoe UI" w:cs="Segoe UI"/>
          <w:sz w:val="21"/>
          <w:szCs w:val="21"/>
          <w:lang w:val="nl-NL"/>
        </w:rPr>
        <w:t>) (</w:t>
      </w:r>
      <w:hyperlink r:id="rId11" w:history="1">
        <w:r w:rsidR="00DA78EA" w:rsidRPr="001A2369">
          <w:rPr>
            <w:rStyle w:val="Hyperlink"/>
            <w:rFonts w:ascii="Segoe UI" w:hAnsi="Segoe UI" w:cs="Segoe UI"/>
            <w:sz w:val="21"/>
            <w:szCs w:val="21"/>
            <w:lang w:val="nl-NL"/>
          </w:rPr>
          <w:t>www.ctif-cfi.be</w:t>
        </w:r>
      </w:hyperlink>
      <w:r w:rsidRPr="00E02852">
        <w:rPr>
          <w:rFonts w:ascii="Segoe UI" w:hAnsi="Segoe UI" w:cs="Segoe UI"/>
          <w:sz w:val="21"/>
          <w:szCs w:val="21"/>
          <w:lang w:val="nl-NL"/>
        </w:rPr>
        <w:t>)</w:t>
      </w:r>
      <w:r w:rsidR="00DA78EA">
        <w:rPr>
          <w:rFonts w:ascii="Segoe UI" w:hAnsi="Segoe UI" w:cs="Segoe UI"/>
          <w:sz w:val="21"/>
          <w:szCs w:val="21"/>
          <w:lang w:val="nl-NL"/>
        </w:rPr>
        <w:t xml:space="preserve">, </w:t>
      </w:r>
      <w:r w:rsidRPr="00E02852">
        <w:rPr>
          <w:rFonts w:ascii="Segoe UI" w:hAnsi="Segoe UI" w:cs="Segoe UI"/>
          <w:sz w:val="21"/>
          <w:szCs w:val="21"/>
          <w:lang w:val="nl-NL"/>
        </w:rPr>
        <w:t xml:space="preserve">op de website van de Financial Action Task Force on Money Laundering (hierna </w:t>
      </w:r>
      <w:r w:rsidRPr="00E02852">
        <w:rPr>
          <w:rFonts w:ascii="Segoe UI" w:hAnsi="Segoe UI" w:cs="Segoe UI"/>
          <w:b/>
          <w:i/>
          <w:sz w:val="21"/>
          <w:szCs w:val="21"/>
          <w:lang w:val="nl-NL"/>
        </w:rPr>
        <w:t>FATF</w:t>
      </w:r>
      <w:r w:rsidRPr="00E02852">
        <w:rPr>
          <w:rFonts w:ascii="Segoe UI" w:hAnsi="Segoe UI" w:cs="Segoe UI"/>
          <w:sz w:val="21"/>
          <w:szCs w:val="21"/>
          <w:lang w:val="nl-NL"/>
        </w:rPr>
        <w:t>) opgericht in het kader van de Organisatie voor Economische Samenwerking en Ontwikkeling</w:t>
      </w:r>
      <w:r w:rsidR="00D3073E">
        <w:rPr>
          <w:rFonts w:ascii="Segoe UI" w:hAnsi="Segoe UI" w:cs="Segoe UI"/>
          <w:sz w:val="21"/>
          <w:szCs w:val="21"/>
          <w:lang w:val="nl-NL"/>
        </w:rPr>
        <w:t xml:space="preserve"> (</w:t>
      </w:r>
      <w:hyperlink r:id="rId12" w:history="1">
        <w:r w:rsidR="00D3073E" w:rsidRPr="001A2369">
          <w:rPr>
            <w:rStyle w:val="Hyperlink"/>
            <w:rFonts w:ascii="Segoe UI" w:hAnsi="Segoe UI" w:cs="Segoe UI"/>
            <w:sz w:val="21"/>
            <w:szCs w:val="21"/>
            <w:lang w:val="nl-NL"/>
          </w:rPr>
          <w:t>www.fatf-gafi.org</w:t>
        </w:r>
      </w:hyperlink>
      <w:r w:rsidR="00D3073E">
        <w:rPr>
          <w:rFonts w:ascii="Segoe UI" w:hAnsi="Segoe UI" w:cs="Segoe UI"/>
          <w:sz w:val="21"/>
          <w:szCs w:val="21"/>
          <w:lang w:val="nl-NL"/>
        </w:rPr>
        <w:t>) en op de website van de Orde van Vlaamse Balies (</w:t>
      </w:r>
      <w:hyperlink r:id="rId13" w:history="1">
        <w:r w:rsidR="00C820C4" w:rsidRPr="001A2369">
          <w:rPr>
            <w:rStyle w:val="Hyperlink"/>
            <w:rFonts w:ascii="Segoe UI" w:hAnsi="Segoe UI" w:cs="Segoe UI"/>
            <w:sz w:val="21"/>
            <w:szCs w:val="21"/>
            <w:lang w:val="nl-NL"/>
          </w:rPr>
          <w:t>www.advocaat.be</w:t>
        </w:r>
      </w:hyperlink>
      <w:r w:rsidR="00D3073E">
        <w:rPr>
          <w:rFonts w:ascii="Segoe UI" w:hAnsi="Segoe UI" w:cs="Segoe UI"/>
          <w:sz w:val="21"/>
          <w:szCs w:val="21"/>
          <w:lang w:val="nl-NL"/>
        </w:rPr>
        <w:t>)</w:t>
      </w:r>
      <w:r w:rsidR="00C820C4">
        <w:rPr>
          <w:rFonts w:ascii="Segoe UI" w:hAnsi="Segoe UI" w:cs="Segoe UI"/>
          <w:sz w:val="21"/>
          <w:szCs w:val="21"/>
          <w:lang w:val="nl-NL"/>
        </w:rPr>
        <w:t xml:space="preserve"> </w:t>
      </w:r>
      <w:r w:rsidR="00D3073E">
        <w:rPr>
          <w:rFonts w:ascii="Segoe UI" w:hAnsi="Segoe UI" w:cs="Segoe UI"/>
          <w:sz w:val="21"/>
          <w:szCs w:val="21"/>
          <w:lang w:val="nl-NL"/>
        </w:rPr>
        <w:t xml:space="preserve">evenals op de website van onze lokale </w:t>
      </w:r>
      <w:r w:rsidR="00C820C4">
        <w:rPr>
          <w:rFonts w:ascii="Segoe UI" w:hAnsi="Segoe UI" w:cs="Segoe UI"/>
          <w:sz w:val="21"/>
          <w:szCs w:val="21"/>
          <w:lang w:val="nl-NL"/>
        </w:rPr>
        <w:t>Orde van Advocaten</w:t>
      </w:r>
      <w:r w:rsidRPr="00E02852">
        <w:rPr>
          <w:rFonts w:ascii="Segoe UI" w:hAnsi="Segoe UI" w:cs="Segoe UI"/>
          <w:sz w:val="21"/>
          <w:szCs w:val="21"/>
          <w:lang w:val="nl-NL"/>
        </w:rPr>
        <w:t>.</w:t>
      </w:r>
    </w:p>
    <w:p w14:paraId="2782A199" w14:textId="597E2C4B" w:rsidR="00D15299" w:rsidRDefault="00D15299" w:rsidP="005D3D25">
      <w:pPr>
        <w:spacing w:after="0"/>
        <w:jc w:val="both"/>
        <w:rPr>
          <w:rFonts w:ascii="Segoe UI" w:hAnsi="Segoe UI" w:cs="Segoe UI"/>
          <w:sz w:val="21"/>
          <w:szCs w:val="21"/>
          <w:lang w:val="nl-NL"/>
        </w:rPr>
      </w:pPr>
    </w:p>
    <w:p w14:paraId="58761E8C" w14:textId="467ED0E1" w:rsidR="00D15299" w:rsidRDefault="00D15299">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0B22BA0E" w14:textId="77C2F05F" w:rsidR="00D15299" w:rsidRPr="005D5BF8" w:rsidRDefault="00115FD7" w:rsidP="00D15299">
      <w:pPr>
        <w:pStyle w:val="Kop1"/>
        <w:numPr>
          <w:ilvl w:val="0"/>
          <w:numId w:val="3"/>
        </w:numPr>
        <w:tabs>
          <w:tab w:val="left" w:pos="567"/>
        </w:tabs>
        <w:ind w:left="0" w:firstLine="0"/>
        <w:rPr>
          <w:rFonts w:ascii="Segoe UI" w:hAnsi="Segoe UI" w:cs="Segoe UI"/>
          <w:color w:val="0070C0"/>
        </w:rPr>
      </w:pPr>
      <w:bookmarkStart w:id="3" w:name="_Toc156559047"/>
      <w:r>
        <w:rPr>
          <w:rFonts w:ascii="Segoe UI" w:hAnsi="Segoe UI" w:cs="Segoe UI"/>
          <w:color w:val="0070C0"/>
          <w:lang w:val="nl-NL"/>
        </w:rPr>
        <w:lastRenderedPageBreak/>
        <w:t>Samenvatting en stappenplan</w:t>
      </w:r>
      <w:bookmarkEnd w:id="3"/>
    </w:p>
    <w:p w14:paraId="4E48751D" w14:textId="77777777" w:rsidR="00D15299" w:rsidRPr="0057038C" w:rsidRDefault="00D15299" w:rsidP="00D15299">
      <w:pPr>
        <w:spacing w:after="0"/>
        <w:rPr>
          <w:rFonts w:ascii="Segoe UI" w:hAnsi="Segoe UI" w:cs="Segoe UI"/>
          <w:highlight w:val="yellow"/>
          <w:lang w:val="nl-NL"/>
        </w:rPr>
      </w:pPr>
    </w:p>
    <w:p w14:paraId="37F6A620" w14:textId="640C9960" w:rsidR="00A8391E" w:rsidRDefault="00D15299" w:rsidP="00D15299">
      <w:pPr>
        <w:jc w:val="both"/>
        <w:rPr>
          <w:rFonts w:ascii="Segoe UI" w:hAnsi="Segoe UI" w:cs="Segoe UI"/>
          <w:sz w:val="21"/>
          <w:szCs w:val="21"/>
          <w:lang w:val="nl-NL"/>
        </w:rPr>
      </w:pPr>
      <w:r>
        <w:rPr>
          <w:rFonts w:ascii="Segoe UI" w:hAnsi="Segoe UI" w:cs="Segoe UI"/>
          <w:sz w:val="21"/>
          <w:szCs w:val="21"/>
          <w:lang w:val="nl-NL"/>
        </w:rPr>
        <w:t>D</w:t>
      </w:r>
      <w:r w:rsidR="004C66FC">
        <w:rPr>
          <w:rFonts w:ascii="Segoe UI" w:hAnsi="Segoe UI" w:cs="Segoe UI"/>
          <w:sz w:val="21"/>
          <w:szCs w:val="21"/>
          <w:lang w:val="nl-NL"/>
        </w:rPr>
        <w:t xml:space="preserve">eze samenvatting en stappenplan vervangt geenszins de </w:t>
      </w:r>
      <w:r w:rsidR="00087A4E">
        <w:rPr>
          <w:rFonts w:ascii="Segoe UI" w:hAnsi="Segoe UI" w:cs="Segoe UI"/>
          <w:sz w:val="21"/>
          <w:szCs w:val="21"/>
          <w:lang w:val="nl-NL"/>
        </w:rPr>
        <w:t xml:space="preserve">meer uitgebreide toelichting in deze </w:t>
      </w:r>
      <w:r w:rsidRPr="00926F1A">
        <w:rPr>
          <w:rFonts w:ascii="Segoe UI" w:hAnsi="Segoe UI" w:cs="Segoe UI"/>
          <w:b/>
          <w:i/>
          <w:sz w:val="21"/>
          <w:szCs w:val="21"/>
          <w:lang w:val="nl-NL"/>
        </w:rPr>
        <w:t>Gedragslijnen</w:t>
      </w:r>
      <w:r w:rsidR="00087A4E">
        <w:rPr>
          <w:rFonts w:ascii="Segoe UI" w:hAnsi="Segoe UI" w:cs="Segoe UI"/>
          <w:sz w:val="21"/>
          <w:szCs w:val="21"/>
          <w:lang w:val="nl-NL"/>
        </w:rPr>
        <w:t xml:space="preserve">. Het is een synthese van </w:t>
      </w:r>
      <w:r w:rsidR="00711E63">
        <w:rPr>
          <w:rFonts w:ascii="Segoe UI" w:hAnsi="Segoe UI" w:cs="Segoe UI"/>
          <w:sz w:val="21"/>
          <w:szCs w:val="21"/>
          <w:lang w:val="nl-NL"/>
        </w:rPr>
        <w:t xml:space="preserve">de </w:t>
      </w:r>
      <w:r w:rsidR="00087A4E">
        <w:rPr>
          <w:rFonts w:ascii="Segoe UI" w:hAnsi="Segoe UI" w:cs="Segoe UI"/>
          <w:sz w:val="21"/>
          <w:szCs w:val="21"/>
          <w:lang w:val="nl-NL"/>
        </w:rPr>
        <w:t xml:space="preserve">verplichtingen </w:t>
      </w:r>
      <w:r w:rsidR="00A3303A">
        <w:rPr>
          <w:rFonts w:ascii="Segoe UI" w:hAnsi="Segoe UI" w:cs="Segoe UI"/>
          <w:sz w:val="21"/>
          <w:szCs w:val="21"/>
          <w:lang w:val="nl-NL"/>
        </w:rPr>
        <w:t>die alle advocaten van ons kantoor moeten naleven</w:t>
      </w:r>
      <w:r w:rsidR="00A8391E">
        <w:rPr>
          <w:rFonts w:ascii="Segoe UI" w:hAnsi="Segoe UI" w:cs="Segoe UI"/>
          <w:sz w:val="21"/>
          <w:szCs w:val="21"/>
          <w:lang w:val="nl-NL"/>
        </w:rPr>
        <w:t>.</w:t>
      </w:r>
    </w:p>
    <w:p w14:paraId="01EB2682" w14:textId="4CE34827" w:rsidR="00741C6A" w:rsidRDefault="00A8391E" w:rsidP="00D15299">
      <w:pPr>
        <w:jc w:val="both"/>
        <w:rPr>
          <w:rFonts w:ascii="Segoe UI" w:hAnsi="Segoe UI" w:cs="Segoe UI"/>
          <w:sz w:val="21"/>
          <w:szCs w:val="21"/>
          <w:lang w:val="nl-NL"/>
        </w:rPr>
      </w:pPr>
      <w:r>
        <w:rPr>
          <w:rFonts w:ascii="Segoe UI" w:hAnsi="Segoe UI" w:cs="Segoe UI"/>
          <w:sz w:val="21"/>
          <w:szCs w:val="21"/>
          <w:lang w:val="nl-NL"/>
        </w:rPr>
        <w:t xml:space="preserve">Bij </w:t>
      </w:r>
      <w:r w:rsidR="00741C6A">
        <w:rPr>
          <w:rFonts w:ascii="Segoe UI" w:hAnsi="Segoe UI" w:cs="Segoe UI"/>
          <w:sz w:val="21"/>
          <w:szCs w:val="21"/>
          <w:lang w:val="nl-NL"/>
        </w:rPr>
        <w:t xml:space="preserve">vragen of </w:t>
      </w:r>
      <w:r>
        <w:rPr>
          <w:rFonts w:ascii="Segoe UI" w:hAnsi="Segoe UI" w:cs="Segoe UI"/>
          <w:sz w:val="21"/>
          <w:szCs w:val="21"/>
          <w:lang w:val="nl-NL"/>
        </w:rPr>
        <w:t xml:space="preserve">onduidelijkheden </w:t>
      </w:r>
      <w:r w:rsidR="00741C6A">
        <w:rPr>
          <w:rFonts w:ascii="Segoe UI" w:hAnsi="Segoe UI" w:cs="Segoe UI"/>
          <w:sz w:val="21"/>
          <w:szCs w:val="21"/>
          <w:lang w:val="nl-NL"/>
        </w:rPr>
        <w:t>wordt er verwezen naar de uitgebreide toelichtingen in de volgende hoofdstukken.</w:t>
      </w:r>
    </w:p>
    <w:p w14:paraId="3A5F02D5" w14:textId="7EF14224" w:rsidR="000265CC" w:rsidRDefault="000265CC" w:rsidP="00D15299">
      <w:pPr>
        <w:jc w:val="both"/>
        <w:rPr>
          <w:rFonts w:ascii="Segoe UI" w:hAnsi="Segoe UI" w:cs="Segoe UI"/>
          <w:sz w:val="21"/>
          <w:szCs w:val="21"/>
          <w:lang w:val="nl-NL"/>
        </w:rPr>
      </w:pPr>
      <w:r>
        <w:rPr>
          <w:rFonts w:ascii="Segoe UI" w:hAnsi="Segoe UI" w:cs="Segoe UI"/>
          <w:sz w:val="21"/>
          <w:szCs w:val="21"/>
          <w:lang w:val="nl-NL"/>
        </w:rPr>
        <w:t>Voor verdere vragen kan u uiteraard ook steeds terecht bij de verantwoordelijk</w:t>
      </w:r>
      <w:r w:rsidR="0027716A">
        <w:rPr>
          <w:rFonts w:ascii="Segoe UI" w:hAnsi="Segoe UI" w:cs="Segoe UI"/>
          <w:sz w:val="21"/>
          <w:szCs w:val="21"/>
          <w:lang w:val="nl-NL"/>
        </w:rPr>
        <w:t>e</w:t>
      </w:r>
      <w:r>
        <w:rPr>
          <w:rFonts w:ascii="Segoe UI" w:hAnsi="Segoe UI" w:cs="Segoe UI"/>
          <w:sz w:val="21"/>
          <w:szCs w:val="21"/>
          <w:lang w:val="nl-NL"/>
        </w:rPr>
        <w:t xml:space="preserve"> inzake antiwitwas van ons kantoor of de AMLCO. (</w:t>
      </w:r>
      <w:r w:rsidRPr="00E02852">
        <w:rPr>
          <w:rFonts w:ascii="Segoe UI" w:hAnsi="Segoe UI" w:cs="Segoe UI"/>
          <w:sz w:val="21"/>
          <w:szCs w:val="21"/>
          <w:lang w:val="nl-NL"/>
        </w:rPr>
        <w:t>zie</w:t>
      </w:r>
      <w:r>
        <w:rPr>
          <w:rFonts w:ascii="Segoe UI" w:hAnsi="Segoe UI" w:cs="Segoe UI"/>
          <w:sz w:val="21"/>
          <w:szCs w:val="21"/>
          <w:lang w:val="nl-NL"/>
        </w:rPr>
        <w:t xml:space="preserve"> </w:t>
      </w:r>
      <w:r w:rsidRPr="005A3A3B">
        <w:rPr>
          <w:rFonts w:ascii="Segoe UI" w:hAnsi="Segoe UI" w:cs="Segoe UI"/>
          <w:i/>
          <w:color w:val="0070C0"/>
          <w:sz w:val="21"/>
          <w:szCs w:val="21"/>
          <w:lang w:val="nl-NL"/>
        </w:rPr>
        <w:fldChar w:fldCharType="begin"/>
      </w:r>
      <w:r w:rsidRPr="005A3A3B">
        <w:rPr>
          <w:rFonts w:ascii="Segoe UI" w:hAnsi="Segoe UI" w:cs="Segoe UI"/>
          <w:i/>
          <w:color w:val="0070C0"/>
          <w:sz w:val="21"/>
          <w:szCs w:val="21"/>
          <w:lang w:val="nl-NL"/>
        </w:rPr>
        <w:instrText xml:space="preserve"> REF _Ref15459938 \r \h  \* MERGEFORMAT </w:instrText>
      </w:r>
      <w:r w:rsidRPr="005A3A3B">
        <w:rPr>
          <w:rFonts w:ascii="Segoe UI" w:hAnsi="Segoe UI" w:cs="Segoe UI"/>
          <w:i/>
          <w:color w:val="0070C0"/>
          <w:sz w:val="21"/>
          <w:szCs w:val="21"/>
          <w:lang w:val="nl-NL"/>
        </w:rPr>
      </w:r>
      <w:r w:rsidRPr="005A3A3B">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3</w:t>
      </w:r>
      <w:r w:rsidRPr="005A3A3B">
        <w:rPr>
          <w:rFonts w:ascii="Segoe UI" w:hAnsi="Segoe UI" w:cs="Segoe UI"/>
          <w:i/>
          <w:color w:val="0070C0"/>
          <w:sz w:val="21"/>
          <w:szCs w:val="21"/>
          <w:lang w:val="nl-NL"/>
        </w:rPr>
        <w:fldChar w:fldCharType="end"/>
      </w:r>
      <w:r w:rsidRPr="005A3A3B">
        <w:rPr>
          <w:rFonts w:ascii="Segoe UI" w:hAnsi="Segoe UI" w:cs="Segoe UI"/>
          <w:i/>
          <w:sz w:val="21"/>
          <w:szCs w:val="21"/>
          <w:lang w:val="nl-NL"/>
        </w:rPr>
        <w:t xml:space="preserve"> </w:t>
      </w:r>
      <w:r w:rsidRPr="005A3A3B">
        <w:rPr>
          <w:rFonts w:ascii="Segoe UI" w:hAnsi="Segoe UI" w:cs="Segoe UI"/>
          <w:i/>
          <w:sz w:val="21"/>
          <w:szCs w:val="21"/>
          <w:lang w:val="nl-NL"/>
        </w:rPr>
        <w:fldChar w:fldCharType="begin"/>
      </w:r>
      <w:r w:rsidRPr="005A3A3B">
        <w:rPr>
          <w:rFonts w:ascii="Segoe UI" w:hAnsi="Segoe UI" w:cs="Segoe UI"/>
          <w:i/>
          <w:sz w:val="21"/>
          <w:szCs w:val="21"/>
          <w:lang w:val="nl-NL"/>
        </w:rPr>
        <w:instrText xml:space="preserve"> REF _Ref15459938 \h  \* MERGEFORMAT </w:instrText>
      </w:r>
      <w:r w:rsidRPr="005A3A3B">
        <w:rPr>
          <w:rFonts w:ascii="Segoe UI" w:hAnsi="Segoe UI" w:cs="Segoe UI"/>
          <w:i/>
          <w:sz w:val="21"/>
          <w:szCs w:val="21"/>
          <w:lang w:val="nl-NL"/>
        </w:rPr>
      </w:r>
      <w:r w:rsidRPr="005A3A3B">
        <w:rPr>
          <w:rFonts w:ascii="Segoe UI" w:hAnsi="Segoe UI" w:cs="Segoe UI"/>
          <w:i/>
          <w:sz w:val="21"/>
          <w:szCs w:val="21"/>
          <w:lang w:val="nl-NL"/>
        </w:rPr>
        <w:fldChar w:fldCharType="separate"/>
      </w:r>
      <w:r w:rsidRPr="003F0E20">
        <w:rPr>
          <w:rFonts w:ascii="Segoe UI" w:hAnsi="Segoe UI" w:cs="Segoe UI"/>
          <w:i/>
          <w:color w:val="0070C0"/>
          <w:sz w:val="21"/>
          <w:szCs w:val="21"/>
          <w:lang w:val="nl-NL"/>
        </w:rPr>
        <w:t>Aanduiding van verantwoordelijke voor de toepassing van de WPW in ons kantoor</w:t>
      </w:r>
      <w:r w:rsidRPr="005A3A3B">
        <w:rPr>
          <w:rFonts w:ascii="Segoe UI" w:hAnsi="Segoe UI" w:cs="Segoe UI"/>
          <w:i/>
          <w:sz w:val="21"/>
          <w:szCs w:val="21"/>
          <w:lang w:val="nl-NL"/>
        </w:rPr>
        <w:fldChar w:fldCharType="end"/>
      </w:r>
      <w:r w:rsidRPr="005C4D36">
        <w:rPr>
          <w:rFonts w:ascii="Segoe UI" w:hAnsi="Segoe UI" w:cs="Segoe UI"/>
          <w:sz w:val="21"/>
          <w:szCs w:val="21"/>
          <w:lang w:val="nl-NL"/>
        </w:rPr>
        <w:t>)</w:t>
      </w:r>
      <w:r>
        <w:rPr>
          <w:rFonts w:ascii="Segoe UI" w:hAnsi="Segoe UI" w:cs="Segoe UI"/>
          <w:sz w:val="21"/>
          <w:szCs w:val="21"/>
          <w:lang w:val="nl-NL"/>
        </w:rPr>
        <w:t>.</w:t>
      </w:r>
    </w:p>
    <w:p w14:paraId="1A978960" w14:textId="392EAFAB" w:rsidR="00BE6710" w:rsidRPr="00D409C4" w:rsidRDefault="00BE6710" w:rsidP="00BE6710">
      <w:pPr>
        <w:pStyle w:val="Kop1"/>
        <w:numPr>
          <w:ilvl w:val="1"/>
          <w:numId w:val="3"/>
        </w:numPr>
        <w:tabs>
          <w:tab w:val="left" w:pos="567"/>
        </w:tabs>
        <w:spacing w:before="240"/>
        <w:ind w:left="0" w:firstLine="0"/>
        <w:rPr>
          <w:rFonts w:ascii="Segoe UI" w:hAnsi="Segoe UI" w:cs="Segoe UI"/>
          <w:b w:val="0"/>
          <w:color w:val="0070C0"/>
          <w:lang w:val="nl-NL"/>
        </w:rPr>
      </w:pPr>
      <w:bookmarkStart w:id="4" w:name="_Toc156559048"/>
      <w:r>
        <w:rPr>
          <w:rFonts w:ascii="Segoe UI" w:hAnsi="Segoe UI" w:cs="Segoe UI"/>
          <w:b w:val="0"/>
          <w:color w:val="0070C0"/>
          <w:lang w:val="nl-NL"/>
        </w:rPr>
        <w:t>Stap 1 : betreft het een geviseerde activiteit?</w:t>
      </w:r>
      <w:bookmarkEnd w:id="4"/>
    </w:p>
    <w:p w14:paraId="427DF1FB" w14:textId="77777777" w:rsidR="00BE6710" w:rsidRPr="0057038C" w:rsidRDefault="00BE6710" w:rsidP="00BE6710">
      <w:pPr>
        <w:spacing w:after="0"/>
        <w:rPr>
          <w:rFonts w:ascii="Segoe UI" w:hAnsi="Segoe UI" w:cs="Segoe UI"/>
          <w:highlight w:val="yellow"/>
          <w:lang w:val="nl-NL"/>
        </w:rPr>
      </w:pPr>
    </w:p>
    <w:p w14:paraId="1B29C7C2" w14:textId="5AF224AB" w:rsidR="00B7423C" w:rsidRDefault="00B7423C" w:rsidP="00B7423C">
      <w:pPr>
        <w:jc w:val="both"/>
        <w:rPr>
          <w:rFonts w:ascii="Segoe UI" w:hAnsi="Segoe UI" w:cs="Segoe UI"/>
          <w:sz w:val="21"/>
          <w:szCs w:val="21"/>
          <w:lang w:val="nl-NL"/>
        </w:rPr>
      </w:pPr>
      <w:r>
        <w:rPr>
          <w:rFonts w:ascii="Segoe UI" w:hAnsi="Segoe UI" w:cs="Segoe UI"/>
          <w:sz w:val="21"/>
          <w:szCs w:val="21"/>
          <w:lang w:val="nl-NL"/>
        </w:rPr>
        <w:t xml:space="preserve">Betreft het één van de de volgende activiteiten :  </w:t>
      </w:r>
    </w:p>
    <w:p w14:paraId="2CE10F28" w14:textId="392B8950" w:rsidR="00B7423C" w:rsidRPr="00F636CD" w:rsidRDefault="00B7423C" w:rsidP="00B7423C">
      <w:pPr>
        <w:tabs>
          <w:tab w:val="left" w:pos="284"/>
        </w:tabs>
        <w:ind w:left="284" w:hanging="284"/>
        <w:jc w:val="both"/>
        <w:rPr>
          <w:rFonts w:ascii="Segoe UI" w:hAnsi="Segoe UI" w:cs="Segoe UI"/>
          <w:sz w:val="21"/>
          <w:szCs w:val="21"/>
          <w:lang w:val="nl-NL"/>
        </w:rPr>
      </w:pPr>
      <w:r w:rsidRPr="00F636CD">
        <w:rPr>
          <w:rFonts w:ascii="Segoe UI" w:hAnsi="Segoe UI" w:cs="Segoe UI"/>
          <w:sz w:val="21"/>
          <w:szCs w:val="21"/>
          <w:lang w:val="nl-NL"/>
        </w:rPr>
        <w:t xml:space="preserve">a) </w:t>
      </w:r>
      <w:r w:rsidR="00F122C0">
        <w:rPr>
          <w:rFonts w:ascii="Segoe UI" w:hAnsi="Segoe UI" w:cs="Segoe UI"/>
          <w:sz w:val="21"/>
          <w:szCs w:val="21"/>
          <w:lang w:val="nl-NL"/>
        </w:rPr>
        <w:t xml:space="preserve">de </w:t>
      </w:r>
      <w:r w:rsidRPr="00F636CD">
        <w:rPr>
          <w:rFonts w:ascii="Segoe UI" w:hAnsi="Segoe UI" w:cs="Segoe UI"/>
          <w:sz w:val="21"/>
          <w:szCs w:val="21"/>
          <w:lang w:val="nl-NL"/>
        </w:rPr>
        <w:t>cliënt bijstaan bij het voorbereiden of uitvoeren van verrichtingen in verband met:</w:t>
      </w:r>
    </w:p>
    <w:p w14:paraId="510F356A" w14:textId="77777777" w:rsidR="00B7423C" w:rsidRPr="00F636CD" w:rsidRDefault="00B7423C" w:rsidP="00B7423C">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 de aan-en verkoop van onroerend goed of bedrijven;</w:t>
      </w:r>
    </w:p>
    <w:p w14:paraId="4F811313" w14:textId="77777777" w:rsidR="00B7423C" w:rsidRPr="00F636CD" w:rsidRDefault="00B7423C" w:rsidP="00B7423C">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ii)  het  beheren  van  diens  geld,  waardepapieren  of andere activa;</w:t>
      </w:r>
    </w:p>
    <w:p w14:paraId="25C5AB80" w14:textId="77777777" w:rsidR="00B7423C" w:rsidRPr="00F636CD" w:rsidRDefault="00B7423C" w:rsidP="00B7423C">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iii)  de  opening  of  het  beheer  van  bank-,  spaar-of effectenrekeningen;</w:t>
      </w:r>
    </w:p>
    <w:p w14:paraId="2B51210C" w14:textId="77777777" w:rsidR="00B7423C" w:rsidRPr="00F636CD" w:rsidRDefault="00B7423C" w:rsidP="00B7423C">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iv) het organiseren van de inbreng die nodig is voor de oprichting, de exploitatie of het beheer van vennootschappen;</w:t>
      </w:r>
    </w:p>
    <w:p w14:paraId="626D9124" w14:textId="77777777" w:rsidR="00B7423C" w:rsidRPr="00F636CD" w:rsidRDefault="00B7423C" w:rsidP="00B7423C">
      <w:pPr>
        <w:tabs>
          <w:tab w:val="left" w:pos="567"/>
        </w:tabs>
        <w:ind w:left="567" w:hanging="283"/>
        <w:jc w:val="both"/>
        <w:rPr>
          <w:rFonts w:ascii="Segoe UI" w:hAnsi="Segoe UI" w:cs="Segoe UI"/>
          <w:sz w:val="21"/>
          <w:szCs w:val="21"/>
          <w:lang w:val="nl-NL"/>
        </w:rPr>
      </w:pPr>
      <w:r w:rsidRPr="00F636CD">
        <w:rPr>
          <w:rFonts w:ascii="Segoe UI" w:hAnsi="Segoe UI" w:cs="Segoe UI"/>
          <w:sz w:val="21"/>
          <w:szCs w:val="21"/>
          <w:lang w:val="nl-NL"/>
        </w:rPr>
        <w:t>v)  de  oprichting,  de  exploitatie  of  het  beheer  van fiducieën  of  trusts,  vennootschappen,  stichtingen  of soortgelijke structuren;</w:t>
      </w:r>
    </w:p>
    <w:p w14:paraId="2065EC5E" w14:textId="563F8546" w:rsidR="00B7423C" w:rsidRDefault="00B7423C" w:rsidP="00B7423C">
      <w:pPr>
        <w:tabs>
          <w:tab w:val="left" w:pos="284"/>
        </w:tabs>
        <w:ind w:left="284" w:hanging="284"/>
        <w:jc w:val="both"/>
        <w:rPr>
          <w:rFonts w:ascii="Segoe UI" w:hAnsi="Segoe UI" w:cs="Segoe UI"/>
          <w:sz w:val="21"/>
          <w:szCs w:val="21"/>
          <w:lang w:val="nl-NL"/>
        </w:rPr>
      </w:pPr>
      <w:r w:rsidRPr="00F636CD">
        <w:rPr>
          <w:rFonts w:ascii="Segoe UI" w:hAnsi="Segoe UI" w:cs="Segoe UI"/>
          <w:sz w:val="21"/>
          <w:szCs w:val="21"/>
          <w:lang w:val="nl-NL"/>
        </w:rPr>
        <w:t>b) optreden in naam en voor rekening van hun cliënt in enigerlei financiële verrichtingen of verrichtingen in onroerend goed</w:t>
      </w:r>
      <w:r>
        <w:rPr>
          <w:rFonts w:ascii="Segoe UI" w:hAnsi="Segoe UI" w:cs="Segoe UI"/>
          <w:sz w:val="21"/>
          <w:szCs w:val="21"/>
          <w:lang w:val="nl-NL"/>
        </w:rPr>
        <w:t>.</w:t>
      </w:r>
    </w:p>
    <w:p w14:paraId="6421E67F" w14:textId="14C8051D" w:rsidR="00B7423C" w:rsidRDefault="00F122C0" w:rsidP="00EA5E3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 xml:space="preserve">Indien het </w:t>
      </w:r>
      <w:r w:rsidR="0027716A">
        <w:rPr>
          <w:rFonts w:ascii="Segoe UI" w:hAnsi="Segoe UI" w:cs="Segoe UI"/>
          <w:sz w:val="21"/>
          <w:szCs w:val="21"/>
          <w:lang w:val="nl-NL"/>
        </w:rPr>
        <w:t xml:space="preserve">een </w:t>
      </w:r>
      <w:r>
        <w:rPr>
          <w:rFonts w:ascii="Segoe UI" w:hAnsi="Segoe UI" w:cs="Segoe UI"/>
          <w:sz w:val="21"/>
          <w:szCs w:val="21"/>
          <w:lang w:val="nl-NL"/>
        </w:rPr>
        <w:t xml:space="preserve">geviseerde activiteit </w:t>
      </w:r>
      <w:r w:rsidR="0027716A">
        <w:rPr>
          <w:rFonts w:ascii="Segoe UI" w:hAnsi="Segoe UI" w:cs="Segoe UI"/>
          <w:sz w:val="21"/>
          <w:szCs w:val="21"/>
          <w:lang w:val="nl-NL"/>
        </w:rPr>
        <w:t>betreft</w:t>
      </w:r>
      <w:r>
        <w:rPr>
          <w:rFonts w:ascii="Segoe UI" w:hAnsi="Segoe UI" w:cs="Segoe UI"/>
          <w:sz w:val="21"/>
          <w:szCs w:val="21"/>
          <w:lang w:val="nl-NL"/>
        </w:rPr>
        <w:t>, dan word</w:t>
      </w:r>
      <w:r w:rsidR="0027716A">
        <w:rPr>
          <w:rFonts w:ascii="Segoe UI" w:hAnsi="Segoe UI" w:cs="Segoe UI"/>
          <w:sz w:val="21"/>
          <w:szCs w:val="21"/>
          <w:lang w:val="nl-NL"/>
        </w:rPr>
        <w:t>en</w:t>
      </w:r>
      <w:r>
        <w:rPr>
          <w:rFonts w:ascii="Segoe UI" w:hAnsi="Segoe UI" w:cs="Segoe UI"/>
          <w:sz w:val="21"/>
          <w:szCs w:val="21"/>
          <w:lang w:val="nl-NL"/>
        </w:rPr>
        <w:t xml:space="preserve"> de specifieke waakzaamheidsverplichtingen nageleefd </w:t>
      </w:r>
      <w:r w:rsidR="0027716A">
        <w:rPr>
          <w:rFonts w:ascii="Segoe UI" w:hAnsi="Segoe UI" w:cs="Segoe UI"/>
          <w:sz w:val="21"/>
          <w:szCs w:val="21"/>
          <w:lang w:val="nl-NL"/>
        </w:rPr>
        <w:t xml:space="preserve">zoals </w:t>
      </w:r>
      <w:r>
        <w:rPr>
          <w:rFonts w:ascii="Segoe UI" w:hAnsi="Segoe UI" w:cs="Segoe UI"/>
          <w:sz w:val="21"/>
          <w:szCs w:val="21"/>
          <w:lang w:val="nl-NL"/>
        </w:rPr>
        <w:t>voorzien in de Gedragslijnen.</w:t>
      </w:r>
    </w:p>
    <w:p w14:paraId="6BB3DBD2" w14:textId="5E4DF5B4" w:rsidR="00F122C0" w:rsidRDefault="00F122C0" w:rsidP="00EA5E3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Zoniet wordt het standaard klantenonderzoek toegepast z</w:t>
      </w:r>
      <w:r w:rsidR="00303889">
        <w:rPr>
          <w:rFonts w:ascii="Segoe UI" w:hAnsi="Segoe UI" w:cs="Segoe UI"/>
          <w:sz w:val="21"/>
          <w:szCs w:val="21"/>
          <w:lang w:val="nl-NL"/>
        </w:rPr>
        <w:t xml:space="preserve">oals voorzien </w:t>
      </w:r>
      <w:r w:rsidR="007D47F3">
        <w:rPr>
          <w:rFonts w:ascii="Segoe UI" w:hAnsi="Segoe UI" w:cs="Segoe UI"/>
          <w:sz w:val="21"/>
          <w:szCs w:val="21"/>
          <w:lang w:val="nl-NL"/>
        </w:rPr>
        <w:t xml:space="preserve">in </w:t>
      </w:r>
      <w:r w:rsidR="00303889">
        <w:rPr>
          <w:rFonts w:ascii="Segoe UI" w:hAnsi="Segoe UI" w:cs="Segoe UI"/>
          <w:sz w:val="21"/>
          <w:szCs w:val="21"/>
          <w:lang w:val="nl-NL"/>
        </w:rPr>
        <w:t>ons kantoor.</w:t>
      </w:r>
    </w:p>
    <w:p w14:paraId="7455D06C" w14:textId="77777777" w:rsidR="00B7423C" w:rsidRDefault="00B7423C" w:rsidP="00BE6710">
      <w:pPr>
        <w:spacing w:after="0"/>
        <w:jc w:val="both"/>
        <w:rPr>
          <w:rFonts w:ascii="Segoe UI" w:hAnsi="Segoe UI" w:cs="Segoe UI"/>
          <w:sz w:val="21"/>
          <w:szCs w:val="21"/>
          <w:lang w:val="nl-NL"/>
        </w:rPr>
      </w:pPr>
    </w:p>
    <w:p w14:paraId="2F08A31B" w14:textId="727D5323" w:rsidR="00303889" w:rsidRPr="00D409C4" w:rsidRDefault="00303889" w:rsidP="00303889">
      <w:pPr>
        <w:pStyle w:val="Kop1"/>
        <w:numPr>
          <w:ilvl w:val="1"/>
          <w:numId w:val="3"/>
        </w:numPr>
        <w:tabs>
          <w:tab w:val="left" w:pos="567"/>
        </w:tabs>
        <w:spacing w:before="240"/>
        <w:ind w:left="0" w:firstLine="0"/>
        <w:rPr>
          <w:rFonts w:ascii="Segoe UI" w:hAnsi="Segoe UI" w:cs="Segoe UI"/>
          <w:b w:val="0"/>
          <w:color w:val="0070C0"/>
          <w:lang w:val="nl-NL"/>
        </w:rPr>
      </w:pPr>
      <w:bookmarkStart w:id="5" w:name="_Toc156559049"/>
      <w:r>
        <w:rPr>
          <w:rFonts w:ascii="Segoe UI" w:hAnsi="Segoe UI" w:cs="Segoe UI"/>
          <w:b w:val="0"/>
          <w:color w:val="0070C0"/>
          <w:lang w:val="nl-NL"/>
        </w:rPr>
        <w:t>Stap 2 : identificatie en verificatie van de cliënt</w:t>
      </w:r>
      <w:bookmarkEnd w:id="5"/>
    </w:p>
    <w:p w14:paraId="79660019" w14:textId="77777777" w:rsidR="00303889" w:rsidRPr="0057038C" w:rsidRDefault="00303889" w:rsidP="00303889">
      <w:pPr>
        <w:spacing w:after="0"/>
        <w:rPr>
          <w:rFonts w:ascii="Segoe UI" w:hAnsi="Segoe UI" w:cs="Segoe UI"/>
          <w:highlight w:val="yellow"/>
          <w:lang w:val="nl-NL"/>
        </w:rPr>
      </w:pPr>
    </w:p>
    <w:p w14:paraId="3C761999" w14:textId="7DF6B703" w:rsidR="00D12B07" w:rsidRPr="00D12B07" w:rsidRDefault="00D12B07" w:rsidP="0027716A">
      <w:pPr>
        <w:spacing w:after="0"/>
        <w:jc w:val="both"/>
        <w:rPr>
          <w:rFonts w:ascii="Segoe UI" w:hAnsi="Segoe UI" w:cs="Segoe UI"/>
          <w:sz w:val="21"/>
          <w:szCs w:val="21"/>
          <w:lang w:val="nl-NL"/>
        </w:rPr>
      </w:pPr>
      <w:r w:rsidRPr="00D12B07">
        <w:rPr>
          <w:rFonts w:ascii="Segoe UI" w:hAnsi="Segoe UI" w:cs="Segoe UI"/>
          <w:sz w:val="21"/>
          <w:szCs w:val="21"/>
          <w:lang w:val="nl-NL"/>
        </w:rPr>
        <w:t xml:space="preserve">De advocaat voldoet aan zijn verplichting tot identificatie en verificatie van de identiteit van de cliënten, </w:t>
      </w:r>
      <w:r w:rsidRPr="00EA5E30">
        <w:rPr>
          <w:rFonts w:ascii="Segoe UI" w:hAnsi="Segoe UI" w:cs="Segoe UI"/>
          <w:b/>
          <w:color w:val="0070C0"/>
          <w:sz w:val="21"/>
          <w:szCs w:val="21"/>
          <w:lang w:val="nl-NL"/>
        </w:rPr>
        <w:t xml:space="preserve">alvorens </w:t>
      </w:r>
      <w:r w:rsidRPr="00F06BBE">
        <w:rPr>
          <w:rFonts w:ascii="Segoe UI" w:hAnsi="Segoe UI" w:cs="Segoe UI"/>
          <w:sz w:val="21"/>
          <w:szCs w:val="21"/>
          <w:lang w:val="nl-NL"/>
        </w:rPr>
        <w:t>een zakelijke relatie</w:t>
      </w:r>
      <w:r w:rsidRPr="00D12B07">
        <w:rPr>
          <w:rFonts w:ascii="Segoe UI" w:hAnsi="Segoe UI" w:cs="Segoe UI"/>
          <w:sz w:val="21"/>
          <w:szCs w:val="21"/>
          <w:lang w:val="nl-NL"/>
        </w:rPr>
        <w:t xml:space="preserve"> aan te gaan met zijn cliënten of occasionele verrichtingen uit te voeren waarvoor hij is aangezocht.</w:t>
      </w:r>
    </w:p>
    <w:p w14:paraId="19C0CF16" w14:textId="77777777" w:rsidR="00D12B07" w:rsidRPr="00D12B07" w:rsidRDefault="00D12B07" w:rsidP="00D12B07">
      <w:pPr>
        <w:spacing w:after="0"/>
        <w:rPr>
          <w:rFonts w:ascii="Segoe UI" w:hAnsi="Segoe UI" w:cs="Segoe UI"/>
          <w:sz w:val="21"/>
          <w:szCs w:val="21"/>
          <w:lang w:val="nl-NL"/>
        </w:rPr>
      </w:pPr>
    </w:p>
    <w:p w14:paraId="2563C0B2" w14:textId="7B81DEA1" w:rsidR="00303889" w:rsidRDefault="00D12B07" w:rsidP="00BE6710">
      <w:pPr>
        <w:spacing w:after="0"/>
        <w:jc w:val="both"/>
        <w:rPr>
          <w:rFonts w:ascii="Segoe UI" w:hAnsi="Segoe UI" w:cs="Segoe UI"/>
          <w:sz w:val="21"/>
          <w:szCs w:val="21"/>
          <w:lang w:val="nl-NL"/>
        </w:rPr>
      </w:pPr>
      <w:r>
        <w:rPr>
          <w:rFonts w:ascii="Segoe UI" w:hAnsi="Segoe UI" w:cs="Segoe UI"/>
          <w:sz w:val="21"/>
          <w:szCs w:val="21"/>
          <w:lang w:val="nl-NL"/>
        </w:rPr>
        <w:lastRenderedPageBreak/>
        <w:t>In</w:t>
      </w:r>
      <w:r w:rsidRPr="00D12B07">
        <w:rPr>
          <w:rFonts w:ascii="Segoe UI" w:hAnsi="Segoe UI" w:cs="Segoe UI"/>
          <w:sz w:val="21"/>
          <w:szCs w:val="21"/>
          <w:lang w:val="nl-NL"/>
        </w:rPr>
        <w:t xml:space="preserve"> bijzondere omstandigheden die limitatief zijn opgesomd in </w:t>
      </w:r>
      <w:r>
        <w:rPr>
          <w:rFonts w:ascii="Segoe UI" w:hAnsi="Segoe UI" w:cs="Segoe UI"/>
          <w:sz w:val="21"/>
          <w:szCs w:val="21"/>
          <w:lang w:val="nl-NL"/>
        </w:rPr>
        <w:t xml:space="preserve">de Gedragslijnen </w:t>
      </w:r>
      <w:r w:rsidRPr="00D12B07">
        <w:rPr>
          <w:rFonts w:ascii="Segoe UI" w:hAnsi="Segoe UI" w:cs="Segoe UI"/>
          <w:sz w:val="21"/>
          <w:szCs w:val="21"/>
          <w:lang w:val="nl-NL"/>
        </w:rPr>
        <w:t xml:space="preserve">en voor zover het noodzakelijk is dat de uitoefening van de activiteiten niet wordt onderbroken, </w:t>
      </w:r>
      <w:r w:rsidR="0027716A">
        <w:rPr>
          <w:rFonts w:ascii="Segoe UI" w:hAnsi="Segoe UI" w:cs="Segoe UI"/>
          <w:sz w:val="21"/>
          <w:szCs w:val="21"/>
          <w:lang w:val="nl-NL"/>
        </w:rPr>
        <w:t xml:space="preserve">kan </w:t>
      </w:r>
      <w:r w:rsidRPr="00D12B07">
        <w:rPr>
          <w:rFonts w:ascii="Segoe UI" w:hAnsi="Segoe UI" w:cs="Segoe UI"/>
          <w:sz w:val="21"/>
          <w:szCs w:val="21"/>
          <w:lang w:val="nl-NL"/>
        </w:rPr>
        <w:t xml:space="preserve">de identiteit van de cliënten, lasthebbers en uiteindelijke begunstigden tijdens de zakelijke relatie </w:t>
      </w:r>
      <w:r w:rsidR="0027716A">
        <w:rPr>
          <w:rFonts w:ascii="Segoe UI" w:hAnsi="Segoe UI" w:cs="Segoe UI"/>
          <w:sz w:val="21"/>
          <w:szCs w:val="21"/>
          <w:lang w:val="nl-NL"/>
        </w:rPr>
        <w:t>worden geverifieerd</w:t>
      </w:r>
      <w:r w:rsidRPr="00D12B07">
        <w:rPr>
          <w:rFonts w:ascii="Segoe UI" w:hAnsi="Segoe UI" w:cs="Segoe UI"/>
          <w:sz w:val="21"/>
          <w:szCs w:val="21"/>
          <w:lang w:val="nl-NL"/>
        </w:rPr>
        <w:t xml:space="preserve">, indien </w:t>
      </w:r>
      <w:r w:rsidR="000B3D2E">
        <w:rPr>
          <w:rFonts w:ascii="Segoe UI" w:hAnsi="Segoe UI" w:cs="Segoe UI"/>
          <w:sz w:val="21"/>
          <w:szCs w:val="21"/>
          <w:lang w:val="nl-NL"/>
        </w:rPr>
        <w:t xml:space="preserve">het risico laag is en de </w:t>
      </w:r>
      <w:r w:rsidR="00BC5451">
        <w:rPr>
          <w:rFonts w:ascii="Segoe UI" w:hAnsi="Segoe UI" w:cs="Segoe UI"/>
          <w:sz w:val="21"/>
          <w:szCs w:val="21"/>
          <w:lang w:val="nl-NL"/>
        </w:rPr>
        <w:t>verificatie zo snel mogelijk gebeurt.</w:t>
      </w:r>
    </w:p>
    <w:p w14:paraId="6291334F" w14:textId="776A4E3D" w:rsidR="00BC5451" w:rsidRDefault="00BC5451" w:rsidP="00BE6710">
      <w:pPr>
        <w:spacing w:after="0"/>
        <w:jc w:val="both"/>
        <w:rPr>
          <w:rFonts w:ascii="Segoe UI" w:hAnsi="Segoe UI" w:cs="Segoe UI"/>
          <w:sz w:val="21"/>
          <w:szCs w:val="21"/>
          <w:lang w:val="nl-NL"/>
        </w:rPr>
      </w:pPr>
    </w:p>
    <w:p w14:paraId="4BEF2F16" w14:textId="54E5F2EC" w:rsidR="00F42115" w:rsidRPr="00EA5E30" w:rsidRDefault="00F42115" w:rsidP="00F42115">
      <w:pPr>
        <w:spacing w:after="0"/>
        <w:rPr>
          <w:rFonts w:ascii="Segoe UI" w:hAnsi="Segoe UI" w:cs="Segoe UI"/>
          <w:sz w:val="21"/>
          <w:szCs w:val="21"/>
          <w:lang w:val="nl-NL"/>
        </w:rPr>
      </w:pPr>
      <w:r w:rsidRPr="00EA5E30">
        <w:rPr>
          <w:rFonts w:ascii="Segoe UI" w:hAnsi="Segoe UI" w:cs="Segoe UI"/>
          <w:sz w:val="21"/>
          <w:szCs w:val="21"/>
          <w:lang w:val="nl-NL"/>
        </w:rPr>
        <w:t xml:space="preserve">De identificatie en de verificatie betreffen voor </w:t>
      </w:r>
      <w:r w:rsidRPr="00EA5E30">
        <w:rPr>
          <w:rFonts w:ascii="Segoe UI" w:hAnsi="Segoe UI" w:cs="Segoe UI"/>
          <w:b/>
          <w:color w:val="0070C0"/>
          <w:sz w:val="21"/>
          <w:szCs w:val="21"/>
          <w:lang w:val="nl-NL"/>
        </w:rPr>
        <w:t>natuurlijke personen</w:t>
      </w:r>
      <w:r w:rsidRPr="00EA5E30">
        <w:rPr>
          <w:rFonts w:ascii="Segoe UI" w:hAnsi="Segoe UI" w:cs="Segoe UI"/>
          <w:sz w:val="21"/>
          <w:szCs w:val="21"/>
          <w:lang w:val="nl-NL"/>
        </w:rPr>
        <w:t xml:space="preserve">: </w:t>
      </w:r>
    </w:p>
    <w:p w14:paraId="31EE4F89" w14:textId="77777777" w:rsidR="00F42115" w:rsidRPr="007A350E" w:rsidRDefault="00F42115" w:rsidP="00F42115">
      <w:pPr>
        <w:numPr>
          <w:ilvl w:val="0"/>
          <w:numId w:val="5"/>
        </w:numPr>
        <w:tabs>
          <w:tab w:val="clear" w:pos="587"/>
          <w:tab w:val="num" w:pos="284"/>
        </w:tabs>
        <w:spacing w:after="0" w:line="240" w:lineRule="auto"/>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naam en voornaam, </w:t>
      </w:r>
    </w:p>
    <w:p w14:paraId="1E6E0DDE" w14:textId="77777777" w:rsidR="00F42115" w:rsidRPr="007A350E" w:rsidRDefault="00F42115" w:rsidP="00F42115">
      <w:pPr>
        <w:numPr>
          <w:ilvl w:val="0"/>
          <w:numId w:val="5"/>
        </w:numPr>
        <w:tabs>
          <w:tab w:val="clear" w:pos="587"/>
          <w:tab w:val="num" w:pos="284"/>
        </w:tabs>
        <w:spacing w:after="0" w:line="240" w:lineRule="auto"/>
        <w:ind w:left="284" w:hanging="284"/>
        <w:jc w:val="both"/>
        <w:rPr>
          <w:rFonts w:ascii="Segoe UI" w:hAnsi="Segoe UI" w:cs="Segoe UI"/>
          <w:sz w:val="21"/>
          <w:szCs w:val="21"/>
          <w:lang w:val="nl-NL"/>
        </w:rPr>
      </w:pPr>
      <w:r w:rsidRPr="007A350E">
        <w:rPr>
          <w:rFonts w:ascii="Segoe UI" w:hAnsi="Segoe UI" w:cs="Segoe UI"/>
          <w:sz w:val="21"/>
          <w:szCs w:val="21"/>
          <w:lang w:val="nl-NL"/>
        </w:rPr>
        <w:t>geboortedatum en geboorteplaats,</w:t>
      </w:r>
    </w:p>
    <w:p w14:paraId="7F16C1FB" w14:textId="77777777" w:rsidR="00F42115" w:rsidRPr="007A350E" w:rsidRDefault="00F42115" w:rsidP="00F4211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en, in de mate van het mogelijke, het adres.</w:t>
      </w:r>
    </w:p>
    <w:p w14:paraId="493F264A" w14:textId="3A5D3F42" w:rsidR="00964EBD" w:rsidRDefault="00964EBD" w:rsidP="00964EBD">
      <w:pPr>
        <w:spacing w:after="0"/>
        <w:jc w:val="both"/>
        <w:rPr>
          <w:rFonts w:ascii="Segoe UI" w:hAnsi="Segoe UI" w:cs="Segoe UI"/>
          <w:sz w:val="21"/>
          <w:szCs w:val="21"/>
          <w:lang w:val="nl-NL"/>
        </w:rPr>
      </w:pPr>
    </w:p>
    <w:p w14:paraId="133A6A31" w14:textId="2487BC6B" w:rsidR="00F3525B" w:rsidRPr="00290912" w:rsidRDefault="00F3525B" w:rsidP="00F3525B">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742DAA">
        <w:rPr>
          <w:rFonts w:ascii="Segoe UI" w:hAnsi="Segoe UI" w:cs="Segoe UI"/>
          <w:i/>
          <w:color w:val="0070C0"/>
          <w:sz w:val="21"/>
          <w:szCs w:val="21"/>
          <w:lang w:val="nl-NL"/>
        </w:rPr>
        <w:fldChar w:fldCharType="begin"/>
      </w:r>
      <w:r w:rsidRPr="00742DAA">
        <w:rPr>
          <w:rFonts w:ascii="Segoe UI" w:hAnsi="Segoe UI" w:cs="Segoe UI"/>
          <w:i/>
          <w:color w:val="0070C0"/>
          <w:sz w:val="21"/>
          <w:szCs w:val="21"/>
          <w:lang w:val="nl-NL"/>
        </w:rPr>
        <w:instrText xml:space="preserve"> REF _Ref15466751 \r \h  \* MERGEFORMAT </w:instrText>
      </w:r>
      <w:r w:rsidRPr="00742DAA">
        <w:rPr>
          <w:rFonts w:ascii="Segoe UI" w:hAnsi="Segoe UI" w:cs="Segoe UI"/>
          <w:i/>
          <w:color w:val="0070C0"/>
          <w:sz w:val="21"/>
          <w:szCs w:val="21"/>
          <w:lang w:val="nl-NL"/>
        </w:rPr>
      </w:r>
      <w:r w:rsidRPr="00742DAA">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17.1</w:t>
      </w:r>
      <w:r w:rsidRPr="00742DAA">
        <w:rPr>
          <w:rFonts w:ascii="Segoe UI" w:hAnsi="Segoe UI" w:cs="Segoe UI"/>
          <w:i/>
          <w:color w:val="0070C0"/>
          <w:sz w:val="21"/>
          <w:szCs w:val="21"/>
          <w:lang w:val="nl-NL"/>
        </w:rPr>
        <w:fldChar w:fldCharType="end"/>
      </w:r>
      <w:r w:rsidRPr="00742DAA">
        <w:rPr>
          <w:rFonts w:ascii="Segoe UI" w:hAnsi="Segoe UI" w:cs="Segoe UI"/>
          <w:i/>
          <w:sz w:val="21"/>
          <w:szCs w:val="21"/>
          <w:lang w:val="nl-NL"/>
        </w:rPr>
        <w:t xml:space="preserve"> </w:t>
      </w:r>
      <w:r w:rsidRPr="00742DAA">
        <w:rPr>
          <w:rFonts w:ascii="Segoe UI" w:hAnsi="Segoe UI" w:cs="Segoe UI"/>
          <w:i/>
          <w:sz w:val="21"/>
          <w:szCs w:val="21"/>
          <w:lang w:val="nl-NL"/>
        </w:rPr>
        <w:fldChar w:fldCharType="begin"/>
      </w:r>
      <w:r w:rsidRPr="00742DAA">
        <w:rPr>
          <w:rFonts w:ascii="Segoe UI" w:hAnsi="Segoe UI" w:cs="Segoe UI"/>
          <w:i/>
          <w:sz w:val="21"/>
          <w:szCs w:val="21"/>
          <w:lang w:val="nl-NL"/>
        </w:rPr>
        <w:instrText xml:space="preserve"> REF _Ref15466758 \h  \* MERGEFORMAT </w:instrText>
      </w:r>
      <w:r w:rsidRPr="00742DAA">
        <w:rPr>
          <w:rFonts w:ascii="Segoe UI" w:hAnsi="Segoe UI" w:cs="Segoe UI"/>
          <w:i/>
          <w:sz w:val="21"/>
          <w:szCs w:val="21"/>
          <w:lang w:val="nl-NL"/>
        </w:rPr>
      </w:r>
      <w:r w:rsidRPr="00742DAA">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natuurlijke persoon = cliënt / lasthebber</w:t>
      </w:r>
      <w:r w:rsidRPr="00742DAA">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742DAA">
        <w:rPr>
          <w:rFonts w:ascii="Segoe UI" w:hAnsi="Segoe UI" w:cs="Segoe UI"/>
          <w:i/>
          <w:color w:val="0070C0"/>
          <w:sz w:val="21"/>
          <w:szCs w:val="21"/>
          <w:lang w:val="nl-NL"/>
        </w:rPr>
        <w:fldChar w:fldCharType="begin"/>
      </w:r>
      <w:r w:rsidRPr="00742DAA">
        <w:rPr>
          <w:rFonts w:ascii="Segoe UI" w:hAnsi="Segoe UI" w:cs="Segoe UI"/>
          <w:i/>
          <w:color w:val="0070C0"/>
          <w:sz w:val="21"/>
          <w:szCs w:val="21"/>
          <w:lang w:val="nl-NL"/>
        </w:rPr>
        <w:instrText xml:space="preserve"> REF _Ref15466810 \r \h  \* MERGEFORMAT </w:instrText>
      </w:r>
      <w:r w:rsidRPr="00742DAA">
        <w:rPr>
          <w:rFonts w:ascii="Segoe UI" w:hAnsi="Segoe UI" w:cs="Segoe UI"/>
          <w:i/>
          <w:color w:val="0070C0"/>
          <w:sz w:val="21"/>
          <w:szCs w:val="21"/>
          <w:lang w:val="nl-NL"/>
        </w:rPr>
      </w:r>
      <w:r w:rsidRPr="00742DAA">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15.2.1</w:t>
      </w:r>
      <w:r w:rsidRPr="00742DAA">
        <w:rPr>
          <w:rFonts w:ascii="Segoe UI" w:hAnsi="Segoe UI" w:cs="Segoe UI"/>
          <w:i/>
          <w:color w:val="0070C0"/>
          <w:sz w:val="21"/>
          <w:szCs w:val="21"/>
          <w:lang w:val="nl-NL"/>
        </w:rPr>
        <w:fldChar w:fldCharType="end"/>
      </w:r>
      <w:r w:rsidRPr="00742DAA">
        <w:rPr>
          <w:rFonts w:ascii="Segoe UI" w:hAnsi="Segoe UI" w:cs="Segoe UI"/>
          <w: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_Ref15466826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NL"/>
        </w:rPr>
        <w:t>Formulier identificatie natuurlijke persoon – cliënt</w:t>
      </w:r>
      <w:r w:rsidRPr="00290912">
        <w:rPr>
          <w:rFonts w:ascii="Segoe UI" w:hAnsi="Segoe UI" w:cs="Segoe UI"/>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2650A1B7" w14:textId="7E58C20B" w:rsidR="00F3525B" w:rsidRDefault="00F3525B" w:rsidP="00964EBD">
      <w:pPr>
        <w:spacing w:after="0"/>
        <w:jc w:val="both"/>
        <w:rPr>
          <w:rFonts w:ascii="Segoe UI" w:hAnsi="Segoe UI" w:cs="Segoe UI"/>
          <w:sz w:val="21"/>
          <w:szCs w:val="21"/>
          <w:lang w:val="nl-NL"/>
        </w:rPr>
      </w:pPr>
    </w:p>
    <w:p w14:paraId="7B6BD63B" w14:textId="6EF6579F" w:rsidR="00964EBD" w:rsidRPr="007A350E" w:rsidRDefault="00964EBD" w:rsidP="00964EBD">
      <w:pPr>
        <w:spacing w:after="0"/>
        <w:jc w:val="both"/>
        <w:rPr>
          <w:rFonts w:ascii="Segoe UI" w:hAnsi="Segoe UI" w:cs="Segoe UI"/>
          <w:sz w:val="21"/>
          <w:szCs w:val="21"/>
          <w:lang w:val="nl-NL"/>
        </w:rPr>
      </w:pPr>
      <w:r w:rsidRPr="007A350E">
        <w:rPr>
          <w:rFonts w:ascii="Segoe UI" w:hAnsi="Segoe UI" w:cs="Segoe UI"/>
          <w:sz w:val="21"/>
          <w:szCs w:val="21"/>
          <w:lang w:val="nl-NL"/>
        </w:rPr>
        <w:t xml:space="preserve">Voor </w:t>
      </w:r>
      <w:r w:rsidRPr="00EA5E30">
        <w:rPr>
          <w:rFonts w:ascii="Segoe UI" w:hAnsi="Segoe UI" w:cs="Segoe UI"/>
          <w:b/>
          <w:color w:val="0070C0"/>
          <w:sz w:val="21"/>
          <w:szCs w:val="21"/>
          <w:lang w:val="nl-NL"/>
        </w:rPr>
        <w:t>rechtspersonen</w:t>
      </w:r>
      <w:r w:rsidRPr="007A350E">
        <w:rPr>
          <w:rFonts w:ascii="Segoe UI" w:hAnsi="Segoe UI" w:cs="Segoe UI"/>
          <w:sz w:val="21"/>
          <w:szCs w:val="21"/>
          <w:lang w:val="nl-NL"/>
        </w:rPr>
        <w:t xml:space="preserve"> betreffen de </w:t>
      </w:r>
      <w:r w:rsidRPr="00EA5E30">
        <w:rPr>
          <w:rFonts w:ascii="Segoe UI" w:hAnsi="Segoe UI" w:cs="Segoe UI"/>
          <w:sz w:val="21"/>
          <w:szCs w:val="21"/>
          <w:lang w:val="nl-NL"/>
        </w:rPr>
        <w:t>identificatie</w:t>
      </w:r>
      <w:r w:rsidRPr="007A350E">
        <w:rPr>
          <w:rFonts w:ascii="Segoe UI" w:hAnsi="Segoe UI" w:cs="Segoe UI"/>
          <w:b/>
          <w:color w:val="0070C0"/>
          <w:sz w:val="21"/>
          <w:szCs w:val="21"/>
          <w:lang w:val="nl-NL"/>
        </w:rPr>
        <w:t xml:space="preserve"> </w:t>
      </w:r>
      <w:r w:rsidRPr="001B05F2">
        <w:rPr>
          <w:rFonts w:ascii="Segoe UI" w:hAnsi="Segoe UI" w:cs="Segoe UI"/>
          <w:sz w:val="21"/>
          <w:szCs w:val="21"/>
          <w:lang w:val="nl-NL"/>
        </w:rPr>
        <w:t>en verificatie</w:t>
      </w:r>
      <w:r w:rsidRPr="007A350E">
        <w:rPr>
          <w:rFonts w:ascii="Segoe UI" w:hAnsi="Segoe UI" w:cs="Segoe UI"/>
          <w:sz w:val="21"/>
          <w:szCs w:val="21"/>
          <w:lang w:val="nl-NL"/>
        </w:rPr>
        <w:t>:</w:t>
      </w:r>
    </w:p>
    <w:p w14:paraId="73067FD4" w14:textId="77777777" w:rsidR="00964EBD" w:rsidRPr="007A350E" w:rsidRDefault="00964EBD" w:rsidP="00964EBD">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maatschappelijke naam,</w:t>
      </w:r>
    </w:p>
    <w:p w14:paraId="5B62E585" w14:textId="77777777" w:rsidR="00964EBD" w:rsidRPr="007A350E" w:rsidRDefault="00964EBD" w:rsidP="00964EBD">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zijn maatschappelijke zetel, </w:t>
      </w:r>
    </w:p>
    <w:p w14:paraId="7C0C02BE" w14:textId="77777777" w:rsidR="00964EBD" w:rsidRPr="007A350E" w:rsidRDefault="00964EBD" w:rsidP="00964EBD">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lijst van de bestuurders </w:t>
      </w:r>
    </w:p>
    <w:p w14:paraId="73D234A6" w14:textId="6C4015FB" w:rsidR="00964EBD" w:rsidRPr="007A350E" w:rsidRDefault="00964EBD" w:rsidP="00964EBD">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en de bepalingen inzake de bevoegdheid om de rechtspersoon te verbinden.</w:t>
      </w:r>
    </w:p>
    <w:p w14:paraId="623AA76F" w14:textId="4D0ACFFF" w:rsidR="00964EBD" w:rsidRDefault="00964EBD" w:rsidP="00964EBD">
      <w:pPr>
        <w:spacing w:after="0"/>
        <w:rPr>
          <w:rFonts w:ascii="Segoe UI" w:hAnsi="Segoe UI" w:cs="Segoe UI"/>
          <w:sz w:val="21"/>
          <w:szCs w:val="21"/>
          <w:highlight w:val="yellow"/>
          <w:lang w:val="nl-NL"/>
        </w:rPr>
      </w:pPr>
    </w:p>
    <w:p w14:paraId="55B61E71" w14:textId="7BCF5114" w:rsidR="00A32A38" w:rsidRPr="00290912" w:rsidRDefault="00A32A38" w:rsidP="00A32A38">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0B3A57">
        <w:rPr>
          <w:rFonts w:ascii="Segoe UI" w:hAnsi="Segoe UI" w:cs="Segoe UI"/>
          <w:i/>
          <w:color w:val="0070C0"/>
          <w:sz w:val="21"/>
          <w:szCs w:val="21"/>
          <w:lang w:val="nl-NL"/>
        </w:rPr>
        <w:fldChar w:fldCharType="begin"/>
      </w:r>
      <w:r w:rsidRPr="000B3A57">
        <w:rPr>
          <w:rFonts w:ascii="Segoe UI" w:hAnsi="Segoe UI" w:cs="Segoe UI"/>
          <w:i/>
          <w:color w:val="0070C0"/>
          <w:sz w:val="21"/>
          <w:szCs w:val="21"/>
          <w:lang w:val="nl-NL"/>
        </w:rPr>
        <w:instrText xml:space="preserve"> REF _Ref15467097 \r \h  \* MERGEFORMAT </w:instrText>
      </w:r>
      <w:r w:rsidRPr="000B3A57">
        <w:rPr>
          <w:rFonts w:ascii="Segoe UI" w:hAnsi="Segoe UI" w:cs="Segoe UI"/>
          <w:i/>
          <w:color w:val="0070C0"/>
          <w:sz w:val="21"/>
          <w:szCs w:val="21"/>
          <w:lang w:val="nl-NL"/>
        </w:rPr>
      </w:r>
      <w:r w:rsidRPr="000B3A57">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17.3</w:t>
      </w:r>
      <w:r w:rsidRPr="000B3A57">
        <w:rPr>
          <w:rFonts w:ascii="Segoe UI" w:hAnsi="Segoe UI" w:cs="Segoe UI"/>
          <w:i/>
          <w:color w:val="0070C0"/>
          <w:sz w:val="21"/>
          <w:szCs w:val="21"/>
          <w:lang w:val="nl-NL"/>
        </w:rPr>
        <w:fldChar w:fldCharType="end"/>
      </w:r>
      <w:r w:rsidRPr="000B3A57">
        <w:rPr>
          <w:rFonts w:ascii="Segoe UI" w:hAnsi="Segoe UI" w:cs="Segoe UI"/>
          <w:i/>
          <w:sz w:val="21"/>
          <w:szCs w:val="21"/>
          <w:lang w:val="nl-NL"/>
        </w:rPr>
        <w:t xml:space="preserve"> </w:t>
      </w:r>
      <w:r w:rsidRPr="000B3A57">
        <w:rPr>
          <w:rFonts w:ascii="Segoe UI" w:hAnsi="Segoe UI" w:cs="Segoe UI"/>
          <w:i/>
          <w:sz w:val="21"/>
          <w:szCs w:val="21"/>
          <w:lang w:val="nl-NL"/>
        </w:rPr>
        <w:fldChar w:fldCharType="begin"/>
      </w:r>
      <w:r w:rsidRPr="000B3A57">
        <w:rPr>
          <w:rFonts w:ascii="Segoe UI" w:hAnsi="Segoe UI" w:cs="Segoe UI"/>
          <w:i/>
          <w:sz w:val="21"/>
          <w:szCs w:val="21"/>
          <w:lang w:val="nl-NL"/>
        </w:rPr>
        <w:instrText xml:space="preserve"> REF _Ref15467134 \h  \* MERGEFORMAT </w:instrText>
      </w:r>
      <w:r w:rsidRPr="000B3A57">
        <w:rPr>
          <w:rFonts w:ascii="Segoe UI" w:hAnsi="Segoe UI" w:cs="Segoe UI"/>
          <w:i/>
          <w:sz w:val="21"/>
          <w:szCs w:val="21"/>
          <w:lang w:val="nl-NL"/>
        </w:rPr>
      </w:r>
      <w:r w:rsidRPr="000B3A57">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rechtspersoon / juridische structuur</w:t>
      </w:r>
      <w:r w:rsidRPr="000B3A57">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0B3A57">
        <w:rPr>
          <w:rFonts w:ascii="Segoe UI" w:hAnsi="Segoe UI" w:cs="Segoe UI"/>
          <w:i/>
          <w:color w:val="0070C0"/>
          <w:sz w:val="21"/>
          <w:szCs w:val="21"/>
          <w:lang w:val="nl-NL"/>
        </w:rPr>
        <w:fldChar w:fldCharType="begin"/>
      </w:r>
      <w:r w:rsidRPr="000B3A57">
        <w:rPr>
          <w:rFonts w:ascii="Segoe UI" w:hAnsi="Segoe UI" w:cs="Segoe UI"/>
          <w:i/>
          <w:color w:val="0070C0"/>
          <w:sz w:val="21"/>
          <w:szCs w:val="21"/>
          <w:lang w:val="nl-NL"/>
        </w:rPr>
        <w:instrText xml:space="preserve"> REF _Ref15467199 \r \h  \* MERGEFORMAT </w:instrText>
      </w:r>
      <w:r w:rsidRPr="000B3A57">
        <w:rPr>
          <w:rFonts w:ascii="Segoe UI" w:hAnsi="Segoe UI" w:cs="Segoe UI"/>
          <w:i/>
          <w:color w:val="0070C0"/>
          <w:sz w:val="21"/>
          <w:szCs w:val="21"/>
          <w:lang w:val="nl-NL"/>
        </w:rPr>
      </w:r>
      <w:r w:rsidRPr="000B3A57">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15.2.3</w:t>
      </w:r>
      <w:r w:rsidRPr="000B3A57">
        <w:rPr>
          <w:rFonts w:ascii="Segoe UI" w:hAnsi="Segoe UI" w:cs="Segoe UI"/>
          <w:i/>
          <w:color w:val="0070C0"/>
          <w:sz w:val="21"/>
          <w:szCs w:val="21"/>
          <w:lang w:val="nl-NL"/>
        </w:rPr>
        <w:fldChar w:fldCharType="end"/>
      </w:r>
      <w:r w:rsidRPr="000B3A57">
        <w:rPr>
          <w:rFonts w:ascii="Segoe UI" w:hAnsi="Segoe UI" w:cs="Segoe UI"/>
          <w:i/>
          <w:sz w:val="21"/>
          <w:szCs w:val="21"/>
          <w:lang w:val="nl-NL"/>
        </w:rPr>
        <w:t xml:space="preserve"> </w:t>
      </w:r>
      <w:r w:rsidRPr="00290912">
        <w:rPr>
          <w:rFonts w:ascii="Segoe UI" w:hAnsi="Segoe UI" w:cs="Segoe UI"/>
          <w:color w:val="0070C0"/>
          <w:sz w:val="21"/>
          <w:szCs w:val="21"/>
          <w:lang w:val="nl-NL"/>
        </w:rPr>
        <w:fldChar w:fldCharType="begin"/>
      </w:r>
      <w:r w:rsidRPr="00290912">
        <w:rPr>
          <w:rFonts w:ascii="Segoe UI" w:hAnsi="Segoe UI" w:cs="Segoe UI"/>
          <w:sz w:val="21"/>
          <w:szCs w:val="21"/>
          <w:lang w:val="nl-NL"/>
        </w:rPr>
        <w:instrText xml:space="preserve"> REF _Ref15467168 \h </w:instrText>
      </w:r>
      <w:r w:rsidRPr="00290912">
        <w:rPr>
          <w:rFonts w:ascii="Segoe UI" w:hAnsi="Segoe UI" w:cs="Segoe UI"/>
          <w:color w:val="0070C0"/>
          <w:sz w:val="21"/>
          <w:szCs w:val="21"/>
          <w:lang w:val="nl-NL"/>
        </w:rPr>
        <w:instrText xml:space="preserve"> \* MERGEFORMAT </w:instrText>
      </w:r>
      <w:r w:rsidRPr="00290912">
        <w:rPr>
          <w:rFonts w:ascii="Segoe UI" w:hAnsi="Segoe UI" w:cs="Segoe UI"/>
          <w:color w:val="0070C0"/>
          <w:sz w:val="21"/>
          <w:szCs w:val="21"/>
          <w:lang w:val="nl-NL"/>
        </w:rPr>
      </w:r>
      <w:r w:rsidRPr="00290912">
        <w:rPr>
          <w:rFonts w:ascii="Segoe UI" w:hAnsi="Segoe UI" w:cs="Segoe UI"/>
          <w:color w:val="0070C0"/>
          <w:sz w:val="21"/>
          <w:szCs w:val="21"/>
          <w:lang w:val="nl-NL"/>
        </w:rPr>
        <w:fldChar w:fldCharType="separate"/>
      </w:r>
      <w:r w:rsidRPr="003761B4">
        <w:rPr>
          <w:rFonts w:ascii="Segoe UI" w:hAnsi="Segoe UI" w:cs="Segoe UI"/>
          <w:i/>
          <w:color w:val="0070C0"/>
          <w:sz w:val="21"/>
          <w:szCs w:val="21"/>
          <w:lang w:val="nl-NL"/>
        </w:rPr>
        <w:t>Formulier identificatie rechtspersoon  – cliënt</w:t>
      </w:r>
      <w:r w:rsidRPr="00290912">
        <w:rPr>
          <w:rFonts w:ascii="Segoe UI" w:hAnsi="Segoe UI" w:cs="Segoe U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32DA4859" w14:textId="2E507691" w:rsidR="00F3525B" w:rsidRDefault="00F3525B" w:rsidP="00964EBD">
      <w:pPr>
        <w:spacing w:after="0"/>
        <w:rPr>
          <w:rFonts w:ascii="Segoe UI" w:hAnsi="Segoe UI" w:cs="Segoe UI"/>
          <w:sz w:val="21"/>
          <w:szCs w:val="21"/>
          <w:highlight w:val="yellow"/>
          <w:lang w:val="nl-NL"/>
        </w:rPr>
      </w:pPr>
    </w:p>
    <w:p w14:paraId="63021104" w14:textId="7B8C6AB1" w:rsidR="00C11DD5" w:rsidRPr="007A350E" w:rsidRDefault="00C11DD5" w:rsidP="00C11DD5">
      <w:pPr>
        <w:spacing w:after="0"/>
        <w:jc w:val="both"/>
        <w:rPr>
          <w:rFonts w:ascii="Segoe UI" w:hAnsi="Segoe UI" w:cs="Segoe UI"/>
          <w:sz w:val="21"/>
          <w:szCs w:val="21"/>
          <w:lang w:val="nl-NL"/>
        </w:rPr>
      </w:pPr>
      <w:r w:rsidRPr="007A350E">
        <w:rPr>
          <w:rFonts w:ascii="Segoe UI" w:hAnsi="Segoe UI" w:cs="Segoe UI"/>
          <w:sz w:val="21"/>
          <w:szCs w:val="21"/>
          <w:lang w:val="nl-NL"/>
        </w:rPr>
        <w:t xml:space="preserve">Voor </w:t>
      </w:r>
      <w:r w:rsidRPr="00EA5E30">
        <w:rPr>
          <w:rFonts w:ascii="Segoe UI" w:hAnsi="Segoe UI" w:cs="Segoe UI"/>
          <w:b/>
          <w:color w:val="0070C0"/>
          <w:sz w:val="21"/>
          <w:szCs w:val="21"/>
          <w:lang w:val="nl-NL"/>
        </w:rPr>
        <w:t>trusts, fiducieën en soortgelijke juridische constructies</w:t>
      </w:r>
      <w:r w:rsidRPr="007A350E">
        <w:rPr>
          <w:rFonts w:ascii="Segoe UI" w:hAnsi="Segoe UI" w:cs="Segoe UI"/>
          <w:sz w:val="21"/>
          <w:szCs w:val="21"/>
          <w:lang w:val="nl-NL"/>
        </w:rPr>
        <w:t xml:space="preserve"> betreffen de </w:t>
      </w:r>
      <w:r w:rsidRPr="00EA5E30">
        <w:rPr>
          <w:rFonts w:ascii="Segoe UI" w:hAnsi="Segoe UI" w:cs="Segoe UI"/>
          <w:sz w:val="21"/>
          <w:szCs w:val="21"/>
          <w:lang w:val="nl-NL"/>
        </w:rPr>
        <w:t>identificatie</w:t>
      </w:r>
      <w:r w:rsidRPr="007A350E">
        <w:rPr>
          <w:rFonts w:ascii="Segoe UI" w:hAnsi="Segoe UI" w:cs="Segoe UI"/>
          <w:b/>
          <w:color w:val="0070C0"/>
          <w:sz w:val="21"/>
          <w:szCs w:val="21"/>
          <w:lang w:val="nl-NL"/>
        </w:rPr>
        <w:t xml:space="preserve"> </w:t>
      </w:r>
      <w:r w:rsidRPr="001B05F2">
        <w:rPr>
          <w:rFonts w:ascii="Segoe UI" w:hAnsi="Segoe UI" w:cs="Segoe UI"/>
          <w:sz w:val="21"/>
          <w:szCs w:val="21"/>
          <w:lang w:val="nl-NL"/>
        </w:rPr>
        <w:t>en verificatie</w:t>
      </w:r>
      <w:r w:rsidRPr="007A350E">
        <w:rPr>
          <w:rFonts w:ascii="Segoe UI" w:hAnsi="Segoe UI" w:cs="Segoe UI"/>
          <w:sz w:val="21"/>
          <w:szCs w:val="21"/>
          <w:lang w:val="nl-NL"/>
        </w:rPr>
        <w:t>:</w:t>
      </w:r>
    </w:p>
    <w:p w14:paraId="6153BAE4" w14:textId="77777777" w:rsidR="00C11DD5" w:rsidRPr="007A350E" w:rsidRDefault="00C11DD5" w:rsidP="00C11DD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benaming,</w:t>
      </w:r>
    </w:p>
    <w:p w14:paraId="6435A101" w14:textId="77777777" w:rsidR="00C11DD5" w:rsidRPr="007A350E" w:rsidRDefault="00C11DD5" w:rsidP="00C11DD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informatie betreffende zijn trustee(s) of fiduciebeheerder(s), (voor de nodige informatie zie hierboven identificatie van </w:t>
      </w:r>
      <w:r w:rsidRPr="007A350E">
        <w:rPr>
          <w:rFonts w:ascii="Segoe UI" w:hAnsi="Segoe UI" w:cs="Segoe UI"/>
          <w:b/>
          <w:color w:val="0070C0"/>
          <w:sz w:val="21"/>
          <w:szCs w:val="21"/>
          <w:lang w:val="nl-NL"/>
        </w:rPr>
        <w:t>natuurlijke personen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of </w:t>
      </w:r>
      <w:r w:rsidRPr="007A350E">
        <w:rPr>
          <w:rFonts w:ascii="Segoe UI" w:hAnsi="Segoe UI" w:cs="Segoe UI"/>
          <w:b/>
          <w:color w:val="0070C0"/>
          <w:sz w:val="21"/>
          <w:szCs w:val="21"/>
          <w:lang w:val="nl-NL"/>
        </w:rPr>
        <w:t>rechtspersonen</w:t>
      </w:r>
      <w:r w:rsidRPr="007A350E">
        <w:rPr>
          <w:rFonts w:ascii="Segoe UI" w:hAnsi="Segoe UI" w:cs="Segoe UI"/>
          <w:sz w:val="21"/>
          <w:szCs w:val="21"/>
          <w:lang w:val="nl-NL"/>
        </w:rPr>
        <w:t>);</w:t>
      </w:r>
    </w:p>
    <w:p w14:paraId="786E9DF1" w14:textId="77777777" w:rsidR="00C11DD5" w:rsidRPr="007A350E" w:rsidRDefault="00C11DD5" w:rsidP="00C11DD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informatie betreffende zijn oprichter(s), (voor de nodige informatie zie hierboven identificatie van </w:t>
      </w:r>
      <w:r w:rsidRPr="007A350E">
        <w:rPr>
          <w:rFonts w:ascii="Segoe UI" w:hAnsi="Segoe UI" w:cs="Segoe UI"/>
          <w:b/>
          <w:color w:val="0070C0"/>
          <w:sz w:val="21"/>
          <w:szCs w:val="21"/>
          <w:lang w:val="nl-NL"/>
        </w:rPr>
        <w:t>natuurlijke personen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of </w:t>
      </w:r>
      <w:r w:rsidRPr="007A350E">
        <w:rPr>
          <w:rFonts w:ascii="Segoe UI" w:hAnsi="Segoe UI" w:cs="Segoe UI"/>
          <w:b/>
          <w:color w:val="0070C0"/>
          <w:sz w:val="21"/>
          <w:szCs w:val="21"/>
          <w:lang w:val="nl-NL"/>
        </w:rPr>
        <w:t>rechtspersonen</w:t>
      </w:r>
      <w:r w:rsidRPr="007A350E">
        <w:rPr>
          <w:rFonts w:ascii="Segoe UI" w:hAnsi="Segoe UI" w:cs="Segoe UI"/>
          <w:sz w:val="21"/>
          <w:szCs w:val="21"/>
          <w:lang w:val="nl-NL"/>
        </w:rPr>
        <w:t>);</w:t>
      </w:r>
    </w:p>
    <w:p w14:paraId="46AE2D0C" w14:textId="77777777" w:rsidR="00C11DD5" w:rsidRPr="007A350E" w:rsidRDefault="00C11DD5" w:rsidP="00C11DD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in voorkomend geval de informatie betreffende zijn protector(s), (voor de nodige informatie zie hierboven identificatie van </w:t>
      </w:r>
      <w:r w:rsidRPr="007A350E">
        <w:rPr>
          <w:rFonts w:ascii="Segoe UI" w:hAnsi="Segoe UI" w:cs="Segoe UI"/>
          <w:b/>
          <w:color w:val="0070C0"/>
          <w:sz w:val="21"/>
          <w:szCs w:val="21"/>
          <w:lang w:val="nl-NL"/>
        </w:rPr>
        <w:t>natuurlijke personen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of </w:t>
      </w:r>
      <w:r w:rsidRPr="007A350E">
        <w:rPr>
          <w:rFonts w:ascii="Segoe UI" w:hAnsi="Segoe UI" w:cs="Segoe UI"/>
          <w:b/>
          <w:color w:val="0070C0"/>
          <w:sz w:val="21"/>
          <w:szCs w:val="21"/>
          <w:lang w:val="nl-NL"/>
        </w:rPr>
        <w:t>rechtspersonen</w:t>
      </w:r>
      <w:r w:rsidRPr="007A350E">
        <w:rPr>
          <w:rFonts w:ascii="Segoe UI" w:hAnsi="Segoe UI" w:cs="Segoe UI"/>
          <w:sz w:val="21"/>
          <w:szCs w:val="21"/>
          <w:lang w:val="nl-NL"/>
        </w:rPr>
        <w:t>);</w:t>
      </w:r>
    </w:p>
    <w:p w14:paraId="23030100" w14:textId="77777777" w:rsidR="00C11DD5" w:rsidRPr="007A350E" w:rsidRDefault="00C11DD5" w:rsidP="00C11DD5">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evenals de bepalingen inzake de bevoegdheid om de trust, de fiducie of de vergelijkbare juridische constructie te verbinden.</w:t>
      </w:r>
    </w:p>
    <w:p w14:paraId="5FE15837" w14:textId="6D4E4462" w:rsidR="00C11DD5" w:rsidRDefault="00C11DD5" w:rsidP="00964EBD">
      <w:pPr>
        <w:spacing w:after="0"/>
        <w:rPr>
          <w:rFonts w:ascii="Segoe UI" w:hAnsi="Segoe UI" w:cs="Segoe UI"/>
          <w:sz w:val="21"/>
          <w:szCs w:val="21"/>
          <w:highlight w:val="yellow"/>
          <w:lang w:val="nl-NL"/>
        </w:rPr>
      </w:pPr>
    </w:p>
    <w:p w14:paraId="6776E099" w14:textId="53324CF3" w:rsidR="00E57B2B" w:rsidRPr="00290912" w:rsidRDefault="00E57B2B" w:rsidP="00E57B2B">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1B05F2">
        <w:rPr>
          <w:rFonts w:ascii="Segoe UI" w:hAnsi="Segoe UI" w:cs="Segoe UI"/>
          <w:i/>
          <w:color w:val="0070C0"/>
          <w:sz w:val="21"/>
          <w:szCs w:val="21"/>
          <w:lang w:val="nl-NL"/>
        </w:rPr>
        <w:fldChar w:fldCharType="begin"/>
      </w:r>
      <w:r w:rsidRPr="001B05F2">
        <w:rPr>
          <w:rFonts w:ascii="Segoe UI" w:hAnsi="Segoe UI" w:cs="Segoe UI"/>
          <w:i/>
          <w:color w:val="0070C0"/>
          <w:sz w:val="21"/>
          <w:szCs w:val="21"/>
          <w:lang w:val="nl-NL"/>
        </w:rPr>
        <w:instrText xml:space="preserve"> REF _Ref15467097 \r \h  \* MERGEFORMAT </w:instrText>
      </w:r>
      <w:r w:rsidRPr="001B05F2">
        <w:rPr>
          <w:rFonts w:ascii="Segoe UI" w:hAnsi="Segoe UI" w:cs="Segoe UI"/>
          <w:i/>
          <w:color w:val="0070C0"/>
          <w:sz w:val="21"/>
          <w:szCs w:val="21"/>
          <w:lang w:val="nl-NL"/>
        </w:rPr>
      </w:r>
      <w:r w:rsidRPr="001B05F2">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17.3</w:t>
      </w:r>
      <w:r w:rsidRPr="001B05F2">
        <w:rPr>
          <w:rFonts w:ascii="Segoe UI" w:hAnsi="Segoe UI" w:cs="Segoe UI"/>
          <w:i/>
          <w:color w:val="0070C0"/>
          <w:sz w:val="21"/>
          <w:szCs w:val="21"/>
          <w:lang w:val="nl-NL"/>
        </w:rPr>
        <w:fldChar w:fldCharType="end"/>
      </w:r>
      <w:r w:rsidRPr="001B05F2">
        <w:rPr>
          <w:rFonts w:ascii="Segoe UI" w:hAnsi="Segoe UI" w:cs="Segoe UI"/>
          <w:i/>
          <w:sz w:val="21"/>
          <w:szCs w:val="21"/>
          <w:lang w:val="nl-NL"/>
        </w:rPr>
        <w:t xml:space="preserve"> </w:t>
      </w:r>
      <w:r w:rsidRPr="001B05F2">
        <w:rPr>
          <w:rFonts w:ascii="Segoe UI" w:hAnsi="Segoe UI" w:cs="Segoe UI"/>
          <w:i/>
          <w:sz w:val="21"/>
          <w:szCs w:val="21"/>
          <w:lang w:val="nl-NL"/>
        </w:rPr>
        <w:fldChar w:fldCharType="begin"/>
      </w:r>
      <w:r w:rsidRPr="001B05F2">
        <w:rPr>
          <w:rFonts w:ascii="Segoe UI" w:hAnsi="Segoe UI" w:cs="Segoe UI"/>
          <w:i/>
          <w:sz w:val="21"/>
          <w:szCs w:val="21"/>
          <w:lang w:val="nl-NL"/>
        </w:rPr>
        <w:instrText xml:space="preserve"> REF _Ref15467134 \h  \* MERGEFORMAT </w:instrText>
      </w:r>
      <w:r w:rsidRPr="001B05F2">
        <w:rPr>
          <w:rFonts w:ascii="Segoe UI" w:hAnsi="Segoe UI" w:cs="Segoe UI"/>
          <w:i/>
          <w:sz w:val="21"/>
          <w:szCs w:val="21"/>
          <w:lang w:val="nl-NL"/>
        </w:rPr>
      </w:r>
      <w:r w:rsidRPr="001B05F2">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rechtspersoon / juridische structuur</w:t>
      </w:r>
      <w:r w:rsidRPr="001B05F2">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1B05F2">
        <w:rPr>
          <w:rFonts w:ascii="Segoe UI" w:hAnsi="Segoe UI" w:cs="Segoe UI"/>
          <w:i/>
          <w:color w:val="0070C0"/>
          <w:sz w:val="21"/>
          <w:szCs w:val="21"/>
          <w:lang w:val="nl-NL"/>
        </w:rPr>
        <w:fldChar w:fldCharType="begin"/>
      </w:r>
      <w:r w:rsidRPr="001B05F2">
        <w:rPr>
          <w:rFonts w:ascii="Segoe UI" w:hAnsi="Segoe UI" w:cs="Segoe UI"/>
          <w:i/>
          <w:color w:val="0070C0"/>
          <w:sz w:val="21"/>
          <w:szCs w:val="21"/>
          <w:lang w:val="nl-NL"/>
        </w:rPr>
        <w:instrText xml:space="preserve"> REF _Ref15467365 \r \h  \* MERGEFORMAT </w:instrText>
      </w:r>
      <w:r w:rsidRPr="001B05F2">
        <w:rPr>
          <w:rFonts w:ascii="Segoe UI" w:hAnsi="Segoe UI" w:cs="Segoe UI"/>
          <w:i/>
          <w:color w:val="0070C0"/>
          <w:sz w:val="21"/>
          <w:szCs w:val="21"/>
          <w:lang w:val="nl-NL"/>
        </w:rPr>
      </w:r>
      <w:r w:rsidRPr="001B05F2">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15.2.5</w:t>
      </w:r>
      <w:r w:rsidRPr="001B05F2">
        <w:rPr>
          <w:rFonts w:ascii="Segoe UI" w:hAnsi="Segoe UI" w:cs="Segoe UI"/>
          <w: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_Ref15467370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NL"/>
        </w:rPr>
        <w:t>Formulier identificatie trust, fiducie of soortgelijke juridische constructie  – cliënt</w:t>
      </w:r>
      <w:r w:rsidRPr="00290912">
        <w:rPr>
          <w:rFonts w:ascii="Segoe UI" w:hAnsi="Segoe UI" w:cs="Segoe UI"/>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20EB7C8F" w14:textId="77777777" w:rsidR="00F3525B" w:rsidRPr="007A350E" w:rsidRDefault="00F3525B" w:rsidP="00964EBD">
      <w:pPr>
        <w:spacing w:after="0"/>
        <w:rPr>
          <w:rFonts w:ascii="Segoe UI" w:hAnsi="Segoe UI" w:cs="Segoe UI"/>
          <w:sz w:val="21"/>
          <w:szCs w:val="21"/>
          <w:highlight w:val="yellow"/>
          <w:lang w:val="nl-NL"/>
        </w:rPr>
      </w:pPr>
    </w:p>
    <w:p w14:paraId="4448739E" w14:textId="295990D8" w:rsidR="00BC5451" w:rsidRDefault="00964EBD" w:rsidP="00BE6710">
      <w:pPr>
        <w:spacing w:after="0"/>
        <w:jc w:val="both"/>
        <w:rPr>
          <w:rFonts w:ascii="Segoe UI" w:hAnsi="Segoe UI" w:cs="Segoe UI"/>
          <w:sz w:val="21"/>
          <w:szCs w:val="21"/>
          <w:lang w:val="nl-NL"/>
        </w:rPr>
      </w:pPr>
      <w:r>
        <w:rPr>
          <w:rFonts w:ascii="Segoe UI" w:hAnsi="Segoe UI" w:cs="Segoe UI"/>
          <w:sz w:val="21"/>
          <w:szCs w:val="21"/>
          <w:lang w:val="nl-NL"/>
        </w:rPr>
        <w:t xml:space="preserve">De nodige </w:t>
      </w:r>
      <w:r w:rsidRPr="00EA5E30">
        <w:rPr>
          <w:rFonts w:ascii="Segoe UI" w:hAnsi="Segoe UI" w:cs="Segoe UI"/>
          <w:b/>
          <w:color w:val="0070C0"/>
          <w:sz w:val="21"/>
          <w:szCs w:val="21"/>
          <w:lang w:val="nl-NL"/>
        </w:rPr>
        <w:t>verificatie</w:t>
      </w:r>
      <w:r>
        <w:rPr>
          <w:rFonts w:ascii="Segoe UI" w:hAnsi="Segoe UI" w:cs="Segoe UI"/>
          <w:sz w:val="21"/>
          <w:szCs w:val="21"/>
          <w:lang w:val="nl-NL"/>
        </w:rPr>
        <w:t xml:space="preserve"> wordt uitgevoerd om </w:t>
      </w:r>
      <w:r w:rsidR="00CA0754">
        <w:rPr>
          <w:rFonts w:ascii="Segoe UI" w:hAnsi="Segoe UI" w:cs="Segoe UI"/>
          <w:sz w:val="21"/>
          <w:szCs w:val="21"/>
          <w:lang w:val="nl-NL"/>
        </w:rPr>
        <w:t xml:space="preserve">na te </w:t>
      </w:r>
      <w:r w:rsidR="00150FCD">
        <w:rPr>
          <w:rFonts w:ascii="Segoe UI" w:hAnsi="Segoe UI" w:cs="Segoe UI"/>
          <w:sz w:val="21"/>
          <w:szCs w:val="21"/>
          <w:lang w:val="nl-NL"/>
        </w:rPr>
        <w:t>kijken</w:t>
      </w:r>
      <w:r w:rsidR="00CA0754">
        <w:rPr>
          <w:rFonts w:ascii="Segoe UI" w:hAnsi="Segoe UI" w:cs="Segoe UI"/>
          <w:sz w:val="21"/>
          <w:szCs w:val="21"/>
          <w:lang w:val="nl-NL"/>
        </w:rPr>
        <w:t xml:space="preserve"> of </w:t>
      </w:r>
      <w:r>
        <w:rPr>
          <w:rFonts w:ascii="Segoe UI" w:hAnsi="Segoe UI" w:cs="Segoe UI"/>
          <w:sz w:val="21"/>
          <w:szCs w:val="21"/>
          <w:lang w:val="nl-NL"/>
        </w:rPr>
        <w:t xml:space="preserve">voormelde </w:t>
      </w:r>
      <w:r w:rsidR="007F3513">
        <w:rPr>
          <w:rFonts w:ascii="Segoe UI" w:hAnsi="Segoe UI" w:cs="Segoe UI"/>
          <w:sz w:val="21"/>
          <w:szCs w:val="21"/>
          <w:lang w:val="nl-NL"/>
        </w:rPr>
        <w:t>identificatie betrouwbaar i</w:t>
      </w:r>
      <w:r w:rsidR="00CA0754">
        <w:rPr>
          <w:rFonts w:ascii="Segoe UI" w:hAnsi="Segoe UI" w:cs="Segoe UI"/>
          <w:sz w:val="21"/>
          <w:szCs w:val="21"/>
          <w:lang w:val="nl-NL"/>
        </w:rPr>
        <w:t>s</w:t>
      </w:r>
      <w:r w:rsidR="007F3513">
        <w:rPr>
          <w:rFonts w:ascii="Segoe UI" w:hAnsi="Segoe UI" w:cs="Segoe UI"/>
          <w:sz w:val="21"/>
          <w:szCs w:val="21"/>
          <w:lang w:val="nl-NL"/>
        </w:rPr>
        <w:t>.</w:t>
      </w:r>
    </w:p>
    <w:p w14:paraId="14BF1F03" w14:textId="77777777" w:rsidR="00E57B2B" w:rsidRDefault="00E57B2B">
      <w:pPr>
        <w:spacing w:after="0" w:line="240" w:lineRule="auto"/>
        <w:rPr>
          <w:rFonts w:ascii="Segoe UI" w:hAnsi="Segoe UI" w:cs="Segoe UI"/>
          <w:bCs/>
          <w:color w:val="0070C0"/>
          <w:sz w:val="28"/>
          <w:szCs w:val="28"/>
          <w:lang w:val="nl-NL"/>
        </w:rPr>
      </w:pPr>
      <w:r>
        <w:rPr>
          <w:rFonts w:ascii="Segoe UI" w:hAnsi="Segoe UI" w:cs="Segoe UI"/>
          <w:b/>
          <w:color w:val="0070C0"/>
          <w:lang w:val="nl-NL"/>
        </w:rPr>
        <w:br w:type="page"/>
      </w:r>
    </w:p>
    <w:p w14:paraId="48933117" w14:textId="07D86C4B" w:rsidR="007F3513" w:rsidRPr="00D409C4" w:rsidRDefault="007F3513" w:rsidP="007F3513">
      <w:pPr>
        <w:pStyle w:val="Kop1"/>
        <w:numPr>
          <w:ilvl w:val="1"/>
          <w:numId w:val="3"/>
        </w:numPr>
        <w:tabs>
          <w:tab w:val="left" w:pos="567"/>
        </w:tabs>
        <w:spacing w:before="240"/>
        <w:ind w:left="0" w:firstLine="0"/>
        <w:rPr>
          <w:rFonts w:ascii="Segoe UI" w:hAnsi="Segoe UI" w:cs="Segoe UI"/>
          <w:b w:val="0"/>
          <w:color w:val="0070C0"/>
          <w:lang w:val="nl-NL"/>
        </w:rPr>
      </w:pPr>
      <w:bookmarkStart w:id="6" w:name="_Toc156559050"/>
      <w:r>
        <w:rPr>
          <w:rFonts w:ascii="Segoe UI" w:hAnsi="Segoe UI" w:cs="Segoe UI"/>
          <w:b w:val="0"/>
          <w:color w:val="0070C0"/>
          <w:lang w:val="nl-NL"/>
        </w:rPr>
        <w:lastRenderedPageBreak/>
        <w:t>Stap 3 : identificatie en verificatie van de lasthebber</w:t>
      </w:r>
      <w:bookmarkEnd w:id="6"/>
    </w:p>
    <w:p w14:paraId="51CF082F" w14:textId="77777777" w:rsidR="007F3513" w:rsidRPr="0057038C" w:rsidRDefault="007F3513" w:rsidP="007F3513">
      <w:pPr>
        <w:spacing w:after="0"/>
        <w:rPr>
          <w:rFonts w:ascii="Segoe UI" w:hAnsi="Segoe UI" w:cs="Segoe UI"/>
          <w:highlight w:val="yellow"/>
          <w:lang w:val="nl-NL"/>
        </w:rPr>
      </w:pPr>
    </w:p>
    <w:p w14:paraId="0E79E232" w14:textId="52DACDBB" w:rsidR="007F3513" w:rsidRDefault="007F3513" w:rsidP="00E57B2B">
      <w:pPr>
        <w:spacing w:after="0"/>
        <w:jc w:val="both"/>
        <w:rPr>
          <w:rFonts w:ascii="Segoe UI" w:hAnsi="Segoe UI" w:cs="Segoe UI"/>
          <w:sz w:val="21"/>
          <w:szCs w:val="21"/>
          <w:lang w:val="nl-NL"/>
        </w:rPr>
      </w:pPr>
      <w:r w:rsidRPr="00D12B07">
        <w:rPr>
          <w:rFonts w:ascii="Segoe UI" w:hAnsi="Segoe UI" w:cs="Segoe UI"/>
          <w:sz w:val="21"/>
          <w:szCs w:val="21"/>
          <w:lang w:val="nl-NL"/>
        </w:rPr>
        <w:t xml:space="preserve">De advocaat voldoet aan zijn verplichting tot identificatie en verificatie van de identiteit van de </w:t>
      </w:r>
      <w:r>
        <w:rPr>
          <w:rFonts w:ascii="Segoe UI" w:hAnsi="Segoe UI" w:cs="Segoe UI"/>
          <w:sz w:val="21"/>
          <w:szCs w:val="21"/>
          <w:lang w:val="nl-NL"/>
        </w:rPr>
        <w:t>lasthebber</w:t>
      </w:r>
      <w:r w:rsidRPr="00D12B07">
        <w:rPr>
          <w:rFonts w:ascii="Segoe UI" w:hAnsi="Segoe UI" w:cs="Segoe UI"/>
          <w:sz w:val="21"/>
          <w:szCs w:val="21"/>
          <w:lang w:val="nl-NL"/>
        </w:rPr>
        <w:t xml:space="preserve">, </w:t>
      </w:r>
      <w:r w:rsidRPr="003F0E20">
        <w:rPr>
          <w:rFonts w:ascii="Segoe UI" w:hAnsi="Segoe UI" w:cs="Segoe UI"/>
          <w:b/>
          <w:color w:val="0070C0"/>
          <w:sz w:val="21"/>
          <w:szCs w:val="21"/>
          <w:lang w:val="nl-NL"/>
        </w:rPr>
        <w:t>alvorens een zakelijke relatie</w:t>
      </w:r>
      <w:r w:rsidRPr="00D12B07">
        <w:rPr>
          <w:rFonts w:ascii="Segoe UI" w:hAnsi="Segoe UI" w:cs="Segoe UI"/>
          <w:sz w:val="21"/>
          <w:szCs w:val="21"/>
          <w:lang w:val="nl-NL"/>
        </w:rPr>
        <w:t xml:space="preserve"> aan te gaan met zijn cliënten of occasionele verrichtingen uit te voeren waarvoor hij is aangezocht.</w:t>
      </w:r>
    </w:p>
    <w:p w14:paraId="1179BFC0" w14:textId="06BDE72B" w:rsidR="00E57B2B" w:rsidRDefault="00E57B2B" w:rsidP="00E57B2B">
      <w:pPr>
        <w:spacing w:after="0"/>
        <w:jc w:val="both"/>
        <w:rPr>
          <w:rFonts w:ascii="Segoe UI" w:hAnsi="Segoe UI" w:cs="Segoe UI"/>
          <w:sz w:val="21"/>
          <w:szCs w:val="21"/>
          <w:lang w:val="nl-NL"/>
        </w:rPr>
      </w:pPr>
    </w:p>
    <w:p w14:paraId="0861D903" w14:textId="2FF335DD" w:rsidR="00FA7388" w:rsidRDefault="00FA7388" w:rsidP="00FA7388">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advocaat </w:t>
      </w:r>
      <w:r w:rsidR="0027716A">
        <w:rPr>
          <w:rFonts w:ascii="Segoe UI" w:hAnsi="Segoe UI" w:cs="Segoe UI"/>
          <w:sz w:val="21"/>
          <w:szCs w:val="21"/>
          <w:lang w:val="nl-NL"/>
        </w:rPr>
        <w:t>moet</w:t>
      </w:r>
      <w:r w:rsidRPr="007A350E">
        <w:rPr>
          <w:rFonts w:ascii="Segoe UI" w:hAnsi="Segoe UI" w:cs="Segoe UI"/>
          <w:sz w:val="21"/>
          <w:szCs w:val="21"/>
          <w:lang w:val="nl-NL"/>
        </w:rPr>
        <w:t xml:space="preserve"> bovendien nagaan welke </w:t>
      </w:r>
      <w:r w:rsidRPr="007A350E">
        <w:rPr>
          <w:rFonts w:ascii="Segoe UI" w:hAnsi="Segoe UI" w:cs="Segoe UI"/>
          <w:b/>
          <w:color w:val="0070C0"/>
          <w:sz w:val="21"/>
          <w:szCs w:val="21"/>
          <w:lang w:val="nl-NL"/>
        </w:rPr>
        <w:t>vertegenwoordigingsbevoegdheden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zijn toegekend aan de personen die in naam van de cliënt optreden en deze gegevens verifiëren aan de hand van documenten die daartoe als bewijs kunnen dienen. Hiervan </w:t>
      </w:r>
      <w:r w:rsidR="0027716A">
        <w:rPr>
          <w:rFonts w:ascii="Segoe UI" w:hAnsi="Segoe UI" w:cs="Segoe UI"/>
          <w:sz w:val="21"/>
          <w:szCs w:val="21"/>
          <w:lang w:val="nl-NL"/>
        </w:rPr>
        <w:t>dient</w:t>
      </w:r>
      <w:r w:rsidRPr="007A350E">
        <w:rPr>
          <w:rFonts w:ascii="Segoe UI" w:hAnsi="Segoe UI" w:cs="Segoe UI"/>
          <w:sz w:val="21"/>
          <w:szCs w:val="21"/>
          <w:lang w:val="nl-NL"/>
        </w:rPr>
        <w:t xml:space="preserve"> de advocaat een kopie te maken.</w:t>
      </w:r>
    </w:p>
    <w:p w14:paraId="208D6F05" w14:textId="6CE8D5BA" w:rsidR="00FA7388" w:rsidRDefault="00FA7388" w:rsidP="00FA7388">
      <w:pPr>
        <w:spacing w:after="0"/>
        <w:jc w:val="both"/>
        <w:rPr>
          <w:rFonts w:ascii="Segoe UI" w:hAnsi="Segoe UI" w:cs="Segoe UI"/>
          <w:sz w:val="21"/>
          <w:szCs w:val="21"/>
          <w:lang w:val="nl-NL"/>
        </w:rPr>
      </w:pPr>
    </w:p>
    <w:p w14:paraId="752815CD" w14:textId="1A8954A5" w:rsidR="000E33F1" w:rsidRDefault="000E33F1" w:rsidP="000E33F1">
      <w:pPr>
        <w:spacing w:after="0"/>
        <w:jc w:val="both"/>
        <w:rPr>
          <w:rFonts w:ascii="Segoe UI" w:hAnsi="Segoe UI" w:cs="Segoe UI"/>
          <w:color w:val="FF0000"/>
          <w:sz w:val="21"/>
          <w:szCs w:val="21"/>
          <w:shd w:val="clear" w:color="auto" w:fill="CAE9C0" w:themeFill="accent5" w:themeFillTint="66"/>
          <w:lang w:val="nl-NL"/>
        </w:rPr>
      </w:pPr>
      <w:r w:rsidRPr="00290912">
        <w:rPr>
          <w:rFonts w:ascii="Segoe UI" w:hAnsi="Segoe UI" w:cs="Segoe UI"/>
          <w:sz w:val="21"/>
          <w:szCs w:val="21"/>
          <w:lang w:val="nl-NL"/>
        </w:rPr>
        <w:t xml:space="preserve">Zie ter zake </w:t>
      </w:r>
      <w:r w:rsidRPr="00C76131">
        <w:rPr>
          <w:rFonts w:ascii="Segoe UI" w:hAnsi="Segoe UI" w:cs="Segoe UI"/>
          <w:i/>
          <w:color w:val="0070C0"/>
          <w:sz w:val="21"/>
          <w:szCs w:val="21"/>
          <w:lang w:val="nl-NL"/>
        </w:rPr>
        <w:fldChar w:fldCharType="begin"/>
      </w:r>
      <w:r w:rsidRPr="00C76131">
        <w:rPr>
          <w:rFonts w:ascii="Segoe UI" w:hAnsi="Segoe UI" w:cs="Segoe UI"/>
          <w:i/>
          <w:color w:val="0070C0"/>
          <w:sz w:val="21"/>
          <w:szCs w:val="21"/>
          <w:lang w:val="nl-NL"/>
        </w:rPr>
        <w:instrText xml:space="preserve"> REF _Ref15467491 \r \h  \* MERGEFORMAT </w:instrText>
      </w:r>
      <w:r w:rsidRPr="00C76131">
        <w:rPr>
          <w:rFonts w:ascii="Segoe UI" w:hAnsi="Segoe UI" w:cs="Segoe UI"/>
          <w:i/>
          <w:color w:val="0070C0"/>
          <w:sz w:val="21"/>
          <w:szCs w:val="21"/>
          <w:lang w:val="nl-NL"/>
        </w:rPr>
      </w:r>
      <w:r w:rsidRPr="00C76131">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17.1</w:t>
      </w:r>
      <w:r w:rsidRPr="00C76131">
        <w:rPr>
          <w:rFonts w:ascii="Segoe UI" w:hAnsi="Segoe UI" w:cs="Segoe UI"/>
          <w:i/>
          <w:color w:val="0070C0"/>
          <w:sz w:val="21"/>
          <w:szCs w:val="21"/>
          <w:lang w:val="nl-NL"/>
        </w:rPr>
        <w:fldChar w:fldCharType="end"/>
      </w:r>
      <w:r w:rsidRPr="00C76131">
        <w:rPr>
          <w:rFonts w:ascii="Segoe UI" w:hAnsi="Segoe UI" w:cs="Segoe UI"/>
          <w:i/>
          <w:sz w:val="21"/>
          <w:szCs w:val="21"/>
          <w:lang w:val="nl-NL"/>
        </w:rPr>
        <w:t xml:space="preserve"> </w:t>
      </w:r>
      <w:r w:rsidRPr="00C76131">
        <w:rPr>
          <w:rFonts w:ascii="Segoe UI" w:hAnsi="Segoe UI" w:cs="Segoe UI"/>
          <w:i/>
          <w:sz w:val="21"/>
          <w:szCs w:val="21"/>
          <w:lang w:val="nl-NL"/>
        </w:rPr>
        <w:fldChar w:fldCharType="begin"/>
      </w:r>
      <w:r w:rsidRPr="00C76131">
        <w:rPr>
          <w:rFonts w:ascii="Segoe UI" w:hAnsi="Segoe UI" w:cs="Segoe UI"/>
          <w:i/>
          <w:sz w:val="21"/>
          <w:szCs w:val="21"/>
          <w:lang w:val="nl-NL"/>
        </w:rPr>
        <w:instrText xml:space="preserve"> REF _Ref15467497 \h  \* MERGEFORMAT </w:instrText>
      </w:r>
      <w:r w:rsidRPr="00C76131">
        <w:rPr>
          <w:rFonts w:ascii="Segoe UI" w:hAnsi="Segoe UI" w:cs="Segoe UI"/>
          <w:i/>
          <w:sz w:val="21"/>
          <w:szCs w:val="21"/>
          <w:lang w:val="nl-NL"/>
        </w:rPr>
      </w:r>
      <w:r w:rsidRPr="00C76131">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natuurlijke persoon = cliënt / lasthebber</w:t>
      </w:r>
      <w:r w:rsidRPr="00C76131">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C76131">
        <w:rPr>
          <w:rFonts w:ascii="Segoe UI" w:hAnsi="Segoe UI" w:cs="Segoe UI"/>
          <w:i/>
          <w:color w:val="0070C0"/>
          <w:sz w:val="21"/>
          <w:szCs w:val="21"/>
          <w:lang w:val="nl-NL"/>
        </w:rPr>
        <w:fldChar w:fldCharType="begin"/>
      </w:r>
      <w:r w:rsidRPr="00C76131">
        <w:rPr>
          <w:rFonts w:ascii="Segoe UI" w:hAnsi="Segoe UI" w:cs="Segoe UI"/>
          <w:i/>
          <w:color w:val="0070C0"/>
          <w:sz w:val="21"/>
          <w:szCs w:val="21"/>
          <w:lang w:val="nl-NL"/>
        </w:rPr>
        <w:instrText xml:space="preserve"> REF _Ref15467510 \r \h  \* MERGEFORMAT </w:instrText>
      </w:r>
      <w:r w:rsidRPr="00C76131">
        <w:rPr>
          <w:rFonts w:ascii="Segoe UI" w:hAnsi="Segoe UI" w:cs="Segoe UI"/>
          <w:i/>
          <w:color w:val="0070C0"/>
          <w:sz w:val="21"/>
          <w:szCs w:val="21"/>
          <w:lang w:val="nl-NL"/>
        </w:rPr>
      </w:r>
      <w:r w:rsidRPr="00C76131">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17.3</w:t>
      </w:r>
      <w:r w:rsidRPr="00C76131">
        <w:rPr>
          <w:rFonts w:ascii="Segoe UI" w:hAnsi="Segoe UI" w:cs="Segoe UI"/>
          <w:i/>
          <w:color w:val="0070C0"/>
          <w:sz w:val="21"/>
          <w:szCs w:val="21"/>
          <w:lang w:val="nl-NL"/>
        </w:rPr>
        <w:fldChar w:fldCharType="end"/>
      </w:r>
      <w:r w:rsidRPr="00C76131">
        <w:rPr>
          <w:rFonts w:ascii="Segoe UI" w:hAnsi="Segoe UI" w:cs="Segoe UI"/>
          <w:i/>
          <w:sz w:val="21"/>
          <w:szCs w:val="21"/>
          <w:lang w:val="nl-NL"/>
        </w:rPr>
        <w:t xml:space="preserve"> </w:t>
      </w:r>
      <w:r w:rsidRPr="00C76131">
        <w:rPr>
          <w:rFonts w:ascii="Segoe UI" w:hAnsi="Segoe UI" w:cs="Segoe UI"/>
          <w:i/>
          <w:sz w:val="21"/>
          <w:szCs w:val="21"/>
          <w:lang w:val="nl-NL"/>
        </w:rPr>
        <w:fldChar w:fldCharType="begin"/>
      </w:r>
      <w:r w:rsidRPr="00C76131">
        <w:rPr>
          <w:rFonts w:ascii="Segoe UI" w:hAnsi="Segoe UI" w:cs="Segoe UI"/>
          <w:i/>
          <w:sz w:val="21"/>
          <w:szCs w:val="21"/>
          <w:lang w:val="nl-NL"/>
        </w:rPr>
        <w:instrText xml:space="preserve"> REF _Ref15467514 \h  \* MERGEFORMAT </w:instrText>
      </w:r>
      <w:r w:rsidRPr="00C76131">
        <w:rPr>
          <w:rFonts w:ascii="Segoe UI" w:hAnsi="Segoe UI" w:cs="Segoe UI"/>
          <w:i/>
          <w:sz w:val="21"/>
          <w:szCs w:val="21"/>
          <w:lang w:val="nl-NL"/>
        </w:rPr>
      </w:r>
      <w:r w:rsidRPr="00C76131">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rechtspersoon / juridische structuur</w:t>
      </w:r>
      <w:r w:rsidRPr="00C76131">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C76131">
        <w:rPr>
          <w:rFonts w:ascii="Segoe UI" w:hAnsi="Segoe UI" w:cs="Segoe UI"/>
          <w:i/>
          <w:color w:val="0070C0"/>
          <w:sz w:val="21"/>
          <w:szCs w:val="21"/>
          <w:lang w:val="nl-NL"/>
        </w:rPr>
        <w:fldChar w:fldCharType="begin"/>
      </w:r>
      <w:r w:rsidRPr="00C76131">
        <w:rPr>
          <w:rFonts w:ascii="Segoe UI" w:hAnsi="Segoe UI" w:cs="Segoe UI"/>
          <w:i/>
          <w:color w:val="0070C0"/>
          <w:sz w:val="21"/>
          <w:szCs w:val="21"/>
          <w:lang w:val="nl-NL"/>
        </w:rPr>
        <w:instrText xml:space="preserve"> REF _Ref15467595 \r \h  \* MERGEFORMAT </w:instrText>
      </w:r>
      <w:r w:rsidRPr="00C76131">
        <w:rPr>
          <w:rFonts w:ascii="Segoe UI" w:hAnsi="Segoe UI" w:cs="Segoe UI"/>
          <w:i/>
          <w:color w:val="0070C0"/>
          <w:sz w:val="21"/>
          <w:szCs w:val="21"/>
          <w:lang w:val="nl-NL"/>
        </w:rPr>
      </w:r>
      <w:r w:rsidRPr="00C76131">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15.2.2</w:t>
      </w:r>
      <w:r w:rsidRPr="00C76131">
        <w:rPr>
          <w:rFonts w:ascii="Segoe UI" w:hAnsi="Segoe UI" w:cs="Segoe UI"/>
          <w: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_Ref15467599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NL"/>
        </w:rPr>
        <w:t>Formulier identificatie natuurlijke persoon – lasthebber</w:t>
      </w:r>
      <w:r w:rsidRPr="00290912">
        <w:rPr>
          <w:rFonts w:ascii="Segoe UI" w:hAnsi="Segoe UI" w:cs="Segoe UI"/>
          <w:sz w:val="21"/>
          <w:szCs w:val="21"/>
          <w:lang w:val="nl-NL"/>
        </w:rPr>
        <w:fldChar w:fldCharType="end"/>
      </w:r>
      <w:r w:rsidRPr="00290912">
        <w:rPr>
          <w:rFonts w:ascii="Segoe UI" w:hAnsi="Segoe UI" w:cs="Segoe UI"/>
          <w:sz w:val="21"/>
          <w:szCs w:val="21"/>
          <w:lang w:val="nl-NL"/>
        </w:rPr>
        <w:t xml:space="preserve"> en</w:t>
      </w:r>
      <w:r w:rsidRPr="00290912">
        <w:rPr>
          <w:rFonts w:ascii="Segoe UI" w:hAnsi="Segoe UI" w:cs="Segoe UI"/>
          <w:color w:val="0070C0"/>
          <w:sz w:val="21"/>
          <w:szCs w:val="21"/>
          <w:lang w:val="nl-NL"/>
        </w:rPr>
        <w:t xml:space="preserve"> </w:t>
      </w:r>
      <w:r w:rsidRPr="00C76131">
        <w:rPr>
          <w:rFonts w:ascii="Segoe UI" w:hAnsi="Segoe UI" w:cs="Segoe UI"/>
          <w:i/>
          <w:color w:val="0070C0"/>
          <w:sz w:val="21"/>
          <w:szCs w:val="21"/>
          <w:lang w:val="nl-NL"/>
        </w:rPr>
        <w:fldChar w:fldCharType="begin"/>
      </w:r>
      <w:r w:rsidRPr="00C76131">
        <w:rPr>
          <w:rFonts w:ascii="Segoe UI" w:hAnsi="Segoe UI" w:cs="Segoe UI"/>
          <w:i/>
          <w:color w:val="0070C0"/>
          <w:sz w:val="21"/>
          <w:szCs w:val="21"/>
          <w:lang w:val="nl-NL"/>
        </w:rPr>
        <w:instrText xml:space="preserve"> REF _Ref15467636 \r \h  \* MERGEFORMAT </w:instrText>
      </w:r>
      <w:r w:rsidRPr="00C76131">
        <w:rPr>
          <w:rFonts w:ascii="Segoe UI" w:hAnsi="Segoe UI" w:cs="Segoe UI"/>
          <w:i/>
          <w:color w:val="0070C0"/>
          <w:sz w:val="21"/>
          <w:szCs w:val="21"/>
          <w:lang w:val="nl-NL"/>
        </w:rPr>
      </w:r>
      <w:r w:rsidRPr="00C76131">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15.2.4</w:t>
      </w:r>
      <w:r w:rsidRPr="00C76131">
        <w:rPr>
          <w:rFonts w:ascii="Segoe UI" w:hAnsi="Segoe UI" w:cs="Segoe UI"/>
          <w:i/>
          <w:color w:val="0070C0"/>
          <w:sz w:val="21"/>
          <w:szCs w:val="21"/>
          <w:lang w:val="nl-NL"/>
        </w:rPr>
        <w:fldChar w:fldCharType="end"/>
      </w:r>
      <w:r w:rsidRPr="00C76131">
        <w:rPr>
          <w:rFonts w:ascii="Segoe UI" w:hAnsi="Segoe UI" w:cs="Segoe UI"/>
          <w:i/>
          <w:color w:val="0070C0"/>
          <w:sz w:val="21"/>
          <w:szCs w:val="21"/>
          <w:lang w:val="nl-NL"/>
        </w:rPr>
        <w:t xml:space="preserve"> </w:t>
      </w:r>
      <w:r w:rsidRPr="00290912">
        <w:rPr>
          <w:rFonts w:ascii="Segoe UI" w:hAnsi="Segoe UI" w:cs="Segoe UI"/>
          <w:color w:val="0070C0"/>
          <w:sz w:val="21"/>
          <w:szCs w:val="21"/>
          <w:lang w:val="nl-NL"/>
        </w:rPr>
        <w:fldChar w:fldCharType="begin"/>
      </w:r>
      <w:r w:rsidRPr="00290912">
        <w:rPr>
          <w:rFonts w:ascii="Segoe UI" w:hAnsi="Segoe UI" w:cs="Segoe UI"/>
          <w:color w:val="0070C0"/>
          <w:sz w:val="21"/>
          <w:szCs w:val="21"/>
          <w:lang w:val="nl-NL"/>
        </w:rPr>
        <w:instrText xml:space="preserve"> REF _Ref15467640 \h  \* MERGEFORMAT </w:instrText>
      </w:r>
      <w:r w:rsidRPr="00290912">
        <w:rPr>
          <w:rFonts w:ascii="Segoe UI" w:hAnsi="Segoe UI" w:cs="Segoe UI"/>
          <w:color w:val="0070C0"/>
          <w:sz w:val="21"/>
          <w:szCs w:val="21"/>
          <w:lang w:val="nl-NL"/>
        </w:rPr>
      </w:r>
      <w:r w:rsidRPr="00290912">
        <w:rPr>
          <w:rFonts w:ascii="Segoe UI" w:hAnsi="Segoe UI" w:cs="Segoe UI"/>
          <w:color w:val="0070C0"/>
          <w:sz w:val="21"/>
          <w:szCs w:val="21"/>
          <w:lang w:val="nl-NL"/>
        </w:rPr>
        <w:fldChar w:fldCharType="separate"/>
      </w:r>
      <w:r w:rsidRPr="003761B4">
        <w:rPr>
          <w:rFonts w:ascii="Segoe UI" w:hAnsi="Segoe UI" w:cs="Segoe UI"/>
          <w:i/>
          <w:color w:val="0070C0"/>
          <w:sz w:val="21"/>
          <w:szCs w:val="21"/>
          <w:lang w:val="nl-NL"/>
        </w:rPr>
        <w:t>Formulier identificatie rechtspersoon – lasthebber</w:t>
      </w:r>
      <w:r w:rsidRPr="00290912">
        <w:rPr>
          <w:rFonts w:ascii="Segoe UI" w:hAnsi="Segoe UI" w:cs="Segoe UI"/>
          <w:color w:val="0070C0"/>
          <w:sz w:val="21"/>
          <w:szCs w:val="21"/>
          <w:lang w:val="nl-NL"/>
        </w:rPr>
        <w:fldChar w:fldCharType="end"/>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2180FA90" w14:textId="6C1917C3" w:rsidR="00CA0754" w:rsidRDefault="00CA0754" w:rsidP="000E33F1">
      <w:pPr>
        <w:spacing w:after="0"/>
        <w:jc w:val="both"/>
        <w:rPr>
          <w:rFonts w:ascii="Segoe UI" w:hAnsi="Segoe UI" w:cs="Segoe UI"/>
          <w:color w:val="FF0000"/>
          <w:sz w:val="21"/>
          <w:szCs w:val="21"/>
          <w:shd w:val="clear" w:color="auto" w:fill="CAE9C0" w:themeFill="accent5" w:themeFillTint="66"/>
          <w:lang w:val="nl-NL"/>
        </w:rPr>
      </w:pPr>
    </w:p>
    <w:p w14:paraId="19B18F8D" w14:textId="2D355978" w:rsidR="00CA0754" w:rsidRPr="00290912" w:rsidRDefault="00CA0754" w:rsidP="000E33F1">
      <w:pPr>
        <w:spacing w:after="0"/>
        <w:jc w:val="both"/>
        <w:rPr>
          <w:rFonts w:ascii="Segoe UI" w:hAnsi="Segoe UI" w:cs="Segoe UI"/>
          <w:sz w:val="21"/>
          <w:szCs w:val="21"/>
          <w:lang w:val="nl-NL"/>
        </w:rPr>
      </w:pPr>
      <w:r>
        <w:rPr>
          <w:rFonts w:ascii="Segoe UI" w:hAnsi="Segoe UI" w:cs="Segoe UI"/>
          <w:sz w:val="21"/>
          <w:szCs w:val="21"/>
          <w:lang w:val="nl-NL"/>
        </w:rPr>
        <w:t xml:space="preserve">De nodige </w:t>
      </w:r>
      <w:r w:rsidRPr="00EA5E30">
        <w:rPr>
          <w:rFonts w:ascii="Segoe UI" w:hAnsi="Segoe UI" w:cs="Segoe UI"/>
          <w:b/>
          <w:color w:val="0070C0"/>
          <w:sz w:val="21"/>
          <w:szCs w:val="21"/>
          <w:lang w:val="nl-NL"/>
        </w:rPr>
        <w:t>verificatie</w:t>
      </w:r>
      <w:r>
        <w:rPr>
          <w:rFonts w:ascii="Segoe UI" w:hAnsi="Segoe UI" w:cs="Segoe UI"/>
          <w:sz w:val="21"/>
          <w:szCs w:val="21"/>
          <w:lang w:val="nl-NL"/>
        </w:rPr>
        <w:t xml:space="preserve"> wordt uitgevoerd om na te </w:t>
      </w:r>
      <w:r w:rsidR="0050323E">
        <w:rPr>
          <w:rFonts w:ascii="Segoe UI" w:hAnsi="Segoe UI" w:cs="Segoe UI"/>
          <w:sz w:val="21"/>
          <w:szCs w:val="21"/>
          <w:lang w:val="nl-NL"/>
        </w:rPr>
        <w:t>kijken</w:t>
      </w:r>
      <w:r>
        <w:rPr>
          <w:rFonts w:ascii="Segoe UI" w:hAnsi="Segoe UI" w:cs="Segoe UI"/>
          <w:sz w:val="21"/>
          <w:szCs w:val="21"/>
          <w:lang w:val="nl-NL"/>
        </w:rPr>
        <w:t xml:space="preserve"> of voormelde identificatie betrouwbaar is.</w:t>
      </w:r>
    </w:p>
    <w:p w14:paraId="275F24F6" w14:textId="6249CAE4" w:rsidR="007F3513" w:rsidRPr="00D409C4" w:rsidRDefault="007F3513" w:rsidP="007F3513">
      <w:pPr>
        <w:pStyle w:val="Kop1"/>
        <w:numPr>
          <w:ilvl w:val="1"/>
          <w:numId w:val="3"/>
        </w:numPr>
        <w:tabs>
          <w:tab w:val="left" w:pos="567"/>
        </w:tabs>
        <w:spacing w:before="240"/>
        <w:ind w:left="0" w:firstLine="0"/>
        <w:rPr>
          <w:rFonts w:ascii="Segoe UI" w:hAnsi="Segoe UI" w:cs="Segoe UI"/>
          <w:b w:val="0"/>
          <w:color w:val="0070C0"/>
          <w:lang w:val="nl-NL"/>
        </w:rPr>
      </w:pPr>
      <w:bookmarkStart w:id="7" w:name="_Toc74823489"/>
      <w:bookmarkStart w:id="8" w:name="_Toc74823933"/>
      <w:bookmarkStart w:id="9" w:name="_Toc74823490"/>
      <w:bookmarkStart w:id="10" w:name="_Toc74823934"/>
      <w:bookmarkStart w:id="11" w:name="_Toc74823491"/>
      <w:bookmarkStart w:id="12" w:name="_Toc74823935"/>
      <w:bookmarkStart w:id="13" w:name="_Toc156559051"/>
      <w:bookmarkEnd w:id="7"/>
      <w:bookmarkEnd w:id="8"/>
      <w:bookmarkEnd w:id="9"/>
      <w:bookmarkEnd w:id="10"/>
      <w:bookmarkEnd w:id="11"/>
      <w:bookmarkEnd w:id="12"/>
      <w:r>
        <w:rPr>
          <w:rFonts w:ascii="Segoe UI" w:hAnsi="Segoe UI" w:cs="Segoe UI"/>
          <w:b w:val="0"/>
          <w:color w:val="0070C0"/>
          <w:lang w:val="nl-NL"/>
        </w:rPr>
        <w:t xml:space="preserve">Stap </w:t>
      </w:r>
      <w:r w:rsidR="000E33F1">
        <w:rPr>
          <w:rFonts w:ascii="Segoe UI" w:hAnsi="Segoe UI" w:cs="Segoe UI"/>
          <w:b w:val="0"/>
          <w:color w:val="0070C0"/>
          <w:lang w:val="nl-NL"/>
        </w:rPr>
        <w:t>4</w:t>
      </w:r>
      <w:r>
        <w:rPr>
          <w:rFonts w:ascii="Segoe UI" w:hAnsi="Segoe UI" w:cs="Segoe UI"/>
          <w:b w:val="0"/>
          <w:color w:val="0070C0"/>
          <w:lang w:val="nl-NL"/>
        </w:rPr>
        <w:t xml:space="preserve"> : identificatie en verificatie van de UBO’s</w:t>
      </w:r>
      <w:bookmarkEnd w:id="13"/>
    </w:p>
    <w:p w14:paraId="0819A72B" w14:textId="77777777" w:rsidR="007F3513" w:rsidRPr="0057038C" w:rsidRDefault="007F3513" w:rsidP="007F3513">
      <w:pPr>
        <w:spacing w:after="0"/>
        <w:rPr>
          <w:rFonts w:ascii="Segoe UI" w:hAnsi="Segoe UI" w:cs="Segoe UI"/>
          <w:highlight w:val="yellow"/>
          <w:lang w:val="nl-NL"/>
        </w:rPr>
      </w:pPr>
    </w:p>
    <w:p w14:paraId="367878E1" w14:textId="3F2DE351" w:rsidR="008B11DB" w:rsidRPr="007A350E" w:rsidRDefault="008B11DB" w:rsidP="008B11DB">
      <w:pPr>
        <w:spacing w:after="0"/>
        <w:jc w:val="both"/>
        <w:rPr>
          <w:rFonts w:ascii="Segoe UI" w:hAnsi="Segoe UI" w:cs="Segoe UI"/>
          <w:sz w:val="21"/>
          <w:szCs w:val="21"/>
        </w:rPr>
      </w:pPr>
      <w:r w:rsidRPr="007A350E">
        <w:rPr>
          <w:rFonts w:ascii="Segoe UI" w:hAnsi="Segoe UI" w:cs="Segoe UI"/>
          <w:sz w:val="21"/>
          <w:szCs w:val="21"/>
        </w:rPr>
        <w:t xml:space="preserve">De advocaat moet, in voorkomend geval, ook de </w:t>
      </w:r>
      <w:r w:rsidRPr="007A350E">
        <w:rPr>
          <w:rFonts w:ascii="Segoe UI" w:hAnsi="Segoe UI" w:cs="Segoe UI"/>
          <w:b/>
          <w:color w:val="0070C0"/>
          <w:sz w:val="21"/>
          <w:szCs w:val="21"/>
        </w:rPr>
        <w:t>uiteindelijke begunstigden</w:t>
      </w:r>
      <w:r w:rsidRPr="007A350E">
        <w:rPr>
          <w:rFonts w:ascii="Segoe UI" w:hAnsi="Segoe UI" w:cs="Segoe UI"/>
          <w:color w:val="0070C0"/>
          <w:sz w:val="21"/>
          <w:szCs w:val="21"/>
        </w:rPr>
        <w:t xml:space="preserve"> </w:t>
      </w:r>
      <w:r w:rsidRPr="007A350E">
        <w:rPr>
          <w:rFonts w:ascii="Segoe UI" w:hAnsi="Segoe UI" w:cs="Segoe UI"/>
          <w:sz w:val="21"/>
          <w:szCs w:val="21"/>
        </w:rPr>
        <w:t xml:space="preserve">identificeren van de </w:t>
      </w:r>
      <w:r w:rsidRPr="007A350E">
        <w:rPr>
          <w:rFonts w:ascii="Segoe UI" w:hAnsi="Segoe UI" w:cs="Segoe UI"/>
          <w:b/>
          <w:color w:val="0070C0"/>
          <w:sz w:val="21"/>
          <w:szCs w:val="21"/>
        </w:rPr>
        <w:t>cliënten</w:t>
      </w:r>
      <w:r w:rsidRPr="007A350E">
        <w:rPr>
          <w:rFonts w:ascii="Segoe UI" w:hAnsi="Segoe UI" w:cs="Segoe UI"/>
          <w:color w:val="0070C0"/>
          <w:sz w:val="21"/>
          <w:szCs w:val="21"/>
        </w:rPr>
        <w:t xml:space="preserve"> </w:t>
      </w:r>
      <w:r w:rsidRPr="007A350E">
        <w:rPr>
          <w:rFonts w:ascii="Segoe UI" w:hAnsi="Segoe UI" w:cs="Segoe UI"/>
          <w:sz w:val="21"/>
          <w:szCs w:val="21"/>
        </w:rPr>
        <w:t xml:space="preserve">en de </w:t>
      </w:r>
      <w:r w:rsidRPr="007A350E">
        <w:rPr>
          <w:rFonts w:ascii="Segoe UI" w:hAnsi="Segoe UI" w:cs="Segoe UI"/>
          <w:b/>
          <w:color w:val="0070C0"/>
          <w:sz w:val="21"/>
          <w:szCs w:val="21"/>
        </w:rPr>
        <w:t>uiteindelijke begunstigde</w:t>
      </w:r>
      <w:r w:rsidRPr="007A350E">
        <w:rPr>
          <w:rFonts w:ascii="Segoe UI" w:hAnsi="Segoe UI" w:cs="Segoe UI"/>
          <w:color w:val="0070C0"/>
          <w:sz w:val="21"/>
          <w:szCs w:val="21"/>
        </w:rPr>
        <w:t xml:space="preserve"> </w:t>
      </w:r>
      <w:r w:rsidRPr="007A350E">
        <w:rPr>
          <w:rFonts w:ascii="Segoe UI" w:hAnsi="Segoe UI" w:cs="Segoe UI"/>
          <w:sz w:val="21"/>
          <w:szCs w:val="21"/>
        </w:rPr>
        <w:t xml:space="preserve">van de </w:t>
      </w:r>
      <w:r w:rsidRPr="007A350E">
        <w:rPr>
          <w:rFonts w:ascii="Segoe UI" w:hAnsi="Segoe UI" w:cs="Segoe UI"/>
          <w:b/>
          <w:color w:val="0070C0"/>
          <w:sz w:val="21"/>
          <w:szCs w:val="21"/>
        </w:rPr>
        <w:t>lasthebbers</w:t>
      </w:r>
      <w:r w:rsidRPr="007A350E">
        <w:rPr>
          <w:rFonts w:ascii="Segoe UI" w:hAnsi="Segoe UI" w:cs="Segoe UI"/>
          <w:sz w:val="21"/>
          <w:szCs w:val="21"/>
        </w:rPr>
        <w:t xml:space="preserve">, en moet redelijke maatregelen nemen, afgestemd op het door de cliënt en de verrichting gestelde risico op </w:t>
      </w:r>
      <w:r w:rsidR="007E2EBB">
        <w:rPr>
          <w:rFonts w:ascii="Segoe UI" w:hAnsi="Segoe UI" w:cs="Segoe UI"/>
          <w:sz w:val="21"/>
          <w:szCs w:val="21"/>
        </w:rPr>
        <w:t>het witwassen van geld en de financiering van terrorisme</w:t>
      </w:r>
      <w:r w:rsidRPr="007A350E">
        <w:rPr>
          <w:rFonts w:ascii="Segoe UI" w:hAnsi="Segoe UI" w:cs="Segoe UI"/>
          <w:sz w:val="21"/>
          <w:szCs w:val="21"/>
        </w:rPr>
        <w:t>, om hun identiteit te controleren, zodat hij overtuigd is dat hij weet wie de uiteindelijke begunstigde is, en wanneer het rechtspersonen, trusts, fiducieën en soortgelijke juridische constructies betreft, moet hij passende, op het risico afgestemde maatregelen nemen om inzicht te krijgen in de eigendoms- en zeggenschapsstructuur van de cliënt of de lasthebber.</w:t>
      </w:r>
    </w:p>
    <w:p w14:paraId="5B3D17F9" w14:textId="51CD8E49" w:rsidR="000E33F1" w:rsidRDefault="000E33F1" w:rsidP="00E57B2B">
      <w:pPr>
        <w:spacing w:after="0"/>
        <w:jc w:val="both"/>
        <w:rPr>
          <w:rFonts w:ascii="Segoe UI" w:hAnsi="Segoe UI" w:cs="Segoe UI"/>
          <w:sz w:val="21"/>
          <w:szCs w:val="21"/>
          <w:lang w:val="nl-NL"/>
        </w:rPr>
      </w:pPr>
    </w:p>
    <w:p w14:paraId="0B1DDB2B" w14:textId="2533236C" w:rsidR="00C72A39" w:rsidRPr="00290912" w:rsidRDefault="00C72A39" w:rsidP="00C72A39">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04657C">
        <w:rPr>
          <w:rFonts w:ascii="Segoe UI" w:hAnsi="Segoe UI" w:cs="Segoe UI"/>
          <w:i/>
          <w:color w:val="0070C0"/>
          <w:sz w:val="21"/>
          <w:szCs w:val="21"/>
          <w:lang w:val="nl-NL"/>
        </w:rPr>
        <w:fldChar w:fldCharType="begin"/>
      </w:r>
      <w:r w:rsidRPr="0004657C">
        <w:rPr>
          <w:rFonts w:ascii="Segoe UI" w:hAnsi="Segoe UI" w:cs="Segoe UI"/>
          <w:i/>
          <w:color w:val="0070C0"/>
          <w:sz w:val="21"/>
          <w:szCs w:val="21"/>
          <w:lang w:val="nl-NL"/>
        </w:rPr>
        <w:instrText xml:space="preserve"> REF _Ref15467821 \r \h  \* MERGEFORMAT </w:instrText>
      </w:r>
      <w:r w:rsidRPr="0004657C">
        <w:rPr>
          <w:rFonts w:ascii="Segoe UI" w:hAnsi="Segoe UI" w:cs="Segoe UI"/>
          <w:i/>
          <w:color w:val="0070C0"/>
          <w:sz w:val="21"/>
          <w:szCs w:val="21"/>
          <w:lang w:val="nl-NL"/>
        </w:rPr>
      </w:r>
      <w:r w:rsidRPr="0004657C">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17.4</w:t>
      </w:r>
      <w:r w:rsidRPr="0004657C">
        <w:rPr>
          <w:rFonts w:ascii="Segoe UI" w:hAnsi="Segoe UI" w:cs="Segoe UI"/>
          <w:i/>
          <w:color w:val="0070C0"/>
          <w:sz w:val="21"/>
          <w:szCs w:val="21"/>
          <w:lang w:val="nl-NL"/>
        </w:rPr>
        <w:fldChar w:fldCharType="end"/>
      </w:r>
      <w:r w:rsidRPr="0004657C">
        <w:rPr>
          <w:rFonts w:ascii="Segoe UI" w:hAnsi="Segoe UI" w:cs="Segoe UI"/>
          <w:i/>
          <w:sz w:val="21"/>
          <w:szCs w:val="21"/>
          <w:lang w:val="nl-NL"/>
        </w:rPr>
        <w:t xml:space="preserve"> </w:t>
      </w:r>
      <w:r w:rsidRPr="0004657C">
        <w:rPr>
          <w:rFonts w:ascii="Segoe UI" w:hAnsi="Segoe UI" w:cs="Segoe UI"/>
          <w:i/>
          <w:sz w:val="21"/>
          <w:szCs w:val="21"/>
          <w:lang w:val="nl-NL"/>
        </w:rPr>
        <w:fldChar w:fldCharType="begin"/>
      </w:r>
      <w:r w:rsidRPr="0004657C">
        <w:rPr>
          <w:rFonts w:ascii="Segoe UI" w:hAnsi="Segoe UI" w:cs="Segoe UI"/>
          <w:i/>
          <w:sz w:val="21"/>
          <w:szCs w:val="21"/>
          <w:lang w:val="nl-NL"/>
        </w:rPr>
        <w:instrText xml:space="preserve"> REF _Ref15467825 \h  \* MERGEFORMAT </w:instrText>
      </w:r>
      <w:r w:rsidRPr="0004657C">
        <w:rPr>
          <w:rFonts w:ascii="Segoe UI" w:hAnsi="Segoe UI" w:cs="Segoe UI"/>
          <w:i/>
          <w:sz w:val="21"/>
          <w:szCs w:val="21"/>
          <w:lang w:val="nl-NL"/>
        </w:rPr>
      </w:r>
      <w:r w:rsidRPr="0004657C">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uiteindelijke begunstigden</w:t>
      </w:r>
      <w:r w:rsidRPr="0004657C">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Pr="0004657C">
        <w:rPr>
          <w:rFonts w:ascii="Segoe UI" w:hAnsi="Segoe UI" w:cs="Segoe UI"/>
          <w:i/>
          <w:color w:val="0070C0"/>
          <w:sz w:val="21"/>
          <w:szCs w:val="21"/>
          <w:lang w:val="nl-NL"/>
        </w:rPr>
        <w:fldChar w:fldCharType="begin"/>
      </w:r>
      <w:r w:rsidRPr="0004657C">
        <w:rPr>
          <w:rFonts w:ascii="Segoe UI" w:hAnsi="Segoe UI" w:cs="Segoe UI"/>
          <w:i/>
          <w:color w:val="0070C0"/>
          <w:sz w:val="21"/>
          <w:szCs w:val="21"/>
          <w:lang w:val="nl-NL"/>
        </w:rPr>
        <w:instrText xml:space="preserve"> REF _Ref15467885 \r \h  \* MERGEFORMAT </w:instrText>
      </w:r>
      <w:r w:rsidRPr="0004657C">
        <w:rPr>
          <w:rFonts w:ascii="Segoe UI" w:hAnsi="Segoe UI" w:cs="Segoe UI"/>
          <w:i/>
          <w:color w:val="0070C0"/>
          <w:sz w:val="21"/>
          <w:szCs w:val="21"/>
          <w:lang w:val="nl-NL"/>
        </w:rPr>
      </w:r>
      <w:r w:rsidRPr="0004657C">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15.2.6</w:t>
      </w:r>
      <w:r w:rsidRPr="0004657C">
        <w:rPr>
          <w:rFonts w:ascii="Segoe UI" w:hAnsi="Segoe UI" w:cs="Segoe UI"/>
          <w:i/>
          <w:color w:val="0070C0"/>
          <w:sz w:val="21"/>
          <w:szCs w:val="21"/>
          <w:lang w:val="nl-NL"/>
        </w:rPr>
        <w:fldChar w:fldCharType="end"/>
      </w:r>
      <w:r w:rsidRPr="0004657C">
        <w:rPr>
          <w:rFonts w:ascii="Segoe UI" w:hAnsi="Segoe UI" w:cs="Segoe UI"/>
          <w: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_Ref15467948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NL"/>
        </w:rPr>
        <w:t>Formulier identificatie UBO – vennootschap</w:t>
      </w:r>
      <w:r w:rsidRPr="00290912">
        <w:rPr>
          <w:rFonts w:ascii="Segoe UI" w:hAnsi="Segoe UI" w:cs="Segoe UI"/>
          <w:sz w:val="21"/>
          <w:szCs w:val="21"/>
          <w:lang w:val="nl-NL"/>
        </w:rPr>
        <w:fldChar w:fldCharType="end"/>
      </w:r>
      <w:r w:rsidRPr="00290912">
        <w:rPr>
          <w:rFonts w:ascii="Segoe UI" w:hAnsi="Segoe UI" w:cs="Segoe UI"/>
          <w:sz w:val="21"/>
          <w:szCs w:val="21"/>
          <w:lang w:val="nl-NL"/>
        </w:rPr>
        <w:t xml:space="preserve"> en </w:t>
      </w:r>
      <w:r w:rsidRPr="0004657C">
        <w:rPr>
          <w:rFonts w:ascii="Segoe UI" w:hAnsi="Segoe UI" w:cs="Segoe UI"/>
          <w:i/>
          <w:color w:val="0070C0"/>
          <w:sz w:val="21"/>
          <w:szCs w:val="21"/>
          <w:lang w:val="nl-NL"/>
        </w:rPr>
        <w:fldChar w:fldCharType="begin"/>
      </w:r>
      <w:r w:rsidRPr="0004657C">
        <w:rPr>
          <w:rFonts w:ascii="Segoe UI" w:hAnsi="Segoe UI" w:cs="Segoe UI"/>
          <w:i/>
          <w:color w:val="0070C0"/>
          <w:sz w:val="21"/>
          <w:szCs w:val="21"/>
          <w:lang w:val="nl-NL"/>
        </w:rPr>
        <w:instrText xml:space="preserve"> REF _Ref15467893 \r \h  \* MERGEFORMAT </w:instrText>
      </w:r>
      <w:r w:rsidRPr="0004657C">
        <w:rPr>
          <w:rFonts w:ascii="Segoe UI" w:hAnsi="Segoe UI" w:cs="Segoe UI"/>
          <w:i/>
          <w:color w:val="0070C0"/>
          <w:sz w:val="21"/>
          <w:szCs w:val="21"/>
          <w:lang w:val="nl-NL"/>
        </w:rPr>
      </w:r>
      <w:r w:rsidRPr="0004657C">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15.2.7</w:t>
      </w:r>
      <w:r w:rsidRPr="0004657C">
        <w:rPr>
          <w:rFonts w:ascii="Segoe UI" w:hAnsi="Segoe UI" w:cs="Segoe UI"/>
          <w:i/>
          <w:color w:val="0070C0"/>
          <w:sz w:val="21"/>
          <w:szCs w:val="21"/>
          <w:lang w:val="nl-NL"/>
        </w:rPr>
        <w:fldChar w:fldCharType="end"/>
      </w:r>
      <w:r w:rsidRPr="0004657C">
        <w:rPr>
          <w:rFonts w:ascii="Segoe UI" w:hAnsi="Segoe UI" w:cs="Segoe UI"/>
          <w: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_Ref15467896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BE"/>
        </w:rPr>
        <w:t>Formulier identificatie UBO – fiducie, trust of soortgelijke juridische constructie</w:t>
      </w:r>
      <w:r w:rsidRPr="00290912">
        <w:rPr>
          <w:rFonts w:ascii="Segoe UI" w:hAnsi="Segoe UI" w:cs="Segoe UI"/>
          <w:sz w:val="21"/>
          <w:szCs w:val="21"/>
          <w:lang w:val="nl-NL"/>
        </w:rPr>
        <w:fldChar w:fldCharType="end"/>
      </w:r>
      <w:r w:rsidRPr="00290912">
        <w:rPr>
          <w:rFonts w:ascii="Segoe UI" w:hAnsi="Segoe UI" w:cs="Segoe UI"/>
          <w:sz w:val="21"/>
          <w:szCs w:val="21"/>
          <w:lang w:val="nl-NL"/>
        </w:rPr>
        <w:t xml:space="preserve"> en</w:t>
      </w:r>
      <w:r w:rsidRPr="00290912">
        <w:rPr>
          <w:rFonts w:ascii="Segoe UI" w:hAnsi="Segoe UI" w:cs="Segoe UI"/>
          <w:color w:val="0070C0"/>
          <w:sz w:val="21"/>
          <w:szCs w:val="21"/>
          <w:lang w:val="nl-NL"/>
        </w:rPr>
        <w:t xml:space="preserve"> </w:t>
      </w:r>
      <w:r w:rsidRPr="0004657C">
        <w:rPr>
          <w:rFonts w:ascii="Segoe UI" w:hAnsi="Segoe UI" w:cs="Segoe UI"/>
          <w:i/>
          <w:color w:val="0070C0"/>
          <w:sz w:val="21"/>
          <w:szCs w:val="21"/>
          <w:lang w:val="nl-NL"/>
        </w:rPr>
        <w:fldChar w:fldCharType="begin"/>
      </w:r>
      <w:r w:rsidRPr="0004657C">
        <w:rPr>
          <w:rFonts w:ascii="Segoe UI" w:hAnsi="Segoe UI" w:cs="Segoe UI"/>
          <w:i/>
          <w:color w:val="0070C0"/>
          <w:sz w:val="21"/>
          <w:szCs w:val="21"/>
          <w:lang w:val="nl-NL"/>
        </w:rPr>
        <w:instrText xml:space="preserve"> REF _Ref15467903 \r \h  \* MERGEFORMAT </w:instrText>
      </w:r>
      <w:r w:rsidRPr="0004657C">
        <w:rPr>
          <w:rFonts w:ascii="Segoe UI" w:hAnsi="Segoe UI" w:cs="Segoe UI"/>
          <w:i/>
          <w:color w:val="0070C0"/>
          <w:sz w:val="21"/>
          <w:szCs w:val="21"/>
          <w:lang w:val="nl-NL"/>
        </w:rPr>
      </w:r>
      <w:r w:rsidRPr="0004657C">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15.2.8</w:t>
      </w:r>
      <w:r w:rsidRPr="0004657C">
        <w:rPr>
          <w:rFonts w:ascii="Segoe UI" w:hAnsi="Segoe UI" w:cs="Segoe UI"/>
          <w: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_Ref15467907 \h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Pr="003761B4">
        <w:rPr>
          <w:rFonts w:ascii="Segoe UI" w:hAnsi="Segoe UI" w:cs="Segoe UI"/>
          <w:i/>
          <w:color w:val="0070C0"/>
          <w:sz w:val="21"/>
          <w:szCs w:val="21"/>
          <w:lang w:val="nl-BE"/>
        </w:rPr>
        <w:t>Formulier identificatie UBO – (internationale) vereniging zonder winstoogmerk en stichting</w:t>
      </w:r>
      <w:r w:rsidRPr="00290912">
        <w:rPr>
          <w:rFonts w:ascii="Segoe UI" w:hAnsi="Segoe UI" w:cs="Segoe UI"/>
          <w:sz w:val="21"/>
          <w:szCs w:val="21"/>
          <w:lang w:val="nl-NL"/>
        </w:rPr>
        <w:fldChar w:fldCharType="end"/>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55D876C3" w14:textId="5DB756AE" w:rsidR="000E33F1" w:rsidRDefault="000E33F1" w:rsidP="00E57B2B">
      <w:pPr>
        <w:spacing w:after="0"/>
        <w:jc w:val="both"/>
        <w:rPr>
          <w:rFonts w:ascii="Segoe UI" w:hAnsi="Segoe UI" w:cs="Segoe UI"/>
          <w:sz w:val="21"/>
          <w:szCs w:val="21"/>
          <w:lang w:val="nl-NL"/>
        </w:rPr>
      </w:pPr>
    </w:p>
    <w:p w14:paraId="5D8547D2" w14:textId="65D8930F" w:rsidR="008B11DB" w:rsidRDefault="00FB19D4" w:rsidP="00EA5E30">
      <w:pPr>
        <w:spacing w:after="0"/>
        <w:jc w:val="both"/>
        <w:rPr>
          <w:rFonts w:ascii="Segoe UI" w:hAnsi="Segoe UI" w:cs="Segoe UI"/>
          <w:sz w:val="21"/>
          <w:szCs w:val="21"/>
          <w:lang w:val="nl-NL"/>
        </w:rPr>
      </w:pPr>
      <w:r>
        <w:rPr>
          <w:rFonts w:ascii="Segoe UI" w:hAnsi="Segoe UI" w:cs="Segoe UI"/>
          <w:sz w:val="21"/>
          <w:szCs w:val="21"/>
          <w:lang w:val="nl-NL"/>
        </w:rPr>
        <w:t xml:space="preserve">Deze verplichting is enkel niet van toepassing indien </w:t>
      </w:r>
      <w:r w:rsidR="00CE16CA" w:rsidRPr="00CE16CA">
        <w:rPr>
          <w:rFonts w:ascii="Segoe UI" w:hAnsi="Segoe UI" w:cs="Segoe UI"/>
          <w:sz w:val="21"/>
          <w:szCs w:val="21"/>
          <w:lang w:val="nl-NL"/>
        </w:rPr>
        <w:t>de cliënt, de lasthebber van de cliënt, of een vennootschap die zeggenschap heeft over de cliënt of de lasthebber, een vennootschap is die genoteerd is op een gereglementeerde markt</w:t>
      </w:r>
      <w:r w:rsidR="00CE16CA">
        <w:rPr>
          <w:rFonts w:ascii="Segoe UI" w:hAnsi="Segoe UI" w:cs="Segoe UI"/>
          <w:sz w:val="21"/>
          <w:szCs w:val="21"/>
          <w:lang w:val="nl-NL"/>
        </w:rPr>
        <w:t>.</w:t>
      </w:r>
    </w:p>
    <w:p w14:paraId="408E8802" w14:textId="37047B3C" w:rsidR="00CA0754" w:rsidRDefault="00CA0754" w:rsidP="00EA5E30">
      <w:pPr>
        <w:spacing w:after="0"/>
        <w:jc w:val="both"/>
        <w:rPr>
          <w:rFonts w:ascii="Segoe UI" w:hAnsi="Segoe UI" w:cs="Segoe UI"/>
          <w:sz w:val="21"/>
          <w:szCs w:val="21"/>
          <w:lang w:val="nl-NL"/>
        </w:rPr>
      </w:pPr>
    </w:p>
    <w:p w14:paraId="75E1D1ED" w14:textId="2DE93B3D" w:rsidR="00CA0754" w:rsidRDefault="00CA0754" w:rsidP="00CA0754">
      <w:pPr>
        <w:spacing w:after="0"/>
        <w:jc w:val="both"/>
        <w:rPr>
          <w:rFonts w:ascii="Segoe UI" w:hAnsi="Segoe UI" w:cs="Segoe UI"/>
          <w:sz w:val="21"/>
          <w:szCs w:val="21"/>
          <w:lang w:val="nl-NL"/>
        </w:rPr>
      </w:pPr>
      <w:r>
        <w:rPr>
          <w:rFonts w:ascii="Segoe UI" w:hAnsi="Segoe UI" w:cs="Segoe UI"/>
          <w:sz w:val="21"/>
          <w:szCs w:val="21"/>
          <w:lang w:val="nl-NL"/>
        </w:rPr>
        <w:t xml:space="preserve">De nodige </w:t>
      </w:r>
      <w:r w:rsidRPr="00EA5E30">
        <w:rPr>
          <w:rFonts w:ascii="Segoe UI" w:hAnsi="Segoe UI" w:cs="Segoe UI"/>
          <w:b/>
          <w:color w:val="0070C0"/>
          <w:sz w:val="21"/>
          <w:szCs w:val="21"/>
          <w:lang w:val="nl-NL"/>
        </w:rPr>
        <w:t>verificatie</w:t>
      </w:r>
      <w:r>
        <w:rPr>
          <w:rFonts w:ascii="Segoe UI" w:hAnsi="Segoe UI" w:cs="Segoe UI"/>
          <w:sz w:val="21"/>
          <w:szCs w:val="21"/>
          <w:lang w:val="nl-NL"/>
        </w:rPr>
        <w:t xml:space="preserve"> wordt uitgevoerd om na te </w:t>
      </w:r>
      <w:r w:rsidR="00E25901">
        <w:rPr>
          <w:rFonts w:ascii="Segoe UI" w:hAnsi="Segoe UI" w:cs="Segoe UI"/>
          <w:sz w:val="21"/>
          <w:szCs w:val="21"/>
          <w:lang w:val="nl-NL"/>
        </w:rPr>
        <w:t>kijken</w:t>
      </w:r>
      <w:r>
        <w:rPr>
          <w:rFonts w:ascii="Segoe UI" w:hAnsi="Segoe UI" w:cs="Segoe UI"/>
          <w:sz w:val="21"/>
          <w:szCs w:val="21"/>
          <w:lang w:val="nl-NL"/>
        </w:rPr>
        <w:t xml:space="preserve"> of voormelde identificatie betrouwbaar is.</w:t>
      </w:r>
    </w:p>
    <w:p w14:paraId="41F883B7" w14:textId="77777777" w:rsidR="00CA0754" w:rsidRPr="00D12B07" w:rsidRDefault="00CA0754" w:rsidP="00EA5E30">
      <w:pPr>
        <w:spacing w:after="0"/>
        <w:jc w:val="both"/>
        <w:rPr>
          <w:rFonts w:ascii="Segoe UI" w:hAnsi="Segoe UI" w:cs="Segoe UI"/>
          <w:sz w:val="21"/>
          <w:szCs w:val="21"/>
          <w:lang w:val="nl-NL"/>
        </w:rPr>
      </w:pPr>
    </w:p>
    <w:p w14:paraId="4FE88C67" w14:textId="3C9C346E" w:rsidR="000B3754" w:rsidRDefault="000B3754">
      <w:pPr>
        <w:spacing w:after="0" w:line="240" w:lineRule="auto"/>
        <w:rPr>
          <w:rFonts w:ascii="Segoe UI" w:hAnsi="Segoe UI" w:cs="Segoe UI"/>
          <w:b/>
          <w:bCs/>
          <w:color w:val="9D3511"/>
          <w:sz w:val="21"/>
          <w:szCs w:val="21"/>
          <w:lang w:val="nl-NL"/>
        </w:rPr>
      </w:pPr>
      <w:r>
        <w:rPr>
          <w:rFonts w:ascii="Segoe UI" w:hAnsi="Segoe UI" w:cs="Segoe UI"/>
          <w:sz w:val="21"/>
          <w:szCs w:val="21"/>
          <w:lang w:val="nl-NL"/>
        </w:rPr>
        <w:br w:type="page"/>
      </w:r>
    </w:p>
    <w:p w14:paraId="2310DF7C" w14:textId="01ABB650" w:rsidR="007F3513" w:rsidRPr="00D409C4" w:rsidRDefault="007F3513" w:rsidP="007F3513">
      <w:pPr>
        <w:pStyle w:val="Kop1"/>
        <w:numPr>
          <w:ilvl w:val="1"/>
          <w:numId w:val="3"/>
        </w:numPr>
        <w:tabs>
          <w:tab w:val="left" w:pos="567"/>
        </w:tabs>
        <w:spacing w:before="240"/>
        <w:ind w:left="0" w:firstLine="0"/>
        <w:rPr>
          <w:rFonts w:ascii="Segoe UI" w:hAnsi="Segoe UI" w:cs="Segoe UI"/>
          <w:b w:val="0"/>
          <w:color w:val="0070C0"/>
          <w:lang w:val="nl-NL"/>
        </w:rPr>
      </w:pPr>
      <w:bookmarkStart w:id="14" w:name="_Toc74823493"/>
      <w:bookmarkStart w:id="15" w:name="_Toc74823937"/>
      <w:bookmarkStart w:id="16" w:name="_Toc156559052"/>
      <w:bookmarkEnd w:id="14"/>
      <w:bookmarkEnd w:id="15"/>
      <w:r>
        <w:rPr>
          <w:rFonts w:ascii="Segoe UI" w:hAnsi="Segoe UI" w:cs="Segoe UI"/>
          <w:b w:val="0"/>
          <w:color w:val="0070C0"/>
          <w:lang w:val="nl-NL"/>
        </w:rPr>
        <w:lastRenderedPageBreak/>
        <w:t xml:space="preserve">Stap </w:t>
      </w:r>
      <w:r w:rsidR="00CE16CA">
        <w:rPr>
          <w:rFonts w:ascii="Segoe UI" w:hAnsi="Segoe UI" w:cs="Segoe UI"/>
          <w:b w:val="0"/>
          <w:color w:val="0070C0"/>
          <w:lang w:val="nl-NL"/>
        </w:rPr>
        <w:t>5</w:t>
      </w:r>
      <w:r>
        <w:rPr>
          <w:rFonts w:ascii="Segoe UI" w:hAnsi="Segoe UI" w:cs="Segoe UI"/>
          <w:b w:val="0"/>
          <w:color w:val="0070C0"/>
          <w:lang w:val="nl-NL"/>
        </w:rPr>
        <w:t xml:space="preserve"> : identificatie </w:t>
      </w:r>
      <w:r w:rsidR="000B3754" w:rsidRPr="000B3754">
        <w:rPr>
          <w:rFonts w:ascii="Segoe UI" w:hAnsi="Segoe UI" w:cs="Segoe UI"/>
          <w:b w:val="0"/>
          <w:color w:val="0070C0"/>
          <w:lang w:val="nl-NL"/>
        </w:rPr>
        <w:t>de kenmerken van de cliënt en van het doel en de aard van de zakelijke relatie of van de occasionele verrichting</w:t>
      </w:r>
      <w:bookmarkEnd w:id="16"/>
      <w:r w:rsidR="000B3754" w:rsidRPr="000B3754" w:rsidDel="000B3754">
        <w:rPr>
          <w:rFonts w:ascii="Segoe UI" w:hAnsi="Segoe UI" w:cs="Segoe UI"/>
          <w:b w:val="0"/>
          <w:color w:val="0070C0"/>
          <w:lang w:val="nl-NL"/>
        </w:rPr>
        <w:t xml:space="preserve"> </w:t>
      </w:r>
    </w:p>
    <w:p w14:paraId="595A4B39" w14:textId="77777777" w:rsidR="007F3513" w:rsidRPr="0057038C" w:rsidRDefault="007F3513" w:rsidP="007F3513">
      <w:pPr>
        <w:spacing w:after="0"/>
        <w:rPr>
          <w:rFonts w:ascii="Segoe UI" w:hAnsi="Segoe UI" w:cs="Segoe UI"/>
          <w:highlight w:val="yellow"/>
          <w:lang w:val="nl-NL"/>
        </w:rPr>
      </w:pPr>
    </w:p>
    <w:p w14:paraId="7B1D65BA" w14:textId="4BED050C" w:rsidR="00A40380" w:rsidRPr="007A350E" w:rsidRDefault="00A40380" w:rsidP="00A403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advocaat </w:t>
      </w:r>
      <w:r w:rsidR="00867D0C">
        <w:rPr>
          <w:rFonts w:ascii="Segoe UI" w:hAnsi="Segoe UI" w:cs="Segoe UI"/>
          <w:sz w:val="21"/>
          <w:szCs w:val="21"/>
          <w:lang w:val="nl-NL"/>
        </w:rPr>
        <w:t>moet</w:t>
      </w:r>
      <w:r w:rsidRPr="007A350E">
        <w:rPr>
          <w:rFonts w:ascii="Segoe UI" w:hAnsi="Segoe UI" w:cs="Segoe UI"/>
          <w:sz w:val="21"/>
          <w:szCs w:val="21"/>
          <w:lang w:val="nl-NL"/>
        </w:rPr>
        <w:t xml:space="preserve"> aan zijn activiteiten aangepast</w:t>
      </w:r>
      <w:r>
        <w:rPr>
          <w:rFonts w:ascii="Segoe UI" w:hAnsi="Segoe UI" w:cs="Segoe UI"/>
          <w:sz w:val="21"/>
          <w:szCs w:val="21"/>
          <w:lang w:val="nl-NL"/>
        </w:rPr>
        <w:t>e</w:t>
      </w:r>
      <w:r w:rsidRPr="007A350E">
        <w:rPr>
          <w:rFonts w:ascii="Segoe UI" w:hAnsi="Segoe UI" w:cs="Segoe UI"/>
          <w:sz w:val="21"/>
          <w:szCs w:val="21"/>
          <w:lang w:val="nl-NL"/>
        </w:rPr>
        <w:t xml:space="preserve"> maatregelen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nemen en ten uitvoer leggen, d</w:t>
      </w:r>
      <w:r>
        <w:rPr>
          <w:rFonts w:ascii="Segoe UI" w:hAnsi="Segoe UI" w:cs="Segoe UI"/>
          <w:sz w:val="21"/>
          <w:szCs w:val="21"/>
          <w:lang w:val="nl-NL"/>
        </w:rPr>
        <w:t>ie</w:t>
      </w:r>
      <w:r w:rsidRPr="007A350E">
        <w:rPr>
          <w:rFonts w:ascii="Segoe UI" w:hAnsi="Segoe UI" w:cs="Segoe UI"/>
          <w:sz w:val="21"/>
          <w:szCs w:val="21"/>
          <w:lang w:val="nl-NL"/>
        </w:rPr>
        <w:t xml:space="preserve"> hem in staat </w:t>
      </w:r>
      <w:r w:rsidR="003B2249">
        <w:rPr>
          <w:rFonts w:ascii="Segoe UI" w:hAnsi="Segoe UI" w:cs="Segoe UI"/>
          <w:sz w:val="21"/>
          <w:szCs w:val="21"/>
          <w:lang w:val="nl-NL"/>
        </w:rPr>
        <w:t xml:space="preserve">stellen </w:t>
      </w:r>
      <w:r w:rsidRPr="007A350E">
        <w:rPr>
          <w:rFonts w:ascii="Segoe UI" w:hAnsi="Segoe UI" w:cs="Segoe UI"/>
          <w:sz w:val="21"/>
          <w:szCs w:val="21"/>
          <w:lang w:val="nl-NL"/>
        </w:rPr>
        <w:t xml:space="preserve">om de </w:t>
      </w:r>
      <w:r w:rsidRPr="007A350E">
        <w:rPr>
          <w:rFonts w:ascii="Segoe UI" w:hAnsi="Segoe UI" w:cs="Segoe UI"/>
          <w:b/>
          <w:color w:val="0070C0"/>
          <w:sz w:val="21"/>
          <w:szCs w:val="21"/>
          <w:lang w:val="nl-NL"/>
        </w:rPr>
        <w:t>kenmerken van de cliënt</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en het </w:t>
      </w:r>
      <w:r w:rsidRPr="007A350E">
        <w:rPr>
          <w:rFonts w:ascii="Segoe UI" w:hAnsi="Segoe UI" w:cs="Segoe UI"/>
          <w:b/>
          <w:color w:val="0070C0"/>
          <w:sz w:val="21"/>
          <w:szCs w:val="21"/>
          <w:lang w:val="nl-NL"/>
        </w:rPr>
        <w:t>doel en de aard</w:t>
      </w:r>
      <w:r w:rsidRPr="007A350E">
        <w:rPr>
          <w:rFonts w:ascii="Segoe UI" w:hAnsi="Segoe UI" w:cs="Segoe UI"/>
          <w:sz w:val="21"/>
          <w:szCs w:val="21"/>
          <w:lang w:val="nl-NL"/>
        </w:rPr>
        <w:t xml:space="preserve"> van de zakelijke relatie of de voorgenomen occasionele verrichting te beoordelen.</w:t>
      </w:r>
    </w:p>
    <w:p w14:paraId="31D49D96" w14:textId="77777777" w:rsidR="00A40380" w:rsidRPr="007A350E" w:rsidRDefault="00A40380" w:rsidP="00A40380">
      <w:pPr>
        <w:spacing w:after="0"/>
        <w:rPr>
          <w:rFonts w:ascii="Segoe UI" w:hAnsi="Segoe UI" w:cs="Segoe UI"/>
          <w:sz w:val="21"/>
          <w:szCs w:val="21"/>
          <w:highlight w:val="yellow"/>
          <w:lang w:val="nl-NL"/>
        </w:rPr>
      </w:pPr>
    </w:p>
    <w:p w14:paraId="44AE57A3" w14:textId="1985D875" w:rsidR="00A40380" w:rsidRPr="00290912" w:rsidRDefault="00A40380" w:rsidP="00A40380">
      <w:pPr>
        <w:spacing w:after="0"/>
        <w:jc w:val="both"/>
        <w:rPr>
          <w:rFonts w:ascii="Segoe UI" w:hAnsi="Segoe UI" w:cs="Segoe UI"/>
          <w:sz w:val="21"/>
          <w:szCs w:val="21"/>
          <w:lang w:val="nl-NL"/>
        </w:rPr>
      </w:pPr>
      <w:r w:rsidRPr="00290912">
        <w:rPr>
          <w:rFonts w:ascii="Segoe UI" w:hAnsi="Segoe UI" w:cs="Segoe UI"/>
          <w:sz w:val="21"/>
          <w:szCs w:val="21"/>
          <w:lang w:val="nl-NL"/>
        </w:rPr>
        <w:t xml:space="preserve">Hij vergewist zich er met name van dat hij beschikt over de informatie die nodig is voor de tenuitvoerlegging van een </w:t>
      </w:r>
      <w:r w:rsidRPr="00290912">
        <w:rPr>
          <w:rFonts w:ascii="Segoe UI" w:hAnsi="Segoe UI" w:cs="Segoe UI"/>
          <w:b/>
          <w:color w:val="0070C0"/>
          <w:sz w:val="21"/>
          <w:szCs w:val="21"/>
          <w:lang w:val="nl-NL"/>
        </w:rPr>
        <w:t>cliëntacceptatiebeleid</w:t>
      </w:r>
      <w:r w:rsidRPr="00290912">
        <w:rPr>
          <w:rFonts w:ascii="Segoe UI" w:hAnsi="Segoe UI" w:cs="Segoe UI"/>
          <w:sz w:val="21"/>
          <w:szCs w:val="21"/>
          <w:lang w:val="nl-NL"/>
        </w:rPr>
        <w:t xml:space="preserve">, voor de uitvoering van de verplichting tot </w:t>
      </w:r>
      <w:r w:rsidRPr="00290912">
        <w:rPr>
          <w:rFonts w:ascii="Segoe UI" w:hAnsi="Segoe UI" w:cs="Segoe UI"/>
          <w:b/>
          <w:color w:val="0070C0"/>
          <w:sz w:val="21"/>
          <w:szCs w:val="21"/>
          <w:lang w:val="nl-NL"/>
        </w:rPr>
        <w:t>doorlopende waakzaamheid</w:t>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ten aanzien van de zakelijke relaties en de verrichtingen, overeenkomstig </w:t>
      </w:r>
      <w:r w:rsidR="00654DBD">
        <w:rPr>
          <w:rFonts w:ascii="Segoe UI" w:hAnsi="Segoe UI" w:cs="Segoe UI"/>
          <w:i/>
          <w:color w:val="0070C0"/>
          <w:sz w:val="21"/>
          <w:szCs w:val="21"/>
          <w:lang w:val="nl-NL"/>
        </w:rPr>
        <w:fldChar w:fldCharType="begin"/>
      </w:r>
      <w:r w:rsidR="00654DBD">
        <w:rPr>
          <w:rFonts w:ascii="Segoe UI" w:hAnsi="Segoe UI" w:cs="Segoe UI"/>
          <w:i/>
          <w:color w:val="0070C0"/>
          <w:sz w:val="21"/>
          <w:szCs w:val="21"/>
          <w:lang w:val="nl-NL"/>
        </w:rPr>
        <w:instrText xml:space="preserve"> REF _Ref74838102 \r \h </w:instrText>
      </w:r>
      <w:r w:rsidR="00654DBD">
        <w:rPr>
          <w:rFonts w:ascii="Segoe UI" w:hAnsi="Segoe UI" w:cs="Segoe UI"/>
          <w:i/>
          <w:color w:val="0070C0"/>
          <w:sz w:val="21"/>
          <w:szCs w:val="21"/>
          <w:lang w:val="nl-NL"/>
        </w:rPr>
      </w:r>
      <w:r w:rsidR="00654DBD">
        <w:rPr>
          <w:rFonts w:ascii="Segoe UI" w:hAnsi="Segoe UI" w:cs="Segoe UI"/>
          <w:i/>
          <w:color w:val="0070C0"/>
          <w:sz w:val="21"/>
          <w:szCs w:val="21"/>
          <w:lang w:val="nl-NL"/>
        </w:rPr>
        <w:fldChar w:fldCharType="separate"/>
      </w:r>
      <w:r w:rsidR="00654DBD">
        <w:rPr>
          <w:rFonts w:ascii="Segoe UI" w:hAnsi="Segoe UI" w:cs="Segoe UI"/>
          <w:i/>
          <w:color w:val="0070C0"/>
          <w:sz w:val="21"/>
          <w:szCs w:val="21"/>
          <w:lang w:val="nl-NL"/>
        </w:rPr>
        <w:t>6.4</w:t>
      </w:r>
      <w:r w:rsidR="00654DBD">
        <w:rPr>
          <w:rFonts w:ascii="Segoe UI" w:hAnsi="Segoe UI" w:cs="Segoe UI"/>
          <w:i/>
          <w:color w:val="0070C0"/>
          <w:sz w:val="21"/>
          <w:szCs w:val="21"/>
          <w:lang w:val="nl-NL"/>
        </w:rPr>
        <w:fldChar w:fldCharType="end"/>
      </w:r>
      <w:r w:rsidRPr="00896955">
        <w:rPr>
          <w:rFonts w:ascii="Segoe UI" w:hAnsi="Segoe UI" w:cs="Segoe UI"/>
          <w:i/>
          <w:sz w:val="21"/>
          <w:szCs w:val="21"/>
          <w:lang w:val="nl-NL"/>
        </w:rPr>
        <w:t xml:space="preserve"> </w:t>
      </w:r>
      <w:r w:rsidRPr="00896955">
        <w:rPr>
          <w:rFonts w:ascii="Segoe UI" w:hAnsi="Segoe UI" w:cs="Segoe UI"/>
          <w:i/>
          <w:sz w:val="21"/>
          <w:szCs w:val="21"/>
          <w:lang w:val="nl-NL"/>
        </w:rPr>
        <w:fldChar w:fldCharType="begin"/>
      </w:r>
      <w:r w:rsidRPr="00896955">
        <w:rPr>
          <w:rFonts w:ascii="Segoe UI" w:hAnsi="Segoe UI" w:cs="Segoe UI"/>
          <w:i/>
          <w:sz w:val="21"/>
          <w:szCs w:val="21"/>
          <w:lang w:val="nl-NL"/>
        </w:rPr>
        <w:instrText xml:space="preserve"> REF _Ref15468535 \h  \* MERGEFORMAT </w:instrText>
      </w:r>
      <w:r w:rsidRPr="00896955">
        <w:rPr>
          <w:rFonts w:ascii="Segoe UI" w:hAnsi="Segoe UI" w:cs="Segoe UI"/>
          <w:i/>
          <w:sz w:val="21"/>
          <w:szCs w:val="21"/>
          <w:lang w:val="nl-NL"/>
        </w:rPr>
      </w:r>
      <w:r w:rsidRPr="00896955">
        <w:rPr>
          <w:rFonts w:ascii="Segoe UI" w:hAnsi="Segoe UI" w:cs="Segoe UI"/>
          <w:i/>
          <w:sz w:val="21"/>
          <w:szCs w:val="21"/>
          <w:lang w:val="nl-NL"/>
        </w:rPr>
        <w:fldChar w:fldCharType="separate"/>
      </w:r>
      <w:r w:rsidRPr="003761B4">
        <w:rPr>
          <w:rFonts w:ascii="Segoe UI" w:hAnsi="Segoe UI" w:cs="Segoe UI"/>
          <w:i/>
          <w:color w:val="0070C0"/>
          <w:sz w:val="21"/>
          <w:szCs w:val="21"/>
          <w:lang w:val="nl-NL"/>
        </w:rPr>
        <w:t>Verplichting tot doorlopende waakzaamheid</w:t>
      </w:r>
      <w:r w:rsidRPr="00896955">
        <w:rPr>
          <w:rFonts w:ascii="Segoe UI" w:hAnsi="Segoe UI" w:cs="Segoe UI"/>
          <w:i/>
          <w:sz w:val="21"/>
          <w:szCs w:val="21"/>
          <w:lang w:val="nl-NL"/>
        </w:rPr>
        <w:fldChar w:fldCharType="end"/>
      </w:r>
      <w:r w:rsidRPr="00290912">
        <w:rPr>
          <w:rFonts w:ascii="Segoe UI" w:hAnsi="Segoe UI" w:cs="Segoe UI"/>
          <w:sz w:val="21"/>
          <w:szCs w:val="21"/>
          <w:lang w:val="nl-NL"/>
        </w:rPr>
        <w:t xml:space="preserve"> en voor de specifieke verplichting tot verhoogde waakzaamheid (zie </w:t>
      </w:r>
      <w:r w:rsidRPr="00896955">
        <w:rPr>
          <w:rFonts w:ascii="Segoe UI" w:hAnsi="Segoe UI" w:cs="Segoe UI"/>
          <w:i/>
          <w:color w:val="0070C0"/>
          <w:sz w:val="21"/>
          <w:szCs w:val="21"/>
          <w:lang w:val="nl-NL"/>
        </w:rPr>
        <w:fldChar w:fldCharType="begin"/>
      </w:r>
      <w:r w:rsidRPr="00896955">
        <w:rPr>
          <w:rFonts w:ascii="Segoe UI" w:hAnsi="Segoe UI" w:cs="Segoe UI"/>
          <w:i/>
          <w:color w:val="0070C0"/>
          <w:sz w:val="21"/>
          <w:szCs w:val="21"/>
          <w:lang w:val="nl-NL"/>
        </w:rPr>
        <w:instrText xml:space="preserve"> REF _Ref15468580 \r \h  \* MERGEFORMAT </w:instrText>
      </w:r>
      <w:r w:rsidRPr="00896955">
        <w:rPr>
          <w:rFonts w:ascii="Segoe UI" w:hAnsi="Segoe UI" w:cs="Segoe UI"/>
          <w:i/>
          <w:color w:val="0070C0"/>
          <w:sz w:val="21"/>
          <w:szCs w:val="21"/>
          <w:lang w:val="nl-NL"/>
        </w:rPr>
      </w:r>
      <w:r w:rsidRPr="00896955">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6.4.2</w:t>
      </w:r>
      <w:r w:rsidRPr="00896955">
        <w:rPr>
          <w:rFonts w:ascii="Segoe UI" w:hAnsi="Segoe UI" w:cs="Segoe UI"/>
          <w: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sz w:val="21"/>
          <w:szCs w:val="21"/>
          <w:lang w:val="nl-NL"/>
        </w:rPr>
        <w:fldChar w:fldCharType="begin"/>
      </w:r>
      <w:r w:rsidRPr="00290912">
        <w:rPr>
          <w:rFonts w:ascii="Segoe UI" w:hAnsi="Segoe UI" w:cs="Segoe UI"/>
          <w:sz w:val="21"/>
          <w:szCs w:val="21"/>
          <w:lang w:val="nl-NL"/>
        </w:rPr>
        <w:instrText xml:space="preserve"> REF _Ref15468583 \h </w:instrText>
      </w:r>
      <w:r>
        <w:rPr>
          <w:rFonts w:ascii="Segoe UI" w:hAnsi="Segoe UI" w:cs="Segoe UI"/>
          <w:sz w:val="21"/>
          <w:szCs w:val="21"/>
          <w:lang w:val="nl-NL"/>
        </w:rPr>
        <w:instrText xml:space="preserve"> \* MERGEFORMAT </w:instrText>
      </w:r>
      <w:r w:rsidRPr="00290912">
        <w:rPr>
          <w:rFonts w:ascii="Segoe UI" w:hAnsi="Segoe UI" w:cs="Segoe UI"/>
          <w:sz w:val="21"/>
          <w:szCs w:val="21"/>
          <w:lang w:val="nl-NL"/>
        </w:rPr>
      </w:r>
      <w:r w:rsidRPr="00290912">
        <w:rPr>
          <w:rFonts w:ascii="Segoe UI" w:hAnsi="Segoe UI" w:cs="Segoe UI"/>
          <w:sz w:val="21"/>
          <w:szCs w:val="21"/>
          <w:lang w:val="nl-NL"/>
        </w:rPr>
        <w:fldChar w:fldCharType="separate"/>
      </w:r>
      <w:r w:rsidR="00EA5E30" w:rsidRPr="00EA5E30">
        <w:rPr>
          <w:rFonts w:ascii="Segoe UI" w:hAnsi="Segoe UI" w:cs="Segoe UI"/>
          <w:i/>
          <w:color w:val="0070C0"/>
          <w:sz w:val="21"/>
          <w:szCs w:val="21"/>
          <w:lang w:val="nl-NL"/>
        </w:rPr>
        <w:t>Bijzondere gevallen van verhoogde waakzaamheid</w:t>
      </w:r>
      <w:r w:rsidRPr="00290912">
        <w:rPr>
          <w:rFonts w:ascii="Segoe UI" w:hAnsi="Segoe UI" w:cs="Segoe UI"/>
          <w:sz w:val="21"/>
          <w:szCs w:val="21"/>
          <w:lang w:val="nl-NL"/>
        </w:rPr>
        <w:fldChar w:fldCharType="end"/>
      </w:r>
      <w:r w:rsidRPr="00290912">
        <w:rPr>
          <w:rFonts w:ascii="Segoe UI" w:hAnsi="Segoe UI" w:cs="Segoe UI"/>
          <w:sz w:val="21"/>
          <w:szCs w:val="21"/>
          <w:lang w:val="nl-NL"/>
        </w:rPr>
        <w:t>).</w:t>
      </w:r>
    </w:p>
    <w:p w14:paraId="0DDD3A97" w14:textId="77777777" w:rsidR="00A40380" w:rsidRDefault="00A40380" w:rsidP="007F3513">
      <w:pPr>
        <w:spacing w:after="0"/>
        <w:rPr>
          <w:rFonts w:ascii="Segoe UI" w:hAnsi="Segoe UI" w:cs="Segoe UI"/>
          <w:sz w:val="21"/>
          <w:szCs w:val="21"/>
          <w:lang w:val="nl-NL"/>
        </w:rPr>
      </w:pPr>
    </w:p>
    <w:p w14:paraId="105362FD" w14:textId="566FC267" w:rsidR="00686436" w:rsidRPr="00290912" w:rsidRDefault="00686436" w:rsidP="00686436">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896955">
        <w:rPr>
          <w:rFonts w:ascii="Segoe UI" w:hAnsi="Segoe UI" w:cs="Segoe UI"/>
          <w:i/>
          <w:color w:val="0070C0"/>
          <w:sz w:val="21"/>
          <w:szCs w:val="21"/>
          <w:lang w:val="nl-NL"/>
        </w:rPr>
        <w:fldChar w:fldCharType="begin"/>
      </w:r>
      <w:r w:rsidRPr="00896955">
        <w:rPr>
          <w:rFonts w:ascii="Segoe UI" w:hAnsi="Segoe UI" w:cs="Segoe UI"/>
          <w:i/>
          <w:color w:val="0070C0"/>
          <w:sz w:val="21"/>
          <w:szCs w:val="21"/>
          <w:lang w:val="nl-NL"/>
        </w:rPr>
        <w:instrText xml:space="preserve"> REF _Ref15468426 \r \h  \* MERGEFORMAT </w:instrText>
      </w:r>
      <w:r w:rsidRPr="00896955">
        <w:rPr>
          <w:rFonts w:ascii="Segoe UI" w:hAnsi="Segoe UI" w:cs="Segoe UI"/>
          <w:i/>
          <w:color w:val="0070C0"/>
          <w:sz w:val="21"/>
          <w:szCs w:val="21"/>
          <w:lang w:val="nl-NL"/>
        </w:rPr>
      </w:r>
      <w:r w:rsidRPr="00896955">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17.2</w:t>
      </w:r>
      <w:r w:rsidRPr="00896955">
        <w:rPr>
          <w:rFonts w:ascii="Segoe UI" w:hAnsi="Segoe UI" w:cs="Segoe UI"/>
          <w:i/>
          <w:color w:val="0070C0"/>
          <w:sz w:val="21"/>
          <w:szCs w:val="21"/>
          <w:lang w:val="nl-NL"/>
        </w:rPr>
        <w:fldChar w:fldCharType="end"/>
      </w:r>
      <w:r w:rsidRPr="00896955">
        <w:rPr>
          <w:rFonts w:ascii="Segoe UI" w:hAnsi="Segoe UI" w:cs="Segoe UI"/>
          <w:i/>
          <w:sz w:val="21"/>
          <w:szCs w:val="21"/>
          <w:lang w:val="nl-NL"/>
        </w:rPr>
        <w:t xml:space="preserve"> </w:t>
      </w:r>
      <w:r w:rsidRPr="00896955">
        <w:rPr>
          <w:rFonts w:ascii="Segoe UI" w:hAnsi="Segoe UI" w:cs="Segoe UI"/>
          <w:i/>
          <w:sz w:val="21"/>
          <w:szCs w:val="21"/>
          <w:lang w:val="nl-NL"/>
        </w:rPr>
        <w:fldChar w:fldCharType="begin"/>
      </w:r>
      <w:r w:rsidRPr="00896955">
        <w:rPr>
          <w:rFonts w:ascii="Segoe UI" w:hAnsi="Segoe UI" w:cs="Segoe UI"/>
          <w:i/>
          <w:sz w:val="21"/>
          <w:szCs w:val="21"/>
          <w:lang w:val="nl-NL"/>
        </w:rPr>
        <w:instrText xml:space="preserve"> REF _Ref15468433 \h  \* MERGEFORMAT </w:instrText>
      </w:r>
      <w:r w:rsidRPr="00896955">
        <w:rPr>
          <w:rFonts w:ascii="Segoe UI" w:hAnsi="Segoe UI" w:cs="Segoe UI"/>
          <w:i/>
          <w:sz w:val="21"/>
          <w:szCs w:val="21"/>
          <w:lang w:val="nl-NL"/>
        </w:rPr>
      </w:r>
      <w:r w:rsidRPr="00896955">
        <w:rPr>
          <w:rFonts w:ascii="Segoe UI" w:hAnsi="Segoe UI" w:cs="Segoe UI"/>
          <w:i/>
          <w:sz w:val="21"/>
          <w:szCs w:val="21"/>
          <w:lang w:val="nl-NL"/>
        </w:rPr>
        <w:fldChar w:fldCharType="separate"/>
      </w:r>
      <w:r w:rsidRPr="003761B4">
        <w:rPr>
          <w:rFonts w:ascii="Segoe UI" w:hAnsi="Segoe UI" w:cs="Segoe UI"/>
          <w:i/>
          <w:color w:val="0070C0"/>
          <w:sz w:val="21"/>
          <w:szCs w:val="21"/>
          <w:lang w:val="nl-NL"/>
        </w:rPr>
        <w:t>Schema identificatie van de kenmerken van de cliënt en van het doel en de aard van de zakelijke relatie of van de occasionele verrichting</w:t>
      </w:r>
      <w:r w:rsidRPr="00896955">
        <w:rPr>
          <w:rFonts w:ascii="Segoe UI" w:hAnsi="Segoe UI" w:cs="Segoe UI"/>
          <w:i/>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30091B30" w14:textId="1DD512B1" w:rsidR="00686436" w:rsidRDefault="00686436" w:rsidP="00BE6710">
      <w:pPr>
        <w:spacing w:after="0"/>
        <w:jc w:val="both"/>
        <w:rPr>
          <w:rFonts w:ascii="Segoe UI" w:hAnsi="Segoe UI" w:cs="Segoe UI"/>
          <w:sz w:val="21"/>
          <w:szCs w:val="21"/>
          <w:lang w:val="nl-NL"/>
        </w:rPr>
      </w:pPr>
    </w:p>
    <w:p w14:paraId="749AADC5" w14:textId="38527F5B" w:rsidR="00AB4FFB" w:rsidRPr="007A350E" w:rsidRDefault="00AB4FFB" w:rsidP="00AB4FFB">
      <w:pPr>
        <w:spacing w:after="0"/>
        <w:jc w:val="both"/>
        <w:rPr>
          <w:rFonts w:ascii="Segoe UI" w:hAnsi="Segoe UI" w:cs="Segoe UI"/>
          <w:sz w:val="21"/>
          <w:szCs w:val="21"/>
          <w:lang w:val="nl-NL"/>
        </w:rPr>
      </w:pPr>
      <w:r w:rsidRPr="007A350E">
        <w:rPr>
          <w:rFonts w:ascii="Segoe UI" w:hAnsi="Segoe UI" w:cs="Segoe UI"/>
          <w:sz w:val="21"/>
          <w:szCs w:val="21"/>
          <w:lang w:val="nl-NL"/>
        </w:rPr>
        <w:t xml:space="preserve">In het kader van het cliënt-acceptatiebeleid </w:t>
      </w:r>
      <w:r w:rsidR="00B236BB">
        <w:rPr>
          <w:rFonts w:ascii="Segoe UI" w:hAnsi="Segoe UI" w:cs="Segoe UI"/>
          <w:sz w:val="21"/>
          <w:szCs w:val="21"/>
          <w:lang w:val="nl-NL"/>
        </w:rPr>
        <w:t>moet</w:t>
      </w:r>
      <w:r w:rsidRPr="007A350E">
        <w:rPr>
          <w:rFonts w:ascii="Segoe UI" w:hAnsi="Segoe UI" w:cs="Segoe UI"/>
          <w:sz w:val="21"/>
          <w:szCs w:val="21"/>
          <w:lang w:val="nl-NL"/>
        </w:rPr>
        <w:t xml:space="preserve"> de advocaat </w:t>
      </w:r>
      <w:r w:rsidRPr="007A350E">
        <w:rPr>
          <w:rFonts w:ascii="Segoe UI" w:hAnsi="Segoe UI" w:cs="Segoe UI"/>
          <w:b/>
          <w:color w:val="0070C0"/>
          <w:sz w:val="21"/>
          <w:szCs w:val="21"/>
          <w:lang w:val="nl-NL"/>
        </w:rPr>
        <w:t>objectieve criteria</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bepalen op basis waarvan de cliënten worden onderverdeeld in </w:t>
      </w:r>
      <w:r w:rsidRPr="00EA5E30">
        <w:rPr>
          <w:rFonts w:ascii="Segoe UI" w:hAnsi="Segoe UI" w:cs="Segoe UI"/>
          <w:b/>
          <w:color w:val="0070C0"/>
          <w:sz w:val="21"/>
          <w:szCs w:val="21"/>
          <w:lang w:val="nl-NL"/>
        </w:rPr>
        <w:t>categorieën</w:t>
      </w:r>
      <w:r w:rsidRPr="007A350E">
        <w:rPr>
          <w:rFonts w:ascii="Segoe UI" w:hAnsi="Segoe UI" w:cs="Segoe UI"/>
          <w:sz w:val="21"/>
          <w:szCs w:val="21"/>
          <w:lang w:val="nl-NL"/>
        </w:rPr>
        <w:t xml:space="preserve"> waaraan vereisten van verschillende niveaus worden gekoppeld, rekening houdend met de bijzondere kenmerken van de cliënt en de zakelijke relatie of de betrokken verrichting.</w:t>
      </w:r>
    </w:p>
    <w:p w14:paraId="123ACB6C" w14:textId="13A30839" w:rsidR="00AB4FFB" w:rsidRDefault="00AB4FFB" w:rsidP="00BE6710">
      <w:pPr>
        <w:spacing w:after="0"/>
        <w:jc w:val="both"/>
        <w:rPr>
          <w:rFonts w:ascii="Segoe UI" w:hAnsi="Segoe UI" w:cs="Segoe UI"/>
          <w:sz w:val="21"/>
          <w:szCs w:val="21"/>
          <w:lang w:val="nl-NL"/>
        </w:rPr>
      </w:pPr>
    </w:p>
    <w:p w14:paraId="5772FB8F" w14:textId="765E1CA8" w:rsidR="00F56193" w:rsidRPr="007A350E" w:rsidRDefault="00F56193" w:rsidP="00F56193">
      <w:pPr>
        <w:spacing w:after="0"/>
        <w:rPr>
          <w:rFonts w:ascii="Segoe UI" w:hAnsi="Segoe UI" w:cs="Segoe UI"/>
          <w:sz w:val="21"/>
          <w:szCs w:val="21"/>
          <w:lang w:val="nl-NL"/>
        </w:rPr>
      </w:pPr>
      <w:r w:rsidRPr="007A350E">
        <w:rPr>
          <w:rFonts w:ascii="Segoe UI" w:hAnsi="Segoe UI" w:cs="Segoe UI"/>
          <w:sz w:val="21"/>
          <w:szCs w:val="21"/>
          <w:lang w:val="nl-NL"/>
        </w:rPr>
        <w:t xml:space="preserve">Deze </w:t>
      </w:r>
      <w:r w:rsidRPr="007A350E">
        <w:rPr>
          <w:rFonts w:ascii="Segoe UI" w:hAnsi="Segoe UI" w:cs="Segoe UI"/>
          <w:b/>
          <w:color w:val="0070C0"/>
          <w:sz w:val="21"/>
          <w:szCs w:val="21"/>
          <w:lang w:val="nl-NL"/>
        </w:rPr>
        <w:t>risicoschaal</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houdt ten volle rekening met:</w:t>
      </w:r>
    </w:p>
    <w:p w14:paraId="712974FD" w14:textId="472675E3" w:rsidR="00F56193" w:rsidRPr="00290912" w:rsidRDefault="00F56193" w:rsidP="00F56193">
      <w:pPr>
        <w:numPr>
          <w:ilvl w:val="0"/>
          <w:numId w:val="5"/>
        </w:numPr>
        <w:tabs>
          <w:tab w:val="clear" w:pos="587"/>
        </w:tabs>
        <w:spacing w:after="0" w:line="280" w:lineRule="exact"/>
        <w:ind w:left="284" w:hanging="284"/>
        <w:jc w:val="both"/>
        <w:rPr>
          <w:rFonts w:ascii="Segoe UI" w:hAnsi="Segoe UI" w:cs="Segoe UI"/>
          <w:sz w:val="21"/>
          <w:szCs w:val="21"/>
          <w:lang w:val="nl-NL"/>
        </w:rPr>
      </w:pPr>
      <w:r w:rsidRPr="00290912">
        <w:rPr>
          <w:rFonts w:ascii="Segoe UI" w:hAnsi="Segoe UI" w:cs="Segoe UI"/>
          <w:sz w:val="21"/>
          <w:szCs w:val="21"/>
          <w:lang w:val="nl-NL"/>
        </w:rPr>
        <w:t xml:space="preserve">de algemene risicobeoordeling bedoeld in </w:t>
      </w:r>
      <w:r w:rsidRPr="00C3098C">
        <w:rPr>
          <w:rFonts w:ascii="Segoe UI" w:hAnsi="Segoe UI" w:cs="Segoe UI"/>
          <w:i/>
          <w:color w:val="0070C0"/>
          <w:sz w:val="21"/>
          <w:szCs w:val="21"/>
          <w:lang w:val="nl-NL"/>
        </w:rPr>
        <w:fldChar w:fldCharType="begin"/>
      </w:r>
      <w:r w:rsidRPr="00C3098C">
        <w:rPr>
          <w:rFonts w:ascii="Segoe UI" w:hAnsi="Segoe UI" w:cs="Segoe UI"/>
          <w:i/>
          <w:color w:val="0070C0"/>
          <w:sz w:val="21"/>
          <w:szCs w:val="21"/>
          <w:lang w:val="nl-NL"/>
        </w:rPr>
        <w:instrText xml:space="preserve"> REF _Ref15468717 \r \h  \* MERGEFORMAT </w:instrText>
      </w:r>
      <w:r w:rsidRPr="00C3098C">
        <w:rPr>
          <w:rFonts w:ascii="Segoe UI" w:hAnsi="Segoe UI" w:cs="Segoe UI"/>
          <w:i/>
          <w:color w:val="0070C0"/>
          <w:sz w:val="21"/>
          <w:szCs w:val="21"/>
          <w:lang w:val="nl-NL"/>
        </w:rPr>
      </w:r>
      <w:r w:rsidRPr="00C3098C">
        <w:rPr>
          <w:rFonts w:ascii="Segoe UI" w:hAnsi="Segoe UI" w:cs="Segoe UI"/>
          <w:i/>
          <w:color w:val="0070C0"/>
          <w:sz w:val="21"/>
          <w:szCs w:val="21"/>
          <w:lang w:val="nl-NL"/>
        </w:rPr>
        <w:fldChar w:fldCharType="separate"/>
      </w:r>
      <w:r w:rsidR="00EA5E30">
        <w:rPr>
          <w:rFonts w:ascii="Segoe UI" w:hAnsi="Segoe UI" w:cs="Segoe UI"/>
          <w:i/>
          <w:color w:val="0070C0"/>
          <w:sz w:val="21"/>
          <w:szCs w:val="21"/>
          <w:lang w:val="nl-NL"/>
        </w:rPr>
        <w:t>5.2</w:t>
      </w:r>
      <w:r w:rsidRPr="00C3098C">
        <w:rPr>
          <w:rFonts w:ascii="Segoe UI" w:hAnsi="Segoe UI" w:cs="Segoe UI"/>
          <w:i/>
          <w:color w:val="0070C0"/>
          <w:sz w:val="21"/>
          <w:szCs w:val="21"/>
          <w:lang w:val="nl-NL"/>
        </w:rPr>
        <w:fldChar w:fldCharType="end"/>
      </w:r>
      <w:r w:rsidRPr="00C3098C">
        <w:rPr>
          <w:rFonts w:ascii="Segoe UI" w:hAnsi="Segoe UI" w:cs="Segoe UI"/>
          <w:i/>
          <w:sz w:val="21"/>
          <w:szCs w:val="21"/>
          <w:lang w:val="nl-NL"/>
        </w:rPr>
        <w:t xml:space="preserve"> </w:t>
      </w:r>
      <w:r w:rsidRPr="00C3098C">
        <w:rPr>
          <w:rFonts w:ascii="Segoe UI" w:hAnsi="Segoe UI" w:cs="Segoe UI"/>
          <w:i/>
          <w:sz w:val="21"/>
          <w:szCs w:val="21"/>
          <w:lang w:val="nl-NL"/>
        </w:rPr>
        <w:fldChar w:fldCharType="begin"/>
      </w:r>
      <w:r w:rsidRPr="00C3098C">
        <w:rPr>
          <w:rFonts w:ascii="Segoe UI" w:hAnsi="Segoe UI" w:cs="Segoe UI"/>
          <w:i/>
          <w:sz w:val="21"/>
          <w:szCs w:val="21"/>
          <w:lang w:val="nl-NL"/>
        </w:rPr>
        <w:instrText xml:space="preserve"> REF _Ref15468720 \h  \* MERGEFORMAT </w:instrText>
      </w:r>
      <w:r w:rsidRPr="00C3098C">
        <w:rPr>
          <w:rFonts w:ascii="Segoe UI" w:hAnsi="Segoe UI" w:cs="Segoe UI"/>
          <w:i/>
          <w:sz w:val="21"/>
          <w:szCs w:val="21"/>
          <w:lang w:val="nl-NL"/>
        </w:rPr>
      </w:r>
      <w:r w:rsidRPr="00C3098C">
        <w:rPr>
          <w:rFonts w:ascii="Segoe UI" w:hAnsi="Segoe UI" w:cs="Segoe UI"/>
          <w:i/>
          <w:sz w:val="21"/>
          <w:szCs w:val="21"/>
          <w:lang w:val="nl-NL"/>
        </w:rPr>
        <w:fldChar w:fldCharType="separate"/>
      </w:r>
      <w:r w:rsidRPr="003761B4">
        <w:rPr>
          <w:rFonts w:ascii="Segoe UI" w:hAnsi="Segoe UI" w:cs="Segoe UI"/>
          <w:i/>
          <w:color w:val="0070C0"/>
          <w:sz w:val="21"/>
          <w:szCs w:val="21"/>
          <w:lang w:val="nl-NL"/>
        </w:rPr>
        <w:t>Algemene risicobeoordeling</w:t>
      </w:r>
      <w:r w:rsidRPr="00C3098C">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p>
    <w:p w14:paraId="5E79F828" w14:textId="77777777" w:rsidR="00F56193" w:rsidRPr="007A350E" w:rsidRDefault="00F56193" w:rsidP="00F56193">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specifiek door elke advocaat gedefinieerde risicocriteria, waarbij met name rekening wordt gehouden met de kenmerken van de door hem aangeboden diensten en van de cliënten tot wie hij zich richt.</w:t>
      </w:r>
    </w:p>
    <w:p w14:paraId="707F1C71" w14:textId="7CB4082C" w:rsidR="00F56193" w:rsidRDefault="00F56193" w:rsidP="00BE6710">
      <w:pPr>
        <w:spacing w:after="0"/>
        <w:jc w:val="both"/>
        <w:rPr>
          <w:rFonts w:ascii="Segoe UI" w:hAnsi="Segoe UI" w:cs="Segoe UI"/>
          <w:sz w:val="21"/>
          <w:szCs w:val="21"/>
          <w:lang w:val="nl-NL"/>
        </w:rPr>
      </w:pPr>
    </w:p>
    <w:p w14:paraId="2443EBC7" w14:textId="77777777" w:rsidR="00562876" w:rsidRPr="00E53F77" w:rsidRDefault="00562876" w:rsidP="00562876">
      <w:pPr>
        <w:spacing w:after="0"/>
        <w:jc w:val="both"/>
        <w:rPr>
          <w:rFonts w:ascii="Segoe UI" w:hAnsi="Segoe UI" w:cs="Segoe UI"/>
          <w:sz w:val="21"/>
          <w:szCs w:val="21"/>
          <w:lang w:val="nl-NL"/>
        </w:rPr>
      </w:pPr>
      <w:r w:rsidRPr="00E53F77">
        <w:rPr>
          <w:rFonts w:ascii="Segoe UI" w:hAnsi="Segoe UI" w:cs="Segoe UI"/>
          <w:sz w:val="21"/>
          <w:szCs w:val="21"/>
          <w:lang w:val="nl-NL"/>
        </w:rPr>
        <w:t>De risicobeoordeling moet uitgevoerd worden in twee fasen:</w:t>
      </w:r>
    </w:p>
    <w:p w14:paraId="5CB8EBE3" w14:textId="77777777" w:rsidR="00562876" w:rsidRPr="00E53F77" w:rsidRDefault="00562876" w:rsidP="00562876">
      <w:pPr>
        <w:spacing w:after="0"/>
        <w:jc w:val="both"/>
        <w:rPr>
          <w:rFonts w:ascii="Segoe UI" w:hAnsi="Segoe UI" w:cs="Segoe UI"/>
          <w:sz w:val="21"/>
          <w:szCs w:val="21"/>
          <w:lang w:val="nl-NL"/>
        </w:rPr>
      </w:pPr>
    </w:p>
    <w:p w14:paraId="3D3E3EF4" w14:textId="77777777" w:rsidR="00562876" w:rsidRPr="00E53F77" w:rsidRDefault="00562876" w:rsidP="00562876">
      <w:pPr>
        <w:spacing w:after="0"/>
        <w:jc w:val="both"/>
        <w:rPr>
          <w:rFonts w:ascii="Segoe UI" w:hAnsi="Segoe UI" w:cs="Segoe UI"/>
          <w:sz w:val="21"/>
          <w:szCs w:val="21"/>
          <w:lang w:val="nl-NL"/>
        </w:rPr>
      </w:pPr>
      <w:r w:rsidRPr="00E53F77">
        <w:rPr>
          <w:rFonts w:ascii="Segoe UI" w:hAnsi="Segoe UI" w:cs="Segoe UI"/>
          <w:sz w:val="21"/>
          <w:szCs w:val="21"/>
          <w:lang w:val="nl-NL"/>
        </w:rPr>
        <w:t xml:space="preserve">FASE 1: als één van de risico’s is vastgesteld als zijnde hoog, wordt de cliënt ingedeeld in de categorie van cliënten met een hoog risico. Dit zal voor onderzoek worden meegedeeld aan de binnen het kantoor aangewezen verantwoordelijke persoon op het hoogste niveau </w:t>
      </w:r>
      <w:r w:rsidRPr="0022445A">
        <w:rPr>
          <w:rFonts w:ascii="Segoe UI" w:hAnsi="Segoe UI" w:cs="Segoe UI"/>
          <w:sz w:val="21"/>
          <w:szCs w:val="21"/>
          <w:shd w:val="clear" w:color="auto" w:fill="CAE9C0" w:themeFill="accent5" w:themeFillTint="66"/>
          <w:lang w:val="nl-NL"/>
        </w:rPr>
        <w:t>[of aan de AMLCO (te definiëren door het kantoor)]</w:t>
      </w:r>
      <w:r w:rsidRPr="00E53F77">
        <w:rPr>
          <w:rFonts w:ascii="Segoe UI" w:hAnsi="Segoe UI" w:cs="Segoe UI"/>
          <w:sz w:val="21"/>
          <w:szCs w:val="21"/>
          <w:lang w:val="nl-NL"/>
        </w:rPr>
        <w:t>, via het formulier ter bepaling van het risiconiveau ;</w:t>
      </w:r>
    </w:p>
    <w:p w14:paraId="1801E82A" w14:textId="77777777" w:rsidR="00562876" w:rsidRPr="00E53F77" w:rsidRDefault="00562876" w:rsidP="00562876">
      <w:pPr>
        <w:spacing w:after="0"/>
        <w:jc w:val="both"/>
        <w:rPr>
          <w:rFonts w:ascii="Segoe UI" w:hAnsi="Segoe UI" w:cs="Segoe UI"/>
          <w:sz w:val="21"/>
          <w:szCs w:val="21"/>
          <w:lang w:val="nl-NL"/>
        </w:rPr>
      </w:pPr>
    </w:p>
    <w:p w14:paraId="1C345EB7" w14:textId="77777777" w:rsidR="00562876" w:rsidRPr="00E53F77" w:rsidRDefault="00562876" w:rsidP="00562876">
      <w:pPr>
        <w:spacing w:after="0"/>
        <w:jc w:val="both"/>
        <w:rPr>
          <w:rFonts w:ascii="Segoe UI" w:hAnsi="Segoe UI" w:cs="Segoe UI"/>
          <w:sz w:val="21"/>
          <w:szCs w:val="21"/>
          <w:lang w:val="nl-NL"/>
        </w:rPr>
      </w:pPr>
      <w:r w:rsidRPr="00E53F77">
        <w:rPr>
          <w:rFonts w:ascii="Segoe UI" w:hAnsi="Segoe UI" w:cs="Segoe UI"/>
          <w:sz w:val="21"/>
          <w:szCs w:val="21"/>
          <w:lang w:val="nl-NL"/>
        </w:rPr>
        <w:t xml:space="preserve">FASE 2: in een tweede fase kan, aansluitend op de bijkomende ingewonnen informatie, de eerste vastgestelde risico-indeling worden bevestigd als zijnde een hoog risico of worden geherkwalificeerd als een standaard of een laag door de verantwoordelijke persoon op het hoogste niveau </w:t>
      </w:r>
      <w:r w:rsidRPr="0022445A">
        <w:rPr>
          <w:rFonts w:ascii="Segoe UI" w:hAnsi="Segoe UI" w:cs="Segoe UI"/>
          <w:sz w:val="21"/>
          <w:szCs w:val="21"/>
          <w:shd w:val="clear" w:color="auto" w:fill="CAE9C0" w:themeFill="accent5" w:themeFillTint="66"/>
          <w:lang w:val="nl-NL"/>
        </w:rPr>
        <w:t>[of aan de AMLCO (te definiëren door het kantoor)]</w:t>
      </w:r>
      <w:r w:rsidRPr="00E53F77">
        <w:rPr>
          <w:rFonts w:ascii="Segoe UI" w:hAnsi="Segoe UI" w:cs="Segoe UI"/>
          <w:sz w:val="21"/>
          <w:szCs w:val="21"/>
          <w:lang w:val="nl-NL"/>
        </w:rPr>
        <w:t xml:space="preserve">. </w:t>
      </w:r>
    </w:p>
    <w:p w14:paraId="21AA7B2B" w14:textId="77777777" w:rsidR="00562876" w:rsidRDefault="00562876" w:rsidP="00BE6710">
      <w:pPr>
        <w:spacing w:after="0"/>
        <w:jc w:val="both"/>
        <w:rPr>
          <w:rFonts w:ascii="Segoe UI" w:hAnsi="Segoe UI" w:cs="Segoe UI"/>
          <w:sz w:val="21"/>
          <w:szCs w:val="21"/>
          <w:lang w:val="nl-NL"/>
        </w:rPr>
      </w:pPr>
    </w:p>
    <w:p w14:paraId="3BACC1D7" w14:textId="77777777" w:rsidR="006361CF" w:rsidRDefault="006361CF">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6D9538C2" w14:textId="764D4108" w:rsidR="006361CF" w:rsidRPr="00D409C4" w:rsidRDefault="006361CF" w:rsidP="006361CF">
      <w:pPr>
        <w:pStyle w:val="Kop1"/>
        <w:numPr>
          <w:ilvl w:val="1"/>
          <w:numId w:val="3"/>
        </w:numPr>
        <w:tabs>
          <w:tab w:val="left" w:pos="567"/>
        </w:tabs>
        <w:spacing w:before="240"/>
        <w:ind w:left="0" w:firstLine="0"/>
        <w:rPr>
          <w:rFonts w:ascii="Segoe UI" w:hAnsi="Segoe UI" w:cs="Segoe UI"/>
          <w:b w:val="0"/>
          <w:color w:val="0070C0"/>
          <w:lang w:val="nl-NL"/>
        </w:rPr>
      </w:pPr>
      <w:bookmarkStart w:id="17" w:name="_Toc156559053"/>
      <w:r>
        <w:rPr>
          <w:rFonts w:ascii="Segoe UI" w:hAnsi="Segoe UI" w:cs="Segoe UI"/>
          <w:b w:val="0"/>
          <w:color w:val="0070C0"/>
          <w:lang w:val="nl-NL"/>
        </w:rPr>
        <w:lastRenderedPageBreak/>
        <w:t>Stap 6 : inform</w:t>
      </w:r>
      <w:r w:rsidR="00654DBD">
        <w:rPr>
          <w:rFonts w:ascii="Segoe UI" w:hAnsi="Segoe UI" w:cs="Segoe UI"/>
          <w:b w:val="0"/>
          <w:color w:val="0070C0"/>
          <w:lang w:val="nl-NL"/>
        </w:rPr>
        <w:t>e</w:t>
      </w:r>
      <w:r>
        <w:rPr>
          <w:rFonts w:ascii="Segoe UI" w:hAnsi="Segoe UI" w:cs="Segoe UI"/>
          <w:b w:val="0"/>
          <w:color w:val="0070C0"/>
          <w:lang w:val="nl-NL"/>
        </w:rPr>
        <w:t>ren van cliënteel</w:t>
      </w:r>
      <w:bookmarkEnd w:id="17"/>
      <w:r w:rsidRPr="000B3754" w:rsidDel="000B3754">
        <w:rPr>
          <w:rFonts w:ascii="Segoe UI" w:hAnsi="Segoe UI" w:cs="Segoe UI"/>
          <w:b w:val="0"/>
          <w:color w:val="0070C0"/>
          <w:lang w:val="nl-NL"/>
        </w:rPr>
        <w:t xml:space="preserve"> </w:t>
      </w:r>
    </w:p>
    <w:p w14:paraId="10AF5AA6" w14:textId="77777777" w:rsidR="006361CF" w:rsidRPr="0057038C" w:rsidRDefault="006361CF" w:rsidP="006361CF">
      <w:pPr>
        <w:spacing w:after="0"/>
        <w:rPr>
          <w:rFonts w:ascii="Segoe UI" w:hAnsi="Segoe UI" w:cs="Segoe UI"/>
          <w:highlight w:val="yellow"/>
          <w:lang w:val="nl-NL"/>
        </w:rPr>
      </w:pPr>
    </w:p>
    <w:p w14:paraId="678EAD2A" w14:textId="04B13967" w:rsidR="00947B26" w:rsidRDefault="00947B26" w:rsidP="00947B26">
      <w:pPr>
        <w:spacing w:after="0"/>
        <w:jc w:val="both"/>
        <w:rPr>
          <w:rFonts w:ascii="Segoe UI" w:hAnsi="Segoe UI" w:cs="Segoe UI"/>
          <w:sz w:val="21"/>
          <w:szCs w:val="21"/>
          <w:lang w:val="nl-NL"/>
        </w:rPr>
      </w:pPr>
      <w:r w:rsidRPr="00D05BAA">
        <w:rPr>
          <w:rFonts w:ascii="Segoe UI" w:hAnsi="Segoe UI" w:cs="Segoe UI"/>
          <w:sz w:val="21"/>
          <w:szCs w:val="21"/>
          <w:lang w:val="nl-NL"/>
        </w:rPr>
        <w:t xml:space="preserve">De </w:t>
      </w:r>
      <w:r>
        <w:rPr>
          <w:rFonts w:ascii="Segoe UI" w:hAnsi="Segoe UI" w:cs="Segoe UI"/>
          <w:sz w:val="21"/>
          <w:szCs w:val="21"/>
          <w:lang w:val="nl-NL"/>
        </w:rPr>
        <w:t>advocaat</w:t>
      </w:r>
      <w:r w:rsidRPr="00D05BAA">
        <w:rPr>
          <w:rFonts w:ascii="Segoe UI" w:hAnsi="Segoe UI" w:cs="Segoe UI"/>
          <w:sz w:val="21"/>
          <w:szCs w:val="21"/>
          <w:lang w:val="nl-NL"/>
        </w:rPr>
        <w:t xml:space="preserve"> verstrekt aan zijn </w:t>
      </w:r>
      <w:r w:rsidRPr="00FC28B6">
        <w:rPr>
          <w:rFonts w:ascii="Segoe UI" w:hAnsi="Segoe UI" w:cs="Segoe UI"/>
          <w:b/>
          <w:color w:val="0070C0"/>
          <w:sz w:val="21"/>
          <w:szCs w:val="21"/>
          <w:lang w:val="nl-NL"/>
        </w:rPr>
        <w:t>nieuwe</w:t>
      </w:r>
      <w:r w:rsidRPr="00D05BAA">
        <w:rPr>
          <w:rFonts w:ascii="Segoe UI" w:hAnsi="Segoe UI" w:cs="Segoe UI"/>
          <w:sz w:val="21"/>
          <w:szCs w:val="21"/>
          <w:lang w:val="nl-NL"/>
        </w:rPr>
        <w:t xml:space="preserv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p>
    <w:p w14:paraId="1DF3DB91" w14:textId="2F3B1787" w:rsidR="00462442" w:rsidRDefault="00462442" w:rsidP="00947B26">
      <w:pPr>
        <w:spacing w:after="0"/>
        <w:jc w:val="both"/>
        <w:rPr>
          <w:rFonts w:ascii="Segoe UI" w:hAnsi="Segoe UI" w:cs="Segoe UI"/>
          <w:sz w:val="21"/>
          <w:szCs w:val="21"/>
          <w:lang w:val="nl-NL"/>
        </w:rPr>
      </w:pPr>
    </w:p>
    <w:p w14:paraId="3BF5B502" w14:textId="77777777" w:rsidR="00462442" w:rsidRPr="005F04D5" w:rsidRDefault="00462442" w:rsidP="00462442">
      <w:pPr>
        <w:spacing w:after="0"/>
        <w:jc w:val="both"/>
        <w:rPr>
          <w:rFonts w:ascii="Segoe UI" w:hAnsi="Segoe UI" w:cs="Segoe UI"/>
          <w:sz w:val="21"/>
          <w:szCs w:val="21"/>
          <w:lang w:val="nl-NL"/>
        </w:rPr>
      </w:pPr>
      <w:r w:rsidRPr="005F04D5">
        <w:rPr>
          <w:rFonts w:ascii="Segoe UI" w:hAnsi="Segoe UI" w:cs="Segoe UI"/>
          <w:sz w:val="21"/>
          <w:szCs w:val="21"/>
          <w:lang w:val="nl-NL"/>
        </w:rPr>
        <w:t xml:space="preserve">Vóór het aanvatten van de samenwerking informeert de advocaat zijn potentiële cliënt over het bestaande wettelijk kader, de ingestelde interne procedure en de aard van de omtrent zijn persoon verzamelde inlichtingen en de bewaring daarvan. </w:t>
      </w:r>
    </w:p>
    <w:p w14:paraId="5C2DECBC" w14:textId="77777777" w:rsidR="00462442" w:rsidRPr="005F04D5" w:rsidRDefault="00462442" w:rsidP="00462442">
      <w:pPr>
        <w:spacing w:after="0"/>
        <w:jc w:val="both"/>
        <w:rPr>
          <w:rFonts w:ascii="Segoe UI" w:hAnsi="Segoe UI" w:cs="Segoe UI"/>
          <w:sz w:val="21"/>
          <w:szCs w:val="21"/>
          <w:lang w:val="nl-NL"/>
        </w:rPr>
      </w:pPr>
    </w:p>
    <w:p w14:paraId="68DFCE6C" w14:textId="77777777" w:rsidR="00462442" w:rsidRPr="005F04D5" w:rsidRDefault="00462442" w:rsidP="00462442">
      <w:pPr>
        <w:spacing w:after="0"/>
        <w:jc w:val="both"/>
        <w:rPr>
          <w:rFonts w:ascii="Segoe UI" w:hAnsi="Segoe UI" w:cs="Segoe UI"/>
          <w:sz w:val="21"/>
          <w:szCs w:val="21"/>
          <w:lang w:val="nl-NL"/>
        </w:rPr>
      </w:pPr>
      <w:r w:rsidRPr="005F04D5">
        <w:rPr>
          <w:rFonts w:ascii="Segoe UI" w:hAnsi="Segoe UI" w:cs="Segoe UI"/>
          <w:sz w:val="21"/>
          <w:szCs w:val="21"/>
          <w:lang w:val="nl-NL"/>
        </w:rPr>
        <w:t>Hij meldt ook dat die procedure deels de medewerking van de cliënt vraagt en dat vennootschappen overeenkomstig de W</w:t>
      </w:r>
      <w:r w:rsidRPr="0022445A">
        <w:rPr>
          <w:rFonts w:ascii="Segoe UI" w:hAnsi="Segoe UI" w:cs="Segoe UI"/>
          <w:sz w:val="21"/>
          <w:szCs w:val="21"/>
          <w:lang w:val="nl-NL"/>
        </w:rPr>
        <w:t>P</w:t>
      </w:r>
      <w:r w:rsidRPr="005F04D5">
        <w:rPr>
          <w:rFonts w:ascii="Segoe UI" w:hAnsi="Segoe UI" w:cs="Segoe UI"/>
          <w:sz w:val="21"/>
          <w:szCs w:val="21"/>
          <w:lang w:val="nl-NL"/>
        </w:rPr>
        <w:t>W verplicht worden de gegevens van de uiteindelijke begunstigde en de eventuele actualisering ervan aan de advocaten mee te delen.</w:t>
      </w:r>
    </w:p>
    <w:p w14:paraId="586A2A20" w14:textId="634882A5" w:rsidR="00665A79" w:rsidRPr="00D409C4" w:rsidRDefault="00665A79" w:rsidP="00665A79">
      <w:pPr>
        <w:pStyle w:val="Kop1"/>
        <w:numPr>
          <w:ilvl w:val="1"/>
          <w:numId w:val="3"/>
        </w:numPr>
        <w:tabs>
          <w:tab w:val="left" w:pos="567"/>
        </w:tabs>
        <w:spacing w:before="240"/>
        <w:ind w:left="0" w:firstLine="0"/>
        <w:rPr>
          <w:rFonts w:ascii="Segoe UI" w:hAnsi="Segoe UI" w:cs="Segoe UI"/>
          <w:b w:val="0"/>
          <w:color w:val="0070C0"/>
          <w:lang w:val="nl-NL"/>
        </w:rPr>
      </w:pPr>
      <w:bookmarkStart w:id="18" w:name="_Toc74823940"/>
      <w:bookmarkStart w:id="19" w:name="_Toc74823941"/>
      <w:bookmarkStart w:id="20" w:name="_Toc156559054"/>
      <w:bookmarkEnd w:id="18"/>
      <w:bookmarkEnd w:id="19"/>
      <w:r>
        <w:rPr>
          <w:rFonts w:ascii="Segoe UI" w:hAnsi="Segoe UI" w:cs="Segoe UI"/>
          <w:b w:val="0"/>
          <w:color w:val="0070C0"/>
          <w:lang w:val="nl-NL"/>
        </w:rPr>
        <w:t xml:space="preserve">Stap </w:t>
      </w:r>
      <w:r w:rsidR="00462442">
        <w:rPr>
          <w:rFonts w:ascii="Segoe UI" w:hAnsi="Segoe UI" w:cs="Segoe UI"/>
          <w:b w:val="0"/>
          <w:color w:val="0070C0"/>
          <w:lang w:val="nl-NL"/>
        </w:rPr>
        <w:t>7</w:t>
      </w:r>
      <w:r>
        <w:rPr>
          <w:rFonts w:ascii="Segoe UI" w:hAnsi="Segoe UI" w:cs="Segoe UI"/>
          <w:b w:val="0"/>
          <w:color w:val="0070C0"/>
          <w:lang w:val="nl-NL"/>
        </w:rPr>
        <w:t xml:space="preserve"> : doorlopende waakzaamheid</w:t>
      </w:r>
      <w:bookmarkEnd w:id="20"/>
      <w:r w:rsidRPr="000B3754" w:rsidDel="000B3754">
        <w:rPr>
          <w:rFonts w:ascii="Segoe UI" w:hAnsi="Segoe UI" w:cs="Segoe UI"/>
          <w:b w:val="0"/>
          <w:color w:val="0070C0"/>
          <w:lang w:val="nl-NL"/>
        </w:rPr>
        <w:t xml:space="preserve"> </w:t>
      </w:r>
    </w:p>
    <w:p w14:paraId="7BDEEEE1" w14:textId="77777777" w:rsidR="00665A79" w:rsidRPr="0057038C" w:rsidRDefault="00665A79" w:rsidP="00665A79">
      <w:pPr>
        <w:spacing w:after="0"/>
        <w:rPr>
          <w:rFonts w:ascii="Segoe UI" w:hAnsi="Segoe UI" w:cs="Segoe UI"/>
          <w:highlight w:val="yellow"/>
          <w:lang w:val="nl-NL"/>
        </w:rPr>
      </w:pPr>
    </w:p>
    <w:p w14:paraId="6AF8F3AB" w14:textId="77777777" w:rsidR="00A61FB1" w:rsidRPr="00463A00" w:rsidRDefault="00A61FB1" w:rsidP="00A61FB1">
      <w:pPr>
        <w:spacing w:after="0"/>
        <w:jc w:val="both"/>
        <w:rPr>
          <w:rFonts w:ascii="Segoe UI" w:hAnsi="Segoe UI" w:cs="Segoe UI"/>
          <w:sz w:val="21"/>
          <w:szCs w:val="21"/>
          <w:lang w:val="nl-NL"/>
        </w:rPr>
      </w:pPr>
      <w:r w:rsidRPr="00463A00">
        <w:rPr>
          <w:rFonts w:ascii="Segoe UI" w:hAnsi="Segoe UI" w:cs="Segoe UI"/>
          <w:sz w:val="21"/>
          <w:szCs w:val="21"/>
          <w:lang w:val="nl-NL"/>
        </w:rPr>
        <w:t>De advocaat legt ten aanzien van de zakelijke relatie een doorlopende waakzaamheid aan de dag die evenredig is met het geïdentificeerd risiconiveau, wat met name het volgende inhoudt:</w:t>
      </w:r>
    </w:p>
    <w:p w14:paraId="6BA8DFFA" w14:textId="77777777" w:rsidR="00A61FB1" w:rsidRPr="00463A00" w:rsidRDefault="00A61FB1" w:rsidP="00A61FB1">
      <w:pPr>
        <w:spacing w:after="0"/>
        <w:jc w:val="both"/>
        <w:rPr>
          <w:rFonts w:ascii="Segoe UI" w:hAnsi="Segoe UI" w:cs="Segoe UI"/>
          <w:sz w:val="21"/>
          <w:szCs w:val="21"/>
          <w:lang w:val="nl-NL"/>
        </w:rPr>
      </w:pPr>
    </w:p>
    <w:p w14:paraId="48A57993" w14:textId="77777777" w:rsidR="00A61FB1" w:rsidRPr="00463A00" w:rsidRDefault="00A61FB1" w:rsidP="00A61FB1">
      <w:pPr>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1° </w:t>
      </w:r>
      <w:r>
        <w:rPr>
          <w:rFonts w:ascii="Segoe UI" w:hAnsi="Segoe UI" w:cs="Segoe UI"/>
          <w:sz w:val="21"/>
          <w:szCs w:val="21"/>
          <w:lang w:val="nl-NL"/>
        </w:rPr>
        <w:tab/>
      </w:r>
      <w:r w:rsidRPr="00463A00">
        <w:rPr>
          <w:rFonts w:ascii="Segoe UI" w:hAnsi="Segoe UI" w:cs="Segoe UI"/>
          <w:sz w:val="21"/>
          <w:szCs w:val="21"/>
          <w:lang w:val="nl-NL"/>
        </w:rPr>
        <w:t xml:space="preserve">een </w:t>
      </w:r>
      <w:r w:rsidRPr="00463A00">
        <w:rPr>
          <w:rFonts w:ascii="Segoe UI" w:hAnsi="Segoe UI" w:cs="Segoe UI"/>
          <w:b/>
          <w:color w:val="0070C0"/>
          <w:sz w:val="21"/>
          <w:szCs w:val="21"/>
          <w:lang w:val="nl-NL"/>
        </w:rPr>
        <w:t xml:space="preserve">aandachtig onderzoek </w:t>
      </w:r>
      <w:r w:rsidRPr="003C21C9">
        <w:rPr>
          <w:rFonts w:ascii="Segoe UI" w:hAnsi="Segoe UI" w:cs="Segoe UI"/>
          <w:b/>
          <w:color w:val="0070C0"/>
          <w:sz w:val="21"/>
          <w:szCs w:val="21"/>
          <w:lang w:val="nl-NL"/>
        </w:rPr>
        <w:t xml:space="preserve">van de occasionele verrichtingen en een doorlopend onderzoek van de verrichtingen uitgevoerd gedurende de zakelijke relaties </w:t>
      </w:r>
      <w:r w:rsidRPr="0022445A">
        <w:rPr>
          <w:rFonts w:ascii="Segoe UI" w:hAnsi="Segoe UI" w:cs="Segoe UI"/>
          <w:sz w:val="21"/>
          <w:szCs w:val="21"/>
          <w:lang w:val="nl-NL"/>
        </w:rPr>
        <w:t>alsook</w:t>
      </w:r>
      <w:r w:rsidRPr="00463A00">
        <w:rPr>
          <w:rFonts w:ascii="Segoe UI" w:hAnsi="Segoe UI" w:cs="Segoe UI"/>
          <w:sz w:val="21"/>
          <w:szCs w:val="21"/>
          <w:lang w:val="nl-NL"/>
        </w:rPr>
        <w:t xml:space="preserve"> indien nodig van de oorsprong van de geldmiddelen, om te verifiëren of deze verrichtingen stroken met de kenmerken van de cliënt, het doel en de aard van de zakelijke relatie of de voorgenomen verrichting en met het risicoprofiel van de cliënt, om atypische verrichtingen op te sporen die moeten worden onderworpen aan een grondige analyse;</w:t>
      </w:r>
    </w:p>
    <w:p w14:paraId="0F35CAB5" w14:textId="77777777" w:rsidR="00A61FB1" w:rsidRPr="00463A00" w:rsidRDefault="00A61FB1" w:rsidP="00A61FB1">
      <w:pPr>
        <w:spacing w:after="0"/>
        <w:jc w:val="both"/>
        <w:rPr>
          <w:rFonts w:ascii="Segoe UI" w:hAnsi="Segoe UI" w:cs="Segoe UI"/>
          <w:sz w:val="21"/>
          <w:szCs w:val="21"/>
          <w:lang w:val="nl-NL"/>
        </w:rPr>
      </w:pPr>
    </w:p>
    <w:p w14:paraId="1DAE2E1D" w14:textId="77777777" w:rsidR="00A61FB1" w:rsidRPr="00463A00" w:rsidRDefault="00A61FB1" w:rsidP="00A61FB1">
      <w:pPr>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2°</w:t>
      </w:r>
      <w:r>
        <w:rPr>
          <w:rFonts w:ascii="Segoe UI" w:hAnsi="Segoe UI" w:cs="Segoe UI"/>
          <w:sz w:val="21"/>
          <w:szCs w:val="21"/>
          <w:lang w:val="nl-NL"/>
        </w:rPr>
        <w:tab/>
      </w:r>
      <w:r w:rsidRPr="00463A00">
        <w:rPr>
          <w:rFonts w:ascii="Segoe UI" w:hAnsi="Segoe UI" w:cs="Segoe UI"/>
          <w:sz w:val="21"/>
          <w:szCs w:val="21"/>
          <w:lang w:val="nl-NL"/>
        </w:rPr>
        <w:t xml:space="preserve">het </w:t>
      </w:r>
      <w:r w:rsidRPr="00463A00">
        <w:rPr>
          <w:rFonts w:ascii="Segoe UI" w:hAnsi="Segoe UI" w:cs="Segoe UI"/>
          <w:b/>
          <w:color w:val="0070C0"/>
          <w:sz w:val="21"/>
          <w:szCs w:val="21"/>
          <w:lang w:val="nl-NL"/>
        </w:rPr>
        <w:t>actueel houden van de gegevens</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die worden bijgehouden voor identificatie, identiteitsverificatie en risicobeoordeling, met name wanneer elementen die relevant zijn voor de individuele risicobeoordeling gewijzigd worden.</w:t>
      </w:r>
    </w:p>
    <w:p w14:paraId="79268E21" w14:textId="57279108" w:rsidR="00023BC8" w:rsidRDefault="00023BC8" w:rsidP="00665A79">
      <w:pPr>
        <w:spacing w:after="0"/>
        <w:jc w:val="both"/>
        <w:rPr>
          <w:rFonts w:ascii="Segoe UI" w:hAnsi="Segoe UI" w:cs="Segoe UI"/>
          <w:sz w:val="21"/>
          <w:szCs w:val="21"/>
          <w:lang w:val="nl-NL"/>
        </w:rPr>
      </w:pPr>
    </w:p>
    <w:p w14:paraId="59715750" w14:textId="4C13904A" w:rsidR="00023BC8" w:rsidRPr="00041E59" w:rsidRDefault="00023BC8" w:rsidP="00023BC8">
      <w:pPr>
        <w:spacing w:after="0"/>
        <w:jc w:val="both"/>
        <w:rPr>
          <w:rFonts w:ascii="Segoe UI" w:hAnsi="Segoe UI" w:cs="Segoe UI"/>
          <w:sz w:val="21"/>
          <w:szCs w:val="21"/>
        </w:rPr>
      </w:pPr>
      <w:r w:rsidRPr="00041E59">
        <w:rPr>
          <w:rFonts w:ascii="Segoe UI" w:hAnsi="Segoe UI" w:cs="Segoe UI"/>
          <w:sz w:val="21"/>
          <w:szCs w:val="21"/>
        </w:rPr>
        <w:t xml:space="preserve">Wanneer het risico op </w:t>
      </w:r>
      <w:r w:rsidR="001B0EBC">
        <w:rPr>
          <w:rFonts w:ascii="Segoe UI" w:hAnsi="Segoe UI" w:cs="Segoe UI"/>
          <w:sz w:val="21"/>
          <w:szCs w:val="21"/>
        </w:rPr>
        <w:t xml:space="preserve">het witwassen van geld of de financiering van terrorisme </w:t>
      </w:r>
      <w:r w:rsidRPr="00041E59">
        <w:rPr>
          <w:rFonts w:ascii="Segoe UI" w:hAnsi="Segoe UI" w:cs="Segoe UI"/>
          <w:sz w:val="21"/>
          <w:szCs w:val="21"/>
        </w:rPr>
        <w:t>hoger ligt</w:t>
      </w:r>
      <w:r>
        <w:rPr>
          <w:rFonts w:ascii="Segoe UI" w:hAnsi="Segoe UI" w:cs="Segoe UI"/>
          <w:sz w:val="21"/>
          <w:szCs w:val="21"/>
        </w:rPr>
        <w:t xml:space="preserve"> (</w:t>
      </w:r>
      <w:r w:rsidR="00B043AF">
        <w:rPr>
          <w:rFonts w:ascii="Segoe UI" w:hAnsi="Segoe UI" w:cs="Segoe UI"/>
          <w:sz w:val="21"/>
          <w:szCs w:val="21"/>
        </w:rPr>
        <w:t>politiek prominente personen, derde landen met hoog risico</w:t>
      </w:r>
      <w:r w:rsidR="00CB7B1F">
        <w:rPr>
          <w:rFonts w:ascii="Segoe UI" w:hAnsi="Segoe UI" w:cs="Segoe UI"/>
          <w:sz w:val="21"/>
          <w:szCs w:val="21"/>
        </w:rPr>
        <w:t xml:space="preserve">, </w:t>
      </w:r>
      <w:r w:rsidR="00B043AF">
        <w:rPr>
          <w:rFonts w:ascii="Segoe UI" w:hAnsi="Segoe UI" w:cs="Segoe UI"/>
          <w:sz w:val="21"/>
          <w:szCs w:val="21"/>
        </w:rPr>
        <w:t>ernstige fiscale fraude</w:t>
      </w:r>
      <w:r w:rsidR="00CB7B1F">
        <w:rPr>
          <w:rFonts w:ascii="Segoe UI" w:hAnsi="Segoe UI" w:cs="Segoe UI"/>
          <w:sz w:val="21"/>
          <w:szCs w:val="21"/>
        </w:rPr>
        <w:t xml:space="preserve"> en terrorisme</w:t>
      </w:r>
      <w:r w:rsidR="00B043AF">
        <w:rPr>
          <w:rFonts w:ascii="Segoe UI" w:hAnsi="Segoe UI" w:cs="Segoe UI"/>
          <w:sz w:val="21"/>
          <w:szCs w:val="21"/>
        </w:rPr>
        <w:t>)</w:t>
      </w:r>
      <w:r w:rsidRPr="00041E59">
        <w:rPr>
          <w:rFonts w:ascii="Segoe UI" w:hAnsi="Segoe UI" w:cs="Segoe UI"/>
          <w:sz w:val="21"/>
          <w:szCs w:val="21"/>
        </w:rPr>
        <w:t xml:space="preserve">, moet de </w:t>
      </w:r>
      <w:r>
        <w:rPr>
          <w:rFonts w:ascii="Segoe UI" w:hAnsi="Segoe UI" w:cs="Segoe UI"/>
          <w:sz w:val="21"/>
          <w:szCs w:val="21"/>
        </w:rPr>
        <w:t>advocaat</w:t>
      </w:r>
      <w:r w:rsidRPr="00041E59">
        <w:rPr>
          <w:rFonts w:ascii="Segoe UI" w:hAnsi="Segoe UI" w:cs="Segoe UI"/>
          <w:sz w:val="21"/>
          <w:szCs w:val="21"/>
        </w:rPr>
        <w:t xml:space="preserve"> zijn waakzaamheidsmaatregelen </w:t>
      </w:r>
      <w:r w:rsidRPr="0022445A">
        <w:rPr>
          <w:rFonts w:ascii="Segoe UI" w:hAnsi="Segoe UI" w:cs="Segoe UI"/>
          <w:b/>
          <w:color w:val="0070C0"/>
          <w:sz w:val="21"/>
          <w:szCs w:val="21"/>
        </w:rPr>
        <w:t>versterken</w:t>
      </w:r>
      <w:r w:rsidRPr="00041E59">
        <w:rPr>
          <w:rFonts w:ascii="Segoe UI" w:hAnsi="Segoe UI" w:cs="Segoe UI"/>
          <w:sz w:val="21"/>
          <w:szCs w:val="21"/>
        </w:rPr>
        <w:t xml:space="preserve"> in functie van het geïdentificeerde risico. Hij moet in het bijzonder de graad en aard versterken van de bewaking van de zakelijke relatie om te bepalen of deze verrichtingen of activiteiten ongewoon of verdacht lijken. </w:t>
      </w:r>
    </w:p>
    <w:p w14:paraId="6C2F8E5F" w14:textId="77777777" w:rsidR="00023BC8" w:rsidRPr="00041E59" w:rsidRDefault="00023BC8" w:rsidP="00023BC8">
      <w:pPr>
        <w:spacing w:after="0"/>
        <w:jc w:val="both"/>
        <w:rPr>
          <w:rFonts w:ascii="Segoe UI" w:hAnsi="Segoe UI" w:cs="Segoe UI"/>
          <w:sz w:val="21"/>
          <w:szCs w:val="21"/>
        </w:rPr>
      </w:pPr>
    </w:p>
    <w:p w14:paraId="40C3F509" w14:textId="77777777" w:rsidR="00462442" w:rsidRDefault="00462442">
      <w:pPr>
        <w:spacing w:after="0" w:line="240" w:lineRule="auto"/>
        <w:rPr>
          <w:rFonts w:ascii="Segoe UI" w:hAnsi="Segoe UI" w:cs="Segoe UI"/>
          <w:sz w:val="21"/>
          <w:szCs w:val="21"/>
        </w:rPr>
      </w:pPr>
      <w:r>
        <w:rPr>
          <w:rFonts w:ascii="Segoe UI" w:hAnsi="Segoe UI" w:cs="Segoe UI"/>
          <w:sz w:val="21"/>
          <w:szCs w:val="21"/>
        </w:rPr>
        <w:br w:type="page"/>
      </w:r>
    </w:p>
    <w:p w14:paraId="7775CB71" w14:textId="1AA24126" w:rsidR="00023BC8" w:rsidRPr="00041E59" w:rsidRDefault="00023BC8" w:rsidP="00023BC8">
      <w:pPr>
        <w:spacing w:after="0"/>
        <w:jc w:val="both"/>
        <w:rPr>
          <w:rFonts w:ascii="Segoe UI" w:hAnsi="Segoe UI" w:cs="Segoe UI"/>
          <w:sz w:val="21"/>
          <w:szCs w:val="21"/>
        </w:rPr>
      </w:pPr>
      <w:r w:rsidRPr="00041E59">
        <w:rPr>
          <w:rFonts w:ascii="Segoe UI" w:hAnsi="Segoe UI" w:cs="Segoe UI"/>
          <w:sz w:val="21"/>
          <w:szCs w:val="21"/>
        </w:rPr>
        <w:lastRenderedPageBreak/>
        <w:t xml:space="preserve">De </w:t>
      </w:r>
      <w:r w:rsidRPr="0022445A">
        <w:rPr>
          <w:rFonts w:ascii="Segoe UI" w:hAnsi="Segoe UI" w:cs="Segoe UI"/>
          <w:b/>
          <w:color w:val="0070C0"/>
          <w:sz w:val="21"/>
          <w:szCs w:val="21"/>
        </w:rPr>
        <w:t>versterkte waakzaamheidsmaatregelen</w:t>
      </w:r>
      <w:r w:rsidRPr="00041E59">
        <w:rPr>
          <w:rFonts w:ascii="Segoe UI" w:hAnsi="Segoe UI" w:cs="Segoe UI"/>
          <w:sz w:val="21"/>
          <w:szCs w:val="21"/>
        </w:rPr>
        <w:t xml:space="preserve"> die </w:t>
      </w:r>
      <w:r w:rsidR="00884B0D">
        <w:rPr>
          <w:rFonts w:ascii="Segoe UI" w:hAnsi="Segoe UI" w:cs="Segoe UI"/>
          <w:sz w:val="21"/>
          <w:szCs w:val="21"/>
        </w:rPr>
        <w:t xml:space="preserve">hij moet </w:t>
      </w:r>
      <w:r w:rsidR="007B40C2">
        <w:rPr>
          <w:rFonts w:ascii="Segoe UI" w:hAnsi="Segoe UI" w:cs="Segoe UI"/>
          <w:sz w:val="21"/>
          <w:szCs w:val="21"/>
        </w:rPr>
        <w:t>toe</w:t>
      </w:r>
      <w:r w:rsidRPr="00041E59">
        <w:rPr>
          <w:rFonts w:ascii="Segoe UI" w:hAnsi="Segoe UI" w:cs="Segoe UI"/>
          <w:sz w:val="21"/>
          <w:szCs w:val="21"/>
        </w:rPr>
        <w:t>passen op zakelijke relaties met een hoger risico, omvatten bijvoorbeeld het volgende :</w:t>
      </w:r>
    </w:p>
    <w:p w14:paraId="7D0AB4D8" w14:textId="77777777" w:rsidR="00023BC8" w:rsidRPr="00041E59" w:rsidRDefault="00023BC8" w:rsidP="00023BC8">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nadere informatie over de cliënt (bijvoorbeeld beroep, activavolume, informatie beschikbaar in openbare gegevensbanken op het internet enz.) en het regelmatiger bijhouden van de identificatiegegevens van de klant en de uiteindelijke begunstigde;</w:t>
      </w:r>
    </w:p>
    <w:p w14:paraId="1EC8B9FB" w14:textId="77777777" w:rsidR="00023BC8" w:rsidRPr="00041E59" w:rsidRDefault="00023BC8" w:rsidP="00023BC8">
      <w:pPr>
        <w:tabs>
          <w:tab w:val="left" w:pos="284"/>
        </w:tabs>
        <w:spacing w:after="0"/>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nadere informatie over de overwogen aard van de zakelijke relatie;</w:t>
      </w:r>
    </w:p>
    <w:p w14:paraId="1593A13C" w14:textId="5C810B0D" w:rsidR="00023BC8" w:rsidRPr="00041E59" w:rsidRDefault="00023BC8" w:rsidP="00023BC8">
      <w:pPr>
        <w:spacing w:after="0"/>
        <w:jc w:val="both"/>
        <w:rPr>
          <w:rFonts w:ascii="Segoe UI" w:hAnsi="Segoe UI" w:cs="Segoe UI"/>
          <w:sz w:val="21"/>
          <w:szCs w:val="21"/>
        </w:rPr>
      </w:pPr>
      <w:r w:rsidRPr="00041E59">
        <w:rPr>
          <w:rFonts w:ascii="Segoe UI" w:hAnsi="Segoe UI" w:cs="Segoe UI"/>
          <w:sz w:val="21"/>
          <w:szCs w:val="21"/>
        </w:rPr>
        <w:t>•</w:t>
      </w:r>
      <w:r w:rsidR="007B40C2">
        <w:rPr>
          <w:rFonts w:ascii="Segoe UI" w:hAnsi="Segoe UI" w:cs="Segoe UI"/>
          <w:sz w:val="21"/>
          <w:szCs w:val="21"/>
        </w:rPr>
        <w:t xml:space="preserve">    </w:t>
      </w:r>
      <w:r w:rsidRPr="00041E59">
        <w:rPr>
          <w:rFonts w:ascii="Segoe UI" w:hAnsi="Segoe UI" w:cs="Segoe UI"/>
          <w:sz w:val="21"/>
          <w:szCs w:val="21"/>
        </w:rPr>
        <w:t>het verkrijgen van informatie over de oorsprong van het geld of van het vermogen van de cliënt;</w:t>
      </w:r>
    </w:p>
    <w:p w14:paraId="5B9D4679" w14:textId="77777777" w:rsidR="00023BC8" w:rsidRPr="00041E59" w:rsidRDefault="00023BC8" w:rsidP="00023BC8">
      <w:pPr>
        <w:tabs>
          <w:tab w:val="left" w:pos="284"/>
        </w:tabs>
        <w:spacing w:after="0"/>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informatie over de redenen van de overwogen of uitgevoerde verrichtingen;</w:t>
      </w:r>
    </w:p>
    <w:p w14:paraId="3BA57B54" w14:textId="77777777" w:rsidR="00023BC8" w:rsidRPr="00041E59" w:rsidRDefault="00023BC8" w:rsidP="00023BC8">
      <w:pPr>
        <w:tabs>
          <w:tab w:val="left" w:pos="284"/>
        </w:tabs>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de toestemming van de hoge leiding om de zakelijke relatie te starten of voort te zetten;</w:t>
      </w:r>
    </w:p>
    <w:p w14:paraId="56792A85" w14:textId="77777777" w:rsidR="00023BC8" w:rsidRPr="00041E59" w:rsidRDefault="00023BC8" w:rsidP="00023BC8">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versterken van de bewaking van de zakelijke relatie door de vermeerdering van het aantal en de frequentie van de controles en het selecteren van de verrichtingsschema’s waarvoor grondiger onderzoek noodzakelijk is;</w:t>
      </w:r>
    </w:p>
    <w:p w14:paraId="01610477" w14:textId="77777777" w:rsidR="00023BC8" w:rsidRPr="00041E59" w:rsidRDefault="00023BC8" w:rsidP="00023BC8">
      <w:pPr>
        <w:tabs>
          <w:tab w:val="left" w:pos="284"/>
        </w:tabs>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de uitvoering van de eerste betaling via een rekening op naam van de cliënt bij een bank waarvoor gelijkaardige waakzaamheidsnormen gelden.</w:t>
      </w:r>
    </w:p>
    <w:p w14:paraId="15D99D09" w14:textId="0F685616" w:rsidR="00CB7B1F" w:rsidRDefault="00CB7B1F">
      <w:pPr>
        <w:spacing w:after="0" w:line="240" w:lineRule="auto"/>
        <w:rPr>
          <w:rFonts w:ascii="Segoe UI" w:hAnsi="Segoe UI" w:cs="Segoe UI"/>
          <w:sz w:val="21"/>
          <w:szCs w:val="21"/>
          <w:lang w:val="nl-NL"/>
        </w:rPr>
      </w:pPr>
    </w:p>
    <w:p w14:paraId="6A59BA58" w14:textId="30BB54FF" w:rsidR="00CB7B1F" w:rsidRPr="00D409C4" w:rsidRDefault="00CB7B1F" w:rsidP="00CB7B1F">
      <w:pPr>
        <w:pStyle w:val="Kop1"/>
        <w:numPr>
          <w:ilvl w:val="1"/>
          <w:numId w:val="3"/>
        </w:numPr>
        <w:tabs>
          <w:tab w:val="left" w:pos="567"/>
        </w:tabs>
        <w:spacing w:before="240"/>
        <w:ind w:left="0" w:firstLine="0"/>
        <w:rPr>
          <w:rFonts w:ascii="Segoe UI" w:hAnsi="Segoe UI" w:cs="Segoe UI"/>
          <w:b w:val="0"/>
          <w:color w:val="0070C0"/>
          <w:lang w:val="nl-NL"/>
        </w:rPr>
      </w:pPr>
      <w:bookmarkStart w:id="21" w:name="_Toc156559055"/>
      <w:r>
        <w:rPr>
          <w:rFonts w:ascii="Segoe UI" w:hAnsi="Segoe UI" w:cs="Segoe UI"/>
          <w:b w:val="0"/>
          <w:color w:val="0070C0"/>
          <w:lang w:val="nl-NL"/>
        </w:rPr>
        <w:t xml:space="preserve">Stap </w:t>
      </w:r>
      <w:r w:rsidR="00462442">
        <w:rPr>
          <w:rFonts w:ascii="Segoe UI" w:hAnsi="Segoe UI" w:cs="Segoe UI"/>
          <w:b w:val="0"/>
          <w:color w:val="0070C0"/>
          <w:lang w:val="nl-NL"/>
        </w:rPr>
        <w:t>8</w:t>
      </w:r>
      <w:r>
        <w:rPr>
          <w:rFonts w:ascii="Segoe UI" w:hAnsi="Segoe UI" w:cs="Segoe UI"/>
          <w:b w:val="0"/>
          <w:color w:val="0070C0"/>
          <w:lang w:val="nl-NL"/>
        </w:rPr>
        <w:t xml:space="preserve"> : analyse atypische verrichtingen</w:t>
      </w:r>
      <w:bookmarkEnd w:id="21"/>
      <w:r w:rsidRPr="000B3754" w:rsidDel="000B3754">
        <w:rPr>
          <w:rFonts w:ascii="Segoe UI" w:hAnsi="Segoe UI" w:cs="Segoe UI"/>
          <w:b w:val="0"/>
          <w:color w:val="0070C0"/>
          <w:lang w:val="nl-NL"/>
        </w:rPr>
        <w:t xml:space="preserve"> </w:t>
      </w:r>
    </w:p>
    <w:p w14:paraId="0F4EB8F5" w14:textId="77777777" w:rsidR="00CB7B1F" w:rsidRPr="0057038C" w:rsidRDefault="00CB7B1F" w:rsidP="00CB7B1F">
      <w:pPr>
        <w:spacing w:after="0"/>
        <w:rPr>
          <w:rFonts w:ascii="Segoe UI" w:hAnsi="Segoe UI" w:cs="Segoe UI"/>
          <w:highlight w:val="yellow"/>
          <w:lang w:val="nl-NL"/>
        </w:rPr>
      </w:pPr>
    </w:p>
    <w:p w14:paraId="373C20A7" w14:textId="77777777" w:rsidR="00747C06" w:rsidRPr="00463A00" w:rsidRDefault="00747C06" w:rsidP="00747C06">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advocaat moet een </w:t>
      </w:r>
      <w:r w:rsidRPr="00463A00">
        <w:rPr>
          <w:rFonts w:ascii="Segoe UI" w:hAnsi="Segoe UI" w:cs="Segoe UI"/>
          <w:b/>
          <w:color w:val="0070C0"/>
          <w:sz w:val="21"/>
          <w:szCs w:val="21"/>
          <w:lang w:val="nl-NL"/>
        </w:rPr>
        <w:t>aandachtig onderzoek</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verzekeren van de uitgevoerde </w:t>
      </w:r>
      <w:r w:rsidRPr="00463A00">
        <w:rPr>
          <w:rFonts w:ascii="Segoe UI" w:hAnsi="Segoe UI" w:cs="Segoe UI"/>
          <w:b/>
          <w:color w:val="0070C0"/>
          <w:sz w:val="21"/>
          <w:szCs w:val="21"/>
          <w:lang w:val="nl-NL"/>
        </w:rPr>
        <w:t>verrichtingen</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om zich ervan te vergewissen dat deze stroken met de kenmerken van de cliënt, het doel en de aard van de zakelijke relatie of de voorgenomen verrichting en met het risicoprofiel van de cliën</w:t>
      </w:r>
      <w:r>
        <w:rPr>
          <w:rFonts w:ascii="Segoe UI" w:hAnsi="Segoe UI" w:cs="Segoe UI"/>
          <w:sz w:val="21"/>
          <w:szCs w:val="21"/>
          <w:lang w:val="nl-NL"/>
        </w:rPr>
        <w:t>t</w:t>
      </w:r>
      <w:r w:rsidRPr="00463A00">
        <w:rPr>
          <w:rFonts w:ascii="Segoe UI" w:hAnsi="Segoe UI" w:cs="Segoe UI"/>
          <w:sz w:val="21"/>
          <w:szCs w:val="21"/>
          <w:lang w:val="nl-NL"/>
        </w:rPr>
        <w:t xml:space="preserve"> en, indien nodig, van de oorsprong van de fondsen. </w:t>
      </w:r>
    </w:p>
    <w:p w14:paraId="18BD7904" w14:textId="77777777" w:rsidR="00747C06" w:rsidRPr="00463A00" w:rsidRDefault="00747C06" w:rsidP="00747C06">
      <w:pPr>
        <w:spacing w:after="0"/>
        <w:jc w:val="both"/>
        <w:rPr>
          <w:rFonts w:ascii="Segoe UI" w:hAnsi="Segoe UI" w:cs="Segoe UI"/>
          <w:sz w:val="21"/>
          <w:szCs w:val="21"/>
          <w:lang w:val="nl-NL"/>
        </w:rPr>
      </w:pPr>
    </w:p>
    <w:p w14:paraId="37D859D5" w14:textId="3856990E" w:rsidR="00747C06" w:rsidRDefault="00747C06" w:rsidP="00747C06">
      <w:pPr>
        <w:spacing w:after="0"/>
        <w:jc w:val="both"/>
        <w:rPr>
          <w:rFonts w:ascii="Segoe UI" w:hAnsi="Segoe UI" w:cs="Segoe UI"/>
          <w:sz w:val="21"/>
          <w:szCs w:val="21"/>
          <w:lang w:val="nl-NL"/>
        </w:rPr>
      </w:pPr>
      <w:r w:rsidRPr="00463A00">
        <w:rPr>
          <w:rFonts w:ascii="Segoe UI" w:hAnsi="Segoe UI" w:cs="Segoe UI"/>
          <w:sz w:val="21"/>
          <w:szCs w:val="21"/>
          <w:lang w:val="nl-NL"/>
        </w:rPr>
        <w:t xml:space="preserve">Dit teneinde vast te stellen of van deze verrichtingen vermoed kan worden dat ze verband houden met het witwassen van geld of </w:t>
      </w:r>
      <w:r w:rsidR="00FE502C">
        <w:rPr>
          <w:rFonts w:ascii="Segoe UI" w:hAnsi="Segoe UI" w:cs="Segoe UI"/>
          <w:sz w:val="21"/>
          <w:szCs w:val="21"/>
          <w:lang w:val="nl-NL"/>
        </w:rPr>
        <w:t xml:space="preserve">de </w:t>
      </w:r>
      <w:r w:rsidRPr="00463A00">
        <w:rPr>
          <w:rFonts w:ascii="Segoe UI" w:hAnsi="Segoe UI" w:cs="Segoe UI"/>
          <w:sz w:val="21"/>
          <w:szCs w:val="21"/>
          <w:lang w:val="nl-NL"/>
        </w:rPr>
        <w:t>financiering van terrorisme.</w:t>
      </w:r>
    </w:p>
    <w:p w14:paraId="01FB0FE2" w14:textId="77777777" w:rsidR="00747C06" w:rsidRDefault="00747C06" w:rsidP="00747C06">
      <w:pPr>
        <w:spacing w:after="0"/>
        <w:jc w:val="both"/>
        <w:rPr>
          <w:rFonts w:ascii="Segoe UI" w:hAnsi="Segoe UI" w:cs="Segoe UI"/>
          <w:sz w:val="21"/>
          <w:szCs w:val="21"/>
          <w:lang w:val="nl-NL"/>
        </w:rPr>
      </w:pPr>
    </w:p>
    <w:p w14:paraId="179CF9DE" w14:textId="77777777" w:rsidR="00747C06" w:rsidRPr="006E57BA" w:rsidRDefault="00747C06" w:rsidP="00747C06">
      <w:pPr>
        <w:spacing w:after="0"/>
        <w:jc w:val="both"/>
        <w:rPr>
          <w:rFonts w:ascii="Segoe UI" w:hAnsi="Segoe UI" w:cs="Segoe UI"/>
          <w:sz w:val="21"/>
          <w:szCs w:val="21"/>
          <w:lang w:val="nl-NL"/>
        </w:rPr>
      </w:pPr>
      <w:r w:rsidRPr="006E57BA">
        <w:rPr>
          <w:rFonts w:ascii="Segoe UI" w:hAnsi="Segoe UI" w:cs="Segoe UI"/>
          <w:sz w:val="21"/>
          <w:szCs w:val="21"/>
          <w:lang w:val="nl-NL"/>
        </w:rPr>
        <w:t>Hij onderzoekt met name, voor zover redelijkerwijs mogelijk, de achtergrond en het doel van alle verrichtingen die voldoen aan ten minste een van de volgende voorwaarden :</w:t>
      </w:r>
    </w:p>
    <w:p w14:paraId="7C2A65EE" w14:textId="77777777" w:rsidR="00747C06" w:rsidRPr="006E57BA" w:rsidRDefault="00747C06" w:rsidP="00747C06">
      <w:pPr>
        <w:spacing w:after="0"/>
        <w:jc w:val="both"/>
        <w:rPr>
          <w:rFonts w:ascii="Segoe UI" w:hAnsi="Segoe UI" w:cs="Segoe UI"/>
          <w:sz w:val="21"/>
          <w:szCs w:val="21"/>
          <w:lang w:val="nl-NL"/>
        </w:rPr>
      </w:pPr>
      <w:r w:rsidRPr="006E57BA">
        <w:rPr>
          <w:rFonts w:ascii="Segoe UI" w:hAnsi="Segoe UI" w:cs="Segoe UI"/>
          <w:sz w:val="21"/>
          <w:szCs w:val="21"/>
          <w:lang w:val="nl-NL"/>
        </w:rPr>
        <w:t>1° zij zijn complex;</w:t>
      </w:r>
    </w:p>
    <w:p w14:paraId="019559B8" w14:textId="77777777" w:rsidR="00747C06" w:rsidRPr="006E57BA" w:rsidRDefault="00747C06" w:rsidP="00747C06">
      <w:pPr>
        <w:spacing w:after="0"/>
        <w:jc w:val="both"/>
        <w:rPr>
          <w:rFonts w:ascii="Segoe UI" w:hAnsi="Segoe UI" w:cs="Segoe UI"/>
          <w:sz w:val="21"/>
          <w:szCs w:val="21"/>
          <w:lang w:val="nl-NL"/>
        </w:rPr>
      </w:pPr>
      <w:r w:rsidRPr="006E57BA">
        <w:rPr>
          <w:rFonts w:ascii="Segoe UI" w:hAnsi="Segoe UI" w:cs="Segoe UI"/>
          <w:sz w:val="21"/>
          <w:szCs w:val="21"/>
          <w:lang w:val="nl-NL"/>
        </w:rPr>
        <w:t>2° zij zijn ongebruikelijk groot;</w:t>
      </w:r>
    </w:p>
    <w:p w14:paraId="599F9DDE" w14:textId="77777777" w:rsidR="00747C06" w:rsidRPr="006E57BA" w:rsidRDefault="00747C06" w:rsidP="00747C06">
      <w:pPr>
        <w:spacing w:after="0"/>
        <w:jc w:val="both"/>
        <w:rPr>
          <w:rFonts w:ascii="Segoe UI" w:hAnsi="Segoe UI" w:cs="Segoe UI"/>
          <w:sz w:val="21"/>
          <w:szCs w:val="21"/>
          <w:lang w:val="nl-NL"/>
        </w:rPr>
      </w:pPr>
      <w:r w:rsidRPr="006E57BA">
        <w:rPr>
          <w:rFonts w:ascii="Segoe UI" w:hAnsi="Segoe UI" w:cs="Segoe UI"/>
          <w:sz w:val="21"/>
          <w:szCs w:val="21"/>
          <w:lang w:val="nl-NL"/>
        </w:rPr>
        <w:t>3° zij vertonen een ongebruikelijk patroon; en/of</w:t>
      </w:r>
    </w:p>
    <w:p w14:paraId="5B782610" w14:textId="77777777" w:rsidR="00747C06" w:rsidRPr="00463A00" w:rsidRDefault="00747C06" w:rsidP="00747C06">
      <w:pPr>
        <w:spacing w:after="0"/>
        <w:jc w:val="both"/>
        <w:rPr>
          <w:rFonts w:ascii="Segoe UI" w:hAnsi="Segoe UI" w:cs="Segoe UI"/>
          <w:sz w:val="21"/>
          <w:szCs w:val="21"/>
          <w:lang w:val="nl-NL"/>
        </w:rPr>
      </w:pPr>
      <w:r w:rsidRPr="006E57BA">
        <w:rPr>
          <w:rFonts w:ascii="Segoe UI" w:hAnsi="Segoe UI" w:cs="Segoe UI"/>
          <w:sz w:val="21"/>
          <w:szCs w:val="21"/>
          <w:lang w:val="nl-NL"/>
        </w:rPr>
        <w:t>4° zij hebben geen duidelijk economisch of rechtmatig doel.</w:t>
      </w:r>
    </w:p>
    <w:p w14:paraId="2B592601" w14:textId="77777777" w:rsidR="00747C06" w:rsidRPr="00463A00" w:rsidRDefault="00747C06" w:rsidP="00747C06">
      <w:pPr>
        <w:spacing w:after="0"/>
        <w:jc w:val="both"/>
        <w:rPr>
          <w:rFonts w:ascii="Segoe UI" w:hAnsi="Segoe UI" w:cs="Segoe UI"/>
          <w:sz w:val="21"/>
          <w:szCs w:val="21"/>
          <w:lang w:val="nl-NL"/>
        </w:rPr>
      </w:pPr>
    </w:p>
    <w:p w14:paraId="73180FF5" w14:textId="520C1203" w:rsidR="00747C06" w:rsidRPr="00463A00" w:rsidRDefault="00747C06" w:rsidP="00747C06">
      <w:pPr>
        <w:spacing w:after="0"/>
        <w:jc w:val="both"/>
        <w:rPr>
          <w:rFonts w:ascii="Segoe UI" w:hAnsi="Segoe UI" w:cs="Segoe UI"/>
          <w:sz w:val="21"/>
          <w:szCs w:val="21"/>
          <w:lang w:val="nl-NL"/>
        </w:rPr>
      </w:pPr>
      <w:r w:rsidRPr="00F97417">
        <w:rPr>
          <w:rFonts w:ascii="Segoe UI" w:hAnsi="Segoe UI" w:cs="Segoe UI"/>
          <w:sz w:val="21"/>
          <w:szCs w:val="21"/>
          <w:lang w:val="nl-NL"/>
        </w:rPr>
        <w:t>De vaststelling van een vermoeden moet het resultaat zijn van een intellectueel proces en moet gebaseerd zijn op een gedocumenteerde analyse.</w:t>
      </w:r>
      <w:r>
        <w:rPr>
          <w:rFonts w:ascii="Segoe UI" w:hAnsi="Segoe UI" w:cs="Segoe UI"/>
          <w:sz w:val="21"/>
          <w:szCs w:val="21"/>
          <w:lang w:val="nl-NL"/>
        </w:rPr>
        <w:t xml:space="preserve"> </w:t>
      </w:r>
      <w:r w:rsidRPr="00EE14BF">
        <w:rPr>
          <w:rFonts w:ascii="Segoe UI" w:hAnsi="Segoe UI" w:cs="Segoe UI"/>
          <w:sz w:val="21"/>
          <w:szCs w:val="21"/>
          <w:lang w:val="nl-NL"/>
        </w:rPr>
        <w:t xml:space="preserve">Bij deze analyse moet ten volle rekening worden gehouden met de wettelijke definities van </w:t>
      </w:r>
      <w:r w:rsidR="00185893">
        <w:rPr>
          <w:rFonts w:ascii="Segoe UI" w:hAnsi="Segoe UI" w:cs="Segoe UI"/>
          <w:sz w:val="21"/>
          <w:szCs w:val="21"/>
          <w:lang w:val="nl-NL"/>
        </w:rPr>
        <w:t xml:space="preserve">het </w:t>
      </w:r>
      <w:r w:rsidRPr="00EE14BF">
        <w:rPr>
          <w:rFonts w:ascii="Segoe UI" w:hAnsi="Segoe UI" w:cs="Segoe UI"/>
          <w:sz w:val="21"/>
          <w:szCs w:val="21"/>
          <w:lang w:val="nl-NL"/>
        </w:rPr>
        <w:t xml:space="preserve">witwassen van geld en </w:t>
      </w:r>
      <w:r w:rsidR="00185893">
        <w:rPr>
          <w:rFonts w:ascii="Segoe UI" w:hAnsi="Segoe UI" w:cs="Segoe UI"/>
          <w:sz w:val="21"/>
          <w:szCs w:val="21"/>
          <w:lang w:val="nl-NL"/>
        </w:rPr>
        <w:t xml:space="preserve">de </w:t>
      </w:r>
      <w:r w:rsidRPr="00EE14BF">
        <w:rPr>
          <w:rFonts w:ascii="Segoe UI" w:hAnsi="Segoe UI" w:cs="Segoe UI"/>
          <w:sz w:val="21"/>
          <w:szCs w:val="21"/>
          <w:lang w:val="nl-NL"/>
        </w:rPr>
        <w:t>financiering van terrorisme.</w:t>
      </w:r>
    </w:p>
    <w:p w14:paraId="7D292D33" w14:textId="77777777" w:rsidR="00747C06" w:rsidRPr="00463A00" w:rsidRDefault="00747C06" w:rsidP="00747C06">
      <w:pPr>
        <w:spacing w:after="0"/>
        <w:jc w:val="both"/>
        <w:rPr>
          <w:rFonts w:ascii="Segoe UI" w:hAnsi="Segoe UI" w:cs="Segoe UI"/>
          <w:sz w:val="21"/>
          <w:szCs w:val="21"/>
          <w:lang w:val="nl-NL"/>
        </w:rPr>
      </w:pPr>
    </w:p>
    <w:p w14:paraId="2FB7FFD4" w14:textId="4315E6B2" w:rsidR="00747C06" w:rsidRPr="00463A00" w:rsidRDefault="00747C06" w:rsidP="00747C06">
      <w:pPr>
        <w:spacing w:after="0"/>
        <w:jc w:val="both"/>
        <w:rPr>
          <w:rFonts w:ascii="Segoe UI" w:hAnsi="Segoe UI" w:cs="Segoe UI"/>
          <w:sz w:val="21"/>
          <w:szCs w:val="21"/>
          <w:lang w:val="nl-NL"/>
        </w:rPr>
      </w:pPr>
      <w:r w:rsidRPr="00463A00">
        <w:rPr>
          <w:rFonts w:ascii="Segoe UI" w:hAnsi="Segoe UI" w:cs="Segoe UI"/>
          <w:sz w:val="21"/>
          <w:szCs w:val="21"/>
          <w:lang w:val="nl-NL"/>
        </w:rPr>
        <w:t>De advocaat stelt</w:t>
      </w:r>
      <w:r>
        <w:rPr>
          <w:rFonts w:ascii="Segoe UI" w:hAnsi="Segoe UI" w:cs="Segoe UI"/>
          <w:sz w:val="21"/>
          <w:szCs w:val="21"/>
          <w:lang w:val="nl-NL"/>
        </w:rPr>
        <w:t xml:space="preserve"> dus</w:t>
      </w:r>
      <w:r w:rsidRPr="00463A00">
        <w:rPr>
          <w:rFonts w:ascii="Segoe UI" w:hAnsi="Segoe UI" w:cs="Segoe UI"/>
          <w:sz w:val="21"/>
          <w:szCs w:val="21"/>
          <w:lang w:val="nl-NL"/>
        </w:rPr>
        <w:t xml:space="preserve"> een </w:t>
      </w:r>
      <w:r w:rsidRPr="00EA5E30">
        <w:rPr>
          <w:rFonts w:ascii="Segoe UI" w:hAnsi="Segoe UI" w:cs="Segoe UI"/>
          <w:b/>
          <w:color w:val="0070C0"/>
          <w:sz w:val="21"/>
          <w:szCs w:val="21"/>
          <w:lang w:val="nl-NL"/>
        </w:rPr>
        <w:t>schriftelijk verslag</w:t>
      </w:r>
      <w:r w:rsidRPr="00463A00">
        <w:rPr>
          <w:rFonts w:ascii="Segoe UI" w:hAnsi="Segoe UI" w:cs="Segoe UI"/>
          <w:sz w:val="21"/>
          <w:szCs w:val="21"/>
          <w:lang w:val="nl-NL"/>
        </w:rPr>
        <w:t xml:space="preserve"> op, onder de verantwoordelijkheid van de personen aangeduid voor de naleving van de W</w:t>
      </w:r>
      <w:r>
        <w:rPr>
          <w:rFonts w:ascii="Segoe UI" w:hAnsi="Segoe UI" w:cs="Segoe UI"/>
          <w:sz w:val="21"/>
          <w:szCs w:val="21"/>
          <w:lang w:val="nl-NL"/>
        </w:rPr>
        <w:t>P</w:t>
      </w:r>
      <w:r w:rsidRPr="00463A00">
        <w:rPr>
          <w:rFonts w:ascii="Segoe UI" w:hAnsi="Segoe UI" w:cs="Segoe UI"/>
          <w:sz w:val="21"/>
          <w:szCs w:val="21"/>
          <w:lang w:val="nl-NL"/>
        </w:rPr>
        <w:t xml:space="preserve">W, over de analyse die werd uitgevoerd. Hiervoor wordt gebruik gemaakt van het </w:t>
      </w:r>
      <w:r w:rsidRPr="002F42FC">
        <w:rPr>
          <w:rFonts w:ascii="Segoe UI" w:hAnsi="Segoe UI" w:cs="Segoe UI"/>
          <w:b/>
          <w:color w:val="0070C0"/>
          <w:sz w:val="21"/>
          <w:szCs w:val="21"/>
          <w:lang w:val="nl-NL"/>
        </w:rPr>
        <w:t>model</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van verslag opnomen in </w:t>
      </w:r>
      <w:r w:rsidRPr="00223E53">
        <w:rPr>
          <w:rFonts w:ascii="Segoe UI" w:hAnsi="Segoe UI" w:cs="Segoe UI"/>
          <w:i/>
          <w:color w:val="0070C0"/>
          <w:sz w:val="21"/>
          <w:szCs w:val="21"/>
          <w:lang w:val="nl-NL"/>
        </w:rPr>
        <w:fldChar w:fldCharType="begin"/>
      </w:r>
      <w:r w:rsidRPr="00223E53">
        <w:rPr>
          <w:rFonts w:ascii="Segoe UI" w:hAnsi="Segoe UI" w:cs="Segoe UI"/>
          <w:i/>
          <w:color w:val="0070C0"/>
          <w:sz w:val="21"/>
          <w:szCs w:val="21"/>
          <w:lang w:val="nl-NL"/>
        </w:rPr>
        <w:instrText xml:space="preserve"> REF _Ref15472219 \r \h  \* MERGEFORMAT </w:instrText>
      </w:r>
      <w:r w:rsidRPr="00223E53">
        <w:rPr>
          <w:rFonts w:ascii="Segoe UI" w:hAnsi="Segoe UI" w:cs="Segoe UI"/>
          <w:i/>
          <w:color w:val="0070C0"/>
          <w:sz w:val="21"/>
          <w:szCs w:val="21"/>
          <w:lang w:val="nl-NL"/>
        </w:rPr>
      </w:r>
      <w:r w:rsidRPr="00223E53">
        <w:rPr>
          <w:rFonts w:ascii="Segoe UI" w:hAnsi="Segoe UI" w:cs="Segoe UI"/>
          <w:i/>
          <w:color w:val="0070C0"/>
          <w:sz w:val="21"/>
          <w:szCs w:val="21"/>
          <w:lang w:val="nl-NL"/>
        </w:rPr>
        <w:fldChar w:fldCharType="separate"/>
      </w:r>
      <w:r w:rsidR="00E67503">
        <w:rPr>
          <w:rFonts w:ascii="Segoe UI" w:hAnsi="Segoe UI" w:cs="Segoe UI"/>
          <w:i/>
          <w:color w:val="0070C0"/>
          <w:sz w:val="21"/>
          <w:szCs w:val="21"/>
          <w:lang w:val="nl-NL"/>
        </w:rPr>
        <w:t>15.3</w:t>
      </w:r>
      <w:r w:rsidRPr="00223E53">
        <w:rPr>
          <w:rFonts w:ascii="Segoe UI" w:hAnsi="Segoe UI" w:cs="Segoe UI"/>
          <w:i/>
          <w:color w:val="0070C0"/>
          <w:sz w:val="21"/>
          <w:szCs w:val="21"/>
          <w:lang w:val="nl-NL"/>
        </w:rPr>
        <w:fldChar w:fldCharType="end"/>
      </w:r>
      <w:r w:rsidRPr="00223E53">
        <w:rPr>
          <w:rFonts w:ascii="Segoe UI" w:hAnsi="Segoe UI" w:cs="Segoe UI"/>
          <w:i/>
          <w:color w:val="0070C0"/>
          <w:sz w:val="21"/>
          <w:szCs w:val="21"/>
          <w:lang w:val="nl-NL"/>
        </w:rPr>
        <w:t xml:space="preserve"> </w:t>
      </w:r>
      <w:r w:rsidRPr="00223E53">
        <w:rPr>
          <w:rFonts w:ascii="Segoe UI" w:hAnsi="Segoe UI" w:cs="Segoe UI"/>
          <w:i/>
          <w:sz w:val="21"/>
          <w:szCs w:val="21"/>
          <w:lang w:val="nl-NL"/>
        </w:rPr>
        <w:fldChar w:fldCharType="begin"/>
      </w:r>
      <w:r w:rsidRPr="00223E53">
        <w:rPr>
          <w:rFonts w:ascii="Segoe UI" w:hAnsi="Segoe UI" w:cs="Segoe UI"/>
          <w:i/>
          <w:sz w:val="21"/>
          <w:szCs w:val="21"/>
          <w:lang w:val="nl-NL"/>
        </w:rPr>
        <w:instrText xml:space="preserve"> REF _Ref15472222 \h  \* MERGEFORMAT </w:instrText>
      </w:r>
      <w:r w:rsidRPr="00223E53">
        <w:rPr>
          <w:rFonts w:ascii="Segoe UI" w:hAnsi="Segoe UI" w:cs="Segoe UI"/>
          <w:i/>
          <w:sz w:val="21"/>
          <w:szCs w:val="21"/>
          <w:lang w:val="nl-NL"/>
        </w:rPr>
      </w:r>
      <w:r w:rsidRPr="00223E53">
        <w:rPr>
          <w:rFonts w:ascii="Segoe UI" w:hAnsi="Segoe UI" w:cs="Segoe UI"/>
          <w:i/>
          <w:sz w:val="21"/>
          <w:szCs w:val="21"/>
          <w:lang w:val="nl-NL"/>
        </w:rPr>
        <w:fldChar w:fldCharType="separate"/>
      </w:r>
      <w:r w:rsidRPr="003761B4">
        <w:rPr>
          <w:rFonts w:ascii="Segoe UI" w:hAnsi="Segoe UI" w:cs="Segoe UI"/>
          <w:i/>
          <w:color w:val="0070C0"/>
          <w:sz w:val="21"/>
          <w:szCs w:val="21"/>
          <w:lang w:val="nl-NL"/>
        </w:rPr>
        <w:t>Verslag analyse atypische verrichting</w:t>
      </w:r>
      <w:r w:rsidRPr="00223E53">
        <w:rPr>
          <w:rFonts w:ascii="Segoe UI" w:hAnsi="Segoe UI" w:cs="Segoe UI"/>
          <w:i/>
          <w:sz w:val="21"/>
          <w:szCs w:val="21"/>
          <w:lang w:val="nl-NL"/>
        </w:rPr>
        <w:fldChar w:fldCharType="end"/>
      </w:r>
      <w:r>
        <w:rPr>
          <w:rFonts w:ascii="Segoe UI" w:hAnsi="Segoe UI" w:cs="Segoe UI"/>
          <w:sz w:val="21"/>
          <w:szCs w:val="21"/>
          <w:lang w:val="nl-NL"/>
        </w:rPr>
        <w:t xml:space="preserve"> van de Gedragslijnen</w:t>
      </w:r>
      <w:r w:rsidRPr="00463A00">
        <w:rPr>
          <w:rFonts w:ascii="Segoe UI" w:hAnsi="Segoe UI" w:cs="Segoe UI"/>
          <w:sz w:val="21"/>
          <w:szCs w:val="21"/>
          <w:lang w:val="nl-NL"/>
        </w:rPr>
        <w:t>.</w:t>
      </w:r>
    </w:p>
    <w:p w14:paraId="40DE3D0F" w14:textId="77777777" w:rsidR="00747C06" w:rsidRPr="00463A00" w:rsidRDefault="00747C06" w:rsidP="00747C06">
      <w:pPr>
        <w:spacing w:after="0"/>
        <w:jc w:val="both"/>
        <w:rPr>
          <w:rFonts w:ascii="Segoe UI" w:hAnsi="Segoe UI" w:cs="Segoe UI"/>
          <w:sz w:val="21"/>
          <w:szCs w:val="21"/>
          <w:lang w:val="nl-NL"/>
        </w:rPr>
      </w:pPr>
    </w:p>
    <w:p w14:paraId="28D94882" w14:textId="23332015" w:rsidR="00747C06" w:rsidRPr="009A6B89" w:rsidRDefault="00185893" w:rsidP="00747C06">
      <w:pPr>
        <w:spacing w:after="0"/>
        <w:jc w:val="both"/>
        <w:rPr>
          <w:rFonts w:ascii="Segoe UI" w:hAnsi="Segoe UI" w:cs="Segoe UI"/>
          <w:sz w:val="21"/>
          <w:szCs w:val="21"/>
          <w:lang w:val="nl-NL"/>
        </w:rPr>
      </w:pPr>
      <w:r>
        <w:rPr>
          <w:rFonts w:ascii="Segoe UI" w:hAnsi="Segoe UI" w:cs="Segoe UI"/>
          <w:sz w:val="21"/>
          <w:szCs w:val="21"/>
          <w:lang w:val="nl-NL"/>
        </w:rPr>
        <w:t>Een d</w:t>
      </w:r>
      <w:r w:rsidR="00747C06" w:rsidRPr="009A6B89">
        <w:rPr>
          <w:rFonts w:ascii="Segoe UI" w:hAnsi="Segoe UI" w:cs="Segoe UI"/>
          <w:sz w:val="21"/>
          <w:szCs w:val="21"/>
          <w:lang w:val="nl-NL"/>
        </w:rPr>
        <w:t xml:space="preserve">ergelijke verslag wordt ook opgesteld telkens de </w:t>
      </w:r>
      <w:r w:rsidR="00747C06" w:rsidRPr="009A6B89">
        <w:rPr>
          <w:rFonts w:ascii="Segoe UI" w:hAnsi="Segoe UI" w:cs="Segoe UI"/>
          <w:b/>
          <w:color w:val="0070C0"/>
          <w:sz w:val="21"/>
          <w:szCs w:val="21"/>
          <w:lang w:val="nl-NL"/>
        </w:rPr>
        <w:t>waakzaamheidsverplichtingen</w:t>
      </w:r>
      <w:r w:rsidR="00747C06" w:rsidRPr="009A6B89">
        <w:rPr>
          <w:rFonts w:ascii="Segoe UI" w:hAnsi="Segoe UI" w:cs="Segoe UI"/>
          <w:color w:val="0070C0"/>
          <w:sz w:val="21"/>
          <w:szCs w:val="21"/>
          <w:lang w:val="nl-NL"/>
        </w:rPr>
        <w:t xml:space="preserve"> </w:t>
      </w:r>
      <w:r w:rsidR="00747C06" w:rsidRPr="009A6B89">
        <w:rPr>
          <w:rFonts w:ascii="Segoe UI" w:hAnsi="Segoe UI" w:cs="Segoe UI"/>
          <w:sz w:val="21"/>
          <w:szCs w:val="21"/>
          <w:lang w:val="nl-NL"/>
        </w:rPr>
        <w:t xml:space="preserve">niet (zie </w:t>
      </w:r>
      <w:r w:rsidR="00747C06" w:rsidRPr="00477A12">
        <w:rPr>
          <w:rFonts w:ascii="Segoe UI" w:hAnsi="Segoe UI" w:cs="Segoe UI"/>
          <w:i/>
          <w:color w:val="0070C0"/>
          <w:sz w:val="21"/>
          <w:szCs w:val="21"/>
          <w:lang w:val="nl-NL"/>
        </w:rPr>
        <w:fldChar w:fldCharType="begin"/>
      </w:r>
      <w:r w:rsidR="00747C06" w:rsidRPr="00477A12">
        <w:rPr>
          <w:rFonts w:ascii="Segoe UI" w:hAnsi="Segoe UI" w:cs="Segoe UI"/>
          <w:i/>
          <w:color w:val="0070C0"/>
          <w:sz w:val="21"/>
          <w:szCs w:val="21"/>
          <w:lang w:val="nl-NL"/>
        </w:rPr>
        <w:instrText xml:space="preserve"> REF _Ref15472325 \r \h  \* MERGEFORMAT </w:instrText>
      </w:r>
      <w:r w:rsidR="00747C06" w:rsidRPr="00477A12">
        <w:rPr>
          <w:rFonts w:ascii="Segoe UI" w:hAnsi="Segoe UI" w:cs="Segoe UI"/>
          <w:i/>
          <w:color w:val="0070C0"/>
          <w:sz w:val="21"/>
          <w:szCs w:val="21"/>
          <w:lang w:val="nl-NL"/>
        </w:rPr>
      </w:r>
      <w:r w:rsidR="00747C06" w:rsidRPr="00477A12">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w:t>
      </w:r>
      <w:r w:rsidR="00747C06" w:rsidRPr="00477A12">
        <w:rPr>
          <w:rFonts w:ascii="Segoe UI" w:hAnsi="Segoe UI" w:cs="Segoe UI"/>
          <w:i/>
          <w:color w:val="0070C0"/>
          <w:sz w:val="21"/>
          <w:szCs w:val="21"/>
          <w:lang w:val="nl-NL"/>
        </w:rPr>
        <w:fldChar w:fldCharType="end"/>
      </w:r>
      <w:r w:rsidR="00747C06" w:rsidRPr="00477A12">
        <w:rPr>
          <w:rFonts w:ascii="Segoe UI" w:hAnsi="Segoe UI" w:cs="Segoe UI"/>
          <w:i/>
          <w:sz w:val="21"/>
          <w:szCs w:val="21"/>
          <w:lang w:val="nl-NL"/>
        </w:rPr>
        <w:t xml:space="preserve"> </w:t>
      </w:r>
      <w:r w:rsidR="00747C06" w:rsidRPr="00477A12">
        <w:rPr>
          <w:rFonts w:ascii="Segoe UI" w:hAnsi="Segoe UI" w:cs="Segoe UI"/>
          <w:i/>
          <w:sz w:val="21"/>
          <w:szCs w:val="21"/>
          <w:lang w:val="nl-NL"/>
        </w:rPr>
        <w:fldChar w:fldCharType="begin"/>
      </w:r>
      <w:r w:rsidR="00747C06" w:rsidRPr="00477A12">
        <w:rPr>
          <w:rFonts w:ascii="Segoe UI" w:hAnsi="Segoe UI" w:cs="Segoe UI"/>
          <w:i/>
          <w:sz w:val="21"/>
          <w:szCs w:val="21"/>
          <w:lang w:val="nl-NL"/>
        </w:rPr>
        <w:instrText xml:space="preserve"> REF _Ref15472328 \h  \* MERGEFORMAT </w:instrText>
      </w:r>
      <w:r w:rsidR="00747C06" w:rsidRPr="00477A12">
        <w:rPr>
          <w:rFonts w:ascii="Segoe UI" w:hAnsi="Segoe UI" w:cs="Segoe UI"/>
          <w:i/>
          <w:sz w:val="21"/>
          <w:szCs w:val="21"/>
          <w:lang w:val="nl-NL"/>
        </w:rPr>
      </w:r>
      <w:r w:rsidR="00747C06" w:rsidRPr="00477A12">
        <w:rPr>
          <w:rFonts w:ascii="Segoe UI" w:hAnsi="Segoe UI" w:cs="Segoe UI"/>
          <w:i/>
          <w:sz w:val="21"/>
          <w:szCs w:val="21"/>
          <w:lang w:val="nl-NL"/>
        </w:rPr>
        <w:fldChar w:fldCharType="separate"/>
      </w:r>
      <w:r w:rsidR="00747C06" w:rsidRPr="003761B4">
        <w:rPr>
          <w:rFonts w:ascii="Segoe UI" w:hAnsi="Segoe UI" w:cs="Segoe UI"/>
          <w:i/>
          <w:color w:val="0070C0"/>
          <w:sz w:val="21"/>
          <w:szCs w:val="21"/>
          <w:lang w:val="nl-NL"/>
        </w:rPr>
        <w:t>Waakzaamheidsverplichtingen</w:t>
      </w:r>
      <w:r w:rsidR="00747C06" w:rsidRPr="00477A12">
        <w:rPr>
          <w:rFonts w:ascii="Segoe UI" w:hAnsi="Segoe UI" w:cs="Segoe UI"/>
          <w:i/>
          <w:sz w:val="21"/>
          <w:szCs w:val="21"/>
          <w:lang w:val="nl-NL"/>
        </w:rPr>
        <w:fldChar w:fldCharType="end"/>
      </w:r>
      <w:r w:rsidR="00747C06" w:rsidRPr="009A6B89">
        <w:rPr>
          <w:rFonts w:ascii="Segoe UI" w:hAnsi="Segoe UI" w:cs="Segoe UI"/>
          <w:sz w:val="21"/>
          <w:szCs w:val="21"/>
          <w:lang w:val="nl-NL"/>
        </w:rPr>
        <w:t>) kunnen worden uitgevoerd.</w:t>
      </w:r>
    </w:p>
    <w:p w14:paraId="04A3DEE4" w14:textId="177D50F1" w:rsidR="00044B05" w:rsidRPr="00D409C4" w:rsidRDefault="00044B05" w:rsidP="00044B05">
      <w:pPr>
        <w:pStyle w:val="Kop1"/>
        <w:numPr>
          <w:ilvl w:val="1"/>
          <w:numId w:val="3"/>
        </w:numPr>
        <w:tabs>
          <w:tab w:val="left" w:pos="567"/>
        </w:tabs>
        <w:spacing w:before="240"/>
        <w:ind w:left="0" w:firstLine="0"/>
        <w:rPr>
          <w:rFonts w:ascii="Segoe UI" w:hAnsi="Segoe UI" w:cs="Segoe UI"/>
          <w:b w:val="0"/>
          <w:color w:val="0070C0"/>
          <w:lang w:val="nl-NL"/>
        </w:rPr>
      </w:pPr>
      <w:bookmarkStart w:id="22" w:name="_Toc156559056"/>
      <w:r>
        <w:rPr>
          <w:rFonts w:ascii="Segoe UI" w:hAnsi="Segoe UI" w:cs="Segoe UI"/>
          <w:b w:val="0"/>
          <w:color w:val="0070C0"/>
          <w:lang w:val="nl-NL"/>
        </w:rPr>
        <w:t xml:space="preserve">Stap </w:t>
      </w:r>
      <w:r w:rsidR="00462442">
        <w:rPr>
          <w:rFonts w:ascii="Segoe UI" w:hAnsi="Segoe UI" w:cs="Segoe UI"/>
          <w:b w:val="0"/>
          <w:color w:val="0070C0"/>
          <w:lang w:val="nl-NL"/>
        </w:rPr>
        <w:t>9</w:t>
      </w:r>
      <w:r>
        <w:rPr>
          <w:rFonts w:ascii="Segoe UI" w:hAnsi="Segoe UI" w:cs="Segoe UI"/>
          <w:b w:val="0"/>
          <w:color w:val="0070C0"/>
          <w:lang w:val="nl-NL"/>
        </w:rPr>
        <w:t xml:space="preserve"> : melding van vermoedens</w:t>
      </w:r>
      <w:bookmarkEnd w:id="22"/>
      <w:r w:rsidRPr="000B3754" w:rsidDel="000B3754">
        <w:rPr>
          <w:rFonts w:ascii="Segoe UI" w:hAnsi="Segoe UI" w:cs="Segoe UI"/>
          <w:b w:val="0"/>
          <w:color w:val="0070C0"/>
          <w:lang w:val="nl-NL"/>
        </w:rPr>
        <w:t xml:space="preserve"> </w:t>
      </w:r>
    </w:p>
    <w:p w14:paraId="0C2DAE4E" w14:textId="77777777" w:rsidR="00747C06" w:rsidRPr="00EA5E30" w:rsidRDefault="00747C06" w:rsidP="00CB7B1F">
      <w:pPr>
        <w:spacing w:after="0"/>
        <w:jc w:val="both"/>
        <w:rPr>
          <w:rFonts w:ascii="Segoe UI" w:hAnsi="Segoe UI" w:cs="Segoe UI"/>
          <w:sz w:val="21"/>
          <w:szCs w:val="21"/>
        </w:rPr>
      </w:pPr>
    </w:p>
    <w:p w14:paraId="7810DB98" w14:textId="3094835B" w:rsidR="00024006" w:rsidRPr="00334F73" w:rsidRDefault="00024006" w:rsidP="00024006">
      <w:pPr>
        <w:pStyle w:val="Voetnoottekst"/>
        <w:spacing w:after="0"/>
        <w:jc w:val="both"/>
        <w:rPr>
          <w:rFonts w:ascii="Segoe UI" w:hAnsi="Segoe UI" w:cs="Segoe UI"/>
          <w:sz w:val="21"/>
          <w:szCs w:val="21"/>
        </w:rPr>
      </w:pPr>
      <w:r w:rsidRPr="00334F73">
        <w:rPr>
          <w:rFonts w:ascii="Segoe UI" w:hAnsi="Segoe UI" w:cs="Segoe UI"/>
          <w:b/>
          <w:color w:val="0070C0"/>
          <w:sz w:val="21"/>
          <w:szCs w:val="21"/>
        </w:rPr>
        <w:t>Enkel</w:t>
      </w:r>
      <w:r w:rsidRPr="00334F73">
        <w:rPr>
          <w:rFonts w:ascii="Segoe UI" w:hAnsi="Segoe UI" w:cs="Segoe UI"/>
          <w:sz w:val="21"/>
          <w:szCs w:val="21"/>
        </w:rPr>
        <w:t xml:space="preserve"> bij de uitoefening van de </w:t>
      </w:r>
      <w:r>
        <w:rPr>
          <w:rFonts w:ascii="Segoe UI" w:hAnsi="Segoe UI" w:cs="Segoe UI"/>
          <w:sz w:val="21"/>
          <w:szCs w:val="21"/>
        </w:rPr>
        <w:t xml:space="preserve">geviseerde </w:t>
      </w:r>
      <w:r w:rsidRPr="00334F73">
        <w:rPr>
          <w:rFonts w:ascii="Segoe UI" w:hAnsi="Segoe UI" w:cs="Segoe UI"/>
          <w:sz w:val="21"/>
          <w:szCs w:val="21"/>
        </w:rPr>
        <w:t xml:space="preserve">activiteiten, kan de advocaat een melding van vermoedens </w:t>
      </w:r>
      <w:r w:rsidR="00B42A31">
        <w:rPr>
          <w:rFonts w:ascii="Segoe UI" w:hAnsi="Segoe UI" w:cs="Segoe UI"/>
          <w:sz w:val="21"/>
          <w:szCs w:val="21"/>
        </w:rPr>
        <w:t>verrichten</w:t>
      </w:r>
      <w:r w:rsidRPr="00334F73">
        <w:rPr>
          <w:rFonts w:ascii="Segoe UI" w:hAnsi="Segoe UI" w:cs="Segoe UI"/>
          <w:sz w:val="21"/>
          <w:szCs w:val="21"/>
        </w:rPr>
        <w:t xml:space="preserve"> aan de Stafhouder van de Orde waartoe hij behoort.</w:t>
      </w:r>
      <w:r w:rsidRPr="00334F73">
        <w:rPr>
          <w:rFonts w:ascii="Segoe UI" w:hAnsi="Segoe UI" w:cs="Segoe UI"/>
          <w:sz w:val="21"/>
          <w:szCs w:val="21"/>
          <w:lang w:val="nl-NL"/>
        </w:rPr>
        <w:t xml:space="preserve"> Een advocaat mag dus </w:t>
      </w:r>
      <w:r w:rsidRPr="00334F73">
        <w:rPr>
          <w:rFonts w:ascii="Segoe UI" w:hAnsi="Segoe UI" w:cs="Segoe UI"/>
          <w:b/>
          <w:color w:val="0070C0"/>
          <w:sz w:val="21"/>
          <w:szCs w:val="21"/>
          <w:lang w:val="nl-NL"/>
        </w:rPr>
        <w:t>nooit rechtstreeks</w:t>
      </w:r>
      <w:r w:rsidRPr="00334F73">
        <w:rPr>
          <w:rFonts w:ascii="Segoe UI" w:hAnsi="Segoe UI" w:cs="Segoe UI"/>
          <w:color w:val="0070C0"/>
          <w:sz w:val="21"/>
          <w:szCs w:val="21"/>
          <w:lang w:val="nl-NL"/>
        </w:rPr>
        <w:t xml:space="preserve"> </w:t>
      </w:r>
      <w:r w:rsidRPr="00334F73">
        <w:rPr>
          <w:rFonts w:ascii="Segoe UI" w:hAnsi="Segoe UI" w:cs="Segoe UI"/>
          <w:sz w:val="21"/>
          <w:szCs w:val="21"/>
          <w:lang w:val="nl-NL"/>
        </w:rPr>
        <w:t>melden aan de CFI (Cel voor Financiële Informatieverwerking).</w:t>
      </w:r>
    </w:p>
    <w:p w14:paraId="39C55646" w14:textId="77777777" w:rsidR="00024006" w:rsidRPr="00334F73" w:rsidRDefault="00024006" w:rsidP="00024006">
      <w:pPr>
        <w:pStyle w:val="Voetnoottekst"/>
        <w:spacing w:after="0"/>
        <w:jc w:val="both"/>
        <w:rPr>
          <w:rFonts w:ascii="Segoe UI" w:hAnsi="Segoe UI" w:cs="Segoe UI"/>
          <w:sz w:val="21"/>
          <w:szCs w:val="21"/>
        </w:rPr>
      </w:pPr>
    </w:p>
    <w:p w14:paraId="628B7F3D" w14:textId="4C7FF6D3" w:rsidR="00024006" w:rsidRPr="00334F73" w:rsidRDefault="00024006" w:rsidP="00024006">
      <w:pPr>
        <w:pStyle w:val="Voetnoottekst"/>
        <w:spacing w:after="0"/>
        <w:jc w:val="both"/>
        <w:rPr>
          <w:rFonts w:ascii="Segoe UI" w:hAnsi="Segoe UI" w:cs="Segoe UI"/>
          <w:sz w:val="21"/>
          <w:szCs w:val="21"/>
        </w:rPr>
      </w:pPr>
      <w:r w:rsidRPr="00334F73">
        <w:rPr>
          <w:rFonts w:ascii="Segoe UI" w:hAnsi="Segoe UI" w:cs="Segoe UI"/>
          <w:sz w:val="21"/>
          <w:szCs w:val="21"/>
        </w:rPr>
        <w:t>De advo</w:t>
      </w:r>
      <w:r w:rsidR="00B42A31">
        <w:rPr>
          <w:rFonts w:ascii="Segoe UI" w:hAnsi="Segoe UI" w:cs="Segoe UI"/>
          <w:sz w:val="21"/>
          <w:szCs w:val="21"/>
        </w:rPr>
        <w:t>c</w:t>
      </w:r>
      <w:r w:rsidRPr="00334F73">
        <w:rPr>
          <w:rFonts w:ascii="Segoe UI" w:hAnsi="Segoe UI" w:cs="Segoe UI"/>
          <w:sz w:val="21"/>
          <w:szCs w:val="21"/>
        </w:rPr>
        <w:t xml:space="preserve">aat meldt aan de Stafhouder, wanneer hij </w:t>
      </w:r>
      <w:r w:rsidRPr="00334F73">
        <w:rPr>
          <w:rFonts w:ascii="Segoe UI" w:hAnsi="Segoe UI" w:cs="Segoe UI"/>
          <w:b/>
          <w:color w:val="0070C0"/>
          <w:sz w:val="21"/>
          <w:szCs w:val="21"/>
        </w:rPr>
        <w:t>weet</w:t>
      </w:r>
      <w:r w:rsidRPr="00334F73">
        <w:rPr>
          <w:rFonts w:ascii="Segoe UI" w:hAnsi="Segoe UI" w:cs="Segoe UI"/>
          <w:sz w:val="21"/>
          <w:szCs w:val="21"/>
        </w:rPr>
        <w:t xml:space="preserve">, </w:t>
      </w:r>
      <w:r w:rsidRPr="00334F73">
        <w:rPr>
          <w:rFonts w:ascii="Segoe UI" w:hAnsi="Segoe UI" w:cs="Segoe UI"/>
          <w:b/>
          <w:color w:val="0070C0"/>
          <w:sz w:val="21"/>
          <w:szCs w:val="21"/>
        </w:rPr>
        <w:t>vermoedt</w:t>
      </w:r>
      <w:r w:rsidRPr="00334F73">
        <w:rPr>
          <w:rFonts w:ascii="Segoe UI" w:hAnsi="Segoe UI" w:cs="Segoe UI"/>
          <w:color w:val="0070C0"/>
          <w:sz w:val="21"/>
          <w:szCs w:val="21"/>
        </w:rPr>
        <w:t xml:space="preserve"> </w:t>
      </w:r>
      <w:r w:rsidRPr="00334F73">
        <w:rPr>
          <w:rFonts w:ascii="Segoe UI" w:hAnsi="Segoe UI" w:cs="Segoe UI"/>
          <w:sz w:val="21"/>
          <w:szCs w:val="21"/>
        </w:rPr>
        <w:t xml:space="preserve">of </w:t>
      </w:r>
      <w:r w:rsidRPr="00334F73">
        <w:rPr>
          <w:rFonts w:ascii="Segoe UI" w:hAnsi="Segoe UI" w:cs="Segoe UI"/>
          <w:b/>
          <w:color w:val="0070C0"/>
          <w:sz w:val="21"/>
          <w:szCs w:val="21"/>
        </w:rPr>
        <w:t>redelijke gronden heeft om te vermoeden</w:t>
      </w:r>
      <w:r w:rsidRPr="00334F73">
        <w:rPr>
          <w:rFonts w:ascii="Segoe UI" w:hAnsi="Segoe UI" w:cs="Segoe UI"/>
          <w:sz w:val="21"/>
          <w:szCs w:val="21"/>
        </w:rPr>
        <w:t>:</w:t>
      </w:r>
    </w:p>
    <w:p w14:paraId="1C9D2FC3" w14:textId="77777777" w:rsidR="00024006" w:rsidRPr="00334F73" w:rsidRDefault="00024006" w:rsidP="00024006">
      <w:pPr>
        <w:pStyle w:val="Voetnoottekst"/>
        <w:spacing w:after="0"/>
        <w:jc w:val="both"/>
        <w:rPr>
          <w:rFonts w:ascii="Segoe UI" w:hAnsi="Segoe UI" w:cs="Segoe UI"/>
          <w:sz w:val="21"/>
          <w:szCs w:val="21"/>
        </w:rPr>
      </w:pPr>
    </w:p>
    <w:p w14:paraId="553E1532" w14:textId="77777777" w:rsidR="00024006" w:rsidRPr="00334F73" w:rsidRDefault="00024006" w:rsidP="00024006">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1° dat </w:t>
      </w:r>
      <w:r w:rsidRPr="00334F73">
        <w:rPr>
          <w:rFonts w:ascii="Segoe UI" w:hAnsi="Segoe UI" w:cs="Segoe UI"/>
          <w:b/>
          <w:color w:val="0070C0"/>
          <w:sz w:val="21"/>
          <w:szCs w:val="21"/>
        </w:rPr>
        <w:t>geldmiddelen</w:t>
      </w:r>
      <w:r w:rsidRPr="00334F73">
        <w:rPr>
          <w:rFonts w:ascii="Segoe UI" w:hAnsi="Segoe UI" w:cs="Segoe UI"/>
          <w:sz w:val="21"/>
          <w:szCs w:val="21"/>
        </w:rPr>
        <w:t>, ongeacht het bedrag, verband houden met het witwassen van geld of de financiering van terrorisme;</w:t>
      </w:r>
    </w:p>
    <w:p w14:paraId="49BFF256" w14:textId="77777777" w:rsidR="00024006" w:rsidRPr="00334F73" w:rsidRDefault="00024006" w:rsidP="00024006">
      <w:pPr>
        <w:pStyle w:val="Voetnoottekst"/>
        <w:spacing w:after="0"/>
        <w:jc w:val="both"/>
        <w:rPr>
          <w:rFonts w:ascii="Segoe UI" w:hAnsi="Segoe UI" w:cs="Segoe UI"/>
          <w:sz w:val="21"/>
          <w:szCs w:val="21"/>
        </w:rPr>
      </w:pPr>
    </w:p>
    <w:p w14:paraId="63C0988B" w14:textId="79EA2B6F" w:rsidR="00024006" w:rsidRPr="00334F73" w:rsidRDefault="00024006" w:rsidP="00024006">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2° dat </w:t>
      </w:r>
      <w:r w:rsidRPr="00334F73">
        <w:rPr>
          <w:rFonts w:ascii="Segoe UI" w:hAnsi="Segoe UI" w:cs="Segoe UI"/>
          <w:b/>
          <w:color w:val="0070C0"/>
          <w:sz w:val="21"/>
          <w:szCs w:val="21"/>
        </w:rPr>
        <w:t>verrichtingen</w:t>
      </w:r>
      <w:r w:rsidRPr="00334F73">
        <w:rPr>
          <w:rFonts w:ascii="Segoe UI" w:hAnsi="Segoe UI" w:cs="Segoe UI"/>
          <w:sz w:val="21"/>
          <w:szCs w:val="21"/>
        </w:rPr>
        <w:t xml:space="preserve"> of </w:t>
      </w:r>
      <w:r w:rsidRPr="00334F73">
        <w:rPr>
          <w:rFonts w:ascii="Segoe UI" w:hAnsi="Segoe UI" w:cs="Segoe UI"/>
          <w:b/>
          <w:color w:val="0070C0"/>
          <w:sz w:val="21"/>
          <w:szCs w:val="21"/>
        </w:rPr>
        <w:t>pogingen</w:t>
      </w:r>
      <w:r w:rsidRPr="00334F73">
        <w:rPr>
          <w:rFonts w:ascii="Segoe UI" w:hAnsi="Segoe UI" w:cs="Segoe UI"/>
          <w:sz w:val="21"/>
          <w:szCs w:val="21"/>
        </w:rPr>
        <w:t xml:space="preserve"> tot verrichtingen verband houden met het witwassen van geld of de financiering van terrorisme. Deze verplichting tot melding is </w:t>
      </w:r>
      <w:r w:rsidR="003358E2">
        <w:rPr>
          <w:rFonts w:ascii="Segoe UI" w:hAnsi="Segoe UI" w:cs="Segoe UI"/>
          <w:sz w:val="21"/>
          <w:szCs w:val="21"/>
        </w:rPr>
        <w:t xml:space="preserve">niet </w:t>
      </w:r>
      <w:r w:rsidRPr="00334F73">
        <w:rPr>
          <w:rFonts w:ascii="Segoe UI" w:hAnsi="Segoe UI" w:cs="Segoe UI"/>
          <w:sz w:val="21"/>
          <w:szCs w:val="21"/>
        </w:rPr>
        <w:t>van toepassing wanneer de cliënt beslist de voorgenomen verrichting niet uit te voeren</w:t>
      </w:r>
      <w:r w:rsidR="003358E2">
        <w:rPr>
          <w:rStyle w:val="Voetnootmarkering"/>
          <w:rFonts w:ascii="Segoe UI" w:hAnsi="Segoe UI" w:cs="Segoe UI"/>
          <w:sz w:val="21"/>
          <w:szCs w:val="21"/>
        </w:rPr>
        <w:footnoteReference w:id="12"/>
      </w:r>
      <w:r w:rsidRPr="00334F73">
        <w:rPr>
          <w:rFonts w:ascii="Segoe UI" w:hAnsi="Segoe UI" w:cs="Segoe UI"/>
          <w:sz w:val="21"/>
          <w:szCs w:val="21"/>
        </w:rPr>
        <w:t>;</w:t>
      </w:r>
    </w:p>
    <w:p w14:paraId="6EA8FB63" w14:textId="77777777" w:rsidR="00024006" w:rsidRPr="00334F73" w:rsidRDefault="00024006" w:rsidP="00024006">
      <w:pPr>
        <w:pStyle w:val="Voetnoottekst"/>
        <w:spacing w:after="0"/>
        <w:jc w:val="both"/>
        <w:rPr>
          <w:rFonts w:ascii="Segoe UI" w:hAnsi="Segoe UI" w:cs="Segoe UI"/>
          <w:sz w:val="21"/>
          <w:szCs w:val="21"/>
        </w:rPr>
      </w:pPr>
    </w:p>
    <w:p w14:paraId="63C0FE92" w14:textId="77777777" w:rsidR="00024006" w:rsidRPr="00334F73" w:rsidRDefault="00024006" w:rsidP="00024006">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3° buiten de gevallen bedoeld in 1° en 2°, dat een </w:t>
      </w:r>
      <w:r w:rsidRPr="00334F73">
        <w:rPr>
          <w:rFonts w:ascii="Segoe UI" w:hAnsi="Segoe UI" w:cs="Segoe UI"/>
          <w:b/>
          <w:color w:val="0070C0"/>
          <w:sz w:val="21"/>
          <w:szCs w:val="21"/>
        </w:rPr>
        <w:t>feit</w:t>
      </w:r>
      <w:r w:rsidRPr="00334F73">
        <w:rPr>
          <w:rFonts w:ascii="Segoe UI" w:hAnsi="Segoe UI" w:cs="Segoe UI"/>
          <w:sz w:val="21"/>
          <w:szCs w:val="21"/>
        </w:rPr>
        <w:t xml:space="preserve"> waarvan ze kennis hebben, verband houdt met het witwassen van geld of de financiering van terrorisme.</w:t>
      </w:r>
    </w:p>
    <w:p w14:paraId="2E440445" w14:textId="77777777" w:rsidR="00747C06" w:rsidRPr="00EA5E30" w:rsidRDefault="00747C06" w:rsidP="00CB7B1F">
      <w:pPr>
        <w:spacing w:after="0"/>
        <w:jc w:val="both"/>
        <w:rPr>
          <w:rFonts w:ascii="Segoe UI" w:hAnsi="Segoe UI" w:cs="Segoe UI"/>
          <w:sz w:val="21"/>
          <w:szCs w:val="21"/>
        </w:rPr>
      </w:pPr>
    </w:p>
    <w:p w14:paraId="2F916A34" w14:textId="7991B36B" w:rsidR="00642BF6" w:rsidRPr="00334F73" w:rsidRDefault="00642BF6" w:rsidP="00642BF6">
      <w:pPr>
        <w:pStyle w:val="Voetnoottekst"/>
        <w:spacing w:after="0"/>
        <w:jc w:val="both"/>
        <w:rPr>
          <w:rFonts w:ascii="Segoe UI" w:hAnsi="Segoe UI" w:cs="Segoe UI"/>
          <w:sz w:val="21"/>
          <w:szCs w:val="21"/>
        </w:rPr>
      </w:pPr>
      <w:r w:rsidRPr="00334F73">
        <w:rPr>
          <w:rFonts w:ascii="Segoe UI" w:hAnsi="Segoe UI" w:cs="Segoe UI"/>
          <w:sz w:val="21"/>
          <w:szCs w:val="21"/>
        </w:rPr>
        <w:t xml:space="preserve">De verplichting tot melding aan de Stafhouder met toepassing van 1° tot en met 3°, houdt niet in dat de advocaat de </w:t>
      </w:r>
      <w:r w:rsidRPr="00334F73">
        <w:rPr>
          <w:rFonts w:ascii="Segoe UI" w:hAnsi="Segoe UI" w:cs="Segoe UI"/>
          <w:b/>
          <w:color w:val="0070C0"/>
          <w:sz w:val="21"/>
          <w:szCs w:val="21"/>
        </w:rPr>
        <w:t>onderliggende criminele activiteit</w:t>
      </w:r>
      <w:r w:rsidRPr="00334F73">
        <w:rPr>
          <w:rFonts w:ascii="Segoe UI" w:hAnsi="Segoe UI" w:cs="Segoe UI"/>
          <w:color w:val="0070C0"/>
          <w:sz w:val="21"/>
          <w:szCs w:val="21"/>
        </w:rPr>
        <w:t xml:space="preserve"> </w:t>
      </w:r>
      <w:r w:rsidRPr="00334F73">
        <w:rPr>
          <w:rFonts w:ascii="Segoe UI" w:hAnsi="Segoe UI" w:cs="Segoe UI"/>
          <w:sz w:val="21"/>
          <w:szCs w:val="21"/>
        </w:rPr>
        <w:t>van het witwassen van geld dient te identificeren.</w:t>
      </w:r>
      <w:r w:rsidRPr="00334F73">
        <w:rPr>
          <w:rStyle w:val="Voetnootmarkering"/>
          <w:rFonts w:ascii="Segoe UI" w:hAnsi="Segoe UI" w:cs="Segoe UI"/>
          <w:sz w:val="21"/>
          <w:szCs w:val="21"/>
          <w:lang w:val="nl-NL"/>
        </w:rPr>
        <w:t xml:space="preserve"> </w:t>
      </w:r>
    </w:p>
    <w:p w14:paraId="6690928F" w14:textId="65070FA3" w:rsidR="00747C06" w:rsidRDefault="00747C06" w:rsidP="00CB7B1F">
      <w:pPr>
        <w:spacing w:after="0"/>
        <w:jc w:val="both"/>
        <w:rPr>
          <w:rFonts w:ascii="Segoe UI" w:hAnsi="Segoe UI" w:cs="Segoe UI"/>
          <w:sz w:val="21"/>
          <w:szCs w:val="21"/>
        </w:rPr>
      </w:pPr>
    </w:p>
    <w:p w14:paraId="0F7ACFCF" w14:textId="37198F35" w:rsidR="006502B9" w:rsidRDefault="006502B9" w:rsidP="006502B9">
      <w:pPr>
        <w:pStyle w:val="Voetnoottekst"/>
        <w:spacing w:after="0"/>
        <w:jc w:val="both"/>
        <w:rPr>
          <w:rFonts w:ascii="Segoe UI" w:hAnsi="Segoe UI" w:cs="Segoe UI"/>
          <w:sz w:val="21"/>
          <w:szCs w:val="21"/>
        </w:rPr>
      </w:pPr>
      <w:r w:rsidRPr="00334F73">
        <w:rPr>
          <w:rFonts w:ascii="Segoe UI" w:hAnsi="Segoe UI" w:cs="Segoe UI"/>
          <w:sz w:val="21"/>
          <w:szCs w:val="21"/>
        </w:rPr>
        <w:t xml:space="preserve">De informatie betreffende een </w:t>
      </w:r>
      <w:r w:rsidRPr="00334F73">
        <w:rPr>
          <w:rFonts w:ascii="Segoe UI" w:hAnsi="Segoe UI" w:cs="Segoe UI"/>
          <w:b/>
          <w:color w:val="0070C0"/>
          <w:sz w:val="21"/>
          <w:szCs w:val="21"/>
        </w:rPr>
        <w:t>verrichting</w:t>
      </w:r>
      <w:r w:rsidRPr="00334F73">
        <w:rPr>
          <w:rFonts w:ascii="Segoe UI" w:hAnsi="Segoe UI" w:cs="Segoe UI"/>
          <w:color w:val="0070C0"/>
          <w:sz w:val="21"/>
          <w:szCs w:val="21"/>
        </w:rPr>
        <w:t xml:space="preserve"> </w:t>
      </w:r>
      <w:r w:rsidRPr="00334F73">
        <w:rPr>
          <w:rFonts w:ascii="Segoe UI" w:hAnsi="Segoe UI" w:cs="Segoe UI"/>
          <w:sz w:val="21"/>
          <w:szCs w:val="21"/>
        </w:rPr>
        <w:t>wordt aan de Stafhouder gemeld vóór de uitvoering ervan. In voorkomend geval wordt de termijn vermeld waarbinnen de desbetreffende verrichting moet worden uitgevoerd.</w:t>
      </w:r>
    </w:p>
    <w:p w14:paraId="6A97B360" w14:textId="58C962E2" w:rsidR="00F455C5" w:rsidRDefault="00F455C5" w:rsidP="006502B9">
      <w:pPr>
        <w:pStyle w:val="Voetnoottekst"/>
        <w:spacing w:after="0"/>
        <w:jc w:val="both"/>
        <w:rPr>
          <w:rFonts w:ascii="Segoe UI" w:hAnsi="Segoe UI" w:cs="Segoe UI"/>
          <w:sz w:val="21"/>
          <w:szCs w:val="21"/>
        </w:rPr>
      </w:pPr>
    </w:p>
    <w:p w14:paraId="7E1AE754" w14:textId="77777777" w:rsidR="003046E8" w:rsidRPr="00334F73" w:rsidRDefault="003046E8" w:rsidP="003046E8">
      <w:pPr>
        <w:pStyle w:val="Voetnoottekst"/>
        <w:spacing w:after="0"/>
        <w:jc w:val="both"/>
        <w:rPr>
          <w:rFonts w:ascii="Segoe UI" w:hAnsi="Segoe UI" w:cs="Segoe UI"/>
          <w:sz w:val="21"/>
          <w:szCs w:val="21"/>
        </w:rPr>
      </w:pPr>
      <w:r w:rsidRPr="00334F73">
        <w:rPr>
          <w:rFonts w:ascii="Segoe UI" w:hAnsi="Segoe UI" w:cs="Segoe UI"/>
          <w:sz w:val="21"/>
          <w:szCs w:val="21"/>
        </w:rPr>
        <w:t xml:space="preserve">De advocaat deelt de informatie en inlichtingen niet mee, in het geval hij deze van één van hun cliënten ontvangen of over één van hun cliënten verkrijgt wanneer hij de </w:t>
      </w:r>
      <w:r w:rsidRPr="00334F73">
        <w:rPr>
          <w:rFonts w:ascii="Segoe UI" w:hAnsi="Segoe UI" w:cs="Segoe UI"/>
          <w:b/>
          <w:color w:val="0070C0"/>
          <w:sz w:val="21"/>
          <w:szCs w:val="21"/>
        </w:rPr>
        <w:t>rechtspositie van deze cliënt bepaalt</w:t>
      </w:r>
      <w:r w:rsidRPr="00334F73">
        <w:rPr>
          <w:rFonts w:ascii="Segoe UI" w:hAnsi="Segoe UI" w:cs="Segoe UI"/>
          <w:sz w:val="21"/>
          <w:szCs w:val="21"/>
        </w:rPr>
        <w:t xml:space="preserve">, dan wel die cliënt in of in verband met een </w:t>
      </w:r>
      <w:r w:rsidRPr="00334F73">
        <w:rPr>
          <w:rFonts w:ascii="Segoe UI" w:hAnsi="Segoe UI" w:cs="Segoe UI"/>
          <w:b/>
          <w:color w:val="0070C0"/>
          <w:sz w:val="21"/>
          <w:szCs w:val="21"/>
        </w:rPr>
        <w:t>rechtsgeding</w:t>
      </w:r>
      <w:r w:rsidRPr="00334F73">
        <w:rPr>
          <w:rFonts w:ascii="Segoe UI" w:hAnsi="Segoe UI" w:cs="Segoe UI"/>
          <w:color w:val="0070C0"/>
          <w:sz w:val="21"/>
          <w:szCs w:val="21"/>
        </w:rPr>
        <w:t xml:space="preserve"> </w:t>
      </w:r>
      <w:r w:rsidRPr="00334F73">
        <w:rPr>
          <w:rFonts w:ascii="Segoe UI" w:hAnsi="Segoe UI" w:cs="Segoe UI"/>
          <w:sz w:val="21"/>
          <w:szCs w:val="21"/>
        </w:rPr>
        <w:t xml:space="preserve">verdedigt of vertegenwoordigt, met inbegrip van advies over het instellen of vermijden van een rechtsgeding, ongeacht of dergelijke informatie vóór, gedurende of na een dergelijk geding wordt ontvangen of verkregen. </w:t>
      </w:r>
    </w:p>
    <w:p w14:paraId="5211C22B" w14:textId="370537AC" w:rsidR="00642BF6" w:rsidRDefault="00642BF6" w:rsidP="00CB7B1F">
      <w:pPr>
        <w:spacing w:after="0"/>
        <w:jc w:val="both"/>
        <w:rPr>
          <w:rFonts w:ascii="Segoe UI" w:hAnsi="Segoe UI" w:cs="Segoe UI"/>
          <w:sz w:val="21"/>
          <w:szCs w:val="21"/>
        </w:rPr>
      </w:pPr>
    </w:p>
    <w:p w14:paraId="5237D5CA" w14:textId="6FEF4AF1" w:rsidR="00AF7AE1" w:rsidRPr="0022445A" w:rsidRDefault="00AF7AE1" w:rsidP="00AF7AE1">
      <w:pPr>
        <w:pStyle w:val="Voetnoottekst"/>
        <w:spacing w:after="0"/>
        <w:jc w:val="both"/>
        <w:rPr>
          <w:rFonts w:ascii="Segoe UI" w:hAnsi="Segoe UI" w:cs="Segoe UI"/>
          <w:sz w:val="21"/>
          <w:szCs w:val="21"/>
        </w:rPr>
      </w:pPr>
      <w:r w:rsidRPr="0022445A">
        <w:rPr>
          <w:rFonts w:ascii="Segoe UI" w:hAnsi="Segoe UI" w:cs="Segoe UI"/>
          <w:sz w:val="21"/>
          <w:szCs w:val="21"/>
        </w:rPr>
        <w:lastRenderedPageBreak/>
        <w:t>E</w:t>
      </w:r>
      <w:r w:rsidRPr="00E55F87">
        <w:rPr>
          <w:rFonts w:ascii="Segoe UI" w:hAnsi="Segoe UI" w:cs="Segoe UI"/>
          <w:sz w:val="21"/>
          <w:szCs w:val="21"/>
        </w:rPr>
        <w:t xml:space="preserve">lke informatie of elke inlichting </w:t>
      </w:r>
      <w:r w:rsidRPr="0022445A">
        <w:rPr>
          <w:rFonts w:ascii="Segoe UI" w:hAnsi="Segoe UI" w:cs="Segoe UI"/>
          <w:sz w:val="21"/>
          <w:szCs w:val="21"/>
        </w:rPr>
        <w:t xml:space="preserve">wordt enkel </w:t>
      </w:r>
      <w:r w:rsidRPr="00E55F87">
        <w:rPr>
          <w:rFonts w:ascii="Segoe UI" w:hAnsi="Segoe UI" w:cs="Segoe UI"/>
          <w:sz w:val="21"/>
          <w:szCs w:val="21"/>
        </w:rPr>
        <w:t xml:space="preserve">gemeld aan de Stafhouder door de </w:t>
      </w:r>
      <w:r w:rsidRPr="0022445A">
        <w:rPr>
          <w:rFonts w:ascii="Segoe UI" w:hAnsi="Segoe UI" w:cs="Segoe UI"/>
          <w:b/>
          <w:color w:val="0070C0"/>
          <w:sz w:val="21"/>
          <w:szCs w:val="21"/>
        </w:rPr>
        <w:t>voor het dossier verantwoordelijke advocaat of advocaten</w:t>
      </w:r>
      <w:r w:rsidRPr="00E55F87">
        <w:rPr>
          <w:rFonts w:ascii="Segoe UI" w:hAnsi="Segoe UI" w:cs="Segoe UI"/>
          <w:color w:val="0070C0"/>
          <w:sz w:val="21"/>
          <w:szCs w:val="21"/>
        </w:rPr>
        <w:t xml:space="preserve"> </w:t>
      </w:r>
      <w:r w:rsidRPr="00E55F87">
        <w:rPr>
          <w:rFonts w:ascii="Segoe UI" w:hAnsi="Segoe UI" w:cs="Segoe UI"/>
          <w:sz w:val="21"/>
          <w:szCs w:val="21"/>
        </w:rPr>
        <w:t>voor de toepassing van de WPW in ons kantoor.</w:t>
      </w:r>
    </w:p>
    <w:p w14:paraId="5E359F71" w14:textId="77777777" w:rsidR="006502B9" w:rsidRPr="00EA5E30" w:rsidRDefault="006502B9" w:rsidP="00CB7B1F">
      <w:pPr>
        <w:spacing w:after="0"/>
        <w:jc w:val="both"/>
        <w:rPr>
          <w:rFonts w:ascii="Segoe UI" w:hAnsi="Segoe UI" w:cs="Segoe UI"/>
          <w:sz w:val="21"/>
          <w:szCs w:val="21"/>
        </w:rPr>
      </w:pPr>
    </w:p>
    <w:p w14:paraId="1E7866EB" w14:textId="629399EC" w:rsidR="00F455C5" w:rsidRPr="00714D0B" w:rsidRDefault="00F455C5" w:rsidP="00F455C5">
      <w:pPr>
        <w:pStyle w:val="Voetnoottekst"/>
        <w:spacing w:after="0"/>
        <w:jc w:val="both"/>
        <w:rPr>
          <w:rFonts w:ascii="Segoe UI" w:hAnsi="Segoe UI" w:cs="Segoe UI"/>
          <w:sz w:val="21"/>
          <w:szCs w:val="21"/>
        </w:rPr>
      </w:pPr>
      <w:r w:rsidRPr="003B1626">
        <w:rPr>
          <w:rFonts w:ascii="Segoe UI" w:hAnsi="Segoe UI" w:cs="Segoe UI"/>
          <w:sz w:val="21"/>
          <w:szCs w:val="21"/>
        </w:rPr>
        <w:t xml:space="preserve">De melding gebeurt op het formulier dat u terugvindt in </w:t>
      </w:r>
      <w:r w:rsidRPr="0022445A">
        <w:rPr>
          <w:rFonts w:ascii="Segoe UI" w:hAnsi="Segoe UI" w:cs="Segoe UI"/>
          <w:i/>
          <w:color w:val="0070C0"/>
          <w:sz w:val="21"/>
          <w:szCs w:val="21"/>
        </w:rPr>
        <w:fldChar w:fldCharType="begin"/>
      </w:r>
      <w:r w:rsidRPr="003B1626">
        <w:rPr>
          <w:rFonts w:ascii="Segoe UI" w:hAnsi="Segoe UI" w:cs="Segoe UI"/>
          <w:i/>
          <w:color w:val="0070C0"/>
          <w:sz w:val="21"/>
          <w:szCs w:val="21"/>
        </w:rPr>
        <w:instrText xml:space="preserve"> REF _Ref15472715 \r \h  \* MERGEFORMAT </w:instrText>
      </w:r>
      <w:r w:rsidRPr="0022445A">
        <w:rPr>
          <w:rFonts w:ascii="Segoe UI" w:hAnsi="Segoe UI" w:cs="Segoe UI"/>
          <w:i/>
          <w:color w:val="0070C0"/>
          <w:sz w:val="21"/>
          <w:szCs w:val="21"/>
        </w:rPr>
      </w:r>
      <w:r w:rsidRPr="0022445A">
        <w:rPr>
          <w:rFonts w:ascii="Segoe UI" w:hAnsi="Segoe UI" w:cs="Segoe UI"/>
          <w:i/>
          <w:color w:val="0070C0"/>
          <w:sz w:val="21"/>
          <w:szCs w:val="21"/>
        </w:rPr>
        <w:fldChar w:fldCharType="separate"/>
      </w:r>
      <w:r w:rsidR="00E14CE4">
        <w:rPr>
          <w:rFonts w:ascii="Segoe UI" w:hAnsi="Segoe UI" w:cs="Segoe UI"/>
          <w:i/>
          <w:color w:val="0070C0"/>
          <w:sz w:val="21"/>
          <w:szCs w:val="21"/>
        </w:rPr>
        <w:t>15.4</w:t>
      </w:r>
      <w:r w:rsidRPr="0022445A">
        <w:rPr>
          <w:rFonts w:ascii="Segoe UI" w:hAnsi="Segoe UI" w:cs="Segoe UI"/>
          <w:i/>
          <w:color w:val="0070C0"/>
          <w:sz w:val="21"/>
          <w:szCs w:val="21"/>
        </w:rPr>
        <w:fldChar w:fldCharType="end"/>
      </w:r>
      <w:r w:rsidRPr="003B1626">
        <w:rPr>
          <w:rFonts w:ascii="Segoe UI" w:hAnsi="Segoe UI" w:cs="Segoe UI"/>
          <w:i/>
          <w:sz w:val="21"/>
          <w:szCs w:val="21"/>
        </w:rPr>
        <w:t xml:space="preserve"> </w:t>
      </w:r>
      <w:r w:rsidRPr="0022445A">
        <w:rPr>
          <w:rFonts w:ascii="Segoe UI" w:hAnsi="Segoe UI" w:cs="Segoe UI"/>
          <w:i/>
          <w:sz w:val="21"/>
          <w:szCs w:val="21"/>
        </w:rPr>
        <w:fldChar w:fldCharType="begin"/>
      </w:r>
      <w:r w:rsidRPr="003B1626">
        <w:rPr>
          <w:rFonts w:ascii="Segoe UI" w:hAnsi="Segoe UI" w:cs="Segoe UI"/>
          <w:i/>
          <w:sz w:val="21"/>
          <w:szCs w:val="21"/>
        </w:rPr>
        <w:instrText xml:space="preserve"> REF _Ref15472718 \h  \* MERGEFORMAT </w:instrText>
      </w:r>
      <w:r w:rsidRPr="0022445A">
        <w:rPr>
          <w:rFonts w:ascii="Segoe UI" w:hAnsi="Segoe UI" w:cs="Segoe UI"/>
          <w:i/>
          <w:sz w:val="21"/>
          <w:szCs w:val="21"/>
        </w:rPr>
      </w:r>
      <w:r w:rsidRPr="0022445A">
        <w:rPr>
          <w:rFonts w:ascii="Segoe UI" w:hAnsi="Segoe UI" w:cs="Segoe UI"/>
          <w:i/>
          <w:sz w:val="21"/>
          <w:szCs w:val="21"/>
        </w:rPr>
        <w:fldChar w:fldCharType="separate"/>
      </w:r>
      <w:r w:rsidRPr="003B1626">
        <w:rPr>
          <w:rFonts w:ascii="Segoe UI" w:hAnsi="Segoe UI" w:cs="Segoe UI"/>
          <w:i/>
          <w:color w:val="0070C0"/>
          <w:sz w:val="21"/>
          <w:szCs w:val="21"/>
          <w:lang w:val="nl-NL"/>
        </w:rPr>
        <w:t>Model meldingsformulier aan de Stafhouder</w:t>
      </w:r>
      <w:r w:rsidRPr="0022445A">
        <w:rPr>
          <w:rFonts w:ascii="Segoe UI" w:hAnsi="Segoe UI" w:cs="Segoe UI"/>
          <w:i/>
          <w:sz w:val="21"/>
          <w:szCs w:val="21"/>
        </w:rPr>
        <w:fldChar w:fldCharType="end"/>
      </w:r>
      <w:r w:rsidRPr="003B1626">
        <w:rPr>
          <w:rFonts w:ascii="Segoe UI" w:hAnsi="Segoe UI" w:cs="Segoe UI"/>
          <w:i/>
          <w:sz w:val="21"/>
          <w:szCs w:val="21"/>
        </w:rPr>
        <w:t xml:space="preserve"> </w:t>
      </w:r>
      <w:r w:rsidRPr="003B1626">
        <w:rPr>
          <w:rFonts w:ascii="Segoe UI" w:hAnsi="Segoe UI" w:cs="Segoe UI"/>
          <w:sz w:val="21"/>
          <w:szCs w:val="21"/>
        </w:rPr>
        <w:t xml:space="preserve">(zie ook </w:t>
      </w:r>
      <w:r w:rsidRPr="0022445A">
        <w:rPr>
          <w:rFonts w:ascii="Segoe UI" w:hAnsi="Segoe UI" w:cs="Segoe UI"/>
          <w:i/>
          <w:color w:val="0070C0"/>
          <w:sz w:val="21"/>
          <w:szCs w:val="21"/>
        </w:rPr>
        <w:fldChar w:fldCharType="begin"/>
      </w:r>
      <w:r w:rsidRPr="003B1626">
        <w:rPr>
          <w:rFonts w:ascii="Segoe UI" w:hAnsi="Segoe UI" w:cs="Segoe UI"/>
          <w:i/>
          <w:color w:val="0070C0"/>
          <w:sz w:val="21"/>
          <w:szCs w:val="21"/>
        </w:rPr>
        <w:instrText xml:space="preserve"> REF _Ref15554941 \r \h  \* MERGEFORMAT </w:instrText>
      </w:r>
      <w:r w:rsidRPr="0022445A">
        <w:rPr>
          <w:rFonts w:ascii="Segoe UI" w:hAnsi="Segoe UI" w:cs="Segoe UI"/>
          <w:i/>
          <w:color w:val="0070C0"/>
          <w:sz w:val="21"/>
          <w:szCs w:val="21"/>
        </w:rPr>
      </w:r>
      <w:r w:rsidRPr="0022445A">
        <w:rPr>
          <w:rFonts w:ascii="Segoe UI" w:hAnsi="Segoe UI" w:cs="Segoe UI"/>
          <w:i/>
          <w:color w:val="0070C0"/>
          <w:sz w:val="21"/>
          <w:szCs w:val="21"/>
        </w:rPr>
        <w:fldChar w:fldCharType="separate"/>
      </w:r>
      <w:r w:rsidR="00E14CE4">
        <w:rPr>
          <w:rFonts w:ascii="Segoe UI" w:hAnsi="Segoe UI" w:cs="Segoe UI"/>
          <w:i/>
          <w:color w:val="0070C0"/>
          <w:sz w:val="21"/>
          <w:szCs w:val="21"/>
        </w:rPr>
        <w:t>16.4</w:t>
      </w:r>
      <w:r w:rsidRPr="0022445A">
        <w:rPr>
          <w:rFonts w:ascii="Segoe UI" w:hAnsi="Segoe UI" w:cs="Segoe UI"/>
          <w:i/>
          <w:color w:val="0070C0"/>
          <w:sz w:val="21"/>
          <w:szCs w:val="21"/>
        </w:rPr>
        <w:fldChar w:fldCharType="end"/>
      </w:r>
      <w:r w:rsidRPr="003B1626">
        <w:rPr>
          <w:rFonts w:ascii="Segoe UI" w:hAnsi="Segoe UI" w:cs="Segoe UI"/>
          <w:i/>
          <w:color w:val="0070C0"/>
          <w:sz w:val="21"/>
          <w:szCs w:val="21"/>
        </w:rPr>
        <w:t xml:space="preserve"> </w:t>
      </w:r>
      <w:r w:rsidRPr="0022445A">
        <w:rPr>
          <w:rFonts w:ascii="Segoe UI" w:hAnsi="Segoe UI" w:cs="Segoe UI"/>
          <w:i/>
          <w:color w:val="0070C0"/>
          <w:sz w:val="21"/>
          <w:szCs w:val="21"/>
        </w:rPr>
        <w:fldChar w:fldCharType="begin"/>
      </w:r>
      <w:r w:rsidRPr="003B1626">
        <w:rPr>
          <w:rFonts w:ascii="Segoe UI" w:hAnsi="Segoe UI" w:cs="Segoe UI"/>
          <w:i/>
          <w:color w:val="0070C0"/>
          <w:sz w:val="21"/>
          <w:szCs w:val="21"/>
        </w:rPr>
        <w:instrText xml:space="preserve"> REF _Ref15554944 \h  \* MERGEFORMAT </w:instrText>
      </w:r>
      <w:r w:rsidRPr="0022445A">
        <w:rPr>
          <w:rFonts w:ascii="Segoe UI" w:hAnsi="Segoe UI" w:cs="Segoe UI"/>
          <w:i/>
          <w:color w:val="0070C0"/>
          <w:sz w:val="21"/>
          <w:szCs w:val="21"/>
        </w:rPr>
      </w:r>
      <w:r w:rsidRPr="0022445A">
        <w:rPr>
          <w:rFonts w:ascii="Segoe UI" w:hAnsi="Segoe UI" w:cs="Segoe UI"/>
          <w:i/>
          <w:color w:val="0070C0"/>
          <w:sz w:val="21"/>
          <w:szCs w:val="21"/>
        </w:rPr>
        <w:fldChar w:fldCharType="separate"/>
      </w:r>
      <w:r w:rsidRPr="003B1626">
        <w:rPr>
          <w:rFonts w:ascii="Segoe UI" w:hAnsi="Segoe UI" w:cs="Segoe UI"/>
          <w:i/>
          <w:color w:val="0070C0"/>
          <w:sz w:val="21"/>
          <w:szCs w:val="21"/>
          <w:lang w:val="nl-NL"/>
        </w:rPr>
        <w:t>Model begeleidende brief aan de Stafhouder</w:t>
      </w:r>
      <w:r w:rsidRPr="0022445A">
        <w:rPr>
          <w:rFonts w:ascii="Segoe UI" w:hAnsi="Segoe UI" w:cs="Segoe UI"/>
          <w:i/>
          <w:color w:val="0070C0"/>
          <w:sz w:val="21"/>
          <w:szCs w:val="21"/>
        </w:rPr>
        <w:fldChar w:fldCharType="end"/>
      </w:r>
      <w:r w:rsidRPr="003B1626">
        <w:rPr>
          <w:rFonts w:ascii="Segoe UI" w:hAnsi="Segoe UI" w:cs="Segoe UI"/>
          <w:sz w:val="21"/>
          <w:szCs w:val="21"/>
        </w:rPr>
        <w:t>).</w:t>
      </w:r>
    </w:p>
    <w:p w14:paraId="42976B77" w14:textId="69543519" w:rsidR="00747C06" w:rsidRDefault="00747C06" w:rsidP="00CB7B1F">
      <w:pPr>
        <w:spacing w:after="0"/>
        <w:jc w:val="both"/>
        <w:rPr>
          <w:rFonts w:ascii="Segoe UI" w:hAnsi="Segoe UI" w:cs="Segoe UI"/>
          <w:sz w:val="21"/>
          <w:szCs w:val="21"/>
        </w:rPr>
      </w:pPr>
    </w:p>
    <w:p w14:paraId="5175F3DA" w14:textId="77777777" w:rsidR="00412CE8" w:rsidRPr="00334F73" w:rsidRDefault="00412CE8" w:rsidP="00412CE8">
      <w:pPr>
        <w:pStyle w:val="Voetnoottekst"/>
        <w:spacing w:after="0"/>
        <w:jc w:val="both"/>
        <w:rPr>
          <w:rFonts w:ascii="Segoe UI" w:hAnsi="Segoe UI" w:cs="Segoe UI"/>
          <w:sz w:val="21"/>
          <w:szCs w:val="21"/>
        </w:rPr>
      </w:pPr>
      <w:r w:rsidRPr="00781D4B">
        <w:rPr>
          <w:rFonts w:ascii="Segoe UI" w:hAnsi="Segoe UI" w:cs="Segoe UI"/>
          <w:sz w:val="21"/>
          <w:szCs w:val="21"/>
        </w:rPr>
        <w:t xml:space="preserve">Zodra de stafhouder de verklaring van het vermoeden van het witwassen van geld of de financiering van terrorisme aan de Cel voor Financiële Informatieverwerking overmaakt, licht hij de betrokken advocaat hierover in. De advocaat </w:t>
      </w:r>
      <w:r w:rsidRPr="0022445A">
        <w:rPr>
          <w:rFonts w:ascii="Segoe UI" w:hAnsi="Segoe UI" w:cs="Segoe UI"/>
          <w:b/>
          <w:color w:val="0070C0"/>
          <w:sz w:val="21"/>
          <w:szCs w:val="21"/>
          <w:lang w:val="nl-NL"/>
        </w:rPr>
        <w:t>stopt onmiddellijk zijn tussenkomst</w:t>
      </w:r>
      <w:r w:rsidRPr="00781D4B">
        <w:rPr>
          <w:rFonts w:ascii="Segoe UI" w:hAnsi="Segoe UI" w:cs="Segoe UI"/>
          <w:sz w:val="21"/>
          <w:szCs w:val="21"/>
        </w:rPr>
        <w:t xml:space="preserve"> zonder mededeling van die reden, </w:t>
      </w:r>
      <w:r w:rsidRPr="0022445A">
        <w:rPr>
          <w:rFonts w:ascii="Segoe UI" w:hAnsi="Segoe UI" w:cs="Segoe UI"/>
          <w:b/>
          <w:color w:val="0070C0"/>
          <w:sz w:val="21"/>
          <w:szCs w:val="21"/>
          <w:lang w:val="nl-NL"/>
        </w:rPr>
        <w:t>tenzij</w:t>
      </w:r>
      <w:r w:rsidRPr="00781D4B">
        <w:rPr>
          <w:rFonts w:ascii="Segoe UI" w:hAnsi="Segoe UI" w:cs="Segoe UI"/>
          <w:sz w:val="21"/>
          <w:szCs w:val="21"/>
        </w:rPr>
        <w:t xml:space="preserve"> hij toelating heeft van de stafhouder om verder op te treden</w:t>
      </w:r>
      <w:r>
        <w:rPr>
          <w:rFonts w:ascii="Segoe UI" w:hAnsi="Segoe UI" w:cs="Segoe UI"/>
          <w:sz w:val="21"/>
          <w:szCs w:val="21"/>
        </w:rPr>
        <w:t>.</w:t>
      </w:r>
    </w:p>
    <w:p w14:paraId="5E85E383" w14:textId="4B037AF9" w:rsidR="00412CE8" w:rsidRDefault="00412CE8" w:rsidP="00CB7B1F">
      <w:pPr>
        <w:spacing w:after="0"/>
        <w:jc w:val="both"/>
        <w:rPr>
          <w:rFonts w:ascii="Segoe UI" w:hAnsi="Segoe UI" w:cs="Segoe UI"/>
          <w:sz w:val="21"/>
          <w:szCs w:val="21"/>
        </w:rPr>
      </w:pPr>
    </w:p>
    <w:p w14:paraId="5CF6EF74" w14:textId="1927EDFE" w:rsidR="00522FC5" w:rsidRDefault="00522FC5" w:rsidP="00EA5E30">
      <w:pPr>
        <w:pStyle w:val="Voetnoottekst"/>
        <w:spacing w:after="0"/>
        <w:jc w:val="both"/>
        <w:rPr>
          <w:rFonts w:ascii="Segoe UI" w:hAnsi="Segoe UI" w:cs="Segoe UI"/>
          <w:bCs/>
          <w:color w:val="0070C0"/>
          <w:sz w:val="28"/>
          <w:szCs w:val="28"/>
          <w:lang w:val="nl-NL"/>
        </w:rPr>
      </w:pPr>
      <w:r w:rsidRPr="00334F73">
        <w:rPr>
          <w:rFonts w:ascii="Segoe UI" w:hAnsi="Segoe UI" w:cs="Segoe UI"/>
          <w:sz w:val="21"/>
          <w:szCs w:val="21"/>
        </w:rPr>
        <w:t xml:space="preserve">De advocaat, noch zijn medewerkers of stagiairs, evenals de Stafhouder, delen niet mee aan een betrokken </w:t>
      </w:r>
      <w:r w:rsidRPr="00334F73">
        <w:rPr>
          <w:rFonts w:ascii="Segoe UI" w:hAnsi="Segoe UI" w:cs="Segoe UI"/>
          <w:b/>
          <w:color w:val="0070C0"/>
          <w:sz w:val="21"/>
          <w:szCs w:val="21"/>
        </w:rPr>
        <w:t>cliënt</w:t>
      </w:r>
      <w:r w:rsidRPr="00334F73">
        <w:rPr>
          <w:rFonts w:ascii="Segoe UI" w:hAnsi="Segoe UI" w:cs="Segoe UI"/>
          <w:color w:val="0070C0"/>
          <w:sz w:val="21"/>
          <w:szCs w:val="21"/>
        </w:rPr>
        <w:t xml:space="preserve"> </w:t>
      </w:r>
      <w:r w:rsidRPr="00334F73">
        <w:rPr>
          <w:rFonts w:ascii="Segoe UI" w:hAnsi="Segoe UI" w:cs="Segoe UI"/>
          <w:sz w:val="21"/>
          <w:szCs w:val="21"/>
        </w:rPr>
        <w:t xml:space="preserve">noch aan </w:t>
      </w:r>
      <w:r w:rsidRPr="00334F73">
        <w:rPr>
          <w:rFonts w:ascii="Segoe UI" w:hAnsi="Segoe UI" w:cs="Segoe UI"/>
          <w:b/>
          <w:color w:val="0070C0"/>
          <w:sz w:val="21"/>
          <w:szCs w:val="21"/>
        </w:rPr>
        <w:t>derden</w:t>
      </w:r>
      <w:r w:rsidRPr="00334F73">
        <w:rPr>
          <w:rFonts w:ascii="Segoe UI" w:hAnsi="Segoe UI" w:cs="Segoe UI"/>
          <w:color w:val="0070C0"/>
          <w:sz w:val="21"/>
          <w:szCs w:val="21"/>
        </w:rPr>
        <w:t xml:space="preserve"> </w:t>
      </w:r>
      <w:r w:rsidRPr="00334F73">
        <w:rPr>
          <w:rFonts w:ascii="Segoe UI" w:hAnsi="Segoe UI" w:cs="Segoe UI"/>
          <w:sz w:val="21"/>
          <w:szCs w:val="21"/>
        </w:rPr>
        <w:t>dat informatie of inlichtingen, zijn, zullen worden of werden verstrekt aan de Stafhouder, of dat een analyse naar het witwassen van geld of de financiering van terrorisme aan de gang is of zou kunnen worden geopend.</w:t>
      </w:r>
    </w:p>
    <w:p w14:paraId="40B4C3CA" w14:textId="14DE2C68" w:rsidR="00522FC5" w:rsidRPr="00D409C4" w:rsidRDefault="006B7805" w:rsidP="00522FC5">
      <w:pPr>
        <w:pStyle w:val="Kop1"/>
        <w:numPr>
          <w:ilvl w:val="1"/>
          <w:numId w:val="3"/>
        </w:numPr>
        <w:tabs>
          <w:tab w:val="left" w:pos="567"/>
        </w:tabs>
        <w:spacing w:before="240"/>
        <w:ind w:left="0" w:firstLine="0"/>
        <w:rPr>
          <w:rFonts w:ascii="Segoe UI" w:hAnsi="Segoe UI" w:cs="Segoe UI"/>
          <w:b w:val="0"/>
          <w:color w:val="0070C0"/>
          <w:lang w:val="nl-NL"/>
        </w:rPr>
      </w:pPr>
      <w:bookmarkStart w:id="23" w:name="_Toc156559057"/>
      <w:r>
        <w:rPr>
          <w:rFonts w:ascii="Segoe UI" w:hAnsi="Segoe UI" w:cs="Segoe UI"/>
          <w:b w:val="0"/>
          <w:color w:val="0070C0"/>
          <w:lang w:val="nl-NL"/>
        </w:rPr>
        <w:t>Andere verplichtingen</w:t>
      </w:r>
      <w:bookmarkEnd w:id="23"/>
    </w:p>
    <w:p w14:paraId="71C80069" w14:textId="77777777" w:rsidR="00522FC5" w:rsidRPr="003F0E20" w:rsidRDefault="00522FC5" w:rsidP="00522FC5">
      <w:pPr>
        <w:spacing w:after="0"/>
        <w:jc w:val="both"/>
        <w:rPr>
          <w:rFonts w:ascii="Segoe UI" w:hAnsi="Segoe UI" w:cs="Segoe UI"/>
          <w:sz w:val="21"/>
          <w:szCs w:val="21"/>
        </w:rPr>
      </w:pPr>
    </w:p>
    <w:p w14:paraId="78D3D538" w14:textId="3DA665AF" w:rsidR="00940D8E" w:rsidRDefault="007A2C99" w:rsidP="00940D8E">
      <w:pPr>
        <w:spacing w:after="0"/>
        <w:jc w:val="both"/>
        <w:rPr>
          <w:rFonts w:ascii="Segoe UI" w:hAnsi="Segoe UI" w:cs="Segoe UI"/>
          <w:sz w:val="21"/>
          <w:szCs w:val="21"/>
          <w:lang w:val="nl-NL"/>
        </w:rPr>
      </w:pPr>
      <w:r>
        <w:rPr>
          <w:rFonts w:ascii="Segoe UI" w:hAnsi="Segoe UI" w:cs="Segoe UI"/>
          <w:sz w:val="21"/>
          <w:szCs w:val="21"/>
          <w:lang w:val="nl-NL"/>
        </w:rPr>
        <w:t>De betrokken advocaat d</w:t>
      </w:r>
      <w:r w:rsidR="00C265BB">
        <w:rPr>
          <w:rFonts w:ascii="Segoe UI" w:hAnsi="Segoe UI" w:cs="Segoe UI"/>
          <w:sz w:val="21"/>
          <w:szCs w:val="21"/>
          <w:lang w:val="nl-NL"/>
        </w:rPr>
        <w:t>ient ook nog de volgende verplichtingen na te leven</w:t>
      </w:r>
      <w:r w:rsidR="00940D8E" w:rsidRPr="00334F73">
        <w:rPr>
          <w:rFonts w:ascii="Segoe UI" w:hAnsi="Segoe UI" w:cs="Segoe UI"/>
          <w:sz w:val="21"/>
          <w:szCs w:val="21"/>
          <w:lang w:val="nl-NL"/>
        </w:rPr>
        <w:t>:</w:t>
      </w:r>
    </w:p>
    <w:p w14:paraId="5B5F6CA6" w14:textId="5D71936B" w:rsidR="009370EB" w:rsidRPr="009E0C55" w:rsidRDefault="00C265BB" w:rsidP="009370EB">
      <w:pPr>
        <w:pStyle w:val="Kop1"/>
        <w:numPr>
          <w:ilvl w:val="2"/>
          <w:numId w:val="3"/>
        </w:numPr>
        <w:tabs>
          <w:tab w:val="left" w:pos="851"/>
        </w:tabs>
        <w:ind w:left="0" w:firstLine="0"/>
        <w:rPr>
          <w:rFonts w:ascii="Segoe UI" w:hAnsi="Segoe UI" w:cs="Segoe UI"/>
          <w:b w:val="0"/>
          <w:i/>
          <w:color w:val="0070C0"/>
          <w:sz w:val="24"/>
          <w:lang w:val="nl-NL"/>
        </w:rPr>
      </w:pPr>
      <w:bookmarkStart w:id="24" w:name="_Toc74823946"/>
      <w:bookmarkStart w:id="25" w:name="_Toc156559058"/>
      <w:bookmarkEnd w:id="24"/>
      <w:r>
        <w:rPr>
          <w:rFonts w:ascii="Segoe UI" w:hAnsi="Segoe UI" w:cs="Segoe UI"/>
          <w:b w:val="0"/>
          <w:i/>
          <w:color w:val="0070C0"/>
          <w:sz w:val="24"/>
          <w:lang w:val="nl-NL"/>
        </w:rPr>
        <w:t>Beperking van betalingen in contanten</w:t>
      </w:r>
      <w:bookmarkEnd w:id="25"/>
    </w:p>
    <w:p w14:paraId="76D80D38" w14:textId="77777777" w:rsidR="009370EB" w:rsidRPr="009E0C55" w:rsidRDefault="009370EB" w:rsidP="009370EB">
      <w:pPr>
        <w:spacing w:after="0"/>
        <w:jc w:val="both"/>
        <w:rPr>
          <w:rFonts w:ascii="Segoe UI" w:hAnsi="Segoe UI" w:cs="Segoe UI"/>
          <w:lang w:val="nl-NL"/>
        </w:rPr>
      </w:pPr>
    </w:p>
    <w:p w14:paraId="5F2733CB" w14:textId="77777777" w:rsidR="00C265BB" w:rsidRPr="00D21BBE" w:rsidRDefault="00C265BB" w:rsidP="00C265BB">
      <w:pPr>
        <w:spacing w:after="0"/>
        <w:jc w:val="both"/>
        <w:rPr>
          <w:rFonts w:ascii="Segoe UI" w:hAnsi="Segoe UI" w:cs="Segoe UI"/>
          <w:sz w:val="21"/>
          <w:szCs w:val="21"/>
        </w:rPr>
      </w:pPr>
      <w:r w:rsidRPr="00D21BBE">
        <w:rPr>
          <w:rFonts w:ascii="Segoe UI" w:hAnsi="Segoe UI" w:cs="Segoe UI"/>
          <w:sz w:val="21"/>
          <w:szCs w:val="21"/>
        </w:rPr>
        <w:t xml:space="preserve">Er kan </w:t>
      </w:r>
      <w:r w:rsidRPr="00D21BBE">
        <w:rPr>
          <w:rFonts w:ascii="Segoe UI" w:hAnsi="Segoe UI" w:cs="Segoe UI"/>
          <w:b/>
          <w:color w:val="0070C0"/>
          <w:sz w:val="21"/>
          <w:szCs w:val="21"/>
        </w:rPr>
        <w:t>geen enkele betaling</w:t>
      </w:r>
      <w:r w:rsidRPr="00D21BBE">
        <w:rPr>
          <w:rFonts w:ascii="Segoe UI" w:hAnsi="Segoe UI" w:cs="Segoe UI"/>
          <w:color w:val="0070C0"/>
          <w:sz w:val="21"/>
          <w:szCs w:val="21"/>
        </w:rPr>
        <w:t xml:space="preserve"> </w:t>
      </w:r>
      <w:r w:rsidRPr="00D21BBE">
        <w:rPr>
          <w:rFonts w:ascii="Segoe UI" w:hAnsi="Segoe UI" w:cs="Segoe UI"/>
          <w:sz w:val="21"/>
          <w:szCs w:val="21"/>
        </w:rPr>
        <w:t xml:space="preserve">in contanten worden </w:t>
      </w:r>
      <w:r w:rsidRPr="00D21BBE">
        <w:rPr>
          <w:rFonts w:ascii="Segoe UI" w:hAnsi="Segoe UI" w:cs="Segoe UI"/>
          <w:b/>
          <w:color w:val="0070C0"/>
          <w:sz w:val="21"/>
          <w:szCs w:val="21"/>
        </w:rPr>
        <w:t>verricht of ontvangen</w:t>
      </w:r>
      <w:r w:rsidRPr="00D21BBE">
        <w:rPr>
          <w:rFonts w:ascii="Segoe UI" w:hAnsi="Segoe UI" w:cs="Segoe UI"/>
          <w:color w:val="0070C0"/>
          <w:sz w:val="21"/>
          <w:szCs w:val="21"/>
        </w:rPr>
        <w:t xml:space="preserve"> </w:t>
      </w:r>
      <w:r w:rsidRPr="00D21BBE">
        <w:rPr>
          <w:rFonts w:ascii="Segoe UI" w:hAnsi="Segoe UI" w:cs="Segoe UI"/>
          <w:sz w:val="21"/>
          <w:szCs w:val="21"/>
        </w:rPr>
        <w:t xml:space="preserve">door een advocaat in het kader van zijn beroepsactiviteit voor </w:t>
      </w:r>
      <w:r w:rsidRPr="00D21BBE">
        <w:rPr>
          <w:rFonts w:ascii="Segoe UI" w:hAnsi="Segoe UI" w:cs="Segoe UI"/>
          <w:b/>
          <w:color w:val="0070C0"/>
          <w:sz w:val="21"/>
          <w:szCs w:val="21"/>
        </w:rPr>
        <w:t>meer dan 3.000 euro</w:t>
      </w:r>
      <w:r w:rsidRPr="00D21BBE">
        <w:rPr>
          <w:rFonts w:ascii="Segoe UI" w:hAnsi="Segoe UI" w:cs="Segoe UI"/>
          <w:color w:val="0070C0"/>
          <w:sz w:val="21"/>
          <w:szCs w:val="21"/>
        </w:rPr>
        <w:t xml:space="preserve"> </w:t>
      </w:r>
      <w:r w:rsidRPr="00D21BBE">
        <w:rPr>
          <w:rFonts w:ascii="Segoe UI" w:hAnsi="Segoe UI" w:cs="Segoe UI"/>
          <w:sz w:val="21"/>
          <w:szCs w:val="21"/>
        </w:rPr>
        <w:t xml:space="preserve">of de tegenwaarde ervan in een andere munteenheid, in het kader van een verrichting of een geheel van verrichtingen waartussen een verband lijkt te bestaan. </w:t>
      </w:r>
    </w:p>
    <w:p w14:paraId="7F744A4E" w14:textId="4C99ED42" w:rsidR="006D43B6" w:rsidRPr="009E0C55" w:rsidRDefault="006D43B6" w:rsidP="006D43B6">
      <w:pPr>
        <w:pStyle w:val="Kop1"/>
        <w:numPr>
          <w:ilvl w:val="2"/>
          <w:numId w:val="3"/>
        </w:numPr>
        <w:tabs>
          <w:tab w:val="left" w:pos="851"/>
        </w:tabs>
        <w:ind w:left="0" w:firstLine="0"/>
        <w:rPr>
          <w:rFonts w:ascii="Segoe UI" w:hAnsi="Segoe UI" w:cs="Segoe UI"/>
          <w:b w:val="0"/>
          <w:i/>
          <w:color w:val="0070C0"/>
          <w:sz w:val="24"/>
          <w:lang w:val="nl-NL"/>
        </w:rPr>
      </w:pPr>
      <w:bookmarkStart w:id="26" w:name="_Toc156559059"/>
      <w:r>
        <w:rPr>
          <w:rFonts w:ascii="Segoe UI" w:hAnsi="Segoe UI" w:cs="Segoe UI"/>
          <w:b w:val="0"/>
          <w:i/>
          <w:color w:val="0070C0"/>
          <w:sz w:val="24"/>
          <w:lang w:val="nl-NL"/>
        </w:rPr>
        <w:t>Sensibilisering en opleiding</w:t>
      </w:r>
      <w:bookmarkEnd w:id="26"/>
    </w:p>
    <w:p w14:paraId="2B539862" w14:textId="77777777" w:rsidR="006D43B6" w:rsidRPr="009E0C55" w:rsidRDefault="006D43B6" w:rsidP="006D43B6">
      <w:pPr>
        <w:spacing w:after="0"/>
        <w:jc w:val="both"/>
        <w:rPr>
          <w:rFonts w:ascii="Segoe UI" w:hAnsi="Segoe UI" w:cs="Segoe UI"/>
          <w:lang w:val="nl-NL"/>
        </w:rPr>
      </w:pPr>
    </w:p>
    <w:p w14:paraId="72DBE28C" w14:textId="2E37A424" w:rsidR="0009744D" w:rsidRDefault="0009744D" w:rsidP="0009744D">
      <w:pPr>
        <w:spacing w:after="0"/>
        <w:jc w:val="both"/>
        <w:rPr>
          <w:rFonts w:ascii="Segoe UI" w:hAnsi="Segoe UI" w:cs="Segoe UI"/>
          <w:sz w:val="21"/>
          <w:szCs w:val="21"/>
        </w:rPr>
      </w:pPr>
      <w:r w:rsidRPr="00D21BBE">
        <w:rPr>
          <w:rFonts w:ascii="Segoe UI" w:hAnsi="Segoe UI" w:cs="Segoe UI"/>
          <w:sz w:val="21"/>
          <w:szCs w:val="21"/>
        </w:rPr>
        <w:t xml:space="preserve">Ons kantoor zorgt ervoor dat </w:t>
      </w:r>
      <w:r w:rsidR="00E03FA3">
        <w:rPr>
          <w:rFonts w:ascii="Segoe UI" w:hAnsi="Segoe UI" w:cs="Segoe UI"/>
          <w:sz w:val="21"/>
          <w:szCs w:val="21"/>
        </w:rPr>
        <w:t>de medewerkers</w:t>
      </w:r>
      <w:r w:rsidRPr="00D21BBE">
        <w:rPr>
          <w:rFonts w:ascii="Segoe UI" w:hAnsi="Segoe UI" w:cs="Segoe UI"/>
          <w:sz w:val="21"/>
          <w:szCs w:val="21"/>
        </w:rPr>
        <w:t xml:space="preserve">de gedragslijnen, procedures en internecontrolemaatregelen, </w:t>
      </w:r>
      <w:r w:rsidRPr="0022445A">
        <w:rPr>
          <w:rFonts w:ascii="Segoe UI" w:hAnsi="Segoe UI" w:cs="Segoe UI"/>
          <w:b/>
          <w:color w:val="0070C0"/>
          <w:sz w:val="21"/>
          <w:szCs w:val="21"/>
        </w:rPr>
        <w:t>kennen en begrijpen</w:t>
      </w:r>
      <w:r w:rsidRPr="00D21BBE">
        <w:rPr>
          <w:rFonts w:ascii="Segoe UI" w:hAnsi="Segoe UI" w:cs="Segoe UI"/>
          <w:sz w:val="21"/>
          <w:szCs w:val="21"/>
        </w:rPr>
        <w:t xml:space="preserve"> en dat ze beschikken over de vereiste kennis aangaande de toepasselijke methodes en criteria om de verrichtingen te identificeren die verband kunnen houden met WG/FT, aangaande de wijze waarop moet worden gehandeld in een dergelijk geval, en aangaande de wijze waarop moet worden voldaan aan de verplichtingen.</w:t>
      </w:r>
    </w:p>
    <w:p w14:paraId="50359BF8" w14:textId="33AD66F1" w:rsidR="00973655" w:rsidRDefault="00973655" w:rsidP="006D43B6">
      <w:pPr>
        <w:spacing w:after="0"/>
        <w:jc w:val="both"/>
        <w:rPr>
          <w:rFonts w:ascii="Segoe UI" w:hAnsi="Segoe UI" w:cs="Segoe UI"/>
          <w:sz w:val="21"/>
          <w:szCs w:val="21"/>
        </w:rPr>
      </w:pPr>
    </w:p>
    <w:p w14:paraId="6DE68E55" w14:textId="77777777" w:rsidR="00973655" w:rsidRPr="00D21BBE" w:rsidRDefault="00973655" w:rsidP="00973655">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 xml:space="preserve">Het volgen van deze opleidingen is </w:t>
      </w:r>
      <w:r w:rsidRPr="00D21BBE">
        <w:rPr>
          <w:rFonts w:ascii="Segoe UI" w:hAnsi="Segoe UI" w:cs="Segoe UI"/>
          <w:b/>
          <w:bCs/>
          <w:color w:val="0070C0"/>
          <w:sz w:val="21"/>
          <w:szCs w:val="21"/>
        </w:rPr>
        <w:t>verplicht</w:t>
      </w:r>
      <w:r w:rsidRPr="00D21BBE">
        <w:rPr>
          <w:rFonts w:ascii="Segoe UI" w:hAnsi="Segoe UI" w:cs="Segoe UI"/>
          <w:bCs/>
          <w:color w:val="0070C0"/>
          <w:sz w:val="21"/>
          <w:szCs w:val="21"/>
        </w:rPr>
        <w:t xml:space="preserve"> </w:t>
      </w:r>
      <w:r w:rsidRPr="00D21BBE">
        <w:rPr>
          <w:rFonts w:ascii="Segoe UI" w:hAnsi="Segoe UI" w:cs="Segoe UI"/>
          <w:bCs/>
          <w:sz w:val="21"/>
          <w:szCs w:val="21"/>
        </w:rPr>
        <w:t>voor alle betrokkenen en uitzonderingen worden niet toegestaan.</w:t>
      </w:r>
    </w:p>
    <w:p w14:paraId="0A20106C" w14:textId="77777777" w:rsidR="00D15299" w:rsidRPr="00EA5E30" w:rsidRDefault="00D15299" w:rsidP="005D3D25">
      <w:pPr>
        <w:spacing w:after="0"/>
        <w:jc w:val="both"/>
        <w:rPr>
          <w:rFonts w:ascii="Segoe UI" w:hAnsi="Segoe UI" w:cs="Segoe UI"/>
          <w:sz w:val="21"/>
          <w:szCs w:val="21"/>
          <w:lang w:val="nl-NL"/>
        </w:rPr>
      </w:pPr>
    </w:p>
    <w:p w14:paraId="43CCE358" w14:textId="40BCDA41" w:rsidR="009D381B" w:rsidRPr="004664C5" w:rsidRDefault="0009094D" w:rsidP="003A759C">
      <w:pPr>
        <w:pStyle w:val="Kop1"/>
        <w:numPr>
          <w:ilvl w:val="0"/>
          <w:numId w:val="3"/>
        </w:numPr>
        <w:tabs>
          <w:tab w:val="left" w:pos="567"/>
        </w:tabs>
        <w:ind w:left="567" w:hanging="567"/>
        <w:rPr>
          <w:rFonts w:ascii="Segoe UI" w:hAnsi="Segoe UI" w:cs="Segoe UI"/>
          <w:color w:val="0070C0"/>
          <w:lang w:val="nl-NL"/>
        </w:rPr>
      </w:pPr>
      <w:r w:rsidRPr="004664C5">
        <w:rPr>
          <w:rFonts w:ascii="Segoe UI" w:hAnsi="Segoe UI" w:cs="Segoe UI"/>
          <w:color w:val="0070C0"/>
        </w:rPr>
        <w:br w:type="page"/>
      </w:r>
      <w:bookmarkStart w:id="27" w:name="_Ref15459938"/>
      <w:bookmarkStart w:id="28" w:name="_Toc15462653"/>
      <w:bookmarkStart w:id="29" w:name="_Toc156559060"/>
      <w:r w:rsidR="00812015" w:rsidRPr="004664C5">
        <w:rPr>
          <w:rFonts w:ascii="Segoe UI" w:hAnsi="Segoe UI" w:cs="Segoe UI"/>
          <w:color w:val="0070C0"/>
          <w:lang w:val="nl-NL"/>
        </w:rPr>
        <w:lastRenderedPageBreak/>
        <w:t>Aanduiding van verantwoordelijke voor de toepassing van de W</w:t>
      </w:r>
      <w:r w:rsidR="001C7B3E">
        <w:rPr>
          <w:rFonts w:ascii="Segoe UI" w:hAnsi="Segoe UI" w:cs="Segoe UI"/>
          <w:color w:val="0070C0"/>
          <w:lang w:val="nl-NL"/>
        </w:rPr>
        <w:t>P</w:t>
      </w:r>
      <w:r w:rsidR="00812015" w:rsidRPr="004664C5">
        <w:rPr>
          <w:rFonts w:ascii="Segoe UI" w:hAnsi="Segoe UI" w:cs="Segoe UI"/>
          <w:color w:val="0070C0"/>
          <w:lang w:val="nl-NL"/>
        </w:rPr>
        <w:t>W in ons kantoor</w:t>
      </w:r>
      <w:bookmarkEnd w:id="27"/>
      <w:bookmarkEnd w:id="28"/>
      <w:bookmarkEnd w:id="29"/>
    </w:p>
    <w:p w14:paraId="263A860E" w14:textId="77777777" w:rsidR="00812015" w:rsidRPr="0057038C" w:rsidRDefault="00812015" w:rsidP="00812015">
      <w:pPr>
        <w:spacing w:after="0"/>
        <w:rPr>
          <w:rFonts w:ascii="Segoe UI" w:hAnsi="Segoe UI" w:cs="Segoe UI"/>
          <w:highlight w:val="yellow"/>
          <w:lang w:val="nl-NL"/>
        </w:rPr>
      </w:pPr>
    </w:p>
    <w:p w14:paraId="6EC1B13B" w14:textId="750B306A" w:rsidR="00FE3397"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w:t>
      </w:r>
      <w:r w:rsidR="00C44DC9" w:rsidRPr="00E02852">
        <w:rPr>
          <w:rFonts w:ascii="Segoe UI" w:hAnsi="Segoe UI" w:cs="Segoe UI"/>
          <w:sz w:val="21"/>
          <w:szCs w:val="21"/>
          <w:lang w:val="nl-NL"/>
        </w:rPr>
        <w:t>advocaat</w:t>
      </w:r>
      <w:r w:rsidRPr="00E02852">
        <w:rPr>
          <w:rFonts w:ascii="Segoe UI" w:hAnsi="Segoe UI" w:cs="Segoe UI"/>
          <w:sz w:val="21"/>
          <w:szCs w:val="21"/>
          <w:lang w:val="nl-NL"/>
        </w:rPr>
        <w:t xml:space="preserve"> moet een of meer personen aanduiden die </w:t>
      </w:r>
      <w:r w:rsidRPr="00E02852">
        <w:rPr>
          <w:rFonts w:ascii="Segoe UI" w:hAnsi="Segoe UI" w:cs="Segoe UI"/>
          <w:b/>
          <w:color w:val="0070C0"/>
          <w:sz w:val="21"/>
          <w:szCs w:val="21"/>
          <w:lang w:val="nl-NL"/>
        </w:rPr>
        <w:t>verantwoordelijk</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zijn voor de toepassing van de W</w:t>
      </w:r>
      <w:r w:rsidR="006D2FAB">
        <w:rPr>
          <w:rFonts w:ascii="Segoe UI" w:hAnsi="Segoe UI" w:cs="Segoe UI"/>
          <w:sz w:val="21"/>
          <w:szCs w:val="21"/>
          <w:lang w:val="nl-NL"/>
        </w:rPr>
        <w:t>P</w:t>
      </w:r>
      <w:r w:rsidRPr="00E02852">
        <w:rPr>
          <w:rFonts w:ascii="Segoe UI" w:hAnsi="Segoe UI" w:cs="Segoe UI"/>
          <w:sz w:val="21"/>
          <w:szCs w:val="21"/>
          <w:lang w:val="nl-NL"/>
        </w:rPr>
        <w:t>W in hun kantoor</w:t>
      </w:r>
      <w:r w:rsidR="001D1704" w:rsidRPr="00E02852">
        <w:rPr>
          <w:rFonts w:ascii="Segoe UI" w:hAnsi="Segoe UI" w:cs="Segoe UI"/>
          <w:sz w:val="21"/>
          <w:szCs w:val="21"/>
          <w:lang w:val="nl-NL"/>
        </w:rPr>
        <w:t xml:space="preserve"> (art. </w:t>
      </w:r>
      <w:r w:rsidR="00FE3397" w:rsidRPr="00E02852">
        <w:rPr>
          <w:rFonts w:ascii="Segoe UI" w:hAnsi="Segoe UI" w:cs="Segoe UI"/>
          <w:sz w:val="21"/>
          <w:szCs w:val="21"/>
          <w:lang w:val="nl-NL"/>
        </w:rPr>
        <w:t xml:space="preserve">6 van de </w:t>
      </w:r>
      <w:r w:rsidR="00225789">
        <w:rPr>
          <w:rFonts w:ascii="Segoe UI" w:hAnsi="Segoe UI" w:cs="Segoe UI"/>
          <w:sz w:val="21"/>
          <w:szCs w:val="21"/>
          <w:lang w:val="nl-NL"/>
        </w:rPr>
        <w:t>B</w:t>
      </w:r>
      <w:r w:rsidR="00FE3397" w:rsidRPr="00E02852">
        <w:rPr>
          <w:rFonts w:ascii="Segoe UI" w:hAnsi="Segoe UI" w:cs="Segoe UI"/>
          <w:sz w:val="21"/>
          <w:szCs w:val="21"/>
          <w:lang w:val="nl-NL"/>
        </w:rPr>
        <w:t>ijlage</w:t>
      </w:r>
      <w:r w:rsidR="001D1704" w:rsidRPr="00E02852">
        <w:rPr>
          <w:rFonts w:ascii="Segoe UI" w:hAnsi="Segoe UI" w:cs="Segoe UI"/>
          <w:sz w:val="21"/>
          <w:szCs w:val="21"/>
          <w:lang w:val="nl-NL"/>
        </w:rPr>
        <w:t>)</w:t>
      </w:r>
      <w:r w:rsidRPr="00E02852">
        <w:rPr>
          <w:rFonts w:ascii="Segoe UI" w:hAnsi="Segoe UI" w:cs="Segoe UI"/>
          <w:sz w:val="21"/>
          <w:szCs w:val="21"/>
          <w:lang w:val="nl-NL"/>
        </w:rPr>
        <w:t xml:space="preserve">. </w:t>
      </w:r>
    </w:p>
    <w:p w14:paraId="46124672" w14:textId="7F5989AA" w:rsidR="00FE3397" w:rsidRPr="00E02852" w:rsidRDefault="00FE3397" w:rsidP="00812015">
      <w:pPr>
        <w:spacing w:after="0"/>
        <w:jc w:val="both"/>
        <w:rPr>
          <w:rFonts w:ascii="Segoe UI" w:hAnsi="Segoe UI" w:cs="Segoe UI"/>
          <w:sz w:val="21"/>
          <w:szCs w:val="21"/>
          <w:lang w:val="nl-NL"/>
        </w:rPr>
      </w:pPr>
    </w:p>
    <w:p w14:paraId="4FB987C1" w14:textId="4CA04AE1" w:rsidR="00435AA1" w:rsidRPr="00E02852" w:rsidRDefault="00665505" w:rsidP="00952646">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advocaat of het kantoor die </w:t>
      </w:r>
      <w:r w:rsidRPr="00E02852">
        <w:rPr>
          <w:rFonts w:ascii="Segoe UI" w:hAnsi="Segoe UI" w:cs="Segoe UI"/>
          <w:b/>
          <w:color w:val="0070C0"/>
          <w:sz w:val="21"/>
          <w:szCs w:val="21"/>
          <w:lang w:val="nl-NL"/>
        </w:rPr>
        <w:t>rechtspersoon</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is, wijst onder de leden van zijn wettelijk bestuursorgaan</w:t>
      </w:r>
      <w:r w:rsidR="00BB4E5A">
        <w:rPr>
          <w:rFonts w:ascii="Segoe UI" w:hAnsi="Segoe UI" w:cs="Segoe UI"/>
          <w:sz w:val="21"/>
          <w:szCs w:val="21"/>
          <w:lang w:val="nl-NL"/>
        </w:rPr>
        <w:t>,</w:t>
      </w:r>
      <w:r w:rsidRPr="00E02852">
        <w:rPr>
          <w:rFonts w:ascii="Segoe UI" w:hAnsi="Segoe UI" w:cs="Segoe UI"/>
          <w:sz w:val="21"/>
          <w:szCs w:val="21"/>
          <w:lang w:val="nl-NL"/>
        </w:rPr>
        <w:t xml:space="preserve"> of in voorkomend geval van zijn effectieve leiding, de verantwoordelijke persoon aan op het hoogste niveau</w:t>
      </w:r>
      <w:r w:rsidR="00B661A3" w:rsidRPr="00E02852">
        <w:rPr>
          <w:rFonts w:ascii="Segoe UI" w:hAnsi="Segoe UI" w:cs="Segoe UI"/>
          <w:sz w:val="21"/>
          <w:szCs w:val="21"/>
          <w:lang w:val="nl-NL"/>
        </w:rPr>
        <w:t xml:space="preserve">. </w:t>
      </w:r>
    </w:p>
    <w:p w14:paraId="76F1F24F" w14:textId="77777777" w:rsidR="00435AA1" w:rsidRPr="00E02852" w:rsidRDefault="00435AA1" w:rsidP="00952646">
      <w:pPr>
        <w:spacing w:after="0"/>
        <w:jc w:val="both"/>
        <w:rPr>
          <w:rFonts w:ascii="Segoe UI" w:hAnsi="Segoe UI" w:cs="Segoe UI"/>
          <w:sz w:val="21"/>
          <w:szCs w:val="21"/>
          <w:lang w:val="nl-NL"/>
        </w:rPr>
      </w:pPr>
    </w:p>
    <w:p w14:paraId="380E533E" w14:textId="494D54A8" w:rsidR="00952646" w:rsidRPr="00E02852" w:rsidRDefault="00B661A3" w:rsidP="00952646">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Deze persoon moet </w:t>
      </w:r>
      <w:r w:rsidR="00665505" w:rsidRPr="00E02852">
        <w:rPr>
          <w:rFonts w:ascii="Segoe UI" w:hAnsi="Segoe UI" w:cs="Segoe UI"/>
          <w:sz w:val="21"/>
          <w:szCs w:val="21"/>
          <w:lang w:val="nl-NL"/>
        </w:rPr>
        <w:t xml:space="preserve">waken over de toepassing en de naleving van de bepalingen van de </w:t>
      </w:r>
      <w:r w:rsidR="00225789">
        <w:rPr>
          <w:rFonts w:ascii="Segoe UI" w:hAnsi="Segoe UI" w:cs="Segoe UI"/>
          <w:sz w:val="21"/>
          <w:szCs w:val="21"/>
          <w:lang w:val="nl-NL"/>
        </w:rPr>
        <w:t>W</w:t>
      </w:r>
      <w:r w:rsidR="009367C5">
        <w:rPr>
          <w:rFonts w:ascii="Segoe UI" w:hAnsi="Segoe UI" w:cs="Segoe UI"/>
          <w:sz w:val="21"/>
          <w:szCs w:val="21"/>
          <w:lang w:val="nl-NL"/>
        </w:rPr>
        <w:t>P</w:t>
      </w:r>
      <w:r w:rsidR="00225789">
        <w:rPr>
          <w:rFonts w:ascii="Segoe UI" w:hAnsi="Segoe UI" w:cs="Segoe UI"/>
          <w:sz w:val="21"/>
          <w:szCs w:val="21"/>
          <w:lang w:val="nl-NL"/>
        </w:rPr>
        <w:t>W</w:t>
      </w:r>
      <w:r w:rsidR="00665505" w:rsidRPr="00E02852">
        <w:rPr>
          <w:rFonts w:ascii="Segoe UI" w:hAnsi="Segoe UI" w:cs="Segoe UI"/>
          <w:sz w:val="21"/>
          <w:szCs w:val="21"/>
          <w:lang w:val="nl-NL"/>
        </w:rPr>
        <w:t xml:space="preserve"> en de besluiten en reglementen genomen ter uitvoering ervan en, in voorkomend geval, van de bestuursrechtelijke beslissingen genomen op </w:t>
      </w:r>
      <w:r w:rsidR="00952646" w:rsidRPr="00E02852">
        <w:rPr>
          <w:rFonts w:ascii="Segoe UI" w:hAnsi="Segoe UI" w:cs="Segoe UI"/>
          <w:sz w:val="21"/>
          <w:szCs w:val="21"/>
          <w:lang w:val="nl-NL"/>
        </w:rPr>
        <w:t>grond van deze bepalingen, van de Europese verordening betreffende geldovermakingen en van de beperkende maatregelen.</w:t>
      </w:r>
    </w:p>
    <w:p w14:paraId="5BCA741E" w14:textId="77777777" w:rsidR="00952646" w:rsidRPr="00E02852" w:rsidRDefault="00952646" w:rsidP="00952646">
      <w:pPr>
        <w:spacing w:after="0"/>
        <w:jc w:val="both"/>
        <w:rPr>
          <w:rFonts w:ascii="Segoe UI" w:hAnsi="Segoe UI" w:cs="Segoe UI"/>
          <w:sz w:val="21"/>
          <w:szCs w:val="21"/>
          <w:lang w:val="nl-NL"/>
        </w:rPr>
      </w:pPr>
    </w:p>
    <w:p w14:paraId="2903317A" w14:textId="7E2BC99F" w:rsidR="00FE3397" w:rsidRPr="00E02852" w:rsidRDefault="00952646" w:rsidP="00952646">
      <w:pPr>
        <w:spacing w:after="0"/>
        <w:jc w:val="both"/>
        <w:rPr>
          <w:rFonts w:ascii="Segoe UI" w:hAnsi="Segoe UI" w:cs="Segoe UI"/>
          <w:sz w:val="21"/>
          <w:szCs w:val="21"/>
          <w:lang w:val="nl-NL"/>
        </w:rPr>
      </w:pPr>
      <w:r w:rsidRPr="00E02852">
        <w:rPr>
          <w:rFonts w:ascii="Segoe UI" w:hAnsi="Segoe UI" w:cs="Segoe UI"/>
          <w:sz w:val="21"/>
          <w:szCs w:val="21"/>
          <w:lang w:val="nl-NL"/>
        </w:rPr>
        <w:t xml:space="preserve">Wanneer de advocaat een </w:t>
      </w:r>
      <w:r w:rsidRPr="00E02852">
        <w:rPr>
          <w:rFonts w:ascii="Segoe UI" w:hAnsi="Segoe UI" w:cs="Segoe UI"/>
          <w:b/>
          <w:color w:val="0070C0"/>
          <w:sz w:val="21"/>
          <w:szCs w:val="21"/>
          <w:lang w:val="nl-NL"/>
        </w:rPr>
        <w:t>natuurlijke persoon</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is, worden de bedoelde functies door die persoon uitgeoefend.</w:t>
      </w:r>
    </w:p>
    <w:p w14:paraId="322FF073" w14:textId="77777777" w:rsidR="00FE3397" w:rsidRPr="00E02852" w:rsidRDefault="00FE3397" w:rsidP="00812015">
      <w:pPr>
        <w:spacing w:after="0"/>
        <w:jc w:val="both"/>
        <w:rPr>
          <w:rFonts w:ascii="Segoe UI" w:hAnsi="Segoe UI" w:cs="Segoe UI"/>
          <w:sz w:val="21"/>
          <w:szCs w:val="21"/>
          <w:highlight w:val="yellow"/>
          <w:lang w:val="nl-NL"/>
        </w:rPr>
      </w:pPr>
    </w:p>
    <w:p w14:paraId="0F6E65D7" w14:textId="3C65864F" w:rsidR="00812015"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antiwitwasverantwoordelijke(n) moet(en) binnen </w:t>
      </w:r>
      <w:r w:rsidR="00B661A3" w:rsidRPr="00E02852">
        <w:rPr>
          <w:rFonts w:ascii="Segoe UI" w:hAnsi="Segoe UI" w:cs="Segoe UI"/>
          <w:sz w:val="21"/>
          <w:szCs w:val="21"/>
          <w:lang w:val="nl-NL"/>
        </w:rPr>
        <w:t>het kantoor</w:t>
      </w:r>
      <w:r w:rsidRPr="00E02852">
        <w:rPr>
          <w:rFonts w:ascii="Segoe UI" w:hAnsi="Segoe UI" w:cs="Segoe UI"/>
          <w:sz w:val="21"/>
          <w:szCs w:val="21"/>
          <w:lang w:val="nl-NL"/>
        </w:rPr>
        <w:t xml:space="preserve"> over de beroepservaring, het hiërarchische niveau en de bevoegdheden beschikken die nodig zijn om die functie effectief en autonoom te kunnen uitoefenen.</w:t>
      </w:r>
    </w:p>
    <w:p w14:paraId="1945A487" w14:textId="77777777" w:rsidR="00812015" w:rsidRPr="00E02852" w:rsidRDefault="00812015" w:rsidP="00812015">
      <w:pPr>
        <w:spacing w:after="0"/>
        <w:jc w:val="both"/>
        <w:rPr>
          <w:rFonts w:ascii="Segoe UI" w:hAnsi="Segoe UI" w:cs="Segoe UI"/>
          <w:sz w:val="21"/>
          <w:szCs w:val="21"/>
          <w:highlight w:val="yellow"/>
          <w:lang w:val="nl-NL"/>
        </w:rPr>
      </w:pPr>
    </w:p>
    <w:p w14:paraId="1FC58418" w14:textId="77777777" w:rsidR="00812015" w:rsidRPr="00E02852" w:rsidRDefault="00812015" w:rsidP="00812015">
      <w:pPr>
        <w:spacing w:after="0"/>
        <w:jc w:val="both"/>
        <w:rPr>
          <w:rFonts w:ascii="Segoe UI" w:hAnsi="Segoe UI" w:cs="Segoe UI"/>
          <w:sz w:val="21"/>
          <w:szCs w:val="21"/>
          <w:lang w:val="nl-NL"/>
        </w:rPr>
      </w:pPr>
      <w:r w:rsidRPr="00E02852">
        <w:rPr>
          <w:rFonts w:ascii="Segoe UI" w:hAnsi="Segoe UI" w:cs="Segoe UI"/>
          <w:b/>
          <w:color w:val="0070C0"/>
          <w:sz w:val="21"/>
          <w:szCs w:val="21"/>
          <w:lang w:val="nl-NL"/>
        </w:rPr>
        <w:t>In ons kantoor</w:t>
      </w:r>
      <w:r w:rsidRPr="00E02852">
        <w:rPr>
          <w:rFonts w:ascii="Segoe UI" w:hAnsi="Segoe UI" w:cs="Segoe UI"/>
          <w:sz w:val="21"/>
          <w:szCs w:val="21"/>
          <w:lang w:val="nl-NL"/>
        </w:rPr>
        <w:t>, is de verantwoordelijke voor de toepassing van de wet:</w:t>
      </w:r>
    </w:p>
    <w:p w14:paraId="77695745" w14:textId="77777777" w:rsidR="00812015" w:rsidRPr="00E02852" w:rsidRDefault="00812015" w:rsidP="00812015">
      <w:pPr>
        <w:spacing w:after="0"/>
        <w:jc w:val="both"/>
        <w:rPr>
          <w:rFonts w:ascii="Segoe UI" w:hAnsi="Segoe UI" w:cs="Segoe UI"/>
          <w:sz w:val="21"/>
          <w:szCs w:val="21"/>
          <w:highlight w:val="yellow"/>
          <w:lang w:val="nl-NL"/>
        </w:rPr>
      </w:pPr>
    </w:p>
    <w:tbl>
      <w:tblPr>
        <w:tblW w:w="9252" w:type="dxa"/>
        <w:tblInd w:w="-110" w:type="dxa"/>
        <w:shd w:val="clear" w:color="auto" w:fill="CAE9C0" w:themeFill="accent5" w:themeFillTint="66"/>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E02852" w14:paraId="2A8E3AE2" w14:textId="77777777" w:rsidTr="00B661A3">
        <w:trPr>
          <w:trHeight w:val="216"/>
        </w:trPr>
        <w:tc>
          <w:tcPr>
            <w:tcW w:w="1173" w:type="dxa"/>
            <w:shd w:val="clear" w:color="auto" w:fill="CAE9C0" w:themeFill="accent5" w:themeFillTint="66"/>
            <w:vAlign w:val="bottom"/>
          </w:tcPr>
          <w:p w14:paraId="1F45E802"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Naam: </w:t>
            </w:r>
          </w:p>
        </w:tc>
        <w:tc>
          <w:tcPr>
            <w:tcW w:w="3827" w:type="dxa"/>
            <w:gridSpan w:val="3"/>
            <w:shd w:val="clear" w:color="auto" w:fill="CAE9C0" w:themeFill="accent5" w:themeFillTint="66"/>
            <w:vAlign w:val="bottom"/>
          </w:tcPr>
          <w:p w14:paraId="57E2449B" w14:textId="77777777" w:rsidR="00812015" w:rsidRPr="00E02852" w:rsidRDefault="00812015" w:rsidP="00453B86">
            <w:pPr>
              <w:spacing w:after="0"/>
              <w:ind w:left="180"/>
              <w:rPr>
                <w:rFonts w:ascii="Segoe UI" w:hAnsi="Segoe UI" w:cs="Segoe UI"/>
                <w:sz w:val="21"/>
                <w:szCs w:val="21"/>
              </w:rPr>
            </w:pPr>
          </w:p>
        </w:tc>
        <w:tc>
          <w:tcPr>
            <w:tcW w:w="1559" w:type="dxa"/>
            <w:gridSpan w:val="2"/>
            <w:shd w:val="clear" w:color="auto" w:fill="CAE9C0" w:themeFill="accent5" w:themeFillTint="66"/>
          </w:tcPr>
          <w:p w14:paraId="1E6ECAC6" w14:textId="77777777" w:rsidR="00812015" w:rsidRPr="00E02852" w:rsidRDefault="00812015" w:rsidP="00453B86">
            <w:pPr>
              <w:spacing w:after="0"/>
              <w:ind w:left="72"/>
              <w:rPr>
                <w:rFonts w:ascii="Segoe UI" w:hAnsi="Segoe UI" w:cs="Segoe UI"/>
                <w:b/>
                <w:sz w:val="21"/>
                <w:szCs w:val="21"/>
              </w:rPr>
            </w:pPr>
            <w:r w:rsidRPr="00E02852">
              <w:rPr>
                <w:rFonts w:ascii="Segoe UI" w:hAnsi="Segoe UI" w:cs="Segoe UI"/>
                <w:b/>
                <w:sz w:val="21"/>
                <w:szCs w:val="21"/>
              </w:rPr>
              <w:t>Voornaam:</w:t>
            </w:r>
          </w:p>
        </w:tc>
        <w:tc>
          <w:tcPr>
            <w:tcW w:w="2693" w:type="dxa"/>
            <w:gridSpan w:val="2"/>
            <w:shd w:val="clear" w:color="auto" w:fill="CAE9C0" w:themeFill="accent5" w:themeFillTint="66"/>
          </w:tcPr>
          <w:p w14:paraId="1B65C6F4" w14:textId="77777777" w:rsidR="00812015" w:rsidRPr="00E02852" w:rsidRDefault="00812015" w:rsidP="00453B86">
            <w:pPr>
              <w:spacing w:after="0"/>
              <w:ind w:left="180"/>
              <w:rPr>
                <w:rFonts w:ascii="Segoe UI" w:hAnsi="Segoe UI" w:cs="Segoe UI"/>
                <w:sz w:val="21"/>
                <w:szCs w:val="21"/>
              </w:rPr>
            </w:pPr>
          </w:p>
        </w:tc>
      </w:tr>
      <w:tr w:rsidR="00812015" w:rsidRPr="00E02852" w14:paraId="7AB64DE8" w14:textId="77777777" w:rsidTr="00B661A3">
        <w:trPr>
          <w:trHeight w:val="228"/>
        </w:trPr>
        <w:tc>
          <w:tcPr>
            <w:tcW w:w="1173" w:type="dxa"/>
            <w:shd w:val="clear" w:color="auto" w:fill="CAE9C0" w:themeFill="accent5" w:themeFillTint="66"/>
            <w:vAlign w:val="bottom"/>
          </w:tcPr>
          <w:p w14:paraId="2D75CB71"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8079" w:type="dxa"/>
            <w:gridSpan w:val="7"/>
            <w:shd w:val="clear" w:color="auto" w:fill="CAE9C0" w:themeFill="accent5" w:themeFillTint="66"/>
            <w:vAlign w:val="bottom"/>
          </w:tcPr>
          <w:p w14:paraId="1B0A71A4" w14:textId="77777777" w:rsidR="00812015" w:rsidRPr="00E02852" w:rsidRDefault="00812015" w:rsidP="00453B86">
            <w:pPr>
              <w:spacing w:after="0"/>
              <w:rPr>
                <w:rFonts w:ascii="Segoe UI" w:hAnsi="Segoe UI" w:cs="Segoe UI"/>
                <w:sz w:val="21"/>
                <w:szCs w:val="21"/>
              </w:rPr>
            </w:pPr>
          </w:p>
        </w:tc>
      </w:tr>
      <w:tr w:rsidR="00812015" w:rsidRPr="00E02852" w14:paraId="6F68A143" w14:textId="77777777" w:rsidTr="00B661A3">
        <w:trPr>
          <w:trHeight w:val="228"/>
        </w:trPr>
        <w:tc>
          <w:tcPr>
            <w:tcW w:w="1173" w:type="dxa"/>
            <w:shd w:val="clear" w:color="auto" w:fill="CAE9C0" w:themeFill="accent5" w:themeFillTint="66"/>
            <w:vAlign w:val="bottom"/>
          </w:tcPr>
          <w:p w14:paraId="3ED7B95D"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CAE9C0" w:themeFill="accent5" w:themeFillTint="66"/>
            <w:vAlign w:val="bottom"/>
          </w:tcPr>
          <w:p w14:paraId="74EEF6D4" w14:textId="77777777" w:rsidR="00812015" w:rsidRPr="00E02852" w:rsidRDefault="00812015" w:rsidP="00453B86">
            <w:pPr>
              <w:spacing w:after="0"/>
              <w:ind w:left="180"/>
              <w:rPr>
                <w:rFonts w:ascii="Segoe UI" w:hAnsi="Segoe UI" w:cs="Segoe UI"/>
                <w:sz w:val="21"/>
                <w:szCs w:val="21"/>
              </w:rPr>
            </w:pPr>
          </w:p>
        </w:tc>
        <w:tc>
          <w:tcPr>
            <w:tcW w:w="851" w:type="dxa"/>
            <w:shd w:val="clear" w:color="auto" w:fill="CAE9C0" w:themeFill="accent5" w:themeFillTint="66"/>
          </w:tcPr>
          <w:p w14:paraId="0E801F40" w14:textId="77777777" w:rsidR="00812015" w:rsidRPr="00E02852" w:rsidRDefault="00812015" w:rsidP="00453B86">
            <w:pPr>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CAE9C0" w:themeFill="accent5" w:themeFillTint="66"/>
          </w:tcPr>
          <w:p w14:paraId="643B9405" w14:textId="77777777" w:rsidR="00812015" w:rsidRPr="00E02852" w:rsidRDefault="00812015" w:rsidP="00453B86">
            <w:pPr>
              <w:spacing w:after="0"/>
              <w:ind w:left="180"/>
              <w:rPr>
                <w:rFonts w:ascii="Segoe UI" w:hAnsi="Segoe UI" w:cs="Segoe UI"/>
                <w:sz w:val="21"/>
                <w:szCs w:val="21"/>
              </w:rPr>
            </w:pPr>
          </w:p>
        </w:tc>
        <w:tc>
          <w:tcPr>
            <w:tcW w:w="1559" w:type="dxa"/>
            <w:gridSpan w:val="2"/>
            <w:shd w:val="clear" w:color="auto" w:fill="CAE9C0" w:themeFill="accent5" w:themeFillTint="66"/>
          </w:tcPr>
          <w:p w14:paraId="5CAA5F61" w14:textId="77777777" w:rsidR="00812015" w:rsidRPr="00E02852" w:rsidRDefault="00812015" w:rsidP="00453B86">
            <w:pPr>
              <w:spacing w:after="0"/>
              <w:rPr>
                <w:rFonts w:ascii="Segoe UI" w:hAnsi="Segoe UI" w:cs="Segoe UI"/>
                <w:b/>
                <w:sz w:val="21"/>
                <w:szCs w:val="21"/>
              </w:rPr>
            </w:pPr>
            <w:r w:rsidRPr="00E02852">
              <w:rPr>
                <w:rFonts w:ascii="Segoe UI" w:hAnsi="Segoe UI" w:cs="Segoe UI"/>
                <w:b/>
                <w:sz w:val="21"/>
                <w:szCs w:val="21"/>
              </w:rPr>
              <w:t>Andere:</w:t>
            </w:r>
          </w:p>
        </w:tc>
        <w:tc>
          <w:tcPr>
            <w:tcW w:w="2126" w:type="dxa"/>
            <w:shd w:val="clear" w:color="auto" w:fill="CAE9C0" w:themeFill="accent5" w:themeFillTint="66"/>
          </w:tcPr>
          <w:p w14:paraId="0F19E4BB" w14:textId="77777777" w:rsidR="00812015" w:rsidRPr="00E02852" w:rsidRDefault="00812015" w:rsidP="00453B86">
            <w:pPr>
              <w:spacing w:after="0"/>
              <w:rPr>
                <w:rFonts w:ascii="Segoe UI" w:hAnsi="Segoe UI" w:cs="Segoe UI"/>
                <w:sz w:val="21"/>
                <w:szCs w:val="21"/>
              </w:rPr>
            </w:pPr>
          </w:p>
        </w:tc>
      </w:tr>
      <w:tr w:rsidR="00812015" w:rsidRPr="00E02852" w14:paraId="153EEC42" w14:textId="77777777" w:rsidTr="00B661A3">
        <w:trPr>
          <w:trHeight w:val="228"/>
        </w:trPr>
        <w:tc>
          <w:tcPr>
            <w:tcW w:w="1173" w:type="dxa"/>
            <w:shd w:val="clear" w:color="auto" w:fill="CAE9C0" w:themeFill="accent5" w:themeFillTint="66"/>
            <w:vAlign w:val="bottom"/>
          </w:tcPr>
          <w:p w14:paraId="1BFF848C"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E-mail:</w:t>
            </w:r>
          </w:p>
        </w:tc>
        <w:tc>
          <w:tcPr>
            <w:tcW w:w="8079" w:type="dxa"/>
            <w:gridSpan w:val="7"/>
            <w:shd w:val="clear" w:color="auto" w:fill="CAE9C0" w:themeFill="accent5" w:themeFillTint="66"/>
            <w:vAlign w:val="bottom"/>
          </w:tcPr>
          <w:p w14:paraId="348CB66B" w14:textId="77777777" w:rsidR="00812015" w:rsidRPr="00E02852" w:rsidRDefault="00812015" w:rsidP="00453B86">
            <w:pPr>
              <w:spacing w:after="0"/>
              <w:ind w:left="180"/>
              <w:rPr>
                <w:rFonts w:ascii="Segoe UI" w:hAnsi="Segoe UI" w:cs="Segoe UI"/>
                <w:sz w:val="21"/>
                <w:szCs w:val="21"/>
              </w:rPr>
            </w:pPr>
          </w:p>
        </w:tc>
      </w:tr>
      <w:tr w:rsidR="00812015" w:rsidRPr="00E02852" w14:paraId="1296E7CD" w14:textId="77777777" w:rsidTr="00B661A3">
        <w:trPr>
          <w:trHeight w:val="720"/>
        </w:trPr>
        <w:tc>
          <w:tcPr>
            <w:tcW w:w="9252" w:type="dxa"/>
            <w:gridSpan w:val="8"/>
            <w:shd w:val="clear" w:color="auto" w:fill="CAE9C0" w:themeFill="accent5" w:themeFillTint="66"/>
          </w:tcPr>
          <w:p w14:paraId="29FA5B19" w14:textId="77777777" w:rsidR="00812015" w:rsidRPr="00E02852" w:rsidRDefault="00812015" w:rsidP="00453B86">
            <w:pPr>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04858DA0" w14:textId="63CCEC08" w:rsidR="00812015" w:rsidRPr="00E02852" w:rsidRDefault="00812015" w:rsidP="00453B86">
            <w:pPr>
              <w:spacing w:after="0"/>
              <w:ind w:left="180"/>
              <w:rPr>
                <w:rFonts w:ascii="Segoe UI" w:hAnsi="Segoe UI" w:cs="Segoe UI"/>
                <w:sz w:val="21"/>
                <w:szCs w:val="21"/>
              </w:rPr>
            </w:pPr>
            <w:r w:rsidRPr="00E02852">
              <w:rPr>
                <w:rFonts w:ascii="Segoe UI" w:hAnsi="Segoe UI" w:cs="Segoe UI"/>
                <w:sz w:val="21"/>
                <w:szCs w:val="21"/>
              </w:rPr>
              <w:t>op …./…./2</w:t>
            </w:r>
            <w:r w:rsidR="00DA5B4A" w:rsidRPr="00E02852">
              <w:rPr>
                <w:rFonts w:ascii="Segoe UI" w:hAnsi="Segoe UI" w:cs="Segoe UI"/>
                <w:sz w:val="21"/>
                <w:szCs w:val="21"/>
              </w:rPr>
              <w:t>0</w:t>
            </w:r>
            <w:r w:rsidRPr="00E02852">
              <w:rPr>
                <w:rFonts w:ascii="Segoe UI" w:hAnsi="Segoe UI" w:cs="Segoe UI"/>
                <w:sz w:val="21"/>
                <w:szCs w:val="21"/>
              </w:rPr>
              <w:t>.. en dit voor een periode van … of onbepaalde duur</w:t>
            </w:r>
          </w:p>
        </w:tc>
      </w:tr>
    </w:tbl>
    <w:p w14:paraId="449C5A77" w14:textId="6F2200D4" w:rsidR="00DA5B4A" w:rsidRDefault="00DA5B4A">
      <w:pPr>
        <w:spacing w:after="0" w:line="240" w:lineRule="auto"/>
        <w:rPr>
          <w:rFonts w:ascii="Segoe UI" w:hAnsi="Segoe UI" w:cs="Segoe UI"/>
          <w:lang w:val="nl-NL"/>
        </w:rPr>
      </w:pPr>
    </w:p>
    <w:p w14:paraId="49DBEC0A" w14:textId="4787ED03" w:rsidR="00812015" w:rsidRPr="00E02852" w:rsidRDefault="00812015" w:rsidP="00DA5B4A">
      <w:pPr>
        <w:shd w:val="clear" w:color="auto" w:fill="CAE9C0" w:themeFill="accent5" w:themeFillTint="66"/>
        <w:rPr>
          <w:rFonts w:ascii="Segoe UI" w:hAnsi="Segoe UI" w:cs="Segoe UI"/>
          <w:sz w:val="21"/>
          <w:szCs w:val="21"/>
          <w:lang w:val="nl-NL"/>
        </w:rPr>
      </w:pPr>
      <w:r w:rsidRPr="00E02852">
        <w:rPr>
          <w:rFonts w:ascii="Segoe UI" w:hAnsi="Segoe UI" w:cs="Segoe UI"/>
          <w:sz w:val="21"/>
          <w:szCs w:val="21"/>
          <w:lang w:val="nl-NL"/>
        </w:rPr>
        <w:t>Optioneel: indien betrokkene onbeschikbaar is kan men contact opnemen met:</w:t>
      </w:r>
    </w:p>
    <w:tbl>
      <w:tblPr>
        <w:tblW w:w="9252" w:type="dxa"/>
        <w:tblInd w:w="-110" w:type="dxa"/>
        <w:shd w:val="clear" w:color="auto" w:fill="CAE9C0" w:themeFill="accent5" w:themeFillTint="66"/>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E02852" w14:paraId="197B2C8D" w14:textId="77777777" w:rsidTr="00DA5B4A">
        <w:trPr>
          <w:trHeight w:val="216"/>
        </w:trPr>
        <w:tc>
          <w:tcPr>
            <w:tcW w:w="1173" w:type="dxa"/>
            <w:shd w:val="clear" w:color="auto" w:fill="CAE9C0" w:themeFill="accent5" w:themeFillTint="66"/>
            <w:vAlign w:val="bottom"/>
          </w:tcPr>
          <w:p w14:paraId="14FB0FDB"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Naam: </w:t>
            </w:r>
          </w:p>
        </w:tc>
        <w:tc>
          <w:tcPr>
            <w:tcW w:w="3827" w:type="dxa"/>
            <w:gridSpan w:val="3"/>
            <w:shd w:val="clear" w:color="auto" w:fill="CAE9C0" w:themeFill="accent5" w:themeFillTint="66"/>
            <w:vAlign w:val="bottom"/>
          </w:tcPr>
          <w:p w14:paraId="7E9BFE53" w14:textId="77777777" w:rsidR="00812015" w:rsidRPr="00E02852" w:rsidRDefault="00812015" w:rsidP="00453B86">
            <w:pPr>
              <w:spacing w:after="0"/>
              <w:ind w:left="180"/>
              <w:rPr>
                <w:rFonts w:ascii="Segoe UI" w:hAnsi="Segoe UI" w:cs="Segoe UI"/>
                <w:sz w:val="21"/>
                <w:szCs w:val="21"/>
              </w:rPr>
            </w:pPr>
          </w:p>
        </w:tc>
        <w:tc>
          <w:tcPr>
            <w:tcW w:w="1559" w:type="dxa"/>
            <w:gridSpan w:val="2"/>
            <w:shd w:val="clear" w:color="auto" w:fill="CAE9C0" w:themeFill="accent5" w:themeFillTint="66"/>
          </w:tcPr>
          <w:p w14:paraId="4178B814" w14:textId="77777777" w:rsidR="00812015" w:rsidRPr="00E02852" w:rsidRDefault="00812015" w:rsidP="00453B86">
            <w:pPr>
              <w:spacing w:after="0"/>
              <w:ind w:left="72"/>
              <w:rPr>
                <w:rFonts w:ascii="Segoe UI" w:hAnsi="Segoe UI" w:cs="Segoe UI"/>
                <w:b/>
                <w:sz w:val="21"/>
                <w:szCs w:val="21"/>
              </w:rPr>
            </w:pPr>
            <w:r w:rsidRPr="00E02852">
              <w:rPr>
                <w:rFonts w:ascii="Segoe UI" w:hAnsi="Segoe UI" w:cs="Segoe UI"/>
                <w:b/>
                <w:sz w:val="21"/>
                <w:szCs w:val="21"/>
              </w:rPr>
              <w:t>Voornaam:</w:t>
            </w:r>
          </w:p>
        </w:tc>
        <w:tc>
          <w:tcPr>
            <w:tcW w:w="2693" w:type="dxa"/>
            <w:gridSpan w:val="2"/>
            <w:shd w:val="clear" w:color="auto" w:fill="CAE9C0" w:themeFill="accent5" w:themeFillTint="66"/>
          </w:tcPr>
          <w:p w14:paraId="4F3AAFE8" w14:textId="77777777" w:rsidR="00812015" w:rsidRPr="00E02852" w:rsidRDefault="00812015" w:rsidP="00453B86">
            <w:pPr>
              <w:spacing w:after="0"/>
              <w:ind w:left="180"/>
              <w:rPr>
                <w:rFonts w:ascii="Segoe UI" w:hAnsi="Segoe UI" w:cs="Segoe UI"/>
                <w:sz w:val="21"/>
                <w:szCs w:val="21"/>
              </w:rPr>
            </w:pPr>
          </w:p>
        </w:tc>
      </w:tr>
      <w:tr w:rsidR="00812015" w:rsidRPr="00E02852" w14:paraId="3B534CD6" w14:textId="77777777" w:rsidTr="00DA5B4A">
        <w:trPr>
          <w:trHeight w:val="228"/>
        </w:trPr>
        <w:tc>
          <w:tcPr>
            <w:tcW w:w="1173" w:type="dxa"/>
            <w:shd w:val="clear" w:color="auto" w:fill="CAE9C0" w:themeFill="accent5" w:themeFillTint="66"/>
            <w:vAlign w:val="bottom"/>
          </w:tcPr>
          <w:p w14:paraId="2568EBD3"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8079" w:type="dxa"/>
            <w:gridSpan w:val="7"/>
            <w:shd w:val="clear" w:color="auto" w:fill="CAE9C0" w:themeFill="accent5" w:themeFillTint="66"/>
            <w:vAlign w:val="bottom"/>
          </w:tcPr>
          <w:p w14:paraId="452BC5E2" w14:textId="77777777" w:rsidR="00812015" w:rsidRPr="00E02852" w:rsidRDefault="00812015" w:rsidP="00453B86">
            <w:pPr>
              <w:spacing w:after="0"/>
              <w:rPr>
                <w:rFonts w:ascii="Segoe UI" w:hAnsi="Segoe UI" w:cs="Segoe UI"/>
                <w:sz w:val="21"/>
                <w:szCs w:val="21"/>
              </w:rPr>
            </w:pPr>
          </w:p>
        </w:tc>
      </w:tr>
      <w:tr w:rsidR="00812015" w:rsidRPr="00E02852" w14:paraId="3BF6A841" w14:textId="77777777" w:rsidTr="00DA5B4A">
        <w:trPr>
          <w:trHeight w:val="228"/>
        </w:trPr>
        <w:tc>
          <w:tcPr>
            <w:tcW w:w="1173" w:type="dxa"/>
            <w:shd w:val="clear" w:color="auto" w:fill="CAE9C0" w:themeFill="accent5" w:themeFillTint="66"/>
            <w:vAlign w:val="bottom"/>
          </w:tcPr>
          <w:p w14:paraId="05B79080"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CAE9C0" w:themeFill="accent5" w:themeFillTint="66"/>
            <w:vAlign w:val="bottom"/>
          </w:tcPr>
          <w:p w14:paraId="6E2F4169" w14:textId="77777777" w:rsidR="00812015" w:rsidRPr="00E02852" w:rsidRDefault="00812015" w:rsidP="00453B86">
            <w:pPr>
              <w:spacing w:after="0"/>
              <w:ind w:left="180"/>
              <w:rPr>
                <w:rFonts w:ascii="Segoe UI" w:hAnsi="Segoe UI" w:cs="Segoe UI"/>
                <w:sz w:val="21"/>
                <w:szCs w:val="21"/>
              </w:rPr>
            </w:pPr>
          </w:p>
        </w:tc>
        <w:tc>
          <w:tcPr>
            <w:tcW w:w="851" w:type="dxa"/>
            <w:shd w:val="clear" w:color="auto" w:fill="CAE9C0" w:themeFill="accent5" w:themeFillTint="66"/>
          </w:tcPr>
          <w:p w14:paraId="25ED3ADA" w14:textId="77777777" w:rsidR="00812015" w:rsidRPr="00E02852" w:rsidRDefault="00812015" w:rsidP="00453B86">
            <w:pPr>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CAE9C0" w:themeFill="accent5" w:themeFillTint="66"/>
          </w:tcPr>
          <w:p w14:paraId="18F791A4" w14:textId="77777777" w:rsidR="00812015" w:rsidRPr="00E02852" w:rsidRDefault="00812015" w:rsidP="00453B86">
            <w:pPr>
              <w:spacing w:after="0"/>
              <w:ind w:left="180"/>
              <w:rPr>
                <w:rFonts w:ascii="Segoe UI" w:hAnsi="Segoe UI" w:cs="Segoe UI"/>
                <w:sz w:val="21"/>
                <w:szCs w:val="21"/>
              </w:rPr>
            </w:pPr>
          </w:p>
        </w:tc>
        <w:tc>
          <w:tcPr>
            <w:tcW w:w="1559" w:type="dxa"/>
            <w:gridSpan w:val="2"/>
            <w:shd w:val="clear" w:color="auto" w:fill="CAE9C0" w:themeFill="accent5" w:themeFillTint="66"/>
          </w:tcPr>
          <w:p w14:paraId="6C9B0F40" w14:textId="77777777" w:rsidR="00812015" w:rsidRPr="00E02852" w:rsidRDefault="00812015" w:rsidP="00453B86">
            <w:pPr>
              <w:spacing w:after="0"/>
              <w:rPr>
                <w:rFonts w:ascii="Segoe UI" w:hAnsi="Segoe UI" w:cs="Segoe UI"/>
                <w:b/>
                <w:sz w:val="21"/>
                <w:szCs w:val="21"/>
              </w:rPr>
            </w:pPr>
            <w:r w:rsidRPr="00E02852">
              <w:rPr>
                <w:rFonts w:ascii="Segoe UI" w:hAnsi="Segoe UI" w:cs="Segoe UI"/>
                <w:b/>
                <w:sz w:val="21"/>
                <w:szCs w:val="21"/>
              </w:rPr>
              <w:t>Andere:</w:t>
            </w:r>
          </w:p>
        </w:tc>
        <w:tc>
          <w:tcPr>
            <w:tcW w:w="2126" w:type="dxa"/>
            <w:shd w:val="clear" w:color="auto" w:fill="CAE9C0" w:themeFill="accent5" w:themeFillTint="66"/>
          </w:tcPr>
          <w:p w14:paraId="13A4FFD1" w14:textId="77777777" w:rsidR="00812015" w:rsidRPr="00E02852" w:rsidRDefault="00812015" w:rsidP="00453B86">
            <w:pPr>
              <w:spacing w:after="0"/>
              <w:rPr>
                <w:rFonts w:ascii="Segoe UI" w:hAnsi="Segoe UI" w:cs="Segoe UI"/>
                <w:sz w:val="21"/>
                <w:szCs w:val="21"/>
              </w:rPr>
            </w:pPr>
          </w:p>
        </w:tc>
      </w:tr>
      <w:tr w:rsidR="00812015" w:rsidRPr="00E02852" w14:paraId="4FDB5D35" w14:textId="77777777" w:rsidTr="00DA5B4A">
        <w:trPr>
          <w:trHeight w:val="228"/>
        </w:trPr>
        <w:tc>
          <w:tcPr>
            <w:tcW w:w="1173" w:type="dxa"/>
            <w:shd w:val="clear" w:color="auto" w:fill="CAE9C0" w:themeFill="accent5" w:themeFillTint="66"/>
            <w:vAlign w:val="bottom"/>
          </w:tcPr>
          <w:p w14:paraId="00A1895A" w14:textId="77777777" w:rsidR="00812015" w:rsidRPr="00E02852" w:rsidRDefault="00812015" w:rsidP="00453B86">
            <w:pPr>
              <w:spacing w:after="0"/>
              <w:ind w:left="180"/>
              <w:rPr>
                <w:rFonts w:ascii="Segoe UI" w:hAnsi="Segoe UI" w:cs="Segoe UI"/>
                <w:b/>
                <w:sz w:val="21"/>
                <w:szCs w:val="21"/>
              </w:rPr>
            </w:pPr>
            <w:r w:rsidRPr="00E02852">
              <w:rPr>
                <w:rFonts w:ascii="Segoe UI" w:hAnsi="Segoe UI" w:cs="Segoe UI"/>
                <w:b/>
                <w:sz w:val="21"/>
                <w:szCs w:val="21"/>
              </w:rPr>
              <w:t>E-mail:</w:t>
            </w:r>
          </w:p>
        </w:tc>
        <w:tc>
          <w:tcPr>
            <w:tcW w:w="8079" w:type="dxa"/>
            <w:gridSpan w:val="7"/>
            <w:shd w:val="clear" w:color="auto" w:fill="CAE9C0" w:themeFill="accent5" w:themeFillTint="66"/>
            <w:vAlign w:val="bottom"/>
          </w:tcPr>
          <w:p w14:paraId="501EFCF7" w14:textId="77777777" w:rsidR="00812015" w:rsidRPr="00E02852" w:rsidRDefault="00812015" w:rsidP="00453B86">
            <w:pPr>
              <w:spacing w:after="0"/>
              <w:ind w:left="180"/>
              <w:rPr>
                <w:rFonts w:ascii="Segoe UI" w:hAnsi="Segoe UI" w:cs="Segoe UI"/>
                <w:sz w:val="21"/>
                <w:szCs w:val="21"/>
              </w:rPr>
            </w:pPr>
          </w:p>
        </w:tc>
      </w:tr>
      <w:tr w:rsidR="00812015" w:rsidRPr="00E02852" w14:paraId="732BF344" w14:textId="77777777" w:rsidTr="00DA5B4A">
        <w:trPr>
          <w:trHeight w:val="720"/>
        </w:trPr>
        <w:tc>
          <w:tcPr>
            <w:tcW w:w="9252" w:type="dxa"/>
            <w:gridSpan w:val="8"/>
            <w:shd w:val="clear" w:color="auto" w:fill="CAE9C0" w:themeFill="accent5" w:themeFillTint="66"/>
          </w:tcPr>
          <w:p w14:paraId="2D939884" w14:textId="77777777" w:rsidR="00812015" w:rsidRPr="00E02852" w:rsidRDefault="00812015" w:rsidP="00453B86">
            <w:pPr>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124EC6C3" w14:textId="3D4760EC" w:rsidR="00812015" w:rsidRPr="00E02852" w:rsidRDefault="00812015" w:rsidP="00453B86">
            <w:pPr>
              <w:spacing w:after="0"/>
              <w:ind w:left="180"/>
              <w:rPr>
                <w:rFonts w:ascii="Segoe UI" w:hAnsi="Segoe UI" w:cs="Segoe UI"/>
                <w:sz w:val="21"/>
                <w:szCs w:val="21"/>
              </w:rPr>
            </w:pPr>
            <w:r w:rsidRPr="00E02852">
              <w:rPr>
                <w:rFonts w:ascii="Segoe UI" w:hAnsi="Segoe UI" w:cs="Segoe UI"/>
                <w:sz w:val="21"/>
                <w:szCs w:val="21"/>
              </w:rPr>
              <w:t>op …./…./2</w:t>
            </w:r>
            <w:r w:rsidR="00DA5B4A" w:rsidRPr="00E02852">
              <w:rPr>
                <w:rFonts w:ascii="Segoe UI" w:hAnsi="Segoe UI" w:cs="Segoe UI"/>
                <w:sz w:val="21"/>
                <w:szCs w:val="21"/>
              </w:rPr>
              <w:t>0</w:t>
            </w:r>
            <w:r w:rsidRPr="00E02852">
              <w:rPr>
                <w:rFonts w:ascii="Segoe UI" w:hAnsi="Segoe UI" w:cs="Segoe UI"/>
                <w:sz w:val="21"/>
                <w:szCs w:val="21"/>
              </w:rPr>
              <w:t>….. en dit voor een periode van … of onbepaalde duur</w:t>
            </w:r>
          </w:p>
        </w:tc>
      </w:tr>
    </w:tbl>
    <w:p w14:paraId="78205C07" w14:textId="77777777" w:rsidR="00812015" w:rsidRPr="0057038C" w:rsidRDefault="00812015" w:rsidP="00F64BA5">
      <w:pPr>
        <w:spacing w:after="0"/>
        <w:rPr>
          <w:rFonts w:ascii="Segoe UI" w:hAnsi="Segoe UI" w:cs="Segoe UI"/>
          <w:highlight w:val="yellow"/>
        </w:rPr>
      </w:pPr>
    </w:p>
    <w:p w14:paraId="282E1D00" w14:textId="1099C859" w:rsidR="004D4A7F" w:rsidRPr="00E02852" w:rsidRDefault="004D4A7F" w:rsidP="004D4A7F">
      <w:pPr>
        <w:spacing w:after="0"/>
        <w:jc w:val="both"/>
        <w:rPr>
          <w:rFonts w:ascii="Segoe UI" w:hAnsi="Segoe UI" w:cs="Segoe UI"/>
          <w:sz w:val="21"/>
          <w:szCs w:val="21"/>
          <w:lang w:val="nl-NL"/>
        </w:rPr>
      </w:pPr>
      <w:r w:rsidRPr="00E02852">
        <w:rPr>
          <w:rFonts w:ascii="Segoe UI" w:hAnsi="Segoe UI" w:cs="Segoe UI"/>
          <w:b/>
          <w:color w:val="0070C0"/>
          <w:sz w:val="21"/>
          <w:szCs w:val="21"/>
          <w:lang w:val="nl-NL"/>
        </w:rPr>
        <w:lastRenderedPageBreak/>
        <w:t>Daarnaast</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word</w:t>
      </w:r>
      <w:r w:rsidR="003D446B">
        <w:rPr>
          <w:rFonts w:ascii="Segoe UI" w:hAnsi="Segoe UI" w:cs="Segoe UI"/>
          <w:sz w:val="21"/>
          <w:szCs w:val="21"/>
          <w:lang w:val="nl-NL"/>
        </w:rPr>
        <w:t>en</w:t>
      </w:r>
      <w:r w:rsidRPr="00E02852">
        <w:rPr>
          <w:rFonts w:ascii="Segoe UI" w:hAnsi="Segoe UI" w:cs="Segoe UI"/>
          <w:sz w:val="21"/>
          <w:szCs w:val="21"/>
          <w:lang w:val="nl-NL"/>
        </w:rPr>
        <w:t xml:space="preserve"> in ons kantoor </w:t>
      </w:r>
      <w:r w:rsidRPr="00E02852">
        <w:rPr>
          <w:rFonts w:ascii="Segoe UI" w:hAnsi="Segoe UI" w:cs="Segoe UI"/>
          <w:b/>
          <w:color w:val="0070C0"/>
          <w:sz w:val="21"/>
          <w:szCs w:val="21"/>
          <w:lang w:val="nl-NL"/>
        </w:rPr>
        <w:t>één of meerdere personen</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aan</w:t>
      </w:r>
      <w:r w:rsidR="006423F0" w:rsidRPr="00E02852">
        <w:rPr>
          <w:rFonts w:ascii="Segoe UI" w:hAnsi="Segoe UI" w:cs="Segoe UI"/>
          <w:sz w:val="21"/>
          <w:szCs w:val="21"/>
          <w:lang w:val="nl-NL"/>
        </w:rPr>
        <w:t>geduid</w:t>
      </w:r>
      <w:r w:rsidRPr="00E02852">
        <w:rPr>
          <w:rFonts w:ascii="Segoe UI" w:hAnsi="Segoe UI" w:cs="Segoe UI"/>
          <w:sz w:val="21"/>
          <w:szCs w:val="21"/>
          <w:lang w:val="nl-NL"/>
        </w:rPr>
        <w:t xml:space="preserve"> die belast zijn met</w:t>
      </w:r>
      <w:r w:rsidR="006423F0" w:rsidRPr="00E02852">
        <w:rPr>
          <w:rFonts w:ascii="Segoe UI" w:hAnsi="Segoe UI" w:cs="Segoe UI"/>
          <w:sz w:val="21"/>
          <w:szCs w:val="21"/>
          <w:lang w:val="nl-NL"/>
        </w:rPr>
        <w:t xml:space="preserve"> </w:t>
      </w:r>
      <w:r w:rsidRPr="00E02852">
        <w:rPr>
          <w:rFonts w:ascii="Segoe UI" w:hAnsi="Segoe UI" w:cs="Segoe UI"/>
          <w:sz w:val="21"/>
          <w:szCs w:val="21"/>
          <w:lang w:val="nl-NL"/>
        </w:rPr>
        <w:t>het toezicht op de tenuitvoerlegging van de gedragslijnen, procedures en internecontrolemaatregelen, met de analyse van de atypische verrichtingen en met de opstelling van de</w:t>
      </w:r>
      <w:r w:rsidR="006423F0" w:rsidRPr="00E02852">
        <w:rPr>
          <w:rFonts w:ascii="Segoe UI" w:hAnsi="Segoe UI" w:cs="Segoe UI"/>
          <w:sz w:val="21"/>
          <w:szCs w:val="21"/>
          <w:lang w:val="nl-NL"/>
        </w:rPr>
        <w:t xml:space="preserve"> </w:t>
      </w:r>
      <w:r w:rsidRPr="00E02852">
        <w:rPr>
          <w:rFonts w:ascii="Segoe UI" w:hAnsi="Segoe UI" w:cs="Segoe UI"/>
          <w:sz w:val="21"/>
          <w:szCs w:val="21"/>
          <w:lang w:val="nl-NL"/>
        </w:rPr>
        <w:t>desbetreffende schriftelijke verslagen teneinde er zo nodig een passend</w:t>
      </w:r>
      <w:r w:rsidR="006423F0" w:rsidRPr="00E02852">
        <w:rPr>
          <w:rFonts w:ascii="Segoe UI" w:hAnsi="Segoe UI" w:cs="Segoe UI"/>
          <w:sz w:val="21"/>
          <w:szCs w:val="21"/>
          <w:lang w:val="nl-NL"/>
        </w:rPr>
        <w:t xml:space="preserve"> </w:t>
      </w:r>
      <w:r w:rsidRPr="00E02852">
        <w:rPr>
          <w:rFonts w:ascii="Segoe UI" w:hAnsi="Segoe UI" w:cs="Segoe UI"/>
          <w:sz w:val="21"/>
          <w:szCs w:val="21"/>
          <w:lang w:val="nl-NL"/>
        </w:rPr>
        <w:t xml:space="preserve">gevolg aan te geven. Deze personen </w:t>
      </w:r>
      <w:r w:rsidR="000C056C">
        <w:rPr>
          <w:rFonts w:ascii="Segoe UI" w:hAnsi="Segoe UI" w:cs="Segoe UI"/>
          <w:sz w:val="21"/>
          <w:szCs w:val="21"/>
          <w:lang w:val="nl-NL"/>
        </w:rPr>
        <w:t>(</w:t>
      </w:r>
      <w:r w:rsidR="000C056C" w:rsidRPr="008B542D">
        <w:rPr>
          <w:rFonts w:ascii="Segoe UI" w:hAnsi="Segoe UI" w:cs="Segoe UI"/>
          <w:i/>
          <w:sz w:val="21"/>
          <w:szCs w:val="21"/>
          <w:lang w:val="nl-NL"/>
        </w:rPr>
        <w:t>AMLCO, Anti</w:t>
      </w:r>
      <w:r w:rsidR="008B542D" w:rsidRPr="008B542D">
        <w:rPr>
          <w:rFonts w:ascii="Segoe UI" w:hAnsi="Segoe UI" w:cs="Segoe UI"/>
          <w:i/>
          <w:sz w:val="21"/>
          <w:szCs w:val="21"/>
          <w:lang w:val="nl-NL"/>
        </w:rPr>
        <w:t>-Money Laundering Compliance Officer</w:t>
      </w:r>
      <w:r w:rsidR="008B542D">
        <w:rPr>
          <w:rFonts w:ascii="Segoe UI" w:hAnsi="Segoe UI" w:cs="Segoe UI"/>
          <w:sz w:val="21"/>
          <w:szCs w:val="21"/>
          <w:lang w:val="nl-NL"/>
        </w:rPr>
        <w:t xml:space="preserve">) </w:t>
      </w:r>
      <w:r w:rsidRPr="00E02852">
        <w:rPr>
          <w:rFonts w:ascii="Segoe UI" w:hAnsi="Segoe UI" w:cs="Segoe UI"/>
          <w:sz w:val="21"/>
          <w:szCs w:val="21"/>
          <w:lang w:val="nl-NL"/>
        </w:rPr>
        <w:t>zorgen bovendien voor de sensibilisering en de</w:t>
      </w:r>
      <w:r w:rsidR="006423F0" w:rsidRPr="00E02852">
        <w:rPr>
          <w:rFonts w:ascii="Segoe UI" w:hAnsi="Segoe UI" w:cs="Segoe UI"/>
          <w:sz w:val="21"/>
          <w:szCs w:val="21"/>
          <w:lang w:val="nl-NL"/>
        </w:rPr>
        <w:t xml:space="preserve"> </w:t>
      </w:r>
      <w:r w:rsidRPr="00E02852">
        <w:rPr>
          <w:rFonts w:ascii="Segoe UI" w:hAnsi="Segoe UI" w:cs="Segoe UI"/>
          <w:sz w:val="21"/>
          <w:szCs w:val="21"/>
          <w:lang w:val="nl-NL"/>
        </w:rPr>
        <w:t>opleiding van het personeel en de medewerkers en stagiairs.</w:t>
      </w:r>
    </w:p>
    <w:p w14:paraId="076F0853" w14:textId="77777777" w:rsidR="00A01FDF" w:rsidRPr="00E02852" w:rsidRDefault="00A01FDF" w:rsidP="004D4A7F">
      <w:pPr>
        <w:spacing w:after="0"/>
        <w:jc w:val="both"/>
        <w:rPr>
          <w:rFonts w:ascii="Segoe UI" w:hAnsi="Segoe UI" w:cs="Segoe UI"/>
          <w:sz w:val="21"/>
          <w:szCs w:val="21"/>
          <w:lang w:val="nl-NL"/>
        </w:rPr>
      </w:pPr>
    </w:p>
    <w:p w14:paraId="616DC11A" w14:textId="75111C88" w:rsidR="004D4A7F" w:rsidRPr="00E02852" w:rsidRDefault="004D4A7F" w:rsidP="004D4A7F">
      <w:pPr>
        <w:spacing w:after="0"/>
        <w:jc w:val="both"/>
        <w:rPr>
          <w:rFonts w:ascii="Segoe UI" w:hAnsi="Segoe UI" w:cs="Segoe UI"/>
          <w:sz w:val="21"/>
          <w:szCs w:val="21"/>
          <w:lang w:val="nl-NL"/>
        </w:rPr>
      </w:pPr>
      <w:r w:rsidRPr="00E02852">
        <w:rPr>
          <w:rFonts w:ascii="Segoe UI" w:hAnsi="Segoe UI" w:cs="Segoe UI"/>
          <w:sz w:val="21"/>
          <w:szCs w:val="21"/>
          <w:lang w:val="nl-NL"/>
        </w:rPr>
        <w:t xml:space="preserve">Wanneer </w:t>
      </w:r>
      <w:r w:rsidR="00A01FDF" w:rsidRPr="00E02852">
        <w:rPr>
          <w:rFonts w:ascii="Segoe UI" w:hAnsi="Segoe UI" w:cs="Segoe UI"/>
          <w:sz w:val="21"/>
          <w:szCs w:val="21"/>
          <w:lang w:val="nl-NL"/>
        </w:rPr>
        <w:t xml:space="preserve">het kantoor </w:t>
      </w:r>
      <w:r w:rsidRPr="00E02852">
        <w:rPr>
          <w:rFonts w:ascii="Segoe UI" w:hAnsi="Segoe UI" w:cs="Segoe UI"/>
          <w:sz w:val="21"/>
          <w:szCs w:val="21"/>
          <w:lang w:val="nl-NL"/>
        </w:rPr>
        <w:t>een rechtspersoon is, wordt of worden de bedoelde persoon of personen</w:t>
      </w:r>
      <w:r w:rsidR="00A01FDF" w:rsidRPr="00E02852">
        <w:rPr>
          <w:rFonts w:ascii="Segoe UI" w:hAnsi="Segoe UI" w:cs="Segoe UI"/>
          <w:sz w:val="21"/>
          <w:szCs w:val="21"/>
          <w:lang w:val="nl-NL"/>
        </w:rPr>
        <w:t xml:space="preserve"> </w:t>
      </w:r>
      <w:r w:rsidRPr="00E02852">
        <w:rPr>
          <w:rFonts w:ascii="Segoe UI" w:hAnsi="Segoe UI" w:cs="Segoe UI"/>
          <w:sz w:val="21"/>
          <w:szCs w:val="21"/>
          <w:lang w:val="nl-NL"/>
        </w:rPr>
        <w:t>aangewezen door zijn wettelijk</w:t>
      </w:r>
      <w:r w:rsidR="008972DA">
        <w:rPr>
          <w:rFonts w:ascii="Segoe UI" w:hAnsi="Segoe UI" w:cs="Segoe UI"/>
          <w:sz w:val="21"/>
          <w:szCs w:val="21"/>
          <w:lang w:val="nl-NL"/>
        </w:rPr>
        <w:t>e</w:t>
      </w:r>
      <w:r w:rsidRPr="00E02852">
        <w:rPr>
          <w:rFonts w:ascii="Segoe UI" w:hAnsi="Segoe UI" w:cs="Segoe UI"/>
          <w:sz w:val="21"/>
          <w:szCs w:val="21"/>
          <w:lang w:val="nl-NL"/>
        </w:rPr>
        <w:t xml:space="preserve"> bestuursorgaan of zijn effectieve leiding</w:t>
      </w:r>
      <w:r w:rsidR="00A01FDF" w:rsidRPr="00E02852">
        <w:rPr>
          <w:rFonts w:ascii="Segoe UI" w:hAnsi="Segoe UI" w:cs="Segoe UI"/>
          <w:sz w:val="21"/>
          <w:szCs w:val="21"/>
          <w:lang w:val="nl-NL"/>
        </w:rPr>
        <w:t>.</w:t>
      </w:r>
    </w:p>
    <w:p w14:paraId="36C4F974" w14:textId="3DA2976E" w:rsidR="00A01FDF" w:rsidRPr="00E02852" w:rsidRDefault="00A01FDF" w:rsidP="004D4A7F">
      <w:pPr>
        <w:spacing w:after="0"/>
        <w:jc w:val="both"/>
        <w:rPr>
          <w:rFonts w:ascii="Segoe UI" w:hAnsi="Segoe UI" w:cs="Segoe UI"/>
          <w:sz w:val="21"/>
          <w:szCs w:val="21"/>
          <w:lang w:val="nl-NL"/>
        </w:rPr>
      </w:pPr>
    </w:p>
    <w:p w14:paraId="5700A781" w14:textId="03564626" w:rsidR="00592269" w:rsidRPr="00E02852" w:rsidRDefault="00592269" w:rsidP="00592269">
      <w:pPr>
        <w:spacing w:after="0"/>
        <w:jc w:val="both"/>
        <w:rPr>
          <w:rFonts w:ascii="Segoe UI" w:hAnsi="Segoe UI" w:cs="Segoe UI"/>
          <w:sz w:val="21"/>
          <w:szCs w:val="21"/>
          <w:lang w:val="nl-NL"/>
        </w:rPr>
      </w:pPr>
      <w:r w:rsidRPr="00E02852">
        <w:rPr>
          <w:rFonts w:ascii="Segoe UI" w:hAnsi="Segoe UI" w:cs="Segoe UI"/>
          <w:sz w:val="21"/>
          <w:szCs w:val="21"/>
          <w:lang w:val="nl-NL"/>
        </w:rPr>
        <w:t>De advocaat gaat voorafgaandelijk na of de hiervoor bedoelde persoon of personen beschikken over:</w:t>
      </w:r>
    </w:p>
    <w:p w14:paraId="4F26ED08" w14:textId="2D650AD1" w:rsidR="00592269" w:rsidRPr="00E02852" w:rsidRDefault="00592269" w:rsidP="001E6097">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 xml:space="preserve">1° </w:t>
      </w:r>
      <w:r w:rsidR="001E6097">
        <w:rPr>
          <w:rFonts w:ascii="Segoe UI" w:hAnsi="Segoe UI" w:cs="Segoe UI"/>
          <w:sz w:val="21"/>
          <w:szCs w:val="21"/>
          <w:lang w:val="nl-NL"/>
        </w:rPr>
        <w:tab/>
      </w:r>
      <w:r w:rsidRPr="00E02852">
        <w:rPr>
          <w:rFonts w:ascii="Segoe UI" w:hAnsi="Segoe UI" w:cs="Segoe UI"/>
          <w:sz w:val="21"/>
          <w:szCs w:val="21"/>
          <w:lang w:val="nl-NL"/>
        </w:rPr>
        <w:t>de nodige professionele betrouwbaarheid om hun functies integer uit te oefenen;</w:t>
      </w:r>
    </w:p>
    <w:p w14:paraId="6E48F06D" w14:textId="313442EC" w:rsidR="00592269" w:rsidRPr="00E02852" w:rsidRDefault="00592269" w:rsidP="001E6097">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2° de passende deskundigheid, kennis van het Belgisch wettelijk en reglementair kader inzake de voorkoming van WG/FTP, de beschikbaarheid, het hiërarchisch niveau en de bevoegdheden binnen de entiteit, die nodig zijn voor de effectieve, onafhankelijke en autonome uitoefening van deze functies;</w:t>
      </w:r>
    </w:p>
    <w:p w14:paraId="21982AF5" w14:textId="702B9004" w:rsidR="00A01FDF" w:rsidRPr="00E02852" w:rsidRDefault="00592269" w:rsidP="001E6097">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3° de bevoegdheid om op eigen initiatief aan het wettelijk bestuursorgaan of de effectieve leiding van het kantoor dat een rechtspersoon is of aan de natuurlijke persoon die de hoedanigheid heeft van advocaat, alle noodzakelijke of nuttige maatregelen voor te stellen, met inbegrip van de inzetting van de vereiste middelen om de conformiteit en doeltreffendheid van de interne maatregelen ter bestrijding van WG/FTP te waarborgen.</w:t>
      </w:r>
    </w:p>
    <w:p w14:paraId="2EBDB74C" w14:textId="3F2DAAE3" w:rsidR="00592269" w:rsidRPr="00E02852" w:rsidRDefault="00592269" w:rsidP="00592269">
      <w:pPr>
        <w:spacing w:after="0"/>
        <w:jc w:val="both"/>
        <w:rPr>
          <w:rFonts w:ascii="Segoe UI" w:hAnsi="Segoe UI" w:cs="Segoe UI"/>
          <w:sz w:val="21"/>
          <w:szCs w:val="21"/>
          <w:lang w:val="nl-NL"/>
        </w:rPr>
      </w:pPr>
    </w:p>
    <w:p w14:paraId="4D0EC65F" w14:textId="36B59E81" w:rsidR="00CB0696" w:rsidRDefault="00E07D1A" w:rsidP="00E07D1A">
      <w:pPr>
        <w:spacing w:after="0"/>
        <w:jc w:val="both"/>
        <w:rPr>
          <w:rFonts w:ascii="Segoe UI" w:hAnsi="Segoe UI" w:cs="Segoe UI"/>
          <w:sz w:val="21"/>
          <w:szCs w:val="21"/>
          <w:lang w:val="nl-NL"/>
        </w:rPr>
      </w:pPr>
      <w:r w:rsidRPr="00E02852">
        <w:rPr>
          <w:rFonts w:ascii="Segoe UI" w:hAnsi="Segoe UI" w:cs="Segoe UI"/>
          <w:b/>
          <w:color w:val="0070C0"/>
          <w:sz w:val="21"/>
          <w:szCs w:val="21"/>
          <w:lang w:val="nl-NL"/>
        </w:rPr>
        <w:t>Als dit verantwoord is</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 xml:space="preserve">om rekening te houden met de aard en de omvang van het kantoor, met name wat de rechtsvorm, de beleidsstructuur of het personeelsbestand betreft, kunnen de functies van deze bijkomende personen worden uitgeoefend door de </w:t>
      </w:r>
      <w:r w:rsidR="008526BC" w:rsidRPr="00E02852">
        <w:rPr>
          <w:rFonts w:ascii="Segoe UI" w:hAnsi="Segoe UI" w:cs="Segoe UI"/>
          <w:sz w:val="21"/>
          <w:szCs w:val="21"/>
          <w:lang w:val="nl-NL"/>
        </w:rPr>
        <w:t>verantwoordelijke persoon voor de toepassing van de W</w:t>
      </w:r>
      <w:r w:rsidR="006B6169">
        <w:rPr>
          <w:rFonts w:ascii="Segoe UI" w:hAnsi="Segoe UI" w:cs="Segoe UI"/>
          <w:sz w:val="21"/>
          <w:szCs w:val="21"/>
          <w:lang w:val="nl-NL"/>
        </w:rPr>
        <w:t>P</w:t>
      </w:r>
      <w:r w:rsidR="008526BC" w:rsidRPr="00E02852">
        <w:rPr>
          <w:rFonts w:ascii="Segoe UI" w:hAnsi="Segoe UI" w:cs="Segoe UI"/>
          <w:sz w:val="21"/>
          <w:szCs w:val="21"/>
          <w:lang w:val="nl-NL"/>
        </w:rPr>
        <w:t>W.</w:t>
      </w:r>
      <w:r w:rsidR="009521C4" w:rsidRPr="00E02852">
        <w:rPr>
          <w:rFonts w:ascii="Segoe UI" w:hAnsi="Segoe UI" w:cs="Segoe UI"/>
          <w:sz w:val="21"/>
          <w:szCs w:val="21"/>
          <w:lang w:val="nl-NL"/>
        </w:rPr>
        <w:t xml:space="preserve"> </w:t>
      </w:r>
    </w:p>
    <w:p w14:paraId="1C4D3EC0" w14:textId="77777777" w:rsidR="00CB0696" w:rsidRDefault="00CB0696" w:rsidP="00E07D1A">
      <w:pPr>
        <w:spacing w:after="0"/>
        <w:jc w:val="both"/>
        <w:rPr>
          <w:rFonts w:ascii="Segoe UI" w:hAnsi="Segoe UI" w:cs="Segoe UI"/>
          <w:sz w:val="21"/>
          <w:szCs w:val="21"/>
          <w:shd w:val="clear" w:color="auto" w:fill="CAE9C0" w:themeFill="accent5" w:themeFillTint="66"/>
          <w:lang w:val="nl-NL"/>
        </w:rPr>
      </w:pPr>
    </w:p>
    <w:p w14:paraId="7FF8995B" w14:textId="708E7CCC" w:rsidR="00CB0696" w:rsidRDefault="009521C4" w:rsidP="00E07D1A">
      <w:pPr>
        <w:spacing w:after="0"/>
        <w:jc w:val="both"/>
        <w:rPr>
          <w:rFonts w:ascii="Segoe UI" w:hAnsi="Segoe UI" w:cs="Segoe UI"/>
          <w:sz w:val="21"/>
          <w:szCs w:val="21"/>
          <w:shd w:val="clear" w:color="auto" w:fill="CAE9C0" w:themeFill="accent5" w:themeFillTint="66"/>
          <w:lang w:val="nl-NL"/>
        </w:rPr>
      </w:pPr>
      <w:r w:rsidRPr="00E02852">
        <w:rPr>
          <w:rFonts w:ascii="Segoe UI" w:hAnsi="Segoe UI" w:cs="Segoe UI"/>
          <w:sz w:val="21"/>
          <w:szCs w:val="21"/>
          <w:shd w:val="clear" w:color="auto" w:fill="CAE9C0" w:themeFill="accent5" w:themeFillTint="66"/>
          <w:lang w:val="nl-NL"/>
        </w:rPr>
        <w:t xml:space="preserve">Gelet op de omvang van </w:t>
      </w:r>
      <w:r w:rsidRPr="008B542D">
        <w:rPr>
          <w:rFonts w:ascii="Segoe UI" w:hAnsi="Segoe UI" w:cs="Segoe UI"/>
          <w:b/>
          <w:color w:val="0070C0"/>
          <w:sz w:val="21"/>
          <w:szCs w:val="21"/>
          <w:shd w:val="clear" w:color="auto" w:fill="CAE9C0" w:themeFill="accent5" w:themeFillTint="66"/>
          <w:lang w:val="nl-NL"/>
        </w:rPr>
        <w:t>ons kantoor</w:t>
      </w:r>
      <w:r w:rsidRPr="008B542D">
        <w:rPr>
          <w:rFonts w:ascii="Segoe UI" w:hAnsi="Segoe UI" w:cs="Segoe UI"/>
          <w:color w:val="0070C0"/>
          <w:sz w:val="21"/>
          <w:szCs w:val="21"/>
          <w:shd w:val="clear" w:color="auto" w:fill="CAE9C0" w:themeFill="accent5" w:themeFillTint="66"/>
          <w:lang w:val="nl-NL"/>
        </w:rPr>
        <w:t xml:space="preserve"> </w:t>
      </w:r>
      <w:r w:rsidRPr="00E02852">
        <w:rPr>
          <w:rFonts w:ascii="Segoe UI" w:hAnsi="Segoe UI" w:cs="Segoe UI"/>
          <w:sz w:val="21"/>
          <w:szCs w:val="21"/>
          <w:shd w:val="clear" w:color="auto" w:fill="CAE9C0" w:themeFill="accent5" w:themeFillTint="66"/>
          <w:lang w:val="nl-NL"/>
        </w:rPr>
        <w:t xml:space="preserve">worden deze </w:t>
      </w:r>
      <w:r w:rsidR="00A32F61" w:rsidRPr="00E02852">
        <w:rPr>
          <w:rFonts w:ascii="Segoe UI" w:hAnsi="Segoe UI" w:cs="Segoe UI"/>
          <w:sz w:val="21"/>
          <w:szCs w:val="21"/>
          <w:shd w:val="clear" w:color="auto" w:fill="CAE9C0" w:themeFill="accent5" w:themeFillTint="66"/>
          <w:lang w:val="nl-NL"/>
        </w:rPr>
        <w:t>functies inderdaad uitgeoefend door de verantwoordelijke voor de toepassing van de W</w:t>
      </w:r>
      <w:r w:rsidR="006B6169">
        <w:rPr>
          <w:rFonts w:ascii="Segoe UI" w:hAnsi="Segoe UI" w:cs="Segoe UI"/>
          <w:sz w:val="21"/>
          <w:szCs w:val="21"/>
          <w:shd w:val="clear" w:color="auto" w:fill="CAE9C0" w:themeFill="accent5" w:themeFillTint="66"/>
          <w:lang w:val="nl-NL"/>
        </w:rPr>
        <w:t>P</w:t>
      </w:r>
      <w:r w:rsidR="00A32F61" w:rsidRPr="00E02852">
        <w:rPr>
          <w:rFonts w:ascii="Segoe UI" w:hAnsi="Segoe UI" w:cs="Segoe UI"/>
          <w:sz w:val="21"/>
          <w:szCs w:val="21"/>
          <w:shd w:val="clear" w:color="auto" w:fill="CAE9C0" w:themeFill="accent5" w:themeFillTint="66"/>
          <w:lang w:val="nl-NL"/>
        </w:rPr>
        <w:t>W zoals hierboven vermeld.</w:t>
      </w:r>
      <w:r w:rsidR="00CB0696">
        <w:rPr>
          <w:rFonts w:ascii="Segoe UI" w:hAnsi="Segoe UI" w:cs="Segoe UI"/>
          <w:sz w:val="21"/>
          <w:szCs w:val="21"/>
          <w:shd w:val="clear" w:color="auto" w:fill="CAE9C0" w:themeFill="accent5" w:themeFillTint="66"/>
          <w:lang w:val="nl-NL"/>
        </w:rPr>
        <w:t xml:space="preserve"> </w:t>
      </w:r>
    </w:p>
    <w:p w14:paraId="1229935E" w14:textId="77777777" w:rsidR="00CB0696" w:rsidRDefault="00CB0696" w:rsidP="00E07D1A">
      <w:pPr>
        <w:spacing w:after="0"/>
        <w:jc w:val="both"/>
        <w:rPr>
          <w:rFonts w:ascii="Segoe UI" w:hAnsi="Segoe UI" w:cs="Segoe UI"/>
          <w:b/>
          <w:sz w:val="21"/>
          <w:szCs w:val="21"/>
          <w:shd w:val="clear" w:color="auto" w:fill="CAE9C0" w:themeFill="accent5" w:themeFillTint="66"/>
          <w:lang w:val="nl-NL"/>
        </w:rPr>
      </w:pPr>
    </w:p>
    <w:p w14:paraId="56019CDB" w14:textId="7F2038A2" w:rsidR="00592269" w:rsidRPr="00E02852" w:rsidRDefault="00CB0696" w:rsidP="00E07D1A">
      <w:pPr>
        <w:spacing w:after="0"/>
        <w:jc w:val="both"/>
        <w:rPr>
          <w:rFonts w:ascii="Segoe UI" w:hAnsi="Segoe UI" w:cs="Segoe UI"/>
          <w:sz w:val="21"/>
          <w:szCs w:val="21"/>
          <w:lang w:val="nl-NL"/>
        </w:rPr>
      </w:pPr>
      <w:r w:rsidRPr="00CB0696">
        <w:rPr>
          <w:rFonts w:ascii="Segoe UI" w:hAnsi="Segoe UI" w:cs="Segoe UI"/>
          <w:b/>
          <w:sz w:val="21"/>
          <w:szCs w:val="21"/>
          <w:shd w:val="clear" w:color="auto" w:fill="CAE9C0" w:themeFill="accent5" w:themeFillTint="66"/>
          <w:lang w:val="nl-NL"/>
        </w:rPr>
        <w:t>OF</w:t>
      </w:r>
    </w:p>
    <w:p w14:paraId="611ED0FB" w14:textId="76442331" w:rsidR="008526BC" w:rsidRDefault="008526BC" w:rsidP="00E07D1A">
      <w:pPr>
        <w:spacing w:after="0"/>
        <w:jc w:val="both"/>
        <w:rPr>
          <w:rFonts w:ascii="Segoe UI" w:hAnsi="Segoe UI" w:cs="Segoe UI"/>
          <w:lang w:val="nl-NL"/>
        </w:rPr>
      </w:pPr>
    </w:p>
    <w:p w14:paraId="7A2C2B92" w14:textId="5D3EE1D9" w:rsidR="008526BC" w:rsidRPr="00E02852" w:rsidRDefault="008526BC" w:rsidP="0042718B">
      <w:pPr>
        <w:shd w:val="clear" w:color="auto" w:fill="CAE9C0" w:themeFill="accent5" w:themeFillTint="66"/>
        <w:spacing w:after="0"/>
        <w:jc w:val="both"/>
        <w:rPr>
          <w:rFonts w:ascii="Segoe UI" w:hAnsi="Segoe UI" w:cs="Segoe UI"/>
          <w:sz w:val="21"/>
          <w:szCs w:val="21"/>
          <w:lang w:val="nl-NL"/>
        </w:rPr>
      </w:pPr>
      <w:r w:rsidRPr="00E02852">
        <w:rPr>
          <w:rFonts w:ascii="Segoe UI" w:hAnsi="Segoe UI" w:cs="Segoe UI"/>
          <w:b/>
          <w:color w:val="0070C0"/>
          <w:sz w:val="21"/>
          <w:szCs w:val="21"/>
          <w:lang w:val="nl-NL"/>
        </w:rPr>
        <w:t>In ons kantoor</w:t>
      </w:r>
      <w:r w:rsidRPr="00E02852">
        <w:rPr>
          <w:rFonts w:ascii="Segoe UI" w:hAnsi="Segoe UI" w:cs="Segoe UI"/>
          <w:sz w:val="21"/>
          <w:szCs w:val="21"/>
          <w:lang w:val="nl-NL"/>
        </w:rPr>
        <w:t xml:space="preserve"> is </w:t>
      </w:r>
      <w:r w:rsidR="00CC1500" w:rsidRPr="00E02852">
        <w:rPr>
          <w:rFonts w:ascii="Segoe UI" w:hAnsi="Segoe UI" w:cs="Segoe UI"/>
          <w:sz w:val="21"/>
          <w:szCs w:val="21"/>
          <w:lang w:val="nl-NL"/>
        </w:rPr>
        <w:t>volgende persoon bijkomend aangeduid als belast met het toezicht op de tenuitvoerleggi</w:t>
      </w:r>
      <w:r w:rsidR="007A776D">
        <w:rPr>
          <w:rFonts w:ascii="Segoe UI" w:hAnsi="Segoe UI" w:cs="Segoe UI"/>
          <w:sz w:val="21"/>
          <w:szCs w:val="21"/>
          <w:lang w:val="nl-NL"/>
        </w:rPr>
        <w:t>n</w:t>
      </w:r>
      <w:r w:rsidR="00CC1500" w:rsidRPr="00E02852">
        <w:rPr>
          <w:rFonts w:ascii="Segoe UI" w:hAnsi="Segoe UI" w:cs="Segoe UI"/>
          <w:sz w:val="21"/>
          <w:szCs w:val="21"/>
          <w:lang w:val="nl-NL"/>
        </w:rPr>
        <w:t>g van de gedragslijnen, procedures en internecontrolemaatregelen</w:t>
      </w:r>
      <w:r w:rsidRPr="00E02852">
        <w:rPr>
          <w:rFonts w:ascii="Segoe UI" w:hAnsi="Segoe UI" w:cs="Segoe UI"/>
          <w:sz w:val="21"/>
          <w:szCs w:val="21"/>
          <w:lang w:val="nl-NL"/>
        </w:rPr>
        <w:t>:</w:t>
      </w:r>
    </w:p>
    <w:p w14:paraId="0B90856A" w14:textId="77777777" w:rsidR="008526BC" w:rsidRPr="00E02852" w:rsidRDefault="008526BC" w:rsidP="008526BC">
      <w:pPr>
        <w:spacing w:after="0"/>
        <w:jc w:val="both"/>
        <w:rPr>
          <w:rFonts w:ascii="Segoe UI" w:hAnsi="Segoe UI" w:cs="Segoe UI"/>
          <w:sz w:val="21"/>
          <w:szCs w:val="21"/>
          <w:highlight w:val="yellow"/>
          <w:lang w:val="nl-NL"/>
        </w:rPr>
      </w:pPr>
    </w:p>
    <w:p w14:paraId="117C1DCC" w14:textId="77777777" w:rsidR="00CB0696" w:rsidRDefault="00CB0696">
      <w:r>
        <w:br w:type="page"/>
      </w:r>
    </w:p>
    <w:tbl>
      <w:tblPr>
        <w:tblW w:w="9252" w:type="dxa"/>
        <w:tblInd w:w="-110" w:type="dxa"/>
        <w:shd w:val="clear" w:color="auto" w:fill="CAE9C0" w:themeFill="accent5" w:themeFillTint="66"/>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526BC" w:rsidRPr="00E02852" w14:paraId="1C043EF3" w14:textId="77777777" w:rsidTr="0026210B">
        <w:trPr>
          <w:trHeight w:val="216"/>
        </w:trPr>
        <w:tc>
          <w:tcPr>
            <w:tcW w:w="1173" w:type="dxa"/>
            <w:shd w:val="clear" w:color="auto" w:fill="CAE9C0" w:themeFill="accent5" w:themeFillTint="66"/>
            <w:vAlign w:val="bottom"/>
          </w:tcPr>
          <w:p w14:paraId="425AF346" w14:textId="60074202" w:rsidR="008526BC" w:rsidRPr="00E02852" w:rsidRDefault="008526BC" w:rsidP="0026210B">
            <w:pPr>
              <w:spacing w:after="0"/>
              <w:ind w:left="180"/>
              <w:rPr>
                <w:rFonts w:ascii="Segoe UI" w:hAnsi="Segoe UI" w:cs="Segoe UI"/>
                <w:b/>
                <w:sz w:val="21"/>
                <w:szCs w:val="21"/>
              </w:rPr>
            </w:pPr>
            <w:r w:rsidRPr="00E02852">
              <w:rPr>
                <w:rFonts w:ascii="Segoe UI" w:hAnsi="Segoe UI" w:cs="Segoe UI"/>
                <w:b/>
                <w:sz w:val="21"/>
                <w:szCs w:val="21"/>
              </w:rPr>
              <w:lastRenderedPageBreak/>
              <w:t xml:space="preserve">Naam: </w:t>
            </w:r>
          </w:p>
        </w:tc>
        <w:tc>
          <w:tcPr>
            <w:tcW w:w="3827" w:type="dxa"/>
            <w:gridSpan w:val="3"/>
            <w:shd w:val="clear" w:color="auto" w:fill="CAE9C0" w:themeFill="accent5" w:themeFillTint="66"/>
            <w:vAlign w:val="bottom"/>
          </w:tcPr>
          <w:p w14:paraId="36338E03" w14:textId="77777777" w:rsidR="008526BC" w:rsidRPr="00E02852" w:rsidRDefault="008526BC" w:rsidP="0026210B">
            <w:pPr>
              <w:spacing w:after="0"/>
              <w:ind w:left="180"/>
              <w:rPr>
                <w:rFonts w:ascii="Segoe UI" w:hAnsi="Segoe UI" w:cs="Segoe UI"/>
                <w:sz w:val="21"/>
                <w:szCs w:val="21"/>
              </w:rPr>
            </w:pPr>
          </w:p>
        </w:tc>
        <w:tc>
          <w:tcPr>
            <w:tcW w:w="1559" w:type="dxa"/>
            <w:gridSpan w:val="2"/>
            <w:shd w:val="clear" w:color="auto" w:fill="CAE9C0" w:themeFill="accent5" w:themeFillTint="66"/>
          </w:tcPr>
          <w:p w14:paraId="72DBCACD" w14:textId="77777777" w:rsidR="008526BC" w:rsidRPr="00E02852" w:rsidRDefault="008526BC" w:rsidP="0026210B">
            <w:pPr>
              <w:spacing w:after="0"/>
              <w:ind w:left="72"/>
              <w:rPr>
                <w:rFonts w:ascii="Segoe UI" w:hAnsi="Segoe UI" w:cs="Segoe UI"/>
                <w:b/>
                <w:sz w:val="21"/>
                <w:szCs w:val="21"/>
              </w:rPr>
            </w:pPr>
            <w:r w:rsidRPr="00E02852">
              <w:rPr>
                <w:rFonts w:ascii="Segoe UI" w:hAnsi="Segoe UI" w:cs="Segoe UI"/>
                <w:b/>
                <w:sz w:val="21"/>
                <w:szCs w:val="21"/>
              </w:rPr>
              <w:t>Voornaam:</w:t>
            </w:r>
          </w:p>
        </w:tc>
        <w:tc>
          <w:tcPr>
            <w:tcW w:w="2693" w:type="dxa"/>
            <w:gridSpan w:val="2"/>
            <w:shd w:val="clear" w:color="auto" w:fill="CAE9C0" w:themeFill="accent5" w:themeFillTint="66"/>
          </w:tcPr>
          <w:p w14:paraId="74FFFFC6" w14:textId="77777777" w:rsidR="008526BC" w:rsidRPr="00E02852" w:rsidRDefault="008526BC" w:rsidP="0026210B">
            <w:pPr>
              <w:spacing w:after="0"/>
              <w:ind w:left="180"/>
              <w:rPr>
                <w:rFonts w:ascii="Segoe UI" w:hAnsi="Segoe UI" w:cs="Segoe UI"/>
                <w:sz w:val="21"/>
                <w:szCs w:val="21"/>
              </w:rPr>
            </w:pPr>
          </w:p>
        </w:tc>
      </w:tr>
      <w:tr w:rsidR="008526BC" w:rsidRPr="00E02852" w14:paraId="36FE155C" w14:textId="77777777" w:rsidTr="0026210B">
        <w:trPr>
          <w:trHeight w:val="228"/>
        </w:trPr>
        <w:tc>
          <w:tcPr>
            <w:tcW w:w="1173" w:type="dxa"/>
            <w:shd w:val="clear" w:color="auto" w:fill="CAE9C0" w:themeFill="accent5" w:themeFillTint="66"/>
            <w:vAlign w:val="bottom"/>
          </w:tcPr>
          <w:p w14:paraId="69EFB908" w14:textId="77777777" w:rsidR="008526BC" w:rsidRPr="00E02852" w:rsidRDefault="008526BC" w:rsidP="0026210B">
            <w:pPr>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8079" w:type="dxa"/>
            <w:gridSpan w:val="7"/>
            <w:shd w:val="clear" w:color="auto" w:fill="CAE9C0" w:themeFill="accent5" w:themeFillTint="66"/>
            <w:vAlign w:val="bottom"/>
          </w:tcPr>
          <w:p w14:paraId="2C9A500F" w14:textId="77777777" w:rsidR="008526BC" w:rsidRPr="00E02852" w:rsidRDefault="008526BC" w:rsidP="0026210B">
            <w:pPr>
              <w:spacing w:after="0"/>
              <w:rPr>
                <w:rFonts w:ascii="Segoe UI" w:hAnsi="Segoe UI" w:cs="Segoe UI"/>
                <w:sz w:val="21"/>
                <w:szCs w:val="21"/>
              </w:rPr>
            </w:pPr>
          </w:p>
        </w:tc>
      </w:tr>
      <w:tr w:rsidR="008526BC" w:rsidRPr="00E02852" w14:paraId="4C3DB8EE" w14:textId="77777777" w:rsidTr="0026210B">
        <w:trPr>
          <w:trHeight w:val="228"/>
        </w:trPr>
        <w:tc>
          <w:tcPr>
            <w:tcW w:w="1173" w:type="dxa"/>
            <w:shd w:val="clear" w:color="auto" w:fill="CAE9C0" w:themeFill="accent5" w:themeFillTint="66"/>
            <w:vAlign w:val="bottom"/>
          </w:tcPr>
          <w:p w14:paraId="4C862FF4" w14:textId="77777777" w:rsidR="008526BC" w:rsidRPr="00E02852" w:rsidRDefault="008526BC" w:rsidP="0026210B">
            <w:pPr>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CAE9C0" w:themeFill="accent5" w:themeFillTint="66"/>
            <w:vAlign w:val="bottom"/>
          </w:tcPr>
          <w:p w14:paraId="52EA930F" w14:textId="77777777" w:rsidR="008526BC" w:rsidRPr="00E02852" w:rsidRDefault="008526BC" w:rsidP="0026210B">
            <w:pPr>
              <w:spacing w:after="0"/>
              <w:ind w:left="180"/>
              <w:rPr>
                <w:rFonts w:ascii="Segoe UI" w:hAnsi="Segoe UI" w:cs="Segoe UI"/>
                <w:sz w:val="21"/>
                <w:szCs w:val="21"/>
              </w:rPr>
            </w:pPr>
          </w:p>
        </w:tc>
        <w:tc>
          <w:tcPr>
            <w:tcW w:w="851" w:type="dxa"/>
            <w:shd w:val="clear" w:color="auto" w:fill="CAE9C0" w:themeFill="accent5" w:themeFillTint="66"/>
          </w:tcPr>
          <w:p w14:paraId="0C18841D" w14:textId="77777777" w:rsidR="008526BC" w:rsidRPr="00E02852" w:rsidRDefault="008526BC" w:rsidP="0026210B">
            <w:pPr>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CAE9C0" w:themeFill="accent5" w:themeFillTint="66"/>
          </w:tcPr>
          <w:p w14:paraId="239101F6" w14:textId="77777777" w:rsidR="008526BC" w:rsidRPr="00E02852" w:rsidRDefault="008526BC" w:rsidP="0026210B">
            <w:pPr>
              <w:spacing w:after="0"/>
              <w:ind w:left="180"/>
              <w:rPr>
                <w:rFonts w:ascii="Segoe UI" w:hAnsi="Segoe UI" w:cs="Segoe UI"/>
                <w:sz w:val="21"/>
                <w:szCs w:val="21"/>
              </w:rPr>
            </w:pPr>
          </w:p>
        </w:tc>
        <w:tc>
          <w:tcPr>
            <w:tcW w:w="1559" w:type="dxa"/>
            <w:gridSpan w:val="2"/>
            <w:shd w:val="clear" w:color="auto" w:fill="CAE9C0" w:themeFill="accent5" w:themeFillTint="66"/>
          </w:tcPr>
          <w:p w14:paraId="0D050167" w14:textId="77777777" w:rsidR="008526BC" w:rsidRPr="00E02852" w:rsidRDefault="008526BC" w:rsidP="0026210B">
            <w:pPr>
              <w:spacing w:after="0"/>
              <w:rPr>
                <w:rFonts w:ascii="Segoe UI" w:hAnsi="Segoe UI" w:cs="Segoe UI"/>
                <w:b/>
                <w:sz w:val="21"/>
                <w:szCs w:val="21"/>
              </w:rPr>
            </w:pPr>
            <w:r w:rsidRPr="00E02852">
              <w:rPr>
                <w:rFonts w:ascii="Segoe UI" w:hAnsi="Segoe UI" w:cs="Segoe UI"/>
                <w:b/>
                <w:sz w:val="21"/>
                <w:szCs w:val="21"/>
              </w:rPr>
              <w:t>Andere:</w:t>
            </w:r>
          </w:p>
        </w:tc>
        <w:tc>
          <w:tcPr>
            <w:tcW w:w="2126" w:type="dxa"/>
            <w:shd w:val="clear" w:color="auto" w:fill="CAE9C0" w:themeFill="accent5" w:themeFillTint="66"/>
          </w:tcPr>
          <w:p w14:paraId="14138764" w14:textId="77777777" w:rsidR="008526BC" w:rsidRPr="00E02852" w:rsidRDefault="008526BC" w:rsidP="0026210B">
            <w:pPr>
              <w:spacing w:after="0"/>
              <w:rPr>
                <w:rFonts w:ascii="Segoe UI" w:hAnsi="Segoe UI" w:cs="Segoe UI"/>
                <w:sz w:val="21"/>
                <w:szCs w:val="21"/>
              </w:rPr>
            </w:pPr>
          </w:p>
        </w:tc>
      </w:tr>
      <w:tr w:rsidR="008526BC" w:rsidRPr="00E02852" w14:paraId="5AA8FC8E" w14:textId="77777777" w:rsidTr="0026210B">
        <w:trPr>
          <w:trHeight w:val="228"/>
        </w:trPr>
        <w:tc>
          <w:tcPr>
            <w:tcW w:w="1173" w:type="dxa"/>
            <w:shd w:val="clear" w:color="auto" w:fill="CAE9C0" w:themeFill="accent5" w:themeFillTint="66"/>
            <w:vAlign w:val="bottom"/>
          </w:tcPr>
          <w:p w14:paraId="76EC65BD" w14:textId="77777777" w:rsidR="008526BC" w:rsidRPr="00E02852" w:rsidRDefault="008526BC" w:rsidP="0026210B">
            <w:pPr>
              <w:spacing w:after="0"/>
              <w:ind w:left="180"/>
              <w:rPr>
                <w:rFonts w:ascii="Segoe UI" w:hAnsi="Segoe UI" w:cs="Segoe UI"/>
                <w:b/>
                <w:sz w:val="21"/>
                <w:szCs w:val="21"/>
              </w:rPr>
            </w:pPr>
            <w:r w:rsidRPr="00E02852">
              <w:rPr>
                <w:rFonts w:ascii="Segoe UI" w:hAnsi="Segoe UI" w:cs="Segoe UI"/>
                <w:b/>
                <w:sz w:val="21"/>
                <w:szCs w:val="21"/>
              </w:rPr>
              <w:t>E-mail:</w:t>
            </w:r>
          </w:p>
        </w:tc>
        <w:tc>
          <w:tcPr>
            <w:tcW w:w="8079" w:type="dxa"/>
            <w:gridSpan w:val="7"/>
            <w:shd w:val="clear" w:color="auto" w:fill="CAE9C0" w:themeFill="accent5" w:themeFillTint="66"/>
            <w:vAlign w:val="bottom"/>
          </w:tcPr>
          <w:p w14:paraId="6607F759" w14:textId="77777777" w:rsidR="008526BC" w:rsidRPr="00E02852" w:rsidRDefault="008526BC" w:rsidP="0026210B">
            <w:pPr>
              <w:spacing w:after="0"/>
              <w:ind w:left="180"/>
              <w:rPr>
                <w:rFonts w:ascii="Segoe UI" w:hAnsi="Segoe UI" w:cs="Segoe UI"/>
                <w:sz w:val="21"/>
                <w:szCs w:val="21"/>
              </w:rPr>
            </w:pPr>
          </w:p>
        </w:tc>
      </w:tr>
      <w:tr w:rsidR="008526BC" w:rsidRPr="00E02852" w14:paraId="75A0E280" w14:textId="77777777" w:rsidTr="0026210B">
        <w:trPr>
          <w:trHeight w:val="720"/>
        </w:trPr>
        <w:tc>
          <w:tcPr>
            <w:tcW w:w="9252" w:type="dxa"/>
            <w:gridSpan w:val="8"/>
            <w:shd w:val="clear" w:color="auto" w:fill="CAE9C0" w:themeFill="accent5" w:themeFillTint="66"/>
          </w:tcPr>
          <w:p w14:paraId="1FEDAAA8" w14:textId="77777777" w:rsidR="008526BC" w:rsidRPr="00E02852" w:rsidRDefault="008526BC" w:rsidP="0026210B">
            <w:pPr>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7BB8A50D" w14:textId="77777777" w:rsidR="008526BC" w:rsidRPr="00E02852" w:rsidRDefault="008526BC" w:rsidP="0026210B">
            <w:pPr>
              <w:spacing w:after="0"/>
              <w:ind w:left="180"/>
              <w:rPr>
                <w:rFonts w:ascii="Segoe UI" w:hAnsi="Segoe UI" w:cs="Segoe UI"/>
                <w:sz w:val="21"/>
                <w:szCs w:val="21"/>
              </w:rPr>
            </w:pPr>
            <w:r w:rsidRPr="00E02852">
              <w:rPr>
                <w:rFonts w:ascii="Segoe UI" w:hAnsi="Segoe UI" w:cs="Segoe UI"/>
                <w:sz w:val="21"/>
                <w:szCs w:val="21"/>
              </w:rPr>
              <w:t>op …./…./20.. en dit voor een periode van … of onbepaalde duur</w:t>
            </w:r>
          </w:p>
        </w:tc>
      </w:tr>
    </w:tbl>
    <w:p w14:paraId="68BD40B0" w14:textId="77777777" w:rsidR="00CB0696" w:rsidRDefault="00CB0696" w:rsidP="00CC1500">
      <w:pPr>
        <w:shd w:val="clear" w:color="auto" w:fill="CAE9C0" w:themeFill="accent5" w:themeFillTint="66"/>
        <w:rPr>
          <w:rFonts w:ascii="Segoe UI" w:hAnsi="Segoe UI" w:cs="Segoe UI"/>
          <w:sz w:val="21"/>
          <w:szCs w:val="21"/>
          <w:lang w:val="nl-NL"/>
        </w:rPr>
      </w:pPr>
    </w:p>
    <w:p w14:paraId="515E1045" w14:textId="31F6EBB5" w:rsidR="00CC1500" w:rsidRPr="00E02852" w:rsidRDefault="00CC1500" w:rsidP="00CC1500">
      <w:pPr>
        <w:shd w:val="clear" w:color="auto" w:fill="CAE9C0" w:themeFill="accent5" w:themeFillTint="66"/>
        <w:rPr>
          <w:rFonts w:ascii="Segoe UI" w:hAnsi="Segoe UI" w:cs="Segoe UI"/>
          <w:sz w:val="21"/>
          <w:szCs w:val="21"/>
          <w:lang w:val="nl-NL"/>
        </w:rPr>
      </w:pPr>
      <w:r w:rsidRPr="00E02852">
        <w:rPr>
          <w:rFonts w:ascii="Segoe UI" w:hAnsi="Segoe UI" w:cs="Segoe UI"/>
          <w:sz w:val="21"/>
          <w:szCs w:val="21"/>
          <w:lang w:val="nl-NL"/>
        </w:rPr>
        <w:t>Optioneel: indien betrokkene onbeschikbaar is kan men contact opnemen met:</w:t>
      </w:r>
    </w:p>
    <w:tbl>
      <w:tblPr>
        <w:tblW w:w="9252" w:type="dxa"/>
        <w:tblInd w:w="-110" w:type="dxa"/>
        <w:shd w:val="clear" w:color="auto" w:fill="CAE9C0" w:themeFill="accent5" w:themeFillTint="66"/>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CC1500" w:rsidRPr="00E02852" w14:paraId="0D92CA0E" w14:textId="77777777" w:rsidTr="0026210B">
        <w:trPr>
          <w:trHeight w:val="216"/>
        </w:trPr>
        <w:tc>
          <w:tcPr>
            <w:tcW w:w="1173" w:type="dxa"/>
            <w:shd w:val="clear" w:color="auto" w:fill="CAE9C0" w:themeFill="accent5" w:themeFillTint="66"/>
            <w:vAlign w:val="bottom"/>
          </w:tcPr>
          <w:p w14:paraId="20A307CD" w14:textId="77777777" w:rsidR="00CC1500" w:rsidRPr="00E02852" w:rsidRDefault="00CC1500" w:rsidP="0026210B">
            <w:pPr>
              <w:spacing w:after="0"/>
              <w:ind w:left="180"/>
              <w:rPr>
                <w:rFonts w:ascii="Segoe UI" w:hAnsi="Segoe UI" w:cs="Segoe UI"/>
                <w:b/>
                <w:sz w:val="21"/>
                <w:szCs w:val="21"/>
              </w:rPr>
            </w:pPr>
            <w:r w:rsidRPr="00E02852">
              <w:rPr>
                <w:rFonts w:ascii="Segoe UI" w:hAnsi="Segoe UI" w:cs="Segoe UI"/>
                <w:b/>
                <w:sz w:val="21"/>
                <w:szCs w:val="21"/>
              </w:rPr>
              <w:t xml:space="preserve">Naam: </w:t>
            </w:r>
          </w:p>
        </w:tc>
        <w:tc>
          <w:tcPr>
            <w:tcW w:w="3827" w:type="dxa"/>
            <w:gridSpan w:val="3"/>
            <w:shd w:val="clear" w:color="auto" w:fill="CAE9C0" w:themeFill="accent5" w:themeFillTint="66"/>
            <w:vAlign w:val="bottom"/>
          </w:tcPr>
          <w:p w14:paraId="296F0A0F" w14:textId="77777777" w:rsidR="00CC1500" w:rsidRPr="00E02852" w:rsidRDefault="00CC1500" w:rsidP="0026210B">
            <w:pPr>
              <w:spacing w:after="0"/>
              <w:ind w:left="180"/>
              <w:rPr>
                <w:rFonts w:ascii="Segoe UI" w:hAnsi="Segoe UI" w:cs="Segoe UI"/>
                <w:sz w:val="21"/>
                <w:szCs w:val="21"/>
              </w:rPr>
            </w:pPr>
          </w:p>
        </w:tc>
        <w:tc>
          <w:tcPr>
            <w:tcW w:w="1559" w:type="dxa"/>
            <w:gridSpan w:val="2"/>
            <w:shd w:val="clear" w:color="auto" w:fill="CAE9C0" w:themeFill="accent5" w:themeFillTint="66"/>
          </w:tcPr>
          <w:p w14:paraId="23E198F9" w14:textId="77777777" w:rsidR="00CC1500" w:rsidRPr="00E02852" w:rsidRDefault="00CC1500" w:rsidP="0026210B">
            <w:pPr>
              <w:spacing w:after="0"/>
              <w:ind w:left="72"/>
              <w:rPr>
                <w:rFonts w:ascii="Segoe UI" w:hAnsi="Segoe UI" w:cs="Segoe UI"/>
                <w:b/>
                <w:sz w:val="21"/>
                <w:szCs w:val="21"/>
              </w:rPr>
            </w:pPr>
            <w:r w:rsidRPr="00E02852">
              <w:rPr>
                <w:rFonts w:ascii="Segoe UI" w:hAnsi="Segoe UI" w:cs="Segoe UI"/>
                <w:b/>
                <w:sz w:val="21"/>
                <w:szCs w:val="21"/>
              </w:rPr>
              <w:t>Voornaam:</w:t>
            </w:r>
          </w:p>
        </w:tc>
        <w:tc>
          <w:tcPr>
            <w:tcW w:w="2693" w:type="dxa"/>
            <w:gridSpan w:val="2"/>
            <w:shd w:val="clear" w:color="auto" w:fill="CAE9C0" w:themeFill="accent5" w:themeFillTint="66"/>
          </w:tcPr>
          <w:p w14:paraId="20B652CA" w14:textId="77777777" w:rsidR="00CC1500" w:rsidRPr="00E02852" w:rsidRDefault="00CC1500" w:rsidP="0026210B">
            <w:pPr>
              <w:spacing w:after="0"/>
              <w:ind w:left="180"/>
              <w:rPr>
                <w:rFonts w:ascii="Segoe UI" w:hAnsi="Segoe UI" w:cs="Segoe UI"/>
                <w:sz w:val="21"/>
                <w:szCs w:val="21"/>
              </w:rPr>
            </w:pPr>
          </w:p>
        </w:tc>
      </w:tr>
      <w:tr w:rsidR="00CC1500" w:rsidRPr="00E02852" w14:paraId="6A38FD5C" w14:textId="77777777" w:rsidTr="0026210B">
        <w:trPr>
          <w:trHeight w:val="228"/>
        </w:trPr>
        <w:tc>
          <w:tcPr>
            <w:tcW w:w="1173" w:type="dxa"/>
            <w:shd w:val="clear" w:color="auto" w:fill="CAE9C0" w:themeFill="accent5" w:themeFillTint="66"/>
            <w:vAlign w:val="bottom"/>
          </w:tcPr>
          <w:p w14:paraId="535E372D" w14:textId="77777777" w:rsidR="00CC1500" w:rsidRPr="00E02852" w:rsidRDefault="00CC1500" w:rsidP="0026210B">
            <w:pPr>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8079" w:type="dxa"/>
            <w:gridSpan w:val="7"/>
            <w:shd w:val="clear" w:color="auto" w:fill="CAE9C0" w:themeFill="accent5" w:themeFillTint="66"/>
            <w:vAlign w:val="bottom"/>
          </w:tcPr>
          <w:p w14:paraId="6077AD1C" w14:textId="77777777" w:rsidR="00CC1500" w:rsidRPr="00E02852" w:rsidRDefault="00CC1500" w:rsidP="0026210B">
            <w:pPr>
              <w:spacing w:after="0"/>
              <w:rPr>
                <w:rFonts w:ascii="Segoe UI" w:hAnsi="Segoe UI" w:cs="Segoe UI"/>
                <w:sz w:val="21"/>
                <w:szCs w:val="21"/>
              </w:rPr>
            </w:pPr>
          </w:p>
        </w:tc>
      </w:tr>
      <w:tr w:rsidR="00CC1500" w:rsidRPr="00E02852" w14:paraId="66AD6BA9" w14:textId="77777777" w:rsidTr="0026210B">
        <w:trPr>
          <w:trHeight w:val="228"/>
        </w:trPr>
        <w:tc>
          <w:tcPr>
            <w:tcW w:w="1173" w:type="dxa"/>
            <w:shd w:val="clear" w:color="auto" w:fill="CAE9C0" w:themeFill="accent5" w:themeFillTint="66"/>
            <w:vAlign w:val="bottom"/>
          </w:tcPr>
          <w:p w14:paraId="275CABBC" w14:textId="77777777" w:rsidR="00CC1500" w:rsidRPr="00E02852" w:rsidRDefault="00CC1500" w:rsidP="0026210B">
            <w:pPr>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CAE9C0" w:themeFill="accent5" w:themeFillTint="66"/>
            <w:vAlign w:val="bottom"/>
          </w:tcPr>
          <w:p w14:paraId="293501B2" w14:textId="77777777" w:rsidR="00CC1500" w:rsidRPr="00E02852" w:rsidRDefault="00CC1500" w:rsidP="0026210B">
            <w:pPr>
              <w:spacing w:after="0"/>
              <w:ind w:left="180"/>
              <w:rPr>
                <w:rFonts w:ascii="Segoe UI" w:hAnsi="Segoe UI" w:cs="Segoe UI"/>
                <w:sz w:val="21"/>
                <w:szCs w:val="21"/>
              </w:rPr>
            </w:pPr>
          </w:p>
        </w:tc>
        <w:tc>
          <w:tcPr>
            <w:tcW w:w="851" w:type="dxa"/>
            <w:shd w:val="clear" w:color="auto" w:fill="CAE9C0" w:themeFill="accent5" w:themeFillTint="66"/>
          </w:tcPr>
          <w:p w14:paraId="718EDE8E" w14:textId="77777777" w:rsidR="00CC1500" w:rsidRPr="00E02852" w:rsidRDefault="00CC1500" w:rsidP="0026210B">
            <w:pPr>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CAE9C0" w:themeFill="accent5" w:themeFillTint="66"/>
          </w:tcPr>
          <w:p w14:paraId="10FCE613" w14:textId="77777777" w:rsidR="00CC1500" w:rsidRPr="00E02852" w:rsidRDefault="00CC1500" w:rsidP="0026210B">
            <w:pPr>
              <w:spacing w:after="0"/>
              <w:ind w:left="180"/>
              <w:rPr>
                <w:rFonts w:ascii="Segoe UI" w:hAnsi="Segoe UI" w:cs="Segoe UI"/>
                <w:sz w:val="21"/>
                <w:szCs w:val="21"/>
              </w:rPr>
            </w:pPr>
          </w:p>
        </w:tc>
        <w:tc>
          <w:tcPr>
            <w:tcW w:w="1559" w:type="dxa"/>
            <w:gridSpan w:val="2"/>
            <w:shd w:val="clear" w:color="auto" w:fill="CAE9C0" w:themeFill="accent5" w:themeFillTint="66"/>
          </w:tcPr>
          <w:p w14:paraId="51131D60" w14:textId="77777777" w:rsidR="00CC1500" w:rsidRPr="00E02852" w:rsidRDefault="00CC1500" w:rsidP="0026210B">
            <w:pPr>
              <w:spacing w:after="0"/>
              <w:rPr>
                <w:rFonts w:ascii="Segoe UI" w:hAnsi="Segoe UI" w:cs="Segoe UI"/>
                <w:b/>
                <w:sz w:val="21"/>
                <w:szCs w:val="21"/>
              </w:rPr>
            </w:pPr>
            <w:r w:rsidRPr="00E02852">
              <w:rPr>
                <w:rFonts w:ascii="Segoe UI" w:hAnsi="Segoe UI" w:cs="Segoe UI"/>
                <w:b/>
                <w:sz w:val="21"/>
                <w:szCs w:val="21"/>
              </w:rPr>
              <w:t>Andere:</w:t>
            </w:r>
          </w:p>
        </w:tc>
        <w:tc>
          <w:tcPr>
            <w:tcW w:w="2126" w:type="dxa"/>
            <w:shd w:val="clear" w:color="auto" w:fill="CAE9C0" w:themeFill="accent5" w:themeFillTint="66"/>
          </w:tcPr>
          <w:p w14:paraId="655AC7BC" w14:textId="77777777" w:rsidR="00CC1500" w:rsidRPr="00E02852" w:rsidRDefault="00CC1500" w:rsidP="0026210B">
            <w:pPr>
              <w:spacing w:after="0"/>
              <w:rPr>
                <w:rFonts w:ascii="Segoe UI" w:hAnsi="Segoe UI" w:cs="Segoe UI"/>
                <w:sz w:val="21"/>
                <w:szCs w:val="21"/>
              </w:rPr>
            </w:pPr>
          </w:p>
        </w:tc>
      </w:tr>
      <w:tr w:rsidR="00CC1500" w:rsidRPr="00E02852" w14:paraId="52531110" w14:textId="77777777" w:rsidTr="0026210B">
        <w:trPr>
          <w:trHeight w:val="228"/>
        </w:trPr>
        <w:tc>
          <w:tcPr>
            <w:tcW w:w="1173" w:type="dxa"/>
            <w:shd w:val="clear" w:color="auto" w:fill="CAE9C0" w:themeFill="accent5" w:themeFillTint="66"/>
            <w:vAlign w:val="bottom"/>
          </w:tcPr>
          <w:p w14:paraId="26080F9B" w14:textId="77777777" w:rsidR="00CC1500" w:rsidRPr="00E02852" w:rsidRDefault="00CC1500" w:rsidP="0026210B">
            <w:pPr>
              <w:spacing w:after="0"/>
              <w:ind w:left="180"/>
              <w:rPr>
                <w:rFonts w:ascii="Segoe UI" w:hAnsi="Segoe UI" w:cs="Segoe UI"/>
                <w:b/>
                <w:sz w:val="21"/>
                <w:szCs w:val="21"/>
              </w:rPr>
            </w:pPr>
            <w:r w:rsidRPr="00E02852">
              <w:rPr>
                <w:rFonts w:ascii="Segoe UI" w:hAnsi="Segoe UI" w:cs="Segoe UI"/>
                <w:b/>
                <w:sz w:val="21"/>
                <w:szCs w:val="21"/>
              </w:rPr>
              <w:t>E-mail:</w:t>
            </w:r>
          </w:p>
        </w:tc>
        <w:tc>
          <w:tcPr>
            <w:tcW w:w="8079" w:type="dxa"/>
            <w:gridSpan w:val="7"/>
            <w:shd w:val="clear" w:color="auto" w:fill="CAE9C0" w:themeFill="accent5" w:themeFillTint="66"/>
            <w:vAlign w:val="bottom"/>
          </w:tcPr>
          <w:p w14:paraId="1E4B85A7" w14:textId="77777777" w:rsidR="00CC1500" w:rsidRPr="00E02852" w:rsidRDefault="00CC1500" w:rsidP="0026210B">
            <w:pPr>
              <w:spacing w:after="0"/>
              <w:ind w:left="180"/>
              <w:rPr>
                <w:rFonts w:ascii="Segoe UI" w:hAnsi="Segoe UI" w:cs="Segoe UI"/>
                <w:sz w:val="21"/>
                <w:szCs w:val="21"/>
              </w:rPr>
            </w:pPr>
          </w:p>
        </w:tc>
      </w:tr>
      <w:tr w:rsidR="00CC1500" w:rsidRPr="00E02852" w14:paraId="428D1B57" w14:textId="77777777" w:rsidTr="0026210B">
        <w:trPr>
          <w:trHeight w:val="720"/>
        </w:trPr>
        <w:tc>
          <w:tcPr>
            <w:tcW w:w="9252" w:type="dxa"/>
            <w:gridSpan w:val="8"/>
            <w:shd w:val="clear" w:color="auto" w:fill="CAE9C0" w:themeFill="accent5" w:themeFillTint="66"/>
          </w:tcPr>
          <w:p w14:paraId="57C271E5" w14:textId="77777777" w:rsidR="00CC1500" w:rsidRPr="00E02852" w:rsidRDefault="00CC1500" w:rsidP="0026210B">
            <w:pPr>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59984B49" w14:textId="77777777" w:rsidR="00CC1500" w:rsidRPr="00E02852" w:rsidRDefault="00CC1500" w:rsidP="0026210B">
            <w:pPr>
              <w:spacing w:after="0"/>
              <w:ind w:left="180"/>
              <w:rPr>
                <w:rFonts w:ascii="Segoe UI" w:hAnsi="Segoe UI" w:cs="Segoe UI"/>
                <w:sz w:val="21"/>
                <w:szCs w:val="21"/>
              </w:rPr>
            </w:pPr>
            <w:r w:rsidRPr="00E02852">
              <w:rPr>
                <w:rFonts w:ascii="Segoe UI" w:hAnsi="Segoe UI" w:cs="Segoe UI"/>
                <w:sz w:val="21"/>
                <w:szCs w:val="21"/>
              </w:rPr>
              <w:t>op …./…./20….. en dit voor een periode van … of onbepaalde duur</w:t>
            </w:r>
          </w:p>
        </w:tc>
      </w:tr>
    </w:tbl>
    <w:p w14:paraId="79069F1B" w14:textId="20C9FBEB" w:rsidR="008526BC" w:rsidRDefault="008526BC" w:rsidP="008526BC">
      <w:pPr>
        <w:spacing w:after="0" w:line="240" w:lineRule="auto"/>
        <w:rPr>
          <w:rFonts w:ascii="Segoe UI" w:hAnsi="Segoe UI" w:cs="Segoe UI"/>
          <w:lang w:val="nl-NL"/>
        </w:rPr>
      </w:pPr>
    </w:p>
    <w:p w14:paraId="2F07123A" w14:textId="018C3E12" w:rsidR="008526BC" w:rsidRPr="00E02852" w:rsidRDefault="00615D39" w:rsidP="00E07D1A">
      <w:pPr>
        <w:spacing w:after="0"/>
        <w:jc w:val="both"/>
        <w:rPr>
          <w:rFonts w:ascii="Segoe UI" w:hAnsi="Segoe UI" w:cs="Segoe UI"/>
          <w:sz w:val="21"/>
          <w:szCs w:val="21"/>
        </w:rPr>
      </w:pPr>
      <w:r w:rsidRPr="00E02852">
        <w:rPr>
          <w:rFonts w:ascii="Segoe UI" w:hAnsi="Segoe UI" w:cs="Segoe UI"/>
          <w:sz w:val="21"/>
          <w:szCs w:val="21"/>
        </w:rPr>
        <w:t xml:space="preserve">Indien deze persoon geen advocaat is, kan de melding aan de Stafhouder uiteraard </w:t>
      </w:r>
      <w:r w:rsidRPr="00CB0696">
        <w:rPr>
          <w:rFonts w:ascii="Segoe UI" w:hAnsi="Segoe UI" w:cs="Segoe UI"/>
          <w:b/>
          <w:color w:val="0070C0"/>
          <w:sz w:val="21"/>
          <w:szCs w:val="21"/>
        </w:rPr>
        <w:t>enkel</w:t>
      </w:r>
      <w:r w:rsidRPr="00E02852">
        <w:rPr>
          <w:rFonts w:ascii="Segoe UI" w:hAnsi="Segoe UI" w:cs="Segoe UI"/>
          <w:sz w:val="21"/>
          <w:szCs w:val="21"/>
        </w:rPr>
        <w:t xml:space="preserve"> gebeuren door de </w:t>
      </w:r>
      <w:r w:rsidRPr="00CB0696">
        <w:rPr>
          <w:rFonts w:ascii="Segoe UI" w:hAnsi="Segoe UI" w:cs="Segoe UI"/>
          <w:b/>
          <w:color w:val="0070C0"/>
          <w:sz w:val="21"/>
          <w:szCs w:val="21"/>
        </w:rPr>
        <w:t>advocaat</w:t>
      </w:r>
      <w:r w:rsidRPr="00E02852">
        <w:rPr>
          <w:rFonts w:ascii="Segoe UI" w:hAnsi="Segoe UI" w:cs="Segoe UI"/>
          <w:sz w:val="21"/>
          <w:szCs w:val="21"/>
        </w:rPr>
        <w:t xml:space="preserve"> die </w:t>
      </w:r>
      <w:r w:rsidRPr="00462F5E">
        <w:rPr>
          <w:rFonts w:ascii="Segoe UI" w:hAnsi="Segoe UI" w:cs="Segoe UI"/>
          <w:i/>
          <w:iCs/>
          <w:sz w:val="21"/>
          <w:szCs w:val="21"/>
        </w:rPr>
        <w:t>dom</w:t>
      </w:r>
      <w:r w:rsidR="00462F5E" w:rsidRPr="00462F5E">
        <w:rPr>
          <w:rFonts w:ascii="Segoe UI" w:hAnsi="Segoe UI" w:cs="Segoe UI"/>
          <w:i/>
          <w:iCs/>
          <w:sz w:val="21"/>
          <w:szCs w:val="21"/>
        </w:rPr>
        <w:t>in</w:t>
      </w:r>
      <w:r w:rsidRPr="00462F5E">
        <w:rPr>
          <w:rFonts w:ascii="Segoe UI" w:hAnsi="Segoe UI" w:cs="Segoe UI"/>
          <w:i/>
          <w:iCs/>
          <w:sz w:val="21"/>
          <w:szCs w:val="21"/>
        </w:rPr>
        <w:t>us litis</w:t>
      </w:r>
      <w:r w:rsidRPr="00E02852">
        <w:rPr>
          <w:rFonts w:ascii="Segoe UI" w:hAnsi="Segoe UI" w:cs="Segoe UI"/>
          <w:sz w:val="21"/>
          <w:szCs w:val="21"/>
        </w:rPr>
        <w:t xml:space="preserve"> is op het dossier.</w:t>
      </w:r>
    </w:p>
    <w:p w14:paraId="29DF1BD2" w14:textId="77777777" w:rsidR="00615D39" w:rsidRPr="00E02852" w:rsidRDefault="00615D39" w:rsidP="00E07D1A">
      <w:pPr>
        <w:spacing w:after="0"/>
        <w:jc w:val="both"/>
        <w:rPr>
          <w:rFonts w:ascii="Segoe UI" w:hAnsi="Segoe UI" w:cs="Segoe UI"/>
          <w:sz w:val="21"/>
          <w:szCs w:val="21"/>
        </w:rPr>
      </w:pPr>
    </w:p>
    <w:p w14:paraId="0C778124" w14:textId="25569852" w:rsidR="00812015" w:rsidRPr="00E02852" w:rsidRDefault="00CB0696" w:rsidP="00812015">
      <w:pPr>
        <w:spacing w:after="0"/>
        <w:jc w:val="both"/>
        <w:rPr>
          <w:rFonts w:ascii="Segoe UI" w:hAnsi="Segoe UI" w:cs="Segoe UI"/>
          <w:sz w:val="21"/>
          <w:szCs w:val="21"/>
          <w:lang w:val="nl-NL"/>
        </w:rPr>
      </w:pPr>
      <w:r>
        <w:rPr>
          <w:rFonts w:ascii="Segoe UI" w:hAnsi="Segoe UI" w:cs="Segoe UI"/>
          <w:sz w:val="21"/>
          <w:szCs w:val="21"/>
          <w:lang w:val="nl-NL"/>
        </w:rPr>
        <w:t>De</w:t>
      </w:r>
      <w:r w:rsidR="00812015" w:rsidRPr="00E02852">
        <w:rPr>
          <w:rFonts w:ascii="Segoe UI" w:hAnsi="Segoe UI" w:cs="Segoe UI"/>
          <w:sz w:val="21"/>
          <w:szCs w:val="21"/>
          <w:lang w:val="nl-NL"/>
        </w:rPr>
        <w:t xml:space="preserve"> rol </w:t>
      </w:r>
      <w:r>
        <w:rPr>
          <w:rFonts w:ascii="Segoe UI" w:hAnsi="Segoe UI" w:cs="Segoe UI"/>
          <w:sz w:val="21"/>
          <w:szCs w:val="21"/>
          <w:lang w:val="nl-NL"/>
        </w:rPr>
        <w:t xml:space="preserve">van de verantwoordelijke </w:t>
      </w:r>
      <w:r w:rsidR="00513C68">
        <w:rPr>
          <w:rFonts w:ascii="Segoe UI" w:hAnsi="Segoe UI" w:cs="Segoe UI"/>
          <w:sz w:val="21"/>
          <w:szCs w:val="21"/>
          <w:lang w:val="nl-NL"/>
        </w:rPr>
        <w:t>voor de toepassingen van de W</w:t>
      </w:r>
      <w:r w:rsidR="006B6169">
        <w:rPr>
          <w:rFonts w:ascii="Segoe UI" w:hAnsi="Segoe UI" w:cs="Segoe UI"/>
          <w:sz w:val="21"/>
          <w:szCs w:val="21"/>
          <w:lang w:val="nl-NL"/>
        </w:rPr>
        <w:t>P</w:t>
      </w:r>
      <w:r w:rsidR="00513C68">
        <w:rPr>
          <w:rFonts w:ascii="Segoe UI" w:hAnsi="Segoe UI" w:cs="Segoe UI"/>
          <w:sz w:val="21"/>
          <w:szCs w:val="21"/>
          <w:lang w:val="nl-NL"/>
        </w:rPr>
        <w:t xml:space="preserve">W </w:t>
      </w:r>
      <w:r w:rsidR="00812015" w:rsidRPr="00E02852">
        <w:rPr>
          <w:rFonts w:ascii="Segoe UI" w:hAnsi="Segoe UI" w:cs="Segoe UI"/>
          <w:sz w:val="21"/>
          <w:szCs w:val="21"/>
          <w:lang w:val="nl-NL"/>
        </w:rPr>
        <w:t xml:space="preserve">bestaat erin binnen ons kantoor te waken over de toepassing van de wetgeving, </w:t>
      </w:r>
      <w:r w:rsidR="000A7902" w:rsidRPr="00E02852">
        <w:rPr>
          <w:rFonts w:ascii="Segoe UI" w:hAnsi="Segoe UI" w:cs="Segoe UI"/>
          <w:sz w:val="21"/>
          <w:szCs w:val="21"/>
          <w:lang w:val="nl-NL"/>
        </w:rPr>
        <w:t>de Codex</w:t>
      </w:r>
      <w:r w:rsidR="00812015" w:rsidRPr="00E02852">
        <w:rPr>
          <w:rFonts w:ascii="Segoe UI" w:hAnsi="Segoe UI" w:cs="Segoe UI"/>
          <w:sz w:val="21"/>
          <w:szCs w:val="21"/>
          <w:lang w:val="nl-NL"/>
        </w:rPr>
        <w:t xml:space="preserve"> en van de </w:t>
      </w:r>
      <w:r w:rsidR="009D6D3E">
        <w:rPr>
          <w:rFonts w:ascii="Segoe UI" w:hAnsi="Segoe UI" w:cs="Segoe UI"/>
          <w:sz w:val="21"/>
          <w:szCs w:val="21"/>
          <w:lang w:val="nl-NL"/>
        </w:rPr>
        <w:t>Gedragslijnen</w:t>
      </w:r>
      <w:r w:rsidR="00812015" w:rsidRPr="00E02852">
        <w:rPr>
          <w:rFonts w:ascii="Segoe UI" w:hAnsi="Segoe UI" w:cs="Segoe UI"/>
          <w:sz w:val="21"/>
          <w:szCs w:val="21"/>
          <w:lang w:val="nl-NL"/>
        </w:rPr>
        <w:t xml:space="preserve">. </w:t>
      </w:r>
    </w:p>
    <w:p w14:paraId="5FA1FAA6" w14:textId="77777777" w:rsidR="00812015" w:rsidRPr="00E02852" w:rsidRDefault="00812015" w:rsidP="00812015">
      <w:pPr>
        <w:spacing w:after="0"/>
        <w:rPr>
          <w:rFonts w:ascii="Segoe UI" w:hAnsi="Segoe UI" w:cs="Segoe UI"/>
          <w:sz w:val="21"/>
          <w:szCs w:val="21"/>
          <w:highlight w:val="yellow"/>
          <w:lang w:val="nl-NL"/>
        </w:rPr>
      </w:pPr>
    </w:p>
    <w:p w14:paraId="64199176" w14:textId="77777777" w:rsidR="00812015" w:rsidRPr="00E02852" w:rsidRDefault="00812015" w:rsidP="000A7902">
      <w:pPr>
        <w:spacing w:after="0"/>
        <w:jc w:val="both"/>
        <w:rPr>
          <w:rFonts w:ascii="Segoe UI" w:hAnsi="Segoe UI" w:cs="Segoe UI"/>
          <w:sz w:val="21"/>
          <w:szCs w:val="21"/>
          <w:lang w:val="nl-NL"/>
        </w:rPr>
      </w:pPr>
      <w:r w:rsidRPr="00E02852">
        <w:rPr>
          <w:rFonts w:ascii="Segoe UI" w:hAnsi="Segoe UI" w:cs="Segoe UI"/>
          <w:sz w:val="21"/>
          <w:szCs w:val="21"/>
          <w:lang w:val="nl-NL"/>
        </w:rPr>
        <w:t>Hij waakt (zij waken) er over dat het verbod op betaling in contanten gerespecteerd wordt.</w:t>
      </w:r>
    </w:p>
    <w:p w14:paraId="43EE4FEE" w14:textId="77777777" w:rsidR="00812015" w:rsidRPr="00E02852" w:rsidRDefault="00812015" w:rsidP="00812015">
      <w:pPr>
        <w:spacing w:after="0"/>
        <w:rPr>
          <w:rFonts w:ascii="Segoe UI" w:hAnsi="Segoe UI" w:cs="Segoe UI"/>
          <w:sz w:val="21"/>
          <w:szCs w:val="21"/>
          <w:highlight w:val="yellow"/>
          <w:lang w:val="nl-NL"/>
        </w:rPr>
      </w:pPr>
    </w:p>
    <w:p w14:paraId="287D452A" w14:textId="486D39D9" w:rsidR="00812015"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antiwitwasverantwoordelijken zijn </w:t>
      </w:r>
      <w:r w:rsidRPr="00E02852">
        <w:rPr>
          <w:rFonts w:ascii="Segoe UI" w:hAnsi="Segoe UI" w:cs="Segoe UI"/>
          <w:b/>
          <w:color w:val="0070C0"/>
          <w:sz w:val="21"/>
          <w:szCs w:val="21"/>
          <w:lang w:val="nl-NL"/>
        </w:rPr>
        <w:t>belast</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met de vaststelling en invoering van de procedures voor interne controle, informatieverstrekking en -centralisatie om verrichtingen die met het witwassen van geld en de financiering van het terrorisme verband houden, te voorkomen, op te sporen en te verhinderen.</w:t>
      </w:r>
    </w:p>
    <w:p w14:paraId="0AB5C372" w14:textId="77777777" w:rsidR="000A7902" w:rsidRPr="00E02852" w:rsidRDefault="000A7902" w:rsidP="00812015">
      <w:pPr>
        <w:spacing w:after="0"/>
        <w:jc w:val="both"/>
        <w:rPr>
          <w:rFonts w:ascii="Segoe UI" w:hAnsi="Segoe UI" w:cs="Segoe UI"/>
          <w:sz w:val="21"/>
          <w:szCs w:val="21"/>
          <w:lang w:val="nl-NL"/>
        </w:rPr>
      </w:pPr>
    </w:p>
    <w:p w14:paraId="68D31EB8" w14:textId="2151030A" w:rsidR="00812015"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antiwitwasverantwoordelijke(n) moet(en) de procedures van interne </w:t>
      </w:r>
      <w:r w:rsidRPr="005A3A3B">
        <w:rPr>
          <w:rFonts w:ascii="Segoe UI" w:hAnsi="Segoe UI" w:cs="Segoe UI"/>
          <w:b/>
          <w:color w:val="0070C0"/>
          <w:sz w:val="21"/>
          <w:szCs w:val="21"/>
          <w:lang w:val="nl-NL"/>
        </w:rPr>
        <w:t>vorming</w:t>
      </w:r>
      <w:r w:rsidRPr="005A3A3B">
        <w:rPr>
          <w:rFonts w:ascii="Segoe UI" w:hAnsi="Segoe UI" w:cs="Segoe UI"/>
          <w:color w:val="0070C0"/>
          <w:sz w:val="21"/>
          <w:szCs w:val="21"/>
          <w:lang w:val="nl-NL"/>
        </w:rPr>
        <w:t xml:space="preserve"> </w:t>
      </w:r>
      <w:r w:rsidRPr="00E02852">
        <w:rPr>
          <w:rFonts w:ascii="Segoe UI" w:hAnsi="Segoe UI" w:cs="Segoe UI"/>
          <w:sz w:val="21"/>
          <w:szCs w:val="21"/>
          <w:lang w:val="nl-NL"/>
        </w:rPr>
        <w:t xml:space="preserve">uitdenken en organiseren, zodat de verplichtingen inzake identificatie, inzake bewaring en voornamelijk inzake bijzondere verslaggeving door </w:t>
      </w:r>
      <w:r w:rsidR="00062299" w:rsidRPr="00E02852">
        <w:rPr>
          <w:rFonts w:ascii="Segoe UI" w:hAnsi="Segoe UI" w:cs="Segoe UI"/>
          <w:sz w:val="21"/>
          <w:szCs w:val="21"/>
          <w:lang w:val="nl-NL"/>
        </w:rPr>
        <w:t>medewerkers en stagiairs</w:t>
      </w:r>
      <w:r w:rsidRPr="00E02852">
        <w:rPr>
          <w:rFonts w:ascii="Segoe UI" w:hAnsi="Segoe UI" w:cs="Segoe UI"/>
          <w:sz w:val="21"/>
          <w:szCs w:val="21"/>
          <w:lang w:val="nl-NL"/>
        </w:rPr>
        <w:t xml:space="preserve"> worden begrepen en uitgevoerd.</w:t>
      </w:r>
    </w:p>
    <w:p w14:paraId="064E571B" w14:textId="77777777" w:rsidR="00812015" w:rsidRPr="0057038C" w:rsidRDefault="00812015" w:rsidP="00812015">
      <w:pPr>
        <w:spacing w:after="0"/>
        <w:rPr>
          <w:rFonts w:ascii="Segoe UI" w:hAnsi="Segoe UI" w:cs="Segoe UI"/>
          <w:highlight w:val="yellow"/>
          <w:lang w:val="nl-NL"/>
        </w:rPr>
      </w:pPr>
    </w:p>
    <w:p w14:paraId="06706D9F" w14:textId="7653EA06" w:rsidR="00812015" w:rsidRPr="00E02852" w:rsidRDefault="00812015" w:rsidP="00812015">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antiwitwasverantwoordelijk(en) moet(en) zorgen voor de </w:t>
      </w:r>
      <w:r w:rsidRPr="00E02852">
        <w:rPr>
          <w:rFonts w:ascii="Segoe UI" w:hAnsi="Segoe UI" w:cs="Segoe UI"/>
          <w:b/>
          <w:color w:val="0070C0"/>
          <w:sz w:val="21"/>
          <w:szCs w:val="21"/>
          <w:lang w:val="nl-NL"/>
        </w:rPr>
        <w:t>informatiedoorstroming</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 xml:space="preserve">naar de </w:t>
      </w:r>
      <w:r w:rsidR="00062299" w:rsidRPr="00E02852">
        <w:rPr>
          <w:rFonts w:ascii="Segoe UI" w:hAnsi="Segoe UI" w:cs="Segoe UI"/>
          <w:sz w:val="21"/>
          <w:szCs w:val="21"/>
          <w:lang w:val="nl-NL"/>
        </w:rPr>
        <w:t xml:space="preserve">Stafhouder </w:t>
      </w:r>
      <w:r w:rsidR="003257E5" w:rsidRPr="00E02852">
        <w:rPr>
          <w:rFonts w:ascii="Segoe UI" w:hAnsi="Segoe UI" w:cs="Segoe UI"/>
          <w:sz w:val="21"/>
          <w:szCs w:val="21"/>
          <w:lang w:val="nl-NL"/>
        </w:rPr>
        <w:t xml:space="preserve">van de Orde waartoe de advocaat behoort die </w:t>
      </w:r>
      <w:r w:rsidR="003257E5" w:rsidRPr="00167C89">
        <w:rPr>
          <w:rFonts w:ascii="Segoe UI" w:hAnsi="Segoe UI" w:cs="Segoe UI"/>
          <w:i/>
          <w:iCs/>
          <w:sz w:val="21"/>
          <w:szCs w:val="21"/>
          <w:lang w:val="nl-NL"/>
        </w:rPr>
        <w:t>dom</w:t>
      </w:r>
      <w:r w:rsidR="00C80564" w:rsidRPr="00167C89">
        <w:rPr>
          <w:rFonts w:ascii="Segoe UI" w:hAnsi="Segoe UI" w:cs="Segoe UI"/>
          <w:i/>
          <w:iCs/>
          <w:sz w:val="21"/>
          <w:szCs w:val="21"/>
          <w:lang w:val="nl-NL"/>
        </w:rPr>
        <w:t>inus litis</w:t>
      </w:r>
      <w:r w:rsidR="00C80564" w:rsidRPr="00E02852">
        <w:rPr>
          <w:rFonts w:ascii="Segoe UI" w:hAnsi="Segoe UI" w:cs="Segoe UI"/>
          <w:sz w:val="21"/>
          <w:szCs w:val="21"/>
          <w:lang w:val="nl-NL"/>
        </w:rPr>
        <w:t xml:space="preserve"> is op het betrokken dossier</w:t>
      </w:r>
      <w:r w:rsidR="00496B7B" w:rsidRPr="00E02852">
        <w:rPr>
          <w:rFonts w:ascii="Segoe UI" w:hAnsi="Segoe UI" w:cs="Segoe UI"/>
          <w:sz w:val="21"/>
          <w:szCs w:val="21"/>
          <w:lang w:val="nl-NL"/>
        </w:rPr>
        <w:t>.</w:t>
      </w:r>
      <w:r w:rsidR="00C80564" w:rsidRPr="00E02852">
        <w:rPr>
          <w:rStyle w:val="Voetnootmarkering"/>
          <w:rFonts w:ascii="Segoe UI" w:hAnsi="Segoe UI" w:cs="Segoe UI"/>
          <w:sz w:val="21"/>
          <w:szCs w:val="21"/>
          <w:lang w:val="nl-NL"/>
        </w:rPr>
        <w:footnoteReference w:id="13"/>
      </w:r>
      <w:r w:rsidRPr="00E02852">
        <w:rPr>
          <w:rFonts w:ascii="Segoe UI" w:hAnsi="Segoe UI" w:cs="Segoe UI"/>
          <w:sz w:val="21"/>
          <w:szCs w:val="21"/>
          <w:lang w:val="nl-NL"/>
        </w:rPr>
        <w:t xml:space="preserve"> Zij zijn de bevoorrechte contactpersonen voor de </w:t>
      </w:r>
      <w:r w:rsidR="00C80564" w:rsidRPr="00E02852">
        <w:rPr>
          <w:rFonts w:ascii="Segoe UI" w:hAnsi="Segoe UI" w:cs="Segoe UI"/>
          <w:sz w:val="21"/>
          <w:szCs w:val="21"/>
          <w:lang w:val="nl-NL"/>
        </w:rPr>
        <w:t xml:space="preserve">Stafhouder </w:t>
      </w:r>
      <w:r w:rsidRPr="00E02852">
        <w:rPr>
          <w:rFonts w:ascii="Segoe UI" w:hAnsi="Segoe UI" w:cs="Segoe UI"/>
          <w:sz w:val="21"/>
          <w:szCs w:val="21"/>
          <w:lang w:val="nl-NL"/>
        </w:rPr>
        <w:t>met betrekking tot alle vragen over de voorkoming van het witwassen van geld en de financiering van terrorisme.</w:t>
      </w:r>
    </w:p>
    <w:p w14:paraId="222A12D4" w14:textId="77777777" w:rsidR="00812015" w:rsidRPr="0057038C" w:rsidRDefault="00812015" w:rsidP="00812015">
      <w:pPr>
        <w:spacing w:after="0"/>
        <w:rPr>
          <w:rFonts w:ascii="Segoe UI" w:hAnsi="Segoe UI" w:cs="Segoe UI"/>
          <w:highlight w:val="yellow"/>
          <w:lang w:val="nl-NL"/>
        </w:rPr>
      </w:pPr>
    </w:p>
    <w:p w14:paraId="04FCD4FB" w14:textId="77777777" w:rsidR="00E114EA" w:rsidRPr="0057038C" w:rsidRDefault="00E114EA" w:rsidP="00B57F64">
      <w:pPr>
        <w:spacing w:after="0"/>
        <w:jc w:val="both"/>
        <w:rPr>
          <w:rFonts w:ascii="Segoe UI" w:hAnsi="Segoe UI" w:cs="Segoe UI"/>
          <w:highlight w:val="yellow"/>
        </w:rPr>
      </w:pPr>
    </w:p>
    <w:p w14:paraId="7283515C" w14:textId="5216F250" w:rsidR="00E114EA" w:rsidRPr="0057038C" w:rsidRDefault="00B5592D" w:rsidP="00B57F64">
      <w:pPr>
        <w:spacing w:after="0"/>
        <w:jc w:val="both"/>
        <w:rPr>
          <w:rFonts w:ascii="Segoe UI" w:hAnsi="Segoe UI" w:cs="Segoe UI"/>
          <w:highlight w:val="yellow"/>
        </w:rPr>
      </w:pPr>
      <w:r>
        <w:rPr>
          <w:noProof/>
        </w:rPr>
        <w:lastRenderedPageBreak/>
        <w:drawing>
          <wp:inline distT="0" distB="0" distL="0" distR="0" wp14:anchorId="555AC938" wp14:editId="341D07E5">
            <wp:extent cx="5747797" cy="4269851"/>
            <wp:effectExtent l="0" t="0" r="571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1312" cy="4287319"/>
                    </a:xfrm>
                    <a:prstGeom prst="rect">
                      <a:avLst/>
                    </a:prstGeom>
                  </pic:spPr>
                </pic:pic>
              </a:graphicData>
            </a:graphic>
          </wp:inline>
        </w:drawing>
      </w:r>
    </w:p>
    <w:p w14:paraId="32D52EC2" w14:textId="77777777" w:rsidR="00E114EA" w:rsidRPr="0057038C" w:rsidRDefault="00E114EA" w:rsidP="00B57F64">
      <w:pPr>
        <w:spacing w:after="0"/>
        <w:jc w:val="both"/>
        <w:rPr>
          <w:rFonts w:ascii="Segoe UI" w:hAnsi="Segoe UI" w:cs="Segoe UI"/>
          <w:highlight w:val="yellow"/>
        </w:rPr>
      </w:pPr>
    </w:p>
    <w:p w14:paraId="376F9787" w14:textId="77777777" w:rsidR="009D381B" w:rsidRPr="0057038C" w:rsidRDefault="009D381B">
      <w:pPr>
        <w:rPr>
          <w:rFonts w:ascii="Segoe UI" w:hAnsi="Segoe UI" w:cs="Segoe UI"/>
          <w:highlight w:val="yellow"/>
        </w:rPr>
      </w:pPr>
    </w:p>
    <w:p w14:paraId="4F14E1B8" w14:textId="77777777" w:rsidR="00B71C04" w:rsidRPr="0057038C" w:rsidRDefault="00B71C04">
      <w:pPr>
        <w:rPr>
          <w:rFonts w:ascii="Segoe UI" w:hAnsi="Segoe UI" w:cs="Segoe UI"/>
          <w:highlight w:val="yellow"/>
        </w:rPr>
      </w:pPr>
    </w:p>
    <w:p w14:paraId="6F243B37" w14:textId="12F51492" w:rsidR="00B57F64" w:rsidRPr="00003D71" w:rsidRDefault="00B57F64" w:rsidP="003A759C">
      <w:pPr>
        <w:pStyle w:val="Kop1"/>
        <w:numPr>
          <w:ilvl w:val="0"/>
          <w:numId w:val="3"/>
        </w:numPr>
        <w:tabs>
          <w:tab w:val="left" w:pos="567"/>
        </w:tabs>
        <w:ind w:left="0" w:firstLine="0"/>
        <w:rPr>
          <w:rFonts w:ascii="Segoe UI" w:hAnsi="Segoe UI" w:cs="Segoe UI"/>
          <w:color w:val="0070C0"/>
          <w:lang w:val="nl-NL"/>
        </w:rPr>
      </w:pPr>
      <w:r w:rsidRPr="0057038C">
        <w:rPr>
          <w:rFonts w:ascii="Segoe UI" w:hAnsi="Segoe UI" w:cs="Segoe UI"/>
          <w:color w:val="00B0F0"/>
          <w:highlight w:val="yellow"/>
        </w:rPr>
        <w:br w:type="page"/>
      </w:r>
      <w:bookmarkStart w:id="30" w:name="_Toc15462654"/>
      <w:bookmarkStart w:id="31" w:name="_Toc156559061"/>
      <w:r w:rsidR="004D6126" w:rsidRPr="00003D71">
        <w:rPr>
          <w:rFonts w:ascii="Segoe UI" w:hAnsi="Segoe UI" w:cs="Segoe UI"/>
          <w:color w:val="0070C0"/>
          <w:lang w:val="nl-NL"/>
        </w:rPr>
        <w:lastRenderedPageBreak/>
        <w:t>Specifiek, onafhankelijk en anoniem kanaal</w:t>
      </w:r>
      <w:bookmarkEnd w:id="30"/>
      <w:bookmarkEnd w:id="31"/>
    </w:p>
    <w:p w14:paraId="5C0091FB" w14:textId="77777777" w:rsidR="009D381B" w:rsidRPr="0057038C" w:rsidRDefault="009D381B" w:rsidP="00B57F64">
      <w:pPr>
        <w:spacing w:after="0"/>
        <w:rPr>
          <w:rFonts w:ascii="Segoe UI" w:hAnsi="Segoe UI" w:cs="Segoe UI"/>
          <w:highlight w:val="yellow"/>
          <w:lang w:val="nl-NL"/>
        </w:rPr>
      </w:pPr>
    </w:p>
    <w:p w14:paraId="55711377" w14:textId="03A2687B" w:rsidR="00B57F64" w:rsidRDefault="00003D71" w:rsidP="00003D71">
      <w:pPr>
        <w:spacing w:after="0"/>
        <w:jc w:val="both"/>
        <w:rPr>
          <w:rFonts w:ascii="Segoe UI" w:hAnsi="Segoe UI" w:cs="Segoe UI"/>
          <w:sz w:val="21"/>
          <w:szCs w:val="21"/>
          <w:lang w:val="nl-NL"/>
        </w:rPr>
      </w:pPr>
      <w:r w:rsidRPr="00E02852">
        <w:rPr>
          <w:rFonts w:ascii="Segoe UI" w:hAnsi="Segoe UI" w:cs="Segoe UI"/>
          <w:sz w:val="21"/>
          <w:szCs w:val="21"/>
          <w:lang w:val="nl-NL"/>
        </w:rPr>
        <w:t>De advocaat ontwikkelt en legt passende procedures ten uitvoer die evenredig zijn met zijn aard en omvang, om zijn personeelsleden of zijn medewerkers en stagiairs in staat te stellen om aan de personen die aangewezen zijn voor de analyse van de atypische verrichtingen en met de opstelling van de desbetreffende schriftelijke verslagen (zie</w:t>
      </w:r>
      <w:r w:rsidR="00BB251B">
        <w:rPr>
          <w:rFonts w:ascii="Segoe UI" w:hAnsi="Segoe UI" w:cs="Segoe UI"/>
          <w:sz w:val="21"/>
          <w:szCs w:val="21"/>
          <w:lang w:val="nl-NL"/>
        </w:rPr>
        <w:t xml:space="preserve"> </w:t>
      </w:r>
      <w:r w:rsidR="00BB251B" w:rsidRPr="005A3A3B">
        <w:rPr>
          <w:rFonts w:ascii="Segoe UI" w:hAnsi="Segoe UI" w:cs="Segoe UI"/>
          <w:i/>
          <w:color w:val="0070C0"/>
          <w:sz w:val="21"/>
          <w:szCs w:val="21"/>
          <w:lang w:val="nl-NL"/>
        </w:rPr>
        <w:fldChar w:fldCharType="begin"/>
      </w:r>
      <w:r w:rsidR="00BB251B" w:rsidRPr="005A3A3B">
        <w:rPr>
          <w:rFonts w:ascii="Segoe UI" w:hAnsi="Segoe UI" w:cs="Segoe UI"/>
          <w:i/>
          <w:color w:val="0070C0"/>
          <w:sz w:val="21"/>
          <w:szCs w:val="21"/>
          <w:lang w:val="nl-NL"/>
        </w:rPr>
        <w:instrText xml:space="preserve"> REF _Ref15459938 \r \h </w:instrText>
      </w:r>
      <w:r w:rsidR="005C4D36" w:rsidRPr="005A3A3B">
        <w:rPr>
          <w:rFonts w:ascii="Segoe UI" w:hAnsi="Segoe UI" w:cs="Segoe UI"/>
          <w:i/>
          <w:color w:val="0070C0"/>
          <w:sz w:val="21"/>
          <w:szCs w:val="21"/>
          <w:lang w:val="nl-NL"/>
        </w:rPr>
        <w:instrText xml:space="preserve"> \* MERGEFORMAT </w:instrText>
      </w:r>
      <w:r w:rsidR="00BB251B" w:rsidRPr="005A3A3B">
        <w:rPr>
          <w:rFonts w:ascii="Segoe UI" w:hAnsi="Segoe UI" w:cs="Segoe UI"/>
          <w:i/>
          <w:color w:val="0070C0"/>
          <w:sz w:val="21"/>
          <w:szCs w:val="21"/>
          <w:lang w:val="nl-NL"/>
        </w:rPr>
      </w:r>
      <w:r w:rsidR="00BB251B" w:rsidRPr="005A3A3B">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3</w:t>
      </w:r>
      <w:r w:rsidR="00BB251B" w:rsidRPr="005A3A3B">
        <w:rPr>
          <w:rFonts w:ascii="Segoe UI" w:hAnsi="Segoe UI" w:cs="Segoe UI"/>
          <w:i/>
          <w:color w:val="0070C0"/>
          <w:sz w:val="21"/>
          <w:szCs w:val="21"/>
          <w:lang w:val="nl-NL"/>
        </w:rPr>
        <w:fldChar w:fldCharType="end"/>
      </w:r>
      <w:r w:rsidRPr="005A3A3B">
        <w:rPr>
          <w:rFonts w:ascii="Segoe UI" w:hAnsi="Segoe UI" w:cs="Segoe UI"/>
          <w:i/>
          <w:sz w:val="21"/>
          <w:szCs w:val="21"/>
          <w:lang w:val="nl-NL"/>
        </w:rPr>
        <w:t xml:space="preserve"> </w:t>
      </w:r>
      <w:r w:rsidR="00513C68" w:rsidRPr="005A3A3B">
        <w:rPr>
          <w:rFonts w:ascii="Segoe UI" w:hAnsi="Segoe UI" w:cs="Segoe UI"/>
          <w:i/>
          <w:sz w:val="21"/>
          <w:szCs w:val="21"/>
          <w:lang w:val="nl-NL"/>
        </w:rPr>
        <w:fldChar w:fldCharType="begin"/>
      </w:r>
      <w:r w:rsidR="00513C68" w:rsidRPr="005A3A3B">
        <w:rPr>
          <w:rFonts w:ascii="Segoe UI" w:hAnsi="Segoe UI" w:cs="Segoe UI"/>
          <w:i/>
          <w:sz w:val="21"/>
          <w:szCs w:val="21"/>
          <w:lang w:val="nl-NL"/>
        </w:rPr>
        <w:instrText xml:space="preserve"> REF _Ref15459938 \h </w:instrText>
      </w:r>
      <w:r w:rsidR="005C4D36" w:rsidRPr="005A3A3B">
        <w:rPr>
          <w:rFonts w:ascii="Segoe UI" w:hAnsi="Segoe UI" w:cs="Segoe UI"/>
          <w:i/>
          <w:sz w:val="21"/>
          <w:szCs w:val="21"/>
          <w:lang w:val="nl-NL"/>
        </w:rPr>
        <w:instrText xml:space="preserve"> \* MERGEFORMAT </w:instrText>
      </w:r>
      <w:r w:rsidR="00513C68" w:rsidRPr="005A3A3B">
        <w:rPr>
          <w:rFonts w:ascii="Segoe UI" w:hAnsi="Segoe UI" w:cs="Segoe UI"/>
          <w:i/>
          <w:sz w:val="21"/>
          <w:szCs w:val="21"/>
          <w:lang w:val="nl-NL"/>
        </w:rPr>
      </w:r>
      <w:r w:rsidR="00513C68" w:rsidRPr="005A3A3B">
        <w:rPr>
          <w:rFonts w:ascii="Segoe UI" w:hAnsi="Segoe UI" w:cs="Segoe UI"/>
          <w:i/>
          <w:sz w:val="21"/>
          <w:szCs w:val="21"/>
          <w:lang w:val="nl-NL"/>
        </w:rPr>
        <w:fldChar w:fldCharType="separate"/>
      </w:r>
      <w:r w:rsidR="006B6169" w:rsidRPr="00EA5E30">
        <w:rPr>
          <w:rFonts w:ascii="Segoe UI" w:hAnsi="Segoe UI" w:cs="Segoe UI"/>
          <w:i/>
          <w:color w:val="0070C0"/>
          <w:sz w:val="21"/>
          <w:szCs w:val="21"/>
          <w:lang w:val="nl-NL"/>
        </w:rPr>
        <w:t>Aanduiding van verantwoordelijke voor de toepassing van de WPW in ons kantoor</w:t>
      </w:r>
      <w:r w:rsidR="00513C68" w:rsidRPr="005A3A3B">
        <w:rPr>
          <w:rFonts w:ascii="Segoe UI" w:hAnsi="Segoe UI" w:cs="Segoe UI"/>
          <w:i/>
          <w:sz w:val="21"/>
          <w:szCs w:val="21"/>
          <w:lang w:val="nl-NL"/>
        </w:rPr>
        <w:fldChar w:fldCharType="end"/>
      </w:r>
      <w:r w:rsidRPr="005C4D36">
        <w:rPr>
          <w:rFonts w:ascii="Segoe UI" w:hAnsi="Segoe UI" w:cs="Segoe UI"/>
          <w:sz w:val="21"/>
          <w:szCs w:val="21"/>
          <w:lang w:val="nl-NL"/>
        </w:rPr>
        <w:t>),</w:t>
      </w:r>
      <w:r w:rsidRPr="00E02852">
        <w:rPr>
          <w:rFonts w:ascii="Segoe UI" w:hAnsi="Segoe UI" w:cs="Segoe UI"/>
          <w:sz w:val="21"/>
          <w:szCs w:val="21"/>
          <w:lang w:val="nl-NL"/>
        </w:rPr>
        <w:t xml:space="preserve"> via een specifiek, onafhankelijk en anoniem kanaal, de inbreuken bij het vervullen van de verplichtingen bepaald in </w:t>
      </w:r>
      <w:r w:rsidR="00513C68">
        <w:rPr>
          <w:rFonts w:ascii="Segoe UI" w:hAnsi="Segoe UI" w:cs="Segoe UI"/>
          <w:sz w:val="21"/>
          <w:szCs w:val="21"/>
          <w:lang w:val="nl-NL"/>
        </w:rPr>
        <w:t>de Gedragslijnen</w:t>
      </w:r>
      <w:r w:rsidRPr="00E02852">
        <w:rPr>
          <w:rFonts w:ascii="Segoe UI" w:hAnsi="Segoe UI" w:cs="Segoe UI"/>
          <w:sz w:val="21"/>
          <w:szCs w:val="21"/>
          <w:lang w:val="nl-NL"/>
        </w:rPr>
        <w:t>, te melden.</w:t>
      </w:r>
    </w:p>
    <w:p w14:paraId="11697DE5" w14:textId="170F7B15" w:rsidR="002C5FDF" w:rsidRDefault="002C5FDF" w:rsidP="00003D71">
      <w:pPr>
        <w:spacing w:after="0"/>
        <w:jc w:val="both"/>
        <w:rPr>
          <w:rFonts w:ascii="Segoe UI" w:hAnsi="Segoe UI" w:cs="Segoe UI"/>
          <w:sz w:val="21"/>
          <w:szCs w:val="21"/>
          <w:lang w:val="nl-NL"/>
        </w:rPr>
      </w:pPr>
    </w:p>
    <w:p w14:paraId="47F193A5" w14:textId="33E1EF26" w:rsidR="002C5FDF" w:rsidRPr="00E02852" w:rsidRDefault="002C5FDF" w:rsidP="00003D71">
      <w:pPr>
        <w:spacing w:after="0"/>
        <w:jc w:val="both"/>
        <w:rPr>
          <w:rFonts w:ascii="Segoe UI" w:hAnsi="Segoe UI" w:cs="Segoe UI"/>
          <w:sz w:val="21"/>
          <w:szCs w:val="21"/>
          <w:lang w:val="nl-NL"/>
        </w:rPr>
      </w:pPr>
      <w:r>
        <w:rPr>
          <w:rFonts w:ascii="Segoe UI" w:hAnsi="Segoe UI" w:cs="Segoe UI"/>
          <w:sz w:val="21"/>
          <w:szCs w:val="21"/>
          <w:lang w:val="nl-NL"/>
        </w:rPr>
        <w:t xml:space="preserve">Het is dan ook aanbevolen om </w:t>
      </w:r>
      <w:r w:rsidRPr="002C5FDF">
        <w:rPr>
          <w:rFonts w:ascii="Segoe UI" w:hAnsi="Segoe UI" w:cs="Segoe UI"/>
          <w:sz w:val="21"/>
          <w:szCs w:val="21"/>
          <w:lang w:val="nl-NL"/>
        </w:rPr>
        <w:t xml:space="preserve">maatregelen in te voeren om te waarborgen dat de identiteit van zowel de personen die atypische feiten en verrichtingen hebben gemeld als van de personen die betrokken waren bij de verzameling en het onderzoek van gerelateerde informatie, binnen </w:t>
      </w:r>
      <w:r w:rsidR="00D948C0">
        <w:rPr>
          <w:rFonts w:ascii="Segoe UI" w:hAnsi="Segoe UI" w:cs="Segoe UI"/>
          <w:sz w:val="21"/>
          <w:szCs w:val="21"/>
          <w:lang w:val="nl-NL"/>
        </w:rPr>
        <w:t xml:space="preserve">ons kantoor </w:t>
      </w:r>
      <w:r w:rsidRPr="002C5FDF">
        <w:rPr>
          <w:rFonts w:ascii="Segoe UI" w:hAnsi="Segoe UI" w:cs="Segoe UI"/>
          <w:sz w:val="21"/>
          <w:szCs w:val="21"/>
          <w:lang w:val="nl-NL"/>
        </w:rPr>
        <w:t xml:space="preserve">en </w:t>
      </w:r>
      <w:r w:rsidRPr="00EE507B">
        <w:rPr>
          <w:rFonts w:ascii="Segoe UI" w:hAnsi="Segoe UI" w:cs="Segoe UI"/>
          <w:i/>
          <w:iCs/>
          <w:sz w:val="21"/>
          <w:szCs w:val="21"/>
          <w:lang w:val="nl-NL"/>
        </w:rPr>
        <w:t>a fortiori</w:t>
      </w:r>
      <w:r w:rsidRPr="002C5FDF">
        <w:rPr>
          <w:rFonts w:ascii="Segoe UI" w:hAnsi="Segoe UI" w:cs="Segoe UI"/>
          <w:sz w:val="21"/>
          <w:szCs w:val="21"/>
          <w:lang w:val="nl-NL"/>
        </w:rPr>
        <w:t xml:space="preserve"> daarbuiten enkel gekend </w:t>
      </w:r>
      <w:r w:rsidR="00035FE6">
        <w:rPr>
          <w:rFonts w:ascii="Segoe UI" w:hAnsi="Segoe UI" w:cs="Segoe UI"/>
          <w:sz w:val="21"/>
          <w:szCs w:val="21"/>
          <w:lang w:val="nl-NL"/>
        </w:rPr>
        <w:t>zijn</w:t>
      </w:r>
      <w:r w:rsidRPr="002C5FDF">
        <w:rPr>
          <w:rFonts w:ascii="Segoe UI" w:hAnsi="Segoe UI" w:cs="Segoe UI"/>
          <w:sz w:val="21"/>
          <w:szCs w:val="21"/>
          <w:lang w:val="nl-NL"/>
        </w:rPr>
        <w:t xml:space="preserve"> door de personen voor wie deze informatie noodzakelijk of nuttig is om hun taken inzake WG/FT uit te voeren</w:t>
      </w:r>
      <w:r w:rsidR="00D948C0">
        <w:rPr>
          <w:rFonts w:ascii="Segoe UI" w:hAnsi="Segoe UI" w:cs="Segoe UI"/>
          <w:sz w:val="21"/>
          <w:szCs w:val="21"/>
          <w:lang w:val="nl-NL"/>
        </w:rPr>
        <w:t>.</w:t>
      </w:r>
    </w:p>
    <w:p w14:paraId="41DA08ED" w14:textId="64953FF1" w:rsidR="00003D71" w:rsidRPr="00E02852" w:rsidRDefault="00003D71" w:rsidP="00003D71">
      <w:pPr>
        <w:spacing w:after="0"/>
        <w:jc w:val="both"/>
        <w:rPr>
          <w:rFonts w:ascii="Segoe UI" w:hAnsi="Segoe UI" w:cs="Segoe UI"/>
          <w:sz w:val="21"/>
          <w:szCs w:val="21"/>
          <w:highlight w:val="yellow"/>
          <w:lang w:val="nl-NL"/>
        </w:rPr>
      </w:pPr>
    </w:p>
    <w:p w14:paraId="4CC2E434" w14:textId="6960B029" w:rsidR="00003D71" w:rsidRPr="00E02852" w:rsidRDefault="00003D71" w:rsidP="00003D71">
      <w:pPr>
        <w:spacing w:after="0"/>
        <w:jc w:val="both"/>
        <w:rPr>
          <w:rFonts w:ascii="Segoe UI" w:hAnsi="Segoe UI" w:cs="Segoe UI"/>
          <w:sz w:val="21"/>
          <w:szCs w:val="21"/>
          <w:lang w:val="nl-NL"/>
        </w:rPr>
      </w:pPr>
      <w:r w:rsidRPr="00E02852">
        <w:rPr>
          <w:rFonts w:ascii="Segoe UI" w:hAnsi="Segoe UI" w:cs="Segoe UI"/>
          <w:sz w:val="21"/>
          <w:szCs w:val="21"/>
          <w:lang w:val="nl-NL"/>
        </w:rPr>
        <w:t>De</w:t>
      </w:r>
      <w:r w:rsidR="00ED7417">
        <w:rPr>
          <w:rFonts w:ascii="Segoe UI" w:hAnsi="Segoe UI" w:cs="Segoe UI"/>
          <w:sz w:val="21"/>
          <w:szCs w:val="21"/>
          <w:lang w:val="nl-NL"/>
        </w:rPr>
        <w:t xml:space="preserve">rgelijke melding zal </w:t>
      </w:r>
      <w:r w:rsidR="00ED7417" w:rsidRPr="00ED7417">
        <w:rPr>
          <w:rFonts w:ascii="Segoe UI" w:hAnsi="Segoe UI" w:cs="Segoe UI"/>
          <w:b/>
          <w:color w:val="0070C0"/>
          <w:sz w:val="21"/>
          <w:szCs w:val="21"/>
          <w:lang w:val="nl-NL"/>
        </w:rPr>
        <w:t>in ons kantoor</w:t>
      </w:r>
      <w:r w:rsidR="00ED7417" w:rsidRPr="00ED7417">
        <w:rPr>
          <w:rFonts w:ascii="Segoe UI" w:hAnsi="Segoe UI" w:cs="Segoe UI"/>
          <w:color w:val="0070C0"/>
          <w:sz w:val="21"/>
          <w:szCs w:val="21"/>
          <w:lang w:val="nl-NL"/>
        </w:rPr>
        <w:t xml:space="preserve"> </w:t>
      </w:r>
      <w:r w:rsidR="00ED7417">
        <w:rPr>
          <w:rFonts w:ascii="Segoe UI" w:hAnsi="Segoe UI" w:cs="Segoe UI"/>
          <w:sz w:val="21"/>
          <w:szCs w:val="21"/>
          <w:lang w:val="nl-NL"/>
        </w:rPr>
        <w:t xml:space="preserve">gebeuren </w:t>
      </w:r>
      <w:r w:rsidRPr="00E02852">
        <w:rPr>
          <w:rFonts w:ascii="Segoe UI" w:hAnsi="Segoe UI" w:cs="Segoe UI"/>
          <w:sz w:val="21"/>
          <w:szCs w:val="21"/>
          <w:lang w:val="nl-NL"/>
        </w:rPr>
        <w:t xml:space="preserve">via </w:t>
      </w:r>
      <w:r w:rsidRPr="00E02852">
        <w:rPr>
          <w:rFonts w:ascii="Segoe UI" w:hAnsi="Segoe UI" w:cs="Segoe UI"/>
          <w:sz w:val="21"/>
          <w:szCs w:val="21"/>
          <w:shd w:val="clear" w:color="auto" w:fill="CAE9C0" w:themeFill="accent5" w:themeFillTint="66"/>
          <w:lang w:val="nl-NL"/>
        </w:rPr>
        <w:t>……………………………………</w:t>
      </w:r>
    </w:p>
    <w:p w14:paraId="41DE3820" w14:textId="45B6C881" w:rsidR="00D409C4" w:rsidRDefault="00D409C4">
      <w:pPr>
        <w:spacing w:after="0" w:line="240" w:lineRule="auto"/>
        <w:rPr>
          <w:rFonts w:ascii="Segoe UI" w:hAnsi="Segoe UI" w:cs="Segoe UI"/>
          <w:highlight w:val="yellow"/>
          <w:lang w:val="nl-NL"/>
        </w:rPr>
      </w:pPr>
      <w:r>
        <w:rPr>
          <w:rFonts w:ascii="Segoe UI" w:hAnsi="Segoe UI" w:cs="Segoe UI"/>
          <w:highlight w:val="yellow"/>
          <w:lang w:val="nl-NL"/>
        </w:rPr>
        <w:br w:type="page"/>
      </w:r>
    </w:p>
    <w:p w14:paraId="24BD5335" w14:textId="13EC34DD" w:rsidR="00D409C4" w:rsidRPr="00D409C4" w:rsidRDefault="00D409C4" w:rsidP="003A759C">
      <w:pPr>
        <w:pStyle w:val="Kop1"/>
        <w:numPr>
          <w:ilvl w:val="0"/>
          <w:numId w:val="3"/>
        </w:numPr>
        <w:tabs>
          <w:tab w:val="left" w:pos="567"/>
        </w:tabs>
        <w:ind w:left="0" w:firstLine="0"/>
        <w:rPr>
          <w:rFonts w:ascii="Segoe UI" w:hAnsi="Segoe UI" w:cs="Segoe UI"/>
          <w:color w:val="0070C0"/>
          <w:lang w:val="nl-NL"/>
        </w:rPr>
      </w:pPr>
      <w:bookmarkStart w:id="32" w:name="_Toc15462655"/>
      <w:bookmarkStart w:id="33" w:name="_Toc156559062"/>
      <w:r w:rsidRPr="00D409C4">
        <w:rPr>
          <w:rFonts w:ascii="Segoe UI" w:hAnsi="Segoe UI" w:cs="Segoe UI"/>
          <w:color w:val="0070C0"/>
          <w:lang w:val="nl-NL"/>
        </w:rPr>
        <w:lastRenderedPageBreak/>
        <w:t>Risicobenadering</w:t>
      </w:r>
      <w:bookmarkEnd w:id="32"/>
      <w:bookmarkEnd w:id="33"/>
    </w:p>
    <w:p w14:paraId="0E2DEBBA" w14:textId="78A6F928" w:rsidR="00D409C4" w:rsidRPr="00D409C4" w:rsidRDefault="003D1CEA" w:rsidP="003A759C">
      <w:pPr>
        <w:pStyle w:val="Kop1"/>
        <w:numPr>
          <w:ilvl w:val="1"/>
          <w:numId w:val="3"/>
        </w:numPr>
        <w:tabs>
          <w:tab w:val="left" w:pos="567"/>
        </w:tabs>
        <w:spacing w:before="240"/>
        <w:ind w:left="0" w:firstLine="0"/>
        <w:rPr>
          <w:rFonts w:ascii="Segoe UI" w:hAnsi="Segoe UI" w:cs="Segoe UI"/>
          <w:b w:val="0"/>
          <w:color w:val="0070C0"/>
          <w:lang w:val="nl-NL"/>
        </w:rPr>
      </w:pPr>
      <w:bookmarkStart w:id="34" w:name="_Toc15462656"/>
      <w:bookmarkStart w:id="35" w:name="_Toc156559063"/>
      <w:r>
        <w:rPr>
          <w:rFonts w:ascii="Segoe UI" w:hAnsi="Segoe UI" w:cs="Segoe UI"/>
          <w:b w:val="0"/>
          <w:color w:val="0070C0"/>
          <w:lang w:val="nl-NL"/>
        </w:rPr>
        <w:t>RBA is essentieel</w:t>
      </w:r>
      <w:bookmarkEnd w:id="34"/>
      <w:bookmarkEnd w:id="35"/>
    </w:p>
    <w:p w14:paraId="12B8FF63" w14:textId="77777777" w:rsidR="00D409C4" w:rsidRPr="0057038C" w:rsidRDefault="00D409C4" w:rsidP="00D409C4">
      <w:pPr>
        <w:spacing w:after="0"/>
        <w:rPr>
          <w:rFonts w:ascii="Segoe UI" w:hAnsi="Segoe UI" w:cs="Segoe UI"/>
          <w:highlight w:val="yellow"/>
          <w:lang w:val="nl-NL"/>
        </w:rPr>
      </w:pPr>
    </w:p>
    <w:p w14:paraId="5E2A3102" w14:textId="7DA0647C" w:rsidR="00D409C4" w:rsidRDefault="00D409C4" w:rsidP="00D409C4">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sidR="00520BEA" w:rsidRPr="00342D60">
        <w:rPr>
          <w:rFonts w:ascii="Segoe UI" w:hAnsi="Segoe UI" w:cs="Segoe UI"/>
          <w:sz w:val="21"/>
          <w:szCs w:val="21"/>
          <w:lang w:val="nl-NL"/>
        </w:rPr>
        <w:t xml:space="preserve">wijze van toepassing van de </w:t>
      </w:r>
      <w:r w:rsidR="00046EBC" w:rsidRPr="00342D60">
        <w:rPr>
          <w:rFonts w:ascii="Segoe UI" w:hAnsi="Segoe UI" w:cs="Segoe UI"/>
          <w:sz w:val="21"/>
          <w:szCs w:val="21"/>
          <w:lang w:val="nl-NL"/>
        </w:rPr>
        <w:t>gedragslijnen, procedures en interne controle</w:t>
      </w:r>
      <w:r w:rsidR="009A2A5A" w:rsidRPr="00342D60">
        <w:rPr>
          <w:rFonts w:ascii="Segoe UI" w:hAnsi="Segoe UI" w:cs="Segoe UI"/>
          <w:sz w:val="21"/>
          <w:szCs w:val="21"/>
          <w:lang w:val="nl-NL"/>
        </w:rPr>
        <w:t xml:space="preserve">maatregelen zijn alle afhankelijk van het </w:t>
      </w:r>
      <w:r w:rsidR="009A2A5A" w:rsidRPr="00342D60">
        <w:rPr>
          <w:rFonts w:ascii="Segoe UI" w:hAnsi="Segoe UI" w:cs="Segoe UI"/>
          <w:b/>
          <w:color w:val="0070C0"/>
          <w:sz w:val="21"/>
          <w:szCs w:val="21"/>
          <w:lang w:val="nl-NL"/>
        </w:rPr>
        <w:t>risicoprofiel</w:t>
      </w:r>
      <w:r w:rsidR="009A2A5A" w:rsidRPr="00342D60">
        <w:rPr>
          <w:rFonts w:ascii="Segoe UI" w:hAnsi="Segoe UI" w:cs="Segoe UI"/>
          <w:color w:val="0070C0"/>
          <w:sz w:val="21"/>
          <w:szCs w:val="21"/>
          <w:lang w:val="nl-NL"/>
        </w:rPr>
        <w:t xml:space="preserve"> </w:t>
      </w:r>
      <w:r w:rsidR="009A2A5A" w:rsidRPr="00342D60">
        <w:rPr>
          <w:rFonts w:ascii="Segoe UI" w:hAnsi="Segoe UI" w:cs="Segoe UI"/>
          <w:sz w:val="21"/>
          <w:szCs w:val="21"/>
          <w:lang w:val="nl-NL"/>
        </w:rPr>
        <w:t>van de cliënt en of opdracht (</w:t>
      </w:r>
      <w:r w:rsidR="009A2A5A" w:rsidRPr="00ED7417">
        <w:rPr>
          <w:rFonts w:ascii="Segoe UI" w:hAnsi="Segoe UI" w:cs="Segoe UI"/>
          <w:b/>
          <w:i/>
          <w:color w:val="0070C0"/>
          <w:sz w:val="21"/>
          <w:szCs w:val="21"/>
          <w:lang w:val="nl-NL"/>
        </w:rPr>
        <w:t>RBA = Risk Based Approach</w:t>
      </w:r>
      <w:r w:rsidR="009A2A5A" w:rsidRPr="00342D60">
        <w:rPr>
          <w:rFonts w:ascii="Segoe UI" w:hAnsi="Segoe UI" w:cs="Segoe UI"/>
          <w:sz w:val="21"/>
          <w:szCs w:val="21"/>
          <w:lang w:val="nl-NL"/>
        </w:rPr>
        <w:t>).</w:t>
      </w:r>
    </w:p>
    <w:p w14:paraId="38BA1F7B" w14:textId="57567199" w:rsidR="00721020" w:rsidRDefault="00721020" w:rsidP="00D409C4">
      <w:pPr>
        <w:spacing w:after="0"/>
        <w:jc w:val="both"/>
        <w:rPr>
          <w:rFonts w:ascii="Segoe UI" w:hAnsi="Segoe UI" w:cs="Segoe UI"/>
          <w:sz w:val="21"/>
          <w:szCs w:val="21"/>
          <w:lang w:val="nl-NL"/>
        </w:rPr>
      </w:pPr>
    </w:p>
    <w:p w14:paraId="07B3AAA6" w14:textId="595960B7" w:rsidR="00721020" w:rsidRPr="00721020" w:rsidRDefault="00721020" w:rsidP="00721020">
      <w:pPr>
        <w:spacing w:after="0"/>
        <w:jc w:val="both"/>
        <w:rPr>
          <w:rFonts w:ascii="Segoe UI" w:hAnsi="Segoe UI" w:cs="Segoe UI"/>
          <w:sz w:val="21"/>
          <w:szCs w:val="21"/>
          <w:lang w:val="nl-NL"/>
        </w:rPr>
      </w:pPr>
      <w:r>
        <w:rPr>
          <w:rFonts w:ascii="Segoe UI" w:hAnsi="Segoe UI" w:cs="Segoe UI"/>
          <w:sz w:val="21"/>
          <w:szCs w:val="21"/>
          <w:lang w:val="nl-NL"/>
        </w:rPr>
        <w:t>Dergelijk</w:t>
      </w:r>
      <w:r w:rsidR="00EE4DA6">
        <w:rPr>
          <w:rFonts w:ascii="Segoe UI" w:hAnsi="Segoe UI" w:cs="Segoe UI"/>
          <w:sz w:val="21"/>
          <w:szCs w:val="21"/>
          <w:lang w:val="nl-NL"/>
        </w:rPr>
        <w:t xml:space="preserve">e RBA omvat een </w:t>
      </w:r>
      <w:r w:rsidRPr="00721020">
        <w:rPr>
          <w:rFonts w:ascii="Segoe UI" w:hAnsi="Segoe UI" w:cs="Segoe UI"/>
          <w:sz w:val="21"/>
          <w:szCs w:val="21"/>
          <w:lang w:val="nl-NL"/>
        </w:rPr>
        <w:t>tweeledige risicobeoordeling:</w:t>
      </w:r>
    </w:p>
    <w:p w14:paraId="2868D964" w14:textId="77777777" w:rsidR="00155460" w:rsidRDefault="00721020" w:rsidP="00155460">
      <w:pPr>
        <w:pStyle w:val="Lijstalinea"/>
        <w:numPr>
          <w:ilvl w:val="0"/>
          <w:numId w:val="51"/>
        </w:numPr>
        <w:spacing w:after="0"/>
        <w:ind w:left="284" w:hanging="284"/>
        <w:jc w:val="both"/>
        <w:rPr>
          <w:rFonts w:ascii="Segoe UI" w:hAnsi="Segoe UI" w:cs="Segoe UI"/>
          <w:sz w:val="21"/>
          <w:szCs w:val="21"/>
          <w:lang w:val="nl-NL"/>
        </w:rPr>
      </w:pPr>
      <w:r w:rsidRPr="00155460">
        <w:rPr>
          <w:rFonts w:ascii="Segoe UI" w:hAnsi="Segoe UI" w:cs="Segoe UI"/>
          <w:sz w:val="21"/>
          <w:szCs w:val="21"/>
          <w:lang w:val="nl-NL"/>
        </w:rPr>
        <w:t xml:space="preserve">een </w:t>
      </w:r>
      <w:r w:rsidRPr="005A3A3B">
        <w:rPr>
          <w:rFonts w:ascii="Segoe UI" w:hAnsi="Segoe UI" w:cs="Segoe UI"/>
          <w:b/>
          <w:color w:val="0070C0"/>
          <w:sz w:val="21"/>
          <w:szCs w:val="21"/>
          <w:lang w:val="nl-NL"/>
        </w:rPr>
        <w:t>algemene beoordeling</w:t>
      </w:r>
      <w:r w:rsidRPr="005A3A3B">
        <w:rPr>
          <w:rFonts w:ascii="Segoe UI" w:hAnsi="Segoe UI" w:cs="Segoe UI"/>
          <w:color w:val="0070C0"/>
          <w:sz w:val="21"/>
          <w:szCs w:val="21"/>
          <w:lang w:val="nl-NL"/>
        </w:rPr>
        <w:t xml:space="preserve"> </w:t>
      </w:r>
      <w:r w:rsidRPr="00155460">
        <w:rPr>
          <w:rFonts w:ascii="Segoe UI" w:hAnsi="Segoe UI" w:cs="Segoe UI"/>
          <w:sz w:val="21"/>
          <w:szCs w:val="21"/>
          <w:lang w:val="nl-NL"/>
        </w:rPr>
        <w:t xml:space="preserve">van de risico’s waaraan </w:t>
      </w:r>
      <w:r w:rsidR="00EE4DA6" w:rsidRPr="00155460">
        <w:rPr>
          <w:rFonts w:ascii="Segoe UI" w:hAnsi="Segoe UI" w:cs="Segoe UI"/>
          <w:sz w:val="21"/>
          <w:szCs w:val="21"/>
          <w:lang w:val="nl-NL"/>
        </w:rPr>
        <w:t>de advocaten</w:t>
      </w:r>
      <w:r w:rsidRPr="00155460">
        <w:rPr>
          <w:rFonts w:ascii="Segoe UI" w:hAnsi="Segoe UI" w:cs="Segoe UI"/>
          <w:sz w:val="21"/>
          <w:szCs w:val="21"/>
          <w:lang w:val="nl-NL"/>
        </w:rPr>
        <w:t xml:space="preserve"> blootgesteld;</w:t>
      </w:r>
    </w:p>
    <w:p w14:paraId="2A50D21A" w14:textId="3F3F620C" w:rsidR="00721020" w:rsidRPr="00155460" w:rsidRDefault="00721020" w:rsidP="00155460">
      <w:pPr>
        <w:pStyle w:val="Lijstalinea"/>
        <w:numPr>
          <w:ilvl w:val="0"/>
          <w:numId w:val="51"/>
        </w:numPr>
        <w:spacing w:after="0"/>
        <w:ind w:left="284" w:hanging="284"/>
        <w:jc w:val="both"/>
        <w:rPr>
          <w:rFonts w:ascii="Segoe UI" w:hAnsi="Segoe UI" w:cs="Segoe UI"/>
          <w:sz w:val="21"/>
          <w:szCs w:val="21"/>
          <w:lang w:val="nl-NL"/>
        </w:rPr>
      </w:pPr>
      <w:r w:rsidRPr="00155460">
        <w:rPr>
          <w:rFonts w:ascii="Segoe UI" w:hAnsi="Segoe UI" w:cs="Segoe UI"/>
          <w:sz w:val="21"/>
          <w:szCs w:val="21"/>
          <w:lang w:val="nl-NL"/>
        </w:rPr>
        <w:t>een beoordeling van de risico’s die verbonden zijn aan elke cliënt</w:t>
      </w:r>
      <w:r w:rsidR="00155460">
        <w:rPr>
          <w:rFonts w:ascii="Segoe UI" w:hAnsi="Segoe UI" w:cs="Segoe UI"/>
          <w:sz w:val="21"/>
          <w:szCs w:val="21"/>
          <w:lang w:val="nl-NL"/>
        </w:rPr>
        <w:t xml:space="preserve"> (</w:t>
      </w:r>
      <w:r w:rsidR="00155460" w:rsidRPr="005A3A3B">
        <w:rPr>
          <w:rFonts w:ascii="Segoe UI" w:hAnsi="Segoe UI" w:cs="Segoe UI"/>
          <w:b/>
          <w:color w:val="0070C0"/>
          <w:sz w:val="21"/>
          <w:szCs w:val="21"/>
          <w:lang w:val="nl-NL"/>
        </w:rPr>
        <w:t>individuele risicobeoordeling</w:t>
      </w:r>
      <w:r w:rsidR="00155460">
        <w:rPr>
          <w:rFonts w:ascii="Segoe UI" w:hAnsi="Segoe UI" w:cs="Segoe UI"/>
          <w:sz w:val="21"/>
          <w:szCs w:val="21"/>
          <w:lang w:val="nl-NL"/>
        </w:rPr>
        <w:t>)</w:t>
      </w:r>
    </w:p>
    <w:p w14:paraId="13A714D6" w14:textId="77777777" w:rsidR="00D409C4" w:rsidRPr="0057038C" w:rsidRDefault="00D409C4" w:rsidP="00D409C4">
      <w:pPr>
        <w:spacing w:after="0"/>
        <w:jc w:val="both"/>
        <w:rPr>
          <w:rFonts w:ascii="Segoe UI" w:hAnsi="Segoe UI" w:cs="Segoe UI"/>
          <w:highlight w:val="yellow"/>
          <w:lang w:val="nl-NL"/>
        </w:rPr>
      </w:pPr>
    </w:p>
    <w:p w14:paraId="6BC4F95F" w14:textId="2D5CE96B" w:rsidR="004E07D3" w:rsidRDefault="000E6B03" w:rsidP="00D3793F">
      <w:pPr>
        <w:spacing w:after="0"/>
        <w:jc w:val="both"/>
        <w:rPr>
          <w:rFonts w:ascii="Segoe UI" w:hAnsi="Segoe UI" w:cs="Segoe UI"/>
          <w:lang w:val="nl-NL"/>
        </w:rPr>
      </w:pPr>
      <w:r>
        <w:rPr>
          <w:noProof/>
        </w:rPr>
        <w:drawing>
          <wp:inline distT="0" distB="0" distL="0" distR="0" wp14:anchorId="60738982" wp14:editId="5B148524">
            <wp:extent cx="5760720" cy="4194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194175"/>
                    </a:xfrm>
                    <a:prstGeom prst="rect">
                      <a:avLst/>
                    </a:prstGeom>
                  </pic:spPr>
                </pic:pic>
              </a:graphicData>
            </a:graphic>
          </wp:inline>
        </w:drawing>
      </w:r>
    </w:p>
    <w:p w14:paraId="2B0B4865" w14:textId="6A224F84" w:rsidR="00357ED9" w:rsidRPr="00342D60" w:rsidRDefault="00357ED9" w:rsidP="00357ED9">
      <w:pPr>
        <w:spacing w:after="0"/>
        <w:jc w:val="both"/>
        <w:rPr>
          <w:rFonts w:ascii="Segoe UI" w:hAnsi="Segoe UI" w:cs="Segoe UI"/>
          <w:sz w:val="21"/>
          <w:szCs w:val="21"/>
          <w:lang w:val="nl-NL"/>
        </w:rPr>
      </w:pPr>
      <w:r w:rsidRPr="00342D60">
        <w:rPr>
          <w:rFonts w:ascii="Segoe UI" w:hAnsi="Segoe UI" w:cs="Segoe UI"/>
          <w:sz w:val="21"/>
          <w:szCs w:val="21"/>
          <w:lang w:val="nl-NL"/>
        </w:rPr>
        <w:t>De</w:t>
      </w:r>
      <w:r w:rsidR="004B7FFA" w:rsidRPr="00342D60">
        <w:rPr>
          <w:rFonts w:ascii="Segoe UI" w:hAnsi="Segoe UI" w:cs="Segoe UI"/>
          <w:sz w:val="21"/>
          <w:szCs w:val="21"/>
          <w:lang w:val="nl-NL"/>
        </w:rPr>
        <w:t xml:space="preserve">ze RBA </w:t>
      </w:r>
      <w:r w:rsidR="00C44924" w:rsidRPr="00342D60">
        <w:rPr>
          <w:rFonts w:ascii="Segoe UI" w:hAnsi="Segoe UI" w:cs="Segoe UI"/>
          <w:sz w:val="21"/>
          <w:szCs w:val="21"/>
          <w:lang w:val="nl-NL"/>
        </w:rPr>
        <w:t>heeft dus impact op alle verdere stappen in onze procedures.</w:t>
      </w:r>
      <w:r w:rsidR="00697988" w:rsidRPr="00342D60">
        <w:rPr>
          <w:rFonts w:ascii="Segoe UI" w:hAnsi="Segoe UI" w:cs="Segoe UI"/>
          <w:sz w:val="21"/>
          <w:szCs w:val="21"/>
          <w:lang w:val="nl-NL"/>
        </w:rPr>
        <w:t xml:space="preserve"> Het is immers de betrachting om de inspanningen te focussen o</w:t>
      </w:r>
      <w:r w:rsidR="00FF6955">
        <w:rPr>
          <w:rFonts w:ascii="Segoe UI" w:hAnsi="Segoe UI" w:cs="Segoe UI"/>
          <w:sz w:val="21"/>
          <w:szCs w:val="21"/>
          <w:lang w:val="nl-NL"/>
        </w:rPr>
        <w:t>p</w:t>
      </w:r>
      <w:r w:rsidR="00697988" w:rsidRPr="00342D60">
        <w:rPr>
          <w:rFonts w:ascii="Segoe UI" w:hAnsi="Segoe UI" w:cs="Segoe UI"/>
          <w:sz w:val="21"/>
          <w:szCs w:val="21"/>
          <w:lang w:val="nl-NL"/>
        </w:rPr>
        <w:t xml:space="preserve"> die verrichtingen die het meeste risico inhouden en dus ook de meeste aandacht nodig hebben.</w:t>
      </w:r>
    </w:p>
    <w:p w14:paraId="1EC7BC5A" w14:textId="6F9181DD" w:rsidR="00310DD3" w:rsidRPr="00342D60" w:rsidRDefault="00310DD3" w:rsidP="00357ED9">
      <w:pPr>
        <w:spacing w:after="0"/>
        <w:jc w:val="both"/>
        <w:rPr>
          <w:rFonts w:ascii="Segoe UI" w:hAnsi="Segoe UI" w:cs="Segoe UI"/>
          <w:sz w:val="21"/>
          <w:szCs w:val="21"/>
          <w:lang w:val="nl-NL"/>
        </w:rPr>
      </w:pPr>
    </w:p>
    <w:p w14:paraId="3FB9A736" w14:textId="77777777" w:rsidR="00155460" w:rsidRDefault="00155460">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C2FEBD4" w14:textId="698BD6A9" w:rsidR="00310DD3" w:rsidRPr="00342D60" w:rsidRDefault="00310DD3" w:rsidP="00357ED9">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Kort samengevat zullen volgende stappen nuttig zijn in het kader van de </w:t>
      </w:r>
      <w:r w:rsidR="00155460">
        <w:rPr>
          <w:rFonts w:ascii="Segoe UI" w:hAnsi="Segoe UI" w:cs="Segoe UI"/>
          <w:sz w:val="21"/>
          <w:szCs w:val="21"/>
          <w:lang w:val="nl-NL"/>
        </w:rPr>
        <w:t xml:space="preserve">individuele </w:t>
      </w:r>
      <w:r w:rsidRPr="00342D60">
        <w:rPr>
          <w:rFonts w:ascii="Segoe UI" w:hAnsi="Segoe UI" w:cs="Segoe UI"/>
          <w:sz w:val="21"/>
          <w:szCs w:val="21"/>
          <w:lang w:val="nl-NL"/>
        </w:rPr>
        <w:t>risicobenadering</w:t>
      </w:r>
      <w:r w:rsidR="00C32B40" w:rsidRPr="00342D60">
        <w:rPr>
          <w:rFonts w:ascii="Segoe UI" w:hAnsi="Segoe UI" w:cs="Segoe UI"/>
          <w:sz w:val="21"/>
          <w:szCs w:val="21"/>
          <w:lang w:val="nl-NL"/>
        </w:rPr>
        <w:t xml:space="preserve"> (deze zullen verder gedetailleerd</w:t>
      </w:r>
      <w:r w:rsidR="005C1FD2">
        <w:rPr>
          <w:rFonts w:ascii="Segoe UI" w:hAnsi="Segoe UI" w:cs="Segoe UI"/>
          <w:sz w:val="21"/>
          <w:szCs w:val="21"/>
          <w:lang w:val="nl-NL"/>
        </w:rPr>
        <w:t xml:space="preserve"> uitgewerkt worden</w:t>
      </w:r>
      <w:r w:rsidR="00C32B40" w:rsidRPr="00342D60">
        <w:rPr>
          <w:rFonts w:ascii="Segoe UI" w:hAnsi="Segoe UI" w:cs="Segoe UI"/>
          <w:sz w:val="21"/>
          <w:szCs w:val="21"/>
          <w:lang w:val="nl-NL"/>
        </w:rPr>
        <w:t xml:space="preserve"> in de volgende hoofdstukken</w:t>
      </w:r>
      <w:r w:rsidR="00ED7417">
        <w:rPr>
          <w:rFonts w:ascii="Segoe UI" w:hAnsi="Segoe UI" w:cs="Segoe UI"/>
          <w:sz w:val="21"/>
          <w:szCs w:val="21"/>
          <w:lang w:val="nl-NL"/>
        </w:rPr>
        <w:t xml:space="preserve"> van de Gedragslijnen</w:t>
      </w:r>
      <w:r w:rsidR="00C32B40" w:rsidRPr="00342D60">
        <w:rPr>
          <w:rFonts w:ascii="Segoe UI" w:hAnsi="Segoe UI" w:cs="Segoe UI"/>
          <w:sz w:val="21"/>
          <w:szCs w:val="21"/>
          <w:lang w:val="nl-NL"/>
        </w:rPr>
        <w:t xml:space="preserve">): </w:t>
      </w:r>
    </w:p>
    <w:p w14:paraId="1899F6F8" w14:textId="65A43DBE" w:rsidR="00C32B40" w:rsidRPr="00342D60" w:rsidRDefault="00C32B40" w:rsidP="00357ED9">
      <w:pPr>
        <w:spacing w:after="0"/>
        <w:jc w:val="both"/>
        <w:rPr>
          <w:rFonts w:ascii="Segoe UI" w:hAnsi="Segoe UI" w:cs="Segoe UI"/>
          <w:sz w:val="21"/>
          <w:szCs w:val="21"/>
          <w:lang w:val="nl-NL"/>
        </w:rPr>
      </w:pPr>
    </w:p>
    <w:p w14:paraId="68E17DF5" w14:textId="480437F0" w:rsidR="00C32B40" w:rsidRPr="00342D60" w:rsidRDefault="00063629" w:rsidP="0020423D">
      <w:pPr>
        <w:pStyle w:val="Lijstalinea"/>
        <w:numPr>
          <w:ilvl w:val="0"/>
          <w:numId w:val="43"/>
        </w:numPr>
        <w:spacing w:after="0"/>
        <w:ind w:left="284" w:hanging="284"/>
        <w:jc w:val="both"/>
        <w:rPr>
          <w:rFonts w:ascii="Segoe UI" w:hAnsi="Segoe UI" w:cs="Segoe UI"/>
          <w:sz w:val="21"/>
          <w:szCs w:val="21"/>
          <w:lang w:val="nl-NL"/>
        </w:rPr>
      </w:pPr>
      <w:r w:rsidRPr="00342D60">
        <w:rPr>
          <w:rFonts w:ascii="Segoe UI" w:hAnsi="Segoe UI" w:cs="Segoe UI"/>
          <w:b/>
          <w:color w:val="0070C0"/>
          <w:sz w:val="21"/>
          <w:szCs w:val="21"/>
          <w:lang w:val="nl-NL"/>
        </w:rPr>
        <w:t xml:space="preserve">Aanvaarding van de </w:t>
      </w:r>
      <w:r w:rsidR="004161A2">
        <w:rPr>
          <w:rFonts w:ascii="Segoe UI" w:hAnsi="Segoe UI" w:cs="Segoe UI"/>
          <w:b/>
          <w:color w:val="0070C0"/>
          <w:sz w:val="21"/>
          <w:szCs w:val="21"/>
          <w:lang w:val="nl-NL"/>
        </w:rPr>
        <w:t>cliënt</w:t>
      </w:r>
      <w:r w:rsidRPr="00342D60">
        <w:rPr>
          <w:rFonts w:ascii="Segoe UI" w:hAnsi="Segoe UI" w:cs="Segoe UI"/>
          <w:b/>
          <w:color w:val="0070C0"/>
          <w:sz w:val="21"/>
          <w:szCs w:val="21"/>
          <w:lang w:val="nl-NL"/>
        </w:rPr>
        <w:t xml:space="preserve"> </w:t>
      </w:r>
      <w:r w:rsidR="00A342F6" w:rsidRPr="00342D60">
        <w:rPr>
          <w:rFonts w:ascii="Segoe UI" w:hAnsi="Segoe UI" w:cs="Segoe UI"/>
          <w:b/>
          <w:color w:val="0070C0"/>
          <w:sz w:val="21"/>
          <w:szCs w:val="21"/>
          <w:lang w:val="nl-NL"/>
        </w:rPr>
        <w:t xml:space="preserve">(CAP – cliëntacceptatiebeleid) </w:t>
      </w:r>
      <w:r w:rsidRPr="00342D60">
        <w:rPr>
          <w:rFonts w:ascii="Segoe UI" w:hAnsi="Segoe UI" w:cs="Segoe UI"/>
          <w:b/>
          <w:color w:val="0070C0"/>
          <w:sz w:val="21"/>
          <w:szCs w:val="21"/>
          <w:lang w:val="nl-NL"/>
        </w:rPr>
        <w:t xml:space="preserve">en </w:t>
      </w:r>
      <w:r w:rsidR="004477E3" w:rsidRPr="00342D60">
        <w:rPr>
          <w:rFonts w:ascii="Segoe UI" w:hAnsi="Segoe UI" w:cs="Segoe UI"/>
          <w:b/>
          <w:color w:val="0070C0"/>
          <w:sz w:val="21"/>
          <w:szCs w:val="21"/>
          <w:lang w:val="nl-NL"/>
        </w:rPr>
        <w:t>cliëntenonderzoek</w:t>
      </w:r>
      <w:r w:rsidR="00A342F6" w:rsidRPr="00342D60">
        <w:rPr>
          <w:rFonts w:ascii="Segoe UI" w:hAnsi="Segoe UI" w:cs="Segoe UI"/>
          <w:b/>
          <w:color w:val="0070C0"/>
          <w:sz w:val="21"/>
          <w:szCs w:val="21"/>
          <w:lang w:val="nl-NL"/>
        </w:rPr>
        <w:t xml:space="preserve"> (KYC – </w:t>
      </w:r>
      <w:r w:rsidR="00A342F6" w:rsidRPr="001C79CF">
        <w:rPr>
          <w:rFonts w:ascii="Segoe UI" w:hAnsi="Segoe UI" w:cs="Segoe UI"/>
          <w:b/>
          <w:i/>
          <w:iCs/>
          <w:color w:val="0070C0"/>
          <w:sz w:val="21"/>
          <w:szCs w:val="21"/>
          <w:lang w:val="nl-NL"/>
        </w:rPr>
        <w:t>know your customer</w:t>
      </w:r>
      <w:r w:rsidR="00A342F6" w:rsidRPr="00342D60">
        <w:rPr>
          <w:rFonts w:ascii="Segoe UI" w:hAnsi="Segoe UI" w:cs="Segoe UI"/>
          <w:b/>
          <w:color w:val="0070C0"/>
          <w:sz w:val="21"/>
          <w:szCs w:val="21"/>
          <w:lang w:val="nl-NL"/>
        </w:rPr>
        <w:t>)</w:t>
      </w:r>
      <w:r w:rsidRPr="00342D60">
        <w:rPr>
          <w:rFonts w:ascii="Segoe UI" w:hAnsi="Segoe UI" w:cs="Segoe UI"/>
          <w:sz w:val="21"/>
          <w:szCs w:val="21"/>
          <w:lang w:val="nl-NL"/>
        </w:rPr>
        <w:t xml:space="preserve">: identificeren van de client en de uiteindelijk </w:t>
      </w:r>
      <w:r w:rsidR="004477E3" w:rsidRPr="00342D60">
        <w:rPr>
          <w:rFonts w:ascii="Segoe UI" w:hAnsi="Segoe UI" w:cs="Segoe UI"/>
          <w:sz w:val="21"/>
          <w:szCs w:val="21"/>
          <w:lang w:val="nl-NL"/>
        </w:rPr>
        <w:t>begunstigden</w:t>
      </w:r>
      <w:r w:rsidRPr="00342D60">
        <w:rPr>
          <w:rFonts w:ascii="Segoe UI" w:hAnsi="Segoe UI" w:cs="Segoe UI"/>
          <w:sz w:val="21"/>
          <w:szCs w:val="21"/>
          <w:lang w:val="nl-NL"/>
        </w:rPr>
        <w:t xml:space="preserve"> en de ware "begunstigden" van de </w:t>
      </w:r>
      <w:r w:rsidR="004477E3" w:rsidRPr="00342D60">
        <w:rPr>
          <w:rFonts w:ascii="Segoe UI" w:hAnsi="Segoe UI" w:cs="Segoe UI"/>
          <w:sz w:val="21"/>
          <w:szCs w:val="21"/>
          <w:lang w:val="nl-NL"/>
        </w:rPr>
        <w:t>verrichting</w:t>
      </w:r>
      <w:r w:rsidRPr="00342D60">
        <w:rPr>
          <w:rFonts w:ascii="Segoe UI" w:hAnsi="Segoe UI" w:cs="Segoe UI"/>
          <w:sz w:val="21"/>
          <w:szCs w:val="21"/>
          <w:lang w:val="nl-NL"/>
        </w:rPr>
        <w:t xml:space="preserve">. </w:t>
      </w:r>
      <w:r w:rsidR="008F7575" w:rsidRPr="00342D60">
        <w:rPr>
          <w:rFonts w:ascii="Segoe UI" w:hAnsi="Segoe UI" w:cs="Segoe UI"/>
          <w:sz w:val="21"/>
          <w:szCs w:val="21"/>
          <w:lang w:val="nl-NL"/>
        </w:rPr>
        <w:t>Inzicht v</w:t>
      </w:r>
      <w:r w:rsidRPr="00342D60">
        <w:rPr>
          <w:rFonts w:ascii="Segoe UI" w:hAnsi="Segoe UI" w:cs="Segoe UI"/>
          <w:sz w:val="21"/>
          <w:szCs w:val="21"/>
          <w:lang w:val="nl-NL"/>
        </w:rPr>
        <w:t xml:space="preserve">erkrijgen in de </w:t>
      </w:r>
      <w:r w:rsidR="008F7575" w:rsidRPr="00342D60">
        <w:rPr>
          <w:rFonts w:ascii="Segoe UI" w:hAnsi="Segoe UI" w:cs="Segoe UI"/>
          <w:sz w:val="21"/>
          <w:szCs w:val="21"/>
          <w:lang w:val="nl-NL"/>
        </w:rPr>
        <w:t>oorsprong</w:t>
      </w:r>
      <w:r w:rsidRPr="00342D60">
        <w:rPr>
          <w:rFonts w:ascii="Segoe UI" w:hAnsi="Segoe UI" w:cs="Segoe UI"/>
          <w:sz w:val="21"/>
          <w:szCs w:val="21"/>
          <w:lang w:val="nl-NL"/>
        </w:rPr>
        <w:t xml:space="preserve"> van de gelden en </w:t>
      </w:r>
      <w:r w:rsidR="008F7575" w:rsidRPr="00342D60">
        <w:rPr>
          <w:rFonts w:ascii="Segoe UI" w:hAnsi="Segoe UI" w:cs="Segoe UI"/>
          <w:sz w:val="21"/>
          <w:szCs w:val="21"/>
          <w:lang w:val="nl-NL"/>
        </w:rPr>
        <w:t xml:space="preserve">de </w:t>
      </w:r>
      <w:r w:rsidRPr="00342D60">
        <w:rPr>
          <w:rFonts w:ascii="Segoe UI" w:hAnsi="Segoe UI" w:cs="Segoe UI"/>
          <w:sz w:val="21"/>
          <w:szCs w:val="21"/>
          <w:lang w:val="nl-NL"/>
        </w:rPr>
        <w:t xml:space="preserve">bron van </w:t>
      </w:r>
      <w:r w:rsidR="008F7575" w:rsidRPr="00342D60">
        <w:rPr>
          <w:rFonts w:ascii="Segoe UI" w:hAnsi="Segoe UI" w:cs="Segoe UI"/>
          <w:sz w:val="21"/>
          <w:szCs w:val="21"/>
          <w:lang w:val="nl-NL"/>
        </w:rPr>
        <w:t xml:space="preserve">het vermogen van </w:t>
      </w:r>
      <w:r w:rsidRPr="00342D60">
        <w:rPr>
          <w:rFonts w:ascii="Segoe UI" w:hAnsi="Segoe UI" w:cs="Segoe UI"/>
          <w:sz w:val="21"/>
          <w:szCs w:val="21"/>
          <w:lang w:val="nl-NL"/>
        </w:rPr>
        <w:t xml:space="preserve">de client indien nodig, de eigenaren </w:t>
      </w:r>
      <w:r w:rsidR="008F7575" w:rsidRPr="00342D60">
        <w:rPr>
          <w:rFonts w:ascii="Segoe UI" w:hAnsi="Segoe UI" w:cs="Segoe UI"/>
          <w:sz w:val="21"/>
          <w:szCs w:val="21"/>
          <w:lang w:val="nl-NL"/>
        </w:rPr>
        <w:t xml:space="preserve">ervan </w:t>
      </w:r>
      <w:r w:rsidRPr="00342D60">
        <w:rPr>
          <w:rFonts w:ascii="Segoe UI" w:hAnsi="Segoe UI" w:cs="Segoe UI"/>
          <w:sz w:val="21"/>
          <w:szCs w:val="21"/>
          <w:lang w:val="nl-NL"/>
        </w:rPr>
        <w:t xml:space="preserve">en het doel van de </w:t>
      </w:r>
      <w:r w:rsidR="000C798F" w:rsidRPr="00342D60">
        <w:rPr>
          <w:rFonts w:ascii="Segoe UI" w:hAnsi="Segoe UI" w:cs="Segoe UI"/>
          <w:sz w:val="21"/>
          <w:szCs w:val="21"/>
          <w:lang w:val="nl-NL"/>
        </w:rPr>
        <w:t>verrichting</w:t>
      </w:r>
      <w:r w:rsidRPr="00342D60">
        <w:rPr>
          <w:rFonts w:ascii="Segoe UI" w:hAnsi="Segoe UI" w:cs="Segoe UI"/>
          <w:sz w:val="21"/>
          <w:szCs w:val="21"/>
          <w:lang w:val="nl-NL"/>
        </w:rPr>
        <w:t>.</w:t>
      </w:r>
    </w:p>
    <w:p w14:paraId="3181AC9C" w14:textId="44A0A90F" w:rsidR="000C798F" w:rsidRPr="000C798F" w:rsidRDefault="000C798F" w:rsidP="000C798F">
      <w:pPr>
        <w:pStyle w:val="Lijstalinea"/>
        <w:spacing w:after="0"/>
        <w:ind w:left="284"/>
        <w:jc w:val="both"/>
        <w:rPr>
          <w:rFonts w:ascii="Segoe UI" w:hAnsi="Segoe UI" w:cs="Segoe UI"/>
          <w:lang w:val="nl-NL"/>
        </w:rPr>
      </w:pPr>
      <w:r>
        <w:rPr>
          <w:rFonts w:ascii="Segoe UI" w:hAnsi="Segoe UI" w:cs="Segoe UI"/>
          <w:b/>
          <w:color w:val="0070C0"/>
          <w:lang w:val="nl-NL"/>
        </w:rPr>
        <w:t xml:space="preserve"> </w:t>
      </w:r>
    </w:p>
    <w:p w14:paraId="628274D8" w14:textId="1EDD61EE" w:rsidR="000C798F" w:rsidRPr="00342D60" w:rsidRDefault="002D72AA" w:rsidP="0020423D">
      <w:pPr>
        <w:pStyle w:val="Lijstalinea"/>
        <w:numPr>
          <w:ilvl w:val="0"/>
          <w:numId w:val="43"/>
        </w:numPr>
        <w:spacing w:after="0"/>
        <w:ind w:left="284" w:hanging="284"/>
        <w:jc w:val="both"/>
        <w:rPr>
          <w:rFonts w:ascii="Segoe UI" w:hAnsi="Segoe UI" w:cs="Segoe UI"/>
          <w:sz w:val="21"/>
          <w:szCs w:val="21"/>
          <w:lang w:val="nl-NL"/>
        </w:rPr>
      </w:pPr>
      <w:r w:rsidRPr="00342D60">
        <w:rPr>
          <w:rFonts w:ascii="Segoe UI" w:hAnsi="Segoe UI" w:cs="Segoe UI"/>
          <w:b/>
          <w:color w:val="0070C0"/>
          <w:sz w:val="21"/>
          <w:szCs w:val="21"/>
          <w:lang w:val="nl-NL"/>
        </w:rPr>
        <w:t>Aanvaarding van de opdracht</w:t>
      </w:r>
      <w:r w:rsidRPr="00342D60">
        <w:rPr>
          <w:rFonts w:ascii="Segoe UI" w:hAnsi="Segoe UI" w:cs="Segoe UI"/>
          <w:sz w:val="21"/>
          <w:szCs w:val="21"/>
          <w:lang w:val="nl-NL"/>
        </w:rPr>
        <w:t xml:space="preserve">: de aard van de gevraagde dienstverrichting begrijpen. </w:t>
      </w:r>
      <w:r w:rsidR="00B47429" w:rsidRPr="00342D60">
        <w:rPr>
          <w:rFonts w:ascii="Segoe UI" w:hAnsi="Segoe UI" w:cs="Segoe UI"/>
          <w:sz w:val="21"/>
          <w:szCs w:val="21"/>
          <w:lang w:val="nl-NL"/>
        </w:rPr>
        <w:t>Advocaten</w:t>
      </w:r>
      <w:r w:rsidRPr="00342D60">
        <w:rPr>
          <w:rFonts w:ascii="Segoe UI" w:hAnsi="Segoe UI" w:cs="Segoe UI"/>
          <w:sz w:val="21"/>
          <w:szCs w:val="21"/>
          <w:lang w:val="nl-NL"/>
        </w:rPr>
        <w:t xml:space="preserve"> moeten de exacte aard van de dienst dat zij </w:t>
      </w:r>
      <w:r w:rsidR="00B47429" w:rsidRPr="00342D60">
        <w:rPr>
          <w:rFonts w:ascii="Segoe UI" w:hAnsi="Segoe UI" w:cs="Segoe UI"/>
          <w:sz w:val="21"/>
          <w:szCs w:val="21"/>
          <w:lang w:val="nl-NL"/>
        </w:rPr>
        <w:t>verrichten</w:t>
      </w:r>
      <w:r w:rsidRPr="00342D60">
        <w:rPr>
          <w:rFonts w:ascii="Segoe UI" w:hAnsi="Segoe UI" w:cs="Segoe UI"/>
          <w:sz w:val="21"/>
          <w:szCs w:val="21"/>
          <w:lang w:val="nl-NL"/>
        </w:rPr>
        <w:t xml:space="preserve"> </w:t>
      </w:r>
      <w:r w:rsidR="00B47429" w:rsidRPr="00342D60">
        <w:rPr>
          <w:rFonts w:ascii="Segoe UI" w:hAnsi="Segoe UI" w:cs="Segoe UI"/>
          <w:sz w:val="21"/>
          <w:szCs w:val="21"/>
          <w:lang w:val="nl-NL"/>
        </w:rPr>
        <w:t xml:space="preserve">weten </w:t>
      </w:r>
      <w:r w:rsidRPr="00342D60">
        <w:rPr>
          <w:rFonts w:ascii="Segoe UI" w:hAnsi="Segoe UI" w:cs="Segoe UI"/>
          <w:sz w:val="21"/>
          <w:szCs w:val="21"/>
          <w:lang w:val="nl-NL"/>
        </w:rPr>
        <w:t xml:space="preserve">en een goed begrip </w:t>
      </w:r>
      <w:r w:rsidR="00B47429" w:rsidRPr="00342D60">
        <w:rPr>
          <w:rFonts w:ascii="Segoe UI" w:hAnsi="Segoe UI" w:cs="Segoe UI"/>
          <w:sz w:val="21"/>
          <w:szCs w:val="21"/>
          <w:lang w:val="nl-NL"/>
        </w:rPr>
        <w:t xml:space="preserve">hebben </w:t>
      </w:r>
      <w:r w:rsidRPr="00342D60">
        <w:rPr>
          <w:rFonts w:ascii="Segoe UI" w:hAnsi="Segoe UI" w:cs="Segoe UI"/>
          <w:sz w:val="21"/>
          <w:szCs w:val="21"/>
          <w:lang w:val="nl-NL"/>
        </w:rPr>
        <w:t xml:space="preserve">van hoe </w:t>
      </w:r>
      <w:r w:rsidR="00B47429" w:rsidRPr="00342D60">
        <w:rPr>
          <w:rFonts w:ascii="Segoe UI" w:hAnsi="Segoe UI" w:cs="Segoe UI"/>
          <w:sz w:val="21"/>
          <w:szCs w:val="21"/>
          <w:lang w:val="nl-NL"/>
        </w:rPr>
        <w:t>deze dienstverrichting</w:t>
      </w:r>
      <w:r w:rsidRPr="00342D60">
        <w:rPr>
          <w:rFonts w:ascii="Segoe UI" w:hAnsi="Segoe UI" w:cs="Segoe UI"/>
          <w:sz w:val="21"/>
          <w:szCs w:val="21"/>
          <w:lang w:val="nl-NL"/>
        </w:rPr>
        <w:t xml:space="preserve"> het </w:t>
      </w:r>
      <w:r w:rsidR="00C44170" w:rsidRPr="00342D60">
        <w:rPr>
          <w:rFonts w:ascii="Segoe UI" w:hAnsi="Segoe UI" w:cs="Segoe UI"/>
          <w:sz w:val="21"/>
          <w:szCs w:val="21"/>
          <w:lang w:val="nl-NL"/>
        </w:rPr>
        <w:t>verpl</w:t>
      </w:r>
      <w:r w:rsidR="001C79CF">
        <w:rPr>
          <w:rFonts w:ascii="Segoe UI" w:hAnsi="Segoe UI" w:cs="Segoe UI"/>
          <w:sz w:val="21"/>
          <w:szCs w:val="21"/>
          <w:lang w:val="nl-NL"/>
        </w:rPr>
        <w:t>a</w:t>
      </w:r>
      <w:r w:rsidR="00C44170" w:rsidRPr="00342D60">
        <w:rPr>
          <w:rFonts w:ascii="Segoe UI" w:hAnsi="Segoe UI" w:cs="Segoe UI"/>
          <w:sz w:val="21"/>
          <w:szCs w:val="21"/>
          <w:lang w:val="nl-NL"/>
        </w:rPr>
        <w:t xml:space="preserve">atsen of verduisteren van illegale vermogensvoordelen zou kunnen </w:t>
      </w:r>
      <w:r w:rsidRPr="00342D60">
        <w:rPr>
          <w:rFonts w:ascii="Segoe UI" w:hAnsi="Segoe UI" w:cs="Segoe UI"/>
          <w:sz w:val="21"/>
          <w:szCs w:val="21"/>
          <w:lang w:val="nl-NL"/>
        </w:rPr>
        <w:t xml:space="preserve">vergemakkelijken. Waar </w:t>
      </w:r>
      <w:r w:rsidR="00D9267D" w:rsidRPr="00342D60">
        <w:rPr>
          <w:rFonts w:ascii="Segoe UI" w:hAnsi="Segoe UI" w:cs="Segoe UI"/>
          <w:sz w:val="21"/>
          <w:szCs w:val="21"/>
          <w:lang w:val="nl-NL"/>
        </w:rPr>
        <w:t xml:space="preserve">een advocaat niet </w:t>
      </w:r>
      <w:r w:rsidRPr="00342D60">
        <w:rPr>
          <w:rFonts w:ascii="Segoe UI" w:hAnsi="Segoe UI" w:cs="Segoe UI"/>
          <w:sz w:val="21"/>
          <w:szCs w:val="21"/>
          <w:lang w:val="nl-NL"/>
        </w:rPr>
        <w:t xml:space="preserve">beschikt over de vereiste deskundigheid, </w:t>
      </w:r>
      <w:r w:rsidR="00D9267D" w:rsidRPr="00342D60">
        <w:rPr>
          <w:rFonts w:ascii="Segoe UI" w:hAnsi="Segoe UI" w:cs="Segoe UI"/>
          <w:sz w:val="21"/>
          <w:szCs w:val="21"/>
          <w:lang w:val="nl-NL"/>
        </w:rPr>
        <w:t>zou hij zich moeten onthouden v</w:t>
      </w:r>
      <w:r w:rsidR="00426A8B">
        <w:rPr>
          <w:rFonts w:ascii="Segoe UI" w:hAnsi="Segoe UI" w:cs="Segoe UI"/>
          <w:sz w:val="21"/>
          <w:szCs w:val="21"/>
          <w:lang w:val="nl-NL"/>
        </w:rPr>
        <w:t>an</w:t>
      </w:r>
      <w:r w:rsidR="00D9267D" w:rsidRPr="00342D60">
        <w:rPr>
          <w:rFonts w:ascii="Segoe UI" w:hAnsi="Segoe UI" w:cs="Segoe UI"/>
          <w:sz w:val="21"/>
          <w:szCs w:val="21"/>
          <w:lang w:val="nl-NL"/>
        </w:rPr>
        <w:t xml:space="preserve"> die specifieke dienstverrichting.</w:t>
      </w:r>
    </w:p>
    <w:p w14:paraId="108E9BDB" w14:textId="77777777" w:rsidR="00D9267D" w:rsidRPr="00342D60" w:rsidRDefault="00D9267D" w:rsidP="00D9267D">
      <w:pPr>
        <w:pStyle w:val="Lijstalinea"/>
        <w:rPr>
          <w:rFonts w:ascii="Segoe UI" w:hAnsi="Segoe UI" w:cs="Segoe UI"/>
          <w:sz w:val="21"/>
          <w:szCs w:val="21"/>
          <w:lang w:val="nl-NL"/>
        </w:rPr>
      </w:pPr>
    </w:p>
    <w:p w14:paraId="22F79EAA" w14:textId="3E005B05" w:rsidR="00D9267D" w:rsidRPr="00342D60" w:rsidRDefault="00110A32" w:rsidP="0020423D">
      <w:pPr>
        <w:pStyle w:val="Lijstalinea"/>
        <w:numPr>
          <w:ilvl w:val="0"/>
          <w:numId w:val="43"/>
        </w:numPr>
        <w:spacing w:after="0"/>
        <w:ind w:left="284" w:hanging="284"/>
        <w:jc w:val="both"/>
        <w:rPr>
          <w:rFonts w:ascii="Segoe UI" w:hAnsi="Segoe UI" w:cs="Segoe UI"/>
          <w:sz w:val="21"/>
          <w:szCs w:val="21"/>
          <w:lang w:val="nl-NL"/>
        </w:rPr>
      </w:pPr>
      <w:r w:rsidRPr="00342D60">
        <w:rPr>
          <w:rFonts w:ascii="Segoe UI" w:hAnsi="Segoe UI" w:cs="Segoe UI"/>
          <w:b/>
          <w:color w:val="0070C0"/>
          <w:sz w:val="21"/>
          <w:szCs w:val="21"/>
          <w:lang w:val="nl-NL"/>
        </w:rPr>
        <w:t xml:space="preserve">Begrijpen van de </w:t>
      </w:r>
      <w:r w:rsidR="00451B09" w:rsidRPr="00342D60">
        <w:rPr>
          <w:rFonts w:ascii="Segoe UI" w:hAnsi="Segoe UI" w:cs="Segoe UI"/>
          <w:b/>
          <w:color w:val="0070C0"/>
          <w:sz w:val="21"/>
          <w:szCs w:val="21"/>
          <w:lang w:val="nl-NL"/>
        </w:rPr>
        <w:t xml:space="preserve">bedrijfeconomische of </w:t>
      </w:r>
      <w:r w:rsidRPr="00342D60">
        <w:rPr>
          <w:rFonts w:ascii="Segoe UI" w:hAnsi="Segoe UI" w:cs="Segoe UI"/>
          <w:b/>
          <w:color w:val="0070C0"/>
          <w:sz w:val="21"/>
          <w:szCs w:val="21"/>
          <w:lang w:val="nl-NL"/>
        </w:rPr>
        <w:t>persoonlijk</w:t>
      </w:r>
      <w:r w:rsidR="00451B09" w:rsidRPr="00342D60">
        <w:rPr>
          <w:rFonts w:ascii="Segoe UI" w:hAnsi="Segoe UI" w:cs="Segoe UI"/>
          <w:b/>
          <w:color w:val="0070C0"/>
          <w:sz w:val="21"/>
          <w:szCs w:val="21"/>
          <w:lang w:val="nl-NL"/>
        </w:rPr>
        <w:t>e beweegredenen voor de gevraagde dienstverrichting</w:t>
      </w:r>
      <w:r w:rsidRPr="00342D60">
        <w:rPr>
          <w:rFonts w:ascii="Segoe UI" w:hAnsi="Segoe UI" w:cs="Segoe UI"/>
          <w:sz w:val="21"/>
          <w:szCs w:val="21"/>
          <w:lang w:val="nl-NL"/>
        </w:rPr>
        <w:t xml:space="preserve">: </w:t>
      </w:r>
      <w:r w:rsidR="00451B09" w:rsidRPr="00342D60">
        <w:rPr>
          <w:rFonts w:ascii="Segoe UI" w:hAnsi="Segoe UI" w:cs="Segoe UI"/>
          <w:sz w:val="21"/>
          <w:szCs w:val="21"/>
          <w:lang w:val="nl-NL"/>
        </w:rPr>
        <w:t>advocaten</w:t>
      </w:r>
      <w:r w:rsidRPr="00342D60">
        <w:rPr>
          <w:rFonts w:ascii="Segoe UI" w:hAnsi="Segoe UI" w:cs="Segoe UI"/>
          <w:sz w:val="21"/>
          <w:szCs w:val="21"/>
          <w:lang w:val="nl-NL"/>
        </w:rPr>
        <w:t xml:space="preserve"> moeten redelijk </w:t>
      </w:r>
      <w:r w:rsidR="00451B09" w:rsidRPr="00342D60">
        <w:rPr>
          <w:rFonts w:ascii="Segoe UI" w:hAnsi="Segoe UI" w:cs="Segoe UI"/>
          <w:sz w:val="21"/>
          <w:szCs w:val="21"/>
          <w:lang w:val="nl-NL"/>
        </w:rPr>
        <w:t>overtuigd</w:t>
      </w:r>
      <w:r w:rsidRPr="00342D60">
        <w:rPr>
          <w:rFonts w:ascii="Segoe UI" w:hAnsi="Segoe UI" w:cs="Segoe UI"/>
          <w:sz w:val="21"/>
          <w:szCs w:val="21"/>
          <w:lang w:val="nl-NL"/>
        </w:rPr>
        <w:t xml:space="preserve"> zijn dat er een </w:t>
      </w:r>
      <w:r w:rsidR="00451B09" w:rsidRPr="00342D60">
        <w:rPr>
          <w:rFonts w:ascii="Segoe UI" w:hAnsi="Segoe UI" w:cs="Segoe UI"/>
          <w:sz w:val="21"/>
          <w:szCs w:val="21"/>
          <w:lang w:val="nl-NL"/>
        </w:rPr>
        <w:t>voldoende bedrijfseconomische o</w:t>
      </w:r>
      <w:r w:rsidRPr="00342D60">
        <w:rPr>
          <w:rFonts w:ascii="Segoe UI" w:hAnsi="Segoe UI" w:cs="Segoe UI"/>
          <w:sz w:val="21"/>
          <w:szCs w:val="21"/>
          <w:lang w:val="nl-NL"/>
        </w:rPr>
        <w:t>f persoonlijke reden</w:t>
      </w:r>
      <w:r w:rsidR="00600F56">
        <w:rPr>
          <w:rFonts w:ascii="Segoe UI" w:hAnsi="Segoe UI" w:cs="Segoe UI"/>
          <w:sz w:val="21"/>
          <w:szCs w:val="21"/>
          <w:lang w:val="nl-NL"/>
        </w:rPr>
        <w:t>en</w:t>
      </w:r>
      <w:r w:rsidRPr="00342D60">
        <w:rPr>
          <w:rFonts w:ascii="Segoe UI" w:hAnsi="Segoe UI" w:cs="Segoe UI"/>
          <w:sz w:val="21"/>
          <w:szCs w:val="21"/>
          <w:lang w:val="nl-NL"/>
        </w:rPr>
        <w:t xml:space="preserve"> </w:t>
      </w:r>
      <w:r w:rsidR="00451B09" w:rsidRPr="00342D60">
        <w:rPr>
          <w:rFonts w:ascii="Segoe UI" w:hAnsi="Segoe UI" w:cs="Segoe UI"/>
          <w:sz w:val="21"/>
          <w:szCs w:val="21"/>
          <w:lang w:val="nl-NL"/>
        </w:rPr>
        <w:t>aan de basis lig</w:t>
      </w:r>
      <w:r w:rsidR="00600F56">
        <w:rPr>
          <w:rFonts w:ascii="Segoe UI" w:hAnsi="Segoe UI" w:cs="Segoe UI"/>
          <w:sz w:val="21"/>
          <w:szCs w:val="21"/>
          <w:lang w:val="nl-NL"/>
        </w:rPr>
        <w:t>gen</w:t>
      </w:r>
      <w:r w:rsidR="00451B09" w:rsidRPr="00342D60">
        <w:rPr>
          <w:rFonts w:ascii="Segoe UI" w:hAnsi="Segoe UI" w:cs="Segoe UI"/>
          <w:sz w:val="21"/>
          <w:szCs w:val="21"/>
          <w:lang w:val="nl-NL"/>
        </w:rPr>
        <w:t xml:space="preserve"> van de gevraagde dienstverlening</w:t>
      </w:r>
      <w:r w:rsidRPr="00342D60">
        <w:rPr>
          <w:rFonts w:ascii="Segoe UI" w:hAnsi="Segoe UI" w:cs="Segoe UI"/>
          <w:sz w:val="21"/>
          <w:szCs w:val="21"/>
          <w:lang w:val="nl-NL"/>
        </w:rPr>
        <w:t xml:space="preserve">. </w:t>
      </w:r>
      <w:r w:rsidR="00EE5EAF" w:rsidRPr="00342D60">
        <w:rPr>
          <w:rFonts w:ascii="Segoe UI" w:hAnsi="Segoe UI" w:cs="Segoe UI"/>
          <w:sz w:val="21"/>
          <w:szCs w:val="21"/>
          <w:lang w:val="nl-NL"/>
        </w:rPr>
        <w:t>Advocaten</w:t>
      </w:r>
      <w:r w:rsidRPr="00342D60">
        <w:rPr>
          <w:rFonts w:ascii="Segoe UI" w:hAnsi="Segoe UI" w:cs="Segoe UI"/>
          <w:sz w:val="21"/>
          <w:szCs w:val="21"/>
          <w:lang w:val="nl-NL"/>
        </w:rPr>
        <w:t xml:space="preserve"> zijn echter niet verplicht </w:t>
      </w:r>
      <w:r w:rsidR="00EE5EAF" w:rsidRPr="00342D60">
        <w:rPr>
          <w:rFonts w:ascii="Segoe UI" w:hAnsi="Segoe UI" w:cs="Segoe UI"/>
          <w:sz w:val="21"/>
          <w:szCs w:val="21"/>
          <w:lang w:val="nl-NL"/>
        </w:rPr>
        <w:t xml:space="preserve">deze redenen </w:t>
      </w:r>
      <w:r w:rsidRPr="00342D60">
        <w:rPr>
          <w:rFonts w:ascii="Segoe UI" w:hAnsi="Segoe UI" w:cs="Segoe UI"/>
          <w:sz w:val="21"/>
          <w:szCs w:val="21"/>
          <w:lang w:val="nl-NL"/>
        </w:rPr>
        <w:t xml:space="preserve">objectief </w:t>
      </w:r>
      <w:r w:rsidR="00EE5EAF" w:rsidRPr="00342D60">
        <w:rPr>
          <w:rFonts w:ascii="Segoe UI" w:hAnsi="Segoe UI" w:cs="Segoe UI"/>
          <w:sz w:val="21"/>
          <w:szCs w:val="21"/>
          <w:lang w:val="nl-NL"/>
        </w:rPr>
        <w:t xml:space="preserve">te </w:t>
      </w:r>
      <w:r w:rsidRPr="00342D60">
        <w:rPr>
          <w:rFonts w:ascii="Segoe UI" w:hAnsi="Segoe UI" w:cs="Segoe UI"/>
          <w:sz w:val="21"/>
          <w:szCs w:val="21"/>
          <w:lang w:val="nl-NL"/>
        </w:rPr>
        <w:t xml:space="preserve">beoordelen </w:t>
      </w:r>
      <w:r w:rsidR="00EE5EAF" w:rsidRPr="00342D60">
        <w:rPr>
          <w:rFonts w:ascii="Segoe UI" w:hAnsi="Segoe UI" w:cs="Segoe UI"/>
          <w:sz w:val="21"/>
          <w:szCs w:val="21"/>
          <w:lang w:val="nl-NL"/>
        </w:rPr>
        <w:t>indien</w:t>
      </w:r>
      <w:r w:rsidR="00A62536" w:rsidRPr="00342D60">
        <w:rPr>
          <w:rFonts w:ascii="Segoe UI" w:hAnsi="Segoe UI" w:cs="Segoe UI"/>
          <w:sz w:val="21"/>
          <w:szCs w:val="21"/>
          <w:lang w:val="nl-NL"/>
        </w:rPr>
        <w:t xml:space="preserve"> deze</w:t>
      </w:r>
      <w:r w:rsidRPr="00342D60">
        <w:rPr>
          <w:rFonts w:ascii="Segoe UI" w:hAnsi="Segoe UI" w:cs="Segoe UI"/>
          <w:sz w:val="21"/>
          <w:szCs w:val="21"/>
          <w:lang w:val="nl-NL"/>
        </w:rPr>
        <w:t xml:space="preserve"> redelijk en </w:t>
      </w:r>
      <w:r w:rsidR="00A62536" w:rsidRPr="00342D60">
        <w:rPr>
          <w:rFonts w:ascii="Segoe UI" w:hAnsi="Segoe UI" w:cs="Segoe UI"/>
          <w:sz w:val="21"/>
          <w:szCs w:val="21"/>
          <w:lang w:val="nl-NL"/>
        </w:rPr>
        <w:t>oprecht lijken.</w:t>
      </w:r>
    </w:p>
    <w:p w14:paraId="4B933BEA" w14:textId="77777777" w:rsidR="00A62536" w:rsidRPr="00342D60" w:rsidRDefault="00A62536" w:rsidP="00A62536">
      <w:pPr>
        <w:pStyle w:val="Lijstalinea"/>
        <w:rPr>
          <w:rFonts w:ascii="Segoe UI" w:hAnsi="Segoe UI" w:cs="Segoe UI"/>
          <w:sz w:val="21"/>
          <w:szCs w:val="21"/>
          <w:lang w:val="nl-NL"/>
        </w:rPr>
      </w:pPr>
    </w:p>
    <w:p w14:paraId="082B9D8E" w14:textId="249B5031" w:rsidR="00A62536" w:rsidRPr="00342D60" w:rsidRDefault="00C30406" w:rsidP="0020423D">
      <w:pPr>
        <w:pStyle w:val="Lijstalinea"/>
        <w:numPr>
          <w:ilvl w:val="0"/>
          <w:numId w:val="43"/>
        </w:numPr>
        <w:spacing w:after="0"/>
        <w:ind w:left="284" w:hanging="284"/>
        <w:jc w:val="both"/>
        <w:rPr>
          <w:rFonts w:ascii="Segoe UI" w:hAnsi="Segoe UI" w:cs="Segoe UI"/>
          <w:sz w:val="21"/>
          <w:szCs w:val="21"/>
          <w:lang w:val="nl-NL"/>
        </w:rPr>
      </w:pPr>
      <w:r w:rsidRPr="00342D60">
        <w:rPr>
          <w:rFonts w:ascii="Segoe UI" w:hAnsi="Segoe UI" w:cs="Segoe UI"/>
          <w:b/>
          <w:color w:val="0070C0"/>
          <w:sz w:val="21"/>
          <w:szCs w:val="21"/>
          <w:lang w:val="nl-NL"/>
        </w:rPr>
        <w:t xml:space="preserve">Aandacht besteden aan de risicofactoren (knipperlichten of </w:t>
      </w:r>
      <w:r w:rsidRPr="00426A8B">
        <w:rPr>
          <w:rFonts w:ascii="Segoe UI" w:hAnsi="Segoe UI" w:cs="Segoe UI"/>
          <w:b/>
          <w:i/>
          <w:iCs/>
          <w:color w:val="0070C0"/>
          <w:sz w:val="21"/>
          <w:szCs w:val="21"/>
          <w:lang w:val="nl-NL"/>
        </w:rPr>
        <w:t>red flag</w:t>
      </w:r>
      <w:r w:rsidR="0021529B" w:rsidRPr="00426A8B">
        <w:rPr>
          <w:rFonts w:ascii="Segoe UI" w:hAnsi="Segoe UI" w:cs="Segoe UI"/>
          <w:b/>
          <w:i/>
          <w:iCs/>
          <w:color w:val="0070C0"/>
          <w:sz w:val="21"/>
          <w:szCs w:val="21"/>
          <w:lang w:val="nl-NL"/>
        </w:rPr>
        <w:t xml:space="preserve"> indicators</w:t>
      </w:r>
      <w:r w:rsidR="0021529B" w:rsidRPr="00342D60">
        <w:rPr>
          <w:rFonts w:ascii="Segoe UI" w:hAnsi="Segoe UI" w:cs="Segoe UI"/>
          <w:b/>
          <w:color w:val="0070C0"/>
          <w:sz w:val="21"/>
          <w:szCs w:val="21"/>
          <w:lang w:val="nl-NL"/>
        </w:rPr>
        <w:t>)</w:t>
      </w:r>
      <w:r w:rsidRPr="00342D60">
        <w:rPr>
          <w:rFonts w:ascii="Segoe UI" w:hAnsi="Segoe UI" w:cs="Segoe UI"/>
          <w:sz w:val="21"/>
          <w:szCs w:val="21"/>
          <w:lang w:val="nl-NL"/>
        </w:rPr>
        <w:t xml:space="preserve">: waakzaamheid </w:t>
      </w:r>
      <w:r w:rsidR="0021529B" w:rsidRPr="00342D60">
        <w:rPr>
          <w:rFonts w:ascii="Segoe UI" w:hAnsi="Segoe UI" w:cs="Segoe UI"/>
          <w:sz w:val="21"/>
          <w:szCs w:val="21"/>
          <w:lang w:val="nl-NL"/>
        </w:rPr>
        <w:t xml:space="preserve">uitoefenen </w:t>
      </w:r>
      <w:r w:rsidRPr="00342D60">
        <w:rPr>
          <w:rFonts w:ascii="Segoe UI" w:hAnsi="Segoe UI" w:cs="Segoe UI"/>
          <w:sz w:val="21"/>
          <w:szCs w:val="21"/>
          <w:lang w:val="nl-NL"/>
        </w:rPr>
        <w:t xml:space="preserve">bij het identificeren en vervolgens zorgvuldig </w:t>
      </w:r>
      <w:r w:rsidR="0021529B" w:rsidRPr="00342D60">
        <w:rPr>
          <w:rFonts w:ascii="Segoe UI" w:hAnsi="Segoe UI" w:cs="Segoe UI"/>
          <w:sz w:val="21"/>
          <w:szCs w:val="21"/>
          <w:lang w:val="nl-NL"/>
        </w:rPr>
        <w:t>opvolgen</w:t>
      </w:r>
      <w:r w:rsidRPr="00342D60">
        <w:rPr>
          <w:rFonts w:ascii="Segoe UI" w:hAnsi="Segoe UI" w:cs="Segoe UI"/>
          <w:sz w:val="21"/>
          <w:szCs w:val="21"/>
          <w:lang w:val="nl-NL"/>
        </w:rPr>
        <w:t xml:space="preserve"> van </w:t>
      </w:r>
      <w:r w:rsidR="0021529B" w:rsidRPr="00342D60">
        <w:rPr>
          <w:rFonts w:ascii="Segoe UI" w:hAnsi="Segoe UI" w:cs="Segoe UI"/>
          <w:sz w:val="21"/>
          <w:szCs w:val="21"/>
          <w:lang w:val="nl-NL"/>
        </w:rPr>
        <w:t xml:space="preserve">de diverse </w:t>
      </w:r>
      <w:r w:rsidRPr="00342D60">
        <w:rPr>
          <w:rFonts w:ascii="Segoe UI" w:hAnsi="Segoe UI" w:cs="Segoe UI"/>
          <w:sz w:val="21"/>
          <w:szCs w:val="21"/>
          <w:lang w:val="nl-NL"/>
        </w:rPr>
        <w:t xml:space="preserve">aspecten van de </w:t>
      </w:r>
      <w:r w:rsidR="0021529B" w:rsidRPr="00342D60">
        <w:rPr>
          <w:rFonts w:ascii="Segoe UI" w:hAnsi="Segoe UI" w:cs="Segoe UI"/>
          <w:sz w:val="21"/>
          <w:szCs w:val="21"/>
          <w:lang w:val="nl-NL"/>
        </w:rPr>
        <w:t>verrichting</w:t>
      </w:r>
      <w:r w:rsidR="00A138A9" w:rsidRPr="00342D60">
        <w:rPr>
          <w:rFonts w:ascii="Segoe UI" w:hAnsi="Segoe UI" w:cs="Segoe UI"/>
          <w:sz w:val="21"/>
          <w:szCs w:val="21"/>
          <w:lang w:val="nl-NL"/>
        </w:rPr>
        <w:t xml:space="preserve"> </w:t>
      </w:r>
      <w:r w:rsidRPr="00342D60">
        <w:rPr>
          <w:rFonts w:ascii="Segoe UI" w:hAnsi="Segoe UI" w:cs="Segoe UI"/>
          <w:sz w:val="21"/>
          <w:szCs w:val="21"/>
          <w:lang w:val="nl-NL"/>
        </w:rPr>
        <w:t xml:space="preserve">indien er gegronde redenen </w:t>
      </w:r>
      <w:r w:rsidR="00A138A9" w:rsidRPr="00342D60">
        <w:rPr>
          <w:rFonts w:ascii="Segoe UI" w:hAnsi="Segoe UI" w:cs="Segoe UI"/>
          <w:sz w:val="21"/>
          <w:szCs w:val="21"/>
          <w:lang w:val="nl-NL"/>
        </w:rPr>
        <w:t xml:space="preserve">zijn </w:t>
      </w:r>
      <w:r w:rsidRPr="00342D60">
        <w:rPr>
          <w:rFonts w:ascii="Segoe UI" w:hAnsi="Segoe UI" w:cs="Segoe UI"/>
          <w:sz w:val="21"/>
          <w:szCs w:val="21"/>
          <w:lang w:val="nl-NL"/>
        </w:rPr>
        <w:t xml:space="preserve">om te vermoeden dat </w:t>
      </w:r>
      <w:r w:rsidR="00A138A9" w:rsidRPr="00342D60">
        <w:rPr>
          <w:rFonts w:ascii="Segoe UI" w:hAnsi="Segoe UI" w:cs="Segoe UI"/>
          <w:sz w:val="21"/>
          <w:szCs w:val="21"/>
          <w:lang w:val="nl-NL"/>
        </w:rPr>
        <w:t xml:space="preserve">fondsen de </w:t>
      </w:r>
      <w:r w:rsidRPr="00342D60">
        <w:rPr>
          <w:rFonts w:ascii="Segoe UI" w:hAnsi="Segoe UI" w:cs="Segoe UI"/>
          <w:sz w:val="21"/>
          <w:szCs w:val="21"/>
          <w:lang w:val="nl-NL"/>
        </w:rPr>
        <w:t xml:space="preserve">opbrengst </w:t>
      </w:r>
      <w:r w:rsidR="00A138A9" w:rsidRPr="00342D60">
        <w:rPr>
          <w:rFonts w:ascii="Segoe UI" w:hAnsi="Segoe UI" w:cs="Segoe UI"/>
          <w:sz w:val="21"/>
          <w:szCs w:val="21"/>
          <w:lang w:val="nl-NL"/>
        </w:rPr>
        <w:t xml:space="preserve">zouden kunnen zijn </w:t>
      </w:r>
      <w:r w:rsidRPr="00342D60">
        <w:rPr>
          <w:rFonts w:ascii="Segoe UI" w:hAnsi="Segoe UI" w:cs="Segoe UI"/>
          <w:sz w:val="21"/>
          <w:szCs w:val="21"/>
          <w:lang w:val="nl-NL"/>
        </w:rPr>
        <w:t xml:space="preserve">van een criminele activiteit of betrekking </w:t>
      </w:r>
      <w:r w:rsidR="00A138A9" w:rsidRPr="00342D60">
        <w:rPr>
          <w:rFonts w:ascii="Segoe UI" w:hAnsi="Segoe UI" w:cs="Segoe UI"/>
          <w:sz w:val="21"/>
          <w:szCs w:val="21"/>
          <w:lang w:val="nl-NL"/>
        </w:rPr>
        <w:t xml:space="preserve">kunnen hebben op </w:t>
      </w:r>
      <w:r w:rsidRPr="00342D60">
        <w:rPr>
          <w:rFonts w:ascii="Segoe UI" w:hAnsi="Segoe UI" w:cs="Segoe UI"/>
          <w:sz w:val="21"/>
          <w:szCs w:val="21"/>
          <w:lang w:val="nl-NL"/>
        </w:rPr>
        <w:t xml:space="preserve">de financiering van terrorisme. Onder voorbehoud van </w:t>
      </w:r>
      <w:r w:rsidR="00F6502A" w:rsidRPr="00342D60">
        <w:rPr>
          <w:rFonts w:ascii="Segoe UI" w:hAnsi="Segoe UI" w:cs="Segoe UI"/>
          <w:sz w:val="21"/>
          <w:szCs w:val="21"/>
          <w:lang w:val="nl-NL"/>
        </w:rPr>
        <w:t>beperkingen</w:t>
      </w:r>
      <w:r w:rsidRPr="00342D60">
        <w:rPr>
          <w:rFonts w:ascii="Segoe UI" w:hAnsi="Segoe UI" w:cs="Segoe UI"/>
          <w:sz w:val="21"/>
          <w:szCs w:val="21"/>
          <w:lang w:val="nl-NL"/>
        </w:rPr>
        <w:t xml:space="preserve"> zoals uiteengezet in </w:t>
      </w:r>
      <w:r w:rsidR="00247D2B">
        <w:rPr>
          <w:rFonts w:ascii="Segoe UI" w:hAnsi="Segoe UI" w:cs="Segoe UI"/>
          <w:sz w:val="21"/>
          <w:szCs w:val="21"/>
          <w:lang w:val="nl-NL"/>
        </w:rPr>
        <w:t>de Gedragslijnen</w:t>
      </w:r>
      <w:r w:rsidRPr="00342D60">
        <w:rPr>
          <w:rFonts w:ascii="Segoe UI" w:hAnsi="Segoe UI" w:cs="Segoe UI"/>
          <w:sz w:val="21"/>
          <w:szCs w:val="21"/>
          <w:lang w:val="nl-NL"/>
        </w:rPr>
        <w:t>, zou</w:t>
      </w:r>
      <w:r w:rsidR="00F6502A" w:rsidRPr="00342D60">
        <w:rPr>
          <w:rFonts w:ascii="Segoe UI" w:hAnsi="Segoe UI" w:cs="Segoe UI"/>
          <w:sz w:val="21"/>
          <w:szCs w:val="21"/>
          <w:lang w:val="nl-NL"/>
        </w:rPr>
        <w:t xml:space="preserve">den deze knipperlichten kunnen </w:t>
      </w:r>
      <w:r w:rsidRPr="00342D60">
        <w:rPr>
          <w:rFonts w:ascii="Segoe UI" w:hAnsi="Segoe UI" w:cs="Segoe UI"/>
          <w:sz w:val="21"/>
          <w:szCs w:val="21"/>
          <w:lang w:val="nl-NL"/>
        </w:rPr>
        <w:t xml:space="preserve">leiden tot </w:t>
      </w:r>
      <w:r w:rsidR="00F6502A" w:rsidRPr="00342D60">
        <w:rPr>
          <w:rFonts w:ascii="Segoe UI" w:hAnsi="Segoe UI" w:cs="Segoe UI"/>
          <w:sz w:val="21"/>
          <w:szCs w:val="21"/>
          <w:lang w:val="nl-NL"/>
        </w:rPr>
        <w:t>een verklaring van vermoeden aan de Stafhouder</w:t>
      </w:r>
      <w:r w:rsidRPr="00342D60">
        <w:rPr>
          <w:rFonts w:ascii="Segoe UI" w:hAnsi="Segoe UI" w:cs="Segoe UI"/>
          <w:sz w:val="21"/>
          <w:szCs w:val="21"/>
          <w:lang w:val="nl-NL"/>
        </w:rPr>
        <w:t xml:space="preserve">. Documenteren van het denkproces kan een </w:t>
      </w:r>
      <w:r w:rsidR="003419A5" w:rsidRPr="00342D60">
        <w:rPr>
          <w:rFonts w:ascii="Segoe UI" w:hAnsi="Segoe UI" w:cs="Segoe UI"/>
          <w:sz w:val="21"/>
          <w:szCs w:val="21"/>
          <w:lang w:val="nl-NL"/>
        </w:rPr>
        <w:t>aangewezen</w:t>
      </w:r>
      <w:r w:rsidRPr="00342D60">
        <w:rPr>
          <w:rFonts w:ascii="Segoe UI" w:hAnsi="Segoe UI" w:cs="Segoe UI"/>
          <w:sz w:val="21"/>
          <w:szCs w:val="21"/>
          <w:lang w:val="nl-NL"/>
        </w:rPr>
        <w:t xml:space="preserve"> optie </w:t>
      </w:r>
      <w:r w:rsidR="003419A5" w:rsidRPr="00342D60">
        <w:rPr>
          <w:rFonts w:ascii="Segoe UI" w:hAnsi="Segoe UI" w:cs="Segoe UI"/>
          <w:sz w:val="21"/>
          <w:szCs w:val="21"/>
          <w:lang w:val="nl-NL"/>
        </w:rPr>
        <w:t xml:space="preserve">zijn </w:t>
      </w:r>
      <w:r w:rsidRPr="00342D60">
        <w:rPr>
          <w:rFonts w:ascii="Segoe UI" w:hAnsi="Segoe UI" w:cs="Segoe UI"/>
          <w:sz w:val="21"/>
          <w:szCs w:val="21"/>
          <w:lang w:val="nl-NL"/>
        </w:rPr>
        <w:t>om te helpen bij de interpretatie/beoordeling van rode vlaggen/indicatoren van verdenking</w:t>
      </w:r>
      <w:r w:rsidR="003419A5" w:rsidRPr="00342D60">
        <w:rPr>
          <w:rFonts w:ascii="Segoe UI" w:hAnsi="Segoe UI" w:cs="Segoe UI"/>
          <w:sz w:val="21"/>
          <w:szCs w:val="21"/>
          <w:lang w:val="nl-NL"/>
        </w:rPr>
        <w:t>.</w:t>
      </w:r>
    </w:p>
    <w:p w14:paraId="5B828148" w14:textId="77777777" w:rsidR="003419A5" w:rsidRPr="00342D60" w:rsidRDefault="003419A5" w:rsidP="003419A5">
      <w:pPr>
        <w:pStyle w:val="Lijstalinea"/>
        <w:rPr>
          <w:rFonts w:ascii="Segoe UI" w:hAnsi="Segoe UI" w:cs="Segoe UI"/>
          <w:sz w:val="21"/>
          <w:szCs w:val="21"/>
          <w:lang w:val="nl-NL"/>
        </w:rPr>
      </w:pPr>
    </w:p>
    <w:p w14:paraId="3D78B9F3" w14:textId="4F1BE561" w:rsidR="003419A5" w:rsidRPr="00342D60" w:rsidRDefault="00600F56" w:rsidP="0020423D">
      <w:pPr>
        <w:pStyle w:val="Lijstalinea"/>
        <w:numPr>
          <w:ilvl w:val="0"/>
          <w:numId w:val="43"/>
        </w:numPr>
        <w:spacing w:after="0"/>
        <w:ind w:left="284" w:hanging="284"/>
        <w:jc w:val="both"/>
        <w:rPr>
          <w:rFonts w:ascii="Segoe UI" w:hAnsi="Segoe UI" w:cs="Segoe UI"/>
          <w:sz w:val="21"/>
          <w:szCs w:val="21"/>
          <w:lang w:val="nl-NL"/>
        </w:rPr>
      </w:pPr>
      <w:r>
        <w:rPr>
          <w:rFonts w:ascii="Segoe UI" w:hAnsi="Segoe UI" w:cs="Segoe UI"/>
          <w:b/>
          <w:color w:val="0070C0"/>
          <w:sz w:val="21"/>
          <w:szCs w:val="21"/>
          <w:lang w:val="nl-NL"/>
        </w:rPr>
        <w:t>O</w:t>
      </w:r>
      <w:r w:rsidR="00411B9E" w:rsidRPr="00342D60">
        <w:rPr>
          <w:rFonts w:ascii="Segoe UI" w:hAnsi="Segoe UI" w:cs="Segoe UI"/>
          <w:b/>
          <w:color w:val="0070C0"/>
          <w:sz w:val="21"/>
          <w:szCs w:val="21"/>
          <w:lang w:val="nl-NL"/>
        </w:rPr>
        <w:t>verwegen welke maatregelen</w:t>
      </w:r>
      <w:r w:rsidR="008778EE" w:rsidRPr="00342D60">
        <w:rPr>
          <w:rFonts w:ascii="Segoe UI" w:hAnsi="Segoe UI" w:cs="Segoe UI"/>
          <w:b/>
          <w:color w:val="0070C0"/>
          <w:sz w:val="21"/>
          <w:szCs w:val="21"/>
          <w:lang w:val="nl-NL"/>
        </w:rPr>
        <w:t>, indien nodig, moeten w</w:t>
      </w:r>
      <w:r w:rsidR="00411B9E" w:rsidRPr="00342D60">
        <w:rPr>
          <w:rFonts w:ascii="Segoe UI" w:hAnsi="Segoe UI" w:cs="Segoe UI"/>
          <w:b/>
          <w:color w:val="0070C0"/>
          <w:sz w:val="21"/>
          <w:szCs w:val="21"/>
          <w:lang w:val="nl-NL"/>
        </w:rPr>
        <w:t xml:space="preserve">orden genomen en </w:t>
      </w:r>
      <w:r w:rsidR="008778EE" w:rsidRPr="00342D60">
        <w:rPr>
          <w:rFonts w:ascii="Segoe UI" w:hAnsi="Segoe UI" w:cs="Segoe UI"/>
          <w:b/>
          <w:color w:val="0070C0"/>
          <w:sz w:val="21"/>
          <w:szCs w:val="21"/>
          <w:lang w:val="nl-NL"/>
        </w:rPr>
        <w:t xml:space="preserve">het </w:t>
      </w:r>
      <w:r w:rsidR="00411B9E" w:rsidRPr="00342D60">
        <w:rPr>
          <w:rFonts w:ascii="Segoe UI" w:hAnsi="Segoe UI" w:cs="Segoe UI"/>
          <w:b/>
          <w:color w:val="0070C0"/>
          <w:sz w:val="21"/>
          <w:szCs w:val="21"/>
          <w:lang w:val="nl-NL"/>
        </w:rPr>
        <w:t xml:space="preserve">hebben </w:t>
      </w:r>
      <w:r w:rsidR="008778EE" w:rsidRPr="00342D60">
        <w:rPr>
          <w:rFonts w:ascii="Segoe UI" w:hAnsi="Segoe UI" w:cs="Segoe UI"/>
          <w:b/>
          <w:color w:val="0070C0"/>
          <w:sz w:val="21"/>
          <w:szCs w:val="21"/>
          <w:lang w:val="nl-NL"/>
        </w:rPr>
        <w:t xml:space="preserve">van </w:t>
      </w:r>
      <w:r w:rsidR="00411B9E" w:rsidRPr="00342D60">
        <w:rPr>
          <w:rFonts w:ascii="Segoe UI" w:hAnsi="Segoe UI" w:cs="Segoe UI"/>
          <w:b/>
          <w:color w:val="0070C0"/>
          <w:sz w:val="21"/>
          <w:szCs w:val="21"/>
          <w:lang w:val="nl-NL"/>
        </w:rPr>
        <w:t>een actieplan</w:t>
      </w:r>
      <w:r w:rsidR="00411B9E" w:rsidRPr="00342D60">
        <w:rPr>
          <w:rFonts w:ascii="Segoe UI" w:hAnsi="Segoe UI" w:cs="Segoe UI"/>
          <w:sz w:val="21"/>
          <w:szCs w:val="21"/>
          <w:lang w:val="nl-NL"/>
        </w:rPr>
        <w:t xml:space="preserve">: de resultaten van de bovenstaande </w:t>
      </w:r>
      <w:r w:rsidR="008778EE" w:rsidRPr="00342D60">
        <w:rPr>
          <w:rFonts w:ascii="Segoe UI" w:hAnsi="Segoe UI" w:cs="Segoe UI"/>
          <w:sz w:val="21"/>
          <w:szCs w:val="21"/>
          <w:lang w:val="nl-NL"/>
        </w:rPr>
        <w:t>analyse</w:t>
      </w:r>
      <w:r w:rsidR="00411B9E" w:rsidRPr="00342D60">
        <w:rPr>
          <w:rFonts w:ascii="Segoe UI" w:hAnsi="Segoe UI" w:cs="Segoe UI"/>
          <w:sz w:val="21"/>
          <w:szCs w:val="21"/>
          <w:lang w:val="nl-NL"/>
        </w:rPr>
        <w:t xml:space="preserve"> (dat wil zeggen de uitvoerige risico</w:t>
      </w:r>
      <w:r w:rsidR="008778EE" w:rsidRPr="00342D60">
        <w:rPr>
          <w:rFonts w:ascii="Segoe UI" w:hAnsi="Segoe UI" w:cs="Segoe UI"/>
          <w:sz w:val="21"/>
          <w:szCs w:val="21"/>
          <w:lang w:val="nl-NL"/>
        </w:rPr>
        <w:t>beoordeling</w:t>
      </w:r>
      <w:r w:rsidR="00411B9E" w:rsidRPr="00342D60">
        <w:rPr>
          <w:rFonts w:ascii="Segoe UI" w:hAnsi="Segoe UI" w:cs="Segoe UI"/>
          <w:sz w:val="21"/>
          <w:szCs w:val="21"/>
          <w:lang w:val="nl-NL"/>
        </w:rPr>
        <w:t xml:space="preserve"> van een bepaalde cli</w:t>
      </w:r>
      <w:r w:rsidR="005437D5">
        <w:rPr>
          <w:rFonts w:ascii="Segoe UI" w:hAnsi="Segoe UI" w:cs="Segoe UI"/>
          <w:sz w:val="21"/>
          <w:szCs w:val="21"/>
          <w:lang w:val="nl-NL"/>
        </w:rPr>
        <w:t>ë</w:t>
      </w:r>
      <w:r w:rsidR="00411B9E" w:rsidRPr="00342D60">
        <w:rPr>
          <w:rFonts w:ascii="Segoe UI" w:hAnsi="Segoe UI" w:cs="Segoe UI"/>
          <w:sz w:val="21"/>
          <w:szCs w:val="21"/>
          <w:lang w:val="nl-NL"/>
        </w:rPr>
        <w:t>nt/</w:t>
      </w:r>
      <w:r w:rsidR="008778EE" w:rsidRPr="00342D60">
        <w:rPr>
          <w:rFonts w:ascii="Segoe UI" w:hAnsi="Segoe UI" w:cs="Segoe UI"/>
          <w:sz w:val="21"/>
          <w:szCs w:val="21"/>
          <w:lang w:val="nl-NL"/>
        </w:rPr>
        <w:t>verrichting</w:t>
      </w:r>
      <w:r w:rsidR="00411B9E" w:rsidRPr="00342D60">
        <w:rPr>
          <w:rFonts w:ascii="Segoe UI" w:hAnsi="Segoe UI" w:cs="Segoe UI"/>
          <w:sz w:val="21"/>
          <w:szCs w:val="21"/>
          <w:lang w:val="nl-NL"/>
        </w:rPr>
        <w:t xml:space="preserve">) zal bepalen </w:t>
      </w:r>
      <w:r w:rsidR="00003148" w:rsidRPr="00342D60">
        <w:rPr>
          <w:rFonts w:ascii="Segoe UI" w:hAnsi="Segoe UI" w:cs="Segoe UI"/>
          <w:sz w:val="21"/>
          <w:szCs w:val="21"/>
          <w:lang w:val="nl-NL"/>
        </w:rPr>
        <w:t xml:space="preserve">wat de aard en </w:t>
      </w:r>
      <w:r w:rsidR="00411B9E" w:rsidRPr="00342D60">
        <w:rPr>
          <w:rFonts w:ascii="Segoe UI" w:hAnsi="Segoe UI" w:cs="Segoe UI"/>
          <w:sz w:val="21"/>
          <w:szCs w:val="21"/>
          <w:lang w:val="nl-NL"/>
        </w:rPr>
        <w:t xml:space="preserve">het niveau </w:t>
      </w:r>
      <w:r w:rsidR="00003148" w:rsidRPr="00342D60">
        <w:rPr>
          <w:rFonts w:ascii="Segoe UI" w:hAnsi="Segoe UI" w:cs="Segoe UI"/>
          <w:sz w:val="21"/>
          <w:szCs w:val="21"/>
          <w:lang w:val="nl-NL"/>
        </w:rPr>
        <w:t xml:space="preserve">zal zijn van de </w:t>
      </w:r>
      <w:r w:rsidR="00411B9E" w:rsidRPr="00342D60">
        <w:rPr>
          <w:rFonts w:ascii="Segoe UI" w:hAnsi="Segoe UI" w:cs="Segoe UI"/>
          <w:sz w:val="21"/>
          <w:szCs w:val="21"/>
          <w:lang w:val="nl-NL"/>
        </w:rPr>
        <w:t>bewijs</w:t>
      </w:r>
      <w:r w:rsidR="00003148" w:rsidRPr="00342D60">
        <w:rPr>
          <w:rFonts w:ascii="Segoe UI" w:hAnsi="Segoe UI" w:cs="Segoe UI"/>
          <w:sz w:val="21"/>
          <w:szCs w:val="21"/>
          <w:lang w:val="nl-NL"/>
        </w:rPr>
        <w:t>stukken</w:t>
      </w:r>
      <w:r w:rsidR="00411B9E" w:rsidRPr="00342D60">
        <w:rPr>
          <w:rFonts w:ascii="Segoe UI" w:hAnsi="Segoe UI" w:cs="Segoe UI"/>
          <w:sz w:val="21"/>
          <w:szCs w:val="21"/>
          <w:lang w:val="nl-NL"/>
        </w:rPr>
        <w:t xml:space="preserve">/documentatie </w:t>
      </w:r>
      <w:r w:rsidR="00003148" w:rsidRPr="00342D60">
        <w:rPr>
          <w:rFonts w:ascii="Segoe UI" w:hAnsi="Segoe UI" w:cs="Segoe UI"/>
          <w:sz w:val="21"/>
          <w:szCs w:val="21"/>
          <w:lang w:val="nl-NL"/>
        </w:rPr>
        <w:t>die z</w:t>
      </w:r>
      <w:r w:rsidR="005437D5">
        <w:rPr>
          <w:rFonts w:ascii="Segoe UI" w:hAnsi="Segoe UI" w:cs="Segoe UI"/>
          <w:sz w:val="21"/>
          <w:szCs w:val="21"/>
          <w:lang w:val="nl-NL"/>
        </w:rPr>
        <w:t>ullen</w:t>
      </w:r>
      <w:r w:rsidR="00003148" w:rsidRPr="00342D60">
        <w:rPr>
          <w:rFonts w:ascii="Segoe UI" w:hAnsi="Segoe UI" w:cs="Segoe UI"/>
          <w:sz w:val="21"/>
          <w:szCs w:val="21"/>
          <w:lang w:val="nl-NL"/>
        </w:rPr>
        <w:t xml:space="preserve"> </w:t>
      </w:r>
      <w:r w:rsidR="00411B9E" w:rsidRPr="00342D60">
        <w:rPr>
          <w:rFonts w:ascii="Segoe UI" w:hAnsi="Segoe UI" w:cs="Segoe UI"/>
          <w:sz w:val="21"/>
          <w:szCs w:val="21"/>
          <w:lang w:val="nl-NL"/>
        </w:rPr>
        <w:t xml:space="preserve">verzameld </w:t>
      </w:r>
      <w:r w:rsidR="00003148" w:rsidRPr="00342D60">
        <w:rPr>
          <w:rFonts w:ascii="Segoe UI" w:hAnsi="Segoe UI" w:cs="Segoe UI"/>
          <w:sz w:val="21"/>
          <w:szCs w:val="21"/>
          <w:lang w:val="nl-NL"/>
        </w:rPr>
        <w:t xml:space="preserve">worden </w:t>
      </w:r>
      <w:r w:rsidR="000B6667" w:rsidRPr="00342D60">
        <w:rPr>
          <w:rFonts w:ascii="Segoe UI" w:hAnsi="Segoe UI" w:cs="Segoe UI"/>
          <w:sz w:val="21"/>
          <w:szCs w:val="21"/>
          <w:lang w:val="nl-NL"/>
        </w:rPr>
        <w:t xml:space="preserve">in het kader van </w:t>
      </w:r>
      <w:r w:rsidR="00411B9E" w:rsidRPr="00342D60">
        <w:rPr>
          <w:rFonts w:ascii="Segoe UI" w:hAnsi="Segoe UI" w:cs="Segoe UI"/>
          <w:sz w:val="21"/>
          <w:szCs w:val="21"/>
          <w:lang w:val="nl-NL"/>
        </w:rPr>
        <w:t>CDD/EDD-procedures</w:t>
      </w:r>
      <w:r w:rsidR="000B6667" w:rsidRPr="00342D60">
        <w:rPr>
          <w:rFonts w:ascii="Segoe UI" w:hAnsi="Segoe UI" w:cs="Segoe UI"/>
          <w:sz w:val="21"/>
          <w:szCs w:val="21"/>
          <w:lang w:val="nl-NL"/>
        </w:rPr>
        <w:t xml:space="preserve"> (</w:t>
      </w:r>
      <w:r w:rsidR="000B6667" w:rsidRPr="00837D30">
        <w:rPr>
          <w:rFonts w:ascii="Segoe UI" w:hAnsi="Segoe UI" w:cs="Segoe UI"/>
          <w:i/>
          <w:iCs/>
          <w:sz w:val="21"/>
          <w:szCs w:val="21"/>
          <w:lang w:val="nl-NL"/>
        </w:rPr>
        <w:t>client due diligence/engagement due diligence</w:t>
      </w:r>
      <w:r w:rsidR="000B6667" w:rsidRPr="00342D60">
        <w:rPr>
          <w:rFonts w:ascii="Segoe UI" w:hAnsi="Segoe UI" w:cs="Segoe UI"/>
          <w:sz w:val="21"/>
          <w:szCs w:val="21"/>
          <w:lang w:val="nl-NL"/>
        </w:rPr>
        <w:t>)</w:t>
      </w:r>
      <w:r w:rsidR="00411B9E" w:rsidRPr="00342D60">
        <w:rPr>
          <w:rFonts w:ascii="Segoe UI" w:hAnsi="Segoe UI" w:cs="Segoe UI"/>
          <w:sz w:val="21"/>
          <w:szCs w:val="21"/>
          <w:lang w:val="nl-NL"/>
        </w:rPr>
        <w:t xml:space="preserve"> (met inbegrip van </w:t>
      </w:r>
      <w:r w:rsidR="000B6667" w:rsidRPr="00342D60">
        <w:rPr>
          <w:rFonts w:ascii="Segoe UI" w:hAnsi="Segoe UI" w:cs="Segoe UI"/>
          <w:sz w:val="21"/>
          <w:szCs w:val="21"/>
          <w:lang w:val="nl-NL"/>
        </w:rPr>
        <w:t xml:space="preserve">informatie rond de </w:t>
      </w:r>
      <w:r w:rsidR="00411B9E" w:rsidRPr="00342D60">
        <w:rPr>
          <w:rFonts w:ascii="Segoe UI" w:hAnsi="Segoe UI" w:cs="Segoe UI"/>
          <w:sz w:val="21"/>
          <w:szCs w:val="21"/>
          <w:lang w:val="nl-NL"/>
        </w:rPr>
        <w:t xml:space="preserve">bron van </w:t>
      </w:r>
      <w:r w:rsidR="000B6667" w:rsidRPr="00342D60">
        <w:rPr>
          <w:rFonts w:ascii="Segoe UI" w:hAnsi="Segoe UI" w:cs="Segoe UI"/>
          <w:sz w:val="21"/>
          <w:szCs w:val="21"/>
          <w:lang w:val="nl-NL"/>
        </w:rPr>
        <w:t>vermogen</w:t>
      </w:r>
      <w:r w:rsidR="00411B9E" w:rsidRPr="00342D60">
        <w:rPr>
          <w:rFonts w:ascii="Segoe UI" w:hAnsi="Segoe UI" w:cs="Segoe UI"/>
          <w:sz w:val="21"/>
          <w:szCs w:val="21"/>
          <w:lang w:val="nl-NL"/>
        </w:rPr>
        <w:t xml:space="preserve"> of fondsen).</w:t>
      </w:r>
    </w:p>
    <w:p w14:paraId="78B16FDA" w14:textId="77777777" w:rsidR="000B6667" w:rsidRPr="00342D60" w:rsidRDefault="000B6667" w:rsidP="000B6667">
      <w:pPr>
        <w:pStyle w:val="Lijstalinea"/>
        <w:rPr>
          <w:rFonts w:ascii="Segoe UI" w:hAnsi="Segoe UI" w:cs="Segoe UI"/>
          <w:sz w:val="21"/>
          <w:szCs w:val="21"/>
          <w:lang w:val="nl-NL"/>
        </w:rPr>
      </w:pPr>
    </w:p>
    <w:p w14:paraId="009ACD14" w14:textId="7481B464" w:rsidR="006C4396" w:rsidRPr="00342D60" w:rsidRDefault="006C4396" w:rsidP="0020423D">
      <w:pPr>
        <w:pStyle w:val="Lijstalinea"/>
        <w:numPr>
          <w:ilvl w:val="0"/>
          <w:numId w:val="43"/>
        </w:numPr>
        <w:spacing w:after="0"/>
        <w:ind w:left="284" w:hanging="284"/>
        <w:jc w:val="both"/>
        <w:rPr>
          <w:rFonts w:ascii="Segoe UI" w:hAnsi="Segoe UI" w:cs="Segoe UI"/>
          <w:sz w:val="21"/>
          <w:szCs w:val="21"/>
          <w:lang w:val="nl-NL"/>
        </w:rPr>
      </w:pPr>
      <w:r w:rsidRPr="00342D60">
        <w:rPr>
          <w:rFonts w:ascii="Segoe UI" w:hAnsi="Segoe UI" w:cs="Segoe UI"/>
          <w:b/>
          <w:color w:val="0070C0"/>
          <w:sz w:val="21"/>
          <w:szCs w:val="21"/>
          <w:lang w:val="nl-NL"/>
        </w:rPr>
        <w:t>Rapportering</w:t>
      </w:r>
      <w:r w:rsidR="000B6667" w:rsidRPr="00342D60">
        <w:rPr>
          <w:rFonts w:ascii="Segoe UI" w:hAnsi="Segoe UI" w:cs="Segoe UI"/>
          <w:sz w:val="21"/>
          <w:szCs w:val="21"/>
          <w:lang w:val="nl-NL"/>
        </w:rPr>
        <w:t xml:space="preserve">: </w:t>
      </w:r>
      <w:r w:rsidR="00DE2FD6" w:rsidRPr="00342D60">
        <w:rPr>
          <w:rFonts w:ascii="Segoe UI" w:hAnsi="Segoe UI" w:cs="Segoe UI"/>
          <w:sz w:val="21"/>
          <w:szCs w:val="21"/>
          <w:lang w:val="nl-NL"/>
        </w:rPr>
        <w:t>advoc</w:t>
      </w:r>
      <w:r w:rsidR="00094F0C">
        <w:rPr>
          <w:rFonts w:ascii="Segoe UI" w:hAnsi="Segoe UI" w:cs="Segoe UI"/>
          <w:sz w:val="21"/>
          <w:szCs w:val="21"/>
          <w:lang w:val="nl-NL"/>
        </w:rPr>
        <w:t>a</w:t>
      </w:r>
      <w:r w:rsidR="00DE2FD6" w:rsidRPr="00342D60">
        <w:rPr>
          <w:rFonts w:ascii="Segoe UI" w:hAnsi="Segoe UI" w:cs="Segoe UI"/>
          <w:sz w:val="21"/>
          <w:szCs w:val="21"/>
          <w:lang w:val="nl-NL"/>
        </w:rPr>
        <w:t>ten dienen te beschikken over voldende r</w:t>
      </w:r>
      <w:r w:rsidRPr="00342D60">
        <w:rPr>
          <w:rFonts w:ascii="Segoe UI" w:hAnsi="Segoe UI" w:cs="Segoe UI"/>
          <w:sz w:val="21"/>
          <w:szCs w:val="21"/>
          <w:lang w:val="nl-NL"/>
        </w:rPr>
        <w:t>apporteringsprocedures om de voormelde stappen te documenteren.</w:t>
      </w:r>
    </w:p>
    <w:p w14:paraId="21FFEF98" w14:textId="216EC97A" w:rsidR="00EE170D" w:rsidRPr="00D409C4" w:rsidRDefault="00EE170D" w:rsidP="00550283">
      <w:pPr>
        <w:pStyle w:val="Kop1"/>
        <w:numPr>
          <w:ilvl w:val="1"/>
          <w:numId w:val="3"/>
        </w:numPr>
        <w:tabs>
          <w:tab w:val="left" w:pos="567"/>
        </w:tabs>
        <w:ind w:left="0" w:firstLine="0"/>
        <w:rPr>
          <w:rFonts w:ascii="Segoe UI" w:hAnsi="Segoe UI" w:cs="Segoe UI"/>
          <w:b w:val="0"/>
          <w:color w:val="0070C0"/>
          <w:lang w:val="nl-NL"/>
        </w:rPr>
      </w:pPr>
      <w:bookmarkStart w:id="36" w:name="_Toc15462657"/>
      <w:bookmarkStart w:id="37" w:name="_Ref15468717"/>
      <w:bookmarkStart w:id="38" w:name="_Ref15468720"/>
      <w:bookmarkStart w:id="39" w:name="_Ref15468908"/>
      <w:bookmarkStart w:id="40" w:name="_Ref15468910"/>
      <w:bookmarkStart w:id="41" w:name="_Toc156559064"/>
      <w:r w:rsidRPr="00D409C4">
        <w:rPr>
          <w:rFonts w:ascii="Segoe UI" w:hAnsi="Segoe UI" w:cs="Segoe UI"/>
          <w:b w:val="0"/>
          <w:color w:val="0070C0"/>
          <w:lang w:val="nl-NL"/>
        </w:rPr>
        <w:lastRenderedPageBreak/>
        <w:t>Algemene risicobeoordeling</w:t>
      </w:r>
      <w:bookmarkEnd w:id="36"/>
      <w:bookmarkEnd w:id="37"/>
      <w:bookmarkEnd w:id="38"/>
      <w:bookmarkEnd w:id="39"/>
      <w:bookmarkEnd w:id="40"/>
      <w:bookmarkEnd w:id="41"/>
    </w:p>
    <w:p w14:paraId="544EFAC4" w14:textId="77777777" w:rsidR="004E07D3" w:rsidRDefault="004E07D3" w:rsidP="00D3793F">
      <w:pPr>
        <w:spacing w:after="0"/>
        <w:jc w:val="both"/>
        <w:rPr>
          <w:rFonts w:ascii="Segoe UI" w:hAnsi="Segoe UI" w:cs="Segoe UI"/>
          <w:lang w:val="nl-NL"/>
        </w:rPr>
      </w:pPr>
    </w:p>
    <w:p w14:paraId="41D53AF7" w14:textId="4E151FB0" w:rsidR="008145B7" w:rsidRDefault="00D3793F" w:rsidP="00D3793F">
      <w:pPr>
        <w:spacing w:after="0"/>
        <w:jc w:val="both"/>
        <w:rPr>
          <w:rFonts w:ascii="Segoe UI" w:hAnsi="Segoe UI" w:cs="Segoe UI"/>
          <w:sz w:val="21"/>
          <w:szCs w:val="21"/>
          <w:lang w:val="nl-NL"/>
        </w:rPr>
      </w:pPr>
      <w:r w:rsidRPr="00342D60">
        <w:rPr>
          <w:rFonts w:ascii="Segoe UI" w:hAnsi="Segoe UI" w:cs="Segoe UI"/>
          <w:sz w:val="21"/>
          <w:szCs w:val="21"/>
          <w:lang w:val="nl-NL"/>
        </w:rPr>
        <w:t>De advocaat neemt passende maatregelen</w:t>
      </w:r>
      <w:r w:rsidR="008145B7" w:rsidRPr="00342D60">
        <w:rPr>
          <w:rFonts w:ascii="Segoe UI" w:hAnsi="Segoe UI" w:cs="Segoe UI"/>
          <w:sz w:val="21"/>
          <w:szCs w:val="21"/>
          <w:lang w:val="nl-NL"/>
        </w:rPr>
        <w:t>,</w:t>
      </w:r>
      <w:r w:rsidRPr="00342D60">
        <w:rPr>
          <w:rFonts w:ascii="Segoe UI" w:hAnsi="Segoe UI" w:cs="Segoe UI"/>
          <w:sz w:val="21"/>
          <w:szCs w:val="21"/>
          <w:lang w:val="nl-NL"/>
        </w:rPr>
        <w:t xml:space="preserve"> die evenredig zijn met zijn aard en omvang</w:t>
      </w:r>
      <w:r w:rsidR="008145B7" w:rsidRPr="00342D60">
        <w:rPr>
          <w:rFonts w:ascii="Segoe UI" w:hAnsi="Segoe UI" w:cs="Segoe UI"/>
          <w:sz w:val="21"/>
          <w:szCs w:val="21"/>
          <w:lang w:val="nl-NL"/>
        </w:rPr>
        <w:t>,</w:t>
      </w:r>
      <w:r w:rsidRPr="00342D60">
        <w:rPr>
          <w:rFonts w:ascii="Segoe UI" w:hAnsi="Segoe UI" w:cs="Segoe UI"/>
          <w:sz w:val="21"/>
          <w:szCs w:val="21"/>
          <w:lang w:val="nl-NL"/>
        </w:rPr>
        <w:t xml:space="preserve"> voor het </w:t>
      </w:r>
      <w:r w:rsidRPr="00342D60">
        <w:rPr>
          <w:rFonts w:ascii="Segoe UI" w:hAnsi="Segoe UI" w:cs="Segoe UI"/>
          <w:b/>
          <w:color w:val="0070C0"/>
          <w:sz w:val="21"/>
          <w:szCs w:val="21"/>
          <w:lang w:val="nl-NL"/>
        </w:rPr>
        <w:t>identificeren en beoordelen van de WG/FT-risico’s</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waaraan hij is blootgesteld</w:t>
      </w:r>
      <w:r w:rsidR="008145B7" w:rsidRPr="00342D60">
        <w:rPr>
          <w:rFonts w:ascii="Segoe UI" w:hAnsi="Segoe UI" w:cs="Segoe UI"/>
          <w:sz w:val="21"/>
          <w:szCs w:val="21"/>
          <w:lang w:val="nl-NL"/>
        </w:rPr>
        <w:t>.</w:t>
      </w:r>
    </w:p>
    <w:p w14:paraId="40058594" w14:textId="0BFF6C2A" w:rsidR="002B10A5" w:rsidRDefault="002B10A5" w:rsidP="00D3793F">
      <w:pPr>
        <w:spacing w:after="0"/>
        <w:jc w:val="both"/>
        <w:rPr>
          <w:rFonts w:ascii="Segoe UI" w:hAnsi="Segoe UI" w:cs="Segoe UI"/>
          <w:sz w:val="21"/>
          <w:szCs w:val="21"/>
          <w:lang w:val="nl-NL"/>
        </w:rPr>
      </w:pPr>
    </w:p>
    <w:p w14:paraId="35873D0B" w14:textId="156C75FB" w:rsidR="002C70CD" w:rsidRPr="002C70CD" w:rsidRDefault="002C70CD" w:rsidP="002C70CD">
      <w:pPr>
        <w:spacing w:after="0"/>
        <w:jc w:val="both"/>
        <w:rPr>
          <w:rFonts w:ascii="Segoe UI" w:hAnsi="Segoe UI" w:cs="Segoe UI"/>
          <w:sz w:val="21"/>
          <w:szCs w:val="21"/>
          <w:lang w:val="nl-NL"/>
        </w:rPr>
      </w:pPr>
      <w:r w:rsidRPr="002C70CD">
        <w:rPr>
          <w:rFonts w:ascii="Segoe UI" w:hAnsi="Segoe UI" w:cs="Segoe UI"/>
          <w:sz w:val="21"/>
          <w:szCs w:val="21"/>
          <w:lang w:val="nl-NL"/>
        </w:rPr>
        <w:t xml:space="preserve">De algemene risicobeoordeling die de </w:t>
      </w:r>
      <w:r>
        <w:rPr>
          <w:rFonts w:ascii="Segoe UI" w:hAnsi="Segoe UI" w:cs="Segoe UI"/>
          <w:sz w:val="21"/>
          <w:szCs w:val="21"/>
          <w:lang w:val="nl-NL"/>
        </w:rPr>
        <w:t>advocaten</w:t>
      </w:r>
      <w:r w:rsidRPr="002C70CD">
        <w:rPr>
          <w:rFonts w:ascii="Segoe UI" w:hAnsi="Segoe UI" w:cs="Segoe UI"/>
          <w:sz w:val="21"/>
          <w:szCs w:val="21"/>
          <w:lang w:val="nl-NL"/>
        </w:rPr>
        <w:t xml:space="preserve"> aldus dienen te verrichten, vormt een instrument dat hen in staat moet stellen om de inherente risico’s inzake WG/FT waaraan zij door hun activiteiten zijn blootgesteld, te identificeren en op gepaste wijze te beheren of waar nodig in te perken. De risicogebaseerde benadering laat de </w:t>
      </w:r>
      <w:r>
        <w:rPr>
          <w:rFonts w:ascii="Segoe UI" w:hAnsi="Segoe UI" w:cs="Segoe UI"/>
          <w:sz w:val="21"/>
          <w:szCs w:val="21"/>
          <w:lang w:val="nl-NL"/>
        </w:rPr>
        <w:t>advocaten</w:t>
      </w:r>
      <w:r w:rsidRPr="002C70CD">
        <w:rPr>
          <w:rFonts w:ascii="Segoe UI" w:hAnsi="Segoe UI" w:cs="Segoe UI"/>
          <w:sz w:val="21"/>
          <w:szCs w:val="21"/>
          <w:lang w:val="nl-NL"/>
        </w:rPr>
        <w:t xml:space="preserve"> eveneens toe om minder verregaande maatregelen te treffen in situaties waar deze risico’s gering zijn, zodat de aldus vrijgekomen middelen kunnen worden aangewend voor het verplicht toepassen van verscherpte maatregelen ten aanzien van situaties waar de risico’s groter zijn. Zodoende kan de toewijzing van de beschikbare middelen worden geoptimaliseerd.</w:t>
      </w:r>
    </w:p>
    <w:p w14:paraId="203D9C40" w14:textId="77777777" w:rsidR="002C70CD" w:rsidRPr="002C70CD" w:rsidRDefault="002C70CD" w:rsidP="002C70CD">
      <w:pPr>
        <w:spacing w:after="0"/>
        <w:jc w:val="both"/>
        <w:rPr>
          <w:rFonts w:ascii="Segoe UI" w:hAnsi="Segoe UI" w:cs="Segoe UI"/>
          <w:sz w:val="21"/>
          <w:szCs w:val="21"/>
          <w:lang w:val="nl-NL"/>
        </w:rPr>
      </w:pPr>
    </w:p>
    <w:p w14:paraId="76A00123" w14:textId="43B149C5" w:rsidR="002C70CD" w:rsidRPr="002C70CD" w:rsidRDefault="002C70CD" w:rsidP="002C70CD">
      <w:pPr>
        <w:spacing w:after="0"/>
        <w:jc w:val="both"/>
        <w:rPr>
          <w:rFonts w:ascii="Segoe UI" w:hAnsi="Segoe UI" w:cs="Segoe UI"/>
          <w:sz w:val="21"/>
          <w:szCs w:val="21"/>
          <w:lang w:val="nl-NL"/>
        </w:rPr>
      </w:pPr>
      <w:r w:rsidRPr="002C70CD">
        <w:rPr>
          <w:rFonts w:ascii="Segoe UI" w:hAnsi="Segoe UI" w:cs="Segoe UI"/>
          <w:sz w:val="21"/>
          <w:szCs w:val="21"/>
          <w:lang w:val="nl-NL"/>
        </w:rPr>
        <w:t xml:space="preserve">De algemene risicobeoordeling moet de </w:t>
      </w:r>
      <w:r w:rsidR="00933702">
        <w:rPr>
          <w:rFonts w:ascii="Segoe UI" w:hAnsi="Segoe UI" w:cs="Segoe UI"/>
          <w:sz w:val="21"/>
          <w:szCs w:val="21"/>
          <w:lang w:val="nl-NL"/>
        </w:rPr>
        <w:t>advocaat</w:t>
      </w:r>
      <w:r w:rsidRPr="002C70CD">
        <w:rPr>
          <w:rFonts w:ascii="Segoe UI" w:hAnsi="Segoe UI" w:cs="Segoe UI"/>
          <w:sz w:val="21"/>
          <w:szCs w:val="21"/>
          <w:lang w:val="nl-NL"/>
        </w:rPr>
        <w:t xml:space="preserve"> in staat stellen te verzekeren dat de gedragslijnen, procedures en internecontrolemaatregelen en, in het algemeen, de organisatie van </w:t>
      </w:r>
      <w:r w:rsidR="00933702">
        <w:rPr>
          <w:rFonts w:ascii="Segoe UI" w:hAnsi="Segoe UI" w:cs="Segoe UI"/>
          <w:sz w:val="21"/>
          <w:szCs w:val="21"/>
          <w:lang w:val="nl-NL"/>
        </w:rPr>
        <w:t>het kantoor</w:t>
      </w:r>
      <w:r w:rsidRPr="002C70CD">
        <w:rPr>
          <w:rFonts w:ascii="Segoe UI" w:hAnsi="Segoe UI" w:cs="Segoe UI"/>
          <w:sz w:val="21"/>
          <w:szCs w:val="21"/>
          <w:lang w:val="nl-NL"/>
        </w:rPr>
        <w:t xml:space="preserve"> geschikt en voldoende </w:t>
      </w:r>
      <w:r w:rsidR="00933702">
        <w:rPr>
          <w:rFonts w:ascii="Segoe UI" w:hAnsi="Segoe UI" w:cs="Segoe UI"/>
          <w:sz w:val="21"/>
          <w:szCs w:val="21"/>
          <w:lang w:val="nl-NL"/>
        </w:rPr>
        <w:t>aangepast</w:t>
      </w:r>
      <w:r w:rsidRPr="002C70CD">
        <w:rPr>
          <w:rFonts w:ascii="Segoe UI" w:hAnsi="Segoe UI" w:cs="Segoe UI"/>
          <w:sz w:val="21"/>
          <w:szCs w:val="21"/>
          <w:lang w:val="nl-NL"/>
        </w:rPr>
        <w:t xml:space="preserve"> zijn om het hoofd te kunnen bieden aan de algemene WG/FT-risico’s waaraan </w:t>
      </w:r>
      <w:r w:rsidR="00087FBC">
        <w:rPr>
          <w:rFonts w:ascii="Segoe UI" w:hAnsi="Segoe UI" w:cs="Segoe UI"/>
          <w:sz w:val="21"/>
          <w:szCs w:val="21"/>
          <w:lang w:val="nl-NL"/>
        </w:rPr>
        <w:t>h</w:t>
      </w:r>
      <w:r w:rsidRPr="002C70CD">
        <w:rPr>
          <w:rFonts w:ascii="Segoe UI" w:hAnsi="Segoe UI" w:cs="Segoe UI"/>
          <w:sz w:val="21"/>
          <w:szCs w:val="21"/>
          <w:lang w:val="nl-NL"/>
        </w:rPr>
        <w:t xml:space="preserve">ij door </w:t>
      </w:r>
      <w:r w:rsidR="00087FBC">
        <w:rPr>
          <w:rFonts w:ascii="Segoe UI" w:hAnsi="Segoe UI" w:cs="Segoe UI"/>
          <w:sz w:val="21"/>
          <w:szCs w:val="21"/>
          <w:lang w:val="nl-NL"/>
        </w:rPr>
        <w:t>zijn</w:t>
      </w:r>
      <w:r w:rsidRPr="002C70CD">
        <w:rPr>
          <w:rFonts w:ascii="Segoe UI" w:hAnsi="Segoe UI" w:cs="Segoe UI"/>
          <w:sz w:val="21"/>
          <w:szCs w:val="21"/>
          <w:lang w:val="nl-NL"/>
        </w:rPr>
        <w:t xml:space="preserve"> activiteiten is blootgesteld. Deze algemene risicobeoordeling verschilt bijgevolg duidelijk van de individuele risicobeoordeling die </w:t>
      </w:r>
      <w:r w:rsidR="00087FBC">
        <w:rPr>
          <w:rFonts w:ascii="Segoe UI" w:hAnsi="Segoe UI" w:cs="Segoe UI"/>
          <w:sz w:val="21"/>
          <w:szCs w:val="21"/>
          <w:lang w:val="nl-NL"/>
        </w:rPr>
        <w:t xml:space="preserve">zal </w:t>
      </w:r>
      <w:r w:rsidRPr="002C70CD">
        <w:rPr>
          <w:rFonts w:ascii="Segoe UI" w:hAnsi="Segoe UI" w:cs="Segoe UI"/>
          <w:sz w:val="21"/>
          <w:szCs w:val="21"/>
          <w:lang w:val="nl-NL"/>
        </w:rPr>
        <w:t>word</w:t>
      </w:r>
      <w:r w:rsidR="00087FBC">
        <w:rPr>
          <w:rFonts w:ascii="Segoe UI" w:hAnsi="Segoe UI" w:cs="Segoe UI"/>
          <w:sz w:val="21"/>
          <w:szCs w:val="21"/>
          <w:lang w:val="nl-NL"/>
        </w:rPr>
        <w:t>en</w:t>
      </w:r>
      <w:r w:rsidRPr="002C70CD">
        <w:rPr>
          <w:rFonts w:ascii="Segoe UI" w:hAnsi="Segoe UI" w:cs="Segoe UI"/>
          <w:sz w:val="21"/>
          <w:szCs w:val="21"/>
          <w:lang w:val="nl-NL"/>
        </w:rPr>
        <w:t xml:space="preserve"> uitgevoerd om geval per geval, daarbij voldoende rekening houdend met de eventuele specifieke kenmerken van elk geval, de intensiteit te bepalen van de toe te passen waakzaamheidsmaatregelen of, in voorkomend geval, te beslissen om te weigeren de zakelijke relatie aan te knopen of de beoogde occasionele verrichting uit te voeren.</w:t>
      </w:r>
    </w:p>
    <w:p w14:paraId="73589D43" w14:textId="77777777" w:rsidR="002C70CD" w:rsidRPr="002C70CD" w:rsidRDefault="002C70CD" w:rsidP="002C70CD">
      <w:pPr>
        <w:spacing w:after="0"/>
        <w:jc w:val="both"/>
        <w:rPr>
          <w:rFonts w:ascii="Segoe UI" w:hAnsi="Segoe UI" w:cs="Segoe UI"/>
          <w:sz w:val="21"/>
          <w:szCs w:val="21"/>
          <w:lang w:val="nl-NL"/>
        </w:rPr>
      </w:pPr>
    </w:p>
    <w:p w14:paraId="60E550C3" w14:textId="124618FA" w:rsidR="002B10A5" w:rsidRPr="00342D60" w:rsidRDefault="002C70CD" w:rsidP="002C70CD">
      <w:pPr>
        <w:spacing w:after="0"/>
        <w:jc w:val="both"/>
        <w:rPr>
          <w:rFonts w:ascii="Segoe UI" w:hAnsi="Segoe UI" w:cs="Segoe UI"/>
          <w:sz w:val="21"/>
          <w:szCs w:val="21"/>
          <w:lang w:val="nl-NL"/>
        </w:rPr>
      </w:pPr>
      <w:r w:rsidRPr="002C70CD">
        <w:rPr>
          <w:rFonts w:ascii="Segoe UI" w:hAnsi="Segoe UI" w:cs="Segoe UI"/>
          <w:sz w:val="21"/>
          <w:szCs w:val="21"/>
          <w:lang w:val="nl-NL"/>
        </w:rPr>
        <w:t xml:space="preserve">Uit het bovenstaande vloeit ook voort dat een passende risico-gebaseerde benadering begint bij het verwerven van een grondige en actuele kennis van de WG/FT-risico’s waaraan de </w:t>
      </w:r>
      <w:r w:rsidR="0036395D">
        <w:rPr>
          <w:rFonts w:ascii="Segoe UI" w:hAnsi="Segoe UI" w:cs="Segoe UI"/>
          <w:sz w:val="21"/>
          <w:szCs w:val="21"/>
          <w:lang w:val="nl-NL"/>
        </w:rPr>
        <w:t>advocaat</w:t>
      </w:r>
      <w:r w:rsidRPr="002C70CD">
        <w:rPr>
          <w:rFonts w:ascii="Segoe UI" w:hAnsi="Segoe UI" w:cs="Segoe UI"/>
          <w:sz w:val="21"/>
          <w:szCs w:val="21"/>
          <w:lang w:val="nl-NL"/>
        </w:rPr>
        <w:t xml:space="preserve"> is blootgesteld enerzijds, en een overeenstemmend risico-inzicht anderzijds.</w:t>
      </w:r>
    </w:p>
    <w:p w14:paraId="44D5EB8B" w14:textId="28C29257" w:rsidR="00B648EA" w:rsidRPr="00342D60" w:rsidRDefault="00B648EA" w:rsidP="00D3793F">
      <w:pPr>
        <w:spacing w:after="0"/>
        <w:jc w:val="both"/>
        <w:rPr>
          <w:rFonts w:ascii="Segoe UI" w:hAnsi="Segoe UI" w:cs="Segoe UI"/>
          <w:sz w:val="21"/>
          <w:szCs w:val="21"/>
          <w:lang w:val="nl-NL"/>
        </w:rPr>
      </w:pPr>
    </w:p>
    <w:p w14:paraId="4AA4C77D" w14:textId="43490B95" w:rsidR="00870FB6" w:rsidRPr="00342D60" w:rsidRDefault="0036395D" w:rsidP="00D3793F">
      <w:pPr>
        <w:spacing w:after="0"/>
        <w:jc w:val="both"/>
        <w:rPr>
          <w:rFonts w:ascii="Segoe UI" w:hAnsi="Segoe UI" w:cs="Segoe UI"/>
          <w:sz w:val="21"/>
          <w:szCs w:val="21"/>
          <w:lang w:val="nl-NL"/>
        </w:rPr>
      </w:pPr>
      <w:r>
        <w:rPr>
          <w:rFonts w:ascii="Segoe UI" w:hAnsi="Segoe UI" w:cs="Segoe UI"/>
          <w:sz w:val="21"/>
          <w:szCs w:val="21"/>
          <w:lang w:val="nl-NL"/>
        </w:rPr>
        <w:t>Bij de algemenre risicobeoordeling</w:t>
      </w:r>
      <w:r w:rsidR="00870FB6" w:rsidRPr="00342D60">
        <w:rPr>
          <w:rFonts w:ascii="Segoe UI" w:hAnsi="Segoe UI" w:cs="Segoe UI"/>
          <w:sz w:val="21"/>
          <w:szCs w:val="21"/>
          <w:lang w:val="nl-NL"/>
        </w:rPr>
        <w:t xml:space="preserve"> houdt </w:t>
      </w:r>
      <w:r>
        <w:rPr>
          <w:rFonts w:ascii="Segoe UI" w:hAnsi="Segoe UI" w:cs="Segoe UI"/>
          <w:sz w:val="21"/>
          <w:szCs w:val="21"/>
          <w:lang w:val="nl-NL"/>
        </w:rPr>
        <w:t xml:space="preserve">de advocaat </w:t>
      </w:r>
      <w:r w:rsidR="00D3793F" w:rsidRPr="00342D60">
        <w:rPr>
          <w:rFonts w:ascii="Segoe UI" w:hAnsi="Segoe UI" w:cs="Segoe UI"/>
          <w:b/>
          <w:color w:val="0070C0"/>
          <w:sz w:val="21"/>
          <w:szCs w:val="21"/>
          <w:lang w:val="nl-NL"/>
        </w:rPr>
        <w:t>rekening</w:t>
      </w:r>
      <w:r w:rsidR="00D3793F" w:rsidRPr="00342D60">
        <w:rPr>
          <w:rFonts w:ascii="Segoe UI" w:hAnsi="Segoe UI" w:cs="Segoe UI"/>
          <w:color w:val="0070C0"/>
          <w:sz w:val="21"/>
          <w:szCs w:val="21"/>
          <w:lang w:val="nl-NL"/>
        </w:rPr>
        <w:t xml:space="preserve"> </w:t>
      </w:r>
      <w:r w:rsidR="00870FB6" w:rsidRPr="00342D60">
        <w:rPr>
          <w:rFonts w:ascii="Segoe UI" w:hAnsi="Segoe UI" w:cs="Segoe UI"/>
          <w:b/>
          <w:color w:val="0070C0"/>
          <w:sz w:val="21"/>
          <w:szCs w:val="21"/>
          <w:lang w:val="nl-NL"/>
        </w:rPr>
        <w:t>met</w:t>
      </w:r>
      <w:r w:rsidR="00870FB6" w:rsidRPr="00342D60">
        <w:rPr>
          <w:rFonts w:ascii="Segoe UI" w:hAnsi="Segoe UI" w:cs="Segoe UI"/>
          <w:sz w:val="21"/>
          <w:szCs w:val="21"/>
          <w:lang w:val="nl-NL"/>
        </w:rPr>
        <w:t>:</w:t>
      </w:r>
    </w:p>
    <w:p w14:paraId="39264123" w14:textId="77777777" w:rsidR="00870FB6" w:rsidRPr="00342D60" w:rsidRDefault="00D3793F"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w:t>
      </w:r>
      <w:r w:rsidR="008145B7" w:rsidRPr="00342D60">
        <w:rPr>
          <w:rFonts w:ascii="Segoe UI" w:hAnsi="Segoe UI" w:cs="Segoe UI"/>
          <w:sz w:val="21"/>
          <w:szCs w:val="21"/>
          <w:lang w:val="nl-NL"/>
        </w:rPr>
        <w:t xml:space="preserve"> </w:t>
      </w:r>
      <w:r w:rsidRPr="00342D60">
        <w:rPr>
          <w:rFonts w:ascii="Segoe UI" w:hAnsi="Segoe UI" w:cs="Segoe UI"/>
          <w:sz w:val="21"/>
          <w:szCs w:val="21"/>
          <w:lang w:val="nl-NL"/>
        </w:rPr>
        <w:t xml:space="preserve">kenmerken van zijn cliënten, </w:t>
      </w:r>
    </w:p>
    <w:p w14:paraId="7A9F5E68" w14:textId="77777777" w:rsidR="007B75FE" w:rsidRPr="00342D60" w:rsidRDefault="00870FB6"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de kenmerken van zijn </w:t>
      </w:r>
      <w:r w:rsidR="00D3793F" w:rsidRPr="00342D60">
        <w:rPr>
          <w:rFonts w:ascii="Segoe UI" w:hAnsi="Segoe UI" w:cs="Segoe UI"/>
          <w:sz w:val="21"/>
          <w:szCs w:val="21"/>
          <w:lang w:val="nl-NL"/>
        </w:rPr>
        <w:t xml:space="preserve">producten, diensten of verrichtingen die hij aanbiedt, </w:t>
      </w:r>
    </w:p>
    <w:p w14:paraId="447E8131" w14:textId="77777777" w:rsidR="007B75FE" w:rsidRPr="00342D60" w:rsidRDefault="00D3793F"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 betrokken landen of</w:t>
      </w:r>
      <w:r w:rsidR="008145B7" w:rsidRPr="00342D60">
        <w:rPr>
          <w:rFonts w:ascii="Segoe UI" w:hAnsi="Segoe UI" w:cs="Segoe UI"/>
          <w:sz w:val="21"/>
          <w:szCs w:val="21"/>
          <w:lang w:val="nl-NL"/>
        </w:rPr>
        <w:t xml:space="preserve"> </w:t>
      </w:r>
      <w:r w:rsidRPr="00342D60">
        <w:rPr>
          <w:rFonts w:ascii="Segoe UI" w:hAnsi="Segoe UI" w:cs="Segoe UI"/>
          <w:sz w:val="21"/>
          <w:szCs w:val="21"/>
          <w:lang w:val="nl-NL"/>
        </w:rPr>
        <w:t xml:space="preserve">geografische gebieden, </w:t>
      </w:r>
    </w:p>
    <w:p w14:paraId="79B00968" w14:textId="4EF5BDC8" w:rsidR="00D3793F" w:rsidRPr="00342D60" w:rsidRDefault="00D3793F"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en de leveringskanalen waarop een beroep wordt gedaan.</w:t>
      </w:r>
    </w:p>
    <w:p w14:paraId="75F1450B" w14:textId="77777777" w:rsidR="008145B7" w:rsidRPr="00342D60" w:rsidRDefault="008145B7" w:rsidP="00D3793F">
      <w:pPr>
        <w:spacing w:after="0"/>
        <w:jc w:val="both"/>
        <w:rPr>
          <w:rFonts w:ascii="Segoe UI" w:hAnsi="Segoe UI" w:cs="Segoe UI"/>
          <w:sz w:val="21"/>
          <w:szCs w:val="21"/>
          <w:lang w:val="nl-NL"/>
        </w:rPr>
      </w:pPr>
    </w:p>
    <w:p w14:paraId="5F7FEB93" w14:textId="644E331C" w:rsidR="00967CAD" w:rsidRPr="00342D60" w:rsidRDefault="00D3793F" w:rsidP="00D3793F">
      <w:pPr>
        <w:spacing w:after="0"/>
        <w:jc w:val="both"/>
        <w:rPr>
          <w:rFonts w:ascii="Segoe UI" w:hAnsi="Segoe UI" w:cs="Segoe UI"/>
          <w:sz w:val="21"/>
          <w:szCs w:val="21"/>
          <w:lang w:val="nl-NL"/>
        </w:rPr>
      </w:pPr>
      <w:r w:rsidRPr="00342D60">
        <w:rPr>
          <w:rFonts w:ascii="Segoe UI" w:hAnsi="Segoe UI" w:cs="Segoe UI"/>
          <w:sz w:val="21"/>
          <w:szCs w:val="21"/>
          <w:lang w:val="nl-NL"/>
        </w:rPr>
        <w:t xml:space="preserve">Bij zijn algemene risicobeoordeling houdt hij </w:t>
      </w:r>
      <w:r w:rsidR="001C76A6" w:rsidRPr="00342D60">
        <w:rPr>
          <w:rFonts w:ascii="Segoe UI" w:hAnsi="Segoe UI" w:cs="Segoe UI"/>
          <w:sz w:val="21"/>
          <w:szCs w:val="21"/>
          <w:lang w:val="nl-NL"/>
        </w:rPr>
        <w:t xml:space="preserve">tevens </w:t>
      </w:r>
      <w:r w:rsidRPr="00342D60">
        <w:rPr>
          <w:rFonts w:ascii="Segoe UI" w:hAnsi="Segoe UI" w:cs="Segoe UI"/>
          <w:sz w:val="21"/>
          <w:szCs w:val="21"/>
          <w:lang w:val="nl-NL"/>
        </w:rPr>
        <w:t>ten minste rekening met de variabelen</w:t>
      </w:r>
      <w:r w:rsidR="007B75FE" w:rsidRPr="00342D60">
        <w:rPr>
          <w:rFonts w:ascii="Segoe UI" w:hAnsi="Segoe UI" w:cs="Segoe UI"/>
          <w:sz w:val="21"/>
          <w:szCs w:val="21"/>
          <w:lang w:val="nl-NL"/>
        </w:rPr>
        <w:t xml:space="preserve"> </w:t>
      </w:r>
      <w:r w:rsidRPr="00342D60">
        <w:rPr>
          <w:rFonts w:ascii="Segoe UI" w:hAnsi="Segoe UI" w:cs="Segoe UI"/>
          <w:sz w:val="21"/>
          <w:szCs w:val="21"/>
          <w:lang w:val="nl-NL"/>
        </w:rPr>
        <w:t>vermeld in lijst I</w:t>
      </w:r>
      <w:r w:rsidR="009C5430" w:rsidRPr="00342D60">
        <w:rPr>
          <w:rFonts w:ascii="Segoe UI" w:hAnsi="Segoe UI" w:cs="Segoe UI"/>
          <w:sz w:val="21"/>
          <w:szCs w:val="21"/>
          <w:lang w:val="nl-NL"/>
        </w:rPr>
        <w:t xml:space="preserve"> van de </w:t>
      </w:r>
      <w:r w:rsidR="0056164A">
        <w:rPr>
          <w:rFonts w:ascii="Segoe UI" w:hAnsi="Segoe UI" w:cs="Segoe UI"/>
          <w:sz w:val="21"/>
          <w:szCs w:val="21"/>
          <w:lang w:val="nl-NL"/>
        </w:rPr>
        <w:t>B</w:t>
      </w:r>
      <w:r w:rsidR="009C5430" w:rsidRPr="00342D60">
        <w:rPr>
          <w:rFonts w:ascii="Segoe UI" w:hAnsi="Segoe UI" w:cs="Segoe UI"/>
          <w:sz w:val="21"/>
          <w:szCs w:val="21"/>
          <w:lang w:val="nl-NL"/>
        </w:rPr>
        <w:t>ijlage</w:t>
      </w:r>
      <w:r w:rsidRPr="00342D60">
        <w:rPr>
          <w:rFonts w:ascii="Segoe UI" w:hAnsi="Segoe UI" w:cs="Segoe UI"/>
          <w:sz w:val="21"/>
          <w:szCs w:val="21"/>
          <w:lang w:val="nl-NL"/>
        </w:rPr>
        <w:t>.</w:t>
      </w:r>
      <w:r w:rsidR="009C5430" w:rsidRPr="00342D60">
        <w:rPr>
          <w:rFonts w:ascii="Segoe UI" w:hAnsi="Segoe UI" w:cs="Segoe UI"/>
          <w:sz w:val="21"/>
          <w:szCs w:val="21"/>
          <w:lang w:val="nl-NL"/>
        </w:rPr>
        <w:t xml:space="preserve"> Het betreft</w:t>
      </w:r>
      <w:r w:rsidR="00967CAD" w:rsidRPr="00342D60">
        <w:rPr>
          <w:rFonts w:ascii="Segoe UI" w:hAnsi="Segoe UI" w:cs="Segoe UI"/>
          <w:sz w:val="21"/>
          <w:szCs w:val="21"/>
          <w:lang w:val="nl-NL"/>
        </w:rPr>
        <w:t xml:space="preserve"> volgende variabelen:</w:t>
      </w:r>
    </w:p>
    <w:p w14:paraId="3C857613" w14:textId="56A35DFF" w:rsidR="00967CAD" w:rsidRPr="00342D60" w:rsidRDefault="00967CAD"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het doel van een rekening of een relatie;</w:t>
      </w:r>
    </w:p>
    <w:p w14:paraId="5CCBA833" w14:textId="47D6E23E" w:rsidR="00967CAD" w:rsidRPr="00342D60" w:rsidRDefault="00967CAD"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 omvang van de activa die door een cliënt worden gedeponeerd of de omvang van de gesloten verrichtingen;</w:t>
      </w:r>
    </w:p>
    <w:p w14:paraId="681B9968" w14:textId="3575845B" w:rsidR="00967CAD" w:rsidRPr="00342D60" w:rsidRDefault="00967CAD" w:rsidP="0020423D">
      <w:pPr>
        <w:pStyle w:val="Lijstalinea"/>
        <w:numPr>
          <w:ilvl w:val="0"/>
          <w:numId w:val="40"/>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 regelmaat of de duur van de zakelijke relatie</w:t>
      </w:r>
      <w:r w:rsidR="002E58D3" w:rsidRPr="00342D60">
        <w:rPr>
          <w:rFonts w:ascii="Segoe UI" w:hAnsi="Segoe UI" w:cs="Segoe UI"/>
          <w:sz w:val="21"/>
          <w:szCs w:val="21"/>
          <w:lang w:val="nl-NL"/>
        </w:rPr>
        <w:t>.</w:t>
      </w:r>
    </w:p>
    <w:p w14:paraId="721A335A" w14:textId="77777777" w:rsidR="00967CAD" w:rsidRPr="00342D60" w:rsidRDefault="00967CAD" w:rsidP="00D3793F">
      <w:pPr>
        <w:spacing w:after="0"/>
        <w:jc w:val="both"/>
        <w:rPr>
          <w:rFonts w:ascii="Segoe UI" w:hAnsi="Segoe UI" w:cs="Segoe UI"/>
          <w:sz w:val="21"/>
          <w:szCs w:val="21"/>
          <w:lang w:val="nl-NL"/>
        </w:rPr>
      </w:pPr>
    </w:p>
    <w:p w14:paraId="1D5CC6E3" w14:textId="3B95866D" w:rsidR="00996880" w:rsidRPr="00342D60" w:rsidRDefault="00D3793F" w:rsidP="00D3793F">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Hij kan bovendien rekening houden met de in lijst II </w:t>
      </w:r>
      <w:r w:rsidR="001C76A6" w:rsidRPr="00342D60">
        <w:rPr>
          <w:rFonts w:ascii="Segoe UI" w:hAnsi="Segoe UI" w:cs="Segoe UI"/>
          <w:sz w:val="21"/>
          <w:szCs w:val="21"/>
          <w:lang w:val="nl-NL"/>
        </w:rPr>
        <w:t xml:space="preserve">van de </w:t>
      </w:r>
      <w:r w:rsidR="0056164A">
        <w:rPr>
          <w:rFonts w:ascii="Segoe UI" w:hAnsi="Segoe UI" w:cs="Segoe UI"/>
          <w:sz w:val="21"/>
          <w:szCs w:val="21"/>
          <w:lang w:val="nl-NL"/>
        </w:rPr>
        <w:t>B</w:t>
      </w:r>
      <w:r w:rsidR="001C76A6" w:rsidRPr="00342D60">
        <w:rPr>
          <w:rFonts w:ascii="Segoe UI" w:hAnsi="Segoe UI" w:cs="Segoe UI"/>
          <w:sz w:val="21"/>
          <w:szCs w:val="21"/>
          <w:lang w:val="nl-NL"/>
        </w:rPr>
        <w:t xml:space="preserve">ijlage </w:t>
      </w:r>
      <w:r w:rsidRPr="00342D60">
        <w:rPr>
          <w:rFonts w:ascii="Segoe UI" w:hAnsi="Segoe UI" w:cs="Segoe UI"/>
          <w:sz w:val="21"/>
          <w:szCs w:val="21"/>
          <w:lang w:val="nl-NL"/>
        </w:rPr>
        <w:t>vermelde factoren die wijzen op een</w:t>
      </w:r>
      <w:r w:rsidR="001C76A6" w:rsidRPr="00342D60">
        <w:rPr>
          <w:rFonts w:ascii="Segoe UI" w:hAnsi="Segoe UI" w:cs="Segoe UI"/>
          <w:sz w:val="21"/>
          <w:szCs w:val="21"/>
          <w:lang w:val="nl-NL"/>
        </w:rPr>
        <w:t xml:space="preserve"> </w:t>
      </w:r>
      <w:r w:rsidRPr="00342D60">
        <w:rPr>
          <w:rFonts w:ascii="Segoe UI" w:hAnsi="Segoe UI" w:cs="Segoe UI"/>
          <w:b/>
          <w:color w:val="0070C0"/>
          <w:sz w:val="21"/>
          <w:szCs w:val="21"/>
          <w:lang w:val="nl-NL"/>
        </w:rPr>
        <w:t>potentieel lager risico</w:t>
      </w:r>
      <w:r w:rsidR="00330C3C" w:rsidRPr="00342D60">
        <w:rPr>
          <w:rFonts w:ascii="Segoe UI" w:hAnsi="Segoe UI" w:cs="Segoe UI"/>
          <w:sz w:val="21"/>
          <w:szCs w:val="21"/>
          <w:lang w:val="nl-NL"/>
        </w:rPr>
        <w:t xml:space="preserve">. </w:t>
      </w:r>
      <w:r w:rsidR="00996880" w:rsidRPr="00342D60">
        <w:rPr>
          <w:rFonts w:ascii="Segoe UI" w:hAnsi="Segoe UI" w:cs="Segoe UI"/>
          <w:sz w:val="21"/>
          <w:szCs w:val="21"/>
          <w:lang w:val="nl-NL"/>
        </w:rPr>
        <w:t xml:space="preserve">Voor een advocaat bevat lijst II de volgende relevante </w:t>
      </w:r>
      <w:r w:rsidR="00330C3C" w:rsidRPr="00342D60">
        <w:rPr>
          <w:rFonts w:ascii="Segoe UI" w:hAnsi="Segoe UI" w:cs="Segoe UI"/>
          <w:sz w:val="21"/>
          <w:szCs w:val="21"/>
          <w:lang w:val="nl-NL"/>
        </w:rPr>
        <w:t>factoren</w:t>
      </w:r>
      <w:r w:rsidR="00996880" w:rsidRPr="00342D60">
        <w:rPr>
          <w:rFonts w:ascii="Segoe UI" w:hAnsi="Segoe UI" w:cs="Segoe UI"/>
          <w:sz w:val="21"/>
          <w:szCs w:val="21"/>
          <w:lang w:val="nl-NL"/>
        </w:rPr>
        <w:t>:</w:t>
      </w:r>
    </w:p>
    <w:p w14:paraId="099EB443" w14:textId="77777777" w:rsidR="00464645" w:rsidRPr="00342D60" w:rsidRDefault="00464645" w:rsidP="00464645">
      <w:pPr>
        <w:spacing w:after="0"/>
        <w:jc w:val="both"/>
        <w:rPr>
          <w:rFonts w:ascii="Segoe UI" w:hAnsi="Segoe UI" w:cs="Segoe UI"/>
          <w:sz w:val="21"/>
          <w:szCs w:val="21"/>
          <w:lang w:val="nl-NL"/>
        </w:rPr>
      </w:pPr>
    </w:p>
    <w:p w14:paraId="7C883F12" w14:textId="39465B93" w:rsidR="00464645" w:rsidRPr="00342D60" w:rsidRDefault="00464645" w:rsidP="00464645">
      <w:pPr>
        <w:spacing w:after="0"/>
        <w:jc w:val="both"/>
        <w:rPr>
          <w:rFonts w:ascii="Segoe UI" w:hAnsi="Segoe UI" w:cs="Segoe UI"/>
          <w:sz w:val="21"/>
          <w:szCs w:val="21"/>
          <w:lang w:val="nl-NL"/>
        </w:rPr>
      </w:pPr>
      <w:r w:rsidRPr="00342D60">
        <w:rPr>
          <w:rFonts w:ascii="Segoe UI" w:hAnsi="Segoe UI" w:cs="Segoe UI"/>
          <w:sz w:val="21"/>
          <w:szCs w:val="21"/>
          <w:lang w:val="nl-NL"/>
        </w:rPr>
        <w:t>1° cliëntgebonden risicofactoren:</w:t>
      </w:r>
    </w:p>
    <w:p w14:paraId="55D2DCF0" w14:textId="2508F467" w:rsidR="00464645" w:rsidRPr="00342D60" w:rsidRDefault="00464645" w:rsidP="00E10058">
      <w:pPr>
        <w:tabs>
          <w:tab w:val="left" w:pos="567"/>
        </w:tabs>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beursgenoteerde vennootschappen die onderworpen zijn aan informatievereisten (op grond van het beursreglement of krachtens wettelijke of afdwingbare middelen) welke voorschriften omvatten om toereikende transparantie betreffende de uiteindelijke begunstigden te garanderen;</w:t>
      </w:r>
    </w:p>
    <w:p w14:paraId="1572CE90" w14:textId="77777777" w:rsidR="00464645" w:rsidRPr="00342D60" w:rsidRDefault="00464645"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overheden of overheidsbedrijven;</w:t>
      </w:r>
    </w:p>
    <w:p w14:paraId="6A73522C" w14:textId="617064E4" w:rsidR="00996880" w:rsidRPr="00342D60" w:rsidRDefault="00464645"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cliënten die inwoner zijn van geografische gebieden met een lager risico als vermeld in punt 3°;</w:t>
      </w:r>
    </w:p>
    <w:p w14:paraId="0CFC7842" w14:textId="77777777" w:rsidR="00495B17" w:rsidRPr="00342D60" w:rsidRDefault="00495B17" w:rsidP="00495B17">
      <w:pPr>
        <w:spacing w:after="0"/>
        <w:jc w:val="both"/>
        <w:rPr>
          <w:rFonts w:ascii="Segoe UI" w:hAnsi="Segoe UI" w:cs="Segoe UI"/>
          <w:sz w:val="21"/>
          <w:szCs w:val="21"/>
          <w:lang w:val="nl-NL"/>
        </w:rPr>
      </w:pPr>
    </w:p>
    <w:p w14:paraId="0B328247" w14:textId="57A5C17B" w:rsidR="00495B17" w:rsidRPr="00342D60" w:rsidRDefault="00495B17" w:rsidP="00495B17">
      <w:pPr>
        <w:spacing w:after="0"/>
        <w:jc w:val="both"/>
        <w:rPr>
          <w:rFonts w:ascii="Segoe UI" w:hAnsi="Segoe UI" w:cs="Segoe UI"/>
          <w:sz w:val="21"/>
          <w:szCs w:val="21"/>
          <w:lang w:val="nl-NL"/>
        </w:rPr>
      </w:pPr>
      <w:r w:rsidRPr="00342D60">
        <w:rPr>
          <w:rFonts w:ascii="Segoe UI" w:hAnsi="Segoe UI" w:cs="Segoe UI"/>
          <w:sz w:val="21"/>
          <w:szCs w:val="21"/>
          <w:lang w:val="nl-NL"/>
        </w:rPr>
        <w:t>2° risicofactoren verbonden aan producten, diensten, verrichtingen of leveringskanalen:</w:t>
      </w:r>
    </w:p>
    <w:p w14:paraId="2BBC88A7" w14:textId="77777777"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levensverzekeringsovereenkomsten met een lage premie;</w:t>
      </w:r>
    </w:p>
    <w:p w14:paraId="15FBFBA0" w14:textId="440E6D7F"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pensioenverzekeringsovereenkomsten die geen afkoopclausule bevatten en niet als zekerheidstelling kunnen dienen;</w:t>
      </w:r>
    </w:p>
    <w:p w14:paraId="6E1FE392" w14:textId="21731B50"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 xml:space="preserve">c) een </w:t>
      </w:r>
      <w:r w:rsidR="00516F09">
        <w:rPr>
          <w:rFonts w:ascii="Segoe UI" w:hAnsi="Segoe UI" w:cs="Segoe UI"/>
          <w:sz w:val="21"/>
          <w:szCs w:val="21"/>
          <w:lang w:val="nl-NL"/>
        </w:rPr>
        <w:t xml:space="preserve">aanvullend </w:t>
      </w:r>
      <w:r w:rsidRPr="00342D60">
        <w:rPr>
          <w:rFonts w:ascii="Segoe UI" w:hAnsi="Segoe UI" w:cs="Segoe UI"/>
          <w:sz w:val="21"/>
          <w:szCs w:val="21"/>
          <w:lang w:val="nl-NL"/>
        </w:rPr>
        <w:t>pensioenstelsel, een pensioenfonds of een soortgelijk stelsel dat pensioenen uitkeert aan werknemers, waarbij de bijdragen worden ingehouden op het loon en de regels van het stelsel de deelnemers niet toestaan hun rechten uit hoofde van het stelsel over te dragen;</w:t>
      </w:r>
    </w:p>
    <w:p w14:paraId="02831761" w14:textId="2589682C"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financiële producten of diensten die op passende wijze bepaalde en beperkte diensten voor bepaalde soorten cliënten omvatten, om voor financiële inclusiedoeleinden de toegang te vergroten;</w:t>
      </w:r>
    </w:p>
    <w:p w14:paraId="676A49D6" w14:textId="40AC9AAB"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e) producten waarbij het WG/FT-risico wordt beheerd door andere factoren zoals bestedingslimieten of transparantie van eigendom (bv. bepaalde soorten elektronisch geld);</w:t>
      </w:r>
    </w:p>
    <w:p w14:paraId="38B66B5D" w14:textId="77777777" w:rsidR="00086FA6" w:rsidRPr="00342D60" w:rsidRDefault="00086FA6" w:rsidP="00495B17">
      <w:pPr>
        <w:spacing w:after="0"/>
        <w:jc w:val="both"/>
        <w:rPr>
          <w:rFonts w:ascii="Segoe UI" w:hAnsi="Segoe UI" w:cs="Segoe UI"/>
          <w:sz w:val="21"/>
          <w:szCs w:val="21"/>
          <w:lang w:val="nl-NL"/>
        </w:rPr>
      </w:pPr>
    </w:p>
    <w:p w14:paraId="739F81A9" w14:textId="62B5FD63" w:rsidR="00495B17" w:rsidRPr="00342D60" w:rsidRDefault="00495B17" w:rsidP="00495B17">
      <w:pPr>
        <w:spacing w:after="0"/>
        <w:jc w:val="both"/>
        <w:rPr>
          <w:rFonts w:ascii="Segoe UI" w:hAnsi="Segoe UI" w:cs="Segoe UI"/>
          <w:sz w:val="21"/>
          <w:szCs w:val="21"/>
          <w:lang w:val="nl-NL"/>
        </w:rPr>
      </w:pPr>
      <w:r w:rsidRPr="00342D60">
        <w:rPr>
          <w:rFonts w:ascii="Segoe UI" w:hAnsi="Segoe UI" w:cs="Segoe UI"/>
          <w:sz w:val="21"/>
          <w:szCs w:val="21"/>
          <w:lang w:val="nl-NL"/>
        </w:rPr>
        <w:t>3° geografische risicofactoren</w:t>
      </w:r>
      <w:r w:rsidR="00516F09">
        <w:rPr>
          <w:rFonts w:ascii="Segoe UI" w:hAnsi="Segoe UI" w:cs="Segoe UI"/>
          <w:sz w:val="21"/>
          <w:szCs w:val="21"/>
          <w:lang w:val="nl-NL"/>
        </w:rPr>
        <w:t xml:space="preserve"> – registratie, vestiging of woonst in </w:t>
      </w:r>
      <w:r w:rsidRPr="00342D60">
        <w:rPr>
          <w:rFonts w:ascii="Segoe UI" w:hAnsi="Segoe UI" w:cs="Segoe UI"/>
          <w:sz w:val="21"/>
          <w:szCs w:val="21"/>
          <w:lang w:val="nl-NL"/>
        </w:rPr>
        <w:t>:</w:t>
      </w:r>
    </w:p>
    <w:p w14:paraId="493E3850" w14:textId="32890ED1"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lidstaten;</w:t>
      </w:r>
      <w:r w:rsidR="003A332E" w:rsidRPr="00342D60">
        <w:rPr>
          <w:rStyle w:val="Voetnootmarkering"/>
          <w:rFonts w:ascii="Segoe UI" w:hAnsi="Segoe UI" w:cs="Segoe UI"/>
          <w:sz w:val="21"/>
          <w:szCs w:val="21"/>
          <w:lang w:val="nl-NL"/>
        </w:rPr>
        <w:footnoteReference w:id="14"/>
      </w:r>
    </w:p>
    <w:p w14:paraId="73034215" w14:textId="77777777"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derde landen met doeltreffende systemen ter bestrijding van WG/FT;</w:t>
      </w:r>
    </w:p>
    <w:p w14:paraId="44B7CF68" w14:textId="2CEF977C" w:rsidR="00495B17"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derde landen die volgens geloofwaardige bronnen een laag niveau van corruptie of andere criminele activiteit hebben;</w:t>
      </w:r>
    </w:p>
    <w:p w14:paraId="2FDB6A80" w14:textId="656D2567" w:rsidR="00464645" w:rsidRPr="00342D60" w:rsidRDefault="00495B17"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derde landen die volgens geloofwaardige bronnen zoals wederzijdse beoordelingen, gedetailleerde evaluatierapporten, of gepubliceerde follow-uprapporten, voorschriften inzake de bestrijding van WG/FT hebben die beantwoorden aan de herziene FAG-aanbevelingen en die voorschriften effectief ten uitvoer leggen.</w:t>
      </w:r>
    </w:p>
    <w:p w14:paraId="5D8EDC1D" w14:textId="3475D189" w:rsidR="00464645" w:rsidRPr="00342D60" w:rsidRDefault="00464645" w:rsidP="00464645">
      <w:pPr>
        <w:spacing w:after="0"/>
        <w:jc w:val="both"/>
        <w:rPr>
          <w:rFonts w:ascii="Segoe UI" w:hAnsi="Segoe UI" w:cs="Segoe UI"/>
          <w:sz w:val="21"/>
          <w:szCs w:val="21"/>
          <w:lang w:val="nl-NL"/>
        </w:rPr>
      </w:pPr>
    </w:p>
    <w:p w14:paraId="763CAB20" w14:textId="77777777" w:rsidR="00CE06A5" w:rsidRDefault="00CE06A5">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AEC95C1" w14:textId="143FFF95" w:rsidR="00996880" w:rsidRPr="00342D60" w:rsidRDefault="00301668" w:rsidP="00D3793F">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Bij deze algemene risicobeoordeling houdt de advocaat ook ten </w:t>
      </w:r>
      <w:r w:rsidR="00330C3C" w:rsidRPr="00342D60">
        <w:rPr>
          <w:rFonts w:ascii="Segoe UI" w:hAnsi="Segoe UI" w:cs="Segoe UI"/>
          <w:sz w:val="21"/>
          <w:szCs w:val="21"/>
          <w:lang w:val="nl-NL"/>
        </w:rPr>
        <w:t xml:space="preserve">minste rekening met de in lijst III van de </w:t>
      </w:r>
      <w:r w:rsidR="0056164A">
        <w:rPr>
          <w:rFonts w:ascii="Segoe UI" w:hAnsi="Segoe UI" w:cs="Segoe UI"/>
          <w:sz w:val="21"/>
          <w:szCs w:val="21"/>
          <w:lang w:val="nl-NL"/>
        </w:rPr>
        <w:t>B</w:t>
      </w:r>
      <w:r w:rsidR="00330C3C" w:rsidRPr="00342D60">
        <w:rPr>
          <w:rFonts w:ascii="Segoe UI" w:hAnsi="Segoe UI" w:cs="Segoe UI"/>
          <w:sz w:val="21"/>
          <w:szCs w:val="21"/>
          <w:lang w:val="nl-NL"/>
        </w:rPr>
        <w:t xml:space="preserve">ijlage vermelde factoren die wijzen op een </w:t>
      </w:r>
      <w:r w:rsidR="00330C3C" w:rsidRPr="00342D60">
        <w:rPr>
          <w:rFonts w:ascii="Segoe UI" w:hAnsi="Segoe UI" w:cs="Segoe UI"/>
          <w:b/>
          <w:color w:val="0070C0"/>
          <w:sz w:val="21"/>
          <w:szCs w:val="21"/>
          <w:lang w:val="nl-NL"/>
        </w:rPr>
        <w:t>potentieel hoger risico</w:t>
      </w:r>
      <w:r w:rsidR="00330C3C" w:rsidRPr="00342D60">
        <w:rPr>
          <w:rFonts w:ascii="Segoe UI" w:hAnsi="Segoe UI" w:cs="Segoe UI"/>
          <w:sz w:val="21"/>
          <w:szCs w:val="21"/>
          <w:lang w:val="nl-NL"/>
        </w:rPr>
        <w:t>.</w:t>
      </w:r>
      <w:r w:rsidRPr="00342D60">
        <w:rPr>
          <w:rFonts w:ascii="Segoe UI" w:hAnsi="Segoe UI" w:cs="Segoe UI"/>
          <w:sz w:val="21"/>
          <w:szCs w:val="21"/>
          <w:lang w:val="nl-NL"/>
        </w:rPr>
        <w:t xml:space="preserve"> Voor een advocaat bevat lijst II</w:t>
      </w:r>
      <w:r w:rsidR="004A6B3E" w:rsidRPr="00342D60">
        <w:rPr>
          <w:rFonts w:ascii="Segoe UI" w:hAnsi="Segoe UI" w:cs="Segoe UI"/>
          <w:sz w:val="21"/>
          <w:szCs w:val="21"/>
          <w:lang w:val="nl-NL"/>
        </w:rPr>
        <w:t>I</w:t>
      </w:r>
      <w:r w:rsidRPr="00342D60">
        <w:rPr>
          <w:rFonts w:ascii="Segoe UI" w:hAnsi="Segoe UI" w:cs="Segoe UI"/>
          <w:sz w:val="21"/>
          <w:szCs w:val="21"/>
          <w:lang w:val="nl-NL"/>
        </w:rPr>
        <w:t xml:space="preserve"> de volgende relevante factoren:</w:t>
      </w:r>
    </w:p>
    <w:p w14:paraId="41F64AAD" w14:textId="209BB474" w:rsidR="00301668" w:rsidRPr="00342D60" w:rsidRDefault="00301668" w:rsidP="00D3793F">
      <w:pPr>
        <w:spacing w:after="0"/>
        <w:jc w:val="both"/>
        <w:rPr>
          <w:rFonts w:ascii="Segoe UI" w:hAnsi="Segoe UI" w:cs="Segoe UI"/>
          <w:sz w:val="21"/>
          <w:szCs w:val="21"/>
          <w:lang w:val="nl-NL"/>
        </w:rPr>
      </w:pPr>
    </w:p>
    <w:p w14:paraId="0CEDBC5D" w14:textId="7B5E7832" w:rsidR="00FE2CB6" w:rsidRPr="00342D60" w:rsidRDefault="00FE2CB6" w:rsidP="00FE2CB6">
      <w:pPr>
        <w:spacing w:after="0"/>
        <w:jc w:val="both"/>
        <w:rPr>
          <w:rFonts w:ascii="Segoe UI" w:hAnsi="Segoe UI" w:cs="Segoe UI"/>
          <w:sz w:val="21"/>
          <w:szCs w:val="21"/>
          <w:lang w:val="nl-NL"/>
        </w:rPr>
      </w:pPr>
      <w:r w:rsidRPr="00342D60">
        <w:rPr>
          <w:rFonts w:ascii="Segoe UI" w:hAnsi="Segoe UI" w:cs="Segoe UI"/>
          <w:sz w:val="21"/>
          <w:szCs w:val="21"/>
          <w:lang w:val="nl-NL"/>
        </w:rPr>
        <w:t>1° cliëntgebonden risicofactoren:</w:t>
      </w:r>
    </w:p>
    <w:p w14:paraId="175FFE83" w14:textId="0363B49D"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BE"/>
        </w:rPr>
        <w:t xml:space="preserve">a) </w:t>
      </w:r>
      <w:r w:rsidRPr="00342D60">
        <w:rPr>
          <w:rFonts w:ascii="Segoe UI" w:hAnsi="Segoe UI" w:cs="Segoe UI"/>
          <w:sz w:val="21"/>
          <w:szCs w:val="21"/>
          <w:lang w:val="nl-NL"/>
        </w:rPr>
        <w:t>de zakelijke relatie vindt plaats in ongebruikelijke omstandigheden;</w:t>
      </w:r>
    </w:p>
    <w:p w14:paraId="58B3A4B1" w14:textId="23149047" w:rsidR="00FE2CB6" w:rsidRPr="00342D60"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b</w:t>
      </w:r>
      <w:r w:rsidR="00FE2CB6" w:rsidRPr="00342D60">
        <w:rPr>
          <w:rFonts w:ascii="Segoe UI" w:hAnsi="Segoe UI" w:cs="Segoe UI"/>
          <w:sz w:val="21"/>
          <w:szCs w:val="21"/>
          <w:lang w:val="nl-NL"/>
        </w:rPr>
        <w:t>) de cliënten die inwoner zijn van geografische gebieden met een hoog risico bedoeld onder 3°;</w:t>
      </w:r>
      <w:r w:rsidR="008E2D67" w:rsidRPr="00342D60">
        <w:rPr>
          <w:rStyle w:val="Voetnootmarkering"/>
          <w:rFonts w:ascii="Segoe UI" w:hAnsi="Segoe UI" w:cs="Segoe UI"/>
          <w:sz w:val="21"/>
          <w:szCs w:val="21"/>
          <w:lang w:val="nl-NL"/>
        </w:rPr>
        <w:footnoteReference w:id="15"/>
      </w:r>
    </w:p>
    <w:p w14:paraId="7EC20C3A" w14:textId="66EFB1D5" w:rsidR="00FE2CB6" w:rsidRPr="00342D60"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c</w:t>
      </w:r>
      <w:r w:rsidR="00FE2CB6" w:rsidRPr="00342D60">
        <w:rPr>
          <w:rFonts w:ascii="Segoe UI" w:hAnsi="Segoe UI" w:cs="Segoe UI"/>
          <w:sz w:val="21"/>
          <w:szCs w:val="21"/>
          <w:lang w:val="nl-NL"/>
        </w:rPr>
        <w:t>) rechtspersonen of juridische constructies die vehikels zijn voor het aanhouden van persoonlijke activa;</w:t>
      </w:r>
    </w:p>
    <w:p w14:paraId="755C0135" w14:textId="14862182" w:rsidR="00FE2CB6" w:rsidRPr="00342D60"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d</w:t>
      </w:r>
      <w:r w:rsidR="00FE2CB6" w:rsidRPr="00342D60">
        <w:rPr>
          <w:rFonts w:ascii="Segoe UI" w:hAnsi="Segoe UI" w:cs="Segoe UI"/>
          <w:sz w:val="21"/>
          <w:szCs w:val="21"/>
          <w:lang w:val="nl-NL"/>
        </w:rPr>
        <w:t>) vennootschappen met gevolmachtigde aandeelhouders (“shareholders”) of met aandelen aan toonder;</w:t>
      </w:r>
    </w:p>
    <w:p w14:paraId="65A73D12" w14:textId="78C025A1" w:rsidR="00FE2CB6" w:rsidRPr="00342D60"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e</w:t>
      </w:r>
      <w:r w:rsidR="00FE2CB6" w:rsidRPr="00342D60">
        <w:rPr>
          <w:rFonts w:ascii="Segoe UI" w:hAnsi="Segoe UI" w:cs="Segoe UI"/>
          <w:sz w:val="21"/>
          <w:szCs w:val="21"/>
          <w:lang w:val="nl-NL"/>
        </w:rPr>
        <w:t>) bedrijven waar veel geldverkeer in contanten plaatsvindt;</w:t>
      </w:r>
    </w:p>
    <w:p w14:paraId="0D9B70FA" w14:textId="7E709489" w:rsidR="00FE2CB6"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f</w:t>
      </w:r>
      <w:r w:rsidR="00FE2CB6" w:rsidRPr="00342D60">
        <w:rPr>
          <w:rFonts w:ascii="Segoe UI" w:hAnsi="Segoe UI" w:cs="Segoe UI"/>
          <w:sz w:val="21"/>
          <w:szCs w:val="21"/>
          <w:lang w:val="nl-NL"/>
        </w:rPr>
        <w:t>) de eigendomsstructuur van de vennootschap lijkt ongebruikelijk of buitensporig complex gezien de aard</w:t>
      </w:r>
      <w:r w:rsidR="00CF6FE2" w:rsidRPr="00342D60">
        <w:rPr>
          <w:rFonts w:ascii="Segoe UI" w:hAnsi="Segoe UI" w:cs="Segoe UI"/>
          <w:sz w:val="21"/>
          <w:szCs w:val="21"/>
          <w:lang w:val="nl-NL"/>
        </w:rPr>
        <w:t xml:space="preserve"> </w:t>
      </w:r>
      <w:r w:rsidR="00FE2CB6" w:rsidRPr="00342D60">
        <w:rPr>
          <w:rFonts w:ascii="Segoe UI" w:hAnsi="Segoe UI" w:cs="Segoe UI"/>
          <w:sz w:val="21"/>
          <w:szCs w:val="21"/>
          <w:lang w:val="nl-NL"/>
        </w:rPr>
        <w:t>van de vennootschapsactiviteit;</w:t>
      </w:r>
    </w:p>
    <w:p w14:paraId="477B91FE" w14:textId="64694610" w:rsidR="00B35984" w:rsidRPr="00342D60" w:rsidRDefault="00B3598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 xml:space="preserve">g) </w:t>
      </w:r>
      <w:r w:rsidR="002E72EC" w:rsidRPr="002E72EC">
        <w:rPr>
          <w:rFonts w:ascii="Segoe UI" w:hAnsi="Segoe UI" w:cs="Segoe UI"/>
          <w:sz w:val="21"/>
          <w:szCs w:val="21"/>
          <w:lang w:val="nl-NL"/>
        </w:rPr>
        <w:t>de cliënt is een onderdaan van een derde land die in een lidstaat verblijfsrechten of het staatsburgerschap aanvraagt in ruil voor kapitaaloverdrachten, de aankoop van onroerend goed of overheidsobligaties of investeringen in vennootschappen in een lidstaat</w:t>
      </w:r>
      <w:r w:rsidR="002E72EC">
        <w:rPr>
          <w:rFonts w:ascii="Segoe UI" w:hAnsi="Segoe UI" w:cs="Segoe UI"/>
          <w:sz w:val="21"/>
          <w:szCs w:val="21"/>
          <w:lang w:val="nl-NL"/>
        </w:rPr>
        <w:t>;</w:t>
      </w:r>
    </w:p>
    <w:p w14:paraId="321A0EE7" w14:textId="77777777" w:rsidR="00516F09" w:rsidRDefault="00516F09" w:rsidP="00FE2CB6">
      <w:pPr>
        <w:spacing w:after="0"/>
        <w:jc w:val="both"/>
        <w:rPr>
          <w:rFonts w:ascii="Segoe UI" w:hAnsi="Segoe UI" w:cs="Segoe UI"/>
          <w:sz w:val="21"/>
          <w:szCs w:val="21"/>
          <w:lang w:val="nl-NL"/>
        </w:rPr>
      </w:pPr>
    </w:p>
    <w:p w14:paraId="1F49E6BD" w14:textId="7AC6A7A3" w:rsidR="00FE2CB6" w:rsidRPr="00342D60" w:rsidRDefault="00FE2CB6" w:rsidP="00FE2CB6">
      <w:pPr>
        <w:spacing w:after="0"/>
        <w:jc w:val="both"/>
        <w:rPr>
          <w:rFonts w:ascii="Segoe UI" w:hAnsi="Segoe UI" w:cs="Segoe UI"/>
          <w:sz w:val="21"/>
          <w:szCs w:val="21"/>
          <w:lang w:val="nl-NL"/>
        </w:rPr>
      </w:pPr>
      <w:r w:rsidRPr="00342D60">
        <w:rPr>
          <w:rFonts w:ascii="Segoe UI" w:hAnsi="Segoe UI" w:cs="Segoe UI"/>
          <w:sz w:val="21"/>
          <w:szCs w:val="21"/>
          <w:lang w:val="nl-NL"/>
        </w:rPr>
        <w:t>2° risicofactoren verbonden aan producten, diensten, verrichtingen of leveringskanalen:</w:t>
      </w:r>
    </w:p>
    <w:p w14:paraId="712591CF" w14:textId="77777777"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private banking;</w:t>
      </w:r>
    </w:p>
    <w:p w14:paraId="4957B865" w14:textId="77777777"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producten of verrichtingen die anonimiteit bevorderen;</w:t>
      </w:r>
    </w:p>
    <w:p w14:paraId="3E42A1DE" w14:textId="0CB28D87"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 xml:space="preserve">c) zakelijke relaties op afstand of verrichtingen op afstand, zonder </w:t>
      </w:r>
      <w:r w:rsidR="00926C14" w:rsidRPr="00926C14">
        <w:rPr>
          <w:rFonts w:ascii="Segoe UI" w:hAnsi="Segoe UI" w:cs="Segoe UI"/>
          <w:sz w:val="21"/>
          <w:szCs w:val="21"/>
          <w:lang w:val="nl-NL"/>
        </w:rPr>
        <w:t>zonder bepaalde garanties, zoals elektronische identificatiemiddelen of relevante vertrouwensdiensten zoals gedefinieerd in Verordening (EU) nr. 910/2014 of ieder andere identificatieproces dat veilig is, op afstand of langs elektronische weg plaatsvindt en door de relevante nationale autoriteiten is gereglementeerd, erkend, goedgekeurd of aanvaard</w:t>
      </w:r>
      <w:r w:rsidRPr="00342D60">
        <w:rPr>
          <w:rFonts w:ascii="Segoe UI" w:hAnsi="Segoe UI" w:cs="Segoe UI"/>
          <w:sz w:val="21"/>
          <w:szCs w:val="21"/>
          <w:lang w:val="nl-NL"/>
        </w:rPr>
        <w:t>;</w:t>
      </w:r>
    </w:p>
    <w:p w14:paraId="1D48A9BA" w14:textId="77777777"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betalingen die worden ontvangen van onbekende of niet-verbonden derden;</w:t>
      </w:r>
    </w:p>
    <w:p w14:paraId="6D822E81" w14:textId="77777777" w:rsidR="00926C14"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e) nieuwe producten en nieuwe zakelijke praktijken, daaronder begrepen nieuwe leveringsmechanismen, en</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het gebruik van nieuwe of in ontwikkeling zijnde technologieën voor zowel nieuwe als reeds bestaande</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producten</w:t>
      </w:r>
      <w:r w:rsidR="00926C14">
        <w:rPr>
          <w:rFonts w:ascii="Segoe UI" w:hAnsi="Segoe UI" w:cs="Segoe UI"/>
          <w:sz w:val="21"/>
          <w:szCs w:val="21"/>
          <w:lang w:val="nl-NL"/>
        </w:rPr>
        <w:t>;</w:t>
      </w:r>
    </w:p>
    <w:p w14:paraId="18BC7392" w14:textId="41CC9E7E" w:rsidR="00FE2CB6" w:rsidRPr="00342D60" w:rsidRDefault="00926C14" w:rsidP="00E10058">
      <w:pPr>
        <w:spacing w:after="0"/>
        <w:ind w:left="567" w:hanging="283"/>
        <w:jc w:val="both"/>
        <w:rPr>
          <w:rFonts w:ascii="Segoe UI" w:hAnsi="Segoe UI" w:cs="Segoe UI"/>
          <w:sz w:val="21"/>
          <w:szCs w:val="21"/>
          <w:lang w:val="nl-NL"/>
        </w:rPr>
      </w:pPr>
      <w:r>
        <w:rPr>
          <w:rFonts w:ascii="Segoe UI" w:hAnsi="Segoe UI" w:cs="Segoe UI"/>
          <w:sz w:val="21"/>
          <w:szCs w:val="21"/>
          <w:lang w:val="nl-NL"/>
        </w:rPr>
        <w:t xml:space="preserve">f) </w:t>
      </w:r>
      <w:r w:rsidR="0008030A" w:rsidRPr="0008030A">
        <w:rPr>
          <w:rFonts w:ascii="Segoe UI" w:hAnsi="Segoe UI" w:cs="Segoe UI"/>
          <w:sz w:val="21"/>
          <w:szCs w:val="21"/>
          <w:lang w:val="nl-NL"/>
        </w:rPr>
        <w:t>verrichtingen in verband met aardolie, wapens, edele metalen, tabaksproducten, culturele kunstvoorwerpen en andere artikelen van archeologisch, historisch, cultureel en religieus belang of met grote wetenschappelijke waarde, alsook ivoor en beschermde soorten</w:t>
      </w:r>
      <w:r w:rsidR="00FE2CB6" w:rsidRPr="00342D60">
        <w:rPr>
          <w:rFonts w:ascii="Segoe UI" w:hAnsi="Segoe UI" w:cs="Segoe UI"/>
          <w:sz w:val="21"/>
          <w:szCs w:val="21"/>
          <w:lang w:val="nl-NL"/>
        </w:rPr>
        <w:t>.</w:t>
      </w:r>
    </w:p>
    <w:p w14:paraId="2007A0AF" w14:textId="77777777" w:rsidR="00086FA6" w:rsidRPr="00342D60" w:rsidRDefault="00086FA6" w:rsidP="00FE2CB6">
      <w:pPr>
        <w:spacing w:after="0"/>
        <w:jc w:val="both"/>
        <w:rPr>
          <w:rFonts w:ascii="Segoe UI" w:hAnsi="Segoe UI" w:cs="Segoe UI"/>
          <w:sz w:val="21"/>
          <w:szCs w:val="21"/>
          <w:lang w:val="nl-NL"/>
        </w:rPr>
      </w:pPr>
    </w:p>
    <w:p w14:paraId="10AA62DC" w14:textId="77777777" w:rsidR="00FE2CB6" w:rsidRPr="00342D60" w:rsidRDefault="00FE2CB6" w:rsidP="00FE2CB6">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3° geografische risicofactoren:</w:t>
      </w:r>
    </w:p>
    <w:p w14:paraId="2202D920" w14:textId="38EC2951"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onverminderd artikel 38</w:t>
      </w:r>
      <w:r w:rsidR="00CF6FE2" w:rsidRPr="00342D60">
        <w:rPr>
          <w:rFonts w:ascii="Segoe UI" w:hAnsi="Segoe UI" w:cs="Segoe UI"/>
          <w:sz w:val="21"/>
          <w:szCs w:val="21"/>
          <w:lang w:val="nl-NL"/>
        </w:rPr>
        <w:t xml:space="preserve"> W</w:t>
      </w:r>
      <w:r w:rsidR="0008030A">
        <w:rPr>
          <w:rFonts w:ascii="Segoe UI" w:hAnsi="Segoe UI" w:cs="Segoe UI"/>
          <w:sz w:val="21"/>
          <w:szCs w:val="21"/>
          <w:lang w:val="nl-NL"/>
        </w:rPr>
        <w:t>P</w:t>
      </w:r>
      <w:r w:rsidR="00CF6FE2" w:rsidRPr="00342D60">
        <w:rPr>
          <w:rFonts w:ascii="Segoe UI" w:hAnsi="Segoe UI" w:cs="Segoe UI"/>
          <w:sz w:val="21"/>
          <w:szCs w:val="21"/>
          <w:lang w:val="nl-NL"/>
        </w:rPr>
        <w:t>W</w:t>
      </w:r>
      <w:r w:rsidRPr="00342D60">
        <w:rPr>
          <w:rFonts w:ascii="Segoe UI" w:hAnsi="Segoe UI" w:cs="Segoe UI"/>
          <w:sz w:val="21"/>
          <w:szCs w:val="21"/>
          <w:lang w:val="nl-NL"/>
        </w:rPr>
        <w:t>, landen die op basis van geloofwaardige bronnen zoals wederzijdse</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beoordelingen, gedetailleerde evaluatierapporten, of gepubliceerde follow-uprapporten, worden aangemerkt</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als een land zonder effectieve WG/FT-systemen;</w:t>
      </w:r>
    </w:p>
    <w:p w14:paraId="436BA4EE" w14:textId="45B1D134"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landen die volgens geloofwaardige bronnen significante niveaus van corruptie of andere criminele activiteit</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hebben;</w:t>
      </w:r>
    </w:p>
    <w:p w14:paraId="72C87510" w14:textId="5E4C88AD" w:rsidR="00FE2CB6"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landen waarvoor sancties, embargo's of soortgelijke maatregelen gelden die bijvoorbeeld door de Europese</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Unie of de Verenigde Naties zijn uitgevaardigd;</w:t>
      </w:r>
    </w:p>
    <w:p w14:paraId="1066854F" w14:textId="72DF08D4" w:rsidR="00301668" w:rsidRPr="00342D60" w:rsidRDefault="00FE2CB6" w:rsidP="00E10058">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landen die financiering of ondersteuning verschaffen voor terroristische activiteiten, of op het</w:t>
      </w:r>
      <w:r w:rsidR="00CF6FE2" w:rsidRPr="00342D60">
        <w:rPr>
          <w:rFonts w:ascii="Segoe UI" w:hAnsi="Segoe UI" w:cs="Segoe UI"/>
          <w:sz w:val="21"/>
          <w:szCs w:val="21"/>
          <w:lang w:val="nl-NL"/>
        </w:rPr>
        <w:t xml:space="preserve"> </w:t>
      </w:r>
      <w:r w:rsidRPr="00342D60">
        <w:rPr>
          <w:rFonts w:ascii="Segoe UI" w:hAnsi="Segoe UI" w:cs="Segoe UI"/>
          <w:sz w:val="21"/>
          <w:szCs w:val="21"/>
          <w:lang w:val="nl-NL"/>
        </w:rPr>
        <w:t>grondgebied waarvan als terroristisch aangemerkte organisaties actief zijn</w:t>
      </w:r>
      <w:r w:rsidR="00C9183B" w:rsidRPr="00342D60">
        <w:rPr>
          <w:rFonts w:ascii="Segoe UI" w:hAnsi="Segoe UI" w:cs="Segoe UI"/>
          <w:sz w:val="21"/>
          <w:szCs w:val="21"/>
          <w:lang w:val="nl-NL"/>
        </w:rPr>
        <w:t>.</w:t>
      </w:r>
    </w:p>
    <w:p w14:paraId="21AEC556" w14:textId="46922C9B" w:rsidR="0080383B" w:rsidRPr="00342D60" w:rsidRDefault="0080383B">
      <w:pPr>
        <w:spacing w:after="0" w:line="240" w:lineRule="auto"/>
        <w:rPr>
          <w:rFonts w:ascii="Segoe UI" w:hAnsi="Segoe UI" w:cs="Segoe UI"/>
          <w:b/>
          <w:color w:val="0070C0"/>
          <w:sz w:val="21"/>
          <w:szCs w:val="21"/>
          <w:lang w:val="nl-NL"/>
        </w:rPr>
      </w:pPr>
    </w:p>
    <w:p w14:paraId="70C61A09" w14:textId="49FCD4E2" w:rsidR="007A23CA" w:rsidRPr="00342D60" w:rsidRDefault="009F4CE4" w:rsidP="009F4CE4">
      <w:pPr>
        <w:spacing w:after="0"/>
        <w:jc w:val="both"/>
        <w:rPr>
          <w:rFonts w:ascii="Segoe UI" w:hAnsi="Segoe UI" w:cs="Segoe UI"/>
          <w:sz w:val="21"/>
          <w:szCs w:val="21"/>
          <w:lang w:val="nl-NL"/>
        </w:rPr>
      </w:pPr>
      <w:r w:rsidRPr="00342D60">
        <w:rPr>
          <w:rFonts w:ascii="Segoe UI" w:hAnsi="Segoe UI" w:cs="Segoe UI"/>
          <w:sz w:val="21"/>
          <w:szCs w:val="21"/>
          <w:lang w:val="nl-NL"/>
        </w:rPr>
        <w:t xml:space="preserve">Het </w:t>
      </w:r>
      <w:r w:rsidRPr="00342D60">
        <w:rPr>
          <w:rFonts w:ascii="Segoe UI" w:hAnsi="Segoe UI" w:cs="Segoe UI"/>
          <w:b/>
          <w:color w:val="0070C0"/>
          <w:sz w:val="21"/>
          <w:szCs w:val="21"/>
          <w:lang w:val="nl-NL"/>
        </w:rPr>
        <w:t>gewicht</w:t>
      </w:r>
      <w:r w:rsidRPr="00342D60">
        <w:rPr>
          <w:rFonts w:ascii="Segoe UI" w:hAnsi="Segoe UI" w:cs="Segoe UI"/>
          <w:color w:val="0070C0"/>
          <w:sz w:val="21"/>
          <w:szCs w:val="21"/>
          <w:lang w:val="nl-NL"/>
        </w:rPr>
        <w:t xml:space="preserve"> </w:t>
      </w:r>
      <w:r w:rsidR="002F028F" w:rsidRPr="00342D60">
        <w:rPr>
          <w:rFonts w:ascii="Segoe UI" w:hAnsi="Segoe UI" w:cs="Segoe UI"/>
          <w:sz w:val="21"/>
          <w:szCs w:val="21"/>
          <w:lang w:val="nl-NL"/>
        </w:rPr>
        <w:t>te g</w:t>
      </w:r>
      <w:r w:rsidRPr="00342D60">
        <w:rPr>
          <w:rFonts w:ascii="Segoe UI" w:hAnsi="Segoe UI" w:cs="Segoe UI"/>
          <w:sz w:val="21"/>
          <w:szCs w:val="21"/>
          <w:lang w:val="nl-NL"/>
        </w:rPr>
        <w:t>even aan deze risicofactoren (</w:t>
      </w:r>
      <w:r w:rsidR="00FC5E4C" w:rsidRPr="00342D60">
        <w:rPr>
          <w:rFonts w:ascii="Segoe UI" w:hAnsi="Segoe UI" w:cs="Segoe UI"/>
          <w:sz w:val="21"/>
          <w:szCs w:val="21"/>
          <w:lang w:val="nl-NL"/>
        </w:rPr>
        <w:t>cliënt, dienst of geografie</w:t>
      </w:r>
      <w:r w:rsidR="002F028F" w:rsidRPr="00342D60">
        <w:rPr>
          <w:rFonts w:ascii="Segoe UI" w:hAnsi="Segoe UI" w:cs="Segoe UI"/>
          <w:sz w:val="21"/>
          <w:szCs w:val="21"/>
          <w:lang w:val="nl-NL"/>
        </w:rPr>
        <w:t xml:space="preserve"> (</w:t>
      </w:r>
      <w:r w:rsidRPr="00342D60">
        <w:rPr>
          <w:rFonts w:ascii="Segoe UI" w:hAnsi="Segoe UI" w:cs="Segoe UI"/>
          <w:sz w:val="21"/>
          <w:szCs w:val="21"/>
          <w:lang w:val="nl-NL"/>
        </w:rPr>
        <w:t>afzonderlijk of in combinatie</w:t>
      </w:r>
      <w:r w:rsidR="002F028F" w:rsidRPr="00342D60">
        <w:rPr>
          <w:rFonts w:ascii="Segoe UI" w:hAnsi="Segoe UI" w:cs="Segoe UI"/>
          <w:sz w:val="21"/>
          <w:szCs w:val="21"/>
          <w:lang w:val="nl-NL"/>
        </w:rPr>
        <w:t>)</w:t>
      </w:r>
      <w:r w:rsidRPr="00342D60">
        <w:rPr>
          <w:rFonts w:ascii="Segoe UI" w:hAnsi="Segoe UI" w:cs="Segoe UI"/>
          <w:sz w:val="21"/>
          <w:szCs w:val="21"/>
          <w:lang w:val="nl-NL"/>
        </w:rPr>
        <w:t xml:space="preserve">) bij het beoordelen van het algehele risico </w:t>
      </w:r>
      <w:r w:rsidR="00E83F7D" w:rsidRPr="00342D60">
        <w:rPr>
          <w:rFonts w:ascii="Segoe UI" w:hAnsi="Segoe UI" w:cs="Segoe UI"/>
          <w:sz w:val="21"/>
          <w:szCs w:val="21"/>
          <w:lang w:val="nl-NL"/>
        </w:rPr>
        <w:t>inzake WG</w:t>
      </w:r>
      <w:r w:rsidRPr="00342D60">
        <w:rPr>
          <w:rFonts w:ascii="Segoe UI" w:hAnsi="Segoe UI" w:cs="Segoe UI"/>
          <w:sz w:val="21"/>
          <w:szCs w:val="21"/>
          <w:lang w:val="nl-NL"/>
        </w:rPr>
        <w:t>/F</w:t>
      </w:r>
      <w:r w:rsidR="00E83F7D" w:rsidRPr="00342D60">
        <w:rPr>
          <w:rFonts w:ascii="Segoe UI" w:hAnsi="Segoe UI" w:cs="Segoe UI"/>
          <w:sz w:val="21"/>
          <w:szCs w:val="21"/>
          <w:lang w:val="nl-NL"/>
        </w:rPr>
        <w:t>T</w:t>
      </w:r>
      <w:r w:rsidRPr="00342D60">
        <w:rPr>
          <w:rFonts w:ascii="Segoe UI" w:hAnsi="Segoe UI" w:cs="Segoe UI"/>
          <w:sz w:val="21"/>
          <w:szCs w:val="21"/>
          <w:lang w:val="nl-NL"/>
        </w:rPr>
        <w:t xml:space="preserve"> </w:t>
      </w:r>
      <w:r w:rsidR="002F028F" w:rsidRPr="00342D60">
        <w:rPr>
          <w:rFonts w:ascii="Segoe UI" w:hAnsi="Segoe UI" w:cs="Segoe UI"/>
          <w:sz w:val="21"/>
          <w:szCs w:val="21"/>
          <w:lang w:val="nl-NL"/>
        </w:rPr>
        <w:t>kan</w:t>
      </w:r>
      <w:r w:rsidRPr="00342D60">
        <w:rPr>
          <w:rFonts w:ascii="Segoe UI" w:hAnsi="Segoe UI" w:cs="Segoe UI"/>
          <w:sz w:val="21"/>
          <w:szCs w:val="21"/>
          <w:lang w:val="nl-NL"/>
        </w:rPr>
        <w:t xml:space="preserve"> variëren, gegeven de grootte, de verfijning, de aard en de omvang van geleverde diensten door </w:t>
      </w:r>
      <w:r w:rsidR="00E83F7D" w:rsidRPr="00342D60">
        <w:rPr>
          <w:rFonts w:ascii="Segoe UI" w:hAnsi="Segoe UI" w:cs="Segoe UI"/>
          <w:sz w:val="21"/>
          <w:szCs w:val="21"/>
          <w:lang w:val="nl-NL"/>
        </w:rPr>
        <w:t>de advocaat</w:t>
      </w:r>
      <w:r w:rsidRPr="00342D60">
        <w:rPr>
          <w:rFonts w:ascii="Segoe UI" w:hAnsi="Segoe UI" w:cs="Segoe UI"/>
          <w:sz w:val="21"/>
          <w:szCs w:val="21"/>
          <w:lang w:val="nl-NL"/>
        </w:rPr>
        <w:t xml:space="preserve"> en/of kantoor. Deze </w:t>
      </w:r>
      <w:r w:rsidR="00E83F7D" w:rsidRPr="00342D60">
        <w:rPr>
          <w:rFonts w:ascii="Segoe UI" w:hAnsi="Segoe UI" w:cs="Segoe UI"/>
          <w:sz w:val="21"/>
          <w:szCs w:val="21"/>
          <w:lang w:val="nl-NL"/>
        </w:rPr>
        <w:t>f</w:t>
      </w:r>
      <w:r w:rsidR="00CE06A5">
        <w:rPr>
          <w:rFonts w:ascii="Segoe UI" w:hAnsi="Segoe UI" w:cs="Segoe UI"/>
          <w:sz w:val="21"/>
          <w:szCs w:val="21"/>
          <w:lang w:val="nl-NL"/>
        </w:rPr>
        <w:t>a</w:t>
      </w:r>
      <w:r w:rsidR="00E83F7D" w:rsidRPr="00342D60">
        <w:rPr>
          <w:rFonts w:ascii="Segoe UI" w:hAnsi="Segoe UI" w:cs="Segoe UI"/>
          <w:sz w:val="21"/>
          <w:szCs w:val="21"/>
          <w:lang w:val="nl-NL"/>
        </w:rPr>
        <w:t>ctoren</w:t>
      </w:r>
      <w:r w:rsidRPr="00342D60">
        <w:rPr>
          <w:rFonts w:ascii="Segoe UI" w:hAnsi="Segoe UI" w:cs="Segoe UI"/>
          <w:sz w:val="21"/>
          <w:szCs w:val="21"/>
          <w:lang w:val="nl-NL"/>
        </w:rPr>
        <w:t xml:space="preserve">, moeten </w:t>
      </w:r>
      <w:r w:rsidR="00E83F7D" w:rsidRPr="00342D60">
        <w:rPr>
          <w:rFonts w:ascii="Segoe UI" w:hAnsi="Segoe UI" w:cs="Segoe UI"/>
          <w:sz w:val="21"/>
          <w:szCs w:val="21"/>
          <w:lang w:val="nl-NL"/>
        </w:rPr>
        <w:t xml:space="preserve">echter </w:t>
      </w:r>
      <w:r w:rsidRPr="00342D60">
        <w:rPr>
          <w:rFonts w:ascii="Segoe UI" w:hAnsi="Segoe UI" w:cs="Segoe UI"/>
          <w:sz w:val="21"/>
          <w:szCs w:val="21"/>
          <w:lang w:val="nl-NL"/>
        </w:rPr>
        <w:t xml:space="preserve">worden beschouwd als holistisch en niet </w:t>
      </w:r>
      <w:r w:rsidR="00E83F7D" w:rsidRPr="00342D60">
        <w:rPr>
          <w:rFonts w:ascii="Segoe UI" w:hAnsi="Segoe UI" w:cs="Segoe UI"/>
          <w:sz w:val="21"/>
          <w:szCs w:val="21"/>
          <w:lang w:val="nl-NL"/>
        </w:rPr>
        <w:t>elk afzonderlijk</w:t>
      </w:r>
      <w:r w:rsidRPr="00342D60">
        <w:rPr>
          <w:rFonts w:ascii="Segoe UI" w:hAnsi="Segoe UI" w:cs="Segoe UI"/>
          <w:sz w:val="21"/>
          <w:szCs w:val="21"/>
          <w:lang w:val="nl-NL"/>
        </w:rPr>
        <w:t xml:space="preserve">. </w:t>
      </w:r>
      <w:r w:rsidR="005D15E0" w:rsidRPr="00342D60">
        <w:rPr>
          <w:rFonts w:ascii="Segoe UI" w:hAnsi="Segoe UI" w:cs="Segoe UI"/>
          <w:sz w:val="21"/>
          <w:szCs w:val="21"/>
          <w:lang w:val="nl-NL"/>
        </w:rPr>
        <w:t xml:space="preserve">Advocaten </w:t>
      </w:r>
      <w:r w:rsidR="007D56DA" w:rsidRPr="00342D60">
        <w:rPr>
          <w:rFonts w:ascii="Segoe UI" w:hAnsi="Segoe UI" w:cs="Segoe UI"/>
          <w:sz w:val="21"/>
          <w:szCs w:val="21"/>
          <w:lang w:val="nl-NL"/>
        </w:rPr>
        <w:t xml:space="preserve">moeten </w:t>
      </w:r>
      <w:r w:rsidR="005D15E0" w:rsidRPr="00342D60">
        <w:rPr>
          <w:rFonts w:ascii="Segoe UI" w:hAnsi="Segoe UI" w:cs="Segoe UI"/>
          <w:sz w:val="21"/>
          <w:szCs w:val="21"/>
          <w:lang w:val="nl-NL"/>
        </w:rPr>
        <w:t xml:space="preserve">het gewicht te geven aan elke risicofactor </w:t>
      </w:r>
      <w:r w:rsidR="007D56DA" w:rsidRPr="00342D60">
        <w:rPr>
          <w:rFonts w:ascii="Segoe UI" w:hAnsi="Segoe UI" w:cs="Segoe UI"/>
          <w:sz w:val="21"/>
          <w:szCs w:val="21"/>
          <w:lang w:val="nl-NL"/>
        </w:rPr>
        <w:t xml:space="preserve">afzonderlijk beoordelen </w:t>
      </w:r>
      <w:r w:rsidRPr="00342D60">
        <w:rPr>
          <w:rFonts w:ascii="Segoe UI" w:hAnsi="Segoe UI" w:cs="Segoe UI"/>
          <w:sz w:val="21"/>
          <w:szCs w:val="21"/>
          <w:lang w:val="nl-NL"/>
        </w:rPr>
        <w:t>op basis van hun individuele praktijken en redelijke beslissingen</w:t>
      </w:r>
      <w:r w:rsidR="007D56DA" w:rsidRPr="00342D60">
        <w:rPr>
          <w:rFonts w:ascii="Segoe UI" w:hAnsi="Segoe UI" w:cs="Segoe UI"/>
          <w:sz w:val="21"/>
          <w:szCs w:val="21"/>
          <w:lang w:val="nl-NL"/>
        </w:rPr>
        <w:t>.</w:t>
      </w:r>
    </w:p>
    <w:p w14:paraId="777C4D9D" w14:textId="018CD093" w:rsidR="00CF6FE2" w:rsidRPr="00D409C4" w:rsidRDefault="00CF6FE2" w:rsidP="003A759C">
      <w:pPr>
        <w:pStyle w:val="Kop1"/>
        <w:numPr>
          <w:ilvl w:val="1"/>
          <w:numId w:val="3"/>
        </w:numPr>
        <w:tabs>
          <w:tab w:val="left" w:pos="567"/>
        </w:tabs>
        <w:ind w:left="0" w:firstLine="0"/>
        <w:rPr>
          <w:rFonts w:ascii="Segoe UI" w:hAnsi="Segoe UI" w:cs="Segoe UI"/>
          <w:b w:val="0"/>
          <w:color w:val="0070C0"/>
          <w:lang w:val="nl-NL"/>
        </w:rPr>
      </w:pPr>
      <w:bookmarkStart w:id="42" w:name="_Toc15462658"/>
      <w:bookmarkStart w:id="43" w:name="_Toc156559065"/>
      <w:r>
        <w:rPr>
          <w:rFonts w:ascii="Segoe UI" w:hAnsi="Segoe UI" w:cs="Segoe UI"/>
          <w:b w:val="0"/>
          <w:color w:val="0070C0"/>
          <w:lang w:val="nl-NL"/>
        </w:rPr>
        <w:t>Relevante bevindingen SNRA en nationale RA</w:t>
      </w:r>
      <w:bookmarkEnd w:id="42"/>
      <w:bookmarkEnd w:id="43"/>
    </w:p>
    <w:p w14:paraId="4FF2C277" w14:textId="77777777" w:rsidR="00CF6FE2" w:rsidRDefault="00CF6FE2" w:rsidP="00D3793F">
      <w:pPr>
        <w:spacing w:after="0"/>
        <w:jc w:val="both"/>
        <w:rPr>
          <w:rFonts w:ascii="Segoe UI" w:hAnsi="Segoe UI" w:cs="Segoe UI"/>
          <w:lang w:val="nl-NL"/>
        </w:rPr>
      </w:pPr>
    </w:p>
    <w:p w14:paraId="560A7E2D" w14:textId="209D02D0" w:rsidR="00D409C4" w:rsidRPr="00342D60" w:rsidRDefault="00CF6FE2" w:rsidP="00D3793F">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advocaat </w:t>
      </w:r>
      <w:r w:rsidR="00D3793F" w:rsidRPr="00342D60">
        <w:rPr>
          <w:rFonts w:ascii="Segoe UI" w:hAnsi="Segoe UI" w:cs="Segoe UI"/>
          <w:sz w:val="21"/>
          <w:szCs w:val="21"/>
          <w:lang w:val="nl-NL"/>
        </w:rPr>
        <w:t>houdt eveneens rekening met de relevante bevindingen van het door de Europese Commissie</w:t>
      </w:r>
      <w:r w:rsidRPr="00342D60">
        <w:rPr>
          <w:rFonts w:ascii="Segoe UI" w:hAnsi="Segoe UI" w:cs="Segoe UI"/>
          <w:sz w:val="21"/>
          <w:szCs w:val="21"/>
          <w:lang w:val="nl-NL"/>
        </w:rPr>
        <w:t xml:space="preserve"> </w:t>
      </w:r>
      <w:r w:rsidR="00D3793F" w:rsidRPr="00342D60">
        <w:rPr>
          <w:rFonts w:ascii="Segoe UI" w:hAnsi="Segoe UI" w:cs="Segoe UI"/>
          <w:sz w:val="21"/>
          <w:szCs w:val="21"/>
          <w:lang w:val="nl-NL"/>
        </w:rPr>
        <w:t>overeenkomstig artikel 6 van Richtlijn 2015/849 opgemaakte verslag, met het verslag opgemaakt door de</w:t>
      </w:r>
      <w:r w:rsidRPr="00342D60">
        <w:rPr>
          <w:rFonts w:ascii="Segoe UI" w:hAnsi="Segoe UI" w:cs="Segoe UI"/>
          <w:sz w:val="21"/>
          <w:szCs w:val="21"/>
          <w:lang w:val="nl-NL"/>
        </w:rPr>
        <w:t xml:space="preserve"> </w:t>
      </w:r>
      <w:r w:rsidR="00D3793F" w:rsidRPr="00342D60">
        <w:rPr>
          <w:rFonts w:ascii="Segoe UI" w:hAnsi="Segoe UI" w:cs="Segoe UI"/>
          <w:sz w:val="21"/>
          <w:szCs w:val="21"/>
          <w:lang w:val="nl-NL"/>
        </w:rPr>
        <w:t>coördinatieorganen krachtens artikel 68</w:t>
      </w:r>
      <w:r w:rsidRPr="00342D60">
        <w:rPr>
          <w:rFonts w:ascii="Segoe UI" w:hAnsi="Segoe UI" w:cs="Segoe UI"/>
          <w:sz w:val="21"/>
          <w:szCs w:val="21"/>
          <w:lang w:val="nl-NL"/>
        </w:rPr>
        <w:t xml:space="preserve"> W</w:t>
      </w:r>
      <w:r w:rsidR="0008030A">
        <w:rPr>
          <w:rFonts w:ascii="Segoe UI" w:hAnsi="Segoe UI" w:cs="Segoe UI"/>
          <w:sz w:val="21"/>
          <w:szCs w:val="21"/>
          <w:lang w:val="nl-NL"/>
        </w:rPr>
        <w:t>P</w:t>
      </w:r>
      <w:r w:rsidRPr="00342D60">
        <w:rPr>
          <w:rFonts w:ascii="Segoe UI" w:hAnsi="Segoe UI" w:cs="Segoe UI"/>
          <w:sz w:val="21"/>
          <w:szCs w:val="21"/>
          <w:lang w:val="nl-NL"/>
        </w:rPr>
        <w:t>W</w:t>
      </w:r>
      <w:r w:rsidR="00D3793F" w:rsidRPr="00342D60">
        <w:rPr>
          <w:rFonts w:ascii="Segoe UI" w:hAnsi="Segoe UI" w:cs="Segoe UI"/>
          <w:sz w:val="21"/>
          <w:szCs w:val="21"/>
          <w:lang w:val="nl-NL"/>
        </w:rPr>
        <w:t>, elk voor wat hen aanbelangt, evenals met alle relevante informatie</w:t>
      </w:r>
      <w:r w:rsidRPr="00342D60">
        <w:rPr>
          <w:rFonts w:ascii="Segoe UI" w:hAnsi="Segoe UI" w:cs="Segoe UI"/>
          <w:sz w:val="21"/>
          <w:szCs w:val="21"/>
          <w:lang w:val="nl-NL"/>
        </w:rPr>
        <w:t xml:space="preserve"> </w:t>
      </w:r>
      <w:r w:rsidR="00D3793F" w:rsidRPr="00342D60">
        <w:rPr>
          <w:rFonts w:ascii="Segoe UI" w:hAnsi="Segoe UI" w:cs="Segoe UI"/>
          <w:sz w:val="21"/>
          <w:szCs w:val="21"/>
          <w:lang w:val="nl-NL"/>
        </w:rPr>
        <w:t>waarover ze beschikken</w:t>
      </w:r>
      <w:r w:rsidRPr="00342D60">
        <w:rPr>
          <w:rFonts w:ascii="Segoe UI" w:hAnsi="Segoe UI" w:cs="Segoe UI"/>
          <w:sz w:val="21"/>
          <w:szCs w:val="21"/>
          <w:lang w:val="nl-NL"/>
        </w:rPr>
        <w:t>.</w:t>
      </w:r>
      <w:r w:rsidR="005009E8" w:rsidRPr="00342D60">
        <w:rPr>
          <w:rFonts w:ascii="Segoe UI" w:hAnsi="Segoe UI" w:cs="Segoe UI"/>
          <w:sz w:val="21"/>
          <w:szCs w:val="21"/>
          <w:lang w:val="nl-NL"/>
        </w:rPr>
        <w:t xml:space="preserve"> (</w:t>
      </w:r>
      <w:r w:rsidR="005009E8" w:rsidRPr="00342D60">
        <w:rPr>
          <w:rFonts w:ascii="Segoe UI" w:hAnsi="Segoe UI" w:cs="Segoe UI"/>
          <w:i/>
          <w:sz w:val="21"/>
          <w:szCs w:val="21"/>
          <w:lang w:val="nl-NL"/>
        </w:rPr>
        <w:t>SRNA = supranationa</w:t>
      </w:r>
      <w:r w:rsidR="004B3F7B">
        <w:rPr>
          <w:rFonts w:ascii="Segoe UI" w:hAnsi="Segoe UI" w:cs="Segoe UI"/>
          <w:i/>
          <w:sz w:val="21"/>
          <w:szCs w:val="21"/>
          <w:lang w:val="nl-NL"/>
        </w:rPr>
        <w:t>l</w:t>
      </w:r>
      <w:r w:rsidR="005009E8" w:rsidRPr="00342D60">
        <w:rPr>
          <w:rFonts w:ascii="Segoe UI" w:hAnsi="Segoe UI" w:cs="Segoe UI"/>
          <w:i/>
          <w:sz w:val="21"/>
          <w:szCs w:val="21"/>
          <w:lang w:val="nl-NL"/>
        </w:rPr>
        <w:t xml:space="preserve"> risk analysis</w:t>
      </w:r>
      <w:r w:rsidR="005009E8" w:rsidRPr="00342D60">
        <w:rPr>
          <w:rFonts w:ascii="Segoe UI" w:hAnsi="Segoe UI" w:cs="Segoe UI"/>
          <w:sz w:val="21"/>
          <w:szCs w:val="21"/>
          <w:lang w:val="nl-NL"/>
        </w:rPr>
        <w:t>)</w:t>
      </w:r>
    </w:p>
    <w:p w14:paraId="02609383" w14:textId="77777777" w:rsidR="00C93279" w:rsidRPr="00342D60" w:rsidRDefault="00C93279" w:rsidP="00D3793F">
      <w:pPr>
        <w:spacing w:after="0"/>
        <w:jc w:val="both"/>
        <w:rPr>
          <w:rFonts w:ascii="Segoe UI" w:hAnsi="Segoe UI" w:cs="Segoe UI"/>
          <w:sz w:val="21"/>
          <w:szCs w:val="21"/>
          <w:highlight w:val="yellow"/>
          <w:lang w:val="nl-NL"/>
        </w:rPr>
      </w:pPr>
    </w:p>
    <w:p w14:paraId="1036E35E" w14:textId="0223DDB4" w:rsidR="00B57F64" w:rsidRPr="00342D60" w:rsidRDefault="00C27B8A" w:rsidP="00B27067">
      <w:pPr>
        <w:jc w:val="both"/>
        <w:rPr>
          <w:rFonts w:ascii="Segoe UI" w:hAnsi="Segoe UI" w:cs="Segoe UI"/>
          <w:sz w:val="21"/>
          <w:szCs w:val="21"/>
          <w:lang w:val="nl-NL"/>
        </w:rPr>
      </w:pPr>
      <w:r w:rsidRPr="00342D60">
        <w:rPr>
          <w:rFonts w:ascii="Segoe UI" w:hAnsi="Segoe UI" w:cs="Segoe UI"/>
          <w:sz w:val="21"/>
          <w:szCs w:val="21"/>
          <w:lang w:val="nl-NL"/>
        </w:rPr>
        <w:t>Zo is er vermeld i</w:t>
      </w:r>
      <w:r w:rsidR="006F7635" w:rsidRPr="00342D60">
        <w:rPr>
          <w:rFonts w:ascii="Segoe UI" w:hAnsi="Segoe UI" w:cs="Segoe UI"/>
          <w:sz w:val="21"/>
          <w:szCs w:val="21"/>
          <w:lang w:val="nl-NL"/>
        </w:rPr>
        <w:t xml:space="preserve">n het Algemeen rapport van 24 juli 2019 </w:t>
      </w:r>
      <w:r w:rsidR="00EA24DC" w:rsidRPr="00342D60">
        <w:rPr>
          <w:rFonts w:ascii="Segoe UI" w:hAnsi="Segoe UI" w:cs="Segoe UI"/>
          <w:sz w:val="21"/>
          <w:szCs w:val="21"/>
          <w:lang w:val="nl-NL"/>
        </w:rPr>
        <w:t>van de Europese Commissie aan het Europees Parlement en de Europese Raad dat advocaten een aanzienlijk risico vormen</w:t>
      </w:r>
      <w:r w:rsidR="00B27067" w:rsidRPr="00342D60">
        <w:rPr>
          <w:rFonts w:ascii="Segoe UI" w:hAnsi="Segoe UI" w:cs="Segoe UI"/>
          <w:sz w:val="21"/>
          <w:szCs w:val="21"/>
          <w:lang w:val="nl-NL"/>
        </w:rPr>
        <w:t xml:space="preserve"> vermits zij meer en meer worden misbruikt door witwassers.</w:t>
      </w:r>
      <w:r w:rsidR="005D224B" w:rsidRPr="00342D60">
        <w:rPr>
          <w:rStyle w:val="Voetnootmarkering"/>
          <w:rFonts w:ascii="Segoe UI" w:hAnsi="Segoe UI" w:cs="Segoe UI"/>
          <w:sz w:val="21"/>
          <w:szCs w:val="21"/>
          <w:lang w:val="nl-NL"/>
        </w:rPr>
        <w:footnoteReference w:id="16"/>
      </w:r>
    </w:p>
    <w:p w14:paraId="1180010F" w14:textId="4B54B786" w:rsidR="00B27067" w:rsidRPr="00342D60" w:rsidRDefault="00B27067" w:rsidP="00B27067">
      <w:pPr>
        <w:jc w:val="both"/>
        <w:rPr>
          <w:rFonts w:ascii="Segoe UI" w:hAnsi="Segoe UI" w:cs="Segoe UI"/>
          <w:sz w:val="21"/>
          <w:szCs w:val="21"/>
          <w:lang w:val="en-US"/>
        </w:rPr>
      </w:pPr>
      <w:r w:rsidRPr="00342D60">
        <w:rPr>
          <w:rFonts w:ascii="Segoe UI" w:hAnsi="Segoe UI" w:cs="Segoe UI"/>
          <w:sz w:val="21"/>
          <w:szCs w:val="21"/>
          <w:lang w:val="en-US"/>
        </w:rPr>
        <w:t>“</w:t>
      </w:r>
      <w:r w:rsidRPr="00342D60">
        <w:rPr>
          <w:rFonts w:ascii="Segoe UI" w:hAnsi="Segoe UI" w:cs="Segoe UI"/>
          <w:i/>
          <w:sz w:val="21"/>
          <w:szCs w:val="21"/>
          <w:lang w:val="en-US"/>
        </w:rPr>
        <w:t xml:space="preserve">Manufacturers, distributors, </w:t>
      </w:r>
      <w:r w:rsidRPr="00342D60">
        <w:rPr>
          <w:rFonts w:ascii="Segoe UI" w:hAnsi="Segoe UI" w:cs="Segoe UI"/>
          <w:b/>
          <w:i/>
          <w:color w:val="0070C0"/>
          <w:sz w:val="21"/>
          <w:szCs w:val="21"/>
          <w:lang w:val="en-US"/>
        </w:rPr>
        <w:t>legal professionals</w:t>
      </w:r>
      <w:r w:rsidRPr="00342D60">
        <w:rPr>
          <w:rFonts w:ascii="Segoe UI" w:hAnsi="Segoe UI" w:cs="Segoe UI"/>
          <w:i/>
          <w:color w:val="0070C0"/>
          <w:sz w:val="21"/>
          <w:szCs w:val="21"/>
          <w:lang w:val="en-US"/>
        </w:rPr>
        <w:t xml:space="preserve"> </w:t>
      </w:r>
      <w:r w:rsidRPr="00342D60">
        <w:rPr>
          <w:rFonts w:ascii="Segoe UI" w:hAnsi="Segoe UI" w:cs="Segoe UI"/>
          <w:i/>
          <w:sz w:val="21"/>
          <w:szCs w:val="21"/>
          <w:lang w:val="en-US"/>
        </w:rPr>
        <w:t>and other non-financial institutions are increasingly attracting the attention of would-be money launderers. One study indicates that 20-30% of all proceeds from crime are laundered in the non-financial sector. The sector’s exposure to risks is therefore considered significant to very significant overall.</w:t>
      </w:r>
      <w:r w:rsidRPr="00342D60">
        <w:rPr>
          <w:rFonts w:ascii="Segoe UI" w:hAnsi="Segoe UI" w:cs="Segoe UI"/>
          <w:sz w:val="21"/>
          <w:szCs w:val="21"/>
          <w:lang w:val="en-US"/>
        </w:rPr>
        <w:t>”</w:t>
      </w:r>
    </w:p>
    <w:p w14:paraId="13C1DCB7" w14:textId="3981C847" w:rsidR="003B7512" w:rsidRPr="00342D60" w:rsidRDefault="003B12CE" w:rsidP="003B7512">
      <w:pPr>
        <w:spacing w:after="0"/>
        <w:jc w:val="both"/>
        <w:rPr>
          <w:rFonts w:ascii="Segoe UI" w:hAnsi="Segoe UI" w:cs="Segoe UI"/>
          <w:sz w:val="21"/>
          <w:szCs w:val="21"/>
          <w:lang w:val="nl-NL"/>
        </w:rPr>
      </w:pPr>
      <w:r>
        <w:rPr>
          <w:rFonts w:ascii="Segoe UI" w:hAnsi="Segoe UI" w:cs="Segoe UI"/>
          <w:sz w:val="21"/>
          <w:szCs w:val="21"/>
          <w:lang w:val="nl-NL"/>
        </w:rPr>
        <w:t>Z</w:t>
      </w:r>
      <w:r w:rsidR="003B7512" w:rsidRPr="00342D60">
        <w:rPr>
          <w:rFonts w:ascii="Segoe UI" w:hAnsi="Segoe UI" w:cs="Segoe UI"/>
          <w:sz w:val="21"/>
          <w:szCs w:val="21"/>
          <w:lang w:val="nl-NL"/>
        </w:rPr>
        <w:t xml:space="preserve">odra </w:t>
      </w:r>
      <w:r w:rsidR="004219D7">
        <w:rPr>
          <w:rFonts w:ascii="Segoe UI" w:hAnsi="Segoe UI" w:cs="Segoe UI"/>
          <w:sz w:val="21"/>
          <w:szCs w:val="21"/>
          <w:lang w:val="nl-NL"/>
        </w:rPr>
        <w:t>er sectorspecifieke analyses</w:t>
      </w:r>
      <w:r w:rsidR="003B7512" w:rsidRPr="00342D60">
        <w:rPr>
          <w:rFonts w:ascii="Segoe UI" w:hAnsi="Segoe UI" w:cs="Segoe UI"/>
          <w:sz w:val="21"/>
          <w:szCs w:val="21"/>
          <w:lang w:val="nl-NL"/>
        </w:rPr>
        <w:t xml:space="preserve"> gepubliceerd zijn, zal de adv</w:t>
      </w:r>
      <w:r w:rsidR="00B804D6" w:rsidRPr="00342D60">
        <w:rPr>
          <w:rFonts w:ascii="Segoe UI" w:hAnsi="Segoe UI" w:cs="Segoe UI"/>
          <w:sz w:val="21"/>
          <w:szCs w:val="21"/>
          <w:lang w:val="nl-NL"/>
        </w:rPr>
        <w:t>oc</w:t>
      </w:r>
      <w:r w:rsidR="003B7512" w:rsidRPr="00342D60">
        <w:rPr>
          <w:rFonts w:ascii="Segoe UI" w:hAnsi="Segoe UI" w:cs="Segoe UI"/>
          <w:sz w:val="21"/>
          <w:szCs w:val="21"/>
          <w:lang w:val="nl-NL"/>
        </w:rPr>
        <w:t>aat ook moeten rekening houden met deze verdere publicaties op internationaal en nationaal niveau.</w:t>
      </w:r>
    </w:p>
    <w:p w14:paraId="48B638B6" w14:textId="11AA6839" w:rsidR="00B804D6" w:rsidRPr="00342D60" w:rsidRDefault="00B804D6" w:rsidP="003B7512">
      <w:pPr>
        <w:spacing w:after="0"/>
        <w:jc w:val="both"/>
        <w:rPr>
          <w:rFonts w:ascii="Segoe UI" w:hAnsi="Segoe UI" w:cs="Segoe UI"/>
          <w:sz w:val="21"/>
          <w:szCs w:val="21"/>
          <w:lang w:val="nl-NL"/>
        </w:rPr>
      </w:pPr>
    </w:p>
    <w:p w14:paraId="5FDD8A09" w14:textId="4C41B2AD" w:rsidR="00AC4F83" w:rsidRDefault="00B804D6" w:rsidP="003B7512">
      <w:pPr>
        <w:spacing w:after="0"/>
        <w:jc w:val="both"/>
        <w:rPr>
          <w:rFonts w:ascii="Segoe UI" w:hAnsi="Segoe UI" w:cs="Segoe UI"/>
          <w:sz w:val="21"/>
          <w:szCs w:val="21"/>
          <w:lang w:val="nl-BE"/>
        </w:rPr>
      </w:pPr>
      <w:r w:rsidRPr="00342D60">
        <w:rPr>
          <w:rFonts w:ascii="Segoe UI" w:hAnsi="Segoe UI" w:cs="Segoe UI"/>
          <w:sz w:val="21"/>
          <w:szCs w:val="21"/>
          <w:lang w:val="nl-BE"/>
        </w:rPr>
        <w:lastRenderedPageBreak/>
        <w:t>De internationale en nationale analyses betreffen niet enke</w:t>
      </w:r>
      <w:r w:rsidR="00F149FE" w:rsidRPr="00342D60">
        <w:rPr>
          <w:rFonts w:ascii="Segoe UI" w:hAnsi="Segoe UI" w:cs="Segoe UI"/>
          <w:sz w:val="21"/>
          <w:szCs w:val="21"/>
          <w:lang w:val="nl-BE"/>
        </w:rPr>
        <w:t>l</w:t>
      </w:r>
      <w:r w:rsidRPr="00342D60">
        <w:rPr>
          <w:rFonts w:ascii="Segoe UI" w:hAnsi="Segoe UI" w:cs="Segoe UI"/>
          <w:sz w:val="21"/>
          <w:szCs w:val="21"/>
          <w:lang w:val="nl-BE"/>
        </w:rPr>
        <w:t xml:space="preserve"> de door de W</w:t>
      </w:r>
      <w:r w:rsidR="008634F8">
        <w:rPr>
          <w:rFonts w:ascii="Segoe UI" w:hAnsi="Segoe UI" w:cs="Segoe UI"/>
          <w:sz w:val="21"/>
          <w:szCs w:val="21"/>
          <w:lang w:val="nl-BE"/>
        </w:rPr>
        <w:t>P</w:t>
      </w:r>
      <w:r w:rsidRPr="00342D60">
        <w:rPr>
          <w:rFonts w:ascii="Segoe UI" w:hAnsi="Segoe UI" w:cs="Segoe UI"/>
          <w:sz w:val="21"/>
          <w:szCs w:val="21"/>
          <w:lang w:val="nl-BE"/>
        </w:rPr>
        <w:t xml:space="preserve">W in hoofde van advocaten geviseerde activiteiten, maar betreffen </w:t>
      </w:r>
      <w:r w:rsidR="00AC4F83">
        <w:rPr>
          <w:rFonts w:ascii="Segoe UI" w:hAnsi="Segoe UI" w:cs="Segoe UI"/>
          <w:sz w:val="21"/>
          <w:szCs w:val="21"/>
          <w:lang w:val="nl-BE"/>
        </w:rPr>
        <w:t xml:space="preserve">ook andere dan de geviseerde </w:t>
      </w:r>
      <w:r w:rsidRPr="00342D60">
        <w:rPr>
          <w:rFonts w:ascii="Segoe UI" w:hAnsi="Segoe UI" w:cs="Segoe UI"/>
          <w:sz w:val="21"/>
          <w:szCs w:val="21"/>
          <w:lang w:val="nl-BE"/>
        </w:rPr>
        <w:t xml:space="preserve">activiteiten van advocaten. </w:t>
      </w:r>
    </w:p>
    <w:p w14:paraId="55795B04" w14:textId="77777777" w:rsidR="00AC4F83" w:rsidRDefault="00AC4F83" w:rsidP="003B7512">
      <w:pPr>
        <w:spacing w:after="0"/>
        <w:jc w:val="both"/>
        <w:rPr>
          <w:rFonts w:ascii="Segoe UI" w:hAnsi="Segoe UI" w:cs="Segoe UI"/>
          <w:sz w:val="21"/>
          <w:szCs w:val="21"/>
          <w:lang w:val="nl-BE"/>
        </w:rPr>
      </w:pPr>
    </w:p>
    <w:p w14:paraId="516D1ED5" w14:textId="77E92AA3" w:rsidR="00B804D6" w:rsidRPr="00342D60" w:rsidRDefault="00B804D6" w:rsidP="00954729">
      <w:pPr>
        <w:shd w:val="clear" w:color="auto" w:fill="CAE9C0" w:themeFill="accent5" w:themeFillTint="66"/>
        <w:spacing w:after="0"/>
        <w:jc w:val="both"/>
        <w:rPr>
          <w:rFonts w:ascii="Segoe UI" w:hAnsi="Segoe UI" w:cs="Segoe UI"/>
          <w:sz w:val="21"/>
          <w:szCs w:val="21"/>
          <w:lang w:val="nl-BE"/>
        </w:rPr>
      </w:pPr>
      <w:r w:rsidRPr="00342D60">
        <w:rPr>
          <w:rFonts w:ascii="Segoe UI" w:hAnsi="Segoe UI" w:cs="Segoe UI"/>
          <w:sz w:val="21"/>
          <w:szCs w:val="21"/>
          <w:lang w:val="nl-BE"/>
        </w:rPr>
        <w:t xml:space="preserve">Uiteraard wensen wij als kantoor niet betrokken te geraken bij andere witwasactiviteiten, ook al betreffen deze </w:t>
      </w:r>
      <w:r w:rsidR="00AD6C42" w:rsidRPr="00342D60">
        <w:rPr>
          <w:rFonts w:ascii="Segoe UI" w:hAnsi="Segoe UI" w:cs="Segoe UI"/>
          <w:sz w:val="21"/>
          <w:szCs w:val="21"/>
          <w:lang w:val="nl-BE"/>
        </w:rPr>
        <w:t>niet</w:t>
      </w:r>
      <w:r w:rsidR="00500D08">
        <w:rPr>
          <w:rFonts w:ascii="Segoe UI" w:hAnsi="Segoe UI" w:cs="Segoe UI"/>
          <w:sz w:val="21"/>
          <w:szCs w:val="21"/>
          <w:lang w:val="nl-BE"/>
        </w:rPr>
        <w:t>-</w:t>
      </w:r>
      <w:r w:rsidR="00AD6C42" w:rsidRPr="00342D60">
        <w:rPr>
          <w:rFonts w:ascii="Segoe UI" w:hAnsi="Segoe UI" w:cs="Segoe UI"/>
          <w:sz w:val="21"/>
          <w:szCs w:val="21"/>
          <w:lang w:val="nl-BE"/>
        </w:rPr>
        <w:t xml:space="preserve">geviseerde activiteiten zoals voorzien in de </w:t>
      </w:r>
      <w:r w:rsidR="008634F8">
        <w:rPr>
          <w:rFonts w:ascii="Segoe UI" w:hAnsi="Segoe UI" w:cs="Segoe UI"/>
          <w:sz w:val="21"/>
          <w:szCs w:val="21"/>
          <w:lang w:val="nl-BE"/>
        </w:rPr>
        <w:t>WP</w:t>
      </w:r>
      <w:r w:rsidR="00AD6C42" w:rsidRPr="00342D60">
        <w:rPr>
          <w:rFonts w:ascii="Segoe UI" w:hAnsi="Segoe UI" w:cs="Segoe UI"/>
          <w:sz w:val="21"/>
          <w:szCs w:val="21"/>
          <w:lang w:val="nl-BE"/>
        </w:rPr>
        <w:t>W</w:t>
      </w:r>
      <w:r w:rsidR="00BB131E">
        <w:rPr>
          <w:rFonts w:ascii="Segoe UI" w:hAnsi="Segoe UI" w:cs="Segoe UI"/>
          <w:sz w:val="21"/>
          <w:szCs w:val="21"/>
          <w:lang w:val="nl-BE"/>
        </w:rPr>
        <w:t>,</w:t>
      </w:r>
      <w:r w:rsidR="00AC4F83">
        <w:rPr>
          <w:rFonts w:ascii="Segoe UI" w:hAnsi="Segoe UI" w:cs="Segoe UI"/>
          <w:sz w:val="21"/>
          <w:szCs w:val="21"/>
          <w:lang w:val="nl-BE"/>
        </w:rPr>
        <w:t xml:space="preserve"> en zal er dus de nodige aandacht aan besteed worden</w:t>
      </w:r>
      <w:r w:rsidR="00AD6C42" w:rsidRPr="00342D60">
        <w:rPr>
          <w:rFonts w:ascii="Segoe UI" w:hAnsi="Segoe UI" w:cs="Segoe UI"/>
          <w:sz w:val="21"/>
          <w:szCs w:val="21"/>
          <w:lang w:val="nl-BE"/>
        </w:rPr>
        <w:t>.</w:t>
      </w:r>
    </w:p>
    <w:p w14:paraId="09B87C21" w14:textId="278EDEF9" w:rsidR="003B7512" w:rsidRPr="00D409C4" w:rsidRDefault="009C3BB5" w:rsidP="003A759C">
      <w:pPr>
        <w:pStyle w:val="Kop1"/>
        <w:numPr>
          <w:ilvl w:val="1"/>
          <w:numId w:val="3"/>
        </w:numPr>
        <w:tabs>
          <w:tab w:val="left" w:pos="567"/>
        </w:tabs>
        <w:ind w:left="0" w:firstLine="0"/>
        <w:rPr>
          <w:rFonts w:ascii="Segoe UI" w:hAnsi="Segoe UI" w:cs="Segoe UI"/>
          <w:b w:val="0"/>
          <w:color w:val="0070C0"/>
          <w:lang w:val="nl-NL"/>
        </w:rPr>
      </w:pPr>
      <w:bookmarkStart w:id="44" w:name="_Toc15462659"/>
      <w:bookmarkStart w:id="45" w:name="_Toc156559066"/>
      <w:r>
        <w:rPr>
          <w:rFonts w:ascii="Segoe UI" w:hAnsi="Segoe UI" w:cs="Segoe UI"/>
          <w:b w:val="0"/>
          <w:color w:val="0070C0"/>
          <w:lang w:val="nl-NL"/>
        </w:rPr>
        <w:t>Risciobeheermodellen van ons kantoor</w:t>
      </w:r>
      <w:bookmarkEnd w:id="44"/>
      <w:bookmarkEnd w:id="45"/>
    </w:p>
    <w:p w14:paraId="057EAF72" w14:textId="77777777" w:rsidR="003B7512" w:rsidRDefault="003B7512" w:rsidP="003B7512">
      <w:pPr>
        <w:spacing w:after="0"/>
        <w:jc w:val="both"/>
        <w:rPr>
          <w:rFonts w:ascii="Segoe UI" w:hAnsi="Segoe UI" w:cs="Segoe UI"/>
          <w:lang w:val="nl-NL"/>
        </w:rPr>
      </w:pPr>
    </w:p>
    <w:p w14:paraId="20C39F96" w14:textId="4C11C43C" w:rsidR="009F5AF1" w:rsidRPr="00342D60" w:rsidRDefault="009F5AF1" w:rsidP="00954729">
      <w:pPr>
        <w:shd w:val="clear" w:color="auto" w:fill="CAE9C0" w:themeFill="accent5" w:themeFillTint="66"/>
        <w:spacing w:after="0"/>
        <w:jc w:val="both"/>
        <w:rPr>
          <w:rFonts w:ascii="Segoe UI" w:hAnsi="Segoe UI" w:cs="Segoe UI"/>
          <w:sz w:val="21"/>
          <w:szCs w:val="21"/>
          <w:lang w:val="nl-NL"/>
        </w:rPr>
      </w:pPr>
      <w:r w:rsidRPr="00342D60">
        <w:rPr>
          <w:rFonts w:ascii="Segoe UI" w:hAnsi="Segoe UI" w:cs="Segoe UI"/>
          <w:b/>
          <w:color w:val="0070C0"/>
          <w:sz w:val="21"/>
          <w:szCs w:val="21"/>
          <w:lang w:val="nl-NL"/>
        </w:rPr>
        <w:t xml:space="preserve">In ons kantoor </w:t>
      </w:r>
      <w:r w:rsidRPr="00342D60">
        <w:rPr>
          <w:rFonts w:ascii="Segoe UI" w:hAnsi="Segoe UI" w:cs="Segoe UI"/>
          <w:sz w:val="21"/>
          <w:szCs w:val="21"/>
          <w:lang w:val="nl-NL"/>
        </w:rPr>
        <w:t xml:space="preserve">zijn wij van oordeel dat er niet alleen de nodige aandacht moet gegeven worden </w:t>
      </w:r>
      <w:r w:rsidR="00500D08">
        <w:rPr>
          <w:rFonts w:ascii="Segoe UI" w:hAnsi="Segoe UI" w:cs="Segoe UI"/>
          <w:sz w:val="21"/>
          <w:szCs w:val="21"/>
          <w:lang w:val="nl-NL"/>
        </w:rPr>
        <w:t xml:space="preserve">aan </w:t>
      </w:r>
      <w:r w:rsidRPr="00342D60">
        <w:rPr>
          <w:rFonts w:ascii="Segoe UI" w:hAnsi="Segoe UI" w:cs="Segoe UI"/>
          <w:sz w:val="21"/>
          <w:szCs w:val="21"/>
          <w:lang w:val="nl-NL"/>
        </w:rPr>
        <w:t xml:space="preserve">het risico op witwassen en/of financiering van terrorisme in het kader van de geviseerde activiteiten, maar dat </w:t>
      </w:r>
      <w:r w:rsidR="001716CA">
        <w:rPr>
          <w:rFonts w:ascii="Segoe UI" w:hAnsi="Segoe UI" w:cs="Segoe UI"/>
          <w:sz w:val="21"/>
          <w:szCs w:val="21"/>
          <w:lang w:val="nl-NL"/>
        </w:rPr>
        <w:t xml:space="preserve">er </w:t>
      </w:r>
      <w:r w:rsidR="00BB131E">
        <w:rPr>
          <w:rFonts w:ascii="Segoe UI" w:hAnsi="Segoe UI" w:cs="Segoe UI"/>
          <w:sz w:val="21"/>
          <w:szCs w:val="21"/>
          <w:lang w:val="nl-NL"/>
        </w:rPr>
        <w:t xml:space="preserve">ook </w:t>
      </w:r>
      <w:r w:rsidRPr="00342D60">
        <w:rPr>
          <w:rFonts w:ascii="Segoe UI" w:hAnsi="Segoe UI" w:cs="Segoe UI"/>
          <w:sz w:val="21"/>
          <w:szCs w:val="21"/>
          <w:lang w:val="nl-NL"/>
        </w:rPr>
        <w:t xml:space="preserve">de nodige aandacht moet  zijn </w:t>
      </w:r>
      <w:r w:rsidRPr="00342D60">
        <w:rPr>
          <w:rFonts w:ascii="Segoe UI" w:hAnsi="Segoe UI" w:cs="Segoe UI"/>
          <w:b/>
          <w:color w:val="0070C0"/>
          <w:sz w:val="21"/>
          <w:szCs w:val="21"/>
          <w:lang w:val="nl-NL"/>
        </w:rPr>
        <w:t>in al onze dienstverrichting</w:t>
      </w:r>
      <w:r w:rsidR="001716CA">
        <w:rPr>
          <w:rFonts w:ascii="Segoe UI" w:hAnsi="Segoe UI" w:cs="Segoe UI"/>
          <w:b/>
          <w:color w:val="0070C0"/>
          <w:sz w:val="21"/>
          <w:szCs w:val="21"/>
          <w:lang w:val="nl-NL"/>
        </w:rPr>
        <w:t>en</w:t>
      </w:r>
      <w:r w:rsidRPr="00342D60">
        <w:rPr>
          <w:rFonts w:ascii="Segoe UI" w:hAnsi="Segoe UI" w:cs="Segoe UI"/>
          <w:sz w:val="21"/>
          <w:szCs w:val="21"/>
          <w:lang w:val="nl-NL"/>
        </w:rPr>
        <w:t>. Ons kantoor wenst immers ook niet onvrijwillig te worden misbruikt voor dergelijke doeleinden</w:t>
      </w:r>
      <w:r w:rsidR="00216D4F" w:rsidRPr="00342D60">
        <w:rPr>
          <w:rFonts w:ascii="Segoe UI" w:hAnsi="Segoe UI" w:cs="Segoe UI"/>
          <w:sz w:val="21"/>
          <w:szCs w:val="21"/>
          <w:lang w:val="nl-NL"/>
        </w:rPr>
        <w:t xml:space="preserve"> of enige andere vorm van illegale activiteit</w:t>
      </w:r>
      <w:r w:rsidRPr="00342D60">
        <w:rPr>
          <w:rFonts w:ascii="Segoe UI" w:hAnsi="Segoe UI" w:cs="Segoe UI"/>
          <w:sz w:val="21"/>
          <w:szCs w:val="21"/>
          <w:lang w:val="nl-NL"/>
        </w:rPr>
        <w:t xml:space="preserve">. </w:t>
      </w:r>
      <w:r w:rsidR="008F4C46" w:rsidRPr="00342D60">
        <w:rPr>
          <w:rFonts w:ascii="Segoe UI" w:hAnsi="Segoe UI" w:cs="Segoe UI"/>
          <w:sz w:val="21"/>
          <w:szCs w:val="21"/>
          <w:lang w:val="nl-NL"/>
        </w:rPr>
        <w:t xml:space="preserve">Derhalve </w:t>
      </w:r>
      <w:r w:rsidR="002A69D5" w:rsidRPr="00342D60">
        <w:rPr>
          <w:rFonts w:ascii="Segoe UI" w:hAnsi="Segoe UI" w:cs="Segoe UI"/>
          <w:sz w:val="21"/>
          <w:szCs w:val="21"/>
          <w:lang w:val="nl-NL"/>
        </w:rPr>
        <w:t>dient bijvoorbeeld het gebruik van de derdenrekening van de advocaat steeds met de nodige voorzichtigheid te gebeuren.</w:t>
      </w:r>
    </w:p>
    <w:p w14:paraId="48B89F7B" w14:textId="77777777" w:rsidR="009F5AF1" w:rsidRPr="00342D60" w:rsidRDefault="009F5AF1" w:rsidP="003B7512">
      <w:pPr>
        <w:spacing w:after="0"/>
        <w:jc w:val="both"/>
        <w:rPr>
          <w:rFonts w:ascii="Segoe UI" w:hAnsi="Segoe UI" w:cs="Segoe UI"/>
          <w:sz w:val="21"/>
          <w:szCs w:val="21"/>
          <w:lang w:val="nl-NL"/>
        </w:rPr>
      </w:pPr>
    </w:p>
    <w:p w14:paraId="149EC9BD" w14:textId="6C69A7B2" w:rsidR="006866C0" w:rsidRPr="00342D60" w:rsidRDefault="009C3BB5" w:rsidP="003B7512">
      <w:pPr>
        <w:spacing w:after="0"/>
        <w:jc w:val="both"/>
        <w:rPr>
          <w:rFonts w:ascii="Segoe UI" w:hAnsi="Segoe UI" w:cs="Segoe UI"/>
          <w:sz w:val="21"/>
          <w:szCs w:val="21"/>
          <w:lang w:val="nl-NL"/>
        </w:rPr>
      </w:pPr>
      <w:r w:rsidRPr="00342D60">
        <w:rPr>
          <w:rFonts w:ascii="Segoe UI" w:hAnsi="Segoe UI" w:cs="Segoe UI"/>
          <w:sz w:val="21"/>
          <w:szCs w:val="21"/>
          <w:lang w:val="nl-NL"/>
        </w:rPr>
        <w:t xml:space="preserve">In bijlage bij </w:t>
      </w:r>
      <w:r w:rsidR="00BB251B">
        <w:rPr>
          <w:rFonts w:ascii="Segoe UI" w:hAnsi="Segoe UI" w:cs="Segoe UI"/>
          <w:sz w:val="21"/>
          <w:szCs w:val="21"/>
          <w:lang w:val="nl-NL"/>
        </w:rPr>
        <w:t>de Gedragslijnen</w:t>
      </w:r>
      <w:r w:rsidRPr="00342D60">
        <w:rPr>
          <w:rFonts w:ascii="Segoe UI" w:hAnsi="Segoe UI" w:cs="Segoe UI"/>
          <w:sz w:val="21"/>
          <w:szCs w:val="21"/>
          <w:lang w:val="nl-NL"/>
        </w:rPr>
        <w:t xml:space="preserve"> is er een </w:t>
      </w:r>
      <w:r w:rsidRPr="00342D60">
        <w:rPr>
          <w:rFonts w:ascii="Segoe UI" w:hAnsi="Segoe UI" w:cs="Segoe UI"/>
          <w:b/>
          <w:color w:val="0070C0"/>
          <w:sz w:val="21"/>
          <w:szCs w:val="21"/>
          <w:lang w:val="nl-NL"/>
        </w:rPr>
        <w:t>document</w:t>
      </w:r>
      <w:r w:rsidRPr="00342D60">
        <w:rPr>
          <w:rFonts w:ascii="Segoe UI" w:hAnsi="Segoe UI" w:cs="Segoe UI"/>
          <w:color w:val="0070C0"/>
          <w:sz w:val="21"/>
          <w:szCs w:val="21"/>
          <w:lang w:val="nl-NL"/>
        </w:rPr>
        <w:t xml:space="preserve"> </w:t>
      </w:r>
      <w:r w:rsidR="004212C0" w:rsidRPr="00220393">
        <w:rPr>
          <w:rFonts w:ascii="Segoe UI" w:hAnsi="Segoe UI" w:cs="Segoe UI"/>
          <w:sz w:val="21"/>
          <w:szCs w:val="21"/>
          <w:lang w:val="nl-NL"/>
        </w:rPr>
        <w:t xml:space="preserve">(zie </w:t>
      </w:r>
      <w:r w:rsidR="003707E8">
        <w:rPr>
          <w:rFonts w:ascii="Segoe UI" w:hAnsi="Segoe UI" w:cs="Segoe UI"/>
          <w:i/>
          <w:color w:val="0070C0"/>
          <w:sz w:val="21"/>
          <w:szCs w:val="21"/>
          <w:lang w:val="nl-NL"/>
        </w:rPr>
        <w:fldChar w:fldCharType="begin"/>
      </w:r>
      <w:r w:rsidR="003707E8">
        <w:rPr>
          <w:rFonts w:ascii="Segoe UI" w:hAnsi="Segoe UI" w:cs="Segoe UI"/>
          <w:i/>
          <w:color w:val="0070C0"/>
          <w:sz w:val="21"/>
          <w:szCs w:val="21"/>
          <w:lang w:val="nl-NL"/>
        </w:rPr>
        <w:instrText xml:space="preserve"> REF _Ref16165701 \r \h </w:instrText>
      </w:r>
      <w:r w:rsidR="003707E8">
        <w:rPr>
          <w:rFonts w:ascii="Segoe UI" w:hAnsi="Segoe UI" w:cs="Segoe UI"/>
          <w:i/>
          <w:color w:val="0070C0"/>
          <w:sz w:val="21"/>
          <w:szCs w:val="21"/>
          <w:lang w:val="nl-NL"/>
        </w:rPr>
      </w:r>
      <w:r w:rsidR="003707E8">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15.1</w:t>
      </w:r>
      <w:r w:rsidR="003707E8">
        <w:rPr>
          <w:rFonts w:ascii="Segoe UI" w:hAnsi="Segoe UI" w:cs="Segoe UI"/>
          <w:i/>
          <w:color w:val="0070C0"/>
          <w:sz w:val="21"/>
          <w:szCs w:val="21"/>
          <w:lang w:val="nl-NL"/>
        </w:rPr>
        <w:fldChar w:fldCharType="end"/>
      </w:r>
      <w:r w:rsidR="008F1D48">
        <w:rPr>
          <w:rFonts w:ascii="Segoe UI" w:hAnsi="Segoe UI" w:cs="Segoe UI"/>
          <w:i/>
          <w:color w:val="0070C0"/>
          <w:sz w:val="21"/>
          <w:szCs w:val="21"/>
          <w:lang w:val="nl-NL"/>
        </w:rPr>
        <w:t xml:space="preserve"> </w:t>
      </w:r>
      <w:r w:rsidR="008F1D48" w:rsidRPr="006F413B">
        <w:rPr>
          <w:rFonts w:ascii="Segoe UI" w:hAnsi="Segoe UI" w:cs="Segoe UI"/>
          <w:i/>
          <w:color w:val="0070C0"/>
          <w:lang w:val="nl-NL"/>
        </w:rPr>
        <w:fldChar w:fldCharType="begin"/>
      </w:r>
      <w:r w:rsidR="008F1D48" w:rsidRPr="006F413B">
        <w:rPr>
          <w:rFonts w:ascii="Segoe UI" w:hAnsi="Segoe UI" w:cs="Segoe UI"/>
          <w:i/>
          <w:color w:val="0070C0"/>
          <w:lang w:val="nl-NL"/>
        </w:rPr>
        <w:instrText xml:space="preserve"> REF _Ref16165736 \h  \* MERGEFORMAT </w:instrText>
      </w:r>
      <w:r w:rsidR="008F1D48" w:rsidRPr="006F413B">
        <w:rPr>
          <w:rFonts w:ascii="Segoe UI" w:hAnsi="Segoe UI" w:cs="Segoe UI"/>
          <w:i/>
          <w:color w:val="0070C0"/>
          <w:lang w:val="nl-NL"/>
        </w:rPr>
      </w:r>
      <w:r w:rsidR="008F1D48" w:rsidRPr="006F413B">
        <w:rPr>
          <w:rFonts w:ascii="Segoe UI" w:hAnsi="Segoe UI" w:cs="Segoe UI"/>
          <w:i/>
          <w:color w:val="0070C0"/>
          <w:lang w:val="nl-NL"/>
        </w:rPr>
        <w:fldChar w:fldCharType="separate"/>
      </w:r>
      <w:r w:rsidR="003761B4" w:rsidRPr="003761B4">
        <w:rPr>
          <w:rFonts w:ascii="Segoe UI" w:hAnsi="Segoe UI" w:cs="Segoe UI"/>
          <w:i/>
          <w:color w:val="0070C0"/>
          <w:lang w:val="nl-NL"/>
        </w:rPr>
        <w:t>Algemene risicoanalyse kantoor</w:t>
      </w:r>
      <w:r w:rsidR="008F1D48" w:rsidRPr="006F413B">
        <w:rPr>
          <w:rFonts w:ascii="Segoe UI" w:hAnsi="Segoe UI" w:cs="Segoe UI"/>
          <w:i/>
          <w:color w:val="0070C0"/>
          <w:lang w:val="nl-NL"/>
        </w:rPr>
        <w:fldChar w:fldCharType="end"/>
      </w:r>
      <w:r w:rsidR="004212C0" w:rsidRPr="006F413B">
        <w:rPr>
          <w:rFonts w:ascii="Segoe UI" w:hAnsi="Segoe UI" w:cs="Segoe UI"/>
          <w:i/>
          <w:lang w:val="nl-NL"/>
        </w:rPr>
        <w:t>)</w:t>
      </w:r>
      <w:r w:rsidR="004212C0"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gevoegd </w:t>
      </w:r>
      <w:r w:rsidR="006E6496" w:rsidRPr="00342D60">
        <w:rPr>
          <w:rFonts w:ascii="Segoe UI" w:hAnsi="Segoe UI" w:cs="Segoe UI"/>
          <w:sz w:val="21"/>
          <w:szCs w:val="21"/>
          <w:lang w:val="nl-NL"/>
        </w:rPr>
        <w:t xml:space="preserve">dat door ons kantoor werd aangewend </w:t>
      </w:r>
      <w:r w:rsidRPr="00342D60">
        <w:rPr>
          <w:rFonts w:ascii="Segoe UI" w:hAnsi="Segoe UI" w:cs="Segoe UI"/>
          <w:sz w:val="21"/>
          <w:szCs w:val="21"/>
          <w:lang w:val="nl-NL"/>
        </w:rPr>
        <w:t>voor het uitvoeren van de risico</w:t>
      </w:r>
      <w:r w:rsidR="006866C0" w:rsidRPr="00342D60">
        <w:rPr>
          <w:rFonts w:ascii="Segoe UI" w:hAnsi="Segoe UI" w:cs="Segoe UI"/>
          <w:sz w:val="21"/>
          <w:szCs w:val="21"/>
          <w:lang w:val="nl-NL"/>
        </w:rPr>
        <w:t>analyse op niveau van het kantoor.</w:t>
      </w:r>
      <w:r w:rsidR="007442FE">
        <w:rPr>
          <w:rStyle w:val="Voetnootmarkering"/>
          <w:rFonts w:ascii="Segoe UI" w:hAnsi="Segoe UI" w:cs="Segoe UI"/>
          <w:sz w:val="21"/>
          <w:szCs w:val="21"/>
          <w:lang w:val="nl-NL"/>
        </w:rPr>
        <w:footnoteReference w:id="17"/>
      </w:r>
      <w:r w:rsidR="005079BE">
        <w:rPr>
          <w:rFonts w:ascii="Segoe UI" w:hAnsi="Segoe UI" w:cs="Segoe UI"/>
          <w:sz w:val="21"/>
          <w:szCs w:val="21"/>
          <w:lang w:val="nl-NL"/>
        </w:rPr>
        <w:t xml:space="preserve">  </w:t>
      </w:r>
      <w:r w:rsidR="006866C0" w:rsidRPr="00342D60">
        <w:rPr>
          <w:rFonts w:ascii="Segoe UI" w:hAnsi="Segoe UI" w:cs="Segoe UI"/>
          <w:sz w:val="21"/>
          <w:szCs w:val="21"/>
          <w:lang w:val="nl-NL"/>
        </w:rPr>
        <w:t xml:space="preserve">Deze analyse werd </w:t>
      </w:r>
      <w:r w:rsidR="006866C0" w:rsidRPr="00342D60">
        <w:rPr>
          <w:rFonts w:ascii="Segoe UI" w:hAnsi="Segoe UI" w:cs="Segoe UI"/>
          <w:b/>
          <w:color w:val="0070C0"/>
          <w:sz w:val="21"/>
          <w:szCs w:val="21"/>
          <w:lang w:val="nl-NL"/>
        </w:rPr>
        <w:t>voor ons kantoor</w:t>
      </w:r>
      <w:r w:rsidR="006866C0" w:rsidRPr="00342D60">
        <w:rPr>
          <w:rFonts w:ascii="Segoe UI" w:hAnsi="Segoe UI" w:cs="Segoe UI"/>
          <w:color w:val="0070C0"/>
          <w:sz w:val="21"/>
          <w:szCs w:val="21"/>
          <w:lang w:val="nl-NL"/>
        </w:rPr>
        <w:t xml:space="preserve"> </w:t>
      </w:r>
      <w:r w:rsidR="006866C0" w:rsidRPr="00342D60">
        <w:rPr>
          <w:rFonts w:ascii="Segoe UI" w:hAnsi="Segoe UI" w:cs="Segoe UI"/>
          <w:b/>
          <w:color w:val="0070C0"/>
          <w:sz w:val="21"/>
          <w:szCs w:val="21"/>
          <w:lang w:val="nl-NL"/>
        </w:rPr>
        <w:t>uitgevoerd</w:t>
      </w:r>
      <w:r w:rsidR="006866C0" w:rsidRPr="00342D60">
        <w:rPr>
          <w:rFonts w:ascii="Segoe UI" w:hAnsi="Segoe UI" w:cs="Segoe UI"/>
          <w:color w:val="0070C0"/>
          <w:sz w:val="21"/>
          <w:szCs w:val="21"/>
          <w:lang w:val="nl-NL"/>
        </w:rPr>
        <w:t xml:space="preserve"> </w:t>
      </w:r>
      <w:r w:rsidR="006866C0" w:rsidRPr="00342D60">
        <w:rPr>
          <w:rFonts w:ascii="Segoe UI" w:hAnsi="Segoe UI" w:cs="Segoe UI"/>
          <w:sz w:val="21"/>
          <w:szCs w:val="21"/>
          <w:lang w:val="nl-NL"/>
        </w:rPr>
        <w:t xml:space="preserve">op </w:t>
      </w:r>
      <w:r w:rsidR="006866C0" w:rsidRPr="00342D60">
        <w:rPr>
          <w:rFonts w:ascii="Segoe UI" w:hAnsi="Segoe UI" w:cs="Segoe UI"/>
          <w:sz w:val="21"/>
          <w:szCs w:val="21"/>
          <w:shd w:val="clear" w:color="auto" w:fill="CAE9C0" w:themeFill="accent5" w:themeFillTint="66"/>
          <w:lang w:val="nl-NL"/>
        </w:rPr>
        <w:t>……./……./……..</w:t>
      </w:r>
    </w:p>
    <w:p w14:paraId="4782D97A" w14:textId="01DE0639" w:rsidR="006866C0" w:rsidRPr="00342D60" w:rsidRDefault="006866C0" w:rsidP="003B7512">
      <w:pPr>
        <w:spacing w:after="0"/>
        <w:jc w:val="both"/>
        <w:rPr>
          <w:rFonts w:ascii="Segoe UI" w:hAnsi="Segoe UI" w:cs="Segoe UI"/>
          <w:sz w:val="21"/>
          <w:szCs w:val="21"/>
          <w:lang w:val="nl-NL"/>
        </w:rPr>
      </w:pPr>
    </w:p>
    <w:p w14:paraId="08E9250D" w14:textId="3C89C87B" w:rsidR="00F2728C" w:rsidRDefault="00F2728C" w:rsidP="00F2728C">
      <w:pPr>
        <w:spacing w:after="0"/>
        <w:jc w:val="both"/>
        <w:rPr>
          <w:rFonts w:ascii="Segoe UI" w:hAnsi="Segoe UI" w:cs="Segoe UI"/>
          <w:sz w:val="21"/>
          <w:szCs w:val="21"/>
          <w:lang w:val="nl-NL"/>
        </w:rPr>
      </w:pPr>
      <w:r w:rsidRPr="00342D60">
        <w:rPr>
          <w:rFonts w:ascii="Segoe UI" w:hAnsi="Segoe UI" w:cs="Segoe UI"/>
          <w:sz w:val="21"/>
          <w:szCs w:val="21"/>
          <w:lang w:val="nl-NL"/>
        </w:rPr>
        <w:t>De algemene risicobeoordeling wordt gedocumenteerd, bijgewerkt en ter beschikking</w:t>
      </w:r>
      <w:r w:rsidR="00F00619" w:rsidRPr="00342D60">
        <w:rPr>
          <w:rFonts w:ascii="Segoe UI" w:hAnsi="Segoe UI" w:cs="Segoe UI"/>
          <w:sz w:val="21"/>
          <w:szCs w:val="21"/>
          <w:lang w:val="nl-NL"/>
        </w:rPr>
        <w:t xml:space="preserve"> </w:t>
      </w:r>
      <w:r w:rsidRPr="00342D60">
        <w:rPr>
          <w:rFonts w:ascii="Segoe UI" w:hAnsi="Segoe UI" w:cs="Segoe UI"/>
          <w:sz w:val="21"/>
          <w:szCs w:val="21"/>
          <w:lang w:val="nl-NL"/>
        </w:rPr>
        <w:t>gehouden van de Stafhouder.</w:t>
      </w:r>
    </w:p>
    <w:p w14:paraId="0CDCE48A" w14:textId="11382B0C" w:rsidR="008634F8" w:rsidRDefault="008634F8" w:rsidP="00F2728C">
      <w:pPr>
        <w:spacing w:after="0"/>
        <w:jc w:val="both"/>
        <w:rPr>
          <w:rFonts w:ascii="Segoe UI" w:hAnsi="Segoe UI" w:cs="Segoe UI"/>
          <w:sz w:val="21"/>
          <w:szCs w:val="21"/>
          <w:lang w:val="nl-NL"/>
        </w:rPr>
      </w:pPr>
    </w:p>
    <w:p w14:paraId="30C664DF" w14:textId="6BC04E8C" w:rsidR="00623FA7" w:rsidRPr="00623FA7" w:rsidRDefault="00623FA7" w:rsidP="00623FA7">
      <w:pPr>
        <w:spacing w:after="0"/>
        <w:jc w:val="both"/>
        <w:rPr>
          <w:rFonts w:ascii="Segoe UI" w:hAnsi="Segoe UI" w:cs="Segoe UI"/>
          <w:sz w:val="21"/>
          <w:szCs w:val="21"/>
          <w:lang w:val="nl-NL"/>
        </w:rPr>
      </w:pPr>
      <w:r w:rsidRPr="00EA5E30">
        <w:rPr>
          <w:rFonts w:ascii="Segoe UI" w:hAnsi="Segoe UI" w:cs="Segoe UI"/>
          <w:b/>
          <w:color w:val="0070C0"/>
          <w:sz w:val="21"/>
          <w:szCs w:val="21"/>
          <w:lang w:val="nl-NL"/>
        </w:rPr>
        <w:t>Passende waakzaamheidsmaatregelen</w:t>
      </w:r>
      <w:r w:rsidRPr="00623FA7">
        <w:rPr>
          <w:rFonts w:ascii="Segoe UI" w:hAnsi="Segoe UI" w:cs="Segoe UI"/>
          <w:sz w:val="21"/>
          <w:szCs w:val="21"/>
          <w:lang w:val="nl-NL"/>
        </w:rPr>
        <w:t xml:space="preserve"> worden bepaald in functie van het niveau van het algemeen geïdentificeerde risico. Deze maatregelen dienen toegepast te worden door elkeen van </w:t>
      </w:r>
      <w:r>
        <w:rPr>
          <w:rFonts w:ascii="Segoe UI" w:hAnsi="Segoe UI" w:cs="Segoe UI"/>
          <w:sz w:val="21"/>
          <w:szCs w:val="21"/>
          <w:lang w:val="nl-NL"/>
        </w:rPr>
        <w:t>ons kantoor</w:t>
      </w:r>
      <w:r w:rsidRPr="00623FA7">
        <w:rPr>
          <w:rFonts w:ascii="Segoe UI" w:hAnsi="Segoe UI" w:cs="Segoe UI"/>
          <w:sz w:val="21"/>
          <w:szCs w:val="21"/>
          <w:lang w:val="nl-NL"/>
        </w:rPr>
        <w:t xml:space="preserve"> in het kader van de beoogde zakelijke relatie/occasionele transactie.</w:t>
      </w:r>
    </w:p>
    <w:p w14:paraId="46188CDD" w14:textId="77777777" w:rsidR="00623FA7" w:rsidRPr="00623FA7" w:rsidRDefault="00623FA7" w:rsidP="00623FA7">
      <w:pPr>
        <w:spacing w:after="0"/>
        <w:jc w:val="both"/>
        <w:rPr>
          <w:rFonts w:ascii="Segoe UI" w:hAnsi="Segoe UI" w:cs="Segoe UI"/>
          <w:sz w:val="21"/>
          <w:szCs w:val="21"/>
          <w:lang w:val="nl-NL"/>
        </w:rPr>
      </w:pPr>
    </w:p>
    <w:p w14:paraId="32D82594" w14:textId="113051EF" w:rsidR="008634F8" w:rsidRPr="00342D60" w:rsidRDefault="00623FA7" w:rsidP="00623FA7">
      <w:pPr>
        <w:spacing w:after="0"/>
        <w:jc w:val="both"/>
        <w:rPr>
          <w:rFonts w:ascii="Segoe UI" w:hAnsi="Segoe UI" w:cs="Segoe UI"/>
          <w:sz w:val="21"/>
          <w:szCs w:val="21"/>
          <w:lang w:val="nl-NL"/>
        </w:rPr>
      </w:pPr>
      <w:r w:rsidRPr="00623FA7">
        <w:rPr>
          <w:rFonts w:ascii="Segoe UI" w:hAnsi="Segoe UI" w:cs="Segoe UI"/>
          <w:sz w:val="21"/>
          <w:szCs w:val="21"/>
          <w:lang w:val="nl-NL"/>
        </w:rPr>
        <w:t xml:space="preserve">In het geval van een </w:t>
      </w:r>
      <w:r w:rsidRPr="00EA5E30">
        <w:rPr>
          <w:rFonts w:ascii="Segoe UI" w:hAnsi="Segoe UI" w:cs="Segoe UI"/>
          <w:b/>
          <w:color w:val="0070C0"/>
          <w:sz w:val="21"/>
          <w:szCs w:val="21"/>
          <w:lang w:val="nl-NL"/>
        </w:rPr>
        <w:t xml:space="preserve">laag risico </w:t>
      </w:r>
      <w:r w:rsidR="00B61D55">
        <w:rPr>
          <w:rFonts w:ascii="Segoe UI" w:hAnsi="Segoe UI" w:cs="Segoe UI"/>
          <w:sz w:val="21"/>
          <w:szCs w:val="21"/>
          <w:lang w:val="nl-NL"/>
        </w:rPr>
        <w:t>moet</w:t>
      </w:r>
      <w:r w:rsidRPr="00623FA7">
        <w:rPr>
          <w:rFonts w:ascii="Segoe UI" w:hAnsi="Segoe UI" w:cs="Segoe UI"/>
          <w:sz w:val="21"/>
          <w:szCs w:val="21"/>
          <w:lang w:val="nl-NL"/>
        </w:rPr>
        <w:t xml:space="preserve"> er geen enkele bijzondere maatregel genomen worden. In het geval van een </w:t>
      </w:r>
      <w:r w:rsidRPr="00EA5E30">
        <w:rPr>
          <w:rFonts w:ascii="Segoe UI" w:hAnsi="Segoe UI" w:cs="Segoe UI"/>
          <w:b/>
          <w:color w:val="0070C0"/>
          <w:sz w:val="21"/>
          <w:szCs w:val="21"/>
          <w:lang w:val="nl-NL"/>
        </w:rPr>
        <w:t>hoog risico</w:t>
      </w:r>
      <w:r w:rsidRPr="00623FA7">
        <w:rPr>
          <w:rFonts w:ascii="Segoe UI" w:hAnsi="Segoe UI" w:cs="Segoe UI"/>
          <w:sz w:val="21"/>
          <w:szCs w:val="21"/>
          <w:lang w:val="nl-NL"/>
        </w:rPr>
        <w:t xml:space="preserve"> zullen passende maatregelen worden genomen om de geïdentificeerde hoge risico’s te beperken.</w:t>
      </w:r>
    </w:p>
    <w:p w14:paraId="733F079D" w14:textId="77777777" w:rsidR="00F2728C" w:rsidRPr="00342D60" w:rsidRDefault="00F2728C" w:rsidP="00F2728C">
      <w:pPr>
        <w:spacing w:after="0"/>
        <w:jc w:val="both"/>
        <w:rPr>
          <w:rFonts w:ascii="Segoe UI" w:hAnsi="Segoe UI" w:cs="Segoe UI"/>
          <w:sz w:val="21"/>
          <w:szCs w:val="21"/>
          <w:lang w:val="nl-NL"/>
        </w:rPr>
      </w:pPr>
    </w:p>
    <w:p w14:paraId="5413FA7A" w14:textId="7CE23D5B" w:rsidR="00F2728C" w:rsidRDefault="00F2728C" w:rsidP="00F2728C">
      <w:pPr>
        <w:spacing w:after="0"/>
        <w:jc w:val="both"/>
        <w:rPr>
          <w:rFonts w:ascii="Segoe UI" w:hAnsi="Segoe UI" w:cs="Segoe UI"/>
          <w:sz w:val="21"/>
          <w:szCs w:val="21"/>
          <w:lang w:val="nl-NL"/>
        </w:rPr>
      </w:pPr>
      <w:r w:rsidRPr="00342D60">
        <w:rPr>
          <w:rFonts w:ascii="Segoe UI" w:hAnsi="Segoe UI" w:cs="Segoe UI"/>
          <w:sz w:val="21"/>
          <w:szCs w:val="21"/>
          <w:lang w:val="nl-NL"/>
        </w:rPr>
        <w:t>De advocaat moet tegenover de Stafhouder kunnen aantonen dat de gedragslijnen, de procedures en de interne controlemaatregelen die hij vaststelt, in voorkomend geval met inbegrip van het cliëntacceptatiebeleid, in verhouding staan tot het geïdentificeerde WG/FT-risico.</w:t>
      </w:r>
    </w:p>
    <w:p w14:paraId="0E58C6F2" w14:textId="7ED4E131" w:rsidR="00FE4ECE" w:rsidRDefault="00FE4ECE" w:rsidP="00F2728C">
      <w:pPr>
        <w:spacing w:after="0"/>
        <w:jc w:val="both"/>
        <w:rPr>
          <w:rFonts w:ascii="Segoe UI" w:hAnsi="Segoe UI" w:cs="Segoe UI"/>
          <w:sz w:val="21"/>
          <w:szCs w:val="21"/>
          <w:lang w:val="nl-NL"/>
        </w:rPr>
      </w:pPr>
    </w:p>
    <w:p w14:paraId="47D0063E" w14:textId="6FDF2CE7" w:rsidR="00FE4ECE" w:rsidRPr="00342D60" w:rsidRDefault="009D72B8" w:rsidP="00F2728C">
      <w:pPr>
        <w:spacing w:after="0"/>
        <w:jc w:val="both"/>
        <w:rPr>
          <w:rFonts w:ascii="Segoe UI" w:hAnsi="Segoe UI" w:cs="Segoe UI"/>
          <w:sz w:val="21"/>
          <w:szCs w:val="21"/>
          <w:lang w:val="nl-NL"/>
        </w:rPr>
      </w:pPr>
      <w:r>
        <w:rPr>
          <w:rFonts w:ascii="Segoe UI" w:hAnsi="Segoe UI" w:cs="Segoe UI"/>
          <w:sz w:val="21"/>
          <w:szCs w:val="21"/>
          <w:lang w:val="nl-NL"/>
        </w:rPr>
        <w:lastRenderedPageBreak/>
        <w:t xml:space="preserve">De </w:t>
      </w:r>
      <w:r w:rsidRPr="009D72B8">
        <w:rPr>
          <w:rFonts w:ascii="Segoe UI" w:hAnsi="Segoe UI" w:cs="Segoe UI"/>
          <w:sz w:val="21"/>
          <w:szCs w:val="21"/>
          <w:lang w:val="nl-NL"/>
        </w:rPr>
        <w:t xml:space="preserve">algemene risicobeoordeling </w:t>
      </w:r>
      <w:r>
        <w:rPr>
          <w:rFonts w:ascii="Segoe UI" w:hAnsi="Segoe UI" w:cs="Segoe UI"/>
          <w:sz w:val="21"/>
          <w:szCs w:val="21"/>
          <w:lang w:val="nl-NL"/>
        </w:rPr>
        <w:t xml:space="preserve">die door ons kantoor werd </w:t>
      </w:r>
      <w:r w:rsidRPr="009D72B8">
        <w:rPr>
          <w:rFonts w:ascii="Segoe UI" w:hAnsi="Segoe UI" w:cs="Segoe UI"/>
          <w:sz w:val="21"/>
          <w:szCs w:val="21"/>
          <w:lang w:val="nl-NL"/>
        </w:rPr>
        <w:t xml:space="preserve">verricht, </w:t>
      </w:r>
      <w:r>
        <w:rPr>
          <w:rFonts w:ascii="Segoe UI" w:hAnsi="Segoe UI" w:cs="Segoe UI"/>
          <w:sz w:val="21"/>
          <w:szCs w:val="21"/>
          <w:lang w:val="nl-NL"/>
        </w:rPr>
        <w:t xml:space="preserve">is </w:t>
      </w:r>
      <w:r w:rsidRPr="009D72B8">
        <w:rPr>
          <w:rFonts w:ascii="Segoe UI" w:hAnsi="Segoe UI" w:cs="Segoe UI"/>
          <w:sz w:val="21"/>
          <w:szCs w:val="21"/>
          <w:lang w:val="nl-NL"/>
        </w:rPr>
        <w:t>geen eenmalige oefening</w:t>
      </w:r>
      <w:r>
        <w:rPr>
          <w:rFonts w:ascii="Segoe UI" w:hAnsi="Segoe UI" w:cs="Segoe UI"/>
          <w:sz w:val="21"/>
          <w:szCs w:val="21"/>
          <w:lang w:val="nl-NL"/>
        </w:rPr>
        <w:t xml:space="preserve">, </w:t>
      </w:r>
      <w:r w:rsidR="00CB4575">
        <w:rPr>
          <w:rFonts w:ascii="Segoe UI" w:hAnsi="Segoe UI" w:cs="Segoe UI"/>
          <w:sz w:val="21"/>
          <w:szCs w:val="21"/>
          <w:lang w:val="nl-NL"/>
        </w:rPr>
        <w:t>maar</w:t>
      </w:r>
      <w:r>
        <w:rPr>
          <w:rFonts w:ascii="Segoe UI" w:hAnsi="Segoe UI" w:cs="Segoe UI"/>
          <w:sz w:val="21"/>
          <w:szCs w:val="21"/>
          <w:lang w:val="nl-NL"/>
        </w:rPr>
        <w:t xml:space="preserve"> </w:t>
      </w:r>
      <w:r w:rsidR="00F51D1F">
        <w:rPr>
          <w:rFonts w:ascii="Segoe UI" w:hAnsi="Segoe UI" w:cs="Segoe UI"/>
          <w:sz w:val="21"/>
          <w:szCs w:val="21"/>
          <w:lang w:val="nl-NL"/>
        </w:rPr>
        <w:t>vormt</w:t>
      </w:r>
      <w:r w:rsidRPr="009D72B8">
        <w:rPr>
          <w:rFonts w:ascii="Segoe UI" w:hAnsi="Segoe UI" w:cs="Segoe UI"/>
          <w:sz w:val="21"/>
          <w:szCs w:val="21"/>
          <w:lang w:val="nl-NL"/>
        </w:rPr>
        <w:t xml:space="preserve"> een continu proces Zo dient deze risicobeoordeling – en desgevallend eveneens de individuele risicobeoordeling – te worden bijgewerkt telken</w:t>
      </w:r>
      <w:r w:rsidR="00274DEF">
        <w:rPr>
          <w:rFonts w:ascii="Segoe UI" w:hAnsi="Segoe UI" w:cs="Segoe UI"/>
          <w:sz w:val="21"/>
          <w:szCs w:val="21"/>
          <w:lang w:val="nl-NL"/>
        </w:rPr>
        <w:t>s</w:t>
      </w:r>
      <w:r w:rsidRPr="009D72B8">
        <w:rPr>
          <w:rFonts w:ascii="Segoe UI" w:hAnsi="Segoe UI" w:cs="Segoe UI"/>
          <w:sz w:val="21"/>
          <w:szCs w:val="21"/>
          <w:lang w:val="nl-NL"/>
        </w:rPr>
        <w:t xml:space="preserve"> er zich één of meerdere evenementen voordoen die een significante invloed kunnen hebben op de risico's</w:t>
      </w:r>
      <w:r w:rsidR="00F51D1F">
        <w:rPr>
          <w:rFonts w:ascii="Segoe UI" w:hAnsi="Segoe UI" w:cs="Segoe UI"/>
          <w:sz w:val="21"/>
          <w:szCs w:val="21"/>
          <w:lang w:val="nl-NL"/>
        </w:rPr>
        <w:t>.</w:t>
      </w:r>
    </w:p>
    <w:p w14:paraId="5C9BA6FB" w14:textId="77777777" w:rsidR="00F2728C" w:rsidRPr="00342D60" w:rsidRDefault="00F2728C" w:rsidP="00F2728C">
      <w:pPr>
        <w:spacing w:after="0"/>
        <w:jc w:val="both"/>
        <w:rPr>
          <w:rFonts w:ascii="Segoe UI" w:hAnsi="Segoe UI" w:cs="Segoe UI"/>
          <w:sz w:val="21"/>
          <w:szCs w:val="21"/>
          <w:lang w:val="nl-NL"/>
        </w:rPr>
      </w:pPr>
    </w:p>
    <w:p w14:paraId="3DA17793" w14:textId="4FCC711C" w:rsidR="006866C0" w:rsidRPr="00342D60" w:rsidRDefault="006866C0" w:rsidP="003B7512">
      <w:pPr>
        <w:spacing w:after="0"/>
        <w:jc w:val="both"/>
        <w:rPr>
          <w:rFonts w:ascii="Segoe UI" w:hAnsi="Segoe UI" w:cs="Segoe UI"/>
          <w:sz w:val="21"/>
          <w:szCs w:val="21"/>
          <w:shd w:val="clear" w:color="auto" w:fill="CAE9C0" w:themeFill="accent5" w:themeFillTint="66"/>
          <w:lang w:val="nl-NL"/>
        </w:rPr>
      </w:pPr>
      <w:r w:rsidRPr="00342D60">
        <w:rPr>
          <w:rFonts w:ascii="Segoe UI" w:hAnsi="Segoe UI" w:cs="Segoe UI"/>
          <w:sz w:val="21"/>
          <w:szCs w:val="21"/>
          <w:lang w:val="nl-NL"/>
        </w:rPr>
        <w:t xml:space="preserve">Deze analyse zal </w:t>
      </w:r>
      <w:r w:rsidR="00F51D1F">
        <w:rPr>
          <w:rFonts w:ascii="Segoe UI" w:hAnsi="Segoe UI" w:cs="Segoe UI"/>
          <w:sz w:val="21"/>
          <w:szCs w:val="21"/>
          <w:lang w:val="nl-NL"/>
        </w:rPr>
        <w:t xml:space="preserve">in </w:t>
      </w:r>
      <w:r w:rsidR="00274DEF">
        <w:rPr>
          <w:rFonts w:ascii="Segoe UI" w:hAnsi="Segoe UI" w:cs="Segoe UI"/>
          <w:sz w:val="21"/>
          <w:szCs w:val="21"/>
          <w:lang w:val="nl-NL"/>
        </w:rPr>
        <w:t xml:space="preserve">elk </w:t>
      </w:r>
      <w:r w:rsidR="00F51D1F">
        <w:rPr>
          <w:rFonts w:ascii="Segoe UI" w:hAnsi="Segoe UI" w:cs="Segoe UI"/>
          <w:sz w:val="21"/>
          <w:szCs w:val="21"/>
          <w:lang w:val="nl-NL"/>
        </w:rPr>
        <w:t xml:space="preserve">geval </w:t>
      </w:r>
      <w:r w:rsidR="00AE6CBC" w:rsidRPr="00342D60">
        <w:rPr>
          <w:rFonts w:ascii="Segoe UI" w:hAnsi="Segoe UI" w:cs="Segoe UI"/>
          <w:sz w:val="21"/>
          <w:szCs w:val="21"/>
          <w:lang w:val="nl-NL"/>
        </w:rPr>
        <w:t xml:space="preserve">opnieuw worden </w:t>
      </w:r>
      <w:r w:rsidR="00AE6CBC" w:rsidRPr="00342D60">
        <w:rPr>
          <w:rFonts w:ascii="Segoe UI" w:hAnsi="Segoe UI" w:cs="Segoe UI"/>
          <w:b/>
          <w:color w:val="0070C0"/>
          <w:sz w:val="21"/>
          <w:szCs w:val="21"/>
          <w:lang w:val="nl-NL"/>
        </w:rPr>
        <w:t>uitgevoerd/geactualiseerd</w:t>
      </w:r>
      <w:r w:rsidR="00AE6CBC" w:rsidRPr="00342D60">
        <w:rPr>
          <w:rFonts w:ascii="Segoe UI" w:hAnsi="Segoe UI" w:cs="Segoe UI"/>
          <w:color w:val="0070C0"/>
          <w:sz w:val="21"/>
          <w:szCs w:val="21"/>
          <w:lang w:val="nl-NL"/>
        </w:rPr>
        <w:t xml:space="preserve"> </w:t>
      </w:r>
      <w:r w:rsidR="00AE6CBC" w:rsidRPr="00342D60">
        <w:rPr>
          <w:rFonts w:ascii="Segoe UI" w:hAnsi="Segoe UI" w:cs="Segoe UI"/>
          <w:sz w:val="21"/>
          <w:szCs w:val="21"/>
          <w:lang w:val="nl-NL"/>
        </w:rPr>
        <w:t xml:space="preserve">op </w:t>
      </w:r>
      <w:r w:rsidR="00AE6CBC" w:rsidRPr="00342D60">
        <w:rPr>
          <w:rFonts w:ascii="Segoe UI" w:hAnsi="Segoe UI" w:cs="Segoe UI"/>
          <w:sz w:val="21"/>
          <w:szCs w:val="21"/>
          <w:shd w:val="clear" w:color="auto" w:fill="CAE9C0" w:themeFill="accent5" w:themeFillTint="66"/>
          <w:lang w:val="nl-NL"/>
        </w:rPr>
        <w:t>………../…………/……….</w:t>
      </w:r>
    </w:p>
    <w:p w14:paraId="2628A0EC" w14:textId="77777777" w:rsidR="005079BE" w:rsidRDefault="005079BE" w:rsidP="006A0EC4">
      <w:pPr>
        <w:spacing w:after="0"/>
        <w:jc w:val="both"/>
        <w:rPr>
          <w:rFonts w:ascii="Segoe UI" w:hAnsi="Segoe UI" w:cs="Segoe UI"/>
          <w:sz w:val="21"/>
          <w:szCs w:val="21"/>
          <w:lang w:val="nl-NL"/>
        </w:rPr>
      </w:pPr>
    </w:p>
    <w:p w14:paraId="0C116E51" w14:textId="04E7D327" w:rsidR="003B7512" w:rsidRDefault="006A0EC4" w:rsidP="005079BE">
      <w:pPr>
        <w:spacing w:after="0"/>
        <w:jc w:val="both"/>
        <w:rPr>
          <w:rFonts w:ascii="Segoe UI" w:hAnsi="Segoe UI" w:cs="Segoe UI"/>
          <w:highlight w:val="yellow"/>
          <w:lang w:val="nl-NL"/>
        </w:rPr>
      </w:pPr>
      <w:r w:rsidRPr="00342D60">
        <w:rPr>
          <w:rFonts w:ascii="Segoe UI" w:hAnsi="Segoe UI" w:cs="Segoe UI"/>
          <w:sz w:val="21"/>
          <w:szCs w:val="21"/>
          <w:lang w:val="nl-NL"/>
        </w:rPr>
        <w:t xml:space="preserve">De bijwerking van de algemene risicobeoordeling houdt ook in dat de </w:t>
      </w:r>
      <w:r w:rsidRPr="00342D60">
        <w:rPr>
          <w:rFonts w:ascii="Segoe UI" w:hAnsi="Segoe UI" w:cs="Segoe UI"/>
          <w:b/>
          <w:color w:val="0070C0"/>
          <w:sz w:val="21"/>
          <w:szCs w:val="21"/>
          <w:lang w:val="nl-NL"/>
        </w:rPr>
        <w:t>individuele</w:t>
      </w:r>
      <w:r w:rsidR="00F2728C"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risicobeoordelingen worden bijgewerkt</w:t>
      </w:r>
      <w:r w:rsidR="00F2728C" w:rsidRPr="00342D60">
        <w:rPr>
          <w:rFonts w:ascii="Segoe UI" w:hAnsi="Segoe UI" w:cs="Segoe UI"/>
          <w:sz w:val="21"/>
          <w:szCs w:val="21"/>
          <w:lang w:val="nl-NL"/>
        </w:rPr>
        <w:t>.</w:t>
      </w:r>
    </w:p>
    <w:p w14:paraId="5CC2F8EF" w14:textId="77777777" w:rsidR="006A0EC4" w:rsidRPr="003B7512" w:rsidRDefault="006A0EC4" w:rsidP="00B27067">
      <w:pPr>
        <w:jc w:val="both"/>
        <w:rPr>
          <w:rFonts w:ascii="Segoe UI" w:hAnsi="Segoe UI" w:cs="Segoe UI"/>
          <w:highlight w:val="yellow"/>
          <w:lang w:val="nl-NL"/>
        </w:rPr>
      </w:pPr>
    </w:p>
    <w:p w14:paraId="051BEE7B" w14:textId="19F014CA" w:rsidR="00B57F64" w:rsidRPr="005F3046" w:rsidRDefault="00B57F64" w:rsidP="003A759C">
      <w:pPr>
        <w:pStyle w:val="Kop1"/>
        <w:numPr>
          <w:ilvl w:val="0"/>
          <w:numId w:val="3"/>
        </w:numPr>
        <w:tabs>
          <w:tab w:val="left" w:pos="567"/>
        </w:tabs>
        <w:ind w:left="0" w:firstLine="0"/>
        <w:rPr>
          <w:rFonts w:ascii="Segoe UI" w:hAnsi="Segoe UI" w:cs="Segoe UI"/>
          <w:color w:val="0070C0"/>
          <w:lang w:val="nl-NL"/>
        </w:rPr>
      </w:pPr>
      <w:r w:rsidRPr="003B7512">
        <w:rPr>
          <w:rFonts w:ascii="Segoe UI" w:hAnsi="Segoe UI" w:cs="Segoe UI"/>
          <w:highlight w:val="yellow"/>
          <w:lang w:val="nl-BE"/>
        </w:rPr>
        <w:br w:type="page"/>
      </w:r>
      <w:bookmarkStart w:id="46" w:name="_Toc15462660"/>
      <w:bookmarkStart w:id="47" w:name="_Ref15472325"/>
      <w:bookmarkStart w:id="48" w:name="_Ref15472328"/>
      <w:bookmarkStart w:id="49" w:name="_Toc156559067"/>
      <w:r w:rsidR="005F3046">
        <w:rPr>
          <w:rFonts w:ascii="Segoe UI" w:hAnsi="Segoe UI" w:cs="Segoe UI"/>
          <w:color w:val="0070C0"/>
          <w:lang w:val="nl-NL"/>
        </w:rPr>
        <w:lastRenderedPageBreak/>
        <w:t>Waakzaamheidsverplichtingen</w:t>
      </w:r>
      <w:bookmarkEnd w:id="46"/>
      <w:bookmarkEnd w:id="47"/>
      <w:bookmarkEnd w:id="48"/>
      <w:bookmarkEnd w:id="49"/>
    </w:p>
    <w:p w14:paraId="1B98A9C5" w14:textId="0A7A761A" w:rsidR="00BB0BAC" w:rsidRPr="00246B72" w:rsidRDefault="003A14CE" w:rsidP="003A759C">
      <w:pPr>
        <w:pStyle w:val="Kop1"/>
        <w:numPr>
          <w:ilvl w:val="1"/>
          <w:numId w:val="3"/>
        </w:numPr>
        <w:tabs>
          <w:tab w:val="left" w:pos="567"/>
        </w:tabs>
        <w:spacing w:before="240"/>
        <w:ind w:left="0" w:firstLine="0"/>
        <w:rPr>
          <w:rFonts w:ascii="Segoe UI" w:hAnsi="Segoe UI" w:cs="Segoe UI"/>
          <w:b w:val="0"/>
          <w:color w:val="0070C0"/>
          <w:lang w:val="nl-NL"/>
        </w:rPr>
      </w:pPr>
      <w:bookmarkStart w:id="50" w:name="_Toc15462661"/>
      <w:bookmarkStart w:id="51" w:name="_Toc156559068"/>
      <w:r>
        <w:rPr>
          <w:rFonts w:ascii="Segoe UI" w:hAnsi="Segoe UI" w:cs="Segoe UI"/>
          <w:b w:val="0"/>
          <w:color w:val="0070C0"/>
          <w:lang w:val="nl-NL"/>
        </w:rPr>
        <w:t>Algemeen</w:t>
      </w:r>
      <w:bookmarkEnd w:id="50"/>
      <w:bookmarkEnd w:id="51"/>
    </w:p>
    <w:p w14:paraId="4AB5B02D" w14:textId="77777777" w:rsidR="00BB0BAC" w:rsidRPr="00246B72" w:rsidRDefault="00BB0BAC" w:rsidP="00BB0BAC">
      <w:pPr>
        <w:spacing w:after="0"/>
        <w:rPr>
          <w:rFonts w:ascii="Segoe UI" w:hAnsi="Segoe UI" w:cs="Segoe UI"/>
          <w:color w:val="0070C0"/>
          <w:highlight w:val="yellow"/>
          <w:lang w:val="nl-NL"/>
        </w:rPr>
      </w:pPr>
    </w:p>
    <w:p w14:paraId="48E5B51B" w14:textId="77777777" w:rsidR="00042A38" w:rsidRPr="00342D60" w:rsidRDefault="00042A38" w:rsidP="00042A38">
      <w:pPr>
        <w:spacing w:after="0"/>
        <w:jc w:val="both"/>
        <w:rPr>
          <w:rFonts w:ascii="Segoe UI" w:hAnsi="Segoe UI" w:cs="Segoe UI"/>
          <w:sz w:val="21"/>
          <w:szCs w:val="21"/>
          <w:lang w:val="nl-NL"/>
        </w:rPr>
      </w:pPr>
      <w:r w:rsidRPr="00342D60">
        <w:rPr>
          <w:rFonts w:ascii="Segoe UI" w:hAnsi="Segoe UI" w:cs="Segoe UI"/>
          <w:sz w:val="21"/>
          <w:szCs w:val="21"/>
          <w:lang w:val="nl-NL"/>
        </w:rPr>
        <w:t>De advocaat neemt ten aanzien van zijn cliënten waakzaamheidsmaatregelen die bestaan in het volgende:</w:t>
      </w:r>
    </w:p>
    <w:p w14:paraId="02861E06" w14:textId="77777777" w:rsidR="00042A38" w:rsidRPr="00342D60" w:rsidRDefault="00042A38" w:rsidP="00042A38">
      <w:pPr>
        <w:spacing w:after="0"/>
        <w:jc w:val="both"/>
        <w:rPr>
          <w:rFonts w:ascii="Segoe UI" w:hAnsi="Segoe UI" w:cs="Segoe UI"/>
          <w:sz w:val="21"/>
          <w:szCs w:val="21"/>
          <w:lang w:val="nl-NL"/>
        </w:rPr>
      </w:pPr>
    </w:p>
    <w:p w14:paraId="514E53F3" w14:textId="4C2086A8" w:rsidR="00042A38" w:rsidRPr="00342D60" w:rsidRDefault="00042A38" w:rsidP="005079BE">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1° </w:t>
      </w:r>
      <w:r w:rsidR="005079BE">
        <w:rPr>
          <w:rFonts w:ascii="Segoe UI" w:hAnsi="Segoe UI" w:cs="Segoe UI"/>
          <w:sz w:val="21"/>
          <w:szCs w:val="21"/>
          <w:lang w:val="nl-NL"/>
        </w:rPr>
        <w:tab/>
      </w:r>
      <w:r w:rsidRPr="00342D60">
        <w:rPr>
          <w:rFonts w:ascii="Segoe UI" w:hAnsi="Segoe UI" w:cs="Segoe UI"/>
          <w:sz w:val="21"/>
          <w:szCs w:val="21"/>
          <w:lang w:val="nl-NL"/>
        </w:rPr>
        <w:t xml:space="preserve">het </w:t>
      </w:r>
      <w:r w:rsidRPr="00342D60">
        <w:rPr>
          <w:rFonts w:ascii="Segoe UI" w:hAnsi="Segoe UI" w:cs="Segoe UI"/>
          <w:b/>
          <w:color w:val="0070C0"/>
          <w:sz w:val="21"/>
          <w:szCs w:val="21"/>
          <w:lang w:val="nl-NL"/>
        </w:rPr>
        <w:t>identificeren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en </w:t>
      </w:r>
      <w:r w:rsidRPr="00342D60">
        <w:rPr>
          <w:rFonts w:ascii="Segoe UI" w:hAnsi="Segoe UI" w:cs="Segoe UI"/>
          <w:b/>
          <w:color w:val="0070C0"/>
          <w:sz w:val="21"/>
          <w:szCs w:val="21"/>
          <w:lang w:val="nl-NL"/>
        </w:rPr>
        <w:t>verifiëren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van de identiteit van de personen;</w:t>
      </w:r>
    </w:p>
    <w:p w14:paraId="265D73FE" w14:textId="77777777" w:rsidR="00042A38" w:rsidRPr="00342D60" w:rsidRDefault="00042A38" w:rsidP="00042A38">
      <w:pPr>
        <w:spacing w:after="0"/>
        <w:jc w:val="both"/>
        <w:rPr>
          <w:rFonts w:ascii="Segoe UI" w:hAnsi="Segoe UI" w:cs="Segoe UI"/>
          <w:sz w:val="21"/>
          <w:szCs w:val="21"/>
          <w:lang w:val="nl-NL"/>
        </w:rPr>
      </w:pPr>
    </w:p>
    <w:p w14:paraId="3948638A" w14:textId="45ED63B3" w:rsidR="00042A38" w:rsidRPr="00342D60" w:rsidRDefault="00042A38" w:rsidP="005079BE">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2° beoordelen van de </w:t>
      </w:r>
      <w:r w:rsidRPr="00342D60">
        <w:rPr>
          <w:rFonts w:ascii="Segoe UI" w:hAnsi="Segoe UI" w:cs="Segoe UI"/>
          <w:b/>
          <w:color w:val="0070C0"/>
          <w:sz w:val="21"/>
          <w:szCs w:val="21"/>
          <w:lang w:val="nl-NL"/>
        </w:rPr>
        <w:t>kenmerken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van de cliënt en het </w:t>
      </w:r>
      <w:r w:rsidRPr="00342D60">
        <w:rPr>
          <w:rFonts w:ascii="Segoe UI" w:hAnsi="Segoe UI" w:cs="Segoe UI"/>
          <w:b/>
          <w:color w:val="0070C0"/>
          <w:sz w:val="21"/>
          <w:szCs w:val="21"/>
          <w:lang w:val="nl-NL"/>
        </w:rPr>
        <w:t>doel en de beoogde aard</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van de zakelijke relatie of de occasionele verrichting en daartoe in voorkomend geval bijkomende informatie inwinnen; en</w:t>
      </w:r>
    </w:p>
    <w:p w14:paraId="3F169E79" w14:textId="77777777" w:rsidR="00042A38" w:rsidRPr="00342D60" w:rsidRDefault="00042A38" w:rsidP="00042A38">
      <w:pPr>
        <w:spacing w:after="0"/>
        <w:jc w:val="both"/>
        <w:rPr>
          <w:rFonts w:ascii="Segoe UI" w:hAnsi="Segoe UI" w:cs="Segoe UI"/>
          <w:sz w:val="21"/>
          <w:szCs w:val="21"/>
          <w:lang w:val="nl-NL"/>
        </w:rPr>
      </w:pPr>
    </w:p>
    <w:p w14:paraId="25495206" w14:textId="26772223" w:rsidR="002D5474" w:rsidRPr="00342D60" w:rsidRDefault="00042A38" w:rsidP="005079BE">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3° een </w:t>
      </w:r>
      <w:r w:rsidRPr="00342D60">
        <w:rPr>
          <w:rFonts w:ascii="Segoe UI" w:hAnsi="Segoe UI" w:cs="Segoe UI"/>
          <w:b/>
          <w:color w:val="0070C0"/>
          <w:sz w:val="21"/>
          <w:szCs w:val="21"/>
          <w:lang w:val="nl-NL"/>
        </w:rPr>
        <w:t>doorlopende waakzaamheid</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aan de dag leggen ten aanzien van de zakelijke relaties en verrichtingen</w:t>
      </w:r>
      <w:r w:rsidR="002D5474" w:rsidRPr="00342D60">
        <w:rPr>
          <w:rFonts w:ascii="Segoe UI" w:hAnsi="Segoe UI" w:cs="Segoe UI"/>
          <w:sz w:val="21"/>
          <w:szCs w:val="21"/>
          <w:lang w:val="nl-NL"/>
        </w:rPr>
        <w:t>.</w:t>
      </w:r>
    </w:p>
    <w:p w14:paraId="43655C4D" w14:textId="2292C9AB" w:rsidR="00B3091F" w:rsidRPr="00342D60" w:rsidRDefault="00B3091F" w:rsidP="00042A38">
      <w:pPr>
        <w:spacing w:after="0"/>
        <w:jc w:val="both"/>
        <w:rPr>
          <w:rFonts w:ascii="Segoe UI" w:hAnsi="Segoe UI" w:cs="Segoe UI"/>
          <w:sz w:val="21"/>
          <w:szCs w:val="21"/>
          <w:lang w:val="nl-NL"/>
        </w:rPr>
      </w:pPr>
    </w:p>
    <w:p w14:paraId="6A81EBF5" w14:textId="2EB2FB2C" w:rsidR="00A842C5" w:rsidRPr="00342D60" w:rsidRDefault="00A842C5" w:rsidP="00771E87">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Deze waakzaamheidsmaatregelen zijn gebaseerd op een </w:t>
      </w:r>
      <w:r w:rsidRPr="00342D60">
        <w:rPr>
          <w:rFonts w:ascii="Segoe UI" w:hAnsi="Segoe UI" w:cs="Segoe UI"/>
          <w:b/>
          <w:color w:val="0070C0"/>
          <w:sz w:val="21"/>
          <w:szCs w:val="21"/>
          <w:lang w:val="nl-NL"/>
        </w:rPr>
        <w:t>individuele beoordeling van de WG/FT-risico’s</w:t>
      </w:r>
      <w:r w:rsidRPr="00342D60">
        <w:rPr>
          <w:rFonts w:ascii="Segoe UI" w:hAnsi="Segoe UI" w:cs="Segoe UI"/>
          <w:sz w:val="21"/>
          <w:szCs w:val="21"/>
          <w:lang w:val="nl-NL"/>
        </w:rPr>
        <w:t>, rekening houdend met de bijzondere kenmerken van de cliënt en de zakelijke relatie of de betrokken verrichting. Deze individuele risicobeoordeling houdt bovendien rekening met de algemene risicobeoordeling</w:t>
      </w:r>
      <w:r w:rsidR="005079BE">
        <w:rPr>
          <w:rFonts w:ascii="Segoe UI" w:hAnsi="Segoe UI" w:cs="Segoe UI"/>
          <w:sz w:val="21"/>
          <w:szCs w:val="21"/>
          <w:lang w:val="nl-NL"/>
        </w:rPr>
        <w:t xml:space="preserve"> </w:t>
      </w:r>
      <w:r w:rsidR="00623FA7">
        <w:rPr>
          <w:rFonts w:ascii="Segoe UI" w:hAnsi="Segoe UI" w:cs="Segoe UI"/>
          <w:sz w:val="21"/>
          <w:szCs w:val="21"/>
          <w:lang w:val="nl-NL"/>
        </w:rPr>
        <w:t>(</w:t>
      </w:r>
      <w:r w:rsidR="00623FA7" w:rsidRPr="00220393">
        <w:rPr>
          <w:rFonts w:ascii="Segoe UI" w:hAnsi="Segoe UI" w:cs="Segoe UI"/>
          <w:sz w:val="21"/>
          <w:szCs w:val="21"/>
          <w:lang w:val="nl-NL"/>
        </w:rPr>
        <w:t xml:space="preserve">zie </w:t>
      </w:r>
      <w:r w:rsidR="00623FA7">
        <w:rPr>
          <w:rFonts w:ascii="Segoe UI" w:hAnsi="Segoe UI" w:cs="Segoe UI"/>
          <w:i/>
          <w:color w:val="0070C0"/>
          <w:sz w:val="21"/>
          <w:szCs w:val="21"/>
          <w:lang w:val="nl-NL"/>
        </w:rPr>
        <w:fldChar w:fldCharType="begin"/>
      </w:r>
      <w:r w:rsidR="00623FA7">
        <w:rPr>
          <w:rFonts w:ascii="Segoe UI" w:hAnsi="Segoe UI" w:cs="Segoe UI"/>
          <w:i/>
          <w:color w:val="0070C0"/>
          <w:sz w:val="21"/>
          <w:szCs w:val="21"/>
          <w:lang w:val="nl-NL"/>
        </w:rPr>
        <w:instrText xml:space="preserve"> REF _Ref16165701 \r \h </w:instrText>
      </w:r>
      <w:r w:rsidR="00623FA7">
        <w:rPr>
          <w:rFonts w:ascii="Segoe UI" w:hAnsi="Segoe UI" w:cs="Segoe UI"/>
          <w:i/>
          <w:color w:val="0070C0"/>
          <w:sz w:val="21"/>
          <w:szCs w:val="21"/>
          <w:lang w:val="nl-NL"/>
        </w:rPr>
      </w:r>
      <w:r w:rsidR="00623FA7">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15.1</w:t>
      </w:r>
      <w:r w:rsidR="00623FA7">
        <w:rPr>
          <w:rFonts w:ascii="Segoe UI" w:hAnsi="Segoe UI" w:cs="Segoe UI"/>
          <w:i/>
          <w:color w:val="0070C0"/>
          <w:sz w:val="21"/>
          <w:szCs w:val="21"/>
          <w:lang w:val="nl-NL"/>
        </w:rPr>
        <w:fldChar w:fldCharType="end"/>
      </w:r>
      <w:r w:rsidR="00623FA7">
        <w:rPr>
          <w:rFonts w:ascii="Segoe UI" w:hAnsi="Segoe UI" w:cs="Segoe UI"/>
          <w:i/>
          <w:color w:val="0070C0"/>
          <w:sz w:val="21"/>
          <w:szCs w:val="21"/>
          <w:lang w:val="nl-NL"/>
        </w:rPr>
        <w:t xml:space="preserve"> </w:t>
      </w:r>
      <w:r w:rsidR="00623FA7" w:rsidRPr="006F413B">
        <w:rPr>
          <w:rFonts w:ascii="Segoe UI" w:hAnsi="Segoe UI" w:cs="Segoe UI"/>
          <w:i/>
          <w:color w:val="0070C0"/>
          <w:lang w:val="nl-NL"/>
        </w:rPr>
        <w:fldChar w:fldCharType="begin"/>
      </w:r>
      <w:r w:rsidR="00623FA7" w:rsidRPr="006F413B">
        <w:rPr>
          <w:rFonts w:ascii="Segoe UI" w:hAnsi="Segoe UI" w:cs="Segoe UI"/>
          <w:i/>
          <w:color w:val="0070C0"/>
          <w:lang w:val="nl-NL"/>
        </w:rPr>
        <w:instrText xml:space="preserve"> REF _Ref16165736 \h  \* MERGEFORMAT </w:instrText>
      </w:r>
      <w:r w:rsidR="00623FA7" w:rsidRPr="006F413B">
        <w:rPr>
          <w:rFonts w:ascii="Segoe UI" w:hAnsi="Segoe UI" w:cs="Segoe UI"/>
          <w:i/>
          <w:color w:val="0070C0"/>
          <w:lang w:val="nl-NL"/>
        </w:rPr>
      </w:r>
      <w:r w:rsidR="00623FA7" w:rsidRPr="006F413B">
        <w:rPr>
          <w:rFonts w:ascii="Segoe UI" w:hAnsi="Segoe UI" w:cs="Segoe UI"/>
          <w:i/>
          <w:color w:val="0070C0"/>
          <w:lang w:val="nl-NL"/>
        </w:rPr>
        <w:fldChar w:fldCharType="separate"/>
      </w:r>
      <w:r w:rsidR="00623FA7" w:rsidRPr="003761B4">
        <w:rPr>
          <w:rFonts w:ascii="Segoe UI" w:hAnsi="Segoe UI" w:cs="Segoe UI"/>
          <w:i/>
          <w:color w:val="0070C0"/>
          <w:lang w:val="nl-NL"/>
        </w:rPr>
        <w:t>Algemene risicoanalyse kantoor</w:t>
      </w:r>
      <w:r w:rsidR="00623FA7" w:rsidRPr="006F413B">
        <w:rPr>
          <w:rFonts w:ascii="Segoe UI" w:hAnsi="Segoe UI" w:cs="Segoe UI"/>
          <w:i/>
          <w:color w:val="0070C0"/>
          <w:lang w:val="nl-NL"/>
        </w:rPr>
        <w:fldChar w:fldCharType="end"/>
      </w:r>
      <w:r w:rsidR="003049B7" w:rsidRPr="00220393">
        <w:rPr>
          <w:rFonts w:ascii="Segoe UI" w:hAnsi="Segoe UI" w:cs="Segoe UI"/>
          <w:sz w:val="21"/>
          <w:szCs w:val="21"/>
          <w:lang w:val="nl-NL"/>
        </w:rPr>
        <w:t>)</w:t>
      </w:r>
      <w:r w:rsidRPr="005C4D36">
        <w:rPr>
          <w:rFonts w:ascii="Segoe UI" w:hAnsi="Segoe UI" w:cs="Segoe UI"/>
          <w:sz w:val="21"/>
          <w:szCs w:val="21"/>
          <w:lang w:val="nl-NL"/>
        </w:rPr>
        <w:t>,</w:t>
      </w:r>
      <w:r w:rsidRPr="00342D60">
        <w:rPr>
          <w:rFonts w:ascii="Segoe UI" w:hAnsi="Segoe UI" w:cs="Segoe UI"/>
          <w:sz w:val="21"/>
          <w:szCs w:val="21"/>
          <w:lang w:val="nl-NL"/>
        </w:rPr>
        <w:t xml:space="preserve"> evenals met de variabelen en factoren waarmee deze laatste met name rekening houdt</w:t>
      </w:r>
      <w:r w:rsidR="00A628FF" w:rsidRPr="00A628FF">
        <w:rPr>
          <w:rFonts w:ascii="Segoe UI" w:hAnsi="Segoe UI" w:cs="Segoe UI"/>
          <w:sz w:val="21"/>
          <w:szCs w:val="21"/>
          <w:lang w:val="nl-NL"/>
        </w:rPr>
        <w:t>. In de praktijk dienen deze risico’s</w:t>
      </w:r>
      <w:r w:rsidR="005F4A95">
        <w:rPr>
          <w:rFonts w:ascii="Segoe UI" w:hAnsi="Segoe UI" w:cs="Segoe UI"/>
          <w:sz w:val="21"/>
          <w:szCs w:val="21"/>
          <w:lang w:val="nl-NL"/>
        </w:rPr>
        <w:t>,</w:t>
      </w:r>
      <w:r w:rsidR="00A628FF" w:rsidRPr="00A628FF">
        <w:rPr>
          <w:rFonts w:ascii="Segoe UI" w:hAnsi="Segoe UI" w:cs="Segoe UI"/>
          <w:sz w:val="21"/>
          <w:szCs w:val="21"/>
          <w:lang w:val="nl-NL"/>
        </w:rPr>
        <w:t xml:space="preserve"> hoewel ze behoren tot verschillende categorieën</w:t>
      </w:r>
      <w:r w:rsidR="005F4A95">
        <w:rPr>
          <w:rFonts w:ascii="Segoe UI" w:hAnsi="Segoe UI" w:cs="Segoe UI"/>
          <w:sz w:val="21"/>
          <w:szCs w:val="21"/>
          <w:lang w:val="nl-NL"/>
        </w:rPr>
        <w:t>,</w:t>
      </w:r>
      <w:r w:rsidR="00A628FF" w:rsidRPr="00A628FF">
        <w:rPr>
          <w:rFonts w:ascii="Segoe UI" w:hAnsi="Segoe UI" w:cs="Segoe UI"/>
          <w:sz w:val="21"/>
          <w:szCs w:val="21"/>
          <w:lang w:val="nl-NL"/>
        </w:rPr>
        <w:t xml:space="preserve"> beschouwd te worden als samenhangend, eerder dan individueel en afzonderlijk</w:t>
      </w:r>
      <w:r w:rsidRPr="00342D60">
        <w:rPr>
          <w:rFonts w:ascii="Segoe UI" w:hAnsi="Segoe UI" w:cs="Segoe UI"/>
          <w:sz w:val="21"/>
          <w:szCs w:val="21"/>
          <w:lang w:val="nl-NL"/>
        </w:rPr>
        <w:t>.</w:t>
      </w:r>
    </w:p>
    <w:p w14:paraId="3FF73975" w14:textId="77777777" w:rsidR="00580986" w:rsidRPr="00342D60" w:rsidRDefault="00580986" w:rsidP="00A842C5">
      <w:pPr>
        <w:spacing w:after="0"/>
        <w:jc w:val="both"/>
        <w:rPr>
          <w:rFonts w:ascii="Segoe UI" w:hAnsi="Segoe UI" w:cs="Segoe UI"/>
          <w:sz w:val="21"/>
          <w:szCs w:val="21"/>
          <w:lang w:val="nl-NL"/>
        </w:rPr>
      </w:pPr>
    </w:p>
    <w:p w14:paraId="6FC714D8" w14:textId="4E03ECF0" w:rsidR="003579E6" w:rsidRPr="003579E6" w:rsidRDefault="003579E6" w:rsidP="003579E6">
      <w:pPr>
        <w:spacing w:after="0"/>
        <w:jc w:val="both"/>
        <w:rPr>
          <w:rFonts w:ascii="Segoe UI" w:hAnsi="Segoe UI" w:cs="Segoe UI"/>
          <w:sz w:val="21"/>
          <w:szCs w:val="21"/>
          <w:lang w:val="nl-NL"/>
        </w:rPr>
      </w:pPr>
      <w:r w:rsidRPr="003579E6">
        <w:rPr>
          <w:rFonts w:ascii="Segoe UI" w:hAnsi="Segoe UI" w:cs="Segoe UI"/>
          <w:sz w:val="21"/>
          <w:szCs w:val="21"/>
          <w:lang w:val="nl-NL"/>
        </w:rPr>
        <w:t xml:space="preserve">Dit resulteert in het definiëren van het risicoprofiel voor elke cliënt, dienst of verrichting (individuele beoordeling uitgevoerd door het kantoor of de </w:t>
      </w:r>
      <w:r>
        <w:rPr>
          <w:rFonts w:ascii="Segoe UI" w:hAnsi="Segoe UI" w:cs="Segoe UI"/>
          <w:sz w:val="21"/>
          <w:szCs w:val="21"/>
          <w:lang w:val="nl-NL"/>
        </w:rPr>
        <w:t>advocaat</w:t>
      </w:r>
      <w:r w:rsidRPr="003579E6">
        <w:rPr>
          <w:rFonts w:ascii="Segoe UI" w:hAnsi="Segoe UI" w:cs="Segoe UI"/>
          <w:sz w:val="21"/>
          <w:szCs w:val="21"/>
          <w:lang w:val="nl-NL"/>
        </w:rPr>
        <w:t xml:space="preserve"> die verantwoordelijk is voor het dossier) en van het risico verbonden aan een zakelijke relatie of een occasionele transactie. De risicobeoordeling mag niet worden beïnvloed door economische of winstoverwegingen.</w:t>
      </w:r>
    </w:p>
    <w:p w14:paraId="4377976F" w14:textId="77777777" w:rsidR="003579E6" w:rsidRPr="003579E6" w:rsidRDefault="003579E6" w:rsidP="003579E6">
      <w:pPr>
        <w:spacing w:after="0"/>
        <w:jc w:val="both"/>
        <w:rPr>
          <w:rFonts w:ascii="Segoe UI" w:hAnsi="Segoe UI" w:cs="Segoe UI"/>
          <w:sz w:val="21"/>
          <w:szCs w:val="21"/>
          <w:lang w:val="nl-NL"/>
        </w:rPr>
      </w:pPr>
    </w:p>
    <w:p w14:paraId="444A945B" w14:textId="5DF945A1" w:rsidR="00A628FF" w:rsidRDefault="003579E6" w:rsidP="003579E6">
      <w:pPr>
        <w:spacing w:after="0"/>
        <w:jc w:val="both"/>
        <w:rPr>
          <w:rFonts w:ascii="Segoe UI" w:hAnsi="Segoe UI" w:cs="Segoe UI"/>
          <w:sz w:val="21"/>
          <w:szCs w:val="21"/>
          <w:lang w:val="nl-NL"/>
        </w:rPr>
      </w:pPr>
      <w:r w:rsidRPr="003579E6">
        <w:rPr>
          <w:rFonts w:ascii="Segoe UI" w:hAnsi="Segoe UI" w:cs="Segoe UI"/>
          <w:sz w:val="21"/>
          <w:szCs w:val="21"/>
          <w:lang w:val="nl-NL"/>
        </w:rPr>
        <w:t>Elke cliënt, dienst of verrichting wordt, n.a.v. een individuele risicobeoordeling, geklasseerd in één van de categorieën bepaald door het kantoor. In principe gebeurt de inschaling op het standaardniveau, tenzij er voldoende onderbouwde omstandigheden zijn waardoor er kan afgeleid worden dat het risiconiveau van de cliënt, de dienst of de verrichting als hoger of lager beschouwd moet worden.</w:t>
      </w:r>
    </w:p>
    <w:p w14:paraId="791A4AFA" w14:textId="77777777" w:rsidR="00A628FF" w:rsidRDefault="00A628FF" w:rsidP="00A842C5">
      <w:pPr>
        <w:spacing w:after="0"/>
        <w:jc w:val="both"/>
        <w:rPr>
          <w:rFonts w:ascii="Segoe UI" w:hAnsi="Segoe UI" w:cs="Segoe UI"/>
          <w:sz w:val="21"/>
          <w:szCs w:val="21"/>
          <w:lang w:val="nl-NL"/>
        </w:rPr>
      </w:pPr>
    </w:p>
    <w:p w14:paraId="1B6BC875" w14:textId="7C2A2D57" w:rsidR="00580986" w:rsidRPr="00342D60" w:rsidRDefault="00A842C5" w:rsidP="00A842C5">
      <w:pPr>
        <w:spacing w:after="0"/>
        <w:jc w:val="both"/>
        <w:rPr>
          <w:rFonts w:ascii="Segoe UI" w:hAnsi="Segoe UI" w:cs="Segoe UI"/>
          <w:sz w:val="21"/>
          <w:szCs w:val="21"/>
          <w:lang w:val="nl-NL"/>
        </w:rPr>
      </w:pPr>
      <w:r w:rsidRPr="00342D60">
        <w:rPr>
          <w:rFonts w:ascii="Segoe UI" w:hAnsi="Segoe UI" w:cs="Segoe UI"/>
          <w:sz w:val="21"/>
          <w:szCs w:val="21"/>
          <w:lang w:val="nl-NL"/>
        </w:rPr>
        <w:t xml:space="preserve">Wanneer ze in het kader van hun individuele risicobeoordeling, gevallen van </w:t>
      </w:r>
      <w:r w:rsidRPr="00342D60">
        <w:rPr>
          <w:rFonts w:ascii="Segoe UI" w:hAnsi="Segoe UI" w:cs="Segoe UI"/>
          <w:b/>
          <w:color w:val="0070C0"/>
          <w:sz w:val="21"/>
          <w:szCs w:val="21"/>
          <w:lang w:val="nl-NL"/>
        </w:rPr>
        <w:t>hoog</w:t>
      </w:r>
      <w:r w:rsidR="00580986" w:rsidRPr="00342D60">
        <w:rPr>
          <w:rFonts w:ascii="Segoe UI" w:hAnsi="Segoe UI" w:cs="Segoe UI"/>
          <w:b/>
          <w:color w:val="0070C0"/>
          <w:sz w:val="21"/>
          <w:szCs w:val="21"/>
          <w:lang w:val="nl-NL"/>
        </w:rPr>
        <w:t xml:space="preserve"> </w:t>
      </w:r>
      <w:r w:rsidRPr="00342D60">
        <w:rPr>
          <w:rFonts w:ascii="Segoe UI" w:hAnsi="Segoe UI" w:cs="Segoe UI"/>
          <w:b/>
          <w:color w:val="0070C0"/>
          <w:sz w:val="21"/>
          <w:szCs w:val="21"/>
          <w:lang w:val="nl-NL"/>
        </w:rPr>
        <w:t>risico identificeren</w:t>
      </w:r>
      <w:r w:rsidRPr="00342D60">
        <w:rPr>
          <w:rFonts w:ascii="Segoe UI" w:hAnsi="Segoe UI" w:cs="Segoe UI"/>
          <w:sz w:val="21"/>
          <w:szCs w:val="21"/>
          <w:lang w:val="nl-NL"/>
        </w:rPr>
        <w:t xml:space="preserve">, neemt de advocaat maatregelen van </w:t>
      </w:r>
      <w:r w:rsidRPr="00935B3F">
        <w:rPr>
          <w:rFonts w:ascii="Segoe UI" w:hAnsi="Segoe UI" w:cs="Segoe UI"/>
          <w:b/>
          <w:color w:val="0070C0"/>
          <w:sz w:val="21"/>
          <w:szCs w:val="21"/>
          <w:lang w:val="nl-NL"/>
        </w:rPr>
        <w:t>verhoogde</w:t>
      </w:r>
      <w:r w:rsidRPr="00935B3F">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waakzaamheid. </w:t>
      </w:r>
    </w:p>
    <w:p w14:paraId="489EB329" w14:textId="77777777" w:rsidR="00580986" w:rsidRPr="00342D60" w:rsidRDefault="00580986" w:rsidP="00A842C5">
      <w:pPr>
        <w:spacing w:after="0"/>
        <w:jc w:val="both"/>
        <w:rPr>
          <w:rFonts w:ascii="Segoe UI" w:hAnsi="Segoe UI" w:cs="Segoe UI"/>
          <w:sz w:val="21"/>
          <w:szCs w:val="21"/>
          <w:lang w:val="nl-NL"/>
        </w:rPr>
      </w:pPr>
    </w:p>
    <w:p w14:paraId="55747EF7" w14:textId="77777777" w:rsidR="003049B7" w:rsidRDefault="00A842C5" w:rsidP="00042A38">
      <w:pPr>
        <w:spacing w:after="0"/>
        <w:jc w:val="both"/>
        <w:rPr>
          <w:rFonts w:ascii="Segoe UI" w:hAnsi="Segoe UI" w:cs="Segoe UI"/>
          <w:sz w:val="21"/>
          <w:szCs w:val="21"/>
          <w:lang w:val="nl-NL"/>
        </w:rPr>
      </w:pPr>
      <w:r w:rsidRPr="00342D60">
        <w:rPr>
          <w:rFonts w:ascii="Segoe UI" w:hAnsi="Segoe UI" w:cs="Segoe UI"/>
          <w:sz w:val="21"/>
          <w:szCs w:val="21"/>
          <w:lang w:val="nl-NL"/>
        </w:rPr>
        <w:t xml:space="preserve">Hij kan </w:t>
      </w:r>
      <w:r w:rsidRPr="00935B3F">
        <w:rPr>
          <w:rFonts w:ascii="Segoe UI" w:hAnsi="Segoe UI" w:cs="Segoe UI"/>
          <w:b/>
          <w:color w:val="0070C0"/>
          <w:sz w:val="21"/>
          <w:szCs w:val="21"/>
          <w:lang w:val="nl-NL"/>
        </w:rPr>
        <w:t>vereenvoudigde</w:t>
      </w:r>
      <w:r w:rsidR="00580986" w:rsidRPr="00935B3F">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waakzaamheidsmaatregelen toepassen indien hij gevallen van </w:t>
      </w:r>
      <w:r w:rsidRPr="00342D60">
        <w:rPr>
          <w:rFonts w:ascii="Segoe UI" w:hAnsi="Segoe UI" w:cs="Segoe UI"/>
          <w:b/>
          <w:color w:val="0070C0"/>
          <w:sz w:val="21"/>
          <w:szCs w:val="21"/>
          <w:lang w:val="nl-NL"/>
        </w:rPr>
        <w:t>laag risico identificeert</w:t>
      </w:r>
      <w:r w:rsidRPr="00342D60">
        <w:rPr>
          <w:rFonts w:ascii="Segoe UI" w:hAnsi="Segoe UI" w:cs="Segoe UI"/>
          <w:sz w:val="21"/>
          <w:szCs w:val="21"/>
          <w:lang w:val="nl-NL"/>
        </w:rPr>
        <w:t>.</w:t>
      </w:r>
      <w:r w:rsidR="00580986" w:rsidRPr="00342D60">
        <w:rPr>
          <w:rFonts w:ascii="Segoe UI" w:hAnsi="Segoe UI" w:cs="Segoe UI"/>
          <w:sz w:val="21"/>
          <w:szCs w:val="21"/>
          <w:lang w:val="nl-NL"/>
        </w:rPr>
        <w:t xml:space="preserve"> </w:t>
      </w:r>
    </w:p>
    <w:p w14:paraId="010ECCBF" w14:textId="77777777" w:rsidR="003049B7" w:rsidRDefault="003049B7" w:rsidP="00042A38">
      <w:pPr>
        <w:spacing w:after="0"/>
        <w:jc w:val="both"/>
        <w:rPr>
          <w:rFonts w:ascii="Segoe UI" w:hAnsi="Segoe UI" w:cs="Segoe UI"/>
          <w:sz w:val="21"/>
          <w:szCs w:val="21"/>
          <w:lang w:val="nl-NL"/>
        </w:rPr>
      </w:pPr>
    </w:p>
    <w:p w14:paraId="0040FF75" w14:textId="7137B45A" w:rsidR="002D5474" w:rsidRPr="00342D60" w:rsidRDefault="00A842C5" w:rsidP="00042A38">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De advocaat zorgt er in elk geval voor dat hij tegenover de Stafhouder kan aantonen dat de</w:t>
      </w:r>
      <w:r w:rsidR="00580986" w:rsidRPr="00342D60">
        <w:rPr>
          <w:rFonts w:ascii="Segoe UI" w:hAnsi="Segoe UI" w:cs="Segoe UI"/>
          <w:sz w:val="21"/>
          <w:szCs w:val="21"/>
          <w:lang w:val="nl-NL"/>
        </w:rPr>
        <w:t xml:space="preserve"> </w:t>
      </w:r>
      <w:r w:rsidRPr="00342D60">
        <w:rPr>
          <w:rFonts w:ascii="Segoe UI" w:hAnsi="Segoe UI" w:cs="Segoe UI"/>
          <w:sz w:val="21"/>
          <w:szCs w:val="21"/>
          <w:lang w:val="nl-NL"/>
        </w:rPr>
        <w:t>waakzaamheidsmaatregelen die hij toepast, in verhouding staan tot het geïdentificeerde WG/FT-risico.</w:t>
      </w:r>
    </w:p>
    <w:p w14:paraId="1DD9E07B" w14:textId="7ECF1A87" w:rsidR="00C077D7" w:rsidRPr="00425F2E" w:rsidRDefault="00425F2E" w:rsidP="003A759C">
      <w:pPr>
        <w:pStyle w:val="Kop1"/>
        <w:numPr>
          <w:ilvl w:val="1"/>
          <w:numId w:val="3"/>
        </w:numPr>
        <w:ind w:left="0" w:firstLine="0"/>
        <w:rPr>
          <w:rFonts w:ascii="Segoe UI" w:hAnsi="Segoe UI" w:cs="Segoe UI"/>
          <w:b w:val="0"/>
          <w:color w:val="0070C0"/>
          <w:lang w:val="nl-NL"/>
        </w:rPr>
      </w:pPr>
      <w:bookmarkStart w:id="52" w:name="_Toc15462662"/>
      <w:bookmarkStart w:id="53" w:name="_Toc156559069"/>
      <w:r>
        <w:rPr>
          <w:rFonts w:ascii="Segoe UI" w:hAnsi="Segoe UI" w:cs="Segoe UI"/>
          <w:b w:val="0"/>
          <w:color w:val="0070C0"/>
          <w:lang w:val="nl-NL"/>
        </w:rPr>
        <w:t>Identificatie en verificatie</w:t>
      </w:r>
      <w:bookmarkEnd w:id="52"/>
      <w:bookmarkEnd w:id="53"/>
    </w:p>
    <w:p w14:paraId="4A85A11B" w14:textId="77777777" w:rsidR="00C077D7" w:rsidRPr="00425F2E" w:rsidRDefault="00C077D7" w:rsidP="00C077D7">
      <w:pPr>
        <w:spacing w:after="0"/>
        <w:jc w:val="both"/>
        <w:rPr>
          <w:rFonts w:ascii="Segoe UI" w:hAnsi="Segoe UI" w:cs="Segoe UI"/>
          <w:color w:val="0070C0"/>
          <w:highlight w:val="yellow"/>
          <w:lang w:val="nl-NL"/>
        </w:rPr>
      </w:pPr>
    </w:p>
    <w:p w14:paraId="03F5903C" w14:textId="1CB6FA72" w:rsidR="00425F2E" w:rsidRPr="00342D60" w:rsidRDefault="00425F2E" w:rsidP="00425F2E">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advocaat dient zijn cliënt te </w:t>
      </w:r>
      <w:r w:rsidRPr="00342D60">
        <w:rPr>
          <w:rFonts w:ascii="Segoe UI" w:hAnsi="Segoe UI" w:cs="Segoe UI"/>
          <w:b/>
          <w:color w:val="0070C0"/>
          <w:sz w:val="21"/>
          <w:szCs w:val="21"/>
          <w:lang w:val="nl-NL"/>
        </w:rPr>
        <w:t>identificeren</w:t>
      </w:r>
      <w:r w:rsidR="004C5E74" w:rsidRPr="00342D60">
        <w:rPr>
          <w:rFonts w:ascii="Segoe UI" w:hAnsi="Segoe UI" w:cs="Segoe UI"/>
          <w:color w:val="0070C0"/>
          <w:sz w:val="21"/>
          <w:szCs w:val="21"/>
          <w:lang w:val="nl-NL"/>
        </w:rPr>
        <w:t xml:space="preserve">, </w:t>
      </w:r>
      <w:r w:rsidR="00935B3F" w:rsidRPr="00935B3F">
        <w:rPr>
          <w:rFonts w:ascii="Segoe UI" w:hAnsi="Segoe UI" w:cs="Segoe UI"/>
          <w:sz w:val="21"/>
          <w:szCs w:val="21"/>
          <w:lang w:val="nl-NL"/>
        </w:rPr>
        <w:t>deze identificatie</w:t>
      </w:r>
      <w:r w:rsidR="00935B3F">
        <w:rPr>
          <w:rFonts w:ascii="Segoe UI" w:hAnsi="Segoe UI" w:cs="Segoe UI"/>
          <w:color w:val="0070C0"/>
          <w:sz w:val="21"/>
          <w:szCs w:val="21"/>
          <w:lang w:val="nl-NL"/>
        </w:rPr>
        <w:t xml:space="preserve"> </w:t>
      </w:r>
      <w:r w:rsidR="004C5E74" w:rsidRPr="00342D60">
        <w:rPr>
          <w:rFonts w:ascii="Segoe UI" w:hAnsi="Segoe UI" w:cs="Segoe UI"/>
          <w:sz w:val="21"/>
          <w:szCs w:val="21"/>
          <w:lang w:val="nl-NL"/>
        </w:rPr>
        <w:t xml:space="preserve">te </w:t>
      </w:r>
      <w:r w:rsidR="004C5E74" w:rsidRPr="00342D60">
        <w:rPr>
          <w:rFonts w:ascii="Segoe UI" w:hAnsi="Segoe UI" w:cs="Segoe UI"/>
          <w:b/>
          <w:color w:val="0070C0"/>
          <w:sz w:val="21"/>
          <w:szCs w:val="21"/>
          <w:lang w:val="nl-NL"/>
        </w:rPr>
        <w:t>verifiëren</w:t>
      </w:r>
      <w:r w:rsidR="004C5E74"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en terzake een </w:t>
      </w:r>
      <w:r w:rsidRPr="00342D60">
        <w:rPr>
          <w:rFonts w:ascii="Segoe UI" w:hAnsi="Segoe UI" w:cs="Segoe UI"/>
          <w:b/>
          <w:color w:val="0070C0"/>
          <w:sz w:val="21"/>
          <w:szCs w:val="21"/>
          <w:lang w:val="nl-NL"/>
        </w:rPr>
        <w:t>cliëntenacceptatiebeleid</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te implementeren. (art. </w:t>
      </w:r>
      <w:r w:rsidR="004C5E74" w:rsidRPr="00342D60">
        <w:rPr>
          <w:rFonts w:ascii="Segoe UI" w:hAnsi="Segoe UI" w:cs="Segoe UI"/>
          <w:sz w:val="21"/>
          <w:szCs w:val="21"/>
          <w:lang w:val="nl-NL"/>
        </w:rPr>
        <w:t>15</w:t>
      </w:r>
      <w:r w:rsidRPr="00342D60">
        <w:rPr>
          <w:rFonts w:ascii="Segoe UI" w:hAnsi="Segoe UI" w:cs="Segoe UI"/>
          <w:sz w:val="21"/>
          <w:szCs w:val="21"/>
          <w:lang w:val="nl-NL"/>
        </w:rPr>
        <w:t xml:space="preserve"> tot en met </w:t>
      </w:r>
      <w:r w:rsidR="004C5E74" w:rsidRPr="00342D60">
        <w:rPr>
          <w:rFonts w:ascii="Segoe UI" w:hAnsi="Segoe UI" w:cs="Segoe UI"/>
          <w:sz w:val="21"/>
          <w:szCs w:val="21"/>
          <w:lang w:val="nl-NL"/>
        </w:rPr>
        <w:t>23</w:t>
      </w:r>
      <w:r w:rsidRPr="00342D60">
        <w:rPr>
          <w:rFonts w:ascii="Segoe UI" w:hAnsi="Segoe UI" w:cs="Segoe UI"/>
          <w:sz w:val="21"/>
          <w:szCs w:val="21"/>
          <w:lang w:val="nl-NL"/>
        </w:rPr>
        <w:t xml:space="preserve"> </w:t>
      </w:r>
      <w:r w:rsidR="004C5E74" w:rsidRPr="00342D60">
        <w:rPr>
          <w:rFonts w:ascii="Segoe UI" w:hAnsi="Segoe UI" w:cs="Segoe UI"/>
          <w:sz w:val="21"/>
          <w:szCs w:val="21"/>
          <w:lang w:val="nl-NL"/>
        </w:rPr>
        <w:t xml:space="preserve">van de </w:t>
      </w:r>
      <w:r w:rsidR="003049B7">
        <w:rPr>
          <w:rFonts w:ascii="Segoe UI" w:hAnsi="Segoe UI" w:cs="Segoe UI"/>
          <w:sz w:val="21"/>
          <w:szCs w:val="21"/>
          <w:lang w:val="nl-NL"/>
        </w:rPr>
        <w:t>B</w:t>
      </w:r>
      <w:r w:rsidR="004C5E74" w:rsidRPr="00342D60">
        <w:rPr>
          <w:rFonts w:ascii="Segoe UI" w:hAnsi="Segoe UI" w:cs="Segoe UI"/>
          <w:sz w:val="21"/>
          <w:szCs w:val="21"/>
          <w:lang w:val="nl-NL"/>
        </w:rPr>
        <w:t>ijlage</w:t>
      </w:r>
      <w:r w:rsidRPr="00342D60">
        <w:rPr>
          <w:rFonts w:ascii="Segoe UI" w:hAnsi="Segoe UI" w:cs="Segoe UI"/>
          <w:sz w:val="21"/>
          <w:szCs w:val="21"/>
          <w:lang w:val="nl-NL"/>
        </w:rPr>
        <w:t>)</w:t>
      </w:r>
    </w:p>
    <w:p w14:paraId="7EAB0A56" w14:textId="77777777" w:rsidR="00425F2E" w:rsidRPr="00342D60" w:rsidRDefault="00425F2E" w:rsidP="00425F2E">
      <w:pPr>
        <w:spacing w:after="0"/>
        <w:jc w:val="both"/>
        <w:rPr>
          <w:rFonts w:ascii="Segoe UI" w:hAnsi="Segoe UI" w:cs="Segoe UI"/>
          <w:sz w:val="21"/>
          <w:szCs w:val="21"/>
          <w:highlight w:val="yellow"/>
          <w:lang w:val="nl-NL"/>
        </w:rPr>
      </w:pPr>
    </w:p>
    <w:p w14:paraId="69D37DCD" w14:textId="22666966" w:rsidR="00DE2EAB" w:rsidRDefault="00900188" w:rsidP="00900188">
      <w:pPr>
        <w:spacing w:after="0"/>
        <w:jc w:val="both"/>
        <w:rPr>
          <w:rFonts w:ascii="Segoe UI" w:hAnsi="Segoe UI" w:cs="Segoe UI"/>
          <w:sz w:val="21"/>
          <w:szCs w:val="21"/>
          <w:lang w:val="nl-NL"/>
        </w:rPr>
      </w:pPr>
      <w:r w:rsidRPr="00342D60">
        <w:rPr>
          <w:rFonts w:ascii="Segoe UI" w:hAnsi="Segoe UI" w:cs="Segoe UI"/>
          <w:sz w:val="21"/>
          <w:szCs w:val="21"/>
          <w:lang w:val="nl-NL"/>
        </w:rPr>
        <w:t>Ook los van de W</w:t>
      </w:r>
      <w:r w:rsidR="003579E6">
        <w:rPr>
          <w:rFonts w:ascii="Segoe UI" w:hAnsi="Segoe UI" w:cs="Segoe UI"/>
          <w:sz w:val="21"/>
          <w:szCs w:val="21"/>
          <w:lang w:val="nl-NL"/>
        </w:rPr>
        <w:t>P</w:t>
      </w:r>
      <w:r w:rsidRPr="00342D60">
        <w:rPr>
          <w:rFonts w:ascii="Segoe UI" w:hAnsi="Segoe UI" w:cs="Segoe UI"/>
          <w:sz w:val="21"/>
          <w:szCs w:val="21"/>
          <w:lang w:val="nl-NL"/>
        </w:rPr>
        <w:t>W is het evident dat de advocaat steeds voldoende zijn cliënt identificeert. Ook de identiteit van de opdrachtgever moet naast die van de cliënt gecontroleerd worden (zie art. 67 Codex)</w:t>
      </w:r>
      <w:r w:rsidR="009271B3">
        <w:rPr>
          <w:rFonts w:ascii="Segoe UI" w:hAnsi="Segoe UI" w:cs="Segoe UI"/>
          <w:sz w:val="21"/>
          <w:szCs w:val="21"/>
          <w:lang w:val="nl-NL"/>
        </w:rPr>
        <w:t>.</w:t>
      </w:r>
    </w:p>
    <w:p w14:paraId="5BDABC01" w14:textId="77777777" w:rsidR="003049B7" w:rsidRPr="00342D60" w:rsidRDefault="003049B7" w:rsidP="00900188">
      <w:pPr>
        <w:spacing w:after="0"/>
        <w:jc w:val="both"/>
        <w:rPr>
          <w:rFonts w:ascii="Segoe UI" w:hAnsi="Segoe UI" w:cs="Segoe UI"/>
          <w:sz w:val="21"/>
          <w:szCs w:val="21"/>
          <w:lang w:val="nl-NL"/>
        </w:rPr>
      </w:pPr>
    </w:p>
    <w:p w14:paraId="02B87C75" w14:textId="089C28BD" w:rsidR="00425F2E" w:rsidRPr="00342D60" w:rsidRDefault="00425F2E" w:rsidP="00425F2E">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Deze verplichtingen dienen te worden uitgevoerd </w:t>
      </w:r>
      <w:r w:rsidRPr="00342D60">
        <w:rPr>
          <w:rFonts w:ascii="Segoe UI" w:hAnsi="Segoe UI" w:cs="Segoe UI"/>
          <w:b/>
          <w:color w:val="0070C0"/>
          <w:sz w:val="21"/>
          <w:szCs w:val="21"/>
          <w:lang w:val="nl-NL"/>
        </w:rPr>
        <w:t>vóór</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de aanvaarding van cliënten en opdrachten. </w:t>
      </w:r>
    </w:p>
    <w:p w14:paraId="7A8B47AD" w14:textId="77777777" w:rsidR="00425F2E" w:rsidRPr="00342D60" w:rsidRDefault="00425F2E" w:rsidP="00425F2E">
      <w:pPr>
        <w:spacing w:after="0"/>
        <w:jc w:val="both"/>
        <w:rPr>
          <w:rFonts w:ascii="Segoe UI" w:hAnsi="Segoe UI" w:cs="Segoe UI"/>
          <w:sz w:val="21"/>
          <w:szCs w:val="21"/>
          <w:highlight w:val="yellow"/>
          <w:lang w:val="nl-NL"/>
        </w:rPr>
      </w:pPr>
    </w:p>
    <w:p w14:paraId="3E69BF86" w14:textId="4DE628B9" w:rsidR="0068273C" w:rsidRPr="00342D60" w:rsidRDefault="00425F2E" w:rsidP="00425F2E">
      <w:pPr>
        <w:spacing w:after="0"/>
        <w:jc w:val="both"/>
        <w:rPr>
          <w:rFonts w:ascii="Segoe UI" w:hAnsi="Segoe UI" w:cs="Segoe UI"/>
          <w:sz w:val="21"/>
          <w:szCs w:val="21"/>
          <w:highlight w:val="yellow"/>
          <w:lang w:val="nl-NL"/>
        </w:rPr>
      </w:pPr>
      <w:r w:rsidRPr="00342D60">
        <w:rPr>
          <w:rFonts w:ascii="Segoe UI" w:hAnsi="Segoe UI" w:cs="Segoe UI"/>
          <w:sz w:val="21"/>
          <w:szCs w:val="21"/>
          <w:lang w:val="nl-NL"/>
        </w:rPr>
        <w:t xml:space="preserve">In die optiek dienen de volgende procedurele stappen te worden gezet door de </w:t>
      </w:r>
      <w:r w:rsidR="0068273C" w:rsidRPr="00342D60">
        <w:rPr>
          <w:rFonts w:ascii="Segoe UI" w:hAnsi="Segoe UI" w:cs="Segoe UI"/>
          <w:sz w:val="21"/>
          <w:szCs w:val="21"/>
          <w:lang w:val="nl-NL"/>
        </w:rPr>
        <w:t>advocaat</w:t>
      </w:r>
      <w:r w:rsidRPr="00342D60">
        <w:rPr>
          <w:rFonts w:ascii="Segoe UI" w:hAnsi="Segoe UI" w:cs="Segoe UI"/>
          <w:sz w:val="21"/>
          <w:szCs w:val="21"/>
          <w:lang w:val="nl-NL"/>
        </w:rPr>
        <w:t xml:space="preserve"> als onderdeel van cliëntenacceptatie, opdrachtacceptatie</w:t>
      </w:r>
      <w:r w:rsidR="009271B3">
        <w:rPr>
          <w:rFonts w:ascii="Segoe UI" w:hAnsi="Segoe UI" w:cs="Segoe UI"/>
          <w:sz w:val="21"/>
          <w:szCs w:val="21"/>
          <w:lang w:val="nl-NL"/>
        </w:rPr>
        <w:t>,</w:t>
      </w:r>
      <w:r w:rsidRPr="00342D60">
        <w:rPr>
          <w:rFonts w:ascii="Segoe UI" w:hAnsi="Segoe UI" w:cs="Segoe UI"/>
          <w:sz w:val="21"/>
          <w:szCs w:val="21"/>
          <w:lang w:val="nl-NL"/>
        </w:rPr>
        <w:t xml:space="preserve"> en de opvolging van de cliënt en de opdracht.</w:t>
      </w:r>
    </w:p>
    <w:p w14:paraId="07B31B0B" w14:textId="11C320EF" w:rsidR="00C077D7" w:rsidRPr="009E0C55" w:rsidRDefault="00095448" w:rsidP="003A759C">
      <w:pPr>
        <w:pStyle w:val="Kop1"/>
        <w:numPr>
          <w:ilvl w:val="2"/>
          <w:numId w:val="3"/>
        </w:numPr>
        <w:tabs>
          <w:tab w:val="left" w:pos="851"/>
        </w:tabs>
        <w:ind w:left="0" w:firstLine="0"/>
        <w:rPr>
          <w:rFonts w:ascii="Segoe UI" w:hAnsi="Segoe UI" w:cs="Segoe UI"/>
          <w:b w:val="0"/>
          <w:i/>
          <w:color w:val="0070C0"/>
          <w:sz w:val="24"/>
          <w:lang w:val="nl-NL"/>
        </w:rPr>
      </w:pPr>
      <w:bookmarkStart w:id="54" w:name="_Toc15462663"/>
      <w:bookmarkStart w:id="55" w:name="_Toc156559070"/>
      <w:r>
        <w:rPr>
          <w:rFonts w:ascii="Segoe UI" w:hAnsi="Segoe UI" w:cs="Segoe UI"/>
          <w:b w:val="0"/>
          <w:i/>
          <w:color w:val="0070C0"/>
          <w:sz w:val="24"/>
          <w:lang w:val="nl-NL"/>
        </w:rPr>
        <w:t>In welke gevallen</w:t>
      </w:r>
      <w:r w:rsidR="00C077D7" w:rsidRPr="009E0C55">
        <w:rPr>
          <w:rFonts w:ascii="Segoe UI" w:hAnsi="Segoe UI" w:cs="Segoe UI"/>
          <w:b w:val="0"/>
          <w:i/>
          <w:color w:val="0070C0"/>
          <w:sz w:val="24"/>
          <w:lang w:val="nl-NL"/>
        </w:rPr>
        <w:t>?</w:t>
      </w:r>
      <w:bookmarkEnd w:id="54"/>
      <w:bookmarkEnd w:id="55"/>
    </w:p>
    <w:p w14:paraId="7D213043" w14:textId="77777777" w:rsidR="00C077D7" w:rsidRPr="009E0C55" w:rsidRDefault="00C077D7" w:rsidP="00C077D7">
      <w:pPr>
        <w:spacing w:after="0"/>
        <w:jc w:val="both"/>
        <w:rPr>
          <w:rFonts w:ascii="Segoe UI" w:hAnsi="Segoe UI" w:cs="Segoe UI"/>
          <w:lang w:val="nl-NL"/>
        </w:rPr>
      </w:pPr>
    </w:p>
    <w:p w14:paraId="7D456E2D" w14:textId="1A5656A0" w:rsidR="00C077D7" w:rsidRPr="00342D60" w:rsidRDefault="00C077D7" w:rsidP="00C077D7">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sidR="00B156D1" w:rsidRPr="00342D60">
        <w:rPr>
          <w:rFonts w:ascii="Segoe UI" w:hAnsi="Segoe UI" w:cs="Segoe UI"/>
          <w:sz w:val="21"/>
          <w:szCs w:val="21"/>
          <w:lang w:val="nl-NL"/>
        </w:rPr>
        <w:t>advocaat</w:t>
      </w:r>
      <w:r w:rsidR="00936459" w:rsidRPr="00342D60">
        <w:rPr>
          <w:rFonts w:ascii="Segoe UI" w:hAnsi="Segoe UI" w:cs="Segoe UI"/>
          <w:sz w:val="21"/>
          <w:szCs w:val="21"/>
          <w:lang w:val="nl-NL"/>
        </w:rPr>
        <w:t xml:space="preserve"> (die geviseerde activiteiten verricht)</w:t>
      </w:r>
      <w:r w:rsidR="00B156D1" w:rsidRPr="00342D60">
        <w:rPr>
          <w:rFonts w:ascii="Segoe UI" w:hAnsi="Segoe UI" w:cs="Segoe UI"/>
          <w:sz w:val="21"/>
          <w:szCs w:val="21"/>
          <w:lang w:val="nl-NL"/>
        </w:rPr>
        <w:t xml:space="preserve"> </w:t>
      </w:r>
      <w:r w:rsidR="009271B3">
        <w:rPr>
          <w:rFonts w:ascii="Segoe UI" w:hAnsi="Segoe UI" w:cs="Segoe UI"/>
          <w:sz w:val="21"/>
          <w:szCs w:val="21"/>
          <w:lang w:val="nl-NL"/>
        </w:rPr>
        <w:t>moet</w:t>
      </w:r>
      <w:r w:rsidRPr="00342D60">
        <w:rPr>
          <w:rFonts w:ascii="Segoe UI" w:hAnsi="Segoe UI" w:cs="Segoe UI"/>
          <w:sz w:val="21"/>
          <w:szCs w:val="21"/>
          <w:lang w:val="nl-NL"/>
        </w:rPr>
        <w:t xml:space="preserve"> zijn cliënten </w:t>
      </w:r>
      <w:r w:rsidRPr="00342D60">
        <w:rPr>
          <w:rFonts w:ascii="Segoe UI" w:hAnsi="Segoe UI" w:cs="Segoe UI"/>
          <w:b/>
          <w:color w:val="0070C0"/>
          <w:sz w:val="21"/>
          <w:szCs w:val="21"/>
          <w:lang w:val="nl-NL"/>
        </w:rPr>
        <w:t>identificeren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en hun identiteit </w:t>
      </w:r>
      <w:r w:rsidRPr="00342D60">
        <w:rPr>
          <w:rFonts w:ascii="Segoe UI" w:hAnsi="Segoe UI" w:cs="Segoe UI"/>
          <w:b/>
          <w:color w:val="0070C0"/>
          <w:sz w:val="21"/>
          <w:szCs w:val="21"/>
          <w:lang w:val="nl-NL"/>
        </w:rPr>
        <w:t>verifiëren</w:t>
      </w:r>
      <w:r w:rsidRPr="00342D60">
        <w:rPr>
          <w:rFonts w:ascii="Segoe UI" w:hAnsi="Segoe UI" w:cs="Segoe UI"/>
          <w:sz w:val="21"/>
          <w:szCs w:val="21"/>
          <w:lang w:val="nl-NL"/>
        </w:rPr>
        <w:t>:</w:t>
      </w:r>
    </w:p>
    <w:p w14:paraId="6BA0ADA7" w14:textId="77777777" w:rsidR="00C077D7" w:rsidRPr="00342D60" w:rsidRDefault="00C077D7" w:rsidP="00C077D7">
      <w:pPr>
        <w:spacing w:after="0"/>
        <w:jc w:val="both"/>
        <w:rPr>
          <w:rFonts w:ascii="Segoe UI" w:hAnsi="Segoe UI" w:cs="Segoe UI"/>
          <w:sz w:val="21"/>
          <w:szCs w:val="21"/>
          <w:highlight w:val="yellow"/>
          <w:lang w:val="nl-NL"/>
        </w:rPr>
      </w:pPr>
    </w:p>
    <w:p w14:paraId="0E32E2DF" w14:textId="6BE6A8FE" w:rsidR="00C077D7" w:rsidRPr="00342D60" w:rsidRDefault="00C077D7" w:rsidP="003049B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1° </w:t>
      </w:r>
      <w:r w:rsidR="003049B7">
        <w:rPr>
          <w:rFonts w:ascii="Segoe UI" w:hAnsi="Segoe UI" w:cs="Segoe UI"/>
          <w:sz w:val="21"/>
          <w:szCs w:val="21"/>
          <w:lang w:val="nl-NL"/>
        </w:rPr>
        <w:tab/>
      </w:r>
      <w:r w:rsidR="00936459" w:rsidRPr="00342D60">
        <w:rPr>
          <w:rFonts w:ascii="Segoe UI" w:hAnsi="Segoe UI" w:cs="Segoe UI"/>
          <w:sz w:val="21"/>
          <w:szCs w:val="21"/>
          <w:lang w:val="nl-NL"/>
        </w:rPr>
        <w:t>met wie h</w:t>
      </w:r>
      <w:r w:rsidRPr="00342D60">
        <w:rPr>
          <w:rFonts w:ascii="Segoe UI" w:hAnsi="Segoe UI" w:cs="Segoe UI"/>
          <w:sz w:val="21"/>
          <w:szCs w:val="21"/>
          <w:lang w:val="nl-NL"/>
        </w:rPr>
        <w:t xml:space="preserve">ij een </w:t>
      </w:r>
      <w:r w:rsidRPr="00342D60">
        <w:rPr>
          <w:rFonts w:ascii="Segoe UI" w:hAnsi="Segoe UI" w:cs="Segoe UI"/>
          <w:b/>
          <w:color w:val="0070C0"/>
          <w:sz w:val="21"/>
          <w:szCs w:val="21"/>
          <w:lang w:val="nl-NL"/>
        </w:rPr>
        <w:t>zakelijke</w:t>
      </w:r>
      <w:r w:rsidR="00086FA6" w:rsidRPr="00342D60">
        <w:rPr>
          <w:rFonts w:ascii="Segoe UI" w:hAnsi="Segoe UI" w:cs="Segoe UI"/>
          <w:b/>
          <w:color w:val="0070C0"/>
          <w:sz w:val="21"/>
          <w:szCs w:val="21"/>
          <w:lang w:val="nl-NL"/>
        </w:rPr>
        <w:t>s</w:t>
      </w:r>
      <w:r w:rsidRPr="00342D60">
        <w:rPr>
          <w:rFonts w:ascii="Segoe UI" w:hAnsi="Segoe UI" w:cs="Segoe UI"/>
          <w:b/>
          <w:color w:val="0070C0"/>
          <w:sz w:val="21"/>
          <w:szCs w:val="21"/>
          <w:lang w:val="nl-NL"/>
        </w:rPr>
        <w:t xml:space="preserve"> relatie</w:t>
      </w:r>
      <w:r w:rsidR="00086FA6" w:rsidRPr="00342D60">
        <w:rPr>
          <w:rFonts w:ascii="Segoe UI" w:hAnsi="Segoe UI" w:cs="Segoe UI"/>
          <w:b/>
          <w:color w:val="0070C0"/>
          <w:sz w:val="21"/>
          <w:szCs w:val="21"/>
          <w:lang w:val="nl-NL"/>
        </w:rPr>
        <w:t>s</w:t>
      </w:r>
      <w:r w:rsidR="00086FA6" w:rsidRPr="00342D60">
        <w:rPr>
          <w:rFonts w:ascii="Segoe UI" w:hAnsi="Segoe UI" w:cs="Segoe UI"/>
          <w:color w:val="0070C0"/>
          <w:sz w:val="21"/>
          <w:szCs w:val="21"/>
          <w:lang w:val="nl-NL"/>
        </w:rPr>
        <w:t xml:space="preserve"> </w:t>
      </w:r>
      <w:r w:rsidR="00086FA6" w:rsidRPr="00342D60">
        <w:rPr>
          <w:rFonts w:ascii="Segoe UI" w:hAnsi="Segoe UI" w:cs="Segoe UI"/>
          <w:sz w:val="21"/>
          <w:szCs w:val="21"/>
          <w:lang w:val="nl-NL"/>
        </w:rPr>
        <w:t>aangaat</w:t>
      </w:r>
      <w:r w:rsidRPr="00342D60">
        <w:rPr>
          <w:rFonts w:ascii="Segoe UI" w:hAnsi="Segoe UI" w:cs="Segoe UI"/>
          <w:sz w:val="21"/>
          <w:szCs w:val="21"/>
          <w:lang w:val="nl-NL"/>
        </w:rPr>
        <w:t>;</w:t>
      </w:r>
      <w:r w:rsidR="00086FA6" w:rsidRPr="00342D60">
        <w:rPr>
          <w:rStyle w:val="Voetnootmarkering"/>
          <w:rFonts w:ascii="Segoe UI" w:hAnsi="Segoe UI" w:cs="Segoe UI"/>
          <w:sz w:val="21"/>
          <w:szCs w:val="21"/>
          <w:lang w:val="nl-NL"/>
        </w:rPr>
        <w:footnoteReference w:id="18"/>
      </w:r>
    </w:p>
    <w:p w14:paraId="51363A96" w14:textId="3BD8A5B9" w:rsidR="00C077D7" w:rsidRPr="00342D60" w:rsidRDefault="00C077D7" w:rsidP="00C077D7">
      <w:pPr>
        <w:spacing w:after="0"/>
        <w:jc w:val="both"/>
        <w:rPr>
          <w:rFonts w:ascii="Segoe UI" w:hAnsi="Segoe UI" w:cs="Segoe UI"/>
          <w:sz w:val="21"/>
          <w:szCs w:val="21"/>
          <w:highlight w:val="yellow"/>
          <w:lang w:val="nl-NL"/>
        </w:rPr>
      </w:pPr>
    </w:p>
    <w:p w14:paraId="3435CFBD" w14:textId="4BBD9DE1" w:rsidR="00964631" w:rsidRPr="00342D60" w:rsidRDefault="00964631" w:rsidP="003049B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2° die </w:t>
      </w:r>
      <w:r w:rsidRPr="00342D60">
        <w:rPr>
          <w:rFonts w:ascii="Segoe UI" w:hAnsi="Segoe UI" w:cs="Segoe UI"/>
          <w:b/>
          <w:color w:val="0070C0"/>
          <w:sz w:val="21"/>
          <w:szCs w:val="21"/>
          <w:lang w:val="nl-NL"/>
        </w:rPr>
        <w:t>occasioneel</w:t>
      </w:r>
      <w:r w:rsidRPr="00342D60">
        <w:rPr>
          <w:rFonts w:ascii="Segoe UI" w:hAnsi="Segoe UI" w:cs="Segoe UI"/>
          <w:sz w:val="21"/>
          <w:szCs w:val="21"/>
          <w:lang w:val="nl-NL"/>
        </w:rPr>
        <w:t>, buiten een zakelijke relatie bedoeld in 1°</w:t>
      </w:r>
      <w:r w:rsidR="00CF7159" w:rsidRPr="00342D60">
        <w:rPr>
          <w:rFonts w:ascii="Segoe UI" w:hAnsi="Segoe UI" w:cs="Segoe UI"/>
          <w:sz w:val="21"/>
          <w:szCs w:val="21"/>
          <w:lang w:val="nl-NL"/>
        </w:rPr>
        <w:t xml:space="preserve">, </w:t>
      </w:r>
      <w:r w:rsidRPr="00342D60">
        <w:rPr>
          <w:rFonts w:ascii="Segoe UI" w:hAnsi="Segoe UI" w:cs="Segoe UI"/>
          <w:sz w:val="21"/>
          <w:szCs w:val="21"/>
          <w:lang w:val="nl-NL"/>
        </w:rPr>
        <w:t xml:space="preserve">één of meerdere verrichtingen uitvoeren waartussen een verband lijkt te bestaan, voor een bedrag van </w:t>
      </w:r>
      <w:r w:rsidRPr="00342D60">
        <w:rPr>
          <w:rFonts w:ascii="Segoe UI" w:hAnsi="Segoe UI" w:cs="Segoe UI"/>
          <w:b/>
          <w:color w:val="0070C0"/>
          <w:sz w:val="21"/>
          <w:szCs w:val="21"/>
          <w:lang w:val="nl-NL"/>
        </w:rPr>
        <w:t>10.000 euro of meer</w:t>
      </w:r>
      <w:r w:rsidRPr="00342D60">
        <w:rPr>
          <w:rFonts w:ascii="Segoe UI" w:hAnsi="Segoe UI" w:cs="Segoe UI"/>
          <w:sz w:val="21"/>
          <w:szCs w:val="21"/>
          <w:lang w:val="nl-NL"/>
        </w:rPr>
        <w:t>;</w:t>
      </w:r>
      <w:r w:rsidR="00325283" w:rsidRPr="00342D60">
        <w:rPr>
          <w:rStyle w:val="Voetnootmarkering"/>
          <w:rFonts w:ascii="Segoe UI" w:hAnsi="Segoe UI" w:cs="Segoe UI"/>
          <w:sz w:val="21"/>
          <w:szCs w:val="21"/>
          <w:lang w:val="nl-NL"/>
        </w:rPr>
        <w:footnoteReference w:id="19"/>
      </w:r>
      <w:r w:rsidRPr="00342D60">
        <w:rPr>
          <w:rFonts w:ascii="Segoe UI" w:hAnsi="Segoe UI" w:cs="Segoe UI"/>
          <w:sz w:val="21"/>
          <w:szCs w:val="21"/>
          <w:lang w:val="nl-NL"/>
        </w:rPr>
        <w:t xml:space="preserve"> of</w:t>
      </w:r>
    </w:p>
    <w:p w14:paraId="3AA904D5" w14:textId="012B35A0" w:rsidR="00CF7159" w:rsidRPr="00342D60" w:rsidRDefault="00CF7159" w:rsidP="00964631">
      <w:pPr>
        <w:spacing w:after="0"/>
        <w:jc w:val="both"/>
        <w:rPr>
          <w:rFonts w:ascii="Segoe UI" w:hAnsi="Segoe UI" w:cs="Segoe UI"/>
          <w:sz w:val="21"/>
          <w:szCs w:val="21"/>
          <w:lang w:val="nl-NL"/>
        </w:rPr>
      </w:pPr>
    </w:p>
    <w:p w14:paraId="229E25E3" w14:textId="2BC0DF48" w:rsidR="00CF7159" w:rsidRPr="00342D60" w:rsidRDefault="00CF7159" w:rsidP="003049B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3° die niet onder 1° tot en met 2° vallen en ten aanzien van wie er een </w:t>
      </w:r>
      <w:r w:rsidRPr="00342D60">
        <w:rPr>
          <w:rFonts w:ascii="Segoe UI" w:hAnsi="Segoe UI" w:cs="Segoe UI"/>
          <w:b/>
          <w:color w:val="0070C0"/>
          <w:sz w:val="21"/>
          <w:szCs w:val="21"/>
          <w:lang w:val="nl-NL"/>
        </w:rPr>
        <w:t>vermoeden van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witwassen van geld of van financiering van terrorisme bestaat;</w:t>
      </w:r>
    </w:p>
    <w:p w14:paraId="21429204" w14:textId="77777777" w:rsidR="00CF7159" w:rsidRPr="00342D60" w:rsidRDefault="00CF7159" w:rsidP="00CF7159">
      <w:pPr>
        <w:spacing w:after="0"/>
        <w:jc w:val="both"/>
        <w:rPr>
          <w:rFonts w:ascii="Segoe UI" w:hAnsi="Segoe UI" w:cs="Segoe UI"/>
          <w:sz w:val="21"/>
          <w:szCs w:val="21"/>
          <w:lang w:val="nl-NL"/>
        </w:rPr>
      </w:pPr>
    </w:p>
    <w:p w14:paraId="4888D65B" w14:textId="77777777" w:rsidR="006D6942" w:rsidRDefault="00CF7159" w:rsidP="003049B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4° voor dewelke er wordt betwijfeld of de eerder verkregen </w:t>
      </w:r>
      <w:r w:rsidRPr="00342D60">
        <w:rPr>
          <w:rFonts w:ascii="Segoe UI" w:hAnsi="Segoe UI" w:cs="Segoe UI"/>
          <w:b/>
          <w:color w:val="0070C0"/>
          <w:sz w:val="21"/>
          <w:szCs w:val="21"/>
          <w:lang w:val="nl-NL"/>
        </w:rPr>
        <w:t>cliëntidentificatiegegevens</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waarheidsgetrouw of juist zijn</w:t>
      </w:r>
      <w:r w:rsidR="006D6942">
        <w:rPr>
          <w:rFonts w:ascii="Segoe UI" w:hAnsi="Segoe UI" w:cs="Segoe UI"/>
          <w:sz w:val="21"/>
          <w:szCs w:val="21"/>
          <w:lang w:val="nl-NL"/>
        </w:rPr>
        <w:t>;</w:t>
      </w:r>
    </w:p>
    <w:p w14:paraId="0376B452" w14:textId="77777777" w:rsidR="006D6942" w:rsidRDefault="006D6942" w:rsidP="003049B7">
      <w:pPr>
        <w:spacing w:after="0"/>
        <w:ind w:left="284" w:hanging="284"/>
        <w:jc w:val="both"/>
        <w:rPr>
          <w:rFonts w:ascii="Segoe UI" w:hAnsi="Segoe UI" w:cs="Segoe UI"/>
          <w:sz w:val="21"/>
          <w:szCs w:val="21"/>
          <w:lang w:val="nl-NL"/>
        </w:rPr>
      </w:pPr>
    </w:p>
    <w:p w14:paraId="71B4F138" w14:textId="5BDD2C72" w:rsidR="00CF7159" w:rsidRPr="00342D60" w:rsidRDefault="0031238C" w:rsidP="003049B7">
      <w:pPr>
        <w:spacing w:after="0"/>
        <w:ind w:left="284" w:hanging="284"/>
        <w:jc w:val="both"/>
        <w:rPr>
          <w:rFonts w:ascii="Segoe UI" w:hAnsi="Segoe UI" w:cs="Segoe UI"/>
          <w:sz w:val="21"/>
          <w:szCs w:val="21"/>
          <w:lang w:val="nl-NL"/>
        </w:rPr>
      </w:pPr>
      <w:r w:rsidRPr="0031238C">
        <w:rPr>
          <w:rFonts w:ascii="Segoe UI" w:hAnsi="Segoe UI" w:cs="Segoe UI"/>
          <w:sz w:val="21"/>
          <w:szCs w:val="21"/>
          <w:lang w:val="nl-NL"/>
        </w:rPr>
        <w:t>5°</w:t>
      </w:r>
      <w:r w:rsidRPr="0031238C">
        <w:rPr>
          <w:rFonts w:ascii="Segoe UI" w:hAnsi="Segoe UI" w:cs="Segoe UI"/>
          <w:sz w:val="21"/>
          <w:szCs w:val="21"/>
          <w:lang w:val="nl-NL"/>
        </w:rPr>
        <w:tab/>
        <w:t xml:space="preserve">wanneer betwijfeld wordt of de persoon die een verrichting wenst uit te voeren in het kader van een </w:t>
      </w:r>
      <w:r w:rsidRPr="00EA5E30">
        <w:rPr>
          <w:rFonts w:ascii="Segoe UI" w:hAnsi="Segoe UI" w:cs="Segoe UI"/>
          <w:b/>
          <w:color w:val="0070C0"/>
          <w:sz w:val="21"/>
          <w:szCs w:val="21"/>
          <w:lang w:val="nl-NL"/>
        </w:rPr>
        <w:t>zakelijke relatie</w:t>
      </w:r>
      <w:r w:rsidRPr="0031238C">
        <w:rPr>
          <w:rFonts w:ascii="Segoe UI" w:hAnsi="Segoe UI" w:cs="Segoe UI"/>
          <w:sz w:val="21"/>
          <w:szCs w:val="21"/>
          <w:lang w:val="nl-NL"/>
        </w:rPr>
        <w:t>, wel degelijk de cliënt is met wie de zakelijke relatie is aangegaan of zijn gemachtigde en geïdentificeerde lasthebber</w:t>
      </w:r>
      <w:r w:rsidR="00CF7159" w:rsidRPr="00342D60">
        <w:rPr>
          <w:rFonts w:ascii="Segoe UI" w:hAnsi="Segoe UI" w:cs="Segoe UI"/>
          <w:sz w:val="21"/>
          <w:szCs w:val="21"/>
          <w:lang w:val="nl-NL"/>
        </w:rPr>
        <w:t>.</w:t>
      </w:r>
    </w:p>
    <w:p w14:paraId="279788A3" w14:textId="77777777" w:rsidR="00964631" w:rsidRPr="00964631" w:rsidRDefault="00964631" w:rsidP="00964631">
      <w:pPr>
        <w:spacing w:after="0"/>
        <w:jc w:val="both"/>
        <w:rPr>
          <w:rFonts w:ascii="Segoe UI" w:hAnsi="Segoe UI" w:cs="Segoe UI"/>
          <w:lang w:val="nl-NL"/>
        </w:rPr>
      </w:pPr>
    </w:p>
    <w:p w14:paraId="7C201EBF" w14:textId="6347AB19" w:rsidR="00EC1204" w:rsidRDefault="00E6008B">
      <w:pPr>
        <w:spacing w:after="0" w:line="240" w:lineRule="auto"/>
        <w:rPr>
          <w:rFonts w:ascii="Segoe UI" w:hAnsi="Segoe UI" w:cs="Segoe UI"/>
          <w:b/>
          <w:i/>
          <w:color w:val="0070C0"/>
          <w:sz w:val="24"/>
          <w:lang w:val="nl-NL"/>
        </w:rPr>
      </w:pPr>
      <w:r w:rsidRPr="00E6008B">
        <w:rPr>
          <w:noProof/>
        </w:rPr>
        <w:t xml:space="preserve"> </w:t>
      </w:r>
      <w:r w:rsidR="008B02D8">
        <w:rPr>
          <w:noProof/>
        </w:rPr>
        <w:drawing>
          <wp:inline distT="0" distB="0" distL="0" distR="0" wp14:anchorId="3D7C5304" wp14:editId="6817F0AA">
            <wp:extent cx="5753100" cy="431422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4778" cy="4330482"/>
                    </a:xfrm>
                    <a:prstGeom prst="rect">
                      <a:avLst/>
                    </a:prstGeom>
                    <a:noFill/>
                  </pic:spPr>
                </pic:pic>
              </a:graphicData>
            </a:graphic>
          </wp:inline>
        </w:drawing>
      </w:r>
    </w:p>
    <w:p w14:paraId="4E6E702F" w14:textId="7DD2931D" w:rsidR="0031238C" w:rsidRDefault="0031238C">
      <w:pPr>
        <w:spacing w:after="0" w:line="240" w:lineRule="auto"/>
        <w:rPr>
          <w:rFonts w:ascii="Segoe UI" w:hAnsi="Segoe UI" w:cs="Segoe UI"/>
          <w:b/>
          <w:i/>
          <w:color w:val="0070C0"/>
          <w:sz w:val="24"/>
          <w:lang w:val="nl-NL"/>
        </w:rPr>
      </w:pPr>
    </w:p>
    <w:p w14:paraId="1262A9C9" w14:textId="77777777" w:rsidR="0031238C" w:rsidRDefault="0031238C">
      <w:pPr>
        <w:spacing w:after="0" w:line="240" w:lineRule="auto"/>
        <w:rPr>
          <w:rFonts w:ascii="Segoe UI" w:hAnsi="Segoe UI" w:cs="Segoe UI"/>
          <w:b/>
          <w:i/>
          <w:color w:val="0070C0"/>
          <w:sz w:val="24"/>
          <w:lang w:val="nl-NL"/>
        </w:rPr>
      </w:pPr>
    </w:p>
    <w:p w14:paraId="3D94F0A1" w14:textId="65E4B97E" w:rsidR="00475377" w:rsidRPr="009E0C55" w:rsidRDefault="00475377" w:rsidP="003A759C">
      <w:pPr>
        <w:pStyle w:val="Kop1"/>
        <w:numPr>
          <w:ilvl w:val="2"/>
          <w:numId w:val="3"/>
        </w:numPr>
        <w:tabs>
          <w:tab w:val="left" w:pos="851"/>
        </w:tabs>
        <w:ind w:left="0" w:firstLine="0"/>
        <w:rPr>
          <w:rFonts w:ascii="Segoe UI" w:hAnsi="Segoe UI" w:cs="Segoe UI"/>
          <w:b w:val="0"/>
          <w:i/>
          <w:color w:val="0070C0"/>
          <w:sz w:val="24"/>
          <w:lang w:val="nl-NL"/>
        </w:rPr>
      </w:pPr>
      <w:bookmarkStart w:id="56" w:name="_Toc15462664"/>
      <w:bookmarkStart w:id="57" w:name="_Ref15468334"/>
      <w:bookmarkStart w:id="58" w:name="_Ref15468338"/>
      <w:bookmarkStart w:id="59" w:name="_Ref15469069"/>
      <w:bookmarkStart w:id="60" w:name="_Ref15469072"/>
      <w:bookmarkStart w:id="61" w:name="_Toc156559071"/>
      <w:r>
        <w:rPr>
          <w:rFonts w:ascii="Segoe UI" w:hAnsi="Segoe UI" w:cs="Segoe UI"/>
          <w:b w:val="0"/>
          <w:i/>
          <w:color w:val="0070C0"/>
          <w:sz w:val="24"/>
          <w:lang w:val="nl-NL"/>
        </w:rPr>
        <w:lastRenderedPageBreak/>
        <w:t>Tijdstip van de identificatie en verificatie</w:t>
      </w:r>
      <w:bookmarkEnd w:id="56"/>
      <w:bookmarkEnd w:id="57"/>
      <w:bookmarkEnd w:id="58"/>
      <w:bookmarkEnd w:id="59"/>
      <w:bookmarkEnd w:id="60"/>
      <w:bookmarkEnd w:id="61"/>
    </w:p>
    <w:p w14:paraId="15E01487" w14:textId="77777777" w:rsidR="00475377" w:rsidRPr="009E0C55" w:rsidRDefault="00475377" w:rsidP="00475377">
      <w:pPr>
        <w:spacing w:after="0"/>
        <w:jc w:val="both"/>
        <w:rPr>
          <w:rFonts w:ascii="Segoe UI" w:hAnsi="Segoe UI" w:cs="Segoe UI"/>
          <w:lang w:val="nl-NL"/>
        </w:rPr>
      </w:pPr>
    </w:p>
    <w:p w14:paraId="7F8511E7" w14:textId="2DEB3772" w:rsidR="00940105" w:rsidRPr="00342D60" w:rsidRDefault="00940105" w:rsidP="00940105">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advocaat voldoet aan zijn verplichting tot identificatie en verificatie van de identiteit van de </w:t>
      </w:r>
      <w:r w:rsidRPr="00342D60">
        <w:rPr>
          <w:rFonts w:ascii="Segoe UI" w:hAnsi="Segoe UI" w:cs="Segoe UI"/>
          <w:b/>
          <w:color w:val="0070C0"/>
          <w:sz w:val="21"/>
          <w:szCs w:val="21"/>
          <w:lang w:val="nl-NL"/>
        </w:rPr>
        <w:t>cliënten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en van de </w:t>
      </w:r>
      <w:r w:rsidRPr="00342D60">
        <w:rPr>
          <w:rFonts w:ascii="Segoe UI" w:hAnsi="Segoe UI" w:cs="Segoe UI"/>
          <w:b/>
          <w:color w:val="0070C0"/>
          <w:sz w:val="21"/>
          <w:szCs w:val="21"/>
          <w:lang w:val="nl-NL"/>
        </w:rPr>
        <w:t>uiteindelijke begunstigden</w:t>
      </w:r>
      <w:r w:rsidRPr="00342D60">
        <w:rPr>
          <w:rFonts w:ascii="Segoe UI" w:hAnsi="Segoe UI" w:cs="Segoe UI"/>
          <w:sz w:val="21"/>
          <w:szCs w:val="21"/>
          <w:lang w:val="nl-NL"/>
        </w:rPr>
        <w:t xml:space="preserve">, </w:t>
      </w:r>
      <w:r w:rsidRPr="00342D60">
        <w:rPr>
          <w:rFonts w:ascii="Segoe UI" w:hAnsi="Segoe UI" w:cs="Segoe UI"/>
          <w:b/>
          <w:color w:val="0070C0"/>
          <w:sz w:val="21"/>
          <w:szCs w:val="21"/>
          <w:lang w:val="nl-NL"/>
        </w:rPr>
        <w:t>alvorens</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een zakelijke relatie aan te gaan met zijn cliënten of occasionele verrichtingen uit te voeren waarvoor hij is aangezocht.</w:t>
      </w:r>
    </w:p>
    <w:p w14:paraId="33BAC949" w14:textId="77777777" w:rsidR="00940105" w:rsidRPr="00342D60" w:rsidRDefault="00940105" w:rsidP="00940105">
      <w:pPr>
        <w:spacing w:after="0"/>
        <w:jc w:val="both"/>
        <w:rPr>
          <w:rFonts w:ascii="Segoe UI" w:hAnsi="Segoe UI" w:cs="Segoe UI"/>
          <w:sz w:val="21"/>
          <w:szCs w:val="21"/>
          <w:lang w:val="nl-NL"/>
        </w:rPr>
      </w:pPr>
    </w:p>
    <w:p w14:paraId="60B76EA4" w14:textId="3588FD28" w:rsidR="00475377" w:rsidRPr="00342D60" w:rsidRDefault="00940105" w:rsidP="00940105">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advocaat voldoet aan zijn verplichting tot identificatie en verificatie van de identiteit van de </w:t>
      </w:r>
      <w:r w:rsidRPr="00342D60">
        <w:rPr>
          <w:rFonts w:ascii="Segoe UI" w:hAnsi="Segoe UI" w:cs="Segoe UI"/>
          <w:b/>
          <w:color w:val="0070C0"/>
          <w:sz w:val="21"/>
          <w:szCs w:val="21"/>
          <w:lang w:val="nl-NL"/>
        </w:rPr>
        <w:t>lasthebbers</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van de cliënten</w:t>
      </w:r>
      <w:r w:rsidR="008B0151">
        <w:rPr>
          <w:rFonts w:ascii="Segoe UI" w:hAnsi="Segoe UI" w:cs="Segoe UI"/>
          <w:sz w:val="21"/>
          <w:szCs w:val="21"/>
          <w:lang w:val="nl-NL"/>
        </w:rPr>
        <w:t xml:space="preserve"> </w:t>
      </w:r>
      <w:r w:rsidR="008B0151" w:rsidRPr="008B0151">
        <w:rPr>
          <w:rFonts w:ascii="Segoe UI" w:hAnsi="Segoe UI" w:cs="Segoe UI"/>
          <w:sz w:val="21"/>
          <w:szCs w:val="21"/>
          <w:lang w:val="nl-NL"/>
        </w:rPr>
        <w:t xml:space="preserve">(en van de </w:t>
      </w:r>
      <w:r w:rsidR="008B0151" w:rsidRPr="00EA5E30">
        <w:rPr>
          <w:rFonts w:ascii="Segoe UI" w:hAnsi="Segoe UI" w:cs="Segoe UI"/>
          <w:b/>
          <w:color w:val="0070C0"/>
          <w:sz w:val="21"/>
          <w:szCs w:val="21"/>
          <w:lang w:val="nl-NL"/>
        </w:rPr>
        <w:t>uiteindelijke begunstigden</w:t>
      </w:r>
      <w:r w:rsidR="008B0151" w:rsidRPr="008B0151">
        <w:rPr>
          <w:rFonts w:ascii="Segoe UI" w:hAnsi="Segoe UI" w:cs="Segoe UI"/>
          <w:sz w:val="21"/>
          <w:szCs w:val="21"/>
          <w:lang w:val="nl-NL"/>
        </w:rPr>
        <w:t xml:space="preserve"> van de lasthebbers)</w:t>
      </w:r>
      <w:r w:rsidRPr="00342D60">
        <w:rPr>
          <w:rFonts w:ascii="Segoe UI" w:hAnsi="Segoe UI" w:cs="Segoe UI"/>
          <w:sz w:val="21"/>
          <w:szCs w:val="21"/>
          <w:lang w:val="nl-NL"/>
        </w:rPr>
        <w:t xml:space="preserve"> </w:t>
      </w:r>
      <w:r w:rsidRPr="00342D60">
        <w:rPr>
          <w:rFonts w:ascii="Segoe UI" w:hAnsi="Segoe UI" w:cs="Segoe UI"/>
          <w:b/>
          <w:color w:val="0070C0"/>
          <w:sz w:val="21"/>
          <w:szCs w:val="21"/>
          <w:lang w:val="nl-NL"/>
        </w:rPr>
        <w:t>vooraleer</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deze lasthebbers gebruik maken van hun bevoegdheid om de cliënten die zij vertegenwoordigen te verbinden.</w:t>
      </w:r>
    </w:p>
    <w:p w14:paraId="708AC713" w14:textId="77777777" w:rsidR="00940105" w:rsidRPr="00342D60" w:rsidRDefault="00940105" w:rsidP="00940105">
      <w:pPr>
        <w:spacing w:after="0"/>
        <w:jc w:val="both"/>
        <w:rPr>
          <w:rFonts w:ascii="Segoe UI" w:hAnsi="Segoe UI" w:cs="Segoe UI"/>
          <w:sz w:val="21"/>
          <w:szCs w:val="21"/>
          <w:highlight w:val="yellow"/>
          <w:lang w:val="nl-NL"/>
        </w:rPr>
      </w:pPr>
    </w:p>
    <w:p w14:paraId="52B73E1D" w14:textId="3F13551E" w:rsidR="00A743CE" w:rsidRPr="00342D60" w:rsidRDefault="00A743CE" w:rsidP="00A743CE">
      <w:pPr>
        <w:spacing w:after="0"/>
        <w:jc w:val="both"/>
        <w:rPr>
          <w:rFonts w:ascii="Segoe UI" w:hAnsi="Segoe UI" w:cs="Segoe UI"/>
          <w:sz w:val="21"/>
          <w:szCs w:val="21"/>
          <w:lang w:val="nl-NL"/>
        </w:rPr>
      </w:pPr>
      <w:r w:rsidRPr="00342D60">
        <w:rPr>
          <w:rFonts w:ascii="Segoe UI" w:hAnsi="Segoe UI" w:cs="Segoe UI"/>
          <w:sz w:val="21"/>
          <w:szCs w:val="21"/>
          <w:lang w:val="nl-NL"/>
        </w:rPr>
        <w:t xml:space="preserve">In afwijking hiervan, mag de advocaat, </w:t>
      </w:r>
      <w:r w:rsidRPr="00342D60">
        <w:rPr>
          <w:rFonts w:ascii="Segoe UI" w:hAnsi="Segoe UI" w:cs="Segoe UI"/>
          <w:b/>
          <w:color w:val="0070C0"/>
          <w:sz w:val="21"/>
          <w:szCs w:val="21"/>
          <w:lang w:val="nl-NL"/>
        </w:rPr>
        <w:t>in bijzondere omstandigheden</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die limitatief zijn opgesomd in zijn interne procedures en voor zover het noodzakelijk is</w:t>
      </w:r>
      <w:r w:rsidR="0015336D" w:rsidRPr="00342D60">
        <w:rPr>
          <w:rFonts w:ascii="Segoe UI" w:hAnsi="Segoe UI" w:cs="Segoe UI"/>
          <w:sz w:val="21"/>
          <w:szCs w:val="21"/>
          <w:lang w:val="nl-NL"/>
        </w:rPr>
        <w:t xml:space="preserve"> </w:t>
      </w:r>
      <w:r w:rsidRPr="00342D60">
        <w:rPr>
          <w:rFonts w:ascii="Segoe UI" w:hAnsi="Segoe UI" w:cs="Segoe UI"/>
          <w:sz w:val="21"/>
          <w:szCs w:val="21"/>
          <w:lang w:val="nl-NL"/>
        </w:rPr>
        <w:t xml:space="preserve">dat de uitoefening van de activiteiten niet wordt onderbroken, de identiteit van de </w:t>
      </w:r>
      <w:r w:rsidR="0015336D" w:rsidRPr="00342D60">
        <w:rPr>
          <w:rFonts w:ascii="Segoe UI" w:hAnsi="Segoe UI" w:cs="Segoe UI"/>
          <w:sz w:val="21"/>
          <w:szCs w:val="21"/>
          <w:lang w:val="nl-NL"/>
        </w:rPr>
        <w:t>cliënten, lasthebbers en uiteindelijke begunstigden</w:t>
      </w:r>
      <w:r w:rsidRPr="00342D60">
        <w:rPr>
          <w:rFonts w:ascii="Segoe UI" w:hAnsi="Segoe UI" w:cs="Segoe UI"/>
          <w:sz w:val="21"/>
          <w:szCs w:val="21"/>
          <w:lang w:val="nl-NL"/>
        </w:rPr>
        <w:t xml:space="preserve"> tijdens de zakelijke relatie verifiëren, indien aan de volgende voorwaarden is</w:t>
      </w:r>
      <w:r w:rsidR="0015336D" w:rsidRPr="00342D60">
        <w:rPr>
          <w:rFonts w:ascii="Segoe UI" w:hAnsi="Segoe UI" w:cs="Segoe UI"/>
          <w:sz w:val="21"/>
          <w:szCs w:val="21"/>
          <w:lang w:val="nl-NL"/>
        </w:rPr>
        <w:t xml:space="preserve"> </w:t>
      </w:r>
      <w:r w:rsidRPr="00342D60">
        <w:rPr>
          <w:rFonts w:ascii="Segoe UI" w:hAnsi="Segoe UI" w:cs="Segoe UI"/>
          <w:sz w:val="21"/>
          <w:szCs w:val="21"/>
          <w:lang w:val="nl-NL"/>
        </w:rPr>
        <w:t>voldaan:</w:t>
      </w:r>
    </w:p>
    <w:p w14:paraId="39CBBB74" w14:textId="77777777" w:rsidR="00FF0394" w:rsidRPr="00342D60" w:rsidRDefault="00FF0394" w:rsidP="00A743CE">
      <w:pPr>
        <w:spacing w:after="0"/>
        <w:jc w:val="both"/>
        <w:rPr>
          <w:rFonts w:ascii="Segoe UI" w:hAnsi="Segoe UI" w:cs="Segoe UI"/>
          <w:sz w:val="21"/>
          <w:szCs w:val="21"/>
          <w:lang w:val="nl-NL"/>
        </w:rPr>
      </w:pPr>
    </w:p>
    <w:p w14:paraId="7C98438E" w14:textId="274C5EBC" w:rsidR="00A743CE" w:rsidRPr="00342D60" w:rsidRDefault="00A743CE" w:rsidP="00A743CE">
      <w:pPr>
        <w:spacing w:after="0"/>
        <w:jc w:val="both"/>
        <w:rPr>
          <w:rFonts w:ascii="Segoe UI" w:hAnsi="Segoe UI" w:cs="Segoe UI"/>
          <w:sz w:val="21"/>
          <w:szCs w:val="21"/>
          <w:lang w:val="nl-NL"/>
        </w:rPr>
      </w:pPr>
      <w:r w:rsidRPr="00342D60">
        <w:rPr>
          <w:rFonts w:ascii="Segoe UI" w:hAnsi="Segoe UI" w:cs="Segoe UI"/>
          <w:sz w:val="21"/>
          <w:szCs w:val="21"/>
          <w:lang w:val="nl-NL"/>
        </w:rPr>
        <w:t>1° uit de uitgevoerde individuele risicobeoordeling blijkt dat de</w:t>
      </w:r>
      <w:r w:rsidR="0015336D" w:rsidRPr="00342D60">
        <w:rPr>
          <w:rFonts w:ascii="Segoe UI" w:hAnsi="Segoe UI" w:cs="Segoe UI"/>
          <w:sz w:val="21"/>
          <w:szCs w:val="21"/>
          <w:lang w:val="nl-NL"/>
        </w:rPr>
        <w:t xml:space="preserve"> </w:t>
      </w:r>
      <w:r w:rsidRPr="00342D60">
        <w:rPr>
          <w:rFonts w:ascii="Segoe UI" w:hAnsi="Segoe UI" w:cs="Segoe UI"/>
          <w:sz w:val="21"/>
          <w:szCs w:val="21"/>
          <w:lang w:val="nl-NL"/>
        </w:rPr>
        <w:t>zakelijke relatie een laag WG/FT-risico vertegenwoordigt;</w:t>
      </w:r>
    </w:p>
    <w:p w14:paraId="37DB0938" w14:textId="77777777" w:rsidR="00900188" w:rsidRPr="00342D60" w:rsidRDefault="00900188" w:rsidP="00A743CE">
      <w:pPr>
        <w:spacing w:after="0"/>
        <w:jc w:val="both"/>
        <w:rPr>
          <w:rFonts w:ascii="Segoe UI" w:hAnsi="Segoe UI" w:cs="Segoe UI"/>
          <w:sz w:val="21"/>
          <w:szCs w:val="21"/>
          <w:lang w:val="nl-NL"/>
        </w:rPr>
      </w:pPr>
    </w:p>
    <w:p w14:paraId="48DBA9BB" w14:textId="025B111D" w:rsidR="00A743CE" w:rsidRPr="00342D60" w:rsidRDefault="00A743CE" w:rsidP="00A743CE">
      <w:pPr>
        <w:spacing w:after="0"/>
        <w:jc w:val="both"/>
        <w:rPr>
          <w:rFonts w:ascii="Segoe UI" w:hAnsi="Segoe UI" w:cs="Segoe UI"/>
          <w:sz w:val="21"/>
          <w:szCs w:val="21"/>
          <w:lang w:val="nl-NL"/>
        </w:rPr>
      </w:pPr>
      <w:r w:rsidRPr="00342D60">
        <w:rPr>
          <w:rFonts w:ascii="Segoe UI" w:hAnsi="Segoe UI" w:cs="Segoe UI"/>
          <w:sz w:val="21"/>
          <w:szCs w:val="21"/>
          <w:lang w:val="nl-NL"/>
        </w:rPr>
        <w:t>2° de verificatie van de identiteit van de betrokken personen wordt zo spoedig</w:t>
      </w:r>
      <w:r w:rsidR="0015336D" w:rsidRPr="00342D60">
        <w:rPr>
          <w:rFonts w:ascii="Segoe UI" w:hAnsi="Segoe UI" w:cs="Segoe UI"/>
          <w:sz w:val="21"/>
          <w:szCs w:val="21"/>
          <w:lang w:val="nl-NL"/>
        </w:rPr>
        <w:t xml:space="preserve"> </w:t>
      </w:r>
      <w:r w:rsidRPr="00342D60">
        <w:rPr>
          <w:rFonts w:ascii="Segoe UI" w:hAnsi="Segoe UI" w:cs="Segoe UI"/>
          <w:sz w:val="21"/>
          <w:szCs w:val="21"/>
          <w:lang w:val="nl-NL"/>
        </w:rPr>
        <w:t>mogelijk na het eerste contact met de cliënt verricht.</w:t>
      </w:r>
    </w:p>
    <w:p w14:paraId="133A20EE" w14:textId="57E318D9" w:rsidR="00E114EA" w:rsidRPr="00342D60" w:rsidRDefault="00E114EA" w:rsidP="00C077D7">
      <w:pPr>
        <w:spacing w:after="0"/>
        <w:jc w:val="both"/>
        <w:rPr>
          <w:rFonts w:ascii="Segoe UI" w:hAnsi="Segoe UI" w:cs="Segoe UI"/>
          <w:sz w:val="21"/>
          <w:szCs w:val="21"/>
          <w:highlight w:val="yellow"/>
          <w:lang w:val="nl-NL"/>
        </w:rPr>
      </w:pPr>
    </w:p>
    <w:p w14:paraId="5A867C6E" w14:textId="4126446A" w:rsidR="00FF0394" w:rsidRPr="00342D60" w:rsidRDefault="00FF0394" w:rsidP="00FF0394">
      <w:pPr>
        <w:shd w:val="clear" w:color="auto" w:fill="CAE9C0" w:themeFill="accent5" w:themeFillTint="66"/>
        <w:spacing w:after="0"/>
        <w:jc w:val="both"/>
        <w:rPr>
          <w:rFonts w:ascii="Segoe UI" w:hAnsi="Segoe UI" w:cs="Segoe UI"/>
          <w:sz w:val="21"/>
          <w:szCs w:val="21"/>
          <w:lang w:val="nl-NL"/>
        </w:rPr>
      </w:pPr>
      <w:r w:rsidRPr="00342D60">
        <w:rPr>
          <w:rFonts w:ascii="Segoe UI" w:hAnsi="Segoe UI" w:cs="Segoe UI"/>
          <w:b/>
          <w:color w:val="0070C0"/>
          <w:sz w:val="21"/>
          <w:szCs w:val="21"/>
          <w:lang w:val="nl-NL"/>
        </w:rPr>
        <w:t>In ons kantoor</w:t>
      </w:r>
      <w:r w:rsidRPr="00342D60">
        <w:rPr>
          <w:rFonts w:ascii="Segoe UI" w:hAnsi="Segoe UI" w:cs="Segoe UI"/>
          <w:color w:val="0070C0"/>
          <w:sz w:val="21"/>
          <w:szCs w:val="21"/>
          <w:lang w:val="nl-NL"/>
        </w:rPr>
        <w:t xml:space="preserve"> </w:t>
      </w:r>
      <w:r w:rsidR="000E3488" w:rsidRPr="00342D60">
        <w:rPr>
          <w:rFonts w:ascii="Segoe UI" w:hAnsi="Segoe UI" w:cs="Segoe UI"/>
          <w:sz w:val="21"/>
          <w:szCs w:val="21"/>
          <w:lang w:val="nl-NL"/>
        </w:rPr>
        <w:t xml:space="preserve">wordt in volgende gevallen geacht dat </w:t>
      </w:r>
      <w:r w:rsidR="0054457D" w:rsidRPr="00342D60">
        <w:rPr>
          <w:rFonts w:ascii="Segoe UI" w:hAnsi="Segoe UI" w:cs="Segoe UI"/>
          <w:sz w:val="21"/>
          <w:szCs w:val="21"/>
          <w:lang w:val="nl-NL"/>
        </w:rPr>
        <w:t>dergelijke</w:t>
      </w:r>
      <w:r w:rsidR="000E3488" w:rsidRPr="00342D60">
        <w:rPr>
          <w:rFonts w:ascii="Segoe UI" w:hAnsi="Segoe UI" w:cs="Segoe UI"/>
          <w:sz w:val="21"/>
          <w:szCs w:val="21"/>
          <w:lang w:val="nl-NL"/>
        </w:rPr>
        <w:t xml:space="preserve"> bijzondere omstandigheden aanwezig zijn</w:t>
      </w:r>
      <w:r w:rsidR="0054457D" w:rsidRPr="00342D60">
        <w:rPr>
          <w:rFonts w:ascii="Segoe UI" w:hAnsi="Segoe UI" w:cs="Segoe UI"/>
          <w:sz w:val="21"/>
          <w:szCs w:val="21"/>
          <w:lang w:val="nl-NL"/>
        </w:rPr>
        <w:t xml:space="preserve"> en dat het noodzakelijk is dat uitoefening van de activiteiten niet wordt onderbroken</w:t>
      </w:r>
      <w:r w:rsidRPr="00342D60">
        <w:rPr>
          <w:rFonts w:ascii="Segoe UI" w:hAnsi="Segoe UI" w:cs="Segoe UI"/>
          <w:sz w:val="21"/>
          <w:szCs w:val="21"/>
          <w:lang w:val="nl-NL"/>
        </w:rPr>
        <w:t>:</w:t>
      </w:r>
    </w:p>
    <w:p w14:paraId="74607EDF" w14:textId="741B6721" w:rsidR="00FF0394" w:rsidRPr="00342D60" w:rsidRDefault="00FF0394"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w:t>
      </w:r>
    </w:p>
    <w:p w14:paraId="5A5047E9" w14:textId="27EB1FF7" w:rsidR="0054457D" w:rsidRPr="00342D60" w:rsidRDefault="0054457D"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w:t>
      </w:r>
    </w:p>
    <w:p w14:paraId="380E0C53" w14:textId="73CD55C4" w:rsidR="00C077D7" w:rsidRPr="00A96870" w:rsidRDefault="00C077D7" w:rsidP="003A759C">
      <w:pPr>
        <w:pStyle w:val="Kop1"/>
        <w:numPr>
          <w:ilvl w:val="2"/>
          <w:numId w:val="3"/>
        </w:numPr>
        <w:tabs>
          <w:tab w:val="left" w:pos="851"/>
        </w:tabs>
        <w:ind w:left="0" w:firstLine="0"/>
        <w:rPr>
          <w:rFonts w:ascii="Segoe UI" w:hAnsi="Segoe UI" w:cs="Segoe UI"/>
          <w:b w:val="0"/>
          <w:i/>
          <w:color w:val="0070C0"/>
          <w:sz w:val="24"/>
          <w:lang w:val="nl-NL"/>
        </w:rPr>
      </w:pPr>
      <w:bookmarkStart w:id="62" w:name="_Toc333313619"/>
      <w:bookmarkStart w:id="63" w:name="_Toc333314723"/>
      <w:bookmarkStart w:id="64" w:name="_Toc333314793"/>
      <w:bookmarkStart w:id="65" w:name="_Toc388623523"/>
      <w:bookmarkStart w:id="66" w:name="_Toc15462665"/>
      <w:bookmarkStart w:id="67" w:name="_Toc156559072"/>
      <w:r w:rsidRPr="00A96870">
        <w:rPr>
          <w:rFonts w:ascii="Segoe UI" w:hAnsi="Segoe UI" w:cs="Segoe UI"/>
          <w:b w:val="0"/>
          <w:i/>
          <w:color w:val="0070C0"/>
          <w:sz w:val="24"/>
          <w:lang w:val="nl-NL"/>
        </w:rPr>
        <w:t>Hoe?</w:t>
      </w:r>
      <w:bookmarkEnd w:id="62"/>
      <w:bookmarkEnd w:id="63"/>
      <w:bookmarkEnd w:id="64"/>
      <w:bookmarkEnd w:id="65"/>
      <w:bookmarkEnd w:id="66"/>
      <w:bookmarkEnd w:id="67"/>
    </w:p>
    <w:p w14:paraId="0DFB9908" w14:textId="77777777" w:rsidR="00C077D7" w:rsidRPr="00A96870" w:rsidRDefault="00C077D7" w:rsidP="00C077D7">
      <w:pPr>
        <w:spacing w:after="0"/>
        <w:rPr>
          <w:rFonts w:ascii="Segoe UI" w:hAnsi="Segoe UI" w:cs="Segoe UI"/>
          <w:sz w:val="20"/>
          <w:lang w:val="nl-NL"/>
        </w:rPr>
      </w:pPr>
    </w:p>
    <w:p w14:paraId="082A8953" w14:textId="091680AF" w:rsidR="00C077D7" w:rsidRPr="00342D60" w:rsidRDefault="00C077D7" w:rsidP="007227DB">
      <w:pPr>
        <w:spacing w:after="0"/>
        <w:jc w:val="both"/>
        <w:rPr>
          <w:rFonts w:ascii="Segoe UI" w:hAnsi="Segoe UI" w:cs="Segoe UI"/>
          <w:sz w:val="21"/>
          <w:szCs w:val="21"/>
          <w:lang w:val="nl-NL"/>
        </w:rPr>
      </w:pPr>
      <w:r w:rsidRPr="00342D60">
        <w:rPr>
          <w:rFonts w:ascii="Segoe UI" w:hAnsi="Segoe UI" w:cs="Segoe UI"/>
          <w:sz w:val="21"/>
          <w:szCs w:val="21"/>
          <w:lang w:val="nl-NL"/>
        </w:rPr>
        <w:t xml:space="preserve">Het verrichten van een </w:t>
      </w:r>
      <w:r w:rsidR="00A96870" w:rsidRPr="00342D60">
        <w:rPr>
          <w:rFonts w:ascii="Segoe UI" w:hAnsi="Segoe UI" w:cs="Segoe UI"/>
          <w:sz w:val="21"/>
          <w:szCs w:val="21"/>
          <w:lang w:val="nl-NL"/>
        </w:rPr>
        <w:t>cliënten</w:t>
      </w:r>
      <w:r w:rsidRPr="00342D60">
        <w:rPr>
          <w:rFonts w:ascii="Segoe UI" w:hAnsi="Segoe UI" w:cs="Segoe UI"/>
          <w:sz w:val="21"/>
          <w:szCs w:val="21"/>
          <w:lang w:val="nl-NL"/>
        </w:rPr>
        <w:t>onderzoek</w:t>
      </w:r>
      <w:r w:rsidRPr="00342D60">
        <w:rPr>
          <w:rStyle w:val="Voetnootmarkering"/>
          <w:rFonts w:ascii="Segoe UI" w:hAnsi="Segoe UI" w:cs="Segoe UI"/>
          <w:sz w:val="21"/>
          <w:szCs w:val="21"/>
        </w:rPr>
        <w:footnoteReference w:id="20"/>
      </w:r>
      <w:r w:rsidRPr="00342D60">
        <w:rPr>
          <w:rFonts w:ascii="Segoe UI" w:hAnsi="Segoe UI" w:cs="Segoe UI"/>
          <w:sz w:val="21"/>
          <w:szCs w:val="21"/>
          <w:lang w:val="nl-NL"/>
        </w:rPr>
        <w:t xml:space="preserve"> omvat minimaal en in ieder geval (via het volledig invullen van de toepasselijke formulieren en documenteren op basis van </w:t>
      </w:r>
      <w:r w:rsidR="00E65245">
        <w:rPr>
          <w:rFonts w:ascii="Segoe UI" w:hAnsi="Segoe UI" w:cs="Segoe UI"/>
          <w:sz w:val="21"/>
          <w:szCs w:val="21"/>
          <w:lang w:val="nl-NL"/>
        </w:rPr>
        <w:t>stukken</w:t>
      </w:r>
      <w:r w:rsidRPr="00342D60">
        <w:rPr>
          <w:rFonts w:ascii="Segoe UI" w:hAnsi="Segoe UI" w:cs="Segoe UI"/>
          <w:sz w:val="21"/>
          <w:szCs w:val="21"/>
          <w:lang w:val="nl-NL"/>
        </w:rPr>
        <w:t xml:space="preserve"> of informatie afkomstig van een betrouwbare en onafhankelijke bron): </w:t>
      </w:r>
    </w:p>
    <w:p w14:paraId="62E2D838" w14:textId="77777777" w:rsidR="00C077D7" w:rsidRPr="00342D60" w:rsidRDefault="00C077D7" w:rsidP="00C077D7">
      <w:pPr>
        <w:spacing w:after="0"/>
        <w:rPr>
          <w:rFonts w:ascii="Segoe UI" w:hAnsi="Segoe UI" w:cs="Segoe UI"/>
          <w:sz w:val="21"/>
          <w:szCs w:val="21"/>
          <w:lang w:val="nl-NL"/>
        </w:rPr>
      </w:pPr>
    </w:p>
    <w:p w14:paraId="338DB67C" w14:textId="77777777" w:rsidR="00C077D7" w:rsidRPr="00342D60" w:rsidRDefault="00C077D7"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identificatie van de </w:t>
      </w:r>
      <w:r w:rsidRPr="00342D60">
        <w:rPr>
          <w:rFonts w:ascii="Segoe UI" w:hAnsi="Segoe UI" w:cs="Segoe UI"/>
          <w:b/>
          <w:color w:val="0070C0"/>
          <w:sz w:val="21"/>
          <w:szCs w:val="21"/>
          <w:lang w:val="nl-NL"/>
        </w:rPr>
        <w:t>cliënt</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 xml:space="preserve">en verificatie van diens identiteit; </w:t>
      </w:r>
    </w:p>
    <w:p w14:paraId="5E9E7A3A" w14:textId="77777777" w:rsidR="007227DB" w:rsidRPr="00342D60" w:rsidRDefault="007227DB" w:rsidP="007227DB">
      <w:pPr>
        <w:spacing w:after="0" w:line="280" w:lineRule="exact"/>
        <w:ind w:left="284"/>
        <w:jc w:val="both"/>
        <w:rPr>
          <w:rFonts w:ascii="Segoe UI" w:hAnsi="Segoe UI" w:cs="Segoe UI"/>
          <w:sz w:val="21"/>
          <w:szCs w:val="21"/>
          <w:highlight w:val="yellow"/>
          <w:lang w:val="nl-NL"/>
        </w:rPr>
      </w:pPr>
    </w:p>
    <w:p w14:paraId="00C3F258" w14:textId="4B1DA051" w:rsidR="00C077D7" w:rsidRPr="00342D60" w:rsidRDefault="00502111"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in voorkomend geval, </w:t>
      </w:r>
      <w:r w:rsidR="00C077D7" w:rsidRPr="00342D60">
        <w:rPr>
          <w:rFonts w:ascii="Segoe UI" w:hAnsi="Segoe UI" w:cs="Segoe UI"/>
          <w:sz w:val="21"/>
          <w:szCs w:val="21"/>
          <w:lang w:val="nl-NL"/>
        </w:rPr>
        <w:t xml:space="preserve">identificatie van de </w:t>
      </w:r>
      <w:r w:rsidR="00C077D7" w:rsidRPr="00342D60">
        <w:rPr>
          <w:rFonts w:ascii="Segoe UI" w:hAnsi="Segoe UI" w:cs="Segoe UI"/>
          <w:b/>
          <w:color w:val="0070C0"/>
          <w:sz w:val="21"/>
          <w:szCs w:val="21"/>
          <w:lang w:val="nl-NL"/>
        </w:rPr>
        <w:t>lasthebber</w:t>
      </w:r>
      <w:r w:rsidR="00C077D7" w:rsidRPr="00342D60">
        <w:rPr>
          <w:rFonts w:ascii="Segoe UI" w:hAnsi="Segoe UI" w:cs="Segoe UI"/>
          <w:color w:val="0070C0"/>
          <w:sz w:val="21"/>
          <w:szCs w:val="21"/>
          <w:lang w:val="nl-NL"/>
        </w:rPr>
        <w:t xml:space="preserve"> </w:t>
      </w:r>
      <w:r w:rsidR="00C077D7" w:rsidRPr="00342D60">
        <w:rPr>
          <w:rFonts w:ascii="Segoe UI" w:hAnsi="Segoe UI" w:cs="Segoe UI"/>
          <w:sz w:val="21"/>
          <w:szCs w:val="21"/>
          <w:lang w:val="nl-NL"/>
        </w:rPr>
        <w:t xml:space="preserve">van de cliënt; </w:t>
      </w:r>
    </w:p>
    <w:p w14:paraId="7834C353" w14:textId="77777777" w:rsidR="007227DB" w:rsidRPr="00342D60" w:rsidRDefault="007227DB" w:rsidP="007227DB">
      <w:pPr>
        <w:spacing w:after="0" w:line="280" w:lineRule="exact"/>
        <w:ind w:left="284"/>
        <w:jc w:val="both"/>
        <w:rPr>
          <w:rFonts w:ascii="Segoe UI" w:hAnsi="Segoe UI" w:cs="Segoe UI"/>
          <w:sz w:val="21"/>
          <w:szCs w:val="21"/>
          <w:highlight w:val="yellow"/>
          <w:lang w:val="nl-NL"/>
        </w:rPr>
      </w:pPr>
    </w:p>
    <w:p w14:paraId="61B28C51" w14:textId="400239FE" w:rsidR="0055264C" w:rsidRPr="00342D60" w:rsidRDefault="00502111"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in voorkomend geval, </w:t>
      </w:r>
      <w:r w:rsidR="00C077D7" w:rsidRPr="00342D60">
        <w:rPr>
          <w:rFonts w:ascii="Segoe UI" w:hAnsi="Segoe UI" w:cs="Segoe UI"/>
          <w:sz w:val="21"/>
          <w:szCs w:val="21"/>
          <w:lang w:val="nl-NL"/>
        </w:rPr>
        <w:t xml:space="preserve">de identificatie van de </w:t>
      </w:r>
      <w:r w:rsidR="00C077D7" w:rsidRPr="00342D60">
        <w:rPr>
          <w:rFonts w:ascii="Segoe UI" w:hAnsi="Segoe UI" w:cs="Segoe UI"/>
          <w:b/>
          <w:color w:val="0070C0"/>
          <w:sz w:val="21"/>
          <w:szCs w:val="21"/>
          <w:lang w:val="nl-NL"/>
        </w:rPr>
        <w:t xml:space="preserve">uiteindelijk </w:t>
      </w:r>
      <w:r w:rsidR="007227DB" w:rsidRPr="00342D60">
        <w:rPr>
          <w:rFonts w:ascii="Segoe UI" w:hAnsi="Segoe UI" w:cs="Segoe UI"/>
          <w:b/>
          <w:color w:val="0070C0"/>
          <w:sz w:val="21"/>
          <w:szCs w:val="21"/>
          <w:lang w:val="nl-NL"/>
        </w:rPr>
        <w:t>begunstigde</w:t>
      </w:r>
      <w:r w:rsidR="007227DB" w:rsidRPr="00342D60">
        <w:rPr>
          <w:rFonts w:ascii="Segoe UI" w:hAnsi="Segoe UI" w:cs="Segoe UI"/>
          <w:color w:val="0070C0"/>
          <w:sz w:val="21"/>
          <w:szCs w:val="21"/>
          <w:lang w:val="nl-NL"/>
        </w:rPr>
        <w:t xml:space="preserve"> </w:t>
      </w:r>
      <w:r w:rsidRPr="00EA5E30">
        <w:rPr>
          <w:rFonts w:ascii="Segoe UI" w:hAnsi="Segoe UI" w:cs="Segoe UI"/>
          <w:b/>
          <w:color w:val="0070C0"/>
          <w:sz w:val="21"/>
          <w:szCs w:val="21"/>
          <w:lang w:val="nl-NL"/>
        </w:rPr>
        <w:t xml:space="preserve">van </w:t>
      </w:r>
      <w:r w:rsidR="00F86A9A">
        <w:rPr>
          <w:rFonts w:ascii="Segoe UI" w:hAnsi="Segoe UI" w:cs="Segoe UI"/>
          <w:b/>
          <w:color w:val="0070C0"/>
          <w:sz w:val="21"/>
          <w:szCs w:val="21"/>
          <w:lang w:val="nl-NL"/>
        </w:rPr>
        <w:t xml:space="preserve">de </w:t>
      </w:r>
      <w:r w:rsidRPr="00EA5E30">
        <w:rPr>
          <w:rFonts w:ascii="Segoe UI" w:hAnsi="Segoe UI" w:cs="Segoe UI"/>
          <w:b/>
          <w:color w:val="0070C0"/>
          <w:sz w:val="21"/>
          <w:szCs w:val="21"/>
          <w:lang w:val="nl-NL"/>
        </w:rPr>
        <w:t>cliënt</w:t>
      </w:r>
      <w:r w:rsidRPr="00342D60">
        <w:rPr>
          <w:rFonts w:ascii="Segoe UI" w:hAnsi="Segoe UI" w:cs="Segoe UI"/>
          <w:sz w:val="21"/>
          <w:szCs w:val="21"/>
          <w:lang w:val="nl-NL"/>
        </w:rPr>
        <w:t xml:space="preserve"> en de </w:t>
      </w:r>
      <w:r w:rsidRPr="00EA5E30">
        <w:rPr>
          <w:rFonts w:ascii="Segoe UI" w:hAnsi="Segoe UI" w:cs="Segoe UI"/>
          <w:b/>
          <w:color w:val="0070C0"/>
          <w:sz w:val="21"/>
          <w:szCs w:val="21"/>
          <w:lang w:val="nl-NL"/>
        </w:rPr>
        <w:t>uiteindelijke begunstigde van de lasthebber</w:t>
      </w:r>
      <w:r w:rsidRPr="00342D60">
        <w:rPr>
          <w:rFonts w:ascii="Segoe UI" w:hAnsi="Segoe UI" w:cs="Segoe UI"/>
          <w:sz w:val="21"/>
          <w:szCs w:val="21"/>
          <w:lang w:val="nl-NL"/>
        </w:rPr>
        <w:t xml:space="preserve"> van zijn cliënt</w:t>
      </w:r>
      <w:r w:rsidR="007C4800" w:rsidRPr="00342D60">
        <w:rPr>
          <w:rFonts w:ascii="Segoe UI" w:hAnsi="Segoe UI" w:cs="Segoe UI"/>
          <w:sz w:val="21"/>
          <w:szCs w:val="21"/>
          <w:lang w:val="nl-NL"/>
        </w:rPr>
        <w:t>.</w:t>
      </w:r>
    </w:p>
    <w:p w14:paraId="0DE339C2" w14:textId="77777777" w:rsidR="007227DB" w:rsidRPr="00342D60" w:rsidRDefault="007227DB" w:rsidP="007227DB">
      <w:pPr>
        <w:spacing w:after="0" w:line="280" w:lineRule="exact"/>
        <w:jc w:val="both"/>
        <w:rPr>
          <w:rFonts w:ascii="Segoe UI" w:hAnsi="Segoe UI" w:cs="Segoe UI"/>
          <w:sz w:val="21"/>
          <w:szCs w:val="21"/>
          <w:highlight w:val="yellow"/>
          <w:lang w:val="nl-NL"/>
        </w:rPr>
      </w:pPr>
    </w:p>
    <w:p w14:paraId="53E1269A" w14:textId="7B763089" w:rsidR="00C077D7" w:rsidRPr="00342D60" w:rsidRDefault="00C077D7" w:rsidP="007227DB">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Elk van de </w:t>
      </w:r>
      <w:r w:rsidR="004161A2">
        <w:rPr>
          <w:rFonts w:ascii="Segoe UI" w:hAnsi="Segoe UI" w:cs="Segoe UI"/>
          <w:sz w:val="21"/>
          <w:szCs w:val="21"/>
          <w:lang w:val="nl-NL"/>
        </w:rPr>
        <w:t>cliënt</w:t>
      </w:r>
      <w:r w:rsidRPr="00342D60">
        <w:rPr>
          <w:rFonts w:ascii="Segoe UI" w:hAnsi="Segoe UI" w:cs="Segoe UI"/>
          <w:sz w:val="21"/>
          <w:szCs w:val="21"/>
          <w:lang w:val="nl-NL"/>
        </w:rPr>
        <w:t xml:space="preserve">enonderzoeksmaatregelen die hierboven zijn opgesomd, </w:t>
      </w:r>
      <w:r w:rsidR="00615788">
        <w:rPr>
          <w:rFonts w:ascii="Segoe UI" w:hAnsi="Segoe UI" w:cs="Segoe UI"/>
          <w:sz w:val="21"/>
          <w:szCs w:val="21"/>
          <w:lang w:val="nl-NL"/>
        </w:rPr>
        <w:t xml:space="preserve">moet </w:t>
      </w:r>
      <w:r w:rsidRPr="00342D60">
        <w:rPr>
          <w:rFonts w:ascii="Segoe UI" w:hAnsi="Segoe UI" w:cs="Segoe UI"/>
          <w:sz w:val="21"/>
          <w:szCs w:val="21"/>
          <w:lang w:val="nl-NL"/>
        </w:rPr>
        <w:t xml:space="preserve">worden uitgevoerd, maar de </w:t>
      </w:r>
      <w:r w:rsidR="007C4800" w:rsidRPr="00342D60">
        <w:rPr>
          <w:rFonts w:ascii="Segoe UI" w:hAnsi="Segoe UI" w:cs="Segoe UI"/>
          <w:sz w:val="21"/>
          <w:szCs w:val="21"/>
          <w:lang w:val="nl-NL"/>
        </w:rPr>
        <w:t>advocaat</w:t>
      </w:r>
      <w:r w:rsidRPr="00342D60">
        <w:rPr>
          <w:rFonts w:ascii="Segoe UI" w:hAnsi="Segoe UI" w:cs="Segoe UI"/>
          <w:sz w:val="21"/>
          <w:szCs w:val="21"/>
          <w:lang w:val="nl-NL"/>
        </w:rPr>
        <w:t xml:space="preserve"> k</w:t>
      </w:r>
      <w:r w:rsidR="007C4800" w:rsidRPr="00342D60">
        <w:rPr>
          <w:rFonts w:ascii="Segoe UI" w:hAnsi="Segoe UI" w:cs="Segoe UI"/>
          <w:sz w:val="21"/>
          <w:szCs w:val="21"/>
          <w:lang w:val="nl-NL"/>
        </w:rPr>
        <w:t>a</w:t>
      </w:r>
      <w:r w:rsidRPr="00342D60">
        <w:rPr>
          <w:rFonts w:ascii="Segoe UI" w:hAnsi="Segoe UI" w:cs="Segoe UI"/>
          <w:sz w:val="21"/>
          <w:szCs w:val="21"/>
          <w:lang w:val="nl-NL"/>
        </w:rPr>
        <w:t>n de omvang van dergelijke maatregelen op een "</w:t>
      </w:r>
      <w:r w:rsidRPr="00342D60">
        <w:rPr>
          <w:rFonts w:ascii="Segoe UI" w:hAnsi="Segoe UI" w:cs="Segoe UI"/>
          <w:b/>
          <w:color w:val="0070C0"/>
          <w:sz w:val="21"/>
          <w:szCs w:val="21"/>
          <w:lang w:val="nl-NL"/>
        </w:rPr>
        <w:t>risk-based approach</w:t>
      </w:r>
      <w:r w:rsidRPr="00342D60">
        <w:rPr>
          <w:rFonts w:ascii="Segoe UI" w:hAnsi="Segoe UI" w:cs="Segoe UI"/>
          <w:sz w:val="21"/>
          <w:szCs w:val="21"/>
          <w:lang w:val="nl-NL"/>
        </w:rPr>
        <w:t>" bepalen en dit naargelang van het type cliënt, de sector, de aard van de transactie, de betrokken jurisdicties, de zakelijke relatie, en andere</w:t>
      </w:r>
      <w:r w:rsidR="00E65245">
        <w:rPr>
          <w:rFonts w:ascii="Segoe UI" w:hAnsi="Segoe UI" w:cs="Segoe UI"/>
          <w:sz w:val="21"/>
          <w:szCs w:val="21"/>
          <w:lang w:val="nl-NL"/>
        </w:rPr>
        <w:t xml:space="preserve"> relevante kenmerken</w:t>
      </w:r>
      <w:r w:rsidRPr="00342D60">
        <w:rPr>
          <w:rFonts w:ascii="Segoe UI" w:hAnsi="Segoe UI" w:cs="Segoe UI"/>
          <w:sz w:val="21"/>
          <w:szCs w:val="21"/>
          <w:lang w:val="nl-NL"/>
        </w:rPr>
        <w:t xml:space="preserve">. </w:t>
      </w:r>
    </w:p>
    <w:p w14:paraId="106C2F53" w14:textId="77777777" w:rsidR="00B67BA2" w:rsidRPr="00342D60" w:rsidRDefault="00B67BA2" w:rsidP="007227DB">
      <w:pPr>
        <w:spacing w:after="0"/>
        <w:jc w:val="both"/>
        <w:rPr>
          <w:rFonts w:ascii="Segoe UI" w:hAnsi="Segoe UI" w:cs="Segoe UI"/>
          <w:sz w:val="21"/>
          <w:szCs w:val="21"/>
          <w:lang w:val="nl-NL"/>
        </w:rPr>
      </w:pPr>
    </w:p>
    <w:p w14:paraId="10060AFE" w14:textId="4B6B4277" w:rsidR="00681B93" w:rsidRPr="00681B93" w:rsidRDefault="00681B93" w:rsidP="00681B93">
      <w:pPr>
        <w:spacing w:after="0"/>
        <w:jc w:val="both"/>
        <w:rPr>
          <w:rFonts w:ascii="Segoe UI" w:hAnsi="Segoe UI" w:cs="Segoe UI"/>
          <w:sz w:val="21"/>
          <w:szCs w:val="21"/>
          <w:lang w:val="nl-NL"/>
        </w:rPr>
      </w:pPr>
      <w:r w:rsidRPr="00681B93">
        <w:rPr>
          <w:rFonts w:ascii="Segoe UI" w:hAnsi="Segoe UI" w:cs="Segoe UI"/>
          <w:sz w:val="21"/>
          <w:szCs w:val="21"/>
          <w:lang w:val="nl-NL"/>
        </w:rPr>
        <w:t xml:space="preserve">Om te voldoen aan hun verplichting tot verificatie van de identiteit van de personen toetst de </w:t>
      </w:r>
      <w:r>
        <w:rPr>
          <w:rFonts w:ascii="Segoe UI" w:hAnsi="Segoe UI" w:cs="Segoe UI"/>
          <w:sz w:val="21"/>
          <w:szCs w:val="21"/>
          <w:lang w:val="nl-NL"/>
        </w:rPr>
        <w:t>advocaat</w:t>
      </w:r>
      <w:r w:rsidRPr="00681B93">
        <w:rPr>
          <w:rFonts w:ascii="Segoe UI" w:hAnsi="Segoe UI" w:cs="Segoe UI"/>
          <w:sz w:val="21"/>
          <w:szCs w:val="21"/>
          <w:lang w:val="nl-NL"/>
        </w:rPr>
        <w:t xml:space="preserve">, om voldoende zekerheid te verkrijgen dat </w:t>
      </w:r>
      <w:r>
        <w:rPr>
          <w:rFonts w:ascii="Segoe UI" w:hAnsi="Segoe UI" w:cs="Segoe UI"/>
          <w:sz w:val="21"/>
          <w:szCs w:val="21"/>
          <w:lang w:val="nl-NL"/>
        </w:rPr>
        <w:t>hij</w:t>
      </w:r>
      <w:r w:rsidRPr="00681B93">
        <w:rPr>
          <w:rFonts w:ascii="Segoe UI" w:hAnsi="Segoe UI" w:cs="Segoe UI"/>
          <w:sz w:val="21"/>
          <w:szCs w:val="21"/>
          <w:lang w:val="nl-NL"/>
        </w:rPr>
        <w:t xml:space="preserve"> de betrokken personen ken</w:t>
      </w:r>
      <w:r>
        <w:rPr>
          <w:rFonts w:ascii="Segoe UI" w:hAnsi="Segoe UI" w:cs="Segoe UI"/>
          <w:sz w:val="21"/>
          <w:szCs w:val="21"/>
          <w:lang w:val="nl-NL"/>
        </w:rPr>
        <w:t>t</w:t>
      </w:r>
      <w:r w:rsidRPr="00681B93">
        <w:rPr>
          <w:rFonts w:ascii="Segoe UI" w:hAnsi="Segoe UI" w:cs="Segoe UI"/>
          <w:sz w:val="21"/>
          <w:szCs w:val="21"/>
          <w:lang w:val="nl-NL"/>
        </w:rPr>
        <w:t>, alle of een deel van de identificatiegegevens die verzameld zijn aan:</w:t>
      </w:r>
    </w:p>
    <w:p w14:paraId="52E07CFA" w14:textId="77777777" w:rsidR="00681B93" w:rsidRPr="00681B93" w:rsidRDefault="00681B93" w:rsidP="00681B93">
      <w:pPr>
        <w:spacing w:after="0"/>
        <w:jc w:val="both"/>
        <w:rPr>
          <w:rFonts w:ascii="Segoe UI" w:hAnsi="Segoe UI" w:cs="Segoe UI"/>
          <w:sz w:val="21"/>
          <w:szCs w:val="21"/>
          <w:lang w:val="nl-NL"/>
        </w:rPr>
      </w:pPr>
    </w:p>
    <w:p w14:paraId="09276056" w14:textId="28A7F573" w:rsidR="00681B93" w:rsidRPr="00681B93" w:rsidRDefault="00681B93" w:rsidP="00681B93">
      <w:pPr>
        <w:spacing w:after="0"/>
        <w:jc w:val="both"/>
        <w:rPr>
          <w:rFonts w:ascii="Segoe UI" w:hAnsi="Segoe UI" w:cs="Segoe UI"/>
          <w:sz w:val="21"/>
          <w:szCs w:val="21"/>
          <w:lang w:val="nl-NL"/>
        </w:rPr>
      </w:pPr>
      <w:r w:rsidRPr="00681B93">
        <w:rPr>
          <w:rFonts w:ascii="Segoe UI" w:hAnsi="Segoe UI" w:cs="Segoe UI"/>
          <w:sz w:val="21"/>
          <w:szCs w:val="21"/>
          <w:lang w:val="nl-NL"/>
        </w:rPr>
        <w:t>1° één of meerdere bewijsstukken</w:t>
      </w:r>
      <w:r w:rsidR="001756EA">
        <w:rPr>
          <w:rFonts w:ascii="Segoe UI" w:hAnsi="Segoe UI" w:cs="Segoe UI"/>
          <w:sz w:val="21"/>
          <w:szCs w:val="21"/>
          <w:lang w:val="nl-NL"/>
        </w:rPr>
        <w:t>,</w:t>
      </w:r>
      <w:r w:rsidRPr="00681B93">
        <w:rPr>
          <w:rFonts w:ascii="Segoe UI" w:hAnsi="Segoe UI" w:cs="Segoe UI"/>
          <w:sz w:val="21"/>
          <w:szCs w:val="21"/>
          <w:lang w:val="nl-NL"/>
        </w:rPr>
        <w:t xml:space="preserve"> of betrouwbare en onafhankelijke informatiebronnen die deze gegevens kunnen bevestigen;</w:t>
      </w:r>
    </w:p>
    <w:p w14:paraId="46A76ABB" w14:textId="77777777" w:rsidR="00681B93" w:rsidRPr="00681B93" w:rsidRDefault="00681B93" w:rsidP="00681B93">
      <w:pPr>
        <w:spacing w:after="0"/>
        <w:jc w:val="both"/>
        <w:rPr>
          <w:rFonts w:ascii="Segoe UI" w:hAnsi="Segoe UI" w:cs="Segoe UI"/>
          <w:sz w:val="21"/>
          <w:szCs w:val="21"/>
          <w:lang w:val="nl-NL"/>
        </w:rPr>
      </w:pPr>
    </w:p>
    <w:p w14:paraId="1FB65736" w14:textId="77777777" w:rsidR="00681B93" w:rsidRPr="00681B93" w:rsidRDefault="00681B93" w:rsidP="00681B93">
      <w:pPr>
        <w:spacing w:after="0"/>
        <w:jc w:val="both"/>
        <w:rPr>
          <w:rFonts w:ascii="Segoe UI" w:hAnsi="Segoe UI" w:cs="Segoe UI"/>
          <w:sz w:val="21"/>
          <w:szCs w:val="21"/>
          <w:lang w:val="nl-NL"/>
        </w:rPr>
      </w:pPr>
      <w:r w:rsidRPr="00681B93">
        <w:rPr>
          <w:rFonts w:ascii="Segoe UI" w:hAnsi="Segoe UI" w:cs="Segoe UI"/>
          <w:sz w:val="21"/>
          <w:szCs w:val="21"/>
          <w:lang w:val="nl-NL"/>
        </w:rPr>
        <w:t>2°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p>
    <w:p w14:paraId="313C6CD6" w14:textId="77777777" w:rsidR="00681B93" w:rsidRPr="00681B93" w:rsidRDefault="00681B93" w:rsidP="00681B93">
      <w:pPr>
        <w:spacing w:after="0"/>
        <w:jc w:val="both"/>
        <w:rPr>
          <w:rFonts w:ascii="Segoe UI" w:hAnsi="Segoe UI" w:cs="Segoe UI"/>
          <w:sz w:val="21"/>
          <w:szCs w:val="21"/>
          <w:lang w:val="nl-NL"/>
        </w:rPr>
      </w:pPr>
    </w:p>
    <w:p w14:paraId="76282CC0" w14:textId="77777777" w:rsidR="00681B93" w:rsidRPr="00681B93" w:rsidRDefault="00681B93" w:rsidP="00681B93">
      <w:pPr>
        <w:spacing w:after="0"/>
        <w:jc w:val="both"/>
        <w:rPr>
          <w:rFonts w:ascii="Segoe UI" w:hAnsi="Segoe UI" w:cs="Segoe UI"/>
          <w:sz w:val="21"/>
          <w:szCs w:val="21"/>
          <w:lang w:val="nl-NL"/>
        </w:rPr>
      </w:pPr>
      <w:r w:rsidRPr="00681B93">
        <w:rPr>
          <w:rFonts w:ascii="Segoe UI" w:hAnsi="Segoe UI" w:cs="Segoe UI"/>
          <w:sz w:val="21"/>
          <w:szCs w:val="21"/>
          <w:lang w:val="nl-NL"/>
        </w:rPr>
        <w:t>3° indien beschikbaar, informatie verkregen door middel van relevante vertrouwensdiensten zoals bedoeld in Verordening 910/2014.</w:t>
      </w:r>
    </w:p>
    <w:p w14:paraId="7E49A7E0" w14:textId="77777777" w:rsidR="00681B93" w:rsidRPr="00681B93" w:rsidRDefault="00681B93" w:rsidP="00681B93">
      <w:pPr>
        <w:spacing w:after="0"/>
        <w:jc w:val="both"/>
        <w:rPr>
          <w:rFonts w:ascii="Segoe UI" w:hAnsi="Segoe UI" w:cs="Segoe UI"/>
          <w:sz w:val="21"/>
          <w:szCs w:val="21"/>
          <w:lang w:val="nl-NL"/>
        </w:rPr>
      </w:pPr>
    </w:p>
    <w:p w14:paraId="09E9E70E" w14:textId="0152A604" w:rsidR="000C5991" w:rsidRPr="00342D60" w:rsidRDefault="00681B93" w:rsidP="000422C2">
      <w:pPr>
        <w:spacing w:after="0"/>
        <w:jc w:val="both"/>
        <w:rPr>
          <w:rFonts w:ascii="Segoe UI" w:hAnsi="Segoe UI" w:cs="Segoe UI"/>
          <w:sz w:val="21"/>
          <w:szCs w:val="21"/>
          <w:lang w:val="nl-NL"/>
        </w:rPr>
      </w:pPr>
      <w:r w:rsidRPr="00681B93">
        <w:rPr>
          <w:rFonts w:ascii="Segoe UI" w:hAnsi="Segoe UI" w:cs="Segoe UI"/>
          <w:sz w:val="21"/>
          <w:szCs w:val="21"/>
          <w:lang w:val="nl-NL"/>
        </w:rPr>
        <w:t xml:space="preserve">Daarbij moet de </w:t>
      </w:r>
      <w:r>
        <w:rPr>
          <w:rFonts w:ascii="Segoe UI" w:hAnsi="Segoe UI" w:cs="Segoe UI"/>
          <w:sz w:val="21"/>
          <w:szCs w:val="21"/>
          <w:lang w:val="nl-NL"/>
        </w:rPr>
        <w:t>advocaat</w:t>
      </w:r>
      <w:r w:rsidRPr="00681B93">
        <w:rPr>
          <w:rFonts w:ascii="Segoe UI" w:hAnsi="Segoe UI" w:cs="Segoe UI"/>
          <w:sz w:val="21"/>
          <w:szCs w:val="21"/>
          <w:lang w:val="nl-NL"/>
        </w:rPr>
        <w:t xml:space="preserve"> rekening houden met het geïdentificeerde risiconiveau</w:t>
      </w:r>
      <w:r w:rsidR="000422C2" w:rsidRPr="00342D60">
        <w:rPr>
          <w:rFonts w:ascii="Segoe UI" w:hAnsi="Segoe UI" w:cs="Segoe UI"/>
          <w:sz w:val="21"/>
          <w:szCs w:val="21"/>
          <w:lang w:val="nl-NL"/>
        </w:rPr>
        <w:t>.</w:t>
      </w:r>
    </w:p>
    <w:p w14:paraId="1664D348" w14:textId="77777777" w:rsidR="006536B4" w:rsidRPr="00342D60" w:rsidRDefault="006536B4" w:rsidP="006536B4">
      <w:pPr>
        <w:spacing w:after="0"/>
        <w:jc w:val="both"/>
        <w:rPr>
          <w:rFonts w:ascii="Segoe UI" w:hAnsi="Segoe UI" w:cs="Segoe UI"/>
          <w:sz w:val="21"/>
          <w:szCs w:val="21"/>
          <w:highlight w:val="yellow"/>
          <w:lang w:val="nl-NL"/>
        </w:rPr>
      </w:pPr>
    </w:p>
    <w:p w14:paraId="3D5187A3" w14:textId="37C244E9" w:rsidR="00C077D7" w:rsidRPr="005C4D36" w:rsidRDefault="00C077D7" w:rsidP="007227DB">
      <w:pPr>
        <w:spacing w:after="0"/>
        <w:jc w:val="both"/>
        <w:rPr>
          <w:rFonts w:ascii="Segoe UI" w:hAnsi="Segoe UI" w:cs="Segoe UI"/>
          <w:sz w:val="21"/>
          <w:szCs w:val="21"/>
        </w:rPr>
      </w:pPr>
      <w:r w:rsidRPr="00342D60">
        <w:rPr>
          <w:rFonts w:ascii="Segoe UI" w:hAnsi="Segoe UI" w:cs="Segoe UI"/>
          <w:sz w:val="21"/>
          <w:szCs w:val="21"/>
          <w:lang w:val="nl-NL"/>
        </w:rPr>
        <w:t xml:space="preserve">De </w:t>
      </w:r>
      <w:r w:rsidR="00214FD9" w:rsidRPr="00342D60">
        <w:rPr>
          <w:rFonts w:ascii="Segoe UI" w:hAnsi="Segoe UI" w:cs="Segoe UI"/>
          <w:sz w:val="21"/>
          <w:szCs w:val="21"/>
          <w:lang w:val="nl-NL"/>
        </w:rPr>
        <w:t>advocaat</w:t>
      </w:r>
      <w:r w:rsidRPr="00342D60">
        <w:rPr>
          <w:rFonts w:ascii="Segoe UI" w:hAnsi="Segoe UI" w:cs="Segoe UI"/>
          <w:sz w:val="21"/>
          <w:szCs w:val="21"/>
          <w:lang w:val="nl-NL"/>
        </w:rPr>
        <w:t xml:space="preserve"> moet kunnen aantonen dat de genomen maatregelen in verhouding staan tot het risico zoals bepaald. Met andere woorden, van de </w:t>
      </w:r>
      <w:r w:rsidR="00214FD9" w:rsidRPr="00342D60">
        <w:rPr>
          <w:rFonts w:ascii="Segoe UI" w:hAnsi="Segoe UI" w:cs="Segoe UI"/>
          <w:sz w:val="21"/>
          <w:szCs w:val="21"/>
          <w:lang w:val="nl-NL"/>
        </w:rPr>
        <w:t>advocaat</w:t>
      </w:r>
      <w:r w:rsidRPr="00342D60">
        <w:rPr>
          <w:rFonts w:ascii="Segoe UI" w:hAnsi="Segoe UI" w:cs="Segoe UI"/>
          <w:sz w:val="21"/>
          <w:szCs w:val="21"/>
          <w:lang w:val="nl-NL"/>
        </w:rPr>
        <w:t xml:space="preserve"> wordt ter zake verwacht dat </w:t>
      </w:r>
      <w:r w:rsidR="00214FD9" w:rsidRPr="00342D60">
        <w:rPr>
          <w:rFonts w:ascii="Segoe UI" w:hAnsi="Segoe UI" w:cs="Segoe UI"/>
          <w:sz w:val="21"/>
          <w:szCs w:val="21"/>
          <w:lang w:val="nl-NL"/>
        </w:rPr>
        <w:t>h</w:t>
      </w:r>
      <w:r w:rsidRPr="00342D60">
        <w:rPr>
          <w:rFonts w:ascii="Segoe UI" w:hAnsi="Segoe UI" w:cs="Segoe UI"/>
          <w:sz w:val="21"/>
          <w:szCs w:val="21"/>
          <w:lang w:val="nl-NL"/>
        </w:rPr>
        <w:t>ij een redelijk oordeel toepas</w:t>
      </w:r>
      <w:r w:rsidR="00214FD9" w:rsidRPr="00342D60">
        <w:rPr>
          <w:rFonts w:ascii="Segoe UI" w:hAnsi="Segoe UI" w:cs="Segoe UI"/>
          <w:sz w:val="21"/>
          <w:szCs w:val="21"/>
          <w:lang w:val="nl-NL"/>
        </w:rPr>
        <w:t>t</w:t>
      </w:r>
      <w:r w:rsidRPr="00342D60">
        <w:rPr>
          <w:rFonts w:ascii="Segoe UI" w:hAnsi="Segoe UI" w:cs="Segoe UI"/>
          <w:sz w:val="21"/>
          <w:szCs w:val="21"/>
          <w:lang w:val="nl-NL"/>
        </w:rPr>
        <w:t xml:space="preserve">. </w:t>
      </w:r>
      <w:r w:rsidRPr="00342D60">
        <w:rPr>
          <w:rFonts w:ascii="Segoe UI" w:hAnsi="Segoe UI" w:cs="Segoe UI"/>
          <w:sz w:val="21"/>
          <w:szCs w:val="21"/>
        </w:rPr>
        <w:t xml:space="preserve">In geval van twijfel moet worden overlegd met de verantwoordelijke van het kantoor voor de toepassing van de </w:t>
      </w:r>
      <w:r w:rsidR="007227DB" w:rsidRPr="00342D60">
        <w:rPr>
          <w:rFonts w:ascii="Segoe UI" w:hAnsi="Segoe UI" w:cs="Segoe UI"/>
          <w:sz w:val="21"/>
          <w:szCs w:val="21"/>
        </w:rPr>
        <w:t>W</w:t>
      </w:r>
      <w:r w:rsidR="004B1F49">
        <w:rPr>
          <w:rFonts w:ascii="Segoe UI" w:hAnsi="Segoe UI" w:cs="Segoe UI"/>
          <w:sz w:val="21"/>
          <w:szCs w:val="21"/>
        </w:rPr>
        <w:t>P</w:t>
      </w:r>
      <w:r w:rsidR="007227DB" w:rsidRPr="00342D60">
        <w:rPr>
          <w:rFonts w:ascii="Segoe UI" w:hAnsi="Segoe UI" w:cs="Segoe UI"/>
          <w:sz w:val="21"/>
          <w:szCs w:val="21"/>
        </w:rPr>
        <w:t>W</w:t>
      </w:r>
      <w:r w:rsidR="006570DF">
        <w:rPr>
          <w:rFonts w:ascii="Segoe UI" w:hAnsi="Segoe UI" w:cs="Segoe UI"/>
          <w:sz w:val="21"/>
          <w:szCs w:val="21"/>
        </w:rPr>
        <w:t xml:space="preserve"> </w:t>
      </w:r>
      <w:r w:rsidR="006570DF" w:rsidRPr="00E02852">
        <w:rPr>
          <w:rFonts w:ascii="Segoe UI" w:hAnsi="Segoe UI" w:cs="Segoe UI"/>
          <w:sz w:val="21"/>
          <w:szCs w:val="21"/>
          <w:lang w:val="nl-NL"/>
        </w:rPr>
        <w:t>(</w:t>
      </w:r>
      <w:r w:rsidR="006570DF" w:rsidRPr="005C4D36">
        <w:rPr>
          <w:rFonts w:ascii="Segoe UI" w:hAnsi="Segoe UI" w:cs="Segoe UI"/>
          <w:sz w:val="21"/>
          <w:szCs w:val="21"/>
          <w:lang w:val="nl-NL"/>
        </w:rPr>
        <w:t xml:space="preserve">zie </w:t>
      </w:r>
      <w:r w:rsidR="006570DF" w:rsidRPr="001F5034">
        <w:rPr>
          <w:rFonts w:ascii="Segoe UI" w:hAnsi="Segoe UI" w:cs="Segoe UI"/>
          <w:i/>
          <w:color w:val="0070C0"/>
          <w:sz w:val="21"/>
          <w:szCs w:val="21"/>
          <w:lang w:val="nl-NL"/>
        </w:rPr>
        <w:fldChar w:fldCharType="begin"/>
      </w:r>
      <w:r w:rsidR="006570DF" w:rsidRPr="001F5034">
        <w:rPr>
          <w:rFonts w:ascii="Segoe UI" w:hAnsi="Segoe UI" w:cs="Segoe UI"/>
          <w:i/>
          <w:color w:val="0070C0"/>
          <w:sz w:val="21"/>
          <w:szCs w:val="21"/>
          <w:lang w:val="nl-NL"/>
        </w:rPr>
        <w:instrText xml:space="preserve"> REF _Ref15459938 \r \h </w:instrText>
      </w:r>
      <w:r w:rsidR="005C4D36" w:rsidRPr="001F5034">
        <w:rPr>
          <w:rFonts w:ascii="Segoe UI" w:hAnsi="Segoe UI" w:cs="Segoe UI"/>
          <w:i/>
          <w:color w:val="0070C0"/>
          <w:sz w:val="21"/>
          <w:szCs w:val="21"/>
          <w:lang w:val="nl-NL"/>
        </w:rPr>
        <w:instrText xml:space="preserve"> \* MERGEFORMAT </w:instrText>
      </w:r>
      <w:r w:rsidR="006570DF" w:rsidRPr="001F5034">
        <w:rPr>
          <w:rFonts w:ascii="Segoe UI" w:hAnsi="Segoe UI" w:cs="Segoe UI"/>
          <w:i/>
          <w:color w:val="0070C0"/>
          <w:sz w:val="21"/>
          <w:szCs w:val="21"/>
          <w:lang w:val="nl-NL"/>
        </w:rPr>
      </w:r>
      <w:r w:rsidR="006570DF" w:rsidRPr="001F5034">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3</w:t>
      </w:r>
      <w:r w:rsidR="006570DF" w:rsidRPr="001F5034">
        <w:rPr>
          <w:rFonts w:ascii="Segoe UI" w:hAnsi="Segoe UI" w:cs="Segoe UI"/>
          <w:i/>
          <w:color w:val="0070C0"/>
          <w:sz w:val="21"/>
          <w:szCs w:val="21"/>
          <w:lang w:val="nl-NL"/>
        </w:rPr>
        <w:fldChar w:fldCharType="end"/>
      </w:r>
      <w:r w:rsidR="006570DF" w:rsidRPr="001F5034">
        <w:rPr>
          <w:rFonts w:ascii="Segoe UI" w:hAnsi="Segoe UI" w:cs="Segoe UI"/>
          <w:i/>
          <w:color w:val="0070C0"/>
          <w:sz w:val="21"/>
          <w:szCs w:val="21"/>
          <w:lang w:val="nl-NL"/>
        </w:rPr>
        <w:t xml:space="preserve"> </w:t>
      </w:r>
      <w:r w:rsidR="006570DF" w:rsidRPr="001F5034">
        <w:rPr>
          <w:rFonts w:ascii="Segoe UI" w:hAnsi="Segoe UI" w:cs="Segoe UI"/>
          <w:b/>
          <w:i/>
          <w:color w:val="0070C0"/>
          <w:sz w:val="21"/>
          <w:szCs w:val="21"/>
          <w:lang w:val="nl-NL"/>
        </w:rPr>
        <w:fldChar w:fldCharType="begin"/>
      </w:r>
      <w:r w:rsidR="006570DF" w:rsidRPr="001F5034">
        <w:rPr>
          <w:rFonts w:ascii="Segoe UI" w:hAnsi="Segoe UI" w:cs="Segoe UI"/>
          <w:i/>
          <w:color w:val="0070C0"/>
          <w:sz w:val="21"/>
          <w:szCs w:val="21"/>
          <w:lang w:val="nl-NL"/>
        </w:rPr>
        <w:instrText xml:space="preserve"> REF _Ref15459938 \h </w:instrText>
      </w:r>
      <w:r w:rsidR="005C4D36" w:rsidRPr="001F5034">
        <w:rPr>
          <w:rFonts w:ascii="Segoe UI" w:hAnsi="Segoe UI" w:cs="Segoe UI"/>
          <w:b/>
          <w:i/>
          <w:color w:val="0070C0"/>
          <w:sz w:val="21"/>
          <w:szCs w:val="21"/>
          <w:lang w:val="nl-NL"/>
        </w:rPr>
        <w:instrText xml:space="preserve"> \* MERGEFORMAT </w:instrText>
      </w:r>
      <w:r w:rsidR="006570DF" w:rsidRPr="001F5034">
        <w:rPr>
          <w:rFonts w:ascii="Segoe UI" w:hAnsi="Segoe UI" w:cs="Segoe UI"/>
          <w:b/>
          <w:i/>
          <w:color w:val="0070C0"/>
          <w:sz w:val="21"/>
          <w:szCs w:val="21"/>
          <w:lang w:val="nl-NL"/>
        </w:rPr>
      </w:r>
      <w:r w:rsidR="006570DF" w:rsidRPr="001F5034">
        <w:rPr>
          <w:rFonts w:ascii="Segoe UI" w:hAnsi="Segoe UI" w:cs="Segoe UI"/>
          <w:b/>
          <w:i/>
          <w:color w:val="0070C0"/>
          <w:sz w:val="21"/>
          <w:szCs w:val="21"/>
          <w:lang w:val="nl-NL"/>
        </w:rPr>
        <w:fldChar w:fldCharType="separate"/>
      </w:r>
      <w:r w:rsidR="00EB74B5" w:rsidRPr="00EA5E30">
        <w:rPr>
          <w:rFonts w:ascii="Segoe UI" w:hAnsi="Segoe UI" w:cs="Segoe UI"/>
          <w:i/>
          <w:color w:val="0070C0"/>
          <w:sz w:val="21"/>
          <w:szCs w:val="21"/>
          <w:lang w:val="nl-NL"/>
        </w:rPr>
        <w:t>Aanduiding van verantwoordelijke voor de toepassing van de WPW in ons kantoor</w:t>
      </w:r>
      <w:r w:rsidR="006570DF" w:rsidRPr="001F5034">
        <w:rPr>
          <w:rFonts w:ascii="Segoe UI" w:hAnsi="Segoe UI" w:cs="Segoe UI"/>
          <w:b/>
          <w:i/>
          <w:color w:val="0070C0"/>
          <w:sz w:val="21"/>
          <w:szCs w:val="21"/>
          <w:lang w:val="nl-NL"/>
        </w:rPr>
        <w:fldChar w:fldCharType="end"/>
      </w:r>
      <w:r w:rsidR="006570DF" w:rsidRPr="005C4D36">
        <w:rPr>
          <w:rFonts w:ascii="Segoe UI" w:hAnsi="Segoe UI" w:cs="Segoe UI"/>
          <w:sz w:val="21"/>
          <w:szCs w:val="21"/>
          <w:lang w:val="nl-NL"/>
        </w:rPr>
        <w:t>)</w:t>
      </w:r>
      <w:r w:rsidRPr="005C4D36">
        <w:rPr>
          <w:rFonts w:ascii="Segoe UI" w:hAnsi="Segoe UI" w:cs="Segoe UI"/>
          <w:sz w:val="21"/>
          <w:szCs w:val="21"/>
        </w:rPr>
        <w:t>.</w:t>
      </w:r>
    </w:p>
    <w:p w14:paraId="14A8A828" w14:textId="2547BA89" w:rsidR="00937D70" w:rsidRDefault="00937D70" w:rsidP="007227DB">
      <w:pPr>
        <w:spacing w:after="0"/>
        <w:jc w:val="both"/>
        <w:rPr>
          <w:rFonts w:ascii="Segoe UI" w:hAnsi="Segoe UI" w:cs="Segoe UI"/>
        </w:rPr>
      </w:pPr>
    </w:p>
    <w:p w14:paraId="1D6F27E8" w14:textId="6A614E29" w:rsidR="00EF1587" w:rsidRPr="00EA5E30" w:rsidRDefault="00EF1587" w:rsidP="00EA5E30">
      <w:pPr>
        <w:spacing w:after="0" w:line="240" w:lineRule="auto"/>
        <w:jc w:val="both"/>
        <w:rPr>
          <w:rFonts w:ascii="Segoe UI" w:hAnsi="Segoe UI" w:cs="Segoe UI"/>
          <w:sz w:val="21"/>
          <w:szCs w:val="21"/>
          <w:lang w:val="nl-NL"/>
        </w:rPr>
      </w:pPr>
      <w:r w:rsidRPr="00EF1587">
        <w:rPr>
          <w:rFonts w:ascii="Segoe UI" w:hAnsi="Segoe UI" w:cs="Segoe UI"/>
          <w:sz w:val="21"/>
          <w:szCs w:val="21"/>
        </w:rPr>
        <w:t xml:space="preserve">De individuele risicobeoordeling houdt drie risiconiveaus in: standaard, laag en hoog. </w:t>
      </w:r>
      <w:r w:rsidRPr="00EA5E30">
        <w:rPr>
          <w:rFonts w:ascii="Segoe UI" w:hAnsi="Segoe UI" w:cs="Segoe UI"/>
          <w:sz w:val="21"/>
          <w:szCs w:val="21"/>
          <w:shd w:val="clear" w:color="auto" w:fill="CAE9C0" w:themeFill="accent5" w:themeFillTint="66"/>
        </w:rPr>
        <w:t>[</w:t>
      </w:r>
      <w:r w:rsidRPr="00EA5E30">
        <w:rPr>
          <w:rFonts w:ascii="Segoe UI" w:hAnsi="Segoe UI" w:cs="Segoe UI"/>
          <w:sz w:val="21"/>
          <w:szCs w:val="21"/>
          <w:shd w:val="clear" w:color="auto" w:fill="CAE9C0" w:themeFill="accent5" w:themeFillTint="66"/>
          <w:lang w:val="nl-NL"/>
        </w:rPr>
        <w:t>aan te passen indien het kantoor de risiconiveaus zou hebben aangepast]</w:t>
      </w:r>
    </w:p>
    <w:p w14:paraId="4C5AB018" w14:textId="77777777" w:rsidR="00EF1587" w:rsidRPr="00EF1587" w:rsidRDefault="00EF1587" w:rsidP="00EF1587">
      <w:pPr>
        <w:spacing w:after="0" w:line="240" w:lineRule="auto"/>
        <w:rPr>
          <w:rFonts w:ascii="Segoe UI" w:hAnsi="Segoe UI" w:cs="Segoe UI"/>
          <w:sz w:val="21"/>
          <w:szCs w:val="21"/>
        </w:rPr>
      </w:pPr>
    </w:p>
    <w:p w14:paraId="4E226721" w14:textId="7C976B0D" w:rsidR="00EF1587" w:rsidRPr="00EF1587" w:rsidRDefault="00EF1587" w:rsidP="006559BD">
      <w:pPr>
        <w:spacing w:after="0" w:line="240" w:lineRule="auto"/>
        <w:jc w:val="both"/>
        <w:rPr>
          <w:rFonts w:ascii="Segoe UI" w:hAnsi="Segoe UI" w:cs="Segoe UI"/>
          <w:sz w:val="21"/>
          <w:szCs w:val="21"/>
        </w:rPr>
      </w:pPr>
      <w:r w:rsidRPr="00EF1587">
        <w:rPr>
          <w:rFonts w:ascii="Segoe UI" w:hAnsi="Segoe UI" w:cs="Segoe UI"/>
          <w:sz w:val="21"/>
          <w:szCs w:val="21"/>
        </w:rPr>
        <w:t>Alvorens over te gaan tot de aanvaarding van een cli</w:t>
      </w:r>
      <w:r w:rsidR="006559BD">
        <w:rPr>
          <w:rFonts w:ascii="Segoe UI" w:hAnsi="Segoe UI" w:cs="Segoe UI"/>
          <w:sz w:val="21"/>
          <w:szCs w:val="21"/>
        </w:rPr>
        <w:t>ë</w:t>
      </w:r>
      <w:r w:rsidRPr="00EF1587">
        <w:rPr>
          <w:rFonts w:ascii="Segoe UI" w:hAnsi="Segoe UI" w:cs="Segoe UI"/>
          <w:sz w:val="21"/>
          <w:szCs w:val="21"/>
        </w:rPr>
        <w:t xml:space="preserve">nt, wordt er minstens rekening gehouden met de volgende criteria teneinde de cliënten te beoordelen en te klasseren in functie van hun kwetsbaarheid voor risico's: </w:t>
      </w:r>
    </w:p>
    <w:p w14:paraId="18DB31BC" w14:textId="77777777" w:rsidR="00EF1587" w:rsidRPr="00EF1587" w:rsidRDefault="00EF1587" w:rsidP="00EF1587">
      <w:pPr>
        <w:spacing w:after="0" w:line="240" w:lineRule="auto"/>
        <w:rPr>
          <w:rFonts w:ascii="Segoe UI" w:hAnsi="Segoe UI" w:cs="Segoe UI"/>
          <w:sz w:val="21"/>
          <w:szCs w:val="21"/>
        </w:rPr>
      </w:pPr>
      <w:r w:rsidRPr="00EF1587">
        <w:rPr>
          <w:rFonts w:ascii="Segoe UI" w:hAnsi="Segoe UI" w:cs="Segoe UI"/>
          <w:sz w:val="21"/>
          <w:szCs w:val="21"/>
        </w:rPr>
        <w:t>-</w:t>
      </w:r>
      <w:r w:rsidRPr="00EF1587">
        <w:rPr>
          <w:rFonts w:ascii="Segoe UI" w:hAnsi="Segoe UI" w:cs="Segoe UI"/>
          <w:sz w:val="21"/>
          <w:szCs w:val="21"/>
        </w:rPr>
        <w:tab/>
        <w:t>de elementen die voortvloeien uit de algemene risicobeoordeling;</w:t>
      </w:r>
    </w:p>
    <w:p w14:paraId="2C0FBD7C" w14:textId="77777777" w:rsidR="00EF1587" w:rsidRPr="00EF1587" w:rsidRDefault="00EF1587" w:rsidP="00EF1587">
      <w:pPr>
        <w:spacing w:after="0" w:line="240" w:lineRule="auto"/>
        <w:rPr>
          <w:rFonts w:ascii="Segoe UI" w:hAnsi="Segoe UI" w:cs="Segoe UI"/>
          <w:sz w:val="21"/>
          <w:szCs w:val="21"/>
        </w:rPr>
      </w:pPr>
      <w:r w:rsidRPr="00EF1587">
        <w:rPr>
          <w:rFonts w:ascii="Segoe UI" w:hAnsi="Segoe UI" w:cs="Segoe UI"/>
          <w:sz w:val="21"/>
          <w:szCs w:val="21"/>
        </w:rPr>
        <w:t>-</w:t>
      </w:r>
      <w:r w:rsidRPr="00EF1587">
        <w:rPr>
          <w:rFonts w:ascii="Segoe UI" w:hAnsi="Segoe UI" w:cs="Segoe UI"/>
          <w:sz w:val="21"/>
          <w:szCs w:val="21"/>
        </w:rPr>
        <w:tab/>
        <w:t>de risicocriteria verbonden aan de cliënt;</w:t>
      </w:r>
    </w:p>
    <w:p w14:paraId="72E4FCC2" w14:textId="77777777" w:rsidR="00EF1587" w:rsidRPr="00EF1587" w:rsidRDefault="00EF1587" w:rsidP="00EF1587">
      <w:pPr>
        <w:spacing w:after="0" w:line="240" w:lineRule="auto"/>
        <w:rPr>
          <w:rFonts w:ascii="Segoe UI" w:hAnsi="Segoe UI" w:cs="Segoe UI"/>
          <w:sz w:val="21"/>
          <w:szCs w:val="21"/>
        </w:rPr>
      </w:pPr>
      <w:r w:rsidRPr="00EF1587">
        <w:rPr>
          <w:rFonts w:ascii="Segoe UI" w:hAnsi="Segoe UI" w:cs="Segoe UI"/>
          <w:sz w:val="21"/>
          <w:szCs w:val="21"/>
        </w:rPr>
        <w:t>-</w:t>
      </w:r>
      <w:r w:rsidRPr="00EF1587">
        <w:rPr>
          <w:rFonts w:ascii="Segoe UI" w:hAnsi="Segoe UI" w:cs="Segoe UI"/>
          <w:sz w:val="21"/>
          <w:szCs w:val="21"/>
        </w:rPr>
        <w:tab/>
        <w:t>de risicocriteria verbonden aan de diensten of verrichtingen gevraagd door de cliënt;</w:t>
      </w:r>
    </w:p>
    <w:p w14:paraId="55C19FF4" w14:textId="77777777" w:rsidR="00EF1587" w:rsidRPr="00EF1587" w:rsidRDefault="00EF1587" w:rsidP="00EF1587">
      <w:pPr>
        <w:spacing w:after="0" w:line="240" w:lineRule="auto"/>
        <w:rPr>
          <w:rFonts w:ascii="Segoe UI" w:hAnsi="Segoe UI" w:cs="Segoe UI"/>
          <w:sz w:val="21"/>
          <w:szCs w:val="21"/>
        </w:rPr>
      </w:pPr>
      <w:r w:rsidRPr="00EF1587">
        <w:rPr>
          <w:rFonts w:ascii="Segoe UI" w:hAnsi="Segoe UI" w:cs="Segoe UI"/>
          <w:sz w:val="21"/>
          <w:szCs w:val="21"/>
        </w:rPr>
        <w:t>-</w:t>
      </w:r>
      <w:r w:rsidRPr="00EF1587">
        <w:rPr>
          <w:rFonts w:ascii="Segoe UI" w:hAnsi="Segoe UI" w:cs="Segoe UI"/>
          <w:sz w:val="21"/>
          <w:szCs w:val="21"/>
        </w:rPr>
        <w:tab/>
        <w:t>de geografische risicofactoren;</w:t>
      </w:r>
    </w:p>
    <w:p w14:paraId="002228B0" w14:textId="77777777" w:rsidR="00EF1587" w:rsidRPr="00EF1587" w:rsidRDefault="00EF1587" w:rsidP="00EF1587">
      <w:pPr>
        <w:spacing w:after="0" w:line="240" w:lineRule="auto"/>
        <w:rPr>
          <w:rFonts w:ascii="Segoe UI" w:hAnsi="Segoe UI" w:cs="Segoe UI"/>
          <w:sz w:val="21"/>
          <w:szCs w:val="21"/>
        </w:rPr>
      </w:pPr>
      <w:r w:rsidRPr="00EF1587">
        <w:rPr>
          <w:rFonts w:ascii="Segoe UI" w:hAnsi="Segoe UI" w:cs="Segoe UI"/>
          <w:sz w:val="21"/>
          <w:szCs w:val="21"/>
        </w:rPr>
        <w:t>-</w:t>
      </w:r>
      <w:r w:rsidRPr="00EF1587">
        <w:rPr>
          <w:rFonts w:ascii="Segoe UI" w:hAnsi="Segoe UI" w:cs="Segoe UI"/>
          <w:sz w:val="21"/>
          <w:szCs w:val="21"/>
        </w:rPr>
        <w:tab/>
        <w:t xml:space="preserve">de leveringskanalen waarop de cliënt beroep doet. </w:t>
      </w:r>
    </w:p>
    <w:p w14:paraId="397FA1A2" w14:textId="77777777" w:rsidR="00EF1587" w:rsidRPr="00EF1587" w:rsidRDefault="00EF1587" w:rsidP="00EF1587">
      <w:pPr>
        <w:spacing w:after="0" w:line="240" w:lineRule="auto"/>
        <w:rPr>
          <w:rFonts w:ascii="Segoe UI" w:hAnsi="Segoe UI" w:cs="Segoe UI"/>
          <w:sz w:val="21"/>
          <w:szCs w:val="21"/>
        </w:rPr>
      </w:pPr>
    </w:p>
    <w:p w14:paraId="289F474C" w14:textId="16B78217" w:rsidR="006570DF" w:rsidRDefault="00EF1587" w:rsidP="00FD4DAF">
      <w:pPr>
        <w:spacing w:after="0" w:line="240" w:lineRule="auto"/>
        <w:jc w:val="both"/>
        <w:rPr>
          <w:rFonts w:ascii="Segoe UI" w:hAnsi="Segoe UI" w:cs="Segoe UI"/>
          <w:sz w:val="21"/>
          <w:szCs w:val="21"/>
        </w:rPr>
      </w:pPr>
      <w:r w:rsidRPr="00EF1587">
        <w:rPr>
          <w:rFonts w:ascii="Segoe UI" w:hAnsi="Segoe UI" w:cs="Segoe UI"/>
          <w:sz w:val="21"/>
          <w:szCs w:val="21"/>
        </w:rPr>
        <w:t>In de praktijk dienen deze risico’s</w:t>
      </w:r>
      <w:r w:rsidR="00FD4DAF">
        <w:rPr>
          <w:rFonts w:ascii="Segoe UI" w:hAnsi="Segoe UI" w:cs="Segoe UI"/>
          <w:sz w:val="21"/>
          <w:szCs w:val="21"/>
        </w:rPr>
        <w:t>,</w:t>
      </w:r>
      <w:r w:rsidRPr="00EF1587">
        <w:rPr>
          <w:rFonts w:ascii="Segoe UI" w:hAnsi="Segoe UI" w:cs="Segoe UI"/>
          <w:sz w:val="21"/>
          <w:szCs w:val="21"/>
        </w:rPr>
        <w:t xml:space="preserve"> hoewel ze behoren tot verschillende categorieën</w:t>
      </w:r>
      <w:r w:rsidR="00FD4DAF">
        <w:rPr>
          <w:rFonts w:ascii="Segoe UI" w:hAnsi="Segoe UI" w:cs="Segoe UI"/>
          <w:sz w:val="21"/>
          <w:szCs w:val="21"/>
        </w:rPr>
        <w:t>,</w:t>
      </w:r>
      <w:r w:rsidRPr="00EF1587">
        <w:rPr>
          <w:rFonts w:ascii="Segoe UI" w:hAnsi="Segoe UI" w:cs="Segoe UI"/>
          <w:sz w:val="21"/>
          <w:szCs w:val="21"/>
        </w:rPr>
        <w:t xml:space="preserve"> beschouwd te worden als samenhangend eerder dan individueel en afzonderlijk.</w:t>
      </w:r>
      <w:r w:rsidR="006570DF">
        <w:rPr>
          <w:rFonts w:ascii="Segoe UI" w:hAnsi="Segoe UI" w:cs="Segoe UI"/>
          <w:sz w:val="21"/>
          <w:szCs w:val="21"/>
        </w:rPr>
        <w:br w:type="page"/>
      </w:r>
    </w:p>
    <w:p w14:paraId="4BCBCF7E" w14:textId="66D586BF" w:rsidR="00937D70" w:rsidRPr="00342D60" w:rsidRDefault="00937D70" w:rsidP="00937D70">
      <w:pPr>
        <w:spacing w:after="0"/>
        <w:jc w:val="both"/>
        <w:rPr>
          <w:rFonts w:ascii="Segoe UI" w:hAnsi="Segoe UI" w:cs="Segoe UI"/>
          <w:sz w:val="21"/>
          <w:szCs w:val="21"/>
        </w:rPr>
      </w:pPr>
      <w:r w:rsidRPr="00342D60">
        <w:rPr>
          <w:rFonts w:ascii="Segoe UI" w:hAnsi="Segoe UI" w:cs="Segoe UI"/>
          <w:sz w:val="21"/>
          <w:szCs w:val="21"/>
        </w:rPr>
        <w:lastRenderedPageBreak/>
        <w:t xml:space="preserve">Wanneer uit de individuele risicobeoordeling blijkt dat het </w:t>
      </w:r>
      <w:r w:rsidRPr="00342D60">
        <w:rPr>
          <w:rFonts w:ascii="Segoe UI" w:hAnsi="Segoe UI" w:cs="Segoe UI"/>
          <w:b/>
          <w:color w:val="0070C0"/>
          <w:sz w:val="21"/>
          <w:szCs w:val="21"/>
        </w:rPr>
        <w:t>risico</w:t>
      </w:r>
      <w:r w:rsidRPr="00342D60">
        <w:rPr>
          <w:rFonts w:ascii="Segoe UI" w:hAnsi="Segoe UI" w:cs="Segoe UI"/>
          <w:color w:val="0070C0"/>
          <w:sz w:val="21"/>
          <w:szCs w:val="21"/>
        </w:rPr>
        <w:t xml:space="preserve"> </w:t>
      </w:r>
      <w:r w:rsidRPr="00342D60">
        <w:rPr>
          <w:rFonts w:ascii="Segoe UI" w:hAnsi="Segoe UI" w:cs="Segoe UI"/>
          <w:sz w:val="21"/>
          <w:szCs w:val="21"/>
        </w:rPr>
        <w:t xml:space="preserve">verbonden aan de cliënt en de zakelijke relatie of aan de verrichting </w:t>
      </w:r>
      <w:r w:rsidRPr="00342D60">
        <w:rPr>
          <w:rFonts w:ascii="Segoe UI" w:hAnsi="Segoe UI" w:cs="Segoe UI"/>
          <w:b/>
          <w:color w:val="0070C0"/>
          <w:sz w:val="21"/>
          <w:szCs w:val="21"/>
        </w:rPr>
        <w:t>laag</w:t>
      </w:r>
      <w:r w:rsidRPr="00342D60">
        <w:rPr>
          <w:rFonts w:ascii="Segoe UI" w:hAnsi="Segoe UI" w:cs="Segoe UI"/>
          <w:color w:val="0070C0"/>
          <w:sz w:val="21"/>
          <w:szCs w:val="21"/>
        </w:rPr>
        <w:t xml:space="preserve"> </w:t>
      </w:r>
      <w:r w:rsidRPr="00342D60">
        <w:rPr>
          <w:rFonts w:ascii="Segoe UI" w:hAnsi="Segoe UI" w:cs="Segoe UI"/>
          <w:sz w:val="21"/>
          <w:szCs w:val="21"/>
        </w:rPr>
        <w:t>is, kan de advocaat de informatie die hij inwint, beperken ten opzichte van hierna omschreven regels. De ingewonnen</w:t>
      </w:r>
      <w:r w:rsidR="00E07403" w:rsidRPr="00342D60">
        <w:rPr>
          <w:rFonts w:ascii="Segoe UI" w:hAnsi="Segoe UI" w:cs="Segoe UI"/>
          <w:sz w:val="21"/>
          <w:szCs w:val="21"/>
        </w:rPr>
        <w:t xml:space="preserve"> </w:t>
      </w:r>
      <w:r w:rsidRPr="00342D60">
        <w:rPr>
          <w:rFonts w:ascii="Segoe UI" w:hAnsi="Segoe UI" w:cs="Segoe UI"/>
          <w:sz w:val="21"/>
          <w:szCs w:val="21"/>
        </w:rPr>
        <w:t>informatie moet evenwel voldoende blijven om de betrokken persoon met voldoende zekerheid te kunnen</w:t>
      </w:r>
      <w:r w:rsidR="00E07403" w:rsidRPr="00342D60">
        <w:rPr>
          <w:rFonts w:ascii="Segoe UI" w:hAnsi="Segoe UI" w:cs="Segoe UI"/>
          <w:sz w:val="21"/>
          <w:szCs w:val="21"/>
        </w:rPr>
        <w:t xml:space="preserve"> </w:t>
      </w:r>
      <w:r w:rsidRPr="00342D60">
        <w:rPr>
          <w:rFonts w:ascii="Segoe UI" w:hAnsi="Segoe UI" w:cs="Segoe UI"/>
          <w:sz w:val="21"/>
          <w:szCs w:val="21"/>
        </w:rPr>
        <w:t>onderscheiden van elke andere persoon</w:t>
      </w:r>
      <w:r w:rsidR="00C955ED" w:rsidRPr="00342D60">
        <w:rPr>
          <w:rFonts w:ascii="Segoe UI" w:hAnsi="Segoe UI" w:cs="Segoe UI"/>
          <w:sz w:val="21"/>
          <w:szCs w:val="21"/>
        </w:rPr>
        <w:t xml:space="preserve"> (</w:t>
      </w:r>
      <w:r w:rsidR="00C955ED" w:rsidRPr="00342D60">
        <w:rPr>
          <w:rFonts w:ascii="Segoe UI" w:hAnsi="Segoe UI" w:cs="Segoe UI"/>
          <w:b/>
          <w:i/>
          <w:color w:val="0070C0"/>
          <w:sz w:val="21"/>
          <w:szCs w:val="21"/>
        </w:rPr>
        <w:t>vereenvoudigd cliëntenonderz</w:t>
      </w:r>
      <w:r w:rsidR="00945FF4" w:rsidRPr="00342D60">
        <w:rPr>
          <w:rFonts w:ascii="Segoe UI" w:hAnsi="Segoe UI" w:cs="Segoe UI"/>
          <w:b/>
          <w:i/>
          <w:color w:val="0070C0"/>
          <w:sz w:val="21"/>
          <w:szCs w:val="21"/>
        </w:rPr>
        <w:t>oek</w:t>
      </w:r>
      <w:r w:rsidR="00945FF4" w:rsidRPr="00342D60">
        <w:rPr>
          <w:rFonts w:ascii="Segoe UI" w:hAnsi="Segoe UI" w:cs="Segoe UI"/>
          <w:sz w:val="21"/>
          <w:szCs w:val="21"/>
        </w:rPr>
        <w:t>)</w:t>
      </w:r>
      <w:r w:rsidR="00EB3616" w:rsidRPr="00342D60">
        <w:rPr>
          <w:rStyle w:val="Voetnootmarkering"/>
          <w:rFonts w:ascii="Segoe UI" w:hAnsi="Segoe UI" w:cs="Segoe UI"/>
          <w:sz w:val="21"/>
          <w:szCs w:val="21"/>
        </w:rPr>
        <w:footnoteReference w:id="21"/>
      </w:r>
      <w:r w:rsidR="00E07403" w:rsidRPr="00342D60">
        <w:rPr>
          <w:rFonts w:ascii="Segoe UI" w:hAnsi="Segoe UI" w:cs="Segoe UI"/>
          <w:sz w:val="21"/>
          <w:szCs w:val="21"/>
        </w:rPr>
        <w:t>.</w:t>
      </w:r>
    </w:p>
    <w:p w14:paraId="33C1FE8A" w14:textId="6DE22B98" w:rsidR="00E07403" w:rsidRPr="00342D60" w:rsidRDefault="00E07403" w:rsidP="00937D70">
      <w:pPr>
        <w:spacing w:after="0"/>
        <w:jc w:val="both"/>
        <w:rPr>
          <w:rFonts w:ascii="Segoe UI" w:hAnsi="Segoe UI" w:cs="Segoe UI"/>
          <w:sz w:val="21"/>
          <w:szCs w:val="21"/>
        </w:rPr>
      </w:pPr>
    </w:p>
    <w:p w14:paraId="18AF5B09" w14:textId="723E1A82" w:rsidR="00E07403" w:rsidRPr="00342D60" w:rsidRDefault="00E07403" w:rsidP="00E07403">
      <w:pPr>
        <w:spacing w:after="0"/>
        <w:jc w:val="both"/>
        <w:rPr>
          <w:rFonts w:ascii="Segoe UI" w:hAnsi="Segoe UI" w:cs="Segoe UI"/>
          <w:sz w:val="21"/>
          <w:szCs w:val="21"/>
        </w:rPr>
      </w:pPr>
      <w:r w:rsidRPr="00342D60">
        <w:rPr>
          <w:rFonts w:ascii="Segoe UI" w:hAnsi="Segoe UI" w:cs="Segoe UI"/>
          <w:sz w:val="21"/>
          <w:szCs w:val="21"/>
        </w:rPr>
        <w:t xml:space="preserve">Wanneer uit de individuele risicobeoordeling blijkt dat het </w:t>
      </w:r>
      <w:r w:rsidRPr="00342D60">
        <w:rPr>
          <w:rFonts w:ascii="Segoe UI" w:hAnsi="Segoe UI" w:cs="Segoe UI"/>
          <w:b/>
          <w:color w:val="0070C0"/>
          <w:sz w:val="21"/>
          <w:szCs w:val="21"/>
        </w:rPr>
        <w:t>risico</w:t>
      </w:r>
      <w:r w:rsidRPr="00342D60">
        <w:rPr>
          <w:rFonts w:ascii="Segoe UI" w:hAnsi="Segoe UI" w:cs="Segoe UI"/>
          <w:color w:val="0070C0"/>
          <w:sz w:val="21"/>
          <w:szCs w:val="21"/>
        </w:rPr>
        <w:t xml:space="preserve"> </w:t>
      </w:r>
      <w:r w:rsidRPr="00342D60">
        <w:rPr>
          <w:rFonts w:ascii="Segoe UI" w:hAnsi="Segoe UI" w:cs="Segoe UI"/>
          <w:sz w:val="21"/>
          <w:szCs w:val="21"/>
        </w:rPr>
        <w:t xml:space="preserve">verbonden aan de cliënt en de zakelijke relatie of aan de verrichting </w:t>
      </w:r>
      <w:r w:rsidRPr="00342D60">
        <w:rPr>
          <w:rFonts w:ascii="Segoe UI" w:hAnsi="Segoe UI" w:cs="Segoe UI"/>
          <w:b/>
          <w:color w:val="0070C0"/>
          <w:sz w:val="21"/>
          <w:szCs w:val="21"/>
        </w:rPr>
        <w:t>hoog</w:t>
      </w:r>
      <w:r w:rsidRPr="00342D60">
        <w:rPr>
          <w:rFonts w:ascii="Segoe UI" w:hAnsi="Segoe UI" w:cs="Segoe UI"/>
          <w:color w:val="0070C0"/>
          <w:sz w:val="21"/>
          <w:szCs w:val="21"/>
        </w:rPr>
        <w:t xml:space="preserve"> </w:t>
      </w:r>
      <w:r w:rsidRPr="00342D60">
        <w:rPr>
          <w:rFonts w:ascii="Segoe UI" w:hAnsi="Segoe UI" w:cs="Segoe UI"/>
          <w:sz w:val="21"/>
          <w:szCs w:val="21"/>
        </w:rPr>
        <w:t xml:space="preserve">is, moet de advocaat zich er met </w:t>
      </w:r>
      <w:r w:rsidRPr="00342D60">
        <w:rPr>
          <w:rFonts w:ascii="Segoe UI" w:hAnsi="Segoe UI" w:cs="Segoe UI"/>
          <w:b/>
          <w:color w:val="0070C0"/>
          <w:sz w:val="21"/>
          <w:szCs w:val="21"/>
        </w:rPr>
        <w:t>verhoogde aandacht</w:t>
      </w:r>
      <w:r w:rsidRPr="00342D60">
        <w:rPr>
          <w:rFonts w:ascii="Segoe UI" w:hAnsi="Segoe UI" w:cs="Segoe UI"/>
          <w:color w:val="0070C0"/>
          <w:sz w:val="21"/>
          <w:szCs w:val="21"/>
        </w:rPr>
        <w:t xml:space="preserve"> </w:t>
      </w:r>
      <w:r w:rsidRPr="00342D60">
        <w:rPr>
          <w:rFonts w:ascii="Segoe UI" w:hAnsi="Segoe UI" w:cs="Segoe UI"/>
          <w:sz w:val="21"/>
          <w:szCs w:val="21"/>
        </w:rPr>
        <w:t>van vergewissen dat de volgende hierna bepaalde regels ingewonnen informatie hem in staat stelt om de betrokken persoon op onbetwistbare wijze te onderscheiden van elke andere persoon. Indien nodig wint hij daartoe bijkomende informatie in</w:t>
      </w:r>
      <w:r w:rsidR="00945FF4" w:rsidRPr="00342D60">
        <w:rPr>
          <w:rFonts w:ascii="Segoe UI" w:hAnsi="Segoe UI" w:cs="Segoe UI"/>
          <w:sz w:val="21"/>
          <w:szCs w:val="21"/>
        </w:rPr>
        <w:t xml:space="preserve"> (</w:t>
      </w:r>
      <w:r w:rsidR="00EB3616" w:rsidRPr="00342D60">
        <w:rPr>
          <w:rFonts w:ascii="Segoe UI" w:hAnsi="Segoe UI" w:cs="Segoe UI"/>
          <w:b/>
          <w:i/>
          <w:color w:val="0070C0"/>
          <w:sz w:val="21"/>
          <w:szCs w:val="21"/>
        </w:rPr>
        <w:t>verstrengd</w:t>
      </w:r>
      <w:r w:rsidR="00945FF4" w:rsidRPr="00342D60">
        <w:rPr>
          <w:rFonts w:ascii="Segoe UI" w:hAnsi="Segoe UI" w:cs="Segoe UI"/>
          <w:b/>
          <w:i/>
          <w:color w:val="0070C0"/>
          <w:sz w:val="21"/>
          <w:szCs w:val="21"/>
        </w:rPr>
        <w:t xml:space="preserve"> cliëntenonderzoek</w:t>
      </w:r>
      <w:r w:rsidR="00945FF4" w:rsidRPr="00342D60">
        <w:rPr>
          <w:rFonts w:ascii="Segoe UI" w:hAnsi="Segoe UI" w:cs="Segoe UI"/>
          <w:sz w:val="21"/>
          <w:szCs w:val="21"/>
        </w:rPr>
        <w:t>)</w:t>
      </w:r>
      <w:r w:rsidR="00EB3616" w:rsidRPr="00342D60">
        <w:rPr>
          <w:rStyle w:val="Voetnootmarkering"/>
          <w:rFonts w:ascii="Segoe UI" w:hAnsi="Segoe UI" w:cs="Segoe UI"/>
          <w:sz w:val="21"/>
          <w:szCs w:val="21"/>
        </w:rPr>
        <w:footnoteReference w:id="22"/>
      </w:r>
      <w:r w:rsidRPr="00342D60">
        <w:rPr>
          <w:rFonts w:ascii="Segoe UI" w:hAnsi="Segoe UI" w:cs="Segoe UI"/>
          <w:sz w:val="21"/>
          <w:szCs w:val="21"/>
        </w:rPr>
        <w:t>.</w:t>
      </w:r>
    </w:p>
    <w:p w14:paraId="04560F87" w14:textId="749E6D6E" w:rsidR="00E07403" w:rsidRPr="00342D60" w:rsidRDefault="00E07403" w:rsidP="00E07403">
      <w:pPr>
        <w:spacing w:after="0"/>
        <w:jc w:val="both"/>
        <w:rPr>
          <w:rFonts w:ascii="Segoe UI" w:hAnsi="Segoe UI" w:cs="Segoe UI"/>
          <w:sz w:val="21"/>
          <w:szCs w:val="21"/>
        </w:rPr>
      </w:pPr>
    </w:p>
    <w:p w14:paraId="4CDF0B09" w14:textId="22FD8F39" w:rsidR="00E07403" w:rsidRPr="002E4220" w:rsidRDefault="00E07403" w:rsidP="00937D70">
      <w:pPr>
        <w:spacing w:after="0"/>
        <w:jc w:val="both"/>
        <w:rPr>
          <w:rFonts w:ascii="Segoe UI" w:hAnsi="Segoe UI" w:cs="Segoe UI"/>
          <w:sz w:val="21"/>
          <w:szCs w:val="21"/>
        </w:rPr>
      </w:pPr>
      <w:r w:rsidRPr="00342D60">
        <w:rPr>
          <w:rFonts w:ascii="Segoe UI" w:hAnsi="Segoe UI" w:cs="Segoe UI"/>
          <w:sz w:val="21"/>
          <w:szCs w:val="21"/>
        </w:rPr>
        <w:t xml:space="preserve">Hierna worden </w:t>
      </w:r>
      <w:r w:rsidR="006570DF">
        <w:rPr>
          <w:rFonts w:ascii="Segoe UI" w:hAnsi="Segoe UI" w:cs="Segoe UI"/>
          <w:sz w:val="21"/>
          <w:szCs w:val="21"/>
        </w:rPr>
        <w:t>de</w:t>
      </w:r>
      <w:r w:rsidR="006570DF" w:rsidRPr="00342D60">
        <w:rPr>
          <w:rFonts w:ascii="Segoe UI" w:hAnsi="Segoe UI" w:cs="Segoe UI"/>
          <w:sz w:val="21"/>
          <w:szCs w:val="21"/>
        </w:rPr>
        <w:t xml:space="preserve"> regels </w:t>
      </w:r>
      <w:r w:rsidR="00A345AE" w:rsidRPr="00342D60">
        <w:rPr>
          <w:rFonts w:ascii="Segoe UI" w:hAnsi="Segoe UI" w:cs="Segoe UI"/>
          <w:sz w:val="21"/>
          <w:szCs w:val="21"/>
        </w:rPr>
        <w:t>bepaald</w:t>
      </w:r>
      <w:r w:rsidR="006570DF">
        <w:rPr>
          <w:rFonts w:ascii="Segoe UI" w:hAnsi="Segoe UI" w:cs="Segoe UI"/>
          <w:sz w:val="21"/>
          <w:szCs w:val="21"/>
        </w:rPr>
        <w:t xml:space="preserve"> welke</w:t>
      </w:r>
      <w:r w:rsidR="00A345AE" w:rsidRPr="00342D60">
        <w:rPr>
          <w:rFonts w:ascii="Segoe UI" w:hAnsi="Segoe UI" w:cs="Segoe UI"/>
          <w:sz w:val="21"/>
          <w:szCs w:val="21"/>
        </w:rPr>
        <w:t xml:space="preserve"> </w:t>
      </w:r>
      <w:r w:rsidR="00A345AE" w:rsidRPr="00342D60">
        <w:rPr>
          <w:rFonts w:ascii="Segoe UI" w:hAnsi="Segoe UI" w:cs="Segoe UI"/>
          <w:b/>
          <w:color w:val="0070C0"/>
          <w:sz w:val="21"/>
          <w:szCs w:val="21"/>
        </w:rPr>
        <w:t>ons kantoor</w:t>
      </w:r>
      <w:r w:rsidR="00A345AE" w:rsidRPr="00342D60">
        <w:rPr>
          <w:rFonts w:ascii="Segoe UI" w:hAnsi="Segoe UI" w:cs="Segoe UI"/>
          <w:color w:val="0070C0"/>
          <w:sz w:val="21"/>
          <w:szCs w:val="21"/>
        </w:rPr>
        <w:t xml:space="preserve"> </w:t>
      </w:r>
      <w:r w:rsidR="00A345AE" w:rsidRPr="00342D60">
        <w:rPr>
          <w:rFonts w:ascii="Segoe UI" w:hAnsi="Segoe UI" w:cs="Segoe UI"/>
          <w:sz w:val="21"/>
          <w:szCs w:val="21"/>
        </w:rPr>
        <w:t xml:space="preserve">zal hanteren voor de beoogde identificatie en verificatie. Hiervan zal gebruik worden gemaakt van de </w:t>
      </w:r>
      <w:r w:rsidR="006570DF" w:rsidRPr="002E4220">
        <w:rPr>
          <w:rFonts w:ascii="Segoe UI" w:hAnsi="Segoe UI" w:cs="Segoe UI"/>
          <w:sz w:val="21"/>
          <w:szCs w:val="21"/>
        </w:rPr>
        <w:t xml:space="preserve">schema’s (zie </w:t>
      </w:r>
      <w:r w:rsidR="00F342A2" w:rsidRPr="00742DAA">
        <w:rPr>
          <w:rFonts w:ascii="Segoe UI" w:hAnsi="Segoe UI" w:cs="Segoe UI"/>
          <w:i/>
          <w:color w:val="0070C0"/>
          <w:sz w:val="21"/>
          <w:szCs w:val="21"/>
        </w:rPr>
        <w:fldChar w:fldCharType="begin"/>
      </w:r>
      <w:r w:rsidR="00F342A2" w:rsidRPr="00742DAA">
        <w:rPr>
          <w:rFonts w:ascii="Segoe UI" w:hAnsi="Segoe UI" w:cs="Segoe UI"/>
          <w:i/>
          <w:color w:val="0070C0"/>
          <w:sz w:val="21"/>
          <w:szCs w:val="21"/>
        </w:rPr>
        <w:instrText xml:space="preserve"> REF _Ref15466537 \r \h </w:instrText>
      </w:r>
      <w:r w:rsidR="002E4220" w:rsidRPr="00742DAA">
        <w:rPr>
          <w:rFonts w:ascii="Segoe UI" w:hAnsi="Segoe UI" w:cs="Segoe UI"/>
          <w:i/>
          <w:color w:val="0070C0"/>
          <w:sz w:val="21"/>
          <w:szCs w:val="21"/>
        </w:rPr>
        <w:instrText xml:space="preserve"> \* MERGEFORMAT </w:instrText>
      </w:r>
      <w:r w:rsidR="00F342A2" w:rsidRPr="00742DAA">
        <w:rPr>
          <w:rFonts w:ascii="Segoe UI" w:hAnsi="Segoe UI" w:cs="Segoe UI"/>
          <w:i/>
          <w:color w:val="0070C0"/>
          <w:sz w:val="21"/>
          <w:szCs w:val="21"/>
        </w:rPr>
      </w:r>
      <w:r w:rsidR="00F342A2" w:rsidRPr="00742DAA">
        <w:rPr>
          <w:rFonts w:ascii="Segoe UI" w:hAnsi="Segoe UI" w:cs="Segoe UI"/>
          <w:i/>
          <w:color w:val="0070C0"/>
          <w:sz w:val="21"/>
          <w:szCs w:val="21"/>
        </w:rPr>
        <w:fldChar w:fldCharType="separate"/>
      </w:r>
      <w:r w:rsidR="00E14CE4">
        <w:rPr>
          <w:rFonts w:ascii="Segoe UI" w:hAnsi="Segoe UI" w:cs="Segoe UI"/>
          <w:i/>
          <w:color w:val="0070C0"/>
          <w:sz w:val="21"/>
          <w:szCs w:val="21"/>
        </w:rPr>
        <w:t>17</w:t>
      </w:r>
      <w:r w:rsidR="00F342A2" w:rsidRPr="00742DAA">
        <w:rPr>
          <w:rFonts w:ascii="Segoe UI" w:hAnsi="Segoe UI" w:cs="Segoe UI"/>
          <w:i/>
          <w:color w:val="0070C0"/>
          <w:sz w:val="21"/>
          <w:szCs w:val="21"/>
        </w:rPr>
        <w:fldChar w:fldCharType="end"/>
      </w:r>
      <w:r w:rsidR="00F342A2" w:rsidRPr="00742DAA">
        <w:rPr>
          <w:rFonts w:ascii="Segoe UI" w:hAnsi="Segoe UI" w:cs="Segoe UI"/>
          <w:i/>
          <w:color w:val="0070C0"/>
          <w:sz w:val="21"/>
          <w:szCs w:val="21"/>
        </w:rPr>
        <w:t xml:space="preserve"> </w:t>
      </w:r>
      <w:r w:rsidR="00F342A2" w:rsidRPr="00742DAA">
        <w:rPr>
          <w:rFonts w:ascii="Segoe UI" w:hAnsi="Segoe UI" w:cs="Segoe UI"/>
          <w:i/>
          <w:sz w:val="21"/>
          <w:szCs w:val="21"/>
        </w:rPr>
        <w:fldChar w:fldCharType="begin"/>
      </w:r>
      <w:r w:rsidR="00F342A2" w:rsidRPr="00742DAA">
        <w:rPr>
          <w:rFonts w:ascii="Segoe UI" w:hAnsi="Segoe UI" w:cs="Segoe UI"/>
          <w:i/>
          <w:sz w:val="21"/>
          <w:szCs w:val="21"/>
        </w:rPr>
        <w:instrText xml:space="preserve"> REF _Ref15466577 \h </w:instrText>
      </w:r>
      <w:r w:rsidR="002E4220" w:rsidRPr="00742DAA">
        <w:rPr>
          <w:rFonts w:ascii="Segoe UI" w:hAnsi="Segoe UI" w:cs="Segoe UI"/>
          <w:i/>
          <w:sz w:val="21"/>
          <w:szCs w:val="21"/>
        </w:rPr>
        <w:instrText xml:space="preserve"> \* MERGEFORMAT </w:instrText>
      </w:r>
      <w:r w:rsidR="00F342A2" w:rsidRPr="00742DAA">
        <w:rPr>
          <w:rFonts w:ascii="Segoe UI" w:hAnsi="Segoe UI" w:cs="Segoe UI"/>
          <w:i/>
          <w:sz w:val="21"/>
          <w:szCs w:val="21"/>
        </w:rPr>
      </w:r>
      <w:r w:rsidR="00F342A2" w:rsidRPr="00742DAA">
        <w:rPr>
          <w:rFonts w:ascii="Segoe UI" w:hAnsi="Segoe UI" w:cs="Segoe UI"/>
          <w:i/>
          <w:sz w:val="21"/>
          <w:szCs w:val="21"/>
        </w:rPr>
        <w:fldChar w:fldCharType="separate"/>
      </w:r>
      <w:r w:rsidR="003761B4" w:rsidRPr="003761B4">
        <w:rPr>
          <w:rFonts w:ascii="Segoe UI" w:hAnsi="Segoe UI" w:cs="Segoe UI"/>
          <w:i/>
          <w:color w:val="0070C0"/>
          <w:sz w:val="21"/>
          <w:szCs w:val="21"/>
          <w:lang w:val="nl-NL"/>
        </w:rPr>
        <w:t>Schema’s</w:t>
      </w:r>
      <w:r w:rsidR="00F342A2" w:rsidRPr="00742DAA">
        <w:rPr>
          <w:rFonts w:ascii="Segoe UI" w:hAnsi="Segoe UI" w:cs="Segoe UI"/>
          <w:i/>
          <w:sz w:val="21"/>
          <w:szCs w:val="21"/>
        </w:rPr>
        <w:fldChar w:fldCharType="end"/>
      </w:r>
      <w:r w:rsidR="006570DF" w:rsidRPr="002E4220">
        <w:rPr>
          <w:rFonts w:ascii="Segoe UI" w:hAnsi="Segoe UI" w:cs="Segoe UI"/>
          <w:sz w:val="21"/>
          <w:szCs w:val="21"/>
        </w:rPr>
        <w:t>) en formulieren (</w:t>
      </w:r>
      <w:r w:rsidR="00F342A2" w:rsidRPr="002E4220">
        <w:rPr>
          <w:rFonts w:ascii="Segoe UI" w:hAnsi="Segoe UI" w:cs="Segoe UI"/>
          <w:sz w:val="21"/>
          <w:szCs w:val="21"/>
        </w:rPr>
        <w:t xml:space="preserve">zie </w:t>
      </w:r>
      <w:r w:rsidR="00F342A2" w:rsidRPr="00742DAA">
        <w:rPr>
          <w:rFonts w:ascii="Segoe UI" w:hAnsi="Segoe UI" w:cs="Segoe UI"/>
          <w:i/>
          <w:color w:val="0070C0"/>
          <w:sz w:val="21"/>
          <w:szCs w:val="21"/>
        </w:rPr>
        <w:fldChar w:fldCharType="begin"/>
      </w:r>
      <w:r w:rsidR="00F342A2" w:rsidRPr="00742DAA">
        <w:rPr>
          <w:rFonts w:ascii="Segoe UI" w:hAnsi="Segoe UI" w:cs="Segoe UI"/>
          <w:i/>
          <w:color w:val="0070C0"/>
          <w:sz w:val="21"/>
          <w:szCs w:val="21"/>
        </w:rPr>
        <w:instrText xml:space="preserve"> REF _Ref15466657 \r \h </w:instrText>
      </w:r>
      <w:r w:rsidR="002E4220" w:rsidRPr="00742DAA">
        <w:rPr>
          <w:rFonts w:ascii="Segoe UI" w:hAnsi="Segoe UI" w:cs="Segoe UI"/>
          <w:i/>
          <w:color w:val="0070C0"/>
          <w:sz w:val="21"/>
          <w:szCs w:val="21"/>
        </w:rPr>
        <w:instrText xml:space="preserve"> \* MERGEFORMAT </w:instrText>
      </w:r>
      <w:r w:rsidR="00F342A2" w:rsidRPr="00742DAA">
        <w:rPr>
          <w:rFonts w:ascii="Segoe UI" w:hAnsi="Segoe UI" w:cs="Segoe UI"/>
          <w:i/>
          <w:color w:val="0070C0"/>
          <w:sz w:val="21"/>
          <w:szCs w:val="21"/>
        </w:rPr>
      </w:r>
      <w:r w:rsidR="00F342A2" w:rsidRPr="00742DAA">
        <w:rPr>
          <w:rFonts w:ascii="Segoe UI" w:hAnsi="Segoe UI" w:cs="Segoe UI"/>
          <w:i/>
          <w:color w:val="0070C0"/>
          <w:sz w:val="21"/>
          <w:szCs w:val="21"/>
        </w:rPr>
        <w:fldChar w:fldCharType="separate"/>
      </w:r>
      <w:r w:rsidR="00E14CE4">
        <w:rPr>
          <w:rFonts w:ascii="Segoe UI" w:hAnsi="Segoe UI" w:cs="Segoe UI"/>
          <w:i/>
          <w:color w:val="0070C0"/>
          <w:sz w:val="21"/>
          <w:szCs w:val="21"/>
        </w:rPr>
        <w:t>15.2</w:t>
      </w:r>
      <w:r w:rsidR="00F342A2" w:rsidRPr="00742DAA">
        <w:rPr>
          <w:rFonts w:ascii="Segoe UI" w:hAnsi="Segoe UI" w:cs="Segoe UI"/>
          <w:i/>
          <w:color w:val="0070C0"/>
          <w:sz w:val="21"/>
          <w:szCs w:val="21"/>
        </w:rPr>
        <w:fldChar w:fldCharType="end"/>
      </w:r>
      <w:r w:rsidR="00F342A2" w:rsidRPr="00742DAA">
        <w:rPr>
          <w:rFonts w:ascii="Segoe UI" w:hAnsi="Segoe UI" w:cs="Segoe UI"/>
          <w:i/>
          <w:sz w:val="21"/>
          <w:szCs w:val="21"/>
        </w:rPr>
        <w:t xml:space="preserve"> </w:t>
      </w:r>
      <w:r w:rsidR="00F342A2" w:rsidRPr="00742DAA">
        <w:rPr>
          <w:rFonts w:ascii="Segoe UI" w:hAnsi="Segoe UI" w:cs="Segoe UI"/>
          <w:i/>
          <w:sz w:val="21"/>
          <w:szCs w:val="21"/>
        </w:rPr>
        <w:fldChar w:fldCharType="begin"/>
      </w:r>
      <w:r w:rsidR="00F342A2" w:rsidRPr="00742DAA">
        <w:rPr>
          <w:rFonts w:ascii="Segoe UI" w:hAnsi="Segoe UI" w:cs="Segoe UI"/>
          <w:i/>
          <w:sz w:val="21"/>
          <w:szCs w:val="21"/>
        </w:rPr>
        <w:instrText xml:space="preserve"> REF _Ref15466620 \h </w:instrText>
      </w:r>
      <w:r w:rsidR="002E4220" w:rsidRPr="00742DAA">
        <w:rPr>
          <w:rFonts w:ascii="Segoe UI" w:hAnsi="Segoe UI" w:cs="Segoe UI"/>
          <w:i/>
          <w:sz w:val="21"/>
          <w:szCs w:val="21"/>
        </w:rPr>
        <w:instrText xml:space="preserve"> \* MERGEFORMAT </w:instrText>
      </w:r>
      <w:r w:rsidR="00F342A2" w:rsidRPr="00742DAA">
        <w:rPr>
          <w:rFonts w:ascii="Segoe UI" w:hAnsi="Segoe UI" w:cs="Segoe UI"/>
          <w:i/>
          <w:sz w:val="21"/>
          <w:szCs w:val="21"/>
        </w:rPr>
      </w:r>
      <w:r w:rsidR="00F342A2" w:rsidRPr="00742DAA">
        <w:rPr>
          <w:rFonts w:ascii="Segoe UI" w:hAnsi="Segoe UI" w:cs="Segoe UI"/>
          <w:i/>
          <w:sz w:val="21"/>
          <w:szCs w:val="21"/>
        </w:rPr>
        <w:fldChar w:fldCharType="separate"/>
      </w:r>
      <w:r w:rsidR="003761B4" w:rsidRPr="003761B4">
        <w:rPr>
          <w:rFonts w:ascii="Segoe UI" w:hAnsi="Segoe UI" w:cs="Segoe UI"/>
          <w:i/>
          <w:color w:val="0070C0"/>
          <w:sz w:val="21"/>
          <w:szCs w:val="21"/>
          <w:lang w:val="nl-NL"/>
        </w:rPr>
        <w:t>Identificatieformulieren</w:t>
      </w:r>
      <w:r w:rsidR="00F342A2" w:rsidRPr="00742DAA">
        <w:rPr>
          <w:rFonts w:ascii="Segoe UI" w:hAnsi="Segoe UI" w:cs="Segoe UI"/>
          <w:i/>
          <w:sz w:val="21"/>
          <w:szCs w:val="21"/>
        </w:rPr>
        <w:fldChar w:fldCharType="end"/>
      </w:r>
      <w:r w:rsidR="006570DF" w:rsidRPr="002E4220">
        <w:rPr>
          <w:rFonts w:ascii="Segoe UI" w:hAnsi="Segoe UI" w:cs="Segoe UI"/>
          <w:sz w:val="21"/>
          <w:szCs w:val="21"/>
        </w:rPr>
        <w:t>) die werden vastgelegd</w:t>
      </w:r>
      <w:r w:rsidR="00A345AE" w:rsidRPr="002E4220">
        <w:rPr>
          <w:rFonts w:ascii="Segoe UI" w:hAnsi="Segoe UI" w:cs="Segoe UI"/>
          <w:sz w:val="21"/>
          <w:szCs w:val="21"/>
        </w:rPr>
        <w:t>.</w:t>
      </w:r>
    </w:p>
    <w:p w14:paraId="0EDD343E" w14:textId="4CD99FDF" w:rsidR="007227DB" w:rsidRPr="00A345AE" w:rsidRDefault="007227DB" w:rsidP="003A759C">
      <w:pPr>
        <w:pStyle w:val="Kop1"/>
        <w:numPr>
          <w:ilvl w:val="2"/>
          <w:numId w:val="3"/>
        </w:numPr>
        <w:tabs>
          <w:tab w:val="left" w:pos="851"/>
        </w:tabs>
        <w:ind w:left="0" w:firstLine="0"/>
        <w:rPr>
          <w:rFonts w:ascii="Segoe UI" w:hAnsi="Segoe UI" w:cs="Segoe UI"/>
          <w:b w:val="0"/>
          <w:i/>
          <w:color w:val="0070C0"/>
          <w:sz w:val="24"/>
          <w:lang w:val="nl-NL"/>
        </w:rPr>
      </w:pPr>
      <w:bookmarkStart w:id="68" w:name="_Toc15462666"/>
      <w:bookmarkStart w:id="69" w:name="_Ref15467705"/>
      <w:bookmarkStart w:id="70" w:name="_Ref15467710"/>
      <w:bookmarkStart w:id="71" w:name="_Toc156559073"/>
      <w:r w:rsidRPr="00A345AE">
        <w:rPr>
          <w:rFonts w:ascii="Segoe UI" w:hAnsi="Segoe UI" w:cs="Segoe UI"/>
          <w:b w:val="0"/>
          <w:i/>
          <w:color w:val="0070C0"/>
          <w:sz w:val="24"/>
          <w:lang w:val="nl-NL"/>
        </w:rPr>
        <w:t>Identificatie van natuurlijke personen</w:t>
      </w:r>
      <w:bookmarkEnd w:id="68"/>
      <w:bookmarkEnd w:id="69"/>
      <w:bookmarkEnd w:id="70"/>
      <w:bookmarkEnd w:id="71"/>
    </w:p>
    <w:p w14:paraId="5729F794" w14:textId="77777777" w:rsidR="007227DB" w:rsidRPr="0057038C" w:rsidRDefault="007227DB" w:rsidP="007227DB">
      <w:pPr>
        <w:spacing w:after="0"/>
        <w:rPr>
          <w:rFonts w:ascii="Segoe UI" w:hAnsi="Segoe UI" w:cs="Segoe UI"/>
          <w:highlight w:val="yellow"/>
          <w:lang w:val="nl-NL"/>
        </w:rPr>
      </w:pPr>
    </w:p>
    <w:p w14:paraId="62433866" w14:textId="22B6D41A" w:rsidR="005736DE" w:rsidRPr="00290912" w:rsidRDefault="005736DE" w:rsidP="00384BFA">
      <w:pPr>
        <w:spacing w:after="0"/>
        <w:jc w:val="both"/>
        <w:rPr>
          <w:rFonts w:ascii="Segoe UI" w:hAnsi="Segoe UI" w:cs="Segoe UI"/>
          <w:sz w:val="21"/>
          <w:szCs w:val="21"/>
          <w:lang w:val="nl-NL"/>
        </w:rPr>
      </w:pPr>
      <w:r w:rsidRPr="00290912">
        <w:rPr>
          <w:rFonts w:ascii="Segoe UI" w:hAnsi="Segoe UI" w:cs="Segoe UI"/>
          <w:sz w:val="21"/>
          <w:szCs w:val="21"/>
          <w:lang w:val="nl-NL"/>
        </w:rPr>
        <w:t>Zie ter</w:t>
      </w:r>
      <w:r w:rsidR="00650EB1" w:rsidRPr="00290912">
        <w:rPr>
          <w:rFonts w:ascii="Segoe UI" w:hAnsi="Segoe UI" w:cs="Segoe UI"/>
          <w:sz w:val="21"/>
          <w:szCs w:val="21"/>
          <w:lang w:val="nl-NL"/>
        </w:rPr>
        <w:t xml:space="preserve"> </w:t>
      </w:r>
      <w:r w:rsidRPr="00290912">
        <w:rPr>
          <w:rFonts w:ascii="Segoe UI" w:hAnsi="Segoe UI" w:cs="Segoe UI"/>
          <w:sz w:val="21"/>
          <w:szCs w:val="21"/>
          <w:lang w:val="nl-NL"/>
        </w:rPr>
        <w:t xml:space="preserve">zake </w:t>
      </w:r>
      <w:r w:rsidRPr="00742DAA">
        <w:rPr>
          <w:rFonts w:ascii="Segoe UI" w:hAnsi="Segoe UI" w:cs="Segoe UI"/>
          <w:i/>
          <w:color w:val="0070C0"/>
          <w:sz w:val="21"/>
          <w:szCs w:val="21"/>
          <w:lang w:val="nl-NL"/>
        </w:rPr>
        <w:fldChar w:fldCharType="begin"/>
      </w:r>
      <w:r w:rsidRPr="00742DAA">
        <w:rPr>
          <w:rFonts w:ascii="Segoe UI" w:hAnsi="Segoe UI" w:cs="Segoe UI"/>
          <w:i/>
          <w:color w:val="0070C0"/>
          <w:sz w:val="21"/>
          <w:szCs w:val="21"/>
          <w:lang w:val="nl-NL"/>
        </w:rPr>
        <w:instrText xml:space="preserve"> REF _Ref15466751 \r \h </w:instrText>
      </w:r>
      <w:r w:rsidR="00384BFA" w:rsidRPr="00742DAA">
        <w:rPr>
          <w:rFonts w:ascii="Segoe UI" w:hAnsi="Segoe UI" w:cs="Segoe UI"/>
          <w:i/>
          <w:color w:val="0070C0"/>
          <w:sz w:val="21"/>
          <w:szCs w:val="21"/>
          <w:lang w:val="nl-NL"/>
        </w:rPr>
        <w:instrText xml:space="preserve"> \* MERGEFORMAT </w:instrText>
      </w:r>
      <w:r w:rsidRPr="00742DAA">
        <w:rPr>
          <w:rFonts w:ascii="Segoe UI" w:hAnsi="Segoe UI" w:cs="Segoe UI"/>
          <w:i/>
          <w:color w:val="0070C0"/>
          <w:sz w:val="21"/>
          <w:szCs w:val="21"/>
          <w:lang w:val="nl-NL"/>
        </w:rPr>
      </w:r>
      <w:r w:rsidRPr="00742DA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17.1</w:t>
      </w:r>
      <w:r w:rsidRPr="00742DAA">
        <w:rPr>
          <w:rFonts w:ascii="Segoe UI" w:hAnsi="Segoe UI" w:cs="Segoe UI"/>
          <w:i/>
          <w:color w:val="0070C0"/>
          <w:sz w:val="21"/>
          <w:szCs w:val="21"/>
          <w:lang w:val="nl-NL"/>
        </w:rPr>
        <w:fldChar w:fldCharType="end"/>
      </w:r>
      <w:r w:rsidRPr="00742DAA">
        <w:rPr>
          <w:rFonts w:ascii="Segoe UI" w:hAnsi="Segoe UI" w:cs="Segoe UI"/>
          <w:i/>
          <w:sz w:val="21"/>
          <w:szCs w:val="21"/>
          <w:lang w:val="nl-NL"/>
        </w:rPr>
        <w:t xml:space="preserve"> </w:t>
      </w:r>
      <w:r w:rsidRPr="00742DAA">
        <w:rPr>
          <w:rFonts w:ascii="Segoe UI" w:hAnsi="Segoe UI" w:cs="Segoe UI"/>
          <w:i/>
          <w:sz w:val="21"/>
          <w:szCs w:val="21"/>
          <w:lang w:val="nl-NL"/>
        </w:rPr>
        <w:fldChar w:fldCharType="begin"/>
      </w:r>
      <w:r w:rsidRPr="00742DAA">
        <w:rPr>
          <w:rFonts w:ascii="Segoe UI" w:hAnsi="Segoe UI" w:cs="Segoe UI"/>
          <w:i/>
          <w:sz w:val="21"/>
          <w:szCs w:val="21"/>
          <w:lang w:val="nl-NL"/>
        </w:rPr>
        <w:instrText xml:space="preserve"> REF _Ref15466758 \h </w:instrText>
      </w:r>
      <w:r w:rsidR="00384BFA" w:rsidRPr="00742DAA">
        <w:rPr>
          <w:rFonts w:ascii="Segoe UI" w:hAnsi="Segoe UI" w:cs="Segoe UI"/>
          <w:i/>
          <w:sz w:val="21"/>
          <w:szCs w:val="21"/>
          <w:lang w:val="nl-NL"/>
        </w:rPr>
        <w:instrText xml:space="preserve"> \* MERGEFORMAT </w:instrText>
      </w:r>
      <w:r w:rsidRPr="00742DAA">
        <w:rPr>
          <w:rFonts w:ascii="Segoe UI" w:hAnsi="Segoe UI" w:cs="Segoe UI"/>
          <w:i/>
          <w:sz w:val="21"/>
          <w:szCs w:val="21"/>
          <w:lang w:val="nl-NL"/>
        </w:rPr>
      </w:r>
      <w:r w:rsidRPr="00742DAA">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natuurlijke persoon = cliënt / lasthebber</w:t>
      </w:r>
      <w:r w:rsidRPr="00742DAA">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00877723" w:rsidRPr="00742DAA">
        <w:rPr>
          <w:rFonts w:ascii="Segoe UI" w:hAnsi="Segoe UI" w:cs="Segoe UI"/>
          <w:i/>
          <w:color w:val="0070C0"/>
          <w:sz w:val="21"/>
          <w:szCs w:val="21"/>
          <w:lang w:val="nl-NL"/>
        </w:rPr>
        <w:fldChar w:fldCharType="begin"/>
      </w:r>
      <w:r w:rsidR="00877723" w:rsidRPr="00742DAA">
        <w:rPr>
          <w:rFonts w:ascii="Segoe UI" w:hAnsi="Segoe UI" w:cs="Segoe UI"/>
          <w:i/>
          <w:color w:val="0070C0"/>
          <w:sz w:val="21"/>
          <w:szCs w:val="21"/>
          <w:lang w:val="nl-NL"/>
        </w:rPr>
        <w:instrText xml:space="preserve"> REF _Ref15466810 \r \h </w:instrText>
      </w:r>
      <w:r w:rsidR="00384BFA" w:rsidRPr="00742DAA">
        <w:rPr>
          <w:rFonts w:ascii="Segoe UI" w:hAnsi="Segoe UI" w:cs="Segoe UI"/>
          <w:i/>
          <w:color w:val="0070C0"/>
          <w:sz w:val="21"/>
          <w:szCs w:val="21"/>
          <w:lang w:val="nl-NL"/>
        </w:rPr>
        <w:instrText xml:space="preserve"> \* MERGEFORMAT </w:instrText>
      </w:r>
      <w:r w:rsidR="00877723" w:rsidRPr="00742DAA">
        <w:rPr>
          <w:rFonts w:ascii="Segoe UI" w:hAnsi="Segoe UI" w:cs="Segoe UI"/>
          <w:i/>
          <w:color w:val="0070C0"/>
          <w:sz w:val="21"/>
          <w:szCs w:val="21"/>
          <w:lang w:val="nl-NL"/>
        </w:rPr>
      </w:r>
      <w:r w:rsidR="00877723" w:rsidRPr="00742DA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15.2.1</w:t>
      </w:r>
      <w:r w:rsidR="00877723" w:rsidRPr="00742DAA">
        <w:rPr>
          <w:rFonts w:ascii="Segoe UI" w:hAnsi="Segoe UI" w:cs="Segoe UI"/>
          <w:i/>
          <w:color w:val="0070C0"/>
          <w:sz w:val="21"/>
          <w:szCs w:val="21"/>
          <w:lang w:val="nl-NL"/>
        </w:rPr>
        <w:fldChar w:fldCharType="end"/>
      </w:r>
      <w:r w:rsidR="00877723" w:rsidRPr="00742DAA">
        <w:rPr>
          <w:rFonts w:ascii="Segoe UI" w:hAnsi="Segoe UI" w:cs="Segoe UI"/>
          <w:i/>
          <w:sz w:val="21"/>
          <w:szCs w:val="21"/>
          <w:lang w:val="nl-NL"/>
        </w:rPr>
        <w:t xml:space="preserve"> </w:t>
      </w:r>
      <w:r w:rsidR="00877723" w:rsidRPr="00290912">
        <w:rPr>
          <w:rFonts w:ascii="Segoe UI" w:hAnsi="Segoe UI" w:cs="Segoe UI"/>
          <w:sz w:val="21"/>
          <w:szCs w:val="21"/>
          <w:lang w:val="nl-NL"/>
        </w:rPr>
        <w:fldChar w:fldCharType="begin"/>
      </w:r>
      <w:r w:rsidR="00877723" w:rsidRPr="00290912">
        <w:rPr>
          <w:rFonts w:ascii="Segoe UI" w:hAnsi="Segoe UI" w:cs="Segoe UI"/>
          <w:sz w:val="21"/>
          <w:szCs w:val="21"/>
          <w:lang w:val="nl-NL"/>
        </w:rPr>
        <w:instrText xml:space="preserve"> REF _Ref15466826 \h </w:instrText>
      </w:r>
      <w:r w:rsidR="00384BFA" w:rsidRPr="00290912">
        <w:rPr>
          <w:rFonts w:ascii="Segoe UI" w:hAnsi="Segoe UI" w:cs="Segoe UI"/>
          <w:sz w:val="21"/>
          <w:szCs w:val="21"/>
          <w:lang w:val="nl-NL"/>
        </w:rPr>
        <w:instrText xml:space="preserve"> \* MERGEFORMAT </w:instrText>
      </w:r>
      <w:r w:rsidR="00877723" w:rsidRPr="00290912">
        <w:rPr>
          <w:rFonts w:ascii="Segoe UI" w:hAnsi="Segoe UI" w:cs="Segoe UI"/>
          <w:sz w:val="21"/>
          <w:szCs w:val="21"/>
          <w:lang w:val="nl-NL"/>
        </w:rPr>
      </w:r>
      <w:r w:rsidR="00877723"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Formulier identificatie natuurlijke persoon – cliënt</w:t>
      </w:r>
      <w:r w:rsidR="00877723" w:rsidRPr="00290912">
        <w:rPr>
          <w:rFonts w:ascii="Segoe UI" w:hAnsi="Segoe UI" w:cs="Segoe UI"/>
          <w:sz w:val="21"/>
          <w:szCs w:val="21"/>
          <w:lang w:val="nl-NL"/>
        </w:rPr>
        <w:fldChar w:fldCharType="end"/>
      </w:r>
      <w:r w:rsidR="006A5924" w:rsidRPr="00290912">
        <w:rPr>
          <w:rFonts w:ascii="Segoe UI" w:hAnsi="Segoe UI" w:cs="Segoe UI"/>
          <w:sz w:val="21"/>
          <w:szCs w:val="21"/>
          <w:lang w:val="nl-NL"/>
        </w:rPr>
        <w:t xml:space="preserve"> </w:t>
      </w:r>
      <w:r w:rsidR="006A5924"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38DCFAB2" w14:textId="77777777" w:rsidR="00877723" w:rsidRDefault="00877723" w:rsidP="007227DB">
      <w:pPr>
        <w:spacing w:after="0"/>
        <w:rPr>
          <w:rFonts w:ascii="Segoe UI" w:hAnsi="Segoe UI" w:cs="Segoe UI"/>
          <w:lang w:val="nl-NL"/>
        </w:rPr>
      </w:pPr>
    </w:p>
    <w:p w14:paraId="000BC66E" w14:textId="66E73CA2" w:rsidR="007227DB" w:rsidRPr="00EA5E30" w:rsidRDefault="007227DB" w:rsidP="007227DB">
      <w:pPr>
        <w:spacing w:after="0"/>
        <w:rPr>
          <w:rFonts w:ascii="Segoe UI" w:hAnsi="Segoe UI" w:cs="Segoe UI"/>
          <w:sz w:val="21"/>
          <w:szCs w:val="21"/>
          <w:lang w:val="nl-NL"/>
        </w:rPr>
      </w:pPr>
      <w:r w:rsidRPr="00EA5E30">
        <w:rPr>
          <w:rFonts w:ascii="Segoe UI" w:hAnsi="Segoe UI" w:cs="Segoe UI"/>
          <w:sz w:val="21"/>
          <w:szCs w:val="21"/>
          <w:lang w:val="nl-NL"/>
        </w:rPr>
        <w:t xml:space="preserve">De </w:t>
      </w:r>
      <w:r w:rsidRPr="00EA5E30">
        <w:rPr>
          <w:rFonts w:ascii="Segoe UI" w:hAnsi="Segoe UI" w:cs="Segoe UI"/>
          <w:b/>
          <w:color w:val="0070C0"/>
          <w:sz w:val="21"/>
          <w:szCs w:val="21"/>
          <w:lang w:val="nl-NL"/>
        </w:rPr>
        <w:t>identificatie</w:t>
      </w:r>
      <w:r w:rsidRPr="00EA5E30">
        <w:rPr>
          <w:rFonts w:ascii="Segoe UI" w:hAnsi="Segoe UI" w:cs="Segoe UI"/>
          <w:sz w:val="21"/>
          <w:szCs w:val="21"/>
          <w:lang w:val="nl-NL"/>
        </w:rPr>
        <w:t xml:space="preserve"> en de verificatie betreffen voor natuurlijke personen: </w:t>
      </w:r>
    </w:p>
    <w:p w14:paraId="3E68E000" w14:textId="77777777" w:rsidR="007227DB" w:rsidRPr="007A350E" w:rsidRDefault="007227DB" w:rsidP="00EF1587">
      <w:pPr>
        <w:numPr>
          <w:ilvl w:val="0"/>
          <w:numId w:val="5"/>
        </w:numPr>
        <w:tabs>
          <w:tab w:val="clear" w:pos="587"/>
          <w:tab w:val="num" w:pos="284"/>
        </w:tabs>
        <w:spacing w:after="0" w:line="240" w:lineRule="auto"/>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naam en voornaam, </w:t>
      </w:r>
    </w:p>
    <w:p w14:paraId="62309C85" w14:textId="77777777" w:rsidR="007227DB" w:rsidRPr="007A350E" w:rsidRDefault="007227DB" w:rsidP="00EF1587">
      <w:pPr>
        <w:numPr>
          <w:ilvl w:val="0"/>
          <w:numId w:val="5"/>
        </w:numPr>
        <w:tabs>
          <w:tab w:val="clear" w:pos="587"/>
          <w:tab w:val="num" w:pos="284"/>
        </w:tabs>
        <w:spacing w:after="0" w:line="240" w:lineRule="auto"/>
        <w:ind w:left="284" w:hanging="284"/>
        <w:jc w:val="both"/>
        <w:rPr>
          <w:rFonts w:ascii="Segoe UI" w:hAnsi="Segoe UI" w:cs="Segoe UI"/>
          <w:sz w:val="21"/>
          <w:szCs w:val="21"/>
          <w:lang w:val="nl-NL"/>
        </w:rPr>
      </w:pPr>
      <w:r w:rsidRPr="007A350E">
        <w:rPr>
          <w:rFonts w:ascii="Segoe UI" w:hAnsi="Segoe UI" w:cs="Segoe UI"/>
          <w:sz w:val="21"/>
          <w:szCs w:val="21"/>
          <w:lang w:val="nl-NL"/>
        </w:rPr>
        <w:t>geboortedatum en geboorteplaats,</w:t>
      </w:r>
    </w:p>
    <w:p w14:paraId="3701462A"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en, in de mate van het mogelijke, het adres.</w:t>
      </w:r>
    </w:p>
    <w:p w14:paraId="46ED8982" w14:textId="77777777" w:rsidR="007227DB" w:rsidRPr="007A350E" w:rsidRDefault="007227DB" w:rsidP="007227DB">
      <w:pPr>
        <w:spacing w:after="0"/>
        <w:rPr>
          <w:rFonts w:ascii="Segoe UI" w:hAnsi="Segoe UI" w:cs="Segoe UI"/>
          <w:sz w:val="21"/>
          <w:szCs w:val="21"/>
          <w:highlight w:val="yellow"/>
          <w:lang w:val="nl-NL"/>
        </w:rPr>
      </w:pPr>
    </w:p>
    <w:p w14:paraId="05688E80" w14:textId="3F5B7174" w:rsidR="007227DB" w:rsidRPr="007A350E" w:rsidRDefault="00C25DCC" w:rsidP="008E568B">
      <w:pPr>
        <w:spacing w:after="0"/>
        <w:jc w:val="both"/>
        <w:rPr>
          <w:rFonts w:ascii="Segoe UI" w:hAnsi="Segoe UI" w:cs="Segoe UI"/>
          <w:sz w:val="21"/>
          <w:szCs w:val="21"/>
          <w:lang w:val="nl-NL"/>
        </w:rPr>
      </w:pPr>
      <w:r w:rsidRPr="007A350E">
        <w:rPr>
          <w:rFonts w:ascii="Segoe UI" w:hAnsi="Segoe UI" w:cs="Segoe UI"/>
          <w:sz w:val="21"/>
          <w:szCs w:val="21"/>
          <w:lang w:val="nl-NL"/>
        </w:rPr>
        <w:t xml:space="preserve">Om te voldoen aan zijn verplichting tot </w:t>
      </w:r>
      <w:r w:rsidRPr="007A350E">
        <w:rPr>
          <w:rFonts w:ascii="Segoe UI" w:hAnsi="Segoe UI" w:cs="Segoe UI"/>
          <w:b/>
          <w:color w:val="0070C0"/>
          <w:sz w:val="21"/>
          <w:szCs w:val="21"/>
          <w:lang w:val="nl-NL"/>
        </w:rPr>
        <w:t>verificatie</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van de identiteit van de </w:t>
      </w:r>
      <w:r w:rsidR="009C7F58" w:rsidRPr="007A350E">
        <w:rPr>
          <w:rFonts w:ascii="Segoe UI" w:hAnsi="Segoe UI" w:cs="Segoe UI"/>
          <w:sz w:val="21"/>
          <w:szCs w:val="21"/>
          <w:lang w:val="nl-NL"/>
        </w:rPr>
        <w:t xml:space="preserve">natuurlijke </w:t>
      </w:r>
      <w:r w:rsidRPr="007A350E">
        <w:rPr>
          <w:rFonts w:ascii="Segoe UI" w:hAnsi="Segoe UI" w:cs="Segoe UI"/>
          <w:sz w:val="21"/>
          <w:szCs w:val="21"/>
          <w:lang w:val="nl-NL"/>
        </w:rPr>
        <w:t>personen, toetst de advocaat alle of een deel van de identificatiegegevens die verzameld zijn</w:t>
      </w:r>
      <w:r w:rsidR="009C7F58" w:rsidRPr="007A350E">
        <w:rPr>
          <w:rFonts w:ascii="Segoe UI" w:hAnsi="Segoe UI" w:cs="Segoe UI"/>
          <w:sz w:val="21"/>
          <w:szCs w:val="21"/>
          <w:lang w:val="nl-NL"/>
        </w:rPr>
        <w:t xml:space="preserve"> </w:t>
      </w:r>
      <w:r w:rsidRPr="007A350E">
        <w:rPr>
          <w:rFonts w:ascii="Segoe UI" w:hAnsi="Segoe UI" w:cs="Segoe UI"/>
          <w:sz w:val="21"/>
          <w:szCs w:val="21"/>
          <w:lang w:val="nl-NL"/>
        </w:rPr>
        <w:t>aan één of meerdere bewijsstukken of betrouwbare en onafhankelijke</w:t>
      </w:r>
      <w:r w:rsidR="009C7F58" w:rsidRPr="007A350E">
        <w:rPr>
          <w:rFonts w:ascii="Segoe UI" w:hAnsi="Segoe UI" w:cs="Segoe UI"/>
          <w:sz w:val="21"/>
          <w:szCs w:val="21"/>
          <w:lang w:val="nl-NL"/>
        </w:rPr>
        <w:t xml:space="preserve"> </w:t>
      </w:r>
      <w:r w:rsidRPr="007A350E">
        <w:rPr>
          <w:rFonts w:ascii="Segoe UI" w:hAnsi="Segoe UI" w:cs="Segoe UI"/>
          <w:sz w:val="21"/>
          <w:szCs w:val="21"/>
          <w:lang w:val="nl-NL"/>
        </w:rPr>
        <w:t>informatiebronnen die deze gegevens kunnen bevestigen, om voldoende zekerheid te verkrijgen dat hij de</w:t>
      </w:r>
      <w:r w:rsidR="009C7F58" w:rsidRPr="007A350E">
        <w:rPr>
          <w:rFonts w:ascii="Segoe UI" w:hAnsi="Segoe UI" w:cs="Segoe UI"/>
          <w:sz w:val="21"/>
          <w:szCs w:val="21"/>
          <w:lang w:val="nl-NL"/>
        </w:rPr>
        <w:t xml:space="preserve"> </w:t>
      </w:r>
      <w:r w:rsidRPr="007A350E">
        <w:rPr>
          <w:rFonts w:ascii="Segoe UI" w:hAnsi="Segoe UI" w:cs="Segoe UI"/>
          <w:sz w:val="21"/>
          <w:szCs w:val="21"/>
          <w:lang w:val="nl-NL"/>
        </w:rPr>
        <w:t>betrokken personen kent. Daarbij moet de advocaat rekening houden met het geïdentificeerde risiconiveau.</w:t>
      </w:r>
    </w:p>
    <w:p w14:paraId="321C4695" w14:textId="01CC9AFF" w:rsidR="008E568B" w:rsidRPr="007A350E" w:rsidRDefault="008E568B" w:rsidP="008E568B">
      <w:pPr>
        <w:spacing w:after="0"/>
        <w:jc w:val="both"/>
        <w:rPr>
          <w:rFonts w:ascii="Segoe UI" w:hAnsi="Segoe UI" w:cs="Segoe UI"/>
          <w:sz w:val="21"/>
          <w:szCs w:val="21"/>
          <w:highlight w:val="yellow"/>
          <w:lang w:val="nl-NL"/>
        </w:rPr>
      </w:pPr>
    </w:p>
    <w:p w14:paraId="06007C6F" w14:textId="7E99E260" w:rsidR="001D4F04" w:rsidRPr="007A350E" w:rsidRDefault="001D4F04" w:rsidP="008E568B">
      <w:pPr>
        <w:spacing w:after="0"/>
        <w:jc w:val="both"/>
        <w:rPr>
          <w:rFonts w:ascii="Segoe UI" w:hAnsi="Segoe UI" w:cs="Segoe UI"/>
          <w:sz w:val="21"/>
          <w:szCs w:val="21"/>
          <w:lang w:val="nl-NL"/>
        </w:rPr>
      </w:pPr>
      <w:r w:rsidRPr="007A350E">
        <w:rPr>
          <w:rFonts w:ascii="Segoe UI" w:hAnsi="Segoe UI" w:cs="Segoe UI"/>
          <w:sz w:val="21"/>
          <w:szCs w:val="21"/>
          <w:lang w:val="nl-NL"/>
        </w:rPr>
        <w:t>Er moet tevens ook nagegaan worden of de uiterste geldigheidsdatum van de identificatiestukken niet is overschreden.</w:t>
      </w:r>
    </w:p>
    <w:p w14:paraId="635F1E2A" w14:textId="77777777" w:rsidR="001D4F04" w:rsidRPr="007A350E" w:rsidRDefault="001D4F04" w:rsidP="008E568B">
      <w:pPr>
        <w:spacing w:after="0"/>
        <w:jc w:val="both"/>
        <w:rPr>
          <w:rFonts w:ascii="Segoe UI" w:hAnsi="Segoe UI" w:cs="Segoe UI"/>
          <w:sz w:val="21"/>
          <w:szCs w:val="21"/>
          <w:lang w:val="nl-NL"/>
        </w:rPr>
      </w:pPr>
    </w:p>
    <w:p w14:paraId="0857DAA4" w14:textId="77777777" w:rsidR="00B8466A" w:rsidRDefault="00613506" w:rsidP="007C7519">
      <w:pPr>
        <w:spacing w:after="0"/>
        <w:jc w:val="both"/>
        <w:rPr>
          <w:rFonts w:ascii="Segoe UI" w:hAnsi="Segoe UI" w:cs="Segoe UI"/>
          <w:sz w:val="21"/>
          <w:szCs w:val="21"/>
          <w:lang w:val="nl-NL"/>
        </w:rPr>
      </w:pPr>
      <w:r w:rsidRPr="007A350E">
        <w:rPr>
          <w:rFonts w:ascii="Segoe UI" w:hAnsi="Segoe UI" w:cs="Segoe UI"/>
          <w:sz w:val="21"/>
          <w:szCs w:val="21"/>
          <w:lang w:val="nl-NL"/>
        </w:rPr>
        <w:t xml:space="preserve">Stukken die kunnen aangewend worden zijn bijvoorbeeld </w:t>
      </w:r>
      <w:r w:rsidR="001257B9" w:rsidRPr="007A350E">
        <w:rPr>
          <w:rFonts w:ascii="Segoe UI" w:hAnsi="Segoe UI" w:cs="Segoe UI"/>
          <w:sz w:val="21"/>
          <w:szCs w:val="21"/>
          <w:lang w:val="nl-NL"/>
        </w:rPr>
        <w:t>elektronische identiteitskaart, paspoort,</w:t>
      </w:r>
      <w:r w:rsidR="00721C11" w:rsidRPr="007A350E">
        <w:rPr>
          <w:rFonts w:ascii="Segoe UI" w:hAnsi="Segoe UI" w:cs="Segoe UI"/>
          <w:sz w:val="21"/>
          <w:szCs w:val="21"/>
          <w:lang w:val="nl-NL"/>
        </w:rPr>
        <w:t xml:space="preserve"> rijbewijs</w:t>
      </w:r>
      <w:r w:rsidR="001257B9" w:rsidRPr="007A350E">
        <w:rPr>
          <w:rFonts w:ascii="Segoe UI" w:hAnsi="Segoe UI" w:cs="Segoe UI"/>
          <w:sz w:val="21"/>
          <w:szCs w:val="21"/>
          <w:lang w:val="nl-NL"/>
        </w:rPr>
        <w:t>….</w:t>
      </w:r>
    </w:p>
    <w:p w14:paraId="0E692743" w14:textId="77777777" w:rsidR="00B8466A" w:rsidRDefault="00B8466A" w:rsidP="007C7519">
      <w:pPr>
        <w:spacing w:after="0"/>
        <w:jc w:val="both"/>
        <w:rPr>
          <w:rFonts w:ascii="Segoe UI" w:hAnsi="Segoe UI" w:cs="Segoe UI"/>
          <w:b/>
          <w:color w:val="0070C0"/>
          <w:sz w:val="21"/>
          <w:szCs w:val="21"/>
          <w:lang w:val="nl-NL"/>
        </w:rPr>
      </w:pPr>
    </w:p>
    <w:p w14:paraId="1340DA9B" w14:textId="7A3783DE" w:rsidR="00512EBA" w:rsidRPr="007A350E" w:rsidRDefault="00512EBA" w:rsidP="008E568B">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lastRenderedPageBreak/>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hanteren wij </w:t>
      </w:r>
      <w:r w:rsidR="00646AC5" w:rsidRPr="007A350E">
        <w:rPr>
          <w:rFonts w:ascii="Segoe UI" w:hAnsi="Segoe UI" w:cs="Segoe UI"/>
          <w:sz w:val="21"/>
          <w:szCs w:val="21"/>
          <w:lang w:val="nl-NL"/>
        </w:rPr>
        <w:t xml:space="preserve">de </w:t>
      </w:r>
      <w:r w:rsidRPr="007A350E">
        <w:rPr>
          <w:rFonts w:ascii="Segoe UI" w:hAnsi="Segoe UI" w:cs="Segoe UI"/>
          <w:sz w:val="21"/>
          <w:szCs w:val="21"/>
          <w:lang w:val="nl-NL"/>
        </w:rPr>
        <w:t xml:space="preserve">volgende documenten </w:t>
      </w:r>
      <w:r w:rsidR="00D4668F" w:rsidRPr="007A350E">
        <w:rPr>
          <w:rFonts w:ascii="Segoe UI" w:hAnsi="Segoe UI" w:cs="Segoe UI"/>
          <w:sz w:val="21"/>
          <w:szCs w:val="21"/>
          <w:lang w:val="nl-NL"/>
        </w:rPr>
        <w:t>om een standaardverificatie te kunnen uitvoeren:</w:t>
      </w:r>
    </w:p>
    <w:p w14:paraId="62F4153B" w14:textId="4F05150B" w:rsidR="00D4668F" w:rsidRPr="007A350E" w:rsidRDefault="00D4668F"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rijksinwoners:</w:t>
      </w:r>
    </w:p>
    <w:p w14:paraId="11052F73" w14:textId="4C78F569" w:rsidR="00D4668F" w:rsidRPr="007A350E" w:rsidRDefault="00D4668F" w:rsidP="0020423D">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Kopie</w:t>
      </w:r>
      <w:r w:rsidR="00696F70" w:rsidRPr="007A350E">
        <w:rPr>
          <w:rFonts w:ascii="Segoe UI" w:hAnsi="Segoe UI" w:cs="Segoe UI"/>
          <w:sz w:val="21"/>
          <w:szCs w:val="21"/>
          <w:lang w:val="nl-NL"/>
        </w:rPr>
        <w:t>/uittreksel</w:t>
      </w:r>
      <w:r w:rsidRPr="007A350E">
        <w:rPr>
          <w:rFonts w:ascii="Segoe UI" w:hAnsi="Segoe UI" w:cs="Segoe UI"/>
          <w:sz w:val="21"/>
          <w:szCs w:val="21"/>
          <w:lang w:val="nl-NL"/>
        </w:rPr>
        <w:t xml:space="preserve"> van de </w:t>
      </w:r>
      <w:r w:rsidR="00517B70">
        <w:rPr>
          <w:rFonts w:ascii="Segoe UI" w:hAnsi="Segoe UI" w:cs="Segoe UI"/>
          <w:sz w:val="21"/>
          <w:szCs w:val="21"/>
          <w:lang w:val="nl-NL"/>
        </w:rPr>
        <w:t>eID</w:t>
      </w:r>
      <w:r w:rsidR="00696F70" w:rsidRPr="007A350E">
        <w:rPr>
          <w:rFonts w:ascii="Segoe UI" w:hAnsi="Segoe UI" w:cs="Segoe UI"/>
          <w:sz w:val="21"/>
          <w:szCs w:val="21"/>
          <w:lang w:val="nl-NL"/>
        </w:rPr>
        <w:t>;</w:t>
      </w:r>
    </w:p>
    <w:p w14:paraId="05886AA4" w14:textId="501E9037" w:rsidR="00696F70" w:rsidRPr="007A350E" w:rsidRDefault="00696F70"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005F18D7" w:rsidRPr="007A350E">
        <w:rPr>
          <w:rFonts w:ascii="Segoe UI" w:hAnsi="Segoe UI" w:cs="Segoe UI"/>
          <w:sz w:val="21"/>
          <w:szCs w:val="21"/>
          <w:lang w:val="nl-NL"/>
        </w:rPr>
        <w:t>Belgische niet-rijksinwoners:</w:t>
      </w:r>
    </w:p>
    <w:p w14:paraId="3F8F7622" w14:textId="6F3A7591" w:rsidR="005F18D7" w:rsidRPr="007A350E" w:rsidRDefault="005F18D7" w:rsidP="0020423D">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 xml:space="preserve">Kopie van </w:t>
      </w:r>
      <w:r w:rsidR="00646AC5" w:rsidRPr="007A350E">
        <w:rPr>
          <w:rFonts w:ascii="Segoe UI" w:hAnsi="Segoe UI" w:cs="Segoe UI"/>
          <w:sz w:val="21"/>
          <w:szCs w:val="21"/>
          <w:lang w:val="nl-NL"/>
        </w:rPr>
        <w:t>identiteitskaart</w:t>
      </w:r>
      <w:r w:rsidRPr="007A350E">
        <w:rPr>
          <w:rFonts w:ascii="Segoe UI" w:hAnsi="Segoe UI" w:cs="Segoe UI"/>
          <w:sz w:val="21"/>
          <w:szCs w:val="21"/>
          <w:lang w:val="nl-NL"/>
        </w:rPr>
        <w:t xml:space="preserve"> of buitenlands paspoort</w:t>
      </w:r>
      <w:r w:rsidR="00646AC5" w:rsidRPr="007A350E">
        <w:rPr>
          <w:rFonts w:ascii="Segoe UI" w:hAnsi="Segoe UI" w:cs="Segoe UI"/>
          <w:sz w:val="21"/>
          <w:szCs w:val="21"/>
          <w:lang w:val="nl-NL"/>
        </w:rPr>
        <w:t>;</w:t>
      </w:r>
    </w:p>
    <w:p w14:paraId="5337DD9D" w14:textId="461114A5" w:rsidR="00646AC5" w:rsidRPr="007A350E" w:rsidRDefault="00646AC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1851D05E" w14:textId="791A4668" w:rsidR="00646AC5" w:rsidRPr="00AA14CA" w:rsidRDefault="00AA14CA" w:rsidP="00771E87">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771E87">
        <w:rPr>
          <w:rFonts w:ascii="Segoe UI" w:hAnsi="Segoe UI" w:cs="Segoe UI"/>
          <w:sz w:val="21"/>
          <w:szCs w:val="21"/>
          <w:lang w:val="nl-NL"/>
        </w:rPr>
        <w:t>Kopie van document dat hem door de Belgische overheid wordt uitgereikt conform zijn statuut op het grondgebied (verblijfsvergunning, bewijs van inschrijving in het vreemdelingenregister), buitenlandse identiteitskaart of buitenlands paspoort …</w:t>
      </w:r>
    </w:p>
    <w:p w14:paraId="52ADB2D2" w14:textId="6CB1FE60" w:rsidR="001D4F04" w:rsidRPr="007A350E" w:rsidRDefault="001D4F04" w:rsidP="008E568B">
      <w:pPr>
        <w:spacing w:after="0"/>
        <w:jc w:val="both"/>
        <w:rPr>
          <w:rFonts w:ascii="Segoe UI" w:hAnsi="Segoe UI" w:cs="Segoe UI"/>
          <w:sz w:val="21"/>
          <w:szCs w:val="21"/>
          <w:lang w:val="nl-NL"/>
        </w:rPr>
      </w:pPr>
    </w:p>
    <w:p w14:paraId="03788BC9" w14:textId="47B19A3C" w:rsidR="001D4F04" w:rsidRPr="007A350E" w:rsidRDefault="00E703C2" w:rsidP="00E703C2">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7A350E">
        <w:rPr>
          <w:rFonts w:ascii="Segoe UI" w:hAnsi="Segoe UI" w:cs="Segoe UI"/>
          <w:b/>
          <w:color w:val="0070C0"/>
          <w:sz w:val="21"/>
          <w:szCs w:val="21"/>
          <w:lang w:val="nl-NL"/>
        </w:rPr>
        <w:t>risico</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7A350E">
        <w:rPr>
          <w:rFonts w:ascii="Segoe UI" w:hAnsi="Segoe UI" w:cs="Segoe UI"/>
          <w:b/>
          <w:color w:val="0070C0"/>
          <w:sz w:val="21"/>
          <w:szCs w:val="21"/>
          <w:lang w:val="nl-NL"/>
        </w:rPr>
        <w:t>laag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kan de advocaat de ingewonnen informatie die hij verifieert, beperken. De geverifieerde informatie moet evenwel voldoende blijven om de advocaat voldoende zekerheid te verschaffen over zijn kennis van de betrokken persoon</w:t>
      </w:r>
      <w:r w:rsidR="0088726C" w:rsidRPr="007A350E">
        <w:rPr>
          <w:rFonts w:ascii="Segoe UI" w:hAnsi="Segoe UI" w:cs="Segoe UI"/>
          <w:sz w:val="21"/>
          <w:szCs w:val="21"/>
          <w:lang w:val="nl-NL"/>
        </w:rPr>
        <w:t xml:space="preserve"> (dit is het </w:t>
      </w:r>
      <w:r w:rsidR="0088726C" w:rsidRPr="007A350E">
        <w:rPr>
          <w:rFonts w:ascii="Segoe UI" w:hAnsi="Segoe UI" w:cs="Segoe UI"/>
          <w:i/>
          <w:sz w:val="21"/>
          <w:szCs w:val="21"/>
          <w:lang w:val="nl-NL"/>
        </w:rPr>
        <w:t>vereenvoudigd cliëntenonderzoek</w:t>
      </w:r>
      <w:r w:rsidR="0088726C" w:rsidRPr="007A350E">
        <w:rPr>
          <w:rFonts w:ascii="Segoe UI" w:hAnsi="Segoe UI" w:cs="Segoe UI"/>
          <w:sz w:val="21"/>
          <w:szCs w:val="21"/>
          <w:lang w:val="nl-NL"/>
        </w:rPr>
        <w:t>).</w:t>
      </w:r>
    </w:p>
    <w:p w14:paraId="6A45A755" w14:textId="0D3153A1" w:rsidR="00646AC5" w:rsidRPr="007A350E" w:rsidRDefault="00646AC5" w:rsidP="00E703C2">
      <w:pPr>
        <w:spacing w:after="0"/>
        <w:jc w:val="both"/>
        <w:rPr>
          <w:rFonts w:ascii="Segoe UI" w:hAnsi="Segoe UI" w:cs="Segoe UI"/>
          <w:sz w:val="21"/>
          <w:szCs w:val="21"/>
          <w:lang w:val="nl-NL"/>
        </w:rPr>
      </w:pPr>
    </w:p>
    <w:p w14:paraId="7D938790" w14:textId="0CC34FFE" w:rsidR="00646AC5" w:rsidRPr="007A350E" w:rsidRDefault="00646AC5" w:rsidP="00646AC5">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hanteren wij de volgende documenten om een </w:t>
      </w:r>
      <w:r w:rsidR="006D06DA" w:rsidRPr="007A350E">
        <w:rPr>
          <w:rFonts w:ascii="Segoe UI" w:hAnsi="Segoe UI" w:cs="Segoe UI"/>
          <w:sz w:val="21"/>
          <w:szCs w:val="21"/>
          <w:lang w:val="nl-NL"/>
        </w:rPr>
        <w:t xml:space="preserve">bij een laag risico de </w:t>
      </w:r>
      <w:r w:rsidRPr="007A350E">
        <w:rPr>
          <w:rFonts w:ascii="Segoe UI" w:hAnsi="Segoe UI" w:cs="Segoe UI"/>
          <w:sz w:val="21"/>
          <w:szCs w:val="21"/>
          <w:lang w:val="nl-NL"/>
        </w:rPr>
        <w:t>verificatie te kunnen uitvoeren:</w:t>
      </w:r>
    </w:p>
    <w:p w14:paraId="1FC49746" w14:textId="77777777" w:rsidR="00646AC5" w:rsidRPr="007A350E" w:rsidRDefault="00646AC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rijksinwoners:</w:t>
      </w:r>
    </w:p>
    <w:p w14:paraId="53EC2AED" w14:textId="6EB88569" w:rsidR="00646AC5" w:rsidRPr="007A350E" w:rsidRDefault="006D06DA"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Verificatie rijksregisternummer</w:t>
      </w:r>
      <w:r w:rsidR="00C61BD8" w:rsidRPr="007A350E">
        <w:rPr>
          <w:rFonts w:ascii="Segoe UI" w:hAnsi="Segoe UI" w:cs="Segoe UI"/>
          <w:sz w:val="21"/>
          <w:szCs w:val="21"/>
          <w:lang w:val="nl-NL"/>
        </w:rPr>
        <w:t xml:space="preserve"> via DPA</w:t>
      </w:r>
      <w:r w:rsidR="00646AC5" w:rsidRPr="007A350E">
        <w:rPr>
          <w:rFonts w:ascii="Segoe UI" w:hAnsi="Segoe UI" w:cs="Segoe UI"/>
          <w:sz w:val="21"/>
          <w:szCs w:val="21"/>
          <w:lang w:val="nl-NL"/>
        </w:rPr>
        <w:t>;</w:t>
      </w:r>
    </w:p>
    <w:p w14:paraId="37E30495" w14:textId="476559AE" w:rsidR="00C61BD8" w:rsidRPr="007A350E" w:rsidRDefault="00C61BD8"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6379F6A" w14:textId="77777777" w:rsidR="00646AC5" w:rsidRPr="007A350E" w:rsidRDefault="00646AC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niet-rijksinwoners:</w:t>
      </w:r>
    </w:p>
    <w:p w14:paraId="3EEB6CC4" w14:textId="6EB149D8" w:rsidR="00646AC5" w:rsidRPr="007A350E" w:rsidRDefault="006D06DA"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r w:rsidR="00646AC5" w:rsidRPr="007A350E">
        <w:rPr>
          <w:rFonts w:ascii="Segoe UI" w:hAnsi="Segoe UI" w:cs="Segoe UI"/>
          <w:sz w:val="21"/>
          <w:szCs w:val="21"/>
          <w:lang w:val="nl-NL"/>
        </w:rPr>
        <w:t>;</w:t>
      </w:r>
    </w:p>
    <w:p w14:paraId="68B86B13" w14:textId="77777777" w:rsidR="00646AC5" w:rsidRPr="007A350E" w:rsidRDefault="00646AC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05F0A9DF" w14:textId="7BC9FAEF" w:rsidR="00646AC5" w:rsidRPr="007A350E" w:rsidRDefault="006D06DA"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r w:rsidR="00646AC5" w:rsidRPr="007A350E">
        <w:rPr>
          <w:rFonts w:ascii="Segoe UI" w:hAnsi="Segoe UI" w:cs="Segoe UI"/>
          <w:sz w:val="21"/>
          <w:szCs w:val="21"/>
          <w:lang w:val="nl-NL"/>
        </w:rPr>
        <w:t>;</w:t>
      </w:r>
    </w:p>
    <w:p w14:paraId="3862029C" w14:textId="77777777" w:rsidR="00646AC5" w:rsidRPr="007A350E" w:rsidRDefault="00646AC5" w:rsidP="00E703C2">
      <w:pPr>
        <w:spacing w:after="0"/>
        <w:jc w:val="both"/>
        <w:rPr>
          <w:rFonts w:ascii="Segoe UI" w:hAnsi="Segoe UI" w:cs="Segoe UI"/>
          <w:sz w:val="21"/>
          <w:szCs w:val="21"/>
          <w:lang w:val="nl-NL"/>
        </w:rPr>
      </w:pPr>
    </w:p>
    <w:p w14:paraId="0BF072AD" w14:textId="78DE0613" w:rsidR="001A2314" w:rsidRPr="007A350E" w:rsidRDefault="001A2314" w:rsidP="001A2314">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7A350E">
        <w:rPr>
          <w:rFonts w:ascii="Segoe UI" w:hAnsi="Segoe UI" w:cs="Segoe UI"/>
          <w:b/>
          <w:color w:val="0070C0"/>
          <w:sz w:val="21"/>
          <w:szCs w:val="21"/>
          <w:lang w:val="nl-NL"/>
        </w:rPr>
        <w:t>risico hoog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verifieert de advocaat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r w:rsidR="0088726C" w:rsidRPr="007A350E">
        <w:rPr>
          <w:rFonts w:ascii="Segoe UI" w:hAnsi="Segoe UI" w:cs="Segoe UI"/>
          <w:sz w:val="21"/>
          <w:szCs w:val="21"/>
          <w:lang w:val="nl-NL"/>
        </w:rPr>
        <w:t xml:space="preserve"> (dit is het </w:t>
      </w:r>
      <w:r w:rsidR="0088726C" w:rsidRPr="007A350E">
        <w:rPr>
          <w:rFonts w:ascii="Segoe UI" w:hAnsi="Segoe UI" w:cs="Segoe UI"/>
          <w:i/>
          <w:sz w:val="21"/>
          <w:szCs w:val="21"/>
          <w:lang w:val="nl-NL"/>
        </w:rPr>
        <w:t>verscherpt cliëntenonderzoek</w:t>
      </w:r>
      <w:r w:rsidR="0088726C" w:rsidRPr="007A350E">
        <w:rPr>
          <w:rFonts w:ascii="Segoe UI" w:hAnsi="Segoe UI" w:cs="Segoe UI"/>
          <w:sz w:val="21"/>
          <w:szCs w:val="21"/>
          <w:lang w:val="nl-NL"/>
        </w:rPr>
        <w:t>)</w:t>
      </w:r>
      <w:r w:rsidRPr="007A350E">
        <w:rPr>
          <w:rFonts w:ascii="Segoe UI" w:hAnsi="Segoe UI" w:cs="Segoe UI"/>
          <w:sz w:val="21"/>
          <w:szCs w:val="21"/>
          <w:lang w:val="nl-NL"/>
        </w:rPr>
        <w:t>.</w:t>
      </w:r>
      <w:r w:rsidR="00D05457">
        <w:rPr>
          <w:rFonts w:ascii="Segoe UI" w:hAnsi="Segoe UI" w:cs="Segoe UI"/>
          <w:sz w:val="21"/>
          <w:szCs w:val="21"/>
          <w:lang w:val="nl-NL"/>
        </w:rPr>
        <w:t xml:space="preserve"> </w:t>
      </w:r>
      <w:r w:rsidR="00003ABA" w:rsidRPr="00003ABA">
        <w:rPr>
          <w:rFonts w:ascii="Segoe UI" w:hAnsi="Segoe UI" w:cs="Segoe UI"/>
          <w:sz w:val="21"/>
          <w:szCs w:val="21"/>
          <w:lang w:val="nl-NL"/>
        </w:rPr>
        <w:t>Wanneer de betrokken persoon een natuurlijke persoon is, kan de in te winnen aanvullende informatie bijvoorbeeld betrekking hebben op zijn beroepsactiviteit, nationaliteit, geslacht, enz.</w:t>
      </w:r>
    </w:p>
    <w:p w14:paraId="593BBD1D" w14:textId="77777777" w:rsidR="00E703C2" w:rsidRPr="007A350E" w:rsidRDefault="00E703C2" w:rsidP="00E703C2">
      <w:pPr>
        <w:spacing w:after="0"/>
        <w:jc w:val="both"/>
        <w:rPr>
          <w:rFonts w:ascii="Segoe UI" w:hAnsi="Segoe UI" w:cs="Segoe UI"/>
          <w:sz w:val="21"/>
          <w:szCs w:val="21"/>
          <w:lang w:val="nl-NL"/>
        </w:rPr>
      </w:pPr>
    </w:p>
    <w:p w14:paraId="086CFB1A" w14:textId="789BF0D9" w:rsidR="00C61BD8" w:rsidRPr="007A350E" w:rsidRDefault="00C61BD8" w:rsidP="00EA5E30">
      <w:pPr>
        <w:spacing w:after="0" w:line="240" w:lineRule="auto"/>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57E9CE10" w14:textId="77777777" w:rsidR="00C61BD8" w:rsidRPr="007A350E" w:rsidRDefault="00C61BD8"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rijksinwoners:</w:t>
      </w:r>
    </w:p>
    <w:p w14:paraId="3F932FCD" w14:textId="3F3AC3DE" w:rsidR="00C61BD8" w:rsidRPr="007A350E" w:rsidRDefault="00F316E9"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w:t>
      </w:r>
      <w:r w:rsidR="00C61BD8" w:rsidRPr="007A350E">
        <w:rPr>
          <w:rFonts w:ascii="Segoe UI" w:hAnsi="Segoe UI" w:cs="Segoe UI"/>
          <w:sz w:val="21"/>
          <w:szCs w:val="21"/>
          <w:lang w:val="nl-NL"/>
        </w:rPr>
        <w:t xml:space="preserve">opie/uittreksel van de </w:t>
      </w:r>
      <w:r w:rsidR="00426B6A">
        <w:rPr>
          <w:rFonts w:ascii="Segoe UI" w:hAnsi="Segoe UI" w:cs="Segoe UI"/>
          <w:sz w:val="21"/>
          <w:szCs w:val="21"/>
          <w:lang w:val="nl-NL"/>
        </w:rPr>
        <w:t>eID</w:t>
      </w:r>
      <w:r w:rsidR="00C61BD8" w:rsidRPr="007A350E">
        <w:rPr>
          <w:rFonts w:ascii="Segoe UI" w:hAnsi="Segoe UI" w:cs="Segoe UI"/>
          <w:sz w:val="21"/>
          <w:szCs w:val="21"/>
          <w:lang w:val="nl-NL"/>
        </w:rPr>
        <w:t>;</w:t>
      </w:r>
    </w:p>
    <w:p w14:paraId="66ECBE0F" w14:textId="1A873099" w:rsidR="0049130A" w:rsidRPr="007A350E" w:rsidRDefault="0049130A"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Google-check of raadpleging elektronische databases (zoals Worldcheck Online)</w:t>
      </w:r>
    </w:p>
    <w:p w14:paraId="4F6010FB" w14:textId="258587B7" w:rsidR="00EF454B" w:rsidRPr="007A350E" w:rsidRDefault="00EF454B"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w:t>
      </w:r>
    </w:p>
    <w:p w14:paraId="3F0E1E8F" w14:textId="77777777" w:rsidR="00003ABA" w:rsidRDefault="00003ABA">
      <w:pPr>
        <w:spacing w:after="0" w:line="240" w:lineRule="auto"/>
        <w:rPr>
          <w:rFonts w:ascii="Segoe UI" w:hAnsi="Segoe UI" w:cs="Segoe UI"/>
          <w:sz w:val="21"/>
          <w:szCs w:val="21"/>
          <w:lang w:val="nl-NL"/>
        </w:rPr>
      </w:pPr>
    </w:p>
    <w:p w14:paraId="0C9DAC35" w14:textId="4D71DD07" w:rsidR="00C61BD8" w:rsidRPr="007A350E" w:rsidRDefault="00C61BD8"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lastRenderedPageBreak/>
        <w:t>Voor Belgische niet-rijksinwoners:</w:t>
      </w:r>
    </w:p>
    <w:p w14:paraId="17E433D7" w14:textId="0EB44110" w:rsidR="00C61BD8" w:rsidRPr="007A350E" w:rsidRDefault="00F316E9"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w:t>
      </w:r>
      <w:r w:rsidR="00C61BD8" w:rsidRPr="007A350E">
        <w:rPr>
          <w:rFonts w:ascii="Segoe UI" w:hAnsi="Segoe UI" w:cs="Segoe UI"/>
          <w:sz w:val="21"/>
          <w:szCs w:val="21"/>
          <w:lang w:val="nl-NL"/>
        </w:rPr>
        <w:t>opie van identiteitskaart of buitenlands paspoort;</w:t>
      </w:r>
    </w:p>
    <w:p w14:paraId="3430C487" w14:textId="5ED24EDD" w:rsidR="00EF454B" w:rsidRPr="007A350E" w:rsidRDefault="00EF454B"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8A576A1" w14:textId="07A608D8" w:rsidR="00C61BD8" w:rsidRPr="007A350E" w:rsidRDefault="00C61BD8"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6EC4C8D1" w14:textId="4528668D" w:rsidR="00C61BD8" w:rsidRPr="007A350E" w:rsidRDefault="00F316E9"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w:t>
      </w:r>
      <w:r w:rsidR="00C61BD8" w:rsidRPr="007A350E">
        <w:rPr>
          <w:rFonts w:ascii="Segoe UI" w:hAnsi="Segoe UI" w:cs="Segoe UI"/>
          <w:sz w:val="21"/>
          <w:szCs w:val="21"/>
          <w:lang w:val="nl-NL"/>
        </w:rPr>
        <w:t>opie van identiteitskaart of buitenlands paspoort;</w:t>
      </w:r>
    </w:p>
    <w:p w14:paraId="39F30923" w14:textId="7DBB88CA" w:rsidR="00EF454B" w:rsidRPr="007A350E" w:rsidRDefault="00EF454B"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E1FCAFB" w14:textId="77777777" w:rsidR="00C61BD8" w:rsidRPr="007A350E" w:rsidRDefault="00C61BD8" w:rsidP="007227DB">
      <w:pPr>
        <w:spacing w:after="0"/>
        <w:jc w:val="both"/>
        <w:rPr>
          <w:rFonts w:ascii="Segoe UI" w:hAnsi="Segoe UI" w:cs="Segoe UI"/>
          <w:sz w:val="21"/>
          <w:szCs w:val="21"/>
          <w:lang w:val="nl-NL"/>
        </w:rPr>
      </w:pPr>
    </w:p>
    <w:p w14:paraId="7E87A4F6" w14:textId="1E7B9D07" w:rsidR="007227DB" w:rsidRPr="007A350E" w:rsidRDefault="007227DB" w:rsidP="007227DB">
      <w:pPr>
        <w:spacing w:after="0"/>
        <w:jc w:val="both"/>
        <w:rPr>
          <w:rFonts w:ascii="Segoe UI" w:hAnsi="Segoe UI" w:cs="Segoe UI"/>
          <w:sz w:val="21"/>
          <w:szCs w:val="21"/>
          <w:lang w:val="nl-NL"/>
        </w:rPr>
      </w:pPr>
      <w:r w:rsidRPr="007A350E">
        <w:rPr>
          <w:rFonts w:ascii="Segoe UI" w:hAnsi="Segoe UI" w:cs="Segoe UI"/>
          <w:sz w:val="21"/>
          <w:szCs w:val="21"/>
          <w:lang w:val="nl-NL"/>
        </w:rPr>
        <w:t xml:space="preserve">Teneinde de identificatiegegevens van de cliënt te kunnen staven en de kennis van de cliënt door de </w:t>
      </w:r>
      <w:r w:rsidR="001D4F04" w:rsidRPr="007A350E">
        <w:rPr>
          <w:rFonts w:ascii="Segoe UI" w:hAnsi="Segoe UI" w:cs="Segoe UI"/>
          <w:sz w:val="21"/>
          <w:szCs w:val="21"/>
          <w:lang w:val="nl-NL"/>
        </w:rPr>
        <w:t>advocaat</w:t>
      </w:r>
      <w:r w:rsidRPr="007A350E">
        <w:rPr>
          <w:rFonts w:ascii="Segoe UI" w:hAnsi="Segoe UI" w:cs="Segoe UI"/>
          <w:sz w:val="21"/>
          <w:szCs w:val="21"/>
          <w:lang w:val="nl-NL"/>
        </w:rPr>
        <w:t xml:space="preserve"> te verbeteren, kunnen deze </w:t>
      </w:r>
      <w:r w:rsidRPr="007A350E">
        <w:rPr>
          <w:rFonts w:ascii="Segoe UI" w:hAnsi="Segoe UI" w:cs="Segoe UI"/>
          <w:b/>
          <w:color w:val="0070C0"/>
          <w:sz w:val="21"/>
          <w:szCs w:val="21"/>
          <w:lang w:val="nl-NL"/>
        </w:rPr>
        <w:t>identificatiemaatregelen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onder meer inhouden:</w:t>
      </w:r>
    </w:p>
    <w:p w14:paraId="39575A2B"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77C603FA"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6E1BD79F"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3D2BE2E7" w14:textId="77777777" w:rsidR="007227DB" w:rsidRPr="007A350E" w:rsidRDefault="007227DB" w:rsidP="007227DB">
      <w:pPr>
        <w:spacing w:after="0"/>
        <w:rPr>
          <w:rFonts w:ascii="Segoe UI" w:hAnsi="Segoe UI" w:cs="Segoe UI"/>
          <w:sz w:val="21"/>
          <w:szCs w:val="21"/>
          <w:lang w:val="nl-NL"/>
        </w:rPr>
      </w:pPr>
    </w:p>
    <w:p w14:paraId="3BBEC86B" w14:textId="75FA6BEC" w:rsidR="007227DB" w:rsidRPr="007A350E" w:rsidRDefault="007227DB" w:rsidP="00392EAF">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sidR="00436D9F" w:rsidRPr="007A350E">
        <w:rPr>
          <w:rFonts w:ascii="Segoe UI" w:hAnsi="Segoe UI" w:cs="Segoe UI"/>
          <w:sz w:val="21"/>
          <w:szCs w:val="21"/>
          <w:lang w:val="nl-NL"/>
        </w:rPr>
        <w:t>advocaat</w:t>
      </w:r>
      <w:r w:rsidRPr="007A350E">
        <w:rPr>
          <w:rFonts w:ascii="Segoe UI" w:hAnsi="Segoe UI" w:cs="Segoe UI"/>
          <w:sz w:val="21"/>
          <w:szCs w:val="21"/>
          <w:lang w:val="nl-NL"/>
        </w:rPr>
        <w:t xml:space="preserve"> moet, indien nodig en in de mate van het mogelijke, nagaan of de inlichtingen in de identificatiestukken worden </w:t>
      </w:r>
      <w:r w:rsidRPr="007A350E">
        <w:rPr>
          <w:rFonts w:ascii="Segoe UI" w:hAnsi="Segoe UI" w:cs="Segoe UI"/>
          <w:b/>
          <w:color w:val="0070C0"/>
          <w:sz w:val="21"/>
          <w:szCs w:val="21"/>
          <w:lang w:val="nl-NL"/>
        </w:rPr>
        <w:t>gestaafd door andere stukken</w:t>
      </w:r>
      <w:r w:rsidRPr="007A350E">
        <w:rPr>
          <w:rFonts w:ascii="Segoe UI" w:hAnsi="Segoe UI" w:cs="Segoe UI"/>
          <w:sz w:val="21"/>
          <w:szCs w:val="21"/>
          <w:lang w:val="nl-NL"/>
        </w:rPr>
        <w:t xml:space="preserve">, gegevens of verklaringen. </w:t>
      </w:r>
    </w:p>
    <w:p w14:paraId="230B3BE4" w14:textId="06EAF358" w:rsidR="00AC305F" w:rsidRPr="007A350E" w:rsidRDefault="00AC305F" w:rsidP="00392EAF">
      <w:pPr>
        <w:spacing w:after="0"/>
        <w:jc w:val="both"/>
        <w:rPr>
          <w:rFonts w:ascii="Segoe UI" w:hAnsi="Segoe UI" w:cs="Segoe UI"/>
          <w:sz w:val="21"/>
          <w:szCs w:val="21"/>
          <w:lang w:val="nl-NL"/>
        </w:rPr>
      </w:pPr>
    </w:p>
    <w:p w14:paraId="72853729" w14:textId="07C0B192" w:rsidR="00AC305F" w:rsidRPr="007A350E" w:rsidRDefault="00AC305F" w:rsidP="00AC305F">
      <w:pPr>
        <w:spacing w:after="0"/>
        <w:jc w:val="both"/>
        <w:rPr>
          <w:rFonts w:ascii="Segoe UI" w:hAnsi="Segoe UI" w:cs="Segoe UI"/>
          <w:sz w:val="21"/>
          <w:szCs w:val="21"/>
          <w:lang w:val="nl-NL"/>
        </w:rPr>
      </w:pPr>
      <w:r w:rsidRPr="007A350E">
        <w:rPr>
          <w:rFonts w:ascii="Segoe UI" w:hAnsi="Segoe UI" w:cs="Segoe UI"/>
          <w:sz w:val="21"/>
          <w:szCs w:val="21"/>
          <w:lang w:val="nl-NL"/>
        </w:rPr>
        <w:t>Enkele van de mogelijke informatiebronnen voor de beoordeling van de aanvaard</w:t>
      </w:r>
      <w:r w:rsidR="00577B0F" w:rsidRPr="007A350E">
        <w:rPr>
          <w:rFonts w:ascii="Segoe UI" w:hAnsi="Segoe UI" w:cs="Segoe UI"/>
          <w:sz w:val="21"/>
          <w:szCs w:val="21"/>
          <w:lang w:val="nl-NL"/>
        </w:rPr>
        <w:t>ing</w:t>
      </w:r>
      <w:r w:rsidRPr="007A350E">
        <w:rPr>
          <w:rFonts w:ascii="Segoe UI" w:hAnsi="Segoe UI" w:cs="Segoe UI"/>
          <w:sz w:val="21"/>
          <w:szCs w:val="21"/>
          <w:lang w:val="nl-NL"/>
        </w:rPr>
        <w:t xml:space="preserve"> van cliënten zijn: </w:t>
      </w:r>
    </w:p>
    <w:p w14:paraId="156E5424" w14:textId="4E9737AA"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gewezen professionele adviseurs …;</w:t>
      </w:r>
    </w:p>
    <w:p w14:paraId="142242AD" w14:textId="1A3F5C9C"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en-US"/>
        </w:rPr>
      </w:pPr>
      <w:r w:rsidRPr="007A350E">
        <w:rPr>
          <w:rFonts w:ascii="Segoe UI" w:hAnsi="Segoe UI" w:cs="Segoe UI"/>
          <w:sz w:val="21"/>
          <w:szCs w:val="21"/>
          <w:lang w:val="nl-NL"/>
        </w:rPr>
        <w:t xml:space="preserve">onderzoeksbureaus of informatieverstrekkende bedrijven (vb. </w:t>
      </w:r>
      <w:r w:rsidRPr="007A350E">
        <w:rPr>
          <w:rFonts w:ascii="Segoe UI" w:hAnsi="Segoe UI" w:cs="Segoe UI"/>
          <w:sz w:val="21"/>
          <w:szCs w:val="21"/>
          <w:lang w:val="en-US"/>
        </w:rPr>
        <w:t>Companyweb, Dun&amp;Bradstreet, Graydon, Infobase, Vadis …);</w:t>
      </w:r>
    </w:p>
    <w:p w14:paraId="0A957E6F" w14:textId="77777777"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rapporten van kredietratingbureaus; </w:t>
      </w:r>
    </w:p>
    <w:p w14:paraId="7DAC7218" w14:textId="77777777"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ministeries, toezichthoudende instanties en handelsorganisaties; </w:t>
      </w:r>
    </w:p>
    <w:p w14:paraId="6EB4D7D8" w14:textId="77777777"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zakelijke contacten en bestaande cliënten in vergelijkbare bedrijven; </w:t>
      </w:r>
    </w:p>
    <w:p w14:paraId="0B25D1A6" w14:textId="77777777"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publiek beschikbare informatie, zoals jaar-/tussentijdse verslagen, informatieve circulaires en een lijst van sancties; </w:t>
      </w:r>
    </w:p>
    <w:p w14:paraId="29B7C6C4" w14:textId="77777777" w:rsidR="00AC305F" w:rsidRPr="007A350E" w:rsidRDefault="00AC305F"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van de VS of de OESO uitgaande sancties tegen landen of personen; </w:t>
      </w:r>
    </w:p>
    <w:p w14:paraId="63262744" w14:textId="77777777" w:rsidR="00AC305F" w:rsidRPr="007A350E" w:rsidRDefault="00AC305F"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persdiensten of -commentaar en andere via het internet beschikbare informatie. </w:t>
      </w:r>
    </w:p>
    <w:p w14:paraId="7C746310" w14:textId="77777777" w:rsidR="006B31C7" w:rsidRDefault="006B31C7">
      <w:pPr>
        <w:spacing w:after="0" w:line="240" w:lineRule="auto"/>
        <w:rPr>
          <w:rFonts w:ascii="Segoe UI" w:hAnsi="Segoe UI" w:cs="Segoe UI"/>
          <w:bCs/>
          <w:i/>
          <w:color w:val="0070C0"/>
          <w:sz w:val="24"/>
          <w:szCs w:val="28"/>
          <w:lang w:val="nl-NL"/>
        </w:rPr>
      </w:pPr>
      <w:bookmarkStart w:id="72" w:name="_Toc15462667"/>
      <w:r>
        <w:rPr>
          <w:rFonts w:ascii="Segoe UI" w:hAnsi="Segoe UI" w:cs="Segoe UI"/>
          <w:b/>
          <w:i/>
          <w:color w:val="0070C0"/>
          <w:sz w:val="24"/>
          <w:lang w:val="nl-NL"/>
        </w:rPr>
        <w:br w:type="page"/>
      </w:r>
    </w:p>
    <w:p w14:paraId="5CC8AB03" w14:textId="34FA2BF0" w:rsidR="007227DB" w:rsidRPr="00436D9F" w:rsidRDefault="007227DB" w:rsidP="003A759C">
      <w:pPr>
        <w:pStyle w:val="Kop1"/>
        <w:numPr>
          <w:ilvl w:val="2"/>
          <w:numId w:val="3"/>
        </w:numPr>
        <w:tabs>
          <w:tab w:val="left" w:pos="851"/>
        </w:tabs>
        <w:ind w:left="851" w:hanging="851"/>
        <w:rPr>
          <w:rFonts w:ascii="Segoe UI" w:hAnsi="Segoe UI" w:cs="Segoe UI"/>
          <w:b w:val="0"/>
          <w:i/>
          <w:color w:val="0070C0"/>
          <w:sz w:val="24"/>
          <w:lang w:val="nl-NL"/>
        </w:rPr>
      </w:pPr>
      <w:bookmarkStart w:id="73" w:name="_Ref15467752"/>
      <w:bookmarkStart w:id="74" w:name="_Toc156559074"/>
      <w:r w:rsidRPr="00436D9F">
        <w:rPr>
          <w:rFonts w:ascii="Segoe UI" w:hAnsi="Segoe UI" w:cs="Segoe UI"/>
          <w:b w:val="0"/>
          <w:i/>
          <w:color w:val="0070C0"/>
          <w:sz w:val="24"/>
          <w:lang w:val="nl-NL"/>
        </w:rPr>
        <w:lastRenderedPageBreak/>
        <w:t>Identificatie van rechtspersonen</w:t>
      </w:r>
      <w:bookmarkEnd w:id="72"/>
      <w:bookmarkEnd w:id="73"/>
      <w:bookmarkEnd w:id="74"/>
    </w:p>
    <w:p w14:paraId="19556C88" w14:textId="77777777" w:rsidR="007227DB" w:rsidRPr="0057038C" w:rsidRDefault="007227DB" w:rsidP="007227DB">
      <w:pPr>
        <w:spacing w:after="0"/>
        <w:rPr>
          <w:rFonts w:ascii="Segoe UI" w:hAnsi="Segoe UI" w:cs="Segoe UI"/>
          <w:highlight w:val="yellow"/>
          <w:lang w:val="nl-NL"/>
        </w:rPr>
      </w:pPr>
    </w:p>
    <w:p w14:paraId="0AF9296C" w14:textId="47E3C22A" w:rsidR="00384BFA" w:rsidRPr="00290912" w:rsidRDefault="00384BFA" w:rsidP="00384BFA">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00BE7DDF" w:rsidRPr="000B3A57">
        <w:rPr>
          <w:rFonts w:ascii="Segoe UI" w:hAnsi="Segoe UI" w:cs="Segoe UI"/>
          <w:i/>
          <w:color w:val="0070C0"/>
          <w:sz w:val="21"/>
          <w:szCs w:val="21"/>
          <w:lang w:val="nl-NL"/>
        </w:rPr>
        <w:fldChar w:fldCharType="begin"/>
      </w:r>
      <w:r w:rsidR="00BE7DDF" w:rsidRPr="000B3A57">
        <w:rPr>
          <w:rFonts w:ascii="Segoe UI" w:hAnsi="Segoe UI" w:cs="Segoe UI"/>
          <w:i/>
          <w:color w:val="0070C0"/>
          <w:sz w:val="21"/>
          <w:szCs w:val="21"/>
          <w:lang w:val="nl-NL"/>
        </w:rPr>
        <w:instrText xml:space="preserve"> REF _Ref15467097 \r \h </w:instrText>
      </w:r>
      <w:r w:rsidR="002E4220" w:rsidRPr="000B3A57">
        <w:rPr>
          <w:rFonts w:ascii="Segoe UI" w:hAnsi="Segoe UI" w:cs="Segoe UI"/>
          <w:i/>
          <w:color w:val="0070C0"/>
          <w:sz w:val="21"/>
          <w:szCs w:val="21"/>
          <w:lang w:val="nl-NL"/>
        </w:rPr>
        <w:instrText xml:space="preserve"> \* MERGEFORMAT </w:instrText>
      </w:r>
      <w:r w:rsidR="00BE7DDF" w:rsidRPr="000B3A57">
        <w:rPr>
          <w:rFonts w:ascii="Segoe UI" w:hAnsi="Segoe UI" w:cs="Segoe UI"/>
          <w:i/>
          <w:color w:val="0070C0"/>
          <w:sz w:val="21"/>
          <w:szCs w:val="21"/>
          <w:lang w:val="nl-NL"/>
        </w:rPr>
      </w:r>
      <w:r w:rsidR="00BE7DDF" w:rsidRPr="000B3A57">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17.3</w:t>
      </w:r>
      <w:r w:rsidR="00BE7DDF" w:rsidRPr="000B3A57">
        <w:rPr>
          <w:rFonts w:ascii="Segoe UI" w:hAnsi="Segoe UI" w:cs="Segoe UI"/>
          <w:i/>
          <w:color w:val="0070C0"/>
          <w:sz w:val="21"/>
          <w:szCs w:val="21"/>
          <w:lang w:val="nl-NL"/>
        </w:rPr>
        <w:fldChar w:fldCharType="end"/>
      </w:r>
      <w:r w:rsidR="00BE7DDF" w:rsidRPr="000B3A57">
        <w:rPr>
          <w:rFonts w:ascii="Segoe UI" w:hAnsi="Segoe UI" w:cs="Segoe UI"/>
          <w:i/>
          <w:sz w:val="21"/>
          <w:szCs w:val="21"/>
          <w:lang w:val="nl-NL"/>
        </w:rPr>
        <w:t xml:space="preserve"> </w:t>
      </w:r>
      <w:r w:rsidR="00BE7DDF" w:rsidRPr="000B3A57">
        <w:rPr>
          <w:rFonts w:ascii="Segoe UI" w:hAnsi="Segoe UI" w:cs="Segoe UI"/>
          <w:i/>
          <w:sz w:val="21"/>
          <w:szCs w:val="21"/>
          <w:lang w:val="nl-NL"/>
        </w:rPr>
        <w:fldChar w:fldCharType="begin"/>
      </w:r>
      <w:r w:rsidR="00BE7DDF" w:rsidRPr="000B3A57">
        <w:rPr>
          <w:rFonts w:ascii="Segoe UI" w:hAnsi="Segoe UI" w:cs="Segoe UI"/>
          <w:i/>
          <w:sz w:val="21"/>
          <w:szCs w:val="21"/>
          <w:lang w:val="nl-NL"/>
        </w:rPr>
        <w:instrText xml:space="preserve"> REF _Ref15467134 \h </w:instrText>
      </w:r>
      <w:r w:rsidR="002E4220" w:rsidRPr="000B3A57">
        <w:rPr>
          <w:rFonts w:ascii="Segoe UI" w:hAnsi="Segoe UI" w:cs="Segoe UI"/>
          <w:i/>
          <w:sz w:val="21"/>
          <w:szCs w:val="21"/>
          <w:lang w:val="nl-NL"/>
        </w:rPr>
        <w:instrText xml:space="preserve"> \* MERGEFORMAT </w:instrText>
      </w:r>
      <w:r w:rsidR="00BE7DDF" w:rsidRPr="000B3A57">
        <w:rPr>
          <w:rFonts w:ascii="Segoe UI" w:hAnsi="Segoe UI" w:cs="Segoe UI"/>
          <w:i/>
          <w:sz w:val="21"/>
          <w:szCs w:val="21"/>
          <w:lang w:val="nl-NL"/>
        </w:rPr>
      </w:r>
      <w:r w:rsidR="00BE7DDF" w:rsidRPr="000B3A57">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rechtspersoon / juridische structuur</w:t>
      </w:r>
      <w:r w:rsidR="00BE7DDF" w:rsidRPr="000B3A57">
        <w:rPr>
          <w:rFonts w:ascii="Segoe UI" w:hAnsi="Segoe UI" w:cs="Segoe UI"/>
          <w:i/>
          <w:sz w:val="21"/>
          <w:szCs w:val="21"/>
          <w:lang w:val="nl-NL"/>
        </w:rPr>
        <w:fldChar w:fldCharType="end"/>
      </w:r>
      <w:r w:rsidR="00C84707" w:rsidRPr="00290912">
        <w:rPr>
          <w:rFonts w:ascii="Segoe UI" w:hAnsi="Segoe UI" w:cs="Segoe UI"/>
          <w:sz w:val="21"/>
          <w:szCs w:val="21"/>
          <w:lang w:val="nl-NL"/>
        </w:rPr>
        <w:t xml:space="preserve"> </w:t>
      </w:r>
      <w:r w:rsidRPr="00290912">
        <w:rPr>
          <w:rFonts w:ascii="Segoe UI" w:hAnsi="Segoe UI" w:cs="Segoe UI"/>
          <w:sz w:val="21"/>
          <w:szCs w:val="21"/>
          <w:lang w:val="nl-NL"/>
        </w:rPr>
        <w:t>en</w:t>
      </w:r>
      <w:r w:rsidR="00C84707" w:rsidRPr="00290912">
        <w:rPr>
          <w:rFonts w:ascii="Segoe UI" w:hAnsi="Segoe UI" w:cs="Segoe UI"/>
          <w:sz w:val="21"/>
          <w:szCs w:val="21"/>
          <w:lang w:val="nl-NL"/>
        </w:rPr>
        <w:t xml:space="preserve"> </w:t>
      </w:r>
      <w:r w:rsidR="00C84707" w:rsidRPr="000B3A57">
        <w:rPr>
          <w:rFonts w:ascii="Segoe UI" w:hAnsi="Segoe UI" w:cs="Segoe UI"/>
          <w:i/>
          <w:color w:val="0070C0"/>
          <w:sz w:val="21"/>
          <w:szCs w:val="21"/>
          <w:lang w:val="nl-NL"/>
        </w:rPr>
        <w:fldChar w:fldCharType="begin"/>
      </w:r>
      <w:r w:rsidR="00C84707" w:rsidRPr="000B3A57">
        <w:rPr>
          <w:rFonts w:ascii="Segoe UI" w:hAnsi="Segoe UI" w:cs="Segoe UI"/>
          <w:i/>
          <w:color w:val="0070C0"/>
          <w:sz w:val="21"/>
          <w:szCs w:val="21"/>
          <w:lang w:val="nl-NL"/>
        </w:rPr>
        <w:instrText xml:space="preserve"> REF _Ref15467199 \r \h </w:instrText>
      </w:r>
      <w:r w:rsidR="002E4220" w:rsidRPr="000B3A57">
        <w:rPr>
          <w:rFonts w:ascii="Segoe UI" w:hAnsi="Segoe UI" w:cs="Segoe UI"/>
          <w:i/>
          <w:color w:val="0070C0"/>
          <w:sz w:val="21"/>
          <w:szCs w:val="21"/>
          <w:lang w:val="nl-NL"/>
        </w:rPr>
        <w:instrText xml:space="preserve"> \* MERGEFORMAT </w:instrText>
      </w:r>
      <w:r w:rsidR="00C84707" w:rsidRPr="000B3A57">
        <w:rPr>
          <w:rFonts w:ascii="Segoe UI" w:hAnsi="Segoe UI" w:cs="Segoe UI"/>
          <w:i/>
          <w:color w:val="0070C0"/>
          <w:sz w:val="21"/>
          <w:szCs w:val="21"/>
          <w:lang w:val="nl-NL"/>
        </w:rPr>
      </w:r>
      <w:r w:rsidR="00C84707" w:rsidRPr="000B3A57">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15.2.3</w:t>
      </w:r>
      <w:r w:rsidR="00C84707" w:rsidRPr="000B3A57">
        <w:rPr>
          <w:rFonts w:ascii="Segoe UI" w:hAnsi="Segoe UI" w:cs="Segoe UI"/>
          <w:i/>
          <w:color w:val="0070C0"/>
          <w:sz w:val="21"/>
          <w:szCs w:val="21"/>
          <w:lang w:val="nl-NL"/>
        </w:rPr>
        <w:fldChar w:fldCharType="end"/>
      </w:r>
      <w:r w:rsidRPr="000B3A57">
        <w:rPr>
          <w:rFonts w:ascii="Segoe UI" w:hAnsi="Segoe UI" w:cs="Segoe UI"/>
          <w:i/>
          <w:sz w:val="21"/>
          <w:szCs w:val="21"/>
          <w:lang w:val="nl-NL"/>
        </w:rPr>
        <w:t xml:space="preserve"> </w:t>
      </w:r>
      <w:r w:rsidR="00C84707" w:rsidRPr="00290912">
        <w:rPr>
          <w:rFonts w:ascii="Segoe UI" w:hAnsi="Segoe UI" w:cs="Segoe UI"/>
          <w:color w:val="0070C0"/>
          <w:sz w:val="21"/>
          <w:szCs w:val="21"/>
          <w:lang w:val="nl-NL"/>
        </w:rPr>
        <w:fldChar w:fldCharType="begin"/>
      </w:r>
      <w:r w:rsidR="00C84707" w:rsidRPr="00290912">
        <w:rPr>
          <w:rFonts w:ascii="Segoe UI" w:hAnsi="Segoe UI" w:cs="Segoe UI"/>
          <w:sz w:val="21"/>
          <w:szCs w:val="21"/>
          <w:lang w:val="nl-NL"/>
        </w:rPr>
        <w:instrText xml:space="preserve"> REF _Ref15467168 \h </w:instrText>
      </w:r>
      <w:r w:rsidR="002E4220" w:rsidRPr="00290912">
        <w:rPr>
          <w:rFonts w:ascii="Segoe UI" w:hAnsi="Segoe UI" w:cs="Segoe UI"/>
          <w:color w:val="0070C0"/>
          <w:sz w:val="21"/>
          <w:szCs w:val="21"/>
          <w:lang w:val="nl-NL"/>
        </w:rPr>
        <w:instrText xml:space="preserve"> \* MERGEFORMAT </w:instrText>
      </w:r>
      <w:r w:rsidR="00C84707" w:rsidRPr="00290912">
        <w:rPr>
          <w:rFonts w:ascii="Segoe UI" w:hAnsi="Segoe UI" w:cs="Segoe UI"/>
          <w:color w:val="0070C0"/>
          <w:sz w:val="21"/>
          <w:szCs w:val="21"/>
          <w:lang w:val="nl-NL"/>
        </w:rPr>
      </w:r>
      <w:r w:rsidR="00C84707" w:rsidRPr="00290912">
        <w:rPr>
          <w:rFonts w:ascii="Segoe UI" w:hAnsi="Segoe UI" w:cs="Segoe UI"/>
          <w:color w:val="0070C0"/>
          <w:sz w:val="21"/>
          <w:szCs w:val="21"/>
          <w:lang w:val="nl-NL"/>
        </w:rPr>
        <w:fldChar w:fldCharType="separate"/>
      </w:r>
      <w:r w:rsidR="003761B4" w:rsidRPr="003761B4">
        <w:rPr>
          <w:rFonts w:ascii="Segoe UI" w:hAnsi="Segoe UI" w:cs="Segoe UI"/>
          <w:i/>
          <w:color w:val="0070C0"/>
          <w:sz w:val="21"/>
          <w:szCs w:val="21"/>
          <w:lang w:val="nl-NL"/>
        </w:rPr>
        <w:t>Formulier identificatie rechtspersoon  – cliënt</w:t>
      </w:r>
      <w:r w:rsidR="00C84707" w:rsidRPr="00290912">
        <w:rPr>
          <w:rFonts w:ascii="Segoe UI" w:hAnsi="Segoe UI" w:cs="Segoe UI"/>
          <w:color w:val="0070C0"/>
          <w:sz w:val="21"/>
          <w:szCs w:val="21"/>
          <w:lang w:val="nl-NL"/>
        </w:rPr>
        <w:fldChar w:fldCharType="end"/>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76DF099E" w14:textId="77777777" w:rsidR="00384BFA" w:rsidRDefault="00384BFA" w:rsidP="00392EAF">
      <w:pPr>
        <w:spacing w:after="0"/>
        <w:jc w:val="both"/>
        <w:rPr>
          <w:rFonts w:ascii="Segoe UI" w:hAnsi="Segoe UI" w:cs="Segoe UI"/>
          <w:sz w:val="21"/>
          <w:szCs w:val="21"/>
          <w:lang w:val="nl-NL"/>
        </w:rPr>
      </w:pPr>
    </w:p>
    <w:p w14:paraId="7D315A18" w14:textId="080AFC40" w:rsidR="007227DB" w:rsidRPr="007A350E" w:rsidRDefault="007227DB" w:rsidP="00392EAF">
      <w:pPr>
        <w:spacing w:after="0"/>
        <w:jc w:val="both"/>
        <w:rPr>
          <w:rFonts w:ascii="Segoe UI" w:hAnsi="Segoe UI" w:cs="Segoe UI"/>
          <w:sz w:val="21"/>
          <w:szCs w:val="21"/>
          <w:lang w:val="nl-NL"/>
        </w:rPr>
      </w:pPr>
      <w:r w:rsidRPr="007A350E">
        <w:rPr>
          <w:rFonts w:ascii="Segoe UI" w:hAnsi="Segoe UI" w:cs="Segoe UI"/>
          <w:sz w:val="21"/>
          <w:szCs w:val="21"/>
          <w:lang w:val="nl-NL"/>
        </w:rPr>
        <w:t xml:space="preserve">Voor rechtspersonen betreffen de </w:t>
      </w:r>
      <w:r w:rsidRPr="007A350E">
        <w:rPr>
          <w:rFonts w:ascii="Segoe UI" w:hAnsi="Segoe UI" w:cs="Segoe UI"/>
          <w:b/>
          <w:color w:val="0070C0"/>
          <w:sz w:val="21"/>
          <w:szCs w:val="21"/>
          <w:lang w:val="nl-NL"/>
        </w:rPr>
        <w:t xml:space="preserve">identificatie </w:t>
      </w:r>
      <w:r w:rsidRPr="001B05F2">
        <w:rPr>
          <w:rFonts w:ascii="Segoe UI" w:hAnsi="Segoe UI" w:cs="Segoe UI"/>
          <w:sz w:val="21"/>
          <w:szCs w:val="21"/>
          <w:lang w:val="nl-NL"/>
        </w:rPr>
        <w:t xml:space="preserve">en verificatie </w:t>
      </w:r>
      <w:r w:rsidRPr="007A350E">
        <w:rPr>
          <w:rFonts w:ascii="Segoe UI" w:hAnsi="Segoe UI" w:cs="Segoe UI"/>
          <w:sz w:val="21"/>
          <w:szCs w:val="21"/>
          <w:lang w:val="nl-NL"/>
        </w:rPr>
        <w:t>:</w:t>
      </w:r>
    </w:p>
    <w:p w14:paraId="5198EC69" w14:textId="2B7FFDAA"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maatschappelijke naam,</w:t>
      </w:r>
    </w:p>
    <w:p w14:paraId="374F5612" w14:textId="77777777"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zijn maatschappelijke zetel, </w:t>
      </w:r>
    </w:p>
    <w:p w14:paraId="386F8B61" w14:textId="77777777"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lijst van de bestuurders </w:t>
      </w:r>
    </w:p>
    <w:p w14:paraId="3E5EB8AF" w14:textId="07D73211" w:rsidR="007227DB"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en de bepalingen inzake de be voegdheid om de rechtspersoon te verbinden</w:t>
      </w:r>
      <w:r w:rsidR="007227DB" w:rsidRPr="007A350E">
        <w:rPr>
          <w:rFonts w:ascii="Segoe UI" w:hAnsi="Segoe UI" w:cs="Segoe UI"/>
          <w:sz w:val="21"/>
          <w:szCs w:val="21"/>
          <w:lang w:val="nl-NL"/>
        </w:rPr>
        <w:t>.</w:t>
      </w:r>
    </w:p>
    <w:p w14:paraId="52DFE664" w14:textId="77777777" w:rsidR="007227DB" w:rsidRPr="007A350E" w:rsidRDefault="007227DB" w:rsidP="007227DB">
      <w:pPr>
        <w:spacing w:after="0"/>
        <w:rPr>
          <w:rFonts w:ascii="Segoe UI" w:hAnsi="Segoe UI" w:cs="Segoe UI"/>
          <w:sz w:val="21"/>
          <w:szCs w:val="21"/>
          <w:highlight w:val="yellow"/>
          <w:lang w:val="nl-NL"/>
        </w:rPr>
      </w:pPr>
    </w:p>
    <w:p w14:paraId="083FAB61" w14:textId="24A94677"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Om te voldoen aan zijn verplichting tot </w:t>
      </w:r>
      <w:r w:rsidRPr="007A350E">
        <w:rPr>
          <w:rFonts w:ascii="Segoe UI" w:hAnsi="Segoe UI" w:cs="Segoe UI"/>
          <w:b/>
          <w:color w:val="0070C0"/>
          <w:sz w:val="21"/>
          <w:szCs w:val="21"/>
          <w:lang w:val="nl-NL"/>
        </w:rPr>
        <w:t>verificatie</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van de identiteit van rechtspersonen, toetst de advocaat alle of een deel van de identificatiegegevens die verzameld zijn aan één of meerdere bewijsstukken of betrouwbare en onafhankelijke informatiebronnen die deze gegevens kunnen bevestigen, om voldoende zekerheid te verkrijgen dat hij de betrokken personen kent. Daarbij moet de advocaat rekening houden met het geïdentificeerde risiconiveau.</w:t>
      </w:r>
    </w:p>
    <w:p w14:paraId="0D9E4CBB" w14:textId="77777777" w:rsidR="00B672D6" w:rsidRPr="007A350E" w:rsidRDefault="00B672D6" w:rsidP="00B672D6">
      <w:pPr>
        <w:spacing w:after="0"/>
        <w:jc w:val="both"/>
        <w:rPr>
          <w:rFonts w:ascii="Segoe UI" w:hAnsi="Segoe UI" w:cs="Segoe UI"/>
          <w:sz w:val="21"/>
          <w:szCs w:val="21"/>
          <w:highlight w:val="yellow"/>
          <w:lang w:val="nl-NL"/>
        </w:rPr>
      </w:pPr>
    </w:p>
    <w:p w14:paraId="0CF26705" w14:textId="77777777"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Er moet tevens ook nagegaan worden of de uiterste geldigheidsdatum van de identificatiestukken niet is overschreden.</w:t>
      </w:r>
    </w:p>
    <w:p w14:paraId="4A66F06D" w14:textId="77777777" w:rsidR="00B672D6" w:rsidRPr="007A350E" w:rsidRDefault="00B672D6" w:rsidP="00B672D6">
      <w:pPr>
        <w:spacing w:after="0"/>
        <w:jc w:val="both"/>
        <w:rPr>
          <w:rFonts w:ascii="Segoe UI" w:hAnsi="Segoe UI" w:cs="Segoe UI"/>
          <w:sz w:val="21"/>
          <w:szCs w:val="21"/>
          <w:lang w:val="nl-NL"/>
        </w:rPr>
      </w:pPr>
    </w:p>
    <w:p w14:paraId="6A22559E" w14:textId="70F38220"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Stukken die kunnen aangewend worden zijn bijvoorbeeld statuten, publicaties in het Belgische Staatsblad, opzoekingen in Kruispuntbank </w:t>
      </w:r>
      <w:r w:rsidR="00AB4F40" w:rsidRPr="007A350E">
        <w:rPr>
          <w:rFonts w:ascii="Segoe UI" w:hAnsi="Segoe UI" w:cs="Segoe UI"/>
          <w:sz w:val="21"/>
          <w:szCs w:val="21"/>
          <w:lang w:val="nl-NL"/>
        </w:rPr>
        <w:t>van ondernemingen, Companyweb,</w:t>
      </w:r>
      <w:r w:rsidRPr="007A350E">
        <w:rPr>
          <w:rFonts w:ascii="Segoe UI" w:hAnsi="Segoe UI" w:cs="Segoe UI"/>
          <w:sz w:val="21"/>
          <w:szCs w:val="21"/>
          <w:lang w:val="nl-NL"/>
        </w:rPr>
        <w:t>….</w:t>
      </w:r>
    </w:p>
    <w:p w14:paraId="48D3FF62" w14:textId="773E7131" w:rsidR="00863C4E" w:rsidRPr="007A350E" w:rsidRDefault="00863C4E" w:rsidP="00B672D6">
      <w:pPr>
        <w:spacing w:after="0"/>
        <w:jc w:val="both"/>
        <w:rPr>
          <w:rFonts w:ascii="Segoe UI" w:hAnsi="Segoe UI" w:cs="Segoe UI"/>
          <w:sz w:val="21"/>
          <w:szCs w:val="21"/>
          <w:lang w:val="nl-NL"/>
        </w:rPr>
      </w:pPr>
    </w:p>
    <w:p w14:paraId="7C4E47A1" w14:textId="164D2FD8" w:rsidR="00863C4E" w:rsidRPr="007A350E" w:rsidRDefault="00863C4E" w:rsidP="00863C4E">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standaardverificatie te kunnen uitvoeren:</w:t>
      </w:r>
    </w:p>
    <w:p w14:paraId="621ED955" w14:textId="342D5895" w:rsidR="00863C4E" w:rsidRPr="007A350E" w:rsidRDefault="00863C4E"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548476CE" w14:textId="796DA741" w:rsidR="00863C4E" w:rsidRPr="007A350E" w:rsidRDefault="007E430E"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Uittreksel KBO</w:t>
      </w:r>
      <w:r w:rsidR="00863C4E" w:rsidRPr="007A350E">
        <w:rPr>
          <w:rFonts w:ascii="Segoe UI" w:hAnsi="Segoe UI" w:cs="Segoe UI"/>
          <w:sz w:val="21"/>
          <w:szCs w:val="21"/>
          <w:lang w:val="nl-NL"/>
        </w:rPr>
        <w:t>;</w:t>
      </w:r>
    </w:p>
    <w:p w14:paraId="7EB64EAA" w14:textId="6AE9838C" w:rsidR="007E430E" w:rsidRPr="007A350E" w:rsidRDefault="007E430E"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Companyweb (standaard rapport);</w:t>
      </w:r>
    </w:p>
    <w:p w14:paraId="1B6870A5" w14:textId="2D5D8C9A" w:rsidR="00901713" w:rsidRPr="007A350E" w:rsidRDefault="00901713"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w:t>
      </w:r>
    </w:p>
    <w:p w14:paraId="2FF06F77" w14:textId="2F146FF8" w:rsidR="007E430E" w:rsidRPr="007A350E" w:rsidRDefault="007E430E"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8CEB05F" w14:textId="4D705E96" w:rsidR="00863C4E" w:rsidRPr="007A350E" w:rsidRDefault="00863C4E"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007E430E" w:rsidRPr="007A350E">
        <w:rPr>
          <w:rFonts w:ascii="Segoe UI" w:hAnsi="Segoe UI" w:cs="Segoe UI"/>
          <w:sz w:val="21"/>
          <w:szCs w:val="21"/>
          <w:lang w:val="nl-NL"/>
        </w:rPr>
        <w:t>niet -</w:t>
      </w:r>
      <w:r w:rsidRPr="007A350E">
        <w:rPr>
          <w:rFonts w:ascii="Segoe UI" w:hAnsi="Segoe UI" w:cs="Segoe UI"/>
          <w:sz w:val="21"/>
          <w:szCs w:val="21"/>
          <w:lang w:val="nl-NL"/>
        </w:rPr>
        <w:t xml:space="preserve">Belgische </w:t>
      </w:r>
      <w:r w:rsidR="00901713" w:rsidRPr="007A350E">
        <w:rPr>
          <w:rFonts w:ascii="Segoe UI" w:hAnsi="Segoe UI" w:cs="Segoe UI"/>
          <w:sz w:val="21"/>
          <w:szCs w:val="21"/>
          <w:lang w:val="nl-NL"/>
        </w:rPr>
        <w:t>recthspersonen</w:t>
      </w:r>
      <w:r w:rsidRPr="007A350E">
        <w:rPr>
          <w:rFonts w:ascii="Segoe UI" w:hAnsi="Segoe UI" w:cs="Segoe UI"/>
          <w:sz w:val="21"/>
          <w:szCs w:val="21"/>
          <w:lang w:val="nl-NL"/>
        </w:rPr>
        <w:t>:</w:t>
      </w:r>
    </w:p>
    <w:p w14:paraId="4FC6AA66" w14:textId="3EA3120B" w:rsidR="00863C4E" w:rsidRPr="007A350E" w:rsidRDefault="00901713"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(met Engelse vertaling);</w:t>
      </w:r>
    </w:p>
    <w:p w14:paraId="10F80677" w14:textId="4C0318B8" w:rsidR="00901713" w:rsidRPr="007A350E" w:rsidRDefault="00901713"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1895352" w14:textId="77777777" w:rsidR="00863C4E" w:rsidRPr="007A350E" w:rsidRDefault="00863C4E" w:rsidP="00B672D6">
      <w:pPr>
        <w:spacing w:after="0"/>
        <w:jc w:val="both"/>
        <w:rPr>
          <w:rFonts w:ascii="Segoe UI" w:hAnsi="Segoe UI" w:cs="Segoe UI"/>
          <w:sz w:val="21"/>
          <w:szCs w:val="21"/>
          <w:lang w:val="nl-NL"/>
        </w:rPr>
      </w:pPr>
    </w:p>
    <w:p w14:paraId="01CEFC23" w14:textId="2DD81B8B"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7A350E">
        <w:rPr>
          <w:rFonts w:ascii="Segoe UI" w:hAnsi="Segoe UI" w:cs="Segoe UI"/>
          <w:b/>
          <w:color w:val="0070C0"/>
          <w:sz w:val="21"/>
          <w:szCs w:val="21"/>
          <w:lang w:val="nl-NL"/>
        </w:rPr>
        <w:t>risico</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7A350E">
        <w:rPr>
          <w:rFonts w:ascii="Segoe UI" w:hAnsi="Segoe UI" w:cs="Segoe UI"/>
          <w:b/>
          <w:color w:val="0070C0"/>
          <w:sz w:val="21"/>
          <w:szCs w:val="21"/>
          <w:lang w:val="nl-NL"/>
        </w:rPr>
        <w:t>laag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kan de advocaat de ingewonnen informatie die hij verifieert, beperken. De geverifieerde informatie moet evenwel voldoende blijven om de advocaat voldoende zekerheid te verschaffen over zijn kennis van de betrokken persoon.</w:t>
      </w:r>
    </w:p>
    <w:p w14:paraId="0BC8C8EA" w14:textId="77777777" w:rsidR="00DF459A" w:rsidRDefault="00DF459A">
      <w:pPr>
        <w:spacing w:after="0" w:line="240" w:lineRule="auto"/>
        <w:rPr>
          <w:rFonts w:ascii="Segoe UI" w:hAnsi="Segoe UI" w:cs="Segoe UI"/>
          <w:b/>
          <w:color w:val="0070C0"/>
          <w:sz w:val="21"/>
          <w:szCs w:val="21"/>
          <w:lang w:val="nl-NL"/>
        </w:rPr>
      </w:pPr>
      <w:r>
        <w:rPr>
          <w:rFonts w:ascii="Segoe UI" w:hAnsi="Segoe UI" w:cs="Segoe UI"/>
          <w:b/>
          <w:color w:val="0070C0"/>
          <w:sz w:val="21"/>
          <w:szCs w:val="21"/>
          <w:lang w:val="nl-NL"/>
        </w:rPr>
        <w:br w:type="page"/>
      </w:r>
    </w:p>
    <w:p w14:paraId="4FB09DFF" w14:textId="45E20AE5" w:rsidR="00901713" w:rsidRPr="007A350E" w:rsidRDefault="00901713" w:rsidP="00901713">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lastRenderedPageBreak/>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bij een laag risico de verificatie te kunnen uitvoeren:</w:t>
      </w:r>
    </w:p>
    <w:p w14:paraId="4846F7FE" w14:textId="77777777" w:rsidR="00901713" w:rsidRPr="007A350E" w:rsidRDefault="00901713"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65A4B944" w14:textId="72E82869" w:rsidR="00901713" w:rsidRPr="007A350E"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Verificatie</w:t>
      </w:r>
      <w:r w:rsidR="00901713" w:rsidRPr="007A350E">
        <w:rPr>
          <w:rFonts w:ascii="Segoe UI" w:hAnsi="Segoe UI" w:cs="Segoe UI"/>
          <w:sz w:val="21"/>
          <w:szCs w:val="21"/>
          <w:lang w:val="nl-NL"/>
        </w:rPr>
        <w:t xml:space="preserve"> KBO</w:t>
      </w:r>
      <w:r w:rsidRPr="007A350E">
        <w:rPr>
          <w:rFonts w:ascii="Segoe UI" w:hAnsi="Segoe UI" w:cs="Segoe UI"/>
          <w:sz w:val="21"/>
          <w:szCs w:val="21"/>
          <w:lang w:val="nl-NL"/>
        </w:rPr>
        <w:t>-nummer</w:t>
      </w:r>
      <w:r w:rsidR="00901713" w:rsidRPr="007A350E">
        <w:rPr>
          <w:rFonts w:ascii="Segoe UI" w:hAnsi="Segoe UI" w:cs="Segoe UI"/>
          <w:sz w:val="21"/>
          <w:szCs w:val="21"/>
          <w:lang w:val="nl-NL"/>
        </w:rPr>
        <w:t>;</w:t>
      </w:r>
    </w:p>
    <w:p w14:paraId="5D7A63DC" w14:textId="77777777" w:rsidR="00901713" w:rsidRPr="007A350E" w:rsidRDefault="00901713"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B55D460" w14:textId="77777777" w:rsidR="00901713" w:rsidRPr="007A350E" w:rsidRDefault="00901713"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recthspersonen:</w:t>
      </w:r>
    </w:p>
    <w:p w14:paraId="1E864209" w14:textId="77777777" w:rsidR="00901713" w:rsidRPr="007A350E" w:rsidRDefault="00901713"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D548CF7" w14:textId="77777777" w:rsidR="00901713" w:rsidRPr="007A350E" w:rsidRDefault="00901713" w:rsidP="00B672D6">
      <w:pPr>
        <w:spacing w:after="0"/>
        <w:jc w:val="both"/>
        <w:rPr>
          <w:rFonts w:ascii="Segoe UI" w:hAnsi="Segoe UI" w:cs="Segoe UI"/>
          <w:sz w:val="21"/>
          <w:szCs w:val="21"/>
          <w:lang w:val="nl-NL"/>
        </w:rPr>
      </w:pPr>
    </w:p>
    <w:p w14:paraId="5C7C13CC" w14:textId="37313E39"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7A350E">
        <w:rPr>
          <w:rFonts w:ascii="Segoe UI" w:hAnsi="Segoe UI" w:cs="Segoe UI"/>
          <w:b/>
          <w:color w:val="0070C0"/>
          <w:sz w:val="21"/>
          <w:szCs w:val="21"/>
          <w:lang w:val="nl-NL"/>
        </w:rPr>
        <w:t>risico hoog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verifieert de advocaat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r w:rsidR="0054439B">
        <w:rPr>
          <w:rFonts w:ascii="Segoe UI" w:hAnsi="Segoe UI" w:cs="Segoe UI"/>
          <w:sz w:val="21"/>
          <w:szCs w:val="21"/>
          <w:lang w:val="nl-NL"/>
        </w:rPr>
        <w:t xml:space="preserve"> </w:t>
      </w:r>
      <w:r w:rsidR="0054439B" w:rsidRPr="0054439B">
        <w:rPr>
          <w:rFonts w:ascii="Segoe UI" w:hAnsi="Segoe UI" w:cs="Segoe UI"/>
          <w:sz w:val="21"/>
          <w:szCs w:val="21"/>
          <w:lang w:val="nl-NL"/>
        </w:rPr>
        <w:t>Voor rechtspersonen omvatten de aanvullende identificatiegegevens mogelijk</w:t>
      </w:r>
      <w:r w:rsidR="0054439B">
        <w:rPr>
          <w:rFonts w:ascii="Segoe UI" w:hAnsi="Segoe UI" w:cs="Segoe UI"/>
          <w:sz w:val="21"/>
          <w:szCs w:val="21"/>
          <w:lang w:val="nl-NL"/>
        </w:rPr>
        <w:t>s</w:t>
      </w:r>
      <w:r w:rsidR="0054439B" w:rsidRPr="0054439B">
        <w:rPr>
          <w:rFonts w:ascii="Segoe UI" w:hAnsi="Segoe UI" w:cs="Segoe UI"/>
          <w:sz w:val="21"/>
          <w:szCs w:val="21"/>
          <w:lang w:val="nl-NL"/>
        </w:rPr>
        <w:t xml:space="preserve"> hun bedrijfstak, het aantal bedrijfszetels die verschillend zijn van hun hoofdzetel en/of de landen waarin die bedrijfszetels zijn gevestigd, hun eventuele handelsnamen, enz.</w:t>
      </w:r>
    </w:p>
    <w:p w14:paraId="258A5D9A" w14:textId="77777777" w:rsidR="00640AF1" w:rsidRPr="007A350E" w:rsidRDefault="00640AF1" w:rsidP="00B672D6">
      <w:pPr>
        <w:spacing w:after="0"/>
        <w:jc w:val="both"/>
        <w:rPr>
          <w:rFonts w:ascii="Segoe UI" w:hAnsi="Segoe UI" w:cs="Segoe UI"/>
          <w:sz w:val="21"/>
          <w:szCs w:val="21"/>
          <w:lang w:val="nl-NL"/>
        </w:rPr>
      </w:pPr>
    </w:p>
    <w:p w14:paraId="6B5CA864" w14:textId="77777777" w:rsidR="00640AF1" w:rsidRPr="007A350E" w:rsidRDefault="00640AF1" w:rsidP="00640AF1">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492C1463" w14:textId="10FB14FC" w:rsidR="00640AF1" w:rsidRPr="007A350E" w:rsidRDefault="00640AF1"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1F5659D6" w14:textId="56B5AF8D" w:rsidR="00640AF1" w:rsidRPr="007A350E"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en verificatie publicatie B.S;</w:t>
      </w:r>
    </w:p>
    <w:p w14:paraId="4EC1254F" w14:textId="04C6B1AD" w:rsidR="00640AF1" w:rsidRPr="007A350E"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 xml:space="preserve">Verificatie via </w:t>
      </w:r>
      <w:r w:rsidR="005520C7" w:rsidRPr="007A350E">
        <w:rPr>
          <w:rFonts w:ascii="Segoe UI" w:hAnsi="Segoe UI" w:cs="Segoe UI"/>
          <w:sz w:val="21"/>
          <w:szCs w:val="21"/>
          <w:lang w:val="nl-NL"/>
        </w:rPr>
        <w:t>KBO;</w:t>
      </w:r>
    </w:p>
    <w:p w14:paraId="78DF0B2A" w14:textId="056BE873" w:rsidR="00640AF1" w:rsidRPr="007A6D0A"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BE"/>
        </w:rPr>
      </w:pPr>
      <w:r w:rsidRPr="007A6D0A">
        <w:rPr>
          <w:rFonts w:ascii="Segoe UI" w:hAnsi="Segoe UI" w:cs="Segoe UI"/>
          <w:sz w:val="21"/>
          <w:szCs w:val="21"/>
          <w:lang w:val="nl-BE"/>
        </w:rPr>
        <w:t xml:space="preserve">Google-check </w:t>
      </w:r>
      <w:r w:rsidR="005520C7" w:rsidRPr="007A6D0A">
        <w:rPr>
          <w:rFonts w:ascii="Segoe UI" w:hAnsi="Segoe UI" w:cs="Segoe UI"/>
          <w:sz w:val="21"/>
          <w:szCs w:val="21"/>
          <w:lang w:val="nl-BE"/>
        </w:rPr>
        <w:t>en/</w:t>
      </w:r>
      <w:r w:rsidRPr="007A6D0A">
        <w:rPr>
          <w:rFonts w:ascii="Segoe UI" w:hAnsi="Segoe UI" w:cs="Segoe UI"/>
          <w:sz w:val="21"/>
          <w:szCs w:val="21"/>
          <w:lang w:val="nl-BE"/>
        </w:rPr>
        <w:t>of raadpleging elektronische databases (zoals Worldcheck Online)</w:t>
      </w:r>
    </w:p>
    <w:p w14:paraId="1FBC303D" w14:textId="77777777" w:rsidR="00640AF1" w:rsidRPr="007A350E"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w:t>
      </w:r>
    </w:p>
    <w:p w14:paraId="58287016" w14:textId="5F27A526" w:rsidR="00640AF1" w:rsidRPr="007A350E" w:rsidRDefault="00640AF1"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w:t>
      </w:r>
      <w:r w:rsidR="005520C7" w:rsidRPr="007A350E">
        <w:rPr>
          <w:rFonts w:ascii="Segoe UI" w:hAnsi="Segoe UI" w:cs="Segoe UI"/>
          <w:sz w:val="21"/>
          <w:szCs w:val="21"/>
          <w:lang w:val="nl-NL"/>
        </w:rPr>
        <w:t>ische rechtsperson</w:t>
      </w:r>
      <w:r w:rsidRPr="007A350E">
        <w:rPr>
          <w:rFonts w:ascii="Segoe UI" w:hAnsi="Segoe UI" w:cs="Segoe UI"/>
          <w:sz w:val="21"/>
          <w:szCs w:val="21"/>
          <w:lang w:val="nl-NL"/>
        </w:rPr>
        <w:t>en:</w:t>
      </w:r>
    </w:p>
    <w:p w14:paraId="3985CECE" w14:textId="5D5B8D7A" w:rsidR="005520C7" w:rsidRPr="007A350E" w:rsidRDefault="005520C7"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(met Engelse vertaling);</w:t>
      </w:r>
    </w:p>
    <w:p w14:paraId="7947AEDA" w14:textId="62049827" w:rsidR="005520C7" w:rsidRPr="007A6D0A" w:rsidRDefault="005520C7"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BE"/>
        </w:rPr>
      </w:pPr>
      <w:r w:rsidRPr="007A6D0A">
        <w:rPr>
          <w:rFonts w:ascii="Segoe UI" w:hAnsi="Segoe UI" w:cs="Segoe UI"/>
          <w:sz w:val="21"/>
          <w:szCs w:val="21"/>
          <w:lang w:val="nl-BE"/>
        </w:rPr>
        <w:t>Google-check en/of raadpleging elektronische databases (zoals Worldcheck Online)</w:t>
      </w:r>
    </w:p>
    <w:p w14:paraId="7B0BBA9D" w14:textId="77777777" w:rsidR="00640AF1" w:rsidRPr="007A350E" w:rsidRDefault="00640AF1"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0931CCC" w14:textId="16C4794E" w:rsidR="00640AF1" w:rsidRPr="007A350E" w:rsidRDefault="00640AF1" w:rsidP="00B672D6">
      <w:pPr>
        <w:spacing w:after="0"/>
        <w:jc w:val="both"/>
        <w:rPr>
          <w:rFonts w:ascii="Segoe UI" w:hAnsi="Segoe UI" w:cs="Segoe UI"/>
          <w:sz w:val="21"/>
          <w:szCs w:val="21"/>
          <w:lang w:val="nl-NL"/>
        </w:rPr>
      </w:pPr>
    </w:p>
    <w:p w14:paraId="53C05E1E" w14:textId="1F80DD18"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Teneinde de identificatiegegevens van de cliënt te kunnen staven en de kennis van de cliënt door de advocaat te verbeteren, kunnen deze </w:t>
      </w:r>
      <w:r w:rsidRPr="007A350E">
        <w:rPr>
          <w:rFonts w:ascii="Segoe UI" w:hAnsi="Segoe UI" w:cs="Segoe UI"/>
          <w:b/>
          <w:color w:val="0070C0"/>
          <w:sz w:val="21"/>
          <w:szCs w:val="21"/>
          <w:lang w:val="nl-NL"/>
        </w:rPr>
        <w:t>identificatiemaatregelen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onder meer inhouden:</w:t>
      </w:r>
    </w:p>
    <w:p w14:paraId="6C6630CC" w14:textId="77777777"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4B95B33A" w14:textId="77777777"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11826E8D" w14:textId="77777777" w:rsidR="00B672D6" w:rsidRPr="007A350E" w:rsidRDefault="00B672D6"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53D7C12E" w14:textId="77777777" w:rsidR="00B672D6" w:rsidRPr="007A350E" w:rsidRDefault="00B672D6" w:rsidP="00B672D6">
      <w:pPr>
        <w:spacing w:after="0"/>
        <w:rPr>
          <w:rFonts w:ascii="Segoe UI" w:hAnsi="Segoe UI" w:cs="Segoe UI"/>
          <w:sz w:val="21"/>
          <w:szCs w:val="21"/>
          <w:lang w:val="nl-NL"/>
        </w:rPr>
      </w:pPr>
    </w:p>
    <w:p w14:paraId="171AF720" w14:textId="77777777" w:rsidR="00B672D6" w:rsidRPr="007A350E" w:rsidRDefault="00B672D6" w:rsidP="00B672D6">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advocaat moet, indien nodig en in de mate van het mogelijke, nagaan of de inlichtingen in de identificatiestukken worden </w:t>
      </w:r>
      <w:r w:rsidRPr="007A350E">
        <w:rPr>
          <w:rFonts w:ascii="Segoe UI" w:hAnsi="Segoe UI" w:cs="Segoe UI"/>
          <w:b/>
          <w:color w:val="0070C0"/>
          <w:sz w:val="21"/>
          <w:szCs w:val="21"/>
          <w:lang w:val="nl-NL"/>
        </w:rPr>
        <w:t>gestaafd door andere stukken</w:t>
      </w:r>
      <w:r w:rsidRPr="007A350E">
        <w:rPr>
          <w:rFonts w:ascii="Segoe UI" w:hAnsi="Segoe UI" w:cs="Segoe UI"/>
          <w:sz w:val="21"/>
          <w:szCs w:val="21"/>
          <w:lang w:val="nl-NL"/>
        </w:rPr>
        <w:t xml:space="preserve">, gegevens of verklaringen. </w:t>
      </w:r>
    </w:p>
    <w:p w14:paraId="2E8396A3" w14:textId="77777777" w:rsidR="007A350E" w:rsidRDefault="007A350E">
      <w:pPr>
        <w:spacing w:after="0" w:line="240" w:lineRule="auto"/>
        <w:rPr>
          <w:rFonts w:ascii="Segoe UI" w:hAnsi="Segoe UI" w:cs="Segoe UI"/>
          <w:bCs/>
          <w:i/>
          <w:color w:val="0070C0"/>
          <w:sz w:val="24"/>
          <w:szCs w:val="28"/>
          <w:lang w:val="nl-NL"/>
        </w:rPr>
      </w:pPr>
      <w:r>
        <w:rPr>
          <w:rFonts w:ascii="Segoe UI" w:hAnsi="Segoe UI" w:cs="Segoe UI"/>
          <w:b/>
          <w:i/>
          <w:color w:val="0070C0"/>
          <w:sz w:val="24"/>
          <w:lang w:val="nl-NL"/>
        </w:rPr>
        <w:br w:type="page"/>
      </w:r>
    </w:p>
    <w:p w14:paraId="3B444B95" w14:textId="594EDE41" w:rsidR="001806C9" w:rsidRPr="00436D9F" w:rsidRDefault="001806C9" w:rsidP="003A759C">
      <w:pPr>
        <w:pStyle w:val="Kop1"/>
        <w:numPr>
          <w:ilvl w:val="2"/>
          <w:numId w:val="3"/>
        </w:numPr>
        <w:tabs>
          <w:tab w:val="left" w:pos="851"/>
        </w:tabs>
        <w:ind w:left="851" w:hanging="851"/>
        <w:rPr>
          <w:rFonts w:ascii="Segoe UI" w:hAnsi="Segoe UI" w:cs="Segoe UI"/>
          <w:b w:val="0"/>
          <w:i/>
          <w:color w:val="0070C0"/>
          <w:sz w:val="24"/>
          <w:lang w:val="nl-NL"/>
        </w:rPr>
      </w:pPr>
      <w:bookmarkStart w:id="75" w:name="_Toc15462668"/>
      <w:bookmarkStart w:id="76" w:name="_Toc156559075"/>
      <w:r w:rsidRPr="00436D9F">
        <w:rPr>
          <w:rFonts w:ascii="Segoe UI" w:hAnsi="Segoe UI" w:cs="Segoe UI"/>
          <w:b w:val="0"/>
          <w:i/>
          <w:color w:val="0070C0"/>
          <w:sz w:val="24"/>
          <w:lang w:val="nl-NL"/>
        </w:rPr>
        <w:lastRenderedPageBreak/>
        <w:t>Identificatie van trusts, fiducieën en soortgelijke juridische constructies</w:t>
      </w:r>
      <w:bookmarkEnd w:id="75"/>
      <w:bookmarkEnd w:id="76"/>
    </w:p>
    <w:p w14:paraId="4614700A" w14:textId="77777777" w:rsidR="001806C9" w:rsidRPr="0057038C" w:rsidRDefault="001806C9" w:rsidP="001806C9">
      <w:pPr>
        <w:spacing w:after="0"/>
        <w:rPr>
          <w:rFonts w:ascii="Segoe UI" w:hAnsi="Segoe UI" w:cs="Segoe UI"/>
          <w:highlight w:val="yellow"/>
          <w:lang w:val="nl-NL"/>
        </w:rPr>
      </w:pPr>
    </w:p>
    <w:p w14:paraId="7E40E9E9" w14:textId="6778EB3C" w:rsidR="006B31C7" w:rsidRPr="00290912" w:rsidRDefault="006B31C7" w:rsidP="006B31C7">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1B05F2">
        <w:rPr>
          <w:rFonts w:ascii="Segoe UI" w:hAnsi="Segoe UI" w:cs="Segoe UI"/>
          <w:i/>
          <w:color w:val="0070C0"/>
          <w:sz w:val="21"/>
          <w:szCs w:val="21"/>
          <w:lang w:val="nl-NL"/>
        </w:rPr>
        <w:fldChar w:fldCharType="begin"/>
      </w:r>
      <w:r w:rsidRPr="001B05F2">
        <w:rPr>
          <w:rFonts w:ascii="Segoe UI" w:hAnsi="Segoe UI" w:cs="Segoe UI"/>
          <w:i/>
          <w:color w:val="0070C0"/>
          <w:sz w:val="21"/>
          <w:szCs w:val="21"/>
          <w:lang w:val="nl-NL"/>
        </w:rPr>
        <w:instrText xml:space="preserve"> REF _Ref15467097 \r \h </w:instrText>
      </w:r>
      <w:r w:rsidR="002E4220" w:rsidRPr="001B05F2">
        <w:rPr>
          <w:rFonts w:ascii="Segoe UI" w:hAnsi="Segoe UI" w:cs="Segoe UI"/>
          <w:i/>
          <w:color w:val="0070C0"/>
          <w:sz w:val="21"/>
          <w:szCs w:val="21"/>
          <w:lang w:val="nl-NL"/>
        </w:rPr>
        <w:instrText xml:space="preserve"> \* MERGEFORMAT </w:instrText>
      </w:r>
      <w:r w:rsidRPr="001B05F2">
        <w:rPr>
          <w:rFonts w:ascii="Segoe UI" w:hAnsi="Segoe UI" w:cs="Segoe UI"/>
          <w:i/>
          <w:color w:val="0070C0"/>
          <w:sz w:val="21"/>
          <w:szCs w:val="21"/>
          <w:lang w:val="nl-NL"/>
        </w:rPr>
      </w:r>
      <w:r w:rsidRPr="001B05F2">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17.3</w:t>
      </w:r>
      <w:r w:rsidRPr="001B05F2">
        <w:rPr>
          <w:rFonts w:ascii="Segoe UI" w:hAnsi="Segoe UI" w:cs="Segoe UI"/>
          <w:i/>
          <w:color w:val="0070C0"/>
          <w:sz w:val="21"/>
          <w:szCs w:val="21"/>
          <w:lang w:val="nl-NL"/>
        </w:rPr>
        <w:fldChar w:fldCharType="end"/>
      </w:r>
      <w:r w:rsidRPr="001B05F2">
        <w:rPr>
          <w:rFonts w:ascii="Segoe UI" w:hAnsi="Segoe UI" w:cs="Segoe UI"/>
          <w:i/>
          <w:sz w:val="21"/>
          <w:szCs w:val="21"/>
          <w:lang w:val="nl-NL"/>
        </w:rPr>
        <w:t xml:space="preserve"> </w:t>
      </w:r>
      <w:r w:rsidRPr="001B05F2">
        <w:rPr>
          <w:rFonts w:ascii="Segoe UI" w:hAnsi="Segoe UI" w:cs="Segoe UI"/>
          <w:i/>
          <w:sz w:val="21"/>
          <w:szCs w:val="21"/>
          <w:lang w:val="nl-NL"/>
        </w:rPr>
        <w:fldChar w:fldCharType="begin"/>
      </w:r>
      <w:r w:rsidRPr="001B05F2">
        <w:rPr>
          <w:rFonts w:ascii="Segoe UI" w:hAnsi="Segoe UI" w:cs="Segoe UI"/>
          <w:i/>
          <w:sz w:val="21"/>
          <w:szCs w:val="21"/>
          <w:lang w:val="nl-NL"/>
        </w:rPr>
        <w:instrText xml:space="preserve"> REF _Ref15467134 \h </w:instrText>
      </w:r>
      <w:r w:rsidR="002E4220" w:rsidRPr="001B05F2">
        <w:rPr>
          <w:rFonts w:ascii="Segoe UI" w:hAnsi="Segoe UI" w:cs="Segoe UI"/>
          <w:i/>
          <w:sz w:val="21"/>
          <w:szCs w:val="21"/>
          <w:lang w:val="nl-NL"/>
        </w:rPr>
        <w:instrText xml:space="preserve"> \* MERGEFORMAT </w:instrText>
      </w:r>
      <w:r w:rsidRPr="001B05F2">
        <w:rPr>
          <w:rFonts w:ascii="Segoe UI" w:hAnsi="Segoe UI" w:cs="Segoe UI"/>
          <w:i/>
          <w:sz w:val="21"/>
          <w:szCs w:val="21"/>
          <w:lang w:val="nl-NL"/>
        </w:rPr>
      </w:r>
      <w:r w:rsidRPr="001B05F2">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rechtspersoon / juridische structuur</w:t>
      </w:r>
      <w:r w:rsidRPr="001B05F2">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00FB5108" w:rsidRPr="001B05F2">
        <w:rPr>
          <w:rFonts w:ascii="Segoe UI" w:hAnsi="Segoe UI" w:cs="Segoe UI"/>
          <w:i/>
          <w:color w:val="0070C0"/>
          <w:sz w:val="21"/>
          <w:szCs w:val="21"/>
          <w:lang w:val="nl-NL"/>
        </w:rPr>
        <w:fldChar w:fldCharType="begin"/>
      </w:r>
      <w:r w:rsidR="00FB5108" w:rsidRPr="001B05F2">
        <w:rPr>
          <w:rFonts w:ascii="Segoe UI" w:hAnsi="Segoe UI" w:cs="Segoe UI"/>
          <w:i/>
          <w:color w:val="0070C0"/>
          <w:sz w:val="21"/>
          <w:szCs w:val="21"/>
          <w:lang w:val="nl-NL"/>
        </w:rPr>
        <w:instrText xml:space="preserve"> REF _Ref15467365 \r \h </w:instrText>
      </w:r>
      <w:r w:rsidR="002E4220" w:rsidRPr="001B05F2">
        <w:rPr>
          <w:rFonts w:ascii="Segoe UI" w:hAnsi="Segoe UI" w:cs="Segoe UI"/>
          <w:i/>
          <w:color w:val="0070C0"/>
          <w:sz w:val="21"/>
          <w:szCs w:val="21"/>
          <w:lang w:val="nl-NL"/>
        </w:rPr>
        <w:instrText xml:space="preserve"> \* MERGEFORMAT </w:instrText>
      </w:r>
      <w:r w:rsidR="00FB5108" w:rsidRPr="001B05F2">
        <w:rPr>
          <w:rFonts w:ascii="Segoe UI" w:hAnsi="Segoe UI" w:cs="Segoe UI"/>
          <w:i/>
          <w:color w:val="0070C0"/>
          <w:sz w:val="21"/>
          <w:szCs w:val="21"/>
          <w:lang w:val="nl-NL"/>
        </w:rPr>
      </w:r>
      <w:r w:rsidR="00FB5108" w:rsidRPr="001B05F2">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15.2.5</w:t>
      </w:r>
      <w:r w:rsidR="00FB5108" w:rsidRPr="001B05F2">
        <w:rPr>
          <w:rFonts w:ascii="Segoe UI" w:hAnsi="Segoe UI" w:cs="Segoe UI"/>
          <w:i/>
          <w:color w:val="0070C0"/>
          <w:sz w:val="21"/>
          <w:szCs w:val="21"/>
          <w:lang w:val="nl-NL"/>
        </w:rPr>
        <w:fldChar w:fldCharType="end"/>
      </w:r>
      <w:r w:rsidR="00FB5108" w:rsidRPr="00290912">
        <w:rPr>
          <w:rFonts w:ascii="Segoe UI" w:hAnsi="Segoe UI" w:cs="Segoe UI"/>
          <w:sz w:val="21"/>
          <w:szCs w:val="21"/>
          <w:lang w:val="nl-NL"/>
        </w:rPr>
        <w:t xml:space="preserve"> </w:t>
      </w:r>
      <w:r w:rsidR="00FB5108" w:rsidRPr="00290912">
        <w:rPr>
          <w:rFonts w:ascii="Segoe UI" w:hAnsi="Segoe UI" w:cs="Segoe UI"/>
          <w:sz w:val="21"/>
          <w:szCs w:val="21"/>
          <w:lang w:val="nl-NL"/>
        </w:rPr>
        <w:fldChar w:fldCharType="begin"/>
      </w:r>
      <w:r w:rsidR="00FB5108" w:rsidRPr="00290912">
        <w:rPr>
          <w:rFonts w:ascii="Segoe UI" w:hAnsi="Segoe UI" w:cs="Segoe UI"/>
          <w:sz w:val="21"/>
          <w:szCs w:val="21"/>
          <w:lang w:val="nl-NL"/>
        </w:rPr>
        <w:instrText xml:space="preserve"> REF _Ref15467370 \h </w:instrText>
      </w:r>
      <w:r w:rsidR="002E4220" w:rsidRPr="00290912">
        <w:rPr>
          <w:rFonts w:ascii="Segoe UI" w:hAnsi="Segoe UI" w:cs="Segoe UI"/>
          <w:sz w:val="21"/>
          <w:szCs w:val="21"/>
          <w:lang w:val="nl-NL"/>
        </w:rPr>
        <w:instrText xml:space="preserve"> \* MERGEFORMAT </w:instrText>
      </w:r>
      <w:r w:rsidR="00FB5108" w:rsidRPr="00290912">
        <w:rPr>
          <w:rFonts w:ascii="Segoe UI" w:hAnsi="Segoe UI" w:cs="Segoe UI"/>
          <w:sz w:val="21"/>
          <w:szCs w:val="21"/>
          <w:lang w:val="nl-NL"/>
        </w:rPr>
      </w:r>
      <w:r w:rsidR="00FB5108"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Formulier identificatie trust, fiducie of soortgelijke juridische constructie  – cliënt</w:t>
      </w:r>
      <w:r w:rsidR="00FB5108" w:rsidRPr="00290912">
        <w:rPr>
          <w:rFonts w:ascii="Segoe UI" w:hAnsi="Segoe UI" w:cs="Segoe UI"/>
          <w:sz w:val="21"/>
          <w:szCs w:val="21"/>
          <w:lang w:val="nl-NL"/>
        </w:rPr>
        <w:fldChar w:fldCharType="end"/>
      </w:r>
      <w:r w:rsidR="00B02512"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3EC09C82" w14:textId="77777777" w:rsidR="006B31C7" w:rsidRDefault="006B31C7" w:rsidP="001806C9">
      <w:pPr>
        <w:spacing w:after="0"/>
        <w:jc w:val="both"/>
        <w:rPr>
          <w:rFonts w:ascii="Segoe UI" w:hAnsi="Segoe UI" w:cs="Segoe UI"/>
          <w:sz w:val="21"/>
          <w:szCs w:val="21"/>
          <w:lang w:val="nl-NL"/>
        </w:rPr>
      </w:pPr>
    </w:p>
    <w:p w14:paraId="191B1277" w14:textId="782F2A83" w:rsidR="001806C9" w:rsidRPr="007A350E" w:rsidRDefault="001806C9" w:rsidP="001806C9">
      <w:pPr>
        <w:spacing w:after="0"/>
        <w:jc w:val="both"/>
        <w:rPr>
          <w:rFonts w:ascii="Segoe UI" w:hAnsi="Segoe UI" w:cs="Segoe UI"/>
          <w:sz w:val="21"/>
          <w:szCs w:val="21"/>
          <w:lang w:val="nl-NL"/>
        </w:rPr>
      </w:pPr>
      <w:r w:rsidRPr="007A350E">
        <w:rPr>
          <w:rFonts w:ascii="Segoe UI" w:hAnsi="Segoe UI" w:cs="Segoe UI"/>
          <w:sz w:val="21"/>
          <w:szCs w:val="21"/>
          <w:lang w:val="nl-NL"/>
        </w:rPr>
        <w:t>Voor trusts</w:t>
      </w:r>
      <w:r w:rsidR="002201B3">
        <w:rPr>
          <w:rFonts w:ascii="Segoe UI" w:hAnsi="Segoe UI" w:cs="Segoe UI"/>
          <w:sz w:val="21"/>
          <w:szCs w:val="21"/>
          <w:lang w:val="nl-NL"/>
        </w:rPr>
        <w:t>,</w:t>
      </w:r>
      <w:r w:rsidR="00A31DD1" w:rsidRPr="007A350E">
        <w:rPr>
          <w:rStyle w:val="Voetnootmarkering"/>
          <w:rFonts w:ascii="Segoe UI" w:hAnsi="Segoe UI" w:cs="Segoe UI"/>
          <w:sz w:val="21"/>
          <w:szCs w:val="21"/>
          <w:lang w:val="nl-NL"/>
        </w:rPr>
        <w:footnoteReference w:id="23"/>
      </w:r>
      <w:r w:rsidRPr="007A350E">
        <w:rPr>
          <w:rFonts w:ascii="Segoe UI" w:hAnsi="Segoe UI" w:cs="Segoe UI"/>
          <w:sz w:val="21"/>
          <w:szCs w:val="21"/>
          <w:lang w:val="nl-NL"/>
        </w:rPr>
        <w:t xml:space="preserve"> fiducieën en soortgelijke juridische constructies betreffen de </w:t>
      </w:r>
      <w:r w:rsidRPr="007A350E">
        <w:rPr>
          <w:rFonts w:ascii="Segoe UI" w:hAnsi="Segoe UI" w:cs="Segoe UI"/>
          <w:b/>
          <w:color w:val="0070C0"/>
          <w:sz w:val="21"/>
          <w:szCs w:val="21"/>
          <w:lang w:val="nl-NL"/>
        </w:rPr>
        <w:t xml:space="preserve">identificatie </w:t>
      </w:r>
      <w:r w:rsidRPr="001B05F2">
        <w:rPr>
          <w:rFonts w:ascii="Segoe UI" w:hAnsi="Segoe UI" w:cs="Segoe UI"/>
          <w:sz w:val="21"/>
          <w:szCs w:val="21"/>
          <w:lang w:val="nl-NL"/>
        </w:rPr>
        <w:t>en verificatie</w:t>
      </w:r>
      <w:r w:rsidRPr="007A350E">
        <w:rPr>
          <w:rFonts w:ascii="Segoe UI" w:hAnsi="Segoe UI" w:cs="Segoe UI"/>
          <w:sz w:val="21"/>
          <w:szCs w:val="21"/>
          <w:lang w:val="nl-NL"/>
        </w:rPr>
        <w:t xml:space="preserve"> :</w:t>
      </w:r>
    </w:p>
    <w:p w14:paraId="3E804B6E" w14:textId="77777777" w:rsidR="00592314" w:rsidRPr="007A350E" w:rsidRDefault="009A1C75"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benaming,</w:t>
      </w:r>
    </w:p>
    <w:p w14:paraId="50E1B624" w14:textId="4A100E96" w:rsidR="00F34D38" w:rsidRPr="007A350E" w:rsidRDefault="009A1C75"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de informatie betreffende zijn trustee(s) of</w:t>
      </w:r>
      <w:r w:rsidR="00592314" w:rsidRPr="007A350E">
        <w:rPr>
          <w:rFonts w:ascii="Segoe UI" w:hAnsi="Segoe UI" w:cs="Segoe UI"/>
          <w:sz w:val="21"/>
          <w:szCs w:val="21"/>
          <w:lang w:val="nl-NL"/>
        </w:rPr>
        <w:t xml:space="preserve"> </w:t>
      </w:r>
      <w:r w:rsidRPr="007A350E">
        <w:rPr>
          <w:rFonts w:ascii="Segoe UI" w:hAnsi="Segoe UI" w:cs="Segoe UI"/>
          <w:sz w:val="21"/>
          <w:szCs w:val="21"/>
          <w:lang w:val="nl-NL"/>
        </w:rPr>
        <w:t xml:space="preserve">fiduciebeheerder(s), </w:t>
      </w:r>
      <w:r w:rsidR="00F34D38" w:rsidRPr="007A350E">
        <w:rPr>
          <w:rFonts w:ascii="Segoe UI" w:hAnsi="Segoe UI" w:cs="Segoe UI"/>
          <w:sz w:val="21"/>
          <w:szCs w:val="21"/>
          <w:lang w:val="nl-NL"/>
        </w:rPr>
        <w:t xml:space="preserve">(voor de nodige informatie zie hierboven identificatie van </w:t>
      </w:r>
      <w:r w:rsidR="00F34D38" w:rsidRPr="007A350E">
        <w:rPr>
          <w:rFonts w:ascii="Segoe UI" w:hAnsi="Segoe UI" w:cs="Segoe UI"/>
          <w:b/>
          <w:color w:val="0070C0"/>
          <w:sz w:val="21"/>
          <w:szCs w:val="21"/>
          <w:lang w:val="nl-NL"/>
        </w:rPr>
        <w:t>natuurlijke personen</w:t>
      </w:r>
      <w:r w:rsidR="00F34D38" w:rsidRPr="007A350E">
        <w:rPr>
          <w:rFonts w:ascii="Segoe UI" w:hAnsi="Segoe UI" w:cs="Segoe UI"/>
          <w:color w:val="0070C0"/>
          <w:sz w:val="21"/>
          <w:szCs w:val="21"/>
          <w:lang w:val="nl-NL"/>
        </w:rPr>
        <w:t xml:space="preserve"> </w:t>
      </w:r>
      <w:r w:rsidR="00F34D38" w:rsidRPr="007A350E">
        <w:rPr>
          <w:rFonts w:ascii="Segoe UI" w:hAnsi="Segoe UI" w:cs="Segoe UI"/>
          <w:sz w:val="21"/>
          <w:szCs w:val="21"/>
          <w:lang w:val="nl-NL"/>
        </w:rPr>
        <w:t xml:space="preserve">of </w:t>
      </w:r>
      <w:r w:rsidR="00F34D38" w:rsidRPr="007A350E">
        <w:rPr>
          <w:rFonts w:ascii="Segoe UI" w:hAnsi="Segoe UI" w:cs="Segoe UI"/>
          <w:b/>
          <w:color w:val="0070C0"/>
          <w:sz w:val="21"/>
          <w:szCs w:val="21"/>
          <w:lang w:val="nl-NL"/>
        </w:rPr>
        <w:t>rechtspersonen</w:t>
      </w:r>
      <w:r w:rsidR="00F34D38" w:rsidRPr="007A350E">
        <w:rPr>
          <w:rFonts w:ascii="Segoe UI" w:hAnsi="Segoe UI" w:cs="Segoe UI"/>
          <w:sz w:val="21"/>
          <w:szCs w:val="21"/>
          <w:lang w:val="nl-NL"/>
        </w:rPr>
        <w:t>)</w:t>
      </w:r>
      <w:r w:rsidR="00CB7A90" w:rsidRPr="007A350E">
        <w:rPr>
          <w:rFonts w:ascii="Segoe UI" w:hAnsi="Segoe UI" w:cs="Segoe UI"/>
          <w:sz w:val="21"/>
          <w:szCs w:val="21"/>
          <w:lang w:val="nl-NL"/>
        </w:rPr>
        <w:t>;</w:t>
      </w:r>
    </w:p>
    <w:p w14:paraId="6115D42A" w14:textId="20486230" w:rsidR="00F34D38" w:rsidRPr="007A350E" w:rsidRDefault="00F34D38"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informatie betreffende </w:t>
      </w:r>
      <w:r w:rsidR="009A1C75" w:rsidRPr="007A350E">
        <w:rPr>
          <w:rFonts w:ascii="Segoe UI" w:hAnsi="Segoe UI" w:cs="Segoe UI"/>
          <w:sz w:val="21"/>
          <w:szCs w:val="21"/>
          <w:lang w:val="nl-NL"/>
        </w:rPr>
        <w:t xml:space="preserve">zijn oprichter(s), </w:t>
      </w:r>
      <w:r w:rsidR="00CB7A90" w:rsidRPr="007A350E">
        <w:rPr>
          <w:rFonts w:ascii="Segoe UI" w:hAnsi="Segoe UI" w:cs="Segoe UI"/>
          <w:sz w:val="21"/>
          <w:szCs w:val="21"/>
          <w:lang w:val="nl-NL"/>
        </w:rPr>
        <w:t xml:space="preserve">(voor de nodige informatie zie hierboven identificatie van </w:t>
      </w:r>
      <w:r w:rsidR="00CB7A90" w:rsidRPr="007A350E">
        <w:rPr>
          <w:rFonts w:ascii="Segoe UI" w:hAnsi="Segoe UI" w:cs="Segoe UI"/>
          <w:b/>
          <w:color w:val="0070C0"/>
          <w:sz w:val="21"/>
          <w:szCs w:val="21"/>
          <w:lang w:val="nl-NL"/>
        </w:rPr>
        <w:t>natuurlijke personen</w:t>
      </w:r>
      <w:r w:rsidR="00CB7A90" w:rsidRPr="007A350E">
        <w:rPr>
          <w:rFonts w:ascii="Segoe UI" w:hAnsi="Segoe UI" w:cs="Segoe UI"/>
          <w:color w:val="0070C0"/>
          <w:sz w:val="21"/>
          <w:szCs w:val="21"/>
          <w:lang w:val="nl-NL"/>
        </w:rPr>
        <w:t xml:space="preserve"> </w:t>
      </w:r>
      <w:r w:rsidR="00CB7A90" w:rsidRPr="007A350E">
        <w:rPr>
          <w:rFonts w:ascii="Segoe UI" w:hAnsi="Segoe UI" w:cs="Segoe UI"/>
          <w:sz w:val="21"/>
          <w:szCs w:val="21"/>
          <w:lang w:val="nl-NL"/>
        </w:rPr>
        <w:t xml:space="preserve">of </w:t>
      </w:r>
      <w:r w:rsidR="00CB7A90" w:rsidRPr="007A350E">
        <w:rPr>
          <w:rFonts w:ascii="Segoe UI" w:hAnsi="Segoe UI" w:cs="Segoe UI"/>
          <w:b/>
          <w:color w:val="0070C0"/>
          <w:sz w:val="21"/>
          <w:szCs w:val="21"/>
          <w:lang w:val="nl-NL"/>
        </w:rPr>
        <w:t>rechtspersonen</w:t>
      </w:r>
      <w:r w:rsidR="00CB7A90" w:rsidRPr="007A350E">
        <w:rPr>
          <w:rFonts w:ascii="Segoe UI" w:hAnsi="Segoe UI" w:cs="Segoe UI"/>
          <w:sz w:val="21"/>
          <w:szCs w:val="21"/>
          <w:lang w:val="nl-NL"/>
        </w:rPr>
        <w:t>);</w:t>
      </w:r>
    </w:p>
    <w:p w14:paraId="77150492" w14:textId="007C8F70" w:rsidR="00592314" w:rsidRPr="007A350E" w:rsidRDefault="009A1C75"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in voorkomend geval </w:t>
      </w:r>
      <w:r w:rsidR="00F34D38" w:rsidRPr="007A350E">
        <w:rPr>
          <w:rFonts w:ascii="Segoe UI" w:hAnsi="Segoe UI" w:cs="Segoe UI"/>
          <w:sz w:val="21"/>
          <w:szCs w:val="21"/>
          <w:lang w:val="nl-NL"/>
        </w:rPr>
        <w:t xml:space="preserve">de informatie betreffende </w:t>
      </w:r>
      <w:r w:rsidRPr="007A350E">
        <w:rPr>
          <w:rFonts w:ascii="Segoe UI" w:hAnsi="Segoe UI" w:cs="Segoe UI"/>
          <w:sz w:val="21"/>
          <w:szCs w:val="21"/>
          <w:lang w:val="nl-NL"/>
        </w:rPr>
        <w:t xml:space="preserve">zijn protector(s), </w:t>
      </w:r>
      <w:r w:rsidR="00CB7A90" w:rsidRPr="007A350E">
        <w:rPr>
          <w:rFonts w:ascii="Segoe UI" w:hAnsi="Segoe UI" w:cs="Segoe UI"/>
          <w:sz w:val="21"/>
          <w:szCs w:val="21"/>
          <w:lang w:val="nl-NL"/>
        </w:rPr>
        <w:t xml:space="preserve">(voor de nodige informatie zie hierboven identificatie van </w:t>
      </w:r>
      <w:r w:rsidR="00CB7A90" w:rsidRPr="007A350E">
        <w:rPr>
          <w:rFonts w:ascii="Segoe UI" w:hAnsi="Segoe UI" w:cs="Segoe UI"/>
          <w:b/>
          <w:color w:val="0070C0"/>
          <w:sz w:val="21"/>
          <w:szCs w:val="21"/>
          <w:lang w:val="nl-NL"/>
        </w:rPr>
        <w:t>natuurlijke personen</w:t>
      </w:r>
      <w:r w:rsidR="00CB7A90" w:rsidRPr="007A350E">
        <w:rPr>
          <w:rFonts w:ascii="Segoe UI" w:hAnsi="Segoe UI" w:cs="Segoe UI"/>
          <w:color w:val="0070C0"/>
          <w:sz w:val="21"/>
          <w:szCs w:val="21"/>
          <w:lang w:val="nl-NL"/>
        </w:rPr>
        <w:t xml:space="preserve"> </w:t>
      </w:r>
      <w:r w:rsidR="00CB7A90" w:rsidRPr="007A350E">
        <w:rPr>
          <w:rFonts w:ascii="Segoe UI" w:hAnsi="Segoe UI" w:cs="Segoe UI"/>
          <w:sz w:val="21"/>
          <w:szCs w:val="21"/>
          <w:lang w:val="nl-NL"/>
        </w:rPr>
        <w:t xml:space="preserve">of </w:t>
      </w:r>
      <w:r w:rsidR="00CB7A90" w:rsidRPr="007A350E">
        <w:rPr>
          <w:rFonts w:ascii="Segoe UI" w:hAnsi="Segoe UI" w:cs="Segoe UI"/>
          <w:b/>
          <w:color w:val="0070C0"/>
          <w:sz w:val="21"/>
          <w:szCs w:val="21"/>
          <w:lang w:val="nl-NL"/>
        </w:rPr>
        <w:t>rechtspersonen</w:t>
      </w:r>
      <w:r w:rsidR="00CB7A90" w:rsidRPr="007A350E">
        <w:rPr>
          <w:rFonts w:ascii="Segoe UI" w:hAnsi="Segoe UI" w:cs="Segoe UI"/>
          <w:sz w:val="21"/>
          <w:szCs w:val="21"/>
          <w:lang w:val="nl-NL"/>
        </w:rPr>
        <w:t>);</w:t>
      </w:r>
    </w:p>
    <w:p w14:paraId="20C33778" w14:textId="73B4B5DC" w:rsidR="001806C9" w:rsidRPr="007A350E" w:rsidRDefault="009A1C75"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evenals de bepalingen inzake de</w:t>
      </w:r>
      <w:r w:rsidR="00592314" w:rsidRPr="007A350E">
        <w:rPr>
          <w:rFonts w:ascii="Segoe UI" w:hAnsi="Segoe UI" w:cs="Segoe UI"/>
          <w:sz w:val="21"/>
          <w:szCs w:val="21"/>
          <w:lang w:val="nl-NL"/>
        </w:rPr>
        <w:t xml:space="preserve"> </w:t>
      </w:r>
      <w:r w:rsidRPr="007A350E">
        <w:rPr>
          <w:rFonts w:ascii="Segoe UI" w:hAnsi="Segoe UI" w:cs="Segoe UI"/>
          <w:sz w:val="21"/>
          <w:szCs w:val="21"/>
          <w:lang w:val="nl-NL"/>
        </w:rPr>
        <w:t>bevoegdheid om de trust, de fiducie of de vergelijkbare juridische constructie te verbinden</w:t>
      </w:r>
      <w:r w:rsidR="001806C9" w:rsidRPr="007A350E">
        <w:rPr>
          <w:rFonts w:ascii="Segoe UI" w:hAnsi="Segoe UI" w:cs="Segoe UI"/>
          <w:sz w:val="21"/>
          <w:szCs w:val="21"/>
          <w:lang w:val="nl-NL"/>
        </w:rPr>
        <w:t>.</w:t>
      </w:r>
    </w:p>
    <w:p w14:paraId="7C33C3FE" w14:textId="3CD09B9F" w:rsidR="001806C9" w:rsidRPr="007A350E" w:rsidRDefault="001806C9" w:rsidP="001806C9">
      <w:pPr>
        <w:spacing w:after="0"/>
        <w:rPr>
          <w:rFonts w:ascii="Segoe UI" w:hAnsi="Segoe UI" w:cs="Segoe UI"/>
          <w:sz w:val="21"/>
          <w:szCs w:val="21"/>
          <w:highlight w:val="yellow"/>
          <w:lang w:val="nl-NL"/>
        </w:rPr>
      </w:pPr>
    </w:p>
    <w:p w14:paraId="0C7279BF" w14:textId="1100B2F4" w:rsidR="00E67F16" w:rsidRPr="007A350E" w:rsidRDefault="00E67F16" w:rsidP="00E67F16">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hanteren wij de volgende documenten om een </w:t>
      </w:r>
      <w:r w:rsidRPr="00C76131">
        <w:rPr>
          <w:rFonts w:ascii="Segoe UI" w:hAnsi="Segoe UI" w:cs="Segoe UI"/>
          <w:b/>
          <w:color w:val="0070C0"/>
          <w:sz w:val="21"/>
          <w:szCs w:val="21"/>
          <w:lang w:val="nl-NL"/>
        </w:rPr>
        <w:t>standaardverificatie</w:t>
      </w:r>
      <w:r w:rsidRPr="00C76131">
        <w:rPr>
          <w:rFonts w:ascii="Segoe UI" w:hAnsi="Segoe UI" w:cs="Segoe UI"/>
          <w:color w:val="0070C0"/>
          <w:sz w:val="21"/>
          <w:szCs w:val="21"/>
          <w:lang w:val="nl-NL"/>
        </w:rPr>
        <w:t xml:space="preserve"> </w:t>
      </w:r>
      <w:r w:rsidRPr="007A350E">
        <w:rPr>
          <w:rFonts w:ascii="Segoe UI" w:hAnsi="Segoe UI" w:cs="Segoe UI"/>
          <w:sz w:val="21"/>
          <w:szCs w:val="21"/>
          <w:lang w:val="nl-NL"/>
        </w:rPr>
        <w:t>te kunnen uitvoeren:</w:t>
      </w:r>
    </w:p>
    <w:p w14:paraId="1EB54C49" w14:textId="167B768B" w:rsidR="00E67F16" w:rsidRPr="007A350E" w:rsidRDefault="00E67F1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trusts, fiducieën en soortgelijke juridische constructies:</w:t>
      </w:r>
    </w:p>
    <w:p w14:paraId="2C3C5354" w14:textId="77777777"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Uittreksel KBO;</w:t>
      </w:r>
    </w:p>
    <w:p w14:paraId="215589F2" w14:textId="77777777"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Companyweb (standaard rapport);</w:t>
      </w:r>
    </w:p>
    <w:p w14:paraId="6999C6E1" w14:textId="1E3F33FF"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w:t>
      </w:r>
      <w:r w:rsidR="0070572A" w:rsidRPr="007A350E">
        <w:rPr>
          <w:rFonts w:ascii="Segoe UI" w:hAnsi="Segoe UI" w:cs="Segoe UI"/>
          <w:sz w:val="21"/>
          <w:szCs w:val="21"/>
          <w:lang w:val="nl-NL"/>
        </w:rPr>
        <w:t>/oprichtingsakte</w:t>
      </w:r>
      <w:r w:rsidRPr="007A350E">
        <w:rPr>
          <w:rFonts w:ascii="Segoe UI" w:hAnsi="Segoe UI" w:cs="Segoe UI"/>
          <w:sz w:val="21"/>
          <w:szCs w:val="21"/>
          <w:lang w:val="nl-NL"/>
        </w:rPr>
        <w:t>;</w:t>
      </w:r>
    </w:p>
    <w:p w14:paraId="79BA6DBD" w14:textId="23A4C55A" w:rsidR="004A32C6" w:rsidRPr="007A350E" w:rsidRDefault="004A32C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Publicaties in de bijlagen bij het Belgische Staatsblad;</w:t>
      </w:r>
    </w:p>
    <w:p w14:paraId="09A8BF00" w14:textId="0DD1A886" w:rsidR="00E67F16" w:rsidRPr="007A350E" w:rsidRDefault="00352378"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Pr>
          <w:rFonts w:ascii="Segoe UI" w:hAnsi="Segoe UI" w:cs="Segoe UI"/>
          <w:sz w:val="21"/>
          <w:szCs w:val="21"/>
          <w:lang w:val="nl-NL"/>
        </w:rPr>
        <w:t>eID</w:t>
      </w:r>
      <w:r w:rsidR="0070572A" w:rsidRPr="007A350E">
        <w:rPr>
          <w:rFonts w:ascii="Segoe UI" w:hAnsi="Segoe UI" w:cs="Segoe UI"/>
          <w:sz w:val="21"/>
          <w:szCs w:val="21"/>
          <w:lang w:val="nl-NL"/>
        </w:rPr>
        <w:t xml:space="preserve"> van trustee / oprichter / protector;</w:t>
      </w:r>
    </w:p>
    <w:p w14:paraId="4B6F87E5" w14:textId="77777777"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0BD3416" w14:textId="288BAB64" w:rsidR="00E67F16" w:rsidRPr="007A350E" w:rsidRDefault="00E67F1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w:t>
      </w:r>
      <w:r w:rsidR="0070572A" w:rsidRPr="007A350E">
        <w:rPr>
          <w:rFonts w:ascii="Segoe UI" w:hAnsi="Segoe UI" w:cs="Segoe UI"/>
          <w:sz w:val="21"/>
          <w:szCs w:val="21"/>
          <w:lang w:val="nl-NL"/>
        </w:rPr>
        <w:t>trusts, fiducieën en soortgelijke juridische constructies</w:t>
      </w:r>
      <w:r w:rsidRPr="007A350E">
        <w:rPr>
          <w:rFonts w:ascii="Segoe UI" w:hAnsi="Segoe UI" w:cs="Segoe UI"/>
          <w:sz w:val="21"/>
          <w:szCs w:val="21"/>
          <w:lang w:val="nl-NL"/>
        </w:rPr>
        <w:t>:</w:t>
      </w:r>
    </w:p>
    <w:p w14:paraId="4583E5F1" w14:textId="79EDAF1F"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w:t>
      </w:r>
      <w:r w:rsidR="004A32C6" w:rsidRPr="007A350E">
        <w:rPr>
          <w:rFonts w:ascii="Segoe UI" w:hAnsi="Segoe UI" w:cs="Segoe UI"/>
          <w:sz w:val="21"/>
          <w:szCs w:val="21"/>
          <w:lang w:val="nl-NL"/>
        </w:rPr>
        <w:t>/oprichtingsakte</w:t>
      </w:r>
      <w:r w:rsidRPr="007A350E">
        <w:rPr>
          <w:rFonts w:ascii="Segoe UI" w:hAnsi="Segoe UI" w:cs="Segoe UI"/>
          <w:sz w:val="21"/>
          <w:szCs w:val="21"/>
          <w:lang w:val="nl-NL"/>
        </w:rPr>
        <w:t xml:space="preserve"> (met Engelse vertaling);</w:t>
      </w:r>
    </w:p>
    <w:p w14:paraId="70191FFF" w14:textId="77777777" w:rsidR="00E67F16" w:rsidRPr="007A350E" w:rsidRDefault="00E67F1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9EEF975" w14:textId="77777777" w:rsidR="00E67F16" w:rsidRPr="007A350E" w:rsidRDefault="00E67F16" w:rsidP="001806C9">
      <w:pPr>
        <w:spacing w:after="0"/>
        <w:rPr>
          <w:rFonts w:ascii="Segoe UI" w:hAnsi="Segoe UI" w:cs="Segoe UI"/>
          <w:sz w:val="21"/>
          <w:szCs w:val="21"/>
          <w:highlight w:val="yellow"/>
          <w:lang w:val="nl-NL"/>
        </w:rPr>
      </w:pPr>
    </w:p>
    <w:p w14:paraId="02A9E821" w14:textId="7FA0301E" w:rsidR="00577B0F" w:rsidRDefault="00FD1793" w:rsidP="00FD1793">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7A350E">
        <w:rPr>
          <w:rFonts w:ascii="Segoe UI" w:hAnsi="Segoe UI" w:cs="Segoe UI"/>
          <w:b/>
          <w:color w:val="0070C0"/>
          <w:sz w:val="21"/>
          <w:szCs w:val="21"/>
          <w:lang w:val="nl-NL"/>
        </w:rPr>
        <w:t>risico</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7A350E">
        <w:rPr>
          <w:rFonts w:ascii="Segoe UI" w:hAnsi="Segoe UI" w:cs="Segoe UI"/>
          <w:b/>
          <w:color w:val="0070C0"/>
          <w:sz w:val="21"/>
          <w:szCs w:val="21"/>
          <w:lang w:val="nl-NL"/>
        </w:rPr>
        <w:t>laag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kan de advocaat de ingewonnen informatie die hij verifieert, beperken. De geverifieerde informatie moet evenwel voldoende blijven om de advocaat voldoende zekerheid te verschaffen over zijn kennis van de betrokken persoon.</w:t>
      </w:r>
    </w:p>
    <w:p w14:paraId="3F62E12A" w14:textId="4F64E23F" w:rsidR="00B02512" w:rsidRDefault="00B02512" w:rsidP="00FD1793">
      <w:pPr>
        <w:spacing w:after="0"/>
        <w:jc w:val="both"/>
        <w:rPr>
          <w:rFonts w:ascii="Segoe UI" w:hAnsi="Segoe UI" w:cs="Segoe UI"/>
          <w:sz w:val="21"/>
          <w:szCs w:val="21"/>
          <w:lang w:val="nl-NL"/>
        </w:rPr>
      </w:pPr>
    </w:p>
    <w:p w14:paraId="24CF432F" w14:textId="77777777" w:rsidR="004009C1" w:rsidRDefault="004009C1">
      <w:pPr>
        <w:spacing w:after="0" w:line="240" w:lineRule="auto"/>
        <w:rPr>
          <w:rFonts w:ascii="Segoe UI" w:hAnsi="Segoe UI" w:cs="Segoe UI"/>
          <w:b/>
          <w:color w:val="0070C0"/>
          <w:sz w:val="21"/>
          <w:szCs w:val="21"/>
          <w:lang w:val="nl-NL"/>
        </w:rPr>
      </w:pPr>
      <w:r>
        <w:rPr>
          <w:rFonts w:ascii="Segoe UI" w:hAnsi="Segoe UI" w:cs="Segoe UI"/>
          <w:b/>
          <w:color w:val="0070C0"/>
          <w:sz w:val="21"/>
          <w:szCs w:val="21"/>
          <w:lang w:val="nl-NL"/>
        </w:rPr>
        <w:br w:type="page"/>
      </w:r>
    </w:p>
    <w:p w14:paraId="7C03BA8D" w14:textId="2B84E844" w:rsidR="004A32C6" w:rsidRPr="007A350E" w:rsidRDefault="004A32C6" w:rsidP="004A32C6">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lastRenderedPageBreak/>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laag risico te kunnen uitvoeren:</w:t>
      </w:r>
    </w:p>
    <w:p w14:paraId="3618B5AC" w14:textId="77777777" w:rsidR="004A32C6" w:rsidRPr="007A350E" w:rsidRDefault="004A32C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trusts, fiducieën en soortgelijke juridische constructies:</w:t>
      </w:r>
    </w:p>
    <w:p w14:paraId="3CC15AC9" w14:textId="77777777" w:rsidR="004A32C6" w:rsidRPr="007A350E" w:rsidRDefault="004A32C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0C4A89C" w14:textId="77777777" w:rsidR="004A32C6" w:rsidRPr="007A350E" w:rsidRDefault="004A32C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trusts, fiducieën en soortgelijke juridische constructies:</w:t>
      </w:r>
    </w:p>
    <w:p w14:paraId="5C46B6E3" w14:textId="77777777" w:rsidR="004A32C6" w:rsidRPr="007A350E" w:rsidRDefault="004A32C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E9048B1" w14:textId="77777777" w:rsidR="00FD1793" w:rsidRPr="007A350E" w:rsidRDefault="00FD1793" w:rsidP="00FD1793">
      <w:pPr>
        <w:spacing w:after="0"/>
        <w:jc w:val="both"/>
        <w:rPr>
          <w:rFonts w:ascii="Segoe UI" w:hAnsi="Segoe UI" w:cs="Segoe UI"/>
          <w:sz w:val="21"/>
          <w:szCs w:val="21"/>
          <w:lang w:val="nl-NL"/>
        </w:rPr>
      </w:pPr>
    </w:p>
    <w:p w14:paraId="70417AE0" w14:textId="77777777" w:rsidR="00FD1793" w:rsidRPr="007A350E" w:rsidRDefault="00FD1793" w:rsidP="00FD1793">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7A350E">
        <w:rPr>
          <w:rFonts w:ascii="Segoe UI" w:hAnsi="Segoe UI" w:cs="Segoe UI"/>
          <w:b/>
          <w:color w:val="0070C0"/>
          <w:sz w:val="21"/>
          <w:szCs w:val="21"/>
          <w:lang w:val="nl-NL"/>
        </w:rPr>
        <w:t>risico hoog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verifieert de advocaat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p>
    <w:p w14:paraId="1B13D5A5" w14:textId="2C4F657E" w:rsidR="00FD1793" w:rsidRPr="007A350E" w:rsidRDefault="00FD1793" w:rsidP="00FD1793">
      <w:pPr>
        <w:spacing w:after="0"/>
        <w:jc w:val="both"/>
        <w:rPr>
          <w:rFonts w:ascii="Segoe UI" w:hAnsi="Segoe UI" w:cs="Segoe UI"/>
          <w:sz w:val="21"/>
          <w:szCs w:val="21"/>
          <w:lang w:val="nl-NL"/>
        </w:rPr>
      </w:pPr>
    </w:p>
    <w:p w14:paraId="1A5B36FB" w14:textId="77777777" w:rsidR="004A32C6" w:rsidRPr="007A350E" w:rsidRDefault="004A32C6" w:rsidP="004A32C6">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7834CC4B" w14:textId="77777777" w:rsidR="004A32C6" w:rsidRPr="007A350E" w:rsidRDefault="004A32C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trusts, fiducieën en soortgelijke juridische constructies:</w:t>
      </w:r>
    </w:p>
    <w:p w14:paraId="1C8E5854" w14:textId="77777777" w:rsidR="004A32C6" w:rsidRPr="007A350E" w:rsidRDefault="004A32C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BDF4464" w14:textId="77777777" w:rsidR="004A32C6" w:rsidRPr="007A350E" w:rsidRDefault="004A32C6"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trusts, fiducieën en soortgelijke juridische constructies:</w:t>
      </w:r>
    </w:p>
    <w:p w14:paraId="5F4F7ACE" w14:textId="77777777" w:rsidR="004A32C6" w:rsidRPr="007A350E" w:rsidRDefault="004A32C6"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CF550BC" w14:textId="6A2744D0" w:rsidR="004A32C6" w:rsidRPr="007A350E" w:rsidRDefault="004A32C6" w:rsidP="00FD1793">
      <w:pPr>
        <w:spacing w:after="0"/>
        <w:jc w:val="both"/>
        <w:rPr>
          <w:rFonts w:ascii="Segoe UI" w:hAnsi="Segoe UI" w:cs="Segoe UI"/>
          <w:sz w:val="21"/>
          <w:szCs w:val="21"/>
          <w:lang w:val="nl-NL"/>
        </w:rPr>
      </w:pPr>
    </w:p>
    <w:p w14:paraId="62F7CE91" w14:textId="739B6A71" w:rsidR="00FD1793" w:rsidRPr="007A350E" w:rsidRDefault="00FD1793" w:rsidP="00FD1793">
      <w:pPr>
        <w:spacing w:after="0"/>
        <w:jc w:val="both"/>
        <w:rPr>
          <w:rFonts w:ascii="Segoe UI" w:hAnsi="Segoe UI" w:cs="Segoe UI"/>
          <w:sz w:val="21"/>
          <w:szCs w:val="21"/>
          <w:lang w:val="nl-NL"/>
        </w:rPr>
      </w:pPr>
      <w:r w:rsidRPr="007A350E">
        <w:rPr>
          <w:rFonts w:ascii="Segoe UI" w:hAnsi="Segoe UI" w:cs="Segoe UI"/>
          <w:sz w:val="21"/>
          <w:szCs w:val="21"/>
          <w:lang w:val="nl-NL"/>
        </w:rPr>
        <w:t xml:space="preserve">Teneinde de identificatiegegevens van de cliënt te kunnen staven en de kennis van de cliënt door de advocaat te verbeteren, kunnen deze </w:t>
      </w:r>
      <w:r w:rsidRPr="007A350E">
        <w:rPr>
          <w:rFonts w:ascii="Segoe UI" w:hAnsi="Segoe UI" w:cs="Segoe UI"/>
          <w:b/>
          <w:color w:val="0070C0"/>
          <w:sz w:val="21"/>
          <w:szCs w:val="21"/>
          <w:lang w:val="nl-NL"/>
        </w:rPr>
        <w:t>identificatiemaatregelen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onder meer inhouden:</w:t>
      </w:r>
    </w:p>
    <w:p w14:paraId="732C71AA" w14:textId="77777777" w:rsidR="00FD1793" w:rsidRPr="007A350E" w:rsidRDefault="00FD1793"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38D28FF1" w14:textId="77777777" w:rsidR="00FD1793" w:rsidRPr="007A350E" w:rsidRDefault="00FD1793"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020A74CA" w14:textId="77777777" w:rsidR="00FD1793" w:rsidRPr="007A350E" w:rsidRDefault="00FD1793"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662F1B6F" w14:textId="77777777" w:rsidR="00FD1793" w:rsidRPr="007A350E" w:rsidRDefault="00FD1793" w:rsidP="00FD1793">
      <w:pPr>
        <w:spacing w:after="0"/>
        <w:rPr>
          <w:rFonts w:ascii="Segoe UI" w:hAnsi="Segoe UI" w:cs="Segoe UI"/>
          <w:sz w:val="21"/>
          <w:szCs w:val="21"/>
          <w:lang w:val="nl-NL"/>
        </w:rPr>
      </w:pPr>
    </w:p>
    <w:p w14:paraId="383C638D" w14:textId="30F24659" w:rsidR="00FD1793" w:rsidRDefault="00FD1793" w:rsidP="00FD1793">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advocaat moet, indien nodig en in de mate van het mogelijke, nagaan of de inlichtingen in de identificatiestukken worden </w:t>
      </w:r>
      <w:r w:rsidRPr="007A350E">
        <w:rPr>
          <w:rFonts w:ascii="Segoe UI" w:hAnsi="Segoe UI" w:cs="Segoe UI"/>
          <w:b/>
          <w:color w:val="0070C0"/>
          <w:sz w:val="21"/>
          <w:szCs w:val="21"/>
          <w:lang w:val="nl-NL"/>
        </w:rPr>
        <w:t>gestaafd door andere stukken</w:t>
      </w:r>
      <w:r w:rsidRPr="007A350E">
        <w:rPr>
          <w:rFonts w:ascii="Segoe UI" w:hAnsi="Segoe UI" w:cs="Segoe UI"/>
          <w:sz w:val="21"/>
          <w:szCs w:val="21"/>
          <w:lang w:val="nl-NL"/>
        </w:rPr>
        <w:t xml:space="preserve">, gegevens of verklaringen. </w:t>
      </w:r>
    </w:p>
    <w:p w14:paraId="598183A5" w14:textId="58A43D70" w:rsidR="00A2605A" w:rsidRDefault="00A2605A" w:rsidP="00FD1793">
      <w:pPr>
        <w:spacing w:after="0"/>
        <w:jc w:val="both"/>
        <w:rPr>
          <w:rFonts w:ascii="Segoe UI" w:hAnsi="Segoe UI" w:cs="Segoe UI"/>
          <w:sz w:val="21"/>
          <w:szCs w:val="21"/>
          <w:lang w:val="nl-NL"/>
        </w:rPr>
      </w:pPr>
    </w:p>
    <w:p w14:paraId="2FD5CC21" w14:textId="730E4283" w:rsidR="00A2605A" w:rsidRPr="007A350E" w:rsidRDefault="00A2605A" w:rsidP="00FD1793">
      <w:pPr>
        <w:spacing w:after="0"/>
        <w:jc w:val="both"/>
        <w:rPr>
          <w:rFonts w:ascii="Segoe UI" w:hAnsi="Segoe UI" w:cs="Segoe UI"/>
          <w:sz w:val="21"/>
          <w:szCs w:val="21"/>
          <w:lang w:val="nl-NL"/>
        </w:rPr>
      </w:pPr>
      <w:r w:rsidRPr="00A2605A">
        <w:rPr>
          <w:rFonts w:ascii="Segoe UI" w:hAnsi="Segoe UI" w:cs="Segoe UI"/>
          <w:sz w:val="21"/>
          <w:szCs w:val="21"/>
          <w:lang w:val="nl-NL"/>
        </w:rPr>
        <w:t xml:space="preserve">Bij het aangaan van een nieuwe zakelijke relatie met fiducieën of trusts, stichtingen en (internationale) verenigingen zonder winstoogmerk en juridische constructies die vergelijkbaar zijn met fiducieën of trusts, verzamelt de </w:t>
      </w:r>
      <w:r>
        <w:rPr>
          <w:rFonts w:ascii="Segoe UI" w:hAnsi="Segoe UI" w:cs="Segoe UI"/>
          <w:sz w:val="21"/>
          <w:szCs w:val="21"/>
          <w:lang w:val="nl-NL"/>
        </w:rPr>
        <w:t>advocaat</w:t>
      </w:r>
      <w:r w:rsidRPr="00A2605A">
        <w:rPr>
          <w:rFonts w:ascii="Segoe UI" w:hAnsi="Segoe UI" w:cs="Segoe UI"/>
          <w:sz w:val="21"/>
          <w:szCs w:val="21"/>
          <w:lang w:val="nl-NL"/>
        </w:rPr>
        <w:t xml:space="preserve"> een bewijs van de registratie van de vereiste informatie of een uittreksel uit het </w:t>
      </w:r>
      <w:r w:rsidRPr="00EA5E30">
        <w:rPr>
          <w:rFonts w:ascii="Segoe UI" w:hAnsi="Segoe UI" w:cs="Segoe UI"/>
          <w:b/>
          <w:color w:val="0070C0"/>
          <w:sz w:val="21"/>
          <w:szCs w:val="21"/>
          <w:lang w:val="nl-NL"/>
        </w:rPr>
        <w:t>UBO-register</w:t>
      </w:r>
      <w:r w:rsidRPr="00A2605A">
        <w:rPr>
          <w:rFonts w:ascii="Segoe UI" w:hAnsi="Segoe UI" w:cs="Segoe UI"/>
          <w:sz w:val="21"/>
          <w:szCs w:val="21"/>
          <w:lang w:val="nl-NL"/>
        </w:rPr>
        <w:t>.</w:t>
      </w:r>
    </w:p>
    <w:p w14:paraId="16131CA7" w14:textId="77777777" w:rsidR="00B02512" w:rsidRDefault="00B02512">
      <w:pPr>
        <w:spacing w:after="0" w:line="240" w:lineRule="auto"/>
        <w:rPr>
          <w:rFonts w:ascii="Segoe UI" w:hAnsi="Segoe UI" w:cs="Segoe UI"/>
          <w:bCs/>
          <w:i/>
          <w:color w:val="0070C0"/>
          <w:sz w:val="24"/>
          <w:szCs w:val="28"/>
          <w:lang w:val="nl-NL"/>
        </w:rPr>
      </w:pPr>
      <w:bookmarkStart w:id="77" w:name="_Toc15462669"/>
      <w:r>
        <w:rPr>
          <w:rFonts w:ascii="Segoe UI" w:hAnsi="Segoe UI" w:cs="Segoe UI"/>
          <w:b/>
          <w:i/>
          <w:color w:val="0070C0"/>
          <w:sz w:val="24"/>
          <w:lang w:val="nl-NL"/>
        </w:rPr>
        <w:br w:type="page"/>
      </w:r>
    </w:p>
    <w:p w14:paraId="554C93C2" w14:textId="293CA1AC" w:rsidR="007227DB" w:rsidRPr="004B36E3" w:rsidRDefault="007227DB" w:rsidP="003A759C">
      <w:pPr>
        <w:pStyle w:val="Kop1"/>
        <w:numPr>
          <w:ilvl w:val="2"/>
          <w:numId w:val="3"/>
        </w:numPr>
        <w:tabs>
          <w:tab w:val="left" w:pos="851"/>
        </w:tabs>
        <w:ind w:left="851" w:hanging="851"/>
        <w:rPr>
          <w:rFonts w:ascii="Segoe UI" w:hAnsi="Segoe UI" w:cs="Segoe UI"/>
          <w:b w:val="0"/>
          <w:i/>
          <w:color w:val="0070C0"/>
          <w:sz w:val="24"/>
          <w:lang w:val="nl-NL"/>
        </w:rPr>
      </w:pPr>
      <w:bookmarkStart w:id="78" w:name="_Toc156559076"/>
      <w:r w:rsidRPr="004B36E3">
        <w:rPr>
          <w:rFonts w:ascii="Segoe UI" w:hAnsi="Segoe UI" w:cs="Segoe UI"/>
          <w:b w:val="0"/>
          <w:i/>
          <w:color w:val="0070C0"/>
          <w:sz w:val="24"/>
          <w:lang w:val="nl-NL"/>
        </w:rPr>
        <w:lastRenderedPageBreak/>
        <w:t>Identificatie van de lasthebber</w:t>
      </w:r>
      <w:bookmarkEnd w:id="77"/>
      <w:bookmarkEnd w:id="78"/>
    </w:p>
    <w:p w14:paraId="75CD6572" w14:textId="77777777" w:rsidR="007227DB" w:rsidRPr="0057038C" w:rsidRDefault="007227DB" w:rsidP="007227DB">
      <w:pPr>
        <w:spacing w:after="0"/>
        <w:rPr>
          <w:rFonts w:ascii="Segoe UI" w:hAnsi="Segoe UI" w:cs="Segoe UI"/>
          <w:highlight w:val="yellow"/>
          <w:lang w:val="nl-NL"/>
        </w:rPr>
      </w:pPr>
    </w:p>
    <w:p w14:paraId="4C68B4B0" w14:textId="6AFB00DB" w:rsidR="00B02512" w:rsidRPr="00290912" w:rsidRDefault="00B02512" w:rsidP="00B02512">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0035560D" w:rsidRPr="00C76131">
        <w:rPr>
          <w:rFonts w:ascii="Segoe UI" w:hAnsi="Segoe UI" w:cs="Segoe UI"/>
          <w:i/>
          <w:color w:val="0070C0"/>
          <w:sz w:val="21"/>
          <w:szCs w:val="21"/>
          <w:lang w:val="nl-NL"/>
        </w:rPr>
        <w:fldChar w:fldCharType="begin"/>
      </w:r>
      <w:r w:rsidR="0035560D" w:rsidRPr="00C76131">
        <w:rPr>
          <w:rFonts w:ascii="Segoe UI" w:hAnsi="Segoe UI" w:cs="Segoe UI"/>
          <w:i/>
          <w:color w:val="0070C0"/>
          <w:sz w:val="21"/>
          <w:szCs w:val="21"/>
          <w:lang w:val="nl-NL"/>
        </w:rPr>
        <w:instrText xml:space="preserve"> REF _Ref15467491 \r \h </w:instrText>
      </w:r>
      <w:r w:rsidR="002E4220" w:rsidRPr="00C76131">
        <w:rPr>
          <w:rFonts w:ascii="Segoe UI" w:hAnsi="Segoe UI" w:cs="Segoe UI"/>
          <w:i/>
          <w:color w:val="0070C0"/>
          <w:sz w:val="21"/>
          <w:szCs w:val="21"/>
          <w:lang w:val="nl-NL"/>
        </w:rPr>
        <w:instrText xml:space="preserve"> \* MERGEFORMAT </w:instrText>
      </w:r>
      <w:r w:rsidR="0035560D" w:rsidRPr="00C76131">
        <w:rPr>
          <w:rFonts w:ascii="Segoe UI" w:hAnsi="Segoe UI" w:cs="Segoe UI"/>
          <w:i/>
          <w:color w:val="0070C0"/>
          <w:sz w:val="21"/>
          <w:szCs w:val="21"/>
          <w:lang w:val="nl-NL"/>
        </w:rPr>
      </w:r>
      <w:r w:rsidR="0035560D"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17.1</w:t>
      </w:r>
      <w:r w:rsidR="0035560D" w:rsidRPr="00C76131">
        <w:rPr>
          <w:rFonts w:ascii="Segoe UI" w:hAnsi="Segoe UI" w:cs="Segoe UI"/>
          <w:i/>
          <w:color w:val="0070C0"/>
          <w:sz w:val="21"/>
          <w:szCs w:val="21"/>
          <w:lang w:val="nl-NL"/>
        </w:rPr>
        <w:fldChar w:fldCharType="end"/>
      </w:r>
      <w:r w:rsidR="0035560D" w:rsidRPr="00C76131">
        <w:rPr>
          <w:rFonts w:ascii="Segoe UI" w:hAnsi="Segoe UI" w:cs="Segoe UI"/>
          <w:i/>
          <w:sz w:val="21"/>
          <w:szCs w:val="21"/>
          <w:lang w:val="nl-NL"/>
        </w:rPr>
        <w:t xml:space="preserve"> </w:t>
      </w:r>
      <w:r w:rsidR="0035560D" w:rsidRPr="00C76131">
        <w:rPr>
          <w:rFonts w:ascii="Segoe UI" w:hAnsi="Segoe UI" w:cs="Segoe UI"/>
          <w:i/>
          <w:sz w:val="21"/>
          <w:szCs w:val="21"/>
          <w:lang w:val="nl-NL"/>
        </w:rPr>
        <w:fldChar w:fldCharType="begin"/>
      </w:r>
      <w:r w:rsidR="0035560D" w:rsidRPr="00C76131">
        <w:rPr>
          <w:rFonts w:ascii="Segoe UI" w:hAnsi="Segoe UI" w:cs="Segoe UI"/>
          <w:i/>
          <w:sz w:val="21"/>
          <w:szCs w:val="21"/>
          <w:lang w:val="nl-NL"/>
        </w:rPr>
        <w:instrText xml:space="preserve"> REF _Ref15467497 \h </w:instrText>
      </w:r>
      <w:r w:rsidR="002E4220" w:rsidRPr="00C76131">
        <w:rPr>
          <w:rFonts w:ascii="Segoe UI" w:hAnsi="Segoe UI" w:cs="Segoe UI"/>
          <w:i/>
          <w:sz w:val="21"/>
          <w:szCs w:val="21"/>
          <w:lang w:val="nl-NL"/>
        </w:rPr>
        <w:instrText xml:space="preserve"> \* MERGEFORMAT </w:instrText>
      </w:r>
      <w:r w:rsidR="0035560D" w:rsidRPr="00C76131">
        <w:rPr>
          <w:rFonts w:ascii="Segoe UI" w:hAnsi="Segoe UI" w:cs="Segoe UI"/>
          <w:i/>
          <w:sz w:val="21"/>
          <w:szCs w:val="21"/>
          <w:lang w:val="nl-NL"/>
        </w:rPr>
      </w:r>
      <w:r w:rsidR="0035560D" w:rsidRPr="00C76131">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natuurlijke persoon = cliënt / lasthebber</w:t>
      </w:r>
      <w:r w:rsidR="0035560D" w:rsidRPr="00C76131">
        <w:rPr>
          <w:rFonts w:ascii="Segoe UI" w:hAnsi="Segoe UI" w:cs="Segoe UI"/>
          <w:i/>
          <w:sz w:val="21"/>
          <w:szCs w:val="21"/>
          <w:lang w:val="nl-NL"/>
        </w:rPr>
        <w:fldChar w:fldCharType="end"/>
      </w:r>
      <w:r w:rsidR="0035560D" w:rsidRPr="00290912">
        <w:rPr>
          <w:rFonts w:ascii="Segoe UI" w:hAnsi="Segoe UI" w:cs="Segoe UI"/>
          <w:sz w:val="21"/>
          <w:szCs w:val="21"/>
          <w:lang w:val="nl-NL"/>
        </w:rPr>
        <w:t xml:space="preserve"> en </w:t>
      </w:r>
      <w:r w:rsidR="0035560D" w:rsidRPr="00C76131">
        <w:rPr>
          <w:rFonts w:ascii="Segoe UI" w:hAnsi="Segoe UI" w:cs="Segoe UI"/>
          <w:i/>
          <w:color w:val="0070C0"/>
          <w:sz w:val="21"/>
          <w:szCs w:val="21"/>
          <w:lang w:val="nl-NL"/>
        </w:rPr>
        <w:fldChar w:fldCharType="begin"/>
      </w:r>
      <w:r w:rsidR="0035560D" w:rsidRPr="00C76131">
        <w:rPr>
          <w:rFonts w:ascii="Segoe UI" w:hAnsi="Segoe UI" w:cs="Segoe UI"/>
          <w:i/>
          <w:color w:val="0070C0"/>
          <w:sz w:val="21"/>
          <w:szCs w:val="21"/>
          <w:lang w:val="nl-NL"/>
        </w:rPr>
        <w:instrText xml:space="preserve"> REF _Ref15467510 \r \h </w:instrText>
      </w:r>
      <w:r w:rsidR="002E4220" w:rsidRPr="00C76131">
        <w:rPr>
          <w:rFonts w:ascii="Segoe UI" w:hAnsi="Segoe UI" w:cs="Segoe UI"/>
          <w:i/>
          <w:color w:val="0070C0"/>
          <w:sz w:val="21"/>
          <w:szCs w:val="21"/>
          <w:lang w:val="nl-NL"/>
        </w:rPr>
        <w:instrText xml:space="preserve"> \* MERGEFORMAT </w:instrText>
      </w:r>
      <w:r w:rsidR="0035560D" w:rsidRPr="00C76131">
        <w:rPr>
          <w:rFonts w:ascii="Segoe UI" w:hAnsi="Segoe UI" w:cs="Segoe UI"/>
          <w:i/>
          <w:color w:val="0070C0"/>
          <w:sz w:val="21"/>
          <w:szCs w:val="21"/>
          <w:lang w:val="nl-NL"/>
        </w:rPr>
      </w:r>
      <w:r w:rsidR="0035560D"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17.3</w:t>
      </w:r>
      <w:r w:rsidR="0035560D" w:rsidRPr="00C76131">
        <w:rPr>
          <w:rFonts w:ascii="Segoe UI" w:hAnsi="Segoe UI" w:cs="Segoe UI"/>
          <w:i/>
          <w:color w:val="0070C0"/>
          <w:sz w:val="21"/>
          <w:szCs w:val="21"/>
          <w:lang w:val="nl-NL"/>
        </w:rPr>
        <w:fldChar w:fldCharType="end"/>
      </w:r>
      <w:r w:rsidR="0035560D" w:rsidRPr="00C76131">
        <w:rPr>
          <w:rFonts w:ascii="Segoe UI" w:hAnsi="Segoe UI" w:cs="Segoe UI"/>
          <w:i/>
          <w:sz w:val="21"/>
          <w:szCs w:val="21"/>
          <w:lang w:val="nl-NL"/>
        </w:rPr>
        <w:t xml:space="preserve"> </w:t>
      </w:r>
      <w:r w:rsidR="0035560D" w:rsidRPr="00C76131">
        <w:rPr>
          <w:rFonts w:ascii="Segoe UI" w:hAnsi="Segoe UI" w:cs="Segoe UI"/>
          <w:i/>
          <w:sz w:val="21"/>
          <w:szCs w:val="21"/>
          <w:lang w:val="nl-NL"/>
        </w:rPr>
        <w:fldChar w:fldCharType="begin"/>
      </w:r>
      <w:r w:rsidR="0035560D" w:rsidRPr="00C76131">
        <w:rPr>
          <w:rFonts w:ascii="Segoe UI" w:hAnsi="Segoe UI" w:cs="Segoe UI"/>
          <w:i/>
          <w:sz w:val="21"/>
          <w:szCs w:val="21"/>
          <w:lang w:val="nl-NL"/>
        </w:rPr>
        <w:instrText xml:space="preserve"> REF _Ref15467514 \h </w:instrText>
      </w:r>
      <w:r w:rsidR="002E4220" w:rsidRPr="00C76131">
        <w:rPr>
          <w:rFonts w:ascii="Segoe UI" w:hAnsi="Segoe UI" w:cs="Segoe UI"/>
          <w:i/>
          <w:sz w:val="21"/>
          <w:szCs w:val="21"/>
          <w:lang w:val="nl-NL"/>
        </w:rPr>
        <w:instrText xml:space="preserve"> \* MERGEFORMAT </w:instrText>
      </w:r>
      <w:r w:rsidR="0035560D" w:rsidRPr="00C76131">
        <w:rPr>
          <w:rFonts w:ascii="Segoe UI" w:hAnsi="Segoe UI" w:cs="Segoe UI"/>
          <w:i/>
          <w:sz w:val="21"/>
          <w:szCs w:val="21"/>
          <w:lang w:val="nl-NL"/>
        </w:rPr>
      </w:r>
      <w:r w:rsidR="0035560D" w:rsidRPr="00C76131">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rechtspersoon / juridische structuur</w:t>
      </w:r>
      <w:r w:rsidR="0035560D" w:rsidRPr="00C76131">
        <w:rPr>
          <w:rFonts w:ascii="Segoe UI" w:hAnsi="Segoe UI" w:cs="Segoe UI"/>
          <w:i/>
          <w:sz w:val="21"/>
          <w:szCs w:val="21"/>
          <w:lang w:val="nl-NL"/>
        </w:rPr>
        <w:fldChar w:fldCharType="end"/>
      </w:r>
      <w:r w:rsidR="0035560D" w:rsidRPr="00290912">
        <w:rPr>
          <w:rFonts w:ascii="Segoe UI" w:hAnsi="Segoe UI" w:cs="Segoe UI"/>
          <w:sz w:val="21"/>
          <w:szCs w:val="21"/>
          <w:lang w:val="nl-NL"/>
        </w:rPr>
        <w:t xml:space="preserve"> </w:t>
      </w:r>
      <w:r w:rsidRPr="00290912">
        <w:rPr>
          <w:rFonts w:ascii="Segoe UI" w:hAnsi="Segoe UI" w:cs="Segoe UI"/>
          <w:sz w:val="21"/>
          <w:szCs w:val="21"/>
          <w:lang w:val="nl-NL"/>
        </w:rPr>
        <w:t xml:space="preserve">en </w:t>
      </w:r>
      <w:r w:rsidR="00B854FC" w:rsidRPr="00C76131">
        <w:rPr>
          <w:rFonts w:ascii="Segoe UI" w:hAnsi="Segoe UI" w:cs="Segoe UI"/>
          <w:i/>
          <w:color w:val="0070C0"/>
          <w:sz w:val="21"/>
          <w:szCs w:val="21"/>
          <w:lang w:val="nl-NL"/>
        </w:rPr>
        <w:fldChar w:fldCharType="begin"/>
      </w:r>
      <w:r w:rsidR="00B854FC" w:rsidRPr="00C76131">
        <w:rPr>
          <w:rFonts w:ascii="Segoe UI" w:hAnsi="Segoe UI" w:cs="Segoe UI"/>
          <w:i/>
          <w:color w:val="0070C0"/>
          <w:sz w:val="21"/>
          <w:szCs w:val="21"/>
          <w:lang w:val="nl-NL"/>
        </w:rPr>
        <w:instrText xml:space="preserve"> REF _Ref15467595 \r \h </w:instrText>
      </w:r>
      <w:r w:rsidR="002E4220" w:rsidRPr="00C76131">
        <w:rPr>
          <w:rFonts w:ascii="Segoe UI" w:hAnsi="Segoe UI" w:cs="Segoe UI"/>
          <w:i/>
          <w:color w:val="0070C0"/>
          <w:sz w:val="21"/>
          <w:szCs w:val="21"/>
          <w:lang w:val="nl-NL"/>
        </w:rPr>
        <w:instrText xml:space="preserve"> \* MERGEFORMAT </w:instrText>
      </w:r>
      <w:r w:rsidR="00B854FC" w:rsidRPr="00C76131">
        <w:rPr>
          <w:rFonts w:ascii="Segoe UI" w:hAnsi="Segoe UI" w:cs="Segoe UI"/>
          <w:i/>
          <w:color w:val="0070C0"/>
          <w:sz w:val="21"/>
          <w:szCs w:val="21"/>
          <w:lang w:val="nl-NL"/>
        </w:rPr>
      </w:r>
      <w:r w:rsidR="00B854FC"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15.2.2</w:t>
      </w:r>
      <w:r w:rsidR="00B854FC" w:rsidRPr="00C76131">
        <w:rPr>
          <w:rFonts w:ascii="Segoe UI" w:hAnsi="Segoe UI" w:cs="Segoe UI"/>
          <w:i/>
          <w:color w:val="0070C0"/>
          <w:sz w:val="21"/>
          <w:szCs w:val="21"/>
          <w:lang w:val="nl-NL"/>
        </w:rPr>
        <w:fldChar w:fldCharType="end"/>
      </w:r>
      <w:r w:rsidR="00B854FC" w:rsidRPr="00290912">
        <w:rPr>
          <w:rFonts w:ascii="Segoe UI" w:hAnsi="Segoe UI" w:cs="Segoe UI"/>
          <w:sz w:val="21"/>
          <w:szCs w:val="21"/>
          <w:lang w:val="nl-NL"/>
        </w:rPr>
        <w:t xml:space="preserve"> </w:t>
      </w:r>
      <w:r w:rsidR="00B854FC" w:rsidRPr="00290912">
        <w:rPr>
          <w:rFonts w:ascii="Segoe UI" w:hAnsi="Segoe UI" w:cs="Segoe UI"/>
          <w:sz w:val="21"/>
          <w:szCs w:val="21"/>
          <w:lang w:val="nl-NL"/>
        </w:rPr>
        <w:fldChar w:fldCharType="begin"/>
      </w:r>
      <w:r w:rsidR="00B854FC" w:rsidRPr="00290912">
        <w:rPr>
          <w:rFonts w:ascii="Segoe UI" w:hAnsi="Segoe UI" w:cs="Segoe UI"/>
          <w:sz w:val="21"/>
          <w:szCs w:val="21"/>
          <w:lang w:val="nl-NL"/>
        </w:rPr>
        <w:instrText xml:space="preserve"> REF _Ref15467599 \h </w:instrText>
      </w:r>
      <w:r w:rsidR="002E4220" w:rsidRPr="00290912">
        <w:rPr>
          <w:rFonts w:ascii="Segoe UI" w:hAnsi="Segoe UI" w:cs="Segoe UI"/>
          <w:sz w:val="21"/>
          <w:szCs w:val="21"/>
          <w:lang w:val="nl-NL"/>
        </w:rPr>
        <w:instrText xml:space="preserve"> \* MERGEFORMAT </w:instrText>
      </w:r>
      <w:r w:rsidR="00B854FC" w:rsidRPr="00290912">
        <w:rPr>
          <w:rFonts w:ascii="Segoe UI" w:hAnsi="Segoe UI" w:cs="Segoe UI"/>
          <w:sz w:val="21"/>
          <w:szCs w:val="21"/>
          <w:lang w:val="nl-NL"/>
        </w:rPr>
      </w:r>
      <w:r w:rsidR="00B854FC"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Formulier identificatie natuurlijke persoon – lasthebber</w:t>
      </w:r>
      <w:r w:rsidR="00B854FC" w:rsidRPr="00290912">
        <w:rPr>
          <w:rFonts w:ascii="Segoe UI" w:hAnsi="Segoe UI" w:cs="Segoe UI"/>
          <w:sz w:val="21"/>
          <w:szCs w:val="21"/>
          <w:lang w:val="nl-NL"/>
        </w:rPr>
        <w:fldChar w:fldCharType="end"/>
      </w:r>
      <w:r w:rsidR="00B854FC" w:rsidRPr="00290912">
        <w:rPr>
          <w:rFonts w:ascii="Segoe UI" w:hAnsi="Segoe UI" w:cs="Segoe UI"/>
          <w:sz w:val="21"/>
          <w:szCs w:val="21"/>
          <w:lang w:val="nl-NL"/>
        </w:rPr>
        <w:t xml:space="preserve"> en</w:t>
      </w:r>
      <w:r w:rsidR="00B854FC" w:rsidRPr="00290912">
        <w:rPr>
          <w:rFonts w:ascii="Segoe UI" w:hAnsi="Segoe UI" w:cs="Segoe UI"/>
          <w:color w:val="0070C0"/>
          <w:sz w:val="21"/>
          <w:szCs w:val="21"/>
          <w:lang w:val="nl-NL"/>
        </w:rPr>
        <w:t xml:space="preserve"> </w:t>
      </w:r>
      <w:r w:rsidR="00B854FC" w:rsidRPr="00C76131">
        <w:rPr>
          <w:rFonts w:ascii="Segoe UI" w:hAnsi="Segoe UI" w:cs="Segoe UI"/>
          <w:i/>
          <w:color w:val="0070C0"/>
          <w:sz w:val="21"/>
          <w:szCs w:val="21"/>
          <w:lang w:val="nl-NL"/>
        </w:rPr>
        <w:fldChar w:fldCharType="begin"/>
      </w:r>
      <w:r w:rsidR="00B854FC" w:rsidRPr="00C76131">
        <w:rPr>
          <w:rFonts w:ascii="Segoe UI" w:hAnsi="Segoe UI" w:cs="Segoe UI"/>
          <w:i/>
          <w:color w:val="0070C0"/>
          <w:sz w:val="21"/>
          <w:szCs w:val="21"/>
          <w:lang w:val="nl-NL"/>
        </w:rPr>
        <w:instrText xml:space="preserve"> REF _Ref15467636 \r \h </w:instrText>
      </w:r>
      <w:r w:rsidR="002E4220" w:rsidRPr="00C76131">
        <w:rPr>
          <w:rFonts w:ascii="Segoe UI" w:hAnsi="Segoe UI" w:cs="Segoe UI"/>
          <w:i/>
          <w:color w:val="0070C0"/>
          <w:sz w:val="21"/>
          <w:szCs w:val="21"/>
          <w:lang w:val="nl-NL"/>
        </w:rPr>
        <w:instrText xml:space="preserve"> \* MERGEFORMAT </w:instrText>
      </w:r>
      <w:r w:rsidR="00B854FC" w:rsidRPr="00C76131">
        <w:rPr>
          <w:rFonts w:ascii="Segoe UI" w:hAnsi="Segoe UI" w:cs="Segoe UI"/>
          <w:i/>
          <w:color w:val="0070C0"/>
          <w:sz w:val="21"/>
          <w:szCs w:val="21"/>
          <w:lang w:val="nl-NL"/>
        </w:rPr>
      </w:r>
      <w:r w:rsidR="00B854FC"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15.2.4</w:t>
      </w:r>
      <w:r w:rsidR="00B854FC" w:rsidRPr="00C76131">
        <w:rPr>
          <w:rFonts w:ascii="Segoe UI" w:hAnsi="Segoe UI" w:cs="Segoe UI"/>
          <w:i/>
          <w:color w:val="0070C0"/>
          <w:sz w:val="21"/>
          <w:szCs w:val="21"/>
          <w:lang w:val="nl-NL"/>
        </w:rPr>
        <w:fldChar w:fldCharType="end"/>
      </w:r>
      <w:r w:rsidR="00B854FC" w:rsidRPr="00C76131">
        <w:rPr>
          <w:rFonts w:ascii="Segoe UI" w:hAnsi="Segoe UI" w:cs="Segoe UI"/>
          <w:i/>
          <w:color w:val="0070C0"/>
          <w:sz w:val="21"/>
          <w:szCs w:val="21"/>
          <w:lang w:val="nl-NL"/>
        </w:rPr>
        <w:t xml:space="preserve"> </w:t>
      </w:r>
      <w:r w:rsidR="00B854FC" w:rsidRPr="00290912">
        <w:rPr>
          <w:rFonts w:ascii="Segoe UI" w:hAnsi="Segoe UI" w:cs="Segoe UI"/>
          <w:color w:val="0070C0"/>
          <w:sz w:val="21"/>
          <w:szCs w:val="21"/>
          <w:lang w:val="nl-NL"/>
        </w:rPr>
        <w:fldChar w:fldCharType="begin"/>
      </w:r>
      <w:r w:rsidR="00B854FC" w:rsidRPr="00290912">
        <w:rPr>
          <w:rFonts w:ascii="Segoe UI" w:hAnsi="Segoe UI" w:cs="Segoe UI"/>
          <w:color w:val="0070C0"/>
          <w:sz w:val="21"/>
          <w:szCs w:val="21"/>
          <w:lang w:val="nl-NL"/>
        </w:rPr>
        <w:instrText xml:space="preserve"> REF _Ref15467640 \h </w:instrText>
      </w:r>
      <w:r w:rsidR="002E4220" w:rsidRPr="00290912">
        <w:rPr>
          <w:rFonts w:ascii="Segoe UI" w:hAnsi="Segoe UI" w:cs="Segoe UI"/>
          <w:color w:val="0070C0"/>
          <w:sz w:val="21"/>
          <w:szCs w:val="21"/>
          <w:lang w:val="nl-NL"/>
        </w:rPr>
        <w:instrText xml:space="preserve"> \* MERGEFORMAT </w:instrText>
      </w:r>
      <w:r w:rsidR="00B854FC" w:rsidRPr="00290912">
        <w:rPr>
          <w:rFonts w:ascii="Segoe UI" w:hAnsi="Segoe UI" w:cs="Segoe UI"/>
          <w:color w:val="0070C0"/>
          <w:sz w:val="21"/>
          <w:szCs w:val="21"/>
          <w:lang w:val="nl-NL"/>
        </w:rPr>
      </w:r>
      <w:r w:rsidR="00B854FC" w:rsidRPr="00290912">
        <w:rPr>
          <w:rFonts w:ascii="Segoe UI" w:hAnsi="Segoe UI" w:cs="Segoe UI"/>
          <w:color w:val="0070C0"/>
          <w:sz w:val="21"/>
          <w:szCs w:val="21"/>
          <w:lang w:val="nl-NL"/>
        </w:rPr>
        <w:fldChar w:fldCharType="separate"/>
      </w:r>
      <w:r w:rsidR="003761B4" w:rsidRPr="003761B4">
        <w:rPr>
          <w:rFonts w:ascii="Segoe UI" w:hAnsi="Segoe UI" w:cs="Segoe UI"/>
          <w:i/>
          <w:color w:val="0070C0"/>
          <w:sz w:val="21"/>
          <w:szCs w:val="21"/>
          <w:lang w:val="nl-NL"/>
        </w:rPr>
        <w:t>Formulier identificatie rechtspersoon – lasthebber</w:t>
      </w:r>
      <w:r w:rsidR="00B854FC" w:rsidRPr="00290912">
        <w:rPr>
          <w:rFonts w:ascii="Segoe UI" w:hAnsi="Segoe UI" w:cs="Segoe UI"/>
          <w:color w:val="0070C0"/>
          <w:sz w:val="21"/>
          <w:szCs w:val="21"/>
          <w:lang w:val="nl-NL"/>
        </w:rPr>
        <w:fldChar w:fldCharType="end"/>
      </w:r>
      <w:r w:rsidR="00B854FC"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66F02106" w14:textId="77777777" w:rsidR="00B02512" w:rsidRDefault="00B02512" w:rsidP="00446CEA">
      <w:pPr>
        <w:spacing w:after="0"/>
        <w:jc w:val="both"/>
        <w:rPr>
          <w:rFonts w:ascii="Segoe UI" w:hAnsi="Segoe UI" w:cs="Segoe UI"/>
          <w:sz w:val="21"/>
          <w:szCs w:val="21"/>
          <w:lang w:val="nl-NL"/>
        </w:rPr>
      </w:pPr>
    </w:p>
    <w:p w14:paraId="63B9BCCD" w14:textId="252FD466" w:rsidR="007227DB" w:rsidRPr="007A350E" w:rsidRDefault="007227DB" w:rsidP="00446CEA">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identificatie en verificatie van de lasthebbers van de cliënt moet gebeuren </w:t>
      </w:r>
      <w:r w:rsidRPr="007A350E">
        <w:rPr>
          <w:rFonts w:ascii="Segoe UI" w:hAnsi="Segoe UI" w:cs="Segoe UI"/>
          <w:b/>
          <w:color w:val="0070C0"/>
          <w:sz w:val="21"/>
          <w:szCs w:val="21"/>
          <w:lang w:val="nl-NL"/>
        </w:rPr>
        <w:t>vooraleer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de lasthebbers gebruik maken van de bevoegdheid waardoor ze de cliënt die ze vertegenwoordigen verbinden.</w:t>
      </w:r>
    </w:p>
    <w:p w14:paraId="678CDE03" w14:textId="77777777" w:rsidR="007227DB" w:rsidRPr="007A350E" w:rsidRDefault="007227DB" w:rsidP="007227DB">
      <w:pPr>
        <w:spacing w:after="0"/>
        <w:rPr>
          <w:rFonts w:ascii="Segoe UI" w:hAnsi="Segoe UI" w:cs="Segoe UI"/>
          <w:sz w:val="21"/>
          <w:szCs w:val="21"/>
          <w:highlight w:val="yellow"/>
          <w:lang w:val="nl-NL"/>
        </w:rPr>
      </w:pPr>
    </w:p>
    <w:p w14:paraId="222DF541" w14:textId="41C42B5A" w:rsidR="007227DB" w:rsidRPr="00290912" w:rsidRDefault="007227DB" w:rsidP="0061051E">
      <w:pPr>
        <w:spacing w:after="0"/>
        <w:jc w:val="both"/>
        <w:rPr>
          <w:rFonts w:ascii="Segoe UI" w:hAnsi="Segoe UI" w:cs="Segoe UI"/>
          <w:sz w:val="21"/>
          <w:szCs w:val="21"/>
          <w:lang w:val="nl-NL"/>
        </w:rPr>
      </w:pPr>
      <w:r w:rsidRPr="00290912">
        <w:rPr>
          <w:rFonts w:ascii="Segoe UI" w:hAnsi="Segoe UI" w:cs="Segoe UI"/>
          <w:sz w:val="21"/>
          <w:szCs w:val="21"/>
          <w:lang w:val="nl-NL"/>
        </w:rPr>
        <w:t>De identificatie gebeur</w:t>
      </w:r>
      <w:r w:rsidR="00C76131">
        <w:rPr>
          <w:rFonts w:ascii="Segoe UI" w:hAnsi="Segoe UI" w:cs="Segoe UI"/>
          <w:sz w:val="21"/>
          <w:szCs w:val="21"/>
          <w:lang w:val="nl-NL"/>
        </w:rPr>
        <w:t>t</w:t>
      </w:r>
      <w:r w:rsidRPr="00290912">
        <w:rPr>
          <w:rFonts w:ascii="Segoe UI" w:hAnsi="Segoe UI" w:cs="Segoe UI"/>
          <w:sz w:val="21"/>
          <w:szCs w:val="21"/>
          <w:lang w:val="nl-NL"/>
        </w:rPr>
        <w:t xml:space="preserve"> op d</w:t>
      </w:r>
      <w:r w:rsidR="00446CEA" w:rsidRPr="00290912">
        <w:rPr>
          <w:rFonts w:ascii="Segoe UI" w:hAnsi="Segoe UI" w:cs="Segoe UI"/>
          <w:sz w:val="21"/>
          <w:szCs w:val="21"/>
          <w:lang w:val="nl-NL"/>
        </w:rPr>
        <w:t>zelfde</w:t>
      </w:r>
      <w:r w:rsidRPr="00290912">
        <w:rPr>
          <w:rFonts w:ascii="Segoe UI" w:hAnsi="Segoe UI" w:cs="Segoe UI"/>
          <w:sz w:val="21"/>
          <w:szCs w:val="21"/>
          <w:lang w:val="nl-NL"/>
        </w:rPr>
        <w:t xml:space="preserve"> wijze zoals vermeld hierboven in </w:t>
      </w:r>
      <w:r w:rsidR="00376B25" w:rsidRPr="00C76131">
        <w:rPr>
          <w:rFonts w:ascii="Segoe UI" w:hAnsi="Segoe UI" w:cs="Segoe UI"/>
          <w:i/>
          <w:color w:val="0070C0"/>
          <w:sz w:val="21"/>
          <w:szCs w:val="21"/>
          <w:lang w:val="nl-NL"/>
        </w:rPr>
        <w:fldChar w:fldCharType="begin"/>
      </w:r>
      <w:r w:rsidR="00376B25" w:rsidRPr="00C76131">
        <w:rPr>
          <w:rFonts w:ascii="Segoe UI" w:hAnsi="Segoe UI" w:cs="Segoe UI"/>
          <w:i/>
          <w:color w:val="0070C0"/>
          <w:sz w:val="21"/>
          <w:szCs w:val="21"/>
          <w:lang w:val="nl-NL"/>
        </w:rPr>
        <w:instrText xml:space="preserve"> REF _Ref15467705 \r \h </w:instrText>
      </w:r>
      <w:r w:rsidR="0061051E" w:rsidRPr="00C76131">
        <w:rPr>
          <w:rFonts w:ascii="Segoe UI" w:hAnsi="Segoe UI" w:cs="Segoe UI"/>
          <w:i/>
          <w:color w:val="0070C0"/>
          <w:sz w:val="21"/>
          <w:szCs w:val="21"/>
          <w:lang w:val="nl-NL"/>
        </w:rPr>
        <w:instrText xml:space="preserve"> \* MERGEFORMAT </w:instrText>
      </w:r>
      <w:r w:rsidR="00376B25" w:rsidRPr="00C76131">
        <w:rPr>
          <w:rFonts w:ascii="Segoe UI" w:hAnsi="Segoe UI" w:cs="Segoe UI"/>
          <w:i/>
          <w:color w:val="0070C0"/>
          <w:sz w:val="21"/>
          <w:szCs w:val="21"/>
          <w:lang w:val="nl-NL"/>
        </w:rPr>
      </w:r>
      <w:r w:rsidR="00376B25"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6.2.4</w:t>
      </w:r>
      <w:r w:rsidR="00376B25" w:rsidRPr="00C76131">
        <w:rPr>
          <w:rFonts w:ascii="Segoe UI" w:hAnsi="Segoe UI" w:cs="Segoe UI"/>
          <w:i/>
          <w:color w:val="0070C0"/>
          <w:sz w:val="21"/>
          <w:szCs w:val="21"/>
          <w:lang w:val="nl-NL"/>
        </w:rPr>
        <w:fldChar w:fldCharType="end"/>
      </w:r>
      <w:r w:rsidR="00376B25" w:rsidRPr="00290912">
        <w:rPr>
          <w:rFonts w:ascii="Segoe UI" w:hAnsi="Segoe UI" w:cs="Segoe UI"/>
          <w:color w:val="00B0F0"/>
          <w:sz w:val="21"/>
          <w:szCs w:val="21"/>
          <w:lang w:val="nl-NL"/>
        </w:rPr>
        <w:t xml:space="preserve"> </w:t>
      </w:r>
      <w:r w:rsidR="00376B25" w:rsidRPr="00290912">
        <w:rPr>
          <w:rFonts w:ascii="Segoe UI" w:hAnsi="Segoe UI" w:cs="Segoe UI"/>
          <w:color w:val="00B0F0"/>
          <w:sz w:val="21"/>
          <w:szCs w:val="21"/>
          <w:lang w:val="nl-NL"/>
        </w:rPr>
        <w:fldChar w:fldCharType="begin"/>
      </w:r>
      <w:r w:rsidR="00376B25" w:rsidRPr="00290912">
        <w:rPr>
          <w:rFonts w:ascii="Segoe UI" w:hAnsi="Segoe UI" w:cs="Segoe UI"/>
          <w:color w:val="00B0F0"/>
          <w:sz w:val="21"/>
          <w:szCs w:val="21"/>
          <w:lang w:val="nl-NL"/>
        </w:rPr>
        <w:instrText xml:space="preserve"> REF _Ref15467710 \h </w:instrText>
      </w:r>
      <w:r w:rsidR="0061051E" w:rsidRPr="00290912">
        <w:rPr>
          <w:rFonts w:ascii="Segoe UI" w:hAnsi="Segoe UI" w:cs="Segoe UI"/>
          <w:color w:val="00B0F0"/>
          <w:sz w:val="21"/>
          <w:szCs w:val="21"/>
          <w:lang w:val="nl-NL"/>
        </w:rPr>
        <w:instrText xml:space="preserve"> \* MERGEFORMAT </w:instrText>
      </w:r>
      <w:r w:rsidR="00376B25" w:rsidRPr="00290912">
        <w:rPr>
          <w:rFonts w:ascii="Segoe UI" w:hAnsi="Segoe UI" w:cs="Segoe UI"/>
          <w:color w:val="00B0F0"/>
          <w:sz w:val="21"/>
          <w:szCs w:val="21"/>
          <w:lang w:val="nl-NL"/>
        </w:rPr>
      </w:r>
      <w:r w:rsidR="00376B25" w:rsidRPr="00290912">
        <w:rPr>
          <w:rFonts w:ascii="Segoe UI" w:hAnsi="Segoe UI" w:cs="Segoe UI"/>
          <w:color w:val="00B0F0"/>
          <w:sz w:val="21"/>
          <w:szCs w:val="21"/>
          <w:lang w:val="nl-NL"/>
        </w:rPr>
        <w:fldChar w:fldCharType="separate"/>
      </w:r>
      <w:r w:rsidR="003761B4" w:rsidRPr="003761B4">
        <w:rPr>
          <w:rFonts w:ascii="Segoe UI" w:hAnsi="Segoe UI" w:cs="Segoe UI"/>
          <w:i/>
          <w:color w:val="0070C0"/>
          <w:sz w:val="21"/>
          <w:szCs w:val="21"/>
          <w:lang w:val="nl-NL"/>
        </w:rPr>
        <w:t>Identificatie van natuurlijke personen</w:t>
      </w:r>
      <w:r w:rsidR="00376B25" w:rsidRPr="00290912">
        <w:rPr>
          <w:rFonts w:ascii="Segoe UI" w:hAnsi="Segoe UI" w:cs="Segoe UI"/>
          <w:color w:val="00B0F0"/>
          <w:sz w:val="21"/>
          <w:szCs w:val="21"/>
          <w:lang w:val="nl-NL"/>
        </w:rPr>
        <w:fldChar w:fldCharType="end"/>
      </w:r>
      <w:r w:rsidRPr="00290912">
        <w:rPr>
          <w:rFonts w:ascii="Segoe UI" w:hAnsi="Segoe UI" w:cs="Segoe UI"/>
          <w:color w:val="00B0F0"/>
          <w:sz w:val="21"/>
          <w:szCs w:val="21"/>
          <w:lang w:val="nl-NL"/>
        </w:rPr>
        <w:t xml:space="preserve"> </w:t>
      </w:r>
      <w:r w:rsidR="00376B25" w:rsidRPr="00290912">
        <w:rPr>
          <w:rFonts w:ascii="Segoe UI" w:hAnsi="Segoe UI" w:cs="Segoe UI"/>
          <w:sz w:val="21"/>
          <w:szCs w:val="21"/>
          <w:lang w:val="nl-NL"/>
        </w:rPr>
        <w:t>en</w:t>
      </w:r>
      <w:r w:rsidR="00446CEA" w:rsidRPr="00290912">
        <w:rPr>
          <w:rFonts w:ascii="Segoe UI" w:hAnsi="Segoe UI" w:cs="Segoe UI"/>
          <w:sz w:val="21"/>
          <w:szCs w:val="21"/>
          <w:lang w:val="nl-NL"/>
        </w:rPr>
        <w:t xml:space="preserve"> </w:t>
      </w:r>
      <w:r w:rsidR="00CA4C5B" w:rsidRPr="00C76131">
        <w:rPr>
          <w:rFonts w:ascii="Segoe UI" w:hAnsi="Segoe UI" w:cs="Segoe UI"/>
          <w:i/>
          <w:color w:val="0070C0"/>
          <w:sz w:val="21"/>
          <w:szCs w:val="21"/>
          <w:lang w:val="nl-NL"/>
        </w:rPr>
        <w:fldChar w:fldCharType="begin"/>
      </w:r>
      <w:r w:rsidR="00CA4C5B" w:rsidRPr="00C76131">
        <w:rPr>
          <w:rFonts w:ascii="Segoe UI" w:hAnsi="Segoe UI" w:cs="Segoe UI"/>
          <w:i/>
          <w:color w:val="0070C0"/>
          <w:sz w:val="21"/>
          <w:szCs w:val="21"/>
          <w:lang w:val="nl-NL"/>
        </w:rPr>
        <w:instrText xml:space="preserve"> REF _Ref15467752 \r \h </w:instrText>
      </w:r>
      <w:r w:rsidR="0061051E" w:rsidRPr="00C76131">
        <w:rPr>
          <w:rFonts w:ascii="Segoe UI" w:hAnsi="Segoe UI" w:cs="Segoe UI"/>
          <w:i/>
          <w:color w:val="0070C0"/>
          <w:sz w:val="21"/>
          <w:szCs w:val="21"/>
          <w:lang w:val="nl-NL"/>
        </w:rPr>
        <w:instrText xml:space="preserve"> \* MERGEFORMAT </w:instrText>
      </w:r>
      <w:r w:rsidR="00CA4C5B" w:rsidRPr="00C76131">
        <w:rPr>
          <w:rFonts w:ascii="Segoe UI" w:hAnsi="Segoe UI" w:cs="Segoe UI"/>
          <w:i/>
          <w:color w:val="0070C0"/>
          <w:sz w:val="21"/>
          <w:szCs w:val="21"/>
          <w:lang w:val="nl-NL"/>
        </w:rPr>
      </w:r>
      <w:r w:rsidR="00CA4C5B" w:rsidRPr="00C76131">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6.2.5</w:t>
      </w:r>
      <w:r w:rsidR="00CA4C5B" w:rsidRPr="00C76131">
        <w:rPr>
          <w:rFonts w:ascii="Segoe UI" w:hAnsi="Segoe UI" w:cs="Segoe UI"/>
          <w:i/>
          <w:color w:val="0070C0"/>
          <w:sz w:val="21"/>
          <w:szCs w:val="21"/>
          <w:lang w:val="nl-NL"/>
        </w:rPr>
        <w:fldChar w:fldCharType="end"/>
      </w:r>
      <w:r w:rsidR="00CA4C5B" w:rsidRPr="00290912">
        <w:rPr>
          <w:rFonts w:ascii="Segoe UI" w:hAnsi="Segoe UI" w:cs="Segoe UI"/>
          <w:sz w:val="21"/>
          <w:szCs w:val="21"/>
          <w:lang w:val="nl-NL"/>
        </w:rPr>
        <w:t xml:space="preserve"> </w:t>
      </w:r>
      <w:r w:rsidR="00CA4C5B" w:rsidRPr="00290912">
        <w:rPr>
          <w:rFonts w:ascii="Segoe UI" w:hAnsi="Segoe UI" w:cs="Segoe UI"/>
          <w:sz w:val="21"/>
          <w:szCs w:val="21"/>
          <w:lang w:val="nl-NL"/>
        </w:rPr>
        <w:fldChar w:fldCharType="begin"/>
      </w:r>
      <w:r w:rsidR="00CA4C5B" w:rsidRPr="00290912">
        <w:rPr>
          <w:rFonts w:ascii="Segoe UI" w:hAnsi="Segoe UI" w:cs="Segoe UI"/>
          <w:sz w:val="21"/>
          <w:szCs w:val="21"/>
          <w:lang w:val="nl-NL"/>
        </w:rPr>
        <w:instrText xml:space="preserve"> REF _Ref15467752 \h </w:instrText>
      </w:r>
      <w:r w:rsidR="0061051E" w:rsidRPr="00290912">
        <w:rPr>
          <w:rFonts w:ascii="Segoe UI" w:hAnsi="Segoe UI" w:cs="Segoe UI"/>
          <w:sz w:val="21"/>
          <w:szCs w:val="21"/>
          <w:lang w:val="nl-NL"/>
        </w:rPr>
        <w:instrText xml:space="preserve"> \* MERGEFORMAT </w:instrText>
      </w:r>
      <w:r w:rsidR="00CA4C5B" w:rsidRPr="00290912">
        <w:rPr>
          <w:rFonts w:ascii="Segoe UI" w:hAnsi="Segoe UI" w:cs="Segoe UI"/>
          <w:sz w:val="21"/>
          <w:szCs w:val="21"/>
          <w:lang w:val="nl-NL"/>
        </w:rPr>
      </w:r>
      <w:r w:rsidR="00CA4C5B"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Identificatie van rechtspersonen</w:t>
      </w:r>
      <w:r w:rsidR="00CA4C5B" w:rsidRPr="00290912">
        <w:rPr>
          <w:rFonts w:ascii="Segoe UI" w:hAnsi="Segoe UI" w:cs="Segoe UI"/>
          <w:sz w:val="21"/>
          <w:szCs w:val="21"/>
          <w:lang w:val="nl-NL"/>
        </w:rPr>
        <w:fldChar w:fldCharType="end"/>
      </w:r>
      <w:r w:rsidRPr="00290912">
        <w:rPr>
          <w:rFonts w:ascii="Segoe UI" w:hAnsi="Segoe UI" w:cs="Segoe UI"/>
          <w:sz w:val="21"/>
          <w:szCs w:val="21"/>
          <w:lang w:val="nl-NL"/>
        </w:rPr>
        <w:t>.</w:t>
      </w:r>
    </w:p>
    <w:p w14:paraId="5826821F" w14:textId="77777777" w:rsidR="007227DB" w:rsidRPr="007A350E" w:rsidRDefault="007227DB" w:rsidP="007227DB">
      <w:pPr>
        <w:spacing w:after="0"/>
        <w:rPr>
          <w:rFonts w:ascii="Segoe UI" w:hAnsi="Segoe UI" w:cs="Segoe UI"/>
          <w:sz w:val="21"/>
          <w:szCs w:val="21"/>
          <w:highlight w:val="yellow"/>
          <w:lang w:val="nl-NL"/>
        </w:rPr>
      </w:pPr>
    </w:p>
    <w:p w14:paraId="585AD25A" w14:textId="7425F6DB" w:rsidR="007227DB" w:rsidRPr="007A350E" w:rsidRDefault="007227DB" w:rsidP="00446CEA">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sidR="005F3BD4" w:rsidRPr="007A350E">
        <w:rPr>
          <w:rFonts w:ascii="Segoe UI" w:hAnsi="Segoe UI" w:cs="Segoe UI"/>
          <w:sz w:val="21"/>
          <w:szCs w:val="21"/>
          <w:lang w:val="nl-NL"/>
        </w:rPr>
        <w:t>advocaat</w:t>
      </w:r>
      <w:r w:rsidRPr="007A350E">
        <w:rPr>
          <w:rFonts w:ascii="Segoe UI" w:hAnsi="Segoe UI" w:cs="Segoe UI"/>
          <w:sz w:val="21"/>
          <w:szCs w:val="21"/>
          <w:lang w:val="nl-NL"/>
        </w:rPr>
        <w:t xml:space="preserve"> </w:t>
      </w:r>
      <w:r w:rsidR="001652E7">
        <w:rPr>
          <w:rFonts w:ascii="Segoe UI" w:hAnsi="Segoe UI" w:cs="Segoe UI"/>
          <w:sz w:val="21"/>
          <w:szCs w:val="21"/>
          <w:lang w:val="nl-NL"/>
        </w:rPr>
        <w:t xml:space="preserve">moet </w:t>
      </w:r>
      <w:r w:rsidRPr="007A350E">
        <w:rPr>
          <w:rFonts w:ascii="Segoe UI" w:hAnsi="Segoe UI" w:cs="Segoe UI"/>
          <w:sz w:val="21"/>
          <w:szCs w:val="21"/>
          <w:lang w:val="nl-NL"/>
        </w:rPr>
        <w:t xml:space="preserve">bovendien nagaan welke </w:t>
      </w:r>
      <w:r w:rsidRPr="007A350E">
        <w:rPr>
          <w:rFonts w:ascii="Segoe UI" w:hAnsi="Segoe UI" w:cs="Segoe UI"/>
          <w:b/>
          <w:color w:val="0070C0"/>
          <w:sz w:val="21"/>
          <w:szCs w:val="21"/>
          <w:lang w:val="nl-NL"/>
        </w:rPr>
        <w:t>vertegenwoordigingsbevoegdheden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zijn toegekend aan de personen die in naam van de cliënt optreden en deze gegevens te verifiëren aan de hand van documenten die daartoe als bewijs kunnen dienen. Hiervan </w:t>
      </w:r>
      <w:r w:rsidR="00FE239C">
        <w:rPr>
          <w:rFonts w:ascii="Segoe UI" w:hAnsi="Segoe UI" w:cs="Segoe UI"/>
          <w:sz w:val="21"/>
          <w:szCs w:val="21"/>
          <w:lang w:val="nl-NL"/>
        </w:rPr>
        <w:t xml:space="preserve">moet </w:t>
      </w:r>
      <w:r w:rsidRPr="007A350E">
        <w:rPr>
          <w:rFonts w:ascii="Segoe UI" w:hAnsi="Segoe UI" w:cs="Segoe UI"/>
          <w:sz w:val="21"/>
          <w:szCs w:val="21"/>
          <w:lang w:val="nl-NL"/>
        </w:rPr>
        <w:t xml:space="preserve">de </w:t>
      </w:r>
      <w:r w:rsidR="005F3BD4" w:rsidRPr="007A350E">
        <w:rPr>
          <w:rFonts w:ascii="Segoe UI" w:hAnsi="Segoe UI" w:cs="Segoe UI"/>
          <w:sz w:val="21"/>
          <w:szCs w:val="21"/>
          <w:lang w:val="nl-NL"/>
        </w:rPr>
        <w:t>advocaat</w:t>
      </w:r>
      <w:r w:rsidRPr="007A350E">
        <w:rPr>
          <w:rFonts w:ascii="Segoe UI" w:hAnsi="Segoe UI" w:cs="Segoe UI"/>
          <w:sz w:val="21"/>
          <w:szCs w:val="21"/>
          <w:lang w:val="nl-NL"/>
        </w:rPr>
        <w:t xml:space="preserve"> een kopie maken.</w:t>
      </w:r>
    </w:p>
    <w:p w14:paraId="2F44A089" w14:textId="77777777" w:rsidR="007227DB" w:rsidRPr="007A350E" w:rsidRDefault="007227DB" w:rsidP="007227DB">
      <w:pPr>
        <w:spacing w:after="0"/>
        <w:rPr>
          <w:rFonts w:ascii="Segoe UI" w:hAnsi="Segoe UI" w:cs="Segoe UI"/>
          <w:sz w:val="21"/>
          <w:szCs w:val="21"/>
          <w:highlight w:val="yellow"/>
          <w:lang w:val="nl-NL"/>
        </w:rPr>
      </w:pPr>
    </w:p>
    <w:p w14:paraId="76CF7970" w14:textId="47438AC6" w:rsidR="007227DB" w:rsidRPr="007A350E" w:rsidRDefault="007227DB" w:rsidP="007227DB">
      <w:pPr>
        <w:spacing w:after="0"/>
        <w:rPr>
          <w:rFonts w:ascii="Segoe UI" w:hAnsi="Segoe UI" w:cs="Segoe UI"/>
          <w:sz w:val="21"/>
          <w:szCs w:val="21"/>
          <w:lang w:val="nl-NL"/>
        </w:rPr>
      </w:pPr>
      <w:r w:rsidRPr="007A350E">
        <w:rPr>
          <w:rFonts w:ascii="Segoe UI" w:hAnsi="Segoe UI" w:cs="Segoe UI"/>
          <w:sz w:val="21"/>
          <w:szCs w:val="21"/>
          <w:lang w:val="nl-NL"/>
        </w:rPr>
        <w:t>Worden inzonderheid bedoeld:</w:t>
      </w:r>
    </w:p>
    <w:p w14:paraId="1CDA665A"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de wettelijke vertegenwoordigers van een handelingsonbekwame cliënt;</w:t>
      </w:r>
    </w:p>
    <w:p w14:paraId="5A2D99BA" w14:textId="77777777" w:rsidR="007227DB" w:rsidRPr="007A350E"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de personen die krachtens een algemene of bijzondere lastgeving gemachtigd zijn om op te treden in naam van een cliënt;</w:t>
      </w:r>
    </w:p>
    <w:p w14:paraId="243C827B" w14:textId="42479BA8" w:rsidR="007227DB" w:rsidRDefault="007227D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de personen die gemachtigd zijn om op te treden als vertegenwoordiger van een cliënt in zijn relaties met de onderneming wanneer die cliënt een rechtspersoon, een feitelijke vereniging of enige andere juridische structuur zonder rechtspersoonlijkheid is.</w:t>
      </w:r>
    </w:p>
    <w:p w14:paraId="502B5DAA" w14:textId="2AB5103C" w:rsidR="00A2605A" w:rsidRDefault="00A2605A" w:rsidP="00A2605A">
      <w:pPr>
        <w:spacing w:after="0" w:line="280" w:lineRule="exact"/>
        <w:jc w:val="both"/>
        <w:rPr>
          <w:rFonts w:ascii="Segoe UI" w:hAnsi="Segoe UI" w:cs="Segoe UI"/>
          <w:sz w:val="21"/>
          <w:szCs w:val="21"/>
          <w:lang w:val="nl-NL"/>
        </w:rPr>
      </w:pPr>
    </w:p>
    <w:p w14:paraId="7F3CA097" w14:textId="3ECD7CD9" w:rsidR="00A2605A" w:rsidRPr="007A350E" w:rsidRDefault="00112FF6" w:rsidP="00EA5E30">
      <w:pPr>
        <w:spacing w:after="0" w:line="280" w:lineRule="exact"/>
        <w:jc w:val="both"/>
        <w:rPr>
          <w:rFonts w:ascii="Segoe UI" w:hAnsi="Segoe UI" w:cs="Segoe UI"/>
          <w:sz w:val="21"/>
          <w:szCs w:val="21"/>
          <w:lang w:val="nl-NL"/>
        </w:rPr>
      </w:pPr>
      <w:r w:rsidRPr="00112FF6">
        <w:rPr>
          <w:rFonts w:ascii="Segoe UI" w:hAnsi="Segoe UI" w:cs="Segoe UI"/>
          <w:sz w:val="21"/>
          <w:szCs w:val="21"/>
          <w:lang w:val="nl-NL"/>
        </w:rPr>
        <w:t xml:space="preserve">Indien de lasthebber die de rechtspersoon of de juridische constructie bij de relatie met de </w:t>
      </w:r>
      <w:r>
        <w:rPr>
          <w:rFonts w:ascii="Segoe UI" w:hAnsi="Segoe UI" w:cs="Segoe UI"/>
          <w:sz w:val="21"/>
          <w:szCs w:val="21"/>
          <w:lang w:val="nl-NL"/>
        </w:rPr>
        <w:t>advocaat</w:t>
      </w:r>
      <w:r w:rsidRPr="00112FF6">
        <w:rPr>
          <w:rFonts w:ascii="Segoe UI" w:hAnsi="Segoe UI" w:cs="Segoe UI"/>
          <w:sz w:val="21"/>
          <w:szCs w:val="21"/>
          <w:lang w:val="nl-NL"/>
        </w:rPr>
        <w:t xml:space="preserve"> betrekt, ook een rechtspersoon of juridische constructie is, moet deze lasthebber worden geïdentificeerd volgens de regels die van toepassing zijn op rechtspersonen en juridische constructies en moet het mandaat volgens de hierboven vermelde regels verleend worden.</w:t>
      </w:r>
    </w:p>
    <w:p w14:paraId="406661B4" w14:textId="166F68C6" w:rsidR="007227DB" w:rsidRPr="00AA55C6" w:rsidRDefault="007227DB" w:rsidP="003A759C">
      <w:pPr>
        <w:pStyle w:val="Kop1"/>
        <w:numPr>
          <w:ilvl w:val="2"/>
          <w:numId w:val="3"/>
        </w:numPr>
        <w:tabs>
          <w:tab w:val="left" w:pos="851"/>
        </w:tabs>
        <w:ind w:left="851" w:hanging="851"/>
        <w:rPr>
          <w:rFonts w:ascii="Segoe UI" w:hAnsi="Segoe UI" w:cs="Segoe UI"/>
          <w:b w:val="0"/>
          <w:i/>
          <w:color w:val="0070C0"/>
          <w:sz w:val="24"/>
          <w:lang w:val="nl-NL"/>
        </w:rPr>
      </w:pPr>
      <w:bookmarkStart w:id="79" w:name="_Toc15462670"/>
      <w:bookmarkStart w:id="80" w:name="_Toc156559077"/>
      <w:r w:rsidRPr="00AA55C6">
        <w:rPr>
          <w:rFonts w:ascii="Segoe UI" w:hAnsi="Segoe UI" w:cs="Segoe UI"/>
          <w:b w:val="0"/>
          <w:i/>
          <w:color w:val="0070C0"/>
          <w:sz w:val="24"/>
          <w:lang w:val="nl-NL"/>
        </w:rPr>
        <w:t>Identificatie van de uiteindelijke begunstigde</w:t>
      </w:r>
      <w:bookmarkEnd w:id="79"/>
      <w:bookmarkEnd w:id="80"/>
    </w:p>
    <w:p w14:paraId="682EC9F9" w14:textId="77777777" w:rsidR="007227DB" w:rsidRPr="0057038C" w:rsidRDefault="007227DB" w:rsidP="007227DB">
      <w:pPr>
        <w:spacing w:after="0"/>
        <w:rPr>
          <w:rFonts w:ascii="Segoe UI" w:hAnsi="Segoe UI" w:cs="Segoe UI"/>
          <w:highlight w:val="yellow"/>
        </w:rPr>
      </w:pPr>
    </w:p>
    <w:p w14:paraId="642D4CFB" w14:textId="24B36F9D" w:rsidR="0061051E" w:rsidRPr="00290912" w:rsidRDefault="0061051E" w:rsidP="0061051E">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04657C">
        <w:rPr>
          <w:rFonts w:ascii="Segoe UI" w:hAnsi="Segoe UI" w:cs="Segoe UI"/>
          <w:i/>
          <w:color w:val="0070C0"/>
          <w:sz w:val="21"/>
          <w:szCs w:val="21"/>
          <w:lang w:val="nl-NL"/>
        </w:rPr>
        <w:fldChar w:fldCharType="begin"/>
      </w:r>
      <w:r w:rsidRPr="0004657C">
        <w:rPr>
          <w:rFonts w:ascii="Segoe UI" w:hAnsi="Segoe UI" w:cs="Segoe UI"/>
          <w:i/>
          <w:color w:val="0070C0"/>
          <w:sz w:val="21"/>
          <w:szCs w:val="21"/>
          <w:lang w:val="nl-NL"/>
        </w:rPr>
        <w:instrText xml:space="preserve"> REF _Ref15467821 \r \h </w:instrText>
      </w:r>
      <w:r w:rsidR="00290912" w:rsidRPr="0004657C">
        <w:rPr>
          <w:rFonts w:ascii="Segoe UI" w:hAnsi="Segoe UI" w:cs="Segoe UI"/>
          <w:i/>
          <w:color w:val="0070C0"/>
          <w:sz w:val="21"/>
          <w:szCs w:val="21"/>
          <w:lang w:val="nl-NL"/>
        </w:rPr>
        <w:instrText xml:space="preserve"> \* MERGEFORMAT </w:instrText>
      </w:r>
      <w:r w:rsidRPr="0004657C">
        <w:rPr>
          <w:rFonts w:ascii="Segoe UI" w:hAnsi="Segoe UI" w:cs="Segoe UI"/>
          <w:i/>
          <w:color w:val="0070C0"/>
          <w:sz w:val="21"/>
          <w:szCs w:val="21"/>
          <w:lang w:val="nl-NL"/>
        </w:rPr>
      </w:r>
      <w:r w:rsidRPr="0004657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17.4</w:t>
      </w:r>
      <w:r w:rsidRPr="0004657C">
        <w:rPr>
          <w:rFonts w:ascii="Segoe UI" w:hAnsi="Segoe UI" w:cs="Segoe UI"/>
          <w:i/>
          <w:color w:val="0070C0"/>
          <w:sz w:val="21"/>
          <w:szCs w:val="21"/>
          <w:lang w:val="nl-NL"/>
        </w:rPr>
        <w:fldChar w:fldCharType="end"/>
      </w:r>
      <w:r w:rsidRPr="0004657C">
        <w:rPr>
          <w:rFonts w:ascii="Segoe UI" w:hAnsi="Segoe UI" w:cs="Segoe UI"/>
          <w:i/>
          <w:sz w:val="21"/>
          <w:szCs w:val="21"/>
          <w:lang w:val="nl-NL"/>
        </w:rPr>
        <w:t xml:space="preserve"> </w:t>
      </w:r>
      <w:r w:rsidRPr="0004657C">
        <w:rPr>
          <w:rFonts w:ascii="Segoe UI" w:hAnsi="Segoe UI" w:cs="Segoe UI"/>
          <w:i/>
          <w:sz w:val="21"/>
          <w:szCs w:val="21"/>
          <w:lang w:val="nl-NL"/>
        </w:rPr>
        <w:fldChar w:fldCharType="begin"/>
      </w:r>
      <w:r w:rsidRPr="0004657C">
        <w:rPr>
          <w:rFonts w:ascii="Segoe UI" w:hAnsi="Segoe UI" w:cs="Segoe UI"/>
          <w:i/>
          <w:sz w:val="21"/>
          <w:szCs w:val="21"/>
          <w:lang w:val="nl-NL"/>
        </w:rPr>
        <w:instrText xml:space="preserve"> REF _Ref15467825 \h </w:instrText>
      </w:r>
      <w:r w:rsidR="00290912" w:rsidRPr="0004657C">
        <w:rPr>
          <w:rFonts w:ascii="Segoe UI" w:hAnsi="Segoe UI" w:cs="Segoe UI"/>
          <w:i/>
          <w:sz w:val="21"/>
          <w:szCs w:val="21"/>
          <w:lang w:val="nl-NL"/>
        </w:rPr>
        <w:instrText xml:space="preserve"> \* MERGEFORMAT </w:instrText>
      </w:r>
      <w:r w:rsidRPr="0004657C">
        <w:rPr>
          <w:rFonts w:ascii="Segoe UI" w:hAnsi="Segoe UI" w:cs="Segoe UI"/>
          <w:i/>
          <w:sz w:val="21"/>
          <w:szCs w:val="21"/>
          <w:lang w:val="nl-NL"/>
        </w:rPr>
      </w:r>
      <w:r w:rsidRPr="0004657C">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uiteindelijke begunstigden</w:t>
      </w:r>
      <w:r w:rsidRPr="0004657C">
        <w:rPr>
          <w:rFonts w:ascii="Segoe UI" w:hAnsi="Segoe UI" w:cs="Segoe UI"/>
          <w:i/>
          <w:sz w:val="21"/>
          <w:szCs w:val="21"/>
          <w:lang w:val="nl-NL"/>
        </w:rPr>
        <w:fldChar w:fldCharType="end"/>
      </w:r>
      <w:r w:rsidRPr="00290912">
        <w:rPr>
          <w:rFonts w:ascii="Segoe UI" w:hAnsi="Segoe UI" w:cs="Segoe UI"/>
          <w:sz w:val="21"/>
          <w:szCs w:val="21"/>
          <w:lang w:val="nl-NL"/>
        </w:rPr>
        <w:t xml:space="preserve"> en </w:t>
      </w:r>
      <w:r w:rsidR="00523EBF" w:rsidRPr="0004657C">
        <w:rPr>
          <w:rFonts w:ascii="Segoe UI" w:hAnsi="Segoe UI" w:cs="Segoe UI"/>
          <w:i/>
          <w:color w:val="0070C0"/>
          <w:sz w:val="21"/>
          <w:szCs w:val="21"/>
          <w:lang w:val="nl-NL"/>
        </w:rPr>
        <w:fldChar w:fldCharType="begin"/>
      </w:r>
      <w:r w:rsidR="00523EBF" w:rsidRPr="0004657C">
        <w:rPr>
          <w:rFonts w:ascii="Segoe UI" w:hAnsi="Segoe UI" w:cs="Segoe UI"/>
          <w:i/>
          <w:color w:val="0070C0"/>
          <w:sz w:val="21"/>
          <w:szCs w:val="21"/>
          <w:lang w:val="nl-NL"/>
        </w:rPr>
        <w:instrText xml:space="preserve"> REF _Ref15467885 \r \h </w:instrText>
      </w:r>
      <w:r w:rsidR="00290912" w:rsidRPr="0004657C">
        <w:rPr>
          <w:rFonts w:ascii="Segoe UI" w:hAnsi="Segoe UI" w:cs="Segoe UI"/>
          <w:i/>
          <w:color w:val="0070C0"/>
          <w:sz w:val="21"/>
          <w:szCs w:val="21"/>
          <w:lang w:val="nl-NL"/>
        </w:rPr>
        <w:instrText xml:space="preserve"> \* MERGEFORMAT </w:instrText>
      </w:r>
      <w:r w:rsidR="00523EBF" w:rsidRPr="0004657C">
        <w:rPr>
          <w:rFonts w:ascii="Segoe UI" w:hAnsi="Segoe UI" w:cs="Segoe UI"/>
          <w:i/>
          <w:color w:val="0070C0"/>
          <w:sz w:val="21"/>
          <w:szCs w:val="21"/>
          <w:lang w:val="nl-NL"/>
        </w:rPr>
      </w:r>
      <w:r w:rsidR="00523EBF" w:rsidRPr="0004657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15.2.6</w:t>
      </w:r>
      <w:r w:rsidR="00523EBF" w:rsidRPr="0004657C">
        <w:rPr>
          <w:rFonts w:ascii="Segoe UI" w:hAnsi="Segoe UI" w:cs="Segoe UI"/>
          <w:i/>
          <w:color w:val="0070C0"/>
          <w:sz w:val="21"/>
          <w:szCs w:val="21"/>
          <w:lang w:val="nl-NL"/>
        </w:rPr>
        <w:fldChar w:fldCharType="end"/>
      </w:r>
      <w:r w:rsidR="00EE0443" w:rsidRPr="0004657C">
        <w:rPr>
          <w:rFonts w:ascii="Segoe UI" w:hAnsi="Segoe UI" w:cs="Segoe UI"/>
          <w:i/>
          <w:sz w:val="21"/>
          <w:szCs w:val="21"/>
          <w:lang w:val="nl-NL"/>
        </w:rPr>
        <w:t xml:space="preserve"> </w:t>
      </w:r>
      <w:r w:rsidR="00EE0443" w:rsidRPr="00290912">
        <w:rPr>
          <w:rFonts w:ascii="Segoe UI" w:hAnsi="Segoe UI" w:cs="Segoe UI"/>
          <w:sz w:val="21"/>
          <w:szCs w:val="21"/>
          <w:lang w:val="nl-NL"/>
        </w:rPr>
        <w:fldChar w:fldCharType="begin"/>
      </w:r>
      <w:r w:rsidR="00EE0443" w:rsidRPr="00290912">
        <w:rPr>
          <w:rFonts w:ascii="Segoe UI" w:hAnsi="Segoe UI" w:cs="Segoe UI"/>
          <w:sz w:val="21"/>
          <w:szCs w:val="21"/>
          <w:lang w:val="nl-NL"/>
        </w:rPr>
        <w:instrText xml:space="preserve"> REF _Ref15467948 \h </w:instrText>
      </w:r>
      <w:r w:rsidR="00290912" w:rsidRPr="00290912">
        <w:rPr>
          <w:rFonts w:ascii="Segoe UI" w:hAnsi="Segoe UI" w:cs="Segoe UI"/>
          <w:sz w:val="21"/>
          <w:szCs w:val="21"/>
          <w:lang w:val="nl-NL"/>
        </w:rPr>
        <w:instrText xml:space="preserve"> \* MERGEFORMAT </w:instrText>
      </w:r>
      <w:r w:rsidR="00EE0443" w:rsidRPr="00290912">
        <w:rPr>
          <w:rFonts w:ascii="Segoe UI" w:hAnsi="Segoe UI" w:cs="Segoe UI"/>
          <w:sz w:val="21"/>
          <w:szCs w:val="21"/>
          <w:lang w:val="nl-NL"/>
        </w:rPr>
      </w:r>
      <w:r w:rsidR="00EE0443"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Formulier identificatie UBO – vennootschap</w:t>
      </w:r>
      <w:r w:rsidR="00EE0443" w:rsidRPr="00290912">
        <w:rPr>
          <w:rFonts w:ascii="Segoe UI" w:hAnsi="Segoe UI" w:cs="Segoe UI"/>
          <w:sz w:val="21"/>
          <w:szCs w:val="21"/>
          <w:lang w:val="nl-NL"/>
        </w:rPr>
        <w:fldChar w:fldCharType="end"/>
      </w:r>
      <w:r w:rsidR="00EE0443" w:rsidRPr="00290912">
        <w:rPr>
          <w:rFonts w:ascii="Segoe UI" w:hAnsi="Segoe UI" w:cs="Segoe UI"/>
          <w:sz w:val="21"/>
          <w:szCs w:val="21"/>
          <w:lang w:val="nl-NL"/>
        </w:rPr>
        <w:t xml:space="preserve"> en </w:t>
      </w:r>
      <w:r w:rsidR="00523EBF" w:rsidRPr="0004657C">
        <w:rPr>
          <w:rFonts w:ascii="Segoe UI" w:hAnsi="Segoe UI" w:cs="Segoe UI"/>
          <w:i/>
          <w:color w:val="0070C0"/>
          <w:sz w:val="21"/>
          <w:szCs w:val="21"/>
          <w:lang w:val="nl-NL"/>
        </w:rPr>
        <w:fldChar w:fldCharType="begin"/>
      </w:r>
      <w:r w:rsidR="00523EBF" w:rsidRPr="0004657C">
        <w:rPr>
          <w:rFonts w:ascii="Segoe UI" w:hAnsi="Segoe UI" w:cs="Segoe UI"/>
          <w:i/>
          <w:color w:val="0070C0"/>
          <w:sz w:val="21"/>
          <w:szCs w:val="21"/>
          <w:lang w:val="nl-NL"/>
        </w:rPr>
        <w:instrText xml:space="preserve"> REF _Ref15467893 \r \h </w:instrText>
      </w:r>
      <w:r w:rsidR="00290912" w:rsidRPr="0004657C">
        <w:rPr>
          <w:rFonts w:ascii="Segoe UI" w:hAnsi="Segoe UI" w:cs="Segoe UI"/>
          <w:i/>
          <w:color w:val="0070C0"/>
          <w:sz w:val="21"/>
          <w:szCs w:val="21"/>
          <w:lang w:val="nl-NL"/>
        </w:rPr>
        <w:instrText xml:space="preserve"> \* MERGEFORMAT </w:instrText>
      </w:r>
      <w:r w:rsidR="00523EBF" w:rsidRPr="0004657C">
        <w:rPr>
          <w:rFonts w:ascii="Segoe UI" w:hAnsi="Segoe UI" w:cs="Segoe UI"/>
          <w:i/>
          <w:color w:val="0070C0"/>
          <w:sz w:val="21"/>
          <w:szCs w:val="21"/>
          <w:lang w:val="nl-NL"/>
        </w:rPr>
      </w:r>
      <w:r w:rsidR="00523EBF" w:rsidRPr="0004657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15.2.7</w:t>
      </w:r>
      <w:r w:rsidR="00523EBF" w:rsidRPr="0004657C">
        <w:rPr>
          <w:rFonts w:ascii="Segoe UI" w:hAnsi="Segoe UI" w:cs="Segoe UI"/>
          <w:i/>
          <w:color w:val="0070C0"/>
          <w:sz w:val="21"/>
          <w:szCs w:val="21"/>
          <w:lang w:val="nl-NL"/>
        </w:rPr>
        <w:fldChar w:fldCharType="end"/>
      </w:r>
      <w:r w:rsidR="00EE0443" w:rsidRPr="0004657C">
        <w:rPr>
          <w:rFonts w:ascii="Segoe UI" w:hAnsi="Segoe UI" w:cs="Segoe UI"/>
          <w:i/>
          <w:sz w:val="21"/>
          <w:szCs w:val="21"/>
          <w:lang w:val="nl-NL"/>
        </w:rPr>
        <w:t xml:space="preserve"> </w:t>
      </w:r>
      <w:r w:rsidR="00523EBF" w:rsidRPr="00290912">
        <w:rPr>
          <w:rFonts w:ascii="Segoe UI" w:hAnsi="Segoe UI" w:cs="Segoe UI"/>
          <w:sz w:val="21"/>
          <w:szCs w:val="21"/>
          <w:lang w:val="nl-NL"/>
        </w:rPr>
        <w:fldChar w:fldCharType="begin"/>
      </w:r>
      <w:r w:rsidR="00523EBF" w:rsidRPr="00290912">
        <w:rPr>
          <w:rFonts w:ascii="Segoe UI" w:hAnsi="Segoe UI" w:cs="Segoe UI"/>
          <w:sz w:val="21"/>
          <w:szCs w:val="21"/>
          <w:lang w:val="nl-NL"/>
        </w:rPr>
        <w:instrText xml:space="preserve"> REF _Ref15467896 \h </w:instrText>
      </w:r>
      <w:r w:rsidR="00290912" w:rsidRPr="00290912">
        <w:rPr>
          <w:rFonts w:ascii="Segoe UI" w:hAnsi="Segoe UI" w:cs="Segoe UI"/>
          <w:sz w:val="21"/>
          <w:szCs w:val="21"/>
          <w:lang w:val="nl-NL"/>
        </w:rPr>
        <w:instrText xml:space="preserve"> \* MERGEFORMAT </w:instrText>
      </w:r>
      <w:r w:rsidR="00523EBF" w:rsidRPr="00290912">
        <w:rPr>
          <w:rFonts w:ascii="Segoe UI" w:hAnsi="Segoe UI" w:cs="Segoe UI"/>
          <w:sz w:val="21"/>
          <w:szCs w:val="21"/>
          <w:lang w:val="nl-NL"/>
        </w:rPr>
      </w:r>
      <w:r w:rsidR="00523EBF"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BE"/>
        </w:rPr>
        <w:t>Formulier identificatie UBO – fiducie, trust of soortgelijke juridische constructie</w:t>
      </w:r>
      <w:r w:rsidR="00523EBF" w:rsidRPr="00290912">
        <w:rPr>
          <w:rFonts w:ascii="Segoe UI" w:hAnsi="Segoe UI" w:cs="Segoe UI"/>
          <w:sz w:val="21"/>
          <w:szCs w:val="21"/>
          <w:lang w:val="nl-NL"/>
        </w:rPr>
        <w:fldChar w:fldCharType="end"/>
      </w:r>
      <w:r w:rsidR="00EE0443" w:rsidRPr="00290912">
        <w:rPr>
          <w:rFonts w:ascii="Segoe UI" w:hAnsi="Segoe UI" w:cs="Segoe UI"/>
          <w:sz w:val="21"/>
          <w:szCs w:val="21"/>
          <w:lang w:val="nl-NL"/>
        </w:rPr>
        <w:t xml:space="preserve"> en</w:t>
      </w:r>
      <w:r w:rsidR="00EE0443" w:rsidRPr="00290912">
        <w:rPr>
          <w:rFonts w:ascii="Segoe UI" w:hAnsi="Segoe UI" w:cs="Segoe UI"/>
          <w:color w:val="0070C0"/>
          <w:sz w:val="21"/>
          <w:szCs w:val="21"/>
          <w:lang w:val="nl-NL"/>
        </w:rPr>
        <w:t xml:space="preserve"> </w:t>
      </w:r>
      <w:r w:rsidR="00523EBF" w:rsidRPr="0004657C">
        <w:rPr>
          <w:rFonts w:ascii="Segoe UI" w:hAnsi="Segoe UI" w:cs="Segoe UI"/>
          <w:i/>
          <w:color w:val="0070C0"/>
          <w:sz w:val="21"/>
          <w:szCs w:val="21"/>
          <w:lang w:val="nl-NL"/>
        </w:rPr>
        <w:fldChar w:fldCharType="begin"/>
      </w:r>
      <w:r w:rsidR="00523EBF" w:rsidRPr="0004657C">
        <w:rPr>
          <w:rFonts w:ascii="Segoe UI" w:hAnsi="Segoe UI" w:cs="Segoe UI"/>
          <w:i/>
          <w:color w:val="0070C0"/>
          <w:sz w:val="21"/>
          <w:szCs w:val="21"/>
          <w:lang w:val="nl-NL"/>
        </w:rPr>
        <w:instrText xml:space="preserve"> REF _Ref15467903 \r \h </w:instrText>
      </w:r>
      <w:r w:rsidR="00290912" w:rsidRPr="0004657C">
        <w:rPr>
          <w:rFonts w:ascii="Segoe UI" w:hAnsi="Segoe UI" w:cs="Segoe UI"/>
          <w:i/>
          <w:color w:val="0070C0"/>
          <w:sz w:val="21"/>
          <w:szCs w:val="21"/>
          <w:lang w:val="nl-NL"/>
        </w:rPr>
        <w:instrText xml:space="preserve"> \* MERGEFORMAT </w:instrText>
      </w:r>
      <w:r w:rsidR="00523EBF" w:rsidRPr="0004657C">
        <w:rPr>
          <w:rFonts w:ascii="Segoe UI" w:hAnsi="Segoe UI" w:cs="Segoe UI"/>
          <w:i/>
          <w:color w:val="0070C0"/>
          <w:sz w:val="21"/>
          <w:szCs w:val="21"/>
          <w:lang w:val="nl-NL"/>
        </w:rPr>
      </w:r>
      <w:r w:rsidR="00523EBF" w:rsidRPr="0004657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15.2.8</w:t>
      </w:r>
      <w:r w:rsidR="00523EBF" w:rsidRPr="0004657C">
        <w:rPr>
          <w:rFonts w:ascii="Segoe UI" w:hAnsi="Segoe UI" w:cs="Segoe UI"/>
          <w:i/>
          <w:color w:val="0070C0"/>
          <w:sz w:val="21"/>
          <w:szCs w:val="21"/>
          <w:lang w:val="nl-NL"/>
        </w:rPr>
        <w:fldChar w:fldCharType="end"/>
      </w:r>
      <w:r w:rsidR="00EE0443" w:rsidRPr="00290912">
        <w:rPr>
          <w:rFonts w:ascii="Segoe UI" w:hAnsi="Segoe UI" w:cs="Segoe UI"/>
          <w:sz w:val="21"/>
          <w:szCs w:val="21"/>
          <w:lang w:val="nl-NL"/>
        </w:rPr>
        <w:t xml:space="preserve"> </w:t>
      </w:r>
      <w:r w:rsidR="00523EBF" w:rsidRPr="00290912">
        <w:rPr>
          <w:rFonts w:ascii="Segoe UI" w:hAnsi="Segoe UI" w:cs="Segoe UI"/>
          <w:sz w:val="21"/>
          <w:szCs w:val="21"/>
          <w:lang w:val="nl-NL"/>
        </w:rPr>
        <w:fldChar w:fldCharType="begin"/>
      </w:r>
      <w:r w:rsidR="00523EBF" w:rsidRPr="00290912">
        <w:rPr>
          <w:rFonts w:ascii="Segoe UI" w:hAnsi="Segoe UI" w:cs="Segoe UI"/>
          <w:sz w:val="21"/>
          <w:szCs w:val="21"/>
          <w:lang w:val="nl-NL"/>
        </w:rPr>
        <w:instrText xml:space="preserve"> REF _Ref15467907 \h </w:instrText>
      </w:r>
      <w:r w:rsidR="00290912" w:rsidRPr="00290912">
        <w:rPr>
          <w:rFonts w:ascii="Segoe UI" w:hAnsi="Segoe UI" w:cs="Segoe UI"/>
          <w:sz w:val="21"/>
          <w:szCs w:val="21"/>
          <w:lang w:val="nl-NL"/>
        </w:rPr>
        <w:instrText xml:space="preserve"> \* MERGEFORMAT </w:instrText>
      </w:r>
      <w:r w:rsidR="00523EBF" w:rsidRPr="00290912">
        <w:rPr>
          <w:rFonts w:ascii="Segoe UI" w:hAnsi="Segoe UI" w:cs="Segoe UI"/>
          <w:sz w:val="21"/>
          <w:szCs w:val="21"/>
          <w:lang w:val="nl-NL"/>
        </w:rPr>
      </w:r>
      <w:r w:rsidR="00523EBF"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BE"/>
        </w:rPr>
        <w:t>Formulier identificatie UBO – (internationale) vereniging zonder winstoogmerk en stichting</w:t>
      </w:r>
      <w:r w:rsidR="00523EBF" w:rsidRPr="00290912">
        <w:rPr>
          <w:rFonts w:ascii="Segoe UI" w:hAnsi="Segoe UI" w:cs="Segoe UI"/>
          <w:sz w:val="21"/>
          <w:szCs w:val="21"/>
          <w:lang w:val="nl-NL"/>
        </w:rPr>
        <w:fldChar w:fldCharType="end"/>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0809346F" w14:textId="77777777" w:rsidR="0061051E" w:rsidRPr="0061051E" w:rsidRDefault="0061051E" w:rsidP="00446CEA">
      <w:pPr>
        <w:spacing w:after="0"/>
        <w:jc w:val="both"/>
        <w:rPr>
          <w:rFonts w:ascii="Segoe UI" w:hAnsi="Segoe UI" w:cs="Segoe UI"/>
          <w:sz w:val="21"/>
          <w:szCs w:val="21"/>
          <w:lang w:val="nl-NL"/>
        </w:rPr>
      </w:pPr>
    </w:p>
    <w:p w14:paraId="781C7065" w14:textId="77777777" w:rsidR="005C169C" w:rsidRDefault="005C169C">
      <w:pPr>
        <w:spacing w:after="0" w:line="240" w:lineRule="auto"/>
        <w:rPr>
          <w:rFonts w:ascii="Segoe UI" w:hAnsi="Segoe UI" w:cs="Segoe UI"/>
          <w:sz w:val="21"/>
          <w:szCs w:val="21"/>
        </w:rPr>
      </w:pPr>
      <w:r>
        <w:rPr>
          <w:rFonts w:ascii="Segoe UI" w:hAnsi="Segoe UI" w:cs="Segoe UI"/>
          <w:sz w:val="21"/>
          <w:szCs w:val="21"/>
        </w:rPr>
        <w:br w:type="page"/>
      </w:r>
    </w:p>
    <w:p w14:paraId="66073F67" w14:textId="3F225AC5" w:rsidR="007227DB" w:rsidRPr="007A350E" w:rsidRDefault="007227DB" w:rsidP="00446CEA">
      <w:pPr>
        <w:spacing w:after="0"/>
        <w:jc w:val="both"/>
        <w:rPr>
          <w:rFonts w:ascii="Segoe UI" w:hAnsi="Segoe UI" w:cs="Segoe UI"/>
          <w:sz w:val="21"/>
          <w:szCs w:val="21"/>
        </w:rPr>
      </w:pPr>
      <w:r w:rsidRPr="007A350E">
        <w:rPr>
          <w:rFonts w:ascii="Segoe UI" w:hAnsi="Segoe UI" w:cs="Segoe UI"/>
          <w:sz w:val="21"/>
          <w:szCs w:val="21"/>
        </w:rPr>
        <w:lastRenderedPageBreak/>
        <w:t xml:space="preserve">De </w:t>
      </w:r>
      <w:r w:rsidR="007C22FF" w:rsidRPr="007A350E">
        <w:rPr>
          <w:rFonts w:ascii="Segoe UI" w:hAnsi="Segoe UI" w:cs="Segoe UI"/>
          <w:sz w:val="21"/>
          <w:szCs w:val="21"/>
        </w:rPr>
        <w:t>advocaat</w:t>
      </w:r>
      <w:r w:rsidRPr="007A350E">
        <w:rPr>
          <w:rFonts w:ascii="Segoe UI" w:hAnsi="Segoe UI" w:cs="Segoe UI"/>
          <w:sz w:val="21"/>
          <w:szCs w:val="21"/>
        </w:rPr>
        <w:t xml:space="preserve"> moet, in voorkomend geval, ook de </w:t>
      </w:r>
      <w:r w:rsidRPr="007A350E">
        <w:rPr>
          <w:rFonts w:ascii="Segoe UI" w:hAnsi="Segoe UI" w:cs="Segoe UI"/>
          <w:b/>
          <w:color w:val="0070C0"/>
          <w:sz w:val="21"/>
          <w:szCs w:val="21"/>
        </w:rPr>
        <w:t>uiteindelijke begunstigden</w:t>
      </w:r>
      <w:r w:rsidRPr="007A350E">
        <w:rPr>
          <w:rFonts w:ascii="Segoe UI" w:hAnsi="Segoe UI" w:cs="Segoe UI"/>
          <w:color w:val="0070C0"/>
          <w:sz w:val="21"/>
          <w:szCs w:val="21"/>
        </w:rPr>
        <w:t xml:space="preserve"> </w:t>
      </w:r>
      <w:r w:rsidRPr="007A350E">
        <w:rPr>
          <w:rFonts w:ascii="Segoe UI" w:hAnsi="Segoe UI" w:cs="Segoe UI"/>
          <w:sz w:val="21"/>
          <w:szCs w:val="21"/>
        </w:rPr>
        <w:t xml:space="preserve">identificeren </w:t>
      </w:r>
      <w:r w:rsidR="00E86C3F" w:rsidRPr="007A350E">
        <w:rPr>
          <w:rFonts w:ascii="Segoe UI" w:hAnsi="Segoe UI" w:cs="Segoe UI"/>
          <w:sz w:val="21"/>
          <w:szCs w:val="21"/>
        </w:rPr>
        <w:t xml:space="preserve">van de </w:t>
      </w:r>
      <w:r w:rsidR="00E86C3F" w:rsidRPr="007A350E">
        <w:rPr>
          <w:rFonts w:ascii="Segoe UI" w:hAnsi="Segoe UI" w:cs="Segoe UI"/>
          <w:b/>
          <w:color w:val="0070C0"/>
          <w:sz w:val="21"/>
          <w:szCs w:val="21"/>
        </w:rPr>
        <w:t>cliënten</w:t>
      </w:r>
      <w:r w:rsidR="00E86C3F" w:rsidRPr="007A350E">
        <w:rPr>
          <w:rFonts w:ascii="Segoe UI" w:hAnsi="Segoe UI" w:cs="Segoe UI"/>
          <w:color w:val="0070C0"/>
          <w:sz w:val="21"/>
          <w:szCs w:val="21"/>
        </w:rPr>
        <w:t xml:space="preserve"> </w:t>
      </w:r>
      <w:r w:rsidR="00E86C3F" w:rsidRPr="007A350E">
        <w:rPr>
          <w:rFonts w:ascii="Segoe UI" w:hAnsi="Segoe UI" w:cs="Segoe UI"/>
          <w:sz w:val="21"/>
          <w:szCs w:val="21"/>
        </w:rPr>
        <w:t xml:space="preserve">en de </w:t>
      </w:r>
      <w:r w:rsidR="00E86C3F" w:rsidRPr="007A350E">
        <w:rPr>
          <w:rFonts w:ascii="Segoe UI" w:hAnsi="Segoe UI" w:cs="Segoe UI"/>
          <w:b/>
          <w:color w:val="0070C0"/>
          <w:sz w:val="21"/>
          <w:szCs w:val="21"/>
        </w:rPr>
        <w:t>uiteindelijke begunstigde</w:t>
      </w:r>
      <w:r w:rsidR="00E86C3F" w:rsidRPr="007A350E">
        <w:rPr>
          <w:rFonts w:ascii="Segoe UI" w:hAnsi="Segoe UI" w:cs="Segoe UI"/>
          <w:color w:val="0070C0"/>
          <w:sz w:val="21"/>
          <w:szCs w:val="21"/>
        </w:rPr>
        <w:t xml:space="preserve"> </w:t>
      </w:r>
      <w:r w:rsidR="00E86C3F" w:rsidRPr="007A350E">
        <w:rPr>
          <w:rFonts w:ascii="Segoe UI" w:hAnsi="Segoe UI" w:cs="Segoe UI"/>
          <w:sz w:val="21"/>
          <w:szCs w:val="21"/>
        </w:rPr>
        <w:t xml:space="preserve">van de </w:t>
      </w:r>
      <w:r w:rsidR="00E86C3F" w:rsidRPr="007A350E">
        <w:rPr>
          <w:rFonts w:ascii="Segoe UI" w:hAnsi="Segoe UI" w:cs="Segoe UI"/>
          <w:b/>
          <w:color w:val="0070C0"/>
          <w:sz w:val="21"/>
          <w:szCs w:val="21"/>
        </w:rPr>
        <w:t>lasthebbers</w:t>
      </w:r>
      <w:r w:rsidR="00E86C3F" w:rsidRPr="007A350E">
        <w:rPr>
          <w:rFonts w:ascii="Segoe UI" w:hAnsi="Segoe UI" w:cs="Segoe UI"/>
          <w:sz w:val="21"/>
          <w:szCs w:val="21"/>
        </w:rPr>
        <w:t xml:space="preserve">, </w:t>
      </w:r>
      <w:r w:rsidRPr="007A350E">
        <w:rPr>
          <w:rFonts w:ascii="Segoe UI" w:hAnsi="Segoe UI" w:cs="Segoe UI"/>
          <w:sz w:val="21"/>
          <w:szCs w:val="21"/>
        </w:rPr>
        <w:t xml:space="preserve">en </w:t>
      </w:r>
      <w:r w:rsidR="00E86C3F" w:rsidRPr="007A350E">
        <w:rPr>
          <w:rFonts w:ascii="Segoe UI" w:hAnsi="Segoe UI" w:cs="Segoe UI"/>
          <w:sz w:val="21"/>
          <w:szCs w:val="21"/>
        </w:rPr>
        <w:t xml:space="preserve">moet </w:t>
      </w:r>
      <w:r w:rsidRPr="007A350E">
        <w:rPr>
          <w:rFonts w:ascii="Segoe UI" w:hAnsi="Segoe UI" w:cs="Segoe UI"/>
          <w:sz w:val="21"/>
          <w:szCs w:val="21"/>
        </w:rPr>
        <w:t xml:space="preserve">redelijke maatregelen nemen, afgestemd op het door de </w:t>
      </w:r>
      <w:r w:rsidR="00AA55C6" w:rsidRPr="007A350E">
        <w:rPr>
          <w:rFonts w:ascii="Segoe UI" w:hAnsi="Segoe UI" w:cs="Segoe UI"/>
          <w:sz w:val="21"/>
          <w:szCs w:val="21"/>
        </w:rPr>
        <w:t>cliënt</w:t>
      </w:r>
      <w:r w:rsidRPr="007A350E">
        <w:rPr>
          <w:rFonts w:ascii="Segoe UI" w:hAnsi="Segoe UI" w:cs="Segoe UI"/>
          <w:sz w:val="21"/>
          <w:szCs w:val="21"/>
        </w:rPr>
        <w:t xml:space="preserve"> en de </w:t>
      </w:r>
      <w:r w:rsidR="00AA55C6" w:rsidRPr="007A350E">
        <w:rPr>
          <w:rFonts w:ascii="Segoe UI" w:hAnsi="Segoe UI" w:cs="Segoe UI"/>
          <w:sz w:val="21"/>
          <w:szCs w:val="21"/>
        </w:rPr>
        <w:t>verrichting</w:t>
      </w:r>
      <w:r w:rsidRPr="007A350E">
        <w:rPr>
          <w:rFonts w:ascii="Segoe UI" w:hAnsi="Segoe UI" w:cs="Segoe UI"/>
          <w:sz w:val="21"/>
          <w:szCs w:val="21"/>
        </w:rPr>
        <w:t xml:space="preserve"> gestelde risico op </w:t>
      </w:r>
      <w:r w:rsidR="00CA6EBA">
        <w:rPr>
          <w:rFonts w:ascii="Segoe UI" w:hAnsi="Segoe UI" w:cs="Segoe UI"/>
          <w:sz w:val="21"/>
          <w:szCs w:val="21"/>
        </w:rPr>
        <w:t xml:space="preserve">het witwassen van geld en de </w:t>
      </w:r>
      <w:r w:rsidRPr="007A350E">
        <w:rPr>
          <w:rFonts w:ascii="Segoe UI" w:hAnsi="Segoe UI" w:cs="Segoe UI"/>
          <w:sz w:val="21"/>
          <w:szCs w:val="21"/>
        </w:rPr>
        <w:t>financiering</w:t>
      </w:r>
      <w:r w:rsidR="00CA6EBA">
        <w:rPr>
          <w:rFonts w:ascii="Segoe UI" w:hAnsi="Segoe UI" w:cs="Segoe UI"/>
          <w:sz w:val="21"/>
          <w:szCs w:val="21"/>
        </w:rPr>
        <w:t xml:space="preserve"> van terrorisme</w:t>
      </w:r>
      <w:r w:rsidRPr="007A350E">
        <w:rPr>
          <w:rFonts w:ascii="Segoe UI" w:hAnsi="Segoe UI" w:cs="Segoe UI"/>
          <w:sz w:val="21"/>
          <w:szCs w:val="21"/>
        </w:rPr>
        <w:t>, om hun identiteit te controleren, zodat hij overtuigd is dat hij weet wie de uiteindelijke begunstigde is, en wanneer het rechtspersonen, trusts, fiducieën en soortgelijke juridische constructies betreft, moet hij passende, op het risico afgestemde maatregelen nemen om inzicht te krijgen in de eigendoms- en zeggenschapsstructuur van de cliënt</w:t>
      </w:r>
      <w:r w:rsidR="00E86C3F" w:rsidRPr="007A350E">
        <w:rPr>
          <w:rFonts w:ascii="Segoe UI" w:hAnsi="Segoe UI" w:cs="Segoe UI"/>
          <w:sz w:val="21"/>
          <w:szCs w:val="21"/>
        </w:rPr>
        <w:t xml:space="preserve"> of de lasthebber</w:t>
      </w:r>
      <w:r w:rsidRPr="007A350E">
        <w:rPr>
          <w:rFonts w:ascii="Segoe UI" w:hAnsi="Segoe UI" w:cs="Segoe UI"/>
          <w:sz w:val="21"/>
          <w:szCs w:val="21"/>
        </w:rPr>
        <w:t>.</w:t>
      </w:r>
    </w:p>
    <w:p w14:paraId="64B85621" w14:textId="0ECD0C9A" w:rsidR="00C54564" w:rsidRPr="007A350E" w:rsidRDefault="00C54564" w:rsidP="00446CEA">
      <w:pPr>
        <w:spacing w:after="0"/>
        <w:jc w:val="both"/>
        <w:rPr>
          <w:rFonts w:ascii="Segoe UI" w:hAnsi="Segoe UI" w:cs="Segoe UI"/>
          <w:sz w:val="21"/>
          <w:szCs w:val="21"/>
        </w:rPr>
      </w:pPr>
    </w:p>
    <w:p w14:paraId="61482D8F" w14:textId="2D340146" w:rsidR="00C17EA8" w:rsidRDefault="00B36EB3" w:rsidP="00544C48">
      <w:pPr>
        <w:spacing w:after="0"/>
        <w:jc w:val="both"/>
        <w:rPr>
          <w:rFonts w:ascii="Segoe UI" w:hAnsi="Segoe UI" w:cs="Segoe UI"/>
          <w:sz w:val="21"/>
          <w:szCs w:val="21"/>
        </w:rPr>
      </w:pPr>
      <w:r w:rsidRPr="00B36EB3">
        <w:rPr>
          <w:rFonts w:ascii="Segoe UI" w:hAnsi="Segoe UI" w:cs="Segoe UI"/>
          <w:sz w:val="21"/>
          <w:szCs w:val="21"/>
        </w:rPr>
        <w:t>Deze verplichting om de redelijke maatregelen te nemen die nodig zijn om de identiteit van de uiteindelijk begunstigde te verifiëren, is met name van toepassing wanneer de geïdentificeerde uiteindelijke begunstigde een lid van het hoger leidinggevend personeel is (bij gebreke aan enige natuurlijke persoon die rechtstreeks of onrechtstreeks 25% van de stemrechten of van het eigendomsbelang houdt of de zeggenschap heeft via andere middelen).</w:t>
      </w:r>
    </w:p>
    <w:p w14:paraId="3F219B2B" w14:textId="77777777" w:rsidR="00B36EB3" w:rsidRDefault="00B36EB3" w:rsidP="00544C48">
      <w:pPr>
        <w:spacing w:after="0"/>
        <w:jc w:val="both"/>
        <w:rPr>
          <w:rFonts w:ascii="Segoe UI" w:hAnsi="Segoe UI" w:cs="Segoe UI"/>
          <w:sz w:val="21"/>
          <w:szCs w:val="21"/>
        </w:rPr>
      </w:pPr>
    </w:p>
    <w:p w14:paraId="6B6936E6" w14:textId="4244B7B3" w:rsidR="00C54564" w:rsidRPr="007A350E" w:rsidRDefault="00544C48" w:rsidP="00544C48">
      <w:pPr>
        <w:spacing w:after="0"/>
        <w:jc w:val="both"/>
        <w:rPr>
          <w:rFonts w:ascii="Segoe UI" w:hAnsi="Segoe UI" w:cs="Segoe UI"/>
          <w:sz w:val="21"/>
          <w:szCs w:val="21"/>
        </w:rPr>
      </w:pPr>
      <w:r w:rsidRPr="007A350E">
        <w:rPr>
          <w:rFonts w:ascii="Segoe UI" w:hAnsi="Segoe UI" w:cs="Segoe UI"/>
          <w:sz w:val="21"/>
          <w:szCs w:val="21"/>
        </w:rPr>
        <w:t>Deze verplichting is</w:t>
      </w:r>
      <w:r w:rsidR="005C169C">
        <w:rPr>
          <w:rFonts w:ascii="Segoe UI" w:hAnsi="Segoe UI" w:cs="Segoe UI"/>
          <w:sz w:val="21"/>
          <w:szCs w:val="21"/>
        </w:rPr>
        <w:t xml:space="preserve"> evenwel</w:t>
      </w:r>
      <w:r w:rsidRPr="007A350E">
        <w:rPr>
          <w:rFonts w:ascii="Segoe UI" w:hAnsi="Segoe UI" w:cs="Segoe UI"/>
          <w:sz w:val="21"/>
          <w:szCs w:val="21"/>
        </w:rPr>
        <w:t xml:space="preserve"> </w:t>
      </w:r>
      <w:r w:rsidRPr="007A350E">
        <w:rPr>
          <w:rFonts w:ascii="Segoe UI" w:hAnsi="Segoe UI" w:cs="Segoe UI"/>
          <w:b/>
          <w:color w:val="0070C0"/>
          <w:sz w:val="21"/>
          <w:szCs w:val="21"/>
        </w:rPr>
        <w:t>niet van toepassing</w:t>
      </w:r>
      <w:r w:rsidRPr="007A350E">
        <w:rPr>
          <w:rFonts w:ascii="Segoe UI" w:hAnsi="Segoe UI" w:cs="Segoe UI"/>
          <w:color w:val="0070C0"/>
          <w:sz w:val="21"/>
          <w:szCs w:val="21"/>
        </w:rPr>
        <w:t xml:space="preserve"> </w:t>
      </w:r>
      <w:r w:rsidRPr="007A350E">
        <w:rPr>
          <w:rFonts w:ascii="Segoe UI" w:hAnsi="Segoe UI" w:cs="Segoe UI"/>
          <w:sz w:val="21"/>
          <w:szCs w:val="21"/>
        </w:rPr>
        <w:t>indien de cliënt, de lasthebber van de cliënt, of een vennootschap die zeggenschap heeft over de cliënt of de lasthebber, een vennootschap is die genoteerd is op een gereglementeerde markt , in de zin van Richtlijn 2014/65/EU van het Europees Parlement en de Raad van 15 mei 2014 betreffende markten voor financiële instrumenten en tot wijziging van Richtlijn 2002/92/EG en Richtlijn 2011/61/EU, in een lidstaat of op een gereglementeerde markt in een derde land waar de genoteerde vennootschap onderworpen is aan wettelijke bepalingen die gelijkwaardig zijn aan de bepalingen van de genoemde richtlijn en die met name vereisten tot openbaarmaking van de deelnemingen in de betrokken vennootschap opleggen die gelijkwaardig zijn aan die waarin het recht van de Europese Unie voorziet.</w:t>
      </w:r>
    </w:p>
    <w:p w14:paraId="437AFB23" w14:textId="60015231" w:rsidR="00713D90" w:rsidRPr="007A350E" w:rsidRDefault="00713D90" w:rsidP="00544C48">
      <w:pPr>
        <w:spacing w:after="0"/>
        <w:jc w:val="both"/>
        <w:rPr>
          <w:rFonts w:ascii="Segoe UI" w:hAnsi="Segoe UI" w:cs="Segoe UI"/>
          <w:sz w:val="21"/>
          <w:szCs w:val="21"/>
        </w:rPr>
      </w:pPr>
    </w:p>
    <w:p w14:paraId="55D474B3" w14:textId="0936BACB" w:rsidR="00677B3B" w:rsidRPr="007A350E" w:rsidRDefault="00677B3B" w:rsidP="00677B3B">
      <w:pPr>
        <w:spacing w:after="0"/>
        <w:jc w:val="both"/>
        <w:rPr>
          <w:rFonts w:ascii="Segoe UI" w:hAnsi="Segoe UI" w:cs="Segoe UI"/>
          <w:sz w:val="21"/>
          <w:szCs w:val="21"/>
        </w:rPr>
      </w:pPr>
      <w:r w:rsidRPr="007A350E">
        <w:rPr>
          <w:rFonts w:ascii="Segoe UI" w:hAnsi="Segoe UI" w:cs="Segoe UI"/>
          <w:sz w:val="21"/>
          <w:szCs w:val="21"/>
        </w:rPr>
        <w:t xml:space="preserve">Wordt beschouwd als </w:t>
      </w:r>
      <w:r w:rsidRPr="007A350E">
        <w:rPr>
          <w:rFonts w:ascii="Segoe UI" w:hAnsi="Segoe UI" w:cs="Segoe UI"/>
          <w:b/>
          <w:color w:val="0070C0"/>
          <w:sz w:val="21"/>
          <w:szCs w:val="21"/>
        </w:rPr>
        <w:t>uiteindelijke begunstigde</w:t>
      </w:r>
      <w:r w:rsidRPr="007A350E">
        <w:rPr>
          <w:rFonts w:ascii="Segoe UI" w:hAnsi="Segoe UI" w:cs="Segoe UI"/>
          <w:color w:val="0070C0"/>
          <w:sz w:val="21"/>
          <w:szCs w:val="21"/>
        </w:rPr>
        <w:t xml:space="preserve"> </w:t>
      </w:r>
      <w:r w:rsidRPr="007A350E">
        <w:rPr>
          <w:rFonts w:ascii="Segoe UI" w:hAnsi="Segoe UI" w:cs="Segoe UI"/>
          <w:sz w:val="21"/>
          <w:szCs w:val="21"/>
        </w:rPr>
        <w:t xml:space="preserve">: </w:t>
      </w:r>
      <w:r w:rsidR="00CB65DC" w:rsidRPr="007A350E">
        <w:rPr>
          <w:rFonts w:ascii="Segoe UI" w:hAnsi="Segoe UI" w:cs="Segoe UI"/>
          <w:b/>
          <w:color w:val="0070C0"/>
          <w:sz w:val="21"/>
          <w:szCs w:val="21"/>
        </w:rPr>
        <w:t>(1)</w:t>
      </w:r>
      <w:r w:rsidR="00CB65DC" w:rsidRPr="007A350E">
        <w:rPr>
          <w:rFonts w:ascii="Segoe UI" w:hAnsi="Segoe UI" w:cs="Segoe UI"/>
          <w:color w:val="0070C0"/>
          <w:sz w:val="21"/>
          <w:szCs w:val="21"/>
        </w:rPr>
        <w:t xml:space="preserve"> </w:t>
      </w:r>
      <w:r w:rsidRPr="007A350E">
        <w:rPr>
          <w:rFonts w:ascii="Segoe UI" w:hAnsi="Segoe UI" w:cs="Segoe UI"/>
          <w:sz w:val="21"/>
          <w:szCs w:val="21"/>
        </w:rPr>
        <w:t xml:space="preserve">de natuurlijke perso(o)n(en) die de uiteindelijke eigenaar is (zijn) van of zeggenschap heeft (hebben) over de cliënt, de lasthebber van de cliënt of de begunstigde van levensverzekeringsovereenkomsten en/of </w:t>
      </w:r>
      <w:r w:rsidR="00CB65DC" w:rsidRPr="007A350E">
        <w:rPr>
          <w:rFonts w:ascii="Segoe UI" w:hAnsi="Segoe UI" w:cs="Segoe UI"/>
          <w:b/>
          <w:color w:val="0070C0"/>
          <w:sz w:val="21"/>
          <w:szCs w:val="21"/>
        </w:rPr>
        <w:t>(2)</w:t>
      </w:r>
      <w:r w:rsidR="00CB65DC" w:rsidRPr="007A350E">
        <w:rPr>
          <w:rFonts w:ascii="Segoe UI" w:hAnsi="Segoe UI" w:cs="Segoe UI"/>
          <w:sz w:val="21"/>
          <w:szCs w:val="21"/>
        </w:rPr>
        <w:t xml:space="preserve"> </w:t>
      </w:r>
      <w:r w:rsidRPr="007A350E">
        <w:rPr>
          <w:rFonts w:ascii="Segoe UI" w:hAnsi="Segoe UI" w:cs="Segoe UI"/>
          <w:sz w:val="21"/>
          <w:szCs w:val="21"/>
        </w:rPr>
        <w:t>de natuurlijke perso(o)n(en) voor wiens/wier rekening een verrichting wordt uitgevoerd of een zakelijke relatie wordt aangegaan.</w:t>
      </w:r>
      <w:r w:rsidR="005C3B9B" w:rsidRPr="007A350E">
        <w:rPr>
          <w:rStyle w:val="Voetnootmarkering"/>
          <w:rFonts w:ascii="Segoe UI" w:hAnsi="Segoe UI" w:cs="Segoe UI"/>
          <w:sz w:val="21"/>
          <w:szCs w:val="21"/>
          <w:lang w:val="nl-NL"/>
        </w:rPr>
        <w:t xml:space="preserve"> </w:t>
      </w:r>
      <w:r w:rsidR="005C3B9B" w:rsidRPr="007A350E">
        <w:rPr>
          <w:rStyle w:val="Voetnootmarkering"/>
          <w:rFonts w:ascii="Segoe UI" w:hAnsi="Segoe UI" w:cs="Segoe UI"/>
          <w:sz w:val="21"/>
          <w:szCs w:val="21"/>
          <w:lang w:val="nl-NL"/>
        </w:rPr>
        <w:footnoteReference w:id="24"/>
      </w:r>
    </w:p>
    <w:p w14:paraId="2EF2BBB4" w14:textId="77777777" w:rsidR="00677B3B" w:rsidRPr="007A350E" w:rsidRDefault="00677B3B" w:rsidP="00677B3B">
      <w:pPr>
        <w:spacing w:after="0"/>
        <w:jc w:val="both"/>
        <w:rPr>
          <w:rFonts w:ascii="Segoe UI" w:hAnsi="Segoe UI" w:cs="Segoe UI"/>
          <w:sz w:val="21"/>
          <w:szCs w:val="21"/>
        </w:rPr>
      </w:pPr>
    </w:p>
    <w:p w14:paraId="53B876AD" w14:textId="77777777" w:rsidR="00B36EB3" w:rsidRDefault="00B36EB3">
      <w:pPr>
        <w:spacing w:after="0" w:line="240" w:lineRule="auto"/>
        <w:rPr>
          <w:rFonts w:ascii="Segoe UI" w:hAnsi="Segoe UI" w:cs="Segoe UI"/>
          <w:sz w:val="21"/>
          <w:szCs w:val="21"/>
        </w:rPr>
      </w:pPr>
      <w:r>
        <w:rPr>
          <w:rFonts w:ascii="Segoe UI" w:hAnsi="Segoe UI" w:cs="Segoe UI"/>
          <w:sz w:val="21"/>
          <w:szCs w:val="21"/>
        </w:rPr>
        <w:br w:type="page"/>
      </w:r>
    </w:p>
    <w:p w14:paraId="27A0AEA8" w14:textId="074A9811" w:rsidR="00677B3B" w:rsidRPr="007A350E" w:rsidRDefault="00677B3B" w:rsidP="00677B3B">
      <w:pPr>
        <w:spacing w:after="0"/>
        <w:jc w:val="both"/>
        <w:rPr>
          <w:rFonts w:ascii="Segoe UI" w:hAnsi="Segoe UI" w:cs="Segoe UI"/>
          <w:sz w:val="21"/>
          <w:szCs w:val="21"/>
        </w:rPr>
      </w:pPr>
      <w:r w:rsidRPr="007A350E">
        <w:rPr>
          <w:rFonts w:ascii="Segoe UI" w:hAnsi="Segoe UI" w:cs="Segoe UI"/>
          <w:sz w:val="21"/>
          <w:szCs w:val="21"/>
        </w:rPr>
        <w:lastRenderedPageBreak/>
        <w:t xml:space="preserve">Worden beschouwd als personen die de uiteindelijke </w:t>
      </w:r>
      <w:r w:rsidRPr="007A350E">
        <w:rPr>
          <w:rFonts w:ascii="Segoe UI" w:hAnsi="Segoe UI" w:cs="Segoe UI"/>
          <w:b/>
          <w:color w:val="0070C0"/>
          <w:sz w:val="21"/>
          <w:szCs w:val="21"/>
        </w:rPr>
        <w:t>eigenaar zijn van of zeggenschap hebben over de cliënt</w:t>
      </w:r>
      <w:r w:rsidRPr="007A350E">
        <w:rPr>
          <w:rFonts w:ascii="Segoe UI" w:hAnsi="Segoe UI" w:cs="Segoe UI"/>
          <w:sz w:val="21"/>
          <w:szCs w:val="21"/>
        </w:rPr>
        <w:t>,</w:t>
      </w:r>
      <w:r w:rsidR="001C5835" w:rsidRPr="007A350E">
        <w:rPr>
          <w:rFonts w:ascii="Segoe UI" w:hAnsi="Segoe UI" w:cs="Segoe UI"/>
          <w:sz w:val="21"/>
          <w:szCs w:val="21"/>
        </w:rPr>
        <w:t xml:space="preserve"> </w:t>
      </w:r>
      <w:r w:rsidRPr="0060037F">
        <w:rPr>
          <w:rFonts w:ascii="Segoe UI" w:hAnsi="Segoe UI" w:cs="Segoe UI"/>
          <w:b/>
          <w:color w:val="0070C0"/>
          <w:sz w:val="21"/>
          <w:szCs w:val="21"/>
        </w:rPr>
        <w:t>de lasthebber van de cliënt</w:t>
      </w:r>
      <w:r w:rsidRPr="0060037F">
        <w:rPr>
          <w:rFonts w:ascii="Segoe UI" w:hAnsi="Segoe UI" w:cs="Segoe UI"/>
          <w:color w:val="0070C0"/>
          <w:sz w:val="21"/>
          <w:szCs w:val="21"/>
        </w:rPr>
        <w:t xml:space="preserve"> </w:t>
      </w:r>
      <w:r w:rsidRPr="007A350E">
        <w:rPr>
          <w:rFonts w:ascii="Segoe UI" w:hAnsi="Segoe UI" w:cs="Segoe UI"/>
          <w:sz w:val="21"/>
          <w:szCs w:val="21"/>
        </w:rPr>
        <w:t xml:space="preserve">of de </w:t>
      </w:r>
      <w:r w:rsidRPr="0060037F">
        <w:rPr>
          <w:rFonts w:ascii="Segoe UI" w:hAnsi="Segoe UI" w:cs="Segoe UI"/>
          <w:b/>
          <w:color w:val="0070C0"/>
          <w:sz w:val="21"/>
          <w:szCs w:val="21"/>
        </w:rPr>
        <w:t>begunstigde van levensverzekeringsovereenkomsten</w:t>
      </w:r>
      <w:r w:rsidRPr="007A350E">
        <w:rPr>
          <w:rFonts w:ascii="Segoe UI" w:hAnsi="Segoe UI" w:cs="Segoe UI"/>
          <w:sz w:val="21"/>
          <w:szCs w:val="21"/>
        </w:rPr>
        <w:t>:</w:t>
      </w:r>
      <w:r w:rsidR="001C5835" w:rsidRPr="007A350E">
        <w:rPr>
          <w:rFonts w:ascii="Segoe UI" w:hAnsi="Segoe UI" w:cs="Segoe UI"/>
          <w:sz w:val="21"/>
          <w:szCs w:val="21"/>
        </w:rPr>
        <w:t xml:space="preserve"> </w:t>
      </w:r>
    </w:p>
    <w:p w14:paraId="3C75E5BF" w14:textId="77777777" w:rsidR="001C5835" w:rsidRPr="007A350E" w:rsidRDefault="001C5835" w:rsidP="00677B3B">
      <w:pPr>
        <w:spacing w:after="0"/>
        <w:jc w:val="both"/>
        <w:rPr>
          <w:rFonts w:ascii="Segoe UI" w:hAnsi="Segoe UI" w:cs="Segoe UI"/>
          <w:sz w:val="21"/>
          <w:szCs w:val="21"/>
        </w:rPr>
      </w:pPr>
    </w:p>
    <w:p w14:paraId="5A59232B" w14:textId="4394304A" w:rsidR="00677B3B" w:rsidRPr="007A350E" w:rsidRDefault="00677B3B" w:rsidP="0060037F">
      <w:pPr>
        <w:tabs>
          <w:tab w:val="left" w:pos="284"/>
        </w:tabs>
        <w:spacing w:after="0"/>
        <w:jc w:val="both"/>
        <w:rPr>
          <w:rFonts w:ascii="Segoe UI" w:hAnsi="Segoe UI" w:cs="Segoe UI"/>
          <w:sz w:val="21"/>
          <w:szCs w:val="21"/>
        </w:rPr>
      </w:pPr>
      <w:r w:rsidRPr="007A350E">
        <w:rPr>
          <w:rFonts w:ascii="Segoe UI" w:hAnsi="Segoe UI" w:cs="Segoe UI"/>
          <w:sz w:val="21"/>
          <w:szCs w:val="21"/>
        </w:rPr>
        <w:t xml:space="preserve">a) </w:t>
      </w:r>
      <w:r w:rsidR="0060037F">
        <w:rPr>
          <w:rFonts w:ascii="Segoe UI" w:hAnsi="Segoe UI" w:cs="Segoe UI"/>
          <w:sz w:val="21"/>
          <w:szCs w:val="21"/>
        </w:rPr>
        <w:tab/>
      </w:r>
      <w:r w:rsidRPr="007A350E">
        <w:rPr>
          <w:rFonts w:ascii="Segoe UI" w:hAnsi="Segoe UI" w:cs="Segoe UI"/>
          <w:sz w:val="21"/>
          <w:szCs w:val="21"/>
        </w:rPr>
        <w:t xml:space="preserve">in het geval van </w:t>
      </w:r>
      <w:r w:rsidRPr="007A350E">
        <w:rPr>
          <w:rFonts w:ascii="Segoe UI" w:hAnsi="Segoe UI" w:cs="Segoe UI"/>
          <w:b/>
          <w:color w:val="0070C0"/>
          <w:sz w:val="21"/>
          <w:szCs w:val="21"/>
        </w:rPr>
        <w:t>vennootschappen</w:t>
      </w:r>
      <w:r w:rsidRPr="007A350E">
        <w:rPr>
          <w:rFonts w:ascii="Segoe UI" w:hAnsi="Segoe UI" w:cs="Segoe UI"/>
          <w:sz w:val="21"/>
          <w:szCs w:val="21"/>
        </w:rPr>
        <w:t>:</w:t>
      </w:r>
    </w:p>
    <w:p w14:paraId="2B8D9B95" w14:textId="6D280061"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 xml:space="preserve">i) </w:t>
      </w:r>
      <w:r w:rsidR="0060037F">
        <w:rPr>
          <w:rFonts w:ascii="Segoe UI" w:hAnsi="Segoe UI" w:cs="Segoe UI"/>
          <w:sz w:val="21"/>
          <w:szCs w:val="21"/>
        </w:rPr>
        <w:tab/>
      </w:r>
      <w:r w:rsidRPr="007A350E">
        <w:rPr>
          <w:rFonts w:ascii="Segoe UI" w:hAnsi="Segoe UI" w:cs="Segoe UI"/>
          <w:sz w:val="21"/>
          <w:szCs w:val="21"/>
        </w:rPr>
        <w:t>de natuurlijke perso(o)n(en) die rechtstreeks of onrechtstreeks een toereikend percentage van de</w:t>
      </w:r>
      <w:r w:rsidR="001C5835" w:rsidRPr="007A350E">
        <w:rPr>
          <w:rFonts w:ascii="Segoe UI" w:hAnsi="Segoe UI" w:cs="Segoe UI"/>
          <w:sz w:val="21"/>
          <w:szCs w:val="21"/>
        </w:rPr>
        <w:t xml:space="preserve"> </w:t>
      </w:r>
      <w:r w:rsidRPr="007A350E">
        <w:rPr>
          <w:rFonts w:ascii="Segoe UI" w:hAnsi="Segoe UI" w:cs="Segoe UI"/>
          <w:sz w:val="21"/>
          <w:szCs w:val="21"/>
        </w:rPr>
        <w:t>stemrechten of van het eigendomsbelang in deze vennootschap houden, met inbegrip van het houden van</w:t>
      </w:r>
      <w:r w:rsidR="001C5835" w:rsidRPr="007A350E">
        <w:rPr>
          <w:rFonts w:ascii="Segoe UI" w:hAnsi="Segoe UI" w:cs="Segoe UI"/>
          <w:sz w:val="21"/>
          <w:szCs w:val="21"/>
        </w:rPr>
        <w:t xml:space="preserve"> </w:t>
      </w:r>
      <w:r w:rsidRPr="007A350E">
        <w:rPr>
          <w:rFonts w:ascii="Segoe UI" w:hAnsi="Segoe UI" w:cs="Segoe UI"/>
          <w:sz w:val="21"/>
          <w:szCs w:val="21"/>
        </w:rPr>
        <w:t>aandelen aan toonder.</w:t>
      </w:r>
      <w:r w:rsidR="001C5835" w:rsidRPr="007A350E">
        <w:rPr>
          <w:rFonts w:ascii="Segoe UI" w:hAnsi="Segoe UI" w:cs="Segoe UI"/>
          <w:sz w:val="21"/>
          <w:szCs w:val="21"/>
        </w:rPr>
        <w:t xml:space="preserve"> </w:t>
      </w:r>
      <w:r w:rsidRPr="007A350E">
        <w:rPr>
          <w:rFonts w:ascii="Segoe UI" w:hAnsi="Segoe UI" w:cs="Segoe UI"/>
          <w:sz w:val="21"/>
          <w:szCs w:val="21"/>
        </w:rPr>
        <w:t xml:space="preserve">Een door een natuurlijke persoon gehouden belang van meer dan </w:t>
      </w:r>
      <w:r w:rsidR="00447496" w:rsidRPr="007A350E">
        <w:rPr>
          <w:rFonts w:ascii="Segoe UI" w:hAnsi="Segoe UI" w:cs="Segoe UI"/>
          <w:sz w:val="21"/>
          <w:szCs w:val="21"/>
        </w:rPr>
        <w:t>25%</w:t>
      </w:r>
      <w:r w:rsidRPr="007A350E">
        <w:rPr>
          <w:rFonts w:ascii="Segoe UI" w:hAnsi="Segoe UI" w:cs="Segoe UI"/>
          <w:sz w:val="21"/>
          <w:szCs w:val="21"/>
        </w:rPr>
        <w:t xml:space="preserve"> van de stemrechten</w:t>
      </w:r>
      <w:r w:rsidR="001C5835" w:rsidRPr="007A350E">
        <w:rPr>
          <w:rFonts w:ascii="Segoe UI" w:hAnsi="Segoe UI" w:cs="Segoe UI"/>
          <w:sz w:val="21"/>
          <w:szCs w:val="21"/>
        </w:rPr>
        <w:t xml:space="preserve"> </w:t>
      </w:r>
      <w:r w:rsidRPr="007A350E">
        <w:rPr>
          <w:rFonts w:ascii="Segoe UI" w:hAnsi="Segoe UI" w:cs="Segoe UI"/>
          <w:sz w:val="21"/>
          <w:szCs w:val="21"/>
        </w:rPr>
        <w:t xml:space="preserve">of van meer dan </w:t>
      </w:r>
      <w:r w:rsidR="00447496" w:rsidRPr="007A350E">
        <w:rPr>
          <w:rFonts w:ascii="Segoe UI" w:hAnsi="Segoe UI" w:cs="Segoe UI"/>
          <w:sz w:val="21"/>
          <w:szCs w:val="21"/>
        </w:rPr>
        <w:t>25%</w:t>
      </w:r>
      <w:r w:rsidRPr="007A350E">
        <w:rPr>
          <w:rFonts w:ascii="Segoe UI" w:hAnsi="Segoe UI" w:cs="Segoe UI"/>
          <w:sz w:val="21"/>
          <w:szCs w:val="21"/>
        </w:rPr>
        <w:t xml:space="preserve"> van de aandelen of het kapitaal van de vennootschap, geldt als een</w:t>
      </w:r>
      <w:r w:rsidR="001C5835" w:rsidRPr="007A350E">
        <w:rPr>
          <w:rFonts w:ascii="Segoe UI" w:hAnsi="Segoe UI" w:cs="Segoe UI"/>
          <w:sz w:val="21"/>
          <w:szCs w:val="21"/>
        </w:rPr>
        <w:t xml:space="preserve"> </w:t>
      </w:r>
      <w:r w:rsidRPr="007A350E">
        <w:rPr>
          <w:rFonts w:ascii="Segoe UI" w:hAnsi="Segoe UI" w:cs="Segoe UI"/>
          <w:sz w:val="21"/>
          <w:szCs w:val="21"/>
        </w:rPr>
        <w:t xml:space="preserve">indicatie van een toereikend percentage van de stemrechten of van het direct belang in </w:t>
      </w:r>
      <w:r w:rsidR="00B613CA">
        <w:rPr>
          <w:rFonts w:ascii="Segoe UI" w:hAnsi="Segoe UI" w:cs="Segoe UI"/>
          <w:sz w:val="21"/>
          <w:szCs w:val="21"/>
        </w:rPr>
        <w:t>voormelde zin</w:t>
      </w:r>
      <w:r w:rsidRPr="007A350E">
        <w:rPr>
          <w:rFonts w:ascii="Segoe UI" w:hAnsi="Segoe UI" w:cs="Segoe UI"/>
          <w:sz w:val="21"/>
          <w:szCs w:val="21"/>
        </w:rPr>
        <w:t>.</w:t>
      </w:r>
      <w:r w:rsidR="005C3B9B" w:rsidRPr="007A350E">
        <w:rPr>
          <w:rFonts w:ascii="Segoe UI" w:hAnsi="Segoe UI" w:cs="Segoe UI"/>
          <w:sz w:val="21"/>
          <w:szCs w:val="21"/>
        </w:rPr>
        <w:t xml:space="preserve"> </w:t>
      </w:r>
      <w:r w:rsidRPr="007A350E">
        <w:rPr>
          <w:rFonts w:ascii="Segoe UI" w:hAnsi="Segoe UI" w:cs="Segoe UI"/>
          <w:sz w:val="21"/>
          <w:szCs w:val="21"/>
        </w:rPr>
        <w:t>Een belang gehouden door een vennootschap die onder zeggenschap staat van één of meerdere natuurlijke</w:t>
      </w:r>
      <w:r w:rsidR="005C3B9B" w:rsidRPr="007A350E">
        <w:rPr>
          <w:rFonts w:ascii="Segoe UI" w:hAnsi="Segoe UI" w:cs="Segoe UI"/>
          <w:sz w:val="21"/>
          <w:szCs w:val="21"/>
        </w:rPr>
        <w:t xml:space="preserve"> </w:t>
      </w:r>
      <w:r w:rsidRPr="007A350E">
        <w:rPr>
          <w:rFonts w:ascii="Segoe UI" w:hAnsi="Segoe UI" w:cs="Segoe UI"/>
          <w:sz w:val="21"/>
          <w:szCs w:val="21"/>
        </w:rPr>
        <w:t>perso(o)n(en), of van meerdere vennootschappen die onder zeggenschap staan van dezelfde natuurlijke</w:t>
      </w:r>
      <w:r w:rsidR="005C3B9B" w:rsidRPr="007A350E">
        <w:rPr>
          <w:rFonts w:ascii="Segoe UI" w:hAnsi="Segoe UI" w:cs="Segoe UI"/>
          <w:sz w:val="21"/>
          <w:szCs w:val="21"/>
        </w:rPr>
        <w:t xml:space="preserve"> </w:t>
      </w:r>
      <w:r w:rsidRPr="007A350E">
        <w:rPr>
          <w:rFonts w:ascii="Segoe UI" w:hAnsi="Segoe UI" w:cs="Segoe UI"/>
          <w:sz w:val="21"/>
          <w:szCs w:val="21"/>
        </w:rPr>
        <w:t xml:space="preserve">persoon of natuurlijke personen, van meer dan </w:t>
      </w:r>
      <w:r w:rsidR="00447496" w:rsidRPr="007A350E">
        <w:rPr>
          <w:rFonts w:ascii="Segoe UI" w:hAnsi="Segoe UI" w:cs="Segoe UI"/>
          <w:sz w:val="21"/>
          <w:szCs w:val="21"/>
        </w:rPr>
        <w:t>25%</w:t>
      </w:r>
      <w:r w:rsidRPr="007A350E">
        <w:rPr>
          <w:rFonts w:ascii="Segoe UI" w:hAnsi="Segoe UI" w:cs="Segoe UI"/>
          <w:sz w:val="21"/>
          <w:szCs w:val="21"/>
        </w:rPr>
        <w:t xml:space="preserve"> van de aandelen of van meer dan</w:t>
      </w:r>
      <w:r w:rsidR="005C3B9B" w:rsidRPr="007A350E">
        <w:rPr>
          <w:rFonts w:ascii="Segoe UI" w:hAnsi="Segoe UI" w:cs="Segoe UI"/>
          <w:sz w:val="21"/>
          <w:szCs w:val="21"/>
        </w:rPr>
        <w:t xml:space="preserve"> </w:t>
      </w:r>
      <w:r w:rsidRPr="007A350E">
        <w:rPr>
          <w:rFonts w:ascii="Segoe UI" w:hAnsi="Segoe UI" w:cs="Segoe UI"/>
          <w:sz w:val="21"/>
          <w:szCs w:val="21"/>
        </w:rPr>
        <w:t>vijfentwintig procent van het kapitaal van de vennootschap, geldt als indicatie van een toereikend</w:t>
      </w:r>
      <w:r w:rsidR="005C3B9B" w:rsidRPr="007A350E">
        <w:rPr>
          <w:rFonts w:ascii="Segoe UI" w:hAnsi="Segoe UI" w:cs="Segoe UI"/>
          <w:sz w:val="21"/>
          <w:szCs w:val="21"/>
        </w:rPr>
        <w:t xml:space="preserve"> </w:t>
      </w:r>
      <w:r w:rsidRPr="007A350E">
        <w:rPr>
          <w:rFonts w:ascii="Segoe UI" w:hAnsi="Segoe UI" w:cs="Segoe UI"/>
          <w:sz w:val="21"/>
          <w:szCs w:val="21"/>
        </w:rPr>
        <w:t xml:space="preserve">onrechtstreeks belang in </w:t>
      </w:r>
      <w:r w:rsidR="00B613CA">
        <w:rPr>
          <w:rFonts w:ascii="Segoe UI" w:hAnsi="Segoe UI" w:cs="Segoe UI"/>
          <w:sz w:val="21"/>
          <w:szCs w:val="21"/>
        </w:rPr>
        <w:t>voormelde zin</w:t>
      </w:r>
      <w:r w:rsidRPr="007A350E">
        <w:rPr>
          <w:rFonts w:ascii="Segoe UI" w:hAnsi="Segoe UI" w:cs="Segoe UI"/>
          <w:sz w:val="21"/>
          <w:szCs w:val="21"/>
        </w:rPr>
        <w:t>;</w:t>
      </w:r>
    </w:p>
    <w:p w14:paraId="72966D9B" w14:textId="77777777"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ii) de natuurlijke perso(o)n(en) die zeggenschap heeft/hebben over deze vennootschap via andere middelen.</w:t>
      </w:r>
    </w:p>
    <w:p w14:paraId="25E9B42C" w14:textId="7F37753A" w:rsidR="00677B3B" w:rsidRPr="007A350E" w:rsidRDefault="00677B3B" w:rsidP="00447496">
      <w:pPr>
        <w:spacing w:after="0"/>
        <w:ind w:left="567"/>
        <w:jc w:val="both"/>
        <w:rPr>
          <w:rFonts w:ascii="Segoe UI" w:hAnsi="Segoe UI" w:cs="Segoe UI"/>
          <w:sz w:val="21"/>
          <w:szCs w:val="21"/>
        </w:rPr>
      </w:pPr>
      <w:r w:rsidRPr="007A350E">
        <w:rPr>
          <w:rFonts w:ascii="Segoe UI" w:hAnsi="Segoe UI" w:cs="Segoe UI"/>
          <w:sz w:val="21"/>
          <w:szCs w:val="21"/>
        </w:rPr>
        <w:t>De uitoefening van zeggenschap via andere middelen kan met name worden vastgesteld volgens de criteria</w:t>
      </w:r>
      <w:r w:rsidR="005C3B9B" w:rsidRPr="007A350E">
        <w:rPr>
          <w:rFonts w:ascii="Segoe UI" w:hAnsi="Segoe UI" w:cs="Segoe UI"/>
          <w:sz w:val="21"/>
          <w:szCs w:val="21"/>
        </w:rPr>
        <w:t xml:space="preserve"> </w:t>
      </w:r>
      <w:r w:rsidRPr="007A350E">
        <w:rPr>
          <w:rFonts w:ascii="Segoe UI" w:hAnsi="Segoe UI" w:cs="Segoe UI"/>
          <w:sz w:val="21"/>
          <w:szCs w:val="21"/>
        </w:rPr>
        <w:t>bedoeld in artikel 22, leden 1 tot en met 5, van Richtlijn 2013/34/EU van het Europees Parlement en van de</w:t>
      </w:r>
      <w:r w:rsidR="005C3B9B" w:rsidRPr="007A350E">
        <w:rPr>
          <w:rFonts w:ascii="Segoe UI" w:hAnsi="Segoe UI" w:cs="Segoe UI"/>
          <w:sz w:val="21"/>
          <w:szCs w:val="21"/>
        </w:rPr>
        <w:t xml:space="preserve"> </w:t>
      </w:r>
      <w:r w:rsidRPr="007A350E">
        <w:rPr>
          <w:rFonts w:ascii="Segoe UI" w:hAnsi="Segoe UI" w:cs="Segoe UI"/>
          <w:sz w:val="21"/>
          <w:szCs w:val="21"/>
        </w:rPr>
        <w:t>Raad van 26 juni 2013 betreffende de jaarlijkse financiële overzichten, geconsolideerde financiële</w:t>
      </w:r>
      <w:r w:rsidR="005C3B9B" w:rsidRPr="007A350E">
        <w:rPr>
          <w:rFonts w:ascii="Segoe UI" w:hAnsi="Segoe UI" w:cs="Segoe UI"/>
          <w:sz w:val="21"/>
          <w:szCs w:val="21"/>
        </w:rPr>
        <w:t xml:space="preserve"> </w:t>
      </w:r>
      <w:r w:rsidRPr="007A350E">
        <w:rPr>
          <w:rFonts w:ascii="Segoe UI" w:hAnsi="Segoe UI" w:cs="Segoe UI"/>
          <w:sz w:val="21"/>
          <w:szCs w:val="21"/>
        </w:rPr>
        <w:t>overzichten en aanverwante verslagen van bepaalde ondernemingsvormen, tot wijziging van Richtlijn</w:t>
      </w:r>
      <w:r w:rsidR="005C3B9B" w:rsidRPr="007A350E">
        <w:rPr>
          <w:rFonts w:ascii="Segoe UI" w:hAnsi="Segoe UI" w:cs="Segoe UI"/>
          <w:sz w:val="21"/>
          <w:szCs w:val="21"/>
        </w:rPr>
        <w:t xml:space="preserve"> </w:t>
      </w:r>
      <w:r w:rsidRPr="007A350E">
        <w:rPr>
          <w:rFonts w:ascii="Segoe UI" w:hAnsi="Segoe UI" w:cs="Segoe UI"/>
          <w:sz w:val="21"/>
          <w:szCs w:val="21"/>
        </w:rPr>
        <w:t>2006/43/EG van het Europees Parlement en de Raad en tot intrekking van Richtlijne n 78/660/EEG en</w:t>
      </w:r>
      <w:r w:rsidR="005C3B9B" w:rsidRPr="007A350E">
        <w:rPr>
          <w:rFonts w:ascii="Segoe UI" w:hAnsi="Segoe UI" w:cs="Segoe UI"/>
          <w:sz w:val="21"/>
          <w:szCs w:val="21"/>
        </w:rPr>
        <w:t xml:space="preserve"> </w:t>
      </w:r>
      <w:r w:rsidRPr="007A350E">
        <w:rPr>
          <w:rFonts w:ascii="Segoe UI" w:hAnsi="Segoe UI" w:cs="Segoe UI"/>
          <w:sz w:val="21"/>
          <w:szCs w:val="21"/>
        </w:rPr>
        <w:t>83/349/EEG van de Raad;</w:t>
      </w:r>
    </w:p>
    <w:p w14:paraId="647A943E" w14:textId="2DB741F7"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 xml:space="preserve">iii) de natuurlijke persoon of personen die beho(o)rt(en) tot het hoger leidinggevend personeel, </w:t>
      </w:r>
      <w:r w:rsidRPr="007A350E">
        <w:rPr>
          <w:rFonts w:ascii="Segoe UI" w:hAnsi="Segoe UI" w:cs="Segoe UI"/>
          <w:b/>
          <w:color w:val="0070C0"/>
          <w:sz w:val="21"/>
          <w:szCs w:val="21"/>
        </w:rPr>
        <w:t>indien</w:t>
      </w:r>
      <w:r w:rsidRPr="007A350E">
        <w:rPr>
          <w:rFonts w:ascii="Segoe UI" w:hAnsi="Segoe UI" w:cs="Segoe UI"/>
          <w:color w:val="0070C0"/>
          <w:sz w:val="21"/>
          <w:szCs w:val="21"/>
        </w:rPr>
        <w:t xml:space="preserve"> </w:t>
      </w:r>
      <w:r w:rsidRPr="007A350E">
        <w:rPr>
          <w:rFonts w:ascii="Segoe UI" w:hAnsi="Segoe UI" w:cs="Segoe UI"/>
          <w:sz w:val="21"/>
          <w:szCs w:val="21"/>
        </w:rPr>
        <w:t>na</w:t>
      </w:r>
      <w:r w:rsidR="005C3B9B" w:rsidRPr="007A350E">
        <w:rPr>
          <w:rFonts w:ascii="Segoe UI" w:hAnsi="Segoe UI" w:cs="Segoe UI"/>
          <w:sz w:val="21"/>
          <w:szCs w:val="21"/>
        </w:rPr>
        <w:t xml:space="preserve"> </w:t>
      </w:r>
      <w:r w:rsidRPr="007A350E">
        <w:rPr>
          <w:rFonts w:ascii="Segoe UI" w:hAnsi="Segoe UI" w:cs="Segoe UI"/>
          <w:sz w:val="21"/>
          <w:szCs w:val="21"/>
        </w:rPr>
        <w:t>uitputting van alle mogelijke middelen en op voorwaarde dat er geen gronden voor verdenking bestaan, geen</w:t>
      </w:r>
      <w:r w:rsidR="005C3B9B" w:rsidRPr="007A350E">
        <w:rPr>
          <w:rFonts w:ascii="Segoe UI" w:hAnsi="Segoe UI" w:cs="Segoe UI"/>
          <w:sz w:val="21"/>
          <w:szCs w:val="21"/>
        </w:rPr>
        <w:t xml:space="preserve"> </w:t>
      </w:r>
      <w:r w:rsidRPr="007A350E">
        <w:rPr>
          <w:rFonts w:ascii="Segoe UI" w:hAnsi="Segoe UI" w:cs="Segoe UI"/>
          <w:sz w:val="21"/>
          <w:szCs w:val="21"/>
        </w:rPr>
        <w:t>van de personen als bedoeld onder i) of ii) is geïdentificeerd, of indien er enige twijfel bestaat of de</w:t>
      </w:r>
      <w:r w:rsidR="005C3B9B" w:rsidRPr="007A350E">
        <w:rPr>
          <w:rFonts w:ascii="Segoe UI" w:hAnsi="Segoe UI" w:cs="Segoe UI"/>
          <w:sz w:val="21"/>
          <w:szCs w:val="21"/>
        </w:rPr>
        <w:t xml:space="preserve"> </w:t>
      </w:r>
      <w:r w:rsidRPr="007A350E">
        <w:rPr>
          <w:rFonts w:ascii="Segoe UI" w:hAnsi="Segoe UI" w:cs="Segoe UI"/>
          <w:sz w:val="21"/>
          <w:szCs w:val="21"/>
        </w:rPr>
        <w:t>geïdentificeerde persoon of personen de uiteindelijke begunstigde(n) is, respec tievelijk zijn;</w:t>
      </w:r>
    </w:p>
    <w:p w14:paraId="6A6A7373" w14:textId="77777777" w:rsidR="005C3B9B" w:rsidRPr="007A350E" w:rsidRDefault="005C3B9B" w:rsidP="00677B3B">
      <w:pPr>
        <w:spacing w:after="0"/>
        <w:jc w:val="both"/>
        <w:rPr>
          <w:rFonts w:ascii="Segoe UI" w:hAnsi="Segoe UI" w:cs="Segoe UI"/>
          <w:sz w:val="21"/>
          <w:szCs w:val="21"/>
        </w:rPr>
      </w:pPr>
    </w:p>
    <w:p w14:paraId="4D95F95F" w14:textId="01609219" w:rsidR="00677B3B" w:rsidRPr="007A350E" w:rsidRDefault="00677B3B" w:rsidP="00B613CA">
      <w:pPr>
        <w:tabs>
          <w:tab w:val="left" w:pos="284"/>
        </w:tabs>
        <w:spacing w:after="0"/>
        <w:jc w:val="both"/>
        <w:rPr>
          <w:rFonts w:ascii="Segoe UI" w:hAnsi="Segoe UI" w:cs="Segoe UI"/>
          <w:sz w:val="21"/>
          <w:szCs w:val="21"/>
        </w:rPr>
      </w:pPr>
      <w:r w:rsidRPr="007A350E">
        <w:rPr>
          <w:rFonts w:ascii="Segoe UI" w:hAnsi="Segoe UI" w:cs="Segoe UI"/>
          <w:sz w:val="21"/>
          <w:szCs w:val="21"/>
        </w:rPr>
        <w:t xml:space="preserve">b) </w:t>
      </w:r>
      <w:r w:rsidR="00B613CA">
        <w:rPr>
          <w:rFonts w:ascii="Segoe UI" w:hAnsi="Segoe UI" w:cs="Segoe UI"/>
          <w:sz w:val="21"/>
          <w:szCs w:val="21"/>
        </w:rPr>
        <w:tab/>
      </w:r>
      <w:r w:rsidRPr="007A350E">
        <w:rPr>
          <w:rFonts w:ascii="Segoe UI" w:hAnsi="Segoe UI" w:cs="Segoe UI"/>
          <w:sz w:val="21"/>
          <w:szCs w:val="21"/>
        </w:rPr>
        <w:t xml:space="preserve">in het geval van </w:t>
      </w:r>
      <w:r w:rsidRPr="007A350E">
        <w:rPr>
          <w:rFonts w:ascii="Segoe UI" w:hAnsi="Segoe UI" w:cs="Segoe UI"/>
          <w:b/>
          <w:color w:val="0070C0"/>
          <w:sz w:val="21"/>
          <w:szCs w:val="21"/>
        </w:rPr>
        <w:t>fiducieën of trusts</w:t>
      </w:r>
      <w:r w:rsidR="00B36EB3">
        <w:rPr>
          <w:rFonts w:ascii="Segoe UI" w:hAnsi="Segoe UI" w:cs="Segoe UI"/>
          <w:b/>
          <w:color w:val="0070C0"/>
          <w:sz w:val="21"/>
          <w:szCs w:val="21"/>
        </w:rPr>
        <w:t xml:space="preserve">, </w:t>
      </w:r>
      <w:r w:rsidR="00B36EB3" w:rsidRPr="00EA5E30">
        <w:rPr>
          <w:rFonts w:ascii="Segoe UI" w:hAnsi="Segoe UI" w:cs="Segoe UI"/>
          <w:sz w:val="21"/>
          <w:szCs w:val="21"/>
        </w:rPr>
        <w:t>alle volgende personen</w:t>
      </w:r>
      <w:r w:rsidRPr="007A350E">
        <w:rPr>
          <w:rFonts w:ascii="Segoe UI" w:hAnsi="Segoe UI" w:cs="Segoe UI"/>
          <w:sz w:val="21"/>
          <w:szCs w:val="21"/>
        </w:rPr>
        <w:t>:</w:t>
      </w:r>
    </w:p>
    <w:p w14:paraId="0D8C8C1A" w14:textId="2D726609"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 de oprichter</w:t>
      </w:r>
      <w:r w:rsidR="00250AA6">
        <w:rPr>
          <w:rFonts w:ascii="Segoe UI" w:hAnsi="Segoe UI" w:cs="Segoe UI"/>
          <w:sz w:val="21"/>
          <w:szCs w:val="21"/>
        </w:rPr>
        <w:t>(s)</w:t>
      </w:r>
      <w:r w:rsidRPr="007A350E">
        <w:rPr>
          <w:rFonts w:ascii="Segoe UI" w:hAnsi="Segoe UI" w:cs="Segoe UI"/>
          <w:sz w:val="21"/>
          <w:szCs w:val="21"/>
        </w:rPr>
        <w:t>;</w:t>
      </w:r>
    </w:p>
    <w:p w14:paraId="63E78C12" w14:textId="77777777"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ii) de fiduciebeheerder(s) of trustee(s);</w:t>
      </w:r>
    </w:p>
    <w:p w14:paraId="44F58B72" w14:textId="098057F8"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iii) de eventuele protector</w:t>
      </w:r>
      <w:r w:rsidR="00250AA6">
        <w:rPr>
          <w:rFonts w:ascii="Segoe UI" w:hAnsi="Segoe UI" w:cs="Segoe UI"/>
          <w:sz w:val="21"/>
          <w:szCs w:val="21"/>
        </w:rPr>
        <w:t>(s)</w:t>
      </w:r>
      <w:r w:rsidRPr="007A350E">
        <w:rPr>
          <w:rFonts w:ascii="Segoe UI" w:hAnsi="Segoe UI" w:cs="Segoe UI"/>
          <w:sz w:val="21"/>
          <w:szCs w:val="21"/>
        </w:rPr>
        <w:t>;</w:t>
      </w:r>
    </w:p>
    <w:p w14:paraId="03F9AC65" w14:textId="26014A88"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iv) de begunstigden, of wanneer de personen die de begunstigden van de fiducie of van de trust zijn, nog niet</w:t>
      </w:r>
      <w:r w:rsidR="00447496" w:rsidRPr="007A350E">
        <w:rPr>
          <w:rFonts w:ascii="Segoe UI" w:hAnsi="Segoe UI" w:cs="Segoe UI"/>
          <w:sz w:val="21"/>
          <w:szCs w:val="21"/>
        </w:rPr>
        <w:t xml:space="preserve"> </w:t>
      </w:r>
      <w:r w:rsidRPr="007A350E">
        <w:rPr>
          <w:rFonts w:ascii="Segoe UI" w:hAnsi="Segoe UI" w:cs="Segoe UI"/>
          <w:sz w:val="21"/>
          <w:szCs w:val="21"/>
        </w:rPr>
        <w:t>werden aangeduid, de categorie van personen in wier hoofdzakelijk belang de fiducie of de trust werd</w:t>
      </w:r>
      <w:r w:rsidR="00447496" w:rsidRPr="007A350E">
        <w:rPr>
          <w:rFonts w:ascii="Segoe UI" w:hAnsi="Segoe UI" w:cs="Segoe UI"/>
          <w:sz w:val="21"/>
          <w:szCs w:val="21"/>
        </w:rPr>
        <w:t xml:space="preserve"> </w:t>
      </w:r>
      <w:r w:rsidRPr="007A350E">
        <w:rPr>
          <w:rFonts w:ascii="Segoe UI" w:hAnsi="Segoe UI" w:cs="Segoe UI"/>
          <w:sz w:val="21"/>
          <w:szCs w:val="21"/>
        </w:rPr>
        <w:t>opgericht of werkzaam is;</w:t>
      </w:r>
    </w:p>
    <w:p w14:paraId="5B152305" w14:textId="48AD5460"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v) elke andere natuurlijke persoon die wegens het feit dat hij directe of indirecte eigenaar is of via andere</w:t>
      </w:r>
      <w:r w:rsidR="00447496" w:rsidRPr="007A350E">
        <w:rPr>
          <w:rFonts w:ascii="Segoe UI" w:hAnsi="Segoe UI" w:cs="Segoe UI"/>
          <w:sz w:val="21"/>
          <w:szCs w:val="21"/>
        </w:rPr>
        <w:t xml:space="preserve"> </w:t>
      </w:r>
      <w:r w:rsidRPr="007A350E">
        <w:rPr>
          <w:rFonts w:ascii="Segoe UI" w:hAnsi="Segoe UI" w:cs="Segoe UI"/>
          <w:sz w:val="21"/>
          <w:szCs w:val="21"/>
        </w:rPr>
        <w:t>middelen, uiteindelijke zeggenschap over de fiducie of de trust uitoefent;</w:t>
      </w:r>
    </w:p>
    <w:p w14:paraId="30CB2CC4" w14:textId="77777777" w:rsidR="00447496" w:rsidRPr="007A350E" w:rsidRDefault="00447496" w:rsidP="00677B3B">
      <w:pPr>
        <w:spacing w:after="0"/>
        <w:jc w:val="both"/>
        <w:rPr>
          <w:rFonts w:ascii="Segoe UI" w:hAnsi="Segoe UI" w:cs="Segoe UI"/>
          <w:sz w:val="21"/>
          <w:szCs w:val="21"/>
        </w:rPr>
      </w:pPr>
    </w:p>
    <w:p w14:paraId="72A8CB90" w14:textId="77777777" w:rsidR="00B36EB3" w:rsidRDefault="00B36EB3">
      <w:pPr>
        <w:spacing w:after="0" w:line="240" w:lineRule="auto"/>
        <w:rPr>
          <w:rFonts w:ascii="Segoe UI" w:hAnsi="Segoe UI" w:cs="Segoe UI"/>
          <w:sz w:val="21"/>
          <w:szCs w:val="21"/>
        </w:rPr>
      </w:pPr>
      <w:r>
        <w:rPr>
          <w:rFonts w:ascii="Segoe UI" w:hAnsi="Segoe UI" w:cs="Segoe UI"/>
          <w:sz w:val="21"/>
          <w:szCs w:val="21"/>
        </w:rPr>
        <w:br w:type="page"/>
      </w:r>
    </w:p>
    <w:p w14:paraId="54ED5201" w14:textId="5C4C3562" w:rsidR="00677B3B" w:rsidRPr="007A350E" w:rsidRDefault="00677B3B" w:rsidP="00B613CA">
      <w:pPr>
        <w:tabs>
          <w:tab w:val="left" w:pos="284"/>
        </w:tabs>
        <w:spacing w:after="0"/>
        <w:jc w:val="both"/>
        <w:rPr>
          <w:rFonts w:ascii="Segoe UI" w:hAnsi="Segoe UI" w:cs="Segoe UI"/>
          <w:sz w:val="21"/>
          <w:szCs w:val="21"/>
        </w:rPr>
      </w:pPr>
      <w:r w:rsidRPr="007A350E">
        <w:rPr>
          <w:rFonts w:ascii="Segoe UI" w:hAnsi="Segoe UI" w:cs="Segoe UI"/>
          <w:sz w:val="21"/>
          <w:szCs w:val="21"/>
        </w:rPr>
        <w:lastRenderedPageBreak/>
        <w:t xml:space="preserve">c) </w:t>
      </w:r>
      <w:r w:rsidR="00B613CA">
        <w:rPr>
          <w:rFonts w:ascii="Segoe UI" w:hAnsi="Segoe UI" w:cs="Segoe UI"/>
          <w:sz w:val="21"/>
          <w:szCs w:val="21"/>
        </w:rPr>
        <w:tab/>
      </w:r>
      <w:r w:rsidRPr="007A350E">
        <w:rPr>
          <w:rFonts w:ascii="Segoe UI" w:hAnsi="Segoe UI" w:cs="Segoe UI"/>
          <w:sz w:val="21"/>
          <w:szCs w:val="21"/>
        </w:rPr>
        <w:t>In het geval van (internationale) verenigingen zonder winstoogmerk en van stichtingen:</w:t>
      </w:r>
    </w:p>
    <w:p w14:paraId="7BA8B287" w14:textId="30A4F0F7"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 de personen die lid zijn van de raad van bestuur;</w:t>
      </w:r>
    </w:p>
    <w:p w14:paraId="55B174AB" w14:textId="03BEA561"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ii) de personen die gemachtigd zijn de vereniging te vertegenwoordigen;</w:t>
      </w:r>
    </w:p>
    <w:p w14:paraId="0544D61A" w14:textId="1270F9B6"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iii) de personen belast met het dagelijks bestuur van de (internationale) vereniging of stichting;</w:t>
      </w:r>
    </w:p>
    <w:p w14:paraId="3CD66562" w14:textId="15074247"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iv) de stichters van een stichting;</w:t>
      </w:r>
    </w:p>
    <w:p w14:paraId="2B51C558" w14:textId="684524E9"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v) de natuurlijke personen of, wanneer deze personen nog niet werden aangeduid, de categorie van</w:t>
      </w:r>
      <w:r w:rsidR="00447496" w:rsidRPr="007A350E">
        <w:rPr>
          <w:rFonts w:ascii="Segoe UI" w:hAnsi="Segoe UI" w:cs="Segoe UI"/>
          <w:sz w:val="21"/>
          <w:szCs w:val="21"/>
        </w:rPr>
        <w:t xml:space="preserve"> </w:t>
      </w:r>
      <w:r w:rsidRPr="007A350E">
        <w:rPr>
          <w:rFonts w:ascii="Segoe UI" w:hAnsi="Segoe UI" w:cs="Segoe UI"/>
          <w:sz w:val="21"/>
          <w:szCs w:val="21"/>
        </w:rPr>
        <w:t>natuurlijke personen in wier hoofdzakelijk belang de (internationale) vereniging zonder winstoogmerk of</w:t>
      </w:r>
      <w:r w:rsidR="00447496" w:rsidRPr="007A350E">
        <w:rPr>
          <w:rFonts w:ascii="Segoe UI" w:hAnsi="Segoe UI" w:cs="Segoe UI"/>
          <w:sz w:val="21"/>
          <w:szCs w:val="21"/>
        </w:rPr>
        <w:t xml:space="preserve"> </w:t>
      </w:r>
      <w:r w:rsidRPr="007A350E">
        <w:rPr>
          <w:rFonts w:ascii="Segoe UI" w:hAnsi="Segoe UI" w:cs="Segoe UI"/>
          <w:sz w:val="21"/>
          <w:szCs w:val="21"/>
        </w:rPr>
        <w:t>stichting werd opgericht of werkzaam is;</w:t>
      </w:r>
    </w:p>
    <w:p w14:paraId="2D230E4E" w14:textId="13CC6096" w:rsidR="00677B3B" w:rsidRPr="007A350E" w:rsidRDefault="00677B3B" w:rsidP="00447496">
      <w:pPr>
        <w:spacing w:after="0"/>
        <w:ind w:left="567" w:hanging="283"/>
        <w:jc w:val="both"/>
        <w:rPr>
          <w:rFonts w:ascii="Segoe UI" w:hAnsi="Segoe UI" w:cs="Segoe UI"/>
          <w:sz w:val="21"/>
          <w:szCs w:val="21"/>
        </w:rPr>
      </w:pPr>
      <w:r w:rsidRPr="007A350E">
        <w:rPr>
          <w:rFonts w:ascii="Segoe UI" w:hAnsi="Segoe UI" w:cs="Segoe UI"/>
          <w:sz w:val="21"/>
          <w:szCs w:val="21"/>
        </w:rPr>
        <w:t>vi) elke andere natuurlijke persoon die via andere middelen uiteindelijke zeggenschap over de (internationale)</w:t>
      </w:r>
      <w:r w:rsidR="00447496" w:rsidRPr="007A350E">
        <w:rPr>
          <w:rFonts w:ascii="Segoe UI" w:hAnsi="Segoe UI" w:cs="Segoe UI"/>
          <w:sz w:val="21"/>
          <w:szCs w:val="21"/>
        </w:rPr>
        <w:t xml:space="preserve"> </w:t>
      </w:r>
      <w:r w:rsidRPr="007A350E">
        <w:rPr>
          <w:rFonts w:ascii="Segoe UI" w:hAnsi="Segoe UI" w:cs="Segoe UI"/>
          <w:sz w:val="21"/>
          <w:szCs w:val="21"/>
        </w:rPr>
        <w:t>vereniging of stichting uitoefent;</w:t>
      </w:r>
    </w:p>
    <w:p w14:paraId="2C6FF8A0" w14:textId="77777777" w:rsidR="0092183C" w:rsidRDefault="0092183C" w:rsidP="00447496">
      <w:pPr>
        <w:spacing w:after="0"/>
        <w:ind w:left="567" w:hanging="283"/>
        <w:jc w:val="both"/>
        <w:rPr>
          <w:rFonts w:ascii="Segoe UI" w:hAnsi="Segoe UI" w:cs="Segoe UI"/>
          <w:sz w:val="21"/>
          <w:szCs w:val="21"/>
        </w:rPr>
      </w:pPr>
    </w:p>
    <w:p w14:paraId="5875D120" w14:textId="77AFC044" w:rsidR="00677B3B" w:rsidRPr="007A350E" w:rsidRDefault="00677B3B" w:rsidP="00EA5E30">
      <w:pPr>
        <w:spacing w:after="0"/>
        <w:ind w:left="284" w:hanging="284"/>
        <w:jc w:val="both"/>
        <w:rPr>
          <w:rFonts w:ascii="Segoe UI" w:hAnsi="Segoe UI" w:cs="Segoe UI"/>
          <w:sz w:val="21"/>
          <w:szCs w:val="21"/>
        </w:rPr>
      </w:pPr>
      <w:r w:rsidRPr="007A350E">
        <w:rPr>
          <w:rFonts w:ascii="Segoe UI" w:hAnsi="Segoe UI" w:cs="Segoe UI"/>
          <w:sz w:val="21"/>
          <w:szCs w:val="21"/>
        </w:rPr>
        <w:t>d) In het geval van juridische constructies die vergelijkbaar zijn met fiducieën of trusts, de natuurlijke</w:t>
      </w:r>
      <w:r w:rsidR="00447496" w:rsidRPr="007A350E">
        <w:rPr>
          <w:rFonts w:ascii="Segoe UI" w:hAnsi="Segoe UI" w:cs="Segoe UI"/>
          <w:sz w:val="21"/>
          <w:szCs w:val="21"/>
        </w:rPr>
        <w:t xml:space="preserve"> </w:t>
      </w:r>
      <w:r w:rsidRPr="007A350E">
        <w:rPr>
          <w:rFonts w:ascii="Segoe UI" w:hAnsi="Segoe UI" w:cs="Segoe UI"/>
          <w:sz w:val="21"/>
          <w:szCs w:val="21"/>
        </w:rPr>
        <w:t>persoon of personen die gelijkwaardige of soortgelijke functies als onder b) bekleedt of bekleden;</w:t>
      </w:r>
    </w:p>
    <w:p w14:paraId="69CD1461" w14:textId="77777777" w:rsidR="00447496" w:rsidRPr="007A350E" w:rsidRDefault="00447496" w:rsidP="00677B3B">
      <w:pPr>
        <w:spacing w:after="0"/>
        <w:jc w:val="both"/>
        <w:rPr>
          <w:rFonts w:ascii="Segoe UI" w:hAnsi="Segoe UI" w:cs="Segoe UI"/>
          <w:sz w:val="21"/>
          <w:szCs w:val="21"/>
        </w:rPr>
      </w:pPr>
    </w:p>
    <w:p w14:paraId="2DBB11E5" w14:textId="631E0325" w:rsidR="00713D90" w:rsidRPr="007A350E" w:rsidRDefault="00677B3B" w:rsidP="00677B3B">
      <w:pPr>
        <w:spacing w:after="0"/>
        <w:jc w:val="both"/>
        <w:rPr>
          <w:rFonts w:ascii="Segoe UI" w:hAnsi="Segoe UI" w:cs="Segoe UI"/>
          <w:sz w:val="21"/>
          <w:szCs w:val="21"/>
        </w:rPr>
      </w:pPr>
      <w:r w:rsidRPr="007A350E">
        <w:rPr>
          <w:rFonts w:ascii="Segoe UI" w:hAnsi="Segoe UI" w:cs="Segoe UI"/>
          <w:sz w:val="21"/>
          <w:szCs w:val="21"/>
        </w:rPr>
        <w:t xml:space="preserve">Worden beschouwd als natuurlijke perso(o)n(en) </w:t>
      </w:r>
      <w:r w:rsidRPr="007A350E">
        <w:rPr>
          <w:rFonts w:ascii="Segoe UI" w:hAnsi="Segoe UI" w:cs="Segoe UI"/>
          <w:b/>
          <w:color w:val="0070C0"/>
          <w:sz w:val="21"/>
          <w:szCs w:val="21"/>
        </w:rPr>
        <w:t>voor wiens/wier rekening een verrichting wordt uitgevoerd</w:t>
      </w:r>
      <w:r w:rsidR="00447496" w:rsidRPr="007A350E">
        <w:rPr>
          <w:rFonts w:ascii="Segoe UI" w:hAnsi="Segoe UI" w:cs="Segoe UI"/>
          <w:sz w:val="21"/>
          <w:szCs w:val="21"/>
        </w:rPr>
        <w:t xml:space="preserve"> </w:t>
      </w:r>
      <w:r w:rsidRPr="007A350E">
        <w:rPr>
          <w:rFonts w:ascii="Segoe UI" w:hAnsi="Segoe UI" w:cs="Segoe UI"/>
          <w:sz w:val="21"/>
          <w:szCs w:val="21"/>
        </w:rPr>
        <w:t>of een zakelijke relatie wordt aangegaan, de natuurlijke personen die voordeel behalen of zullen behalen uit</w:t>
      </w:r>
      <w:r w:rsidR="00447496" w:rsidRPr="007A350E">
        <w:rPr>
          <w:rFonts w:ascii="Segoe UI" w:hAnsi="Segoe UI" w:cs="Segoe UI"/>
          <w:sz w:val="21"/>
          <w:szCs w:val="21"/>
        </w:rPr>
        <w:t xml:space="preserve"> </w:t>
      </w:r>
      <w:r w:rsidRPr="007A350E">
        <w:rPr>
          <w:rFonts w:ascii="Segoe UI" w:hAnsi="Segoe UI" w:cs="Segoe UI"/>
          <w:sz w:val="21"/>
          <w:szCs w:val="21"/>
        </w:rPr>
        <w:t>deze verrichting of zakelijke relatie en in rechte of in feite, rechtstreeks of onrechtstreeks, beschikken over</w:t>
      </w:r>
      <w:r w:rsidR="00447496" w:rsidRPr="007A350E">
        <w:rPr>
          <w:rFonts w:ascii="Segoe UI" w:hAnsi="Segoe UI" w:cs="Segoe UI"/>
          <w:sz w:val="21"/>
          <w:szCs w:val="21"/>
        </w:rPr>
        <w:t xml:space="preserve"> </w:t>
      </w:r>
      <w:r w:rsidRPr="007A350E">
        <w:rPr>
          <w:rFonts w:ascii="Segoe UI" w:hAnsi="Segoe UI" w:cs="Segoe UI"/>
          <w:sz w:val="21"/>
          <w:szCs w:val="21"/>
        </w:rPr>
        <w:t>de bevoegdheid om te beslissen over de uitvoering van die verrichting of het aangaan van die zakelijke relatie</w:t>
      </w:r>
      <w:r w:rsidR="00447496" w:rsidRPr="007A350E">
        <w:rPr>
          <w:rFonts w:ascii="Segoe UI" w:hAnsi="Segoe UI" w:cs="Segoe UI"/>
          <w:sz w:val="21"/>
          <w:szCs w:val="21"/>
        </w:rPr>
        <w:t xml:space="preserve"> </w:t>
      </w:r>
      <w:r w:rsidRPr="007A350E">
        <w:rPr>
          <w:rFonts w:ascii="Segoe UI" w:hAnsi="Segoe UI" w:cs="Segoe UI"/>
          <w:sz w:val="21"/>
          <w:szCs w:val="21"/>
        </w:rPr>
        <w:t>en/of de modaliteiten ervan te bepalen of ermee in te stemmen</w:t>
      </w:r>
      <w:r w:rsidR="00447496" w:rsidRPr="007A350E">
        <w:rPr>
          <w:rFonts w:ascii="Segoe UI" w:hAnsi="Segoe UI" w:cs="Segoe UI"/>
          <w:sz w:val="21"/>
          <w:szCs w:val="21"/>
        </w:rPr>
        <w:t>.</w:t>
      </w:r>
    </w:p>
    <w:p w14:paraId="2F629944" w14:textId="749EA289" w:rsidR="00AA55C6" w:rsidRPr="007A350E" w:rsidRDefault="00AA55C6" w:rsidP="00446CEA">
      <w:pPr>
        <w:spacing w:after="0"/>
        <w:jc w:val="both"/>
        <w:rPr>
          <w:rFonts w:ascii="Segoe UI" w:hAnsi="Segoe UI" w:cs="Segoe UI"/>
          <w:sz w:val="21"/>
          <w:szCs w:val="21"/>
        </w:rPr>
      </w:pPr>
    </w:p>
    <w:p w14:paraId="41FFE3AE" w14:textId="3E998915" w:rsidR="007227DB" w:rsidRPr="00290912" w:rsidRDefault="00201C50" w:rsidP="00743E72">
      <w:pPr>
        <w:shd w:val="clear" w:color="auto" w:fill="CAE9C0" w:themeFill="accent5" w:themeFillTint="66"/>
        <w:spacing w:after="0"/>
        <w:jc w:val="both"/>
        <w:rPr>
          <w:rFonts w:ascii="Segoe UI" w:hAnsi="Segoe UI" w:cs="Segoe UI"/>
          <w:sz w:val="21"/>
          <w:szCs w:val="21"/>
        </w:rPr>
      </w:pPr>
      <w:r w:rsidRPr="00290912">
        <w:rPr>
          <w:rFonts w:ascii="Segoe UI" w:hAnsi="Segoe UI" w:cs="Segoe UI"/>
          <w:sz w:val="21"/>
          <w:szCs w:val="21"/>
        </w:rPr>
        <w:t>Voor de identificatie</w:t>
      </w:r>
      <w:r w:rsidR="005C169C" w:rsidRPr="00290912">
        <w:rPr>
          <w:rFonts w:ascii="Segoe UI" w:hAnsi="Segoe UI" w:cs="Segoe UI"/>
          <w:sz w:val="21"/>
          <w:szCs w:val="21"/>
        </w:rPr>
        <w:t xml:space="preserve"> en verificatie</w:t>
      </w:r>
      <w:r w:rsidRPr="00290912">
        <w:rPr>
          <w:rFonts w:ascii="Segoe UI" w:hAnsi="Segoe UI" w:cs="Segoe UI"/>
          <w:sz w:val="21"/>
          <w:szCs w:val="21"/>
        </w:rPr>
        <w:t xml:space="preserve"> van de uiteindelijke begunstigden van </w:t>
      </w:r>
      <w:r w:rsidR="007227DB" w:rsidRPr="00290912">
        <w:rPr>
          <w:rFonts w:ascii="Segoe UI" w:hAnsi="Segoe UI" w:cs="Segoe UI"/>
          <w:sz w:val="21"/>
          <w:szCs w:val="21"/>
        </w:rPr>
        <w:t xml:space="preserve">rechtspersonen, trusts, fiducieën en soortgelijke juridische constructies </w:t>
      </w:r>
      <w:r w:rsidR="00743E72" w:rsidRPr="00290912">
        <w:rPr>
          <w:rFonts w:ascii="Segoe UI" w:hAnsi="Segoe UI" w:cs="Segoe UI"/>
          <w:sz w:val="21"/>
          <w:szCs w:val="21"/>
        </w:rPr>
        <w:t xml:space="preserve">maakt </w:t>
      </w:r>
      <w:r w:rsidR="00743E72" w:rsidRPr="00290912">
        <w:rPr>
          <w:rFonts w:ascii="Segoe UI" w:hAnsi="Segoe UI" w:cs="Segoe UI"/>
          <w:b/>
          <w:color w:val="0070C0"/>
          <w:sz w:val="21"/>
          <w:szCs w:val="21"/>
        </w:rPr>
        <w:t>ons kantoor</w:t>
      </w:r>
      <w:r w:rsidR="00743E72" w:rsidRPr="00290912">
        <w:rPr>
          <w:rFonts w:ascii="Segoe UI" w:hAnsi="Segoe UI" w:cs="Segoe UI"/>
          <w:color w:val="0070C0"/>
          <w:sz w:val="21"/>
          <w:szCs w:val="21"/>
        </w:rPr>
        <w:t xml:space="preserve"> </w:t>
      </w:r>
      <w:r w:rsidR="00743E72" w:rsidRPr="00290912">
        <w:rPr>
          <w:rFonts w:ascii="Segoe UI" w:hAnsi="Segoe UI" w:cs="Segoe UI"/>
          <w:sz w:val="21"/>
          <w:szCs w:val="21"/>
        </w:rPr>
        <w:t xml:space="preserve">gebruik van een </w:t>
      </w:r>
      <w:r w:rsidR="007227DB" w:rsidRPr="00290912">
        <w:rPr>
          <w:rFonts w:ascii="Segoe UI" w:hAnsi="Segoe UI" w:cs="Segoe UI"/>
          <w:b/>
          <w:color w:val="0070C0"/>
          <w:sz w:val="21"/>
          <w:szCs w:val="21"/>
        </w:rPr>
        <w:t>vragenlijst</w:t>
      </w:r>
      <w:r w:rsidR="007227DB" w:rsidRPr="00290912">
        <w:rPr>
          <w:rFonts w:ascii="Segoe UI" w:hAnsi="Segoe UI" w:cs="Segoe UI"/>
          <w:color w:val="0070C0"/>
          <w:sz w:val="21"/>
          <w:szCs w:val="21"/>
        </w:rPr>
        <w:t xml:space="preserve"> </w:t>
      </w:r>
      <w:r w:rsidR="00A80C48" w:rsidRPr="00290912">
        <w:rPr>
          <w:rFonts w:ascii="Segoe UI" w:hAnsi="Segoe UI" w:cs="Segoe UI"/>
          <w:sz w:val="21"/>
          <w:szCs w:val="21"/>
        </w:rPr>
        <w:t>(</w:t>
      </w:r>
      <w:r w:rsidR="00743E72" w:rsidRPr="00290912">
        <w:rPr>
          <w:rFonts w:ascii="Segoe UI" w:hAnsi="Segoe UI" w:cs="Segoe UI"/>
          <w:sz w:val="21"/>
          <w:szCs w:val="21"/>
        </w:rPr>
        <w:t xml:space="preserve">zie </w:t>
      </w:r>
      <w:r w:rsidR="00B82757" w:rsidRPr="00B613CA">
        <w:rPr>
          <w:rFonts w:ascii="Segoe UI" w:hAnsi="Segoe UI" w:cs="Segoe UI"/>
          <w:i/>
          <w:color w:val="0070C0"/>
          <w:sz w:val="21"/>
          <w:szCs w:val="21"/>
          <w:lang w:val="nl-NL"/>
        </w:rPr>
        <w:fldChar w:fldCharType="begin"/>
      </w:r>
      <w:r w:rsidR="00B82757" w:rsidRPr="00B613CA">
        <w:rPr>
          <w:rFonts w:ascii="Segoe UI" w:hAnsi="Segoe UI" w:cs="Segoe UI"/>
          <w:i/>
          <w:color w:val="0070C0"/>
          <w:sz w:val="21"/>
          <w:szCs w:val="21"/>
          <w:lang w:val="nl-NL"/>
        </w:rPr>
        <w:instrText xml:space="preserve"> REF _Ref15467885 \r \h </w:instrText>
      </w:r>
      <w:r w:rsidR="00290912" w:rsidRPr="00B613CA">
        <w:rPr>
          <w:rFonts w:ascii="Segoe UI" w:hAnsi="Segoe UI" w:cs="Segoe UI"/>
          <w:i/>
          <w:color w:val="0070C0"/>
          <w:sz w:val="21"/>
          <w:szCs w:val="21"/>
          <w:lang w:val="nl-NL"/>
        </w:rPr>
        <w:instrText xml:space="preserve"> \* MERGEFORMAT </w:instrText>
      </w:r>
      <w:r w:rsidR="00B82757" w:rsidRPr="00B613CA">
        <w:rPr>
          <w:rFonts w:ascii="Segoe UI" w:hAnsi="Segoe UI" w:cs="Segoe UI"/>
          <w:i/>
          <w:color w:val="0070C0"/>
          <w:sz w:val="21"/>
          <w:szCs w:val="21"/>
          <w:lang w:val="nl-NL"/>
        </w:rPr>
      </w:r>
      <w:r w:rsidR="00B82757" w:rsidRPr="00B613C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15.2.6</w:t>
      </w:r>
      <w:r w:rsidR="00B82757" w:rsidRPr="00B613CA">
        <w:rPr>
          <w:rFonts w:ascii="Segoe UI" w:hAnsi="Segoe UI" w:cs="Segoe UI"/>
          <w:i/>
          <w:color w:val="0070C0"/>
          <w:sz w:val="21"/>
          <w:szCs w:val="21"/>
          <w:lang w:val="nl-NL"/>
        </w:rPr>
        <w:fldChar w:fldCharType="end"/>
      </w:r>
      <w:r w:rsidR="00B82757" w:rsidRPr="00290912">
        <w:rPr>
          <w:rFonts w:ascii="Segoe UI" w:hAnsi="Segoe UI" w:cs="Segoe UI"/>
          <w:sz w:val="21"/>
          <w:szCs w:val="21"/>
          <w:lang w:val="nl-NL"/>
        </w:rPr>
        <w:t xml:space="preserve"> </w:t>
      </w:r>
      <w:r w:rsidR="00B82757" w:rsidRPr="00290912">
        <w:rPr>
          <w:rFonts w:ascii="Segoe UI" w:hAnsi="Segoe UI" w:cs="Segoe UI"/>
          <w:sz w:val="21"/>
          <w:szCs w:val="21"/>
          <w:lang w:val="nl-NL"/>
        </w:rPr>
        <w:fldChar w:fldCharType="begin"/>
      </w:r>
      <w:r w:rsidR="00B82757" w:rsidRPr="00290912">
        <w:rPr>
          <w:rFonts w:ascii="Segoe UI" w:hAnsi="Segoe UI" w:cs="Segoe UI"/>
          <w:sz w:val="21"/>
          <w:szCs w:val="21"/>
          <w:lang w:val="nl-NL"/>
        </w:rPr>
        <w:instrText xml:space="preserve"> REF _Ref15467948 \h </w:instrText>
      </w:r>
      <w:r w:rsidR="00290912">
        <w:rPr>
          <w:rFonts w:ascii="Segoe UI" w:hAnsi="Segoe UI" w:cs="Segoe UI"/>
          <w:sz w:val="21"/>
          <w:szCs w:val="21"/>
          <w:lang w:val="nl-NL"/>
        </w:rPr>
        <w:instrText xml:space="preserve"> \* MERGEFORMAT </w:instrText>
      </w:r>
      <w:r w:rsidR="00B82757" w:rsidRPr="00290912">
        <w:rPr>
          <w:rFonts w:ascii="Segoe UI" w:hAnsi="Segoe UI" w:cs="Segoe UI"/>
          <w:sz w:val="21"/>
          <w:szCs w:val="21"/>
          <w:lang w:val="nl-NL"/>
        </w:rPr>
      </w:r>
      <w:r w:rsidR="00B82757"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Formulier identificatie UBO – vennootschap</w:t>
      </w:r>
      <w:r w:rsidR="00B82757" w:rsidRPr="00290912">
        <w:rPr>
          <w:rFonts w:ascii="Segoe UI" w:hAnsi="Segoe UI" w:cs="Segoe UI"/>
          <w:sz w:val="21"/>
          <w:szCs w:val="21"/>
          <w:lang w:val="nl-NL"/>
        </w:rPr>
        <w:fldChar w:fldCharType="end"/>
      </w:r>
      <w:r w:rsidR="00B82757" w:rsidRPr="00290912">
        <w:rPr>
          <w:rFonts w:ascii="Segoe UI" w:hAnsi="Segoe UI" w:cs="Segoe UI"/>
          <w:sz w:val="21"/>
          <w:szCs w:val="21"/>
          <w:lang w:val="nl-NL"/>
        </w:rPr>
        <w:t xml:space="preserve"> en </w:t>
      </w:r>
      <w:r w:rsidR="00B82757" w:rsidRPr="00B613CA">
        <w:rPr>
          <w:rFonts w:ascii="Segoe UI" w:hAnsi="Segoe UI" w:cs="Segoe UI"/>
          <w:i/>
          <w:color w:val="0070C0"/>
          <w:sz w:val="21"/>
          <w:szCs w:val="21"/>
          <w:lang w:val="nl-NL"/>
        </w:rPr>
        <w:fldChar w:fldCharType="begin"/>
      </w:r>
      <w:r w:rsidR="00B82757" w:rsidRPr="00B613CA">
        <w:rPr>
          <w:rFonts w:ascii="Segoe UI" w:hAnsi="Segoe UI" w:cs="Segoe UI"/>
          <w:i/>
          <w:color w:val="0070C0"/>
          <w:sz w:val="21"/>
          <w:szCs w:val="21"/>
          <w:lang w:val="nl-NL"/>
        </w:rPr>
        <w:instrText xml:space="preserve"> REF _Ref15467893 \r \h </w:instrText>
      </w:r>
      <w:r w:rsidR="00290912" w:rsidRPr="00B613CA">
        <w:rPr>
          <w:rFonts w:ascii="Segoe UI" w:hAnsi="Segoe UI" w:cs="Segoe UI"/>
          <w:i/>
          <w:color w:val="0070C0"/>
          <w:sz w:val="21"/>
          <w:szCs w:val="21"/>
          <w:lang w:val="nl-NL"/>
        </w:rPr>
        <w:instrText xml:space="preserve"> \* MERGEFORMAT </w:instrText>
      </w:r>
      <w:r w:rsidR="00B82757" w:rsidRPr="00B613CA">
        <w:rPr>
          <w:rFonts w:ascii="Segoe UI" w:hAnsi="Segoe UI" w:cs="Segoe UI"/>
          <w:i/>
          <w:color w:val="0070C0"/>
          <w:sz w:val="21"/>
          <w:szCs w:val="21"/>
          <w:lang w:val="nl-NL"/>
        </w:rPr>
      </w:r>
      <w:r w:rsidR="00B82757" w:rsidRPr="00B613C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15.2.7</w:t>
      </w:r>
      <w:r w:rsidR="00B82757" w:rsidRPr="00B613CA">
        <w:rPr>
          <w:rFonts w:ascii="Segoe UI" w:hAnsi="Segoe UI" w:cs="Segoe UI"/>
          <w:i/>
          <w:color w:val="0070C0"/>
          <w:sz w:val="21"/>
          <w:szCs w:val="21"/>
          <w:lang w:val="nl-NL"/>
        </w:rPr>
        <w:fldChar w:fldCharType="end"/>
      </w:r>
      <w:r w:rsidR="00B82757" w:rsidRPr="00290912">
        <w:rPr>
          <w:rFonts w:ascii="Segoe UI" w:hAnsi="Segoe UI" w:cs="Segoe UI"/>
          <w:sz w:val="21"/>
          <w:szCs w:val="21"/>
          <w:lang w:val="nl-NL"/>
        </w:rPr>
        <w:t xml:space="preserve"> </w:t>
      </w:r>
      <w:r w:rsidR="00B82757" w:rsidRPr="00290912">
        <w:rPr>
          <w:rFonts w:ascii="Segoe UI" w:hAnsi="Segoe UI" w:cs="Segoe UI"/>
          <w:sz w:val="21"/>
          <w:szCs w:val="21"/>
          <w:lang w:val="nl-NL"/>
        </w:rPr>
        <w:fldChar w:fldCharType="begin"/>
      </w:r>
      <w:r w:rsidR="00B82757" w:rsidRPr="00290912">
        <w:rPr>
          <w:rFonts w:ascii="Segoe UI" w:hAnsi="Segoe UI" w:cs="Segoe UI"/>
          <w:sz w:val="21"/>
          <w:szCs w:val="21"/>
          <w:lang w:val="nl-NL"/>
        </w:rPr>
        <w:instrText xml:space="preserve"> REF _Ref15467896 \h </w:instrText>
      </w:r>
      <w:r w:rsidR="00290912">
        <w:rPr>
          <w:rFonts w:ascii="Segoe UI" w:hAnsi="Segoe UI" w:cs="Segoe UI"/>
          <w:sz w:val="21"/>
          <w:szCs w:val="21"/>
          <w:lang w:val="nl-NL"/>
        </w:rPr>
        <w:instrText xml:space="preserve"> \* MERGEFORMAT </w:instrText>
      </w:r>
      <w:r w:rsidR="00B82757" w:rsidRPr="00290912">
        <w:rPr>
          <w:rFonts w:ascii="Segoe UI" w:hAnsi="Segoe UI" w:cs="Segoe UI"/>
          <w:sz w:val="21"/>
          <w:szCs w:val="21"/>
          <w:lang w:val="nl-NL"/>
        </w:rPr>
      </w:r>
      <w:r w:rsidR="00B82757"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BE"/>
        </w:rPr>
        <w:t>Formulier identificatie UBO – fiducie, trust of soortgelijke juridische constructie</w:t>
      </w:r>
      <w:r w:rsidR="00B82757" w:rsidRPr="00290912">
        <w:rPr>
          <w:rFonts w:ascii="Segoe UI" w:hAnsi="Segoe UI" w:cs="Segoe UI"/>
          <w:sz w:val="21"/>
          <w:szCs w:val="21"/>
          <w:lang w:val="nl-NL"/>
        </w:rPr>
        <w:fldChar w:fldCharType="end"/>
      </w:r>
      <w:r w:rsidR="00B82757" w:rsidRPr="00290912">
        <w:rPr>
          <w:rFonts w:ascii="Segoe UI" w:hAnsi="Segoe UI" w:cs="Segoe UI"/>
          <w:sz w:val="21"/>
          <w:szCs w:val="21"/>
          <w:lang w:val="nl-NL"/>
        </w:rPr>
        <w:t xml:space="preserve"> en</w:t>
      </w:r>
      <w:r w:rsidR="00B82757" w:rsidRPr="00290912">
        <w:rPr>
          <w:rFonts w:ascii="Segoe UI" w:hAnsi="Segoe UI" w:cs="Segoe UI"/>
          <w:color w:val="0070C0"/>
          <w:sz w:val="21"/>
          <w:szCs w:val="21"/>
          <w:lang w:val="nl-NL"/>
        </w:rPr>
        <w:t xml:space="preserve"> </w:t>
      </w:r>
      <w:r w:rsidR="00B82757" w:rsidRPr="00B613CA">
        <w:rPr>
          <w:rFonts w:ascii="Segoe UI" w:hAnsi="Segoe UI" w:cs="Segoe UI"/>
          <w:i/>
          <w:color w:val="0070C0"/>
          <w:sz w:val="21"/>
          <w:szCs w:val="21"/>
          <w:lang w:val="nl-NL"/>
        </w:rPr>
        <w:fldChar w:fldCharType="begin"/>
      </w:r>
      <w:r w:rsidR="00B82757" w:rsidRPr="00B613CA">
        <w:rPr>
          <w:rFonts w:ascii="Segoe UI" w:hAnsi="Segoe UI" w:cs="Segoe UI"/>
          <w:i/>
          <w:color w:val="0070C0"/>
          <w:sz w:val="21"/>
          <w:szCs w:val="21"/>
          <w:lang w:val="nl-NL"/>
        </w:rPr>
        <w:instrText xml:space="preserve"> REF _Ref15467903 \r \h </w:instrText>
      </w:r>
      <w:r w:rsidR="00290912" w:rsidRPr="00B613CA">
        <w:rPr>
          <w:rFonts w:ascii="Segoe UI" w:hAnsi="Segoe UI" w:cs="Segoe UI"/>
          <w:i/>
          <w:color w:val="0070C0"/>
          <w:sz w:val="21"/>
          <w:szCs w:val="21"/>
          <w:lang w:val="nl-NL"/>
        </w:rPr>
        <w:instrText xml:space="preserve"> \* MERGEFORMAT </w:instrText>
      </w:r>
      <w:r w:rsidR="00B82757" w:rsidRPr="00B613CA">
        <w:rPr>
          <w:rFonts w:ascii="Segoe UI" w:hAnsi="Segoe UI" w:cs="Segoe UI"/>
          <w:i/>
          <w:color w:val="0070C0"/>
          <w:sz w:val="21"/>
          <w:szCs w:val="21"/>
          <w:lang w:val="nl-NL"/>
        </w:rPr>
      </w:r>
      <w:r w:rsidR="00B82757" w:rsidRPr="00B613C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15.2.8</w:t>
      </w:r>
      <w:r w:rsidR="00B82757" w:rsidRPr="00B613CA">
        <w:rPr>
          <w:rFonts w:ascii="Segoe UI" w:hAnsi="Segoe UI" w:cs="Segoe UI"/>
          <w:i/>
          <w:color w:val="0070C0"/>
          <w:sz w:val="21"/>
          <w:szCs w:val="21"/>
          <w:lang w:val="nl-NL"/>
        </w:rPr>
        <w:fldChar w:fldCharType="end"/>
      </w:r>
      <w:r w:rsidR="00B82757" w:rsidRPr="00290912">
        <w:rPr>
          <w:rFonts w:ascii="Segoe UI" w:hAnsi="Segoe UI" w:cs="Segoe UI"/>
          <w:sz w:val="21"/>
          <w:szCs w:val="21"/>
          <w:lang w:val="nl-NL"/>
        </w:rPr>
        <w:t xml:space="preserve"> </w:t>
      </w:r>
      <w:r w:rsidR="00B82757" w:rsidRPr="00290912">
        <w:rPr>
          <w:rFonts w:ascii="Segoe UI" w:hAnsi="Segoe UI" w:cs="Segoe UI"/>
          <w:sz w:val="21"/>
          <w:szCs w:val="21"/>
          <w:lang w:val="nl-NL"/>
        </w:rPr>
        <w:fldChar w:fldCharType="begin"/>
      </w:r>
      <w:r w:rsidR="00B82757" w:rsidRPr="00290912">
        <w:rPr>
          <w:rFonts w:ascii="Segoe UI" w:hAnsi="Segoe UI" w:cs="Segoe UI"/>
          <w:sz w:val="21"/>
          <w:szCs w:val="21"/>
          <w:lang w:val="nl-NL"/>
        </w:rPr>
        <w:instrText xml:space="preserve"> REF _Ref15467907 \h </w:instrText>
      </w:r>
      <w:r w:rsidR="00290912">
        <w:rPr>
          <w:rFonts w:ascii="Segoe UI" w:hAnsi="Segoe UI" w:cs="Segoe UI"/>
          <w:sz w:val="21"/>
          <w:szCs w:val="21"/>
          <w:lang w:val="nl-NL"/>
        </w:rPr>
        <w:instrText xml:space="preserve"> \* MERGEFORMAT </w:instrText>
      </w:r>
      <w:r w:rsidR="00B82757" w:rsidRPr="00290912">
        <w:rPr>
          <w:rFonts w:ascii="Segoe UI" w:hAnsi="Segoe UI" w:cs="Segoe UI"/>
          <w:sz w:val="21"/>
          <w:szCs w:val="21"/>
          <w:lang w:val="nl-NL"/>
        </w:rPr>
      </w:r>
      <w:r w:rsidR="00B82757"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BE"/>
        </w:rPr>
        <w:t>Formulier identificatie UBO – (internationale) vereniging zonder winstoogmerk en stichting</w:t>
      </w:r>
      <w:r w:rsidR="00B82757" w:rsidRPr="00290912">
        <w:rPr>
          <w:rFonts w:ascii="Segoe UI" w:hAnsi="Segoe UI" w:cs="Segoe UI"/>
          <w:sz w:val="21"/>
          <w:szCs w:val="21"/>
          <w:lang w:val="nl-NL"/>
        </w:rPr>
        <w:fldChar w:fldCharType="end"/>
      </w:r>
      <w:r w:rsidR="00A80C48" w:rsidRPr="00290912">
        <w:rPr>
          <w:rFonts w:ascii="Segoe UI" w:hAnsi="Segoe UI" w:cs="Segoe UI"/>
          <w:sz w:val="21"/>
          <w:szCs w:val="21"/>
        </w:rPr>
        <w:t>)</w:t>
      </w:r>
      <w:r w:rsidR="007227DB" w:rsidRPr="00290912">
        <w:rPr>
          <w:rFonts w:ascii="Segoe UI" w:hAnsi="Segoe UI" w:cs="Segoe UI"/>
          <w:sz w:val="21"/>
          <w:szCs w:val="21"/>
        </w:rPr>
        <w:t xml:space="preserve">. De </w:t>
      </w:r>
      <w:r w:rsidR="00743E72" w:rsidRPr="00290912">
        <w:rPr>
          <w:rFonts w:ascii="Segoe UI" w:hAnsi="Segoe UI" w:cs="Segoe UI"/>
          <w:sz w:val="21"/>
          <w:szCs w:val="21"/>
        </w:rPr>
        <w:t>advocaat</w:t>
      </w:r>
      <w:r w:rsidR="007227DB" w:rsidRPr="00290912">
        <w:rPr>
          <w:rFonts w:ascii="Segoe UI" w:hAnsi="Segoe UI" w:cs="Segoe UI"/>
          <w:sz w:val="21"/>
          <w:szCs w:val="21"/>
        </w:rPr>
        <w:t xml:space="preserve"> onderzoekt de pertinentie en de geloofwaardigheid van de meegedeelde inlichtingen.</w:t>
      </w:r>
    </w:p>
    <w:p w14:paraId="10CE6015" w14:textId="54766B5C" w:rsidR="007227DB" w:rsidRPr="007A350E" w:rsidRDefault="007227DB" w:rsidP="007227DB">
      <w:pPr>
        <w:spacing w:after="0"/>
        <w:rPr>
          <w:rFonts w:ascii="Segoe UI" w:hAnsi="Segoe UI" w:cs="Segoe UI"/>
          <w:sz w:val="21"/>
          <w:szCs w:val="21"/>
          <w:highlight w:val="yellow"/>
        </w:rPr>
      </w:pPr>
    </w:p>
    <w:p w14:paraId="382B1C7F" w14:textId="6564E49A" w:rsidR="00434CBC" w:rsidRPr="007A350E" w:rsidRDefault="00434CBC" w:rsidP="00B908F0">
      <w:pPr>
        <w:spacing w:after="0"/>
        <w:jc w:val="both"/>
        <w:rPr>
          <w:rFonts w:ascii="Segoe UI" w:hAnsi="Segoe UI" w:cs="Segoe UI"/>
          <w:sz w:val="21"/>
          <w:szCs w:val="21"/>
        </w:rPr>
      </w:pPr>
      <w:r w:rsidRPr="007A350E">
        <w:rPr>
          <w:rFonts w:ascii="Segoe UI" w:hAnsi="Segoe UI" w:cs="Segoe UI"/>
          <w:sz w:val="21"/>
          <w:szCs w:val="21"/>
        </w:rPr>
        <w:t xml:space="preserve">Als er redenen bestaan om te </w:t>
      </w:r>
      <w:r w:rsidRPr="007A350E">
        <w:rPr>
          <w:rFonts w:ascii="Segoe UI" w:hAnsi="Segoe UI" w:cs="Segoe UI"/>
          <w:b/>
          <w:color w:val="0070C0"/>
          <w:sz w:val="21"/>
          <w:szCs w:val="21"/>
        </w:rPr>
        <w:t>twijfelen</w:t>
      </w:r>
      <w:r w:rsidRPr="007A350E">
        <w:rPr>
          <w:rFonts w:ascii="Segoe UI" w:hAnsi="Segoe UI" w:cs="Segoe UI"/>
          <w:color w:val="0070C0"/>
          <w:sz w:val="21"/>
          <w:szCs w:val="21"/>
        </w:rPr>
        <w:t xml:space="preserve"> </w:t>
      </w:r>
      <w:r w:rsidRPr="007A350E">
        <w:rPr>
          <w:rFonts w:ascii="Segoe UI" w:hAnsi="Segoe UI" w:cs="Segoe UI"/>
          <w:sz w:val="21"/>
          <w:szCs w:val="21"/>
        </w:rPr>
        <w:t xml:space="preserve">aan de pertinentie of de geloofwaardigheid van de door de cliënt meegedeelde informatie, neemt de </w:t>
      </w:r>
      <w:r w:rsidR="006E208D" w:rsidRPr="007A350E">
        <w:rPr>
          <w:rFonts w:ascii="Segoe UI" w:hAnsi="Segoe UI" w:cs="Segoe UI"/>
          <w:sz w:val="21"/>
          <w:szCs w:val="21"/>
        </w:rPr>
        <w:t>advocaat</w:t>
      </w:r>
      <w:r w:rsidRPr="007A350E">
        <w:rPr>
          <w:rFonts w:ascii="Segoe UI" w:hAnsi="Segoe UI" w:cs="Segoe UI"/>
          <w:sz w:val="21"/>
          <w:szCs w:val="21"/>
        </w:rPr>
        <w:t xml:space="preserve"> alle andere passende maatregelen om de uiteindelijke begunstigden van de cliënt te identificeren, alsook alle redelijke maatregelen om hun identiteit te verifiëren</w:t>
      </w:r>
      <w:r w:rsidR="00F57CAD" w:rsidRPr="007A350E">
        <w:rPr>
          <w:rFonts w:ascii="Segoe UI" w:hAnsi="Segoe UI" w:cs="Segoe UI"/>
          <w:sz w:val="21"/>
          <w:szCs w:val="21"/>
        </w:rPr>
        <w:t xml:space="preserve"> </w:t>
      </w:r>
      <w:r w:rsidR="00F57CAD" w:rsidRPr="008303B3">
        <w:rPr>
          <w:rFonts w:ascii="Segoe UI" w:hAnsi="Segoe UI" w:cs="Segoe UI"/>
          <w:sz w:val="21"/>
          <w:szCs w:val="21"/>
          <w:shd w:val="clear" w:color="auto" w:fill="CAE9C0" w:themeFill="accent5" w:themeFillTint="66"/>
        </w:rPr>
        <w:t xml:space="preserve">(bijv. aan de hand van </w:t>
      </w:r>
      <w:r w:rsidR="002050E4" w:rsidRPr="008303B3">
        <w:rPr>
          <w:rFonts w:ascii="Segoe UI" w:hAnsi="Segoe UI" w:cs="Segoe UI"/>
          <w:sz w:val="21"/>
          <w:szCs w:val="21"/>
          <w:shd w:val="clear" w:color="auto" w:fill="CAE9C0" w:themeFill="accent5" w:themeFillTint="66"/>
        </w:rPr>
        <w:t>oprichtingsdocumenten, aandeelhoudersregisters, aandeelhoudersovereenkomsten, neergelegde jaarrekeningen</w:t>
      </w:r>
      <w:r w:rsidR="00661B56" w:rsidRPr="008303B3">
        <w:rPr>
          <w:rFonts w:ascii="Segoe UI" w:hAnsi="Segoe UI" w:cs="Segoe UI"/>
          <w:sz w:val="21"/>
          <w:szCs w:val="21"/>
          <w:shd w:val="clear" w:color="auto" w:fill="CAE9C0" w:themeFill="accent5" w:themeFillTint="66"/>
        </w:rPr>
        <w:t>, economische databases,</w:t>
      </w:r>
      <w:r w:rsidR="002050E4" w:rsidRPr="008303B3">
        <w:rPr>
          <w:rFonts w:ascii="Segoe UI" w:hAnsi="Segoe UI" w:cs="Segoe UI"/>
          <w:sz w:val="21"/>
          <w:szCs w:val="21"/>
          <w:shd w:val="clear" w:color="auto" w:fill="CAE9C0" w:themeFill="accent5" w:themeFillTint="66"/>
        </w:rPr>
        <w:t>,..</w:t>
      </w:r>
      <w:r w:rsidR="00661B56" w:rsidRPr="008303B3">
        <w:rPr>
          <w:rFonts w:ascii="Segoe UI" w:hAnsi="Segoe UI" w:cs="Segoe UI"/>
          <w:sz w:val="21"/>
          <w:szCs w:val="21"/>
          <w:shd w:val="clear" w:color="auto" w:fill="CAE9C0" w:themeFill="accent5" w:themeFillTint="66"/>
        </w:rPr>
        <w:t>.</w:t>
      </w:r>
      <w:r w:rsidR="002050E4" w:rsidRPr="008303B3">
        <w:rPr>
          <w:rFonts w:ascii="Segoe UI" w:hAnsi="Segoe UI" w:cs="Segoe UI"/>
          <w:sz w:val="21"/>
          <w:szCs w:val="21"/>
          <w:shd w:val="clear" w:color="auto" w:fill="CAE9C0" w:themeFill="accent5" w:themeFillTint="66"/>
        </w:rPr>
        <w:t>)</w:t>
      </w:r>
      <w:r w:rsidR="00661B56" w:rsidRPr="007A350E">
        <w:rPr>
          <w:rFonts w:ascii="Segoe UI" w:hAnsi="Segoe UI" w:cs="Segoe UI"/>
          <w:sz w:val="21"/>
          <w:szCs w:val="21"/>
        </w:rPr>
        <w:t>.</w:t>
      </w:r>
    </w:p>
    <w:p w14:paraId="5E018748" w14:textId="77777777" w:rsidR="00434CBC" w:rsidRPr="007A350E" w:rsidRDefault="00434CBC" w:rsidP="007227DB">
      <w:pPr>
        <w:spacing w:after="0"/>
        <w:rPr>
          <w:rFonts w:ascii="Segoe UI" w:hAnsi="Segoe UI" w:cs="Segoe UI"/>
          <w:sz w:val="21"/>
          <w:szCs w:val="21"/>
          <w:highlight w:val="yellow"/>
        </w:rPr>
      </w:pPr>
    </w:p>
    <w:p w14:paraId="2BC90465" w14:textId="77777777" w:rsidR="00AD66F5" w:rsidRDefault="00AD66F5">
      <w:pPr>
        <w:spacing w:after="0" w:line="240" w:lineRule="auto"/>
        <w:rPr>
          <w:rFonts w:ascii="Segoe UI" w:hAnsi="Segoe UI" w:cs="Segoe UI"/>
          <w:sz w:val="21"/>
          <w:szCs w:val="21"/>
        </w:rPr>
      </w:pPr>
      <w:r>
        <w:rPr>
          <w:rFonts w:ascii="Segoe UI" w:hAnsi="Segoe UI" w:cs="Segoe UI"/>
          <w:sz w:val="21"/>
          <w:szCs w:val="21"/>
        </w:rPr>
        <w:br w:type="page"/>
      </w:r>
    </w:p>
    <w:p w14:paraId="5848BF3F" w14:textId="032E8C4C" w:rsidR="007227DB" w:rsidRPr="007A350E" w:rsidRDefault="007227DB" w:rsidP="00446CEA">
      <w:pPr>
        <w:spacing w:after="0"/>
        <w:jc w:val="both"/>
        <w:rPr>
          <w:rFonts w:ascii="Segoe UI" w:hAnsi="Segoe UI" w:cs="Segoe UI"/>
          <w:sz w:val="21"/>
          <w:szCs w:val="21"/>
        </w:rPr>
      </w:pPr>
      <w:r w:rsidRPr="007A350E">
        <w:rPr>
          <w:rFonts w:ascii="Segoe UI" w:hAnsi="Segoe UI" w:cs="Segoe UI"/>
          <w:sz w:val="21"/>
          <w:szCs w:val="21"/>
        </w:rPr>
        <w:lastRenderedPageBreak/>
        <w:t xml:space="preserve">Voor de identificatie van de uiteindelijke begunstigden zijn volgende </w:t>
      </w:r>
      <w:r w:rsidRPr="007A350E">
        <w:rPr>
          <w:rFonts w:ascii="Segoe UI" w:hAnsi="Segoe UI" w:cs="Segoe UI"/>
          <w:b/>
          <w:color w:val="0070C0"/>
          <w:sz w:val="21"/>
          <w:szCs w:val="21"/>
        </w:rPr>
        <w:t>identificatiegegevens</w:t>
      </w:r>
      <w:r w:rsidRPr="007A350E">
        <w:rPr>
          <w:rFonts w:ascii="Segoe UI" w:hAnsi="Segoe UI" w:cs="Segoe UI"/>
          <w:color w:val="0070C0"/>
          <w:sz w:val="21"/>
          <w:szCs w:val="21"/>
        </w:rPr>
        <w:t xml:space="preserve"> </w:t>
      </w:r>
      <w:r w:rsidRPr="007A350E">
        <w:rPr>
          <w:rFonts w:ascii="Segoe UI" w:hAnsi="Segoe UI" w:cs="Segoe UI"/>
          <w:sz w:val="21"/>
          <w:szCs w:val="21"/>
        </w:rPr>
        <w:t>vereist:</w:t>
      </w:r>
    </w:p>
    <w:p w14:paraId="79DDC7DF" w14:textId="77777777" w:rsidR="007227DB" w:rsidRPr="007A350E" w:rsidRDefault="007227DB" w:rsidP="007227DB">
      <w:pPr>
        <w:spacing w:after="0"/>
        <w:rPr>
          <w:rFonts w:ascii="Segoe UI" w:hAnsi="Segoe UI" w:cs="Segoe UI"/>
          <w:sz w:val="21"/>
          <w:szCs w:val="21"/>
          <w:highlight w:val="yellow"/>
        </w:rPr>
      </w:pPr>
    </w:p>
    <w:p w14:paraId="4C49BD1B" w14:textId="54F444B3" w:rsidR="007227DB" w:rsidRPr="007A350E" w:rsidRDefault="007227DB" w:rsidP="003A759C">
      <w:pPr>
        <w:numPr>
          <w:ilvl w:val="0"/>
          <w:numId w:val="5"/>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Pr="007A350E">
        <w:rPr>
          <w:rFonts w:ascii="Segoe UI" w:hAnsi="Segoe UI" w:cs="Segoe UI"/>
          <w:b/>
          <w:color w:val="0070C0"/>
          <w:sz w:val="21"/>
          <w:szCs w:val="21"/>
          <w:lang w:val="nl-NL"/>
        </w:rPr>
        <w:t>natuurlijke personen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 de naam en voornaam, </w:t>
      </w:r>
      <w:r w:rsidR="001A2BB5" w:rsidRPr="007A350E">
        <w:rPr>
          <w:rFonts w:ascii="Segoe UI" w:hAnsi="Segoe UI" w:cs="Segoe UI"/>
          <w:sz w:val="21"/>
          <w:szCs w:val="21"/>
          <w:lang w:val="nl-NL"/>
        </w:rPr>
        <w:t xml:space="preserve">en, in de mate van het mogelijke, </w:t>
      </w:r>
      <w:r w:rsidRPr="007A350E">
        <w:rPr>
          <w:rFonts w:ascii="Segoe UI" w:hAnsi="Segoe UI" w:cs="Segoe UI"/>
          <w:sz w:val="21"/>
          <w:szCs w:val="21"/>
          <w:lang w:val="nl-NL"/>
        </w:rPr>
        <w:t>geboortedatum en geboorteplaats.</w:t>
      </w:r>
    </w:p>
    <w:p w14:paraId="43E8A1D4" w14:textId="77777777" w:rsidR="007227DB" w:rsidRPr="007A350E" w:rsidRDefault="007227DB" w:rsidP="00446CEA">
      <w:pPr>
        <w:spacing w:after="0" w:line="280" w:lineRule="exact"/>
        <w:ind w:left="284"/>
        <w:jc w:val="both"/>
        <w:rPr>
          <w:rFonts w:ascii="Segoe UI" w:hAnsi="Segoe UI" w:cs="Segoe UI"/>
          <w:sz w:val="21"/>
          <w:szCs w:val="21"/>
          <w:highlight w:val="yellow"/>
          <w:lang w:val="nl-NL"/>
        </w:rPr>
      </w:pPr>
    </w:p>
    <w:p w14:paraId="4E9526DE" w14:textId="21D77F9C" w:rsidR="007227DB" w:rsidRPr="007A350E" w:rsidRDefault="007227DB" w:rsidP="003A759C">
      <w:pPr>
        <w:numPr>
          <w:ilvl w:val="0"/>
          <w:numId w:val="5"/>
        </w:numPr>
        <w:tabs>
          <w:tab w:val="clear" w:pos="587"/>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00F12FEB" w:rsidRPr="007A350E">
        <w:rPr>
          <w:rFonts w:ascii="Segoe UI" w:hAnsi="Segoe UI" w:cs="Segoe UI"/>
          <w:b/>
          <w:color w:val="0070C0"/>
          <w:sz w:val="21"/>
          <w:szCs w:val="21"/>
          <w:lang w:val="nl-NL"/>
        </w:rPr>
        <w:t>natuurlijke personen in hun hoedanigheid van</w:t>
      </w:r>
      <w:r w:rsidR="00495322" w:rsidRPr="007A350E">
        <w:rPr>
          <w:rFonts w:ascii="Segoe UI" w:hAnsi="Segoe UI" w:cs="Segoe UI"/>
          <w:b/>
          <w:color w:val="0070C0"/>
          <w:sz w:val="21"/>
          <w:szCs w:val="21"/>
          <w:lang w:val="nl-NL"/>
        </w:rPr>
        <w:t xml:space="preserve"> </w:t>
      </w:r>
      <w:r w:rsidR="00F12FEB" w:rsidRPr="007A350E">
        <w:rPr>
          <w:rFonts w:ascii="Segoe UI" w:hAnsi="Segoe UI" w:cs="Segoe UI"/>
          <w:b/>
          <w:color w:val="0070C0"/>
          <w:sz w:val="21"/>
          <w:szCs w:val="21"/>
          <w:lang w:val="nl-NL"/>
        </w:rPr>
        <w:t>uiteindelijke begunstigen van een stichting, een (internationale) vereniging zonder winstoogmerk, een fiducie</w:t>
      </w:r>
      <w:r w:rsidR="00495322" w:rsidRPr="007A350E">
        <w:rPr>
          <w:rFonts w:ascii="Segoe UI" w:hAnsi="Segoe UI" w:cs="Segoe UI"/>
          <w:b/>
          <w:color w:val="0070C0"/>
          <w:sz w:val="21"/>
          <w:szCs w:val="21"/>
          <w:lang w:val="nl-NL"/>
        </w:rPr>
        <w:t xml:space="preserve"> </w:t>
      </w:r>
      <w:r w:rsidR="00F12FEB" w:rsidRPr="007A350E">
        <w:rPr>
          <w:rFonts w:ascii="Segoe UI" w:hAnsi="Segoe UI" w:cs="Segoe UI"/>
          <w:b/>
          <w:color w:val="0070C0"/>
          <w:sz w:val="21"/>
          <w:szCs w:val="21"/>
          <w:lang w:val="nl-NL"/>
        </w:rPr>
        <w:t>of een trust, of een vergelijkbare juridische constructie, die haar/zijn begunstigden aanwijst op basis van</w:t>
      </w:r>
      <w:r w:rsidR="00495322" w:rsidRPr="007A350E">
        <w:rPr>
          <w:rFonts w:ascii="Segoe UI" w:hAnsi="Segoe UI" w:cs="Segoe UI"/>
          <w:b/>
          <w:color w:val="0070C0"/>
          <w:sz w:val="21"/>
          <w:szCs w:val="21"/>
          <w:lang w:val="nl-NL"/>
        </w:rPr>
        <w:t xml:space="preserve"> </w:t>
      </w:r>
      <w:r w:rsidR="00F12FEB" w:rsidRPr="007A350E">
        <w:rPr>
          <w:rFonts w:ascii="Segoe UI" w:hAnsi="Segoe UI" w:cs="Segoe UI"/>
          <w:b/>
          <w:color w:val="0070C0"/>
          <w:sz w:val="21"/>
          <w:szCs w:val="21"/>
          <w:lang w:val="nl-NL"/>
        </w:rPr>
        <w:t>hun specifieke kenmerken of de specifieke categorie waartoe ze behoren</w:t>
      </w:r>
      <w:r w:rsidRPr="007A350E">
        <w:rPr>
          <w:rFonts w:ascii="Segoe UI" w:hAnsi="Segoe UI" w:cs="Segoe UI"/>
          <w:sz w:val="21"/>
          <w:szCs w:val="21"/>
          <w:lang w:val="nl-NL"/>
        </w:rPr>
        <w:t xml:space="preserve">: </w:t>
      </w:r>
      <w:r w:rsidR="00C078FD" w:rsidRPr="007A350E">
        <w:rPr>
          <w:rFonts w:ascii="Segoe UI" w:hAnsi="Segoe UI" w:cs="Segoe UI"/>
          <w:sz w:val="21"/>
          <w:szCs w:val="21"/>
          <w:lang w:val="nl-NL"/>
        </w:rPr>
        <w:t>voldoende informatie in betreffende de betrokken kenmerken of categorie om op het tijdstip van uitbetaling of op het tijdstip waarop de begunstigden hun definitieve rechten uitoefenen, in staat te zijn de identiteit vast te stellen van de natuurlijke personen die de uiteindelijke begunstigden zijn</w:t>
      </w:r>
      <w:r w:rsidRPr="007A350E">
        <w:rPr>
          <w:rFonts w:ascii="Segoe UI" w:hAnsi="Segoe UI" w:cs="Segoe UI"/>
          <w:sz w:val="21"/>
          <w:szCs w:val="21"/>
          <w:lang w:val="nl-NL"/>
        </w:rPr>
        <w:t>.</w:t>
      </w:r>
    </w:p>
    <w:p w14:paraId="4B00FF38" w14:textId="6B595508" w:rsidR="007227DB" w:rsidRPr="007A350E" w:rsidRDefault="007227DB" w:rsidP="007227DB">
      <w:pPr>
        <w:spacing w:after="0"/>
        <w:rPr>
          <w:rFonts w:ascii="Segoe UI" w:hAnsi="Segoe UI" w:cs="Segoe UI"/>
          <w:sz w:val="21"/>
          <w:szCs w:val="21"/>
          <w:highlight w:val="yellow"/>
        </w:rPr>
      </w:pPr>
    </w:p>
    <w:p w14:paraId="31181A49" w14:textId="77777777" w:rsidR="00805415" w:rsidRPr="007A350E" w:rsidRDefault="00805415" w:rsidP="00805415">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standaardverificatie te kunnen uitvoeren:</w:t>
      </w:r>
    </w:p>
    <w:p w14:paraId="04B52642" w14:textId="2192CE3F" w:rsidR="00805415" w:rsidRPr="007A350E" w:rsidRDefault="0080541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 trusts, fiducieën en soortgelijke juridische constructies:</w:t>
      </w:r>
    </w:p>
    <w:p w14:paraId="5F064AE4" w14:textId="2CEFFF92" w:rsidR="00AD66F5" w:rsidRDefault="00AD66F5"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Pr>
          <w:rFonts w:ascii="Segoe UI" w:hAnsi="Segoe UI" w:cs="Segoe UI"/>
          <w:sz w:val="21"/>
          <w:szCs w:val="21"/>
          <w:lang w:val="nl-NL"/>
        </w:rPr>
        <w:t>Raadpleging UBO-register</w:t>
      </w:r>
    </w:p>
    <w:p w14:paraId="46294CC7" w14:textId="59BA66CA" w:rsidR="00805415" w:rsidRPr="007A350E" w:rsidRDefault="00805415"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Vragenlijst;</w:t>
      </w:r>
    </w:p>
    <w:p w14:paraId="39733FAA" w14:textId="77777777" w:rsidR="00805415" w:rsidRPr="007A350E" w:rsidRDefault="00805415"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55E40A4" w14:textId="2A62CE4B" w:rsidR="00805415" w:rsidRPr="007A350E" w:rsidRDefault="00805415"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rechtspersonen, trusts, fiducieën en soortgelijke juridische constructies:</w:t>
      </w:r>
    </w:p>
    <w:p w14:paraId="1D1ECD5B" w14:textId="2A104E45" w:rsidR="00805415" w:rsidRPr="007A350E" w:rsidRDefault="00805415"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5D200978" w14:textId="77777777" w:rsidR="00805415" w:rsidRPr="007A350E" w:rsidRDefault="00805415" w:rsidP="007227DB">
      <w:pPr>
        <w:spacing w:after="0"/>
        <w:rPr>
          <w:rFonts w:ascii="Segoe UI" w:hAnsi="Segoe UI" w:cs="Segoe UI"/>
          <w:sz w:val="21"/>
          <w:szCs w:val="21"/>
          <w:highlight w:val="yellow"/>
        </w:rPr>
      </w:pPr>
    </w:p>
    <w:p w14:paraId="004BE8C1" w14:textId="4D989F4B" w:rsidR="007227DB" w:rsidRPr="007A350E" w:rsidRDefault="007227DB" w:rsidP="00C078FD">
      <w:pPr>
        <w:spacing w:after="0"/>
        <w:jc w:val="both"/>
        <w:rPr>
          <w:rFonts w:ascii="Segoe UI" w:hAnsi="Segoe UI" w:cs="Segoe UI"/>
          <w:sz w:val="21"/>
          <w:szCs w:val="21"/>
          <w:highlight w:val="yellow"/>
        </w:rPr>
      </w:pPr>
      <w:r w:rsidRPr="007A350E">
        <w:rPr>
          <w:rFonts w:ascii="Segoe UI" w:hAnsi="Segoe UI" w:cs="Segoe UI"/>
          <w:sz w:val="21"/>
          <w:szCs w:val="21"/>
        </w:rPr>
        <w:t xml:space="preserve">De </w:t>
      </w:r>
      <w:r w:rsidR="00C078FD" w:rsidRPr="007A350E">
        <w:rPr>
          <w:rFonts w:ascii="Segoe UI" w:hAnsi="Segoe UI" w:cs="Segoe UI"/>
          <w:sz w:val="21"/>
          <w:szCs w:val="21"/>
        </w:rPr>
        <w:t>advocaat</w:t>
      </w:r>
      <w:r w:rsidRPr="007A350E">
        <w:rPr>
          <w:rFonts w:ascii="Segoe UI" w:hAnsi="Segoe UI" w:cs="Segoe UI"/>
          <w:sz w:val="21"/>
          <w:szCs w:val="21"/>
        </w:rPr>
        <w:t xml:space="preserve"> neemt alle redelijke maatregelen om de identiteit van de uiteindelijke </w:t>
      </w:r>
      <w:r w:rsidR="00C078FD" w:rsidRPr="007A350E">
        <w:rPr>
          <w:rFonts w:ascii="Segoe UI" w:hAnsi="Segoe UI" w:cs="Segoe UI"/>
          <w:sz w:val="21"/>
          <w:szCs w:val="21"/>
        </w:rPr>
        <w:t xml:space="preserve"> b</w:t>
      </w:r>
      <w:r w:rsidRPr="007A350E">
        <w:rPr>
          <w:rFonts w:ascii="Segoe UI" w:hAnsi="Segoe UI" w:cs="Segoe UI"/>
          <w:sz w:val="21"/>
          <w:szCs w:val="21"/>
        </w:rPr>
        <w:t>egunstigden te verifiëren aan de hand van documenten</w:t>
      </w:r>
      <w:r w:rsidR="00A942E8">
        <w:rPr>
          <w:rFonts w:ascii="Segoe UI" w:hAnsi="Segoe UI" w:cs="Segoe UI"/>
          <w:sz w:val="21"/>
          <w:szCs w:val="21"/>
        </w:rPr>
        <w:t>.</w:t>
      </w:r>
    </w:p>
    <w:p w14:paraId="70AD04CF" w14:textId="389E63E6" w:rsidR="00427512" w:rsidRPr="007A350E" w:rsidRDefault="00427512" w:rsidP="00C078FD">
      <w:pPr>
        <w:spacing w:after="0"/>
        <w:jc w:val="both"/>
        <w:rPr>
          <w:rFonts w:ascii="Segoe UI" w:hAnsi="Segoe UI" w:cs="Segoe UI"/>
          <w:sz w:val="21"/>
          <w:szCs w:val="21"/>
          <w:highlight w:val="yellow"/>
        </w:rPr>
      </w:pPr>
    </w:p>
    <w:p w14:paraId="3FCB3320" w14:textId="46771252" w:rsidR="00427512" w:rsidRPr="007A350E" w:rsidRDefault="00427512" w:rsidP="00427512">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7A350E">
        <w:rPr>
          <w:rFonts w:ascii="Segoe UI" w:hAnsi="Segoe UI" w:cs="Segoe UI"/>
          <w:b/>
          <w:color w:val="0070C0"/>
          <w:sz w:val="21"/>
          <w:szCs w:val="21"/>
          <w:lang w:val="nl-NL"/>
        </w:rPr>
        <w:t>risico</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7A350E">
        <w:rPr>
          <w:rFonts w:ascii="Segoe UI" w:hAnsi="Segoe UI" w:cs="Segoe UI"/>
          <w:b/>
          <w:color w:val="0070C0"/>
          <w:sz w:val="21"/>
          <w:szCs w:val="21"/>
          <w:lang w:val="nl-NL"/>
        </w:rPr>
        <w:t>laag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kan de advocaat de ingewonnen informatie die hij verifieert, beperken. De geverifieerde informatie moet evenwel voldoende blijven om de advocaat voldoende zekerheid te verschaffen over zijn kennis van de betrokken persoon.</w:t>
      </w:r>
    </w:p>
    <w:p w14:paraId="6106AA54" w14:textId="77777777" w:rsidR="00427512" w:rsidRPr="007A350E" w:rsidRDefault="00427512" w:rsidP="00427512">
      <w:pPr>
        <w:spacing w:after="0"/>
        <w:jc w:val="both"/>
        <w:rPr>
          <w:rFonts w:ascii="Segoe UI" w:hAnsi="Segoe UI" w:cs="Segoe UI"/>
          <w:sz w:val="21"/>
          <w:szCs w:val="21"/>
          <w:lang w:val="nl-NL"/>
        </w:rPr>
      </w:pPr>
    </w:p>
    <w:p w14:paraId="7175286A" w14:textId="21A7B402" w:rsidR="00427512" w:rsidRPr="007A350E" w:rsidRDefault="00427512" w:rsidP="00427512">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laag risico te kunnen uitvoeren:</w:t>
      </w:r>
    </w:p>
    <w:p w14:paraId="369C69E3" w14:textId="7E5EC1E8" w:rsidR="00427512" w:rsidRPr="007A350E" w:rsidRDefault="00427512"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 trusts, fiducieën en soortgelijke juridische constructies:</w:t>
      </w:r>
    </w:p>
    <w:p w14:paraId="2996FB37" w14:textId="77777777" w:rsidR="00427512" w:rsidRPr="007A350E" w:rsidRDefault="00427512"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03026FA" w14:textId="37AE2E58" w:rsidR="00427512" w:rsidRPr="007A350E" w:rsidRDefault="00427512"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rechtspersonen, trusts, fiducieën en soortgelijke juridische constructies:</w:t>
      </w:r>
    </w:p>
    <w:p w14:paraId="72540EEC" w14:textId="77777777" w:rsidR="00427512" w:rsidRPr="007A350E" w:rsidRDefault="00427512"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DCD663A" w14:textId="77777777" w:rsidR="00427512" w:rsidRPr="007A350E" w:rsidRDefault="00427512" w:rsidP="00427512">
      <w:pPr>
        <w:spacing w:after="0"/>
        <w:jc w:val="both"/>
        <w:rPr>
          <w:rFonts w:ascii="Segoe UI" w:hAnsi="Segoe UI" w:cs="Segoe UI"/>
          <w:sz w:val="21"/>
          <w:szCs w:val="21"/>
          <w:lang w:val="nl-NL"/>
        </w:rPr>
      </w:pPr>
    </w:p>
    <w:p w14:paraId="544BB2BE" w14:textId="77777777" w:rsidR="00AD66F5" w:rsidRDefault="00AD66F5">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6BD78786" w14:textId="0E2C4B26" w:rsidR="00427512" w:rsidRPr="007A350E" w:rsidRDefault="00427512" w:rsidP="00427512">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 xml:space="preserve">Wanneer uit de individuele risicobeoordeling blijkt dat het aan de cliënt en de zakelijke relatie of aan de verrichting verbonden </w:t>
      </w:r>
      <w:r w:rsidRPr="007A350E">
        <w:rPr>
          <w:rFonts w:ascii="Segoe UI" w:hAnsi="Segoe UI" w:cs="Segoe UI"/>
          <w:b/>
          <w:color w:val="0070C0"/>
          <w:sz w:val="21"/>
          <w:szCs w:val="21"/>
          <w:lang w:val="nl-NL"/>
        </w:rPr>
        <w:t>risico hoog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is, verifieert de advocaat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p>
    <w:p w14:paraId="2F6B3B35" w14:textId="06AF0F34" w:rsidR="00427512" w:rsidRPr="007A350E" w:rsidRDefault="00427512" w:rsidP="00C078FD">
      <w:pPr>
        <w:spacing w:after="0"/>
        <w:jc w:val="both"/>
        <w:rPr>
          <w:rFonts w:ascii="Segoe UI" w:hAnsi="Segoe UI" w:cs="Segoe UI"/>
          <w:sz w:val="21"/>
          <w:szCs w:val="21"/>
          <w:highlight w:val="yellow"/>
          <w:lang w:val="nl-NL"/>
        </w:rPr>
      </w:pPr>
    </w:p>
    <w:p w14:paraId="2B420F43" w14:textId="5FEAFA83" w:rsidR="00427512" w:rsidRPr="007A350E" w:rsidRDefault="00427512" w:rsidP="00427512">
      <w:pPr>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20503EFB" w14:textId="7AAF2285" w:rsidR="00427512" w:rsidRPr="007A350E" w:rsidRDefault="00427512"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 trusts, fiducieën en soortgelijke juridische constructies:</w:t>
      </w:r>
    </w:p>
    <w:p w14:paraId="418CDB28" w14:textId="77777777" w:rsidR="00427512" w:rsidRPr="007A350E" w:rsidRDefault="00427512"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53C05B4E" w14:textId="65F5CF3A" w:rsidR="00427512" w:rsidRPr="007A350E" w:rsidRDefault="00427512"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 -Belgische rechtspersonen, trusts, fiducieën en soortgelijke juridische constructies:</w:t>
      </w:r>
    </w:p>
    <w:p w14:paraId="157BAE02" w14:textId="77777777" w:rsidR="00427512" w:rsidRPr="007A350E" w:rsidRDefault="00427512" w:rsidP="0020423D">
      <w:pPr>
        <w:pStyle w:val="Lijstalinea"/>
        <w:numPr>
          <w:ilvl w:val="1"/>
          <w:numId w:val="40"/>
        </w:numPr>
        <w:shd w:val="clear" w:color="auto" w:fill="CAE9C0" w:themeFill="accent5" w:themeFillTint="66"/>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3E78009" w14:textId="77777777" w:rsidR="00CC4205" w:rsidRPr="007A350E" w:rsidRDefault="00CC4205" w:rsidP="00CC4205">
      <w:pPr>
        <w:spacing w:after="0"/>
        <w:rPr>
          <w:rFonts w:ascii="Segoe UI" w:hAnsi="Segoe UI" w:cs="Segoe UI"/>
          <w:sz w:val="21"/>
          <w:szCs w:val="21"/>
          <w:highlight w:val="yellow"/>
        </w:rPr>
      </w:pPr>
    </w:p>
    <w:p w14:paraId="4327BF79" w14:textId="7542F7F3" w:rsidR="00CC4205" w:rsidRDefault="007E2CBF" w:rsidP="007E2CBF">
      <w:pPr>
        <w:spacing w:after="0"/>
        <w:jc w:val="both"/>
        <w:rPr>
          <w:rFonts w:ascii="Segoe UI" w:hAnsi="Segoe UI" w:cs="Segoe UI"/>
          <w:sz w:val="21"/>
          <w:szCs w:val="21"/>
        </w:rPr>
      </w:pPr>
      <w:r w:rsidRPr="007A350E">
        <w:rPr>
          <w:rFonts w:ascii="Segoe UI" w:hAnsi="Segoe UI" w:cs="Segoe UI"/>
          <w:sz w:val="21"/>
          <w:szCs w:val="21"/>
        </w:rPr>
        <w:t xml:space="preserve">De advocaat die toegang heeft tot het het </w:t>
      </w:r>
      <w:r w:rsidRPr="007A350E">
        <w:rPr>
          <w:rFonts w:ascii="Segoe UI" w:hAnsi="Segoe UI" w:cs="Segoe UI"/>
          <w:b/>
          <w:color w:val="0070C0"/>
          <w:sz w:val="21"/>
          <w:szCs w:val="21"/>
        </w:rPr>
        <w:t>UBO-register</w:t>
      </w:r>
      <w:r w:rsidRPr="007A350E">
        <w:rPr>
          <w:rFonts w:ascii="Segoe UI" w:hAnsi="Segoe UI" w:cs="Segoe UI"/>
          <w:sz w:val="21"/>
          <w:szCs w:val="21"/>
        </w:rPr>
        <w:t xml:space="preserve">, tot de gelijkwaardige registers die worden bijgehouden in andere lidstaten op grond van artikel 30, lid 3, van Richtlijn 2015/849 of in derde landen, of tot registers van de uiteindelijke begunstigden van trusts, fiducieën of gelijksoortige juridische constructies die worden bijgehouden in andere lidstaten op grond van artikel 31, lid 4, van Richtlijn 2015/849, of in derde landen </w:t>
      </w:r>
      <w:r w:rsidRPr="007A350E">
        <w:rPr>
          <w:rFonts w:ascii="Segoe UI" w:hAnsi="Segoe UI" w:cs="Segoe UI"/>
          <w:b/>
          <w:color w:val="0070C0"/>
          <w:sz w:val="21"/>
          <w:szCs w:val="21"/>
        </w:rPr>
        <w:t>baseert zich niet uitsluitend</w:t>
      </w:r>
      <w:r w:rsidRPr="007A350E">
        <w:rPr>
          <w:rFonts w:ascii="Segoe UI" w:hAnsi="Segoe UI" w:cs="Segoe UI"/>
          <w:color w:val="0070C0"/>
          <w:sz w:val="21"/>
          <w:szCs w:val="21"/>
        </w:rPr>
        <w:t xml:space="preserve"> </w:t>
      </w:r>
      <w:r w:rsidRPr="007A350E">
        <w:rPr>
          <w:rFonts w:ascii="Segoe UI" w:hAnsi="Segoe UI" w:cs="Segoe UI"/>
          <w:sz w:val="21"/>
          <w:szCs w:val="21"/>
        </w:rPr>
        <w:t>op de raadpleging van deze registers om te voldoen aan zijn verplichtingen inzake identificatie en verificatie van de identiteit van de uiteindelijke begunstigden van zijn cliënten, van de lasthebbers van zijn cliënten of de begunstigden van levensverzekeringsovereenkomsten. Hij neemt daartoe bijkomende maatregelen die</w:t>
      </w:r>
      <w:r w:rsidR="00F35D15" w:rsidRPr="007A350E">
        <w:rPr>
          <w:rFonts w:ascii="Segoe UI" w:hAnsi="Segoe UI" w:cs="Segoe UI"/>
          <w:sz w:val="21"/>
          <w:szCs w:val="21"/>
        </w:rPr>
        <w:t xml:space="preserve"> </w:t>
      </w:r>
      <w:r w:rsidRPr="007A350E">
        <w:rPr>
          <w:rFonts w:ascii="Segoe UI" w:hAnsi="Segoe UI" w:cs="Segoe UI"/>
          <w:sz w:val="21"/>
          <w:szCs w:val="21"/>
        </w:rPr>
        <w:t xml:space="preserve">evenredig zijn met </w:t>
      </w:r>
      <w:r w:rsidR="00F35D15" w:rsidRPr="007A350E">
        <w:rPr>
          <w:rFonts w:ascii="Segoe UI" w:hAnsi="Segoe UI" w:cs="Segoe UI"/>
          <w:sz w:val="21"/>
          <w:szCs w:val="21"/>
        </w:rPr>
        <w:t xml:space="preserve">het </w:t>
      </w:r>
      <w:r w:rsidRPr="007A350E">
        <w:rPr>
          <w:rFonts w:ascii="Segoe UI" w:hAnsi="Segoe UI" w:cs="Segoe UI"/>
          <w:sz w:val="21"/>
          <w:szCs w:val="21"/>
        </w:rPr>
        <w:t>geïdentificeerde risiconiveau</w:t>
      </w:r>
      <w:r w:rsidR="00CC4205" w:rsidRPr="007A350E">
        <w:rPr>
          <w:rFonts w:ascii="Segoe UI" w:hAnsi="Segoe UI" w:cs="Segoe UI"/>
          <w:sz w:val="21"/>
          <w:szCs w:val="21"/>
        </w:rPr>
        <w:t>.</w:t>
      </w:r>
      <w:r w:rsidR="00F35D15" w:rsidRPr="007A350E">
        <w:rPr>
          <w:rFonts w:ascii="Segoe UI" w:hAnsi="Segoe UI" w:cs="Segoe UI"/>
          <w:sz w:val="21"/>
          <w:szCs w:val="21"/>
        </w:rPr>
        <w:t xml:space="preserve"> </w:t>
      </w:r>
    </w:p>
    <w:p w14:paraId="77A373D7" w14:textId="627BDC63" w:rsidR="008B7637" w:rsidRDefault="008B7637" w:rsidP="007E2CBF">
      <w:pPr>
        <w:spacing w:after="0"/>
        <w:jc w:val="both"/>
        <w:rPr>
          <w:rFonts w:ascii="Segoe UI" w:hAnsi="Segoe UI" w:cs="Segoe UI"/>
          <w:sz w:val="21"/>
          <w:szCs w:val="21"/>
        </w:rPr>
      </w:pPr>
    </w:p>
    <w:p w14:paraId="44C2AE3C" w14:textId="6BE07D35" w:rsidR="008B7637" w:rsidRPr="007A350E" w:rsidRDefault="00C33488" w:rsidP="007E2CBF">
      <w:pPr>
        <w:spacing w:after="0"/>
        <w:jc w:val="both"/>
        <w:rPr>
          <w:rFonts w:ascii="Segoe UI" w:hAnsi="Segoe UI" w:cs="Segoe UI"/>
          <w:sz w:val="21"/>
          <w:szCs w:val="21"/>
        </w:rPr>
      </w:pPr>
      <w:r w:rsidRPr="00C33488">
        <w:rPr>
          <w:rFonts w:ascii="Segoe UI" w:hAnsi="Segoe UI" w:cs="Segoe UI"/>
          <w:sz w:val="21"/>
          <w:szCs w:val="21"/>
        </w:rPr>
        <w:t xml:space="preserve">Bij het aangaan van een nieuwe zakelijke relatie met juridische entiteiten die moeten opgenomen zijn in het UBO-register, verzamelt de </w:t>
      </w:r>
      <w:r>
        <w:rPr>
          <w:rFonts w:ascii="Segoe UI" w:hAnsi="Segoe UI" w:cs="Segoe UI"/>
          <w:sz w:val="21"/>
          <w:szCs w:val="21"/>
        </w:rPr>
        <w:t>advocaat</w:t>
      </w:r>
      <w:r w:rsidRPr="00C33488">
        <w:rPr>
          <w:rFonts w:ascii="Segoe UI" w:hAnsi="Segoe UI" w:cs="Segoe UI"/>
          <w:sz w:val="21"/>
          <w:szCs w:val="21"/>
        </w:rPr>
        <w:t xml:space="preserve"> een bewijs van die registratie en de informatie hierin vermeld of een uittreksel uit dat register.</w:t>
      </w:r>
    </w:p>
    <w:p w14:paraId="6F8F6D3C" w14:textId="6C5E9A85" w:rsidR="00F35D15" w:rsidRPr="007A350E" w:rsidRDefault="00F35D15" w:rsidP="007E2CBF">
      <w:pPr>
        <w:spacing w:after="0"/>
        <w:jc w:val="both"/>
        <w:rPr>
          <w:rFonts w:ascii="Segoe UI" w:hAnsi="Segoe UI" w:cs="Segoe UI"/>
          <w:sz w:val="21"/>
          <w:szCs w:val="21"/>
        </w:rPr>
      </w:pPr>
    </w:p>
    <w:p w14:paraId="038842BD" w14:textId="55E07273" w:rsidR="00F35D15" w:rsidRPr="007A350E" w:rsidRDefault="00F35D15" w:rsidP="00F35D15">
      <w:pPr>
        <w:shd w:val="clear" w:color="auto" w:fill="CAE9C0" w:themeFill="accent5" w:themeFillTint="66"/>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zullen wij het UBO-register raadplegen (mits betaling) in </w:t>
      </w:r>
      <w:r w:rsidR="00A942E8">
        <w:rPr>
          <w:rFonts w:ascii="Segoe UI" w:hAnsi="Segoe UI" w:cs="Segoe UI"/>
          <w:sz w:val="21"/>
          <w:szCs w:val="21"/>
          <w:lang w:val="nl-NL"/>
        </w:rPr>
        <w:t xml:space="preserve">alle gevallen of </w:t>
      </w:r>
      <w:r w:rsidR="00F013B4">
        <w:rPr>
          <w:rFonts w:ascii="Segoe UI" w:hAnsi="Segoe UI" w:cs="Segoe UI"/>
          <w:sz w:val="21"/>
          <w:szCs w:val="21"/>
          <w:lang w:val="nl-NL"/>
        </w:rPr>
        <w:t xml:space="preserve">in </w:t>
      </w:r>
      <w:r w:rsidRPr="007A350E">
        <w:rPr>
          <w:rFonts w:ascii="Segoe UI" w:hAnsi="Segoe UI" w:cs="Segoe UI"/>
          <w:sz w:val="21"/>
          <w:szCs w:val="21"/>
          <w:lang w:val="nl-NL"/>
        </w:rPr>
        <w:t>volgende gevallen:</w:t>
      </w:r>
    </w:p>
    <w:p w14:paraId="09B138E1" w14:textId="0F2AD7A4" w:rsidR="00F35D15" w:rsidRPr="007A350E" w:rsidRDefault="00475377"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w:t>
      </w:r>
    </w:p>
    <w:p w14:paraId="28AE41BD" w14:textId="4191CAB9" w:rsidR="007227DB" w:rsidRPr="00BA0B5D" w:rsidRDefault="007227DB" w:rsidP="003A759C">
      <w:pPr>
        <w:pStyle w:val="Kop1"/>
        <w:numPr>
          <w:ilvl w:val="2"/>
          <w:numId w:val="3"/>
        </w:numPr>
        <w:ind w:left="0" w:firstLine="0"/>
        <w:rPr>
          <w:rFonts w:ascii="Segoe UI" w:hAnsi="Segoe UI" w:cs="Segoe UI"/>
          <w:b w:val="0"/>
          <w:i/>
          <w:color w:val="0070C0"/>
          <w:sz w:val="24"/>
          <w:lang w:val="nl-NL"/>
        </w:rPr>
      </w:pPr>
      <w:bookmarkStart w:id="81" w:name="_Toc15462671"/>
      <w:bookmarkStart w:id="82" w:name="_Toc156559078"/>
      <w:r w:rsidRPr="00BA0B5D">
        <w:rPr>
          <w:rFonts w:ascii="Segoe UI" w:hAnsi="Segoe UI" w:cs="Segoe UI"/>
          <w:b w:val="0"/>
          <w:i/>
          <w:color w:val="0070C0"/>
          <w:sz w:val="24"/>
          <w:lang w:val="nl-NL"/>
        </w:rPr>
        <w:t>Identificatie of controle kan niet uitgevoerd worden</w:t>
      </w:r>
      <w:bookmarkEnd w:id="81"/>
      <w:bookmarkEnd w:id="82"/>
    </w:p>
    <w:p w14:paraId="401CAE3A" w14:textId="77777777" w:rsidR="007227DB" w:rsidRPr="0057038C" w:rsidRDefault="007227DB" w:rsidP="007227DB">
      <w:pPr>
        <w:spacing w:after="0"/>
        <w:rPr>
          <w:rFonts w:ascii="Segoe UI" w:hAnsi="Segoe UI" w:cs="Segoe UI"/>
          <w:highlight w:val="yellow"/>
          <w:lang w:val="nl-NL"/>
        </w:rPr>
      </w:pPr>
    </w:p>
    <w:p w14:paraId="08E295F0" w14:textId="05213C4C" w:rsidR="00816163" w:rsidRPr="00290912" w:rsidRDefault="00816163" w:rsidP="00816163">
      <w:pPr>
        <w:spacing w:after="0"/>
        <w:jc w:val="both"/>
        <w:rPr>
          <w:rFonts w:ascii="Segoe UI" w:hAnsi="Segoe UI" w:cs="Segoe UI"/>
          <w:sz w:val="21"/>
          <w:szCs w:val="21"/>
        </w:rPr>
      </w:pPr>
      <w:r w:rsidRPr="00290912">
        <w:rPr>
          <w:rFonts w:ascii="Segoe UI" w:hAnsi="Segoe UI" w:cs="Segoe UI"/>
          <w:sz w:val="21"/>
          <w:szCs w:val="21"/>
        </w:rPr>
        <w:t xml:space="preserve">Wanneer de advocaat niet kan voldoen aan zijn verplichting tot identificatie en verificatie van een cliënt, zijn lasthebbers of zijn uiteindelijke begunstigden, binnen de termijnen voorzien in </w:t>
      </w:r>
      <w:r w:rsidR="00F013B4" w:rsidRPr="00896955">
        <w:rPr>
          <w:rFonts w:ascii="Segoe UI" w:hAnsi="Segoe UI" w:cs="Segoe UI"/>
          <w:i/>
          <w:color w:val="0070C0"/>
          <w:sz w:val="21"/>
          <w:szCs w:val="21"/>
        </w:rPr>
        <w:fldChar w:fldCharType="begin"/>
      </w:r>
      <w:r w:rsidR="00F013B4" w:rsidRPr="00896955">
        <w:rPr>
          <w:rFonts w:ascii="Segoe UI" w:hAnsi="Segoe UI" w:cs="Segoe UI"/>
          <w:i/>
          <w:color w:val="0070C0"/>
          <w:sz w:val="21"/>
          <w:szCs w:val="21"/>
        </w:rPr>
        <w:instrText xml:space="preserve"> REF _Ref15468334 \r \h </w:instrText>
      </w:r>
      <w:r w:rsidR="00290912" w:rsidRPr="00896955">
        <w:rPr>
          <w:rFonts w:ascii="Segoe UI" w:hAnsi="Segoe UI" w:cs="Segoe UI"/>
          <w:i/>
          <w:color w:val="0070C0"/>
          <w:sz w:val="21"/>
          <w:szCs w:val="21"/>
        </w:rPr>
        <w:instrText xml:space="preserve"> \* MERGEFORMAT </w:instrText>
      </w:r>
      <w:r w:rsidR="00F013B4" w:rsidRPr="00896955">
        <w:rPr>
          <w:rFonts w:ascii="Segoe UI" w:hAnsi="Segoe UI" w:cs="Segoe UI"/>
          <w:i/>
          <w:color w:val="0070C0"/>
          <w:sz w:val="21"/>
          <w:szCs w:val="21"/>
        </w:rPr>
      </w:r>
      <w:r w:rsidR="00F013B4" w:rsidRPr="00896955">
        <w:rPr>
          <w:rFonts w:ascii="Segoe UI" w:hAnsi="Segoe UI" w:cs="Segoe UI"/>
          <w:i/>
          <w:color w:val="0070C0"/>
          <w:sz w:val="21"/>
          <w:szCs w:val="21"/>
        </w:rPr>
        <w:fldChar w:fldCharType="separate"/>
      </w:r>
      <w:r w:rsidR="00E14CE4">
        <w:rPr>
          <w:rFonts w:ascii="Segoe UI" w:hAnsi="Segoe UI" w:cs="Segoe UI"/>
          <w:i/>
          <w:color w:val="0070C0"/>
          <w:sz w:val="21"/>
          <w:szCs w:val="21"/>
        </w:rPr>
        <w:t>6.2.2</w:t>
      </w:r>
      <w:r w:rsidR="00F013B4" w:rsidRPr="00896955">
        <w:rPr>
          <w:rFonts w:ascii="Segoe UI" w:hAnsi="Segoe UI" w:cs="Segoe UI"/>
          <w:i/>
          <w:color w:val="0070C0"/>
          <w:sz w:val="21"/>
          <w:szCs w:val="21"/>
        </w:rPr>
        <w:fldChar w:fldCharType="end"/>
      </w:r>
      <w:r w:rsidR="00F013B4" w:rsidRPr="00896955">
        <w:rPr>
          <w:rFonts w:ascii="Segoe UI" w:hAnsi="Segoe UI" w:cs="Segoe UI"/>
          <w:i/>
          <w:sz w:val="21"/>
          <w:szCs w:val="21"/>
        </w:rPr>
        <w:t xml:space="preserve"> </w:t>
      </w:r>
      <w:r w:rsidR="00F013B4" w:rsidRPr="00290912">
        <w:rPr>
          <w:rFonts w:ascii="Segoe UI" w:hAnsi="Segoe UI" w:cs="Segoe UI"/>
          <w:sz w:val="21"/>
          <w:szCs w:val="21"/>
        </w:rPr>
        <w:fldChar w:fldCharType="begin"/>
      </w:r>
      <w:r w:rsidR="00F013B4" w:rsidRPr="00290912">
        <w:rPr>
          <w:rFonts w:ascii="Segoe UI" w:hAnsi="Segoe UI" w:cs="Segoe UI"/>
          <w:sz w:val="21"/>
          <w:szCs w:val="21"/>
        </w:rPr>
        <w:instrText xml:space="preserve"> REF _Ref15468338 \h </w:instrText>
      </w:r>
      <w:r w:rsidR="00290912">
        <w:rPr>
          <w:rFonts w:ascii="Segoe UI" w:hAnsi="Segoe UI" w:cs="Segoe UI"/>
          <w:sz w:val="21"/>
          <w:szCs w:val="21"/>
        </w:rPr>
        <w:instrText xml:space="preserve"> \* MERGEFORMAT </w:instrText>
      </w:r>
      <w:r w:rsidR="00F013B4" w:rsidRPr="00290912">
        <w:rPr>
          <w:rFonts w:ascii="Segoe UI" w:hAnsi="Segoe UI" w:cs="Segoe UI"/>
          <w:sz w:val="21"/>
          <w:szCs w:val="21"/>
        </w:rPr>
      </w:r>
      <w:r w:rsidR="00F013B4" w:rsidRPr="00290912">
        <w:rPr>
          <w:rFonts w:ascii="Segoe UI" w:hAnsi="Segoe UI" w:cs="Segoe UI"/>
          <w:sz w:val="21"/>
          <w:szCs w:val="21"/>
        </w:rPr>
        <w:fldChar w:fldCharType="separate"/>
      </w:r>
      <w:r w:rsidR="003761B4" w:rsidRPr="003761B4">
        <w:rPr>
          <w:rFonts w:ascii="Segoe UI" w:hAnsi="Segoe UI" w:cs="Segoe UI"/>
          <w:i/>
          <w:color w:val="0070C0"/>
          <w:sz w:val="21"/>
          <w:szCs w:val="21"/>
          <w:lang w:val="nl-NL"/>
        </w:rPr>
        <w:t>Tijdstip van de identificatie en verificatie</w:t>
      </w:r>
      <w:r w:rsidR="00F013B4" w:rsidRPr="00290912">
        <w:rPr>
          <w:rFonts w:ascii="Segoe UI" w:hAnsi="Segoe UI" w:cs="Segoe UI"/>
          <w:sz w:val="21"/>
          <w:szCs w:val="21"/>
        </w:rPr>
        <w:fldChar w:fldCharType="end"/>
      </w:r>
      <w:r w:rsidRPr="00290912">
        <w:rPr>
          <w:rFonts w:ascii="Segoe UI" w:hAnsi="Segoe UI" w:cs="Segoe UI"/>
          <w:sz w:val="21"/>
          <w:szCs w:val="21"/>
        </w:rPr>
        <w:t xml:space="preserve">, mag hij met deze cliënt </w:t>
      </w:r>
      <w:r w:rsidRPr="00290912">
        <w:rPr>
          <w:rFonts w:ascii="Segoe UI" w:hAnsi="Segoe UI" w:cs="Segoe UI"/>
          <w:b/>
          <w:color w:val="0070C0"/>
          <w:sz w:val="21"/>
          <w:szCs w:val="21"/>
        </w:rPr>
        <w:t>geen zakelijke relatie aangaan of verrichtingen voor hem uitvoeren</w:t>
      </w:r>
      <w:r w:rsidRPr="00290912">
        <w:rPr>
          <w:rFonts w:ascii="Segoe UI" w:hAnsi="Segoe UI" w:cs="Segoe UI"/>
          <w:sz w:val="21"/>
          <w:szCs w:val="21"/>
        </w:rPr>
        <w:t xml:space="preserve">. </w:t>
      </w:r>
    </w:p>
    <w:p w14:paraId="2328BCB9" w14:textId="77777777" w:rsidR="00816163" w:rsidRPr="007A350E" w:rsidRDefault="00816163" w:rsidP="00816163">
      <w:pPr>
        <w:spacing w:after="0"/>
        <w:jc w:val="both"/>
        <w:rPr>
          <w:rFonts w:ascii="Segoe UI" w:hAnsi="Segoe UI" w:cs="Segoe UI"/>
          <w:sz w:val="21"/>
          <w:szCs w:val="21"/>
        </w:rPr>
      </w:pPr>
    </w:p>
    <w:p w14:paraId="21A0844D" w14:textId="7A484FDE" w:rsidR="00816163" w:rsidRPr="007A350E" w:rsidRDefault="00816163" w:rsidP="00816163">
      <w:pPr>
        <w:spacing w:after="0"/>
        <w:jc w:val="both"/>
        <w:rPr>
          <w:rFonts w:ascii="Segoe UI" w:hAnsi="Segoe UI" w:cs="Segoe UI"/>
          <w:sz w:val="21"/>
          <w:szCs w:val="21"/>
        </w:rPr>
      </w:pPr>
      <w:r w:rsidRPr="007A350E">
        <w:rPr>
          <w:rFonts w:ascii="Segoe UI" w:hAnsi="Segoe UI" w:cs="Segoe UI"/>
          <w:sz w:val="21"/>
          <w:szCs w:val="21"/>
        </w:rPr>
        <w:t xml:space="preserve">Hij </w:t>
      </w:r>
      <w:r w:rsidRPr="007A350E">
        <w:rPr>
          <w:rFonts w:ascii="Segoe UI" w:hAnsi="Segoe UI" w:cs="Segoe UI"/>
          <w:b/>
          <w:color w:val="0070C0"/>
          <w:sz w:val="21"/>
          <w:szCs w:val="21"/>
        </w:rPr>
        <w:t>beëindigt</w:t>
      </w:r>
      <w:r w:rsidRPr="007A350E">
        <w:rPr>
          <w:rFonts w:ascii="Segoe UI" w:hAnsi="Segoe UI" w:cs="Segoe UI"/>
          <w:color w:val="0070C0"/>
          <w:sz w:val="21"/>
          <w:szCs w:val="21"/>
        </w:rPr>
        <w:t xml:space="preserve"> </w:t>
      </w:r>
      <w:r w:rsidRPr="007A350E">
        <w:rPr>
          <w:rFonts w:ascii="Segoe UI" w:hAnsi="Segoe UI" w:cs="Segoe UI"/>
          <w:sz w:val="21"/>
          <w:szCs w:val="21"/>
        </w:rPr>
        <w:t>bovendien de zakelijke relatie die reeds werd aangegaan.</w:t>
      </w:r>
    </w:p>
    <w:p w14:paraId="432CFC7F" w14:textId="77777777" w:rsidR="00816163" w:rsidRPr="007A350E" w:rsidRDefault="00816163" w:rsidP="00816163">
      <w:pPr>
        <w:spacing w:after="0"/>
        <w:jc w:val="both"/>
        <w:rPr>
          <w:rFonts w:ascii="Segoe UI" w:hAnsi="Segoe UI" w:cs="Segoe UI"/>
          <w:sz w:val="21"/>
          <w:szCs w:val="21"/>
        </w:rPr>
      </w:pPr>
    </w:p>
    <w:p w14:paraId="5C252DDF" w14:textId="71DEB655" w:rsidR="00ED7209" w:rsidRPr="007A350E" w:rsidRDefault="00816163" w:rsidP="00816163">
      <w:pPr>
        <w:spacing w:after="0"/>
        <w:jc w:val="both"/>
        <w:rPr>
          <w:rFonts w:ascii="Segoe UI" w:hAnsi="Segoe UI" w:cs="Segoe UI"/>
          <w:sz w:val="21"/>
          <w:szCs w:val="21"/>
        </w:rPr>
      </w:pPr>
      <w:r w:rsidRPr="007A350E">
        <w:rPr>
          <w:rFonts w:ascii="Segoe UI" w:hAnsi="Segoe UI" w:cs="Segoe UI"/>
          <w:sz w:val="21"/>
          <w:szCs w:val="21"/>
        </w:rPr>
        <w:lastRenderedPageBreak/>
        <w:t>In d</w:t>
      </w:r>
      <w:r w:rsidR="00602FA8" w:rsidRPr="007A350E">
        <w:rPr>
          <w:rFonts w:ascii="Segoe UI" w:hAnsi="Segoe UI" w:cs="Segoe UI"/>
          <w:sz w:val="21"/>
          <w:szCs w:val="21"/>
        </w:rPr>
        <w:t>i</w:t>
      </w:r>
      <w:r w:rsidRPr="007A350E">
        <w:rPr>
          <w:rFonts w:ascii="Segoe UI" w:hAnsi="Segoe UI" w:cs="Segoe UI"/>
          <w:sz w:val="21"/>
          <w:szCs w:val="21"/>
        </w:rPr>
        <w:t>e gevallen onderzoekt de advocaat of de redenen</w:t>
      </w:r>
      <w:r w:rsidR="00602FA8" w:rsidRPr="007A350E">
        <w:rPr>
          <w:rFonts w:ascii="Segoe UI" w:hAnsi="Segoe UI" w:cs="Segoe UI"/>
          <w:sz w:val="21"/>
          <w:szCs w:val="21"/>
        </w:rPr>
        <w:t xml:space="preserve"> </w:t>
      </w:r>
      <w:r w:rsidRPr="007A350E">
        <w:rPr>
          <w:rFonts w:ascii="Segoe UI" w:hAnsi="Segoe UI" w:cs="Segoe UI"/>
          <w:sz w:val="21"/>
          <w:szCs w:val="21"/>
        </w:rPr>
        <w:t>waarom niet kan worden voldaan aan de verplichtingen, een vermoeden van WG/FT</w:t>
      </w:r>
      <w:r w:rsidR="00602FA8" w:rsidRPr="007A350E">
        <w:rPr>
          <w:rFonts w:ascii="Segoe UI" w:hAnsi="Segoe UI" w:cs="Segoe UI"/>
          <w:sz w:val="21"/>
          <w:szCs w:val="21"/>
        </w:rPr>
        <w:t xml:space="preserve"> </w:t>
      </w:r>
      <w:r w:rsidRPr="007A350E">
        <w:rPr>
          <w:rFonts w:ascii="Segoe UI" w:hAnsi="Segoe UI" w:cs="Segoe UI"/>
          <w:sz w:val="21"/>
          <w:szCs w:val="21"/>
        </w:rPr>
        <w:t xml:space="preserve">doen rijzen en of er reden is tot </w:t>
      </w:r>
      <w:r w:rsidRPr="007A350E">
        <w:rPr>
          <w:rFonts w:ascii="Segoe UI" w:hAnsi="Segoe UI" w:cs="Segoe UI"/>
          <w:b/>
          <w:color w:val="0070C0"/>
          <w:sz w:val="21"/>
          <w:szCs w:val="21"/>
        </w:rPr>
        <w:t>melding</w:t>
      </w:r>
      <w:r w:rsidRPr="007A350E">
        <w:rPr>
          <w:rFonts w:ascii="Segoe UI" w:hAnsi="Segoe UI" w:cs="Segoe UI"/>
          <w:color w:val="0070C0"/>
          <w:sz w:val="21"/>
          <w:szCs w:val="21"/>
        </w:rPr>
        <w:t xml:space="preserve"> </w:t>
      </w:r>
      <w:r w:rsidRPr="007A350E">
        <w:rPr>
          <w:rFonts w:ascii="Segoe UI" w:hAnsi="Segoe UI" w:cs="Segoe UI"/>
          <w:sz w:val="21"/>
          <w:szCs w:val="21"/>
        </w:rPr>
        <w:t>aan de Stafhouder.</w:t>
      </w:r>
    </w:p>
    <w:p w14:paraId="0805DEFB" w14:textId="6447FFA6" w:rsidR="00602FA8" w:rsidRPr="007A350E" w:rsidRDefault="00602FA8" w:rsidP="00816163">
      <w:pPr>
        <w:spacing w:after="0"/>
        <w:jc w:val="both"/>
        <w:rPr>
          <w:rFonts w:ascii="Segoe UI" w:hAnsi="Segoe UI" w:cs="Segoe UI"/>
          <w:sz w:val="21"/>
          <w:szCs w:val="21"/>
        </w:rPr>
      </w:pPr>
    </w:p>
    <w:p w14:paraId="3927738C" w14:textId="1E305DE8" w:rsidR="00602FA8" w:rsidRDefault="003B2FD3" w:rsidP="003B2FD3">
      <w:pPr>
        <w:spacing w:after="0"/>
        <w:jc w:val="both"/>
        <w:rPr>
          <w:rFonts w:ascii="Segoe UI" w:hAnsi="Segoe UI" w:cs="Segoe UI"/>
          <w:sz w:val="21"/>
          <w:szCs w:val="21"/>
        </w:rPr>
      </w:pPr>
      <w:r w:rsidRPr="007A350E">
        <w:rPr>
          <w:rFonts w:ascii="Segoe UI" w:hAnsi="Segoe UI" w:cs="Segoe UI"/>
          <w:sz w:val="21"/>
          <w:szCs w:val="21"/>
        </w:rPr>
        <w:t xml:space="preserve">Voormelde is </w:t>
      </w:r>
      <w:r w:rsidRPr="007A350E">
        <w:rPr>
          <w:rFonts w:ascii="Segoe UI" w:hAnsi="Segoe UI" w:cs="Segoe UI"/>
          <w:b/>
          <w:color w:val="0070C0"/>
          <w:sz w:val="21"/>
          <w:szCs w:val="21"/>
        </w:rPr>
        <w:t>niet van toepassing</w:t>
      </w:r>
      <w:r w:rsidRPr="007A350E">
        <w:rPr>
          <w:rFonts w:ascii="Segoe UI" w:hAnsi="Segoe UI" w:cs="Segoe UI"/>
          <w:color w:val="0070C0"/>
          <w:sz w:val="21"/>
          <w:szCs w:val="21"/>
        </w:rPr>
        <w:t xml:space="preserve"> </w:t>
      </w:r>
      <w:r w:rsidRPr="007A350E">
        <w:rPr>
          <w:rFonts w:ascii="Segoe UI" w:hAnsi="Segoe UI" w:cs="Segoe UI"/>
          <w:sz w:val="21"/>
          <w:szCs w:val="21"/>
        </w:rPr>
        <w:t>op de advocaat, onder de strikte voorwaarde dat hij de rechtspositie van zijn cliënt bepaalt of deze cliënt verdedigt of vertegenwoordigt in of in verband met een rechtsgeding, met inbegrip van advies over het instellen of vermijden van een dergelijk rechtsgeding.</w:t>
      </w:r>
    </w:p>
    <w:p w14:paraId="408F464D" w14:textId="5388DA94" w:rsidR="00C33488" w:rsidRDefault="00C33488" w:rsidP="003B2FD3">
      <w:pPr>
        <w:spacing w:after="0"/>
        <w:jc w:val="both"/>
        <w:rPr>
          <w:rFonts w:ascii="Segoe UI" w:hAnsi="Segoe UI" w:cs="Segoe UI"/>
          <w:sz w:val="21"/>
          <w:szCs w:val="21"/>
        </w:rPr>
      </w:pPr>
    </w:p>
    <w:p w14:paraId="44363B1A" w14:textId="0A87899C" w:rsidR="00C33488" w:rsidRPr="007A350E" w:rsidRDefault="003A3B95" w:rsidP="003B2FD3">
      <w:pPr>
        <w:spacing w:after="0"/>
        <w:jc w:val="both"/>
        <w:rPr>
          <w:rFonts w:ascii="Segoe UI" w:hAnsi="Segoe UI" w:cs="Segoe UI"/>
          <w:sz w:val="21"/>
          <w:szCs w:val="21"/>
        </w:rPr>
      </w:pPr>
      <w:r w:rsidRPr="003A3B95">
        <w:rPr>
          <w:rFonts w:ascii="Segoe UI" w:hAnsi="Segoe UI" w:cs="Segoe UI"/>
          <w:sz w:val="21"/>
          <w:szCs w:val="21"/>
        </w:rPr>
        <w:t xml:space="preserve">Naargelang de risicogevoeligheid </w:t>
      </w:r>
      <w:r w:rsidRPr="00EA5E30">
        <w:rPr>
          <w:rFonts w:ascii="Segoe UI" w:hAnsi="Segoe UI" w:cs="Segoe UI"/>
          <w:b/>
          <w:color w:val="0070C0"/>
          <w:sz w:val="21"/>
          <w:szCs w:val="21"/>
        </w:rPr>
        <w:t>actualiseert</w:t>
      </w:r>
      <w:r w:rsidRPr="003A3B95">
        <w:rPr>
          <w:rFonts w:ascii="Segoe UI" w:hAnsi="Segoe UI" w:cs="Segoe UI"/>
          <w:sz w:val="21"/>
          <w:szCs w:val="21"/>
        </w:rPr>
        <w:t xml:space="preserve"> de ad</w:t>
      </w:r>
      <w:r>
        <w:rPr>
          <w:rFonts w:ascii="Segoe UI" w:hAnsi="Segoe UI" w:cs="Segoe UI"/>
          <w:sz w:val="21"/>
          <w:szCs w:val="21"/>
        </w:rPr>
        <w:t>voc</w:t>
      </w:r>
      <w:r w:rsidRPr="003A3B95">
        <w:rPr>
          <w:rFonts w:ascii="Segoe UI" w:hAnsi="Segoe UI" w:cs="Segoe UI"/>
          <w:sz w:val="21"/>
          <w:szCs w:val="21"/>
        </w:rPr>
        <w:t>aa</w:t>
      </w:r>
      <w:r>
        <w:rPr>
          <w:rFonts w:ascii="Segoe UI" w:hAnsi="Segoe UI" w:cs="Segoe UI"/>
          <w:sz w:val="21"/>
          <w:szCs w:val="21"/>
        </w:rPr>
        <w:t>t</w:t>
      </w:r>
      <w:r w:rsidRPr="003A3B95">
        <w:rPr>
          <w:rFonts w:ascii="Segoe UI" w:hAnsi="Segoe UI" w:cs="Segoe UI"/>
          <w:sz w:val="21"/>
          <w:szCs w:val="21"/>
        </w:rPr>
        <w:t xml:space="preserve"> de identificatiegegevens van de uiteindelijke begunstigden van een cliënt met wie </w:t>
      </w:r>
      <w:r>
        <w:rPr>
          <w:rFonts w:ascii="Segoe UI" w:hAnsi="Segoe UI" w:cs="Segoe UI"/>
          <w:sz w:val="21"/>
          <w:szCs w:val="21"/>
        </w:rPr>
        <w:t>h</w:t>
      </w:r>
      <w:r w:rsidRPr="003A3B95">
        <w:rPr>
          <w:rFonts w:ascii="Segoe UI" w:hAnsi="Segoe UI" w:cs="Segoe UI"/>
          <w:sz w:val="21"/>
          <w:szCs w:val="21"/>
        </w:rPr>
        <w:t>ij een zakelijke relatie hee</w:t>
      </w:r>
      <w:r>
        <w:rPr>
          <w:rFonts w:ascii="Segoe UI" w:hAnsi="Segoe UI" w:cs="Segoe UI"/>
          <w:sz w:val="21"/>
          <w:szCs w:val="21"/>
        </w:rPr>
        <w:t>ft</w:t>
      </w:r>
      <w:r w:rsidRPr="003A3B95">
        <w:rPr>
          <w:rFonts w:ascii="Segoe UI" w:hAnsi="Segoe UI" w:cs="Segoe UI"/>
          <w:sz w:val="21"/>
          <w:szCs w:val="21"/>
        </w:rPr>
        <w:t xml:space="preserve"> als blijkt dat de informatie die </w:t>
      </w:r>
      <w:r>
        <w:rPr>
          <w:rFonts w:ascii="Segoe UI" w:hAnsi="Segoe UI" w:cs="Segoe UI"/>
          <w:sz w:val="21"/>
          <w:szCs w:val="21"/>
        </w:rPr>
        <w:t>h</w:t>
      </w:r>
      <w:r w:rsidRPr="003A3B95">
        <w:rPr>
          <w:rFonts w:ascii="Segoe UI" w:hAnsi="Segoe UI" w:cs="Segoe UI"/>
          <w:sz w:val="21"/>
          <w:szCs w:val="21"/>
        </w:rPr>
        <w:t>ij over hen bezit niet langer actueel is.</w:t>
      </w:r>
    </w:p>
    <w:p w14:paraId="38299956" w14:textId="31CFA673" w:rsidR="003B2FD3" w:rsidRPr="003B2FD3" w:rsidRDefault="003B2FD3" w:rsidP="003A759C">
      <w:pPr>
        <w:pStyle w:val="Kop1"/>
        <w:numPr>
          <w:ilvl w:val="1"/>
          <w:numId w:val="3"/>
        </w:numPr>
        <w:ind w:left="567" w:hanging="567"/>
        <w:jc w:val="both"/>
        <w:rPr>
          <w:rFonts w:ascii="Segoe UI" w:hAnsi="Segoe UI" w:cs="Segoe UI"/>
          <w:b w:val="0"/>
          <w:color w:val="0070C0"/>
          <w:lang w:val="nl-NL"/>
        </w:rPr>
      </w:pPr>
      <w:bookmarkStart w:id="83" w:name="_Toc388623526"/>
      <w:bookmarkStart w:id="84" w:name="_Toc15462672"/>
      <w:bookmarkStart w:id="85" w:name="_Toc156559079"/>
      <w:r w:rsidRPr="003B2FD3">
        <w:rPr>
          <w:rFonts w:ascii="Segoe UI" w:hAnsi="Segoe UI" w:cs="Segoe UI"/>
          <w:b w:val="0"/>
          <w:color w:val="0070C0"/>
          <w:lang w:val="nl-NL"/>
        </w:rPr>
        <w:t>Cliëntenacceptatiebeleid</w:t>
      </w:r>
      <w:bookmarkEnd w:id="83"/>
      <w:r>
        <w:rPr>
          <w:rFonts w:ascii="Segoe UI" w:hAnsi="Segoe UI" w:cs="Segoe UI"/>
          <w:b w:val="0"/>
          <w:color w:val="0070C0"/>
          <w:lang w:val="nl-NL"/>
        </w:rPr>
        <w:t>: identificatie van de kenmerken van de cliënt en van het doel en de aard van de zakelijke relatie of van de occasionele verrichting</w:t>
      </w:r>
      <w:bookmarkEnd w:id="84"/>
      <w:bookmarkEnd w:id="85"/>
    </w:p>
    <w:p w14:paraId="2EEC4A24" w14:textId="4F74E087" w:rsidR="003B2FD3" w:rsidRPr="003B2FD3" w:rsidRDefault="003B2FD3" w:rsidP="003A759C">
      <w:pPr>
        <w:pStyle w:val="Kop1"/>
        <w:numPr>
          <w:ilvl w:val="2"/>
          <w:numId w:val="3"/>
        </w:numPr>
        <w:ind w:left="0" w:firstLine="0"/>
        <w:rPr>
          <w:rFonts w:ascii="Segoe UI" w:hAnsi="Segoe UI" w:cs="Segoe UI"/>
          <w:b w:val="0"/>
          <w:i/>
          <w:color w:val="0070C0"/>
          <w:sz w:val="24"/>
          <w:lang w:val="nl-NL"/>
        </w:rPr>
      </w:pPr>
      <w:bookmarkStart w:id="86" w:name="_Toc388623527"/>
      <w:bookmarkStart w:id="87" w:name="_Toc15462673"/>
      <w:bookmarkStart w:id="88" w:name="_Toc156559080"/>
      <w:r w:rsidRPr="003B2FD3">
        <w:rPr>
          <w:rFonts w:ascii="Segoe UI" w:hAnsi="Segoe UI" w:cs="Segoe UI"/>
          <w:b w:val="0"/>
          <w:i/>
          <w:color w:val="0070C0"/>
          <w:sz w:val="24"/>
          <w:lang w:val="nl-NL"/>
        </w:rPr>
        <w:t>Inhoud cliëntenacceptatiebeleid</w:t>
      </w:r>
      <w:bookmarkEnd w:id="86"/>
      <w:bookmarkEnd w:id="87"/>
      <w:bookmarkEnd w:id="88"/>
    </w:p>
    <w:p w14:paraId="39E50F03" w14:textId="77777777" w:rsidR="003B2FD3" w:rsidRPr="0057038C" w:rsidRDefault="003B2FD3" w:rsidP="003B2FD3">
      <w:pPr>
        <w:spacing w:after="0"/>
        <w:rPr>
          <w:rFonts w:ascii="Segoe UI" w:hAnsi="Segoe UI" w:cs="Segoe UI"/>
          <w:highlight w:val="yellow"/>
          <w:lang w:val="nl-NL"/>
        </w:rPr>
      </w:pPr>
    </w:p>
    <w:p w14:paraId="21C78978" w14:textId="5D255790" w:rsidR="00F013B4" w:rsidRPr="00290912" w:rsidRDefault="00F013B4" w:rsidP="00F013B4">
      <w:pPr>
        <w:spacing w:after="0"/>
        <w:jc w:val="both"/>
        <w:rPr>
          <w:rFonts w:ascii="Segoe UI" w:hAnsi="Segoe UI" w:cs="Segoe UI"/>
          <w:sz w:val="21"/>
          <w:szCs w:val="21"/>
          <w:lang w:val="nl-NL"/>
        </w:rPr>
      </w:pPr>
      <w:r w:rsidRPr="00290912">
        <w:rPr>
          <w:rFonts w:ascii="Segoe UI" w:hAnsi="Segoe UI" w:cs="Segoe UI"/>
          <w:sz w:val="21"/>
          <w:szCs w:val="21"/>
          <w:lang w:val="nl-NL"/>
        </w:rPr>
        <w:t xml:space="preserve">Zie ter zake </w:t>
      </w:r>
      <w:r w:rsidRPr="00896955">
        <w:rPr>
          <w:rFonts w:ascii="Segoe UI" w:hAnsi="Segoe UI" w:cs="Segoe UI"/>
          <w:i/>
          <w:color w:val="0070C0"/>
          <w:sz w:val="21"/>
          <w:szCs w:val="21"/>
          <w:lang w:val="nl-NL"/>
        </w:rPr>
        <w:fldChar w:fldCharType="begin"/>
      </w:r>
      <w:r w:rsidRPr="00896955">
        <w:rPr>
          <w:rFonts w:ascii="Segoe UI" w:hAnsi="Segoe UI" w:cs="Segoe UI"/>
          <w:i/>
          <w:color w:val="0070C0"/>
          <w:sz w:val="21"/>
          <w:szCs w:val="21"/>
          <w:lang w:val="nl-NL"/>
        </w:rPr>
        <w:instrText xml:space="preserve"> REF _Ref15468426 \r \h </w:instrText>
      </w:r>
      <w:r w:rsidR="00290912" w:rsidRPr="00896955">
        <w:rPr>
          <w:rFonts w:ascii="Segoe UI" w:hAnsi="Segoe UI" w:cs="Segoe UI"/>
          <w:i/>
          <w:color w:val="0070C0"/>
          <w:sz w:val="21"/>
          <w:szCs w:val="21"/>
          <w:lang w:val="nl-NL"/>
        </w:rPr>
        <w:instrText xml:space="preserve"> \* MERGEFORMAT </w:instrText>
      </w:r>
      <w:r w:rsidRPr="00896955">
        <w:rPr>
          <w:rFonts w:ascii="Segoe UI" w:hAnsi="Segoe UI" w:cs="Segoe UI"/>
          <w:i/>
          <w:color w:val="0070C0"/>
          <w:sz w:val="21"/>
          <w:szCs w:val="21"/>
          <w:lang w:val="nl-NL"/>
        </w:rPr>
      </w:r>
      <w:r w:rsidRPr="00896955">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17.2</w:t>
      </w:r>
      <w:r w:rsidRPr="00896955">
        <w:rPr>
          <w:rFonts w:ascii="Segoe UI" w:hAnsi="Segoe UI" w:cs="Segoe UI"/>
          <w:i/>
          <w:color w:val="0070C0"/>
          <w:sz w:val="21"/>
          <w:szCs w:val="21"/>
          <w:lang w:val="nl-NL"/>
        </w:rPr>
        <w:fldChar w:fldCharType="end"/>
      </w:r>
      <w:r w:rsidRPr="00896955">
        <w:rPr>
          <w:rFonts w:ascii="Segoe UI" w:hAnsi="Segoe UI" w:cs="Segoe UI"/>
          <w:i/>
          <w:sz w:val="21"/>
          <w:szCs w:val="21"/>
          <w:lang w:val="nl-NL"/>
        </w:rPr>
        <w:t xml:space="preserve"> </w:t>
      </w:r>
      <w:r w:rsidRPr="00896955">
        <w:rPr>
          <w:rFonts w:ascii="Segoe UI" w:hAnsi="Segoe UI" w:cs="Segoe UI"/>
          <w:i/>
          <w:sz w:val="21"/>
          <w:szCs w:val="21"/>
          <w:lang w:val="nl-NL"/>
        </w:rPr>
        <w:fldChar w:fldCharType="begin"/>
      </w:r>
      <w:r w:rsidRPr="00896955">
        <w:rPr>
          <w:rFonts w:ascii="Segoe UI" w:hAnsi="Segoe UI" w:cs="Segoe UI"/>
          <w:i/>
          <w:sz w:val="21"/>
          <w:szCs w:val="21"/>
          <w:lang w:val="nl-NL"/>
        </w:rPr>
        <w:instrText xml:space="preserve"> REF _Ref15468433 \h </w:instrText>
      </w:r>
      <w:r w:rsidR="00290912" w:rsidRPr="00896955">
        <w:rPr>
          <w:rFonts w:ascii="Segoe UI" w:hAnsi="Segoe UI" w:cs="Segoe UI"/>
          <w:i/>
          <w:sz w:val="21"/>
          <w:szCs w:val="21"/>
          <w:lang w:val="nl-NL"/>
        </w:rPr>
        <w:instrText xml:space="preserve"> \* MERGEFORMAT </w:instrText>
      </w:r>
      <w:r w:rsidRPr="00896955">
        <w:rPr>
          <w:rFonts w:ascii="Segoe UI" w:hAnsi="Segoe UI" w:cs="Segoe UI"/>
          <w:i/>
          <w:sz w:val="21"/>
          <w:szCs w:val="21"/>
          <w:lang w:val="nl-NL"/>
        </w:rPr>
      </w:r>
      <w:r w:rsidRPr="00896955">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 identificatie van de kenmerken van de cliënt en van het doel en de aard van de zakelijke relatie of van de occasionele verrichting</w:t>
      </w:r>
      <w:r w:rsidRPr="00896955">
        <w:rPr>
          <w:rFonts w:ascii="Segoe UI" w:hAnsi="Segoe UI" w:cs="Segoe UI"/>
          <w:i/>
          <w:sz w:val="21"/>
          <w:szCs w:val="21"/>
          <w:lang w:val="nl-NL"/>
        </w:rPr>
        <w:fldChar w:fldCharType="end"/>
      </w:r>
      <w:r w:rsidR="00182BC9"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CAE9C0" w:themeFill="accent5" w:themeFillTint="66"/>
          <w:lang w:val="nl-NL"/>
        </w:rPr>
        <w:t>Deze schema’s en formulieren moeten uiteraard aangepast worden aan de procedures eigen aan het kantoor.</w:t>
      </w:r>
    </w:p>
    <w:p w14:paraId="35DCF6A3" w14:textId="77777777" w:rsidR="00F013B4" w:rsidRDefault="00F013B4" w:rsidP="009E1D30">
      <w:pPr>
        <w:spacing w:after="0"/>
        <w:jc w:val="both"/>
        <w:rPr>
          <w:rFonts w:ascii="Segoe UI" w:hAnsi="Segoe UI" w:cs="Segoe UI"/>
          <w:sz w:val="21"/>
          <w:szCs w:val="21"/>
          <w:lang w:val="nl-NL"/>
        </w:rPr>
      </w:pPr>
    </w:p>
    <w:p w14:paraId="237DA7F4" w14:textId="21E63FB6" w:rsidR="003B2FD3" w:rsidRPr="007A350E" w:rsidRDefault="003B2FD3" w:rsidP="009E1D30">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sidR="009E1D30" w:rsidRPr="007A350E">
        <w:rPr>
          <w:rFonts w:ascii="Segoe UI" w:hAnsi="Segoe UI" w:cs="Segoe UI"/>
          <w:sz w:val="21"/>
          <w:szCs w:val="21"/>
          <w:lang w:val="nl-NL"/>
        </w:rPr>
        <w:t>advocaat</w:t>
      </w:r>
      <w:r w:rsidRPr="007A350E">
        <w:rPr>
          <w:rFonts w:ascii="Segoe UI" w:hAnsi="Segoe UI" w:cs="Segoe UI"/>
          <w:sz w:val="21"/>
          <w:szCs w:val="21"/>
          <w:lang w:val="nl-NL"/>
        </w:rPr>
        <w:t xml:space="preserve"> </w:t>
      </w:r>
      <w:r w:rsidR="00187252">
        <w:rPr>
          <w:rFonts w:ascii="Segoe UI" w:hAnsi="Segoe UI" w:cs="Segoe UI"/>
          <w:sz w:val="21"/>
          <w:szCs w:val="21"/>
          <w:lang w:val="nl-NL"/>
        </w:rPr>
        <w:t xml:space="preserve">moet </w:t>
      </w:r>
      <w:r w:rsidRPr="007A350E">
        <w:rPr>
          <w:rFonts w:ascii="Segoe UI" w:hAnsi="Segoe UI" w:cs="Segoe UI"/>
          <w:sz w:val="21"/>
          <w:szCs w:val="21"/>
          <w:lang w:val="nl-NL"/>
        </w:rPr>
        <w:t>aan zijn activiteiten aangepast</w:t>
      </w:r>
      <w:r w:rsidR="00896955">
        <w:rPr>
          <w:rFonts w:ascii="Segoe UI" w:hAnsi="Segoe UI" w:cs="Segoe UI"/>
          <w:sz w:val="21"/>
          <w:szCs w:val="21"/>
          <w:lang w:val="nl-NL"/>
        </w:rPr>
        <w:t>e</w:t>
      </w:r>
      <w:r w:rsidRPr="007A350E">
        <w:rPr>
          <w:rFonts w:ascii="Segoe UI" w:hAnsi="Segoe UI" w:cs="Segoe UI"/>
          <w:sz w:val="21"/>
          <w:szCs w:val="21"/>
          <w:lang w:val="nl-NL"/>
        </w:rPr>
        <w:t xml:space="preserve"> </w:t>
      </w:r>
      <w:r w:rsidR="00747702" w:rsidRPr="007A350E">
        <w:rPr>
          <w:rFonts w:ascii="Segoe UI" w:hAnsi="Segoe UI" w:cs="Segoe UI"/>
          <w:sz w:val="21"/>
          <w:szCs w:val="21"/>
          <w:lang w:val="nl-NL"/>
        </w:rPr>
        <w:t>maatregelen</w:t>
      </w:r>
      <w:r w:rsidRPr="007A350E">
        <w:rPr>
          <w:rFonts w:ascii="Segoe UI" w:hAnsi="Segoe UI" w:cs="Segoe UI"/>
          <w:color w:val="0070C0"/>
          <w:sz w:val="21"/>
          <w:szCs w:val="21"/>
          <w:lang w:val="nl-NL"/>
        </w:rPr>
        <w:t xml:space="preserve"> </w:t>
      </w:r>
      <w:r w:rsidR="00747702" w:rsidRPr="007A350E">
        <w:rPr>
          <w:rFonts w:ascii="Segoe UI" w:hAnsi="Segoe UI" w:cs="Segoe UI"/>
          <w:sz w:val="21"/>
          <w:szCs w:val="21"/>
          <w:lang w:val="nl-NL"/>
        </w:rPr>
        <w:t xml:space="preserve">nemen </w:t>
      </w:r>
      <w:r w:rsidRPr="007A350E">
        <w:rPr>
          <w:rFonts w:ascii="Segoe UI" w:hAnsi="Segoe UI" w:cs="Segoe UI"/>
          <w:sz w:val="21"/>
          <w:szCs w:val="21"/>
          <w:lang w:val="nl-NL"/>
        </w:rPr>
        <w:t>en ten uitvoer leggen, d</w:t>
      </w:r>
      <w:r w:rsidR="00896955">
        <w:rPr>
          <w:rFonts w:ascii="Segoe UI" w:hAnsi="Segoe UI" w:cs="Segoe UI"/>
          <w:sz w:val="21"/>
          <w:szCs w:val="21"/>
          <w:lang w:val="nl-NL"/>
        </w:rPr>
        <w:t>ie</w:t>
      </w:r>
      <w:r w:rsidRPr="007A350E">
        <w:rPr>
          <w:rFonts w:ascii="Segoe UI" w:hAnsi="Segoe UI" w:cs="Segoe UI"/>
          <w:sz w:val="21"/>
          <w:szCs w:val="21"/>
          <w:lang w:val="nl-NL"/>
        </w:rPr>
        <w:t xml:space="preserve"> hem in staat </w:t>
      </w:r>
      <w:r w:rsidR="00160487">
        <w:rPr>
          <w:rFonts w:ascii="Segoe UI" w:hAnsi="Segoe UI" w:cs="Segoe UI"/>
          <w:sz w:val="21"/>
          <w:szCs w:val="21"/>
          <w:lang w:val="nl-NL"/>
        </w:rPr>
        <w:t>stel</w:t>
      </w:r>
      <w:r w:rsidR="00187252">
        <w:rPr>
          <w:rFonts w:ascii="Segoe UI" w:hAnsi="Segoe UI" w:cs="Segoe UI"/>
          <w:sz w:val="21"/>
          <w:szCs w:val="21"/>
          <w:lang w:val="nl-NL"/>
        </w:rPr>
        <w:t>len</w:t>
      </w:r>
      <w:r w:rsidR="00160487">
        <w:rPr>
          <w:rFonts w:ascii="Segoe UI" w:hAnsi="Segoe UI" w:cs="Segoe UI"/>
          <w:sz w:val="21"/>
          <w:szCs w:val="21"/>
          <w:lang w:val="nl-NL"/>
        </w:rPr>
        <w:t xml:space="preserve"> </w:t>
      </w:r>
      <w:r w:rsidR="009E1D30" w:rsidRPr="007A350E">
        <w:rPr>
          <w:rFonts w:ascii="Segoe UI" w:hAnsi="Segoe UI" w:cs="Segoe UI"/>
          <w:sz w:val="21"/>
          <w:szCs w:val="21"/>
          <w:lang w:val="nl-NL"/>
        </w:rPr>
        <w:t xml:space="preserve">om de </w:t>
      </w:r>
      <w:r w:rsidR="009E1D30" w:rsidRPr="007A350E">
        <w:rPr>
          <w:rFonts w:ascii="Segoe UI" w:hAnsi="Segoe UI" w:cs="Segoe UI"/>
          <w:b/>
          <w:color w:val="0070C0"/>
          <w:sz w:val="21"/>
          <w:szCs w:val="21"/>
          <w:lang w:val="nl-NL"/>
        </w:rPr>
        <w:t>kenmerken van de cliënt</w:t>
      </w:r>
      <w:r w:rsidR="009E1D30" w:rsidRPr="007A350E">
        <w:rPr>
          <w:rFonts w:ascii="Segoe UI" w:hAnsi="Segoe UI" w:cs="Segoe UI"/>
          <w:color w:val="0070C0"/>
          <w:sz w:val="21"/>
          <w:szCs w:val="21"/>
          <w:lang w:val="nl-NL"/>
        </w:rPr>
        <w:t xml:space="preserve"> </w:t>
      </w:r>
      <w:r w:rsidR="009E1D30" w:rsidRPr="007A350E">
        <w:rPr>
          <w:rFonts w:ascii="Segoe UI" w:hAnsi="Segoe UI" w:cs="Segoe UI"/>
          <w:sz w:val="21"/>
          <w:szCs w:val="21"/>
          <w:lang w:val="nl-NL"/>
        </w:rPr>
        <w:t xml:space="preserve">en het </w:t>
      </w:r>
      <w:r w:rsidR="009E1D30" w:rsidRPr="007A350E">
        <w:rPr>
          <w:rFonts w:ascii="Segoe UI" w:hAnsi="Segoe UI" w:cs="Segoe UI"/>
          <w:b/>
          <w:color w:val="0070C0"/>
          <w:sz w:val="21"/>
          <w:szCs w:val="21"/>
          <w:lang w:val="nl-NL"/>
        </w:rPr>
        <w:t>doel en de aard</w:t>
      </w:r>
      <w:r w:rsidR="009E1D30" w:rsidRPr="007A350E">
        <w:rPr>
          <w:rFonts w:ascii="Segoe UI" w:hAnsi="Segoe UI" w:cs="Segoe UI"/>
          <w:sz w:val="21"/>
          <w:szCs w:val="21"/>
          <w:lang w:val="nl-NL"/>
        </w:rPr>
        <w:t xml:space="preserve"> van de zakelijke relatie of de voorgenomen occasionele verrichting te beoordelen</w:t>
      </w:r>
      <w:r w:rsidRPr="007A350E">
        <w:rPr>
          <w:rFonts w:ascii="Segoe UI" w:hAnsi="Segoe UI" w:cs="Segoe UI"/>
          <w:sz w:val="21"/>
          <w:szCs w:val="21"/>
          <w:lang w:val="nl-NL"/>
        </w:rPr>
        <w:t>.</w:t>
      </w:r>
    </w:p>
    <w:p w14:paraId="26A10885" w14:textId="37856E86" w:rsidR="003B2FD3" w:rsidRPr="007A350E" w:rsidRDefault="003B2FD3" w:rsidP="003B2FD3">
      <w:pPr>
        <w:spacing w:after="0"/>
        <w:rPr>
          <w:rFonts w:ascii="Segoe UI" w:hAnsi="Segoe UI" w:cs="Segoe UI"/>
          <w:sz w:val="21"/>
          <w:szCs w:val="21"/>
          <w:highlight w:val="yellow"/>
          <w:lang w:val="nl-NL"/>
        </w:rPr>
      </w:pPr>
    </w:p>
    <w:p w14:paraId="4410A592" w14:textId="7E33404A" w:rsidR="00FB2673" w:rsidRPr="00290912" w:rsidRDefault="00FB2673" w:rsidP="00D013DD">
      <w:pPr>
        <w:spacing w:after="0"/>
        <w:jc w:val="both"/>
        <w:rPr>
          <w:rFonts w:ascii="Segoe UI" w:hAnsi="Segoe UI" w:cs="Segoe UI"/>
          <w:sz w:val="21"/>
          <w:szCs w:val="21"/>
          <w:lang w:val="nl-NL"/>
        </w:rPr>
      </w:pPr>
      <w:r w:rsidRPr="00290912">
        <w:rPr>
          <w:rFonts w:ascii="Segoe UI" w:hAnsi="Segoe UI" w:cs="Segoe UI"/>
          <w:sz w:val="21"/>
          <w:szCs w:val="21"/>
          <w:lang w:val="nl-NL"/>
        </w:rPr>
        <w:t xml:space="preserve">Hij vergewist zich er met name van dat hij beschikt over de informatie die nodig is voor de tenuitvoerlegging van </w:t>
      </w:r>
      <w:r w:rsidR="00747702" w:rsidRPr="00290912">
        <w:rPr>
          <w:rFonts w:ascii="Segoe UI" w:hAnsi="Segoe UI" w:cs="Segoe UI"/>
          <w:sz w:val="21"/>
          <w:szCs w:val="21"/>
          <w:lang w:val="nl-NL"/>
        </w:rPr>
        <w:t>een</w:t>
      </w:r>
      <w:r w:rsidRPr="00290912">
        <w:rPr>
          <w:rFonts w:ascii="Segoe UI" w:hAnsi="Segoe UI" w:cs="Segoe UI"/>
          <w:sz w:val="21"/>
          <w:szCs w:val="21"/>
          <w:lang w:val="nl-NL"/>
        </w:rPr>
        <w:t xml:space="preserve"> </w:t>
      </w:r>
      <w:r w:rsidRPr="00290912">
        <w:rPr>
          <w:rFonts w:ascii="Segoe UI" w:hAnsi="Segoe UI" w:cs="Segoe UI"/>
          <w:b/>
          <w:color w:val="0070C0"/>
          <w:sz w:val="21"/>
          <w:szCs w:val="21"/>
          <w:lang w:val="nl-NL"/>
        </w:rPr>
        <w:t>cliëntacceptatiebeleid</w:t>
      </w:r>
      <w:r w:rsidRPr="00290912">
        <w:rPr>
          <w:rFonts w:ascii="Segoe UI" w:hAnsi="Segoe UI" w:cs="Segoe UI"/>
          <w:sz w:val="21"/>
          <w:szCs w:val="21"/>
          <w:lang w:val="nl-NL"/>
        </w:rPr>
        <w:t xml:space="preserve">, voor de uitvoering van de verplichting tot </w:t>
      </w:r>
      <w:r w:rsidRPr="00290912">
        <w:rPr>
          <w:rFonts w:ascii="Segoe UI" w:hAnsi="Segoe UI" w:cs="Segoe UI"/>
          <w:b/>
          <w:color w:val="0070C0"/>
          <w:sz w:val="21"/>
          <w:szCs w:val="21"/>
          <w:lang w:val="nl-NL"/>
        </w:rPr>
        <w:t>doorlopende</w:t>
      </w:r>
      <w:r w:rsidR="00747702" w:rsidRPr="00290912">
        <w:rPr>
          <w:rFonts w:ascii="Segoe UI" w:hAnsi="Segoe UI" w:cs="Segoe UI"/>
          <w:b/>
          <w:color w:val="0070C0"/>
          <w:sz w:val="21"/>
          <w:szCs w:val="21"/>
          <w:lang w:val="nl-NL"/>
        </w:rPr>
        <w:t xml:space="preserve"> </w:t>
      </w:r>
      <w:r w:rsidRPr="00290912">
        <w:rPr>
          <w:rFonts w:ascii="Segoe UI" w:hAnsi="Segoe UI" w:cs="Segoe UI"/>
          <w:b/>
          <w:color w:val="0070C0"/>
          <w:sz w:val="21"/>
          <w:szCs w:val="21"/>
          <w:lang w:val="nl-NL"/>
        </w:rPr>
        <w:t>waakzaamheid</w:t>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ten aanzien van de zakelijke relaties en de verrichtingen, overeenkomstig </w:t>
      </w:r>
      <w:r w:rsidR="00E14CE4">
        <w:rPr>
          <w:rFonts w:ascii="Segoe UI" w:hAnsi="Segoe UI" w:cs="Segoe UI"/>
          <w:i/>
          <w:color w:val="0070C0"/>
          <w:sz w:val="21"/>
          <w:szCs w:val="21"/>
          <w:lang w:val="nl-NL"/>
        </w:rPr>
        <w:fldChar w:fldCharType="begin"/>
      </w:r>
      <w:r w:rsidR="00E14CE4">
        <w:rPr>
          <w:rFonts w:ascii="Segoe UI" w:hAnsi="Segoe UI" w:cs="Segoe UI"/>
          <w:i/>
          <w:color w:val="0070C0"/>
          <w:sz w:val="21"/>
          <w:szCs w:val="21"/>
          <w:lang w:val="nl-NL"/>
        </w:rPr>
        <w:instrText xml:space="preserve"> REF _Ref74838102 \r \h </w:instrText>
      </w:r>
      <w:r w:rsidR="00E14CE4">
        <w:rPr>
          <w:rFonts w:ascii="Segoe UI" w:hAnsi="Segoe UI" w:cs="Segoe UI"/>
          <w:i/>
          <w:color w:val="0070C0"/>
          <w:sz w:val="21"/>
          <w:szCs w:val="21"/>
          <w:lang w:val="nl-NL"/>
        </w:rPr>
      </w:r>
      <w:r w:rsidR="00E14CE4">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6.4</w:t>
      </w:r>
      <w:r w:rsidR="00E14CE4">
        <w:rPr>
          <w:rFonts w:ascii="Segoe UI" w:hAnsi="Segoe UI" w:cs="Segoe UI"/>
          <w:i/>
          <w:color w:val="0070C0"/>
          <w:sz w:val="21"/>
          <w:szCs w:val="21"/>
          <w:lang w:val="nl-NL"/>
        </w:rPr>
        <w:fldChar w:fldCharType="end"/>
      </w:r>
      <w:r w:rsidR="00E14CE4" w:rsidRPr="00896955">
        <w:rPr>
          <w:rFonts w:ascii="Segoe UI" w:hAnsi="Segoe UI" w:cs="Segoe UI"/>
          <w:i/>
          <w:sz w:val="21"/>
          <w:szCs w:val="21"/>
          <w:lang w:val="nl-NL"/>
        </w:rPr>
        <w:t xml:space="preserve"> </w:t>
      </w:r>
      <w:r w:rsidR="00F53DB8" w:rsidRPr="00896955">
        <w:rPr>
          <w:rFonts w:ascii="Segoe UI" w:hAnsi="Segoe UI" w:cs="Segoe UI"/>
          <w:i/>
          <w:sz w:val="21"/>
          <w:szCs w:val="21"/>
          <w:lang w:val="nl-NL"/>
        </w:rPr>
        <w:t xml:space="preserve"> </w:t>
      </w:r>
      <w:r w:rsidR="00F53DB8" w:rsidRPr="00896955">
        <w:rPr>
          <w:rFonts w:ascii="Segoe UI" w:hAnsi="Segoe UI" w:cs="Segoe UI"/>
          <w:i/>
          <w:sz w:val="21"/>
          <w:szCs w:val="21"/>
          <w:lang w:val="nl-NL"/>
        </w:rPr>
        <w:fldChar w:fldCharType="begin"/>
      </w:r>
      <w:r w:rsidR="00F53DB8" w:rsidRPr="00896955">
        <w:rPr>
          <w:rFonts w:ascii="Segoe UI" w:hAnsi="Segoe UI" w:cs="Segoe UI"/>
          <w:i/>
          <w:sz w:val="21"/>
          <w:szCs w:val="21"/>
          <w:lang w:val="nl-NL"/>
        </w:rPr>
        <w:instrText xml:space="preserve"> REF _Ref15468535 \h </w:instrText>
      </w:r>
      <w:r w:rsidR="00290912" w:rsidRPr="00896955">
        <w:rPr>
          <w:rFonts w:ascii="Segoe UI" w:hAnsi="Segoe UI" w:cs="Segoe UI"/>
          <w:i/>
          <w:sz w:val="21"/>
          <w:szCs w:val="21"/>
          <w:lang w:val="nl-NL"/>
        </w:rPr>
        <w:instrText xml:space="preserve"> \* MERGEFORMAT </w:instrText>
      </w:r>
      <w:r w:rsidR="00F53DB8" w:rsidRPr="00896955">
        <w:rPr>
          <w:rFonts w:ascii="Segoe UI" w:hAnsi="Segoe UI" w:cs="Segoe UI"/>
          <w:i/>
          <w:sz w:val="21"/>
          <w:szCs w:val="21"/>
          <w:lang w:val="nl-NL"/>
        </w:rPr>
      </w:r>
      <w:r w:rsidR="00F53DB8" w:rsidRPr="00896955">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Verplichting tot doorlopende waakzaamheid</w:t>
      </w:r>
      <w:r w:rsidR="00F53DB8" w:rsidRPr="00896955">
        <w:rPr>
          <w:rFonts w:ascii="Segoe UI" w:hAnsi="Segoe UI" w:cs="Segoe UI"/>
          <w:i/>
          <w:sz w:val="21"/>
          <w:szCs w:val="21"/>
          <w:lang w:val="nl-NL"/>
        </w:rPr>
        <w:fldChar w:fldCharType="end"/>
      </w:r>
      <w:r w:rsidR="00F53DB8" w:rsidRPr="00290912">
        <w:rPr>
          <w:rFonts w:ascii="Segoe UI" w:hAnsi="Segoe UI" w:cs="Segoe UI"/>
          <w:sz w:val="21"/>
          <w:szCs w:val="21"/>
          <w:lang w:val="nl-NL"/>
        </w:rPr>
        <w:t xml:space="preserve"> </w:t>
      </w:r>
      <w:r w:rsidRPr="00290912">
        <w:rPr>
          <w:rFonts w:ascii="Segoe UI" w:hAnsi="Segoe UI" w:cs="Segoe UI"/>
          <w:sz w:val="21"/>
          <w:szCs w:val="21"/>
          <w:lang w:val="nl-NL"/>
        </w:rPr>
        <w:t>en voor</w:t>
      </w:r>
      <w:r w:rsidR="00D013DD" w:rsidRPr="00290912">
        <w:rPr>
          <w:rFonts w:ascii="Segoe UI" w:hAnsi="Segoe UI" w:cs="Segoe UI"/>
          <w:sz w:val="21"/>
          <w:szCs w:val="21"/>
          <w:lang w:val="nl-NL"/>
        </w:rPr>
        <w:t xml:space="preserve"> </w:t>
      </w:r>
      <w:r w:rsidRPr="00290912">
        <w:rPr>
          <w:rFonts w:ascii="Segoe UI" w:hAnsi="Segoe UI" w:cs="Segoe UI"/>
          <w:sz w:val="21"/>
          <w:szCs w:val="21"/>
          <w:lang w:val="nl-NL"/>
        </w:rPr>
        <w:t>de specifieke verplichting tot verhoogde waakzaamheid</w:t>
      </w:r>
      <w:r w:rsidR="00F53DB8" w:rsidRPr="00290912">
        <w:rPr>
          <w:rFonts w:ascii="Segoe UI" w:hAnsi="Segoe UI" w:cs="Segoe UI"/>
          <w:sz w:val="21"/>
          <w:szCs w:val="21"/>
          <w:lang w:val="nl-NL"/>
        </w:rPr>
        <w:t xml:space="preserve"> (zie </w:t>
      </w:r>
      <w:r w:rsidR="00F53DB8" w:rsidRPr="00896955">
        <w:rPr>
          <w:rFonts w:ascii="Segoe UI" w:hAnsi="Segoe UI" w:cs="Segoe UI"/>
          <w:i/>
          <w:color w:val="0070C0"/>
          <w:sz w:val="21"/>
          <w:szCs w:val="21"/>
          <w:lang w:val="nl-NL"/>
        </w:rPr>
        <w:fldChar w:fldCharType="begin"/>
      </w:r>
      <w:r w:rsidR="00F53DB8" w:rsidRPr="00896955">
        <w:rPr>
          <w:rFonts w:ascii="Segoe UI" w:hAnsi="Segoe UI" w:cs="Segoe UI"/>
          <w:i/>
          <w:color w:val="0070C0"/>
          <w:sz w:val="21"/>
          <w:szCs w:val="21"/>
          <w:lang w:val="nl-NL"/>
        </w:rPr>
        <w:instrText xml:space="preserve"> REF _Ref15468580 \r \h </w:instrText>
      </w:r>
      <w:r w:rsidR="00290912" w:rsidRPr="00896955">
        <w:rPr>
          <w:rFonts w:ascii="Segoe UI" w:hAnsi="Segoe UI" w:cs="Segoe UI"/>
          <w:i/>
          <w:color w:val="0070C0"/>
          <w:sz w:val="21"/>
          <w:szCs w:val="21"/>
          <w:lang w:val="nl-NL"/>
        </w:rPr>
        <w:instrText xml:space="preserve"> \* MERGEFORMAT </w:instrText>
      </w:r>
      <w:r w:rsidR="00F53DB8" w:rsidRPr="00896955">
        <w:rPr>
          <w:rFonts w:ascii="Segoe UI" w:hAnsi="Segoe UI" w:cs="Segoe UI"/>
          <w:i/>
          <w:color w:val="0070C0"/>
          <w:sz w:val="21"/>
          <w:szCs w:val="21"/>
          <w:lang w:val="nl-NL"/>
        </w:rPr>
      </w:r>
      <w:r w:rsidR="00F53DB8" w:rsidRPr="00896955">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6.4.2</w:t>
      </w:r>
      <w:r w:rsidR="00F53DB8" w:rsidRPr="00896955">
        <w:rPr>
          <w:rFonts w:ascii="Segoe UI" w:hAnsi="Segoe UI" w:cs="Segoe UI"/>
          <w:i/>
          <w:color w:val="0070C0"/>
          <w:sz w:val="21"/>
          <w:szCs w:val="21"/>
          <w:lang w:val="nl-NL"/>
        </w:rPr>
        <w:fldChar w:fldCharType="end"/>
      </w:r>
      <w:r w:rsidR="00F53DB8" w:rsidRPr="00290912">
        <w:rPr>
          <w:rFonts w:ascii="Segoe UI" w:hAnsi="Segoe UI" w:cs="Segoe UI"/>
          <w:sz w:val="21"/>
          <w:szCs w:val="21"/>
          <w:lang w:val="nl-NL"/>
        </w:rPr>
        <w:t xml:space="preserve"> </w:t>
      </w:r>
      <w:r w:rsidR="00F53DB8" w:rsidRPr="00290912">
        <w:rPr>
          <w:rFonts w:ascii="Segoe UI" w:hAnsi="Segoe UI" w:cs="Segoe UI"/>
          <w:sz w:val="21"/>
          <w:szCs w:val="21"/>
          <w:lang w:val="nl-NL"/>
        </w:rPr>
        <w:fldChar w:fldCharType="begin"/>
      </w:r>
      <w:r w:rsidR="00F53DB8" w:rsidRPr="00290912">
        <w:rPr>
          <w:rFonts w:ascii="Segoe UI" w:hAnsi="Segoe UI" w:cs="Segoe UI"/>
          <w:sz w:val="21"/>
          <w:szCs w:val="21"/>
          <w:lang w:val="nl-NL"/>
        </w:rPr>
        <w:instrText xml:space="preserve"> REF _Ref15468583 \h </w:instrText>
      </w:r>
      <w:r w:rsidR="00290912">
        <w:rPr>
          <w:rFonts w:ascii="Segoe UI" w:hAnsi="Segoe UI" w:cs="Segoe UI"/>
          <w:sz w:val="21"/>
          <w:szCs w:val="21"/>
          <w:lang w:val="nl-NL"/>
        </w:rPr>
        <w:instrText xml:space="preserve"> \* MERGEFORMAT </w:instrText>
      </w:r>
      <w:r w:rsidR="00F53DB8" w:rsidRPr="00290912">
        <w:rPr>
          <w:rFonts w:ascii="Segoe UI" w:hAnsi="Segoe UI" w:cs="Segoe UI"/>
          <w:sz w:val="21"/>
          <w:szCs w:val="21"/>
          <w:lang w:val="nl-NL"/>
        </w:rPr>
      </w:r>
      <w:r w:rsidR="00F53DB8" w:rsidRPr="00290912">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Bijzondere gevallen van verhoogde waakzaamheid</w:t>
      </w:r>
      <w:r w:rsidR="00F53DB8" w:rsidRPr="00290912">
        <w:rPr>
          <w:rFonts w:ascii="Segoe UI" w:hAnsi="Segoe UI" w:cs="Segoe UI"/>
          <w:sz w:val="21"/>
          <w:szCs w:val="21"/>
          <w:lang w:val="nl-NL"/>
        </w:rPr>
        <w:fldChar w:fldCharType="end"/>
      </w:r>
      <w:r w:rsidR="00F53DB8" w:rsidRPr="00290912">
        <w:rPr>
          <w:rFonts w:ascii="Segoe UI" w:hAnsi="Segoe UI" w:cs="Segoe UI"/>
          <w:sz w:val="21"/>
          <w:szCs w:val="21"/>
          <w:lang w:val="nl-NL"/>
        </w:rPr>
        <w:t>)</w:t>
      </w:r>
      <w:r w:rsidRPr="00290912">
        <w:rPr>
          <w:rFonts w:ascii="Segoe UI" w:hAnsi="Segoe UI" w:cs="Segoe UI"/>
          <w:sz w:val="21"/>
          <w:szCs w:val="21"/>
          <w:lang w:val="nl-NL"/>
        </w:rPr>
        <w:t>.</w:t>
      </w:r>
    </w:p>
    <w:p w14:paraId="0783CC69" w14:textId="7D99222B" w:rsidR="00290912" w:rsidRDefault="00290912">
      <w:pPr>
        <w:spacing w:after="0" w:line="240" w:lineRule="auto"/>
        <w:rPr>
          <w:rFonts w:ascii="Segoe UI" w:hAnsi="Segoe UI" w:cs="Segoe UI"/>
          <w:sz w:val="21"/>
          <w:szCs w:val="21"/>
          <w:lang w:val="nl-NL"/>
        </w:rPr>
      </w:pPr>
    </w:p>
    <w:p w14:paraId="04A3D88C" w14:textId="30F74CEA" w:rsidR="00FB2673" w:rsidRPr="007A350E" w:rsidRDefault="00FB2673" w:rsidP="00D013DD">
      <w:pPr>
        <w:spacing w:after="0"/>
        <w:jc w:val="both"/>
        <w:rPr>
          <w:rFonts w:ascii="Segoe UI" w:hAnsi="Segoe UI" w:cs="Segoe UI"/>
          <w:sz w:val="21"/>
          <w:szCs w:val="21"/>
          <w:lang w:val="nl-NL"/>
        </w:rPr>
      </w:pPr>
      <w:r w:rsidRPr="007A350E">
        <w:rPr>
          <w:rFonts w:ascii="Segoe UI" w:hAnsi="Segoe UI" w:cs="Segoe UI"/>
          <w:sz w:val="21"/>
          <w:szCs w:val="21"/>
          <w:lang w:val="nl-NL"/>
        </w:rPr>
        <w:t>Hij neemt met name redelijke maatregelen om te bepalen of de geïdentificeerde personen, met inbegrip van de uiteindelijke begunstigde van de begunstigde van een</w:t>
      </w:r>
      <w:r w:rsidR="00D013DD" w:rsidRPr="007A350E">
        <w:rPr>
          <w:rFonts w:ascii="Segoe UI" w:hAnsi="Segoe UI" w:cs="Segoe UI"/>
          <w:sz w:val="21"/>
          <w:szCs w:val="21"/>
          <w:lang w:val="nl-NL"/>
        </w:rPr>
        <w:t xml:space="preserve"> </w:t>
      </w:r>
      <w:r w:rsidRPr="007A350E">
        <w:rPr>
          <w:rFonts w:ascii="Segoe UI" w:hAnsi="Segoe UI" w:cs="Segoe UI"/>
          <w:sz w:val="21"/>
          <w:szCs w:val="21"/>
          <w:lang w:val="nl-NL"/>
        </w:rPr>
        <w:t xml:space="preserve">levensverzekeringsovereenkomst, </w:t>
      </w:r>
      <w:r w:rsidRPr="007A350E">
        <w:rPr>
          <w:rFonts w:ascii="Segoe UI" w:hAnsi="Segoe UI" w:cs="Segoe UI"/>
          <w:b/>
          <w:color w:val="0070C0"/>
          <w:sz w:val="21"/>
          <w:szCs w:val="21"/>
          <w:lang w:val="nl-NL"/>
        </w:rPr>
        <w:t>politiek prominente personen</w:t>
      </w:r>
      <w:r w:rsidRPr="007A350E">
        <w:rPr>
          <w:rFonts w:ascii="Segoe UI" w:hAnsi="Segoe UI" w:cs="Segoe UI"/>
          <w:sz w:val="21"/>
          <w:szCs w:val="21"/>
          <w:lang w:val="nl-NL"/>
        </w:rPr>
        <w:t>, familieleden van politiek prominente</w:t>
      </w:r>
      <w:r w:rsidR="00D013DD" w:rsidRPr="007A350E">
        <w:rPr>
          <w:rFonts w:ascii="Segoe UI" w:hAnsi="Segoe UI" w:cs="Segoe UI"/>
          <w:sz w:val="21"/>
          <w:szCs w:val="21"/>
          <w:lang w:val="nl-NL"/>
        </w:rPr>
        <w:t xml:space="preserve"> </w:t>
      </w:r>
      <w:r w:rsidRPr="007A350E">
        <w:rPr>
          <w:rFonts w:ascii="Segoe UI" w:hAnsi="Segoe UI" w:cs="Segoe UI"/>
          <w:sz w:val="21"/>
          <w:szCs w:val="21"/>
          <w:lang w:val="nl-NL"/>
        </w:rPr>
        <w:t>personen of personen bekend als naaste geassocieerden van politiek prominente personen zijn</w:t>
      </w:r>
      <w:r w:rsidR="00937DD0">
        <w:rPr>
          <w:rFonts w:ascii="Segoe UI" w:hAnsi="Segoe UI" w:cs="Segoe UI"/>
          <w:sz w:val="21"/>
          <w:szCs w:val="21"/>
          <w:lang w:val="nl-NL"/>
        </w:rPr>
        <w:t xml:space="preserve"> (zie </w:t>
      </w:r>
      <w:r w:rsidR="00937DD0" w:rsidRPr="00937DD0">
        <w:rPr>
          <w:rFonts w:ascii="Segoe UI" w:hAnsi="Segoe UI" w:cs="Segoe UI"/>
          <w:i/>
          <w:color w:val="0070C0"/>
          <w:sz w:val="21"/>
          <w:szCs w:val="21"/>
          <w:lang w:val="nl-NL"/>
        </w:rPr>
        <w:fldChar w:fldCharType="begin"/>
      </w:r>
      <w:r w:rsidR="00937DD0" w:rsidRPr="00937DD0">
        <w:rPr>
          <w:rFonts w:ascii="Segoe UI" w:hAnsi="Segoe UI" w:cs="Segoe UI"/>
          <w:i/>
          <w:color w:val="0070C0"/>
          <w:sz w:val="21"/>
          <w:szCs w:val="21"/>
          <w:lang w:val="nl-NL"/>
        </w:rPr>
        <w:instrText xml:space="preserve"> REF _Ref15554046 \r \h  \* MERGEFORMAT </w:instrText>
      </w:r>
      <w:r w:rsidR="00937DD0" w:rsidRPr="00937DD0">
        <w:rPr>
          <w:rFonts w:ascii="Segoe UI" w:hAnsi="Segoe UI" w:cs="Segoe UI"/>
          <w:i/>
          <w:color w:val="0070C0"/>
          <w:sz w:val="21"/>
          <w:szCs w:val="21"/>
          <w:lang w:val="nl-NL"/>
        </w:rPr>
      </w:r>
      <w:r w:rsidR="00937DD0" w:rsidRPr="00937DD0">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6.4.2.3</w:t>
      </w:r>
      <w:r w:rsidR="00937DD0" w:rsidRPr="00937DD0">
        <w:rPr>
          <w:rFonts w:ascii="Segoe UI" w:hAnsi="Segoe UI" w:cs="Segoe UI"/>
          <w:i/>
          <w:color w:val="0070C0"/>
          <w:sz w:val="21"/>
          <w:szCs w:val="21"/>
          <w:lang w:val="nl-NL"/>
        </w:rPr>
        <w:fldChar w:fldCharType="end"/>
      </w:r>
      <w:r w:rsidR="00937DD0" w:rsidRPr="00937DD0">
        <w:rPr>
          <w:rFonts w:ascii="Segoe UI" w:hAnsi="Segoe UI" w:cs="Segoe UI"/>
          <w:i/>
          <w:sz w:val="21"/>
          <w:szCs w:val="21"/>
          <w:lang w:val="nl-NL"/>
        </w:rPr>
        <w:t xml:space="preserve"> </w:t>
      </w:r>
      <w:r w:rsidR="00937DD0" w:rsidRPr="00937DD0">
        <w:rPr>
          <w:rFonts w:ascii="Segoe UI" w:hAnsi="Segoe UI" w:cs="Segoe UI"/>
          <w:i/>
          <w:sz w:val="21"/>
          <w:szCs w:val="21"/>
          <w:lang w:val="nl-NL"/>
        </w:rPr>
        <w:fldChar w:fldCharType="begin"/>
      </w:r>
      <w:r w:rsidR="00937DD0" w:rsidRPr="00937DD0">
        <w:rPr>
          <w:rFonts w:ascii="Segoe UI" w:hAnsi="Segoe UI" w:cs="Segoe UI"/>
          <w:i/>
          <w:sz w:val="21"/>
          <w:szCs w:val="21"/>
          <w:lang w:val="nl-NL"/>
        </w:rPr>
        <w:instrText xml:space="preserve"> REF _Ref15554049 \h  \* MERGEFORMAT </w:instrText>
      </w:r>
      <w:r w:rsidR="00937DD0" w:rsidRPr="00937DD0">
        <w:rPr>
          <w:rFonts w:ascii="Segoe UI" w:hAnsi="Segoe UI" w:cs="Segoe UI"/>
          <w:i/>
          <w:sz w:val="21"/>
          <w:szCs w:val="21"/>
          <w:lang w:val="nl-NL"/>
        </w:rPr>
      </w:r>
      <w:r w:rsidR="00937DD0" w:rsidRPr="00937DD0">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Politiek prominente personen</w:t>
      </w:r>
      <w:r w:rsidR="00937DD0" w:rsidRPr="00937DD0">
        <w:rPr>
          <w:rFonts w:ascii="Segoe UI" w:hAnsi="Segoe UI" w:cs="Segoe UI"/>
          <w:i/>
          <w:sz w:val="21"/>
          <w:szCs w:val="21"/>
          <w:lang w:val="nl-NL"/>
        </w:rPr>
        <w:fldChar w:fldCharType="end"/>
      </w:r>
      <w:r w:rsidR="00937DD0">
        <w:rPr>
          <w:rFonts w:ascii="Segoe UI" w:hAnsi="Segoe UI" w:cs="Segoe UI"/>
          <w:sz w:val="21"/>
          <w:szCs w:val="21"/>
          <w:lang w:val="nl-NL"/>
        </w:rPr>
        <w:t>)</w:t>
      </w:r>
      <w:r w:rsidRPr="007A350E">
        <w:rPr>
          <w:rFonts w:ascii="Segoe UI" w:hAnsi="Segoe UI" w:cs="Segoe UI"/>
          <w:sz w:val="21"/>
          <w:szCs w:val="21"/>
          <w:lang w:val="nl-NL"/>
        </w:rPr>
        <w:t>.</w:t>
      </w:r>
    </w:p>
    <w:p w14:paraId="74743DFC" w14:textId="77777777" w:rsidR="00D013DD" w:rsidRPr="007A350E" w:rsidRDefault="00D013DD" w:rsidP="00D013DD">
      <w:pPr>
        <w:spacing w:after="0"/>
        <w:jc w:val="both"/>
        <w:rPr>
          <w:rFonts w:ascii="Segoe UI" w:hAnsi="Segoe UI" w:cs="Segoe UI"/>
          <w:sz w:val="21"/>
          <w:szCs w:val="21"/>
          <w:lang w:val="nl-NL"/>
        </w:rPr>
      </w:pPr>
    </w:p>
    <w:p w14:paraId="14EDDAEE" w14:textId="3E4CE1A7" w:rsidR="00FB2673" w:rsidRPr="007A350E" w:rsidRDefault="00FB2673" w:rsidP="009A4802">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 xml:space="preserve">Deze informatie moet ten laatste worden verkregen op het </w:t>
      </w:r>
      <w:r w:rsidRPr="007A350E">
        <w:rPr>
          <w:rFonts w:ascii="Segoe UI" w:hAnsi="Segoe UI" w:cs="Segoe UI"/>
          <w:b/>
          <w:color w:val="0070C0"/>
          <w:sz w:val="21"/>
          <w:szCs w:val="21"/>
          <w:lang w:val="nl-NL"/>
        </w:rPr>
        <w:t>tijdstip</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waarop de zakelijke relatie wordt</w:t>
      </w:r>
      <w:r w:rsidR="00D013DD" w:rsidRPr="007A350E">
        <w:rPr>
          <w:rFonts w:ascii="Segoe UI" w:hAnsi="Segoe UI" w:cs="Segoe UI"/>
          <w:sz w:val="21"/>
          <w:szCs w:val="21"/>
          <w:lang w:val="nl-NL"/>
        </w:rPr>
        <w:t xml:space="preserve"> </w:t>
      </w:r>
      <w:r w:rsidRPr="007A350E">
        <w:rPr>
          <w:rFonts w:ascii="Segoe UI" w:hAnsi="Segoe UI" w:cs="Segoe UI"/>
          <w:sz w:val="21"/>
          <w:szCs w:val="21"/>
          <w:lang w:val="nl-NL"/>
        </w:rPr>
        <w:t xml:space="preserve">aangegaan of de occasionele verrichting wordt uitgevoerd. De daartoe genomen </w:t>
      </w:r>
      <w:r w:rsidR="009A4802" w:rsidRPr="007A350E">
        <w:rPr>
          <w:rFonts w:ascii="Segoe UI" w:hAnsi="Segoe UI" w:cs="Segoe UI"/>
          <w:sz w:val="21"/>
          <w:szCs w:val="21"/>
          <w:lang w:val="nl-NL"/>
        </w:rPr>
        <w:t>m</w:t>
      </w:r>
      <w:r w:rsidRPr="007A350E">
        <w:rPr>
          <w:rFonts w:ascii="Segoe UI" w:hAnsi="Segoe UI" w:cs="Segoe UI"/>
          <w:sz w:val="21"/>
          <w:szCs w:val="21"/>
          <w:lang w:val="nl-NL"/>
        </w:rPr>
        <w:t>aatregelen zijn evenredig</w:t>
      </w:r>
      <w:r w:rsidR="009A4802" w:rsidRPr="007A350E">
        <w:rPr>
          <w:rFonts w:ascii="Segoe UI" w:hAnsi="Segoe UI" w:cs="Segoe UI"/>
          <w:sz w:val="21"/>
          <w:szCs w:val="21"/>
          <w:lang w:val="nl-NL"/>
        </w:rPr>
        <w:t xml:space="preserve"> </w:t>
      </w:r>
      <w:r w:rsidRPr="007A350E">
        <w:rPr>
          <w:rFonts w:ascii="Segoe UI" w:hAnsi="Segoe UI" w:cs="Segoe UI"/>
          <w:sz w:val="21"/>
          <w:szCs w:val="21"/>
          <w:lang w:val="nl-NL"/>
        </w:rPr>
        <w:t>met het geïdentificeerd risiconiveau</w:t>
      </w:r>
      <w:r w:rsidR="009A4802" w:rsidRPr="007A350E">
        <w:rPr>
          <w:rFonts w:ascii="Segoe UI" w:hAnsi="Segoe UI" w:cs="Segoe UI"/>
          <w:sz w:val="21"/>
          <w:szCs w:val="21"/>
          <w:lang w:val="nl-NL"/>
        </w:rPr>
        <w:t>.</w:t>
      </w:r>
    </w:p>
    <w:p w14:paraId="1F6344A3" w14:textId="77777777" w:rsidR="009A4802" w:rsidRPr="007A350E" w:rsidRDefault="009A4802" w:rsidP="00FB2673">
      <w:pPr>
        <w:spacing w:after="0"/>
        <w:rPr>
          <w:rFonts w:ascii="Segoe UI" w:hAnsi="Segoe UI" w:cs="Segoe UI"/>
          <w:sz w:val="21"/>
          <w:szCs w:val="21"/>
          <w:highlight w:val="yellow"/>
          <w:lang w:val="nl-NL"/>
        </w:rPr>
      </w:pPr>
    </w:p>
    <w:p w14:paraId="0AD097BB" w14:textId="08AC5A03" w:rsidR="003B2FD3" w:rsidRPr="007A350E" w:rsidRDefault="003B2FD3" w:rsidP="00555D1E">
      <w:pPr>
        <w:spacing w:after="0"/>
        <w:jc w:val="both"/>
        <w:rPr>
          <w:rFonts w:ascii="Segoe UI" w:hAnsi="Segoe UI" w:cs="Segoe UI"/>
          <w:sz w:val="21"/>
          <w:szCs w:val="21"/>
          <w:lang w:val="nl-NL"/>
        </w:rPr>
      </w:pPr>
      <w:r w:rsidRPr="007A350E">
        <w:rPr>
          <w:rFonts w:ascii="Segoe UI" w:hAnsi="Segoe UI" w:cs="Segoe UI"/>
          <w:sz w:val="21"/>
          <w:szCs w:val="21"/>
          <w:lang w:val="nl-NL"/>
        </w:rPr>
        <w:t xml:space="preserve">In het kader van het cliënt-acceptatiebeleid </w:t>
      </w:r>
      <w:r w:rsidR="00310288">
        <w:rPr>
          <w:rFonts w:ascii="Segoe UI" w:hAnsi="Segoe UI" w:cs="Segoe UI"/>
          <w:sz w:val="21"/>
          <w:szCs w:val="21"/>
          <w:lang w:val="nl-NL"/>
        </w:rPr>
        <w:t xml:space="preserve">moet </w:t>
      </w:r>
      <w:r w:rsidRPr="007A350E">
        <w:rPr>
          <w:rFonts w:ascii="Segoe UI" w:hAnsi="Segoe UI" w:cs="Segoe UI"/>
          <w:sz w:val="21"/>
          <w:szCs w:val="21"/>
          <w:lang w:val="nl-NL"/>
        </w:rPr>
        <w:t xml:space="preserve">de </w:t>
      </w:r>
      <w:r w:rsidR="00D84142" w:rsidRPr="007A350E">
        <w:rPr>
          <w:rFonts w:ascii="Segoe UI" w:hAnsi="Segoe UI" w:cs="Segoe UI"/>
          <w:sz w:val="21"/>
          <w:szCs w:val="21"/>
          <w:lang w:val="nl-NL"/>
        </w:rPr>
        <w:t>advocaat</w:t>
      </w:r>
      <w:r w:rsidRPr="007A350E">
        <w:rPr>
          <w:rFonts w:ascii="Segoe UI" w:hAnsi="Segoe UI" w:cs="Segoe UI"/>
          <w:sz w:val="21"/>
          <w:szCs w:val="21"/>
          <w:lang w:val="nl-NL"/>
        </w:rPr>
        <w:t xml:space="preserve"> </w:t>
      </w:r>
      <w:r w:rsidRPr="007A350E">
        <w:rPr>
          <w:rFonts w:ascii="Segoe UI" w:hAnsi="Segoe UI" w:cs="Segoe UI"/>
          <w:b/>
          <w:color w:val="0070C0"/>
          <w:sz w:val="21"/>
          <w:szCs w:val="21"/>
          <w:lang w:val="nl-NL"/>
        </w:rPr>
        <w:t>objectieve criteria</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bepalen op basis waarvan de cliënten worden onderverdeeld in categorieën waaraan vereisten van verschillende niveaus worden gekoppeld, rekening houdend met de </w:t>
      </w:r>
      <w:r w:rsidR="00555D1E" w:rsidRPr="007A350E">
        <w:rPr>
          <w:rFonts w:ascii="Segoe UI" w:hAnsi="Segoe UI" w:cs="Segoe UI"/>
          <w:sz w:val="21"/>
          <w:szCs w:val="21"/>
          <w:lang w:val="nl-NL"/>
        </w:rPr>
        <w:t>bijzondere kenmerken van de cliënt en de zakelijke relatie of de betrokken verrichting</w:t>
      </w:r>
      <w:r w:rsidRPr="007A350E">
        <w:rPr>
          <w:rFonts w:ascii="Segoe UI" w:hAnsi="Segoe UI" w:cs="Segoe UI"/>
          <w:sz w:val="21"/>
          <w:szCs w:val="21"/>
          <w:lang w:val="nl-NL"/>
        </w:rPr>
        <w:t>.</w:t>
      </w:r>
    </w:p>
    <w:p w14:paraId="7F59AA5C" w14:textId="77777777" w:rsidR="003B2FD3" w:rsidRPr="007A350E" w:rsidRDefault="003B2FD3" w:rsidP="003B2FD3">
      <w:pPr>
        <w:spacing w:after="0"/>
        <w:rPr>
          <w:rFonts w:ascii="Segoe UI" w:hAnsi="Segoe UI" w:cs="Segoe UI"/>
          <w:sz w:val="21"/>
          <w:szCs w:val="21"/>
          <w:highlight w:val="yellow"/>
          <w:lang w:val="nl-NL"/>
        </w:rPr>
      </w:pPr>
    </w:p>
    <w:p w14:paraId="2DE98BED" w14:textId="77777777" w:rsidR="003B2FD3" w:rsidRPr="007A350E" w:rsidRDefault="003B2FD3" w:rsidP="003B2FD3">
      <w:pPr>
        <w:spacing w:after="0"/>
        <w:rPr>
          <w:rFonts w:ascii="Segoe UI" w:hAnsi="Segoe UI" w:cs="Segoe UI"/>
          <w:sz w:val="21"/>
          <w:szCs w:val="21"/>
          <w:lang w:val="nl-NL"/>
        </w:rPr>
      </w:pPr>
      <w:r w:rsidRPr="007A350E">
        <w:rPr>
          <w:rFonts w:ascii="Segoe UI" w:hAnsi="Segoe UI" w:cs="Segoe UI"/>
          <w:sz w:val="21"/>
          <w:szCs w:val="21"/>
          <w:lang w:val="nl-NL"/>
        </w:rPr>
        <w:t xml:space="preserve">Deze </w:t>
      </w:r>
      <w:r w:rsidRPr="007A350E">
        <w:rPr>
          <w:rFonts w:ascii="Segoe UI" w:hAnsi="Segoe UI" w:cs="Segoe UI"/>
          <w:b/>
          <w:color w:val="0070C0"/>
          <w:sz w:val="21"/>
          <w:szCs w:val="21"/>
          <w:lang w:val="nl-NL"/>
        </w:rPr>
        <w:t>risicoschaal</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houdt ten volle rekening met :</w:t>
      </w:r>
    </w:p>
    <w:p w14:paraId="53C4D4EE" w14:textId="512DA94A" w:rsidR="003B2FD3" w:rsidRPr="00290912" w:rsidRDefault="00D35662" w:rsidP="003A759C">
      <w:pPr>
        <w:numPr>
          <w:ilvl w:val="0"/>
          <w:numId w:val="5"/>
        </w:numPr>
        <w:tabs>
          <w:tab w:val="clear" w:pos="587"/>
        </w:tabs>
        <w:spacing w:after="0" w:line="280" w:lineRule="exact"/>
        <w:ind w:left="284" w:hanging="284"/>
        <w:jc w:val="both"/>
        <w:rPr>
          <w:rFonts w:ascii="Segoe UI" w:hAnsi="Segoe UI" w:cs="Segoe UI"/>
          <w:sz w:val="21"/>
          <w:szCs w:val="21"/>
          <w:lang w:val="nl-NL"/>
        </w:rPr>
      </w:pPr>
      <w:r w:rsidRPr="00290912">
        <w:rPr>
          <w:rFonts w:ascii="Segoe UI" w:hAnsi="Segoe UI" w:cs="Segoe UI"/>
          <w:sz w:val="21"/>
          <w:szCs w:val="21"/>
          <w:lang w:val="nl-NL"/>
        </w:rPr>
        <w:t xml:space="preserve">de algemene risicobeoordeling bedoeld in </w:t>
      </w:r>
      <w:r w:rsidR="00F31EE6" w:rsidRPr="00C3098C">
        <w:rPr>
          <w:rFonts w:ascii="Segoe UI" w:hAnsi="Segoe UI" w:cs="Segoe UI"/>
          <w:i/>
          <w:color w:val="0070C0"/>
          <w:sz w:val="21"/>
          <w:szCs w:val="21"/>
          <w:lang w:val="nl-NL"/>
        </w:rPr>
        <w:fldChar w:fldCharType="begin"/>
      </w:r>
      <w:r w:rsidR="00F31EE6" w:rsidRPr="00C3098C">
        <w:rPr>
          <w:rFonts w:ascii="Segoe UI" w:hAnsi="Segoe UI" w:cs="Segoe UI"/>
          <w:i/>
          <w:color w:val="0070C0"/>
          <w:sz w:val="21"/>
          <w:szCs w:val="21"/>
          <w:lang w:val="nl-NL"/>
        </w:rPr>
        <w:instrText xml:space="preserve"> REF _Ref15468717 \r \h </w:instrText>
      </w:r>
      <w:r w:rsidR="00290912" w:rsidRPr="00C3098C">
        <w:rPr>
          <w:rFonts w:ascii="Segoe UI" w:hAnsi="Segoe UI" w:cs="Segoe UI"/>
          <w:i/>
          <w:color w:val="0070C0"/>
          <w:sz w:val="21"/>
          <w:szCs w:val="21"/>
          <w:lang w:val="nl-NL"/>
        </w:rPr>
        <w:instrText xml:space="preserve"> \* MERGEFORMAT </w:instrText>
      </w:r>
      <w:r w:rsidR="00F31EE6" w:rsidRPr="00C3098C">
        <w:rPr>
          <w:rFonts w:ascii="Segoe UI" w:hAnsi="Segoe UI" w:cs="Segoe UI"/>
          <w:i/>
          <w:color w:val="0070C0"/>
          <w:sz w:val="21"/>
          <w:szCs w:val="21"/>
          <w:lang w:val="nl-NL"/>
        </w:rPr>
      </w:r>
      <w:r w:rsidR="00F31EE6" w:rsidRPr="00C3098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5.2</w:t>
      </w:r>
      <w:r w:rsidR="00F31EE6" w:rsidRPr="00C3098C">
        <w:rPr>
          <w:rFonts w:ascii="Segoe UI" w:hAnsi="Segoe UI" w:cs="Segoe UI"/>
          <w:i/>
          <w:color w:val="0070C0"/>
          <w:sz w:val="21"/>
          <w:szCs w:val="21"/>
          <w:lang w:val="nl-NL"/>
        </w:rPr>
        <w:fldChar w:fldCharType="end"/>
      </w:r>
      <w:r w:rsidR="00F31EE6" w:rsidRPr="00C3098C">
        <w:rPr>
          <w:rFonts w:ascii="Segoe UI" w:hAnsi="Segoe UI" w:cs="Segoe UI"/>
          <w:i/>
          <w:sz w:val="21"/>
          <w:szCs w:val="21"/>
          <w:lang w:val="nl-NL"/>
        </w:rPr>
        <w:t xml:space="preserve"> </w:t>
      </w:r>
      <w:r w:rsidR="00F31EE6" w:rsidRPr="00C3098C">
        <w:rPr>
          <w:rFonts w:ascii="Segoe UI" w:hAnsi="Segoe UI" w:cs="Segoe UI"/>
          <w:i/>
          <w:sz w:val="21"/>
          <w:szCs w:val="21"/>
          <w:lang w:val="nl-NL"/>
        </w:rPr>
        <w:fldChar w:fldCharType="begin"/>
      </w:r>
      <w:r w:rsidR="00F31EE6" w:rsidRPr="00C3098C">
        <w:rPr>
          <w:rFonts w:ascii="Segoe UI" w:hAnsi="Segoe UI" w:cs="Segoe UI"/>
          <w:i/>
          <w:sz w:val="21"/>
          <w:szCs w:val="21"/>
          <w:lang w:val="nl-NL"/>
        </w:rPr>
        <w:instrText xml:space="preserve"> REF _Ref15468720 \h </w:instrText>
      </w:r>
      <w:r w:rsidR="00290912" w:rsidRPr="00C3098C">
        <w:rPr>
          <w:rFonts w:ascii="Segoe UI" w:hAnsi="Segoe UI" w:cs="Segoe UI"/>
          <w:i/>
          <w:sz w:val="21"/>
          <w:szCs w:val="21"/>
          <w:lang w:val="nl-NL"/>
        </w:rPr>
        <w:instrText xml:space="preserve"> \* MERGEFORMAT </w:instrText>
      </w:r>
      <w:r w:rsidR="00F31EE6" w:rsidRPr="00C3098C">
        <w:rPr>
          <w:rFonts w:ascii="Segoe UI" w:hAnsi="Segoe UI" w:cs="Segoe UI"/>
          <w:i/>
          <w:sz w:val="21"/>
          <w:szCs w:val="21"/>
          <w:lang w:val="nl-NL"/>
        </w:rPr>
      </w:r>
      <w:r w:rsidR="00F31EE6" w:rsidRPr="00C3098C">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Algemene risicobeoordeling</w:t>
      </w:r>
      <w:r w:rsidR="00F31EE6" w:rsidRPr="00C3098C">
        <w:rPr>
          <w:rFonts w:ascii="Segoe UI" w:hAnsi="Segoe UI" w:cs="Segoe UI"/>
          <w:i/>
          <w:sz w:val="21"/>
          <w:szCs w:val="21"/>
          <w:lang w:val="nl-NL"/>
        </w:rPr>
        <w:fldChar w:fldCharType="end"/>
      </w:r>
      <w:r w:rsidR="003B2FD3" w:rsidRPr="00290912">
        <w:rPr>
          <w:rFonts w:ascii="Segoe UI" w:hAnsi="Segoe UI" w:cs="Segoe UI"/>
          <w:sz w:val="21"/>
          <w:szCs w:val="21"/>
          <w:lang w:val="nl-NL"/>
        </w:rPr>
        <w:t xml:space="preserve">, en </w:t>
      </w:r>
    </w:p>
    <w:p w14:paraId="750219BD" w14:textId="0808E2FC" w:rsidR="003B2FD3" w:rsidRPr="007A350E" w:rsidRDefault="003B2FD3"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specifiek door elke </w:t>
      </w:r>
      <w:r w:rsidR="0028173A" w:rsidRPr="007A350E">
        <w:rPr>
          <w:rFonts w:ascii="Segoe UI" w:hAnsi="Segoe UI" w:cs="Segoe UI"/>
          <w:sz w:val="21"/>
          <w:szCs w:val="21"/>
          <w:lang w:val="nl-NL"/>
        </w:rPr>
        <w:t>advocaat</w:t>
      </w:r>
      <w:r w:rsidRPr="007A350E">
        <w:rPr>
          <w:rFonts w:ascii="Segoe UI" w:hAnsi="Segoe UI" w:cs="Segoe UI"/>
          <w:sz w:val="21"/>
          <w:szCs w:val="21"/>
          <w:lang w:val="nl-NL"/>
        </w:rPr>
        <w:t xml:space="preserve"> gedefinieerde risicocriteria, waarbij met name rekening wordt gehouden met de kenmerken van de door hem aangeboden diensten en van de cliënten tot wie hij zich richt.</w:t>
      </w:r>
    </w:p>
    <w:p w14:paraId="6CA26EE7" w14:textId="77777777" w:rsidR="003B2FD3" w:rsidRPr="007A350E" w:rsidRDefault="003B2FD3" w:rsidP="00443A14">
      <w:pPr>
        <w:spacing w:after="0"/>
        <w:rPr>
          <w:rFonts w:ascii="Segoe UI" w:hAnsi="Segoe UI" w:cs="Segoe UI"/>
          <w:sz w:val="21"/>
          <w:szCs w:val="21"/>
          <w:highlight w:val="yellow"/>
          <w:lang w:val="nl-NL"/>
        </w:rPr>
      </w:pPr>
    </w:p>
    <w:p w14:paraId="3992514B" w14:textId="4A666441" w:rsidR="00E53F77" w:rsidRP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 xml:space="preserve">Deze risicobeoordeling vertaalt zich in de praktijk binnen het kantoor aan de hand van de identificatieformulieren die, onder andere, rekening houdt met de karakteristieken van de cliënt, de producten, de diensten of de verrichtingen die hij aanbiedt, de betrokken geografische landen of zones, de door de cliënt gevraagde opdracht aan het kantoor. Deze formulieren wordt ingevuld door de </w:t>
      </w:r>
      <w:r>
        <w:rPr>
          <w:rFonts w:ascii="Segoe UI" w:hAnsi="Segoe UI" w:cs="Segoe UI"/>
          <w:sz w:val="21"/>
          <w:szCs w:val="21"/>
          <w:lang w:val="nl-NL"/>
        </w:rPr>
        <w:t>advocaat</w:t>
      </w:r>
      <w:r w:rsidRPr="00E53F77">
        <w:rPr>
          <w:rFonts w:ascii="Segoe UI" w:hAnsi="Segoe UI" w:cs="Segoe UI"/>
          <w:sz w:val="21"/>
          <w:szCs w:val="21"/>
          <w:lang w:val="nl-NL"/>
        </w:rPr>
        <w:t xml:space="preserve"> die verantwoordelijk is voor de opdracht. </w:t>
      </w:r>
    </w:p>
    <w:p w14:paraId="3D458AFB" w14:textId="77777777" w:rsidR="00E53F77" w:rsidRPr="00E53F77" w:rsidRDefault="00E53F77" w:rsidP="00E53F77">
      <w:pPr>
        <w:spacing w:after="0"/>
        <w:jc w:val="both"/>
        <w:rPr>
          <w:rFonts w:ascii="Segoe UI" w:hAnsi="Segoe UI" w:cs="Segoe UI"/>
          <w:sz w:val="21"/>
          <w:szCs w:val="21"/>
          <w:lang w:val="nl-NL"/>
        </w:rPr>
      </w:pPr>
    </w:p>
    <w:p w14:paraId="2FF185C4" w14:textId="77777777" w:rsidR="00E53F77" w:rsidRP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Het biedt de mogelijkheid om documentatie toe te voegen aan het formulier met de synthese van de risicobeoordeling van de cliënt.</w:t>
      </w:r>
    </w:p>
    <w:p w14:paraId="5FA58E16" w14:textId="77777777" w:rsidR="00E53F77" w:rsidRPr="00E53F77" w:rsidRDefault="00E53F77" w:rsidP="00E53F77">
      <w:pPr>
        <w:spacing w:after="0"/>
        <w:jc w:val="both"/>
        <w:rPr>
          <w:rFonts w:ascii="Segoe UI" w:hAnsi="Segoe UI" w:cs="Segoe UI"/>
          <w:sz w:val="21"/>
          <w:szCs w:val="21"/>
          <w:lang w:val="nl-NL"/>
        </w:rPr>
      </w:pPr>
    </w:p>
    <w:p w14:paraId="6D48D2AF" w14:textId="77777777" w:rsidR="00E53F77" w:rsidRP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De risicobeoordeling moet uitgevoerd worden in twee fasen:</w:t>
      </w:r>
    </w:p>
    <w:p w14:paraId="1DC7649C" w14:textId="77777777" w:rsidR="00E53F77" w:rsidRPr="00E53F77" w:rsidRDefault="00E53F77" w:rsidP="00E53F77">
      <w:pPr>
        <w:spacing w:after="0"/>
        <w:jc w:val="both"/>
        <w:rPr>
          <w:rFonts w:ascii="Segoe UI" w:hAnsi="Segoe UI" w:cs="Segoe UI"/>
          <w:sz w:val="21"/>
          <w:szCs w:val="21"/>
          <w:lang w:val="nl-NL"/>
        </w:rPr>
      </w:pPr>
    </w:p>
    <w:p w14:paraId="056B70D8" w14:textId="77777777" w:rsidR="00E53F77" w:rsidRP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 xml:space="preserve">FASE 1: als één van de risico’s is vastgesteld als zijnde hoog, wordt de cliënt ingedeeld in de categorie van cliënten met een hoog risico. Dit zal voor onderzoek worden meegedeeld aan de binnen het kantoor aangewezen verantwoordelijke persoon op het hoogste niveau </w:t>
      </w:r>
      <w:r w:rsidRPr="00EA5E30">
        <w:rPr>
          <w:rFonts w:ascii="Segoe UI" w:hAnsi="Segoe UI" w:cs="Segoe UI"/>
          <w:sz w:val="21"/>
          <w:szCs w:val="21"/>
          <w:shd w:val="clear" w:color="auto" w:fill="CAE9C0" w:themeFill="accent5" w:themeFillTint="66"/>
          <w:lang w:val="nl-NL"/>
        </w:rPr>
        <w:t>[of aan de AMLCO (te definiëren door het kantoor)]</w:t>
      </w:r>
      <w:r w:rsidRPr="00E53F77">
        <w:rPr>
          <w:rFonts w:ascii="Segoe UI" w:hAnsi="Segoe UI" w:cs="Segoe UI"/>
          <w:sz w:val="21"/>
          <w:szCs w:val="21"/>
          <w:lang w:val="nl-NL"/>
        </w:rPr>
        <w:t>, via het formulier ter bepaling van het risiconiveau ;</w:t>
      </w:r>
    </w:p>
    <w:p w14:paraId="05D4BC7B" w14:textId="77777777" w:rsidR="00E53F77" w:rsidRPr="00E53F77" w:rsidRDefault="00E53F77" w:rsidP="00E53F77">
      <w:pPr>
        <w:spacing w:after="0"/>
        <w:jc w:val="both"/>
        <w:rPr>
          <w:rFonts w:ascii="Segoe UI" w:hAnsi="Segoe UI" w:cs="Segoe UI"/>
          <w:sz w:val="21"/>
          <w:szCs w:val="21"/>
          <w:lang w:val="nl-NL"/>
        </w:rPr>
      </w:pPr>
    </w:p>
    <w:p w14:paraId="4D4F5C07" w14:textId="77777777" w:rsidR="00E53F77" w:rsidRP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 xml:space="preserve">FASE 2: in een tweede fase kan, aansluitend op de bijkomende ingewonnen informatie, de eerste vastgestelde risico-indeling worden bevestigd als zijnde een hoog risico of worden geherkwalificeerd als een standaard of een laag door de verantwoordelijke persoon op het hoogste niveau </w:t>
      </w:r>
      <w:r w:rsidRPr="00EA5E30">
        <w:rPr>
          <w:rFonts w:ascii="Segoe UI" w:hAnsi="Segoe UI" w:cs="Segoe UI"/>
          <w:sz w:val="21"/>
          <w:szCs w:val="21"/>
          <w:shd w:val="clear" w:color="auto" w:fill="CAE9C0" w:themeFill="accent5" w:themeFillTint="66"/>
          <w:lang w:val="nl-NL"/>
        </w:rPr>
        <w:t>[of aan de AMLCO (te definiëren door het kantoor)]</w:t>
      </w:r>
      <w:r w:rsidRPr="00E53F77">
        <w:rPr>
          <w:rFonts w:ascii="Segoe UI" w:hAnsi="Segoe UI" w:cs="Segoe UI"/>
          <w:sz w:val="21"/>
          <w:szCs w:val="21"/>
          <w:lang w:val="nl-NL"/>
        </w:rPr>
        <w:t xml:space="preserve">. </w:t>
      </w:r>
    </w:p>
    <w:p w14:paraId="788A4BDC" w14:textId="77777777" w:rsidR="00E53F77" w:rsidRPr="00E53F77" w:rsidRDefault="00E53F77" w:rsidP="00E53F77">
      <w:pPr>
        <w:spacing w:after="0"/>
        <w:jc w:val="both"/>
        <w:rPr>
          <w:rFonts w:ascii="Segoe UI" w:hAnsi="Segoe UI" w:cs="Segoe UI"/>
          <w:sz w:val="21"/>
          <w:szCs w:val="21"/>
          <w:lang w:val="nl-NL"/>
        </w:rPr>
      </w:pPr>
    </w:p>
    <w:p w14:paraId="221A0AF0" w14:textId="5520FD36" w:rsidR="00E53F77" w:rsidRDefault="00E53F77" w:rsidP="00E53F77">
      <w:pPr>
        <w:spacing w:after="0"/>
        <w:jc w:val="both"/>
        <w:rPr>
          <w:rFonts w:ascii="Segoe UI" w:hAnsi="Segoe UI" w:cs="Segoe UI"/>
          <w:sz w:val="21"/>
          <w:szCs w:val="21"/>
          <w:lang w:val="nl-NL"/>
        </w:rPr>
      </w:pPr>
      <w:r w:rsidRPr="00E53F77">
        <w:rPr>
          <w:rFonts w:ascii="Segoe UI" w:hAnsi="Segoe UI" w:cs="Segoe UI"/>
          <w:sz w:val="21"/>
          <w:szCs w:val="21"/>
          <w:lang w:val="nl-NL"/>
        </w:rPr>
        <w:t>In alle andere gevallen is het in principe een cliënt met een standaardrisico.</w:t>
      </w:r>
    </w:p>
    <w:p w14:paraId="6D9ED429" w14:textId="77777777" w:rsidR="00E53F77" w:rsidRDefault="00E53F77" w:rsidP="00E53F77">
      <w:pPr>
        <w:spacing w:after="0"/>
        <w:jc w:val="both"/>
        <w:rPr>
          <w:rFonts w:ascii="Segoe UI" w:hAnsi="Segoe UI" w:cs="Segoe UI"/>
          <w:sz w:val="21"/>
          <w:szCs w:val="21"/>
          <w:lang w:val="nl-NL"/>
        </w:rPr>
      </w:pPr>
    </w:p>
    <w:p w14:paraId="5C037F19" w14:textId="6FFE9767" w:rsidR="00B823FF" w:rsidRDefault="00B823FF" w:rsidP="003B2FD3">
      <w:pPr>
        <w:spacing w:after="0"/>
        <w:jc w:val="both"/>
        <w:rPr>
          <w:rFonts w:ascii="Segoe UI" w:hAnsi="Segoe UI" w:cs="Segoe UI"/>
          <w:sz w:val="21"/>
          <w:szCs w:val="21"/>
          <w:lang w:val="nl-NL"/>
        </w:rPr>
      </w:pPr>
      <w:r>
        <w:rPr>
          <w:rFonts w:ascii="Segoe UI" w:hAnsi="Segoe UI" w:cs="Segoe UI"/>
          <w:sz w:val="21"/>
          <w:szCs w:val="21"/>
          <w:lang w:val="nl-NL"/>
        </w:rPr>
        <w:t xml:space="preserve">Deze individuele risicobeoordeling maakt </w:t>
      </w:r>
      <w:r w:rsidRPr="00F31EE6">
        <w:rPr>
          <w:rFonts w:ascii="Segoe UI" w:hAnsi="Segoe UI" w:cs="Segoe UI"/>
          <w:b/>
          <w:color w:val="0070C0"/>
          <w:sz w:val="21"/>
          <w:szCs w:val="21"/>
          <w:lang w:val="nl-NL"/>
        </w:rPr>
        <w:t>integraal deel</w:t>
      </w:r>
      <w:r w:rsidRPr="00F31EE6">
        <w:rPr>
          <w:rFonts w:ascii="Segoe UI" w:hAnsi="Segoe UI" w:cs="Segoe UI"/>
          <w:color w:val="0070C0"/>
          <w:sz w:val="21"/>
          <w:szCs w:val="21"/>
          <w:lang w:val="nl-NL"/>
        </w:rPr>
        <w:t xml:space="preserve"> </w:t>
      </w:r>
      <w:r>
        <w:rPr>
          <w:rFonts w:ascii="Segoe UI" w:hAnsi="Segoe UI" w:cs="Segoe UI"/>
          <w:sz w:val="21"/>
          <w:szCs w:val="21"/>
          <w:lang w:val="nl-NL"/>
        </w:rPr>
        <w:t>uit van de identificatie en i</w:t>
      </w:r>
      <w:r w:rsidR="00C3098C">
        <w:rPr>
          <w:rFonts w:ascii="Segoe UI" w:hAnsi="Segoe UI" w:cs="Segoe UI"/>
          <w:sz w:val="21"/>
          <w:szCs w:val="21"/>
          <w:lang w:val="nl-NL"/>
        </w:rPr>
        <w:t>s</w:t>
      </w:r>
      <w:r>
        <w:rPr>
          <w:rFonts w:ascii="Segoe UI" w:hAnsi="Segoe UI" w:cs="Segoe UI"/>
          <w:sz w:val="21"/>
          <w:szCs w:val="21"/>
          <w:lang w:val="nl-NL"/>
        </w:rPr>
        <w:t xml:space="preserve"> dan ook vervat </w:t>
      </w:r>
      <w:r w:rsidR="00F31EE6">
        <w:rPr>
          <w:rFonts w:ascii="Segoe UI" w:hAnsi="Segoe UI" w:cs="Segoe UI"/>
          <w:sz w:val="21"/>
          <w:szCs w:val="21"/>
          <w:lang w:val="nl-NL"/>
        </w:rPr>
        <w:t>in de ter zake gelden identificatieformulieren.</w:t>
      </w:r>
    </w:p>
    <w:p w14:paraId="7BD8D7F0" w14:textId="77777777" w:rsidR="00B823FF" w:rsidRDefault="00B823FF" w:rsidP="003B2FD3">
      <w:pPr>
        <w:spacing w:after="0"/>
        <w:jc w:val="both"/>
        <w:rPr>
          <w:rFonts w:ascii="Segoe UI" w:hAnsi="Segoe UI" w:cs="Segoe UI"/>
          <w:sz w:val="21"/>
          <w:szCs w:val="21"/>
          <w:lang w:val="nl-NL"/>
        </w:rPr>
      </w:pPr>
    </w:p>
    <w:p w14:paraId="4606B512" w14:textId="77777777" w:rsidR="00E53F77" w:rsidRDefault="00E53F77">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71F3A7BC" w14:textId="54E44E4E" w:rsidR="003B2FD3" w:rsidRPr="007A350E" w:rsidRDefault="003B2FD3" w:rsidP="003B2FD3">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 xml:space="preserve">Bij de evaluatie van het risico op </w:t>
      </w:r>
      <w:r w:rsidR="009304B8">
        <w:rPr>
          <w:rFonts w:ascii="Segoe UI" w:hAnsi="Segoe UI" w:cs="Segoe UI"/>
          <w:sz w:val="21"/>
          <w:szCs w:val="21"/>
          <w:lang w:val="nl-NL"/>
        </w:rPr>
        <w:t>het witwassen van geld</w:t>
      </w:r>
      <w:r w:rsidR="001B68D9">
        <w:rPr>
          <w:rFonts w:ascii="Segoe UI" w:hAnsi="Segoe UI" w:cs="Segoe UI"/>
          <w:sz w:val="21"/>
          <w:szCs w:val="21"/>
          <w:lang w:val="nl-NL"/>
        </w:rPr>
        <w:t xml:space="preserve"> en de financiering van terrorisme dat gebonden is aan de </w:t>
      </w:r>
      <w:r w:rsidR="00C3098C">
        <w:rPr>
          <w:rFonts w:ascii="Segoe UI" w:hAnsi="Segoe UI" w:cs="Segoe UI"/>
          <w:sz w:val="21"/>
          <w:szCs w:val="21"/>
          <w:lang w:val="nl-NL"/>
        </w:rPr>
        <w:t>cliën</w:t>
      </w:r>
      <w:r w:rsidRPr="007A350E">
        <w:rPr>
          <w:rFonts w:ascii="Segoe UI" w:hAnsi="Segoe UI" w:cs="Segoe UI"/>
          <w:sz w:val="21"/>
          <w:szCs w:val="21"/>
          <w:lang w:val="nl-NL"/>
        </w:rPr>
        <w:t xml:space="preserve">tentypes, aan de landen of de geografische zones, aan de producten, diensten, verrichtingen of de bijzondere verdelingskanalen, kan om voorbeelden te hebben van situaties met potentieel hogere of lagere risico’s gebruik worden gemaakt van de door </w:t>
      </w:r>
      <w:r w:rsidRPr="007A350E">
        <w:rPr>
          <w:rFonts w:ascii="Segoe UI" w:hAnsi="Segoe UI" w:cs="Segoe UI"/>
          <w:b/>
          <w:color w:val="0070C0"/>
          <w:sz w:val="21"/>
          <w:szCs w:val="21"/>
          <w:lang w:val="nl-NL"/>
        </w:rPr>
        <w:t>FATF</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opgemaakte lijst met risicovoorbeelden in de FATF-aanbevelingen zoals herzien in februari 2012, in de Interpretatieve nota bij Aanbeveling 10. Deze voorbeelden zijn geen dwingende bestanddelen van de FATF-normen en ze worden slechts bij wijze van oriëntatie gegeven. Ze zijn niet exhaustief en ofschoon ze nuttige indicatoren kunnen vormen, is het mogelijk dat ze niet in alle gevallen pertinent zijn</w:t>
      </w:r>
      <w:r w:rsidR="00705165">
        <w:rPr>
          <w:rFonts w:ascii="Segoe UI" w:hAnsi="Segoe UI" w:cs="Segoe UI"/>
          <w:sz w:val="21"/>
          <w:szCs w:val="21"/>
          <w:lang w:val="nl-NL"/>
        </w:rPr>
        <w:t xml:space="preserve"> </w:t>
      </w:r>
      <w:r w:rsidRPr="007A350E">
        <w:rPr>
          <w:rFonts w:ascii="Segoe UI" w:hAnsi="Segoe UI" w:cs="Segoe UI"/>
          <w:sz w:val="21"/>
          <w:szCs w:val="21"/>
          <w:lang w:val="nl-NL"/>
        </w:rPr>
        <w:t xml:space="preserve">(zie </w:t>
      </w:r>
      <w:r w:rsidR="00F31EE6" w:rsidRPr="00C3098C">
        <w:rPr>
          <w:rFonts w:ascii="Segoe UI" w:hAnsi="Segoe UI" w:cs="Segoe UI"/>
          <w:i/>
          <w:color w:val="0070C0"/>
          <w:sz w:val="21"/>
          <w:szCs w:val="21"/>
          <w:lang w:val="nl-NL"/>
        </w:rPr>
        <w:fldChar w:fldCharType="begin"/>
      </w:r>
      <w:r w:rsidR="00F31EE6" w:rsidRPr="00C3098C">
        <w:rPr>
          <w:rFonts w:ascii="Segoe UI" w:hAnsi="Segoe UI" w:cs="Segoe UI"/>
          <w:i/>
          <w:color w:val="0070C0"/>
          <w:sz w:val="21"/>
          <w:szCs w:val="21"/>
          <w:lang w:val="nl-NL"/>
        </w:rPr>
        <w:instrText xml:space="preserve"> REF _Ref15468769 \r \h </w:instrText>
      </w:r>
      <w:r w:rsidR="00C3098C">
        <w:rPr>
          <w:rFonts w:ascii="Segoe UI" w:hAnsi="Segoe UI" w:cs="Segoe UI"/>
          <w:i/>
          <w:color w:val="0070C0"/>
          <w:sz w:val="21"/>
          <w:szCs w:val="21"/>
          <w:lang w:val="nl-NL"/>
        </w:rPr>
        <w:instrText xml:space="preserve"> \* MERGEFORMAT </w:instrText>
      </w:r>
      <w:r w:rsidR="00F31EE6" w:rsidRPr="00C3098C">
        <w:rPr>
          <w:rFonts w:ascii="Segoe UI" w:hAnsi="Segoe UI" w:cs="Segoe UI"/>
          <w:i/>
          <w:color w:val="0070C0"/>
          <w:sz w:val="21"/>
          <w:szCs w:val="21"/>
          <w:lang w:val="nl-NL"/>
        </w:rPr>
      </w:r>
      <w:r w:rsidR="00F31EE6" w:rsidRPr="00C3098C">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18.1</w:t>
      </w:r>
      <w:r w:rsidR="00F31EE6" w:rsidRPr="00C3098C">
        <w:rPr>
          <w:rFonts w:ascii="Segoe UI" w:hAnsi="Segoe UI" w:cs="Segoe UI"/>
          <w:i/>
          <w:color w:val="0070C0"/>
          <w:sz w:val="21"/>
          <w:szCs w:val="21"/>
          <w:lang w:val="nl-NL"/>
        </w:rPr>
        <w:fldChar w:fldCharType="end"/>
      </w:r>
      <w:r w:rsidR="00F31EE6" w:rsidRPr="00C3098C">
        <w:rPr>
          <w:rFonts w:ascii="Segoe UI" w:hAnsi="Segoe UI" w:cs="Segoe UI"/>
          <w:i/>
          <w:sz w:val="21"/>
          <w:szCs w:val="21"/>
          <w:lang w:val="nl-NL"/>
        </w:rPr>
        <w:t xml:space="preserve"> </w:t>
      </w:r>
      <w:r w:rsidR="00F31EE6" w:rsidRPr="00C3098C">
        <w:rPr>
          <w:rFonts w:ascii="Segoe UI" w:hAnsi="Segoe UI" w:cs="Segoe UI"/>
          <w:i/>
          <w:sz w:val="21"/>
          <w:szCs w:val="21"/>
          <w:lang w:val="nl-NL"/>
        </w:rPr>
        <w:fldChar w:fldCharType="begin"/>
      </w:r>
      <w:r w:rsidR="00F31EE6" w:rsidRPr="00C3098C">
        <w:rPr>
          <w:rFonts w:ascii="Segoe UI" w:hAnsi="Segoe UI" w:cs="Segoe UI"/>
          <w:i/>
          <w:sz w:val="21"/>
          <w:szCs w:val="21"/>
          <w:lang w:val="nl-NL"/>
        </w:rPr>
        <w:instrText xml:space="preserve"> REF _Ref15468771 \h </w:instrText>
      </w:r>
      <w:r w:rsidR="00C3098C">
        <w:rPr>
          <w:rFonts w:ascii="Segoe UI" w:hAnsi="Segoe UI" w:cs="Segoe UI"/>
          <w:i/>
          <w:sz w:val="21"/>
          <w:szCs w:val="21"/>
          <w:lang w:val="nl-NL"/>
        </w:rPr>
        <w:instrText xml:space="preserve"> \* MERGEFORMAT </w:instrText>
      </w:r>
      <w:r w:rsidR="00F31EE6" w:rsidRPr="00C3098C">
        <w:rPr>
          <w:rFonts w:ascii="Segoe UI" w:hAnsi="Segoe UI" w:cs="Segoe UI"/>
          <w:i/>
          <w:sz w:val="21"/>
          <w:szCs w:val="21"/>
          <w:lang w:val="nl-NL"/>
        </w:rPr>
      </w:r>
      <w:r w:rsidR="00F31EE6" w:rsidRPr="00C3098C">
        <w:rPr>
          <w:rFonts w:ascii="Segoe UI" w:hAnsi="Segoe UI" w:cs="Segoe UI"/>
          <w:i/>
          <w:sz w:val="21"/>
          <w:szCs w:val="21"/>
          <w:lang w:val="nl-NL"/>
        </w:rPr>
        <w:fldChar w:fldCharType="separate"/>
      </w:r>
      <w:r w:rsidR="003761B4" w:rsidRPr="003761B4">
        <w:rPr>
          <w:rFonts w:ascii="Segoe UI" w:hAnsi="Segoe UI" w:cs="Segoe UI"/>
          <w:i/>
          <w:color w:val="0070C0"/>
          <w:lang w:val="nl-NL"/>
        </w:rPr>
        <w:t>FATF - aanbevelingen</w:t>
      </w:r>
      <w:r w:rsidR="00F31EE6" w:rsidRPr="00C3098C">
        <w:rPr>
          <w:rFonts w:ascii="Segoe UI" w:hAnsi="Segoe UI" w:cs="Segoe UI"/>
          <w:i/>
          <w:sz w:val="21"/>
          <w:szCs w:val="21"/>
          <w:lang w:val="nl-NL"/>
        </w:rPr>
        <w:fldChar w:fldCharType="end"/>
      </w:r>
      <w:r w:rsidRPr="007A350E">
        <w:rPr>
          <w:rFonts w:ascii="Segoe UI" w:hAnsi="Segoe UI" w:cs="Segoe UI"/>
          <w:sz w:val="21"/>
          <w:szCs w:val="21"/>
          <w:lang w:val="nl-NL"/>
        </w:rPr>
        <w:t>)</w:t>
      </w:r>
      <w:r w:rsidR="00705165">
        <w:rPr>
          <w:rFonts w:ascii="Segoe UI" w:hAnsi="Segoe UI" w:cs="Segoe UI"/>
          <w:sz w:val="21"/>
          <w:szCs w:val="21"/>
          <w:lang w:val="nl-NL"/>
        </w:rPr>
        <w:t>.</w:t>
      </w:r>
    </w:p>
    <w:p w14:paraId="2B76D3E7" w14:textId="57BAED28" w:rsidR="003B2FD3" w:rsidRPr="007A350E" w:rsidRDefault="003B2FD3" w:rsidP="003A759C">
      <w:pPr>
        <w:pStyle w:val="Kop1"/>
        <w:numPr>
          <w:ilvl w:val="2"/>
          <w:numId w:val="3"/>
        </w:numPr>
        <w:ind w:left="0" w:firstLine="0"/>
        <w:rPr>
          <w:rFonts w:ascii="Segoe UI" w:hAnsi="Segoe UI" w:cs="Segoe UI"/>
          <w:b w:val="0"/>
          <w:i/>
          <w:color w:val="0070C0"/>
          <w:sz w:val="24"/>
          <w:lang w:val="nl-NL"/>
        </w:rPr>
      </w:pPr>
      <w:bookmarkStart w:id="89" w:name="_Toc388623528"/>
      <w:bookmarkStart w:id="90" w:name="_Toc15462674"/>
      <w:bookmarkStart w:id="91" w:name="_Toc156559081"/>
      <w:r w:rsidRPr="007A350E">
        <w:rPr>
          <w:rFonts w:ascii="Segoe UI" w:hAnsi="Segoe UI" w:cs="Segoe UI"/>
          <w:b w:val="0"/>
          <w:i/>
          <w:color w:val="0070C0"/>
          <w:sz w:val="24"/>
          <w:lang w:val="nl-NL"/>
        </w:rPr>
        <w:t>Risico-factoren</w:t>
      </w:r>
      <w:bookmarkEnd w:id="89"/>
      <w:bookmarkEnd w:id="90"/>
      <w:bookmarkEnd w:id="91"/>
    </w:p>
    <w:p w14:paraId="08AC2175" w14:textId="77777777" w:rsidR="003B2FD3" w:rsidRPr="0057038C" w:rsidRDefault="003B2FD3" w:rsidP="003B2FD3">
      <w:pPr>
        <w:spacing w:after="0"/>
        <w:rPr>
          <w:rFonts w:ascii="Segoe UI" w:hAnsi="Segoe UI" w:cs="Segoe UI"/>
          <w:highlight w:val="yellow"/>
          <w:lang w:val="nl-NL"/>
        </w:rPr>
      </w:pPr>
    </w:p>
    <w:p w14:paraId="4E8C457E" w14:textId="24E1A01A" w:rsidR="003B2FD3" w:rsidRPr="007A350E" w:rsidRDefault="003B2FD3" w:rsidP="003B2FD3">
      <w:pPr>
        <w:spacing w:after="0"/>
        <w:jc w:val="both"/>
        <w:rPr>
          <w:rFonts w:ascii="Segoe UI" w:hAnsi="Segoe UI" w:cs="Segoe UI"/>
          <w:sz w:val="21"/>
          <w:szCs w:val="21"/>
          <w:lang w:val="nl-NL"/>
        </w:rPr>
      </w:pPr>
      <w:r w:rsidRPr="007A350E">
        <w:rPr>
          <w:rFonts w:ascii="Segoe UI" w:hAnsi="Segoe UI" w:cs="Segoe UI"/>
          <w:sz w:val="21"/>
          <w:szCs w:val="21"/>
          <w:lang w:val="nl-NL"/>
        </w:rPr>
        <w:t xml:space="preserve">Het cliëntacceptatiebeleid van de </w:t>
      </w:r>
      <w:r w:rsidR="00830170" w:rsidRPr="007A350E">
        <w:rPr>
          <w:rFonts w:ascii="Segoe UI" w:hAnsi="Segoe UI" w:cs="Segoe UI"/>
          <w:sz w:val="21"/>
          <w:szCs w:val="21"/>
          <w:lang w:val="nl-NL"/>
        </w:rPr>
        <w:t>advocaat</w:t>
      </w:r>
      <w:r w:rsidRPr="007A350E">
        <w:rPr>
          <w:rFonts w:ascii="Segoe UI" w:hAnsi="Segoe UI" w:cs="Segoe UI"/>
          <w:sz w:val="21"/>
          <w:szCs w:val="21"/>
          <w:lang w:val="nl-NL"/>
        </w:rPr>
        <w:t xml:space="preserve"> voorziet erin dat cliënten die mogelijk een </w:t>
      </w:r>
      <w:r w:rsidRPr="007A350E">
        <w:rPr>
          <w:rFonts w:ascii="Segoe UI" w:hAnsi="Segoe UI" w:cs="Segoe UI"/>
          <w:b/>
          <w:color w:val="0070C0"/>
          <w:sz w:val="21"/>
          <w:szCs w:val="21"/>
          <w:lang w:val="nl-NL"/>
        </w:rPr>
        <w:t>specifiek risico</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vormen, pas als cliënt worden aanvaard na een grondig onderzoek en nadat ter zake op een passend hiërarchisch niveau een beslissing is genomen. </w:t>
      </w:r>
    </w:p>
    <w:p w14:paraId="7652D141" w14:textId="4BF64667" w:rsidR="003B2FD3" w:rsidRPr="00DB6B79" w:rsidRDefault="003B2FD3" w:rsidP="003A759C">
      <w:pPr>
        <w:pStyle w:val="Kop1"/>
        <w:numPr>
          <w:ilvl w:val="3"/>
          <w:numId w:val="3"/>
        </w:numPr>
        <w:ind w:left="0" w:firstLine="0"/>
        <w:rPr>
          <w:rFonts w:ascii="Segoe UI" w:hAnsi="Segoe UI" w:cs="Segoe UI"/>
          <w:b w:val="0"/>
          <w:color w:val="0070C0"/>
          <w:sz w:val="24"/>
          <w:lang w:val="nl-NL"/>
        </w:rPr>
      </w:pPr>
      <w:bookmarkStart w:id="92" w:name="_Toc388623529"/>
      <w:bookmarkStart w:id="93" w:name="_Toc15462675"/>
      <w:bookmarkStart w:id="94" w:name="_Ref15554619"/>
      <w:bookmarkStart w:id="95" w:name="_Ref15554623"/>
      <w:bookmarkStart w:id="96" w:name="_Toc156559082"/>
      <w:r w:rsidRPr="00DB6B79">
        <w:rPr>
          <w:rFonts w:ascii="Segoe UI" w:hAnsi="Segoe UI" w:cs="Segoe UI"/>
          <w:b w:val="0"/>
          <w:color w:val="0070C0"/>
          <w:sz w:val="24"/>
          <w:lang w:val="nl-NL"/>
        </w:rPr>
        <w:t xml:space="preserve">Risico-factoren voorzien in </w:t>
      </w:r>
      <w:bookmarkEnd w:id="92"/>
      <w:r w:rsidRPr="00DB6B79">
        <w:rPr>
          <w:rFonts w:ascii="Segoe UI" w:hAnsi="Segoe UI" w:cs="Segoe UI"/>
          <w:b w:val="0"/>
          <w:color w:val="0070C0"/>
          <w:sz w:val="24"/>
          <w:lang w:val="nl-NL"/>
        </w:rPr>
        <w:t>W</w:t>
      </w:r>
      <w:r w:rsidR="00C511BF">
        <w:rPr>
          <w:rFonts w:ascii="Segoe UI" w:hAnsi="Segoe UI" w:cs="Segoe UI"/>
          <w:b w:val="0"/>
          <w:color w:val="0070C0"/>
          <w:sz w:val="24"/>
          <w:lang w:val="nl-NL"/>
        </w:rPr>
        <w:t>P</w:t>
      </w:r>
      <w:r w:rsidRPr="00DB6B79">
        <w:rPr>
          <w:rFonts w:ascii="Segoe UI" w:hAnsi="Segoe UI" w:cs="Segoe UI"/>
          <w:b w:val="0"/>
          <w:color w:val="0070C0"/>
          <w:sz w:val="24"/>
          <w:lang w:val="nl-NL"/>
        </w:rPr>
        <w:t>W</w:t>
      </w:r>
      <w:r w:rsidR="00DB6B79" w:rsidRPr="00DB6B79">
        <w:rPr>
          <w:rFonts w:ascii="Segoe UI" w:hAnsi="Segoe UI" w:cs="Segoe UI"/>
          <w:b w:val="0"/>
          <w:color w:val="0070C0"/>
          <w:sz w:val="24"/>
          <w:lang w:val="nl-NL"/>
        </w:rPr>
        <w:t xml:space="preserve"> en Codex</w:t>
      </w:r>
      <w:bookmarkEnd w:id="93"/>
      <w:bookmarkEnd w:id="94"/>
      <w:bookmarkEnd w:id="95"/>
      <w:bookmarkEnd w:id="96"/>
    </w:p>
    <w:p w14:paraId="6232ACB0" w14:textId="77777777" w:rsidR="003B2FD3" w:rsidRPr="00DB6B79" w:rsidRDefault="003B2FD3" w:rsidP="003B2FD3">
      <w:pPr>
        <w:spacing w:after="0"/>
        <w:rPr>
          <w:rFonts w:ascii="Segoe UI" w:hAnsi="Segoe UI" w:cs="Segoe UI"/>
        </w:rPr>
      </w:pPr>
    </w:p>
    <w:p w14:paraId="4D17C25D" w14:textId="77777777" w:rsidR="003B2FD3" w:rsidRPr="007A350E" w:rsidRDefault="003B2FD3" w:rsidP="003B2FD3">
      <w:pPr>
        <w:spacing w:after="0"/>
        <w:rPr>
          <w:rFonts w:ascii="Segoe UI" w:hAnsi="Segoe UI" w:cs="Segoe UI"/>
          <w:sz w:val="21"/>
          <w:szCs w:val="21"/>
          <w:lang w:val="nl-NL"/>
        </w:rPr>
      </w:pPr>
      <w:r w:rsidRPr="007A350E">
        <w:rPr>
          <w:rFonts w:ascii="Segoe UI" w:hAnsi="Segoe UI" w:cs="Segoe UI"/>
          <w:sz w:val="21"/>
          <w:szCs w:val="21"/>
          <w:lang w:val="nl-NL"/>
        </w:rPr>
        <w:t>Hieronder ressorteren onder meer volgende beoogde transacties :</w:t>
      </w:r>
    </w:p>
    <w:p w14:paraId="23884F3D" w14:textId="77777777" w:rsidR="003B2FD3" w:rsidRPr="007A350E" w:rsidRDefault="003B2FD3" w:rsidP="003B2FD3">
      <w:pPr>
        <w:spacing w:after="0"/>
        <w:rPr>
          <w:rFonts w:ascii="Segoe UI" w:hAnsi="Segoe UI" w:cs="Segoe UI"/>
          <w:sz w:val="21"/>
          <w:szCs w:val="21"/>
          <w:lang w:val="nl-NL"/>
        </w:rPr>
      </w:pPr>
    </w:p>
    <w:p w14:paraId="3F54AEC0" w14:textId="2CCC7C5D" w:rsidR="003B2FD3" w:rsidRPr="00290912" w:rsidRDefault="00BE4C7B"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290912">
        <w:rPr>
          <w:rFonts w:ascii="Segoe UI" w:hAnsi="Segoe UI" w:cs="Segoe UI"/>
          <w:sz w:val="21"/>
          <w:szCs w:val="21"/>
          <w:lang w:val="nl-NL"/>
        </w:rPr>
        <w:t xml:space="preserve">De </w:t>
      </w:r>
      <w:r w:rsidRPr="00290912">
        <w:rPr>
          <w:rFonts w:ascii="Segoe UI" w:hAnsi="Segoe UI" w:cs="Segoe UI"/>
          <w:b/>
          <w:color w:val="0070C0"/>
          <w:sz w:val="21"/>
          <w:szCs w:val="21"/>
          <w:lang w:val="nl-NL"/>
        </w:rPr>
        <w:t>risicofactoren</w:t>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vermeld in </w:t>
      </w:r>
      <w:r w:rsidR="00DB6B79" w:rsidRPr="00290912">
        <w:rPr>
          <w:rFonts w:ascii="Segoe UI" w:hAnsi="Segoe UI" w:cs="Segoe UI"/>
          <w:sz w:val="21"/>
          <w:szCs w:val="21"/>
          <w:lang w:val="nl-NL"/>
        </w:rPr>
        <w:t xml:space="preserve">lijst III van de </w:t>
      </w:r>
      <w:r w:rsidR="004A0DEA">
        <w:rPr>
          <w:rFonts w:ascii="Segoe UI" w:hAnsi="Segoe UI" w:cs="Segoe UI"/>
          <w:sz w:val="21"/>
          <w:szCs w:val="21"/>
          <w:lang w:val="nl-NL"/>
        </w:rPr>
        <w:t>B</w:t>
      </w:r>
      <w:r w:rsidR="00DB6B79" w:rsidRPr="00290912">
        <w:rPr>
          <w:rFonts w:ascii="Segoe UI" w:hAnsi="Segoe UI" w:cs="Segoe UI"/>
          <w:sz w:val="21"/>
          <w:szCs w:val="21"/>
          <w:lang w:val="nl-NL"/>
        </w:rPr>
        <w:t>ijlage die wijzen op een potentieel hoger risico</w:t>
      </w:r>
      <w:r w:rsidRPr="00290912">
        <w:rPr>
          <w:rFonts w:ascii="Segoe UI" w:hAnsi="Segoe UI" w:cs="Segoe UI"/>
          <w:sz w:val="21"/>
          <w:szCs w:val="21"/>
          <w:lang w:val="nl-NL"/>
        </w:rPr>
        <w:t xml:space="preserve"> (zie </w:t>
      </w:r>
      <w:r w:rsidR="00EE429B" w:rsidRPr="004A0DEA">
        <w:rPr>
          <w:rFonts w:ascii="Segoe UI" w:hAnsi="Segoe UI" w:cs="Segoe UI"/>
          <w:i/>
          <w:color w:val="0070C0"/>
          <w:sz w:val="21"/>
          <w:szCs w:val="21"/>
          <w:lang w:val="nl-NL"/>
        </w:rPr>
        <w:fldChar w:fldCharType="begin"/>
      </w:r>
      <w:r w:rsidR="00EE429B" w:rsidRPr="004A0DEA">
        <w:rPr>
          <w:rFonts w:ascii="Segoe UI" w:hAnsi="Segoe UI" w:cs="Segoe UI"/>
          <w:i/>
          <w:color w:val="0070C0"/>
          <w:sz w:val="21"/>
          <w:szCs w:val="21"/>
          <w:lang w:val="nl-NL"/>
        </w:rPr>
        <w:instrText xml:space="preserve"> REF _Ref15468908 \r \h </w:instrText>
      </w:r>
      <w:r w:rsidR="00290912" w:rsidRPr="004A0DEA">
        <w:rPr>
          <w:rFonts w:ascii="Segoe UI" w:hAnsi="Segoe UI" w:cs="Segoe UI"/>
          <w:i/>
          <w:color w:val="0070C0"/>
          <w:sz w:val="21"/>
          <w:szCs w:val="21"/>
          <w:lang w:val="nl-NL"/>
        </w:rPr>
        <w:instrText xml:space="preserve"> \* MERGEFORMAT </w:instrText>
      </w:r>
      <w:r w:rsidR="00EE429B" w:rsidRPr="004A0DEA">
        <w:rPr>
          <w:rFonts w:ascii="Segoe UI" w:hAnsi="Segoe UI" w:cs="Segoe UI"/>
          <w:i/>
          <w:color w:val="0070C0"/>
          <w:sz w:val="21"/>
          <w:szCs w:val="21"/>
          <w:lang w:val="nl-NL"/>
        </w:rPr>
      </w:r>
      <w:r w:rsidR="00EE429B" w:rsidRPr="004A0DE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5.2</w:t>
      </w:r>
      <w:r w:rsidR="00EE429B" w:rsidRPr="004A0DEA">
        <w:rPr>
          <w:rFonts w:ascii="Segoe UI" w:hAnsi="Segoe UI" w:cs="Segoe UI"/>
          <w:i/>
          <w:color w:val="0070C0"/>
          <w:sz w:val="21"/>
          <w:szCs w:val="21"/>
          <w:lang w:val="nl-NL"/>
        </w:rPr>
        <w:fldChar w:fldCharType="end"/>
      </w:r>
      <w:r w:rsidR="00EE429B" w:rsidRPr="004A0DEA">
        <w:rPr>
          <w:rFonts w:ascii="Segoe UI" w:hAnsi="Segoe UI" w:cs="Segoe UI"/>
          <w:i/>
          <w:sz w:val="21"/>
          <w:szCs w:val="21"/>
          <w:lang w:val="nl-NL"/>
        </w:rPr>
        <w:t xml:space="preserve"> </w:t>
      </w:r>
      <w:r w:rsidR="00EE429B" w:rsidRPr="004A0DEA">
        <w:rPr>
          <w:rFonts w:ascii="Segoe UI" w:hAnsi="Segoe UI" w:cs="Segoe UI"/>
          <w:i/>
          <w:sz w:val="21"/>
          <w:szCs w:val="21"/>
          <w:lang w:val="nl-NL"/>
        </w:rPr>
        <w:fldChar w:fldCharType="begin"/>
      </w:r>
      <w:r w:rsidR="00EE429B" w:rsidRPr="004A0DEA">
        <w:rPr>
          <w:rFonts w:ascii="Segoe UI" w:hAnsi="Segoe UI" w:cs="Segoe UI"/>
          <w:i/>
          <w:sz w:val="21"/>
          <w:szCs w:val="21"/>
          <w:lang w:val="nl-NL"/>
        </w:rPr>
        <w:instrText xml:space="preserve"> REF _Ref15468910 \h </w:instrText>
      </w:r>
      <w:r w:rsidR="00290912" w:rsidRPr="004A0DEA">
        <w:rPr>
          <w:rFonts w:ascii="Segoe UI" w:hAnsi="Segoe UI" w:cs="Segoe UI"/>
          <w:i/>
          <w:sz w:val="21"/>
          <w:szCs w:val="21"/>
          <w:lang w:val="nl-NL"/>
        </w:rPr>
        <w:instrText xml:space="preserve"> \* MERGEFORMAT </w:instrText>
      </w:r>
      <w:r w:rsidR="00EE429B" w:rsidRPr="004A0DEA">
        <w:rPr>
          <w:rFonts w:ascii="Segoe UI" w:hAnsi="Segoe UI" w:cs="Segoe UI"/>
          <w:i/>
          <w:sz w:val="21"/>
          <w:szCs w:val="21"/>
          <w:lang w:val="nl-NL"/>
        </w:rPr>
      </w:r>
      <w:r w:rsidR="00EE429B" w:rsidRPr="004A0DEA">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Algemene risicobeoordeling</w:t>
      </w:r>
      <w:r w:rsidR="00EE429B" w:rsidRPr="004A0DEA">
        <w:rPr>
          <w:rFonts w:ascii="Segoe UI" w:hAnsi="Segoe UI" w:cs="Segoe UI"/>
          <w:i/>
          <w:sz w:val="21"/>
          <w:szCs w:val="21"/>
          <w:lang w:val="nl-NL"/>
        </w:rPr>
        <w:fldChar w:fldCharType="end"/>
      </w:r>
      <w:r w:rsidRPr="00290912">
        <w:rPr>
          <w:rFonts w:ascii="Segoe UI" w:hAnsi="Segoe UI" w:cs="Segoe UI"/>
          <w:sz w:val="21"/>
          <w:szCs w:val="21"/>
          <w:lang w:val="nl-NL"/>
        </w:rPr>
        <w:t>)</w:t>
      </w:r>
      <w:r w:rsidR="003B2FD3" w:rsidRPr="00290912">
        <w:rPr>
          <w:rFonts w:ascii="Segoe UI" w:hAnsi="Segoe UI" w:cs="Segoe UI"/>
          <w:sz w:val="21"/>
          <w:szCs w:val="21"/>
          <w:lang w:val="nl-NL"/>
        </w:rPr>
        <w:t>.</w:t>
      </w:r>
    </w:p>
    <w:p w14:paraId="2EC0E28E" w14:textId="77777777" w:rsidR="003B2FD3" w:rsidRPr="007A350E" w:rsidRDefault="003B2FD3" w:rsidP="003B2FD3">
      <w:pPr>
        <w:spacing w:after="0" w:line="280" w:lineRule="exact"/>
        <w:ind w:left="284"/>
        <w:jc w:val="both"/>
        <w:rPr>
          <w:rFonts w:ascii="Segoe UI" w:hAnsi="Segoe UI" w:cs="Segoe UI"/>
          <w:sz w:val="21"/>
          <w:szCs w:val="21"/>
          <w:highlight w:val="yellow"/>
          <w:lang w:val="nl-NL"/>
        </w:rPr>
      </w:pPr>
    </w:p>
    <w:p w14:paraId="38C01D28" w14:textId="77777777" w:rsidR="003B2FD3" w:rsidRPr="007A350E" w:rsidRDefault="003B2FD3"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wanneer ze zakelijke relaties aangaan of verrichtingen uitvoeren met of voor rekening van :</w:t>
      </w:r>
    </w:p>
    <w:p w14:paraId="40D692A1" w14:textId="11EF9904" w:rsidR="003B2FD3" w:rsidRPr="007A350E" w:rsidRDefault="003B2FD3" w:rsidP="00EA5E30">
      <w:pPr>
        <w:spacing w:after="0"/>
        <w:ind w:left="284"/>
        <w:rPr>
          <w:rFonts w:ascii="Segoe UI" w:hAnsi="Segoe UI" w:cs="Segoe UI"/>
          <w:sz w:val="21"/>
          <w:szCs w:val="21"/>
          <w:lang w:val="nl-NL"/>
        </w:rPr>
      </w:pPr>
      <w:r w:rsidRPr="007A350E">
        <w:rPr>
          <w:rFonts w:ascii="Segoe UI" w:hAnsi="Segoe UI" w:cs="Segoe UI"/>
          <w:sz w:val="21"/>
          <w:szCs w:val="21"/>
          <w:lang w:val="nl-NL"/>
        </w:rPr>
        <w:t xml:space="preserve">1° </w:t>
      </w:r>
      <w:r w:rsidRPr="007A350E">
        <w:rPr>
          <w:rFonts w:ascii="Segoe UI" w:hAnsi="Segoe UI" w:cs="Segoe UI"/>
          <w:b/>
          <w:color w:val="0070C0"/>
          <w:sz w:val="21"/>
          <w:szCs w:val="21"/>
          <w:lang w:val="nl-NL"/>
        </w:rPr>
        <w:t>politiek prominente personen</w:t>
      </w:r>
      <w:r w:rsidRPr="007A350E">
        <w:rPr>
          <w:rFonts w:ascii="Segoe UI" w:hAnsi="Segoe UI" w:cs="Segoe UI"/>
          <w:sz w:val="21"/>
          <w:szCs w:val="21"/>
          <w:lang w:val="nl-NL"/>
        </w:rPr>
        <w:t>, namelijk natuurlijke personen die een prominente publieke functie bekleden of hebben bekleed;</w:t>
      </w:r>
    </w:p>
    <w:p w14:paraId="3379CC9D" w14:textId="0E82DC2D" w:rsidR="003B2FD3" w:rsidRPr="007A350E" w:rsidRDefault="003B2FD3" w:rsidP="00995220">
      <w:pPr>
        <w:spacing w:after="0"/>
        <w:ind w:left="284"/>
        <w:rPr>
          <w:rFonts w:ascii="Segoe UI" w:hAnsi="Segoe UI" w:cs="Segoe UI"/>
          <w:sz w:val="21"/>
          <w:szCs w:val="21"/>
          <w:lang w:val="nl-NL"/>
        </w:rPr>
      </w:pPr>
      <w:r w:rsidRPr="007A350E">
        <w:rPr>
          <w:rFonts w:ascii="Segoe UI" w:hAnsi="Segoe UI" w:cs="Segoe UI"/>
          <w:sz w:val="21"/>
          <w:szCs w:val="21"/>
          <w:lang w:val="nl-NL"/>
        </w:rPr>
        <w:t xml:space="preserve">2° </w:t>
      </w:r>
      <w:r w:rsidRPr="007A350E">
        <w:rPr>
          <w:rFonts w:ascii="Segoe UI" w:hAnsi="Segoe UI" w:cs="Segoe UI"/>
          <w:b/>
          <w:color w:val="0070C0"/>
          <w:sz w:val="21"/>
          <w:szCs w:val="21"/>
          <w:lang w:val="nl-NL"/>
        </w:rPr>
        <w:t>familieleden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van de in 1° bedoelde personen;</w:t>
      </w:r>
    </w:p>
    <w:p w14:paraId="65C33E7E" w14:textId="77777777" w:rsidR="003B2FD3" w:rsidRPr="007A350E" w:rsidRDefault="003B2FD3" w:rsidP="00995220">
      <w:pPr>
        <w:spacing w:after="0"/>
        <w:ind w:left="284"/>
        <w:rPr>
          <w:rFonts w:ascii="Segoe UI" w:hAnsi="Segoe UI" w:cs="Segoe UI"/>
          <w:sz w:val="21"/>
          <w:szCs w:val="21"/>
          <w:lang w:val="nl-NL"/>
        </w:rPr>
      </w:pPr>
      <w:r w:rsidRPr="007A350E">
        <w:rPr>
          <w:rFonts w:ascii="Segoe UI" w:hAnsi="Segoe UI" w:cs="Segoe UI"/>
          <w:sz w:val="21"/>
          <w:szCs w:val="21"/>
          <w:lang w:val="nl-NL"/>
        </w:rPr>
        <w:t xml:space="preserve">3° of </w:t>
      </w:r>
      <w:r w:rsidRPr="007A350E">
        <w:rPr>
          <w:rFonts w:ascii="Segoe UI" w:hAnsi="Segoe UI" w:cs="Segoe UI"/>
          <w:b/>
          <w:color w:val="0070C0"/>
          <w:sz w:val="21"/>
          <w:szCs w:val="21"/>
          <w:lang w:val="nl-NL"/>
        </w:rPr>
        <w:t>naaste geassocieerden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van de in 1° bedoelde personen.</w:t>
      </w:r>
    </w:p>
    <w:p w14:paraId="0E4143B7" w14:textId="77777777" w:rsidR="003B2FD3" w:rsidRPr="007A350E" w:rsidRDefault="003B2FD3" w:rsidP="003B2FD3">
      <w:pPr>
        <w:spacing w:after="0"/>
        <w:rPr>
          <w:rFonts w:ascii="Segoe UI" w:hAnsi="Segoe UI" w:cs="Segoe UI"/>
          <w:sz w:val="21"/>
          <w:szCs w:val="21"/>
          <w:highlight w:val="yellow"/>
          <w:lang w:val="nl-NL"/>
        </w:rPr>
      </w:pPr>
    </w:p>
    <w:p w14:paraId="49588F15" w14:textId="789F4391" w:rsidR="003B2FD3" w:rsidRPr="007A350E" w:rsidRDefault="003B2FD3" w:rsidP="00EE429B">
      <w:pPr>
        <w:spacing w:after="0"/>
        <w:ind w:left="284"/>
        <w:jc w:val="both"/>
        <w:rPr>
          <w:rFonts w:ascii="Segoe UI" w:hAnsi="Segoe UI" w:cs="Segoe UI"/>
          <w:sz w:val="21"/>
          <w:szCs w:val="21"/>
          <w:lang w:val="nl-NL"/>
        </w:rPr>
      </w:pPr>
      <w:r w:rsidRPr="007A350E">
        <w:rPr>
          <w:rFonts w:ascii="Segoe UI" w:hAnsi="Segoe UI" w:cs="Segoe UI"/>
          <w:sz w:val="21"/>
          <w:szCs w:val="21"/>
          <w:lang w:val="nl-NL"/>
        </w:rPr>
        <w:t xml:space="preserve">Voor de toepassing van deze factoren wordt onder "natuurlijke personen die een </w:t>
      </w:r>
      <w:r w:rsidRPr="007A350E">
        <w:rPr>
          <w:rFonts w:ascii="Segoe UI" w:hAnsi="Segoe UI" w:cs="Segoe UI"/>
          <w:b/>
          <w:color w:val="0070C0"/>
          <w:sz w:val="21"/>
          <w:szCs w:val="21"/>
          <w:lang w:val="nl-NL"/>
        </w:rPr>
        <w:t>prominente publieke functie</w:t>
      </w:r>
      <w:r w:rsidRPr="007A350E">
        <w:rPr>
          <w:rFonts w:ascii="Segoe UI" w:hAnsi="Segoe UI" w:cs="Segoe UI"/>
          <w:color w:val="00B0F0"/>
          <w:sz w:val="21"/>
          <w:szCs w:val="21"/>
          <w:lang w:val="nl-NL"/>
        </w:rPr>
        <w:t xml:space="preserve"> </w:t>
      </w:r>
      <w:r w:rsidRPr="007A350E">
        <w:rPr>
          <w:rFonts w:ascii="Segoe UI" w:hAnsi="Segoe UI" w:cs="Segoe UI"/>
          <w:sz w:val="21"/>
          <w:szCs w:val="21"/>
          <w:lang w:val="nl-NL"/>
        </w:rPr>
        <w:t>bekleden of hebben bekleed"</w:t>
      </w:r>
      <w:r w:rsidR="00702428" w:rsidRPr="007F3F54">
        <w:rPr>
          <w:rFonts w:ascii="Segoe UI" w:hAnsi="Segoe UI" w:cs="Segoe UI"/>
          <w:sz w:val="21"/>
          <w:szCs w:val="21"/>
          <w:lang w:val="nl-NL"/>
        </w:rPr>
        <w:t>(PEP)</w:t>
      </w:r>
      <w:r w:rsidRPr="007A350E">
        <w:rPr>
          <w:rFonts w:ascii="Segoe UI" w:hAnsi="Segoe UI" w:cs="Segoe UI"/>
          <w:sz w:val="21"/>
          <w:szCs w:val="21"/>
          <w:lang w:val="nl-NL"/>
        </w:rPr>
        <w:t>, de volgende personen verstaan:</w:t>
      </w:r>
      <w:r w:rsidR="00085632" w:rsidRPr="007A350E">
        <w:rPr>
          <w:rStyle w:val="Voetnootmarkering"/>
          <w:rFonts w:ascii="Segoe UI" w:hAnsi="Segoe UI" w:cs="Segoe UI"/>
          <w:sz w:val="21"/>
          <w:szCs w:val="21"/>
          <w:lang w:val="nl-NL"/>
        </w:rPr>
        <w:t xml:space="preserve"> </w:t>
      </w:r>
      <w:r w:rsidR="00085632" w:rsidRPr="007A350E">
        <w:rPr>
          <w:rStyle w:val="Voetnootmarkering"/>
          <w:rFonts w:ascii="Segoe UI" w:hAnsi="Segoe UI" w:cs="Segoe UI"/>
          <w:sz w:val="21"/>
          <w:szCs w:val="21"/>
          <w:lang w:val="nl-NL"/>
        </w:rPr>
        <w:footnoteReference w:id="25"/>
      </w:r>
    </w:p>
    <w:p w14:paraId="6575F16B" w14:textId="77777777" w:rsidR="003B2FD3" w:rsidRPr="007A350E" w:rsidRDefault="003B2FD3" w:rsidP="003B2FD3">
      <w:pPr>
        <w:spacing w:after="0"/>
        <w:rPr>
          <w:rFonts w:ascii="Segoe UI" w:hAnsi="Segoe UI" w:cs="Segoe UI"/>
          <w:sz w:val="21"/>
          <w:szCs w:val="21"/>
          <w:highlight w:val="yellow"/>
          <w:lang w:val="nl-NL"/>
        </w:rPr>
      </w:pPr>
    </w:p>
    <w:p w14:paraId="6633B3B1"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a) staatshoofden, regeringsleiders, ministers en staatssecretarissen;</w:t>
      </w:r>
    </w:p>
    <w:p w14:paraId="6881869C"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b) parlementsleden of leden van soortgelijke wetgevende organen;</w:t>
      </w:r>
    </w:p>
    <w:p w14:paraId="4C15EB6F"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c) leden van bestuurslichamen van politieke partijen;</w:t>
      </w:r>
    </w:p>
    <w:p w14:paraId="38DA5611" w14:textId="461B6381" w:rsidR="00677BF9" w:rsidRPr="007A350E" w:rsidRDefault="00677BF9" w:rsidP="00EA5E30">
      <w:pPr>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d) leden van hooggerechtshoven, grondwettelijke hoven of van andere hoge rechterlijke instanties, met inbegrip van administratieve rechterlijke instanties, die arresten wijzen waartegen geen beroep openstaat, behalve in uitzonderlijke omstandigheden;</w:t>
      </w:r>
    </w:p>
    <w:p w14:paraId="57197310"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e) leden van rekenkamers of van raden van bestuur van centrale banken;</w:t>
      </w:r>
    </w:p>
    <w:p w14:paraId="06600528"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lastRenderedPageBreak/>
        <w:t>f) ambassadeurs, consuls, zaakgelastigden en hoge officieren van de strijdkrachten;</w:t>
      </w:r>
    </w:p>
    <w:p w14:paraId="2CB288EE" w14:textId="77777777" w:rsidR="00677BF9" w:rsidRPr="007A350E" w:rsidRDefault="00677BF9"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g) leden van het leidinggevend, toezichthoudend of bestuurslichaam van overheidsbedrijven;</w:t>
      </w:r>
    </w:p>
    <w:p w14:paraId="15F04A6D" w14:textId="77777777" w:rsidR="009435AD" w:rsidRDefault="00677BF9" w:rsidP="00EA5E30">
      <w:pPr>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h) bestuurders, plaatsvervangend bestuurders en leden van de raad van bestuur of bekleders van een</w:t>
      </w:r>
      <w:r w:rsidR="0074448C" w:rsidRPr="007A350E">
        <w:rPr>
          <w:rFonts w:ascii="Segoe UI" w:hAnsi="Segoe UI" w:cs="Segoe UI"/>
          <w:sz w:val="21"/>
          <w:szCs w:val="21"/>
          <w:lang w:val="nl-NL"/>
        </w:rPr>
        <w:t xml:space="preserve"> </w:t>
      </w:r>
      <w:r w:rsidRPr="007A350E">
        <w:rPr>
          <w:rFonts w:ascii="Segoe UI" w:hAnsi="Segoe UI" w:cs="Segoe UI"/>
          <w:sz w:val="21"/>
          <w:szCs w:val="21"/>
          <w:lang w:val="nl-NL"/>
        </w:rPr>
        <w:t>gelijkwaardige functie bij een internationale organisatie</w:t>
      </w:r>
      <w:r w:rsidR="009435AD">
        <w:rPr>
          <w:rFonts w:ascii="Segoe UI" w:hAnsi="Segoe UI" w:cs="Segoe UI"/>
          <w:sz w:val="21"/>
          <w:szCs w:val="21"/>
          <w:lang w:val="nl-NL"/>
        </w:rPr>
        <w:t>;</w:t>
      </w:r>
    </w:p>
    <w:p w14:paraId="006E2B75" w14:textId="3A3432B0" w:rsidR="003B2FD3" w:rsidRPr="007A350E" w:rsidRDefault="0033027D" w:rsidP="00EA5E30">
      <w:pPr>
        <w:spacing w:after="0"/>
        <w:ind w:left="567" w:hanging="284"/>
        <w:jc w:val="both"/>
        <w:rPr>
          <w:rFonts w:ascii="Segoe UI" w:hAnsi="Segoe UI" w:cs="Segoe UI"/>
          <w:sz w:val="21"/>
          <w:szCs w:val="21"/>
          <w:highlight w:val="yellow"/>
          <w:lang w:val="nl-NL"/>
        </w:rPr>
      </w:pPr>
      <w:r w:rsidRPr="0033027D">
        <w:rPr>
          <w:rFonts w:ascii="Segoe UI" w:hAnsi="Segoe UI" w:cs="Segoe UI"/>
          <w:sz w:val="21"/>
          <w:szCs w:val="21"/>
          <w:lang w:val="nl-NL"/>
        </w:rPr>
        <w:t>i) de natuurlijke personen die functies uitoefenen die worden aangemerkt als prominente publieke functies opgenomen in de door de Europese Commissie in toepassing van artikel 20bis, lid 3, van richtlijn 2015/849 gepubliceerde lijst</w:t>
      </w:r>
      <w:r w:rsidR="0074448C" w:rsidRPr="007A350E">
        <w:rPr>
          <w:rFonts w:ascii="Segoe UI" w:hAnsi="Segoe UI" w:cs="Segoe UI"/>
          <w:sz w:val="21"/>
          <w:szCs w:val="21"/>
          <w:lang w:val="nl-NL"/>
        </w:rPr>
        <w:t>.</w:t>
      </w:r>
    </w:p>
    <w:p w14:paraId="78A77FBB" w14:textId="5E27B9E1" w:rsidR="0074448C" w:rsidRPr="007A350E" w:rsidRDefault="0074448C" w:rsidP="003B2FD3">
      <w:pPr>
        <w:spacing w:after="0"/>
        <w:jc w:val="both"/>
        <w:rPr>
          <w:rFonts w:ascii="Segoe UI" w:hAnsi="Segoe UI" w:cs="Segoe UI"/>
          <w:sz w:val="21"/>
          <w:szCs w:val="21"/>
          <w:highlight w:val="yellow"/>
          <w:lang w:val="nl-NL"/>
        </w:rPr>
      </w:pPr>
    </w:p>
    <w:p w14:paraId="55C84F53" w14:textId="2D3D7A73" w:rsidR="0033027D" w:rsidRDefault="00DC0C49" w:rsidP="00EE429B">
      <w:pPr>
        <w:spacing w:after="0"/>
        <w:ind w:left="284"/>
        <w:jc w:val="both"/>
        <w:rPr>
          <w:rFonts w:ascii="Segoe UI" w:hAnsi="Segoe UI" w:cs="Segoe UI"/>
          <w:sz w:val="21"/>
          <w:szCs w:val="21"/>
          <w:lang w:val="nl-NL"/>
        </w:rPr>
      </w:pPr>
      <w:r w:rsidRPr="00EA5E30">
        <w:rPr>
          <w:rFonts w:ascii="Segoe UI" w:hAnsi="Segoe UI" w:cs="Segoe UI"/>
          <w:b/>
          <w:color w:val="0070C0"/>
          <w:sz w:val="21"/>
          <w:szCs w:val="21"/>
          <w:lang w:val="nl-NL"/>
        </w:rPr>
        <w:t>Middelbare of lagere functies</w:t>
      </w:r>
      <w:r w:rsidRPr="00DC0C49">
        <w:rPr>
          <w:rFonts w:ascii="Segoe UI" w:hAnsi="Segoe UI" w:cs="Segoe UI"/>
          <w:sz w:val="21"/>
          <w:szCs w:val="21"/>
          <w:lang w:val="nl-NL"/>
        </w:rPr>
        <w:t xml:space="preserve"> vallen niet onder de in de punten a) tot en met i) bedoelde publieke functies.</w:t>
      </w:r>
    </w:p>
    <w:p w14:paraId="2A8F5C4E" w14:textId="77777777" w:rsidR="00DC0C49" w:rsidRDefault="00DC0C49" w:rsidP="00EE429B">
      <w:pPr>
        <w:spacing w:after="0"/>
        <w:ind w:left="284"/>
        <w:jc w:val="both"/>
        <w:rPr>
          <w:rFonts w:ascii="Segoe UI" w:hAnsi="Segoe UI" w:cs="Segoe UI"/>
          <w:sz w:val="21"/>
          <w:szCs w:val="21"/>
          <w:lang w:val="nl-NL"/>
        </w:rPr>
      </w:pPr>
    </w:p>
    <w:p w14:paraId="1D85E060" w14:textId="7F896A84" w:rsidR="003B2FD3" w:rsidRPr="007A350E" w:rsidRDefault="003B2FD3" w:rsidP="00EE429B">
      <w:pPr>
        <w:spacing w:after="0"/>
        <w:ind w:left="284"/>
        <w:jc w:val="both"/>
        <w:rPr>
          <w:rFonts w:ascii="Segoe UI" w:hAnsi="Segoe UI" w:cs="Segoe UI"/>
          <w:sz w:val="21"/>
          <w:szCs w:val="21"/>
          <w:lang w:val="nl-NL"/>
        </w:rPr>
      </w:pPr>
      <w:r w:rsidRPr="007A350E">
        <w:rPr>
          <w:rFonts w:ascii="Segoe UI" w:hAnsi="Segoe UI" w:cs="Segoe UI"/>
          <w:sz w:val="21"/>
          <w:szCs w:val="21"/>
          <w:lang w:val="nl-NL"/>
        </w:rPr>
        <w:t>Voor de toepassing van deze paragraaf wordt onder "</w:t>
      </w:r>
      <w:r w:rsidRPr="007A350E">
        <w:rPr>
          <w:rFonts w:ascii="Segoe UI" w:hAnsi="Segoe UI" w:cs="Segoe UI"/>
          <w:b/>
          <w:color w:val="0070C0"/>
          <w:sz w:val="21"/>
          <w:szCs w:val="21"/>
          <w:lang w:val="nl-NL"/>
        </w:rPr>
        <w:t>familieleden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van de bedoelde personen", de volgende personen verstaan :</w:t>
      </w:r>
    </w:p>
    <w:p w14:paraId="33FD978C" w14:textId="77777777" w:rsidR="003B2FD3" w:rsidRPr="007A350E" w:rsidRDefault="003B2FD3" w:rsidP="003B2FD3">
      <w:pPr>
        <w:spacing w:after="0"/>
        <w:rPr>
          <w:rFonts w:ascii="Segoe UI" w:hAnsi="Segoe UI" w:cs="Segoe UI"/>
          <w:sz w:val="21"/>
          <w:szCs w:val="21"/>
          <w:highlight w:val="yellow"/>
          <w:lang w:val="nl-NL"/>
        </w:rPr>
      </w:pPr>
    </w:p>
    <w:p w14:paraId="477B0625" w14:textId="77777777" w:rsidR="00F652CE" w:rsidRPr="007A350E" w:rsidRDefault="00F652CE"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a) de echtgenoot of een persoon die als gelijkwaardig met de echtgenoot wordt aangemerkt;</w:t>
      </w:r>
    </w:p>
    <w:p w14:paraId="16969C2E" w14:textId="78314C96" w:rsidR="00F652CE" w:rsidRPr="007A350E" w:rsidRDefault="00F652CE" w:rsidP="00EE429B">
      <w:pPr>
        <w:spacing w:after="0"/>
        <w:ind w:left="567" w:hanging="284"/>
        <w:rPr>
          <w:rFonts w:ascii="Segoe UI" w:hAnsi="Segoe UI" w:cs="Segoe UI"/>
          <w:sz w:val="21"/>
          <w:szCs w:val="21"/>
          <w:lang w:val="nl-NL"/>
        </w:rPr>
      </w:pPr>
      <w:r w:rsidRPr="007A350E">
        <w:rPr>
          <w:rFonts w:ascii="Segoe UI" w:hAnsi="Segoe UI" w:cs="Segoe UI"/>
          <w:sz w:val="21"/>
          <w:szCs w:val="21"/>
          <w:lang w:val="nl-NL"/>
        </w:rPr>
        <w:t>b) de kinderen en de echtgenoten van die kinderen of de personen die als gelijkwaardig met de echtgenoot worden aangemerkt;</w:t>
      </w:r>
    </w:p>
    <w:p w14:paraId="33E62343" w14:textId="33AC9457" w:rsidR="003B2FD3" w:rsidRPr="007A350E" w:rsidRDefault="00F652CE" w:rsidP="00EE429B">
      <w:pPr>
        <w:spacing w:after="0"/>
        <w:ind w:left="567" w:hanging="284"/>
        <w:rPr>
          <w:rFonts w:ascii="Segoe UI" w:hAnsi="Segoe UI" w:cs="Segoe UI"/>
          <w:sz w:val="21"/>
          <w:szCs w:val="21"/>
          <w:highlight w:val="yellow"/>
          <w:lang w:val="nl-NL"/>
        </w:rPr>
      </w:pPr>
      <w:r w:rsidRPr="007A350E">
        <w:rPr>
          <w:rFonts w:ascii="Segoe UI" w:hAnsi="Segoe UI" w:cs="Segoe UI"/>
          <w:sz w:val="21"/>
          <w:szCs w:val="21"/>
          <w:lang w:val="nl-NL"/>
        </w:rPr>
        <w:t>c) de ouders.</w:t>
      </w:r>
    </w:p>
    <w:p w14:paraId="30974DA2" w14:textId="77777777" w:rsidR="00F652CE" w:rsidRPr="007A350E" w:rsidRDefault="00F652CE" w:rsidP="003B2FD3">
      <w:pPr>
        <w:spacing w:after="0" w:line="240" w:lineRule="auto"/>
        <w:rPr>
          <w:rFonts w:ascii="Segoe UI" w:hAnsi="Segoe UI" w:cs="Segoe UI"/>
          <w:sz w:val="21"/>
          <w:szCs w:val="21"/>
          <w:highlight w:val="yellow"/>
          <w:lang w:val="nl-NL"/>
        </w:rPr>
      </w:pPr>
    </w:p>
    <w:p w14:paraId="1CB985E7" w14:textId="2F7E5058" w:rsidR="003B2FD3" w:rsidRPr="007A350E" w:rsidRDefault="003B2FD3" w:rsidP="004A0DEA">
      <w:pPr>
        <w:spacing w:after="0"/>
        <w:ind w:left="284"/>
        <w:jc w:val="both"/>
        <w:rPr>
          <w:rFonts w:ascii="Segoe UI" w:hAnsi="Segoe UI" w:cs="Segoe UI"/>
          <w:sz w:val="21"/>
          <w:szCs w:val="21"/>
          <w:lang w:val="nl-NL"/>
        </w:rPr>
      </w:pPr>
      <w:r w:rsidRPr="007A350E">
        <w:rPr>
          <w:rFonts w:ascii="Segoe UI" w:hAnsi="Segoe UI" w:cs="Segoe UI"/>
          <w:sz w:val="21"/>
          <w:szCs w:val="21"/>
          <w:lang w:val="nl-NL"/>
        </w:rPr>
        <w:t>Voor de toepassing van deze paragraaf wordt onder "</w:t>
      </w:r>
      <w:r w:rsidRPr="007A350E">
        <w:rPr>
          <w:rFonts w:ascii="Segoe UI" w:hAnsi="Segoe UI" w:cs="Segoe UI"/>
          <w:b/>
          <w:color w:val="0070C0"/>
          <w:sz w:val="21"/>
          <w:szCs w:val="21"/>
          <w:lang w:val="nl-NL"/>
        </w:rPr>
        <w:t>naaste geassocieerden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van bedoelde personen", de volgende personen verstaan:</w:t>
      </w:r>
    </w:p>
    <w:p w14:paraId="1452B26E" w14:textId="77777777" w:rsidR="003B2FD3" w:rsidRPr="007A350E" w:rsidRDefault="003B2FD3" w:rsidP="003B2FD3">
      <w:pPr>
        <w:spacing w:after="0"/>
        <w:rPr>
          <w:rFonts w:ascii="Segoe UI" w:hAnsi="Segoe UI" w:cs="Segoe UI"/>
          <w:sz w:val="21"/>
          <w:szCs w:val="21"/>
          <w:highlight w:val="yellow"/>
          <w:lang w:val="nl-NL"/>
        </w:rPr>
      </w:pPr>
    </w:p>
    <w:p w14:paraId="0C97E0F1" w14:textId="505BF091" w:rsidR="00906B4F" w:rsidRPr="007A350E" w:rsidRDefault="00906B4F" w:rsidP="00EE429B">
      <w:pPr>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a) natuurlijke personen die samen met een politiek prominente persoon de uiteindelijke begunstigden zijn</w:t>
      </w:r>
      <w:r w:rsidR="00B16CC7" w:rsidRPr="007A350E">
        <w:rPr>
          <w:rFonts w:ascii="Segoe UI" w:hAnsi="Segoe UI" w:cs="Segoe UI"/>
          <w:sz w:val="21"/>
          <w:szCs w:val="21"/>
          <w:lang w:val="nl-NL"/>
        </w:rPr>
        <w:t xml:space="preserve"> </w:t>
      </w:r>
      <w:r w:rsidRPr="007A350E">
        <w:rPr>
          <w:rFonts w:ascii="Segoe UI" w:hAnsi="Segoe UI" w:cs="Segoe UI"/>
          <w:sz w:val="21"/>
          <w:szCs w:val="21"/>
          <w:lang w:val="nl-NL"/>
        </w:rPr>
        <w:t xml:space="preserve">van een </w:t>
      </w:r>
      <w:r w:rsidR="00B16CC7" w:rsidRPr="007A350E">
        <w:rPr>
          <w:rFonts w:ascii="Segoe UI" w:hAnsi="Segoe UI" w:cs="Segoe UI"/>
          <w:sz w:val="21"/>
          <w:szCs w:val="21"/>
          <w:lang w:val="nl-NL"/>
        </w:rPr>
        <w:t>vennootschap, fiducie</w:t>
      </w:r>
      <w:r w:rsidR="00473FA9" w:rsidRPr="007A350E">
        <w:rPr>
          <w:rFonts w:ascii="Segoe UI" w:hAnsi="Segoe UI" w:cs="Segoe UI"/>
          <w:sz w:val="21"/>
          <w:szCs w:val="21"/>
          <w:lang w:val="nl-NL"/>
        </w:rPr>
        <w:t xml:space="preserve">, trust, (internationale) vzw en van stichtingen, </w:t>
      </w:r>
      <w:r w:rsidRPr="007A350E">
        <w:rPr>
          <w:rFonts w:ascii="Segoe UI" w:hAnsi="Segoe UI" w:cs="Segoe UI"/>
          <w:sz w:val="21"/>
          <w:szCs w:val="21"/>
          <w:lang w:val="nl-NL"/>
        </w:rPr>
        <w:t xml:space="preserve">of </w:t>
      </w:r>
      <w:r w:rsidR="007F0AE1" w:rsidRPr="007A350E">
        <w:rPr>
          <w:rFonts w:ascii="Segoe UI" w:hAnsi="Segoe UI" w:cs="Segoe UI"/>
          <w:sz w:val="21"/>
          <w:szCs w:val="21"/>
          <w:lang w:val="nl-NL"/>
        </w:rPr>
        <w:t xml:space="preserve">van een juridische constructie die vergelijkbaar is met een fiducie of trust </w:t>
      </w:r>
      <w:r w:rsidRPr="007A350E">
        <w:rPr>
          <w:rFonts w:ascii="Segoe UI" w:hAnsi="Segoe UI" w:cs="Segoe UI"/>
          <w:sz w:val="21"/>
          <w:szCs w:val="21"/>
          <w:lang w:val="nl-NL"/>
        </w:rPr>
        <w:t>waarvan bekend is dat zij met een politiek prominente</w:t>
      </w:r>
      <w:r w:rsidR="007F0AE1" w:rsidRPr="007A350E">
        <w:rPr>
          <w:rFonts w:ascii="Segoe UI" w:hAnsi="Segoe UI" w:cs="Segoe UI"/>
          <w:sz w:val="21"/>
          <w:szCs w:val="21"/>
          <w:lang w:val="nl-NL"/>
        </w:rPr>
        <w:t xml:space="preserve"> </w:t>
      </w:r>
      <w:r w:rsidRPr="007A350E">
        <w:rPr>
          <w:rFonts w:ascii="Segoe UI" w:hAnsi="Segoe UI" w:cs="Segoe UI"/>
          <w:sz w:val="21"/>
          <w:szCs w:val="21"/>
          <w:lang w:val="nl-NL"/>
        </w:rPr>
        <w:t>persoon andere nauwe zakelijke relaties hebben;</w:t>
      </w:r>
    </w:p>
    <w:p w14:paraId="21B35AF8" w14:textId="3A05D879" w:rsidR="003B2FD3" w:rsidRDefault="00906B4F" w:rsidP="00EE429B">
      <w:pPr>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 xml:space="preserve">b) natuurlijke personen die als enige de uiteindelijke begunstigden zijn van een </w:t>
      </w:r>
      <w:r w:rsidR="001E09F5" w:rsidRPr="007A350E">
        <w:rPr>
          <w:rFonts w:ascii="Segoe UI" w:hAnsi="Segoe UI" w:cs="Segoe UI"/>
          <w:sz w:val="21"/>
          <w:szCs w:val="21"/>
          <w:lang w:val="nl-NL"/>
        </w:rPr>
        <w:t>vennootschap, fiducie, trust, (internationale) vzw en van stichtingen, of van een juridische constructie die vergelijkbaar is met een fiducie of trust</w:t>
      </w:r>
      <w:r w:rsidRPr="007A350E">
        <w:rPr>
          <w:rFonts w:ascii="Segoe UI" w:hAnsi="Segoe UI" w:cs="Segoe UI"/>
          <w:sz w:val="21"/>
          <w:szCs w:val="21"/>
          <w:lang w:val="nl-NL"/>
        </w:rPr>
        <w:t>, waarvan bekend is dat deze in feite werd opgericht ten behoeve van een politiek prominente persoon;</w:t>
      </w:r>
    </w:p>
    <w:p w14:paraId="0D4E6304" w14:textId="40BB7997" w:rsidR="00BF3DEF" w:rsidRDefault="00BF3DEF" w:rsidP="00BF3DEF">
      <w:pPr>
        <w:spacing w:after="0"/>
        <w:jc w:val="both"/>
        <w:rPr>
          <w:rFonts w:ascii="Segoe UI" w:hAnsi="Segoe UI" w:cs="Segoe UI"/>
          <w:sz w:val="21"/>
          <w:szCs w:val="21"/>
          <w:highlight w:val="yellow"/>
          <w:lang w:val="nl-NL"/>
        </w:rPr>
      </w:pPr>
    </w:p>
    <w:p w14:paraId="0AD3AE06" w14:textId="3BD3C917" w:rsidR="00BF3DEF" w:rsidRDefault="007F3F54" w:rsidP="00BF3DEF">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Z</w:t>
      </w:r>
      <w:r w:rsidR="00BF3DEF" w:rsidRPr="00290912">
        <w:rPr>
          <w:rFonts w:ascii="Segoe UI" w:hAnsi="Segoe UI" w:cs="Segoe UI"/>
          <w:sz w:val="21"/>
          <w:szCs w:val="21"/>
          <w:lang w:val="nl-NL"/>
        </w:rPr>
        <w:t xml:space="preserve">odra de advocaat vermoedt dat er sprake kan zijn van een cliënt die beantwoordt aan de omschrijving PEP, wordt </w:t>
      </w:r>
      <w:r w:rsidR="00DB1C97" w:rsidRPr="00290912">
        <w:rPr>
          <w:rFonts w:ascii="Segoe UI" w:hAnsi="Segoe UI" w:cs="Segoe UI"/>
          <w:sz w:val="21"/>
          <w:szCs w:val="21"/>
          <w:lang w:val="nl-NL"/>
        </w:rPr>
        <w:t xml:space="preserve">indien nodig gebruik gemaakt van de vragenlijst om dit te bevestigen </w:t>
      </w:r>
      <w:r w:rsidR="00BF3DEF" w:rsidRPr="00290912">
        <w:rPr>
          <w:rFonts w:ascii="Segoe UI" w:hAnsi="Segoe UI" w:cs="Segoe UI"/>
          <w:sz w:val="21"/>
          <w:szCs w:val="21"/>
          <w:lang w:val="nl-NL"/>
        </w:rPr>
        <w:t xml:space="preserve">(zie </w:t>
      </w:r>
      <w:r w:rsidR="00BF3DEF" w:rsidRPr="004A0DEA">
        <w:rPr>
          <w:rFonts w:ascii="Segoe UI" w:hAnsi="Segoe UI" w:cs="Segoe UI"/>
          <w:i/>
          <w:color w:val="0070C0"/>
          <w:sz w:val="21"/>
          <w:szCs w:val="21"/>
          <w:lang w:val="nl-NL"/>
        </w:rPr>
        <w:fldChar w:fldCharType="begin"/>
      </w:r>
      <w:r w:rsidR="00BF3DEF" w:rsidRPr="004A0DEA">
        <w:rPr>
          <w:rFonts w:ascii="Segoe UI" w:hAnsi="Segoe UI" w:cs="Segoe UI"/>
          <w:i/>
          <w:color w:val="0070C0"/>
          <w:sz w:val="21"/>
          <w:szCs w:val="21"/>
          <w:lang w:val="nl-NL"/>
        </w:rPr>
        <w:instrText xml:space="preserve"> REF _Ref15469425 \r \h </w:instrText>
      </w:r>
      <w:r w:rsidR="00290912" w:rsidRPr="004A0DEA">
        <w:rPr>
          <w:rFonts w:ascii="Segoe UI" w:hAnsi="Segoe UI" w:cs="Segoe UI"/>
          <w:i/>
          <w:color w:val="0070C0"/>
          <w:sz w:val="21"/>
          <w:szCs w:val="21"/>
          <w:lang w:val="nl-NL"/>
        </w:rPr>
        <w:instrText xml:space="preserve"> \* MERGEFORMAT </w:instrText>
      </w:r>
      <w:r w:rsidR="00BF3DEF" w:rsidRPr="004A0DEA">
        <w:rPr>
          <w:rFonts w:ascii="Segoe UI" w:hAnsi="Segoe UI" w:cs="Segoe UI"/>
          <w:i/>
          <w:color w:val="0070C0"/>
          <w:sz w:val="21"/>
          <w:szCs w:val="21"/>
          <w:lang w:val="nl-NL"/>
        </w:rPr>
      </w:r>
      <w:r w:rsidR="00BF3DEF" w:rsidRPr="004A0DEA">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15.2.9</w:t>
      </w:r>
      <w:r w:rsidR="00BF3DEF" w:rsidRPr="004A0DEA">
        <w:rPr>
          <w:rFonts w:ascii="Segoe UI" w:hAnsi="Segoe UI" w:cs="Segoe UI"/>
          <w:i/>
          <w:color w:val="0070C0"/>
          <w:sz w:val="21"/>
          <w:szCs w:val="21"/>
          <w:lang w:val="nl-NL"/>
        </w:rPr>
        <w:fldChar w:fldCharType="end"/>
      </w:r>
      <w:r w:rsidR="00BF3DEF" w:rsidRPr="004A0DEA">
        <w:rPr>
          <w:rFonts w:ascii="Segoe UI" w:hAnsi="Segoe UI" w:cs="Segoe UI"/>
          <w:i/>
          <w:color w:val="0070C0"/>
          <w:sz w:val="21"/>
          <w:szCs w:val="21"/>
          <w:lang w:val="nl-NL"/>
        </w:rPr>
        <w:t xml:space="preserve"> </w:t>
      </w:r>
      <w:r w:rsidR="00BF3DEF" w:rsidRPr="004A0DEA">
        <w:rPr>
          <w:rFonts w:ascii="Segoe UI" w:hAnsi="Segoe UI" w:cs="Segoe UI"/>
          <w:i/>
          <w:sz w:val="21"/>
          <w:szCs w:val="21"/>
          <w:lang w:val="nl-NL"/>
        </w:rPr>
        <w:fldChar w:fldCharType="begin"/>
      </w:r>
      <w:r w:rsidR="00BF3DEF" w:rsidRPr="004A0DEA">
        <w:rPr>
          <w:rFonts w:ascii="Segoe UI" w:hAnsi="Segoe UI" w:cs="Segoe UI"/>
          <w:i/>
          <w:sz w:val="21"/>
          <w:szCs w:val="21"/>
          <w:lang w:val="nl-NL"/>
        </w:rPr>
        <w:instrText xml:space="preserve"> REF _Ref15469428 \h </w:instrText>
      </w:r>
      <w:r w:rsidR="00290912" w:rsidRPr="004A0DEA">
        <w:rPr>
          <w:rFonts w:ascii="Segoe UI" w:hAnsi="Segoe UI" w:cs="Segoe UI"/>
          <w:i/>
          <w:sz w:val="21"/>
          <w:szCs w:val="21"/>
          <w:lang w:val="nl-NL"/>
        </w:rPr>
        <w:instrText xml:space="preserve"> \* MERGEFORMAT </w:instrText>
      </w:r>
      <w:r w:rsidR="00BF3DEF" w:rsidRPr="004A0DEA">
        <w:rPr>
          <w:rFonts w:ascii="Segoe UI" w:hAnsi="Segoe UI" w:cs="Segoe UI"/>
          <w:i/>
          <w:sz w:val="21"/>
          <w:szCs w:val="21"/>
          <w:lang w:val="nl-NL"/>
        </w:rPr>
      </w:r>
      <w:r w:rsidR="00BF3DEF" w:rsidRPr="004A0DEA">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Identificatieformulier publieke prominente persoon</w:t>
      </w:r>
      <w:r w:rsidR="00BF3DEF" w:rsidRPr="004A0DEA">
        <w:rPr>
          <w:rFonts w:ascii="Segoe UI" w:hAnsi="Segoe UI" w:cs="Segoe UI"/>
          <w:i/>
          <w:sz w:val="21"/>
          <w:szCs w:val="21"/>
          <w:lang w:val="nl-NL"/>
        </w:rPr>
        <w:fldChar w:fldCharType="end"/>
      </w:r>
      <w:r w:rsidR="00BF3DEF" w:rsidRPr="00290912">
        <w:rPr>
          <w:rFonts w:ascii="Segoe UI" w:hAnsi="Segoe UI" w:cs="Segoe UI"/>
          <w:sz w:val="21"/>
          <w:szCs w:val="21"/>
          <w:lang w:val="nl-NL"/>
        </w:rPr>
        <w:t>).</w:t>
      </w:r>
    </w:p>
    <w:p w14:paraId="4A9B4162" w14:textId="4128180E" w:rsidR="00DC0C49" w:rsidRDefault="00DC0C49">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7D5301AF" w14:textId="7DA926F0" w:rsidR="003B2FD3" w:rsidRPr="00442C5B" w:rsidRDefault="003B2FD3" w:rsidP="003A759C">
      <w:pPr>
        <w:pStyle w:val="Kop1"/>
        <w:numPr>
          <w:ilvl w:val="3"/>
          <w:numId w:val="3"/>
        </w:numPr>
        <w:ind w:left="0" w:firstLine="0"/>
        <w:rPr>
          <w:rFonts w:ascii="Segoe UI" w:hAnsi="Segoe UI" w:cs="Segoe UI"/>
          <w:b w:val="0"/>
          <w:color w:val="0070C0"/>
          <w:sz w:val="24"/>
          <w:lang w:val="nl-NL"/>
        </w:rPr>
      </w:pPr>
      <w:bookmarkStart w:id="97" w:name="_Toc74757850"/>
      <w:bookmarkStart w:id="98" w:name="_Toc74760069"/>
      <w:bookmarkStart w:id="99" w:name="_Toc74760541"/>
      <w:bookmarkStart w:id="100" w:name="_Toc74760691"/>
      <w:bookmarkStart w:id="101" w:name="_Toc74816389"/>
      <w:bookmarkStart w:id="102" w:name="_Toc74816602"/>
      <w:bookmarkStart w:id="103" w:name="_Toc74816714"/>
      <w:bookmarkStart w:id="104" w:name="_Toc74823522"/>
      <w:bookmarkStart w:id="105" w:name="_Toc74823972"/>
      <w:bookmarkStart w:id="106" w:name="_Toc388623531"/>
      <w:bookmarkStart w:id="107" w:name="_Toc15462676"/>
      <w:bookmarkStart w:id="108" w:name="_Toc156559083"/>
      <w:bookmarkEnd w:id="97"/>
      <w:bookmarkEnd w:id="98"/>
      <w:bookmarkEnd w:id="99"/>
      <w:bookmarkEnd w:id="100"/>
      <w:bookmarkEnd w:id="101"/>
      <w:bookmarkEnd w:id="102"/>
      <w:bookmarkEnd w:id="103"/>
      <w:bookmarkEnd w:id="104"/>
      <w:bookmarkEnd w:id="105"/>
      <w:r w:rsidRPr="00442C5B">
        <w:rPr>
          <w:rFonts w:ascii="Segoe UI" w:hAnsi="Segoe UI" w:cs="Segoe UI"/>
          <w:b w:val="0"/>
          <w:color w:val="0070C0"/>
          <w:sz w:val="24"/>
          <w:lang w:val="nl-NL"/>
        </w:rPr>
        <w:lastRenderedPageBreak/>
        <w:t>Andere risico-factoren</w:t>
      </w:r>
      <w:bookmarkEnd w:id="106"/>
      <w:bookmarkEnd w:id="107"/>
      <w:bookmarkEnd w:id="108"/>
    </w:p>
    <w:p w14:paraId="74748B6C" w14:textId="77777777" w:rsidR="003B2FD3" w:rsidRPr="00442C5B" w:rsidRDefault="003B2FD3" w:rsidP="003B2FD3">
      <w:pPr>
        <w:spacing w:after="0"/>
        <w:rPr>
          <w:rFonts w:ascii="Segoe UI" w:hAnsi="Segoe UI" w:cs="Segoe UI"/>
          <w:lang w:val="nl-NL"/>
        </w:rPr>
      </w:pPr>
    </w:p>
    <w:p w14:paraId="3615A599" w14:textId="5729FC06" w:rsidR="003B2FD3" w:rsidRPr="00290912" w:rsidRDefault="003B2FD3" w:rsidP="003B2FD3">
      <w:pPr>
        <w:spacing w:after="0"/>
        <w:jc w:val="both"/>
        <w:rPr>
          <w:rFonts w:ascii="Segoe UI" w:hAnsi="Segoe UI" w:cs="Segoe UI"/>
          <w:sz w:val="21"/>
          <w:szCs w:val="21"/>
          <w:lang w:val="nl-NL"/>
        </w:rPr>
      </w:pPr>
      <w:r w:rsidRPr="00290912">
        <w:rPr>
          <w:rFonts w:ascii="Segoe UI" w:hAnsi="Segoe UI" w:cs="Segoe UI"/>
          <w:sz w:val="21"/>
          <w:szCs w:val="21"/>
          <w:lang w:val="nl-NL"/>
        </w:rPr>
        <w:t xml:space="preserve">Bij de evaluatie van het risico op </w:t>
      </w:r>
      <w:r w:rsidR="00071DA6">
        <w:rPr>
          <w:rFonts w:ascii="Segoe UI" w:hAnsi="Segoe UI" w:cs="Segoe UI"/>
          <w:sz w:val="21"/>
          <w:szCs w:val="21"/>
          <w:lang w:val="nl-NL"/>
        </w:rPr>
        <w:t xml:space="preserve">het </w:t>
      </w:r>
      <w:r w:rsidRPr="00290912">
        <w:rPr>
          <w:rFonts w:ascii="Segoe UI" w:hAnsi="Segoe UI" w:cs="Segoe UI"/>
          <w:sz w:val="21"/>
          <w:szCs w:val="21"/>
          <w:lang w:val="nl-NL"/>
        </w:rPr>
        <w:t>witwassen</w:t>
      </w:r>
      <w:r w:rsidR="00071DA6">
        <w:rPr>
          <w:rFonts w:ascii="Segoe UI" w:hAnsi="Segoe UI" w:cs="Segoe UI"/>
          <w:sz w:val="21"/>
          <w:szCs w:val="21"/>
          <w:lang w:val="nl-NL"/>
        </w:rPr>
        <w:t xml:space="preserve"> van geld</w:t>
      </w:r>
      <w:r w:rsidRPr="00290912">
        <w:rPr>
          <w:rFonts w:ascii="Segoe UI" w:hAnsi="Segoe UI" w:cs="Segoe UI"/>
          <w:sz w:val="21"/>
          <w:szCs w:val="21"/>
          <w:lang w:val="nl-NL"/>
        </w:rPr>
        <w:t xml:space="preserve"> of </w:t>
      </w:r>
      <w:r w:rsidR="00071DA6">
        <w:rPr>
          <w:rFonts w:ascii="Segoe UI" w:hAnsi="Segoe UI" w:cs="Segoe UI"/>
          <w:sz w:val="21"/>
          <w:szCs w:val="21"/>
          <w:lang w:val="nl-NL"/>
        </w:rPr>
        <w:t xml:space="preserve">de </w:t>
      </w:r>
      <w:r w:rsidRPr="00290912">
        <w:rPr>
          <w:rFonts w:ascii="Segoe UI" w:hAnsi="Segoe UI" w:cs="Segoe UI"/>
          <w:sz w:val="21"/>
          <w:szCs w:val="21"/>
          <w:lang w:val="nl-NL"/>
        </w:rPr>
        <w:t xml:space="preserve">financiering </w:t>
      </w:r>
      <w:r w:rsidR="00071DA6">
        <w:rPr>
          <w:rFonts w:ascii="Segoe UI" w:hAnsi="Segoe UI" w:cs="Segoe UI"/>
          <w:sz w:val="21"/>
          <w:szCs w:val="21"/>
          <w:lang w:val="nl-NL"/>
        </w:rPr>
        <w:t xml:space="preserve">van </w:t>
      </w:r>
      <w:r w:rsidR="00071DA6" w:rsidRPr="00290912">
        <w:rPr>
          <w:rFonts w:ascii="Segoe UI" w:hAnsi="Segoe UI" w:cs="Segoe UI"/>
          <w:sz w:val="21"/>
          <w:szCs w:val="21"/>
          <w:lang w:val="nl-NL"/>
        </w:rPr>
        <w:t>terrorisme</w:t>
      </w:r>
      <w:r w:rsidR="00071DA6">
        <w:rPr>
          <w:rFonts w:ascii="Segoe UI" w:hAnsi="Segoe UI" w:cs="Segoe UI"/>
          <w:sz w:val="21"/>
          <w:szCs w:val="21"/>
          <w:lang w:val="nl-NL"/>
        </w:rPr>
        <w:t xml:space="preserve"> </w:t>
      </w:r>
      <w:r w:rsidRPr="00290912">
        <w:rPr>
          <w:rFonts w:ascii="Segoe UI" w:hAnsi="Segoe UI" w:cs="Segoe UI"/>
          <w:sz w:val="21"/>
          <w:szCs w:val="21"/>
          <w:lang w:val="nl-NL"/>
        </w:rPr>
        <w:t xml:space="preserve">dat gebonden is aan de </w:t>
      </w:r>
      <w:r w:rsidR="00F24AC8">
        <w:rPr>
          <w:rFonts w:ascii="Segoe UI" w:hAnsi="Segoe UI" w:cs="Segoe UI"/>
          <w:sz w:val="21"/>
          <w:szCs w:val="21"/>
          <w:lang w:val="nl-NL"/>
        </w:rPr>
        <w:t>cliën</w:t>
      </w:r>
      <w:r w:rsidRPr="00290912">
        <w:rPr>
          <w:rFonts w:ascii="Segoe UI" w:hAnsi="Segoe UI" w:cs="Segoe UI"/>
          <w:sz w:val="21"/>
          <w:szCs w:val="21"/>
          <w:lang w:val="nl-NL"/>
        </w:rPr>
        <w:t xml:space="preserve">tentypes, aan de landen of de geografische zones, aan de producten, diensten, verrichtingen of de bijzondere verdelingskanalen, kan om voorbeelden te hebben van situaties met potentieel hogere of lagere risico’s gebruik worden gemaakt van de door </w:t>
      </w:r>
      <w:r w:rsidRPr="00290912">
        <w:rPr>
          <w:rFonts w:ascii="Segoe UI" w:hAnsi="Segoe UI" w:cs="Segoe UI"/>
          <w:b/>
          <w:color w:val="0070C0"/>
          <w:sz w:val="21"/>
          <w:szCs w:val="21"/>
          <w:lang w:val="nl-NL"/>
        </w:rPr>
        <w:t>FATF</w:t>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opgemaakte lijst met risicovoorbeelden in de FATF-aanbevelingen zoals herzien in februari 2012, in de Interpretatieve nota bij Aanbeveling 10. Deze voorbeelden zijn geen dwingende bestanddelen van de FATF-normen en ze worden slechts bij wijze van oriëntatie gegeven. </w:t>
      </w:r>
      <w:r w:rsidR="00EE429B" w:rsidRPr="00290912">
        <w:rPr>
          <w:rFonts w:ascii="Segoe UI" w:hAnsi="Segoe UI" w:cs="Segoe UI"/>
          <w:sz w:val="21"/>
          <w:szCs w:val="21"/>
          <w:lang w:val="nl-NL"/>
        </w:rPr>
        <w:t xml:space="preserve">Ter zake kan ook verwijzen naar andere lijsten van risicoindicatoren die werden opgesteld specifiek voor de advocatuur. </w:t>
      </w:r>
      <w:r w:rsidRPr="00290912">
        <w:rPr>
          <w:rFonts w:ascii="Segoe UI" w:hAnsi="Segoe UI" w:cs="Segoe UI"/>
          <w:sz w:val="21"/>
          <w:szCs w:val="21"/>
          <w:lang w:val="nl-NL"/>
        </w:rPr>
        <w:t xml:space="preserve">Ze zijn niet exhaustief en ofschoon ze nuttige indicatoren kunnen vormen, is het mogelijk dat ze niet in alle gevallen pertinent zijn (zie </w:t>
      </w:r>
      <w:r w:rsidR="00566AE4" w:rsidRPr="00F24AC8">
        <w:rPr>
          <w:rFonts w:ascii="Segoe UI" w:hAnsi="Segoe UI" w:cs="Segoe UI"/>
          <w:i/>
          <w:color w:val="0070C0"/>
          <w:sz w:val="21"/>
          <w:szCs w:val="21"/>
          <w:lang w:val="nl-NL"/>
        </w:rPr>
        <w:fldChar w:fldCharType="begin"/>
      </w:r>
      <w:r w:rsidR="00566AE4" w:rsidRPr="00F24AC8">
        <w:rPr>
          <w:rFonts w:ascii="Segoe UI" w:hAnsi="Segoe UI" w:cs="Segoe UI"/>
          <w:i/>
          <w:color w:val="0070C0"/>
          <w:sz w:val="21"/>
          <w:szCs w:val="21"/>
          <w:lang w:val="nl-NL"/>
        </w:rPr>
        <w:instrText xml:space="preserve"> REF _Ref15469017 \r \h </w:instrText>
      </w:r>
      <w:r w:rsidR="00290912" w:rsidRPr="00F24AC8">
        <w:rPr>
          <w:rFonts w:ascii="Segoe UI" w:hAnsi="Segoe UI" w:cs="Segoe UI"/>
          <w:i/>
          <w:color w:val="0070C0"/>
          <w:sz w:val="21"/>
          <w:szCs w:val="21"/>
          <w:lang w:val="nl-NL"/>
        </w:rPr>
        <w:instrText xml:space="preserve"> \* MERGEFORMAT </w:instrText>
      </w:r>
      <w:r w:rsidR="00566AE4" w:rsidRPr="00F24AC8">
        <w:rPr>
          <w:rFonts w:ascii="Segoe UI" w:hAnsi="Segoe UI" w:cs="Segoe UI"/>
          <w:i/>
          <w:color w:val="0070C0"/>
          <w:sz w:val="21"/>
          <w:szCs w:val="21"/>
          <w:lang w:val="nl-NL"/>
        </w:rPr>
      </w:r>
      <w:r w:rsidR="00566AE4" w:rsidRPr="00F24AC8">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18</w:t>
      </w:r>
      <w:r w:rsidR="00566AE4" w:rsidRPr="00F24AC8">
        <w:rPr>
          <w:rFonts w:ascii="Segoe UI" w:hAnsi="Segoe UI" w:cs="Segoe UI"/>
          <w:i/>
          <w:color w:val="0070C0"/>
          <w:sz w:val="21"/>
          <w:szCs w:val="21"/>
          <w:lang w:val="nl-NL"/>
        </w:rPr>
        <w:fldChar w:fldCharType="end"/>
      </w:r>
      <w:r w:rsidR="00566AE4" w:rsidRPr="00F24AC8">
        <w:rPr>
          <w:rFonts w:ascii="Segoe UI" w:hAnsi="Segoe UI" w:cs="Segoe UI"/>
          <w:i/>
          <w:sz w:val="21"/>
          <w:szCs w:val="21"/>
          <w:lang w:val="nl-NL"/>
        </w:rPr>
        <w:t xml:space="preserve"> </w:t>
      </w:r>
      <w:r w:rsidR="00566AE4" w:rsidRPr="00F24AC8">
        <w:rPr>
          <w:rFonts w:ascii="Segoe UI" w:hAnsi="Segoe UI" w:cs="Segoe UI"/>
          <w:i/>
          <w:sz w:val="21"/>
          <w:szCs w:val="21"/>
          <w:lang w:val="nl-NL"/>
        </w:rPr>
        <w:fldChar w:fldCharType="begin"/>
      </w:r>
      <w:r w:rsidR="00566AE4" w:rsidRPr="00F24AC8">
        <w:rPr>
          <w:rFonts w:ascii="Segoe UI" w:hAnsi="Segoe UI" w:cs="Segoe UI"/>
          <w:i/>
          <w:sz w:val="21"/>
          <w:szCs w:val="21"/>
          <w:lang w:val="nl-NL"/>
        </w:rPr>
        <w:instrText xml:space="preserve"> REF _Ref15469020 \h </w:instrText>
      </w:r>
      <w:r w:rsidR="00290912" w:rsidRPr="00F24AC8">
        <w:rPr>
          <w:rFonts w:ascii="Segoe UI" w:hAnsi="Segoe UI" w:cs="Segoe UI"/>
          <w:i/>
          <w:sz w:val="21"/>
          <w:szCs w:val="21"/>
          <w:lang w:val="nl-NL"/>
        </w:rPr>
        <w:instrText xml:space="preserve"> \* MERGEFORMAT </w:instrText>
      </w:r>
      <w:r w:rsidR="00566AE4" w:rsidRPr="00F24AC8">
        <w:rPr>
          <w:rFonts w:ascii="Segoe UI" w:hAnsi="Segoe UI" w:cs="Segoe UI"/>
          <w:i/>
          <w:sz w:val="21"/>
          <w:szCs w:val="21"/>
          <w:lang w:val="nl-NL"/>
        </w:rPr>
      </w:r>
      <w:r w:rsidR="00566AE4" w:rsidRPr="00F24AC8">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Knipperlichten</w:t>
      </w:r>
      <w:r w:rsidR="00566AE4" w:rsidRPr="00F24AC8">
        <w:rPr>
          <w:rFonts w:ascii="Segoe UI" w:hAnsi="Segoe UI" w:cs="Segoe UI"/>
          <w:i/>
          <w:sz w:val="21"/>
          <w:szCs w:val="21"/>
          <w:lang w:val="nl-NL"/>
        </w:rPr>
        <w:fldChar w:fldCharType="end"/>
      </w:r>
      <w:r w:rsidRPr="00290912">
        <w:rPr>
          <w:rFonts w:ascii="Segoe UI" w:hAnsi="Segoe UI" w:cs="Segoe UI"/>
          <w:sz w:val="21"/>
          <w:szCs w:val="21"/>
          <w:lang w:val="nl-NL"/>
        </w:rPr>
        <w:t>)</w:t>
      </w:r>
      <w:r w:rsidR="00566AE4" w:rsidRPr="00290912">
        <w:rPr>
          <w:rFonts w:ascii="Segoe UI" w:hAnsi="Segoe UI" w:cs="Segoe UI"/>
          <w:sz w:val="21"/>
          <w:szCs w:val="21"/>
          <w:lang w:val="nl-NL"/>
        </w:rPr>
        <w:t>.</w:t>
      </w:r>
    </w:p>
    <w:p w14:paraId="030472BB" w14:textId="5CB2183E" w:rsidR="00F16401" w:rsidRDefault="00F16401" w:rsidP="003B2FD3">
      <w:pPr>
        <w:spacing w:after="0"/>
        <w:jc w:val="both"/>
        <w:rPr>
          <w:rFonts w:ascii="Segoe UI" w:hAnsi="Segoe UI" w:cs="Segoe UI"/>
          <w:lang w:val="nl-NL"/>
        </w:rPr>
      </w:pPr>
    </w:p>
    <w:p w14:paraId="56761906" w14:textId="60752E5E" w:rsidR="00F16401" w:rsidRPr="007A350E" w:rsidRDefault="00F16401" w:rsidP="00F16401">
      <w:pPr>
        <w:shd w:val="clear" w:color="auto" w:fill="CAE9C0" w:themeFill="accent5" w:themeFillTint="66"/>
        <w:spacing w:after="0"/>
        <w:jc w:val="both"/>
        <w:rPr>
          <w:rFonts w:ascii="Segoe UI" w:hAnsi="Segoe UI" w:cs="Segoe UI"/>
          <w:sz w:val="21"/>
          <w:szCs w:val="21"/>
          <w:lang w:val="nl-NL"/>
        </w:rPr>
      </w:pPr>
      <w:r w:rsidRPr="007A350E">
        <w:rPr>
          <w:rFonts w:ascii="Segoe UI" w:hAnsi="Segoe UI" w:cs="Segoe UI"/>
          <w:b/>
          <w:color w:val="0070C0"/>
          <w:sz w:val="21"/>
          <w:szCs w:val="21"/>
          <w:lang w:val="nl-NL"/>
        </w:rPr>
        <w:t>In ons kantoor</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zullen wij bijkomend met volgende risicofactoren rekening houden zoals blijkt uit onze risicobeheermodellen:</w:t>
      </w:r>
    </w:p>
    <w:p w14:paraId="0BAAD625" w14:textId="77777777" w:rsidR="00F16401" w:rsidRPr="007A350E" w:rsidRDefault="00F16401"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w:t>
      </w:r>
    </w:p>
    <w:p w14:paraId="30DA21BE" w14:textId="00FE1E82" w:rsidR="001A36C5" w:rsidRPr="009E0C55" w:rsidRDefault="001A36C5" w:rsidP="003A759C">
      <w:pPr>
        <w:pStyle w:val="Kop1"/>
        <w:numPr>
          <w:ilvl w:val="2"/>
          <w:numId w:val="3"/>
        </w:numPr>
        <w:tabs>
          <w:tab w:val="left" w:pos="851"/>
        </w:tabs>
        <w:ind w:left="0" w:firstLine="0"/>
        <w:rPr>
          <w:rFonts w:ascii="Segoe UI" w:hAnsi="Segoe UI" w:cs="Segoe UI"/>
          <w:b w:val="0"/>
          <w:i/>
          <w:color w:val="0070C0"/>
          <w:sz w:val="24"/>
          <w:lang w:val="nl-NL"/>
        </w:rPr>
      </w:pPr>
      <w:bookmarkStart w:id="109" w:name="_Toc15462677"/>
      <w:bookmarkStart w:id="110" w:name="_Toc156559084"/>
      <w:r>
        <w:rPr>
          <w:rFonts w:ascii="Segoe UI" w:hAnsi="Segoe UI" w:cs="Segoe UI"/>
          <w:b w:val="0"/>
          <w:i/>
          <w:color w:val="0070C0"/>
          <w:sz w:val="24"/>
          <w:lang w:val="nl-NL"/>
        </w:rPr>
        <w:t>Tijdstip van de risicobeoordeling</w:t>
      </w:r>
      <w:bookmarkEnd w:id="109"/>
      <w:bookmarkEnd w:id="110"/>
    </w:p>
    <w:p w14:paraId="3B4D4539" w14:textId="77777777" w:rsidR="001A36C5" w:rsidRPr="009E0C55" w:rsidRDefault="001A36C5" w:rsidP="001A36C5">
      <w:pPr>
        <w:spacing w:after="0"/>
        <w:jc w:val="both"/>
        <w:rPr>
          <w:rFonts w:ascii="Segoe UI" w:hAnsi="Segoe UI" w:cs="Segoe UI"/>
          <w:lang w:val="nl-NL"/>
        </w:rPr>
      </w:pPr>
    </w:p>
    <w:p w14:paraId="6CE00D17" w14:textId="657EA882" w:rsidR="0097388B" w:rsidRDefault="001A36C5" w:rsidP="0040726E">
      <w:pPr>
        <w:spacing w:after="0"/>
        <w:jc w:val="both"/>
        <w:rPr>
          <w:rFonts w:ascii="Segoe UI" w:hAnsi="Segoe UI" w:cs="Segoe UI"/>
          <w:b/>
          <w:i/>
          <w:color w:val="0070C0"/>
          <w:sz w:val="24"/>
          <w:lang w:val="nl-NL"/>
        </w:rPr>
      </w:pPr>
      <w:r w:rsidRPr="007A350E">
        <w:rPr>
          <w:rFonts w:ascii="Segoe UI" w:hAnsi="Segoe UI" w:cs="Segoe UI"/>
          <w:sz w:val="21"/>
          <w:szCs w:val="21"/>
          <w:lang w:val="nl-NL"/>
        </w:rPr>
        <w:t xml:space="preserve">De advocaat moet de informatie omtrent de kenmerken van de cliënt en het doel en de aard van de zakelijke relatie of de voorgenomen occasionele verrichting </w:t>
      </w:r>
      <w:r w:rsidR="00365807" w:rsidRPr="007A350E">
        <w:rPr>
          <w:rFonts w:ascii="Segoe UI" w:hAnsi="Segoe UI" w:cs="Segoe UI"/>
          <w:b/>
          <w:color w:val="0070C0"/>
          <w:sz w:val="21"/>
          <w:szCs w:val="21"/>
          <w:lang w:val="nl-NL"/>
        </w:rPr>
        <w:t>ten laatste</w:t>
      </w:r>
      <w:r w:rsidRPr="007A350E">
        <w:rPr>
          <w:rFonts w:ascii="Segoe UI" w:hAnsi="Segoe UI" w:cs="Segoe UI"/>
          <w:color w:val="0070C0"/>
          <w:sz w:val="21"/>
          <w:szCs w:val="21"/>
          <w:lang w:val="nl-NL"/>
        </w:rPr>
        <w:t xml:space="preserve"> </w:t>
      </w:r>
      <w:r w:rsidR="00365807" w:rsidRPr="007A350E">
        <w:rPr>
          <w:rFonts w:ascii="Segoe UI" w:hAnsi="Segoe UI" w:cs="Segoe UI"/>
          <w:sz w:val="21"/>
          <w:szCs w:val="21"/>
          <w:lang w:val="nl-NL"/>
        </w:rPr>
        <w:t>verkrijge</w:t>
      </w:r>
      <w:r w:rsidR="009E4806" w:rsidRPr="007A350E">
        <w:rPr>
          <w:rFonts w:ascii="Segoe UI" w:hAnsi="Segoe UI" w:cs="Segoe UI"/>
          <w:sz w:val="21"/>
          <w:szCs w:val="21"/>
          <w:lang w:val="nl-NL"/>
        </w:rPr>
        <w:t xml:space="preserve">n op het tijdstip waarop de </w:t>
      </w:r>
      <w:r w:rsidRPr="007A350E">
        <w:rPr>
          <w:rFonts w:ascii="Segoe UI" w:hAnsi="Segoe UI" w:cs="Segoe UI"/>
          <w:sz w:val="21"/>
          <w:szCs w:val="21"/>
          <w:lang w:val="nl-NL"/>
        </w:rPr>
        <w:t xml:space="preserve">zakelijke relatie </w:t>
      </w:r>
      <w:r w:rsidR="009E4806" w:rsidRPr="007A350E">
        <w:rPr>
          <w:rFonts w:ascii="Segoe UI" w:hAnsi="Segoe UI" w:cs="Segoe UI"/>
          <w:sz w:val="21"/>
          <w:szCs w:val="21"/>
          <w:lang w:val="nl-NL"/>
        </w:rPr>
        <w:t xml:space="preserve">wordt </w:t>
      </w:r>
      <w:r w:rsidRPr="007A350E">
        <w:rPr>
          <w:rFonts w:ascii="Segoe UI" w:hAnsi="Segoe UI" w:cs="Segoe UI"/>
          <w:sz w:val="21"/>
          <w:szCs w:val="21"/>
          <w:lang w:val="nl-NL"/>
        </w:rPr>
        <w:t>aan</w:t>
      </w:r>
      <w:r w:rsidR="009E4806" w:rsidRPr="007A350E">
        <w:rPr>
          <w:rFonts w:ascii="Segoe UI" w:hAnsi="Segoe UI" w:cs="Segoe UI"/>
          <w:sz w:val="21"/>
          <w:szCs w:val="21"/>
          <w:lang w:val="nl-NL"/>
        </w:rPr>
        <w:t>g</w:t>
      </w:r>
      <w:r w:rsidRPr="007A350E">
        <w:rPr>
          <w:rFonts w:ascii="Segoe UI" w:hAnsi="Segoe UI" w:cs="Segoe UI"/>
          <w:sz w:val="21"/>
          <w:szCs w:val="21"/>
          <w:lang w:val="nl-NL"/>
        </w:rPr>
        <w:t xml:space="preserve">egaan of occasionele verrichtingen </w:t>
      </w:r>
      <w:r w:rsidR="00B844E1" w:rsidRPr="007A350E">
        <w:rPr>
          <w:rFonts w:ascii="Segoe UI" w:hAnsi="Segoe UI" w:cs="Segoe UI"/>
          <w:sz w:val="21"/>
          <w:szCs w:val="21"/>
          <w:lang w:val="nl-NL"/>
        </w:rPr>
        <w:t>wordt uitgevoerd</w:t>
      </w:r>
      <w:r w:rsidRPr="007A350E">
        <w:rPr>
          <w:rFonts w:ascii="Segoe UI" w:hAnsi="Segoe UI" w:cs="Segoe UI"/>
          <w:sz w:val="21"/>
          <w:szCs w:val="21"/>
          <w:lang w:val="nl-NL"/>
        </w:rPr>
        <w:t>.</w:t>
      </w:r>
      <w:bookmarkStart w:id="111" w:name="_Toc15462678"/>
    </w:p>
    <w:p w14:paraId="6161DEDA" w14:textId="5C13563B" w:rsidR="00F16401" w:rsidRPr="00BA0B5D" w:rsidRDefault="00F16401" w:rsidP="003A759C">
      <w:pPr>
        <w:pStyle w:val="Kop1"/>
        <w:numPr>
          <w:ilvl w:val="2"/>
          <w:numId w:val="3"/>
        </w:numPr>
        <w:ind w:left="0" w:firstLine="0"/>
        <w:rPr>
          <w:rFonts w:ascii="Segoe UI" w:hAnsi="Segoe UI" w:cs="Segoe UI"/>
          <w:b w:val="0"/>
          <w:i/>
          <w:color w:val="0070C0"/>
          <w:sz w:val="24"/>
          <w:lang w:val="nl-NL"/>
        </w:rPr>
      </w:pPr>
      <w:bookmarkStart w:id="112" w:name="_Toc74757853"/>
      <w:bookmarkStart w:id="113" w:name="_Toc74760072"/>
      <w:bookmarkStart w:id="114" w:name="_Toc74760544"/>
      <w:bookmarkStart w:id="115" w:name="_Toc74760694"/>
      <w:bookmarkStart w:id="116" w:name="_Toc74816392"/>
      <w:bookmarkStart w:id="117" w:name="_Toc74816605"/>
      <w:bookmarkStart w:id="118" w:name="_Toc74816717"/>
      <w:bookmarkStart w:id="119" w:name="_Toc74823525"/>
      <w:bookmarkStart w:id="120" w:name="_Toc74823975"/>
      <w:bookmarkStart w:id="121" w:name="_Toc156559085"/>
      <w:bookmarkEnd w:id="112"/>
      <w:bookmarkEnd w:id="113"/>
      <w:bookmarkEnd w:id="114"/>
      <w:bookmarkEnd w:id="115"/>
      <w:bookmarkEnd w:id="116"/>
      <w:bookmarkEnd w:id="117"/>
      <w:bookmarkEnd w:id="118"/>
      <w:bookmarkEnd w:id="119"/>
      <w:bookmarkEnd w:id="120"/>
      <w:r>
        <w:rPr>
          <w:rFonts w:ascii="Segoe UI" w:hAnsi="Segoe UI" w:cs="Segoe UI"/>
          <w:b w:val="0"/>
          <w:i/>
          <w:color w:val="0070C0"/>
          <w:sz w:val="24"/>
          <w:lang w:val="nl-NL"/>
        </w:rPr>
        <w:t>Risicobeoordeling</w:t>
      </w:r>
      <w:r w:rsidRPr="00BA0B5D">
        <w:rPr>
          <w:rFonts w:ascii="Segoe UI" w:hAnsi="Segoe UI" w:cs="Segoe UI"/>
          <w:b w:val="0"/>
          <w:i/>
          <w:color w:val="0070C0"/>
          <w:sz w:val="24"/>
          <w:lang w:val="nl-NL"/>
        </w:rPr>
        <w:t xml:space="preserve"> kan niet uitgevoerd worden</w:t>
      </w:r>
      <w:bookmarkEnd w:id="111"/>
      <w:bookmarkEnd w:id="121"/>
    </w:p>
    <w:p w14:paraId="02AF4C28" w14:textId="77777777" w:rsidR="00F16401" w:rsidRPr="0057038C" w:rsidRDefault="00F16401" w:rsidP="00F16401">
      <w:pPr>
        <w:spacing w:after="0"/>
        <w:rPr>
          <w:rFonts w:ascii="Segoe UI" w:hAnsi="Segoe UI" w:cs="Segoe UI"/>
          <w:highlight w:val="yellow"/>
          <w:lang w:val="nl-NL"/>
        </w:rPr>
      </w:pPr>
    </w:p>
    <w:p w14:paraId="1A0950C8" w14:textId="0544DAFB" w:rsidR="00F16401" w:rsidRPr="00290912" w:rsidRDefault="00F16401" w:rsidP="00F16401">
      <w:pPr>
        <w:spacing w:after="0"/>
        <w:jc w:val="both"/>
        <w:rPr>
          <w:rFonts w:ascii="Segoe UI" w:hAnsi="Segoe UI" w:cs="Segoe UI"/>
          <w:sz w:val="21"/>
          <w:szCs w:val="21"/>
        </w:rPr>
      </w:pPr>
      <w:r w:rsidRPr="00290912">
        <w:rPr>
          <w:rFonts w:ascii="Segoe UI" w:hAnsi="Segoe UI" w:cs="Segoe UI"/>
          <w:sz w:val="21"/>
          <w:szCs w:val="21"/>
        </w:rPr>
        <w:t xml:space="preserve">Wanneer de advocaat niet kan voldoen aan zijn verplichting tot beoordeling van de kenmerken van de cliënt en het doel en de aard van de zakelijke relatie of de voorgenomen occasionele verrichting, binnen de termijnen voorzien in </w:t>
      </w:r>
      <w:r w:rsidR="0097388B" w:rsidRPr="00F24AC8">
        <w:rPr>
          <w:rFonts w:ascii="Segoe UI" w:hAnsi="Segoe UI" w:cs="Segoe UI"/>
          <w:i/>
          <w:color w:val="0070C0"/>
          <w:sz w:val="21"/>
          <w:szCs w:val="21"/>
        </w:rPr>
        <w:fldChar w:fldCharType="begin"/>
      </w:r>
      <w:r w:rsidR="0097388B" w:rsidRPr="00F24AC8">
        <w:rPr>
          <w:rFonts w:ascii="Segoe UI" w:hAnsi="Segoe UI" w:cs="Segoe UI"/>
          <w:i/>
          <w:color w:val="0070C0"/>
          <w:sz w:val="21"/>
          <w:szCs w:val="21"/>
        </w:rPr>
        <w:instrText xml:space="preserve"> REF _Ref15469069 \r \h </w:instrText>
      </w:r>
      <w:r w:rsidR="00290912" w:rsidRPr="00F24AC8">
        <w:rPr>
          <w:rFonts w:ascii="Segoe UI" w:hAnsi="Segoe UI" w:cs="Segoe UI"/>
          <w:i/>
          <w:color w:val="0070C0"/>
          <w:sz w:val="21"/>
          <w:szCs w:val="21"/>
        </w:rPr>
        <w:instrText xml:space="preserve"> \* MERGEFORMAT </w:instrText>
      </w:r>
      <w:r w:rsidR="0097388B" w:rsidRPr="00F24AC8">
        <w:rPr>
          <w:rFonts w:ascii="Segoe UI" w:hAnsi="Segoe UI" w:cs="Segoe UI"/>
          <w:i/>
          <w:color w:val="0070C0"/>
          <w:sz w:val="21"/>
          <w:szCs w:val="21"/>
        </w:rPr>
      </w:r>
      <w:r w:rsidR="0097388B" w:rsidRPr="00F24AC8">
        <w:rPr>
          <w:rFonts w:ascii="Segoe UI" w:hAnsi="Segoe UI" w:cs="Segoe UI"/>
          <w:i/>
          <w:color w:val="0070C0"/>
          <w:sz w:val="21"/>
          <w:szCs w:val="21"/>
        </w:rPr>
        <w:fldChar w:fldCharType="separate"/>
      </w:r>
      <w:r w:rsidR="00E14CE4">
        <w:rPr>
          <w:rFonts w:ascii="Segoe UI" w:hAnsi="Segoe UI" w:cs="Segoe UI"/>
          <w:i/>
          <w:color w:val="0070C0"/>
          <w:sz w:val="21"/>
          <w:szCs w:val="21"/>
        </w:rPr>
        <w:t>6.2.2</w:t>
      </w:r>
      <w:r w:rsidR="0097388B" w:rsidRPr="00F24AC8">
        <w:rPr>
          <w:rFonts w:ascii="Segoe UI" w:hAnsi="Segoe UI" w:cs="Segoe UI"/>
          <w:i/>
          <w:color w:val="0070C0"/>
          <w:sz w:val="21"/>
          <w:szCs w:val="21"/>
        </w:rPr>
        <w:fldChar w:fldCharType="end"/>
      </w:r>
      <w:r w:rsidR="0097388B" w:rsidRPr="00F24AC8">
        <w:rPr>
          <w:rFonts w:ascii="Segoe UI" w:hAnsi="Segoe UI" w:cs="Segoe UI"/>
          <w:i/>
          <w:sz w:val="21"/>
          <w:szCs w:val="21"/>
        </w:rPr>
        <w:t xml:space="preserve"> </w:t>
      </w:r>
      <w:r w:rsidR="0097388B" w:rsidRPr="00290912">
        <w:rPr>
          <w:rFonts w:ascii="Segoe UI" w:hAnsi="Segoe UI" w:cs="Segoe UI"/>
          <w:sz w:val="21"/>
          <w:szCs w:val="21"/>
        </w:rPr>
        <w:fldChar w:fldCharType="begin"/>
      </w:r>
      <w:r w:rsidR="0097388B" w:rsidRPr="00290912">
        <w:rPr>
          <w:rFonts w:ascii="Segoe UI" w:hAnsi="Segoe UI" w:cs="Segoe UI"/>
          <w:sz w:val="21"/>
          <w:szCs w:val="21"/>
        </w:rPr>
        <w:instrText xml:space="preserve"> REF _Ref15469072 \h </w:instrText>
      </w:r>
      <w:r w:rsidR="00290912">
        <w:rPr>
          <w:rFonts w:ascii="Segoe UI" w:hAnsi="Segoe UI" w:cs="Segoe UI"/>
          <w:sz w:val="21"/>
          <w:szCs w:val="21"/>
        </w:rPr>
        <w:instrText xml:space="preserve"> \* MERGEFORMAT </w:instrText>
      </w:r>
      <w:r w:rsidR="0097388B" w:rsidRPr="00290912">
        <w:rPr>
          <w:rFonts w:ascii="Segoe UI" w:hAnsi="Segoe UI" w:cs="Segoe UI"/>
          <w:sz w:val="21"/>
          <w:szCs w:val="21"/>
        </w:rPr>
      </w:r>
      <w:r w:rsidR="0097388B" w:rsidRPr="00290912">
        <w:rPr>
          <w:rFonts w:ascii="Segoe UI" w:hAnsi="Segoe UI" w:cs="Segoe UI"/>
          <w:sz w:val="21"/>
          <w:szCs w:val="21"/>
        </w:rPr>
        <w:fldChar w:fldCharType="separate"/>
      </w:r>
      <w:r w:rsidR="003761B4" w:rsidRPr="003761B4">
        <w:rPr>
          <w:rFonts w:ascii="Segoe UI" w:hAnsi="Segoe UI" w:cs="Segoe UI"/>
          <w:i/>
          <w:color w:val="0070C0"/>
          <w:sz w:val="21"/>
          <w:szCs w:val="21"/>
          <w:lang w:val="nl-NL"/>
        </w:rPr>
        <w:t>Tijdstip van de identificatie en verificatie</w:t>
      </w:r>
      <w:r w:rsidR="0097388B" w:rsidRPr="00290912">
        <w:rPr>
          <w:rFonts w:ascii="Segoe UI" w:hAnsi="Segoe UI" w:cs="Segoe UI"/>
          <w:sz w:val="21"/>
          <w:szCs w:val="21"/>
        </w:rPr>
        <w:fldChar w:fldCharType="end"/>
      </w:r>
      <w:r w:rsidRPr="00290912">
        <w:rPr>
          <w:rFonts w:ascii="Segoe UI" w:hAnsi="Segoe UI" w:cs="Segoe UI"/>
          <w:sz w:val="21"/>
          <w:szCs w:val="21"/>
        </w:rPr>
        <w:t xml:space="preserve">, mag hij met deze cliënt </w:t>
      </w:r>
      <w:r w:rsidRPr="00290912">
        <w:rPr>
          <w:rFonts w:ascii="Segoe UI" w:hAnsi="Segoe UI" w:cs="Segoe UI"/>
          <w:b/>
          <w:color w:val="0070C0"/>
          <w:sz w:val="21"/>
          <w:szCs w:val="21"/>
        </w:rPr>
        <w:t>geen zakelijke relatie aangaan of verrichtingen voor hem uitvoeren</w:t>
      </w:r>
      <w:r w:rsidRPr="00290912">
        <w:rPr>
          <w:rFonts w:ascii="Segoe UI" w:hAnsi="Segoe UI" w:cs="Segoe UI"/>
          <w:sz w:val="21"/>
          <w:szCs w:val="21"/>
        </w:rPr>
        <w:t xml:space="preserve">. </w:t>
      </w:r>
    </w:p>
    <w:p w14:paraId="726CCF9D" w14:textId="77777777" w:rsidR="00F16401" w:rsidRPr="007A350E" w:rsidRDefault="00F16401" w:rsidP="00F16401">
      <w:pPr>
        <w:spacing w:after="0"/>
        <w:jc w:val="both"/>
        <w:rPr>
          <w:rFonts w:ascii="Segoe UI" w:hAnsi="Segoe UI" w:cs="Segoe UI"/>
          <w:sz w:val="21"/>
          <w:szCs w:val="21"/>
        </w:rPr>
      </w:pPr>
    </w:p>
    <w:p w14:paraId="5365AB67" w14:textId="77777777" w:rsidR="00F16401" w:rsidRPr="007A350E" w:rsidRDefault="00F16401" w:rsidP="00F16401">
      <w:pPr>
        <w:spacing w:after="0"/>
        <w:jc w:val="both"/>
        <w:rPr>
          <w:rFonts w:ascii="Segoe UI" w:hAnsi="Segoe UI" w:cs="Segoe UI"/>
          <w:sz w:val="21"/>
          <w:szCs w:val="21"/>
        </w:rPr>
      </w:pPr>
      <w:r w:rsidRPr="007A350E">
        <w:rPr>
          <w:rFonts w:ascii="Segoe UI" w:hAnsi="Segoe UI" w:cs="Segoe UI"/>
          <w:sz w:val="21"/>
          <w:szCs w:val="21"/>
        </w:rPr>
        <w:t xml:space="preserve">Hij </w:t>
      </w:r>
      <w:r w:rsidRPr="007A350E">
        <w:rPr>
          <w:rFonts w:ascii="Segoe UI" w:hAnsi="Segoe UI" w:cs="Segoe UI"/>
          <w:b/>
          <w:color w:val="0070C0"/>
          <w:sz w:val="21"/>
          <w:szCs w:val="21"/>
        </w:rPr>
        <w:t>beëindigt</w:t>
      </w:r>
      <w:r w:rsidRPr="007A350E">
        <w:rPr>
          <w:rFonts w:ascii="Segoe UI" w:hAnsi="Segoe UI" w:cs="Segoe UI"/>
          <w:color w:val="0070C0"/>
          <w:sz w:val="21"/>
          <w:szCs w:val="21"/>
        </w:rPr>
        <w:t xml:space="preserve"> </w:t>
      </w:r>
      <w:r w:rsidRPr="007A350E">
        <w:rPr>
          <w:rFonts w:ascii="Segoe UI" w:hAnsi="Segoe UI" w:cs="Segoe UI"/>
          <w:sz w:val="21"/>
          <w:szCs w:val="21"/>
        </w:rPr>
        <w:t>bovendien de zakelijke relatie die reeds werd aangegaan.</w:t>
      </w:r>
    </w:p>
    <w:p w14:paraId="7E6D6183" w14:textId="77777777" w:rsidR="00F16401" w:rsidRPr="007A350E" w:rsidRDefault="00F16401" w:rsidP="00F16401">
      <w:pPr>
        <w:spacing w:after="0"/>
        <w:jc w:val="both"/>
        <w:rPr>
          <w:rFonts w:ascii="Segoe UI" w:hAnsi="Segoe UI" w:cs="Segoe UI"/>
          <w:sz w:val="21"/>
          <w:szCs w:val="21"/>
        </w:rPr>
      </w:pPr>
    </w:p>
    <w:p w14:paraId="4542C94A" w14:textId="77777777" w:rsidR="00F16401" w:rsidRPr="007A350E" w:rsidRDefault="00F16401" w:rsidP="00F16401">
      <w:pPr>
        <w:spacing w:after="0"/>
        <w:jc w:val="both"/>
        <w:rPr>
          <w:rFonts w:ascii="Segoe UI" w:hAnsi="Segoe UI" w:cs="Segoe UI"/>
          <w:sz w:val="21"/>
          <w:szCs w:val="21"/>
        </w:rPr>
      </w:pPr>
      <w:r w:rsidRPr="007A350E">
        <w:rPr>
          <w:rFonts w:ascii="Segoe UI" w:hAnsi="Segoe UI" w:cs="Segoe UI"/>
          <w:sz w:val="21"/>
          <w:szCs w:val="21"/>
        </w:rPr>
        <w:t xml:space="preserve">In die gevallen onderzoekt de advocaat of de redenen waarom niet kan worden voldaan aan de verplichtingen, een vermoeden van WG/FT doen rijzen en of er reden is tot </w:t>
      </w:r>
      <w:r w:rsidRPr="007A350E">
        <w:rPr>
          <w:rFonts w:ascii="Segoe UI" w:hAnsi="Segoe UI" w:cs="Segoe UI"/>
          <w:b/>
          <w:color w:val="0070C0"/>
          <w:sz w:val="21"/>
          <w:szCs w:val="21"/>
        </w:rPr>
        <w:t>melding</w:t>
      </w:r>
      <w:r w:rsidRPr="007A350E">
        <w:rPr>
          <w:rFonts w:ascii="Segoe UI" w:hAnsi="Segoe UI" w:cs="Segoe UI"/>
          <w:color w:val="0070C0"/>
          <w:sz w:val="21"/>
          <w:szCs w:val="21"/>
        </w:rPr>
        <w:t xml:space="preserve"> </w:t>
      </w:r>
      <w:r w:rsidRPr="007A350E">
        <w:rPr>
          <w:rFonts w:ascii="Segoe UI" w:hAnsi="Segoe UI" w:cs="Segoe UI"/>
          <w:sz w:val="21"/>
          <w:szCs w:val="21"/>
        </w:rPr>
        <w:t>aan de Stafhouder.</w:t>
      </w:r>
    </w:p>
    <w:p w14:paraId="2E30E889" w14:textId="77777777" w:rsidR="00F16401" w:rsidRPr="007A350E" w:rsidRDefault="00F16401" w:rsidP="00F16401">
      <w:pPr>
        <w:spacing w:after="0"/>
        <w:jc w:val="both"/>
        <w:rPr>
          <w:rFonts w:ascii="Segoe UI" w:hAnsi="Segoe UI" w:cs="Segoe UI"/>
          <w:sz w:val="21"/>
          <w:szCs w:val="21"/>
        </w:rPr>
      </w:pPr>
    </w:p>
    <w:p w14:paraId="2555A2A4" w14:textId="0B6AAA5B" w:rsidR="00F16401" w:rsidRPr="007A350E" w:rsidRDefault="00F16401" w:rsidP="00F16401">
      <w:pPr>
        <w:spacing w:after="0"/>
        <w:jc w:val="both"/>
        <w:rPr>
          <w:rFonts w:ascii="Segoe UI" w:hAnsi="Segoe UI" w:cs="Segoe UI"/>
          <w:sz w:val="21"/>
          <w:szCs w:val="21"/>
        </w:rPr>
      </w:pPr>
      <w:r w:rsidRPr="007A350E">
        <w:rPr>
          <w:rFonts w:ascii="Segoe UI" w:hAnsi="Segoe UI" w:cs="Segoe UI"/>
          <w:sz w:val="21"/>
          <w:szCs w:val="21"/>
        </w:rPr>
        <w:t xml:space="preserve">Voormelde is </w:t>
      </w:r>
      <w:r w:rsidRPr="007A350E">
        <w:rPr>
          <w:rFonts w:ascii="Segoe UI" w:hAnsi="Segoe UI" w:cs="Segoe UI"/>
          <w:b/>
          <w:color w:val="0070C0"/>
          <w:sz w:val="21"/>
          <w:szCs w:val="21"/>
        </w:rPr>
        <w:t>niet van toepassing</w:t>
      </w:r>
      <w:r w:rsidRPr="007A350E">
        <w:rPr>
          <w:rFonts w:ascii="Segoe UI" w:hAnsi="Segoe UI" w:cs="Segoe UI"/>
          <w:color w:val="0070C0"/>
          <w:sz w:val="21"/>
          <w:szCs w:val="21"/>
        </w:rPr>
        <w:t xml:space="preserve"> </w:t>
      </w:r>
      <w:r w:rsidRPr="007A350E">
        <w:rPr>
          <w:rFonts w:ascii="Segoe UI" w:hAnsi="Segoe UI" w:cs="Segoe UI"/>
          <w:sz w:val="21"/>
          <w:szCs w:val="21"/>
        </w:rPr>
        <w:t>op de advocaat, onder de strikte voorwaarde dat hij de rechtspositie van zijn cliënt bepaalt of deze cliënt verdedigt of vertegenwoordigt in of in verband met een rechtsgeding, met inbegrip van advies over het instellen of vermijden van een dergelijk rechtsgeding.</w:t>
      </w:r>
    </w:p>
    <w:p w14:paraId="31291427" w14:textId="29598CED" w:rsidR="00750500" w:rsidRPr="00750500" w:rsidRDefault="00750500" w:rsidP="003A759C">
      <w:pPr>
        <w:pStyle w:val="Kop1"/>
        <w:numPr>
          <w:ilvl w:val="2"/>
          <w:numId w:val="3"/>
        </w:numPr>
        <w:ind w:left="0" w:firstLine="0"/>
        <w:rPr>
          <w:rFonts w:ascii="Segoe UI" w:hAnsi="Segoe UI" w:cs="Segoe UI"/>
          <w:b w:val="0"/>
          <w:i/>
          <w:color w:val="0070C0"/>
          <w:sz w:val="24"/>
          <w:lang w:val="nl-NL"/>
        </w:rPr>
      </w:pPr>
      <w:bookmarkStart w:id="122" w:name="_Toc325319520"/>
      <w:bookmarkStart w:id="123" w:name="_Toc333313613"/>
      <w:bookmarkStart w:id="124" w:name="_Toc333314717"/>
      <w:bookmarkStart w:id="125" w:name="_Toc333314787"/>
      <w:bookmarkStart w:id="126" w:name="_Toc388623536"/>
      <w:bookmarkStart w:id="127" w:name="_Toc15462679"/>
      <w:bookmarkStart w:id="128" w:name="_Toc156559086"/>
      <w:r w:rsidRPr="00750500">
        <w:rPr>
          <w:rFonts w:ascii="Segoe UI" w:hAnsi="Segoe UI" w:cs="Segoe UI"/>
          <w:b w:val="0"/>
          <w:i/>
          <w:color w:val="0070C0"/>
          <w:sz w:val="24"/>
          <w:lang w:val="nl-NL"/>
        </w:rPr>
        <w:lastRenderedPageBreak/>
        <w:t>Modaliteiten</w:t>
      </w:r>
      <w:bookmarkEnd w:id="122"/>
      <w:bookmarkEnd w:id="123"/>
      <w:bookmarkEnd w:id="124"/>
      <w:bookmarkEnd w:id="125"/>
      <w:bookmarkEnd w:id="126"/>
      <w:r>
        <w:rPr>
          <w:rFonts w:ascii="Segoe UI" w:hAnsi="Segoe UI" w:cs="Segoe UI"/>
          <w:b w:val="0"/>
          <w:i/>
          <w:color w:val="0070C0"/>
          <w:sz w:val="24"/>
          <w:lang w:val="nl-NL"/>
        </w:rPr>
        <w:t xml:space="preserve"> cliëntenacceptatiebeleid</w:t>
      </w:r>
      <w:bookmarkEnd w:id="127"/>
      <w:bookmarkEnd w:id="128"/>
    </w:p>
    <w:p w14:paraId="0FF6DCD6" w14:textId="5689FE5D" w:rsidR="00750500" w:rsidRPr="00750500" w:rsidRDefault="00750500" w:rsidP="003A759C">
      <w:pPr>
        <w:pStyle w:val="Kop1"/>
        <w:numPr>
          <w:ilvl w:val="3"/>
          <w:numId w:val="3"/>
        </w:numPr>
        <w:spacing w:before="240"/>
        <w:ind w:left="0" w:firstLine="0"/>
        <w:rPr>
          <w:rFonts w:ascii="Segoe UI" w:hAnsi="Segoe UI" w:cs="Segoe UI"/>
          <w:b w:val="0"/>
          <w:color w:val="0070C0"/>
          <w:sz w:val="24"/>
          <w:lang w:val="nl-NL"/>
        </w:rPr>
      </w:pPr>
      <w:bookmarkStart w:id="129" w:name="_Toc333313614"/>
      <w:bookmarkStart w:id="130" w:name="_Toc333314718"/>
      <w:bookmarkStart w:id="131" w:name="_Toc333314788"/>
      <w:bookmarkStart w:id="132" w:name="_Toc388623537"/>
      <w:bookmarkStart w:id="133" w:name="_Toc15462680"/>
      <w:bookmarkStart w:id="134" w:name="_Toc156559087"/>
      <w:r w:rsidRPr="00750500">
        <w:rPr>
          <w:rFonts w:ascii="Segoe UI" w:hAnsi="Segoe UI" w:cs="Segoe UI"/>
          <w:b w:val="0"/>
          <w:color w:val="0070C0"/>
          <w:sz w:val="24"/>
          <w:lang w:val="nl-NL"/>
        </w:rPr>
        <w:t>Beslissingsbevoegdheid</w:t>
      </w:r>
      <w:bookmarkEnd w:id="129"/>
      <w:bookmarkEnd w:id="130"/>
      <w:bookmarkEnd w:id="131"/>
      <w:bookmarkEnd w:id="132"/>
      <w:bookmarkEnd w:id="133"/>
      <w:bookmarkEnd w:id="134"/>
      <w:r w:rsidRPr="00750500">
        <w:rPr>
          <w:rFonts w:ascii="Segoe UI" w:hAnsi="Segoe UI" w:cs="Segoe UI"/>
          <w:b w:val="0"/>
          <w:color w:val="0070C0"/>
          <w:sz w:val="24"/>
          <w:lang w:val="nl-NL"/>
        </w:rPr>
        <w:t xml:space="preserve"> </w:t>
      </w:r>
    </w:p>
    <w:p w14:paraId="0C82A7DB" w14:textId="77777777" w:rsidR="00750500" w:rsidRPr="0057038C" w:rsidRDefault="00750500" w:rsidP="00750500">
      <w:pPr>
        <w:pStyle w:val="TITLENIV3"/>
        <w:numPr>
          <w:ilvl w:val="0"/>
          <w:numId w:val="0"/>
        </w:numPr>
        <w:spacing w:before="0" w:after="0"/>
        <w:rPr>
          <w:rFonts w:ascii="Segoe UI" w:hAnsi="Segoe UI" w:cs="Segoe UI"/>
          <w:sz w:val="22"/>
          <w:szCs w:val="22"/>
          <w:highlight w:val="yellow"/>
        </w:rPr>
      </w:pPr>
    </w:p>
    <w:p w14:paraId="0B6E332F" w14:textId="05572A9E" w:rsidR="00750500" w:rsidRPr="007A350E" w:rsidRDefault="00750500" w:rsidP="00750500">
      <w:pPr>
        <w:spacing w:after="0"/>
        <w:jc w:val="both"/>
        <w:rPr>
          <w:rFonts w:ascii="Segoe UI" w:hAnsi="Segoe UI" w:cs="Segoe UI"/>
          <w:sz w:val="21"/>
          <w:szCs w:val="21"/>
        </w:rPr>
      </w:pPr>
      <w:r w:rsidRPr="007A350E">
        <w:rPr>
          <w:rFonts w:ascii="Segoe UI" w:hAnsi="Segoe UI" w:cs="Segoe UI"/>
          <w:sz w:val="21"/>
          <w:szCs w:val="21"/>
        </w:rPr>
        <w:t xml:space="preserve">De aanvaarding van een cliënt of van een opdracht behoort in ons kantoor tot de verantwoordelijkheid van </w:t>
      </w:r>
      <w:r w:rsidRPr="007A350E">
        <w:rPr>
          <w:rFonts w:ascii="Segoe UI" w:hAnsi="Segoe UI" w:cs="Segoe UI"/>
          <w:sz w:val="21"/>
          <w:szCs w:val="21"/>
          <w:shd w:val="clear" w:color="auto" w:fill="CAE9C0" w:themeFill="accent5" w:themeFillTint="66"/>
        </w:rPr>
        <w:t xml:space="preserve">XXX….. (of van de </w:t>
      </w:r>
      <w:r w:rsidR="00D4690F" w:rsidRPr="007A350E">
        <w:rPr>
          <w:rFonts w:ascii="Segoe UI" w:hAnsi="Segoe UI" w:cs="Segoe UI"/>
          <w:sz w:val="21"/>
          <w:szCs w:val="21"/>
          <w:shd w:val="clear" w:color="auto" w:fill="CAE9C0" w:themeFill="accent5" w:themeFillTint="66"/>
        </w:rPr>
        <w:t xml:space="preserve">vennoot, van </w:t>
      </w:r>
      <w:r w:rsidR="00DA530B" w:rsidRPr="00911CE2">
        <w:rPr>
          <w:rFonts w:ascii="Segoe UI" w:hAnsi="Segoe UI" w:cs="Segoe UI"/>
          <w:i/>
          <w:iCs/>
          <w:sz w:val="21"/>
          <w:szCs w:val="21"/>
          <w:shd w:val="clear" w:color="auto" w:fill="CAE9C0" w:themeFill="accent5" w:themeFillTint="66"/>
        </w:rPr>
        <w:t>dominus lit</w:t>
      </w:r>
      <w:r w:rsidR="00911CE2">
        <w:rPr>
          <w:rFonts w:ascii="Segoe UI" w:hAnsi="Segoe UI" w:cs="Segoe UI"/>
          <w:i/>
          <w:iCs/>
          <w:sz w:val="21"/>
          <w:szCs w:val="21"/>
          <w:shd w:val="clear" w:color="auto" w:fill="CAE9C0" w:themeFill="accent5" w:themeFillTint="66"/>
        </w:rPr>
        <w:t>i</w:t>
      </w:r>
      <w:r w:rsidR="00DA530B" w:rsidRPr="00911CE2">
        <w:rPr>
          <w:rFonts w:ascii="Segoe UI" w:hAnsi="Segoe UI" w:cs="Segoe UI"/>
          <w:i/>
          <w:iCs/>
          <w:sz w:val="21"/>
          <w:szCs w:val="21"/>
          <w:shd w:val="clear" w:color="auto" w:fill="CAE9C0" w:themeFill="accent5" w:themeFillTint="66"/>
        </w:rPr>
        <w:t>s</w:t>
      </w:r>
      <w:r w:rsidRPr="007A350E">
        <w:rPr>
          <w:rFonts w:ascii="Segoe UI" w:hAnsi="Segoe UI" w:cs="Segoe UI"/>
          <w:sz w:val="21"/>
          <w:szCs w:val="21"/>
          <w:shd w:val="clear" w:color="auto" w:fill="CAE9C0" w:themeFill="accent5" w:themeFillTint="66"/>
        </w:rPr>
        <w:t>)</w:t>
      </w:r>
      <w:r w:rsidRPr="007A350E">
        <w:rPr>
          <w:rFonts w:ascii="Segoe UI" w:hAnsi="Segoe UI" w:cs="Segoe UI"/>
          <w:sz w:val="21"/>
          <w:szCs w:val="21"/>
        </w:rPr>
        <w:t>, na analyse van de karakteristieken van de (potentiële) cliënt en van de opdracht in het bijzonder met betrekking tot het risico op witwassen van geld</w:t>
      </w:r>
      <w:r w:rsidR="00D4690F" w:rsidRPr="007A350E">
        <w:rPr>
          <w:rFonts w:ascii="Segoe UI" w:hAnsi="Segoe UI" w:cs="Segoe UI"/>
          <w:sz w:val="21"/>
          <w:szCs w:val="21"/>
        </w:rPr>
        <w:t xml:space="preserve"> of financiering van terrorisme</w:t>
      </w:r>
      <w:r w:rsidRPr="007A350E">
        <w:rPr>
          <w:rFonts w:ascii="Segoe UI" w:hAnsi="Segoe UI" w:cs="Segoe UI"/>
          <w:sz w:val="21"/>
          <w:szCs w:val="21"/>
        </w:rPr>
        <w:t xml:space="preserve">. </w:t>
      </w:r>
    </w:p>
    <w:p w14:paraId="1DAE5583" w14:textId="3941F4EC" w:rsidR="00750500" w:rsidRPr="00D4690F" w:rsidRDefault="00750500" w:rsidP="003A759C">
      <w:pPr>
        <w:pStyle w:val="Kop1"/>
        <w:numPr>
          <w:ilvl w:val="3"/>
          <w:numId w:val="3"/>
        </w:numPr>
        <w:spacing w:before="240"/>
        <w:ind w:left="0" w:firstLine="0"/>
        <w:rPr>
          <w:rFonts w:ascii="Segoe UI" w:hAnsi="Segoe UI" w:cs="Segoe UI"/>
          <w:b w:val="0"/>
          <w:color w:val="0070C0"/>
          <w:sz w:val="24"/>
          <w:lang w:val="nl-NL"/>
        </w:rPr>
      </w:pPr>
      <w:bookmarkStart w:id="135" w:name="_Toc333313615"/>
      <w:bookmarkStart w:id="136" w:name="_Toc333314719"/>
      <w:bookmarkStart w:id="137" w:name="_Toc333314789"/>
      <w:bookmarkStart w:id="138" w:name="_Toc388623538"/>
      <w:bookmarkStart w:id="139" w:name="_Toc15462681"/>
      <w:bookmarkStart w:id="140" w:name="_Toc156559088"/>
      <w:r w:rsidRPr="00D4690F">
        <w:rPr>
          <w:rFonts w:ascii="Segoe UI" w:hAnsi="Segoe UI" w:cs="Segoe UI"/>
          <w:b w:val="0"/>
          <w:color w:val="0070C0"/>
          <w:sz w:val="24"/>
          <w:lang w:val="nl-NL"/>
        </w:rPr>
        <w:t>Formulieren</w:t>
      </w:r>
      <w:bookmarkEnd w:id="135"/>
      <w:bookmarkEnd w:id="136"/>
      <w:bookmarkEnd w:id="137"/>
      <w:bookmarkEnd w:id="138"/>
      <w:bookmarkEnd w:id="139"/>
      <w:bookmarkEnd w:id="140"/>
    </w:p>
    <w:p w14:paraId="44134859" w14:textId="77777777" w:rsidR="00750500" w:rsidRPr="0057038C" w:rsidRDefault="00750500" w:rsidP="00750500">
      <w:pPr>
        <w:spacing w:after="0"/>
        <w:rPr>
          <w:rFonts w:ascii="Segoe UI" w:hAnsi="Segoe UI" w:cs="Segoe UI"/>
          <w:highlight w:val="yellow"/>
        </w:rPr>
      </w:pPr>
    </w:p>
    <w:p w14:paraId="32CB5C4B" w14:textId="6D929FC4" w:rsidR="00750500" w:rsidRPr="006130C1" w:rsidRDefault="00750500" w:rsidP="00750500">
      <w:pPr>
        <w:spacing w:after="0"/>
        <w:jc w:val="both"/>
        <w:rPr>
          <w:rFonts w:ascii="Segoe UI" w:hAnsi="Segoe UI" w:cs="Segoe UI"/>
          <w:sz w:val="21"/>
          <w:szCs w:val="21"/>
        </w:rPr>
      </w:pPr>
      <w:r w:rsidRPr="006130C1">
        <w:rPr>
          <w:rFonts w:ascii="Segoe UI" w:hAnsi="Segoe UI" w:cs="Segoe UI"/>
          <w:sz w:val="21"/>
          <w:szCs w:val="21"/>
        </w:rPr>
        <w:t xml:space="preserve">Bij de aanvaarding van cliënten en opdrachten zullen volgende bijgevoegde documenten worden gebruikt: </w:t>
      </w:r>
    </w:p>
    <w:p w14:paraId="3EA07A8B" w14:textId="77777777" w:rsidR="00750500" w:rsidRPr="006130C1" w:rsidRDefault="00750500" w:rsidP="00750500">
      <w:pPr>
        <w:spacing w:after="0"/>
        <w:rPr>
          <w:rFonts w:ascii="Segoe UI" w:hAnsi="Segoe UI" w:cs="Segoe UI"/>
          <w:sz w:val="21"/>
          <w:szCs w:val="21"/>
          <w:highlight w:val="yellow"/>
        </w:rPr>
      </w:pPr>
    </w:p>
    <w:p w14:paraId="2D8A0369" w14:textId="519575BD" w:rsidR="00750500" w:rsidRPr="00180F88" w:rsidRDefault="00750500"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180F88">
        <w:rPr>
          <w:rFonts w:ascii="Segoe UI" w:hAnsi="Segoe UI" w:cs="Segoe UI"/>
          <w:sz w:val="21"/>
          <w:szCs w:val="21"/>
          <w:lang w:val="nl-NL"/>
        </w:rPr>
        <w:t>identificatieschema’s</w:t>
      </w:r>
      <w:r w:rsidR="0097388B" w:rsidRPr="00180F88">
        <w:rPr>
          <w:rFonts w:ascii="Segoe UI" w:hAnsi="Segoe UI" w:cs="Segoe UI"/>
          <w:sz w:val="21"/>
          <w:szCs w:val="21"/>
          <w:lang w:val="nl-NL"/>
        </w:rPr>
        <w:t xml:space="preserve"> (zie </w:t>
      </w:r>
      <w:r w:rsidR="0097388B" w:rsidRPr="009542FD">
        <w:rPr>
          <w:rFonts w:ascii="Segoe UI" w:hAnsi="Segoe UI" w:cs="Segoe UI"/>
          <w:i/>
          <w:color w:val="0070C0"/>
          <w:sz w:val="21"/>
          <w:szCs w:val="21"/>
          <w:lang w:val="nl-NL"/>
        </w:rPr>
        <w:fldChar w:fldCharType="begin"/>
      </w:r>
      <w:r w:rsidR="0097388B" w:rsidRPr="009542FD">
        <w:rPr>
          <w:rFonts w:ascii="Segoe UI" w:hAnsi="Segoe UI" w:cs="Segoe UI"/>
          <w:i/>
          <w:color w:val="0070C0"/>
          <w:sz w:val="21"/>
          <w:szCs w:val="21"/>
          <w:lang w:val="nl-NL"/>
        </w:rPr>
        <w:instrText xml:space="preserve"> REF _Ref15469157 \r \h </w:instrText>
      </w:r>
      <w:r w:rsidR="00180F88" w:rsidRPr="009542FD">
        <w:rPr>
          <w:rFonts w:ascii="Segoe UI" w:hAnsi="Segoe UI" w:cs="Segoe UI"/>
          <w:i/>
          <w:color w:val="0070C0"/>
          <w:sz w:val="21"/>
          <w:szCs w:val="21"/>
          <w:lang w:val="nl-NL"/>
        </w:rPr>
        <w:instrText xml:space="preserve"> \* MERGEFORMAT </w:instrText>
      </w:r>
      <w:r w:rsidR="0097388B" w:rsidRPr="009542FD">
        <w:rPr>
          <w:rFonts w:ascii="Segoe UI" w:hAnsi="Segoe UI" w:cs="Segoe UI"/>
          <w:i/>
          <w:color w:val="0070C0"/>
          <w:sz w:val="21"/>
          <w:szCs w:val="21"/>
          <w:lang w:val="nl-NL"/>
        </w:rPr>
      </w:r>
      <w:r w:rsidR="0097388B"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17</w:t>
      </w:r>
      <w:r w:rsidR="0097388B" w:rsidRPr="009542FD">
        <w:rPr>
          <w:rFonts w:ascii="Segoe UI" w:hAnsi="Segoe UI" w:cs="Segoe UI"/>
          <w:i/>
          <w:color w:val="0070C0"/>
          <w:sz w:val="21"/>
          <w:szCs w:val="21"/>
          <w:lang w:val="nl-NL"/>
        </w:rPr>
        <w:fldChar w:fldCharType="end"/>
      </w:r>
      <w:r w:rsidR="0097388B" w:rsidRPr="009542FD">
        <w:rPr>
          <w:rFonts w:ascii="Segoe UI" w:hAnsi="Segoe UI" w:cs="Segoe UI"/>
          <w:i/>
          <w:sz w:val="21"/>
          <w:szCs w:val="21"/>
          <w:lang w:val="nl-NL"/>
        </w:rPr>
        <w:t xml:space="preserve"> </w:t>
      </w:r>
      <w:r w:rsidR="0097388B" w:rsidRPr="00180F88">
        <w:rPr>
          <w:rFonts w:ascii="Segoe UI" w:hAnsi="Segoe UI" w:cs="Segoe UI"/>
          <w:i/>
          <w:sz w:val="21"/>
          <w:szCs w:val="21"/>
          <w:lang w:val="nl-NL"/>
        </w:rPr>
        <w:fldChar w:fldCharType="begin"/>
      </w:r>
      <w:r w:rsidR="0097388B" w:rsidRPr="00180F88">
        <w:rPr>
          <w:rFonts w:ascii="Segoe UI" w:hAnsi="Segoe UI" w:cs="Segoe UI"/>
          <w:i/>
          <w:sz w:val="21"/>
          <w:szCs w:val="21"/>
          <w:lang w:val="nl-NL"/>
        </w:rPr>
        <w:instrText xml:space="preserve"> REF _Ref15469160 \h </w:instrText>
      </w:r>
      <w:r w:rsidR="00FE7027" w:rsidRPr="00180F88">
        <w:rPr>
          <w:rFonts w:ascii="Segoe UI" w:hAnsi="Segoe UI" w:cs="Segoe UI"/>
          <w:i/>
          <w:sz w:val="21"/>
          <w:szCs w:val="21"/>
          <w:lang w:val="nl-NL"/>
        </w:rPr>
        <w:instrText xml:space="preserve"> \* MERGEFORMAT </w:instrText>
      </w:r>
      <w:r w:rsidR="0097388B" w:rsidRPr="00180F88">
        <w:rPr>
          <w:rFonts w:ascii="Segoe UI" w:hAnsi="Segoe UI" w:cs="Segoe UI"/>
          <w:i/>
          <w:sz w:val="21"/>
          <w:szCs w:val="21"/>
          <w:lang w:val="nl-NL"/>
        </w:rPr>
      </w:r>
      <w:r w:rsidR="0097388B" w:rsidRPr="00180F88">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Schema’s</w:t>
      </w:r>
      <w:r w:rsidR="0097388B" w:rsidRPr="00180F88">
        <w:rPr>
          <w:rFonts w:ascii="Segoe UI" w:hAnsi="Segoe UI" w:cs="Segoe UI"/>
          <w:i/>
          <w:sz w:val="21"/>
          <w:szCs w:val="21"/>
          <w:lang w:val="nl-NL"/>
        </w:rPr>
        <w:fldChar w:fldCharType="end"/>
      </w:r>
      <w:r w:rsidR="0097388B" w:rsidRPr="00180F88">
        <w:rPr>
          <w:rFonts w:ascii="Segoe UI" w:hAnsi="Segoe UI" w:cs="Segoe UI"/>
          <w:sz w:val="21"/>
          <w:szCs w:val="21"/>
          <w:lang w:val="nl-NL"/>
        </w:rPr>
        <w:t>)</w:t>
      </w:r>
    </w:p>
    <w:p w14:paraId="22B18F9D" w14:textId="77777777" w:rsidR="00750500" w:rsidRPr="00180F88" w:rsidRDefault="00750500" w:rsidP="00750500">
      <w:pPr>
        <w:spacing w:after="0" w:line="280" w:lineRule="exact"/>
        <w:ind w:left="284"/>
        <w:jc w:val="both"/>
        <w:rPr>
          <w:rFonts w:ascii="Segoe UI" w:hAnsi="Segoe UI" w:cs="Segoe UI"/>
          <w:sz w:val="21"/>
          <w:szCs w:val="21"/>
          <w:lang w:val="nl-NL"/>
        </w:rPr>
      </w:pPr>
    </w:p>
    <w:p w14:paraId="10DF43EB" w14:textId="745A00FC" w:rsidR="00750500" w:rsidRPr="00180F88" w:rsidRDefault="00750500" w:rsidP="003A759C">
      <w:pPr>
        <w:numPr>
          <w:ilvl w:val="0"/>
          <w:numId w:val="5"/>
        </w:numPr>
        <w:tabs>
          <w:tab w:val="clear" w:pos="587"/>
          <w:tab w:val="num" w:pos="284"/>
        </w:tabs>
        <w:spacing w:after="0" w:line="280" w:lineRule="exact"/>
        <w:ind w:left="284" w:hanging="284"/>
        <w:jc w:val="both"/>
        <w:rPr>
          <w:rFonts w:ascii="Segoe UI" w:hAnsi="Segoe UI" w:cs="Segoe UI"/>
          <w:sz w:val="21"/>
          <w:szCs w:val="21"/>
          <w:lang w:val="nl-NL"/>
        </w:rPr>
      </w:pPr>
      <w:r w:rsidRPr="00180F88">
        <w:rPr>
          <w:rFonts w:ascii="Segoe UI" w:hAnsi="Segoe UI" w:cs="Segoe UI"/>
          <w:sz w:val="21"/>
          <w:szCs w:val="21"/>
          <w:lang w:val="nl-NL"/>
        </w:rPr>
        <w:t>identificatieformulieren</w:t>
      </w:r>
      <w:r w:rsidR="0097388B" w:rsidRPr="00180F88">
        <w:rPr>
          <w:rFonts w:ascii="Segoe UI" w:hAnsi="Segoe UI" w:cs="Segoe UI"/>
          <w:sz w:val="21"/>
          <w:szCs w:val="21"/>
          <w:lang w:val="nl-NL"/>
        </w:rPr>
        <w:t xml:space="preserve"> (zie </w:t>
      </w:r>
      <w:r w:rsidR="00FE7027" w:rsidRPr="009542FD">
        <w:rPr>
          <w:rFonts w:ascii="Segoe UI" w:hAnsi="Segoe UI" w:cs="Segoe UI"/>
          <w:i/>
          <w:color w:val="0070C0"/>
          <w:sz w:val="21"/>
          <w:szCs w:val="21"/>
          <w:lang w:val="nl-NL"/>
        </w:rPr>
        <w:fldChar w:fldCharType="begin"/>
      </w:r>
      <w:r w:rsidR="00FE7027" w:rsidRPr="009542FD">
        <w:rPr>
          <w:rFonts w:ascii="Segoe UI" w:hAnsi="Segoe UI" w:cs="Segoe UI"/>
          <w:i/>
          <w:color w:val="0070C0"/>
          <w:sz w:val="21"/>
          <w:szCs w:val="21"/>
          <w:lang w:val="nl-NL"/>
        </w:rPr>
        <w:instrText xml:space="preserve"> REF _Ref15469196 \r \h </w:instrText>
      </w:r>
      <w:r w:rsidR="00180F88" w:rsidRPr="009542FD">
        <w:rPr>
          <w:rFonts w:ascii="Segoe UI" w:hAnsi="Segoe UI" w:cs="Segoe UI"/>
          <w:i/>
          <w:color w:val="0070C0"/>
          <w:sz w:val="21"/>
          <w:szCs w:val="21"/>
          <w:lang w:val="nl-NL"/>
        </w:rPr>
        <w:instrText xml:space="preserve"> \* MERGEFORMAT </w:instrText>
      </w:r>
      <w:r w:rsidR="00FE7027" w:rsidRPr="009542FD">
        <w:rPr>
          <w:rFonts w:ascii="Segoe UI" w:hAnsi="Segoe UI" w:cs="Segoe UI"/>
          <w:i/>
          <w:color w:val="0070C0"/>
          <w:sz w:val="21"/>
          <w:szCs w:val="21"/>
          <w:lang w:val="nl-NL"/>
        </w:rPr>
      </w:r>
      <w:r w:rsidR="00FE7027"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w:t>
      </w:r>
      <w:r w:rsidR="00FE7027" w:rsidRPr="009542FD">
        <w:rPr>
          <w:rFonts w:ascii="Segoe UI" w:hAnsi="Segoe UI" w:cs="Segoe UI"/>
          <w:i/>
          <w:color w:val="0070C0"/>
          <w:sz w:val="21"/>
          <w:szCs w:val="21"/>
          <w:lang w:val="nl-NL"/>
        </w:rPr>
        <w:fldChar w:fldCharType="end"/>
      </w:r>
      <w:r w:rsidR="00FE7027" w:rsidRPr="009542FD">
        <w:rPr>
          <w:rFonts w:ascii="Segoe UI" w:hAnsi="Segoe UI" w:cs="Segoe UI"/>
          <w:i/>
          <w:sz w:val="21"/>
          <w:szCs w:val="21"/>
          <w:lang w:val="nl-NL"/>
        </w:rPr>
        <w:t xml:space="preserve"> </w:t>
      </w:r>
      <w:r w:rsidR="00FE7027" w:rsidRPr="00180F88">
        <w:rPr>
          <w:rFonts w:ascii="Segoe UI" w:hAnsi="Segoe UI" w:cs="Segoe UI"/>
          <w:i/>
          <w:sz w:val="21"/>
          <w:szCs w:val="21"/>
          <w:lang w:val="nl-NL"/>
        </w:rPr>
        <w:fldChar w:fldCharType="begin"/>
      </w:r>
      <w:r w:rsidR="00FE7027" w:rsidRPr="00180F88">
        <w:rPr>
          <w:rFonts w:ascii="Segoe UI" w:hAnsi="Segoe UI" w:cs="Segoe UI"/>
          <w:i/>
          <w:sz w:val="21"/>
          <w:szCs w:val="21"/>
          <w:lang w:val="nl-NL"/>
        </w:rPr>
        <w:instrText xml:space="preserve"> REF _Ref15469198 \h  \* MERGEFORMAT </w:instrText>
      </w:r>
      <w:r w:rsidR="00FE7027" w:rsidRPr="00180F88">
        <w:rPr>
          <w:rFonts w:ascii="Segoe UI" w:hAnsi="Segoe UI" w:cs="Segoe UI"/>
          <w:i/>
          <w:sz w:val="21"/>
          <w:szCs w:val="21"/>
          <w:lang w:val="nl-NL"/>
        </w:rPr>
      </w:r>
      <w:r w:rsidR="00FE7027" w:rsidRPr="00180F88">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Identificatieformulieren</w:t>
      </w:r>
      <w:r w:rsidR="00FE7027" w:rsidRPr="00180F88">
        <w:rPr>
          <w:rFonts w:ascii="Segoe UI" w:hAnsi="Segoe UI" w:cs="Segoe UI"/>
          <w:i/>
          <w:sz w:val="21"/>
          <w:szCs w:val="21"/>
          <w:lang w:val="nl-NL"/>
        </w:rPr>
        <w:fldChar w:fldCharType="end"/>
      </w:r>
      <w:r w:rsidR="0097388B" w:rsidRPr="00180F88">
        <w:rPr>
          <w:rFonts w:ascii="Segoe UI" w:hAnsi="Segoe UI" w:cs="Segoe UI"/>
          <w:sz w:val="21"/>
          <w:szCs w:val="21"/>
          <w:lang w:val="nl-NL"/>
        </w:rPr>
        <w:t>)</w:t>
      </w:r>
    </w:p>
    <w:p w14:paraId="603D4597" w14:textId="77777777" w:rsidR="00750500" w:rsidRPr="006130C1" w:rsidRDefault="00750500" w:rsidP="00750500">
      <w:pPr>
        <w:spacing w:after="0" w:line="280" w:lineRule="exact"/>
        <w:ind w:left="284"/>
        <w:jc w:val="both"/>
        <w:rPr>
          <w:rFonts w:ascii="Segoe UI" w:hAnsi="Segoe UI" w:cs="Segoe UI"/>
          <w:sz w:val="21"/>
          <w:szCs w:val="21"/>
          <w:lang w:val="nl-NL"/>
        </w:rPr>
      </w:pPr>
    </w:p>
    <w:p w14:paraId="2993B6FA" w14:textId="56D13D1A" w:rsidR="00750500" w:rsidRPr="006130C1" w:rsidRDefault="00750500" w:rsidP="00750500">
      <w:pPr>
        <w:spacing w:after="0"/>
        <w:jc w:val="both"/>
        <w:rPr>
          <w:rFonts w:ascii="Segoe UI" w:hAnsi="Segoe UI" w:cs="Segoe UI"/>
          <w:sz w:val="21"/>
          <w:szCs w:val="21"/>
        </w:rPr>
      </w:pPr>
      <w:r w:rsidRPr="006130C1">
        <w:rPr>
          <w:rFonts w:ascii="Segoe UI" w:hAnsi="Segoe UI" w:cs="Segoe UI"/>
          <w:sz w:val="21"/>
          <w:szCs w:val="21"/>
        </w:rPr>
        <w:t xml:space="preserve">Het cliëntenidentificatieformulier, volgens de modellen die ons kantoor gebruikt, moet met aandacht worden ingevuld en dit in principe </w:t>
      </w:r>
      <w:r w:rsidRPr="006130C1">
        <w:rPr>
          <w:rFonts w:ascii="Segoe UI" w:hAnsi="Segoe UI" w:cs="Segoe UI"/>
          <w:b/>
          <w:color w:val="0070C0"/>
          <w:sz w:val="21"/>
          <w:szCs w:val="21"/>
        </w:rPr>
        <w:t>voorafgaand</w:t>
      </w:r>
      <w:r w:rsidRPr="006130C1">
        <w:rPr>
          <w:rFonts w:ascii="Segoe UI" w:hAnsi="Segoe UI" w:cs="Segoe UI"/>
          <w:color w:val="0070C0"/>
          <w:sz w:val="21"/>
          <w:szCs w:val="21"/>
        </w:rPr>
        <w:t xml:space="preserve"> </w:t>
      </w:r>
      <w:r w:rsidRPr="006130C1">
        <w:rPr>
          <w:rFonts w:ascii="Segoe UI" w:hAnsi="Segoe UI" w:cs="Segoe UI"/>
          <w:sz w:val="21"/>
          <w:szCs w:val="21"/>
        </w:rPr>
        <w:t xml:space="preserve">aan elke acceptatie. Deze formulieren moeten regelmatig worden geactualiseerd. </w:t>
      </w:r>
    </w:p>
    <w:p w14:paraId="70038D04" w14:textId="77777777" w:rsidR="00D4690F" w:rsidRPr="00D4690F" w:rsidRDefault="00D4690F" w:rsidP="00750500">
      <w:pPr>
        <w:spacing w:after="0"/>
        <w:jc w:val="both"/>
        <w:rPr>
          <w:rFonts w:ascii="Segoe UI" w:hAnsi="Segoe UI" w:cs="Segoe UI"/>
        </w:rPr>
      </w:pPr>
    </w:p>
    <w:p w14:paraId="22DF704F" w14:textId="4FD5A8DC" w:rsidR="00750500" w:rsidRPr="00D4690F" w:rsidRDefault="00750500" w:rsidP="003A759C">
      <w:pPr>
        <w:pStyle w:val="Kop1"/>
        <w:numPr>
          <w:ilvl w:val="3"/>
          <w:numId w:val="3"/>
        </w:numPr>
        <w:spacing w:before="240"/>
        <w:ind w:left="0" w:firstLine="0"/>
        <w:rPr>
          <w:rFonts w:ascii="Segoe UI" w:hAnsi="Segoe UI" w:cs="Segoe UI"/>
          <w:b w:val="0"/>
          <w:color w:val="0070C0"/>
          <w:sz w:val="24"/>
          <w:lang w:val="nl-NL"/>
        </w:rPr>
      </w:pPr>
      <w:bookmarkStart w:id="141" w:name="_Toc333313616"/>
      <w:bookmarkStart w:id="142" w:name="_Toc333314720"/>
      <w:bookmarkStart w:id="143" w:name="_Toc333314790"/>
      <w:bookmarkStart w:id="144" w:name="_Toc388623539"/>
      <w:bookmarkStart w:id="145" w:name="_Toc15462682"/>
      <w:bookmarkStart w:id="146" w:name="_Toc156559089"/>
      <w:r w:rsidRPr="00D4690F">
        <w:rPr>
          <w:rFonts w:ascii="Segoe UI" w:hAnsi="Segoe UI" w:cs="Segoe UI"/>
          <w:b w:val="0"/>
          <w:color w:val="0070C0"/>
          <w:sz w:val="24"/>
          <w:lang w:val="nl-NL"/>
        </w:rPr>
        <w:t>Praktische procedure in ons kantoor</w:t>
      </w:r>
      <w:bookmarkEnd w:id="141"/>
      <w:bookmarkEnd w:id="142"/>
      <w:bookmarkEnd w:id="143"/>
      <w:bookmarkEnd w:id="144"/>
      <w:bookmarkEnd w:id="145"/>
      <w:bookmarkEnd w:id="146"/>
    </w:p>
    <w:p w14:paraId="70E45838" w14:textId="77777777" w:rsidR="00750500" w:rsidRPr="0057038C" w:rsidRDefault="00750500" w:rsidP="00750500">
      <w:pPr>
        <w:spacing w:after="0"/>
        <w:rPr>
          <w:rFonts w:ascii="Segoe UI" w:hAnsi="Segoe UI" w:cs="Segoe UI"/>
          <w:highlight w:val="yellow"/>
        </w:rPr>
      </w:pPr>
    </w:p>
    <w:p w14:paraId="208D8E2D" w14:textId="1B89D85E" w:rsidR="001D0808" w:rsidRDefault="00952C41" w:rsidP="00463A00">
      <w:pPr>
        <w:shd w:val="clear" w:color="auto" w:fill="CAE9C0" w:themeFill="accent5" w:themeFillTint="66"/>
        <w:spacing w:after="0"/>
        <w:jc w:val="both"/>
        <w:rPr>
          <w:rFonts w:ascii="Segoe UI" w:hAnsi="Segoe UI" w:cs="Segoe UI"/>
          <w:sz w:val="21"/>
          <w:szCs w:val="21"/>
          <w:lang w:val="nl-NL"/>
        </w:rPr>
      </w:pPr>
      <w:r w:rsidRPr="00952C41">
        <w:rPr>
          <w:rFonts w:ascii="Segoe UI" w:hAnsi="Segoe UI" w:cs="Segoe UI"/>
          <w:sz w:val="21"/>
          <w:szCs w:val="21"/>
          <w:lang w:val="nl-NL"/>
        </w:rPr>
        <w:t xml:space="preserve">Bij elke </w:t>
      </w:r>
      <w:r w:rsidRPr="00086C89">
        <w:rPr>
          <w:rFonts w:ascii="Segoe UI" w:hAnsi="Segoe UI" w:cs="Segoe UI"/>
          <w:b/>
          <w:color w:val="0070C0"/>
          <w:sz w:val="21"/>
          <w:szCs w:val="21"/>
          <w:lang w:val="nl-NL"/>
        </w:rPr>
        <w:t>nieuwe cliënt</w:t>
      </w:r>
      <w:r w:rsidRPr="00086C89">
        <w:rPr>
          <w:rFonts w:ascii="Segoe UI" w:hAnsi="Segoe UI" w:cs="Segoe UI"/>
          <w:color w:val="0070C0"/>
          <w:sz w:val="21"/>
          <w:szCs w:val="21"/>
          <w:lang w:val="nl-NL"/>
        </w:rPr>
        <w:t xml:space="preserve"> </w:t>
      </w:r>
      <w:r w:rsidRPr="00952C41">
        <w:rPr>
          <w:rFonts w:ascii="Segoe UI" w:hAnsi="Segoe UI" w:cs="Segoe UI"/>
          <w:sz w:val="21"/>
          <w:szCs w:val="21"/>
          <w:lang w:val="nl-NL"/>
        </w:rPr>
        <w:t xml:space="preserve">die een dossier ter behandeling wenst toe te vertrouwen aan </w:t>
      </w:r>
      <w:r>
        <w:rPr>
          <w:rFonts w:ascii="Segoe UI" w:hAnsi="Segoe UI" w:cs="Segoe UI"/>
          <w:sz w:val="21"/>
          <w:szCs w:val="21"/>
          <w:lang w:val="nl-NL"/>
        </w:rPr>
        <w:t>ons kantoor</w:t>
      </w:r>
      <w:r w:rsidRPr="00952C41">
        <w:rPr>
          <w:rFonts w:ascii="Segoe UI" w:hAnsi="Segoe UI" w:cs="Segoe UI"/>
          <w:sz w:val="21"/>
          <w:szCs w:val="21"/>
          <w:lang w:val="nl-NL"/>
        </w:rPr>
        <w:t xml:space="preserve">, </w:t>
      </w:r>
      <w:r w:rsidR="00BF31A1">
        <w:rPr>
          <w:rFonts w:ascii="Segoe UI" w:hAnsi="Segoe UI" w:cs="Segoe UI"/>
          <w:sz w:val="21"/>
          <w:szCs w:val="21"/>
          <w:lang w:val="nl-NL"/>
        </w:rPr>
        <w:t xml:space="preserve">moet </w:t>
      </w:r>
      <w:r w:rsidRPr="00952C41">
        <w:rPr>
          <w:rFonts w:ascii="Segoe UI" w:hAnsi="Segoe UI" w:cs="Segoe UI"/>
          <w:sz w:val="21"/>
          <w:szCs w:val="21"/>
          <w:lang w:val="nl-NL"/>
        </w:rPr>
        <w:t>volgende compliance-procedure in acht worden genomen</w:t>
      </w:r>
      <w:r w:rsidR="001D0808">
        <w:rPr>
          <w:rFonts w:ascii="Segoe UI" w:hAnsi="Segoe UI" w:cs="Segoe UI"/>
          <w:sz w:val="21"/>
          <w:szCs w:val="21"/>
          <w:lang w:val="nl-NL"/>
        </w:rPr>
        <w:t>.</w:t>
      </w:r>
    </w:p>
    <w:p w14:paraId="58A38850" w14:textId="14B1468C" w:rsidR="001D0808" w:rsidRDefault="001D0808" w:rsidP="00463A00">
      <w:pPr>
        <w:shd w:val="clear" w:color="auto" w:fill="CAE9C0" w:themeFill="accent5" w:themeFillTint="66"/>
        <w:spacing w:after="0"/>
        <w:jc w:val="both"/>
        <w:rPr>
          <w:rFonts w:ascii="Segoe UI" w:hAnsi="Segoe UI" w:cs="Segoe UI"/>
          <w:sz w:val="21"/>
          <w:szCs w:val="21"/>
          <w:lang w:val="nl-NL"/>
        </w:rPr>
      </w:pPr>
    </w:p>
    <w:p w14:paraId="6FEC2865" w14:textId="242EBF62" w:rsidR="001D0808" w:rsidRDefault="001D0808"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 xml:space="preserve">Indien een </w:t>
      </w:r>
      <w:r w:rsidRPr="00086C89">
        <w:rPr>
          <w:rFonts w:ascii="Segoe UI" w:hAnsi="Segoe UI" w:cs="Segoe UI"/>
          <w:b/>
          <w:color w:val="0070C0"/>
          <w:sz w:val="21"/>
          <w:szCs w:val="21"/>
          <w:lang w:val="nl-NL"/>
        </w:rPr>
        <w:t>bestaande cliënt</w:t>
      </w:r>
      <w:r w:rsidRPr="00086C89">
        <w:rPr>
          <w:rFonts w:ascii="Segoe UI" w:hAnsi="Segoe UI" w:cs="Segoe UI"/>
          <w:color w:val="0070C0"/>
          <w:sz w:val="21"/>
          <w:szCs w:val="21"/>
          <w:lang w:val="nl-NL"/>
        </w:rPr>
        <w:t xml:space="preserve"> </w:t>
      </w:r>
      <w:r>
        <w:rPr>
          <w:rFonts w:ascii="Segoe UI" w:hAnsi="Segoe UI" w:cs="Segoe UI"/>
          <w:sz w:val="21"/>
          <w:szCs w:val="21"/>
          <w:lang w:val="nl-NL"/>
        </w:rPr>
        <w:t xml:space="preserve">een nieuw dossier wenst toe te vertrouwen aan ons kantoor wordt nagezien of de compliance-procedure werd nageleefd en of deze eventueel </w:t>
      </w:r>
      <w:r w:rsidR="00D3426C">
        <w:rPr>
          <w:rFonts w:ascii="Segoe UI" w:hAnsi="Segoe UI" w:cs="Segoe UI"/>
          <w:sz w:val="21"/>
          <w:szCs w:val="21"/>
          <w:lang w:val="nl-NL"/>
        </w:rPr>
        <w:t xml:space="preserve">moet </w:t>
      </w:r>
      <w:r>
        <w:rPr>
          <w:rFonts w:ascii="Segoe UI" w:hAnsi="Segoe UI" w:cs="Segoe UI"/>
          <w:sz w:val="21"/>
          <w:szCs w:val="21"/>
          <w:lang w:val="nl-NL"/>
        </w:rPr>
        <w:t>worden geactualiseerd.</w:t>
      </w:r>
    </w:p>
    <w:p w14:paraId="4896FBE8" w14:textId="525F4342" w:rsidR="001D0808" w:rsidRDefault="001D0808" w:rsidP="00463A00">
      <w:pPr>
        <w:shd w:val="clear" w:color="auto" w:fill="CAE9C0" w:themeFill="accent5" w:themeFillTint="66"/>
        <w:spacing w:after="0"/>
        <w:jc w:val="both"/>
        <w:rPr>
          <w:rFonts w:ascii="Segoe UI" w:hAnsi="Segoe UI" w:cs="Segoe UI"/>
          <w:sz w:val="21"/>
          <w:szCs w:val="21"/>
          <w:lang w:val="nl-NL"/>
        </w:rPr>
      </w:pPr>
    </w:p>
    <w:p w14:paraId="2BA42AC5" w14:textId="3177CCA7" w:rsidR="00DD26C7" w:rsidRDefault="00DD26C7"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 xml:space="preserve">Indien mogelijk wordt bij het </w:t>
      </w:r>
      <w:r w:rsidRPr="00DD26C7">
        <w:rPr>
          <w:rFonts w:ascii="Segoe UI" w:hAnsi="Segoe UI" w:cs="Segoe UI"/>
          <w:sz w:val="21"/>
          <w:szCs w:val="21"/>
          <w:lang w:val="nl-NL"/>
        </w:rPr>
        <w:t xml:space="preserve">eerste cliëntencontact </w:t>
      </w:r>
      <w:r w:rsidR="005E32B1">
        <w:rPr>
          <w:rFonts w:ascii="Segoe UI" w:hAnsi="Segoe UI" w:cs="Segoe UI"/>
          <w:sz w:val="21"/>
          <w:szCs w:val="21"/>
          <w:lang w:val="nl-NL"/>
        </w:rPr>
        <w:t>(zeker indien deze plaatsvind</w:t>
      </w:r>
      <w:r w:rsidR="00086C89">
        <w:rPr>
          <w:rFonts w:ascii="Segoe UI" w:hAnsi="Segoe UI" w:cs="Segoe UI"/>
          <w:sz w:val="21"/>
          <w:szCs w:val="21"/>
          <w:lang w:val="nl-NL"/>
        </w:rPr>
        <w:t>t</w:t>
      </w:r>
      <w:r w:rsidR="005E32B1">
        <w:rPr>
          <w:rFonts w:ascii="Segoe UI" w:hAnsi="Segoe UI" w:cs="Segoe UI"/>
          <w:sz w:val="21"/>
          <w:szCs w:val="21"/>
          <w:lang w:val="nl-NL"/>
        </w:rPr>
        <w:t xml:space="preserve"> in onze kantoren) reeds getracht de nodige informatie te verzamelen en verificatiedocumenten te verzamelen</w:t>
      </w:r>
      <w:r w:rsidR="001C1BAB">
        <w:rPr>
          <w:rFonts w:ascii="Segoe UI" w:hAnsi="Segoe UI" w:cs="Segoe UI"/>
          <w:sz w:val="21"/>
          <w:szCs w:val="21"/>
          <w:lang w:val="nl-NL"/>
        </w:rPr>
        <w:t xml:space="preserve"> (zoals bijvoorbeeld </w:t>
      </w:r>
      <w:r w:rsidRPr="00DD26C7">
        <w:rPr>
          <w:rFonts w:ascii="Segoe UI" w:hAnsi="Segoe UI" w:cs="Segoe UI"/>
          <w:sz w:val="21"/>
          <w:szCs w:val="21"/>
          <w:lang w:val="nl-NL"/>
        </w:rPr>
        <w:t xml:space="preserve">inlezen </w:t>
      </w:r>
      <w:r w:rsidR="001C1BAB">
        <w:rPr>
          <w:rFonts w:ascii="Segoe UI" w:hAnsi="Segoe UI" w:cs="Segoe UI"/>
          <w:sz w:val="21"/>
          <w:szCs w:val="21"/>
          <w:lang w:val="nl-NL"/>
        </w:rPr>
        <w:t>van de e</w:t>
      </w:r>
      <w:r w:rsidR="00473D30">
        <w:rPr>
          <w:rFonts w:ascii="Segoe UI" w:hAnsi="Segoe UI" w:cs="Segoe UI"/>
          <w:sz w:val="21"/>
          <w:szCs w:val="21"/>
          <w:lang w:val="nl-NL"/>
        </w:rPr>
        <w:t>ID</w:t>
      </w:r>
      <w:r w:rsidR="001C1BAB">
        <w:rPr>
          <w:rFonts w:ascii="Segoe UI" w:hAnsi="Segoe UI" w:cs="Segoe UI"/>
          <w:sz w:val="21"/>
          <w:szCs w:val="21"/>
          <w:lang w:val="nl-NL"/>
        </w:rPr>
        <w:t xml:space="preserve"> </w:t>
      </w:r>
      <w:r w:rsidRPr="00DD26C7">
        <w:rPr>
          <w:rFonts w:ascii="Segoe UI" w:hAnsi="Segoe UI" w:cs="Segoe UI"/>
          <w:sz w:val="21"/>
          <w:szCs w:val="21"/>
          <w:lang w:val="nl-NL"/>
        </w:rPr>
        <w:t>van de aanwezige cliënt en/of lasthebber(s) of andere vertegenwoordigers</w:t>
      </w:r>
      <w:r w:rsidR="001C1BAB">
        <w:rPr>
          <w:rFonts w:ascii="Segoe UI" w:hAnsi="Segoe UI" w:cs="Segoe UI"/>
          <w:sz w:val="21"/>
          <w:szCs w:val="21"/>
          <w:lang w:val="nl-NL"/>
        </w:rPr>
        <w:t>).</w:t>
      </w:r>
    </w:p>
    <w:p w14:paraId="68E6DDB1" w14:textId="4D8C9DCF" w:rsidR="001C1BAB" w:rsidRDefault="001C1BAB" w:rsidP="00463A00">
      <w:pPr>
        <w:shd w:val="clear" w:color="auto" w:fill="CAE9C0" w:themeFill="accent5" w:themeFillTint="66"/>
        <w:spacing w:after="0"/>
        <w:jc w:val="both"/>
        <w:rPr>
          <w:rFonts w:ascii="Segoe UI" w:hAnsi="Segoe UI" w:cs="Segoe UI"/>
          <w:sz w:val="21"/>
          <w:szCs w:val="21"/>
          <w:lang w:val="nl-NL"/>
        </w:rPr>
      </w:pPr>
    </w:p>
    <w:p w14:paraId="268EF6A7" w14:textId="4CAB423C" w:rsidR="001C1BAB" w:rsidRPr="00180F88" w:rsidRDefault="00446D1B" w:rsidP="00463A00">
      <w:pPr>
        <w:shd w:val="clear" w:color="auto" w:fill="CAE9C0" w:themeFill="accent5" w:themeFillTint="66"/>
        <w:spacing w:after="0"/>
        <w:jc w:val="both"/>
        <w:rPr>
          <w:rFonts w:ascii="Segoe UI" w:hAnsi="Segoe UI" w:cs="Segoe UI"/>
          <w:sz w:val="21"/>
          <w:szCs w:val="21"/>
          <w:lang w:val="nl-NL"/>
        </w:rPr>
      </w:pPr>
      <w:r w:rsidRPr="00180F88">
        <w:rPr>
          <w:rFonts w:ascii="Segoe UI" w:hAnsi="Segoe UI" w:cs="Segoe UI"/>
          <w:sz w:val="21"/>
          <w:szCs w:val="21"/>
          <w:lang w:val="nl-NL"/>
        </w:rPr>
        <w:t xml:space="preserve">Het secretariaat of de betrokken advocaat (die het dossier behartigt) vult het aangewezen identificatieformulier in (zie </w:t>
      </w:r>
      <w:r w:rsidR="00E5388F" w:rsidRPr="009542FD">
        <w:rPr>
          <w:rFonts w:ascii="Segoe UI" w:hAnsi="Segoe UI" w:cs="Segoe UI"/>
          <w:i/>
          <w:color w:val="0070C0"/>
          <w:sz w:val="21"/>
          <w:szCs w:val="21"/>
          <w:lang w:val="nl-NL"/>
        </w:rPr>
        <w:fldChar w:fldCharType="begin"/>
      </w:r>
      <w:r w:rsidR="00E5388F" w:rsidRPr="009542FD">
        <w:rPr>
          <w:rFonts w:ascii="Segoe UI" w:hAnsi="Segoe UI" w:cs="Segoe UI"/>
          <w:i/>
          <w:color w:val="0070C0"/>
          <w:sz w:val="21"/>
          <w:szCs w:val="21"/>
          <w:lang w:val="nl-NL"/>
        </w:rPr>
        <w:instrText xml:space="preserve"> REF _Ref15469196 \r \h  \* MERGEFORMAT </w:instrText>
      </w:r>
      <w:r w:rsidR="00E5388F" w:rsidRPr="009542FD">
        <w:rPr>
          <w:rFonts w:ascii="Segoe UI" w:hAnsi="Segoe UI" w:cs="Segoe UI"/>
          <w:i/>
          <w:color w:val="0070C0"/>
          <w:sz w:val="21"/>
          <w:szCs w:val="21"/>
          <w:lang w:val="nl-NL"/>
        </w:rPr>
      </w:r>
      <w:r w:rsidR="00E5388F"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w:t>
      </w:r>
      <w:r w:rsidR="00E5388F" w:rsidRPr="009542FD">
        <w:rPr>
          <w:rFonts w:ascii="Segoe UI" w:hAnsi="Segoe UI" w:cs="Segoe UI"/>
          <w:i/>
          <w:color w:val="0070C0"/>
          <w:sz w:val="21"/>
          <w:szCs w:val="21"/>
          <w:lang w:val="nl-NL"/>
        </w:rPr>
        <w:fldChar w:fldCharType="end"/>
      </w:r>
      <w:r w:rsidR="00E5388F" w:rsidRPr="009542FD">
        <w:rPr>
          <w:rFonts w:ascii="Segoe UI" w:hAnsi="Segoe UI" w:cs="Segoe UI"/>
          <w:i/>
          <w:sz w:val="21"/>
          <w:szCs w:val="21"/>
          <w:lang w:val="nl-NL"/>
        </w:rPr>
        <w:t xml:space="preserve"> </w:t>
      </w:r>
      <w:r w:rsidR="00E5388F" w:rsidRPr="00180F88">
        <w:rPr>
          <w:rFonts w:ascii="Segoe UI" w:hAnsi="Segoe UI" w:cs="Segoe UI"/>
          <w:i/>
          <w:sz w:val="21"/>
          <w:szCs w:val="21"/>
          <w:lang w:val="nl-NL"/>
        </w:rPr>
        <w:fldChar w:fldCharType="begin"/>
      </w:r>
      <w:r w:rsidR="00E5388F" w:rsidRPr="00180F88">
        <w:rPr>
          <w:rFonts w:ascii="Segoe UI" w:hAnsi="Segoe UI" w:cs="Segoe UI"/>
          <w:i/>
          <w:sz w:val="21"/>
          <w:szCs w:val="21"/>
          <w:lang w:val="nl-NL"/>
        </w:rPr>
        <w:instrText xml:space="preserve"> REF _Ref15469198 \h  \* MERGEFORMAT </w:instrText>
      </w:r>
      <w:r w:rsidR="00E5388F" w:rsidRPr="00180F88">
        <w:rPr>
          <w:rFonts w:ascii="Segoe UI" w:hAnsi="Segoe UI" w:cs="Segoe UI"/>
          <w:i/>
          <w:sz w:val="21"/>
          <w:szCs w:val="21"/>
          <w:lang w:val="nl-NL"/>
        </w:rPr>
      </w:r>
      <w:r w:rsidR="00E5388F" w:rsidRPr="00180F88">
        <w:rPr>
          <w:rFonts w:ascii="Segoe UI" w:hAnsi="Segoe UI" w:cs="Segoe UI"/>
          <w:i/>
          <w:sz w:val="21"/>
          <w:szCs w:val="21"/>
          <w:lang w:val="nl-NL"/>
        </w:rPr>
        <w:fldChar w:fldCharType="separate"/>
      </w:r>
      <w:r w:rsidR="00E5388F" w:rsidRPr="003761B4">
        <w:rPr>
          <w:rFonts w:ascii="Segoe UI" w:hAnsi="Segoe UI" w:cs="Segoe UI"/>
          <w:i/>
          <w:color w:val="0070C0"/>
          <w:sz w:val="21"/>
          <w:szCs w:val="21"/>
          <w:lang w:val="nl-NL"/>
        </w:rPr>
        <w:t>Identificatieformulieren</w:t>
      </w:r>
      <w:r w:rsidR="00E5388F" w:rsidRPr="00180F88">
        <w:rPr>
          <w:rFonts w:ascii="Segoe UI" w:hAnsi="Segoe UI" w:cs="Segoe UI"/>
          <w:i/>
          <w:sz w:val="21"/>
          <w:szCs w:val="21"/>
          <w:lang w:val="nl-NL"/>
        </w:rPr>
        <w:fldChar w:fldCharType="end"/>
      </w:r>
      <w:r w:rsidR="00EF582C" w:rsidRPr="00180F88">
        <w:rPr>
          <w:rFonts w:ascii="Segoe UI" w:hAnsi="Segoe UI" w:cs="Segoe UI"/>
          <w:sz w:val="21"/>
          <w:szCs w:val="21"/>
          <w:lang w:val="nl-NL"/>
        </w:rPr>
        <w:t>).</w:t>
      </w:r>
    </w:p>
    <w:p w14:paraId="28C33BFE" w14:textId="64E142DB" w:rsidR="00EF582C" w:rsidRPr="00180F88" w:rsidRDefault="00EF582C" w:rsidP="00463A00">
      <w:pPr>
        <w:shd w:val="clear" w:color="auto" w:fill="CAE9C0" w:themeFill="accent5" w:themeFillTint="66"/>
        <w:spacing w:after="0"/>
        <w:jc w:val="both"/>
        <w:rPr>
          <w:rFonts w:ascii="Segoe UI" w:hAnsi="Segoe UI" w:cs="Segoe UI"/>
          <w:sz w:val="21"/>
          <w:szCs w:val="21"/>
          <w:lang w:val="nl-NL"/>
        </w:rPr>
      </w:pPr>
    </w:p>
    <w:p w14:paraId="57C5D762" w14:textId="0F0FB8D3" w:rsidR="0089370A" w:rsidRPr="00180F88" w:rsidRDefault="0045553B" w:rsidP="00463A00">
      <w:pPr>
        <w:shd w:val="clear" w:color="auto" w:fill="CAE9C0" w:themeFill="accent5" w:themeFillTint="66"/>
        <w:spacing w:after="0"/>
        <w:jc w:val="both"/>
        <w:rPr>
          <w:rFonts w:ascii="Segoe UI" w:hAnsi="Segoe UI" w:cs="Segoe UI"/>
          <w:sz w:val="21"/>
          <w:szCs w:val="21"/>
          <w:lang w:val="nl-NL"/>
        </w:rPr>
      </w:pPr>
      <w:r w:rsidRPr="00180F88">
        <w:rPr>
          <w:rFonts w:ascii="Segoe UI" w:hAnsi="Segoe UI" w:cs="Segoe UI"/>
          <w:sz w:val="21"/>
          <w:szCs w:val="21"/>
          <w:lang w:val="nl-NL"/>
        </w:rPr>
        <w:t xml:space="preserve">Het secretariaat bereidt een brief of e-mail voor aan de cliënt (conform standaard </w:t>
      </w:r>
      <w:r w:rsidR="00FE7027" w:rsidRPr="00180F88">
        <w:rPr>
          <w:rFonts w:ascii="Segoe UI" w:hAnsi="Segoe UI" w:cs="Segoe UI"/>
          <w:sz w:val="21"/>
          <w:szCs w:val="21"/>
          <w:lang w:val="nl-NL"/>
        </w:rPr>
        <w:t xml:space="preserve">brief of </w:t>
      </w:r>
      <w:r w:rsidRPr="00180F88">
        <w:rPr>
          <w:rFonts w:ascii="Segoe UI" w:hAnsi="Segoe UI" w:cs="Segoe UI"/>
          <w:sz w:val="21"/>
          <w:szCs w:val="21"/>
          <w:lang w:val="nl-NL"/>
        </w:rPr>
        <w:t xml:space="preserve">e-mail zie </w:t>
      </w:r>
      <w:r w:rsidR="00FE7027" w:rsidRPr="00086C89">
        <w:rPr>
          <w:rFonts w:ascii="Segoe UI" w:hAnsi="Segoe UI" w:cs="Segoe UI"/>
          <w:i/>
          <w:color w:val="0070C0"/>
          <w:sz w:val="21"/>
          <w:szCs w:val="21"/>
          <w:lang w:val="nl-NL"/>
        </w:rPr>
        <w:fldChar w:fldCharType="begin"/>
      </w:r>
      <w:r w:rsidR="00FE7027" w:rsidRPr="00086C89">
        <w:rPr>
          <w:rFonts w:ascii="Segoe UI" w:hAnsi="Segoe UI" w:cs="Segoe UI"/>
          <w:i/>
          <w:color w:val="0070C0"/>
          <w:sz w:val="21"/>
          <w:szCs w:val="21"/>
          <w:lang w:val="nl-NL"/>
        </w:rPr>
        <w:instrText xml:space="preserve"> REF _Ref15469332 \r \h </w:instrText>
      </w:r>
      <w:r w:rsidR="00180F88" w:rsidRPr="00086C89">
        <w:rPr>
          <w:rFonts w:ascii="Segoe UI" w:hAnsi="Segoe UI" w:cs="Segoe UI"/>
          <w:i/>
          <w:color w:val="0070C0"/>
          <w:sz w:val="21"/>
          <w:szCs w:val="21"/>
          <w:lang w:val="nl-NL"/>
        </w:rPr>
        <w:instrText xml:space="preserve"> \* MERGEFORMAT </w:instrText>
      </w:r>
      <w:r w:rsidR="00FE7027" w:rsidRPr="00086C89">
        <w:rPr>
          <w:rFonts w:ascii="Segoe UI" w:hAnsi="Segoe UI" w:cs="Segoe UI"/>
          <w:i/>
          <w:color w:val="0070C0"/>
          <w:sz w:val="21"/>
          <w:szCs w:val="21"/>
          <w:lang w:val="nl-NL"/>
        </w:rPr>
      </w:r>
      <w:r w:rsidR="00FE7027" w:rsidRPr="00086C89">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16.1</w:t>
      </w:r>
      <w:r w:rsidR="00FE7027" w:rsidRPr="00086C89">
        <w:rPr>
          <w:rFonts w:ascii="Segoe UI" w:hAnsi="Segoe UI" w:cs="Segoe UI"/>
          <w:i/>
          <w:color w:val="0070C0"/>
          <w:sz w:val="21"/>
          <w:szCs w:val="21"/>
          <w:lang w:val="nl-NL"/>
        </w:rPr>
        <w:fldChar w:fldCharType="end"/>
      </w:r>
      <w:r w:rsidR="00FE7027" w:rsidRPr="00180F88">
        <w:rPr>
          <w:rFonts w:ascii="Segoe UI" w:hAnsi="Segoe UI" w:cs="Segoe UI"/>
          <w:sz w:val="21"/>
          <w:szCs w:val="21"/>
          <w:lang w:val="nl-NL"/>
        </w:rPr>
        <w:t xml:space="preserve"> </w:t>
      </w:r>
      <w:r w:rsidR="00FE7027" w:rsidRPr="00180F88">
        <w:rPr>
          <w:rFonts w:ascii="Segoe UI" w:hAnsi="Segoe UI" w:cs="Segoe UI"/>
          <w:i/>
          <w:sz w:val="21"/>
          <w:szCs w:val="21"/>
          <w:lang w:val="nl-NL"/>
        </w:rPr>
        <w:fldChar w:fldCharType="begin"/>
      </w:r>
      <w:r w:rsidR="00FE7027" w:rsidRPr="00180F88">
        <w:rPr>
          <w:rFonts w:ascii="Segoe UI" w:hAnsi="Segoe UI" w:cs="Segoe UI"/>
          <w:i/>
          <w:sz w:val="21"/>
          <w:szCs w:val="21"/>
          <w:lang w:val="nl-NL"/>
        </w:rPr>
        <w:instrText xml:space="preserve"> REF _Ref15469335 \h  \* MERGEFORMAT </w:instrText>
      </w:r>
      <w:r w:rsidR="00FE7027" w:rsidRPr="00180F88">
        <w:rPr>
          <w:rFonts w:ascii="Segoe UI" w:hAnsi="Segoe UI" w:cs="Segoe UI"/>
          <w:i/>
          <w:sz w:val="21"/>
          <w:szCs w:val="21"/>
          <w:lang w:val="nl-NL"/>
        </w:rPr>
      </w:r>
      <w:r w:rsidR="00FE7027" w:rsidRPr="00180F88">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Compliance brief of e-mail</w:t>
      </w:r>
      <w:r w:rsidR="00FE7027" w:rsidRPr="00180F88">
        <w:rPr>
          <w:rFonts w:ascii="Segoe UI" w:hAnsi="Segoe UI" w:cs="Segoe UI"/>
          <w:i/>
          <w:sz w:val="21"/>
          <w:szCs w:val="21"/>
          <w:lang w:val="nl-NL"/>
        </w:rPr>
        <w:fldChar w:fldCharType="end"/>
      </w:r>
      <w:r w:rsidR="008D463F">
        <w:rPr>
          <w:rFonts w:ascii="Segoe UI" w:hAnsi="Segoe UI" w:cs="Segoe UI"/>
          <w:i/>
          <w:sz w:val="21"/>
          <w:szCs w:val="21"/>
          <w:lang w:val="nl-NL"/>
        </w:rPr>
        <w:t xml:space="preserve"> </w:t>
      </w:r>
      <w:r w:rsidR="008D463F" w:rsidRPr="008D463F">
        <w:rPr>
          <w:rFonts w:ascii="Segoe UI" w:hAnsi="Segoe UI" w:cs="Segoe UI"/>
          <w:sz w:val="21"/>
          <w:szCs w:val="21"/>
          <w:lang w:val="nl-NL"/>
        </w:rPr>
        <w:t xml:space="preserve">of </w:t>
      </w:r>
      <w:r w:rsidR="008D463F" w:rsidRPr="00086C89">
        <w:rPr>
          <w:rFonts w:ascii="Segoe UI" w:hAnsi="Segoe UI" w:cs="Segoe UI"/>
          <w:i/>
          <w:color w:val="0070C0"/>
          <w:sz w:val="21"/>
          <w:szCs w:val="21"/>
          <w:lang w:val="nl-NL"/>
        </w:rPr>
        <w:fldChar w:fldCharType="begin"/>
      </w:r>
      <w:r w:rsidR="008D463F" w:rsidRPr="00086C89">
        <w:rPr>
          <w:rFonts w:ascii="Segoe UI" w:hAnsi="Segoe UI" w:cs="Segoe UI"/>
          <w:i/>
          <w:color w:val="0070C0"/>
          <w:sz w:val="21"/>
          <w:szCs w:val="21"/>
          <w:lang w:val="nl-NL"/>
        </w:rPr>
        <w:instrText xml:space="preserve"> REF _Ref15489206 \r \h  \* MERGEFORMAT </w:instrText>
      </w:r>
      <w:r w:rsidR="008D463F" w:rsidRPr="00086C89">
        <w:rPr>
          <w:rFonts w:ascii="Segoe UI" w:hAnsi="Segoe UI" w:cs="Segoe UI"/>
          <w:i/>
          <w:color w:val="0070C0"/>
          <w:sz w:val="21"/>
          <w:szCs w:val="21"/>
          <w:lang w:val="nl-NL"/>
        </w:rPr>
      </w:r>
      <w:r w:rsidR="008D463F" w:rsidRPr="00086C89">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16.2</w:t>
      </w:r>
      <w:r w:rsidR="008D463F" w:rsidRPr="00086C89">
        <w:rPr>
          <w:rFonts w:ascii="Segoe UI" w:hAnsi="Segoe UI" w:cs="Segoe UI"/>
          <w:i/>
          <w:color w:val="0070C0"/>
          <w:sz w:val="21"/>
          <w:szCs w:val="21"/>
          <w:lang w:val="nl-NL"/>
        </w:rPr>
        <w:fldChar w:fldCharType="end"/>
      </w:r>
      <w:r w:rsidR="008D463F" w:rsidRPr="00325576">
        <w:rPr>
          <w:rFonts w:ascii="Segoe UI" w:hAnsi="Segoe UI" w:cs="Segoe UI"/>
          <w:i/>
          <w:color w:val="0070C0"/>
          <w:sz w:val="21"/>
          <w:szCs w:val="21"/>
          <w:lang w:val="nl-NL"/>
        </w:rPr>
        <w:t xml:space="preserve"> </w:t>
      </w:r>
      <w:r w:rsidR="008D463F" w:rsidRPr="00325576">
        <w:rPr>
          <w:rFonts w:ascii="Segoe UI" w:hAnsi="Segoe UI" w:cs="Segoe UI"/>
          <w:i/>
          <w:sz w:val="21"/>
          <w:szCs w:val="21"/>
          <w:lang w:val="nl-NL"/>
        </w:rPr>
        <w:fldChar w:fldCharType="begin"/>
      </w:r>
      <w:r w:rsidR="008D463F" w:rsidRPr="00325576">
        <w:rPr>
          <w:rFonts w:ascii="Segoe UI" w:hAnsi="Segoe UI" w:cs="Segoe UI"/>
          <w:i/>
          <w:sz w:val="21"/>
          <w:szCs w:val="21"/>
          <w:lang w:val="nl-NL"/>
        </w:rPr>
        <w:instrText xml:space="preserve"> REF _Ref15489206 \h </w:instrText>
      </w:r>
      <w:r w:rsidR="00325576" w:rsidRPr="00325576">
        <w:rPr>
          <w:rFonts w:ascii="Segoe UI" w:hAnsi="Segoe UI" w:cs="Segoe UI"/>
          <w:i/>
          <w:sz w:val="21"/>
          <w:szCs w:val="21"/>
          <w:lang w:val="nl-NL"/>
        </w:rPr>
        <w:instrText xml:space="preserve"> \* MERGEFORMAT </w:instrText>
      </w:r>
      <w:r w:rsidR="008D463F" w:rsidRPr="00325576">
        <w:rPr>
          <w:rFonts w:ascii="Segoe UI" w:hAnsi="Segoe UI" w:cs="Segoe UI"/>
          <w:i/>
          <w:sz w:val="21"/>
          <w:szCs w:val="21"/>
          <w:lang w:val="nl-NL"/>
        </w:rPr>
      </w:r>
      <w:r w:rsidR="008D463F" w:rsidRPr="00325576">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BE"/>
        </w:rPr>
        <w:t>Compliance brief of e-mail (derde zaakaanbrenger)</w:t>
      </w:r>
      <w:r w:rsidR="008D463F" w:rsidRPr="00325576">
        <w:rPr>
          <w:rFonts w:ascii="Segoe UI" w:hAnsi="Segoe UI" w:cs="Segoe UI"/>
          <w:i/>
          <w:sz w:val="21"/>
          <w:szCs w:val="21"/>
          <w:lang w:val="nl-NL"/>
        </w:rPr>
        <w:fldChar w:fldCharType="end"/>
      </w:r>
      <w:r w:rsidRPr="00180F88">
        <w:rPr>
          <w:rFonts w:ascii="Segoe UI" w:hAnsi="Segoe UI" w:cs="Segoe UI"/>
          <w:sz w:val="21"/>
          <w:szCs w:val="21"/>
          <w:lang w:val="nl-NL"/>
        </w:rPr>
        <w:t>)</w:t>
      </w:r>
      <w:r w:rsidR="0089370A" w:rsidRPr="00180F88">
        <w:rPr>
          <w:rFonts w:ascii="Segoe UI" w:hAnsi="Segoe UI" w:cs="Segoe UI"/>
          <w:sz w:val="21"/>
          <w:szCs w:val="21"/>
          <w:lang w:val="nl-NL"/>
        </w:rPr>
        <w:t xml:space="preserve">. </w:t>
      </w:r>
    </w:p>
    <w:p w14:paraId="6D7F94FB" w14:textId="77777777" w:rsidR="0089370A" w:rsidRPr="00180F88" w:rsidRDefault="0089370A" w:rsidP="00463A00">
      <w:pPr>
        <w:shd w:val="clear" w:color="auto" w:fill="CAE9C0" w:themeFill="accent5" w:themeFillTint="66"/>
        <w:spacing w:after="0"/>
        <w:jc w:val="both"/>
        <w:rPr>
          <w:rFonts w:ascii="Segoe UI" w:hAnsi="Segoe UI" w:cs="Segoe UI"/>
          <w:sz w:val="21"/>
          <w:szCs w:val="21"/>
          <w:lang w:val="nl-NL"/>
        </w:rPr>
      </w:pPr>
    </w:p>
    <w:p w14:paraId="63A8F9CB" w14:textId="0CFD20E6" w:rsidR="0045553B" w:rsidRPr="00180F88" w:rsidRDefault="0089370A" w:rsidP="00463A00">
      <w:pPr>
        <w:shd w:val="clear" w:color="auto" w:fill="CAE9C0" w:themeFill="accent5" w:themeFillTint="66"/>
        <w:spacing w:after="0"/>
        <w:jc w:val="both"/>
        <w:rPr>
          <w:rFonts w:ascii="Segoe UI" w:hAnsi="Segoe UI" w:cs="Segoe UI"/>
          <w:sz w:val="21"/>
          <w:szCs w:val="21"/>
          <w:lang w:val="nl-NL"/>
        </w:rPr>
      </w:pPr>
      <w:r w:rsidRPr="00180F88">
        <w:rPr>
          <w:rFonts w:ascii="Segoe UI" w:hAnsi="Segoe UI" w:cs="Segoe UI"/>
          <w:sz w:val="21"/>
          <w:szCs w:val="21"/>
          <w:lang w:val="nl-NL"/>
        </w:rPr>
        <w:lastRenderedPageBreak/>
        <w:t>Deze brief of email bevat volgende punten</w:t>
      </w:r>
      <w:r w:rsidR="0045553B" w:rsidRPr="00180F88">
        <w:rPr>
          <w:rFonts w:ascii="Segoe UI" w:hAnsi="Segoe UI" w:cs="Segoe UI"/>
          <w:sz w:val="21"/>
          <w:szCs w:val="21"/>
          <w:lang w:val="nl-NL"/>
        </w:rPr>
        <w:t>:</w:t>
      </w:r>
    </w:p>
    <w:p w14:paraId="2ED3048F" w14:textId="57ACB61D" w:rsidR="0045553B" w:rsidRPr="00180F88" w:rsidRDefault="0045553B" w:rsidP="00463A00">
      <w:pPr>
        <w:shd w:val="clear" w:color="auto" w:fill="CAE9C0" w:themeFill="accent5" w:themeFillTint="66"/>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w:t>
      </w:r>
      <w:r w:rsidRPr="00180F88">
        <w:rPr>
          <w:rFonts w:ascii="Segoe UI" w:hAnsi="Segoe UI" w:cs="Segoe UI"/>
          <w:sz w:val="21"/>
          <w:szCs w:val="21"/>
          <w:lang w:val="nl-NL"/>
        </w:rPr>
        <w:tab/>
        <w:t xml:space="preserve">vraag om </w:t>
      </w:r>
      <w:r w:rsidR="0089370A" w:rsidRPr="00180F88">
        <w:rPr>
          <w:rFonts w:ascii="Segoe UI" w:hAnsi="Segoe UI" w:cs="Segoe UI"/>
          <w:sz w:val="21"/>
          <w:szCs w:val="21"/>
          <w:lang w:val="nl-NL"/>
        </w:rPr>
        <w:t xml:space="preserve">de </w:t>
      </w:r>
      <w:r w:rsidRPr="00180F88">
        <w:rPr>
          <w:rFonts w:ascii="Segoe UI" w:hAnsi="Segoe UI" w:cs="Segoe UI"/>
          <w:sz w:val="21"/>
          <w:szCs w:val="21"/>
          <w:lang w:val="nl-NL"/>
        </w:rPr>
        <w:t>ontbrekende informatie en stukken over te maken;</w:t>
      </w:r>
    </w:p>
    <w:p w14:paraId="23C39884" w14:textId="77777777" w:rsidR="00FC3D26" w:rsidRPr="00180F88" w:rsidRDefault="0045553B" w:rsidP="00463A00">
      <w:pPr>
        <w:shd w:val="clear" w:color="auto" w:fill="CAE9C0" w:themeFill="accent5" w:themeFillTint="66"/>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w:t>
      </w:r>
      <w:r w:rsidRPr="00180F88">
        <w:rPr>
          <w:rFonts w:ascii="Segoe UI" w:hAnsi="Segoe UI" w:cs="Segoe UI"/>
          <w:sz w:val="21"/>
          <w:szCs w:val="21"/>
          <w:lang w:val="nl-NL"/>
        </w:rPr>
        <w:tab/>
      </w:r>
      <w:r w:rsidR="00FC3D26" w:rsidRPr="00180F88">
        <w:rPr>
          <w:rFonts w:ascii="Segoe UI" w:hAnsi="Segoe UI" w:cs="Segoe UI"/>
          <w:sz w:val="21"/>
          <w:szCs w:val="21"/>
          <w:lang w:val="nl-NL"/>
        </w:rPr>
        <w:t>in voorkomend geval, vraag om ontbrekende informatie en stukken met betrekking tot de lasthebber van cliënt;</w:t>
      </w:r>
    </w:p>
    <w:p w14:paraId="1FB3BE6D" w14:textId="42FA5782" w:rsidR="00BA1E9E" w:rsidRDefault="00FC3D26" w:rsidP="00463A00">
      <w:pPr>
        <w:shd w:val="clear" w:color="auto" w:fill="CAE9C0" w:themeFill="accent5" w:themeFillTint="66"/>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 xml:space="preserve">- </w:t>
      </w:r>
      <w:r w:rsidRPr="00180F88">
        <w:rPr>
          <w:rFonts w:ascii="Segoe UI" w:hAnsi="Segoe UI" w:cs="Segoe UI"/>
          <w:sz w:val="21"/>
          <w:szCs w:val="21"/>
          <w:lang w:val="nl-NL"/>
        </w:rPr>
        <w:tab/>
        <w:t xml:space="preserve">in voorkomend geval, het aangewezen </w:t>
      </w:r>
      <w:r w:rsidR="0045553B" w:rsidRPr="00180F88">
        <w:rPr>
          <w:rFonts w:ascii="Segoe UI" w:hAnsi="Segoe UI" w:cs="Segoe UI"/>
          <w:sz w:val="21"/>
          <w:szCs w:val="21"/>
          <w:lang w:val="nl-NL"/>
        </w:rPr>
        <w:t>ontwerp UBO-formulier (</w:t>
      </w:r>
      <w:r w:rsidR="00F25D2C" w:rsidRPr="00180F88">
        <w:rPr>
          <w:rFonts w:ascii="Segoe UI" w:hAnsi="Segoe UI" w:cs="Segoe UI"/>
          <w:sz w:val="21"/>
          <w:szCs w:val="21"/>
          <w:lang w:val="nl-NL"/>
        </w:rPr>
        <w:t xml:space="preserve">zie </w:t>
      </w:r>
      <w:r w:rsidR="00E5388F" w:rsidRPr="009542FD">
        <w:rPr>
          <w:rFonts w:ascii="Segoe UI" w:hAnsi="Segoe UI" w:cs="Segoe UI"/>
          <w:i/>
          <w:color w:val="0070C0"/>
          <w:sz w:val="21"/>
          <w:szCs w:val="21"/>
          <w:lang w:val="nl-NL"/>
        </w:rPr>
        <w:fldChar w:fldCharType="begin"/>
      </w:r>
      <w:r w:rsidR="00E5388F" w:rsidRPr="009542FD">
        <w:rPr>
          <w:rFonts w:ascii="Segoe UI" w:hAnsi="Segoe UI" w:cs="Segoe UI"/>
          <w:i/>
          <w:color w:val="0070C0"/>
          <w:sz w:val="21"/>
          <w:szCs w:val="21"/>
          <w:lang w:val="nl-NL"/>
        </w:rPr>
        <w:instrText xml:space="preserve"> REF _Ref15469196 \r \h  \* MERGEFORMAT </w:instrText>
      </w:r>
      <w:r w:rsidR="00E5388F" w:rsidRPr="009542FD">
        <w:rPr>
          <w:rFonts w:ascii="Segoe UI" w:hAnsi="Segoe UI" w:cs="Segoe UI"/>
          <w:i/>
          <w:color w:val="0070C0"/>
          <w:sz w:val="21"/>
          <w:szCs w:val="21"/>
          <w:lang w:val="nl-NL"/>
        </w:rPr>
      </w:r>
      <w:r w:rsidR="00E5388F"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w:t>
      </w:r>
      <w:r w:rsidR="00E5388F" w:rsidRPr="009542FD">
        <w:rPr>
          <w:rFonts w:ascii="Segoe UI" w:hAnsi="Segoe UI" w:cs="Segoe UI"/>
          <w:i/>
          <w:color w:val="0070C0"/>
          <w:sz w:val="21"/>
          <w:szCs w:val="21"/>
          <w:lang w:val="nl-NL"/>
        </w:rPr>
        <w:fldChar w:fldCharType="end"/>
      </w:r>
      <w:r w:rsidR="00E5388F" w:rsidRPr="009542FD">
        <w:rPr>
          <w:rFonts w:ascii="Segoe UI" w:hAnsi="Segoe UI" w:cs="Segoe UI"/>
          <w:i/>
          <w:sz w:val="21"/>
          <w:szCs w:val="21"/>
          <w:lang w:val="nl-NL"/>
        </w:rPr>
        <w:t xml:space="preserve"> </w:t>
      </w:r>
      <w:r w:rsidR="00E5388F" w:rsidRPr="00180F88">
        <w:rPr>
          <w:rFonts w:ascii="Segoe UI" w:hAnsi="Segoe UI" w:cs="Segoe UI"/>
          <w:i/>
          <w:sz w:val="21"/>
          <w:szCs w:val="21"/>
          <w:lang w:val="nl-NL"/>
        </w:rPr>
        <w:fldChar w:fldCharType="begin"/>
      </w:r>
      <w:r w:rsidR="00E5388F" w:rsidRPr="00180F88">
        <w:rPr>
          <w:rFonts w:ascii="Segoe UI" w:hAnsi="Segoe UI" w:cs="Segoe UI"/>
          <w:i/>
          <w:sz w:val="21"/>
          <w:szCs w:val="21"/>
          <w:lang w:val="nl-NL"/>
        </w:rPr>
        <w:instrText xml:space="preserve"> REF _Ref15469198 \h  \* MERGEFORMAT </w:instrText>
      </w:r>
      <w:r w:rsidR="00E5388F" w:rsidRPr="00180F88">
        <w:rPr>
          <w:rFonts w:ascii="Segoe UI" w:hAnsi="Segoe UI" w:cs="Segoe UI"/>
          <w:i/>
          <w:sz w:val="21"/>
          <w:szCs w:val="21"/>
          <w:lang w:val="nl-NL"/>
        </w:rPr>
      </w:r>
      <w:r w:rsidR="00E5388F" w:rsidRPr="00180F88">
        <w:rPr>
          <w:rFonts w:ascii="Segoe UI" w:hAnsi="Segoe UI" w:cs="Segoe UI"/>
          <w:i/>
          <w:sz w:val="21"/>
          <w:szCs w:val="21"/>
          <w:lang w:val="nl-NL"/>
        </w:rPr>
        <w:fldChar w:fldCharType="separate"/>
      </w:r>
      <w:r w:rsidR="00E5388F" w:rsidRPr="003761B4">
        <w:rPr>
          <w:rFonts w:ascii="Segoe UI" w:hAnsi="Segoe UI" w:cs="Segoe UI"/>
          <w:i/>
          <w:color w:val="0070C0"/>
          <w:sz w:val="21"/>
          <w:szCs w:val="21"/>
          <w:lang w:val="nl-NL"/>
        </w:rPr>
        <w:t>Identificatieformulieren</w:t>
      </w:r>
      <w:r w:rsidR="00E5388F" w:rsidRPr="00180F88">
        <w:rPr>
          <w:rFonts w:ascii="Segoe UI" w:hAnsi="Segoe UI" w:cs="Segoe UI"/>
          <w:i/>
          <w:sz w:val="21"/>
          <w:szCs w:val="21"/>
          <w:lang w:val="nl-NL"/>
        </w:rPr>
        <w:fldChar w:fldCharType="end"/>
      </w:r>
      <w:r w:rsidR="00F25D2C" w:rsidRPr="00180F88">
        <w:rPr>
          <w:rFonts w:ascii="Segoe UI" w:hAnsi="Segoe UI" w:cs="Segoe UI"/>
          <w:sz w:val="21"/>
          <w:szCs w:val="21"/>
          <w:lang w:val="nl-NL"/>
        </w:rPr>
        <w:t>)</w:t>
      </w:r>
      <w:r w:rsidR="0045553B" w:rsidRPr="00180F88">
        <w:rPr>
          <w:rFonts w:ascii="Segoe UI" w:hAnsi="Segoe UI" w:cs="Segoe UI"/>
          <w:sz w:val="21"/>
          <w:szCs w:val="21"/>
          <w:lang w:val="nl-NL"/>
        </w:rPr>
        <w:t xml:space="preserve"> aangehecht, ter aanvulling en ondertekening door de uiteindelijk begunstigden van de cliënt</w:t>
      </w:r>
      <w:r w:rsidR="00BA1E9E">
        <w:rPr>
          <w:rFonts w:ascii="Segoe UI" w:hAnsi="Segoe UI" w:cs="Segoe UI"/>
          <w:sz w:val="21"/>
          <w:szCs w:val="21"/>
          <w:lang w:val="nl-NL"/>
        </w:rPr>
        <w:t>;</w:t>
      </w:r>
    </w:p>
    <w:p w14:paraId="7062B0FF" w14:textId="13219A44" w:rsidR="0045553B" w:rsidRPr="00180F88" w:rsidRDefault="00BA1E9E" w:rsidP="00463A00">
      <w:pPr>
        <w:shd w:val="clear" w:color="auto" w:fill="CAE9C0" w:themeFill="accent5" w:themeFillTint="66"/>
        <w:spacing w:after="0"/>
        <w:ind w:left="284" w:hanging="284"/>
        <w:jc w:val="both"/>
        <w:rPr>
          <w:rFonts w:ascii="Segoe UI" w:hAnsi="Segoe UI" w:cs="Segoe UI"/>
          <w:sz w:val="21"/>
          <w:szCs w:val="21"/>
          <w:lang w:val="nl-NL"/>
        </w:rPr>
      </w:pPr>
      <w:r>
        <w:rPr>
          <w:rFonts w:ascii="Segoe UI" w:hAnsi="Segoe UI" w:cs="Segoe UI"/>
          <w:sz w:val="21"/>
          <w:szCs w:val="21"/>
          <w:lang w:val="nl-NL"/>
        </w:rPr>
        <w:t>-</w:t>
      </w:r>
      <w:r>
        <w:rPr>
          <w:rFonts w:ascii="Segoe UI" w:hAnsi="Segoe UI" w:cs="Segoe UI"/>
          <w:sz w:val="21"/>
          <w:szCs w:val="21"/>
          <w:lang w:val="nl-NL"/>
        </w:rPr>
        <w:tab/>
      </w:r>
      <w:r w:rsidRPr="00180F88">
        <w:rPr>
          <w:rFonts w:ascii="Segoe UI" w:hAnsi="Segoe UI" w:cs="Segoe UI"/>
          <w:sz w:val="21"/>
          <w:szCs w:val="21"/>
          <w:lang w:val="nl-NL"/>
        </w:rPr>
        <w:t xml:space="preserve">in voorkomend geval, het </w:t>
      </w:r>
      <w:r>
        <w:rPr>
          <w:rFonts w:ascii="Segoe UI" w:hAnsi="Segoe UI" w:cs="Segoe UI"/>
          <w:sz w:val="21"/>
          <w:szCs w:val="21"/>
          <w:lang w:val="nl-NL"/>
        </w:rPr>
        <w:t>PEP-formulier</w:t>
      </w:r>
      <w:r w:rsidRPr="00180F88">
        <w:rPr>
          <w:rFonts w:ascii="Segoe UI" w:hAnsi="Segoe UI" w:cs="Segoe UI"/>
          <w:sz w:val="21"/>
          <w:szCs w:val="21"/>
          <w:lang w:val="nl-NL"/>
        </w:rPr>
        <w:t xml:space="preserve"> (zie </w:t>
      </w:r>
      <w:r w:rsidR="004B3E66" w:rsidRPr="00F338DD">
        <w:rPr>
          <w:rFonts w:ascii="Segoe UI" w:hAnsi="Segoe UI" w:cs="Segoe UI"/>
          <w:i/>
          <w:color w:val="0070C0"/>
          <w:sz w:val="21"/>
          <w:szCs w:val="21"/>
          <w:lang w:val="nl-NL"/>
        </w:rPr>
        <w:fldChar w:fldCharType="begin"/>
      </w:r>
      <w:r w:rsidR="004B3E66" w:rsidRPr="00F338DD">
        <w:rPr>
          <w:rFonts w:ascii="Segoe UI" w:hAnsi="Segoe UI" w:cs="Segoe UI"/>
          <w:i/>
          <w:color w:val="0070C0"/>
          <w:sz w:val="21"/>
          <w:szCs w:val="21"/>
          <w:lang w:val="nl-NL"/>
        </w:rPr>
        <w:instrText xml:space="preserve"> REF _Ref15554386 \r \h </w:instrText>
      </w:r>
      <w:r w:rsidR="00F338DD" w:rsidRPr="00F338DD">
        <w:rPr>
          <w:rFonts w:ascii="Segoe UI" w:hAnsi="Segoe UI" w:cs="Segoe UI"/>
          <w:i/>
          <w:color w:val="0070C0"/>
          <w:sz w:val="21"/>
          <w:szCs w:val="21"/>
          <w:lang w:val="nl-NL"/>
        </w:rPr>
        <w:instrText xml:space="preserve"> \* MERGEFORMAT </w:instrText>
      </w:r>
      <w:r w:rsidR="004B3E66" w:rsidRPr="00F338DD">
        <w:rPr>
          <w:rFonts w:ascii="Segoe UI" w:hAnsi="Segoe UI" w:cs="Segoe UI"/>
          <w:i/>
          <w:color w:val="0070C0"/>
          <w:sz w:val="21"/>
          <w:szCs w:val="21"/>
          <w:lang w:val="nl-NL"/>
        </w:rPr>
      </w:r>
      <w:r w:rsidR="004B3E66" w:rsidRPr="00F338D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15.2.9</w:t>
      </w:r>
      <w:r w:rsidR="004B3E66" w:rsidRPr="00F338DD">
        <w:rPr>
          <w:rFonts w:ascii="Segoe UI" w:hAnsi="Segoe UI" w:cs="Segoe UI"/>
          <w:i/>
          <w:color w:val="0070C0"/>
          <w:sz w:val="21"/>
          <w:szCs w:val="21"/>
          <w:lang w:val="nl-NL"/>
        </w:rPr>
        <w:fldChar w:fldCharType="end"/>
      </w:r>
      <w:r w:rsidR="004B3E66" w:rsidRPr="00F338DD">
        <w:rPr>
          <w:rFonts w:ascii="Segoe UI" w:hAnsi="Segoe UI" w:cs="Segoe UI"/>
          <w:i/>
          <w:color w:val="0070C0"/>
          <w:sz w:val="21"/>
          <w:szCs w:val="21"/>
          <w:lang w:val="nl-NL"/>
        </w:rPr>
        <w:t xml:space="preserve"> </w:t>
      </w:r>
      <w:r w:rsidR="004B3E66" w:rsidRPr="00F338DD">
        <w:rPr>
          <w:rFonts w:ascii="Segoe UI" w:hAnsi="Segoe UI" w:cs="Segoe UI"/>
          <w:i/>
          <w:color w:val="0070C0"/>
          <w:sz w:val="21"/>
          <w:szCs w:val="21"/>
          <w:lang w:val="nl-NL"/>
        </w:rPr>
        <w:fldChar w:fldCharType="begin"/>
      </w:r>
      <w:r w:rsidR="004B3E66" w:rsidRPr="00F338DD">
        <w:rPr>
          <w:rFonts w:ascii="Segoe UI" w:hAnsi="Segoe UI" w:cs="Segoe UI"/>
          <w:i/>
          <w:color w:val="0070C0"/>
          <w:sz w:val="21"/>
          <w:szCs w:val="21"/>
          <w:lang w:val="nl-NL"/>
        </w:rPr>
        <w:instrText xml:space="preserve"> REF _Ref15554366 \h </w:instrText>
      </w:r>
      <w:r w:rsidR="00F338DD" w:rsidRPr="00F338DD">
        <w:rPr>
          <w:rFonts w:ascii="Segoe UI" w:hAnsi="Segoe UI" w:cs="Segoe UI"/>
          <w:i/>
          <w:color w:val="0070C0"/>
          <w:sz w:val="21"/>
          <w:szCs w:val="21"/>
          <w:lang w:val="nl-NL"/>
        </w:rPr>
        <w:instrText xml:space="preserve"> \* MERGEFORMAT </w:instrText>
      </w:r>
      <w:r w:rsidR="004B3E66" w:rsidRPr="00F338DD">
        <w:rPr>
          <w:rFonts w:ascii="Segoe UI" w:hAnsi="Segoe UI" w:cs="Segoe UI"/>
          <w:i/>
          <w:color w:val="0070C0"/>
          <w:sz w:val="21"/>
          <w:szCs w:val="21"/>
          <w:lang w:val="nl-NL"/>
        </w:rPr>
      </w:r>
      <w:r w:rsidR="004B3E66" w:rsidRPr="00F338DD">
        <w:rPr>
          <w:rFonts w:ascii="Segoe UI" w:hAnsi="Segoe UI" w:cs="Segoe UI"/>
          <w:i/>
          <w:color w:val="0070C0"/>
          <w:sz w:val="21"/>
          <w:szCs w:val="21"/>
          <w:lang w:val="nl-NL"/>
        </w:rPr>
        <w:fldChar w:fldCharType="separate"/>
      </w:r>
      <w:r w:rsidR="003761B4" w:rsidRPr="003761B4">
        <w:rPr>
          <w:rFonts w:ascii="Segoe UI" w:hAnsi="Segoe UI" w:cs="Segoe UI"/>
          <w:i/>
          <w:color w:val="0070C0"/>
          <w:sz w:val="21"/>
          <w:szCs w:val="21"/>
          <w:lang w:val="nl-NL"/>
        </w:rPr>
        <w:t>Identificatieformulier publieke prominente persoon</w:t>
      </w:r>
      <w:r w:rsidR="004B3E66" w:rsidRPr="00F338DD">
        <w:rPr>
          <w:rFonts w:ascii="Segoe UI" w:hAnsi="Segoe UI" w:cs="Segoe UI"/>
          <w:i/>
          <w:color w:val="0070C0"/>
          <w:sz w:val="21"/>
          <w:szCs w:val="21"/>
          <w:lang w:val="nl-NL"/>
        </w:rPr>
        <w:fldChar w:fldCharType="end"/>
      </w:r>
      <w:r w:rsidRPr="00180F88">
        <w:rPr>
          <w:rFonts w:ascii="Segoe UI" w:hAnsi="Segoe UI" w:cs="Segoe UI"/>
          <w:sz w:val="21"/>
          <w:szCs w:val="21"/>
          <w:lang w:val="nl-NL"/>
        </w:rPr>
        <w:t>) aangehecht, ter aanvulling en ondertekening door de uiteindelijk begunstigden van de cliënt</w:t>
      </w:r>
      <w:r w:rsidR="00F25D2C" w:rsidRPr="00180F88">
        <w:rPr>
          <w:rFonts w:ascii="Segoe UI" w:hAnsi="Segoe UI" w:cs="Segoe UI"/>
          <w:sz w:val="21"/>
          <w:szCs w:val="21"/>
          <w:lang w:val="nl-NL"/>
        </w:rPr>
        <w:t>.</w:t>
      </w:r>
    </w:p>
    <w:p w14:paraId="726DE948" w14:textId="0999D22D" w:rsidR="00EF582C" w:rsidRPr="00180F88" w:rsidRDefault="00EF582C" w:rsidP="00463A00">
      <w:pPr>
        <w:shd w:val="clear" w:color="auto" w:fill="CAE9C0" w:themeFill="accent5" w:themeFillTint="66"/>
        <w:spacing w:after="0"/>
        <w:jc w:val="both"/>
        <w:rPr>
          <w:rFonts w:ascii="Segoe UI" w:hAnsi="Segoe UI" w:cs="Segoe UI"/>
          <w:sz w:val="21"/>
          <w:szCs w:val="21"/>
          <w:lang w:val="nl-NL"/>
        </w:rPr>
      </w:pPr>
    </w:p>
    <w:p w14:paraId="3ED0AF95" w14:textId="59A34D82" w:rsidR="00E51CEE" w:rsidRPr="00180F88" w:rsidRDefault="00E51CEE" w:rsidP="00463A00">
      <w:pPr>
        <w:shd w:val="clear" w:color="auto" w:fill="CAE9C0" w:themeFill="accent5" w:themeFillTint="66"/>
        <w:spacing w:after="0"/>
        <w:jc w:val="both"/>
        <w:rPr>
          <w:rFonts w:ascii="Segoe UI" w:hAnsi="Segoe UI" w:cs="Segoe UI"/>
          <w:sz w:val="21"/>
          <w:szCs w:val="21"/>
          <w:lang w:val="nl-NL"/>
        </w:rPr>
      </w:pPr>
      <w:r w:rsidRPr="00180F88">
        <w:rPr>
          <w:rFonts w:ascii="Segoe UI" w:hAnsi="Segoe UI" w:cs="Segoe UI"/>
          <w:sz w:val="21"/>
          <w:szCs w:val="21"/>
          <w:lang w:val="nl-NL"/>
        </w:rPr>
        <w:t>Nadat de compliance brief of e-mail werd verzonden, volgt het secretariaat de ontvangst van de stukken stipt op</w:t>
      </w:r>
      <w:r w:rsidR="00325576">
        <w:rPr>
          <w:rFonts w:ascii="Segoe UI" w:hAnsi="Segoe UI" w:cs="Segoe UI"/>
          <w:sz w:val="21"/>
          <w:szCs w:val="21"/>
          <w:lang w:val="nl-NL"/>
        </w:rPr>
        <w:t xml:space="preserve"> en stuurt indien nodig rappel</w:t>
      </w:r>
      <w:r w:rsidRPr="00180F88">
        <w:rPr>
          <w:rFonts w:ascii="Segoe UI" w:hAnsi="Segoe UI" w:cs="Segoe UI"/>
          <w:sz w:val="21"/>
          <w:szCs w:val="21"/>
          <w:lang w:val="nl-NL"/>
        </w:rPr>
        <w:t>.</w:t>
      </w:r>
    </w:p>
    <w:p w14:paraId="212FD8BD" w14:textId="77777777" w:rsidR="00E51CEE" w:rsidRPr="00180F88" w:rsidRDefault="00E51CEE" w:rsidP="00463A00">
      <w:pPr>
        <w:shd w:val="clear" w:color="auto" w:fill="CAE9C0" w:themeFill="accent5" w:themeFillTint="66"/>
        <w:spacing w:after="0"/>
        <w:jc w:val="both"/>
        <w:rPr>
          <w:rFonts w:ascii="Segoe UI" w:hAnsi="Segoe UI" w:cs="Segoe UI"/>
          <w:sz w:val="21"/>
          <w:szCs w:val="21"/>
          <w:lang w:val="nl-NL"/>
        </w:rPr>
      </w:pPr>
    </w:p>
    <w:p w14:paraId="082FA0A4" w14:textId="591A99B9" w:rsidR="009D043E" w:rsidRPr="00180F88" w:rsidRDefault="00E51CEE" w:rsidP="00463A00">
      <w:pPr>
        <w:shd w:val="clear" w:color="auto" w:fill="CAE9C0" w:themeFill="accent5" w:themeFillTint="66"/>
        <w:spacing w:after="0"/>
        <w:jc w:val="both"/>
        <w:rPr>
          <w:rFonts w:ascii="Segoe UI" w:hAnsi="Segoe UI" w:cs="Segoe UI"/>
          <w:sz w:val="21"/>
          <w:szCs w:val="21"/>
          <w:lang w:val="nl-NL"/>
        </w:rPr>
      </w:pPr>
      <w:r w:rsidRPr="00180F88">
        <w:rPr>
          <w:rFonts w:ascii="Segoe UI" w:hAnsi="Segoe UI" w:cs="Segoe UI"/>
          <w:sz w:val="21"/>
          <w:szCs w:val="21"/>
          <w:lang w:val="nl-NL"/>
        </w:rPr>
        <w:t xml:space="preserve">Na ontvangst van de informatie en stukken, vult het secretariaat het identificatieformulier </w:t>
      </w:r>
      <w:r w:rsidR="003E0F53" w:rsidRPr="00180F88">
        <w:rPr>
          <w:rFonts w:ascii="Segoe UI" w:hAnsi="Segoe UI" w:cs="Segoe UI"/>
          <w:sz w:val="21"/>
          <w:szCs w:val="21"/>
          <w:lang w:val="nl-NL"/>
        </w:rPr>
        <w:t xml:space="preserve">(zie </w:t>
      </w:r>
      <w:r w:rsidR="00E5388F" w:rsidRPr="009542FD">
        <w:rPr>
          <w:rFonts w:ascii="Segoe UI" w:hAnsi="Segoe UI" w:cs="Segoe UI"/>
          <w:i/>
          <w:color w:val="0070C0"/>
          <w:sz w:val="21"/>
          <w:szCs w:val="21"/>
          <w:lang w:val="nl-NL"/>
        </w:rPr>
        <w:fldChar w:fldCharType="begin"/>
      </w:r>
      <w:r w:rsidR="00E5388F" w:rsidRPr="009542FD">
        <w:rPr>
          <w:rFonts w:ascii="Segoe UI" w:hAnsi="Segoe UI" w:cs="Segoe UI"/>
          <w:i/>
          <w:color w:val="0070C0"/>
          <w:sz w:val="21"/>
          <w:szCs w:val="21"/>
          <w:lang w:val="nl-NL"/>
        </w:rPr>
        <w:instrText xml:space="preserve"> REF _Ref15469196 \r \h  \* MERGEFORMAT </w:instrText>
      </w:r>
      <w:r w:rsidR="00E5388F" w:rsidRPr="009542FD">
        <w:rPr>
          <w:rFonts w:ascii="Segoe UI" w:hAnsi="Segoe UI" w:cs="Segoe UI"/>
          <w:i/>
          <w:color w:val="0070C0"/>
          <w:sz w:val="21"/>
          <w:szCs w:val="21"/>
          <w:lang w:val="nl-NL"/>
        </w:rPr>
      </w:r>
      <w:r w:rsidR="00E5388F"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w:t>
      </w:r>
      <w:r w:rsidR="00E5388F" w:rsidRPr="009542FD">
        <w:rPr>
          <w:rFonts w:ascii="Segoe UI" w:hAnsi="Segoe UI" w:cs="Segoe UI"/>
          <w:i/>
          <w:color w:val="0070C0"/>
          <w:sz w:val="21"/>
          <w:szCs w:val="21"/>
          <w:lang w:val="nl-NL"/>
        </w:rPr>
        <w:fldChar w:fldCharType="end"/>
      </w:r>
      <w:r w:rsidR="00E5388F" w:rsidRPr="009542FD">
        <w:rPr>
          <w:rFonts w:ascii="Segoe UI" w:hAnsi="Segoe UI" w:cs="Segoe UI"/>
          <w:i/>
          <w:sz w:val="21"/>
          <w:szCs w:val="21"/>
          <w:lang w:val="nl-NL"/>
        </w:rPr>
        <w:t xml:space="preserve"> </w:t>
      </w:r>
      <w:r w:rsidR="00E5388F" w:rsidRPr="00180F88">
        <w:rPr>
          <w:rFonts w:ascii="Segoe UI" w:hAnsi="Segoe UI" w:cs="Segoe UI"/>
          <w:i/>
          <w:sz w:val="21"/>
          <w:szCs w:val="21"/>
          <w:lang w:val="nl-NL"/>
        </w:rPr>
        <w:fldChar w:fldCharType="begin"/>
      </w:r>
      <w:r w:rsidR="00E5388F" w:rsidRPr="00180F88">
        <w:rPr>
          <w:rFonts w:ascii="Segoe UI" w:hAnsi="Segoe UI" w:cs="Segoe UI"/>
          <w:i/>
          <w:sz w:val="21"/>
          <w:szCs w:val="21"/>
          <w:lang w:val="nl-NL"/>
        </w:rPr>
        <w:instrText xml:space="preserve"> REF _Ref15469198 \h  \* MERGEFORMAT </w:instrText>
      </w:r>
      <w:r w:rsidR="00E5388F" w:rsidRPr="00180F88">
        <w:rPr>
          <w:rFonts w:ascii="Segoe UI" w:hAnsi="Segoe UI" w:cs="Segoe UI"/>
          <w:i/>
          <w:sz w:val="21"/>
          <w:szCs w:val="21"/>
          <w:lang w:val="nl-NL"/>
        </w:rPr>
      </w:r>
      <w:r w:rsidR="00E5388F" w:rsidRPr="00180F88">
        <w:rPr>
          <w:rFonts w:ascii="Segoe UI" w:hAnsi="Segoe UI" w:cs="Segoe UI"/>
          <w:i/>
          <w:sz w:val="21"/>
          <w:szCs w:val="21"/>
          <w:lang w:val="nl-NL"/>
        </w:rPr>
        <w:fldChar w:fldCharType="separate"/>
      </w:r>
      <w:r w:rsidR="00E5388F" w:rsidRPr="003761B4">
        <w:rPr>
          <w:rFonts w:ascii="Segoe UI" w:hAnsi="Segoe UI" w:cs="Segoe UI"/>
          <w:i/>
          <w:color w:val="0070C0"/>
          <w:sz w:val="21"/>
          <w:szCs w:val="21"/>
          <w:lang w:val="nl-NL"/>
        </w:rPr>
        <w:t>Identificatieformulieren</w:t>
      </w:r>
      <w:r w:rsidR="00E5388F" w:rsidRPr="00180F88">
        <w:rPr>
          <w:rFonts w:ascii="Segoe UI" w:hAnsi="Segoe UI" w:cs="Segoe UI"/>
          <w:i/>
          <w:sz w:val="21"/>
          <w:szCs w:val="21"/>
          <w:lang w:val="nl-NL"/>
        </w:rPr>
        <w:fldChar w:fldCharType="end"/>
      </w:r>
      <w:r w:rsidR="003E0F53" w:rsidRPr="00180F88">
        <w:rPr>
          <w:rFonts w:ascii="Segoe UI" w:hAnsi="Segoe UI" w:cs="Segoe UI"/>
          <w:sz w:val="21"/>
          <w:szCs w:val="21"/>
          <w:lang w:val="nl-NL"/>
        </w:rPr>
        <w:t xml:space="preserve">) </w:t>
      </w:r>
      <w:r w:rsidRPr="00180F88">
        <w:rPr>
          <w:rFonts w:ascii="Segoe UI" w:hAnsi="Segoe UI" w:cs="Segoe UI"/>
          <w:sz w:val="21"/>
          <w:szCs w:val="21"/>
          <w:lang w:val="nl-NL"/>
        </w:rPr>
        <w:t xml:space="preserve">aan (indien nodig) en controleert of het UBO-formulier </w:t>
      </w:r>
      <w:r w:rsidR="003E0F53" w:rsidRPr="00180F88">
        <w:rPr>
          <w:rFonts w:ascii="Segoe UI" w:hAnsi="Segoe UI" w:cs="Segoe UI"/>
          <w:sz w:val="21"/>
          <w:szCs w:val="21"/>
          <w:lang w:val="nl-NL"/>
        </w:rPr>
        <w:t xml:space="preserve">(zie </w:t>
      </w:r>
      <w:r w:rsidR="00E5388F" w:rsidRPr="009542FD">
        <w:rPr>
          <w:rFonts w:ascii="Segoe UI" w:hAnsi="Segoe UI" w:cs="Segoe UI"/>
          <w:i/>
          <w:color w:val="0070C0"/>
          <w:sz w:val="21"/>
          <w:szCs w:val="21"/>
          <w:lang w:val="nl-NL"/>
        </w:rPr>
        <w:fldChar w:fldCharType="begin"/>
      </w:r>
      <w:r w:rsidR="00E5388F" w:rsidRPr="009542FD">
        <w:rPr>
          <w:rFonts w:ascii="Segoe UI" w:hAnsi="Segoe UI" w:cs="Segoe UI"/>
          <w:i/>
          <w:color w:val="0070C0"/>
          <w:sz w:val="21"/>
          <w:szCs w:val="21"/>
          <w:lang w:val="nl-NL"/>
        </w:rPr>
        <w:instrText xml:space="preserve"> REF _Ref15469196 \r \h  \* MERGEFORMAT </w:instrText>
      </w:r>
      <w:r w:rsidR="00E5388F" w:rsidRPr="009542FD">
        <w:rPr>
          <w:rFonts w:ascii="Segoe UI" w:hAnsi="Segoe UI" w:cs="Segoe UI"/>
          <w:i/>
          <w:color w:val="0070C0"/>
          <w:sz w:val="21"/>
          <w:szCs w:val="21"/>
          <w:lang w:val="nl-NL"/>
        </w:rPr>
      </w:r>
      <w:r w:rsidR="00E5388F" w:rsidRPr="009542FD">
        <w:rPr>
          <w:rFonts w:ascii="Segoe UI" w:hAnsi="Segoe UI" w:cs="Segoe UI"/>
          <w:i/>
          <w:color w:val="0070C0"/>
          <w:sz w:val="21"/>
          <w:szCs w:val="21"/>
          <w:lang w:val="nl-NL"/>
        </w:rPr>
        <w:fldChar w:fldCharType="separate"/>
      </w:r>
      <w:r w:rsidR="00E5388F">
        <w:rPr>
          <w:rFonts w:ascii="Segoe UI" w:hAnsi="Segoe UI" w:cs="Segoe UI"/>
          <w:i/>
          <w:color w:val="0070C0"/>
          <w:sz w:val="21"/>
          <w:szCs w:val="21"/>
          <w:lang w:val="nl-NL"/>
        </w:rPr>
        <w:t>15.2</w:t>
      </w:r>
      <w:r w:rsidR="00E5388F" w:rsidRPr="009542FD">
        <w:rPr>
          <w:rFonts w:ascii="Segoe UI" w:hAnsi="Segoe UI" w:cs="Segoe UI"/>
          <w:i/>
          <w:color w:val="0070C0"/>
          <w:sz w:val="21"/>
          <w:szCs w:val="21"/>
          <w:lang w:val="nl-NL"/>
        </w:rPr>
        <w:fldChar w:fldCharType="end"/>
      </w:r>
      <w:r w:rsidR="00E5388F" w:rsidRPr="009542FD">
        <w:rPr>
          <w:rFonts w:ascii="Segoe UI" w:hAnsi="Segoe UI" w:cs="Segoe UI"/>
          <w:i/>
          <w:sz w:val="21"/>
          <w:szCs w:val="21"/>
          <w:lang w:val="nl-NL"/>
        </w:rPr>
        <w:t xml:space="preserve"> </w:t>
      </w:r>
      <w:r w:rsidR="00E5388F" w:rsidRPr="00180F88">
        <w:rPr>
          <w:rFonts w:ascii="Segoe UI" w:hAnsi="Segoe UI" w:cs="Segoe UI"/>
          <w:i/>
          <w:sz w:val="21"/>
          <w:szCs w:val="21"/>
          <w:lang w:val="nl-NL"/>
        </w:rPr>
        <w:fldChar w:fldCharType="begin"/>
      </w:r>
      <w:r w:rsidR="00E5388F" w:rsidRPr="00180F88">
        <w:rPr>
          <w:rFonts w:ascii="Segoe UI" w:hAnsi="Segoe UI" w:cs="Segoe UI"/>
          <w:i/>
          <w:sz w:val="21"/>
          <w:szCs w:val="21"/>
          <w:lang w:val="nl-NL"/>
        </w:rPr>
        <w:instrText xml:space="preserve"> REF _Ref15469198 \h  \* MERGEFORMAT </w:instrText>
      </w:r>
      <w:r w:rsidR="00E5388F" w:rsidRPr="00180F88">
        <w:rPr>
          <w:rFonts w:ascii="Segoe UI" w:hAnsi="Segoe UI" w:cs="Segoe UI"/>
          <w:i/>
          <w:sz w:val="21"/>
          <w:szCs w:val="21"/>
          <w:lang w:val="nl-NL"/>
        </w:rPr>
      </w:r>
      <w:r w:rsidR="00E5388F" w:rsidRPr="00180F88">
        <w:rPr>
          <w:rFonts w:ascii="Segoe UI" w:hAnsi="Segoe UI" w:cs="Segoe UI"/>
          <w:i/>
          <w:sz w:val="21"/>
          <w:szCs w:val="21"/>
          <w:lang w:val="nl-NL"/>
        </w:rPr>
        <w:fldChar w:fldCharType="separate"/>
      </w:r>
      <w:r w:rsidR="00E5388F" w:rsidRPr="003761B4">
        <w:rPr>
          <w:rFonts w:ascii="Segoe UI" w:hAnsi="Segoe UI" w:cs="Segoe UI"/>
          <w:i/>
          <w:color w:val="0070C0"/>
          <w:sz w:val="21"/>
          <w:szCs w:val="21"/>
          <w:lang w:val="nl-NL"/>
        </w:rPr>
        <w:t>Identificatieformulieren</w:t>
      </w:r>
      <w:r w:rsidR="00E5388F" w:rsidRPr="00180F88">
        <w:rPr>
          <w:rFonts w:ascii="Segoe UI" w:hAnsi="Segoe UI" w:cs="Segoe UI"/>
          <w:i/>
          <w:sz w:val="21"/>
          <w:szCs w:val="21"/>
          <w:lang w:val="nl-NL"/>
        </w:rPr>
        <w:fldChar w:fldCharType="end"/>
      </w:r>
      <w:r w:rsidR="003E0F53" w:rsidRPr="00180F88">
        <w:rPr>
          <w:rFonts w:ascii="Segoe UI" w:hAnsi="Segoe UI" w:cs="Segoe UI"/>
          <w:sz w:val="21"/>
          <w:szCs w:val="21"/>
          <w:lang w:val="nl-NL"/>
        </w:rPr>
        <w:t xml:space="preserve">) </w:t>
      </w:r>
      <w:r w:rsidR="009D043E" w:rsidRPr="00180F88">
        <w:rPr>
          <w:rFonts w:ascii="Segoe UI" w:hAnsi="Segoe UI" w:cs="Segoe UI"/>
          <w:sz w:val="21"/>
          <w:szCs w:val="21"/>
          <w:lang w:val="nl-NL"/>
        </w:rPr>
        <w:t>of PEP-vragenlijst</w:t>
      </w:r>
      <w:r w:rsidR="00BF3DEF" w:rsidRPr="00180F88">
        <w:rPr>
          <w:rFonts w:ascii="Segoe UI" w:hAnsi="Segoe UI" w:cs="Segoe UI"/>
          <w:sz w:val="21"/>
          <w:szCs w:val="21"/>
          <w:lang w:val="nl-NL"/>
        </w:rPr>
        <w:t xml:space="preserve"> (zie </w:t>
      </w:r>
      <w:r w:rsidR="00BF3DEF" w:rsidRPr="00F338DD">
        <w:rPr>
          <w:rFonts w:ascii="Segoe UI" w:hAnsi="Segoe UI" w:cs="Segoe UI"/>
          <w:i/>
          <w:color w:val="0070C0"/>
          <w:sz w:val="21"/>
          <w:szCs w:val="21"/>
          <w:lang w:val="nl-NL"/>
        </w:rPr>
        <w:fldChar w:fldCharType="begin"/>
      </w:r>
      <w:r w:rsidR="00BF3DEF" w:rsidRPr="00F338DD">
        <w:rPr>
          <w:rFonts w:ascii="Segoe UI" w:hAnsi="Segoe UI" w:cs="Segoe UI"/>
          <w:i/>
          <w:color w:val="0070C0"/>
          <w:sz w:val="21"/>
          <w:szCs w:val="21"/>
          <w:lang w:val="nl-NL"/>
        </w:rPr>
        <w:instrText xml:space="preserve"> REF _Ref15469425 \r \h </w:instrText>
      </w:r>
      <w:r w:rsidR="00180F88" w:rsidRPr="00F338DD">
        <w:rPr>
          <w:rFonts w:ascii="Segoe UI" w:hAnsi="Segoe UI" w:cs="Segoe UI"/>
          <w:i/>
          <w:color w:val="0070C0"/>
          <w:sz w:val="21"/>
          <w:szCs w:val="21"/>
          <w:lang w:val="nl-NL"/>
        </w:rPr>
        <w:instrText xml:space="preserve"> \* MERGEFORMAT </w:instrText>
      </w:r>
      <w:r w:rsidR="00BF3DEF" w:rsidRPr="00F338DD">
        <w:rPr>
          <w:rFonts w:ascii="Segoe UI" w:hAnsi="Segoe UI" w:cs="Segoe UI"/>
          <w:i/>
          <w:color w:val="0070C0"/>
          <w:sz w:val="21"/>
          <w:szCs w:val="21"/>
          <w:lang w:val="nl-NL"/>
        </w:rPr>
      </w:r>
      <w:r w:rsidR="00BF3DEF" w:rsidRPr="00F338DD">
        <w:rPr>
          <w:rFonts w:ascii="Segoe UI" w:hAnsi="Segoe UI" w:cs="Segoe UI"/>
          <w:i/>
          <w:color w:val="0070C0"/>
          <w:sz w:val="21"/>
          <w:szCs w:val="21"/>
          <w:lang w:val="nl-NL"/>
        </w:rPr>
        <w:fldChar w:fldCharType="separate"/>
      </w:r>
      <w:r w:rsidR="00E14CE4">
        <w:rPr>
          <w:rFonts w:ascii="Segoe UI" w:hAnsi="Segoe UI" w:cs="Segoe UI"/>
          <w:i/>
          <w:color w:val="0070C0"/>
          <w:sz w:val="21"/>
          <w:szCs w:val="21"/>
          <w:lang w:val="nl-NL"/>
        </w:rPr>
        <w:t>15.2.9</w:t>
      </w:r>
      <w:r w:rsidR="00BF3DEF" w:rsidRPr="00F338DD">
        <w:rPr>
          <w:rFonts w:ascii="Segoe UI" w:hAnsi="Segoe UI" w:cs="Segoe UI"/>
          <w:i/>
          <w:color w:val="0070C0"/>
          <w:sz w:val="21"/>
          <w:szCs w:val="21"/>
          <w:lang w:val="nl-NL"/>
        </w:rPr>
        <w:fldChar w:fldCharType="end"/>
      </w:r>
      <w:r w:rsidR="00BF3DEF" w:rsidRPr="00F338DD">
        <w:rPr>
          <w:rFonts w:ascii="Segoe UI" w:hAnsi="Segoe UI" w:cs="Segoe UI"/>
          <w:i/>
          <w:color w:val="0070C0"/>
          <w:sz w:val="21"/>
          <w:szCs w:val="21"/>
          <w:lang w:val="nl-NL"/>
        </w:rPr>
        <w:t xml:space="preserve"> </w:t>
      </w:r>
      <w:r w:rsidR="00BF3DEF" w:rsidRPr="00180F88">
        <w:rPr>
          <w:rFonts w:ascii="Segoe UI" w:hAnsi="Segoe UI" w:cs="Segoe UI"/>
          <w:sz w:val="21"/>
          <w:szCs w:val="21"/>
          <w:lang w:val="nl-NL"/>
        </w:rPr>
        <w:fldChar w:fldCharType="begin"/>
      </w:r>
      <w:r w:rsidR="00BF3DEF" w:rsidRPr="00180F88">
        <w:rPr>
          <w:rFonts w:ascii="Segoe UI" w:hAnsi="Segoe UI" w:cs="Segoe UI"/>
          <w:sz w:val="21"/>
          <w:szCs w:val="21"/>
          <w:lang w:val="nl-NL"/>
        </w:rPr>
        <w:instrText xml:space="preserve"> REF _Ref15469428 \h </w:instrText>
      </w:r>
      <w:r w:rsidR="00180F88">
        <w:rPr>
          <w:rFonts w:ascii="Segoe UI" w:hAnsi="Segoe UI" w:cs="Segoe UI"/>
          <w:sz w:val="21"/>
          <w:szCs w:val="21"/>
          <w:lang w:val="nl-NL"/>
        </w:rPr>
        <w:instrText xml:space="preserve"> \* MERGEFORMAT </w:instrText>
      </w:r>
      <w:r w:rsidR="00BF3DEF" w:rsidRPr="00180F88">
        <w:rPr>
          <w:rFonts w:ascii="Segoe UI" w:hAnsi="Segoe UI" w:cs="Segoe UI"/>
          <w:sz w:val="21"/>
          <w:szCs w:val="21"/>
          <w:lang w:val="nl-NL"/>
        </w:rPr>
      </w:r>
      <w:r w:rsidR="00BF3DEF" w:rsidRPr="00180F88">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Identificatieformulier publieke prominente persoon</w:t>
      </w:r>
      <w:r w:rsidR="00BF3DEF" w:rsidRPr="00180F88">
        <w:rPr>
          <w:rFonts w:ascii="Segoe UI" w:hAnsi="Segoe UI" w:cs="Segoe UI"/>
          <w:sz w:val="21"/>
          <w:szCs w:val="21"/>
          <w:lang w:val="nl-NL"/>
        </w:rPr>
        <w:fldChar w:fldCharType="end"/>
      </w:r>
      <w:r w:rsidR="00BF3DEF" w:rsidRPr="00180F88">
        <w:rPr>
          <w:rFonts w:ascii="Segoe UI" w:hAnsi="Segoe UI" w:cs="Segoe UI"/>
          <w:sz w:val="21"/>
          <w:szCs w:val="21"/>
          <w:lang w:val="nl-NL"/>
        </w:rPr>
        <w:t>)</w:t>
      </w:r>
      <w:r w:rsidR="009D043E" w:rsidRPr="00180F88">
        <w:rPr>
          <w:rFonts w:ascii="Segoe UI" w:hAnsi="Segoe UI" w:cs="Segoe UI"/>
          <w:sz w:val="21"/>
          <w:szCs w:val="21"/>
          <w:lang w:val="nl-NL"/>
        </w:rPr>
        <w:t xml:space="preserve"> </w:t>
      </w:r>
      <w:r w:rsidRPr="00180F88">
        <w:rPr>
          <w:rFonts w:ascii="Segoe UI" w:hAnsi="Segoe UI" w:cs="Segoe UI"/>
          <w:sz w:val="21"/>
          <w:szCs w:val="21"/>
          <w:lang w:val="nl-NL"/>
        </w:rPr>
        <w:t>volledig werd ingevuld en ondertekend</w:t>
      </w:r>
      <w:r w:rsidR="009D043E" w:rsidRPr="00180F88">
        <w:rPr>
          <w:rFonts w:ascii="Segoe UI" w:hAnsi="Segoe UI" w:cs="Segoe UI"/>
          <w:sz w:val="21"/>
          <w:szCs w:val="21"/>
          <w:lang w:val="nl-NL"/>
        </w:rPr>
        <w:t>.</w:t>
      </w:r>
    </w:p>
    <w:p w14:paraId="757A8356" w14:textId="780D5E58" w:rsidR="009D043E" w:rsidRDefault="009D043E" w:rsidP="00463A00">
      <w:pPr>
        <w:shd w:val="clear" w:color="auto" w:fill="CAE9C0" w:themeFill="accent5" w:themeFillTint="66"/>
        <w:spacing w:after="0"/>
        <w:jc w:val="both"/>
        <w:rPr>
          <w:rFonts w:ascii="Segoe UI" w:hAnsi="Segoe UI" w:cs="Segoe UI"/>
          <w:sz w:val="21"/>
          <w:szCs w:val="21"/>
          <w:lang w:val="nl-NL"/>
        </w:rPr>
      </w:pPr>
    </w:p>
    <w:p w14:paraId="61E55284" w14:textId="7FA859E6" w:rsidR="00750500" w:rsidRDefault="009D043E"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De voorgelegde stukken worden ge</w:t>
      </w:r>
      <w:r w:rsidR="00750500" w:rsidRPr="00952C41">
        <w:rPr>
          <w:rFonts w:ascii="Segoe UI" w:hAnsi="Segoe UI" w:cs="Segoe UI"/>
          <w:sz w:val="21"/>
          <w:szCs w:val="21"/>
          <w:lang w:val="nl-NL"/>
        </w:rPr>
        <w:t>analyse</w:t>
      </w:r>
      <w:r>
        <w:rPr>
          <w:rFonts w:ascii="Segoe UI" w:hAnsi="Segoe UI" w:cs="Segoe UI"/>
          <w:sz w:val="21"/>
          <w:szCs w:val="21"/>
          <w:lang w:val="nl-NL"/>
        </w:rPr>
        <w:t xml:space="preserve">erd </w:t>
      </w:r>
      <w:r w:rsidR="00750500" w:rsidRPr="00952C41">
        <w:rPr>
          <w:rFonts w:ascii="Segoe UI" w:hAnsi="Segoe UI" w:cs="Segoe UI"/>
          <w:sz w:val="21"/>
          <w:szCs w:val="21"/>
          <w:lang w:val="nl-NL"/>
        </w:rPr>
        <w:t>met het oog op het bekomen van redelijke zekerheid dat het om relevante en geloofwaardige documenten gaat en niet om valse stukken</w:t>
      </w:r>
      <w:r>
        <w:rPr>
          <w:rFonts w:ascii="Segoe UI" w:hAnsi="Segoe UI" w:cs="Segoe UI"/>
          <w:sz w:val="21"/>
          <w:szCs w:val="21"/>
          <w:lang w:val="nl-NL"/>
        </w:rPr>
        <w:t>.</w:t>
      </w:r>
    </w:p>
    <w:p w14:paraId="788DDA3E" w14:textId="74FA68F1" w:rsidR="00755EA5" w:rsidRDefault="00755EA5" w:rsidP="00463A00">
      <w:pPr>
        <w:shd w:val="clear" w:color="auto" w:fill="CAE9C0" w:themeFill="accent5" w:themeFillTint="66"/>
        <w:spacing w:after="0"/>
        <w:jc w:val="both"/>
        <w:rPr>
          <w:rFonts w:ascii="Segoe UI" w:hAnsi="Segoe UI" w:cs="Segoe UI"/>
          <w:sz w:val="21"/>
          <w:szCs w:val="21"/>
          <w:lang w:val="nl-NL"/>
        </w:rPr>
      </w:pPr>
    </w:p>
    <w:p w14:paraId="4598DF76" w14:textId="67108F59" w:rsidR="00755EA5" w:rsidRDefault="00FC0E14"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Z</w:t>
      </w:r>
      <w:r w:rsidR="00755EA5">
        <w:rPr>
          <w:rFonts w:ascii="Segoe UI" w:hAnsi="Segoe UI" w:cs="Segoe UI"/>
          <w:sz w:val="21"/>
          <w:szCs w:val="21"/>
          <w:lang w:val="nl-NL"/>
        </w:rPr>
        <w:t>odra alle informatie werd verzameld wordt de individuele risicobeoordeling gefinaliseerd</w:t>
      </w:r>
      <w:r w:rsidR="00CE0441">
        <w:rPr>
          <w:rFonts w:ascii="Segoe UI" w:hAnsi="Segoe UI" w:cs="Segoe UI"/>
          <w:sz w:val="21"/>
          <w:szCs w:val="21"/>
          <w:lang w:val="nl-NL"/>
        </w:rPr>
        <w:t xml:space="preserve"> en/of aangepast.</w:t>
      </w:r>
    </w:p>
    <w:p w14:paraId="3562E917" w14:textId="2E94ED3A" w:rsidR="00CE0441" w:rsidRDefault="00CE0441" w:rsidP="00463A00">
      <w:pPr>
        <w:shd w:val="clear" w:color="auto" w:fill="CAE9C0" w:themeFill="accent5" w:themeFillTint="66"/>
        <w:spacing w:after="0"/>
        <w:jc w:val="both"/>
        <w:rPr>
          <w:rFonts w:ascii="Segoe UI" w:hAnsi="Segoe UI" w:cs="Segoe UI"/>
          <w:sz w:val="21"/>
          <w:szCs w:val="21"/>
          <w:lang w:val="nl-NL"/>
        </w:rPr>
      </w:pPr>
    </w:p>
    <w:p w14:paraId="225D83B1" w14:textId="29CBB435" w:rsidR="00CE0441" w:rsidRPr="00952C41" w:rsidRDefault="00CE0441"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Bij eventuele problemen en/of bij verhoogd risico, wordt de verantwoordelijke inzake toepassing AML op de hoogte gebracht</w:t>
      </w:r>
      <w:r w:rsidR="00463A00">
        <w:rPr>
          <w:rFonts w:ascii="Segoe UI" w:hAnsi="Segoe UI" w:cs="Segoe UI"/>
          <w:sz w:val="21"/>
          <w:szCs w:val="21"/>
          <w:lang w:val="nl-NL"/>
        </w:rPr>
        <w:t xml:space="preserve"> alvorens over te gaan tot het aanvaarden van de cliënt of opdracht.</w:t>
      </w:r>
    </w:p>
    <w:p w14:paraId="359B8246" w14:textId="77777777" w:rsidR="00750500" w:rsidRPr="00952C41" w:rsidRDefault="00750500" w:rsidP="00463A00">
      <w:pPr>
        <w:shd w:val="clear" w:color="auto" w:fill="CAE9C0" w:themeFill="accent5" w:themeFillTint="66"/>
        <w:spacing w:after="0"/>
        <w:ind w:left="284"/>
        <w:jc w:val="both"/>
        <w:rPr>
          <w:rFonts w:ascii="Segoe UI" w:hAnsi="Segoe UI" w:cs="Segoe UI"/>
          <w:sz w:val="21"/>
          <w:szCs w:val="21"/>
          <w:lang w:val="nl-NL"/>
        </w:rPr>
      </w:pPr>
    </w:p>
    <w:p w14:paraId="29E18CA0" w14:textId="76C85D18" w:rsidR="00750500" w:rsidRPr="00952C41" w:rsidRDefault="00755EA5" w:rsidP="00463A00">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V</w:t>
      </w:r>
      <w:r w:rsidR="00750500" w:rsidRPr="00952C41">
        <w:rPr>
          <w:rFonts w:ascii="Segoe UI" w:hAnsi="Segoe UI" w:cs="Segoe UI"/>
          <w:sz w:val="21"/>
          <w:szCs w:val="21"/>
          <w:lang w:val="nl-NL"/>
        </w:rPr>
        <w:t xml:space="preserve">oornoemde documenten en de bijlagen ter staving (zoals identiteitskaart, paspoort, enz…) dienen te worden bewaard gedurende ten minste </w:t>
      </w:r>
      <w:r w:rsidR="00D4690F" w:rsidRPr="00952C41">
        <w:rPr>
          <w:rFonts w:ascii="Segoe UI" w:hAnsi="Segoe UI" w:cs="Segoe UI"/>
          <w:sz w:val="21"/>
          <w:szCs w:val="21"/>
          <w:lang w:val="nl-NL"/>
        </w:rPr>
        <w:t>tien</w:t>
      </w:r>
      <w:r w:rsidR="00750500" w:rsidRPr="00952C41">
        <w:rPr>
          <w:rFonts w:ascii="Segoe UI" w:hAnsi="Segoe UI" w:cs="Segoe UI"/>
          <w:sz w:val="21"/>
          <w:szCs w:val="21"/>
          <w:lang w:val="nl-NL"/>
        </w:rPr>
        <w:t xml:space="preserve"> jaar te rekenen vanaf het einde van de zakelijke relatie met de cliënt</w:t>
      </w:r>
      <w:r w:rsidR="00262521" w:rsidRPr="00952C41">
        <w:rPr>
          <w:rFonts w:ascii="Segoe UI" w:hAnsi="Segoe UI" w:cs="Segoe UI"/>
          <w:sz w:val="21"/>
          <w:szCs w:val="21"/>
          <w:lang w:val="nl-NL"/>
        </w:rPr>
        <w:t>.</w:t>
      </w:r>
      <w:r w:rsidR="00750500" w:rsidRPr="00952C41">
        <w:rPr>
          <w:rStyle w:val="Voetnootmarkering"/>
          <w:sz w:val="21"/>
          <w:szCs w:val="21"/>
        </w:rPr>
        <w:footnoteReference w:id="26"/>
      </w:r>
    </w:p>
    <w:p w14:paraId="4C3B1EAE" w14:textId="77777777" w:rsidR="00AE6DB2" w:rsidRDefault="00AE6DB2">
      <w:pPr>
        <w:spacing w:after="0" w:line="240" w:lineRule="auto"/>
        <w:rPr>
          <w:rFonts w:ascii="Segoe UI" w:hAnsi="Segoe UI" w:cs="Segoe UI"/>
          <w:bCs/>
          <w:color w:val="0070C0"/>
          <w:sz w:val="28"/>
          <w:szCs w:val="28"/>
          <w:lang w:val="nl-NL"/>
        </w:rPr>
      </w:pPr>
      <w:bookmarkStart w:id="147" w:name="_Toc15462683"/>
      <w:bookmarkStart w:id="148" w:name="_Ref15468532"/>
      <w:bookmarkStart w:id="149" w:name="_Ref15468535"/>
      <w:r>
        <w:rPr>
          <w:rFonts w:ascii="Segoe UI" w:hAnsi="Segoe UI" w:cs="Segoe UI"/>
          <w:b/>
          <w:color w:val="0070C0"/>
          <w:lang w:val="nl-NL"/>
        </w:rPr>
        <w:br w:type="page"/>
      </w:r>
    </w:p>
    <w:p w14:paraId="4FC14395" w14:textId="202D9D8C" w:rsidR="003B2FD3" w:rsidRPr="007D1BD9" w:rsidRDefault="009F12D0" w:rsidP="003A759C">
      <w:pPr>
        <w:pStyle w:val="Kop1"/>
        <w:numPr>
          <w:ilvl w:val="1"/>
          <w:numId w:val="3"/>
        </w:numPr>
        <w:tabs>
          <w:tab w:val="left" w:pos="567"/>
        </w:tabs>
        <w:ind w:left="0" w:firstLine="0"/>
        <w:jc w:val="both"/>
        <w:rPr>
          <w:rFonts w:ascii="Segoe UI" w:hAnsi="Segoe UI" w:cs="Segoe UI"/>
          <w:color w:val="0070C0"/>
          <w:lang w:val="nl-NL"/>
        </w:rPr>
      </w:pPr>
      <w:bookmarkStart w:id="150" w:name="_Ref74838102"/>
      <w:bookmarkStart w:id="151" w:name="_Toc156559090"/>
      <w:r w:rsidRPr="007D1BD9">
        <w:rPr>
          <w:rFonts w:ascii="Segoe UI" w:hAnsi="Segoe UI" w:cs="Segoe UI"/>
          <w:b w:val="0"/>
          <w:color w:val="0070C0"/>
          <w:lang w:val="nl-NL"/>
        </w:rPr>
        <w:lastRenderedPageBreak/>
        <w:t xml:space="preserve">Verplichting tot </w:t>
      </w:r>
      <w:r w:rsidR="007D1BD9" w:rsidRPr="007D1BD9">
        <w:rPr>
          <w:rFonts w:ascii="Segoe UI" w:hAnsi="Segoe UI" w:cs="Segoe UI"/>
          <w:b w:val="0"/>
          <w:color w:val="0070C0"/>
          <w:lang w:val="nl-NL"/>
        </w:rPr>
        <w:t>waakzaamheid</w:t>
      </w:r>
      <w:bookmarkEnd w:id="147"/>
      <w:bookmarkEnd w:id="148"/>
      <w:bookmarkEnd w:id="149"/>
      <w:bookmarkEnd w:id="150"/>
      <w:bookmarkEnd w:id="151"/>
    </w:p>
    <w:p w14:paraId="444A95C0" w14:textId="6DC93AB4" w:rsidR="003B2FD3" w:rsidRPr="005C6300" w:rsidRDefault="003B2FD3" w:rsidP="00AF07CF">
      <w:pPr>
        <w:pStyle w:val="Kop1"/>
        <w:numPr>
          <w:ilvl w:val="2"/>
          <w:numId w:val="3"/>
        </w:numPr>
        <w:tabs>
          <w:tab w:val="left" w:pos="709"/>
        </w:tabs>
        <w:ind w:left="0" w:firstLine="0"/>
        <w:rPr>
          <w:rFonts w:ascii="Segoe UI" w:hAnsi="Segoe UI" w:cs="Segoe UI"/>
          <w:b w:val="0"/>
          <w:i/>
          <w:color w:val="0070C0"/>
          <w:sz w:val="24"/>
          <w:lang w:val="nl-NL"/>
        </w:rPr>
      </w:pPr>
      <w:bookmarkStart w:id="152" w:name="_Toc15462684"/>
      <w:bookmarkStart w:id="153" w:name="_Toc388623533"/>
      <w:bookmarkStart w:id="154" w:name="_Toc156559091"/>
      <w:r w:rsidRPr="005C6300">
        <w:rPr>
          <w:rFonts w:ascii="Segoe UI" w:hAnsi="Segoe UI" w:cs="Segoe UI"/>
          <w:b w:val="0"/>
          <w:i/>
          <w:color w:val="0070C0"/>
          <w:sz w:val="24"/>
          <w:lang w:val="nl-NL"/>
        </w:rPr>
        <w:t>Algeme</w:t>
      </w:r>
      <w:r w:rsidR="005C6300" w:rsidRPr="005C6300">
        <w:rPr>
          <w:rFonts w:ascii="Segoe UI" w:hAnsi="Segoe UI" w:cs="Segoe UI"/>
          <w:b w:val="0"/>
          <w:i/>
          <w:color w:val="0070C0"/>
          <w:sz w:val="24"/>
          <w:lang w:val="nl-NL"/>
        </w:rPr>
        <w:t>e</w:t>
      </w:r>
      <w:r w:rsidRPr="005C6300">
        <w:rPr>
          <w:rFonts w:ascii="Segoe UI" w:hAnsi="Segoe UI" w:cs="Segoe UI"/>
          <w:b w:val="0"/>
          <w:i/>
          <w:color w:val="0070C0"/>
          <w:sz w:val="24"/>
          <w:lang w:val="nl-NL"/>
        </w:rPr>
        <w:t>n</w:t>
      </w:r>
      <w:bookmarkEnd w:id="152"/>
      <w:bookmarkEnd w:id="154"/>
      <w:r w:rsidRPr="005C6300">
        <w:rPr>
          <w:rFonts w:ascii="Segoe UI" w:hAnsi="Segoe UI" w:cs="Segoe UI"/>
          <w:b w:val="0"/>
          <w:i/>
          <w:color w:val="0070C0"/>
          <w:sz w:val="24"/>
          <w:lang w:val="nl-NL"/>
        </w:rPr>
        <w:t xml:space="preserve"> </w:t>
      </w:r>
      <w:bookmarkEnd w:id="153"/>
    </w:p>
    <w:p w14:paraId="7C5FD2CB" w14:textId="77777777" w:rsidR="003B2FD3" w:rsidRPr="0057038C" w:rsidRDefault="003B2FD3" w:rsidP="003B2FD3">
      <w:pPr>
        <w:spacing w:after="0"/>
        <w:rPr>
          <w:rFonts w:ascii="Segoe UI" w:hAnsi="Segoe UI" w:cs="Segoe UI"/>
          <w:highlight w:val="yellow"/>
          <w:lang w:val="nl-NL"/>
        </w:rPr>
      </w:pPr>
    </w:p>
    <w:p w14:paraId="376A6700" w14:textId="0F167241" w:rsidR="005845F4" w:rsidRPr="00463A00" w:rsidRDefault="005845F4" w:rsidP="005845F4">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advocaat legt ten aanzien van </w:t>
      </w:r>
      <w:r w:rsidR="00C4264E" w:rsidRPr="00C4264E">
        <w:rPr>
          <w:rFonts w:ascii="Segoe UI" w:hAnsi="Segoe UI" w:cs="Segoe UI"/>
          <w:sz w:val="21"/>
          <w:szCs w:val="21"/>
          <w:lang w:val="nl-NL"/>
        </w:rPr>
        <w:t>elke   verrichting   die   occasioneel   of gedurende  de  zakelijke  relatie  wordt uitgevoerd</w:t>
      </w:r>
      <w:r w:rsidR="00C4264E">
        <w:rPr>
          <w:rFonts w:ascii="Segoe UI" w:hAnsi="Segoe UI" w:cs="Segoe UI"/>
          <w:sz w:val="21"/>
          <w:szCs w:val="21"/>
          <w:lang w:val="nl-NL"/>
        </w:rPr>
        <w:t xml:space="preserve"> </w:t>
      </w:r>
      <w:r w:rsidR="0043257D">
        <w:rPr>
          <w:rFonts w:ascii="Segoe UI" w:hAnsi="Segoe UI" w:cs="Segoe UI"/>
          <w:sz w:val="21"/>
          <w:szCs w:val="21"/>
          <w:lang w:val="nl-NL"/>
        </w:rPr>
        <w:t xml:space="preserve">door zijn cliënten </w:t>
      </w:r>
      <w:r w:rsidRPr="00463A00">
        <w:rPr>
          <w:rFonts w:ascii="Segoe UI" w:hAnsi="Segoe UI" w:cs="Segoe UI"/>
          <w:sz w:val="21"/>
          <w:szCs w:val="21"/>
          <w:lang w:val="nl-NL"/>
        </w:rPr>
        <w:t>een waakzaamheid aan de dag die evenredig is met het geïdentificeerd risiconiveau, wat met name het volgende inhoudt:</w:t>
      </w:r>
    </w:p>
    <w:p w14:paraId="44964111" w14:textId="77777777" w:rsidR="005845F4" w:rsidRPr="00463A00" w:rsidRDefault="005845F4" w:rsidP="005845F4">
      <w:pPr>
        <w:spacing w:after="0"/>
        <w:jc w:val="both"/>
        <w:rPr>
          <w:rFonts w:ascii="Segoe UI" w:hAnsi="Segoe UI" w:cs="Segoe UI"/>
          <w:sz w:val="21"/>
          <w:szCs w:val="21"/>
          <w:lang w:val="nl-NL"/>
        </w:rPr>
      </w:pPr>
    </w:p>
    <w:p w14:paraId="7F57FEFC" w14:textId="1A085FCB" w:rsidR="005845F4" w:rsidRPr="00463A00" w:rsidRDefault="005845F4" w:rsidP="000C4FBC">
      <w:pPr>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1° </w:t>
      </w:r>
      <w:r w:rsidR="00AF07CF">
        <w:rPr>
          <w:rFonts w:ascii="Segoe UI" w:hAnsi="Segoe UI" w:cs="Segoe UI"/>
          <w:sz w:val="21"/>
          <w:szCs w:val="21"/>
          <w:lang w:val="nl-NL"/>
        </w:rPr>
        <w:tab/>
      </w:r>
      <w:r w:rsidRPr="00463A00">
        <w:rPr>
          <w:rFonts w:ascii="Segoe UI" w:hAnsi="Segoe UI" w:cs="Segoe UI"/>
          <w:sz w:val="21"/>
          <w:szCs w:val="21"/>
          <w:lang w:val="nl-NL"/>
        </w:rPr>
        <w:t xml:space="preserve">een </w:t>
      </w:r>
      <w:r w:rsidRPr="00463A00">
        <w:rPr>
          <w:rFonts w:ascii="Segoe UI" w:hAnsi="Segoe UI" w:cs="Segoe UI"/>
          <w:b/>
          <w:color w:val="0070C0"/>
          <w:sz w:val="21"/>
          <w:szCs w:val="21"/>
          <w:lang w:val="nl-NL"/>
        </w:rPr>
        <w:t xml:space="preserve">aandachtig onderzoek </w:t>
      </w:r>
      <w:r w:rsidR="003C21C9" w:rsidRPr="003C21C9">
        <w:rPr>
          <w:rFonts w:ascii="Segoe UI" w:hAnsi="Segoe UI" w:cs="Segoe UI"/>
          <w:b/>
          <w:color w:val="0070C0"/>
          <w:sz w:val="21"/>
          <w:szCs w:val="21"/>
          <w:lang w:val="nl-NL"/>
        </w:rPr>
        <w:t xml:space="preserve">van de occasionele verrichtingen en een doorlopend onderzoek van de verrichtingen uitgevoerd gedurende de zakelijke relaties </w:t>
      </w:r>
      <w:r w:rsidR="003C21C9" w:rsidRPr="00EA5E30">
        <w:rPr>
          <w:rFonts w:ascii="Segoe UI" w:hAnsi="Segoe UI" w:cs="Segoe UI"/>
          <w:sz w:val="21"/>
          <w:szCs w:val="21"/>
          <w:lang w:val="nl-NL"/>
        </w:rPr>
        <w:t>alsook</w:t>
      </w:r>
      <w:r w:rsidRPr="00463A00">
        <w:rPr>
          <w:rFonts w:ascii="Segoe UI" w:hAnsi="Segoe UI" w:cs="Segoe UI"/>
          <w:sz w:val="21"/>
          <w:szCs w:val="21"/>
          <w:lang w:val="nl-NL"/>
        </w:rPr>
        <w:t xml:space="preserve"> indien nodig van de oorsprong van de geldmiddelen, om te verifiëren of deze verrichtingen stroken met de kenmerken van de cliënt, het doel en de aard van de zakelijke relatie of de voorgenomen verrichting en met het risicoprofiel van de cliënt, om atypische verrichtingen op te sporen die moeten worden onderworpen aan een grondige analyse;</w:t>
      </w:r>
    </w:p>
    <w:p w14:paraId="7F003A88" w14:textId="77777777" w:rsidR="005845F4" w:rsidRPr="00463A00" w:rsidRDefault="005845F4" w:rsidP="005845F4">
      <w:pPr>
        <w:spacing w:after="0"/>
        <w:jc w:val="both"/>
        <w:rPr>
          <w:rFonts w:ascii="Segoe UI" w:hAnsi="Segoe UI" w:cs="Segoe UI"/>
          <w:sz w:val="21"/>
          <w:szCs w:val="21"/>
          <w:lang w:val="nl-NL"/>
        </w:rPr>
      </w:pPr>
    </w:p>
    <w:p w14:paraId="6CDE333D" w14:textId="5B4E3359" w:rsidR="005845F4" w:rsidRPr="00463A00" w:rsidRDefault="005845F4" w:rsidP="00F57C90">
      <w:pPr>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2°</w:t>
      </w:r>
      <w:r w:rsidR="00AF07CF">
        <w:rPr>
          <w:rFonts w:ascii="Segoe UI" w:hAnsi="Segoe UI" w:cs="Segoe UI"/>
          <w:sz w:val="21"/>
          <w:szCs w:val="21"/>
          <w:lang w:val="nl-NL"/>
        </w:rPr>
        <w:tab/>
      </w:r>
      <w:r w:rsidR="000663FD">
        <w:rPr>
          <w:rFonts w:ascii="Segoe UI" w:hAnsi="Segoe UI" w:cs="Segoe UI"/>
          <w:sz w:val="21"/>
          <w:szCs w:val="21"/>
          <w:lang w:val="nl-NL"/>
        </w:rPr>
        <w:t xml:space="preserve">in het geval van een zakelijke relatie, </w:t>
      </w:r>
      <w:r w:rsidRPr="00463A00">
        <w:rPr>
          <w:rFonts w:ascii="Segoe UI" w:hAnsi="Segoe UI" w:cs="Segoe UI"/>
          <w:sz w:val="21"/>
          <w:szCs w:val="21"/>
          <w:lang w:val="nl-NL"/>
        </w:rPr>
        <w:t xml:space="preserve">het </w:t>
      </w:r>
      <w:r w:rsidRPr="00463A00">
        <w:rPr>
          <w:rFonts w:ascii="Segoe UI" w:hAnsi="Segoe UI" w:cs="Segoe UI"/>
          <w:b/>
          <w:color w:val="0070C0"/>
          <w:sz w:val="21"/>
          <w:szCs w:val="21"/>
          <w:lang w:val="nl-NL"/>
        </w:rPr>
        <w:t>actueel houden van de gegevens</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die worden bijgehouden </w:t>
      </w:r>
      <w:r w:rsidR="00347C86" w:rsidRPr="00463A00">
        <w:rPr>
          <w:rFonts w:ascii="Segoe UI" w:hAnsi="Segoe UI" w:cs="Segoe UI"/>
          <w:sz w:val="21"/>
          <w:szCs w:val="21"/>
          <w:lang w:val="nl-NL"/>
        </w:rPr>
        <w:t xml:space="preserve">voor identificatie, identiteitsverificatie en risicobeoordeling, </w:t>
      </w:r>
      <w:r w:rsidRPr="00463A00">
        <w:rPr>
          <w:rFonts w:ascii="Segoe UI" w:hAnsi="Segoe UI" w:cs="Segoe UI"/>
          <w:sz w:val="21"/>
          <w:szCs w:val="21"/>
          <w:lang w:val="nl-NL"/>
        </w:rPr>
        <w:t>met</w:t>
      </w:r>
      <w:r w:rsidR="00347C86" w:rsidRPr="00463A00">
        <w:rPr>
          <w:rFonts w:ascii="Segoe UI" w:hAnsi="Segoe UI" w:cs="Segoe UI"/>
          <w:sz w:val="21"/>
          <w:szCs w:val="21"/>
          <w:lang w:val="nl-NL"/>
        </w:rPr>
        <w:t xml:space="preserve"> </w:t>
      </w:r>
      <w:r w:rsidRPr="00463A00">
        <w:rPr>
          <w:rFonts w:ascii="Segoe UI" w:hAnsi="Segoe UI" w:cs="Segoe UI"/>
          <w:sz w:val="21"/>
          <w:szCs w:val="21"/>
          <w:lang w:val="nl-NL"/>
        </w:rPr>
        <w:t xml:space="preserve">name wanneer elementen die relevant zijn voor de individuele risicobeoordeling </w:t>
      </w:r>
      <w:r w:rsidR="00F009E0" w:rsidRPr="00463A00">
        <w:rPr>
          <w:rFonts w:ascii="Segoe UI" w:hAnsi="Segoe UI" w:cs="Segoe UI"/>
          <w:sz w:val="21"/>
          <w:szCs w:val="21"/>
          <w:lang w:val="nl-NL"/>
        </w:rPr>
        <w:t>g</w:t>
      </w:r>
      <w:r w:rsidRPr="00463A00">
        <w:rPr>
          <w:rFonts w:ascii="Segoe UI" w:hAnsi="Segoe UI" w:cs="Segoe UI"/>
          <w:sz w:val="21"/>
          <w:szCs w:val="21"/>
          <w:lang w:val="nl-NL"/>
        </w:rPr>
        <w:t>ewijzigd</w:t>
      </w:r>
      <w:r w:rsidR="00F009E0" w:rsidRPr="00463A00">
        <w:rPr>
          <w:rFonts w:ascii="Segoe UI" w:hAnsi="Segoe UI" w:cs="Segoe UI"/>
          <w:sz w:val="21"/>
          <w:szCs w:val="21"/>
          <w:lang w:val="nl-NL"/>
        </w:rPr>
        <w:t xml:space="preserve"> worden</w:t>
      </w:r>
      <w:r w:rsidRPr="00463A00">
        <w:rPr>
          <w:rFonts w:ascii="Segoe UI" w:hAnsi="Segoe UI" w:cs="Segoe UI"/>
          <w:sz w:val="21"/>
          <w:szCs w:val="21"/>
          <w:lang w:val="nl-NL"/>
        </w:rPr>
        <w:t>.</w:t>
      </w:r>
    </w:p>
    <w:p w14:paraId="4E7ACA43" w14:textId="77777777" w:rsidR="00907D7A" w:rsidRPr="00463A00" w:rsidRDefault="00907D7A" w:rsidP="005845F4">
      <w:pPr>
        <w:spacing w:after="0"/>
        <w:jc w:val="both"/>
        <w:rPr>
          <w:rFonts w:ascii="Segoe UI" w:hAnsi="Segoe UI" w:cs="Segoe UI"/>
          <w:sz w:val="21"/>
          <w:szCs w:val="21"/>
          <w:lang w:val="nl-NL"/>
        </w:rPr>
      </w:pPr>
    </w:p>
    <w:p w14:paraId="2AB0033C" w14:textId="6736320A" w:rsidR="00FD5E74" w:rsidRPr="00463A00" w:rsidRDefault="00FD5E74" w:rsidP="00FD5E74">
      <w:pPr>
        <w:shd w:val="clear" w:color="auto" w:fill="CAE9C0" w:themeFill="accent5" w:themeFillTint="66"/>
        <w:spacing w:after="0"/>
        <w:jc w:val="both"/>
        <w:rPr>
          <w:rFonts w:ascii="Segoe UI" w:hAnsi="Segoe UI" w:cs="Segoe UI"/>
          <w:sz w:val="21"/>
          <w:szCs w:val="21"/>
          <w:lang w:val="nl-NL"/>
        </w:rPr>
      </w:pPr>
      <w:r w:rsidRPr="00463A00">
        <w:rPr>
          <w:rFonts w:ascii="Segoe UI" w:hAnsi="Segoe UI" w:cs="Segoe UI"/>
          <w:b/>
          <w:color w:val="0070C0"/>
          <w:sz w:val="21"/>
          <w:szCs w:val="21"/>
          <w:lang w:val="nl-NL"/>
        </w:rPr>
        <w:t>In ons kantoor</w:t>
      </w:r>
      <w:r w:rsidRPr="00463A00">
        <w:rPr>
          <w:rFonts w:ascii="Segoe UI" w:hAnsi="Segoe UI" w:cs="Segoe UI"/>
          <w:color w:val="0070C0"/>
          <w:sz w:val="21"/>
          <w:szCs w:val="21"/>
          <w:lang w:val="nl-NL"/>
        </w:rPr>
        <w:t xml:space="preserve"> </w:t>
      </w:r>
      <w:r w:rsidR="009B4A0B" w:rsidRPr="00463A00">
        <w:rPr>
          <w:rFonts w:ascii="Segoe UI" w:hAnsi="Segoe UI" w:cs="Segoe UI"/>
          <w:sz w:val="21"/>
          <w:szCs w:val="21"/>
          <w:lang w:val="nl-NL"/>
        </w:rPr>
        <w:t>betekent het actueel houden van de gegevens dat in lopende dossiers, deze gegevens in volgende gevallen worden geactualiseerd</w:t>
      </w:r>
      <w:r w:rsidRPr="00463A00">
        <w:rPr>
          <w:rFonts w:ascii="Segoe UI" w:hAnsi="Segoe UI" w:cs="Segoe UI"/>
          <w:sz w:val="21"/>
          <w:szCs w:val="21"/>
          <w:lang w:val="nl-NL"/>
        </w:rPr>
        <w:t>:</w:t>
      </w:r>
    </w:p>
    <w:p w14:paraId="3D78EF29" w14:textId="1EF4BAD3" w:rsidR="00FD5E74" w:rsidRPr="00463A00" w:rsidRDefault="009B4A0B"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Alle lopende dossiers, minstens om de </w:t>
      </w:r>
      <w:r w:rsidR="00FD5E74" w:rsidRPr="00463A00">
        <w:rPr>
          <w:rFonts w:ascii="Segoe UI" w:hAnsi="Segoe UI" w:cs="Segoe UI"/>
          <w:sz w:val="21"/>
          <w:szCs w:val="21"/>
          <w:lang w:val="nl-NL"/>
        </w:rPr>
        <w:t>……</w:t>
      </w:r>
      <w:r w:rsidRPr="00463A00">
        <w:rPr>
          <w:rFonts w:ascii="Segoe UI" w:hAnsi="Segoe UI" w:cs="Segoe UI"/>
          <w:sz w:val="21"/>
          <w:szCs w:val="21"/>
          <w:lang w:val="nl-NL"/>
        </w:rPr>
        <w:t xml:space="preserve"> jaar worden de gegevens nagezien;</w:t>
      </w:r>
    </w:p>
    <w:p w14:paraId="2DB00300" w14:textId="5BB13F25" w:rsidR="009B4A0B" w:rsidRPr="00463A00" w:rsidRDefault="009B4A0B"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In volgende gevallen </w:t>
      </w:r>
      <w:r w:rsidR="008637B8" w:rsidRPr="00463A00">
        <w:rPr>
          <w:rFonts w:ascii="Segoe UI" w:hAnsi="Segoe UI" w:cs="Segoe UI"/>
          <w:sz w:val="21"/>
          <w:szCs w:val="21"/>
          <w:lang w:val="nl-NL"/>
        </w:rPr>
        <w:t>worden de gegevens ook geactualiseerd:</w:t>
      </w:r>
    </w:p>
    <w:p w14:paraId="39D06547" w14:textId="5F5443EC" w:rsidR="008637B8" w:rsidRPr="00463A00" w:rsidRDefault="008637B8" w:rsidP="0020423D">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Herstructurering van vennootschappen;</w:t>
      </w:r>
    </w:p>
    <w:p w14:paraId="3EBE91F2" w14:textId="7652A841" w:rsidR="008637B8" w:rsidRPr="00463A00" w:rsidRDefault="008637B8" w:rsidP="0020423D">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Overlijden van cliënt;</w:t>
      </w:r>
    </w:p>
    <w:p w14:paraId="5C0DB973" w14:textId="0FC60B80" w:rsidR="008637B8" w:rsidRPr="00463A00" w:rsidRDefault="008637B8" w:rsidP="0020423D">
      <w:pPr>
        <w:pStyle w:val="Lijstalinea"/>
        <w:numPr>
          <w:ilvl w:val="1"/>
          <w:numId w:val="40"/>
        </w:numPr>
        <w:shd w:val="clear" w:color="auto" w:fill="CAE9C0" w:themeFill="accent5" w:themeFillTint="66"/>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w:t>
      </w:r>
    </w:p>
    <w:p w14:paraId="294CEFA0" w14:textId="77777777" w:rsidR="008A4B96" w:rsidRDefault="008A4B96" w:rsidP="00B75860">
      <w:pPr>
        <w:spacing w:after="0"/>
        <w:jc w:val="both"/>
        <w:rPr>
          <w:rFonts w:ascii="Segoe UI" w:hAnsi="Segoe UI" w:cs="Segoe UI"/>
          <w:sz w:val="21"/>
          <w:szCs w:val="21"/>
          <w:lang w:val="nl-NL"/>
        </w:rPr>
      </w:pPr>
    </w:p>
    <w:p w14:paraId="722700E1" w14:textId="4FEE3912" w:rsidR="003C21C9" w:rsidRDefault="00AA58AC" w:rsidP="00EA5E30">
      <w:pPr>
        <w:spacing w:after="0"/>
        <w:jc w:val="both"/>
        <w:rPr>
          <w:rFonts w:ascii="Segoe UI" w:hAnsi="Segoe UI" w:cs="Segoe UI"/>
          <w:sz w:val="21"/>
          <w:szCs w:val="21"/>
          <w:lang w:val="nl-NL"/>
        </w:rPr>
      </w:pPr>
      <w:r w:rsidRPr="00AA58AC">
        <w:rPr>
          <w:rFonts w:ascii="Segoe UI" w:hAnsi="Segoe UI" w:cs="Segoe UI"/>
          <w:sz w:val="21"/>
          <w:szCs w:val="21"/>
          <w:lang w:val="nl-NL"/>
        </w:rPr>
        <w:t xml:space="preserve">In het kader van de bijwerking van de informatie die ze over hun cliënten bijhouden, neemt de </w:t>
      </w:r>
      <w:r>
        <w:rPr>
          <w:rFonts w:ascii="Segoe UI" w:hAnsi="Segoe UI" w:cs="Segoe UI"/>
          <w:sz w:val="21"/>
          <w:szCs w:val="21"/>
          <w:lang w:val="nl-NL"/>
        </w:rPr>
        <w:t>advocaat</w:t>
      </w:r>
      <w:r w:rsidRPr="00AA58AC">
        <w:rPr>
          <w:rFonts w:ascii="Segoe UI" w:hAnsi="Segoe UI" w:cs="Segoe UI"/>
          <w:sz w:val="21"/>
          <w:szCs w:val="21"/>
          <w:lang w:val="nl-NL"/>
        </w:rPr>
        <w:t xml:space="preserve"> maatregelen die hem in staat stellen om onder zijn cliënten, de personen te identificeren die politiek prominente personen zijn geworden, familieleden van politiek prominente personen of personen bekend als naaste geassocieerden van politiek prominente personen; in voorkomend geval beslis</w:t>
      </w:r>
      <w:r w:rsidR="00AC2BC3">
        <w:rPr>
          <w:rFonts w:ascii="Segoe UI" w:hAnsi="Segoe UI" w:cs="Segoe UI"/>
          <w:sz w:val="21"/>
          <w:szCs w:val="21"/>
          <w:lang w:val="nl-NL"/>
        </w:rPr>
        <w:t>sen</w:t>
      </w:r>
      <w:r w:rsidRPr="00AA58AC">
        <w:rPr>
          <w:rFonts w:ascii="Segoe UI" w:hAnsi="Segoe UI" w:cs="Segoe UI"/>
          <w:sz w:val="21"/>
          <w:szCs w:val="21"/>
          <w:lang w:val="nl-NL"/>
        </w:rPr>
        <w:t xml:space="preserve"> </w:t>
      </w:r>
      <w:r>
        <w:rPr>
          <w:rFonts w:ascii="Segoe UI" w:hAnsi="Segoe UI" w:cs="Segoe UI"/>
          <w:sz w:val="21"/>
          <w:szCs w:val="21"/>
          <w:lang w:val="nl-NL"/>
        </w:rPr>
        <w:t>de</w:t>
      </w:r>
      <w:r w:rsidRPr="00AA58AC">
        <w:rPr>
          <w:rFonts w:ascii="Segoe UI" w:hAnsi="Segoe UI" w:cs="Segoe UI"/>
          <w:sz w:val="21"/>
          <w:szCs w:val="21"/>
          <w:lang w:val="nl-NL"/>
        </w:rPr>
        <w:t xml:space="preserve"> hoger leidinggevend </w:t>
      </w:r>
      <w:r>
        <w:rPr>
          <w:rFonts w:ascii="Segoe UI" w:hAnsi="Segoe UI" w:cs="Segoe UI"/>
          <w:sz w:val="21"/>
          <w:szCs w:val="21"/>
          <w:lang w:val="nl-NL"/>
        </w:rPr>
        <w:t>advocaten</w:t>
      </w:r>
      <w:r w:rsidRPr="00AA58AC">
        <w:rPr>
          <w:rFonts w:ascii="Segoe UI" w:hAnsi="Segoe UI" w:cs="Segoe UI"/>
          <w:sz w:val="21"/>
          <w:szCs w:val="21"/>
          <w:lang w:val="nl-NL"/>
        </w:rPr>
        <w:t xml:space="preserve"> om de zakelijke relatie al dan niet voort te zetten en zijn de andere maatregelen van verhoogde waakzaamheid van toepassing.</w:t>
      </w:r>
    </w:p>
    <w:p w14:paraId="56AD41D1" w14:textId="77777777" w:rsidR="003C21C9" w:rsidRDefault="003C21C9">
      <w:pPr>
        <w:spacing w:after="0" w:line="240" w:lineRule="auto"/>
        <w:rPr>
          <w:rFonts w:ascii="Segoe UI" w:hAnsi="Segoe UI" w:cs="Segoe UI"/>
          <w:sz w:val="21"/>
          <w:szCs w:val="21"/>
          <w:lang w:val="nl-NL"/>
        </w:rPr>
      </w:pPr>
    </w:p>
    <w:p w14:paraId="68DFC815" w14:textId="11141929" w:rsidR="00B75860" w:rsidRPr="00463A00" w:rsidRDefault="00C53FBE" w:rsidP="00B75860">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bijwerking van de informatie impliceert, </w:t>
      </w:r>
      <w:r w:rsidR="00B75860" w:rsidRPr="00463A00">
        <w:rPr>
          <w:rFonts w:ascii="Segoe UI" w:hAnsi="Segoe UI" w:cs="Segoe UI"/>
          <w:sz w:val="21"/>
          <w:szCs w:val="21"/>
          <w:lang w:val="nl-NL"/>
        </w:rPr>
        <w:t>indien dit noodzakelijk is, dat de individuele risicobeoordeling eveneens wordt bijgewerkt ten aanzien van de betrokken cliënten en in voorkomend geval, dat de draagwijdte van de</w:t>
      </w:r>
      <w:r w:rsidRPr="00463A00">
        <w:rPr>
          <w:rFonts w:ascii="Segoe UI" w:hAnsi="Segoe UI" w:cs="Segoe UI"/>
          <w:sz w:val="21"/>
          <w:szCs w:val="21"/>
          <w:lang w:val="nl-NL"/>
        </w:rPr>
        <w:t xml:space="preserve"> </w:t>
      </w:r>
      <w:r w:rsidR="00B75860" w:rsidRPr="00463A00">
        <w:rPr>
          <w:rFonts w:ascii="Segoe UI" w:hAnsi="Segoe UI" w:cs="Segoe UI"/>
          <w:sz w:val="21"/>
          <w:szCs w:val="21"/>
          <w:lang w:val="nl-NL"/>
        </w:rPr>
        <w:t>getroffen maatregelen van doorlopende waakzaamheid wordt aangepast</w:t>
      </w:r>
      <w:r w:rsidRPr="00463A00">
        <w:rPr>
          <w:rFonts w:ascii="Segoe UI" w:hAnsi="Segoe UI" w:cs="Segoe UI"/>
          <w:sz w:val="21"/>
          <w:szCs w:val="21"/>
          <w:lang w:val="nl-NL"/>
        </w:rPr>
        <w:t>.</w:t>
      </w:r>
    </w:p>
    <w:p w14:paraId="787D1EF1" w14:textId="7318F4EA" w:rsidR="00C53FBE" w:rsidRPr="00463A00" w:rsidRDefault="00C53FBE" w:rsidP="00B75860">
      <w:pPr>
        <w:spacing w:after="0"/>
        <w:jc w:val="both"/>
        <w:rPr>
          <w:rFonts w:ascii="Segoe UI" w:hAnsi="Segoe UI" w:cs="Segoe UI"/>
          <w:sz w:val="21"/>
          <w:szCs w:val="21"/>
          <w:lang w:val="nl-NL"/>
        </w:rPr>
      </w:pPr>
    </w:p>
    <w:p w14:paraId="107384FF" w14:textId="48BA1335" w:rsidR="000C1C5D" w:rsidRPr="00463A00" w:rsidRDefault="000C1C5D" w:rsidP="000C1C5D">
      <w:pPr>
        <w:spacing w:after="0"/>
        <w:jc w:val="both"/>
        <w:rPr>
          <w:rFonts w:ascii="Segoe UI" w:hAnsi="Segoe UI" w:cs="Segoe UI"/>
          <w:sz w:val="21"/>
          <w:szCs w:val="21"/>
        </w:rPr>
      </w:pPr>
      <w:r w:rsidRPr="00463A00">
        <w:rPr>
          <w:rFonts w:ascii="Segoe UI" w:hAnsi="Segoe UI" w:cs="Segoe UI"/>
          <w:sz w:val="21"/>
          <w:szCs w:val="21"/>
        </w:rPr>
        <w:t xml:space="preserve">Wanneer de advocaat niet kan voldoen aan zijn verplichting tot tot doorlopende waakzaamheid, mag hij met deze cliënt </w:t>
      </w:r>
      <w:r w:rsidRPr="00463A00">
        <w:rPr>
          <w:rFonts w:ascii="Segoe UI" w:hAnsi="Segoe UI" w:cs="Segoe UI"/>
          <w:b/>
          <w:color w:val="0070C0"/>
          <w:sz w:val="21"/>
          <w:szCs w:val="21"/>
        </w:rPr>
        <w:t>geen zakelijke relatie aangaan of verrichtingen voor hem uitvoeren</w:t>
      </w:r>
      <w:r w:rsidRPr="00463A00">
        <w:rPr>
          <w:rFonts w:ascii="Segoe UI" w:hAnsi="Segoe UI" w:cs="Segoe UI"/>
          <w:sz w:val="21"/>
          <w:szCs w:val="21"/>
        </w:rPr>
        <w:t xml:space="preserve">. </w:t>
      </w:r>
    </w:p>
    <w:p w14:paraId="3AC1D4AC" w14:textId="77777777" w:rsidR="000C1C5D" w:rsidRPr="00463A00" w:rsidRDefault="000C1C5D" w:rsidP="000C1C5D">
      <w:pPr>
        <w:spacing w:after="0"/>
        <w:jc w:val="both"/>
        <w:rPr>
          <w:rFonts w:ascii="Segoe UI" w:hAnsi="Segoe UI" w:cs="Segoe UI"/>
          <w:sz w:val="21"/>
          <w:szCs w:val="21"/>
        </w:rPr>
      </w:pPr>
    </w:p>
    <w:p w14:paraId="3908A081" w14:textId="77777777" w:rsidR="000C1C5D" w:rsidRPr="00463A00" w:rsidRDefault="000C1C5D" w:rsidP="000C1C5D">
      <w:pPr>
        <w:spacing w:after="0"/>
        <w:jc w:val="both"/>
        <w:rPr>
          <w:rFonts w:ascii="Segoe UI" w:hAnsi="Segoe UI" w:cs="Segoe UI"/>
          <w:sz w:val="21"/>
          <w:szCs w:val="21"/>
        </w:rPr>
      </w:pPr>
      <w:r w:rsidRPr="00463A00">
        <w:rPr>
          <w:rFonts w:ascii="Segoe UI" w:hAnsi="Segoe UI" w:cs="Segoe UI"/>
          <w:sz w:val="21"/>
          <w:szCs w:val="21"/>
        </w:rPr>
        <w:t xml:space="preserve">Hij </w:t>
      </w:r>
      <w:r w:rsidRPr="00463A00">
        <w:rPr>
          <w:rFonts w:ascii="Segoe UI" w:hAnsi="Segoe UI" w:cs="Segoe UI"/>
          <w:b/>
          <w:color w:val="0070C0"/>
          <w:sz w:val="21"/>
          <w:szCs w:val="21"/>
        </w:rPr>
        <w:t>beëindigt</w:t>
      </w:r>
      <w:r w:rsidRPr="00463A00">
        <w:rPr>
          <w:rFonts w:ascii="Segoe UI" w:hAnsi="Segoe UI" w:cs="Segoe UI"/>
          <w:color w:val="0070C0"/>
          <w:sz w:val="21"/>
          <w:szCs w:val="21"/>
        </w:rPr>
        <w:t xml:space="preserve"> </w:t>
      </w:r>
      <w:r w:rsidRPr="00463A00">
        <w:rPr>
          <w:rFonts w:ascii="Segoe UI" w:hAnsi="Segoe UI" w:cs="Segoe UI"/>
          <w:sz w:val="21"/>
          <w:szCs w:val="21"/>
        </w:rPr>
        <w:t>bovendien de zakelijke relatie die reeds werd aangegaan.</w:t>
      </w:r>
    </w:p>
    <w:p w14:paraId="1B023C6C" w14:textId="77777777" w:rsidR="000C1C5D" w:rsidRPr="00463A00" w:rsidRDefault="000C1C5D" w:rsidP="000C1C5D">
      <w:pPr>
        <w:spacing w:after="0"/>
        <w:jc w:val="both"/>
        <w:rPr>
          <w:rFonts w:ascii="Segoe UI" w:hAnsi="Segoe UI" w:cs="Segoe UI"/>
          <w:sz w:val="21"/>
          <w:szCs w:val="21"/>
        </w:rPr>
      </w:pPr>
    </w:p>
    <w:p w14:paraId="3FD4C09E" w14:textId="2527156B" w:rsidR="000C1C5D" w:rsidRPr="00463A00" w:rsidRDefault="000C1C5D" w:rsidP="000C1C5D">
      <w:pPr>
        <w:spacing w:after="0"/>
        <w:jc w:val="both"/>
        <w:rPr>
          <w:rFonts w:ascii="Segoe UI" w:hAnsi="Segoe UI" w:cs="Segoe UI"/>
          <w:sz w:val="21"/>
          <w:szCs w:val="21"/>
        </w:rPr>
      </w:pPr>
      <w:r w:rsidRPr="00463A00">
        <w:rPr>
          <w:rFonts w:ascii="Segoe UI" w:hAnsi="Segoe UI" w:cs="Segoe UI"/>
          <w:sz w:val="21"/>
          <w:szCs w:val="21"/>
        </w:rPr>
        <w:t xml:space="preserve">In die gevallen onderzoekt de advocaat of de redenen waarom niet kan worden voldaan aan de verplichtingen, een vermoeden van WG/FT doen rijzen en of er reden is tot </w:t>
      </w:r>
      <w:r w:rsidRPr="00463A00">
        <w:rPr>
          <w:rFonts w:ascii="Segoe UI" w:hAnsi="Segoe UI" w:cs="Segoe UI"/>
          <w:b/>
          <w:color w:val="0070C0"/>
          <w:sz w:val="21"/>
          <w:szCs w:val="21"/>
        </w:rPr>
        <w:t>melding</w:t>
      </w:r>
      <w:r w:rsidRPr="00463A00">
        <w:rPr>
          <w:rFonts w:ascii="Segoe UI" w:hAnsi="Segoe UI" w:cs="Segoe UI"/>
          <w:color w:val="0070C0"/>
          <w:sz w:val="21"/>
          <w:szCs w:val="21"/>
        </w:rPr>
        <w:t xml:space="preserve"> </w:t>
      </w:r>
      <w:r w:rsidRPr="00463A00">
        <w:rPr>
          <w:rFonts w:ascii="Segoe UI" w:hAnsi="Segoe UI" w:cs="Segoe UI"/>
          <w:sz w:val="21"/>
          <w:szCs w:val="21"/>
        </w:rPr>
        <w:t>aan de Stafhouder.</w:t>
      </w:r>
    </w:p>
    <w:p w14:paraId="676D69C8" w14:textId="6B801B89" w:rsidR="00B91BC9" w:rsidRDefault="00B91BC9" w:rsidP="000C1C5D">
      <w:pPr>
        <w:spacing w:after="0"/>
        <w:jc w:val="both"/>
        <w:rPr>
          <w:rFonts w:ascii="Segoe UI" w:hAnsi="Segoe UI" w:cs="Segoe UI"/>
        </w:rPr>
      </w:pPr>
    </w:p>
    <w:p w14:paraId="696ACCF6" w14:textId="12999BD7" w:rsidR="00B91BC9" w:rsidRPr="00463A00" w:rsidRDefault="00B91BC9" w:rsidP="00B91BC9">
      <w:pPr>
        <w:spacing w:after="0"/>
        <w:jc w:val="both"/>
        <w:rPr>
          <w:rFonts w:ascii="Segoe UI" w:hAnsi="Segoe UI" w:cs="Segoe UI"/>
          <w:sz w:val="21"/>
          <w:szCs w:val="21"/>
        </w:rPr>
      </w:pPr>
      <w:r w:rsidRPr="00463A00">
        <w:rPr>
          <w:rFonts w:ascii="Segoe UI" w:hAnsi="Segoe UI" w:cs="Segoe UI"/>
          <w:sz w:val="21"/>
          <w:szCs w:val="21"/>
        </w:rPr>
        <w:t xml:space="preserve">Voormelde is </w:t>
      </w:r>
      <w:r w:rsidRPr="00463A00">
        <w:rPr>
          <w:rFonts w:ascii="Segoe UI" w:hAnsi="Segoe UI" w:cs="Segoe UI"/>
          <w:b/>
          <w:color w:val="0070C0"/>
          <w:sz w:val="21"/>
          <w:szCs w:val="21"/>
        </w:rPr>
        <w:t>niet van toepassing</w:t>
      </w:r>
      <w:r w:rsidRPr="00463A00">
        <w:rPr>
          <w:rFonts w:ascii="Segoe UI" w:hAnsi="Segoe UI" w:cs="Segoe UI"/>
          <w:color w:val="0070C0"/>
          <w:sz w:val="21"/>
          <w:szCs w:val="21"/>
        </w:rPr>
        <w:t xml:space="preserve"> </w:t>
      </w:r>
      <w:r w:rsidRPr="00463A00">
        <w:rPr>
          <w:rFonts w:ascii="Segoe UI" w:hAnsi="Segoe UI" w:cs="Segoe UI"/>
          <w:sz w:val="21"/>
          <w:szCs w:val="21"/>
        </w:rPr>
        <w:t>op de advocaat, onder de strikte voorwaarde dat hij de rechtspositie van zijn cliënt bepaalt of deze cliënt verdedigt of vertegenwoordigt in of in verband met een rechtsgeding, met inbegrip van advies over het instellen of vermijden van een dergelijk rechtsgeding.</w:t>
      </w:r>
    </w:p>
    <w:p w14:paraId="2CAD369B" w14:textId="77777777" w:rsidR="00B91BC9" w:rsidRPr="00463A00" w:rsidRDefault="00B91BC9" w:rsidP="000C1C5D">
      <w:pPr>
        <w:spacing w:after="0"/>
        <w:jc w:val="both"/>
        <w:rPr>
          <w:rFonts w:ascii="Segoe UI" w:hAnsi="Segoe UI" w:cs="Segoe UI"/>
          <w:sz w:val="21"/>
          <w:szCs w:val="21"/>
        </w:rPr>
      </w:pPr>
    </w:p>
    <w:p w14:paraId="24C70409" w14:textId="3C6EB147" w:rsidR="001C6E08" w:rsidRPr="00463A00" w:rsidRDefault="001C6E08" w:rsidP="001C6E08">
      <w:pPr>
        <w:spacing w:after="0"/>
        <w:jc w:val="both"/>
        <w:rPr>
          <w:rFonts w:ascii="Segoe UI" w:hAnsi="Segoe UI" w:cs="Segoe UI"/>
          <w:sz w:val="21"/>
          <w:szCs w:val="21"/>
        </w:rPr>
      </w:pPr>
      <w:r w:rsidRPr="00463A00">
        <w:rPr>
          <w:rFonts w:ascii="Segoe UI" w:hAnsi="Segoe UI" w:cs="Segoe UI"/>
          <w:sz w:val="21"/>
          <w:szCs w:val="21"/>
        </w:rPr>
        <w:t>Alle personeelsleden, alsook alle medewerkers of stagiairs die een verrichting die ze als atypisch beschouwen, of het feit dat ze niet kunnen voldoen aan de</w:t>
      </w:r>
      <w:r w:rsidR="00D76734" w:rsidRPr="00463A00">
        <w:rPr>
          <w:rFonts w:ascii="Segoe UI" w:hAnsi="Segoe UI" w:cs="Segoe UI"/>
          <w:sz w:val="21"/>
          <w:szCs w:val="21"/>
        </w:rPr>
        <w:t xml:space="preserve">  w</w:t>
      </w:r>
      <w:r w:rsidRPr="00463A00">
        <w:rPr>
          <w:rFonts w:ascii="Segoe UI" w:hAnsi="Segoe UI" w:cs="Segoe UI"/>
          <w:sz w:val="21"/>
          <w:szCs w:val="21"/>
        </w:rPr>
        <w:t xml:space="preserve">aakzaamheidsverplichtingen, intern melden, worden </w:t>
      </w:r>
      <w:r w:rsidRPr="00463A00">
        <w:rPr>
          <w:rFonts w:ascii="Segoe UI" w:hAnsi="Segoe UI" w:cs="Segoe UI"/>
          <w:b/>
          <w:color w:val="0070C0"/>
          <w:sz w:val="21"/>
          <w:szCs w:val="21"/>
        </w:rPr>
        <w:t>beschermd</w:t>
      </w:r>
      <w:r w:rsidRPr="00463A00">
        <w:rPr>
          <w:rFonts w:ascii="Segoe UI" w:hAnsi="Segoe UI" w:cs="Segoe UI"/>
          <w:color w:val="0070C0"/>
          <w:sz w:val="21"/>
          <w:szCs w:val="21"/>
        </w:rPr>
        <w:t xml:space="preserve"> </w:t>
      </w:r>
      <w:r w:rsidRPr="00463A00">
        <w:rPr>
          <w:rFonts w:ascii="Segoe UI" w:hAnsi="Segoe UI" w:cs="Segoe UI"/>
          <w:sz w:val="21"/>
          <w:szCs w:val="21"/>
        </w:rPr>
        <w:t>tegen elke bedreiging</w:t>
      </w:r>
      <w:r w:rsidR="008527B2">
        <w:rPr>
          <w:rFonts w:ascii="Segoe UI" w:hAnsi="Segoe UI" w:cs="Segoe UI"/>
          <w:sz w:val="21"/>
          <w:szCs w:val="21"/>
        </w:rPr>
        <w:t>, elke vergeldingsmaatregel</w:t>
      </w:r>
      <w:r w:rsidRPr="00463A00">
        <w:rPr>
          <w:rFonts w:ascii="Segoe UI" w:hAnsi="Segoe UI" w:cs="Segoe UI"/>
          <w:sz w:val="21"/>
          <w:szCs w:val="21"/>
        </w:rPr>
        <w:t xml:space="preserve"> of daad van agressie, en in het bijzonder tegen nadelig of discriminerend optreden van de advocaat of </w:t>
      </w:r>
      <w:r w:rsidR="00183DD9" w:rsidRPr="00463A00">
        <w:rPr>
          <w:rFonts w:ascii="Segoe UI" w:hAnsi="Segoe UI" w:cs="Segoe UI"/>
          <w:sz w:val="21"/>
          <w:szCs w:val="21"/>
        </w:rPr>
        <w:t>ons</w:t>
      </w:r>
      <w:r w:rsidRPr="00463A00">
        <w:rPr>
          <w:rFonts w:ascii="Segoe UI" w:hAnsi="Segoe UI" w:cs="Segoe UI"/>
          <w:sz w:val="21"/>
          <w:szCs w:val="21"/>
        </w:rPr>
        <w:t xml:space="preserve"> kantoor.</w:t>
      </w:r>
    </w:p>
    <w:p w14:paraId="31110F89" w14:textId="35FA36A3" w:rsidR="00183DD9" w:rsidRPr="005C6300" w:rsidRDefault="00183DD9" w:rsidP="003A759C">
      <w:pPr>
        <w:pStyle w:val="Kop1"/>
        <w:numPr>
          <w:ilvl w:val="2"/>
          <w:numId w:val="3"/>
        </w:numPr>
        <w:tabs>
          <w:tab w:val="left" w:pos="851"/>
        </w:tabs>
        <w:ind w:left="0" w:firstLine="0"/>
        <w:rPr>
          <w:rFonts w:ascii="Segoe UI" w:hAnsi="Segoe UI" w:cs="Segoe UI"/>
          <w:b w:val="0"/>
          <w:i/>
          <w:color w:val="0070C0"/>
          <w:sz w:val="24"/>
          <w:lang w:val="nl-NL"/>
        </w:rPr>
      </w:pPr>
      <w:bookmarkStart w:id="155" w:name="_Toc15462685"/>
      <w:bookmarkStart w:id="156" w:name="_Ref15468580"/>
      <w:bookmarkStart w:id="157" w:name="_Ref15468583"/>
      <w:bookmarkStart w:id="158" w:name="_Toc156559092"/>
      <w:r>
        <w:rPr>
          <w:rFonts w:ascii="Segoe UI" w:hAnsi="Segoe UI" w:cs="Segoe UI"/>
          <w:b w:val="0"/>
          <w:i/>
          <w:color w:val="0070C0"/>
          <w:sz w:val="24"/>
          <w:lang w:val="nl-NL"/>
        </w:rPr>
        <w:t>Bijzondere gevallen van verhoogde waakzaamheid</w:t>
      </w:r>
      <w:bookmarkEnd w:id="155"/>
      <w:bookmarkEnd w:id="156"/>
      <w:bookmarkEnd w:id="157"/>
      <w:bookmarkEnd w:id="158"/>
    </w:p>
    <w:p w14:paraId="65E1EA56" w14:textId="77777777" w:rsidR="00AC2F66" w:rsidRDefault="00AC2F66" w:rsidP="000C1C5D">
      <w:pPr>
        <w:spacing w:after="0" w:line="240" w:lineRule="auto"/>
        <w:rPr>
          <w:rFonts w:ascii="Segoe UI" w:hAnsi="Segoe UI" w:cs="Segoe UI"/>
        </w:rPr>
      </w:pPr>
    </w:p>
    <w:p w14:paraId="0C8234F6" w14:textId="2F90025B" w:rsidR="00041E59" w:rsidRPr="00041E59" w:rsidRDefault="00041E59" w:rsidP="00041E59">
      <w:pPr>
        <w:spacing w:after="0"/>
        <w:jc w:val="both"/>
        <w:rPr>
          <w:rFonts w:ascii="Segoe UI" w:hAnsi="Segoe UI" w:cs="Segoe UI"/>
          <w:sz w:val="21"/>
          <w:szCs w:val="21"/>
        </w:rPr>
      </w:pPr>
      <w:r w:rsidRPr="00041E59">
        <w:rPr>
          <w:rFonts w:ascii="Segoe UI" w:hAnsi="Segoe UI" w:cs="Segoe UI"/>
          <w:sz w:val="21"/>
          <w:szCs w:val="21"/>
        </w:rPr>
        <w:t xml:space="preserve">Wanneer het risico op </w:t>
      </w:r>
      <w:r w:rsidR="008A6173">
        <w:rPr>
          <w:rFonts w:ascii="Segoe UI" w:hAnsi="Segoe UI" w:cs="Segoe UI"/>
          <w:sz w:val="21"/>
          <w:szCs w:val="21"/>
        </w:rPr>
        <w:t xml:space="preserve">het witwassen van </w:t>
      </w:r>
      <w:r w:rsidRPr="00041E59">
        <w:rPr>
          <w:rFonts w:ascii="Segoe UI" w:hAnsi="Segoe UI" w:cs="Segoe UI"/>
          <w:sz w:val="21"/>
          <w:szCs w:val="21"/>
        </w:rPr>
        <w:t>geld of financiering</w:t>
      </w:r>
      <w:r w:rsidR="008A6173">
        <w:rPr>
          <w:rFonts w:ascii="Segoe UI" w:hAnsi="Segoe UI" w:cs="Segoe UI"/>
          <w:sz w:val="21"/>
          <w:szCs w:val="21"/>
        </w:rPr>
        <w:t xml:space="preserve"> van </w:t>
      </w:r>
      <w:r w:rsidR="008A6173" w:rsidRPr="00041E59">
        <w:rPr>
          <w:rFonts w:ascii="Segoe UI" w:hAnsi="Segoe UI" w:cs="Segoe UI"/>
          <w:sz w:val="21"/>
          <w:szCs w:val="21"/>
        </w:rPr>
        <w:t>terrorisme</w:t>
      </w:r>
      <w:r w:rsidRPr="00041E59">
        <w:rPr>
          <w:rFonts w:ascii="Segoe UI" w:hAnsi="Segoe UI" w:cs="Segoe UI"/>
          <w:sz w:val="21"/>
          <w:szCs w:val="21"/>
        </w:rPr>
        <w:t xml:space="preserve"> hoger ligt, moet de </w:t>
      </w:r>
      <w:r>
        <w:rPr>
          <w:rFonts w:ascii="Segoe UI" w:hAnsi="Segoe UI" w:cs="Segoe UI"/>
          <w:sz w:val="21"/>
          <w:szCs w:val="21"/>
        </w:rPr>
        <w:t>advocaat</w:t>
      </w:r>
      <w:r w:rsidRPr="00041E59">
        <w:rPr>
          <w:rFonts w:ascii="Segoe UI" w:hAnsi="Segoe UI" w:cs="Segoe UI"/>
          <w:sz w:val="21"/>
          <w:szCs w:val="21"/>
        </w:rPr>
        <w:t xml:space="preserve"> zijn waakzaamheidsmaatregelen </w:t>
      </w:r>
      <w:r w:rsidRPr="00EA5E30">
        <w:rPr>
          <w:rFonts w:ascii="Segoe UI" w:hAnsi="Segoe UI" w:cs="Segoe UI"/>
          <w:b/>
          <w:color w:val="0070C0"/>
          <w:sz w:val="21"/>
          <w:szCs w:val="21"/>
        </w:rPr>
        <w:t>versterken</w:t>
      </w:r>
      <w:r w:rsidRPr="00041E59">
        <w:rPr>
          <w:rFonts w:ascii="Segoe UI" w:hAnsi="Segoe UI" w:cs="Segoe UI"/>
          <w:sz w:val="21"/>
          <w:szCs w:val="21"/>
        </w:rPr>
        <w:t xml:space="preserve"> in functie van het geïdentificeerde risico. Hij moet in het bijzonder de graad en aard versterken van de bewaking van de zakelijke relatie om te bepalen of deze verrichtingen of activiteiten ongewoon of verdacht lijken. </w:t>
      </w:r>
    </w:p>
    <w:p w14:paraId="7A366EB2" w14:textId="77777777" w:rsidR="00041E59" w:rsidRPr="00041E59" w:rsidRDefault="00041E59" w:rsidP="00041E59">
      <w:pPr>
        <w:spacing w:after="0"/>
        <w:jc w:val="both"/>
        <w:rPr>
          <w:rFonts w:ascii="Segoe UI" w:hAnsi="Segoe UI" w:cs="Segoe UI"/>
          <w:sz w:val="21"/>
          <w:szCs w:val="21"/>
        </w:rPr>
      </w:pPr>
    </w:p>
    <w:p w14:paraId="15419EC0" w14:textId="02B97DFC" w:rsidR="00041E59" w:rsidRPr="00041E59" w:rsidRDefault="00041E59" w:rsidP="00041E59">
      <w:pPr>
        <w:spacing w:after="0"/>
        <w:jc w:val="both"/>
        <w:rPr>
          <w:rFonts w:ascii="Segoe UI" w:hAnsi="Segoe UI" w:cs="Segoe UI"/>
          <w:sz w:val="21"/>
          <w:szCs w:val="21"/>
        </w:rPr>
      </w:pPr>
      <w:r w:rsidRPr="00041E59">
        <w:rPr>
          <w:rFonts w:ascii="Segoe UI" w:hAnsi="Segoe UI" w:cs="Segoe UI"/>
          <w:sz w:val="21"/>
          <w:szCs w:val="21"/>
        </w:rPr>
        <w:t xml:space="preserve">De </w:t>
      </w:r>
      <w:r w:rsidRPr="00EA5E30">
        <w:rPr>
          <w:rFonts w:ascii="Segoe UI" w:hAnsi="Segoe UI" w:cs="Segoe UI"/>
          <w:b/>
          <w:color w:val="0070C0"/>
          <w:sz w:val="21"/>
          <w:szCs w:val="21"/>
        </w:rPr>
        <w:t>versterkte waakzaamheidsmaatregelen</w:t>
      </w:r>
      <w:r w:rsidRPr="00041E59">
        <w:rPr>
          <w:rFonts w:ascii="Segoe UI" w:hAnsi="Segoe UI" w:cs="Segoe UI"/>
          <w:sz w:val="21"/>
          <w:szCs w:val="21"/>
        </w:rPr>
        <w:t xml:space="preserve"> die toe te passen zijn op zakelijke relaties met een hoger risico, omvatten bijvoorbeeld het volgende:</w:t>
      </w:r>
    </w:p>
    <w:p w14:paraId="241C9332"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nadere informatie over de cliënt (bijvoorbeeld beroep, activavolume, informatie beschikbaar in openbare gegevensbanken op het internet enz.) en het regelmatiger bijhouden van de identificatiegegevens van de klant en de uiteindelijke begunstigde;</w:t>
      </w:r>
    </w:p>
    <w:p w14:paraId="11A352A6" w14:textId="77777777" w:rsidR="00041E59" w:rsidRPr="00041E59" w:rsidRDefault="00041E59" w:rsidP="00EA5E30">
      <w:pPr>
        <w:tabs>
          <w:tab w:val="left" w:pos="284"/>
        </w:tabs>
        <w:spacing w:after="0"/>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nadere informatie over de overwogen aard van de zakelijke relatie;</w:t>
      </w:r>
    </w:p>
    <w:p w14:paraId="2771076F" w14:textId="262C321B" w:rsidR="00041E59" w:rsidRPr="00041E59" w:rsidRDefault="00041E59" w:rsidP="00041E59">
      <w:pPr>
        <w:spacing w:after="0"/>
        <w:jc w:val="both"/>
        <w:rPr>
          <w:rFonts w:ascii="Segoe UI" w:hAnsi="Segoe UI" w:cs="Segoe UI"/>
          <w:sz w:val="21"/>
          <w:szCs w:val="21"/>
        </w:rPr>
      </w:pPr>
      <w:r w:rsidRPr="00041E59">
        <w:rPr>
          <w:rFonts w:ascii="Segoe UI" w:hAnsi="Segoe UI" w:cs="Segoe UI"/>
          <w:sz w:val="21"/>
          <w:szCs w:val="21"/>
        </w:rPr>
        <w:t>•</w:t>
      </w:r>
      <w:r w:rsidR="00201A38">
        <w:rPr>
          <w:rFonts w:ascii="Segoe UI" w:hAnsi="Segoe UI" w:cs="Segoe UI"/>
          <w:sz w:val="21"/>
          <w:szCs w:val="21"/>
        </w:rPr>
        <w:t xml:space="preserve">    </w:t>
      </w:r>
      <w:r w:rsidRPr="00041E59">
        <w:rPr>
          <w:rFonts w:ascii="Segoe UI" w:hAnsi="Segoe UI" w:cs="Segoe UI"/>
          <w:sz w:val="21"/>
          <w:szCs w:val="21"/>
        </w:rPr>
        <w:t>het verkrijgen van informatie over de oorsprong van het geld of van het vermogen van de cliënt;</w:t>
      </w:r>
    </w:p>
    <w:p w14:paraId="72F62328" w14:textId="77777777" w:rsidR="00041E59" w:rsidRPr="00041E59" w:rsidRDefault="00041E59" w:rsidP="00EA5E30">
      <w:pPr>
        <w:tabs>
          <w:tab w:val="left" w:pos="284"/>
        </w:tabs>
        <w:spacing w:after="0"/>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informatie over de redenen van de overwogen of uitgevoerde verrichtingen;</w:t>
      </w:r>
    </w:p>
    <w:p w14:paraId="5BEFB2A1" w14:textId="77777777" w:rsidR="00041E59" w:rsidRPr="00041E59" w:rsidRDefault="00041E59" w:rsidP="00EA5E30">
      <w:pPr>
        <w:tabs>
          <w:tab w:val="left" w:pos="284"/>
        </w:tabs>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verkrijgen van de toestemming van de hoge leiding om de zakelijke relatie te starten of voort te zetten;</w:t>
      </w:r>
    </w:p>
    <w:p w14:paraId="676F25A0"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het versterken van de bewaking van de zakelijke relatie door de vermeerdering van het aantal en de frequentie van de controles en het selecteren van de verrichtingsschema’s waarvoor grondiger onderzoek noodzakelijk is;</w:t>
      </w:r>
    </w:p>
    <w:p w14:paraId="533F3270" w14:textId="77777777" w:rsidR="00041E59" w:rsidRPr="00041E59" w:rsidRDefault="00041E59" w:rsidP="00EA5E30">
      <w:pPr>
        <w:tabs>
          <w:tab w:val="left" w:pos="284"/>
        </w:tabs>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de uitvoering van de eerste betaling via een rekening op naam van de cliënt bij een bank waarvoor gelijkaardige waakzaamheidsnormen gelden.</w:t>
      </w:r>
    </w:p>
    <w:p w14:paraId="2C862C77" w14:textId="77777777" w:rsidR="00041E59" w:rsidRDefault="00041E59" w:rsidP="00041E59">
      <w:pPr>
        <w:spacing w:after="0"/>
        <w:jc w:val="both"/>
        <w:rPr>
          <w:rFonts w:ascii="Segoe UI" w:hAnsi="Segoe UI" w:cs="Segoe UI"/>
          <w:sz w:val="21"/>
          <w:szCs w:val="21"/>
        </w:rPr>
      </w:pPr>
    </w:p>
    <w:p w14:paraId="2ECFECC4" w14:textId="77777777" w:rsidR="00041E59" w:rsidRDefault="00041E59">
      <w:pPr>
        <w:spacing w:after="0" w:line="240" w:lineRule="auto"/>
        <w:rPr>
          <w:rFonts w:ascii="Segoe UI" w:hAnsi="Segoe UI" w:cs="Segoe UI"/>
          <w:sz w:val="21"/>
          <w:szCs w:val="21"/>
        </w:rPr>
      </w:pPr>
      <w:r>
        <w:rPr>
          <w:rFonts w:ascii="Segoe UI" w:hAnsi="Segoe UI" w:cs="Segoe UI"/>
          <w:sz w:val="21"/>
          <w:szCs w:val="21"/>
        </w:rPr>
        <w:br w:type="page"/>
      </w:r>
    </w:p>
    <w:p w14:paraId="2F64B29A" w14:textId="3955E21B" w:rsidR="00041E59" w:rsidRPr="00041E59" w:rsidRDefault="00041E59" w:rsidP="00041E59">
      <w:pPr>
        <w:spacing w:after="0"/>
        <w:jc w:val="both"/>
        <w:rPr>
          <w:rFonts w:ascii="Segoe UI" w:hAnsi="Segoe UI" w:cs="Segoe UI"/>
          <w:sz w:val="21"/>
          <w:szCs w:val="21"/>
        </w:rPr>
      </w:pPr>
      <w:r w:rsidRPr="00041E59">
        <w:rPr>
          <w:rFonts w:ascii="Segoe UI" w:hAnsi="Segoe UI" w:cs="Segoe UI"/>
          <w:sz w:val="21"/>
          <w:szCs w:val="21"/>
        </w:rPr>
        <w:lastRenderedPageBreak/>
        <w:t xml:space="preserve">Enkele van de </w:t>
      </w:r>
      <w:r w:rsidRPr="00EA5E30">
        <w:rPr>
          <w:rFonts w:ascii="Segoe UI" w:hAnsi="Segoe UI" w:cs="Segoe UI"/>
          <w:b/>
          <w:color w:val="0070C0"/>
          <w:sz w:val="21"/>
          <w:szCs w:val="21"/>
        </w:rPr>
        <w:t>mogelijke informatiebronnen</w:t>
      </w:r>
      <w:r w:rsidRPr="00041E59">
        <w:rPr>
          <w:rFonts w:ascii="Segoe UI" w:hAnsi="Segoe UI" w:cs="Segoe UI"/>
          <w:sz w:val="21"/>
          <w:szCs w:val="21"/>
        </w:rPr>
        <w:t xml:space="preserve"> voor de beoordeling van de aanvaardbaarheid van cliënten zijn: </w:t>
      </w:r>
    </w:p>
    <w:p w14:paraId="4524892C"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gewezen professionele adviseurs/vastgoedmakelaars…;</w:t>
      </w:r>
    </w:p>
    <w:p w14:paraId="25AF44E9"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onderzoeksbureaus of informatieverstrekkende bedrijven (vb.Companyweb, Dun&amp;Bradstreet, Graydon, Infobase, Vadis …);</w:t>
      </w:r>
    </w:p>
    <w:p w14:paraId="4FF37603"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 xml:space="preserve">rapporten van kredietratingbureaus; </w:t>
      </w:r>
    </w:p>
    <w:p w14:paraId="4A0322FC"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 xml:space="preserve">ministeries, toezichthoudende instanties en handelsorganisaties; </w:t>
      </w:r>
    </w:p>
    <w:p w14:paraId="75620BD7"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 xml:space="preserve">zakelijke contacten en bestaande cliënten in vergelijkbare bedrijven; </w:t>
      </w:r>
    </w:p>
    <w:p w14:paraId="4D6D1F55"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 xml:space="preserve">publiek beschikbare informatie, zoals jaar-/tussentijdse verslagen, informatieve circulaires en een lijst van sancties; </w:t>
      </w:r>
    </w:p>
    <w:p w14:paraId="6E57CCD4" w14:textId="77777777" w:rsidR="00041E59" w:rsidRPr="00041E59"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 xml:space="preserve">van de VS of de OESO uitgaande sancties tegen landen of personen; </w:t>
      </w:r>
    </w:p>
    <w:p w14:paraId="5FAAA657" w14:textId="3959CFC3" w:rsidR="00267A6A" w:rsidRDefault="00041E59" w:rsidP="00EA5E30">
      <w:pPr>
        <w:spacing w:after="0"/>
        <w:ind w:left="284" w:hanging="284"/>
        <w:jc w:val="both"/>
        <w:rPr>
          <w:rFonts w:ascii="Segoe UI" w:hAnsi="Segoe UI" w:cs="Segoe UI"/>
          <w:sz w:val="21"/>
          <w:szCs w:val="21"/>
        </w:rPr>
      </w:pPr>
      <w:r w:rsidRPr="00041E59">
        <w:rPr>
          <w:rFonts w:ascii="Segoe UI" w:hAnsi="Segoe UI" w:cs="Segoe UI"/>
          <w:sz w:val="21"/>
          <w:szCs w:val="21"/>
        </w:rPr>
        <w:t>•</w:t>
      </w:r>
      <w:r w:rsidRPr="00041E59">
        <w:rPr>
          <w:rFonts w:ascii="Segoe UI" w:hAnsi="Segoe UI" w:cs="Segoe UI"/>
          <w:sz w:val="21"/>
          <w:szCs w:val="21"/>
        </w:rPr>
        <w:tab/>
        <w:t>persdiensten of -commentaar en andere via het internet beschikbare informatie.</w:t>
      </w:r>
    </w:p>
    <w:p w14:paraId="402EC3A9" w14:textId="77777777" w:rsidR="00267A6A" w:rsidRDefault="00267A6A" w:rsidP="00B91BC9">
      <w:pPr>
        <w:spacing w:after="0"/>
        <w:jc w:val="both"/>
        <w:rPr>
          <w:rFonts w:ascii="Segoe UI" w:hAnsi="Segoe UI" w:cs="Segoe UI"/>
          <w:sz w:val="21"/>
          <w:szCs w:val="21"/>
        </w:rPr>
      </w:pPr>
    </w:p>
    <w:p w14:paraId="0809FAB8" w14:textId="1CAECBC8" w:rsidR="00580448" w:rsidRPr="00180F88" w:rsidRDefault="00AC2F66" w:rsidP="00B91BC9">
      <w:pPr>
        <w:spacing w:after="0"/>
        <w:jc w:val="both"/>
        <w:rPr>
          <w:rFonts w:ascii="Segoe UI" w:hAnsi="Segoe UI" w:cs="Segoe UI"/>
          <w:sz w:val="21"/>
          <w:szCs w:val="21"/>
        </w:rPr>
      </w:pPr>
      <w:r w:rsidRPr="00180F88">
        <w:rPr>
          <w:rFonts w:ascii="Segoe UI" w:hAnsi="Segoe UI" w:cs="Segoe UI"/>
          <w:sz w:val="21"/>
          <w:szCs w:val="21"/>
        </w:rPr>
        <w:t xml:space="preserve">In de gevallen </w:t>
      </w:r>
      <w:r w:rsidR="0058667A" w:rsidRPr="00180F88">
        <w:rPr>
          <w:rFonts w:ascii="Segoe UI" w:hAnsi="Segoe UI" w:cs="Segoe UI"/>
          <w:sz w:val="21"/>
          <w:szCs w:val="21"/>
        </w:rPr>
        <w:t xml:space="preserve">waarin de </w:t>
      </w:r>
      <w:r w:rsidR="00DC4ACD" w:rsidRPr="00180F88">
        <w:rPr>
          <w:rFonts w:ascii="Segoe UI" w:hAnsi="Segoe UI" w:cs="Segoe UI"/>
          <w:sz w:val="21"/>
          <w:szCs w:val="21"/>
        </w:rPr>
        <w:t xml:space="preserve">identificatie en identiteitsverificatie </w:t>
      </w:r>
      <w:r w:rsidR="00DC4ACD" w:rsidRPr="00180F88">
        <w:rPr>
          <w:rFonts w:ascii="Segoe UI" w:hAnsi="Segoe UI" w:cs="Segoe UI"/>
          <w:b/>
          <w:color w:val="0070C0"/>
          <w:sz w:val="21"/>
          <w:szCs w:val="21"/>
        </w:rPr>
        <w:t>niet voor</w:t>
      </w:r>
      <w:r w:rsidR="00580448" w:rsidRPr="00180F88">
        <w:rPr>
          <w:rFonts w:ascii="Segoe UI" w:hAnsi="Segoe UI" w:cs="Segoe UI"/>
          <w:b/>
          <w:color w:val="0070C0"/>
          <w:sz w:val="21"/>
          <w:szCs w:val="21"/>
        </w:rPr>
        <w:t>af</w:t>
      </w:r>
      <w:r w:rsidR="00DC4ACD" w:rsidRPr="00180F88">
        <w:rPr>
          <w:rFonts w:ascii="Segoe UI" w:hAnsi="Segoe UI" w:cs="Segoe UI"/>
          <w:b/>
          <w:color w:val="0070C0"/>
          <w:sz w:val="21"/>
          <w:szCs w:val="21"/>
        </w:rPr>
        <w:t xml:space="preserve"> gebeurde</w:t>
      </w:r>
      <w:r w:rsidR="00DC4ACD" w:rsidRPr="00180F88">
        <w:rPr>
          <w:rFonts w:ascii="Segoe UI" w:hAnsi="Segoe UI" w:cs="Segoe UI"/>
          <w:color w:val="0070C0"/>
          <w:sz w:val="21"/>
          <w:szCs w:val="21"/>
        </w:rPr>
        <w:t xml:space="preserve"> </w:t>
      </w:r>
      <w:r w:rsidR="00DC4ACD" w:rsidRPr="00180F88">
        <w:rPr>
          <w:rFonts w:ascii="Segoe UI" w:hAnsi="Segoe UI" w:cs="Segoe UI"/>
          <w:sz w:val="21"/>
          <w:szCs w:val="21"/>
        </w:rPr>
        <w:t xml:space="preserve">(zie </w:t>
      </w:r>
      <w:r w:rsidR="00611B4D" w:rsidRPr="00536558">
        <w:rPr>
          <w:rFonts w:ascii="Segoe UI" w:hAnsi="Segoe UI" w:cs="Segoe UI"/>
          <w:i/>
          <w:color w:val="0070C0"/>
          <w:sz w:val="21"/>
          <w:szCs w:val="21"/>
        </w:rPr>
        <w:fldChar w:fldCharType="begin"/>
      </w:r>
      <w:r w:rsidR="00611B4D" w:rsidRPr="00536558">
        <w:rPr>
          <w:rFonts w:ascii="Segoe UI" w:hAnsi="Segoe UI" w:cs="Segoe UI"/>
          <w:i/>
          <w:color w:val="0070C0"/>
          <w:sz w:val="21"/>
          <w:szCs w:val="21"/>
        </w:rPr>
        <w:instrText xml:space="preserve"> REF _Ref15469069 \r \h </w:instrText>
      </w:r>
      <w:r w:rsidR="00180F88" w:rsidRPr="00536558">
        <w:rPr>
          <w:rFonts w:ascii="Segoe UI" w:hAnsi="Segoe UI" w:cs="Segoe UI"/>
          <w:i/>
          <w:color w:val="0070C0"/>
          <w:sz w:val="21"/>
          <w:szCs w:val="21"/>
        </w:rPr>
        <w:instrText xml:space="preserve"> \* MERGEFORMAT </w:instrText>
      </w:r>
      <w:r w:rsidR="00611B4D" w:rsidRPr="00536558">
        <w:rPr>
          <w:rFonts w:ascii="Segoe UI" w:hAnsi="Segoe UI" w:cs="Segoe UI"/>
          <w:i/>
          <w:color w:val="0070C0"/>
          <w:sz w:val="21"/>
          <w:szCs w:val="21"/>
        </w:rPr>
      </w:r>
      <w:r w:rsidR="00611B4D" w:rsidRPr="00536558">
        <w:rPr>
          <w:rFonts w:ascii="Segoe UI" w:hAnsi="Segoe UI" w:cs="Segoe UI"/>
          <w:i/>
          <w:color w:val="0070C0"/>
          <w:sz w:val="21"/>
          <w:szCs w:val="21"/>
        </w:rPr>
        <w:fldChar w:fldCharType="separate"/>
      </w:r>
      <w:r w:rsidR="00B264D1">
        <w:rPr>
          <w:rFonts w:ascii="Segoe UI" w:hAnsi="Segoe UI" w:cs="Segoe UI"/>
          <w:i/>
          <w:color w:val="0070C0"/>
          <w:sz w:val="21"/>
          <w:szCs w:val="21"/>
        </w:rPr>
        <w:t>6.2.2</w:t>
      </w:r>
      <w:r w:rsidR="00611B4D" w:rsidRPr="00536558">
        <w:rPr>
          <w:rFonts w:ascii="Segoe UI" w:hAnsi="Segoe UI" w:cs="Segoe UI"/>
          <w:i/>
          <w:color w:val="0070C0"/>
          <w:sz w:val="21"/>
          <w:szCs w:val="21"/>
        </w:rPr>
        <w:fldChar w:fldCharType="end"/>
      </w:r>
      <w:r w:rsidR="00611B4D" w:rsidRPr="00536558">
        <w:rPr>
          <w:rFonts w:ascii="Segoe UI" w:hAnsi="Segoe UI" w:cs="Segoe UI"/>
          <w:i/>
          <w:sz w:val="21"/>
          <w:szCs w:val="21"/>
        </w:rPr>
        <w:t xml:space="preserve"> </w:t>
      </w:r>
      <w:r w:rsidR="00611B4D" w:rsidRPr="00180F88">
        <w:rPr>
          <w:rFonts w:ascii="Segoe UI" w:hAnsi="Segoe UI" w:cs="Segoe UI"/>
          <w:sz w:val="21"/>
          <w:szCs w:val="21"/>
        </w:rPr>
        <w:fldChar w:fldCharType="begin"/>
      </w:r>
      <w:r w:rsidR="00611B4D" w:rsidRPr="00180F88">
        <w:rPr>
          <w:rFonts w:ascii="Segoe UI" w:hAnsi="Segoe UI" w:cs="Segoe UI"/>
          <w:sz w:val="21"/>
          <w:szCs w:val="21"/>
        </w:rPr>
        <w:instrText xml:space="preserve"> REF _Ref15469072 \h </w:instrText>
      </w:r>
      <w:r w:rsidR="00180F88">
        <w:rPr>
          <w:rFonts w:ascii="Segoe UI" w:hAnsi="Segoe UI" w:cs="Segoe UI"/>
          <w:sz w:val="21"/>
          <w:szCs w:val="21"/>
        </w:rPr>
        <w:instrText xml:space="preserve"> \* MERGEFORMAT </w:instrText>
      </w:r>
      <w:r w:rsidR="00611B4D" w:rsidRPr="00180F88">
        <w:rPr>
          <w:rFonts w:ascii="Segoe UI" w:hAnsi="Segoe UI" w:cs="Segoe UI"/>
          <w:sz w:val="21"/>
          <w:szCs w:val="21"/>
        </w:rPr>
      </w:r>
      <w:r w:rsidR="00611B4D" w:rsidRPr="00180F88">
        <w:rPr>
          <w:rFonts w:ascii="Segoe UI" w:hAnsi="Segoe UI" w:cs="Segoe UI"/>
          <w:sz w:val="21"/>
          <w:szCs w:val="21"/>
        </w:rPr>
        <w:fldChar w:fldCharType="separate"/>
      </w:r>
      <w:r w:rsidR="003761B4" w:rsidRPr="003761B4">
        <w:rPr>
          <w:rFonts w:ascii="Segoe UI" w:hAnsi="Segoe UI" w:cs="Segoe UI"/>
          <w:i/>
          <w:color w:val="0070C0"/>
          <w:sz w:val="21"/>
          <w:szCs w:val="21"/>
          <w:lang w:val="nl-NL"/>
        </w:rPr>
        <w:t>Tijdstip van de identificatie en verificatie</w:t>
      </w:r>
      <w:r w:rsidR="00611B4D" w:rsidRPr="00180F88">
        <w:rPr>
          <w:rFonts w:ascii="Segoe UI" w:hAnsi="Segoe UI" w:cs="Segoe UI"/>
          <w:sz w:val="21"/>
          <w:szCs w:val="21"/>
        </w:rPr>
        <w:fldChar w:fldCharType="end"/>
      </w:r>
      <w:r w:rsidR="00DC4ACD" w:rsidRPr="00180F88">
        <w:rPr>
          <w:rFonts w:ascii="Segoe UI" w:hAnsi="Segoe UI" w:cs="Segoe UI"/>
          <w:sz w:val="21"/>
          <w:szCs w:val="21"/>
        </w:rPr>
        <w:t xml:space="preserve">), </w:t>
      </w:r>
      <w:r w:rsidRPr="00180F88">
        <w:rPr>
          <w:rFonts w:ascii="Segoe UI" w:hAnsi="Segoe UI" w:cs="Segoe UI"/>
          <w:sz w:val="21"/>
          <w:szCs w:val="21"/>
        </w:rPr>
        <w:t>maken de maatregelen genomen voor de verificatie van de identiteit</w:t>
      </w:r>
      <w:r w:rsidR="00DC4ACD" w:rsidRPr="00180F88">
        <w:rPr>
          <w:rFonts w:ascii="Segoe UI" w:hAnsi="Segoe UI" w:cs="Segoe UI"/>
          <w:sz w:val="21"/>
          <w:szCs w:val="21"/>
        </w:rPr>
        <w:t xml:space="preserve"> </w:t>
      </w:r>
      <w:r w:rsidRPr="00180F88">
        <w:rPr>
          <w:rFonts w:ascii="Segoe UI" w:hAnsi="Segoe UI" w:cs="Segoe UI"/>
          <w:sz w:val="21"/>
          <w:szCs w:val="21"/>
        </w:rPr>
        <w:t>van</w:t>
      </w:r>
      <w:r w:rsidR="00DC4ACD" w:rsidRPr="00180F88">
        <w:rPr>
          <w:rFonts w:ascii="Segoe UI" w:hAnsi="Segoe UI" w:cs="Segoe UI"/>
          <w:sz w:val="21"/>
          <w:szCs w:val="21"/>
        </w:rPr>
        <w:t xml:space="preserve"> </w:t>
      </w:r>
      <w:r w:rsidRPr="00180F88">
        <w:rPr>
          <w:rFonts w:ascii="Segoe UI" w:hAnsi="Segoe UI" w:cs="Segoe UI"/>
          <w:sz w:val="21"/>
          <w:szCs w:val="21"/>
        </w:rPr>
        <w:t xml:space="preserve">de </w:t>
      </w:r>
      <w:r w:rsidR="00DF7B52" w:rsidRPr="00180F88">
        <w:rPr>
          <w:rFonts w:ascii="Segoe UI" w:hAnsi="Segoe UI" w:cs="Segoe UI"/>
          <w:sz w:val="21"/>
          <w:szCs w:val="21"/>
        </w:rPr>
        <w:t>cliënten, lasthebbers en uiteindelijke begunstigden</w:t>
      </w:r>
      <w:r w:rsidRPr="00180F88">
        <w:rPr>
          <w:rFonts w:ascii="Segoe UI" w:hAnsi="Segoe UI" w:cs="Segoe UI"/>
          <w:sz w:val="21"/>
          <w:szCs w:val="21"/>
        </w:rPr>
        <w:t>, en de in het kader van de zakelijke relatie uitgevoerde</w:t>
      </w:r>
      <w:r w:rsidR="00DF7B52" w:rsidRPr="00180F88">
        <w:rPr>
          <w:rFonts w:ascii="Segoe UI" w:hAnsi="Segoe UI" w:cs="Segoe UI"/>
          <w:sz w:val="21"/>
          <w:szCs w:val="21"/>
        </w:rPr>
        <w:t xml:space="preserve"> </w:t>
      </w:r>
      <w:r w:rsidRPr="00180F88">
        <w:rPr>
          <w:rFonts w:ascii="Segoe UI" w:hAnsi="Segoe UI" w:cs="Segoe UI"/>
          <w:sz w:val="21"/>
          <w:szCs w:val="21"/>
        </w:rPr>
        <w:t>verrichtingen het voorwerp uit van een verhoogde waakzaamheid totdat de identiteit van alle betrokken</w:t>
      </w:r>
      <w:r w:rsidR="00580448" w:rsidRPr="00180F88">
        <w:rPr>
          <w:rFonts w:ascii="Segoe UI" w:hAnsi="Segoe UI" w:cs="Segoe UI"/>
          <w:sz w:val="21"/>
          <w:szCs w:val="21"/>
        </w:rPr>
        <w:t xml:space="preserve"> </w:t>
      </w:r>
      <w:r w:rsidRPr="00180F88">
        <w:rPr>
          <w:rFonts w:ascii="Segoe UI" w:hAnsi="Segoe UI" w:cs="Segoe UI"/>
          <w:sz w:val="21"/>
          <w:szCs w:val="21"/>
        </w:rPr>
        <w:t xml:space="preserve">personen werd geverifieerd. </w:t>
      </w:r>
    </w:p>
    <w:p w14:paraId="28F87745" w14:textId="77777777" w:rsidR="00580448" w:rsidRPr="00463A00" w:rsidRDefault="00580448" w:rsidP="00B91BC9">
      <w:pPr>
        <w:spacing w:after="0"/>
        <w:jc w:val="both"/>
        <w:rPr>
          <w:rFonts w:ascii="Segoe UI" w:hAnsi="Segoe UI" w:cs="Segoe UI"/>
          <w:sz w:val="21"/>
          <w:szCs w:val="21"/>
        </w:rPr>
      </w:pPr>
    </w:p>
    <w:p w14:paraId="0E65E186" w14:textId="5983B77E" w:rsidR="00580448" w:rsidRPr="00463A00" w:rsidRDefault="00AC2F66" w:rsidP="00180F88">
      <w:pPr>
        <w:spacing w:after="0"/>
        <w:jc w:val="both"/>
        <w:rPr>
          <w:rFonts w:ascii="Segoe UI" w:hAnsi="Segoe UI" w:cs="Segoe UI"/>
          <w:sz w:val="21"/>
          <w:szCs w:val="21"/>
        </w:rPr>
      </w:pPr>
      <w:r w:rsidRPr="00463A00">
        <w:rPr>
          <w:rFonts w:ascii="Segoe UI" w:hAnsi="Segoe UI" w:cs="Segoe UI"/>
          <w:sz w:val="21"/>
          <w:szCs w:val="21"/>
        </w:rPr>
        <w:t xml:space="preserve">Voor elke </w:t>
      </w:r>
      <w:r w:rsidRPr="00463A00">
        <w:rPr>
          <w:rFonts w:ascii="Segoe UI" w:hAnsi="Segoe UI" w:cs="Segoe UI"/>
          <w:b/>
          <w:color w:val="0070C0"/>
          <w:sz w:val="21"/>
          <w:szCs w:val="21"/>
        </w:rPr>
        <w:t>anomalie</w:t>
      </w:r>
      <w:r w:rsidRPr="00463A00">
        <w:rPr>
          <w:rFonts w:ascii="Segoe UI" w:hAnsi="Segoe UI" w:cs="Segoe UI"/>
          <w:sz w:val="21"/>
          <w:szCs w:val="21"/>
        </w:rPr>
        <w:t>, met inbegrip van de onmogelijkheid om de identiteit van</w:t>
      </w:r>
      <w:r w:rsidR="00580448" w:rsidRPr="00463A00">
        <w:rPr>
          <w:rFonts w:ascii="Segoe UI" w:hAnsi="Segoe UI" w:cs="Segoe UI"/>
          <w:sz w:val="21"/>
          <w:szCs w:val="21"/>
        </w:rPr>
        <w:t xml:space="preserve"> </w:t>
      </w:r>
      <w:r w:rsidRPr="00463A00">
        <w:rPr>
          <w:rFonts w:ascii="Segoe UI" w:hAnsi="Segoe UI" w:cs="Segoe UI"/>
          <w:sz w:val="21"/>
          <w:szCs w:val="21"/>
        </w:rPr>
        <w:t>genoemde personen zo spoedig mogelijk te verifiëren, wordt een analyse verricht en wordt een schriftelijk</w:t>
      </w:r>
      <w:r w:rsidR="00180F88">
        <w:rPr>
          <w:rFonts w:ascii="Segoe UI" w:hAnsi="Segoe UI" w:cs="Segoe UI"/>
          <w:sz w:val="21"/>
          <w:szCs w:val="21"/>
        </w:rPr>
        <w:t xml:space="preserve"> </w:t>
      </w:r>
      <w:r w:rsidRPr="00463A00">
        <w:rPr>
          <w:rFonts w:ascii="Segoe UI" w:hAnsi="Segoe UI" w:cs="Segoe UI"/>
          <w:sz w:val="21"/>
          <w:szCs w:val="21"/>
        </w:rPr>
        <w:t xml:space="preserve">verslag </w:t>
      </w:r>
      <w:r w:rsidR="00580448" w:rsidRPr="00463A00">
        <w:rPr>
          <w:rFonts w:ascii="Segoe UI" w:hAnsi="Segoe UI" w:cs="Segoe UI"/>
          <w:sz w:val="21"/>
          <w:szCs w:val="21"/>
        </w:rPr>
        <w:t xml:space="preserve">atypische verrichtingen </w:t>
      </w:r>
      <w:r w:rsidRPr="00463A00">
        <w:rPr>
          <w:rFonts w:ascii="Segoe UI" w:hAnsi="Segoe UI" w:cs="Segoe UI"/>
          <w:sz w:val="21"/>
          <w:szCs w:val="21"/>
        </w:rPr>
        <w:t xml:space="preserve">opgesteld </w:t>
      </w:r>
      <w:r w:rsidR="00580448" w:rsidRPr="00463A00">
        <w:rPr>
          <w:rFonts w:ascii="Segoe UI" w:hAnsi="Segoe UI" w:cs="Segoe UI"/>
          <w:sz w:val="21"/>
          <w:szCs w:val="21"/>
        </w:rPr>
        <w:t xml:space="preserve">(zie </w:t>
      </w:r>
      <w:r w:rsidR="00180F88" w:rsidRPr="00536558">
        <w:rPr>
          <w:rFonts w:ascii="Segoe UI" w:hAnsi="Segoe UI" w:cs="Segoe UI"/>
          <w:i/>
          <w:color w:val="0070C0"/>
          <w:sz w:val="21"/>
          <w:szCs w:val="21"/>
          <w:lang w:val="nl-NL"/>
        </w:rPr>
        <w:fldChar w:fldCharType="begin"/>
      </w:r>
      <w:r w:rsidR="00180F88" w:rsidRPr="00536558">
        <w:rPr>
          <w:rFonts w:ascii="Segoe UI" w:hAnsi="Segoe UI" w:cs="Segoe UI"/>
          <w:i/>
          <w:color w:val="0070C0"/>
          <w:sz w:val="21"/>
          <w:szCs w:val="21"/>
          <w:lang w:val="nl-NL"/>
        </w:rPr>
        <w:instrText xml:space="preserve"> REF _Ref15460179 \r \h </w:instrText>
      </w:r>
      <w:r w:rsidR="00536558">
        <w:rPr>
          <w:rFonts w:ascii="Segoe UI" w:hAnsi="Segoe UI" w:cs="Segoe UI"/>
          <w:i/>
          <w:color w:val="0070C0"/>
          <w:sz w:val="21"/>
          <w:szCs w:val="21"/>
          <w:lang w:val="nl-NL"/>
        </w:rPr>
        <w:instrText xml:space="preserve"> \* MERGEFORMAT </w:instrText>
      </w:r>
      <w:r w:rsidR="00180F88" w:rsidRPr="00536558">
        <w:rPr>
          <w:rFonts w:ascii="Segoe UI" w:hAnsi="Segoe UI" w:cs="Segoe UI"/>
          <w:i/>
          <w:color w:val="0070C0"/>
          <w:sz w:val="21"/>
          <w:szCs w:val="21"/>
          <w:lang w:val="nl-NL"/>
        </w:rPr>
      </w:r>
      <w:r w:rsidR="00180F88" w:rsidRPr="00536558">
        <w:rPr>
          <w:rFonts w:ascii="Segoe UI" w:hAnsi="Segoe UI" w:cs="Segoe UI"/>
          <w:i/>
          <w:color w:val="0070C0"/>
          <w:sz w:val="21"/>
          <w:szCs w:val="21"/>
          <w:lang w:val="nl-NL"/>
        </w:rPr>
        <w:fldChar w:fldCharType="separate"/>
      </w:r>
      <w:r w:rsidR="00B264D1">
        <w:rPr>
          <w:rFonts w:ascii="Segoe UI" w:hAnsi="Segoe UI" w:cs="Segoe UI"/>
          <w:i/>
          <w:color w:val="0070C0"/>
          <w:sz w:val="21"/>
          <w:szCs w:val="21"/>
          <w:lang w:val="nl-NL"/>
        </w:rPr>
        <w:t>7</w:t>
      </w:r>
      <w:r w:rsidR="00180F88" w:rsidRPr="00536558">
        <w:rPr>
          <w:rFonts w:ascii="Segoe UI" w:hAnsi="Segoe UI" w:cs="Segoe UI"/>
          <w:i/>
          <w:color w:val="0070C0"/>
          <w:sz w:val="21"/>
          <w:szCs w:val="21"/>
          <w:lang w:val="nl-NL"/>
        </w:rPr>
        <w:fldChar w:fldCharType="end"/>
      </w:r>
      <w:r w:rsidR="00180F88" w:rsidRPr="00536558">
        <w:rPr>
          <w:rFonts w:ascii="Segoe UI" w:hAnsi="Segoe UI" w:cs="Segoe UI"/>
          <w:i/>
          <w:sz w:val="21"/>
          <w:szCs w:val="21"/>
          <w:lang w:val="nl-NL"/>
        </w:rPr>
        <w:t xml:space="preserve"> </w:t>
      </w:r>
      <w:r w:rsidR="00180F88" w:rsidRPr="00536558">
        <w:rPr>
          <w:rFonts w:ascii="Segoe UI" w:hAnsi="Segoe UI" w:cs="Segoe UI"/>
          <w:b/>
          <w:i/>
          <w:color w:val="0070C0"/>
          <w:sz w:val="21"/>
          <w:szCs w:val="21"/>
          <w:lang w:val="nl-NL"/>
        </w:rPr>
        <w:fldChar w:fldCharType="begin"/>
      </w:r>
      <w:r w:rsidR="00180F88" w:rsidRPr="00536558">
        <w:rPr>
          <w:rFonts w:ascii="Segoe UI" w:hAnsi="Segoe UI" w:cs="Segoe UI"/>
          <w:i/>
          <w:sz w:val="21"/>
          <w:szCs w:val="21"/>
          <w:lang w:val="nl-NL"/>
        </w:rPr>
        <w:instrText xml:space="preserve"> REF _Ref15460179 \h </w:instrText>
      </w:r>
      <w:r w:rsidR="00180F88" w:rsidRPr="00536558">
        <w:rPr>
          <w:rFonts w:ascii="Segoe UI" w:hAnsi="Segoe UI" w:cs="Segoe UI"/>
          <w:b/>
          <w:i/>
          <w:color w:val="0070C0"/>
          <w:sz w:val="21"/>
          <w:szCs w:val="21"/>
          <w:lang w:val="nl-NL"/>
        </w:rPr>
        <w:instrText xml:space="preserve"> \* MERGEFORMAT </w:instrText>
      </w:r>
      <w:r w:rsidR="00180F88" w:rsidRPr="00536558">
        <w:rPr>
          <w:rFonts w:ascii="Segoe UI" w:hAnsi="Segoe UI" w:cs="Segoe UI"/>
          <w:b/>
          <w:i/>
          <w:color w:val="0070C0"/>
          <w:sz w:val="21"/>
          <w:szCs w:val="21"/>
          <w:lang w:val="nl-NL"/>
        </w:rPr>
      </w:r>
      <w:r w:rsidR="00180F88" w:rsidRPr="00536558">
        <w:rPr>
          <w:rFonts w:ascii="Segoe UI" w:hAnsi="Segoe UI" w:cs="Segoe UI"/>
          <w:b/>
          <w:i/>
          <w:color w:val="0070C0"/>
          <w:sz w:val="21"/>
          <w:szCs w:val="21"/>
          <w:lang w:val="nl-NL"/>
        </w:rPr>
        <w:fldChar w:fldCharType="separate"/>
      </w:r>
      <w:r w:rsidR="003761B4" w:rsidRPr="003761B4">
        <w:rPr>
          <w:rFonts w:ascii="Segoe UI" w:hAnsi="Segoe UI" w:cs="Segoe UI"/>
          <w:i/>
          <w:color w:val="0070C0"/>
          <w:sz w:val="21"/>
          <w:szCs w:val="21"/>
          <w:lang w:val="nl-NL"/>
        </w:rPr>
        <w:t>Analyse atypische verrichtingen</w:t>
      </w:r>
      <w:r w:rsidR="00180F88" w:rsidRPr="00536558">
        <w:rPr>
          <w:rFonts w:ascii="Segoe UI" w:hAnsi="Segoe UI" w:cs="Segoe UI"/>
          <w:b/>
          <w:i/>
          <w:color w:val="0070C0"/>
          <w:sz w:val="21"/>
          <w:szCs w:val="21"/>
          <w:lang w:val="nl-NL"/>
        </w:rPr>
        <w:fldChar w:fldCharType="end"/>
      </w:r>
      <w:r w:rsidR="00180F88" w:rsidRPr="00E02852">
        <w:rPr>
          <w:rFonts w:ascii="Segoe UI" w:hAnsi="Segoe UI" w:cs="Segoe UI"/>
          <w:sz w:val="21"/>
          <w:szCs w:val="21"/>
          <w:lang w:val="nl-NL"/>
        </w:rPr>
        <w:t>)</w:t>
      </w:r>
      <w:r w:rsidR="00580448" w:rsidRPr="00463A00">
        <w:rPr>
          <w:rFonts w:ascii="Segoe UI" w:hAnsi="Segoe UI" w:cs="Segoe UI"/>
          <w:sz w:val="21"/>
          <w:szCs w:val="21"/>
        </w:rPr>
        <w:t xml:space="preserve">). </w:t>
      </w:r>
    </w:p>
    <w:p w14:paraId="43353937" w14:textId="769FFB25" w:rsidR="007E1911" w:rsidRPr="005E46EB" w:rsidRDefault="005E46EB" w:rsidP="003A759C">
      <w:pPr>
        <w:pStyle w:val="Kop1"/>
        <w:numPr>
          <w:ilvl w:val="3"/>
          <w:numId w:val="3"/>
        </w:numPr>
        <w:ind w:left="0" w:firstLine="0"/>
        <w:rPr>
          <w:rFonts w:ascii="Segoe UI" w:hAnsi="Segoe UI" w:cs="Segoe UI"/>
          <w:b w:val="0"/>
          <w:color w:val="0070C0"/>
          <w:sz w:val="24"/>
          <w:lang w:val="nl-NL"/>
        </w:rPr>
      </w:pPr>
      <w:bookmarkStart w:id="159" w:name="_Toc15462686"/>
      <w:bookmarkStart w:id="160" w:name="_Toc156559093"/>
      <w:r>
        <w:rPr>
          <w:rFonts w:ascii="Segoe UI" w:hAnsi="Segoe UI" w:cs="Segoe UI"/>
          <w:b w:val="0"/>
          <w:color w:val="0070C0"/>
          <w:sz w:val="24"/>
          <w:lang w:val="nl-NL"/>
        </w:rPr>
        <w:t>Derde land met hoog risico</w:t>
      </w:r>
      <w:bookmarkEnd w:id="159"/>
      <w:bookmarkEnd w:id="160"/>
    </w:p>
    <w:p w14:paraId="29ED8829" w14:textId="77777777" w:rsidR="007E1911" w:rsidRDefault="007E1911" w:rsidP="00B91BC9">
      <w:pPr>
        <w:spacing w:after="0"/>
        <w:rPr>
          <w:rFonts w:ascii="Segoe UI" w:hAnsi="Segoe UI" w:cs="Segoe UI"/>
        </w:rPr>
      </w:pPr>
    </w:p>
    <w:p w14:paraId="496E6230" w14:textId="77777777" w:rsidR="00B83DA5" w:rsidRDefault="00AC2F66" w:rsidP="00536558">
      <w:pPr>
        <w:spacing w:after="0"/>
        <w:jc w:val="both"/>
        <w:rPr>
          <w:rFonts w:ascii="Segoe UI" w:hAnsi="Segoe UI" w:cs="Segoe UI"/>
          <w:sz w:val="21"/>
          <w:szCs w:val="21"/>
        </w:rPr>
      </w:pPr>
      <w:r w:rsidRPr="00463A00">
        <w:rPr>
          <w:rFonts w:ascii="Segoe UI" w:hAnsi="Segoe UI" w:cs="Segoe UI"/>
          <w:sz w:val="21"/>
          <w:szCs w:val="21"/>
        </w:rPr>
        <w:t>De advocaat past maatregelen van verhoogde waakzaamheid toe in het kader van zijn relaties met natuurlijke</w:t>
      </w:r>
      <w:r w:rsidR="00C3294A" w:rsidRPr="00463A00">
        <w:rPr>
          <w:rFonts w:ascii="Segoe UI" w:hAnsi="Segoe UI" w:cs="Segoe UI"/>
          <w:sz w:val="21"/>
          <w:szCs w:val="21"/>
        </w:rPr>
        <w:t xml:space="preserve"> </w:t>
      </w:r>
      <w:r w:rsidRPr="00463A00">
        <w:rPr>
          <w:rFonts w:ascii="Segoe UI" w:hAnsi="Segoe UI" w:cs="Segoe UI"/>
          <w:sz w:val="21"/>
          <w:szCs w:val="21"/>
        </w:rPr>
        <w:t xml:space="preserve">of rechtspersonen of met juridische constructies, zoals trusts of fiducieën, die gevestigd zijn in een </w:t>
      </w:r>
      <w:r w:rsidRPr="00463A00">
        <w:rPr>
          <w:rFonts w:ascii="Segoe UI" w:hAnsi="Segoe UI" w:cs="Segoe UI"/>
          <w:b/>
          <w:color w:val="0070C0"/>
          <w:sz w:val="21"/>
          <w:szCs w:val="21"/>
        </w:rPr>
        <w:t>derde</w:t>
      </w:r>
      <w:r w:rsidR="00C3294A" w:rsidRPr="00463A00">
        <w:rPr>
          <w:rFonts w:ascii="Segoe UI" w:hAnsi="Segoe UI" w:cs="Segoe UI"/>
          <w:b/>
          <w:color w:val="0070C0"/>
          <w:sz w:val="21"/>
          <w:szCs w:val="21"/>
        </w:rPr>
        <w:t xml:space="preserve"> </w:t>
      </w:r>
      <w:r w:rsidRPr="00463A00">
        <w:rPr>
          <w:rFonts w:ascii="Segoe UI" w:hAnsi="Segoe UI" w:cs="Segoe UI"/>
          <w:b/>
          <w:color w:val="0070C0"/>
          <w:sz w:val="21"/>
          <w:szCs w:val="21"/>
        </w:rPr>
        <w:t>land met een hoog risico</w:t>
      </w:r>
      <w:r w:rsidRPr="00463A00">
        <w:rPr>
          <w:rFonts w:ascii="Segoe UI" w:hAnsi="Segoe UI" w:cs="Segoe UI"/>
          <w:sz w:val="21"/>
          <w:szCs w:val="21"/>
        </w:rPr>
        <w:t>.</w:t>
      </w:r>
    </w:p>
    <w:p w14:paraId="2F56E2D8" w14:textId="77777777" w:rsidR="00B83DA5" w:rsidRDefault="00B83DA5" w:rsidP="00536558">
      <w:pPr>
        <w:spacing w:after="0"/>
        <w:jc w:val="both"/>
        <w:rPr>
          <w:rFonts w:ascii="Segoe UI" w:hAnsi="Segoe UI" w:cs="Segoe UI"/>
          <w:sz w:val="21"/>
          <w:szCs w:val="21"/>
        </w:rPr>
      </w:pPr>
    </w:p>
    <w:p w14:paraId="18D34BB5"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 xml:space="preserve">Het betreft de volgende maatregelen van </w:t>
      </w:r>
      <w:r w:rsidRPr="00EA5E30">
        <w:rPr>
          <w:rFonts w:ascii="Segoe UI" w:hAnsi="Segoe UI" w:cs="Segoe UI"/>
          <w:b/>
          <w:color w:val="0070C0"/>
          <w:sz w:val="21"/>
          <w:szCs w:val="21"/>
        </w:rPr>
        <w:t>verhoogde waakzaamheid</w:t>
      </w:r>
      <w:r w:rsidRPr="00F85E5C">
        <w:rPr>
          <w:rFonts w:ascii="Segoe UI" w:hAnsi="Segoe UI" w:cs="Segoe UI"/>
          <w:sz w:val="21"/>
          <w:szCs w:val="21"/>
        </w:rPr>
        <w:t>:</w:t>
      </w:r>
    </w:p>
    <w:p w14:paraId="7D0C0BDB"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1° aanvullende informatie inwinnen over de cliënt en de uiteindelijk begunstigde(n);</w:t>
      </w:r>
    </w:p>
    <w:p w14:paraId="522FDE19"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2° aanvullende informatie inwinnen over de beoogde aard van de zakelijke relatie;</w:t>
      </w:r>
    </w:p>
    <w:p w14:paraId="11684392"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3° informatie inwinnen over de bron van de geldmiddelen en de bron van het vermogen van de cliënt en de uiteindelijk begunstigde(n);</w:t>
      </w:r>
    </w:p>
    <w:p w14:paraId="67F4ED63"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4° informatie inwinnen over de redenen voor de beoogde of verrichte verrichtingen;</w:t>
      </w:r>
    </w:p>
    <w:p w14:paraId="3A43D564" w14:textId="0794E824"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 xml:space="preserve">5° goedkeuring van </w:t>
      </w:r>
      <w:r>
        <w:rPr>
          <w:rFonts w:ascii="Segoe UI" w:hAnsi="Segoe UI" w:cs="Segoe UI"/>
          <w:sz w:val="21"/>
          <w:szCs w:val="21"/>
        </w:rPr>
        <w:t>de</w:t>
      </w:r>
      <w:r w:rsidRPr="00F85E5C">
        <w:rPr>
          <w:rFonts w:ascii="Segoe UI" w:hAnsi="Segoe UI" w:cs="Segoe UI"/>
          <w:sz w:val="21"/>
          <w:szCs w:val="21"/>
        </w:rPr>
        <w:t xml:space="preserve"> hoger leidinggevend</w:t>
      </w:r>
      <w:r>
        <w:rPr>
          <w:rFonts w:ascii="Segoe UI" w:hAnsi="Segoe UI" w:cs="Segoe UI"/>
          <w:sz w:val="21"/>
          <w:szCs w:val="21"/>
        </w:rPr>
        <w:t xml:space="preserve">e advocaten </w:t>
      </w:r>
      <w:r w:rsidRPr="00F85E5C">
        <w:rPr>
          <w:rFonts w:ascii="Segoe UI" w:hAnsi="Segoe UI" w:cs="Segoe UI"/>
          <w:sz w:val="21"/>
          <w:szCs w:val="21"/>
        </w:rPr>
        <w:t>verkrijgen voor het aangaan of voortzetten van de zakelijke relatie;</w:t>
      </w:r>
    </w:p>
    <w:p w14:paraId="575E42C8" w14:textId="77777777" w:rsidR="00F85E5C" w:rsidRPr="00F85E5C" w:rsidRDefault="00F85E5C" w:rsidP="00F85E5C">
      <w:pPr>
        <w:spacing w:after="0"/>
        <w:jc w:val="both"/>
        <w:rPr>
          <w:rFonts w:ascii="Segoe UI" w:hAnsi="Segoe UI" w:cs="Segoe UI"/>
          <w:sz w:val="21"/>
          <w:szCs w:val="21"/>
        </w:rPr>
      </w:pPr>
      <w:r w:rsidRPr="00F85E5C">
        <w:rPr>
          <w:rFonts w:ascii="Segoe UI" w:hAnsi="Segoe UI" w:cs="Segoe UI"/>
          <w:sz w:val="21"/>
          <w:szCs w:val="21"/>
        </w:rPr>
        <w:t>6° verscherpte monitoring verrichten van de zakelijke relatie door het aantal en de frequentie van de controles te verhogen en door transactiepatronen te selecteren die nader onderzocht moeten worden;</w:t>
      </w:r>
    </w:p>
    <w:p w14:paraId="1E56D827" w14:textId="77777777" w:rsidR="00F85E5C" w:rsidRDefault="00F85E5C" w:rsidP="00F85E5C">
      <w:pPr>
        <w:spacing w:after="0"/>
        <w:jc w:val="both"/>
        <w:rPr>
          <w:rFonts w:ascii="Segoe UI" w:hAnsi="Segoe UI" w:cs="Segoe UI"/>
          <w:sz w:val="21"/>
          <w:szCs w:val="21"/>
        </w:rPr>
      </w:pPr>
      <w:r w:rsidRPr="00F85E5C">
        <w:rPr>
          <w:rFonts w:ascii="Segoe UI" w:hAnsi="Segoe UI" w:cs="Segoe UI"/>
          <w:sz w:val="21"/>
          <w:szCs w:val="21"/>
        </w:rPr>
        <w:lastRenderedPageBreak/>
        <w:t>7° er, in voorkomend geval, voor zorgen dat de eerste betaling wordt verricht via een rekening op naam van de cliënt bij een kredietinstelling waarvoor waakzaamheidsnormen ten aanzien van de cliënten gelden die niet minder streng zijn dan de in de WPW vastgestelde normen.</w:t>
      </w:r>
    </w:p>
    <w:p w14:paraId="4C000206" w14:textId="77777777" w:rsidR="00F85E5C" w:rsidRDefault="00F85E5C" w:rsidP="00F85E5C">
      <w:pPr>
        <w:spacing w:after="0"/>
        <w:jc w:val="both"/>
        <w:rPr>
          <w:rFonts w:ascii="Segoe UI" w:hAnsi="Segoe UI" w:cs="Segoe UI"/>
          <w:sz w:val="21"/>
          <w:szCs w:val="21"/>
        </w:rPr>
      </w:pPr>
    </w:p>
    <w:p w14:paraId="5E6FC68F" w14:textId="73992B6C" w:rsidR="00AC2F66" w:rsidRDefault="00AC2F66" w:rsidP="00B91BC9">
      <w:pPr>
        <w:spacing w:after="0"/>
        <w:jc w:val="both"/>
        <w:rPr>
          <w:rFonts w:ascii="Segoe UI" w:hAnsi="Segoe UI" w:cs="Segoe UI"/>
          <w:sz w:val="21"/>
          <w:szCs w:val="21"/>
          <w:shd w:val="clear" w:color="auto" w:fill="CAE9C0" w:themeFill="accent5" w:themeFillTint="66"/>
        </w:rPr>
      </w:pPr>
      <w:r w:rsidRPr="00463A00">
        <w:rPr>
          <w:rFonts w:ascii="Segoe UI" w:hAnsi="Segoe UI" w:cs="Segoe UI"/>
          <w:sz w:val="21"/>
          <w:szCs w:val="21"/>
        </w:rPr>
        <w:t>De advocaat die bijkantoren of meerderheidsdochters heeft opgericht in derde landen met een hoog risico</w:t>
      </w:r>
      <w:r w:rsidR="00C3294A" w:rsidRPr="00463A00">
        <w:rPr>
          <w:rFonts w:ascii="Segoe UI" w:hAnsi="Segoe UI" w:cs="Segoe UI"/>
          <w:sz w:val="21"/>
          <w:szCs w:val="21"/>
        </w:rPr>
        <w:t xml:space="preserve"> </w:t>
      </w:r>
      <w:r w:rsidRPr="00463A00">
        <w:rPr>
          <w:rFonts w:ascii="Segoe UI" w:hAnsi="Segoe UI" w:cs="Segoe UI"/>
          <w:sz w:val="21"/>
          <w:szCs w:val="21"/>
        </w:rPr>
        <w:t>mag deze, op basis van een bijzondere risicobeoordeling, toestaan niet automatisch maatregelen van</w:t>
      </w:r>
      <w:r w:rsidR="00C3294A" w:rsidRPr="00463A00">
        <w:rPr>
          <w:rFonts w:ascii="Segoe UI" w:hAnsi="Segoe UI" w:cs="Segoe UI"/>
          <w:sz w:val="21"/>
          <w:szCs w:val="21"/>
        </w:rPr>
        <w:t xml:space="preserve"> </w:t>
      </w:r>
      <w:r w:rsidRPr="00463A00">
        <w:rPr>
          <w:rFonts w:ascii="Segoe UI" w:hAnsi="Segoe UI" w:cs="Segoe UI"/>
          <w:sz w:val="21"/>
          <w:szCs w:val="21"/>
        </w:rPr>
        <w:t>verhoogde waakzaamheid toe te passen, op voorwaarde dat hij zich ervan vergewist dat de betrokken</w:t>
      </w:r>
      <w:r w:rsidR="00125338" w:rsidRPr="00463A00">
        <w:rPr>
          <w:rFonts w:ascii="Segoe UI" w:hAnsi="Segoe UI" w:cs="Segoe UI"/>
          <w:sz w:val="21"/>
          <w:szCs w:val="21"/>
        </w:rPr>
        <w:t xml:space="preserve"> </w:t>
      </w:r>
      <w:r w:rsidRPr="00463A00">
        <w:rPr>
          <w:rFonts w:ascii="Segoe UI" w:hAnsi="Segoe UI" w:cs="Segoe UI"/>
          <w:sz w:val="21"/>
          <w:szCs w:val="21"/>
        </w:rPr>
        <w:t>bijkantoren en dochters volledig voldoen aan de op groepsniveau geldende gedragslijnen en procedures.</w:t>
      </w:r>
      <w:r w:rsidR="00125338" w:rsidRPr="00463A00">
        <w:rPr>
          <w:rFonts w:ascii="Segoe UI" w:hAnsi="Segoe UI" w:cs="Segoe UI"/>
          <w:sz w:val="21"/>
          <w:szCs w:val="21"/>
        </w:rPr>
        <w:t xml:space="preserve"> </w:t>
      </w:r>
      <w:r w:rsidR="00125338" w:rsidRPr="00463A00">
        <w:rPr>
          <w:rFonts w:ascii="Segoe UI" w:hAnsi="Segoe UI" w:cs="Segoe UI"/>
          <w:sz w:val="21"/>
          <w:szCs w:val="21"/>
          <w:shd w:val="clear" w:color="auto" w:fill="CAE9C0" w:themeFill="accent5" w:themeFillTint="66"/>
        </w:rPr>
        <w:t>Vermits ons kantoor geen dergelijke bijkantoren of meerderheidsdochters heeft, geldt deze regel niet voor ons kantoor.</w:t>
      </w:r>
    </w:p>
    <w:p w14:paraId="5623B21D" w14:textId="69062806" w:rsidR="00180F88" w:rsidRDefault="00180F88" w:rsidP="00B91BC9">
      <w:pPr>
        <w:spacing w:after="0"/>
        <w:jc w:val="both"/>
        <w:rPr>
          <w:rFonts w:ascii="Segoe UI" w:hAnsi="Segoe UI" w:cs="Segoe UI"/>
          <w:sz w:val="21"/>
          <w:szCs w:val="21"/>
        </w:rPr>
      </w:pPr>
    </w:p>
    <w:p w14:paraId="2C3A5715" w14:textId="3A12C0CC" w:rsidR="00C6612E" w:rsidRPr="00F25C6A" w:rsidRDefault="00C6612E" w:rsidP="00B91BC9">
      <w:pPr>
        <w:spacing w:after="0"/>
        <w:jc w:val="both"/>
        <w:rPr>
          <w:rFonts w:ascii="Segoe UI" w:hAnsi="Segoe UI" w:cs="Segoe UI"/>
          <w:sz w:val="21"/>
          <w:szCs w:val="21"/>
        </w:rPr>
      </w:pPr>
      <w:r w:rsidRPr="00F25C6A">
        <w:rPr>
          <w:rFonts w:ascii="Segoe UI" w:hAnsi="Segoe UI" w:cs="Segoe UI"/>
          <w:sz w:val="21"/>
          <w:szCs w:val="21"/>
        </w:rPr>
        <w:t xml:space="preserve">Voor lijsten van landen met hoog risico : zie </w:t>
      </w:r>
      <w:r w:rsidRPr="00536558">
        <w:rPr>
          <w:rFonts w:ascii="Segoe UI" w:hAnsi="Segoe UI" w:cs="Segoe UI"/>
          <w:i/>
          <w:color w:val="0070C0"/>
          <w:sz w:val="21"/>
          <w:szCs w:val="21"/>
        </w:rPr>
        <w:fldChar w:fldCharType="begin"/>
      </w:r>
      <w:r w:rsidRPr="00536558">
        <w:rPr>
          <w:rFonts w:ascii="Segoe UI" w:hAnsi="Segoe UI" w:cs="Segoe UI"/>
          <w:i/>
          <w:color w:val="0070C0"/>
          <w:sz w:val="21"/>
          <w:szCs w:val="21"/>
        </w:rPr>
        <w:instrText xml:space="preserve"> REF _Ref15471841 \r \h </w:instrText>
      </w:r>
      <w:r w:rsidR="00F25C6A" w:rsidRPr="00536558">
        <w:rPr>
          <w:rFonts w:ascii="Segoe UI" w:hAnsi="Segoe UI" w:cs="Segoe UI"/>
          <w:i/>
          <w:color w:val="0070C0"/>
          <w:sz w:val="21"/>
          <w:szCs w:val="21"/>
        </w:rPr>
        <w:instrText xml:space="preserve"> \* MERGEFORMAT </w:instrText>
      </w:r>
      <w:r w:rsidRPr="00536558">
        <w:rPr>
          <w:rFonts w:ascii="Segoe UI" w:hAnsi="Segoe UI" w:cs="Segoe UI"/>
          <w:i/>
          <w:color w:val="0070C0"/>
          <w:sz w:val="21"/>
          <w:szCs w:val="21"/>
        </w:rPr>
      </w:r>
      <w:r w:rsidRPr="00536558">
        <w:rPr>
          <w:rFonts w:ascii="Segoe UI" w:hAnsi="Segoe UI" w:cs="Segoe UI"/>
          <w:i/>
          <w:color w:val="0070C0"/>
          <w:sz w:val="21"/>
          <w:szCs w:val="21"/>
        </w:rPr>
        <w:fldChar w:fldCharType="separate"/>
      </w:r>
      <w:r w:rsidR="00B264D1">
        <w:rPr>
          <w:rFonts w:ascii="Segoe UI" w:hAnsi="Segoe UI" w:cs="Segoe UI"/>
          <w:i/>
          <w:color w:val="0070C0"/>
          <w:sz w:val="21"/>
          <w:szCs w:val="21"/>
        </w:rPr>
        <w:t>19</w:t>
      </w:r>
      <w:r w:rsidRPr="00536558">
        <w:rPr>
          <w:rFonts w:ascii="Segoe UI" w:hAnsi="Segoe UI" w:cs="Segoe UI"/>
          <w:i/>
          <w:color w:val="0070C0"/>
          <w:sz w:val="21"/>
          <w:szCs w:val="21"/>
        </w:rPr>
        <w:fldChar w:fldCharType="end"/>
      </w:r>
      <w:r w:rsidRPr="00536558">
        <w:rPr>
          <w:rFonts w:ascii="Segoe UI" w:hAnsi="Segoe UI" w:cs="Segoe UI"/>
          <w:i/>
          <w:sz w:val="21"/>
          <w:szCs w:val="21"/>
        </w:rPr>
        <w:t xml:space="preserve"> </w:t>
      </w:r>
      <w:r w:rsidRPr="00536558">
        <w:rPr>
          <w:rFonts w:ascii="Segoe UI" w:hAnsi="Segoe UI" w:cs="Segoe UI"/>
          <w:i/>
          <w:sz w:val="21"/>
          <w:szCs w:val="21"/>
        </w:rPr>
        <w:fldChar w:fldCharType="begin"/>
      </w:r>
      <w:r w:rsidRPr="00536558">
        <w:rPr>
          <w:rFonts w:ascii="Segoe UI" w:hAnsi="Segoe UI" w:cs="Segoe UI"/>
          <w:i/>
          <w:sz w:val="21"/>
          <w:szCs w:val="21"/>
        </w:rPr>
        <w:instrText xml:space="preserve"> REF _Ref15471844 \h </w:instrText>
      </w:r>
      <w:r w:rsidR="00F25C6A" w:rsidRPr="00536558">
        <w:rPr>
          <w:rFonts w:ascii="Segoe UI" w:hAnsi="Segoe UI" w:cs="Segoe UI"/>
          <w:i/>
          <w:sz w:val="21"/>
          <w:szCs w:val="21"/>
        </w:rPr>
        <w:instrText xml:space="preserve"> \* MERGEFORMAT </w:instrText>
      </w:r>
      <w:r w:rsidRPr="00536558">
        <w:rPr>
          <w:rFonts w:ascii="Segoe UI" w:hAnsi="Segoe UI" w:cs="Segoe UI"/>
          <w:i/>
          <w:sz w:val="21"/>
          <w:szCs w:val="21"/>
        </w:rPr>
      </w:r>
      <w:r w:rsidRPr="00536558">
        <w:rPr>
          <w:rFonts w:ascii="Segoe UI" w:hAnsi="Segoe UI" w:cs="Segoe UI"/>
          <w:i/>
          <w:sz w:val="21"/>
          <w:szCs w:val="21"/>
        </w:rPr>
        <w:fldChar w:fldCharType="separate"/>
      </w:r>
      <w:r w:rsidR="003761B4" w:rsidRPr="003761B4">
        <w:rPr>
          <w:rFonts w:ascii="Segoe UI" w:hAnsi="Segoe UI" w:cs="Segoe UI"/>
          <w:i/>
          <w:color w:val="0070C0"/>
          <w:sz w:val="21"/>
          <w:szCs w:val="21"/>
          <w:lang w:val="nl-NL"/>
        </w:rPr>
        <w:t>Niet-meewerkende landen</w:t>
      </w:r>
      <w:r w:rsidRPr="00536558">
        <w:rPr>
          <w:rFonts w:ascii="Segoe UI" w:hAnsi="Segoe UI" w:cs="Segoe UI"/>
          <w:i/>
          <w:sz w:val="21"/>
          <w:szCs w:val="21"/>
        </w:rPr>
        <w:fldChar w:fldCharType="end"/>
      </w:r>
    </w:p>
    <w:p w14:paraId="1EA958D9" w14:textId="08305EC4" w:rsidR="005E46EB" w:rsidRPr="005E46EB" w:rsidRDefault="005E46EB" w:rsidP="003A759C">
      <w:pPr>
        <w:pStyle w:val="Kop1"/>
        <w:numPr>
          <w:ilvl w:val="3"/>
          <w:numId w:val="3"/>
        </w:numPr>
        <w:ind w:left="0" w:firstLine="0"/>
        <w:rPr>
          <w:rFonts w:ascii="Segoe UI" w:hAnsi="Segoe UI" w:cs="Segoe UI"/>
          <w:b w:val="0"/>
          <w:color w:val="0070C0"/>
          <w:sz w:val="24"/>
          <w:lang w:val="nl-NL"/>
        </w:rPr>
      </w:pPr>
      <w:bookmarkStart w:id="161" w:name="_Toc15462687"/>
      <w:bookmarkStart w:id="162" w:name="_Toc156559094"/>
      <w:r>
        <w:rPr>
          <w:rFonts w:ascii="Segoe UI" w:hAnsi="Segoe UI" w:cs="Segoe UI"/>
          <w:b w:val="0"/>
          <w:color w:val="0070C0"/>
          <w:sz w:val="24"/>
          <w:lang w:val="nl-NL"/>
        </w:rPr>
        <w:t>Ernstige fiscale fraude</w:t>
      </w:r>
      <w:bookmarkEnd w:id="161"/>
      <w:bookmarkEnd w:id="162"/>
    </w:p>
    <w:p w14:paraId="3304DB91" w14:textId="77777777" w:rsidR="005E46EB" w:rsidRDefault="005E46EB" w:rsidP="00B91BC9">
      <w:pPr>
        <w:spacing w:after="0"/>
        <w:jc w:val="both"/>
        <w:rPr>
          <w:rFonts w:ascii="Segoe UI" w:hAnsi="Segoe UI" w:cs="Segoe UI"/>
        </w:rPr>
      </w:pPr>
    </w:p>
    <w:p w14:paraId="642FCF20" w14:textId="44C65CF8" w:rsidR="00AC2F66" w:rsidRPr="00463A00" w:rsidRDefault="00AC2F66" w:rsidP="00B91BC9">
      <w:pPr>
        <w:spacing w:after="0"/>
        <w:jc w:val="both"/>
        <w:rPr>
          <w:rFonts w:ascii="Segoe UI" w:hAnsi="Segoe UI" w:cs="Segoe UI"/>
          <w:sz w:val="21"/>
          <w:szCs w:val="21"/>
        </w:rPr>
      </w:pPr>
      <w:r w:rsidRPr="00463A00">
        <w:rPr>
          <w:rFonts w:ascii="Segoe UI" w:hAnsi="Segoe UI" w:cs="Segoe UI"/>
          <w:sz w:val="21"/>
          <w:szCs w:val="21"/>
        </w:rPr>
        <w:t>De advocaat past maatregelen van verhoogde waakzaamheid toe, inzonderheid rekening houdend met het</w:t>
      </w:r>
      <w:r w:rsidR="001B5E2D" w:rsidRPr="00463A00">
        <w:rPr>
          <w:rFonts w:ascii="Segoe UI" w:hAnsi="Segoe UI" w:cs="Segoe UI"/>
          <w:sz w:val="21"/>
          <w:szCs w:val="21"/>
        </w:rPr>
        <w:t xml:space="preserve"> </w:t>
      </w:r>
      <w:r w:rsidRPr="00463A00">
        <w:rPr>
          <w:rFonts w:ascii="Segoe UI" w:hAnsi="Segoe UI" w:cs="Segoe UI"/>
          <w:sz w:val="21"/>
          <w:szCs w:val="21"/>
        </w:rPr>
        <w:t xml:space="preserve">risico op het witwassen van geld afkomstig uit </w:t>
      </w:r>
      <w:r w:rsidRPr="00463A00">
        <w:rPr>
          <w:rFonts w:ascii="Segoe UI" w:hAnsi="Segoe UI" w:cs="Segoe UI"/>
          <w:b/>
          <w:color w:val="0070C0"/>
          <w:sz w:val="21"/>
          <w:szCs w:val="21"/>
        </w:rPr>
        <w:t>al dan niet georganiseerde ernstige fiscale fraude</w:t>
      </w:r>
      <w:r w:rsidRPr="00463A00">
        <w:rPr>
          <w:rFonts w:ascii="Segoe UI" w:hAnsi="Segoe UI" w:cs="Segoe UI"/>
          <w:color w:val="0070C0"/>
          <w:sz w:val="21"/>
          <w:szCs w:val="21"/>
        </w:rPr>
        <w:t xml:space="preserve"> </w:t>
      </w:r>
      <w:r w:rsidRPr="00463A00">
        <w:rPr>
          <w:rFonts w:ascii="Segoe UI" w:hAnsi="Segoe UI" w:cs="Segoe UI"/>
          <w:sz w:val="21"/>
          <w:szCs w:val="21"/>
        </w:rPr>
        <w:t>als bedoeld</w:t>
      </w:r>
      <w:r w:rsidR="001B5E2D" w:rsidRPr="00463A00">
        <w:rPr>
          <w:rFonts w:ascii="Segoe UI" w:hAnsi="Segoe UI" w:cs="Segoe UI"/>
          <w:sz w:val="21"/>
          <w:szCs w:val="21"/>
        </w:rPr>
        <w:t xml:space="preserve"> </w:t>
      </w:r>
      <w:r w:rsidRPr="00463A00">
        <w:rPr>
          <w:rFonts w:ascii="Segoe UI" w:hAnsi="Segoe UI" w:cs="Segoe UI"/>
          <w:sz w:val="21"/>
          <w:szCs w:val="21"/>
        </w:rPr>
        <w:t>in artikel 3, 23°, k)</w:t>
      </w:r>
      <w:r w:rsidR="001B5E2D" w:rsidRPr="00463A00">
        <w:rPr>
          <w:rFonts w:ascii="Segoe UI" w:hAnsi="Segoe UI" w:cs="Segoe UI"/>
          <w:sz w:val="21"/>
          <w:szCs w:val="21"/>
        </w:rPr>
        <w:t xml:space="preserve"> </w:t>
      </w:r>
      <w:r w:rsidR="00F85E5C">
        <w:rPr>
          <w:rFonts w:ascii="Segoe UI" w:hAnsi="Segoe UI" w:cs="Segoe UI"/>
          <w:sz w:val="21"/>
          <w:szCs w:val="21"/>
        </w:rPr>
        <w:t>WP</w:t>
      </w:r>
      <w:r w:rsidR="001B5E2D" w:rsidRPr="00463A00">
        <w:rPr>
          <w:rFonts w:ascii="Segoe UI" w:hAnsi="Segoe UI" w:cs="Segoe UI"/>
          <w:sz w:val="21"/>
          <w:szCs w:val="21"/>
        </w:rPr>
        <w:t>W</w:t>
      </w:r>
      <w:r w:rsidRPr="00463A00">
        <w:rPr>
          <w:rFonts w:ascii="Segoe UI" w:hAnsi="Segoe UI" w:cs="Segoe UI"/>
          <w:sz w:val="21"/>
          <w:szCs w:val="21"/>
        </w:rPr>
        <w:t>:</w:t>
      </w:r>
    </w:p>
    <w:p w14:paraId="01B696EA" w14:textId="77777777" w:rsidR="00501F71" w:rsidRPr="00463A00" w:rsidRDefault="00501F71" w:rsidP="00B91BC9">
      <w:pPr>
        <w:spacing w:after="0"/>
        <w:rPr>
          <w:rFonts w:ascii="Segoe UI" w:hAnsi="Segoe UI" w:cs="Segoe UI"/>
          <w:sz w:val="21"/>
          <w:szCs w:val="21"/>
        </w:rPr>
      </w:pPr>
    </w:p>
    <w:p w14:paraId="7967419F" w14:textId="2A4C3D9C" w:rsidR="005C665F" w:rsidRPr="00F25C6A" w:rsidRDefault="00AC2F66" w:rsidP="00F25C6A">
      <w:pPr>
        <w:spacing w:after="0"/>
        <w:ind w:left="284" w:hanging="284"/>
        <w:jc w:val="both"/>
        <w:rPr>
          <w:rFonts w:ascii="Segoe UI" w:hAnsi="Segoe UI" w:cs="Segoe UI"/>
          <w:sz w:val="21"/>
          <w:szCs w:val="21"/>
        </w:rPr>
      </w:pPr>
      <w:r w:rsidRPr="00F25C6A">
        <w:rPr>
          <w:rFonts w:ascii="Segoe UI" w:hAnsi="Segoe UI" w:cs="Segoe UI"/>
          <w:sz w:val="21"/>
          <w:szCs w:val="21"/>
        </w:rPr>
        <w:t>1° ten aanzien van de verrichtingen, met inbegrip van het in ontvangst nemen van geldmiddelen, die verband</w:t>
      </w:r>
      <w:r w:rsidR="00501F71" w:rsidRPr="00F25C6A">
        <w:rPr>
          <w:rFonts w:ascii="Segoe UI" w:hAnsi="Segoe UI" w:cs="Segoe UI"/>
          <w:sz w:val="21"/>
          <w:szCs w:val="21"/>
        </w:rPr>
        <w:t xml:space="preserve"> </w:t>
      </w:r>
      <w:r w:rsidRPr="00F25C6A">
        <w:rPr>
          <w:rFonts w:ascii="Segoe UI" w:hAnsi="Segoe UI" w:cs="Segoe UI"/>
          <w:sz w:val="21"/>
          <w:szCs w:val="21"/>
        </w:rPr>
        <w:t>houden met een Staat zonder of met een lage belasting die opgenomen is in de lijst die bij koninklijk besluit</w:t>
      </w:r>
      <w:r w:rsidR="005C665F" w:rsidRPr="00F25C6A">
        <w:rPr>
          <w:sz w:val="21"/>
          <w:szCs w:val="21"/>
        </w:rPr>
        <w:t xml:space="preserve"> </w:t>
      </w:r>
      <w:r w:rsidR="005C665F" w:rsidRPr="00F25C6A">
        <w:rPr>
          <w:rFonts w:ascii="Segoe UI" w:hAnsi="Segoe UI" w:cs="Segoe UI"/>
          <w:sz w:val="21"/>
          <w:szCs w:val="21"/>
        </w:rPr>
        <w:t>is vastgesteld overeenkomstig artikel 307, § 1</w:t>
      </w:r>
      <w:r w:rsidR="00281563">
        <w:rPr>
          <w:rFonts w:ascii="Segoe UI" w:hAnsi="Segoe UI" w:cs="Segoe UI"/>
          <w:sz w:val="21"/>
          <w:szCs w:val="21"/>
        </w:rPr>
        <w:t>/2</w:t>
      </w:r>
      <w:r w:rsidR="005C665F" w:rsidRPr="00F25C6A">
        <w:rPr>
          <w:rFonts w:ascii="Segoe UI" w:hAnsi="Segoe UI" w:cs="Segoe UI"/>
          <w:sz w:val="21"/>
          <w:szCs w:val="21"/>
        </w:rPr>
        <w:t xml:space="preserve">, </w:t>
      </w:r>
      <w:r w:rsidR="00281563">
        <w:rPr>
          <w:rFonts w:ascii="Segoe UI" w:hAnsi="Segoe UI" w:cs="Segoe UI"/>
          <w:sz w:val="21"/>
          <w:szCs w:val="21"/>
        </w:rPr>
        <w:t>derde</w:t>
      </w:r>
      <w:r w:rsidR="005C665F" w:rsidRPr="00F25C6A">
        <w:rPr>
          <w:rFonts w:ascii="Segoe UI" w:hAnsi="Segoe UI" w:cs="Segoe UI"/>
          <w:sz w:val="21"/>
          <w:szCs w:val="21"/>
        </w:rPr>
        <w:t xml:space="preserve"> lid, van het Wetboek van Inkomstenbelastingen 1992;</w:t>
      </w:r>
      <w:r w:rsidR="00463A00" w:rsidRPr="00F25C6A">
        <w:rPr>
          <w:rFonts w:ascii="Segoe UI" w:hAnsi="Segoe UI" w:cs="Segoe UI"/>
          <w:sz w:val="21"/>
          <w:szCs w:val="21"/>
        </w:rPr>
        <w:t xml:space="preserve"> (zie</w:t>
      </w:r>
      <w:r w:rsidR="00F25C6A" w:rsidRPr="00F25C6A">
        <w:rPr>
          <w:rFonts w:ascii="Segoe UI" w:hAnsi="Segoe UI" w:cs="Segoe UI"/>
          <w:sz w:val="21"/>
          <w:szCs w:val="21"/>
        </w:rPr>
        <w:t xml:space="preserve"> </w:t>
      </w:r>
      <w:r w:rsidR="00F25C6A" w:rsidRPr="00536558">
        <w:rPr>
          <w:rFonts w:ascii="Segoe UI" w:hAnsi="Segoe UI" w:cs="Segoe UI"/>
          <w:i/>
          <w:color w:val="0070C0"/>
          <w:sz w:val="21"/>
          <w:szCs w:val="21"/>
        </w:rPr>
        <w:fldChar w:fldCharType="begin"/>
      </w:r>
      <w:r w:rsidR="00F25C6A" w:rsidRPr="00536558">
        <w:rPr>
          <w:rFonts w:ascii="Segoe UI" w:hAnsi="Segoe UI" w:cs="Segoe UI"/>
          <w:i/>
          <w:color w:val="0070C0"/>
          <w:sz w:val="21"/>
          <w:szCs w:val="21"/>
        </w:rPr>
        <w:instrText xml:space="preserve"> REF _Ref15471901 \r \h  \* MERGEFORMAT </w:instrText>
      </w:r>
      <w:r w:rsidR="00F25C6A" w:rsidRPr="00536558">
        <w:rPr>
          <w:rFonts w:ascii="Segoe UI" w:hAnsi="Segoe UI" w:cs="Segoe UI"/>
          <w:i/>
          <w:color w:val="0070C0"/>
          <w:sz w:val="21"/>
          <w:szCs w:val="21"/>
        </w:rPr>
      </w:r>
      <w:r w:rsidR="00F25C6A" w:rsidRPr="00536558">
        <w:rPr>
          <w:rFonts w:ascii="Segoe UI" w:hAnsi="Segoe UI" w:cs="Segoe UI"/>
          <w:i/>
          <w:color w:val="0070C0"/>
          <w:sz w:val="21"/>
          <w:szCs w:val="21"/>
        </w:rPr>
        <w:fldChar w:fldCharType="separate"/>
      </w:r>
      <w:r w:rsidR="00B264D1">
        <w:rPr>
          <w:rFonts w:ascii="Segoe UI" w:hAnsi="Segoe UI" w:cs="Segoe UI"/>
          <w:i/>
          <w:color w:val="0070C0"/>
          <w:sz w:val="21"/>
          <w:szCs w:val="21"/>
        </w:rPr>
        <w:t>20</w:t>
      </w:r>
      <w:r w:rsidR="00F25C6A" w:rsidRPr="00536558">
        <w:rPr>
          <w:rFonts w:ascii="Segoe UI" w:hAnsi="Segoe UI" w:cs="Segoe UI"/>
          <w:i/>
          <w:color w:val="0070C0"/>
          <w:sz w:val="21"/>
          <w:szCs w:val="21"/>
        </w:rPr>
        <w:fldChar w:fldCharType="end"/>
      </w:r>
      <w:r w:rsidR="00F25C6A" w:rsidRPr="00536558">
        <w:rPr>
          <w:rFonts w:ascii="Segoe UI" w:hAnsi="Segoe UI" w:cs="Segoe UI"/>
          <w:i/>
          <w:sz w:val="21"/>
          <w:szCs w:val="21"/>
        </w:rPr>
        <w:t xml:space="preserve"> </w:t>
      </w:r>
      <w:r w:rsidR="00F25C6A" w:rsidRPr="00536558">
        <w:rPr>
          <w:rFonts w:ascii="Segoe UI" w:hAnsi="Segoe UI" w:cs="Segoe UI"/>
          <w:i/>
          <w:sz w:val="21"/>
          <w:szCs w:val="21"/>
        </w:rPr>
        <w:fldChar w:fldCharType="begin"/>
      </w:r>
      <w:r w:rsidR="00F25C6A" w:rsidRPr="00536558">
        <w:rPr>
          <w:rFonts w:ascii="Segoe UI" w:hAnsi="Segoe UI" w:cs="Segoe UI"/>
          <w:i/>
          <w:sz w:val="21"/>
          <w:szCs w:val="21"/>
        </w:rPr>
        <w:instrText xml:space="preserve"> REF _Ref15471905 \h  \* MERGEFORMAT </w:instrText>
      </w:r>
      <w:r w:rsidR="00F25C6A" w:rsidRPr="00536558">
        <w:rPr>
          <w:rFonts w:ascii="Segoe UI" w:hAnsi="Segoe UI" w:cs="Segoe UI"/>
          <w:i/>
          <w:sz w:val="21"/>
          <w:szCs w:val="21"/>
        </w:rPr>
      </w:r>
      <w:r w:rsidR="00F25C6A" w:rsidRPr="00536558">
        <w:rPr>
          <w:rFonts w:ascii="Segoe UI" w:hAnsi="Segoe UI" w:cs="Segoe UI"/>
          <w:i/>
          <w:sz w:val="21"/>
          <w:szCs w:val="21"/>
        </w:rPr>
        <w:fldChar w:fldCharType="separate"/>
      </w:r>
      <w:r w:rsidR="00187D55" w:rsidRPr="00EA5E30">
        <w:rPr>
          <w:rFonts w:ascii="Segoe UI" w:hAnsi="Segoe UI" w:cs="Segoe UI"/>
          <w:i/>
          <w:color w:val="0070C0"/>
          <w:sz w:val="21"/>
          <w:szCs w:val="21"/>
          <w:lang w:val="nl-NL"/>
        </w:rPr>
        <w:t>Koninklijk Besluit vastgesteld overeenkomstig artikel 307, § 1/2, derde lid, van het Wetboek van Inkomstenbelastingen 1992 (ernstige fiscale fraude)</w:t>
      </w:r>
      <w:r w:rsidR="00F25C6A" w:rsidRPr="00536558">
        <w:rPr>
          <w:rFonts w:ascii="Segoe UI" w:hAnsi="Segoe UI" w:cs="Segoe UI"/>
          <w:i/>
          <w:sz w:val="21"/>
          <w:szCs w:val="21"/>
        </w:rPr>
        <w:fldChar w:fldCharType="end"/>
      </w:r>
      <w:r w:rsidR="00463A00" w:rsidRPr="00F25C6A">
        <w:rPr>
          <w:rFonts w:ascii="Segoe UI" w:hAnsi="Segoe UI" w:cs="Segoe UI"/>
          <w:sz w:val="21"/>
          <w:szCs w:val="21"/>
        </w:rPr>
        <w:t>)</w:t>
      </w:r>
    </w:p>
    <w:p w14:paraId="52BDE2F1" w14:textId="77777777" w:rsidR="005C665F" w:rsidRPr="00463A00" w:rsidRDefault="005C665F" w:rsidP="00B91BC9">
      <w:pPr>
        <w:spacing w:after="0"/>
        <w:jc w:val="both"/>
        <w:rPr>
          <w:rFonts w:ascii="Segoe UI" w:hAnsi="Segoe UI" w:cs="Segoe UI"/>
          <w:sz w:val="21"/>
          <w:szCs w:val="21"/>
        </w:rPr>
      </w:pPr>
    </w:p>
    <w:p w14:paraId="094D631B" w14:textId="29E50A03" w:rsidR="005C665F" w:rsidRPr="00463A00" w:rsidRDefault="005C665F" w:rsidP="00B91BC9">
      <w:pPr>
        <w:spacing w:after="0"/>
        <w:jc w:val="both"/>
        <w:rPr>
          <w:rFonts w:ascii="Segoe UI" w:hAnsi="Segoe UI" w:cs="Segoe UI"/>
          <w:sz w:val="21"/>
          <w:szCs w:val="21"/>
        </w:rPr>
      </w:pPr>
      <w:r w:rsidRPr="00463A00">
        <w:rPr>
          <w:rFonts w:ascii="Segoe UI" w:hAnsi="Segoe UI" w:cs="Segoe UI"/>
          <w:sz w:val="21"/>
          <w:szCs w:val="21"/>
        </w:rPr>
        <w:t>en</w:t>
      </w:r>
    </w:p>
    <w:p w14:paraId="03EAAD3D" w14:textId="77777777" w:rsidR="005C665F" w:rsidRPr="00463A00" w:rsidRDefault="005C665F" w:rsidP="00B91BC9">
      <w:pPr>
        <w:spacing w:after="0"/>
        <w:jc w:val="both"/>
        <w:rPr>
          <w:rFonts w:ascii="Segoe UI" w:hAnsi="Segoe UI" w:cs="Segoe UI"/>
          <w:sz w:val="21"/>
          <w:szCs w:val="21"/>
        </w:rPr>
      </w:pPr>
    </w:p>
    <w:p w14:paraId="5454F3A4" w14:textId="2DC04C6F" w:rsidR="000C1C5D" w:rsidRPr="00463A00" w:rsidRDefault="005C665F" w:rsidP="00F25C6A">
      <w:pPr>
        <w:spacing w:after="0"/>
        <w:ind w:left="284" w:hanging="284"/>
        <w:jc w:val="both"/>
        <w:rPr>
          <w:rFonts w:ascii="Segoe UI" w:hAnsi="Segoe UI" w:cs="Segoe UI"/>
          <w:sz w:val="21"/>
          <w:szCs w:val="21"/>
        </w:rPr>
      </w:pPr>
      <w:r w:rsidRPr="00463A00">
        <w:rPr>
          <w:rFonts w:ascii="Segoe UI" w:hAnsi="Segoe UI" w:cs="Segoe UI"/>
          <w:sz w:val="21"/>
          <w:szCs w:val="21"/>
        </w:rPr>
        <w:t>2° ten aanzien van de zakelijke relaties in het kader waarvan er verrichtingen worden uitgevoerd, daaronder begrepen het in ontvangst nemen van geldmiddelen, die verband houden met een Staat bedoeld in punt 1°, of waarbij natuurlijke of rechtspersonen of juridische constructies, zoals trusts of fiducieën, die gevestigd zijn in een dergelijke Staat of die onder het recht van een dergelijke Staat ressorteren, betrokken zijn.</w:t>
      </w:r>
    </w:p>
    <w:p w14:paraId="4E296BCA" w14:textId="2C3AA1F0" w:rsidR="005E46EB" w:rsidRPr="005E46EB" w:rsidRDefault="005E46EB" w:rsidP="003A759C">
      <w:pPr>
        <w:pStyle w:val="Kop1"/>
        <w:numPr>
          <w:ilvl w:val="3"/>
          <w:numId w:val="3"/>
        </w:numPr>
        <w:ind w:left="0" w:firstLine="0"/>
        <w:rPr>
          <w:rFonts w:ascii="Segoe UI" w:hAnsi="Segoe UI" w:cs="Segoe UI"/>
          <w:b w:val="0"/>
          <w:color w:val="0070C0"/>
          <w:sz w:val="24"/>
          <w:lang w:val="nl-NL"/>
        </w:rPr>
      </w:pPr>
      <w:bookmarkStart w:id="163" w:name="_Toc15462688"/>
      <w:bookmarkStart w:id="164" w:name="_Ref15554046"/>
      <w:bookmarkStart w:id="165" w:name="_Ref15554049"/>
      <w:bookmarkStart w:id="166" w:name="_Toc156559095"/>
      <w:r>
        <w:rPr>
          <w:rFonts w:ascii="Segoe UI" w:hAnsi="Segoe UI" w:cs="Segoe UI"/>
          <w:b w:val="0"/>
          <w:color w:val="0070C0"/>
          <w:sz w:val="24"/>
          <w:lang w:val="nl-NL"/>
        </w:rPr>
        <w:t>Politiek prominente personen</w:t>
      </w:r>
      <w:bookmarkEnd w:id="163"/>
      <w:bookmarkEnd w:id="164"/>
      <w:bookmarkEnd w:id="165"/>
      <w:bookmarkEnd w:id="166"/>
    </w:p>
    <w:p w14:paraId="76B3BBCF" w14:textId="6838D9F3" w:rsidR="00FD5E74" w:rsidRDefault="00FD5E74" w:rsidP="000C1C5D">
      <w:pPr>
        <w:spacing w:after="0"/>
        <w:jc w:val="both"/>
        <w:rPr>
          <w:rFonts w:ascii="Segoe UI" w:hAnsi="Segoe UI" w:cs="Segoe UI"/>
        </w:rPr>
      </w:pPr>
    </w:p>
    <w:p w14:paraId="75CE2F10" w14:textId="6FA42D64" w:rsidR="00B34E2D" w:rsidRPr="00463A00" w:rsidRDefault="00B34E2D" w:rsidP="00B34E2D">
      <w:pPr>
        <w:spacing w:after="0"/>
        <w:jc w:val="both"/>
        <w:rPr>
          <w:rFonts w:ascii="Segoe UI" w:hAnsi="Segoe UI" w:cs="Segoe UI"/>
          <w:sz w:val="21"/>
          <w:szCs w:val="21"/>
        </w:rPr>
      </w:pPr>
      <w:r w:rsidRPr="00463A00">
        <w:rPr>
          <w:rFonts w:ascii="Segoe UI" w:hAnsi="Segoe UI" w:cs="Segoe UI"/>
          <w:sz w:val="21"/>
          <w:szCs w:val="21"/>
        </w:rPr>
        <w:t>De advocaat die verrichtingen uitvoert of zakelijke relaties aangaat met politiek prominente personen, familieleden van politiek prominente personen of personen bekend als naaste geassocieerden van politiek prominente personen</w:t>
      </w:r>
      <w:r w:rsidR="00FC5B79">
        <w:rPr>
          <w:rFonts w:ascii="Segoe UI" w:hAnsi="Segoe UI" w:cs="Segoe UI"/>
          <w:sz w:val="21"/>
          <w:szCs w:val="21"/>
        </w:rPr>
        <w:t xml:space="preserve"> (zie voor het begrip</w:t>
      </w:r>
      <w:r w:rsidR="001A7444">
        <w:rPr>
          <w:rFonts w:ascii="Segoe UI" w:hAnsi="Segoe UI" w:cs="Segoe UI"/>
          <w:sz w:val="21"/>
          <w:szCs w:val="21"/>
        </w:rPr>
        <w:t xml:space="preserve"> PEP</w:t>
      </w:r>
      <w:r w:rsidR="00FC5B79">
        <w:rPr>
          <w:rFonts w:ascii="Segoe UI" w:hAnsi="Segoe UI" w:cs="Segoe UI"/>
          <w:sz w:val="21"/>
          <w:szCs w:val="21"/>
        </w:rPr>
        <w:t xml:space="preserve"> </w:t>
      </w:r>
      <w:r w:rsidR="00E84D8D" w:rsidRPr="00E84D8D">
        <w:rPr>
          <w:rFonts w:ascii="Segoe UI" w:hAnsi="Segoe UI" w:cs="Segoe UI"/>
          <w:i/>
          <w:color w:val="0070C0"/>
          <w:sz w:val="21"/>
          <w:szCs w:val="21"/>
        </w:rPr>
        <w:fldChar w:fldCharType="begin"/>
      </w:r>
      <w:r w:rsidR="00E84D8D" w:rsidRPr="00E84D8D">
        <w:rPr>
          <w:rFonts w:ascii="Segoe UI" w:hAnsi="Segoe UI" w:cs="Segoe UI"/>
          <w:i/>
          <w:color w:val="0070C0"/>
          <w:sz w:val="21"/>
          <w:szCs w:val="21"/>
        </w:rPr>
        <w:instrText xml:space="preserve"> REF _Ref15554619 \r \h  \* MERGEFORMAT </w:instrText>
      </w:r>
      <w:r w:rsidR="00E84D8D" w:rsidRPr="00E84D8D">
        <w:rPr>
          <w:rFonts w:ascii="Segoe UI" w:hAnsi="Segoe UI" w:cs="Segoe UI"/>
          <w:i/>
          <w:color w:val="0070C0"/>
          <w:sz w:val="21"/>
          <w:szCs w:val="21"/>
        </w:rPr>
      </w:r>
      <w:r w:rsidR="00E84D8D" w:rsidRPr="00E84D8D">
        <w:rPr>
          <w:rFonts w:ascii="Segoe UI" w:hAnsi="Segoe UI" w:cs="Segoe UI"/>
          <w:i/>
          <w:color w:val="0070C0"/>
          <w:sz w:val="21"/>
          <w:szCs w:val="21"/>
        </w:rPr>
        <w:fldChar w:fldCharType="separate"/>
      </w:r>
      <w:r w:rsidR="00B264D1">
        <w:rPr>
          <w:rFonts w:ascii="Segoe UI" w:hAnsi="Segoe UI" w:cs="Segoe UI"/>
          <w:i/>
          <w:color w:val="0070C0"/>
          <w:sz w:val="21"/>
          <w:szCs w:val="21"/>
        </w:rPr>
        <w:t>6.3.2.1</w:t>
      </w:r>
      <w:r w:rsidR="00E84D8D" w:rsidRPr="00E84D8D">
        <w:rPr>
          <w:rFonts w:ascii="Segoe UI" w:hAnsi="Segoe UI" w:cs="Segoe UI"/>
          <w:i/>
          <w:color w:val="0070C0"/>
          <w:sz w:val="21"/>
          <w:szCs w:val="21"/>
        </w:rPr>
        <w:fldChar w:fldCharType="end"/>
      </w:r>
      <w:r w:rsidR="00E84D8D" w:rsidRPr="00E84D8D">
        <w:rPr>
          <w:rFonts w:ascii="Segoe UI" w:hAnsi="Segoe UI" w:cs="Segoe UI"/>
          <w:i/>
          <w:color w:val="0070C0"/>
          <w:sz w:val="21"/>
          <w:szCs w:val="21"/>
        </w:rPr>
        <w:t xml:space="preserve"> </w:t>
      </w:r>
      <w:r w:rsidR="00E84D8D" w:rsidRPr="00E84D8D">
        <w:rPr>
          <w:rFonts w:ascii="Segoe UI" w:hAnsi="Segoe UI" w:cs="Segoe UI"/>
          <w:i/>
          <w:color w:val="0070C0"/>
          <w:sz w:val="21"/>
          <w:szCs w:val="21"/>
        </w:rPr>
        <w:fldChar w:fldCharType="begin"/>
      </w:r>
      <w:r w:rsidR="00E84D8D" w:rsidRPr="00E84D8D">
        <w:rPr>
          <w:rFonts w:ascii="Segoe UI" w:hAnsi="Segoe UI" w:cs="Segoe UI"/>
          <w:i/>
          <w:color w:val="0070C0"/>
          <w:sz w:val="21"/>
          <w:szCs w:val="21"/>
        </w:rPr>
        <w:instrText xml:space="preserve"> REF _Ref15554623 \h  \* MERGEFORMAT </w:instrText>
      </w:r>
      <w:r w:rsidR="00E84D8D" w:rsidRPr="00E84D8D">
        <w:rPr>
          <w:rFonts w:ascii="Segoe UI" w:hAnsi="Segoe UI" w:cs="Segoe UI"/>
          <w:i/>
          <w:color w:val="0070C0"/>
          <w:sz w:val="21"/>
          <w:szCs w:val="21"/>
        </w:rPr>
      </w:r>
      <w:r w:rsidR="00E84D8D" w:rsidRPr="00E84D8D">
        <w:rPr>
          <w:rFonts w:ascii="Segoe UI" w:hAnsi="Segoe UI" w:cs="Segoe UI"/>
          <w:i/>
          <w:color w:val="0070C0"/>
          <w:sz w:val="21"/>
          <w:szCs w:val="21"/>
        </w:rPr>
        <w:fldChar w:fldCharType="separate"/>
      </w:r>
      <w:r w:rsidR="00187D55" w:rsidRPr="00EA5E30">
        <w:rPr>
          <w:rFonts w:ascii="Segoe UI" w:hAnsi="Segoe UI" w:cs="Segoe UI"/>
          <w:i/>
          <w:color w:val="0070C0"/>
          <w:sz w:val="21"/>
          <w:szCs w:val="21"/>
          <w:lang w:val="nl-NL"/>
        </w:rPr>
        <w:t>Risico-factoren voorzien in WPW en Codex</w:t>
      </w:r>
      <w:r w:rsidR="00E84D8D" w:rsidRPr="00E84D8D">
        <w:rPr>
          <w:rFonts w:ascii="Segoe UI" w:hAnsi="Segoe UI" w:cs="Segoe UI"/>
          <w:i/>
          <w:color w:val="0070C0"/>
          <w:sz w:val="21"/>
          <w:szCs w:val="21"/>
        </w:rPr>
        <w:fldChar w:fldCharType="end"/>
      </w:r>
      <w:r w:rsidR="00FC5B79">
        <w:rPr>
          <w:rFonts w:ascii="Segoe UI" w:hAnsi="Segoe UI" w:cs="Segoe UI"/>
          <w:sz w:val="21"/>
          <w:szCs w:val="21"/>
        </w:rPr>
        <w:t>)</w:t>
      </w:r>
      <w:r w:rsidRPr="00463A00">
        <w:rPr>
          <w:rFonts w:ascii="Segoe UI" w:hAnsi="Segoe UI" w:cs="Segoe UI"/>
          <w:sz w:val="21"/>
          <w:szCs w:val="21"/>
        </w:rPr>
        <w:t>, neemt naast de algemene waakzaamheidsmaatregelen ten aanzien van de cliënten, als voorzien hiervoor, ook nog bijkomende maatregelen die bestaan in:</w:t>
      </w:r>
    </w:p>
    <w:p w14:paraId="02CC2B31" w14:textId="3DA71CCD" w:rsidR="00B34E2D" w:rsidRPr="00463A00" w:rsidRDefault="00B34E2D" w:rsidP="00EA5E30">
      <w:pPr>
        <w:spacing w:after="0"/>
        <w:ind w:left="284" w:hanging="284"/>
        <w:jc w:val="both"/>
        <w:rPr>
          <w:rFonts w:ascii="Segoe UI" w:hAnsi="Segoe UI" w:cs="Segoe UI"/>
          <w:sz w:val="21"/>
          <w:szCs w:val="21"/>
        </w:rPr>
      </w:pPr>
      <w:r w:rsidRPr="00463A00">
        <w:rPr>
          <w:rFonts w:ascii="Segoe UI" w:hAnsi="Segoe UI" w:cs="Segoe UI"/>
          <w:sz w:val="21"/>
          <w:szCs w:val="21"/>
        </w:rPr>
        <w:lastRenderedPageBreak/>
        <w:t xml:space="preserve">1° </w:t>
      </w:r>
      <w:r w:rsidRPr="00463A00">
        <w:rPr>
          <w:rFonts w:ascii="Segoe UI" w:hAnsi="Segoe UI" w:cs="Segoe UI"/>
          <w:b/>
          <w:color w:val="0070C0"/>
          <w:sz w:val="21"/>
          <w:szCs w:val="21"/>
        </w:rPr>
        <w:t>toestemming</w:t>
      </w:r>
      <w:r w:rsidRPr="00463A00">
        <w:rPr>
          <w:rFonts w:ascii="Segoe UI" w:hAnsi="Segoe UI" w:cs="Segoe UI"/>
          <w:color w:val="0070C0"/>
          <w:sz w:val="21"/>
          <w:szCs w:val="21"/>
        </w:rPr>
        <w:t xml:space="preserve"> </w:t>
      </w:r>
      <w:r w:rsidRPr="00463A00">
        <w:rPr>
          <w:rFonts w:ascii="Segoe UI" w:hAnsi="Segoe UI" w:cs="Segoe UI"/>
          <w:sz w:val="21"/>
          <w:szCs w:val="21"/>
        </w:rPr>
        <w:t>verkrijgen van de leidinggevende advocaten om zakelijke relaties met dergelijke personen</w:t>
      </w:r>
      <w:r w:rsidR="00E145FC" w:rsidRPr="00463A00">
        <w:rPr>
          <w:rFonts w:ascii="Segoe UI" w:hAnsi="Segoe UI" w:cs="Segoe UI"/>
          <w:sz w:val="21"/>
          <w:szCs w:val="21"/>
        </w:rPr>
        <w:t xml:space="preserve"> </w:t>
      </w:r>
      <w:r w:rsidRPr="00463A00">
        <w:rPr>
          <w:rFonts w:ascii="Segoe UI" w:hAnsi="Segoe UI" w:cs="Segoe UI"/>
          <w:sz w:val="21"/>
          <w:szCs w:val="21"/>
        </w:rPr>
        <w:t>aan te gaan of voort te zetten</w:t>
      </w:r>
      <w:r w:rsidR="00F26FD2" w:rsidRPr="00F26FD2">
        <w:t xml:space="preserve"> </w:t>
      </w:r>
      <w:r w:rsidR="00F26FD2" w:rsidRPr="00F26FD2">
        <w:rPr>
          <w:rFonts w:ascii="Segoe UI" w:hAnsi="Segoe UI" w:cs="Segoe UI"/>
          <w:sz w:val="21"/>
          <w:szCs w:val="21"/>
        </w:rPr>
        <w:t>of om een occasionele verrichting voor dergelijke personen uit te voeren</w:t>
      </w:r>
      <w:r w:rsidRPr="00463A00">
        <w:rPr>
          <w:rFonts w:ascii="Segoe UI" w:hAnsi="Segoe UI" w:cs="Segoe UI"/>
          <w:sz w:val="21"/>
          <w:szCs w:val="21"/>
        </w:rPr>
        <w:t>;</w:t>
      </w:r>
    </w:p>
    <w:p w14:paraId="6EA6909C" w14:textId="4F08AA4E" w:rsidR="00B34E2D" w:rsidRPr="00463A00" w:rsidRDefault="00F26FD2" w:rsidP="00EA5E30">
      <w:pPr>
        <w:spacing w:after="0"/>
        <w:ind w:left="284" w:hanging="284"/>
        <w:jc w:val="both"/>
        <w:rPr>
          <w:rFonts w:ascii="Segoe UI" w:hAnsi="Segoe UI" w:cs="Segoe UI"/>
          <w:sz w:val="21"/>
          <w:szCs w:val="21"/>
        </w:rPr>
      </w:pPr>
      <w:r>
        <w:rPr>
          <w:rFonts w:ascii="Segoe UI" w:hAnsi="Segoe UI" w:cs="Segoe UI"/>
          <w:sz w:val="21"/>
          <w:szCs w:val="21"/>
        </w:rPr>
        <w:t xml:space="preserve">2° </w:t>
      </w:r>
      <w:r w:rsidR="00B34E2D" w:rsidRPr="00463A00">
        <w:rPr>
          <w:rFonts w:ascii="Segoe UI" w:hAnsi="Segoe UI" w:cs="Segoe UI"/>
          <w:sz w:val="21"/>
          <w:szCs w:val="21"/>
        </w:rPr>
        <w:t xml:space="preserve">passende maatregelen nemen om de </w:t>
      </w:r>
      <w:r w:rsidR="00B34E2D" w:rsidRPr="00463A00">
        <w:rPr>
          <w:rFonts w:ascii="Segoe UI" w:hAnsi="Segoe UI" w:cs="Segoe UI"/>
          <w:b/>
          <w:color w:val="0070C0"/>
          <w:sz w:val="21"/>
          <w:szCs w:val="21"/>
        </w:rPr>
        <w:t>oorsprong</w:t>
      </w:r>
      <w:r w:rsidR="00B34E2D" w:rsidRPr="00463A00">
        <w:rPr>
          <w:rFonts w:ascii="Segoe UI" w:hAnsi="Segoe UI" w:cs="Segoe UI"/>
          <w:color w:val="0070C0"/>
          <w:sz w:val="21"/>
          <w:szCs w:val="21"/>
        </w:rPr>
        <w:t xml:space="preserve"> </w:t>
      </w:r>
      <w:r w:rsidR="00B34E2D" w:rsidRPr="00463A00">
        <w:rPr>
          <w:rFonts w:ascii="Segoe UI" w:hAnsi="Segoe UI" w:cs="Segoe UI"/>
          <w:sz w:val="21"/>
          <w:szCs w:val="21"/>
        </w:rPr>
        <w:t>vast te stellen van het vermogen en van de geld middelen</w:t>
      </w:r>
      <w:r w:rsidR="00E145FC" w:rsidRPr="00463A00">
        <w:rPr>
          <w:rFonts w:ascii="Segoe UI" w:hAnsi="Segoe UI" w:cs="Segoe UI"/>
          <w:sz w:val="21"/>
          <w:szCs w:val="21"/>
        </w:rPr>
        <w:t xml:space="preserve"> </w:t>
      </w:r>
      <w:r w:rsidR="00B34E2D" w:rsidRPr="00463A00">
        <w:rPr>
          <w:rFonts w:ascii="Segoe UI" w:hAnsi="Segoe UI" w:cs="Segoe UI"/>
          <w:sz w:val="21"/>
          <w:szCs w:val="21"/>
        </w:rPr>
        <w:t>die bij zakelijke relaties of verrichtingen met dergelijke personen worden gebruikt;</w:t>
      </w:r>
    </w:p>
    <w:p w14:paraId="0706ACD5" w14:textId="1A7A5744" w:rsidR="00B34E2D" w:rsidRPr="00463A00" w:rsidRDefault="00F26FD2" w:rsidP="00EA5E30">
      <w:pPr>
        <w:spacing w:after="0"/>
        <w:ind w:left="284" w:hanging="284"/>
        <w:jc w:val="both"/>
        <w:rPr>
          <w:rFonts w:ascii="Segoe UI" w:hAnsi="Segoe UI" w:cs="Segoe UI"/>
          <w:sz w:val="21"/>
          <w:szCs w:val="21"/>
        </w:rPr>
      </w:pPr>
      <w:r>
        <w:rPr>
          <w:rFonts w:ascii="Segoe UI" w:hAnsi="Segoe UI" w:cs="Segoe UI"/>
          <w:sz w:val="21"/>
          <w:szCs w:val="21"/>
        </w:rPr>
        <w:t>3°</w:t>
      </w:r>
      <w:r w:rsidR="00B34E2D" w:rsidRPr="00463A00">
        <w:rPr>
          <w:rFonts w:ascii="Segoe UI" w:hAnsi="Segoe UI" w:cs="Segoe UI"/>
          <w:sz w:val="21"/>
          <w:szCs w:val="21"/>
        </w:rPr>
        <w:t xml:space="preserve"> een verscherpt </w:t>
      </w:r>
      <w:r w:rsidR="00B34E2D" w:rsidRPr="00463A00">
        <w:rPr>
          <w:rFonts w:ascii="Segoe UI" w:hAnsi="Segoe UI" w:cs="Segoe UI"/>
          <w:b/>
          <w:color w:val="0070C0"/>
          <w:sz w:val="21"/>
          <w:szCs w:val="21"/>
        </w:rPr>
        <w:t>toezicht</w:t>
      </w:r>
      <w:r w:rsidR="00B34E2D" w:rsidRPr="00463A00">
        <w:rPr>
          <w:rFonts w:ascii="Segoe UI" w:hAnsi="Segoe UI" w:cs="Segoe UI"/>
          <w:color w:val="0070C0"/>
          <w:sz w:val="21"/>
          <w:szCs w:val="21"/>
        </w:rPr>
        <w:t xml:space="preserve"> </w:t>
      </w:r>
      <w:r w:rsidR="00B34E2D" w:rsidRPr="00463A00">
        <w:rPr>
          <w:rFonts w:ascii="Segoe UI" w:hAnsi="Segoe UI" w:cs="Segoe UI"/>
          <w:sz w:val="21"/>
          <w:szCs w:val="21"/>
        </w:rPr>
        <w:t>uitoefenen op de zakelijke relatie.</w:t>
      </w:r>
    </w:p>
    <w:p w14:paraId="0EC56AB3" w14:textId="77777777" w:rsidR="00E145FC" w:rsidRPr="00463A00" w:rsidRDefault="00E145FC" w:rsidP="00B34E2D">
      <w:pPr>
        <w:spacing w:after="0"/>
        <w:jc w:val="both"/>
        <w:rPr>
          <w:rFonts w:ascii="Segoe UI" w:hAnsi="Segoe UI" w:cs="Segoe UI"/>
          <w:sz w:val="21"/>
          <w:szCs w:val="21"/>
        </w:rPr>
      </w:pPr>
    </w:p>
    <w:p w14:paraId="0B8477ED" w14:textId="43A35C7D" w:rsidR="00372834" w:rsidRPr="00463A00" w:rsidRDefault="00372834" w:rsidP="00372834">
      <w:pPr>
        <w:shd w:val="clear" w:color="auto" w:fill="CAE9C0" w:themeFill="accent5" w:themeFillTint="66"/>
        <w:spacing w:after="0"/>
        <w:jc w:val="both"/>
        <w:rPr>
          <w:rFonts w:ascii="Segoe UI" w:hAnsi="Segoe UI" w:cs="Segoe UI"/>
          <w:sz w:val="21"/>
          <w:szCs w:val="21"/>
          <w:lang w:val="nl-NL"/>
        </w:rPr>
      </w:pPr>
      <w:r w:rsidRPr="00463A00">
        <w:rPr>
          <w:rFonts w:ascii="Segoe UI" w:hAnsi="Segoe UI" w:cs="Segoe UI"/>
          <w:b/>
          <w:color w:val="0070C0"/>
          <w:sz w:val="21"/>
          <w:szCs w:val="21"/>
          <w:lang w:val="nl-NL"/>
        </w:rPr>
        <w:t>In ons kantoor</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betekent dit dan ook dat voor de aanvaarding van een PEP volgende extra maatregelen moeten worden genomen:</w:t>
      </w:r>
    </w:p>
    <w:p w14:paraId="280DD240" w14:textId="4EE10833" w:rsidR="002854BB" w:rsidRPr="002854BB" w:rsidRDefault="007347D8"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Pr>
          <w:rFonts w:ascii="Segoe UI" w:hAnsi="Segoe UI" w:cs="Segoe UI"/>
          <w:sz w:val="21"/>
          <w:szCs w:val="21"/>
          <w:lang w:val="nl-NL"/>
        </w:rPr>
        <w:t>Z</w:t>
      </w:r>
      <w:r w:rsidR="002854BB" w:rsidRPr="002854BB">
        <w:rPr>
          <w:rFonts w:ascii="Segoe UI" w:hAnsi="Segoe UI" w:cs="Segoe UI"/>
          <w:sz w:val="21"/>
          <w:szCs w:val="21"/>
          <w:lang w:val="nl-NL"/>
        </w:rPr>
        <w:t xml:space="preserve">odra er vermoeden is dat er sprake is van een PEP wordt er gebruik gemaakt van de vragenlijst (zie </w:t>
      </w:r>
      <w:r w:rsidR="002854BB" w:rsidRPr="001A7444">
        <w:rPr>
          <w:rFonts w:ascii="Segoe UI" w:hAnsi="Segoe UI" w:cs="Segoe UI"/>
          <w:i/>
          <w:color w:val="0070C0"/>
          <w:sz w:val="21"/>
          <w:szCs w:val="21"/>
          <w:lang w:val="nl-NL"/>
        </w:rPr>
        <w:fldChar w:fldCharType="begin"/>
      </w:r>
      <w:r w:rsidR="002854BB" w:rsidRPr="001A7444">
        <w:rPr>
          <w:rFonts w:ascii="Segoe UI" w:hAnsi="Segoe UI" w:cs="Segoe UI"/>
          <w:i/>
          <w:color w:val="0070C0"/>
          <w:sz w:val="21"/>
          <w:szCs w:val="21"/>
          <w:lang w:val="nl-NL"/>
        </w:rPr>
        <w:instrText xml:space="preserve"> REF _Ref15472004 \r \h  \* MERGEFORMAT </w:instrText>
      </w:r>
      <w:r w:rsidR="002854BB" w:rsidRPr="001A7444">
        <w:rPr>
          <w:rFonts w:ascii="Segoe UI" w:hAnsi="Segoe UI" w:cs="Segoe UI"/>
          <w:i/>
          <w:color w:val="0070C0"/>
          <w:sz w:val="21"/>
          <w:szCs w:val="21"/>
          <w:lang w:val="nl-NL"/>
        </w:rPr>
      </w:r>
      <w:r w:rsidR="002854BB" w:rsidRPr="001A7444">
        <w:rPr>
          <w:rFonts w:ascii="Segoe UI" w:hAnsi="Segoe UI" w:cs="Segoe UI"/>
          <w:i/>
          <w:color w:val="0070C0"/>
          <w:sz w:val="21"/>
          <w:szCs w:val="21"/>
          <w:lang w:val="nl-NL"/>
        </w:rPr>
        <w:fldChar w:fldCharType="separate"/>
      </w:r>
      <w:r w:rsidR="00B264D1">
        <w:rPr>
          <w:rFonts w:ascii="Segoe UI" w:hAnsi="Segoe UI" w:cs="Segoe UI"/>
          <w:i/>
          <w:color w:val="0070C0"/>
          <w:sz w:val="21"/>
          <w:szCs w:val="21"/>
          <w:lang w:val="nl-NL"/>
        </w:rPr>
        <w:t>15.2.9</w:t>
      </w:r>
      <w:r w:rsidR="002854BB" w:rsidRPr="001A7444">
        <w:rPr>
          <w:rFonts w:ascii="Segoe UI" w:hAnsi="Segoe UI" w:cs="Segoe UI"/>
          <w:i/>
          <w:color w:val="0070C0"/>
          <w:sz w:val="21"/>
          <w:szCs w:val="21"/>
          <w:lang w:val="nl-NL"/>
        </w:rPr>
        <w:fldChar w:fldCharType="end"/>
      </w:r>
      <w:r w:rsidR="002854BB" w:rsidRPr="002854BB">
        <w:rPr>
          <w:rFonts w:ascii="Segoe UI" w:hAnsi="Segoe UI" w:cs="Segoe UI"/>
          <w:sz w:val="21"/>
          <w:szCs w:val="21"/>
          <w:lang w:val="nl-NL"/>
        </w:rPr>
        <w:t xml:space="preserve"> </w:t>
      </w:r>
      <w:r w:rsidR="002854BB" w:rsidRPr="002854BB">
        <w:rPr>
          <w:rFonts w:ascii="Segoe UI" w:hAnsi="Segoe UI" w:cs="Segoe UI"/>
          <w:sz w:val="21"/>
          <w:szCs w:val="21"/>
          <w:lang w:val="nl-NL"/>
        </w:rPr>
        <w:fldChar w:fldCharType="begin"/>
      </w:r>
      <w:r w:rsidR="002854BB" w:rsidRPr="002854BB">
        <w:rPr>
          <w:rFonts w:ascii="Segoe UI" w:hAnsi="Segoe UI" w:cs="Segoe UI"/>
          <w:sz w:val="21"/>
          <w:szCs w:val="21"/>
          <w:lang w:val="nl-NL"/>
        </w:rPr>
        <w:instrText xml:space="preserve"> REF _Ref15472006 \h </w:instrText>
      </w:r>
      <w:r w:rsidR="002854BB">
        <w:rPr>
          <w:rFonts w:ascii="Segoe UI" w:hAnsi="Segoe UI" w:cs="Segoe UI"/>
          <w:sz w:val="21"/>
          <w:szCs w:val="21"/>
          <w:lang w:val="nl-NL"/>
        </w:rPr>
        <w:instrText xml:space="preserve"> \* MERGEFORMAT </w:instrText>
      </w:r>
      <w:r w:rsidR="002854BB" w:rsidRPr="002854BB">
        <w:rPr>
          <w:rFonts w:ascii="Segoe UI" w:hAnsi="Segoe UI" w:cs="Segoe UI"/>
          <w:sz w:val="21"/>
          <w:szCs w:val="21"/>
          <w:lang w:val="nl-NL"/>
        </w:rPr>
      </w:r>
      <w:r w:rsidR="002854BB" w:rsidRPr="002854BB">
        <w:rPr>
          <w:rFonts w:ascii="Segoe UI" w:hAnsi="Segoe UI" w:cs="Segoe UI"/>
          <w:sz w:val="21"/>
          <w:szCs w:val="21"/>
          <w:lang w:val="nl-NL"/>
        </w:rPr>
        <w:fldChar w:fldCharType="separate"/>
      </w:r>
      <w:r w:rsidR="003761B4" w:rsidRPr="003761B4">
        <w:rPr>
          <w:rFonts w:ascii="Segoe UI" w:hAnsi="Segoe UI" w:cs="Segoe UI"/>
          <w:i/>
          <w:color w:val="0070C0"/>
          <w:sz w:val="21"/>
          <w:szCs w:val="21"/>
          <w:lang w:val="nl-NL"/>
        </w:rPr>
        <w:t>Identificatieformulier publieke prominente persoon</w:t>
      </w:r>
      <w:r w:rsidR="002854BB" w:rsidRPr="002854BB">
        <w:rPr>
          <w:rFonts w:ascii="Segoe UI" w:hAnsi="Segoe UI" w:cs="Segoe UI"/>
          <w:sz w:val="21"/>
          <w:szCs w:val="21"/>
          <w:lang w:val="nl-NL"/>
        </w:rPr>
        <w:fldChar w:fldCharType="end"/>
      </w:r>
      <w:r w:rsidR="002854BB" w:rsidRPr="002854BB">
        <w:rPr>
          <w:rFonts w:ascii="Segoe UI" w:hAnsi="Segoe UI" w:cs="Segoe UI"/>
          <w:sz w:val="21"/>
          <w:szCs w:val="21"/>
          <w:lang w:val="nl-NL"/>
        </w:rPr>
        <w:t>);</w:t>
      </w:r>
    </w:p>
    <w:p w14:paraId="73F96B3A" w14:textId="0E59DA06" w:rsidR="00372834" w:rsidRPr="00463A00" w:rsidRDefault="00372834"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w:t>
      </w:r>
    </w:p>
    <w:p w14:paraId="622FD374" w14:textId="77777777" w:rsidR="00C82BF6" w:rsidRPr="00463A00" w:rsidRDefault="00C82BF6" w:rsidP="00B34E2D">
      <w:pPr>
        <w:spacing w:after="0"/>
        <w:jc w:val="both"/>
        <w:rPr>
          <w:rFonts w:ascii="Segoe UI" w:hAnsi="Segoe UI" w:cs="Segoe UI"/>
          <w:sz w:val="21"/>
          <w:szCs w:val="21"/>
          <w:lang w:val="nl-NL"/>
        </w:rPr>
      </w:pPr>
    </w:p>
    <w:p w14:paraId="680E32E4" w14:textId="09D66E0B" w:rsidR="00FD5E74" w:rsidRDefault="00B34E2D" w:rsidP="00B34E2D">
      <w:pPr>
        <w:spacing w:after="0"/>
        <w:jc w:val="both"/>
        <w:rPr>
          <w:rFonts w:ascii="Segoe UI" w:hAnsi="Segoe UI" w:cs="Segoe UI"/>
          <w:sz w:val="21"/>
          <w:szCs w:val="21"/>
        </w:rPr>
      </w:pPr>
      <w:r w:rsidRPr="00463A00">
        <w:rPr>
          <w:rFonts w:ascii="Segoe UI" w:hAnsi="Segoe UI" w:cs="Segoe UI"/>
          <w:sz w:val="21"/>
          <w:szCs w:val="21"/>
        </w:rPr>
        <w:t>Indien aan een politiek prominente persoon door een lidstaat of een derde land, of door een internationale</w:t>
      </w:r>
      <w:r w:rsidR="00E145FC" w:rsidRPr="00463A00">
        <w:rPr>
          <w:rFonts w:ascii="Segoe UI" w:hAnsi="Segoe UI" w:cs="Segoe UI"/>
          <w:sz w:val="21"/>
          <w:szCs w:val="21"/>
        </w:rPr>
        <w:t xml:space="preserve"> </w:t>
      </w:r>
      <w:r w:rsidRPr="00463A00">
        <w:rPr>
          <w:rFonts w:ascii="Segoe UI" w:hAnsi="Segoe UI" w:cs="Segoe UI"/>
          <w:sz w:val="21"/>
          <w:szCs w:val="21"/>
        </w:rPr>
        <w:t>organisatie, niet langer een prominente publieke functie is toevertrouwd, houdt de advocaat rekening,</w:t>
      </w:r>
      <w:r w:rsidR="00E145FC" w:rsidRPr="00463A00">
        <w:rPr>
          <w:rFonts w:ascii="Segoe UI" w:hAnsi="Segoe UI" w:cs="Segoe UI"/>
          <w:sz w:val="21"/>
          <w:szCs w:val="21"/>
        </w:rPr>
        <w:t xml:space="preserve"> </w:t>
      </w:r>
      <w:r w:rsidRPr="00463A00">
        <w:rPr>
          <w:rFonts w:ascii="Segoe UI" w:hAnsi="Segoe UI" w:cs="Segoe UI"/>
          <w:sz w:val="21"/>
          <w:szCs w:val="21"/>
        </w:rPr>
        <w:t xml:space="preserve">gedurende </w:t>
      </w:r>
      <w:r w:rsidRPr="00463A00">
        <w:rPr>
          <w:rFonts w:ascii="Segoe UI" w:hAnsi="Segoe UI" w:cs="Segoe UI"/>
          <w:b/>
          <w:color w:val="0070C0"/>
          <w:sz w:val="21"/>
          <w:szCs w:val="21"/>
        </w:rPr>
        <w:t>ten minste twaalf maanden</w:t>
      </w:r>
      <w:r w:rsidRPr="00463A00">
        <w:rPr>
          <w:rFonts w:ascii="Segoe UI" w:hAnsi="Segoe UI" w:cs="Segoe UI"/>
          <w:sz w:val="21"/>
          <w:szCs w:val="21"/>
        </w:rPr>
        <w:t>, met het door die persoon gevormde aanhoudende risico en past hij</w:t>
      </w:r>
      <w:r w:rsidR="00E145FC" w:rsidRPr="00463A00">
        <w:rPr>
          <w:rFonts w:ascii="Segoe UI" w:hAnsi="Segoe UI" w:cs="Segoe UI"/>
          <w:sz w:val="21"/>
          <w:szCs w:val="21"/>
        </w:rPr>
        <w:t xml:space="preserve"> </w:t>
      </w:r>
      <w:r w:rsidRPr="00463A00">
        <w:rPr>
          <w:rFonts w:ascii="Segoe UI" w:hAnsi="Segoe UI" w:cs="Segoe UI"/>
          <w:sz w:val="21"/>
          <w:szCs w:val="21"/>
        </w:rPr>
        <w:t>op de beoordeling van dat risico gebaseerde passende maatregelen toe totdat die persoon niet langer een aan</w:t>
      </w:r>
      <w:r w:rsidR="00E145FC" w:rsidRPr="00463A00">
        <w:rPr>
          <w:rFonts w:ascii="Segoe UI" w:hAnsi="Segoe UI" w:cs="Segoe UI"/>
          <w:sz w:val="21"/>
          <w:szCs w:val="21"/>
        </w:rPr>
        <w:t xml:space="preserve"> </w:t>
      </w:r>
      <w:r w:rsidRPr="00463A00">
        <w:rPr>
          <w:rFonts w:ascii="Segoe UI" w:hAnsi="Segoe UI" w:cs="Segoe UI"/>
          <w:sz w:val="21"/>
          <w:szCs w:val="21"/>
        </w:rPr>
        <w:t>politiek prominente personen eigen risico vormt.</w:t>
      </w:r>
    </w:p>
    <w:p w14:paraId="0248455C" w14:textId="29999817" w:rsidR="00AA466D" w:rsidRDefault="00AA466D" w:rsidP="00B34E2D">
      <w:pPr>
        <w:spacing w:after="0"/>
        <w:jc w:val="both"/>
        <w:rPr>
          <w:rFonts w:ascii="Segoe UI" w:hAnsi="Segoe UI" w:cs="Segoe UI"/>
          <w:sz w:val="21"/>
          <w:szCs w:val="21"/>
        </w:rPr>
      </w:pPr>
    </w:p>
    <w:p w14:paraId="5BDA99F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 xml:space="preserve">De </w:t>
      </w:r>
      <w:r w:rsidRPr="00EA5E30">
        <w:rPr>
          <w:rFonts w:ascii="Segoe UI" w:hAnsi="Segoe UI" w:cs="Segoe UI"/>
          <w:b/>
          <w:color w:val="0070C0"/>
          <w:sz w:val="21"/>
          <w:szCs w:val="21"/>
        </w:rPr>
        <w:t>lijst</w:t>
      </w:r>
      <w:r w:rsidRPr="00AA466D">
        <w:rPr>
          <w:rFonts w:ascii="Segoe UI" w:hAnsi="Segoe UI" w:cs="Segoe UI"/>
          <w:sz w:val="21"/>
          <w:szCs w:val="21"/>
        </w:rPr>
        <w:t xml:space="preserve"> van exacte functies die als prominente publieke functie worden aangemerkt zijn de functies bepaalt in onderstaande lijst, alsook deze opgenomen in de lijst gepubliceerd door de Europese Commissie in toepassing van artikel 20bis, lid 3, van richtlijn 2015/849. De Koning actualiseert deze lijst telkens er wijzigingen gebeuren in de aan te duiden functies.</w:t>
      </w:r>
    </w:p>
    <w:p w14:paraId="6C5093E1" w14:textId="77777777" w:rsidR="00AA466D" w:rsidRPr="00AA466D" w:rsidRDefault="00AA466D" w:rsidP="00AA466D">
      <w:pPr>
        <w:spacing w:after="0"/>
        <w:jc w:val="both"/>
        <w:rPr>
          <w:rFonts w:ascii="Segoe UI" w:hAnsi="Segoe UI" w:cs="Segoe UI"/>
          <w:sz w:val="21"/>
          <w:szCs w:val="21"/>
        </w:rPr>
      </w:pPr>
    </w:p>
    <w:p w14:paraId="6A461D1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1° staatshoofden, regeringsleiders, ministers en staatssecretarissen:</w:t>
      </w:r>
    </w:p>
    <w:p w14:paraId="1ED5F89C"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Koning;</w:t>
      </w:r>
    </w:p>
    <w:p w14:paraId="11AF2D93"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b) de eerste minister, minister-president, vice-eersteministers, Viceministers-President, ministers en staatssecretarissen;</w:t>
      </w:r>
    </w:p>
    <w:p w14:paraId="08741D06" w14:textId="77777777" w:rsidR="00AA466D" w:rsidRPr="00AA466D" w:rsidRDefault="00AA466D" w:rsidP="00AA466D">
      <w:pPr>
        <w:spacing w:after="0"/>
        <w:jc w:val="both"/>
        <w:rPr>
          <w:rFonts w:ascii="Segoe UI" w:hAnsi="Segoe UI" w:cs="Segoe UI"/>
          <w:sz w:val="21"/>
          <w:szCs w:val="21"/>
        </w:rPr>
      </w:pPr>
    </w:p>
    <w:p w14:paraId="698A20A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2° parlementsleden of leden van soortgelijke wetgevende organen:</w:t>
      </w:r>
    </w:p>
    <w:p w14:paraId="7312BC3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Kamer voorzitter, Senaatsvoorzitter, Parlementsvoorzitter, parlementsleden, senatoren, gecoöpteerde senatoren, commissievoorzitters en commissieleden;</w:t>
      </w:r>
    </w:p>
    <w:p w14:paraId="30CA9FBC" w14:textId="77777777" w:rsidR="00AA466D" w:rsidRPr="00AA466D" w:rsidRDefault="00AA466D" w:rsidP="00AA466D">
      <w:pPr>
        <w:spacing w:after="0"/>
        <w:jc w:val="both"/>
        <w:rPr>
          <w:rFonts w:ascii="Segoe UI" w:hAnsi="Segoe UI" w:cs="Segoe UI"/>
          <w:sz w:val="21"/>
          <w:szCs w:val="21"/>
        </w:rPr>
      </w:pPr>
    </w:p>
    <w:p w14:paraId="685EB38E"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3° leden van bestuurslichamen van politieke partijen:</w:t>
      </w:r>
    </w:p>
    <w:p w14:paraId="141B3AA3"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leden van het partijbestuur, de politieke raad, de partijraad, het directiecomité, het dagelijks bestuur en het partijsecretariaat;</w:t>
      </w:r>
    </w:p>
    <w:p w14:paraId="73A52FD7" w14:textId="77777777" w:rsidR="00AA466D" w:rsidRPr="00AA466D" w:rsidRDefault="00AA466D" w:rsidP="00AA466D">
      <w:pPr>
        <w:spacing w:after="0"/>
        <w:jc w:val="both"/>
        <w:rPr>
          <w:rFonts w:ascii="Segoe UI" w:hAnsi="Segoe UI" w:cs="Segoe UI"/>
          <w:sz w:val="21"/>
          <w:szCs w:val="21"/>
        </w:rPr>
      </w:pPr>
    </w:p>
    <w:p w14:paraId="232946E4"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4° leden van hooggerechtshoven, grondwettelijke hoven of van andere hoge rechterlijke instanties, met inbegrip van administratieve rechterlijke instanties, die arresten wijzen waartegen geen beroep openstaat, behalve in uitzonderlijke omstandigheden:</w:t>
      </w:r>
    </w:p>
    <w:p w14:paraId="01914F0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lastRenderedPageBreak/>
        <w:t>a) raadsheer in het Hof van Cassatie (met inbegrip van de eerste voorzitter, de voorzitter en de sectie voorzitters);</w:t>
      </w:r>
    </w:p>
    <w:p w14:paraId="3E90995A"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b) raadsheer in het hof van beroep (met inbegrip van de eerste voorzitter en de kamervoorzitters);</w:t>
      </w:r>
    </w:p>
    <w:p w14:paraId="4C57F02E"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c) raadsheer in het arbeidshof (met inbegrip van de eerste voorzitter en de kamervoorzitters);</w:t>
      </w:r>
    </w:p>
    <w:p w14:paraId="64A5FBE3"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d) plaatsvervangende raadsheren bij deze drie hoven;</w:t>
      </w:r>
    </w:p>
    <w:p w14:paraId="4EBD11E0" w14:textId="6B6B0E89" w:rsidR="00AA466D" w:rsidRDefault="00AA466D" w:rsidP="00AA466D">
      <w:pPr>
        <w:spacing w:after="0"/>
        <w:jc w:val="both"/>
        <w:rPr>
          <w:rFonts w:ascii="Segoe UI" w:hAnsi="Segoe UI" w:cs="Segoe UI"/>
          <w:sz w:val="21"/>
          <w:szCs w:val="21"/>
        </w:rPr>
      </w:pPr>
      <w:r w:rsidRPr="00AA466D">
        <w:rPr>
          <w:rFonts w:ascii="Segoe UI" w:hAnsi="Segoe UI" w:cs="Segoe UI"/>
          <w:sz w:val="21"/>
          <w:szCs w:val="21"/>
        </w:rPr>
        <w:t>e) de eerste voorzitter, voorzitters, kamervoorzitters, staatsraden, assessoren, en auditeurs bij de Raad van State;</w:t>
      </w:r>
    </w:p>
    <w:p w14:paraId="051982DA" w14:textId="7E6DF464" w:rsidR="00884F8B" w:rsidRPr="00884F8B" w:rsidRDefault="009370DF" w:rsidP="00AA466D">
      <w:pPr>
        <w:spacing w:after="0"/>
        <w:jc w:val="both"/>
        <w:rPr>
          <w:rFonts w:ascii="Segoe UI" w:hAnsi="Segoe UI" w:cs="Segoe UI"/>
          <w:sz w:val="23"/>
          <w:szCs w:val="23"/>
        </w:rPr>
      </w:pPr>
      <w:r>
        <w:rPr>
          <w:rFonts w:ascii="Segoe UI" w:hAnsi="Segoe UI" w:cs="Segoe UI"/>
          <w:sz w:val="21"/>
          <w:szCs w:val="21"/>
        </w:rPr>
        <w:t xml:space="preserve">f) </w:t>
      </w:r>
      <w:r w:rsidRPr="00884F8B">
        <w:rPr>
          <w:rFonts w:ascii="Segoe UI" w:hAnsi="Segoe UI" w:cs="Segoe UI"/>
          <w:sz w:val="21"/>
          <w:szCs w:val="21"/>
        </w:rPr>
        <w:t>rechters in het Grondwettelijk Hof (met inbegrip van de voorzitters);</w:t>
      </w:r>
    </w:p>
    <w:p w14:paraId="5786DA21" w14:textId="77777777" w:rsidR="00884F8B" w:rsidRPr="00AA466D" w:rsidRDefault="00884F8B" w:rsidP="00AA466D">
      <w:pPr>
        <w:spacing w:after="0"/>
        <w:jc w:val="both"/>
        <w:rPr>
          <w:rFonts w:ascii="Segoe UI" w:hAnsi="Segoe UI" w:cs="Segoe UI"/>
          <w:sz w:val="21"/>
          <w:szCs w:val="21"/>
        </w:rPr>
      </w:pPr>
    </w:p>
    <w:p w14:paraId="4663931E" w14:textId="77777777" w:rsidR="00AA466D" w:rsidRPr="00AA466D" w:rsidRDefault="00AA466D" w:rsidP="00AA466D">
      <w:pPr>
        <w:spacing w:after="0"/>
        <w:jc w:val="both"/>
        <w:rPr>
          <w:rFonts w:ascii="Segoe UI" w:hAnsi="Segoe UI" w:cs="Segoe UI"/>
          <w:sz w:val="21"/>
          <w:szCs w:val="21"/>
        </w:rPr>
      </w:pPr>
    </w:p>
    <w:p w14:paraId="750FD072"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5° leden van rekenkamers of van raden van bestuur van centrale banken:</w:t>
      </w:r>
    </w:p>
    <w:p w14:paraId="7ABC8A7D"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gouverneur en de leden van het Directiecomité en van de Regentenraad van de Nationale Bank van België;</w:t>
      </w:r>
    </w:p>
    <w:p w14:paraId="2E19DEF6"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b) de eerste voorzitter, de voorzitters en raadsheren bij het Rekenhof;</w:t>
      </w:r>
    </w:p>
    <w:p w14:paraId="318B5F75" w14:textId="77777777" w:rsidR="00AA466D" w:rsidRPr="00AA466D" w:rsidRDefault="00AA466D" w:rsidP="00AA466D">
      <w:pPr>
        <w:spacing w:after="0"/>
        <w:jc w:val="both"/>
        <w:rPr>
          <w:rFonts w:ascii="Segoe UI" w:hAnsi="Segoe UI" w:cs="Segoe UI"/>
          <w:sz w:val="21"/>
          <w:szCs w:val="21"/>
        </w:rPr>
      </w:pPr>
    </w:p>
    <w:p w14:paraId="4AD9C80C"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6° ambassadeurs, consuls, zaakgelastigden en hoge officieren van de strijdkrachten:</w:t>
      </w:r>
    </w:p>
    <w:p w14:paraId="1FDC4536"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ambassadeurs, consuls en zaakgelastigden;</w:t>
      </w:r>
    </w:p>
    <w:p w14:paraId="6057DBB7"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b) de officieren bekleed met de graad van generaal of van admiraal die door de Koning voor een specifieke functie aangewezen zijn;</w:t>
      </w:r>
    </w:p>
    <w:p w14:paraId="2594F70A"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c) de officieren bekleed met de graad van luitenantgeneraal of vice-admiraal die, naargelang het geval, door de Koning of de minister van Defensie, voor hun ambt aangewezen zijn;</w:t>
      </w:r>
    </w:p>
    <w:p w14:paraId="5ED60243"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d) de officieren bekleed met de graad van generaalmajoor of divisieadmiraal die, naargelang het geval, door de Koning of de minister van Defensie, voor hun ambt aangewezen zijn;</w:t>
      </w:r>
    </w:p>
    <w:p w14:paraId="5321B70E"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e) de officieren bekleed met de graad van brigadegeneraal of flottielje-admiraal die door de Koning voor een specifieke functie aangewezen zijn;</w:t>
      </w:r>
    </w:p>
    <w:p w14:paraId="4F787172" w14:textId="77777777" w:rsidR="00AA466D" w:rsidRPr="00AA466D" w:rsidRDefault="00AA466D" w:rsidP="00AA466D">
      <w:pPr>
        <w:spacing w:after="0"/>
        <w:jc w:val="both"/>
        <w:rPr>
          <w:rFonts w:ascii="Segoe UI" w:hAnsi="Segoe UI" w:cs="Segoe UI"/>
          <w:sz w:val="21"/>
          <w:szCs w:val="21"/>
        </w:rPr>
      </w:pPr>
    </w:p>
    <w:p w14:paraId="5AA508B1"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7° leden van het leidinggevend, toezichthoudend of bestuurslichaam van overheidsbedrijven:</w:t>
      </w:r>
    </w:p>
    <w:p w14:paraId="084B45D2"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a) de chief executive officer, de Afgevaardigd of Gedelegeerd Bestuurder, de voorzitter, bestuurders en leden van de raad van bestuur, de voorzitter en de leden van het directiecomité en het uitvoerend comité, de regeringscommissarissen;</w:t>
      </w:r>
    </w:p>
    <w:p w14:paraId="4AC242C2" w14:textId="77777777" w:rsidR="00AA466D" w:rsidRPr="00AA466D" w:rsidRDefault="00AA466D" w:rsidP="00AA466D">
      <w:pPr>
        <w:spacing w:after="0"/>
        <w:jc w:val="both"/>
        <w:rPr>
          <w:rFonts w:ascii="Segoe UI" w:hAnsi="Segoe UI" w:cs="Segoe UI"/>
          <w:sz w:val="21"/>
          <w:szCs w:val="21"/>
        </w:rPr>
      </w:pPr>
      <w:r w:rsidRPr="00AA466D">
        <w:rPr>
          <w:rFonts w:ascii="Segoe UI" w:hAnsi="Segoe UI" w:cs="Segoe UI"/>
          <w:sz w:val="21"/>
          <w:szCs w:val="21"/>
        </w:rPr>
        <w:t>b) bestuurders, plaatsvervangend bestuurders en leden van de raad van bestuur of bekleders van een gelijkwaardige functie bij een internationale organisatie gevestigd op het Belgisch grondgebied</w:t>
      </w:r>
    </w:p>
    <w:p w14:paraId="1987F288" w14:textId="77777777" w:rsidR="00AA466D" w:rsidRPr="00AA466D" w:rsidRDefault="00AA466D" w:rsidP="00AA466D">
      <w:pPr>
        <w:spacing w:after="0"/>
        <w:jc w:val="both"/>
        <w:rPr>
          <w:rFonts w:ascii="Segoe UI" w:hAnsi="Segoe UI" w:cs="Segoe UI"/>
          <w:sz w:val="21"/>
          <w:szCs w:val="21"/>
        </w:rPr>
      </w:pPr>
    </w:p>
    <w:p w14:paraId="046C70A5" w14:textId="49E4569F" w:rsidR="00AA466D" w:rsidRDefault="00AA466D" w:rsidP="00AA466D">
      <w:pPr>
        <w:spacing w:after="0"/>
        <w:jc w:val="both"/>
        <w:rPr>
          <w:rFonts w:ascii="Segoe UI" w:hAnsi="Segoe UI" w:cs="Segoe UI"/>
          <w:sz w:val="21"/>
          <w:szCs w:val="21"/>
        </w:rPr>
      </w:pPr>
      <w:r w:rsidRPr="00AA466D">
        <w:rPr>
          <w:rFonts w:ascii="Segoe UI" w:hAnsi="Segoe UI" w:cs="Segoe UI"/>
          <w:sz w:val="21"/>
          <w:szCs w:val="21"/>
        </w:rPr>
        <w:t>8° bestuurders, plaatsvervangend bestuurders en leden van de raad van bestuur of bekleders van een gelijkwaardige functie bij een internationale organisatie gevestigd op het Belgisch grondgebied.</w:t>
      </w:r>
    </w:p>
    <w:p w14:paraId="57DC0081" w14:textId="2E0C4089" w:rsidR="00347249" w:rsidRDefault="00347249" w:rsidP="00AA466D">
      <w:pPr>
        <w:spacing w:after="0"/>
        <w:jc w:val="both"/>
        <w:rPr>
          <w:rFonts w:ascii="Segoe UI" w:hAnsi="Segoe UI" w:cs="Segoe UI"/>
          <w:sz w:val="21"/>
          <w:szCs w:val="21"/>
        </w:rPr>
      </w:pPr>
    </w:p>
    <w:p w14:paraId="2714A249" w14:textId="59191579" w:rsidR="00347249" w:rsidRDefault="00347249" w:rsidP="00AA466D">
      <w:pPr>
        <w:spacing w:after="0"/>
        <w:jc w:val="both"/>
        <w:rPr>
          <w:rFonts w:ascii="Segoe UI" w:hAnsi="Segoe UI" w:cs="Segoe UI"/>
          <w:sz w:val="21"/>
          <w:szCs w:val="21"/>
        </w:rPr>
      </w:pPr>
    </w:p>
    <w:p w14:paraId="32599561" w14:textId="5A0DA782" w:rsidR="00347249" w:rsidRDefault="00347249" w:rsidP="00AA466D">
      <w:pPr>
        <w:spacing w:after="0"/>
        <w:jc w:val="both"/>
        <w:rPr>
          <w:rFonts w:ascii="Segoe UI" w:hAnsi="Segoe UI" w:cs="Segoe UI"/>
          <w:sz w:val="21"/>
          <w:szCs w:val="21"/>
        </w:rPr>
      </w:pPr>
    </w:p>
    <w:p w14:paraId="58E01BB7" w14:textId="77777777" w:rsidR="00347249" w:rsidRDefault="00347249" w:rsidP="00AA466D">
      <w:pPr>
        <w:spacing w:after="0"/>
        <w:jc w:val="both"/>
        <w:rPr>
          <w:rFonts w:ascii="Segoe UI" w:hAnsi="Segoe UI" w:cs="Segoe UI"/>
          <w:sz w:val="21"/>
          <w:szCs w:val="21"/>
        </w:rPr>
      </w:pPr>
    </w:p>
    <w:p w14:paraId="2C15484B" w14:textId="789CBE4B" w:rsidR="0086250B" w:rsidRPr="005E46EB" w:rsidRDefault="0086250B" w:rsidP="0086250B">
      <w:pPr>
        <w:pStyle w:val="Kop1"/>
        <w:numPr>
          <w:ilvl w:val="3"/>
          <w:numId w:val="3"/>
        </w:numPr>
        <w:ind w:left="0" w:firstLine="0"/>
        <w:rPr>
          <w:rFonts w:ascii="Segoe UI" w:hAnsi="Segoe UI" w:cs="Segoe UI"/>
          <w:b w:val="0"/>
          <w:color w:val="0070C0"/>
          <w:sz w:val="24"/>
          <w:lang w:val="nl-NL"/>
        </w:rPr>
      </w:pPr>
      <w:bookmarkStart w:id="167" w:name="_Toc156559096"/>
      <w:r>
        <w:rPr>
          <w:rFonts w:ascii="Segoe UI" w:hAnsi="Segoe UI" w:cs="Segoe UI"/>
          <w:b w:val="0"/>
          <w:color w:val="0070C0"/>
          <w:sz w:val="24"/>
          <w:lang w:val="nl-NL"/>
        </w:rPr>
        <w:lastRenderedPageBreak/>
        <w:t>Personen verdacht van terrorisme</w:t>
      </w:r>
      <w:bookmarkEnd w:id="167"/>
    </w:p>
    <w:p w14:paraId="478323BC" w14:textId="77777777" w:rsidR="0086250B" w:rsidRDefault="0086250B" w:rsidP="0086250B">
      <w:pPr>
        <w:spacing w:after="0"/>
        <w:jc w:val="both"/>
        <w:rPr>
          <w:rFonts w:ascii="Segoe UI" w:hAnsi="Segoe UI" w:cs="Segoe UI"/>
        </w:rPr>
      </w:pPr>
    </w:p>
    <w:p w14:paraId="55E37742" w14:textId="1FED226A" w:rsidR="003E63B4" w:rsidRPr="003E63B4" w:rsidRDefault="003E63B4" w:rsidP="003E63B4">
      <w:pPr>
        <w:spacing w:after="0"/>
        <w:jc w:val="both"/>
        <w:rPr>
          <w:rFonts w:ascii="Segoe UI" w:hAnsi="Segoe UI" w:cs="Segoe UI"/>
          <w:sz w:val="21"/>
          <w:szCs w:val="21"/>
        </w:rPr>
      </w:pPr>
      <w:r w:rsidRPr="003E63B4">
        <w:rPr>
          <w:rFonts w:ascii="Segoe UI" w:hAnsi="Segoe UI" w:cs="Segoe UI"/>
          <w:sz w:val="21"/>
          <w:szCs w:val="21"/>
        </w:rPr>
        <w:t xml:space="preserve">De opname op de nationale terrorismelijst heeft de </w:t>
      </w:r>
      <w:r w:rsidRPr="001A7444">
        <w:rPr>
          <w:rFonts w:ascii="Segoe UI" w:hAnsi="Segoe UI" w:cs="Segoe UI"/>
          <w:b/>
          <w:color w:val="0070C0"/>
          <w:sz w:val="21"/>
          <w:szCs w:val="21"/>
        </w:rPr>
        <w:t>bevriezing van de tegoeden</w:t>
      </w:r>
      <w:r w:rsidRPr="001A7444">
        <w:rPr>
          <w:rFonts w:ascii="Segoe UI" w:hAnsi="Segoe UI" w:cs="Segoe UI"/>
          <w:color w:val="0070C0"/>
          <w:sz w:val="21"/>
          <w:szCs w:val="21"/>
        </w:rPr>
        <w:t xml:space="preserve"> </w:t>
      </w:r>
      <w:r w:rsidRPr="003E63B4">
        <w:rPr>
          <w:rFonts w:ascii="Segoe UI" w:hAnsi="Segoe UI" w:cs="Segoe UI"/>
          <w:sz w:val="21"/>
          <w:szCs w:val="21"/>
        </w:rPr>
        <w:t xml:space="preserve">en economische middelen </w:t>
      </w:r>
      <w:r w:rsidR="0057160B">
        <w:rPr>
          <w:rFonts w:ascii="Segoe UI" w:hAnsi="Segoe UI" w:cs="Segoe UI"/>
          <w:sz w:val="21"/>
          <w:szCs w:val="21"/>
        </w:rPr>
        <w:t xml:space="preserve">van de betrokkenen </w:t>
      </w:r>
      <w:r w:rsidRPr="003E63B4">
        <w:rPr>
          <w:rFonts w:ascii="Segoe UI" w:hAnsi="Segoe UI" w:cs="Segoe UI"/>
          <w:sz w:val="21"/>
          <w:szCs w:val="21"/>
        </w:rPr>
        <w:t>tot gevolg. Deze maatregel beoogt mogelijke toekomstige terroristische activiteiten te verhinderen en maakt onderdeel uit van de strijd die de Belgische overheid voert tegen de financiering van het terrorisme.</w:t>
      </w:r>
    </w:p>
    <w:p w14:paraId="12630D46" w14:textId="77777777" w:rsidR="003E63B4" w:rsidRPr="003E63B4" w:rsidRDefault="003E63B4" w:rsidP="003E63B4">
      <w:pPr>
        <w:spacing w:after="0"/>
        <w:jc w:val="both"/>
        <w:rPr>
          <w:rFonts w:ascii="Segoe UI" w:hAnsi="Segoe UI" w:cs="Segoe UI"/>
          <w:sz w:val="21"/>
          <w:szCs w:val="21"/>
        </w:rPr>
      </w:pPr>
      <w:r w:rsidRPr="003E63B4">
        <w:rPr>
          <w:rFonts w:ascii="Segoe UI" w:hAnsi="Segoe UI" w:cs="Segoe UI"/>
          <w:sz w:val="21"/>
          <w:szCs w:val="21"/>
        </w:rPr>
        <w:t xml:space="preserve"> </w:t>
      </w:r>
    </w:p>
    <w:p w14:paraId="29422220" w14:textId="100E18DB" w:rsidR="003E63B4" w:rsidRPr="003E63B4" w:rsidRDefault="003E63B4" w:rsidP="003E63B4">
      <w:pPr>
        <w:spacing w:after="0"/>
        <w:jc w:val="both"/>
        <w:rPr>
          <w:rFonts w:ascii="Segoe UI" w:hAnsi="Segoe UI" w:cs="Segoe UI"/>
          <w:sz w:val="21"/>
          <w:szCs w:val="21"/>
        </w:rPr>
      </w:pPr>
      <w:r w:rsidRPr="003E63B4">
        <w:rPr>
          <w:rFonts w:ascii="Segoe UI" w:hAnsi="Segoe UI" w:cs="Segoe UI"/>
          <w:sz w:val="21"/>
          <w:szCs w:val="21"/>
        </w:rPr>
        <w:t>Eenieder heeft de plicht om alle tegoeden en economische middelen van deze personen te bevriezen en het is eenieder ook verboden om tegoeden of economische middelen rechtstreeks of onrechtstreeks ter beschikking te stellen van deze personen en entiteiten</w:t>
      </w:r>
      <w:r w:rsidR="00BF78E4">
        <w:rPr>
          <w:rFonts w:ascii="Segoe UI" w:hAnsi="Segoe UI" w:cs="Segoe UI"/>
          <w:sz w:val="21"/>
          <w:szCs w:val="21"/>
        </w:rPr>
        <w:t xml:space="preserve"> </w:t>
      </w:r>
      <w:r w:rsidR="00BF78E4" w:rsidRPr="003E63B4">
        <w:rPr>
          <w:rFonts w:ascii="Segoe UI" w:hAnsi="Segoe UI" w:cs="Segoe UI"/>
          <w:sz w:val="21"/>
          <w:szCs w:val="21"/>
        </w:rPr>
        <w:t>(art. 4</w:t>
      </w:r>
      <w:r w:rsidR="00BF78E4">
        <w:rPr>
          <w:rFonts w:ascii="Segoe UI" w:hAnsi="Segoe UI" w:cs="Segoe UI"/>
          <w:sz w:val="21"/>
          <w:szCs w:val="21"/>
        </w:rPr>
        <w:t xml:space="preserve"> </w:t>
      </w:r>
      <w:r w:rsidR="00BF78E4" w:rsidRPr="006F051D">
        <w:rPr>
          <w:rFonts w:ascii="Segoe UI" w:hAnsi="Segoe UI" w:cs="Segoe UI"/>
          <w:bCs/>
          <w:sz w:val="21"/>
          <w:szCs w:val="21"/>
        </w:rPr>
        <w:t>KB van 28 december 2006</w:t>
      </w:r>
      <w:r w:rsidR="00BF78E4" w:rsidRPr="00684A20">
        <w:t xml:space="preserve"> </w:t>
      </w:r>
      <w:r w:rsidR="00BF78E4">
        <w:t>i</w:t>
      </w:r>
      <w:r w:rsidR="00BF78E4" w:rsidRPr="00684A20">
        <w:rPr>
          <w:rFonts w:ascii="Segoe UI" w:hAnsi="Segoe UI" w:cs="Segoe UI"/>
          <w:bCs/>
          <w:sz w:val="21"/>
          <w:szCs w:val="21"/>
        </w:rPr>
        <w:t>nzake specifieke beperkende maatregelen tegen bepaalde personen en entiteiten met het oog op de strijd tegen de financiering van het terrorisme</w:t>
      </w:r>
      <w:r w:rsidR="00BF78E4" w:rsidRPr="003E63B4">
        <w:rPr>
          <w:rFonts w:ascii="Segoe UI" w:hAnsi="Segoe UI" w:cs="Segoe UI"/>
          <w:sz w:val="21"/>
          <w:szCs w:val="21"/>
        </w:rPr>
        <w:t>)</w:t>
      </w:r>
      <w:r w:rsidRPr="003E63B4">
        <w:rPr>
          <w:rFonts w:ascii="Segoe UI" w:hAnsi="Segoe UI" w:cs="Segoe UI"/>
          <w:sz w:val="21"/>
          <w:szCs w:val="21"/>
        </w:rPr>
        <w:t>.</w:t>
      </w:r>
    </w:p>
    <w:p w14:paraId="6923E72F" w14:textId="77777777" w:rsidR="003E63B4" w:rsidRPr="003E63B4" w:rsidRDefault="003E63B4" w:rsidP="003E63B4">
      <w:pPr>
        <w:spacing w:after="0"/>
        <w:jc w:val="both"/>
        <w:rPr>
          <w:rFonts w:ascii="Segoe UI" w:hAnsi="Segoe UI" w:cs="Segoe UI"/>
          <w:sz w:val="21"/>
          <w:szCs w:val="21"/>
        </w:rPr>
      </w:pPr>
    </w:p>
    <w:p w14:paraId="1A6EEA0A" w14:textId="3B5E2F7C" w:rsidR="0086250B" w:rsidRDefault="003E63B4" w:rsidP="003E63B4">
      <w:pPr>
        <w:spacing w:after="0"/>
        <w:jc w:val="both"/>
        <w:rPr>
          <w:rFonts w:ascii="Segoe UI" w:hAnsi="Segoe UI" w:cs="Segoe UI"/>
          <w:sz w:val="21"/>
          <w:szCs w:val="21"/>
        </w:rPr>
      </w:pPr>
      <w:r w:rsidRPr="003E63B4">
        <w:rPr>
          <w:rFonts w:ascii="Segoe UI" w:hAnsi="Segoe UI" w:cs="Segoe UI"/>
          <w:sz w:val="21"/>
          <w:szCs w:val="21"/>
        </w:rPr>
        <w:t>Het is verplicht om onverwijld alle informatie die betrekking heeft op de uitvoering van dit besluit, zoals informatie over de bevroren rekeningen en andere tegoeden en economische middelen, te verstrekken aan de minister van Financiën</w:t>
      </w:r>
      <w:r w:rsidR="00BF78E4">
        <w:rPr>
          <w:rFonts w:ascii="Segoe UI" w:hAnsi="Segoe UI" w:cs="Segoe UI"/>
          <w:sz w:val="21"/>
          <w:szCs w:val="21"/>
        </w:rPr>
        <w:t xml:space="preserve"> </w:t>
      </w:r>
      <w:r w:rsidR="00BF78E4" w:rsidRPr="003E63B4">
        <w:rPr>
          <w:rFonts w:ascii="Segoe UI" w:hAnsi="Segoe UI" w:cs="Segoe UI"/>
          <w:sz w:val="21"/>
          <w:szCs w:val="21"/>
        </w:rPr>
        <w:t>(art. 8</w:t>
      </w:r>
      <w:r w:rsidR="00BF78E4">
        <w:rPr>
          <w:rFonts w:ascii="Segoe UI" w:hAnsi="Segoe UI" w:cs="Segoe UI"/>
          <w:sz w:val="21"/>
          <w:szCs w:val="21"/>
        </w:rPr>
        <w:t xml:space="preserve"> </w:t>
      </w:r>
      <w:r w:rsidR="00BF78E4" w:rsidRPr="001810FB">
        <w:rPr>
          <w:rFonts w:ascii="Segoe UI" w:hAnsi="Segoe UI" w:cs="Segoe UI"/>
          <w:sz w:val="21"/>
          <w:szCs w:val="21"/>
        </w:rPr>
        <w:t>KB van 28 december 2006</w:t>
      </w:r>
      <w:r w:rsidR="00BF78E4" w:rsidRPr="003E63B4">
        <w:rPr>
          <w:rFonts w:ascii="Segoe UI" w:hAnsi="Segoe UI" w:cs="Segoe UI"/>
          <w:sz w:val="21"/>
          <w:szCs w:val="21"/>
        </w:rPr>
        <w:t>)</w:t>
      </w:r>
      <w:r w:rsidR="001810FB">
        <w:rPr>
          <w:rFonts w:ascii="Segoe UI" w:hAnsi="Segoe UI" w:cs="Segoe UI"/>
          <w:sz w:val="21"/>
          <w:szCs w:val="21"/>
        </w:rPr>
        <w:t>.</w:t>
      </w:r>
    </w:p>
    <w:p w14:paraId="5A93813C" w14:textId="67D1BBE7" w:rsidR="001810FB" w:rsidRDefault="001810FB" w:rsidP="003E63B4">
      <w:pPr>
        <w:spacing w:after="0"/>
        <w:jc w:val="both"/>
        <w:rPr>
          <w:rFonts w:ascii="Segoe UI" w:hAnsi="Segoe UI" w:cs="Segoe UI"/>
          <w:sz w:val="21"/>
          <w:szCs w:val="21"/>
        </w:rPr>
      </w:pPr>
    </w:p>
    <w:p w14:paraId="74227657" w14:textId="3F8B3C61" w:rsidR="001810FB" w:rsidRPr="00463A00" w:rsidRDefault="001810FB" w:rsidP="003E63B4">
      <w:pPr>
        <w:spacing w:after="0"/>
        <w:jc w:val="both"/>
        <w:rPr>
          <w:rFonts w:ascii="Segoe UI" w:hAnsi="Segoe UI" w:cs="Segoe UI"/>
          <w:sz w:val="21"/>
          <w:szCs w:val="21"/>
        </w:rPr>
      </w:pPr>
      <w:r>
        <w:rPr>
          <w:rFonts w:ascii="Segoe UI" w:hAnsi="Segoe UI" w:cs="Segoe UI"/>
          <w:sz w:val="21"/>
          <w:szCs w:val="21"/>
        </w:rPr>
        <w:t xml:space="preserve">Uiteraard is deze lijst ook relevant voor de individuele risicobeoordeling van betrokken cliënt. Deze lijst is te raadplegen op </w:t>
      </w:r>
      <w:hyperlink r:id="rId17" w:history="1">
        <w:r w:rsidR="00F72507" w:rsidRPr="009261BF">
          <w:rPr>
            <w:rStyle w:val="Hyperlink"/>
            <w:rFonts w:ascii="Segoe UI" w:hAnsi="Segoe UI" w:cs="Segoe UI"/>
            <w:sz w:val="21"/>
            <w:szCs w:val="21"/>
          </w:rPr>
          <w:t>https://financien.belgium.be/sites/default/files/20190426%20-%20Nationale%20lijst.xlsx</w:t>
        </w:r>
      </w:hyperlink>
      <w:r w:rsidR="00F72507">
        <w:rPr>
          <w:rFonts w:ascii="Segoe UI" w:hAnsi="Segoe UI" w:cs="Segoe UI"/>
          <w:sz w:val="21"/>
          <w:szCs w:val="21"/>
        </w:rPr>
        <w:t xml:space="preserve"> </w:t>
      </w:r>
    </w:p>
    <w:p w14:paraId="22B7DCF7" w14:textId="188842DC" w:rsidR="007227DB" w:rsidRPr="00461E0D" w:rsidRDefault="00461E0D" w:rsidP="003A759C">
      <w:pPr>
        <w:pStyle w:val="Kop1"/>
        <w:numPr>
          <w:ilvl w:val="1"/>
          <w:numId w:val="3"/>
        </w:numPr>
        <w:ind w:left="0" w:firstLine="0"/>
        <w:jc w:val="both"/>
        <w:rPr>
          <w:rFonts w:ascii="Segoe UI" w:hAnsi="Segoe UI" w:cs="Segoe UI"/>
          <w:b w:val="0"/>
          <w:color w:val="0070C0"/>
          <w:lang w:val="nl-NL"/>
        </w:rPr>
      </w:pPr>
      <w:bookmarkStart w:id="168" w:name="_Toc322009763"/>
      <w:bookmarkStart w:id="169" w:name="_Toc333313620"/>
      <w:bookmarkStart w:id="170" w:name="_Toc333314724"/>
      <w:bookmarkStart w:id="171" w:name="_Toc333314794"/>
      <w:bookmarkStart w:id="172" w:name="_Toc388623524"/>
      <w:bookmarkStart w:id="173" w:name="_Toc15462689"/>
      <w:bookmarkStart w:id="174" w:name="_Toc156559097"/>
      <w:bookmarkEnd w:id="168"/>
      <w:r w:rsidRPr="00461E0D">
        <w:rPr>
          <w:rFonts w:ascii="Segoe UI" w:hAnsi="Segoe UI" w:cs="Segoe UI"/>
          <w:b w:val="0"/>
          <w:color w:val="0070C0"/>
          <w:lang w:val="nl-NL"/>
        </w:rPr>
        <w:t>Nakoming waakzaamheidsverplichting door d</w:t>
      </w:r>
      <w:r w:rsidR="007227DB" w:rsidRPr="00461E0D">
        <w:rPr>
          <w:rFonts w:ascii="Segoe UI" w:hAnsi="Segoe UI" w:cs="Segoe UI"/>
          <w:b w:val="0"/>
          <w:color w:val="0070C0"/>
          <w:lang w:val="nl-NL"/>
        </w:rPr>
        <w:t>erde zaakaanbrenger</w:t>
      </w:r>
      <w:bookmarkEnd w:id="169"/>
      <w:bookmarkEnd w:id="170"/>
      <w:bookmarkEnd w:id="171"/>
      <w:bookmarkEnd w:id="172"/>
      <w:bookmarkEnd w:id="173"/>
      <w:bookmarkEnd w:id="174"/>
    </w:p>
    <w:p w14:paraId="02A4C035" w14:textId="77777777" w:rsidR="007227DB" w:rsidRPr="0057038C" w:rsidRDefault="007227DB" w:rsidP="007227DB">
      <w:pPr>
        <w:spacing w:after="0"/>
        <w:rPr>
          <w:rFonts w:ascii="Segoe UI" w:hAnsi="Segoe UI" w:cs="Segoe UI"/>
          <w:highlight w:val="yellow"/>
          <w:lang w:val="nl-NL"/>
        </w:rPr>
      </w:pPr>
    </w:p>
    <w:p w14:paraId="056E67E1" w14:textId="432F29E7" w:rsidR="007227DB" w:rsidRPr="00463A00" w:rsidRDefault="007227DB" w:rsidP="00EA5E30">
      <w:pPr>
        <w:shd w:val="clear" w:color="auto" w:fill="CAE9C0" w:themeFill="accent5" w:themeFillTint="66"/>
        <w:spacing w:after="0"/>
        <w:jc w:val="both"/>
        <w:rPr>
          <w:rFonts w:ascii="Segoe UI" w:hAnsi="Segoe UI" w:cs="Segoe UI"/>
          <w:sz w:val="21"/>
          <w:szCs w:val="21"/>
          <w:lang w:val="nl-NL"/>
        </w:rPr>
      </w:pPr>
      <w:r w:rsidRPr="00463A00">
        <w:rPr>
          <w:rFonts w:ascii="Segoe UI" w:hAnsi="Segoe UI" w:cs="Segoe UI"/>
          <w:sz w:val="21"/>
          <w:szCs w:val="21"/>
          <w:lang w:val="nl-NL"/>
        </w:rPr>
        <w:t xml:space="preserve">Indien het kantoor en/of de </w:t>
      </w:r>
      <w:r w:rsidR="006534C0">
        <w:rPr>
          <w:rFonts w:ascii="Segoe UI" w:hAnsi="Segoe UI" w:cs="Segoe UI"/>
          <w:sz w:val="21"/>
          <w:szCs w:val="21"/>
          <w:lang w:val="nl-NL"/>
        </w:rPr>
        <w:t>advocaat</w:t>
      </w:r>
      <w:r w:rsidRPr="00463A00">
        <w:rPr>
          <w:rFonts w:ascii="Segoe UI" w:hAnsi="Segoe UI" w:cs="Segoe UI"/>
          <w:sz w:val="21"/>
          <w:szCs w:val="21"/>
          <w:lang w:val="nl-NL"/>
        </w:rPr>
        <w:t xml:space="preserve"> hiervoor opteert, kan de procedure van de derde</w:t>
      </w:r>
      <w:r w:rsidR="00084C98" w:rsidRPr="00463A00">
        <w:rPr>
          <w:rFonts w:ascii="Segoe UI" w:hAnsi="Segoe UI" w:cs="Segoe UI"/>
          <w:sz w:val="21"/>
          <w:szCs w:val="21"/>
          <w:lang w:val="nl-NL"/>
        </w:rPr>
        <w:t xml:space="preserve"> </w:t>
      </w:r>
      <w:r w:rsidRPr="00463A00">
        <w:rPr>
          <w:rFonts w:ascii="Segoe UI" w:hAnsi="Segoe UI" w:cs="Segoe UI"/>
          <w:sz w:val="21"/>
          <w:szCs w:val="21"/>
          <w:lang w:val="nl-NL"/>
        </w:rPr>
        <w:t xml:space="preserve">zaakaanbrenger worden toegepast om de </w:t>
      </w:r>
      <w:r w:rsidR="000A0928" w:rsidRPr="00463A00">
        <w:rPr>
          <w:rFonts w:ascii="Segoe UI" w:hAnsi="Segoe UI" w:cs="Segoe UI"/>
          <w:sz w:val="21"/>
          <w:szCs w:val="21"/>
          <w:lang w:val="nl-NL"/>
        </w:rPr>
        <w:t>waakzaamheidsverplichtingen</w:t>
      </w:r>
      <w:r w:rsidRPr="00463A00">
        <w:rPr>
          <w:rFonts w:ascii="Segoe UI" w:hAnsi="Segoe UI" w:cs="Segoe UI"/>
          <w:sz w:val="21"/>
          <w:szCs w:val="21"/>
          <w:lang w:val="nl-NL"/>
        </w:rPr>
        <w:t xml:space="preserve"> te voldoen. In dergelijk geval blijft </w:t>
      </w:r>
      <w:r w:rsidR="006534C0">
        <w:rPr>
          <w:rFonts w:ascii="Segoe UI" w:hAnsi="Segoe UI" w:cs="Segoe UI"/>
          <w:sz w:val="21"/>
          <w:szCs w:val="21"/>
          <w:lang w:val="nl-NL"/>
        </w:rPr>
        <w:t>de advocaat</w:t>
      </w:r>
      <w:r w:rsidRPr="00463A00">
        <w:rPr>
          <w:rFonts w:ascii="Segoe UI" w:hAnsi="Segoe UI" w:cs="Segoe UI"/>
          <w:sz w:val="21"/>
          <w:szCs w:val="21"/>
          <w:lang w:val="nl-NL"/>
        </w:rPr>
        <w:t xml:space="preserve"> echter nog steeds </w:t>
      </w:r>
      <w:r w:rsidRPr="00463A00">
        <w:rPr>
          <w:rFonts w:ascii="Segoe UI" w:hAnsi="Segoe UI" w:cs="Segoe UI"/>
          <w:b/>
          <w:color w:val="0070C0"/>
          <w:sz w:val="21"/>
          <w:szCs w:val="21"/>
          <w:lang w:val="nl-NL"/>
        </w:rPr>
        <w:t>verantwoordelijk</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voor het voldoen van de </w:t>
      </w:r>
      <w:r w:rsidR="00FC475D" w:rsidRPr="00463A00">
        <w:rPr>
          <w:rFonts w:ascii="Segoe UI" w:hAnsi="Segoe UI" w:cs="Segoe UI"/>
          <w:sz w:val="21"/>
          <w:szCs w:val="21"/>
          <w:lang w:val="nl-NL"/>
        </w:rPr>
        <w:t>waakzaamheidsverplichtingen</w:t>
      </w:r>
      <w:r w:rsidRPr="00463A00">
        <w:rPr>
          <w:rFonts w:ascii="Segoe UI" w:hAnsi="Segoe UI" w:cs="Segoe UI"/>
          <w:sz w:val="21"/>
          <w:szCs w:val="21"/>
          <w:lang w:val="nl-NL"/>
        </w:rPr>
        <w:t xml:space="preserve">. </w:t>
      </w:r>
    </w:p>
    <w:p w14:paraId="7793E62C" w14:textId="77777777" w:rsidR="007227DB" w:rsidRPr="00463A00" w:rsidRDefault="007227DB" w:rsidP="007227DB">
      <w:pPr>
        <w:spacing w:after="0"/>
        <w:rPr>
          <w:rFonts w:ascii="Segoe UI" w:hAnsi="Segoe UI" w:cs="Segoe UI"/>
          <w:sz w:val="21"/>
          <w:szCs w:val="21"/>
          <w:highlight w:val="yellow"/>
          <w:lang w:val="nl-NL"/>
        </w:rPr>
      </w:pPr>
    </w:p>
    <w:p w14:paraId="081F9035" w14:textId="77777777" w:rsidR="007227DB" w:rsidRPr="00463A00" w:rsidRDefault="007227DB" w:rsidP="007227DB">
      <w:pPr>
        <w:spacing w:after="0"/>
        <w:rPr>
          <w:rFonts w:ascii="Segoe UI" w:hAnsi="Segoe UI" w:cs="Segoe UI"/>
          <w:sz w:val="21"/>
          <w:szCs w:val="21"/>
          <w:lang w:val="nl-NL"/>
        </w:rPr>
      </w:pPr>
      <w:r w:rsidRPr="00463A00">
        <w:rPr>
          <w:rFonts w:ascii="Segoe UI" w:hAnsi="Segoe UI" w:cs="Segoe UI"/>
          <w:sz w:val="21"/>
          <w:szCs w:val="21"/>
          <w:lang w:val="nl-NL"/>
        </w:rPr>
        <w:t>Als “</w:t>
      </w:r>
      <w:r w:rsidRPr="00463A00">
        <w:rPr>
          <w:rFonts w:ascii="Segoe UI" w:hAnsi="Segoe UI" w:cs="Segoe UI"/>
          <w:b/>
          <w:color w:val="0070C0"/>
          <w:sz w:val="21"/>
          <w:szCs w:val="21"/>
          <w:lang w:val="nl-NL"/>
        </w:rPr>
        <w:t>derde zaakaanbrenger</w:t>
      </w:r>
      <w:r w:rsidRPr="00463A00">
        <w:rPr>
          <w:rFonts w:ascii="Segoe UI" w:hAnsi="Segoe UI" w:cs="Segoe UI"/>
          <w:sz w:val="21"/>
          <w:szCs w:val="21"/>
          <w:lang w:val="nl-NL"/>
        </w:rPr>
        <w:t>” kan enkel worden beschouwd:</w:t>
      </w:r>
    </w:p>
    <w:p w14:paraId="3DEBF8ED" w14:textId="77777777" w:rsidR="007227DB" w:rsidRPr="00463A00" w:rsidRDefault="007227DB" w:rsidP="007227DB">
      <w:pPr>
        <w:spacing w:after="0"/>
        <w:rPr>
          <w:rFonts w:ascii="Segoe UI" w:hAnsi="Segoe UI" w:cs="Segoe UI"/>
          <w:sz w:val="21"/>
          <w:szCs w:val="21"/>
          <w:highlight w:val="yellow"/>
          <w:lang w:val="nl-NL"/>
        </w:rPr>
      </w:pPr>
    </w:p>
    <w:p w14:paraId="20E68AA3" w14:textId="627298E1" w:rsidR="00663626" w:rsidRPr="00463A00" w:rsidRDefault="007227DB" w:rsidP="00C9643D">
      <w:pPr>
        <w:tabs>
          <w:tab w:val="left" w:pos="8505"/>
        </w:tabs>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1° </w:t>
      </w:r>
      <w:r w:rsidR="00C9643D">
        <w:rPr>
          <w:rFonts w:ascii="Segoe UI" w:hAnsi="Segoe UI" w:cs="Segoe UI"/>
          <w:sz w:val="21"/>
          <w:szCs w:val="21"/>
          <w:lang w:val="nl-NL"/>
        </w:rPr>
        <w:tab/>
      </w:r>
      <w:r w:rsidR="00663626" w:rsidRPr="00463A00">
        <w:rPr>
          <w:rFonts w:ascii="Segoe UI" w:hAnsi="Segoe UI" w:cs="Segoe UI"/>
          <w:sz w:val="21"/>
          <w:szCs w:val="21"/>
          <w:lang w:val="nl-NL"/>
        </w:rPr>
        <w:t>een onderworpen entiteit als bedoeld in artikel 5 W</w:t>
      </w:r>
      <w:r w:rsidR="00AA466D">
        <w:rPr>
          <w:rFonts w:ascii="Segoe UI" w:hAnsi="Segoe UI" w:cs="Segoe UI"/>
          <w:sz w:val="21"/>
          <w:szCs w:val="21"/>
          <w:lang w:val="nl-NL"/>
        </w:rPr>
        <w:t>P</w:t>
      </w:r>
      <w:r w:rsidR="00663626" w:rsidRPr="00463A00">
        <w:rPr>
          <w:rFonts w:ascii="Segoe UI" w:hAnsi="Segoe UI" w:cs="Segoe UI"/>
          <w:sz w:val="21"/>
          <w:szCs w:val="21"/>
          <w:lang w:val="nl-NL"/>
        </w:rPr>
        <w:t>W;</w:t>
      </w:r>
    </w:p>
    <w:p w14:paraId="3464A651" w14:textId="77777777" w:rsidR="00663626" w:rsidRPr="00463A00" w:rsidRDefault="00663626" w:rsidP="00663626">
      <w:pPr>
        <w:tabs>
          <w:tab w:val="left" w:pos="8505"/>
        </w:tabs>
        <w:spacing w:after="0"/>
        <w:jc w:val="both"/>
        <w:rPr>
          <w:rFonts w:ascii="Segoe UI" w:hAnsi="Segoe UI" w:cs="Segoe UI"/>
          <w:sz w:val="21"/>
          <w:szCs w:val="21"/>
          <w:lang w:val="nl-NL"/>
        </w:rPr>
      </w:pPr>
    </w:p>
    <w:p w14:paraId="2A62E9F1" w14:textId="77777777" w:rsidR="00663626" w:rsidRPr="00463A00" w:rsidRDefault="00663626" w:rsidP="00C9643D">
      <w:pPr>
        <w:tabs>
          <w:tab w:val="left" w:pos="8505"/>
        </w:tabs>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2° een onderworpen entiteit als bedoeld in artikel 2 van Richtlijn  2015/849,  die  ressorteert  onder  een  andere lidstaat;</w:t>
      </w:r>
    </w:p>
    <w:p w14:paraId="61D0C171" w14:textId="77777777" w:rsidR="00663626" w:rsidRPr="00463A00" w:rsidRDefault="00663626" w:rsidP="00663626">
      <w:pPr>
        <w:tabs>
          <w:tab w:val="left" w:pos="8505"/>
        </w:tabs>
        <w:spacing w:after="0"/>
        <w:jc w:val="both"/>
        <w:rPr>
          <w:rFonts w:ascii="Segoe UI" w:hAnsi="Segoe UI" w:cs="Segoe UI"/>
          <w:sz w:val="21"/>
          <w:szCs w:val="21"/>
          <w:lang w:val="nl-NL"/>
        </w:rPr>
      </w:pPr>
    </w:p>
    <w:p w14:paraId="4C38E5F6" w14:textId="77777777" w:rsidR="00663626" w:rsidRPr="00463A00" w:rsidRDefault="00663626" w:rsidP="00C9643D">
      <w:pPr>
        <w:tabs>
          <w:tab w:val="left" w:pos="8505"/>
        </w:tabs>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3° een onderworpen entiteit als bedoeld in artikel 2 van Richtlijn  2015/849,  die  ressorteert  onder  een  derde land en:</w:t>
      </w:r>
    </w:p>
    <w:p w14:paraId="4C645063" w14:textId="77777777" w:rsidR="00663626" w:rsidRPr="00463A00" w:rsidRDefault="00663626" w:rsidP="00C9643D">
      <w:pPr>
        <w:tabs>
          <w:tab w:val="left" w:pos="8505"/>
        </w:tabs>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a) die    onderworpen    is    aan    de    wettelijke    of reglementaire    verplichtingen    op    het    stuk    van waakzaamheid  ten  aanzien  van  de  cliënten  en  de bewaring van documenten die verenigbaarzijn met de verplichtingen waarin Richtlijn 2015/849 voorziet; en</w:t>
      </w:r>
    </w:p>
    <w:p w14:paraId="0D7D7508" w14:textId="4BE95BD9" w:rsidR="007227DB" w:rsidRPr="00463A00" w:rsidRDefault="00663626" w:rsidP="00C9643D">
      <w:pPr>
        <w:tabs>
          <w:tab w:val="left" w:pos="8505"/>
        </w:tabs>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lastRenderedPageBreak/>
        <w:t>b)</w:t>
      </w:r>
      <w:r w:rsidR="00C9643D">
        <w:rPr>
          <w:rFonts w:ascii="Segoe UI" w:hAnsi="Segoe UI" w:cs="Segoe UI"/>
          <w:sz w:val="21"/>
          <w:szCs w:val="21"/>
          <w:lang w:val="nl-NL"/>
        </w:rPr>
        <w:t xml:space="preserve"> </w:t>
      </w:r>
      <w:r w:rsidRPr="00463A00">
        <w:rPr>
          <w:rFonts w:ascii="Segoe UI" w:hAnsi="Segoe UI" w:cs="Segoe UI"/>
          <w:sz w:val="21"/>
          <w:szCs w:val="21"/>
          <w:lang w:val="nl-NL"/>
        </w:rPr>
        <w:t>die onderworpen is aan een toezicht op de naleving van  deze  wettelijke  of  reglementaire  verplichtingen dat voldoet aan de vereisten bepaald in hoofdstuk VI, afdeling 2, van Richtlijn 2015/849.</w:t>
      </w:r>
    </w:p>
    <w:p w14:paraId="29DDB70A" w14:textId="39C3C9C2" w:rsidR="00663626" w:rsidRPr="00463A00" w:rsidRDefault="00663626" w:rsidP="00663626">
      <w:pPr>
        <w:tabs>
          <w:tab w:val="left" w:pos="8505"/>
        </w:tabs>
        <w:spacing w:after="0"/>
        <w:jc w:val="both"/>
        <w:rPr>
          <w:rFonts w:ascii="Segoe UI" w:hAnsi="Segoe UI" w:cs="Segoe UI"/>
          <w:sz w:val="21"/>
          <w:szCs w:val="21"/>
          <w:lang w:val="nl-NL"/>
        </w:rPr>
      </w:pPr>
    </w:p>
    <w:p w14:paraId="271FEA20" w14:textId="6ED2E692" w:rsidR="00663626" w:rsidRDefault="003208C3" w:rsidP="00C9643D">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advocaat mag geen beroep doen op derde zaakaanbrengers die gevestigd zijn in </w:t>
      </w:r>
      <w:r w:rsidRPr="00463A00">
        <w:rPr>
          <w:rFonts w:ascii="Segoe UI" w:hAnsi="Segoe UI" w:cs="Segoe UI"/>
          <w:b/>
          <w:color w:val="0070C0"/>
          <w:sz w:val="21"/>
          <w:szCs w:val="21"/>
          <w:lang w:val="nl-NL"/>
        </w:rPr>
        <w:t>derde landen met een hoog risico</w:t>
      </w:r>
      <w:r w:rsidR="00C9643D">
        <w:rPr>
          <w:rFonts w:ascii="Segoe UI" w:hAnsi="Segoe UI" w:cs="Segoe UI"/>
          <w:b/>
          <w:color w:val="0070C0"/>
          <w:sz w:val="21"/>
          <w:szCs w:val="21"/>
          <w:lang w:val="nl-NL"/>
        </w:rPr>
        <w:t xml:space="preserve"> </w:t>
      </w:r>
      <w:r w:rsidR="00C9643D">
        <w:rPr>
          <w:rFonts w:ascii="Segoe UI" w:hAnsi="Segoe UI" w:cs="Segoe UI"/>
          <w:sz w:val="21"/>
          <w:szCs w:val="21"/>
        </w:rPr>
        <w:t>(v</w:t>
      </w:r>
      <w:r w:rsidR="00C9643D" w:rsidRPr="00F25C6A">
        <w:rPr>
          <w:rFonts w:ascii="Segoe UI" w:hAnsi="Segoe UI" w:cs="Segoe UI"/>
          <w:sz w:val="21"/>
          <w:szCs w:val="21"/>
        </w:rPr>
        <w:t>oor lijsten van landen met hoog risico : zie</w:t>
      </w:r>
      <w:r w:rsidR="00C9643D">
        <w:rPr>
          <w:rFonts w:ascii="Segoe UI" w:hAnsi="Segoe UI" w:cs="Segoe UI"/>
          <w:sz w:val="21"/>
          <w:szCs w:val="21"/>
        </w:rPr>
        <w:t xml:space="preserve"> o.a.</w:t>
      </w:r>
      <w:r w:rsidR="00C9643D" w:rsidRPr="00F25C6A">
        <w:rPr>
          <w:rFonts w:ascii="Segoe UI" w:hAnsi="Segoe UI" w:cs="Segoe UI"/>
          <w:sz w:val="21"/>
          <w:szCs w:val="21"/>
        </w:rPr>
        <w:t xml:space="preserve"> </w:t>
      </w:r>
      <w:r w:rsidR="00C9643D" w:rsidRPr="006534C0">
        <w:rPr>
          <w:rFonts w:ascii="Segoe UI" w:hAnsi="Segoe UI" w:cs="Segoe UI"/>
          <w:i/>
          <w:color w:val="0070C0"/>
          <w:sz w:val="21"/>
          <w:szCs w:val="21"/>
        </w:rPr>
        <w:fldChar w:fldCharType="begin"/>
      </w:r>
      <w:r w:rsidR="00C9643D" w:rsidRPr="006534C0">
        <w:rPr>
          <w:rFonts w:ascii="Segoe UI" w:hAnsi="Segoe UI" w:cs="Segoe UI"/>
          <w:i/>
          <w:color w:val="0070C0"/>
          <w:sz w:val="21"/>
          <w:szCs w:val="21"/>
        </w:rPr>
        <w:instrText xml:space="preserve"> REF _Ref15471841 \r \h  \* MERGEFORMAT </w:instrText>
      </w:r>
      <w:r w:rsidR="00C9643D" w:rsidRPr="006534C0">
        <w:rPr>
          <w:rFonts w:ascii="Segoe UI" w:hAnsi="Segoe UI" w:cs="Segoe UI"/>
          <w:i/>
          <w:color w:val="0070C0"/>
          <w:sz w:val="21"/>
          <w:szCs w:val="21"/>
        </w:rPr>
      </w:r>
      <w:r w:rsidR="00C9643D" w:rsidRPr="006534C0">
        <w:rPr>
          <w:rFonts w:ascii="Segoe UI" w:hAnsi="Segoe UI" w:cs="Segoe UI"/>
          <w:i/>
          <w:color w:val="0070C0"/>
          <w:sz w:val="21"/>
          <w:szCs w:val="21"/>
        </w:rPr>
        <w:fldChar w:fldCharType="separate"/>
      </w:r>
      <w:r w:rsidR="007F2A3C">
        <w:rPr>
          <w:rFonts w:ascii="Segoe UI" w:hAnsi="Segoe UI" w:cs="Segoe UI"/>
          <w:i/>
          <w:color w:val="0070C0"/>
          <w:sz w:val="21"/>
          <w:szCs w:val="21"/>
        </w:rPr>
        <w:t>19</w:t>
      </w:r>
      <w:r w:rsidR="00C9643D" w:rsidRPr="006534C0">
        <w:rPr>
          <w:rFonts w:ascii="Segoe UI" w:hAnsi="Segoe UI" w:cs="Segoe UI"/>
          <w:i/>
          <w:color w:val="0070C0"/>
          <w:sz w:val="21"/>
          <w:szCs w:val="21"/>
        </w:rPr>
        <w:fldChar w:fldCharType="end"/>
      </w:r>
      <w:r w:rsidR="00C9643D" w:rsidRPr="006534C0">
        <w:rPr>
          <w:rFonts w:ascii="Segoe UI" w:hAnsi="Segoe UI" w:cs="Segoe UI"/>
          <w:i/>
          <w:sz w:val="21"/>
          <w:szCs w:val="21"/>
        </w:rPr>
        <w:t xml:space="preserve"> </w:t>
      </w:r>
      <w:r w:rsidR="00C9643D" w:rsidRPr="006534C0">
        <w:rPr>
          <w:rFonts w:ascii="Segoe UI" w:hAnsi="Segoe UI" w:cs="Segoe UI"/>
          <w:i/>
          <w:sz w:val="21"/>
          <w:szCs w:val="21"/>
        </w:rPr>
        <w:fldChar w:fldCharType="begin"/>
      </w:r>
      <w:r w:rsidR="00C9643D" w:rsidRPr="006534C0">
        <w:rPr>
          <w:rFonts w:ascii="Segoe UI" w:hAnsi="Segoe UI" w:cs="Segoe UI"/>
          <w:i/>
          <w:sz w:val="21"/>
          <w:szCs w:val="21"/>
        </w:rPr>
        <w:instrText xml:space="preserve"> REF _Ref15471844 \h  \* MERGEFORMAT </w:instrText>
      </w:r>
      <w:r w:rsidR="00C9643D" w:rsidRPr="006534C0">
        <w:rPr>
          <w:rFonts w:ascii="Segoe UI" w:hAnsi="Segoe UI" w:cs="Segoe UI"/>
          <w:i/>
          <w:sz w:val="21"/>
          <w:szCs w:val="21"/>
        </w:rPr>
      </w:r>
      <w:r w:rsidR="00C9643D" w:rsidRPr="006534C0">
        <w:rPr>
          <w:rFonts w:ascii="Segoe UI" w:hAnsi="Segoe UI" w:cs="Segoe UI"/>
          <w:i/>
          <w:sz w:val="21"/>
          <w:szCs w:val="21"/>
        </w:rPr>
        <w:fldChar w:fldCharType="separate"/>
      </w:r>
      <w:r w:rsidR="003761B4" w:rsidRPr="003761B4">
        <w:rPr>
          <w:rFonts w:ascii="Segoe UI" w:hAnsi="Segoe UI" w:cs="Segoe UI"/>
          <w:i/>
          <w:color w:val="0070C0"/>
          <w:sz w:val="21"/>
          <w:szCs w:val="21"/>
          <w:lang w:val="nl-NL"/>
        </w:rPr>
        <w:t>Niet-meewerkende landen</w:t>
      </w:r>
      <w:r w:rsidR="00C9643D" w:rsidRPr="006534C0">
        <w:rPr>
          <w:rFonts w:ascii="Segoe UI" w:hAnsi="Segoe UI" w:cs="Segoe UI"/>
          <w:i/>
          <w:sz w:val="21"/>
          <w:szCs w:val="21"/>
        </w:rPr>
        <w:fldChar w:fldCharType="end"/>
      </w:r>
      <w:r w:rsidR="00C9643D">
        <w:rPr>
          <w:rFonts w:ascii="Segoe UI" w:hAnsi="Segoe UI" w:cs="Segoe UI"/>
          <w:sz w:val="21"/>
          <w:szCs w:val="21"/>
        </w:rPr>
        <w:t>)</w:t>
      </w:r>
      <w:r w:rsidRPr="00463A00">
        <w:rPr>
          <w:rFonts w:ascii="Segoe UI" w:hAnsi="Segoe UI" w:cs="Segoe UI"/>
          <w:sz w:val="21"/>
          <w:szCs w:val="21"/>
          <w:lang w:val="nl-NL"/>
        </w:rPr>
        <w:t>.</w:t>
      </w:r>
    </w:p>
    <w:p w14:paraId="2BE4704B" w14:textId="75B4AD75" w:rsidR="00D26956" w:rsidRDefault="00D26956" w:rsidP="00C9643D">
      <w:pPr>
        <w:spacing w:after="0"/>
        <w:jc w:val="both"/>
        <w:rPr>
          <w:rFonts w:ascii="Segoe UI" w:hAnsi="Segoe UI" w:cs="Segoe UI"/>
          <w:sz w:val="21"/>
          <w:szCs w:val="21"/>
          <w:lang w:val="nl-NL"/>
        </w:rPr>
      </w:pPr>
    </w:p>
    <w:p w14:paraId="2F6F54E5" w14:textId="553DDA16" w:rsidR="00D26956" w:rsidRDefault="00E24B8D" w:rsidP="00CF7108">
      <w:pPr>
        <w:shd w:val="clear" w:color="auto" w:fill="CAE9C0" w:themeFill="accent5" w:themeFillTint="66"/>
        <w:spacing w:after="0"/>
        <w:jc w:val="both"/>
        <w:rPr>
          <w:rFonts w:ascii="Segoe UI" w:hAnsi="Segoe UI" w:cs="Segoe UI"/>
          <w:sz w:val="21"/>
          <w:szCs w:val="21"/>
          <w:lang w:val="nl-NL"/>
        </w:rPr>
      </w:pPr>
      <w:r>
        <w:rPr>
          <w:rFonts w:ascii="Segoe UI" w:hAnsi="Segoe UI" w:cs="Segoe UI"/>
          <w:sz w:val="21"/>
          <w:szCs w:val="21"/>
          <w:lang w:val="nl-NL"/>
        </w:rPr>
        <w:t>De advocaat mag wel een beroep doen op zijn bijkantoren of meerderheidsdochters of op andere entiteiten van zijn groep die hij heeft opgericht in derde landen met een hoog risico, indien aan de volgende voorwaarden is voldaan:</w:t>
      </w:r>
    </w:p>
    <w:p w14:paraId="40E45536" w14:textId="12A5BC95" w:rsidR="00E24B8D" w:rsidRDefault="00E24B8D" w:rsidP="00CF7108">
      <w:pPr>
        <w:shd w:val="clear" w:color="auto" w:fill="CAE9C0" w:themeFill="accent5" w:themeFillTint="66"/>
        <w:spacing w:after="0"/>
        <w:jc w:val="both"/>
        <w:rPr>
          <w:rFonts w:ascii="Segoe UI" w:hAnsi="Segoe UI" w:cs="Segoe UI"/>
          <w:sz w:val="21"/>
          <w:szCs w:val="21"/>
          <w:lang w:val="nl-NL"/>
        </w:rPr>
      </w:pPr>
    </w:p>
    <w:p w14:paraId="7B4049F0" w14:textId="565E6B7A" w:rsidR="00E24B8D" w:rsidRDefault="00E24B8D" w:rsidP="00CF7108">
      <w:pPr>
        <w:shd w:val="clear" w:color="auto" w:fill="CAE9C0" w:themeFill="accent5" w:themeFillTint="66"/>
        <w:spacing w:after="0"/>
        <w:ind w:left="426" w:hanging="426"/>
        <w:jc w:val="both"/>
        <w:rPr>
          <w:rFonts w:ascii="Segoe UI" w:hAnsi="Segoe UI" w:cs="Segoe UI"/>
          <w:sz w:val="21"/>
          <w:szCs w:val="21"/>
        </w:rPr>
      </w:pPr>
      <w:r>
        <w:rPr>
          <w:rFonts w:ascii="Segoe UI" w:hAnsi="Segoe UI" w:cs="Segoe UI"/>
          <w:sz w:val="21"/>
          <w:szCs w:val="21"/>
          <w:lang w:val="nl-NL"/>
        </w:rPr>
        <w:t xml:space="preserve">1° </w:t>
      </w:r>
      <w:r w:rsidRPr="00E24B8D">
        <w:rPr>
          <w:rFonts w:ascii="Segoe UI" w:hAnsi="Segoe UI" w:cs="Segoe UI"/>
          <w:sz w:val="21"/>
          <w:szCs w:val="21"/>
        </w:rPr>
        <w:t>de advocaat baseert zich op informatie die uitsluitend verstrekt is door een derde</w:t>
      </w:r>
      <w:r w:rsidR="00DA03FA">
        <w:rPr>
          <w:rFonts w:ascii="Segoe UI" w:hAnsi="Segoe UI" w:cs="Segoe UI"/>
          <w:sz w:val="21"/>
          <w:szCs w:val="21"/>
        </w:rPr>
        <w:t xml:space="preserve"> </w:t>
      </w:r>
      <w:r w:rsidRPr="00E24B8D">
        <w:rPr>
          <w:rFonts w:ascii="Segoe UI" w:hAnsi="Segoe UI" w:cs="Segoe UI"/>
          <w:sz w:val="21"/>
          <w:szCs w:val="21"/>
        </w:rPr>
        <w:t>zaakaanbrenger die deel uitmaakt van dezelfde groep;</w:t>
      </w:r>
    </w:p>
    <w:p w14:paraId="29DA5B22" w14:textId="38E6DDE6" w:rsidR="00E24B8D" w:rsidRDefault="00E24B8D" w:rsidP="00CF7108">
      <w:pPr>
        <w:shd w:val="clear" w:color="auto" w:fill="CAE9C0" w:themeFill="accent5" w:themeFillTint="66"/>
        <w:spacing w:after="0"/>
        <w:jc w:val="both"/>
        <w:rPr>
          <w:rFonts w:ascii="Segoe UI" w:hAnsi="Segoe UI" w:cs="Segoe UI"/>
          <w:sz w:val="21"/>
          <w:szCs w:val="21"/>
        </w:rPr>
      </w:pPr>
    </w:p>
    <w:p w14:paraId="599AF619" w14:textId="77777777" w:rsidR="004E2602" w:rsidRDefault="00E24B8D" w:rsidP="00CF7108">
      <w:pPr>
        <w:shd w:val="clear" w:color="auto" w:fill="CAE9C0" w:themeFill="accent5" w:themeFillTint="66"/>
        <w:spacing w:after="0"/>
        <w:ind w:left="284" w:hanging="284"/>
        <w:jc w:val="both"/>
        <w:rPr>
          <w:rFonts w:ascii="Segoe UI" w:hAnsi="Segoe UI" w:cs="Segoe UI"/>
          <w:sz w:val="21"/>
          <w:szCs w:val="21"/>
          <w:lang w:val="nl-NL"/>
        </w:rPr>
      </w:pPr>
      <w:r>
        <w:rPr>
          <w:rFonts w:ascii="Segoe UI" w:hAnsi="Segoe UI" w:cs="Segoe UI"/>
          <w:sz w:val="21"/>
          <w:szCs w:val="21"/>
          <w:lang w:val="nl-NL"/>
        </w:rPr>
        <w:t>2° die groep past gedragslijnen en procedures ter voorkoming van WG/FT toe, evenals waakzaam-heidsmaatregelen en regels betreffende de bewaring van documenten</w:t>
      </w:r>
      <w:r w:rsidR="004E2602">
        <w:rPr>
          <w:rFonts w:ascii="Segoe UI" w:hAnsi="Segoe UI" w:cs="Segoe UI"/>
          <w:sz w:val="21"/>
          <w:szCs w:val="21"/>
          <w:lang w:val="nl-NL"/>
        </w:rPr>
        <w:t xml:space="preserve"> overeenkomstig de WPW of Richtlijn 2015/849, of gelijkwaardige regels van het recht van een derde land, en controleert doelmatig of de derde zaakaanbrenger deze gedragslijnen en procedures, maatregelen en regels effectief in acht neemt;</w:t>
      </w:r>
    </w:p>
    <w:p w14:paraId="33330BDB" w14:textId="77777777" w:rsidR="004E2602" w:rsidRDefault="004E2602" w:rsidP="00CF7108">
      <w:pPr>
        <w:shd w:val="clear" w:color="auto" w:fill="CAE9C0" w:themeFill="accent5" w:themeFillTint="66"/>
        <w:spacing w:after="0"/>
        <w:jc w:val="both"/>
        <w:rPr>
          <w:rFonts w:ascii="Segoe UI" w:hAnsi="Segoe UI" w:cs="Segoe UI"/>
          <w:sz w:val="21"/>
          <w:szCs w:val="21"/>
          <w:lang w:val="nl-NL"/>
        </w:rPr>
      </w:pPr>
    </w:p>
    <w:p w14:paraId="0BDBA363" w14:textId="0AAC14F5" w:rsidR="00E24B8D" w:rsidRPr="00E24B8D" w:rsidRDefault="004E2602" w:rsidP="00CF7108">
      <w:pPr>
        <w:shd w:val="clear" w:color="auto" w:fill="CAE9C0" w:themeFill="accent5" w:themeFillTint="66"/>
        <w:spacing w:after="0"/>
        <w:ind w:left="284" w:hanging="284"/>
        <w:jc w:val="both"/>
        <w:rPr>
          <w:rFonts w:ascii="Segoe UI" w:hAnsi="Segoe UI" w:cs="Segoe UI"/>
          <w:sz w:val="21"/>
          <w:szCs w:val="21"/>
          <w:lang w:val="nl-NL"/>
        </w:rPr>
      </w:pPr>
      <w:r>
        <w:rPr>
          <w:rFonts w:ascii="Segoe UI" w:hAnsi="Segoe UI" w:cs="Segoe UI"/>
          <w:sz w:val="21"/>
          <w:szCs w:val="21"/>
          <w:lang w:val="nl-NL"/>
        </w:rPr>
        <w:t xml:space="preserve">3° </w:t>
      </w:r>
      <w:r w:rsidR="007C6D4A">
        <w:rPr>
          <w:rFonts w:ascii="Segoe UI" w:hAnsi="Segoe UI" w:cs="Segoe UI"/>
          <w:sz w:val="21"/>
          <w:szCs w:val="21"/>
          <w:lang w:val="nl-NL"/>
        </w:rPr>
        <w:t>op de effectieve uitvoering van de verplichtingen bedoeld in 2° wordt op groepsniveau  toezicht uitgeoefend door de Stafhouder, of de toezichtautoriteit van de lidstaat of het derde land waar de moederonderneming is gevestigd.</w:t>
      </w:r>
    </w:p>
    <w:p w14:paraId="3E224765" w14:textId="744F137D" w:rsidR="00663626" w:rsidRPr="00463A00" w:rsidRDefault="00663626" w:rsidP="00663626">
      <w:pPr>
        <w:tabs>
          <w:tab w:val="left" w:pos="8505"/>
        </w:tabs>
        <w:spacing w:after="0"/>
        <w:jc w:val="both"/>
        <w:rPr>
          <w:rFonts w:ascii="Segoe UI" w:hAnsi="Segoe UI" w:cs="Segoe UI"/>
          <w:sz w:val="21"/>
          <w:szCs w:val="21"/>
          <w:highlight w:val="yellow"/>
          <w:lang w:val="nl-NL"/>
        </w:rPr>
      </w:pPr>
    </w:p>
    <w:p w14:paraId="20FF7CE3" w14:textId="77777777" w:rsidR="007227DB" w:rsidRPr="00463A00" w:rsidRDefault="007227DB" w:rsidP="00084C98">
      <w:pPr>
        <w:spacing w:after="0"/>
        <w:jc w:val="both"/>
        <w:rPr>
          <w:rFonts w:ascii="Segoe UI" w:hAnsi="Segoe UI" w:cs="Segoe UI"/>
          <w:sz w:val="21"/>
          <w:szCs w:val="21"/>
          <w:lang w:val="nl-NL"/>
        </w:rPr>
      </w:pPr>
      <w:r w:rsidRPr="00463A00">
        <w:rPr>
          <w:rFonts w:ascii="Segoe UI" w:hAnsi="Segoe UI" w:cs="Segoe UI"/>
          <w:sz w:val="21"/>
          <w:szCs w:val="21"/>
          <w:lang w:val="nl-NL"/>
        </w:rPr>
        <w:t xml:space="preserve">Opdat een derde zaakaanbrenger een tussenkomst zou mogen verrichten, dient aan de volgende </w:t>
      </w:r>
      <w:r w:rsidRPr="00463A00">
        <w:rPr>
          <w:rFonts w:ascii="Segoe UI" w:hAnsi="Segoe UI" w:cs="Segoe UI"/>
          <w:b/>
          <w:color w:val="0070C0"/>
          <w:sz w:val="21"/>
          <w:szCs w:val="21"/>
          <w:lang w:val="nl-NL"/>
        </w:rPr>
        <w:t>voorwaarden</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te zijn voldaan :</w:t>
      </w:r>
    </w:p>
    <w:p w14:paraId="0466E729" w14:textId="77777777" w:rsidR="007227DB" w:rsidRPr="00463A00" w:rsidRDefault="007227DB" w:rsidP="007227DB">
      <w:pPr>
        <w:spacing w:after="0"/>
        <w:rPr>
          <w:rFonts w:ascii="Segoe UI" w:hAnsi="Segoe UI" w:cs="Segoe UI"/>
          <w:sz w:val="21"/>
          <w:szCs w:val="21"/>
          <w:highlight w:val="yellow"/>
          <w:lang w:val="nl-NL"/>
        </w:rPr>
      </w:pPr>
    </w:p>
    <w:p w14:paraId="7ABEC970" w14:textId="2D57AE98" w:rsidR="007227DB" w:rsidRDefault="007227DB" w:rsidP="00C9643D">
      <w:pPr>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1° </w:t>
      </w:r>
      <w:r w:rsidR="006534C0">
        <w:rPr>
          <w:rFonts w:ascii="Segoe UI" w:hAnsi="Segoe UI" w:cs="Segoe UI"/>
          <w:sz w:val="21"/>
          <w:szCs w:val="21"/>
          <w:lang w:val="nl-NL"/>
        </w:rPr>
        <w:tab/>
      </w:r>
      <w:r w:rsidRPr="00463A00">
        <w:rPr>
          <w:rFonts w:ascii="Segoe UI" w:hAnsi="Segoe UI" w:cs="Segoe UI"/>
          <w:sz w:val="21"/>
          <w:szCs w:val="21"/>
          <w:lang w:val="nl-NL"/>
        </w:rPr>
        <w:t xml:space="preserve">de </w:t>
      </w:r>
      <w:r w:rsidR="003208C3" w:rsidRPr="00463A00">
        <w:rPr>
          <w:rFonts w:ascii="Segoe UI" w:hAnsi="Segoe UI" w:cs="Segoe UI"/>
          <w:sz w:val="21"/>
          <w:szCs w:val="21"/>
          <w:lang w:val="nl-NL"/>
        </w:rPr>
        <w:t>advocaat</w:t>
      </w:r>
      <w:r w:rsidRPr="00463A00">
        <w:rPr>
          <w:rFonts w:ascii="Segoe UI" w:hAnsi="Segoe UI" w:cs="Segoe UI"/>
          <w:sz w:val="21"/>
          <w:szCs w:val="21"/>
          <w:lang w:val="nl-NL"/>
        </w:rPr>
        <w:t xml:space="preserve"> moet vooraf verifiëren of de derde zaakaanbrenger voldoet aan de voorwaarden, en moet de documenten bewaren waarop hij zich hiervoor heeft gebaseerd;</w:t>
      </w:r>
    </w:p>
    <w:p w14:paraId="17D1C4C7" w14:textId="0DEAB56C" w:rsidR="00982BFF" w:rsidRDefault="00982BFF" w:rsidP="00C9643D">
      <w:pPr>
        <w:spacing w:after="0"/>
        <w:ind w:left="284" w:hanging="284"/>
        <w:jc w:val="both"/>
        <w:rPr>
          <w:rFonts w:ascii="Segoe UI" w:hAnsi="Segoe UI" w:cs="Segoe UI"/>
          <w:sz w:val="21"/>
          <w:szCs w:val="21"/>
          <w:lang w:val="nl-NL"/>
        </w:rPr>
      </w:pPr>
    </w:p>
    <w:p w14:paraId="5E6251F1" w14:textId="560922E5" w:rsidR="00982BFF" w:rsidRPr="00982BFF" w:rsidRDefault="00982BFF" w:rsidP="00982BFF">
      <w:pPr>
        <w:spacing w:after="0"/>
        <w:ind w:left="284" w:hanging="284"/>
        <w:jc w:val="both"/>
        <w:rPr>
          <w:rFonts w:ascii="Segoe UI" w:hAnsi="Segoe UI" w:cs="Segoe UI"/>
          <w:sz w:val="21"/>
          <w:szCs w:val="21"/>
          <w:lang w:val="nl-NL"/>
        </w:rPr>
      </w:pPr>
      <w:r w:rsidRPr="00982BFF">
        <w:rPr>
          <w:rFonts w:ascii="Segoe UI" w:hAnsi="Segoe UI" w:cs="Segoe UI"/>
          <w:sz w:val="21"/>
          <w:szCs w:val="21"/>
          <w:lang w:val="nl-NL"/>
        </w:rPr>
        <w:t xml:space="preserve">2° de derde zaakaanbrenger moet er zich vooraf schriftelijk toe verbinden om de </w:t>
      </w:r>
      <w:r>
        <w:rPr>
          <w:rFonts w:ascii="Segoe UI" w:hAnsi="Segoe UI" w:cs="Segoe UI"/>
          <w:sz w:val="21"/>
          <w:szCs w:val="21"/>
          <w:lang w:val="nl-NL"/>
        </w:rPr>
        <w:t>advocaat</w:t>
      </w:r>
      <w:r w:rsidRPr="00982BFF">
        <w:rPr>
          <w:rFonts w:ascii="Segoe UI" w:hAnsi="Segoe UI" w:cs="Segoe UI"/>
          <w:sz w:val="21"/>
          <w:szCs w:val="21"/>
          <w:lang w:val="nl-NL"/>
        </w:rPr>
        <w:t xml:space="preserve"> onmiddellijk de informatie doorgeeft betreffende de identiteit van de cliënt en, in voorkomend geval, van diens lasthebbers en uiteindelijke begunstigden, en betreffende de kenmerken van de cliënt en het doel en de beoogde aard van de zakelijke relatie, die nodig is voor de uitvoering van de waakzaamheidsverplichtingen die aan de derde zaakaanbrenger zijn toevertrouwd.</w:t>
      </w:r>
    </w:p>
    <w:p w14:paraId="7CEE7C70" w14:textId="77777777" w:rsidR="00982BFF" w:rsidRPr="00982BFF" w:rsidRDefault="00982BFF" w:rsidP="00982BFF">
      <w:pPr>
        <w:spacing w:after="0"/>
        <w:ind w:left="284" w:hanging="284"/>
        <w:jc w:val="both"/>
        <w:rPr>
          <w:rFonts w:ascii="Segoe UI" w:hAnsi="Segoe UI" w:cs="Segoe UI"/>
          <w:sz w:val="21"/>
          <w:szCs w:val="21"/>
          <w:lang w:val="nl-NL"/>
        </w:rPr>
      </w:pPr>
    </w:p>
    <w:p w14:paraId="6428D87C" w14:textId="408223D3" w:rsidR="00982BFF" w:rsidRPr="00982BFF" w:rsidRDefault="00982BFF" w:rsidP="00982BFF">
      <w:pPr>
        <w:spacing w:after="0"/>
        <w:ind w:left="284" w:hanging="284"/>
        <w:jc w:val="both"/>
        <w:rPr>
          <w:rFonts w:ascii="Segoe UI" w:hAnsi="Segoe UI" w:cs="Segoe UI"/>
          <w:sz w:val="21"/>
          <w:szCs w:val="21"/>
          <w:lang w:val="nl-NL"/>
        </w:rPr>
      </w:pPr>
      <w:r w:rsidRPr="00982BFF">
        <w:rPr>
          <w:rFonts w:ascii="Segoe UI" w:hAnsi="Segoe UI" w:cs="Segoe UI"/>
          <w:sz w:val="21"/>
          <w:szCs w:val="21"/>
          <w:lang w:val="nl-NL"/>
        </w:rPr>
        <w:t xml:space="preserve">3°  de </w:t>
      </w:r>
      <w:r>
        <w:rPr>
          <w:rFonts w:ascii="Segoe UI" w:hAnsi="Segoe UI" w:cs="Segoe UI"/>
          <w:sz w:val="21"/>
          <w:szCs w:val="21"/>
          <w:lang w:val="nl-NL"/>
        </w:rPr>
        <w:t>advocaat</w:t>
      </w:r>
      <w:r w:rsidRPr="00982BFF">
        <w:rPr>
          <w:rFonts w:ascii="Segoe UI" w:hAnsi="Segoe UI" w:cs="Segoe UI"/>
          <w:sz w:val="21"/>
          <w:szCs w:val="21"/>
          <w:lang w:val="nl-NL"/>
        </w:rPr>
        <w:t xml:space="preserve"> neemt eveneens gepaste maatregelen opdat de zaakaanbrenger hem, zodra hij daarom verzoekt, onmiddellijk een afschrift bezorgt van de bewijsstukken of betrouwbare informatiebronnen aan de hand waarvan hij de identiteit van de cliënt en in voorkomend geval van diens lasthebbers en uiteindelijke begunstigden heeft geverifieerd.</w:t>
      </w:r>
    </w:p>
    <w:p w14:paraId="0E05FA5F" w14:textId="77777777" w:rsidR="00982BFF" w:rsidRPr="00982BFF" w:rsidRDefault="00982BFF" w:rsidP="00982BFF">
      <w:pPr>
        <w:spacing w:after="0"/>
        <w:ind w:left="284" w:hanging="284"/>
        <w:jc w:val="both"/>
        <w:rPr>
          <w:rFonts w:ascii="Segoe UI" w:hAnsi="Segoe UI" w:cs="Segoe UI"/>
          <w:sz w:val="21"/>
          <w:szCs w:val="21"/>
          <w:lang w:val="nl-NL"/>
        </w:rPr>
      </w:pPr>
    </w:p>
    <w:p w14:paraId="3877DF79" w14:textId="3A68E440" w:rsidR="00F064EC" w:rsidRPr="007D6F88" w:rsidRDefault="00F064EC" w:rsidP="00F064EC">
      <w:pPr>
        <w:spacing w:after="0"/>
        <w:jc w:val="both"/>
        <w:rPr>
          <w:rFonts w:ascii="Segoe UI" w:hAnsi="Segoe UI" w:cs="Segoe UI"/>
          <w:sz w:val="21"/>
          <w:szCs w:val="21"/>
          <w:lang w:val="nl-NL"/>
        </w:rPr>
      </w:pPr>
      <w:r>
        <w:rPr>
          <w:rFonts w:ascii="Segoe UI" w:hAnsi="Segoe UI" w:cs="Segoe UI"/>
          <w:sz w:val="21"/>
          <w:szCs w:val="21"/>
          <w:lang w:val="nl-NL"/>
        </w:rPr>
        <w:lastRenderedPageBreak/>
        <w:t xml:space="preserve">Indien een dossier wordt aangebracht door een derde zaakaanbrenger zullen wij dan ook deze gegevens en de onderliggende bewijsstukken opvragen (zie </w:t>
      </w:r>
      <w:r w:rsidRPr="00223E53">
        <w:rPr>
          <w:rFonts w:ascii="Segoe UI" w:hAnsi="Segoe UI" w:cs="Segoe UI"/>
          <w:i/>
          <w:color w:val="0070C0"/>
          <w:sz w:val="21"/>
          <w:szCs w:val="21"/>
          <w:lang w:val="nl-NL"/>
        </w:rPr>
        <w:fldChar w:fldCharType="begin"/>
      </w:r>
      <w:r w:rsidRPr="00223E53">
        <w:rPr>
          <w:rFonts w:ascii="Segoe UI" w:hAnsi="Segoe UI" w:cs="Segoe UI"/>
          <w:i/>
          <w:color w:val="0070C0"/>
          <w:sz w:val="21"/>
          <w:szCs w:val="21"/>
          <w:lang w:val="nl-NL"/>
        </w:rPr>
        <w:instrText xml:space="preserve"> REF _Ref15489206 \r \h </w:instrText>
      </w:r>
      <w:r w:rsidR="00223E53">
        <w:rPr>
          <w:rFonts w:ascii="Segoe UI" w:hAnsi="Segoe UI" w:cs="Segoe UI"/>
          <w:i/>
          <w:color w:val="0070C0"/>
          <w:sz w:val="21"/>
          <w:szCs w:val="21"/>
          <w:lang w:val="nl-NL"/>
        </w:rPr>
        <w:instrText xml:space="preserve"> \* MERGEFORMAT </w:instrText>
      </w:r>
      <w:r w:rsidRPr="00223E53">
        <w:rPr>
          <w:rFonts w:ascii="Segoe UI" w:hAnsi="Segoe UI" w:cs="Segoe UI"/>
          <w:i/>
          <w:color w:val="0070C0"/>
          <w:sz w:val="21"/>
          <w:szCs w:val="21"/>
          <w:lang w:val="nl-NL"/>
        </w:rPr>
      </w:r>
      <w:r w:rsidRPr="00223E53">
        <w:rPr>
          <w:rFonts w:ascii="Segoe UI" w:hAnsi="Segoe UI" w:cs="Segoe UI"/>
          <w:i/>
          <w:color w:val="0070C0"/>
          <w:sz w:val="21"/>
          <w:szCs w:val="21"/>
          <w:lang w:val="nl-NL"/>
        </w:rPr>
        <w:fldChar w:fldCharType="separate"/>
      </w:r>
      <w:r w:rsidR="007F2A3C">
        <w:rPr>
          <w:rFonts w:ascii="Segoe UI" w:hAnsi="Segoe UI" w:cs="Segoe UI"/>
          <w:i/>
          <w:color w:val="0070C0"/>
          <w:sz w:val="21"/>
          <w:szCs w:val="21"/>
          <w:lang w:val="nl-NL"/>
        </w:rPr>
        <w:t>16.2</w:t>
      </w:r>
      <w:r w:rsidRPr="00223E53">
        <w:rPr>
          <w:rFonts w:ascii="Segoe UI" w:hAnsi="Segoe UI" w:cs="Segoe UI"/>
          <w:i/>
          <w:color w:val="0070C0"/>
          <w:sz w:val="21"/>
          <w:szCs w:val="21"/>
          <w:lang w:val="nl-NL"/>
        </w:rPr>
        <w:fldChar w:fldCharType="end"/>
      </w:r>
      <w:r w:rsidRPr="00223E53">
        <w:rPr>
          <w:rFonts w:ascii="Segoe UI" w:hAnsi="Segoe UI" w:cs="Segoe UI"/>
          <w:i/>
          <w:sz w:val="21"/>
          <w:szCs w:val="21"/>
          <w:lang w:val="nl-NL"/>
        </w:rPr>
        <w:t xml:space="preserve"> </w:t>
      </w:r>
      <w:r w:rsidRPr="00223E53">
        <w:rPr>
          <w:rFonts w:ascii="Segoe UI" w:hAnsi="Segoe UI" w:cs="Segoe UI"/>
          <w:i/>
          <w:sz w:val="21"/>
          <w:szCs w:val="21"/>
          <w:lang w:val="nl-NL"/>
        </w:rPr>
        <w:fldChar w:fldCharType="begin"/>
      </w:r>
      <w:r w:rsidRPr="00223E53">
        <w:rPr>
          <w:rFonts w:ascii="Segoe UI" w:hAnsi="Segoe UI" w:cs="Segoe UI"/>
          <w:i/>
          <w:sz w:val="21"/>
          <w:szCs w:val="21"/>
          <w:lang w:val="nl-NL"/>
        </w:rPr>
        <w:instrText xml:space="preserve"> REF _Ref15489206 \h  \* MERGEFORMAT </w:instrText>
      </w:r>
      <w:r w:rsidRPr="00223E53">
        <w:rPr>
          <w:rFonts w:ascii="Segoe UI" w:hAnsi="Segoe UI" w:cs="Segoe UI"/>
          <w:i/>
          <w:sz w:val="21"/>
          <w:szCs w:val="21"/>
          <w:lang w:val="nl-NL"/>
        </w:rPr>
      </w:r>
      <w:r w:rsidRPr="00223E53">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BE"/>
        </w:rPr>
        <w:t>Compliance brief of e-mail (derde zaakaanbrenger)</w:t>
      </w:r>
      <w:r w:rsidRPr="00223E53">
        <w:rPr>
          <w:rFonts w:ascii="Segoe UI" w:hAnsi="Segoe UI" w:cs="Segoe UI"/>
          <w:i/>
          <w:sz w:val="21"/>
          <w:szCs w:val="21"/>
          <w:lang w:val="nl-NL"/>
        </w:rPr>
        <w:fldChar w:fldCharType="end"/>
      </w:r>
      <w:r w:rsidR="007D6F88">
        <w:rPr>
          <w:rFonts w:ascii="Segoe UI" w:hAnsi="Segoe UI" w:cs="Segoe UI"/>
          <w:sz w:val="21"/>
          <w:szCs w:val="21"/>
          <w:lang w:val="nl-NL"/>
        </w:rPr>
        <w:t xml:space="preserve">). </w:t>
      </w:r>
    </w:p>
    <w:p w14:paraId="437B8049" w14:textId="77777777" w:rsidR="00F064EC" w:rsidRPr="00463A00" w:rsidRDefault="00F064EC" w:rsidP="00F064EC">
      <w:pPr>
        <w:spacing w:after="0"/>
        <w:jc w:val="both"/>
        <w:rPr>
          <w:rFonts w:ascii="Segoe UI" w:hAnsi="Segoe UI" w:cs="Segoe UI"/>
          <w:sz w:val="21"/>
          <w:szCs w:val="21"/>
          <w:lang w:val="nl-NL"/>
        </w:rPr>
      </w:pPr>
    </w:p>
    <w:p w14:paraId="6CAA1393" w14:textId="762DFEBB" w:rsidR="007227DB" w:rsidRDefault="007227DB" w:rsidP="00084C98">
      <w:pPr>
        <w:spacing w:after="0"/>
        <w:jc w:val="both"/>
        <w:rPr>
          <w:rFonts w:ascii="Segoe UI" w:hAnsi="Segoe UI" w:cs="Segoe UI"/>
          <w:sz w:val="21"/>
          <w:szCs w:val="21"/>
          <w:lang w:val="nl-NL"/>
        </w:rPr>
      </w:pPr>
      <w:r w:rsidRPr="00463A00">
        <w:rPr>
          <w:rFonts w:ascii="Segoe UI" w:hAnsi="Segoe UI" w:cs="Segoe UI"/>
          <w:sz w:val="21"/>
          <w:szCs w:val="21"/>
          <w:lang w:val="nl-NL"/>
        </w:rPr>
        <w:t xml:space="preserve">Onder bovenvermelde voorwaarden mogen </w:t>
      </w:r>
      <w:r w:rsidR="00F064EC">
        <w:rPr>
          <w:rFonts w:ascii="Segoe UI" w:hAnsi="Segoe UI" w:cs="Segoe UI"/>
          <w:sz w:val="21"/>
          <w:szCs w:val="21"/>
          <w:lang w:val="nl-NL"/>
        </w:rPr>
        <w:t>a</w:t>
      </w:r>
      <w:r w:rsidR="00F43350" w:rsidRPr="00463A00">
        <w:rPr>
          <w:rFonts w:ascii="Segoe UI" w:hAnsi="Segoe UI" w:cs="Segoe UI"/>
          <w:sz w:val="21"/>
          <w:szCs w:val="21"/>
          <w:lang w:val="nl-NL"/>
        </w:rPr>
        <w:t>dvocaten</w:t>
      </w:r>
      <w:r w:rsidRPr="00463A00">
        <w:rPr>
          <w:rFonts w:ascii="Segoe UI" w:hAnsi="Segoe UI" w:cs="Segoe UI"/>
          <w:sz w:val="21"/>
          <w:szCs w:val="21"/>
          <w:lang w:val="nl-NL"/>
        </w:rPr>
        <w:t xml:space="preserve"> de </w:t>
      </w:r>
      <w:r w:rsidR="00193938" w:rsidRPr="00463A00">
        <w:rPr>
          <w:rFonts w:ascii="Segoe UI" w:hAnsi="Segoe UI" w:cs="Segoe UI"/>
          <w:sz w:val="21"/>
          <w:szCs w:val="21"/>
          <w:lang w:val="nl-NL"/>
        </w:rPr>
        <w:t xml:space="preserve">resultaten </w:t>
      </w:r>
      <w:r w:rsidRPr="00463A00">
        <w:rPr>
          <w:rFonts w:ascii="Segoe UI" w:hAnsi="Segoe UI" w:cs="Segoe UI"/>
          <w:b/>
          <w:color w:val="0070C0"/>
          <w:sz w:val="21"/>
          <w:szCs w:val="21"/>
          <w:lang w:val="nl-NL"/>
        </w:rPr>
        <w:t>aanvaarden</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van </w:t>
      </w:r>
      <w:r w:rsidR="00193938" w:rsidRPr="00463A00">
        <w:rPr>
          <w:rFonts w:ascii="Segoe UI" w:hAnsi="Segoe UI" w:cs="Segoe UI"/>
          <w:sz w:val="21"/>
          <w:szCs w:val="21"/>
          <w:lang w:val="nl-NL"/>
        </w:rPr>
        <w:t>waakzaamheidsverplichtingen</w:t>
      </w:r>
      <w:r w:rsidRPr="00463A00">
        <w:rPr>
          <w:rFonts w:ascii="Segoe UI" w:hAnsi="Segoe UI" w:cs="Segoe UI"/>
          <w:sz w:val="21"/>
          <w:szCs w:val="21"/>
          <w:lang w:val="nl-NL"/>
        </w:rPr>
        <w:t xml:space="preserve"> uitgevoerd door een derde zaakaanbrenger die in een </w:t>
      </w:r>
      <w:r w:rsidR="00241A57" w:rsidRPr="00463A00">
        <w:rPr>
          <w:rFonts w:ascii="Segoe UI" w:hAnsi="Segoe UI" w:cs="Segoe UI"/>
          <w:sz w:val="21"/>
          <w:szCs w:val="21"/>
          <w:lang w:val="nl-NL"/>
        </w:rPr>
        <w:t>lidstaat</w:t>
      </w:r>
      <w:r w:rsidRPr="00463A00">
        <w:rPr>
          <w:rFonts w:ascii="Segoe UI" w:hAnsi="Segoe UI" w:cs="Segoe UI"/>
          <w:sz w:val="21"/>
          <w:szCs w:val="21"/>
          <w:lang w:val="nl-NL"/>
        </w:rPr>
        <w:t xml:space="preserve"> of in een derde land is gevestigd, ook al zijn de gegevens of bewijsstukken met betrekking tot de identificatie of identiteitsverificatie verschillend van die welke vereist worden door </w:t>
      </w:r>
      <w:r w:rsidR="00C42E74">
        <w:rPr>
          <w:rFonts w:ascii="Segoe UI" w:hAnsi="Segoe UI" w:cs="Segoe UI"/>
          <w:sz w:val="21"/>
          <w:szCs w:val="21"/>
          <w:lang w:val="nl-NL"/>
        </w:rPr>
        <w:t>WP</w:t>
      </w:r>
      <w:r w:rsidRPr="00463A00">
        <w:rPr>
          <w:rFonts w:ascii="Segoe UI" w:hAnsi="Segoe UI" w:cs="Segoe UI"/>
          <w:sz w:val="21"/>
          <w:szCs w:val="21"/>
          <w:lang w:val="nl-NL"/>
        </w:rPr>
        <w:t>W of door de ter uitvoering hiervan genomen maatregelen.</w:t>
      </w:r>
    </w:p>
    <w:p w14:paraId="16B41A76" w14:textId="1667D565" w:rsidR="00F60E09" w:rsidRDefault="00F60E09" w:rsidP="00084C98">
      <w:pPr>
        <w:spacing w:after="0"/>
        <w:jc w:val="both"/>
        <w:rPr>
          <w:rFonts w:ascii="Segoe UI" w:hAnsi="Segoe UI" w:cs="Segoe UI"/>
          <w:sz w:val="21"/>
          <w:szCs w:val="21"/>
          <w:lang w:val="nl-NL"/>
        </w:rPr>
      </w:pPr>
    </w:p>
    <w:p w14:paraId="067AEB63" w14:textId="5D9236A1" w:rsidR="007227DB" w:rsidRPr="00463A00" w:rsidRDefault="007227DB" w:rsidP="00AE348E">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w:t>
      </w:r>
      <w:r w:rsidR="003D559F" w:rsidRPr="00463A00">
        <w:rPr>
          <w:rFonts w:ascii="Segoe UI" w:hAnsi="Segoe UI" w:cs="Segoe UI"/>
          <w:sz w:val="21"/>
          <w:szCs w:val="21"/>
          <w:lang w:val="nl-NL"/>
        </w:rPr>
        <w:t>advocaat</w:t>
      </w:r>
      <w:r w:rsidRPr="00463A00">
        <w:rPr>
          <w:rFonts w:ascii="Segoe UI" w:hAnsi="Segoe UI" w:cs="Segoe UI"/>
          <w:sz w:val="21"/>
          <w:szCs w:val="21"/>
          <w:lang w:val="nl-NL"/>
        </w:rPr>
        <w:t xml:space="preserve"> die een beroep doet op een derde zaakaanbrenger, moet zich ervan vergewissen dat deze de identificatie en de identiteitsverificatie van de geïntroduceerde cliënt en van zijn lasthebbers en uiteindelijke begunstigden volledig en correct heeft uitgevoerd, conform de voor hem geldende wetgeving. Zo nodig gaat hij zelf over tot een </w:t>
      </w:r>
      <w:r w:rsidRPr="00463A00">
        <w:rPr>
          <w:rFonts w:ascii="Segoe UI" w:hAnsi="Segoe UI" w:cs="Segoe UI"/>
          <w:b/>
          <w:color w:val="0070C0"/>
          <w:sz w:val="21"/>
          <w:szCs w:val="21"/>
          <w:lang w:val="nl-NL"/>
        </w:rPr>
        <w:t>aanvullende of zelfs volledig nieuwe</w:t>
      </w:r>
      <w:r w:rsidRPr="00463A00">
        <w:rPr>
          <w:rFonts w:ascii="Segoe UI" w:hAnsi="Segoe UI" w:cs="Segoe UI"/>
          <w:color w:val="00B0F0"/>
          <w:sz w:val="21"/>
          <w:szCs w:val="21"/>
          <w:lang w:val="nl-NL"/>
        </w:rPr>
        <w:t xml:space="preserve"> </w:t>
      </w:r>
      <w:r w:rsidRPr="00463A00">
        <w:rPr>
          <w:rFonts w:ascii="Segoe UI" w:hAnsi="Segoe UI" w:cs="Segoe UI"/>
          <w:sz w:val="21"/>
          <w:szCs w:val="21"/>
          <w:lang w:val="nl-NL"/>
        </w:rPr>
        <w:t>identificatie en identiteitsverificatie van de geïntroduceerde cliënt, zijn lasthebbers of zijn uiteindelijke begunstigden conform de bepalingen van de W</w:t>
      </w:r>
      <w:r w:rsidR="00C42E74">
        <w:rPr>
          <w:rFonts w:ascii="Segoe UI" w:hAnsi="Segoe UI" w:cs="Segoe UI"/>
          <w:sz w:val="21"/>
          <w:szCs w:val="21"/>
          <w:lang w:val="nl-NL"/>
        </w:rPr>
        <w:t>P</w:t>
      </w:r>
      <w:r w:rsidRPr="00463A00">
        <w:rPr>
          <w:rFonts w:ascii="Segoe UI" w:hAnsi="Segoe UI" w:cs="Segoe UI"/>
          <w:sz w:val="21"/>
          <w:szCs w:val="21"/>
          <w:lang w:val="nl-NL"/>
        </w:rPr>
        <w:t>W</w:t>
      </w:r>
      <w:r w:rsidR="00223E53">
        <w:rPr>
          <w:rFonts w:ascii="Segoe UI" w:hAnsi="Segoe UI" w:cs="Segoe UI"/>
          <w:sz w:val="21"/>
          <w:szCs w:val="21"/>
          <w:lang w:val="nl-NL"/>
        </w:rPr>
        <w:t>, de Codex</w:t>
      </w:r>
      <w:r w:rsidRPr="00463A00">
        <w:rPr>
          <w:rFonts w:ascii="Segoe UI" w:hAnsi="Segoe UI" w:cs="Segoe UI"/>
          <w:sz w:val="21"/>
          <w:szCs w:val="21"/>
          <w:lang w:val="nl-NL"/>
        </w:rPr>
        <w:t xml:space="preserve"> en </w:t>
      </w:r>
      <w:r w:rsidR="00223E53">
        <w:rPr>
          <w:rFonts w:ascii="Segoe UI" w:hAnsi="Segoe UI" w:cs="Segoe UI"/>
          <w:sz w:val="21"/>
          <w:szCs w:val="21"/>
          <w:lang w:val="nl-NL"/>
        </w:rPr>
        <w:t>de Gedragslijnen</w:t>
      </w:r>
      <w:r w:rsidRPr="00463A00">
        <w:rPr>
          <w:rFonts w:ascii="Segoe UI" w:hAnsi="Segoe UI" w:cs="Segoe UI"/>
          <w:sz w:val="21"/>
          <w:szCs w:val="21"/>
          <w:lang w:val="nl-NL"/>
        </w:rPr>
        <w:t>.</w:t>
      </w:r>
    </w:p>
    <w:p w14:paraId="34A4F94D" w14:textId="77777777" w:rsidR="00A016E5" w:rsidRPr="0057038C" w:rsidRDefault="00A016E5" w:rsidP="00AE348E">
      <w:pPr>
        <w:spacing w:after="0"/>
        <w:jc w:val="both"/>
        <w:rPr>
          <w:rFonts w:ascii="Segoe UI" w:hAnsi="Segoe UI" w:cs="Segoe UI"/>
          <w:highlight w:val="yellow"/>
          <w:lang w:val="nl-NL"/>
        </w:rPr>
      </w:pPr>
    </w:p>
    <w:p w14:paraId="37FCCBA0" w14:textId="63A77428" w:rsidR="00A016E5" w:rsidRPr="0057038C" w:rsidRDefault="00AC556C" w:rsidP="00AE348E">
      <w:pPr>
        <w:spacing w:after="0"/>
        <w:jc w:val="both"/>
        <w:rPr>
          <w:rFonts w:ascii="Segoe UI" w:hAnsi="Segoe UI" w:cs="Segoe UI"/>
          <w:highlight w:val="yellow"/>
          <w:lang w:val="nl-NL"/>
        </w:rPr>
      </w:pPr>
      <w:r>
        <w:rPr>
          <w:noProof/>
        </w:rPr>
        <w:drawing>
          <wp:inline distT="0" distB="0" distL="0" distR="0" wp14:anchorId="2A20200A" wp14:editId="596C04E6">
            <wp:extent cx="5760720" cy="42271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227195"/>
                    </a:xfrm>
                    <a:prstGeom prst="rect">
                      <a:avLst/>
                    </a:prstGeom>
                  </pic:spPr>
                </pic:pic>
              </a:graphicData>
            </a:graphic>
          </wp:inline>
        </w:drawing>
      </w:r>
    </w:p>
    <w:p w14:paraId="20F4CFA6" w14:textId="77777777" w:rsidR="00D57F0C" w:rsidRDefault="00D57F0C">
      <w:pPr>
        <w:spacing w:after="0" w:line="240" w:lineRule="auto"/>
        <w:rPr>
          <w:rFonts w:ascii="Segoe UI" w:hAnsi="Segoe UI" w:cs="Segoe UI"/>
          <w:b/>
          <w:bCs/>
          <w:color w:val="00B0F0"/>
          <w:sz w:val="28"/>
          <w:szCs w:val="28"/>
          <w:highlight w:val="yellow"/>
          <w:lang w:val="nl-NL"/>
        </w:rPr>
      </w:pPr>
      <w:bookmarkStart w:id="175" w:name="_Toc325319524"/>
      <w:bookmarkStart w:id="176" w:name="_Toc333313623"/>
      <w:bookmarkStart w:id="177" w:name="_Toc333314727"/>
      <w:bookmarkStart w:id="178" w:name="_Toc333314797"/>
      <w:bookmarkStart w:id="179" w:name="_Toc388623541"/>
      <w:r>
        <w:rPr>
          <w:rFonts w:ascii="Segoe UI" w:hAnsi="Segoe UI" w:cs="Segoe UI"/>
          <w:color w:val="00B0F0"/>
          <w:highlight w:val="yellow"/>
          <w:lang w:val="nl-NL"/>
        </w:rPr>
        <w:br w:type="page"/>
      </w:r>
    </w:p>
    <w:p w14:paraId="13DCAB14" w14:textId="3C9A4908" w:rsidR="00DE4CE1" w:rsidRPr="00E076ED" w:rsidRDefault="00FF0D93" w:rsidP="003A759C">
      <w:pPr>
        <w:pStyle w:val="Kop1"/>
        <w:numPr>
          <w:ilvl w:val="0"/>
          <w:numId w:val="3"/>
        </w:numPr>
        <w:tabs>
          <w:tab w:val="left" w:pos="567"/>
        </w:tabs>
        <w:ind w:left="0" w:firstLine="0"/>
        <w:rPr>
          <w:rFonts w:ascii="Segoe UI" w:hAnsi="Segoe UI" w:cs="Segoe UI"/>
          <w:color w:val="0070C0"/>
          <w:lang w:val="nl-NL"/>
        </w:rPr>
      </w:pPr>
      <w:bookmarkStart w:id="180" w:name="_Ref15460179"/>
      <w:bookmarkStart w:id="181" w:name="_Toc15462690"/>
      <w:bookmarkStart w:id="182" w:name="_Toc156559098"/>
      <w:bookmarkEnd w:id="175"/>
      <w:bookmarkEnd w:id="176"/>
      <w:bookmarkEnd w:id="177"/>
      <w:bookmarkEnd w:id="178"/>
      <w:bookmarkEnd w:id="179"/>
      <w:r w:rsidRPr="00E076ED">
        <w:rPr>
          <w:rFonts w:ascii="Segoe UI" w:hAnsi="Segoe UI" w:cs="Segoe UI"/>
          <w:color w:val="0070C0"/>
          <w:lang w:val="nl-NL"/>
        </w:rPr>
        <w:lastRenderedPageBreak/>
        <w:t>Analyse atypische verrichtingen</w:t>
      </w:r>
      <w:bookmarkEnd w:id="180"/>
      <w:bookmarkEnd w:id="181"/>
      <w:bookmarkEnd w:id="182"/>
    </w:p>
    <w:p w14:paraId="139BD112" w14:textId="05A9A481" w:rsidR="00570E6F" w:rsidRPr="00FF0D93" w:rsidRDefault="00570E6F" w:rsidP="00E076ED">
      <w:pPr>
        <w:pStyle w:val="Kop1"/>
        <w:numPr>
          <w:ilvl w:val="1"/>
          <w:numId w:val="3"/>
        </w:numPr>
        <w:tabs>
          <w:tab w:val="left" w:pos="567"/>
        </w:tabs>
        <w:spacing w:before="240"/>
        <w:ind w:left="0" w:firstLine="0"/>
        <w:jc w:val="both"/>
        <w:rPr>
          <w:rFonts w:ascii="Segoe UI" w:hAnsi="Segoe UI" w:cs="Segoe UI"/>
          <w:b w:val="0"/>
          <w:color w:val="0070C0"/>
          <w:lang w:val="nl-NL"/>
        </w:rPr>
      </w:pPr>
      <w:bookmarkStart w:id="183" w:name="_Toc15462691"/>
      <w:bookmarkStart w:id="184" w:name="_Toc156559099"/>
      <w:r w:rsidRPr="00FF0D93">
        <w:rPr>
          <w:rFonts w:ascii="Segoe UI" w:hAnsi="Segoe UI" w:cs="Segoe UI"/>
          <w:b w:val="0"/>
          <w:color w:val="0070C0"/>
          <w:lang w:val="nl-NL"/>
        </w:rPr>
        <w:t>Algemeen</w:t>
      </w:r>
      <w:bookmarkEnd w:id="183"/>
      <w:bookmarkEnd w:id="184"/>
    </w:p>
    <w:p w14:paraId="5BB058DC" w14:textId="77777777" w:rsidR="00570E6F" w:rsidRPr="0057038C" w:rsidRDefault="00570E6F" w:rsidP="00570E6F">
      <w:pPr>
        <w:spacing w:after="0"/>
        <w:jc w:val="both"/>
        <w:rPr>
          <w:rFonts w:ascii="Segoe UI" w:hAnsi="Segoe UI" w:cs="Segoe UI"/>
          <w:sz w:val="20"/>
          <w:highlight w:val="yellow"/>
          <w:lang w:val="nl-NL"/>
        </w:rPr>
      </w:pPr>
    </w:p>
    <w:p w14:paraId="174DC80A" w14:textId="38E74A2F" w:rsidR="00DE4CE1" w:rsidRPr="00463A00" w:rsidRDefault="00DE4CE1" w:rsidP="00BB02A3">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w:t>
      </w:r>
      <w:r w:rsidR="00485E28" w:rsidRPr="00463A00">
        <w:rPr>
          <w:rFonts w:ascii="Segoe UI" w:hAnsi="Segoe UI" w:cs="Segoe UI"/>
          <w:sz w:val="21"/>
          <w:szCs w:val="21"/>
          <w:lang w:val="nl-NL"/>
        </w:rPr>
        <w:t>advocaat</w:t>
      </w:r>
      <w:r w:rsidRPr="00463A00">
        <w:rPr>
          <w:rFonts w:ascii="Segoe UI" w:hAnsi="Segoe UI" w:cs="Segoe UI"/>
          <w:sz w:val="21"/>
          <w:szCs w:val="21"/>
          <w:lang w:val="nl-NL"/>
        </w:rPr>
        <w:t xml:space="preserve"> moet een </w:t>
      </w:r>
      <w:r w:rsidRPr="00463A00">
        <w:rPr>
          <w:rFonts w:ascii="Segoe UI" w:hAnsi="Segoe UI" w:cs="Segoe UI"/>
          <w:b/>
          <w:color w:val="0070C0"/>
          <w:sz w:val="21"/>
          <w:szCs w:val="21"/>
          <w:lang w:val="nl-NL"/>
        </w:rPr>
        <w:t>aandachtig onderzoek</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verzekeren van de uitgevoerde </w:t>
      </w:r>
      <w:r w:rsidRPr="00463A00">
        <w:rPr>
          <w:rFonts w:ascii="Segoe UI" w:hAnsi="Segoe UI" w:cs="Segoe UI"/>
          <w:b/>
          <w:color w:val="0070C0"/>
          <w:sz w:val="21"/>
          <w:szCs w:val="21"/>
          <w:lang w:val="nl-NL"/>
        </w:rPr>
        <w:t>verrichtingen</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om zich ervan te vergewissen dat deze stroken met </w:t>
      </w:r>
      <w:r w:rsidR="00BB02A3" w:rsidRPr="00463A00">
        <w:rPr>
          <w:rFonts w:ascii="Segoe UI" w:hAnsi="Segoe UI" w:cs="Segoe UI"/>
          <w:sz w:val="21"/>
          <w:szCs w:val="21"/>
          <w:lang w:val="nl-NL"/>
        </w:rPr>
        <w:t>de kenmerken van de cliënt, het doel en de aard van de zakelijke relatie of de voorgenomen verrichting en met het risicoprofiel van de cliën</w:t>
      </w:r>
      <w:r w:rsidR="0073053A">
        <w:rPr>
          <w:rFonts w:ascii="Segoe UI" w:hAnsi="Segoe UI" w:cs="Segoe UI"/>
          <w:sz w:val="21"/>
          <w:szCs w:val="21"/>
          <w:lang w:val="nl-NL"/>
        </w:rPr>
        <w:t>t</w:t>
      </w:r>
      <w:r w:rsidRPr="00463A00">
        <w:rPr>
          <w:rFonts w:ascii="Segoe UI" w:hAnsi="Segoe UI" w:cs="Segoe UI"/>
          <w:sz w:val="21"/>
          <w:szCs w:val="21"/>
          <w:lang w:val="nl-NL"/>
        </w:rPr>
        <w:t xml:space="preserve"> en, indien nodig, van de </w:t>
      </w:r>
      <w:r w:rsidR="00BB02A3" w:rsidRPr="00463A00">
        <w:rPr>
          <w:rFonts w:ascii="Segoe UI" w:hAnsi="Segoe UI" w:cs="Segoe UI"/>
          <w:sz w:val="21"/>
          <w:szCs w:val="21"/>
          <w:lang w:val="nl-NL"/>
        </w:rPr>
        <w:t>oorsprong</w:t>
      </w:r>
      <w:r w:rsidRPr="00463A00">
        <w:rPr>
          <w:rFonts w:ascii="Segoe UI" w:hAnsi="Segoe UI" w:cs="Segoe UI"/>
          <w:sz w:val="21"/>
          <w:szCs w:val="21"/>
          <w:lang w:val="nl-NL"/>
        </w:rPr>
        <w:t xml:space="preserve"> van de fondsen. </w:t>
      </w:r>
    </w:p>
    <w:p w14:paraId="66196E65" w14:textId="78ACFC6B" w:rsidR="003B5292" w:rsidRPr="00463A00" w:rsidRDefault="003B5292" w:rsidP="00BB02A3">
      <w:pPr>
        <w:spacing w:after="0"/>
        <w:jc w:val="both"/>
        <w:rPr>
          <w:rFonts w:ascii="Segoe UI" w:hAnsi="Segoe UI" w:cs="Segoe UI"/>
          <w:sz w:val="21"/>
          <w:szCs w:val="21"/>
          <w:lang w:val="nl-NL"/>
        </w:rPr>
      </w:pPr>
    </w:p>
    <w:p w14:paraId="3433B454" w14:textId="6B257A6F" w:rsidR="004B57BB" w:rsidRDefault="003B5292" w:rsidP="003B5292">
      <w:pPr>
        <w:spacing w:after="0"/>
        <w:jc w:val="both"/>
        <w:rPr>
          <w:rFonts w:ascii="Segoe UI" w:hAnsi="Segoe UI" w:cs="Segoe UI"/>
          <w:sz w:val="21"/>
          <w:szCs w:val="21"/>
          <w:lang w:val="nl-NL"/>
        </w:rPr>
      </w:pPr>
      <w:r w:rsidRPr="00463A00">
        <w:rPr>
          <w:rFonts w:ascii="Segoe UI" w:hAnsi="Segoe UI" w:cs="Segoe UI"/>
          <w:sz w:val="21"/>
          <w:szCs w:val="21"/>
          <w:lang w:val="nl-NL"/>
        </w:rPr>
        <w:t>Dit teneinde vast te stellen of van deze verrichtingen vermoed kan worden dat ze verband houden met het</w:t>
      </w:r>
      <w:r w:rsidR="00CD7521" w:rsidRPr="00463A00">
        <w:rPr>
          <w:rFonts w:ascii="Segoe UI" w:hAnsi="Segoe UI" w:cs="Segoe UI"/>
          <w:sz w:val="21"/>
          <w:szCs w:val="21"/>
          <w:lang w:val="nl-NL"/>
        </w:rPr>
        <w:t xml:space="preserve"> </w:t>
      </w:r>
      <w:r w:rsidRPr="00463A00">
        <w:rPr>
          <w:rFonts w:ascii="Segoe UI" w:hAnsi="Segoe UI" w:cs="Segoe UI"/>
          <w:sz w:val="21"/>
          <w:szCs w:val="21"/>
          <w:lang w:val="nl-NL"/>
        </w:rPr>
        <w:t xml:space="preserve">witwassen van geld of </w:t>
      </w:r>
      <w:r w:rsidR="00AA49D7">
        <w:rPr>
          <w:rFonts w:ascii="Segoe UI" w:hAnsi="Segoe UI" w:cs="Segoe UI"/>
          <w:sz w:val="21"/>
          <w:szCs w:val="21"/>
          <w:lang w:val="nl-NL"/>
        </w:rPr>
        <w:t xml:space="preserve">de </w:t>
      </w:r>
      <w:r w:rsidRPr="00463A00">
        <w:rPr>
          <w:rFonts w:ascii="Segoe UI" w:hAnsi="Segoe UI" w:cs="Segoe UI"/>
          <w:sz w:val="21"/>
          <w:szCs w:val="21"/>
          <w:lang w:val="nl-NL"/>
        </w:rPr>
        <w:t>financiering van terrorisme.</w:t>
      </w:r>
    </w:p>
    <w:p w14:paraId="2E8B77B2" w14:textId="77777777" w:rsidR="004B57BB" w:rsidRDefault="004B57BB" w:rsidP="003B5292">
      <w:pPr>
        <w:spacing w:after="0"/>
        <w:jc w:val="both"/>
        <w:rPr>
          <w:rFonts w:ascii="Segoe UI" w:hAnsi="Segoe UI" w:cs="Segoe UI"/>
          <w:sz w:val="21"/>
          <w:szCs w:val="21"/>
          <w:lang w:val="nl-NL"/>
        </w:rPr>
      </w:pPr>
    </w:p>
    <w:p w14:paraId="67789F08" w14:textId="4D46B181" w:rsidR="006E57BA" w:rsidRPr="006E57BA" w:rsidRDefault="006E57BA" w:rsidP="006E57BA">
      <w:pPr>
        <w:spacing w:after="0"/>
        <w:jc w:val="both"/>
        <w:rPr>
          <w:rFonts w:ascii="Segoe UI" w:hAnsi="Segoe UI" w:cs="Segoe UI"/>
          <w:sz w:val="21"/>
          <w:szCs w:val="21"/>
          <w:lang w:val="nl-NL"/>
        </w:rPr>
      </w:pPr>
      <w:r w:rsidRPr="006E57BA">
        <w:rPr>
          <w:rFonts w:ascii="Segoe UI" w:hAnsi="Segoe UI" w:cs="Segoe UI"/>
          <w:sz w:val="21"/>
          <w:szCs w:val="21"/>
          <w:lang w:val="nl-NL"/>
        </w:rPr>
        <w:t>Hij onderzoekt met name, voor zover redelijkerwijs mogelijk, de achtergrond en het doel van alle verrichtingen die voldoen aan ten minste een van de volgende voorwaarden :</w:t>
      </w:r>
    </w:p>
    <w:p w14:paraId="1979D5AB" w14:textId="77777777" w:rsidR="006E57BA" w:rsidRPr="006E57BA" w:rsidRDefault="006E57BA" w:rsidP="006E57BA">
      <w:pPr>
        <w:spacing w:after="0"/>
        <w:jc w:val="both"/>
        <w:rPr>
          <w:rFonts w:ascii="Segoe UI" w:hAnsi="Segoe UI" w:cs="Segoe UI"/>
          <w:sz w:val="21"/>
          <w:szCs w:val="21"/>
          <w:lang w:val="nl-NL"/>
        </w:rPr>
      </w:pPr>
      <w:r w:rsidRPr="006E57BA">
        <w:rPr>
          <w:rFonts w:ascii="Segoe UI" w:hAnsi="Segoe UI" w:cs="Segoe UI"/>
          <w:sz w:val="21"/>
          <w:szCs w:val="21"/>
          <w:lang w:val="nl-NL"/>
        </w:rPr>
        <w:t>1° zij zijn complex;</w:t>
      </w:r>
    </w:p>
    <w:p w14:paraId="7206B9D7" w14:textId="77777777" w:rsidR="006E57BA" w:rsidRPr="006E57BA" w:rsidRDefault="006E57BA" w:rsidP="006E57BA">
      <w:pPr>
        <w:spacing w:after="0"/>
        <w:jc w:val="both"/>
        <w:rPr>
          <w:rFonts w:ascii="Segoe UI" w:hAnsi="Segoe UI" w:cs="Segoe UI"/>
          <w:sz w:val="21"/>
          <w:szCs w:val="21"/>
          <w:lang w:val="nl-NL"/>
        </w:rPr>
      </w:pPr>
      <w:r w:rsidRPr="006E57BA">
        <w:rPr>
          <w:rFonts w:ascii="Segoe UI" w:hAnsi="Segoe UI" w:cs="Segoe UI"/>
          <w:sz w:val="21"/>
          <w:szCs w:val="21"/>
          <w:lang w:val="nl-NL"/>
        </w:rPr>
        <w:t>2° zij zijn ongebruikelijk groot;</w:t>
      </w:r>
    </w:p>
    <w:p w14:paraId="07145A34" w14:textId="77777777" w:rsidR="006E57BA" w:rsidRPr="006E57BA" w:rsidRDefault="006E57BA" w:rsidP="006E57BA">
      <w:pPr>
        <w:spacing w:after="0"/>
        <w:jc w:val="both"/>
        <w:rPr>
          <w:rFonts w:ascii="Segoe UI" w:hAnsi="Segoe UI" w:cs="Segoe UI"/>
          <w:sz w:val="21"/>
          <w:szCs w:val="21"/>
          <w:lang w:val="nl-NL"/>
        </w:rPr>
      </w:pPr>
      <w:r w:rsidRPr="006E57BA">
        <w:rPr>
          <w:rFonts w:ascii="Segoe UI" w:hAnsi="Segoe UI" w:cs="Segoe UI"/>
          <w:sz w:val="21"/>
          <w:szCs w:val="21"/>
          <w:lang w:val="nl-NL"/>
        </w:rPr>
        <w:t>3° zij vertonen een ongebruikelijk patroon; en/of</w:t>
      </w:r>
    </w:p>
    <w:p w14:paraId="64117E66" w14:textId="32D5425A" w:rsidR="00CD7521" w:rsidRPr="00463A00" w:rsidRDefault="006E57BA" w:rsidP="006E57BA">
      <w:pPr>
        <w:spacing w:after="0"/>
        <w:jc w:val="both"/>
        <w:rPr>
          <w:rFonts w:ascii="Segoe UI" w:hAnsi="Segoe UI" w:cs="Segoe UI"/>
          <w:sz w:val="21"/>
          <w:szCs w:val="21"/>
          <w:lang w:val="nl-NL"/>
        </w:rPr>
      </w:pPr>
      <w:r w:rsidRPr="006E57BA">
        <w:rPr>
          <w:rFonts w:ascii="Segoe UI" w:hAnsi="Segoe UI" w:cs="Segoe UI"/>
          <w:sz w:val="21"/>
          <w:szCs w:val="21"/>
          <w:lang w:val="nl-NL"/>
        </w:rPr>
        <w:t>4° zij hebben geen duidelijk economisch of rechtmatig doel.</w:t>
      </w:r>
    </w:p>
    <w:p w14:paraId="22CA619C" w14:textId="77777777" w:rsidR="00CD7521" w:rsidRPr="00463A00" w:rsidRDefault="00CD7521" w:rsidP="003B5292">
      <w:pPr>
        <w:spacing w:after="0"/>
        <w:jc w:val="both"/>
        <w:rPr>
          <w:rFonts w:ascii="Segoe UI" w:hAnsi="Segoe UI" w:cs="Segoe UI"/>
          <w:sz w:val="21"/>
          <w:szCs w:val="21"/>
          <w:lang w:val="nl-NL"/>
        </w:rPr>
      </w:pPr>
    </w:p>
    <w:p w14:paraId="2C0AA9D8" w14:textId="0BA788D4" w:rsidR="008B09EA" w:rsidRDefault="002228ED" w:rsidP="003B5292">
      <w:pPr>
        <w:spacing w:after="0"/>
        <w:jc w:val="both"/>
        <w:rPr>
          <w:rFonts w:ascii="Segoe UI" w:hAnsi="Segoe UI" w:cs="Segoe UI"/>
          <w:sz w:val="21"/>
          <w:szCs w:val="21"/>
          <w:lang w:val="nl-NL"/>
        </w:rPr>
      </w:pPr>
      <w:r w:rsidRPr="002228ED">
        <w:rPr>
          <w:rFonts w:ascii="Segoe UI" w:hAnsi="Segoe UI" w:cs="Segoe UI"/>
          <w:sz w:val="21"/>
          <w:szCs w:val="21"/>
          <w:lang w:val="nl-NL"/>
        </w:rPr>
        <w:t xml:space="preserve">Hij stelt een </w:t>
      </w:r>
      <w:r w:rsidRPr="00EA5E30">
        <w:rPr>
          <w:rFonts w:ascii="Segoe UI" w:hAnsi="Segoe UI" w:cs="Segoe UI"/>
          <w:b/>
          <w:color w:val="0070C0"/>
          <w:sz w:val="21"/>
          <w:szCs w:val="21"/>
          <w:lang w:val="nl-NL"/>
        </w:rPr>
        <w:t>lijst</w:t>
      </w:r>
      <w:r w:rsidRPr="002228ED">
        <w:rPr>
          <w:rFonts w:ascii="Segoe UI" w:hAnsi="Segoe UI" w:cs="Segoe UI"/>
          <w:sz w:val="21"/>
          <w:szCs w:val="21"/>
          <w:lang w:val="nl-NL"/>
        </w:rPr>
        <w:t xml:space="preserve"> op met passende criteria en omstandigheden die hem in staat moeten stellen atypische verrichtingen op te sporen, waarbij in het bijzonder aandacht wordt besteed aan de kennelijke economische grondslag</w:t>
      </w:r>
      <w:r w:rsidR="00D40FEC">
        <w:rPr>
          <w:rFonts w:ascii="Segoe UI" w:hAnsi="Segoe UI" w:cs="Segoe UI"/>
          <w:sz w:val="21"/>
          <w:szCs w:val="21"/>
          <w:lang w:val="nl-NL"/>
        </w:rPr>
        <w:t>,</w:t>
      </w:r>
      <w:r w:rsidRPr="002228ED">
        <w:rPr>
          <w:rFonts w:ascii="Segoe UI" w:hAnsi="Segoe UI" w:cs="Segoe UI"/>
          <w:sz w:val="21"/>
          <w:szCs w:val="21"/>
          <w:lang w:val="nl-NL"/>
        </w:rPr>
        <w:t xml:space="preserve"> en legitimiteit van de verrichtingen en feiten.</w:t>
      </w:r>
    </w:p>
    <w:p w14:paraId="3762D9B9" w14:textId="2D8C818A" w:rsidR="008B09EA" w:rsidRPr="00FF0D93" w:rsidRDefault="008B09EA" w:rsidP="008B09EA">
      <w:pPr>
        <w:pStyle w:val="Kop1"/>
        <w:numPr>
          <w:ilvl w:val="1"/>
          <w:numId w:val="3"/>
        </w:numPr>
        <w:tabs>
          <w:tab w:val="left" w:pos="567"/>
        </w:tabs>
        <w:spacing w:before="240"/>
        <w:ind w:left="0" w:firstLine="0"/>
        <w:jc w:val="both"/>
        <w:rPr>
          <w:rFonts w:ascii="Segoe UI" w:hAnsi="Segoe UI" w:cs="Segoe UI"/>
          <w:b w:val="0"/>
          <w:color w:val="0070C0"/>
          <w:lang w:val="nl-NL"/>
        </w:rPr>
      </w:pPr>
      <w:bookmarkStart w:id="185" w:name="_Toc156559100"/>
      <w:r>
        <w:rPr>
          <w:rFonts w:ascii="Segoe UI" w:hAnsi="Segoe UI" w:cs="Segoe UI"/>
          <w:b w:val="0"/>
          <w:color w:val="0070C0"/>
          <w:lang w:val="nl-NL"/>
        </w:rPr>
        <w:t>Opstellen schriftelijk verslag</w:t>
      </w:r>
      <w:bookmarkEnd w:id="185"/>
    </w:p>
    <w:p w14:paraId="07E1EEB0" w14:textId="018E85F8" w:rsidR="0073053A" w:rsidRDefault="0073053A" w:rsidP="003B5292">
      <w:pPr>
        <w:spacing w:after="0"/>
        <w:jc w:val="both"/>
        <w:rPr>
          <w:rFonts w:ascii="Segoe UI" w:hAnsi="Segoe UI" w:cs="Segoe UI"/>
          <w:sz w:val="21"/>
          <w:szCs w:val="21"/>
          <w:lang w:val="nl-NL"/>
        </w:rPr>
      </w:pPr>
    </w:p>
    <w:p w14:paraId="53B63F21" w14:textId="4386FE51" w:rsidR="0073053A" w:rsidRPr="00463A00" w:rsidRDefault="00F97417" w:rsidP="003B5292">
      <w:pPr>
        <w:spacing w:after="0"/>
        <w:jc w:val="both"/>
        <w:rPr>
          <w:rFonts w:ascii="Segoe UI" w:hAnsi="Segoe UI" w:cs="Segoe UI"/>
          <w:sz w:val="21"/>
          <w:szCs w:val="21"/>
          <w:lang w:val="nl-NL"/>
        </w:rPr>
      </w:pPr>
      <w:r w:rsidRPr="00F97417">
        <w:rPr>
          <w:rFonts w:ascii="Segoe UI" w:hAnsi="Segoe UI" w:cs="Segoe UI"/>
          <w:sz w:val="21"/>
          <w:szCs w:val="21"/>
          <w:lang w:val="nl-NL"/>
        </w:rPr>
        <w:t>De vaststelling van een vermoeden moet het resultaat zijn van een intellectueel proces en moet gebaseerd zijn op een gedocumenteerde analyse.</w:t>
      </w:r>
      <w:r w:rsidR="00EE14BF">
        <w:rPr>
          <w:rFonts w:ascii="Segoe UI" w:hAnsi="Segoe UI" w:cs="Segoe UI"/>
          <w:sz w:val="21"/>
          <w:szCs w:val="21"/>
          <w:lang w:val="nl-NL"/>
        </w:rPr>
        <w:t xml:space="preserve"> </w:t>
      </w:r>
      <w:r w:rsidR="00EE14BF" w:rsidRPr="00EE14BF">
        <w:rPr>
          <w:rFonts w:ascii="Segoe UI" w:hAnsi="Segoe UI" w:cs="Segoe UI"/>
          <w:sz w:val="21"/>
          <w:szCs w:val="21"/>
          <w:lang w:val="nl-NL"/>
        </w:rPr>
        <w:t xml:space="preserve">Bij deze analyse moet ten volle rekening worden gehouden met de wettelijke definities van </w:t>
      </w:r>
      <w:r w:rsidR="00994298">
        <w:rPr>
          <w:rFonts w:ascii="Segoe UI" w:hAnsi="Segoe UI" w:cs="Segoe UI"/>
          <w:sz w:val="21"/>
          <w:szCs w:val="21"/>
          <w:lang w:val="nl-NL"/>
        </w:rPr>
        <w:t xml:space="preserve">het </w:t>
      </w:r>
      <w:r w:rsidR="00EE14BF" w:rsidRPr="00EE14BF">
        <w:rPr>
          <w:rFonts w:ascii="Segoe UI" w:hAnsi="Segoe UI" w:cs="Segoe UI"/>
          <w:sz w:val="21"/>
          <w:szCs w:val="21"/>
          <w:lang w:val="nl-NL"/>
        </w:rPr>
        <w:t xml:space="preserve">witwassen van geld en </w:t>
      </w:r>
      <w:r w:rsidR="00994298">
        <w:rPr>
          <w:rFonts w:ascii="Segoe UI" w:hAnsi="Segoe UI" w:cs="Segoe UI"/>
          <w:sz w:val="21"/>
          <w:szCs w:val="21"/>
          <w:lang w:val="nl-NL"/>
        </w:rPr>
        <w:t xml:space="preserve">de </w:t>
      </w:r>
      <w:r w:rsidR="00EE14BF" w:rsidRPr="00EE14BF">
        <w:rPr>
          <w:rFonts w:ascii="Segoe UI" w:hAnsi="Segoe UI" w:cs="Segoe UI"/>
          <w:sz w:val="21"/>
          <w:szCs w:val="21"/>
          <w:lang w:val="nl-NL"/>
        </w:rPr>
        <w:t>financiering van terrorisme.</w:t>
      </w:r>
    </w:p>
    <w:p w14:paraId="3266082F" w14:textId="0F54CDBE" w:rsidR="00CD7521" w:rsidRPr="00463A00" w:rsidRDefault="00CD7521" w:rsidP="003B5292">
      <w:pPr>
        <w:spacing w:after="0"/>
        <w:jc w:val="both"/>
        <w:rPr>
          <w:rFonts w:ascii="Segoe UI" w:hAnsi="Segoe UI" w:cs="Segoe UI"/>
          <w:sz w:val="21"/>
          <w:szCs w:val="21"/>
          <w:lang w:val="nl-NL"/>
        </w:rPr>
      </w:pPr>
    </w:p>
    <w:p w14:paraId="725A726D" w14:textId="2F75B77C" w:rsidR="00E8370C" w:rsidRPr="00463A00" w:rsidRDefault="00E8370C" w:rsidP="00E8370C">
      <w:pPr>
        <w:spacing w:after="0"/>
        <w:jc w:val="both"/>
        <w:rPr>
          <w:rFonts w:ascii="Segoe UI" w:hAnsi="Segoe UI" w:cs="Segoe UI"/>
          <w:sz w:val="21"/>
          <w:szCs w:val="21"/>
          <w:lang w:val="nl-NL"/>
        </w:rPr>
      </w:pPr>
      <w:r w:rsidRPr="00463A00">
        <w:rPr>
          <w:rFonts w:ascii="Segoe UI" w:hAnsi="Segoe UI" w:cs="Segoe UI"/>
          <w:sz w:val="21"/>
          <w:szCs w:val="21"/>
          <w:lang w:val="nl-NL"/>
        </w:rPr>
        <w:t>De advocaat stelt</w:t>
      </w:r>
      <w:r w:rsidR="00F97417">
        <w:rPr>
          <w:rFonts w:ascii="Segoe UI" w:hAnsi="Segoe UI" w:cs="Segoe UI"/>
          <w:sz w:val="21"/>
          <w:szCs w:val="21"/>
          <w:lang w:val="nl-NL"/>
        </w:rPr>
        <w:t xml:space="preserve"> dus</w:t>
      </w:r>
      <w:r w:rsidRPr="00463A00">
        <w:rPr>
          <w:rFonts w:ascii="Segoe UI" w:hAnsi="Segoe UI" w:cs="Segoe UI"/>
          <w:sz w:val="21"/>
          <w:szCs w:val="21"/>
          <w:lang w:val="nl-NL"/>
        </w:rPr>
        <w:t xml:space="preserve"> een schriftelijk verslag op</w:t>
      </w:r>
      <w:r w:rsidR="00780391" w:rsidRPr="00463A00">
        <w:rPr>
          <w:rFonts w:ascii="Segoe UI" w:hAnsi="Segoe UI" w:cs="Segoe UI"/>
          <w:sz w:val="21"/>
          <w:szCs w:val="21"/>
          <w:lang w:val="nl-NL"/>
        </w:rPr>
        <w:t>, onder de verantwoordelijkheid van de personen aangeduid voor de naleving van de W</w:t>
      </w:r>
      <w:r w:rsidR="002228ED">
        <w:rPr>
          <w:rFonts w:ascii="Segoe UI" w:hAnsi="Segoe UI" w:cs="Segoe UI"/>
          <w:sz w:val="21"/>
          <w:szCs w:val="21"/>
          <w:lang w:val="nl-NL"/>
        </w:rPr>
        <w:t>P</w:t>
      </w:r>
      <w:r w:rsidR="00780391" w:rsidRPr="00463A00">
        <w:rPr>
          <w:rFonts w:ascii="Segoe UI" w:hAnsi="Segoe UI" w:cs="Segoe UI"/>
          <w:sz w:val="21"/>
          <w:szCs w:val="21"/>
          <w:lang w:val="nl-NL"/>
        </w:rPr>
        <w:t>W</w:t>
      </w:r>
      <w:r w:rsidR="00CA5E92" w:rsidRPr="00463A00">
        <w:rPr>
          <w:rFonts w:ascii="Segoe UI" w:hAnsi="Segoe UI" w:cs="Segoe UI"/>
          <w:sz w:val="21"/>
          <w:szCs w:val="21"/>
          <w:lang w:val="nl-NL"/>
        </w:rPr>
        <w:t>,</w:t>
      </w:r>
      <w:r w:rsidRPr="00463A00">
        <w:rPr>
          <w:rFonts w:ascii="Segoe UI" w:hAnsi="Segoe UI" w:cs="Segoe UI"/>
          <w:sz w:val="21"/>
          <w:szCs w:val="21"/>
          <w:lang w:val="nl-NL"/>
        </w:rPr>
        <w:t xml:space="preserve"> over de analyse die werd uitgevoerd. </w:t>
      </w:r>
      <w:r w:rsidR="00CA5E92" w:rsidRPr="00463A00">
        <w:rPr>
          <w:rFonts w:ascii="Segoe UI" w:hAnsi="Segoe UI" w:cs="Segoe UI"/>
          <w:sz w:val="21"/>
          <w:szCs w:val="21"/>
          <w:lang w:val="nl-NL"/>
        </w:rPr>
        <w:t xml:space="preserve">Hiervoor wordt gebruik gemaakt van het </w:t>
      </w:r>
      <w:r w:rsidR="00CA5E92" w:rsidRPr="002F42FC">
        <w:rPr>
          <w:rFonts w:ascii="Segoe UI" w:hAnsi="Segoe UI" w:cs="Segoe UI"/>
          <w:b/>
          <w:color w:val="0070C0"/>
          <w:sz w:val="21"/>
          <w:szCs w:val="21"/>
          <w:lang w:val="nl-NL"/>
        </w:rPr>
        <w:t>model</w:t>
      </w:r>
      <w:r w:rsidR="00CA5E92" w:rsidRPr="00463A00">
        <w:rPr>
          <w:rFonts w:ascii="Segoe UI" w:hAnsi="Segoe UI" w:cs="Segoe UI"/>
          <w:color w:val="0070C0"/>
          <w:sz w:val="21"/>
          <w:szCs w:val="21"/>
          <w:lang w:val="nl-NL"/>
        </w:rPr>
        <w:t xml:space="preserve"> </w:t>
      </w:r>
      <w:r w:rsidR="00CA5E92" w:rsidRPr="00463A00">
        <w:rPr>
          <w:rFonts w:ascii="Segoe UI" w:hAnsi="Segoe UI" w:cs="Segoe UI"/>
          <w:sz w:val="21"/>
          <w:szCs w:val="21"/>
          <w:lang w:val="nl-NL"/>
        </w:rPr>
        <w:t xml:space="preserve">van verslag opnomen in </w:t>
      </w:r>
      <w:r w:rsidR="002F42FC" w:rsidRPr="00223E53">
        <w:rPr>
          <w:rFonts w:ascii="Segoe UI" w:hAnsi="Segoe UI" w:cs="Segoe UI"/>
          <w:i/>
          <w:color w:val="0070C0"/>
          <w:sz w:val="21"/>
          <w:szCs w:val="21"/>
          <w:lang w:val="nl-NL"/>
        </w:rPr>
        <w:fldChar w:fldCharType="begin"/>
      </w:r>
      <w:r w:rsidR="002F42FC" w:rsidRPr="00223E53">
        <w:rPr>
          <w:rFonts w:ascii="Segoe UI" w:hAnsi="Segoe UI" w:cs="Segoe UI"/>
          <w:i/>
          <w:color w:val="0070C0"/>
          <w:sz w:val="21"/>
          <w:szCs w:val="21"/>
          <w:lang w:val="nl-NL"/>
        </w:rPr>
        <w:instrText xml:space="preserve"> REF _Ref15472219 \r \h  \* MERGEFORMAT </w:instrText>
      </w:r>
      <w:r w:rsidR="002F42FC" w:rsidRPr="00223E53">
        <w:rPr>
          <w:rFonts w:ascii="Segoe UI" w:hAnsi="Segoe UI" w:cs="Segoe UI"/>
          <w:i/>
          <w:color w:val="0070C0"/>
          <w:sz w:val="21"/>
          <w:szCs w:val="21"/>
          <w:lang w:val="nl-NL"/>
        </w:rPr>
      </w:r>
      <w:r w:rsidR="002F42FC" w:rsidRPr="00223E53">
        <w:rPr>
          <w:rFonts w:ascii="Segoe UI" w:hAnsi="Segoe UI" w:cs="Segoe UI"/>
          <w:i/>
          <w:color w:val="0070C0"/>
          <w:sz w:val="21"/>
          <w:szCs w:val="21"/>
          <w:lang w:val="nl-NL"/>
        </w:rPr>
        <w:fldChar w:fldCharType="separate"/>
      </w:r>
      <w:r w:rsidR="007F2A3C">
        <w:rPr>
          <w:rFonts w:ascii="Segoe UI" w:hAnsi="Segoe UI" w:cs="Segoe UI"/>
          <w:i/>
          <w:color w:val="0070C0"/>
          <w:sz w:val="21"/>
          <w:szCs w:val="21"/>
          <w:lang w:val="nl-NL"/>
        </w:rPr>
        <w:t>15.3</w:t>
      </w:r>
      <w:r w:rsidR="002F42FC" w:rsidRPr="00223E53">
        <w:rPr>
          <w:rFonts w:ascii="Segoe UI" w:hAnsi="Segoe UI" w:cs="Segoe UI"/>
          <w:i/>
          <w:color w:val="0070C0"/>
          <w:sz w:val="21"/>
          <w:szCs w:val="21"/>
          <w:lang w:val="nl-NL"/>
        </w:rPr>
        <w:fldChar w:fldCharType="end"/>
      </w:r>
      <w:r w:rsidR="002F42FC" w:rsidRPr="00223E53">
        <w:rPr>
          <w:rFonts w:ascii="Segoe UI" w:hAnsi="Segoe UI" w:cs="Segoe UI"/>
          <w:i/>
          <w:color w:val="0070C0"/>
          <w:sz w:val="21"/>
          <w:szCs w:val="21"/>
          <w:lang w:val="nl-NL"/>
        </w:rPr>
        <w:t xml:space="preserve"> </w:t>
      </w:r>
      <w:r w:rsidR="002F42FC" w:rsidRPr="00223E53">
        <w:rPr>
          <w:rFonts w:ascii="Segoe UI" w:hAnsi="Segoe UI" w:cs="Segoe UI"/>
          <w:i/>
          <w:sz w:val="21"/>
          <w:szCs w:val="21"/>
          <w:lang w:val="nl-NL"/>
        </w:rPr>
        <w:fldChar w:fldCharType="begin"/>
      </w:r>
      <w:r w:rsidR="002F42FC" w:rsidRPr="00223E53">
        <w:rPr>
          <w:rFonts w:ascii="Segoe UI" w:hAnsi="Segoe UI" w:cs="Segoe UI"/>
          <w:i/>
          <w:sz w:val="21"/>
          <w:szCs w:val="21"/>
          <w:lang w:val="nl-NL"/>
        </w:rPr>
        <w:instrText xml:space="preserve"> REF _Ref15472222 \h  \* MERGEFORMAT </w:instrText>
      </w:r>
      <w:r w:rsidR="002F42FC" w:rsidRPr="00223E53">
        <w:rPr>
          <w:rFonts w:ascii="Segoe UI" w:hAnsi="Segoe UI" w:cs="Segoe UI"/>
          <w:i/>
          <w:sz w:val="21"/>
          <w:szCs w:val="21"/>
          <w:lang w:val="nl-NL"/>
        </w:rPr>
      </w:r>
      <w:r w:rsidR="002F42FC" w:rsidRPr="00223E53">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Verslag analyse atypische verrichting</w:t>
      </w:r>
      <w:r w:rsidR="002F42FC" w:rsidRPr="00223E53">
        <w:rPr>
          <w:rFonts w:ascii="Segoe UI" w:hAnsi="Segoe UI" w:cs="Segoe UI"/>
          <w:i/>
          <w:sz w:val="21"/>
          <w:szCs w:val="21"/>
          <w:lang w:val="nl-NL"/>
        </w:rPr>
        <w:fldChar w:fldCharType="end"/>
      </w:r>
      <w:r w:rsidR="00377E43">
        <w:rPr>
          <w:rFonts w:ascii="Segoe UI" w:hAnsi="Segoe UI" w:cs="Segoe UI"/>
          <w:sz w:val="21"/>
          <w:szCs w:val="21"/>
          <w:lang w:val="nl-NL"/>
        </w:rPr>
        <w:t xml:space="preserve"> van de Gedragslijnen</w:t>
      </w:r>
      <w:r w:rsidR="00CA5E92" w:rsidRPr="00463A00">
        <w:rPr>
          <w:rFonts w:ascii="Segoe UI" w:hAnsi="Segoe UI" w:cs="Segoe UI"/>
          <w:sz w:val="21"/>
          <w:szCs w:val="21"/>
          <w:lang w:val="nl-NL"/>
        </w:rPr>
        <w:t>.</w:t>
      </w:r>
    </w:p>
    <w:p w14:paraId="22B16546" w14:textId="77777777" w:rsidR="00E8370C" w:rsidRPr="00463A00" w:rsidRDefault="00E8370C" w:rsidP="00E8370C">
      <w:pPr>
        <w:spacing w:after="0"/>
        <w:jc w:val="both"/>
        <w:rPr>
          <w:rFonts w:ascii="Segoe UI" w:hAnsi="Segoe UI" w:cs="Segoe UI"/>
          <w:sz w:val="21"/>
          <w:szCs w:val="21"/>
          <w:lang w:val="nl-NL"/>
        </w:rPr>
      </w:pPr>
    </w:p>
    <w:p w14:paraId="34E7CF8E" w14:textId="3FCCE3BF" w:rsidR="00DE4CE1" w:rsidRPr="009A6B89" w:rsidRDefault="00F20DB7" w:rsidP="00F80699">
      <w:pPr>
        <w:spacing w:after="0"/>
        <w:jc w:val="both"/>
        <w:rPr>
          <w:rFonts w:ascii="Segoe UI" w:hAnsi="Segoe UI" w:cs="Segoe UI"/>
          <w:sz w:val="21"/>
          <w:szCs w:val="21"/>
          <w:lang w:val="nl-NL"/>
        </w:rPr>
      </w:pPr>
      <w:r>
        <w:rPr>
          <w:rFonts w:ascii="Segoe UI" w:hAnsi="Segoe UI" w:cs="Segoe UI"/>
          <w:sz w:val="21"/>
          <w:szCs w:val="21"/>
          <w:lang w:val="nl-NL"/>
        </w:rPr>
        <w:t>Een d</w:t>
      </w:r>
      <w:r w:rsidR="00424AF1" w:rsidRPr="009A6B89">
        <w:rPr>
          <w:rFonts w:ascii="Segoe UI" w:hAnsi="Segoe UI" w:cs="Segoe UI"/>
          <w:sz w:val="21"/>
          <w:szCs w:val="21"/>
          <w:lang w:val="nl-NL"/>
        </w:rPr>
        <w:t xml:space="preserve">ergelijke verslag wordt ook opgesteld telkens de </w:t>
      </w:r>
      <w:r w:rsidR="00424AF1" w:rsidRPr="009A6B89">
        <w:rPr>
          <w:rFonts w:ascii="Segoe UI" w:hAnsi="Segoe UI" w:cs="Segoe UI"/>
          <w:b/>
          <w:color w:val="0070C0"/>
          <w:sz w:val="21"/>
          <w:szCs w:val="21"/>
          <w:lang w:val="nl-NL"/>
        </w:rPr>
        <w:t>waakzaamheidsverplichtingen</w:t>
      </w:r>
      <w:r w:rsidR="00424AF1" w:rsidRPr="009A6B89">
        <w:rPr>
          <w:rFonts w:ascii="Segoe UI" w:hAnsi="Segoe UI" w:cs="Segoe UI"/>
          <w:color w:val="0070C0"/>
          <w:sz w:val="21"/>
          <w:szCs w:val="21"/>
          <w:lang w:val="nl-NL"/>
        </w:rPr>
        <w:t xml:space="preserve"> </w:t>
      </w:r>
      <w:r w:rsidR="00F80699" w:rsidRPr="009A6B89">
        <w:rPr>
          <w:rFonts w:ascii="Segoe UI" w:hAnsi="Segoe UI" w:cs="Segoe UI"/>
          <w:sz w:val="21"/>
          <w:szCs w:val="21"/>
          <w:lang w:val="nl-NL"/>
        </w:rPr>
        <w:t>niet (zie</w:t>
      </w:r>
      <w:r w:rsidR="00377E43" w:rsidRPr="009A6B89">
        <w:rPr>
          <w:rFonts w:ascii="Segoe UI" w:hAnsi="Segoe UI" w:cs="Segoe UI"/>
          <w:sz w:val="21"/>
          <w:szCs w:val="21"/>
          <w:lang w:val="nl-NL"/>
        </w:rPr>
        <w:t xml:space="preserve"> </w:t>
      </w:r>
      <w:r w:rsidR="00377E43" w:rsidRPr="00477A12">
        <w:rPr>
          <w:rFonts w:ascii="Segoe UI" w:hAnsi="Segoe UI" w:cs="Segoe UI"/>
          <w:i/>
          <w:color w:val="0070C0"/>
          <w:sz w:val="21"/>
          <w:szCs w:val="21"/>
          <w:lang w:val="nl-NL"/>
        </w:rPr>
        <w:fldChar w:fldCharType="begin"/>
      </w:r>
      <w:r w:rsidR="00377E43" w:rsidRPr="00477A12">
        <w:rPr>
          <w:rFonts w:ascii="Segoe UI" w:hAnsi="Segoe UI" w:cs="Segoe UI"/>
          <w:i/>
          <w:color w:val="0070C0"/>
          <w:sz w:val="21"/>
          <w:szCs w:val="21"/>
          <w:lang w:val="nl-NL"/>
        </w:rPr>
        <w:instrText xml:space="preserve"> REF _Ref15472325 \r \h </w:instrText>
      </w:r>
      <w:r w:rsidR="009A6B89" w:rsidRPr="00477A12">
        <w:rPr>
          <w:rFonts w:ascii="Segoe UI" w:hAnsi="Segoe UI" w:cs="Segoe UI"/>
          <w:i/>
          <w:color w:val="0070C0"/>
          <w:sz w:val="21"/>
          <w:szCs w:val="21"/>
          <w:lang w:val="nl-NL"/>
        </w:rPr>
        <w:instrText xml:space="preserve"> \* MERGEFORMAT </w:instrText>
      </w:r>
      <w:r w:rsidR="00377E43" w:rsidRPr="00477A12">
        <w:rPr>
          <w:rFonts w:ascii="Segoe UI" w:hAnsi="Segoe UI" w:cs="Segoe UI"/>
          <w:i/>
          <w:color w:val="0070C0"/>
          <w:sz w:val="21"/>
          <w:szCs w:val="21"/>
          <w:lang w:val="nl-NL"/>
        </w:rPr>
      </w:r>
      <w:r w:rsidR="00377E43" w:rsidRPr="00477A12">
        <w:rPr>
          <w:rFonts w:ascii="Segoe UI" w:hAnsi="Segoe UI" w:cs="Segoe UI"/>
          <w:i/>
          <w:color w:val="0070C0"/>
          <w:sz w:val="21"/>
          <w:szCs w:val="21"/>
          <w:lang w:val="nl-NL"/>
        </w:rPr>
        <w:fldChar w:fldCharType="separate"/>
      </w:r>
      <w:r w:rsidR="007F2A3C">
        <w:rPr>
          <w:rFonts w:ascii="Segoe UI" w:hAnsi="Segoe UI" w:cs="Segoe UI"/>
          <w:i/>
          <w:color w:val="0070C0"/>
          <w:sz w:val="21"/>
          <w:szCs w:val="21"/>
          <w:lang w:val="nl-NL"/>
        </w:rPr>
        <w:t>6</w:t>
      </w:r>
      <w:r w:rsidR="00377E43" w:rsidRPr="00477A12">
        <w:rPr>
          <w:rFonts w:ascii="Segoe UI" w:hAnsi="Segoe UI" w:cs="Segoe UI"/>
          <w:i/>
          <w:color w:val="0070C0"/>
          <w:sz w:val="21"/>
          <w:szCs w:val="21"/>
          <w:lang w:val="nl-NL"/>
        </w:rPr>
        <w:fldChar w:fldCharType="end"/>
      </w:r>
      <w:r w:rsidR="00377E43" w:rsidRPr="00477A12">
        <w:rPr>
          <w:rFonts w:ascii="Segoe UI" w:hAnsi="Segoe UI" w:cs="Segoe UI"/>
          <w:i/>
          <w:sz w:val="21"/>
          <w:szCs w:val="21"/>
          <w:lang w:val="nl-NL"/>
        </w:rPr>
        <w:t xml:space="preserve"> </w:t>
      </w:r>
      <w:r w:rsidR="00377E43" w:rsidRPr="00477A12">
        <w:rPr>
          <w:rFonts w:ascii="Segoe UI" w:hAnsi="Segoe UI" w:cs="Segoe UI"/>
          <w:i/>
          <w:sz w:val="21"/>
          <w:szCs w:val="21"/>
          <w:lang w:val="nl-NL"/>
        </w:rPr>
        <w:fldChar w:fldCharType="begin"/>
      </w:r>
      <w:r w:rsidR="00377E43" w:rsidRPr="00477A12">
        <w:rPr>
          <w:rFonts w:ascii="Segoe UI" w:hAnsi="Segoe UI" w:cs="Segoe UI"/>
          <w:i/>
          <w:sz w:val="21"/>
          <w:szCs w:val="21"/>
          <w:lang w:val="nl-NL"/>
        </w:rPr>
        <w:instrText xml:space="preserve"> REF _Ref15472328 \h </w:instrText>
      </w:r>
      <w:r w:rsidR="009A6B89" w:rsidRPr="00477A12">
        <w:rPr>
          <w:rFonts w:ascii="Segoe UI" w:hAnsi="Segoe UI" w:cs="Segoe UI"/>
          <w:i/>
          <w:sz w:val="21"/>
          <w:szCs w:val="21"/>
          <w:lang w:val="nl-NL"/>
        </w:rPr>
        <w:instrText xml:space="preserve"> \* MERGEFORMAT </w:instrText>
      </w:r>
      <w:r w:rsidR="00377E43" w:rsidRPr="00477A12">
        <w:rPr>
          <w:rFonts w:ascii="Segoe UI" w:hAnsi="Segoe UI" w:cs="Segoe UI"/>
          <w:i/>
          <w:sz w:val="21"/>
          <w:szCs w:val="21"/>
          <w:lang w:val="nl-NL"/>
        </w:rPr>
      </w:r>
      <w:r w:rsidR="00377E43" w:rsidRPr="00477A12">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Waakzaamheidsverplichtingen</w:t>
      </w:r>
      <w:r w:rsidR="00377E43" w:rsidRPr="00477A12">
        <w:rPr>
          <w:rFonts w:ascii="Segoe UI" w:hAnsi="Segoe UI" w:cs="Segoe UI"/>
          <w:i/>
          <w:sz w:val="21"/>
          <w:szCs w:val="21"/>
          <w:lang w:val="nl-NL"/>
        </w:rPr>
        <w:fldChar w:fldCharType="end"/>
      </w:r>
      <w:r w:rsidR="00F80699" w:rsidRPr="009A6B89">
        <w:rPr>
          <w:rFonts w:ascii="Segoe UI" w:hAnsi="Segoe UI" w:cs="Segoe UI"/>
          <w:sz w:val="21"/>
          <w:szCs w:val="21"/>
          <w:lang w:val="nl-NL"/>
        </w:rPr>
        <w:t>) kunnen worden uitgevoerd.</w:t>
      </w:r>
    </w:p>
    <w:p w14:paraId="5F375292" w14:textId="6867A6BE" w:rsidR="00A10DD2" w:rsidRPr="00463A00" w:rsidRDefault="00A10DD2" w:rsidP="00F80699">
      <w:pPr>
        <w:spacing w:after="0"/>
        <w:jc w:val="both"/>
        <w:rPr>
          <w:rFonts w:ascii="Segoe UI" w:hAnsi="Segoe UI" w:cs="Segoe UI"/>
          <w:sz w:val="21"/>
          <w:szCs w:val="21"/>
          <w:lang w:val="nl-NL"/>
        </w:rPr>
      </w:pPr>
    </w:p>
    <w:p w14:paraId="21446DCA" w14:textId="3249ECA1" w:rsidR="00A10DD2" w:rsidRPr="009A6B89" w:rsidRDefault="00A10DD2" w:rsidP="00A10DD2">
      <w:pPr>
        <w:spacing w:after="0"/>
        <w:jc w:val="both"/>
        <w:rPr>
          <w:rFonts w:ascii="Segoe UI" w:hAnsi="Segoe UI" w:cs="Segoe UI"/>
          <w:sz w:val="21"/>
          <w:szCs w:val="21"/>
          <w:lang w:val="nl-NL"/>
        </w:rPr>
      </w:pPr>
      <w:r w:rsidRPr="009A6B89">
        <w:rPr>
          <w:rFonts w:ascii="Segoe UI" w:hAnsi="Segoe UI" w:cs="Segoe UI"/>
          <w:sz w:val="21"/>
          <w:szCs w:val="21"/>
          <w:lang w:val="nl-NL"/>
        </w:rPr>
        <w:t xml:space="preserve">De antiwitwasverantwoordelijke(n) stelt (stellen) de </w:t>
      </w:r>
      <w:r w:rsidRPr="009A6B89">
        <w:rPr>
          <w:rFonts w:ascii="Segoe UI" w:hAnsi="Segoe UI" w:cs="Segoe UI"/>
          <w:b/>
          <w:color w:val="0070C0"/>
          <w:sz w:val="21"/>
          <w:szCs w:val="21"/>
          <w:lang w:val="nl-NL"/>
        </w:rPr>
        <w:t>medewerkers en stagiairs</w:t>
      </w:r>
      <w:r w:rsidRPr="009A6B89">
        <w:rPr>
          <w:rFonts w:ascii="Segoe UI" w:hAnsi="Segoe UI" w:cs="Segoe UI"/>
          <w:color w:val="0070C0"/>
          <w:sz w:val="21"/>
          <w:szCs w:val="21"/>
          <w:lang w:val="nl-NL"/>
        </w:rPr>
        <w:t xml:space="preserve"> </w:t>
      </w:r>
      <w:r w:rsidRPr="009A6B89">
        <w:rPr>
          <w:rFonts w:ascii="Segoe UI" w:hAnsi="Segoe UI" w:cs="Segoe UI"/>
          <w:sz w:val="21"/>
          <w:szCs w:val="21"/>
          <w:lang w:val="nl-NL"/>
        </w:rPr>
        <w:t>in kennis van de passende criteria die hen in staat moeten stellen om atypische verrichtingen op te sporen waaraan zij specifieke aandacht moeten besteden en waarover zij een schriftelijk verslag moeten opstellen.</w:t>
      </w:r>
    </w:p>
    <w:p w14:paraId="59349E12" w14:textId="77777777" w:rsidR="00A10DD2" w:rsidRPr="00463A00" w:rsidRDefault="00A10DD2" w:rsidP="00A10DD2">
      <w:pPr>
        <w:spacing w:after="0"/>
        <w:jc w:val="both"/>
        <w:rPr>
          <w:rFonts w:ascii="Segoe UI" w:hAnsi="Segoe UI" w:cs="Segoe UI"/>
          <w:sz w:val="21"/>
          <w:szCs w:val="21"/>
          <w:highlight w:val="yellow"/>
          <w:lang w:val="nl-NL"/>
        </w:rPr>
      </w:pPr>
    </w:p>
    <w:p w14:paraId="52A10183" w14:textId="77777777" w:rsidR="00A10DD2" w:rsidRPr="00463A00" w:rsidRDefault="00A10DD2" w:rsidP="00A10DD2">
      <w:pPr>
        <w:spacing w:after="0"/>
        <w:jc w:val="both"/>
        <w:rPr>
          <w:rFonts w:ascii="Segoe UI" w:hAnsi="Segoe UI" w:cs="Segoe UI"/>
          <w:sz w:val="21"/>
          <w:szCs w:val="21"/>
          <w:lang w:val="nl-NL"/>
        </w:rPr>
      </w:pPr>
      <w:r w:rsidRPr="00463A00">
        <w:rPr>
          <w:rFonts w:ascii="Segoe UI" w:hAnsi="Segoe UI" w:cs="Segoe UI"/>
          <w:sz w:val="21"/>
          <w:szCs w:val="21"/>
          <w:lang w:val="nl-NL"/>
        </w:rPr>
        <w:lastRenderedPageBreak/>
        <w:t>Bij het onderzoek van de verrichtingen wordt in het bijzonder aandacht besteed aan de kennelijke economische grondslag en legitimiteit van die verrichtingen.</w:t>
      </w:r>
    </w:p>
    <w:p w14:paraId="05C3EACA" w14:textId="77777777" w:rsidR="00A10DD2" w:rsidRPr="0057038C" w:rsidRDefault="00A10DD2" w:rsidP="00A10DD2">
      <w:pPr>
        <w:spacing w:after="0"/>
        <w:jc w:val="both"/>
        <w:rPr>
          <w:rFonts w:ascii="Segoe UI" w:hAnsi="Segoe UI" w:cs="Segoe UI"/>
          <w:highlight w:val="yellow"/>
          <w:lang w:val="nl-NL"/>
        </w:rPr>
      </w:pPr>
    </w:p>
    <w:p w14:paraId="3C1252A1" w14:textId="6AC50529" w:rsidR="00DE4CE1" w:rsidRPr="00EA5E30" w:rsidRDefault="00DE4CE1" w:rsidP="00C54A91">
      <w:pPr>
        <w:spacing w:after="0"/>
        <w:jc w:val="both"/>
        <w:rPr>
          <w:rFonts w:ascii="Segoe UI" w:hAnsi="Segoe UI" w:cs="Segoe UI"/>
          <w:sz w:val="21"/>
          <w:szCs w:val="21"/>
          <w:lang w:val="nl-NL"/>
        </w:rPr>
      </w:pPr>
      <w:r w:rsidRPr="00EA5E30">
        <w:rPr>
          <w:rFonts w:ascii="Segoe UI" w:hAnsi="Segoe UI" w:cs="Segoe UI"/>
          <w:sz w:val="21"/>
          <w:szCs w:val="21"/>
          <w:lang w:val="nl-NL"/>
        </w:rPr>
        <w:t xml:space="preserve">Als </w:t>
      </w:r>
      <w:r w:rsidRPr="00EA5E30">
        <w:rPr>
          <w:rFonts w:ascii="Segoe UI" w:hAnsi="Segoe UI" w:cs="Segoe UI"/>
          <w:b/>
          <w:color w:val="0070C0"/>
          <w:sz w:val="21"/>
          <w:szCs w:val="21"/>
          <w:lang w:val="nl-NL"/>
        </w:rPr>
        <w:t>atypische verrichtingen</w:t>
      </w:r>
      <w:r w:rsidR="00570E6F" w:rsidRPr="00EA5E30">
        <w:rPr>
          <w:rFonts w:ascii="Segoe UI" w:hAnsi="Segoe UI" w:cs="Segoe UI"/>
          <w:color w:val="0070C0"/>
          <w:sz w:val="21"/>
          <w:szCs w:val="21"/>
          <w:lang w:val="nl-NL"/>
        </w:rPr>
        <w:t xml:space="preserve"> </w:t>
      </w:r>
      <w:r w:rsidR="005C4299" w:rsidRPr="00EA5E30">
        <w:rPr>
          <w:rFonts w:ascii="Segoe UI" w:hAnsi="Segoe UI" w:cs="Segoe UI"/>
          <w:sz w:val="21"/>
          <w:szCs w:val="21"/>
          <w:lang w:val="nl-NL"/>
        </w:rPr>
        <w:t xml:space="preserve">kunnen o.a. aangemerkt cliënten of verrichtingen waarbij een aantal knipperlichten opduiken zoals </w:t>
      </w:r>
      <w:r w:rsidR="009A6B89" w:rsidRPr="00EA5E30">
        <w:rPr>
          <w:rFonts w:ascii="Segoe UI" w:hAnsi="Segoe UI" w:cs="Segoe UI"/>
          <w:sz w:val="21"/>
          <w:szCs w:val="21"/>
          <w:lang w:val="nl-NL"/>
        </w:rPr>
        <w:t xml:space="preserve">vermeld in </w:t>
      </w:r>
      <w:r w:rsidR="009A6B89" w:rsidRPr="00771E87">
        <w:rPr>
          <w:rFonts w:ascii="Segoe UI" w:hAnsi="Segoe UI" w:cs="Segoe UI"/>
          <w:sz w:val="21"/>
          <w:szCs w:val="21"/>
          <w:lang w:val="nl-NL"/>
        </w:rPr>
        <w:t xml:space="preserve">o.a. </w:t>
      </w:r>
      <w:r w:rsidR="009A6B89" w:rsidRPr="00D15299">
        <w:rPr>
          <w:rFonts w:ascii="Segoe UI" w:hAnsi="Segoe UI" w:cs="Segoe UI"/>
          <w:i/>
          <w:color w:val="0070C0"/>
          <w:sz w:val="21"/>
          <w:szCs w:val="21"/>
          <w:lang w:val="nl-NL"/>
        </w:rPr>
        <w:fldChar w:fldCharType="begin"/>
      </w:r>
      <w:r w:rsidR="009A6B89" w:rsidRPr="002228ED">
        <w:rPr>
          <w:rFonts w:ascii="Segoe UI" w:hAnsi="Segoe UI" w:cs="Segoe UI"/>
          <w:i/>
          <w:color w:val="0070C0"/>
          <w:sz w:val="21"/>
          <w:szCs w:val="21"/>
          <w:lang w:val="nl-NL"/>
        </w:rPr>
        <w:instrText xml:space="preserve"> REF _Ref15472390 \r \h  \* MERGEFORMAT </w:instrText>
      </w:r>
      <w:r w:rsidR="009A6B89" w:rsidRPr="00D15299">
        <w:rPr>
          <w:rFonts w:ascii="Segoe UI" w:hAnsi="Segoe UI" w:cs="Segoe UI"/>
          <w:i/>
          <w:color w:val="0070C0"/>
          <w:sz w:val="21"/>
          <w:szCs w:val="21"/>
          <w:lang w:val="nl-NL"/>
        </w:rPr>
      </w:r>
      <w:r w:rsidR="009A6B89" w:rsidRPr="00D15299">
        <w:rPr>
          <w:rFonts w:ascii="Segoe UI" w:hAnsi="Segoe UI" w:cs="Segoe UI"/>
          <w:i/>
          <w:color w:val="0070C0"/>
          <w:sz w:val="21"/>
          <w:szCs w:val="21"/>
          <w:lang w:val="nl-NL"/>
        </w:rPr>
        <w:fldChar w:fldCharType="separate"/>
      </w:r>
      <w:r w:rsidR="005E62BB">
        <w:rPr>
          <w:rFonts w:ascii="Segoe UI" w:hAnsi="Segoe UI" w:cs="Segoe UI"/>
          <w:i/>
          <w:color w:val="0070C0"/>
          <w:sz w:val="21"/>
          <w:szCs w:val="21"/>
          <w:lang w:val="nl-NL"/>
        </w:rPr>
        <w:t>18</w:t>
      </w:r>
      <w:r w:rsidR="009A6B89" w:rsidRPr="00D15299">
        <w:rPr>
          <w:rFonts w:ascii="Segoe UI" w:hAnsi="Segoe UI" w:cs="Segoe UI"/>
          <w:i/>
          <w:color w:val="0070C0"/>
          <w:sz w:val="21"/>
          <w:szCs w:val="21"/>
          <w:lang w:val="nl-NL"/>
        </w:rPr>
        <w:fldChar w:fldCharType="end"/>
      </w:r>
      <w:r w:rsidR="009A6B89" w:rsidRPr="00771E87">
        <w:rPr>
          <w:rFonts w:ascii="Segoe UI" w:hAnsi="Segoe UI" w:cs="Segoe UI"/>
          <w:i/>
          <w:sz w:val="21"/>
          <w:szCs w:val="21"/>
          <w:lang w:val="nl-NL"/>
        </w:rPr>
        <w:t xml:space="preserve"> </w:t>
      </w:r>
      <w:r w:rsidR="009A6B89" w:rsidRPr="00D15299">
        <w:rPr>
          <w:rFonts w:ascii="Segoe UI" w:hAnsi="Segoe UI" w:cs="Segoe UI"/>
          <w:i/>
          <w:sz w:val="21"/>
          <w:szCs w:val="21"/>
          <w:lang w:val="nl-NL"/>
        </w:rPr>
        <w:fldChar w:fldCharType="begin"/>
      </w:r>
      <w:r w:rsidR="009A6B89" w:rsidRPr="002228ED">
        <w:rPr>
          <w:rFonts w:ascii="Segoe UI" w:hAnsi="Segoe UI" w:cs="Segoe UI"/>
          <w:i/>
          <w:sz w:val="21"/>
          <w:szCs w:val="21"/>
          <w:lang w:val="nl-NL"/>
        </w:rPr>
        <w:instrText xml:space="preserve"> REF _Ref15472393 \h  \* MERGEFORMAT </w:instrText>
      </w:r>
      <w:r w:rsidR="009A6B89" w:rsidRPr="00D15299">
        <w:rPr>
          <w:rFonts w:ascii="Segoe UI" w:hAnsi="Segoe UI" w:cs="Segoe UI"/>
          <w:i/>
          <w:sz w:val="21"/>
          <w:szCs w:val="21"/>
          <w:lang w:val="nl-NL"/>
        </w:rPr>
      </w:r>
      <w:r w:rsidR="009A6B89" w:rsidRPr="00D15299">
        <w:rPr>
          <w:rFonts w:ascii="Segoe UI" w:hAnsi="Segoe UI" w:cs="Segoe UI"/>
          <w:i/>
          <w:sz w:val="21"/>
          <w:szCs w:val="21"/>
          <w:lang w:val="nl-NL"/>
        </w:rPr>
        <w:fldChar w:fldCharType="separate"/>
      </w:r>
      <w:r w:rsidR="003761B4" w:rsidRPr="002228ED">
        <w:rPr>
          <w:rFonts w:ascii="Segoe UI" w:hAnsi="Segoe UI" w:cs="Segoe UI"/>
          <w:i/>
          <w:color w:val="0070C0"/>
          <w:sz w:val="21"/>
          <w:szCs w:val="21"/>
          <w:lang w:val="nl-NL"/>
        </w:rPr>
        <w:t>Knipperlichten</w:t>
      </w:r>
      <w:r w:rsidR="009A6B89" w:rsidRPr="00D15299">
        <w:rPr>
          <w:rFonts w:ascii="Segoe UI" w:hAnsi="Segoe UI" w:cs="Segoe UI"/>
          <w:i/>
          <w:sz w:val="21"/>
          <w:szCs w:val="21"/>
          <w:lang w:val="nl-NL"/>
        </w:rPr>
        <w:fldChar w:fldCharType="end"/>
      </w:r>
      <w:r w:rsidR="005C4299" w:rsidRPr="00EA5E30">
        <w:rPr>
          <w:rFonts w:ascii="Segoe UI" w:hAnsi="Segoe UI" w:cs="Segoe UI"/>
          <w:sz w:val="21"/>
          <w:szCs w:val="21"/>
          <w:lang w:val="nl-NL"/>
        </w:rPr>
        <w:t xml:space="preserve">. </w:t>
      </w:r>
      <w:r w:rsidR="00334F73" w:rsidRPr="00EA5E30">
        <w:rPr>
          <w:rFonts w:ascii="Segoe UI" w:hAnsi="Segoe UI" w:cs="Segoe UI"/>
          <w:sz w:val="21"/>
          <w:szCs w:val="21"/>
          <w:lang w:val="nl-NL"/>
        </w:rPr>
        <w:t>Deze lijsten zijn louter exemplatief en de betrokken advocaat kan dus ook andere indicaties hebben die doen vermoeden dat er sprake is van een atypische verrichting.</w:t>
      </w:r>
    </w:p>
    <w:p w14:paraId="74CAC08D" w14:textId="77777777" w:rsidR="002228ED" w:rsidRPr="00EA5E30" w:rsidRDefault="002228ED" w:rsidP="00C54A91">
      <w:pPr>
        <w:spacing w:after="0"/>
        <w:jc w:val="both"/>
        <w:rPr>
          <w:rFonts w:ascii="Segoe UI" w:hAnsi="Segoe UI" w:cs="Segoe UI"/>
          <w:sz w:val="21"/>
          <w:szCs w:val="21"/>
          <w:lang w:val="nl-NL"/>
        </w:rPr>
      </w:pPr>
    </w:p>
    <w:p w14:paraId="09AB2434" w14:textId="62578E38" w:rsidR="000D1F22" w:rsidRPr="00EA5E30" w:rsidRDefault="000D1F22" w:rsidP="00C54A91">
      <w:pPr>
        <w:spacing w:after="0"/>
        <w:jc w:val="both"/>
        <w:rPr>
          <w:rFonts w:ascii="Segoe UI" w:hAnsi="Segoe UI" w:cs="Segoe UI"/>
          <w:sz w:val="21"/>
          <w:szCs w:val="21"/>
          <w:lang w:val="nl-NL"/>
        </w:rPr>
      </w:pPr>
      <w:r w:rsidRPr="00EA5E30">
        <w:rPr>
          <w:rFonts w:ascii="Segoe UI" w:hAnsi="Segoe UI" w:cs="Segoe UI"/>
          <w:sz w:val="21"/>
          <w:szCs w:val="21"/>
          <w:lang w:val="nl-NL"/>
        </w:rPr>
        <w:t xml:space="preserve">De analyse van atypische feiten of verrichtingen kan ertoe leiden dat het dossier zonder gevolg wordt afgesloten of dat de feiten, geldmiddelen of verrichtingen als verdacht worden aangemerkt. In beide gevallen berust de </w:t>
      </w:r>
      <w:r w:rsidRPr="00EA5E30">
        <w:rPr>
          <w:rFonts w:ascii="Segoe UI" w:hAnsi="Segoe UI" w:cs="Segoe UI"/>
          <w:b/>
          <w:color w:val="0070C0"/>
          <w:sz w:val="21"/>
          <w:szCs w:val="21"/>
          <w:lang w:val="nl-NL"/>
        </w:rPr>
        <w:t>beslissing</w:t>
      </w:r>
      <w:r w:rsidRPr="00EA5E30">
        <w:rPr>
          <w:rFonts w:ascii="Segoe UI" w:hAnsi="Segoe UI" w:cs="Segoe UI"/>
          <w:color w:val="0070C0"/>
          <w:sz w:val="21"/>
          <w:szCs w:val="21"/>
          <w:lang w:val="nl-NL"/>
        </w:rPr>
        <w:t xml:space="preserve"> </w:t>
      </w:r>
      <w:r w:rsidRPr="00EA5E30">
        <w:rPr>
          <w:rFonts w:ascii="Segoe UI" w:hAnsi="Segoe UI" w:cs="Segoe UI"/>
          <w:sz w:val="21"/>
          <w:szCs w:val="21"/>
          <w:lang w:val="nl-NL"/>
        </w:rPr>
        <w:t>bij de AMLCO.</w:t>
      </w:r>
    </w:p>
    <w:p w14:paraId="53F7DBD3" w14:textId="66B9138E" w:rsidR="00093008" w:rsidRPr="00EA5E30" w:rsidRDefault="00093008" w:rsidP="00C54A91">
      <w:pPr>
        <w:spacing w:after="0"/>
        <w:jc w:val="both"/>
        <w:rPr>
          <w:rFonts w:ascii="Segoe UI" w:hAnsi="Segoe UI" w:cs="Segoe UI"/>
          <w:sz w:val="21"/>
          <w:szCs w:val="21"/>
          <w:lang w:val="nl-NL"/>
        </w:rPr>
      </w:pPr>
    </w:p>
    <w:p w14:paraId="6530099F" w14:textId="4B2001DD" w:rsidR="00093008" w:rsidRPr="00EA5E30" w:rsidRDefault="00093008" w:rsidP="00C54A91">
      <w:pPr>
        <w:spacing w:after="0"/>
        <w:jc w:val="both"/>
        <w:rPr>
          <w:rFonts w:ascii="Segoe UI" w:hAnsi="Segoe UI" w:cs="Segoe UI"/>
          <w:sz w:val="21"/>
          <w:szCs w:val="21"/>
          <w:lang w:val="nl-NL"/>
        </w:rPr>
      </w:pPr>
      <w:r w:rsidRPr="00EA5E30">
        <w:rPr>
          <w:rFonts w:ascii="Segoe UI" w:hAnsi="Segoe UI" w:cs="Segoe UI"/>
          <w:sz w:val="21"/>
          <w:szCs w:val="21"/>
          <w:lang w:val="nl-NL"/>
        </w:rPr>
        <w:t>Dit interne analyseverslag moet met name toelichten om welke redenen de AMLCO besloten heeft dat er al dan niet een vermoeden van WG/FT bestaat en moet het mogelijk maken de besluiten van de AMLCO achteraf te rechtvaardigen en controle uit te oefenen op de doeltreffendheid en de relevantie van het besluitvormingsproces.</w:t>
      </w:r>
    </w:p>
    <w:p w14:paraId="25F8AE60" w14:textId="77777777" w:rsidR="00DE4CE1" w:rsidRPr="0057038C" w:rsidRDefault="00DE4CE1" w:rsidP="00DE4CE1">
      <w:pPr>
        <w:spacing w:after="0"/>
        <w:rPr>
          <w:rFonts w:ascii="Segoe UI" w:hAnsi="Segoe UI" w:cs="Segoe UI"/>
          <w:highlight w:val="yellow"/>
          <w:lang w:val="nl-NL"/>
        </w:rPr>
      </w:pPr>
    </w:p>
    <w:p w14:paraId="0796897C" w14:textId="77777777" w:rsidR="007D50D1" w:rsidRDefault="007D50D1">
      <w:pPr>
        <w:spacing w:after="0" w:line="240" w:lineRule="auto"/>
        <w:rPr>
          <w:rFonts w:ascii="Segoe UI" w:hAnsi="Segoe UI" w:cs="Segoe UI"/>
          <w:b/>
          <w:bCs/>
          <w:color w:val="00B0F0"/>
          <w:sz w:val="28"/>
          <w:szCs w:val="28"/>
          <w:highlight w:val="yellow"/>
          <w:lang w:val="nl-NL"/>
        </w:rPr>
      </w:pPr>
      <w:r>
        <w:rPr>
          <w:rFonts w:ascii="Segoe UI" w:hAnsi="Segoe UI" w:cs="Segoe UI"/>
          <w:color w:val="00B0F0"/>
          <w:highlight w:val="yellow"/>
          <w:lang w:val="nl-NL"/>
        </w:rPr>
        <w:br w:type="page"/>
      </w:r>
    </w:p>
    <w:p w14:paraId="04334ED6" w14:textId="14B0D405" w:rsidR="007D50D1" w:rsidRPr="00636BD6" w:rsidRDefault="007D50D1" w:rsidP="003A759C">
      <w:pPr>
        <w:pStyle w:val="Kop1"/>
        <w:numPr>
          <w:ilvl w:val="0"/>
          <w:numId w:val="3"/>
        </w:numPr>
        <w:tabs>
          <w:tab w:val="left" w:pos="567"/>
        </w:tabs>
        <w:ind w:left="0" w:firstLine="0"/>
        <w:rPr>
          <w:rFonts w:ascii="Segoe UI" w:hAnsi="Segoe UI" w:cs="Segoe UI"/>
          <w:color w:val="0070C0"/>
          <w:lang w:val="nl-NL"/>
        </w:rPr>
      </w:pPr>
      <w:bookmarkStart w:id="186" w:name="_Toc15462692"/>
      <w:bookmarkStart w:id="187" w:name="_Toc156559101"/>
      <w:r w:rsidRPr="00636BD6">
        <w:rPr>
          <w:rFonts w:ascii="Segoe UI" w:hAnsi="Segoe UI" w:cs="Segoe UI"/>
          <w:color w:val="0070C0"/>
          <w:lang w:val="nl-NL"/>
        </w:rPr>
        <w:lastRenderedPageBreak/>
        <w:t>Melding van vermoedens</w:t>
      </w:r>
      <w:bookmarkEnd w:id="186"/>
      <w:bookmarkEnd w:id="187"/>
    </w:p>
    <w:p w14:paraId="3F6411C7" w14:textId="1030D177" w:rsidR="007D50D1" w:rsidRPr="006C3B9E" w:rsidRDefault="007D50D1" w:rsidP="00636BD6">
      <w:pPr>
        <w:pStyle w:val="Kop1"/>
        <w:numPr>
          <w:ilvl w:val="1"/>
          <w:numId w:val="3"/>
        </w:numPr>
        <w:tabs>
          <w:tab w:val="left" w:pos="567"/>
        </w:tabs>
        <w:spacing w:before="240"/>
        <w:ind w:left="0" w:firstLine="0"/>
        <w:jc w:val="both"/>
        <w:rPr>
          <w:rFonts w:ascii="Segoe UI" w:hAnsi="Segoe UI" w:cs="Segoe UI"/>
          <w:b w:val="0"/>
          <w:color w:val="0070C0"/>
          <w:lang w:val="nl-NL"/>
        </w:rPr>
      </w:pPr>
      <w:bookmarkStart w:id="188" w:name="_Toc15462693"/>
      <w:bookmarkStart w:id="189" w:name="_Toc156559102"/>
      <w:r w:rsidRPr="006C3B9E">
        <w:rPr>
          <w:rFonts w:ascii="Segoe UI" w:hAnsi="Segoe UI" w:cs="Segoe UI"/>
          <w:b w:val="0"/>
          <w:color w:val="0070C0"/>
          <w:lang w:val="nl-NL"/>
        </w:rPr>
        <w:t xml:space="preserve">De meldingsplicht aan de </w:t>
      </w:r>
      <w:r w:rsidR="00B055C9">
        <w:rPr>
          <w:rFonts w:ascii="Segoe UI" w:hAnsi="Segoe UI" w:cs="Segoe UI"/>
          <w:b w:val="0"/>
          <w:color w:val="0070C0"/>
          <w:lang w:val="nl-NL"/>
        </w:rPr>
        <w:t>Stafhouder</w:t>
      </w:r>
      <w:r w:rsidRPr="006C3B9E">
        <w:rPr>
          <w:rFonts w:ascii="Segoe UI" w:hAnsi="Segoe UI" w:cs="Segoe UI"/>
          <w:b w:val="0"/>
          <w:color w:val="0070C0"/>
          <w:lang w:val="nl-NL"/>
        </w:rPr>
        <w:t>: principe</w:t>
      </w:r>
      <w:bookmarkEnd w:id="188"/>
      <w:bookmarkEnd w:id="189"/>
      <w:r w:rsidRPr="006C3B9E">
        <w:rPr>
          <w:rFonts w:ascii="Segoe UI" w:hAnsi="Segoe UI" w:cs="Segoe UI"/>
          <w:b w:val="0"/>
          <w:color w:val="0070C0"/>
          <w:lang w:val="nl-NL"/>
        </w:rPr>
        <w:t xml:space="preserve"> </w:t>
      </w:r>
    </w:p>
    <w:p w14:paraId="7D0AD54F" w14:textId="77777777" w:rsidR="007D50D1" w:rsidRPr="0057038C" w:rsidRDefault="007D50D1" w:rsidP="007D50D1">
      <w:pPr>
        <w:pStyle w:val="TITLENIV3"/>
        <w:numPr>
          <w:ilvl w:val="0"/>
          <w:numId w:val="0"/>
        </w:numPr>
        <w:spacing w:before="0" w:after="0"/>
        <w:rPr>
          <w:rFonts w:ascii="Segoe UI" w:hAnsi="Segoe UI" w:cs="Segoe UI"/>
          <w:sz w:val="22"/>
          <w:szCs w:val="22"/>
          <w:highlight w:val="yellow"/>
        </w:rPr>
      </w:pPr>
    </w:p>
    <w:p w14:paraId="0DA2045E" w14:textId="50768447" w:rsidR="00C54A91" w:rsidRDefault="00B055C9" w:rsidP="00887DE2">
      <w:pPr>
        <w:pStyle w:val="Voetnoottekst"/>
        <w:spacing w:after="0"/>
        <w:jc w:val="both"/>
        <w:rPr>
          <w:rFonts w:ascii="Segoe UI" w:hAnsi="Segoe UI" w:cs="Segoe UI"/>
          <w:sz w:val="21"/>
          <w:szCs w:val="21"/>
        </w:rPr>
      </w:pPr>
      <w:r w:rsidRPr="00334F73">
        <w:rPr>
          <w:rFonts w:ascii="Segoe UI" w:hAnsi="Segoe UI" w:cs="Segoe UI"/>
          <w:sz w:val="21"/>
          <w:szCs w:val="21"/>
        </w:rPr>
        <w:t>Zoals voorzien in art. 70 § 1 van de Codex, houdt de advocaat zich in alle omstandigheden aan de nalev</w:t>
      </w:r>
      <w:r w:rsidR="00115C79">
        <w:rPr>
          <w:rFonts w:ascii="Segoe UI" w:hAnsi="Segoe UI" w:cs="Segoe UI"/>
          <w:sz w:val="21"/>
          <w:szCs w:val="21"/>
        </w:rPr>
        <w:t>in</w:t>
      </w:r>
      <w:r w:rsidRPr="00334F73">
        <w:rPr>
          <w:rFonts w:ascii="Segoe UI" w:hAnsi="Segoe UI" w:cs="Segoe UI"/>
          <w:sz w:val="21"/>
          <w:szCs w:val="21"/>
        </w:rPr>
        <w:t xml:space="preserve">g van het </w:t>
      </w:r>
      <w:r w:rsidRPr="00334F73">
        <w:rPr>
          <w:rFonts w:ascii="Segoe UI" w:hAnsi="Segoe UI" w:cs="Segoe UI"/>
          <w:b/>
          <w:color w:val="0070C0"/>
          <w:sz w:val="21"/>
          <w:szCs w:val="21"/>
        </w:rPr>
        <w:t>beroepsgeheim</w:t>
      </w:r>
      <w:r w:rsidRPr="00334F73">
        <w:rPr>
          <w:rFonts w:ascii="Segoe UI" w:hAnsi="Segoe UI" w:cs="Segoe UI"/>
          <w:sz w:val="21"/>
          <w:szCs w:val="21"/>
        </w:rPr>
        <w:t xml:space="preserve">. </w:t>
      </w:r>
    </w:p>
    <w:p w14:paraId="3BC4EA74" w14:textId="77777777" w:rsidR="00C54A91" w:rsidRDefault="00C54A91" w:rsidP="00887DE2">
      <w:pPr>
        <w:pStyle w:val="Voetnoottekst"/>
        <w:spacing w:after="0"/>
        <w:jc w:val="both"/>
        <w:rPr>
          <w:rFonts w:ascii="Segoe UI" w:hAnsi="Segoe UI" w:cs="Segoe UI"/>
          <w:sz w:val="21"/>
          <w:szCs w:val="21"/>
        </w:rPr>
      </w:pPr>
    </w:p>
    <w:p w14:paraId="5F35D89B" w14:textId="63B7C1F2" w:rsidR="00B055C9" w:rsidRPr="00334F73" w:rsidRDefault="00A077DB" w:rsidP="00887DE2">
      <w:pPr>
        <w:pStyle w:val="Voetnoottekst"/>
        <w:spacing w:after="0"/>
        <w:jc w:val="both"/>
        <w:rPr>
          <w:rFonts w:ascii="Segoe UI" w:hAnsi="Segoe UI" w:cs="Segoe UI"/>
          <w:sz w:val="21"/>
          <w:szCs w:val="21"/>
        </w:rPr>
      </w:pPr>
      <w:r w:rsidRPr="00334F73">
        <w:rPr>
          <w:rFonts w:ascii="Segoe UI" w:hAnsi="Segoe UI" w:cs="Segoe UI"/>
          <w:sz w:val="21"/>
          <w:szCs w:val="21"/>
        </w:rPr>
        <w:t>Nochtans</w:t>
      </w:r>
      <w:r w:rsidR="00B055C9" w:rsidRPr="00334F73">
        <w:rPr>
          <w:rFonts w:ascii="Segoe UI" w:hAnsi="Segoe UI" w:cs="Segoe UI"/>
          <w:sz w:val="21"/>
          <w:szCs w:val="21"/>
        </w:rPr>
        <w:t xml:space="preserve"> zal in het kader van de W</w:t>
      </w:r>
      <w:r w:rsidR="002228ED">
        <w:rPr>
          <w:rFonts w:ascii="Segoe UI" w:hAnsi="Segoe UI" w:cs="Segoe UI"/>
          <w:sz w:val="21"/>
          <w:szCs w:val="21"/>
        </w:rPr>
        <w:t>P</w:t>
      </w:r>
      <w:r w:rsidR="00B055C9" w:rsidRPr="00334F73">
        <w:rPr>
          <w:rFonts w:ascii="Segoe UI" w:hAnsi="Segoe UI" w:cs="Segoe UI"/>
          <w:sz w:val="21"/>
          <w:szCs w:val="21"/>
        </w:rPr>
        <w:t>W</w:t>
      </w:r>
      <w:r w:rsidRPr="00334F73">
        <w:rPr>
          <w:rFonts w:ascii="Segoe UI" w:hAnsi="Segoe UI" w:cs="Segoe UI"/>
          <w:sz w:val="21"/>
          <w:szCs w:val="21"/>
        </w:rPr>
        <w:t xml:space="preserve">, in bepaalde gevallen een </w:t>
      </w:r>
      <w:r w:rsidRPr="00477A12">
        <w:rPr>
          <w:rFonts w:ascii="Segoe UI" w:hAnsi="Segoe UI" w:cs="Segoe UI"/>
          <w:b/>
          <w:color w:val="0070C0"/>
          <w:sz w:val="21"/>
          <w:szCs w:val="21"/>
        </w:rPr>
        <w:t>meldingsplicht</w:t>
      </w:r>
      <w:r w:rsidRPr="00477A12">
        <w:rPr>
          <w:rFonts w:ascii="Segoe UI" w:hAnsi="Segoe UI" w:cs="Segoe UI"/>
          <w:color w:val="0070C0"/>
          <w:sz w:val="21"/>
          <w:szCs w:val="21"/>
        </w:rPr>
        <w:t xml:space="preserve"> </w:t>
      </w:r>
      <w:r w:rsidRPr="00334F73">
        <w:rPr>
          <w:rFonts w:ascii="Segoe UI" w:hAnsi="Segoe UI" w:cs="Segoe UI"/>
          <w:sz w:val="21"/>
          <w:szCs w:val="21"/>
        </w:rPr>
        <w:t>bestaan.</w:t>
      </w:r>
    </w:p>
    <w:p w14:paraId="7D966BF2" w14:textId="77777777" w:rsidR="00B055C9" w:rsidRPr="00334F73" w:rsidRDefault="00B055C9" w:rsidP="00887DE2">
      <w:pPr>
        <w:pStyle w:val="Voetnoottekst"/>
        <w:spacing w:after="0"/>
        <w:jc w:val="both"/>
        <w:rPr>
          <w:rFonts w:ascii="Segoe UI" w:hAnsi="Segoe UI" w:cs="Segoe UI"/>
          <w:sz w:val="21"/>
          <w:szCs w:val="21"/>
        </w:rPr>
      </w:pPr>
    </w:p>
    <w:p w14:paraId="3680FA4F" w14:textId="39488B3F" w:rsidR="00501AC4" w:rsidRPr="00334F73" w:rsidRDefault="00887DE2" w:rsidP="00887DE2">
      <w:pPr>
        <w:pStyle w:val="Voetnoottekst"/>
        <w:spacing w:after="0"/>
        <w:jc w:val="both"/>
        <w:rPr>
          <w:rFonts w:ascii="Segoe UI" w:hAnsi="Segoe UI" w:cs="Segoe UI"/>
          <w:sz w:val="21"/>
          <w:szCs w:val="21"/>
        </w:rPr>
      </w:pPr>
      <w:r w:rsidRPr="00334F73">
        <w:rPr>
          <w:rFonts w:ascii="Segoe UI" w:hAnsi="Segoe UI" w:cs="Segoe UI"/>
          <w:b/>
          <w:color w:val="0070C0"/>
          <w:sz w:val="21"/>
          <w:szCs w:val="21"/>
        </w:rPr>
        <w:t>Enkel</w:t>
      </w:r>
      <w:r w:rsidRPr="00334F73">
        <w:rPr>
          <w:rFonts w:ascii="Segoe UI" w:hAnsi="Segoe UI" w:cs="Segoe UI"/>
          <w:sz w:val="21"/>
          <w:szCs w:val="21"/>
        </w:rPr>
        <w:t xml:space="preserve"> bij de uitoefening van de activiteiten opgesomd in artikel 67 van de Codex</w:t>
      </w:r>
      <w:r w:rsidR="00C54A91">
        <w:rPr>
          <w:rFonts w:ascii="Segoe UI" w:hAnsi="Segoe UI" w:cs="Segoe UI"/>
          <w:sz w:val="21"/>
          <w:szCs w:val="21"/>
        </w:rPr>
        <w:t xml:space="preserve"> (de geviseerde activiteiten)</w:t>
      </w:r>
      <w:r w:rsidRPr="00334F73">
        <w:rPr>
          <w:rFonts w:ascii="Segoe UI" w:hAnsi="Segoe UI" w:cs="Segoe UI"/>
          <w:sz w:val="21"/>
          <w:szCs w:val="21"/>
        </w:rPr>
        <w:t xml:space="preserve">, </w:t>
      </w:r>
      <w:r w:rsidR="00501AC4" w:rsidRPr="00334F73">
        <w:rPr>
          <w:rFonts w:ascii="Segoe UI" w:hAnsi="Segoe UI" w:cs="Segoe UI"/>
          <w:sz w:val="21"/>
          <w:szCs w:val="21"/>
        </w:rPr>
        <w:t>kan de advocaat een melding van vermoedens doen aan de Stafhouder</w:t>
      </w:r>
      <w:r w:rsidR="00C10B7F" w:rsidRPr="00334F73">
        <w:rPr>
          <w:rFonts w:ascii="Segoe UI" w:hAnsi="Segoe UI" w:cs="Segoe UI"/>
          <w:sz w:val="21"/>
          <w:szCs w:val="21"/>
        </w:rPr>
        <w:t xml:space="preserve"> van de Orde waartoe hij behoort.</w:t>
      </w:r>
      <w:r w:rsidR="009815EA" w:rsidRPr="00334F73">
        <w:rPr>
          <w:rStyle w:val="Voetnootmarkering"/>
          <w:rFonts w:ascii="Segoe UI" w:hAnsi="Segoe UI" w:cs="Segoe UI"/>
          <w:sz w:val="21"/>
          <w:szCs w:val="21"/>
          <w:lang w:val="nl-NL"/>
        </w:rPr>
        <w:t xml:space="preserve"> </w:t>
      </w:r>
      <w:r w:rsidR="009815EA" w:rsidRPr="00334F73">
        <w:rPr>
          <w:rStyle w:val="Voetnootmarkering"/>
          <w:rFonts w:ascii="Segoe UI" w:hAnsi="Segoe UI" w:cs="Segoe UI"/>
          <w:sz w:val="21"/>
          <w:szCs w:val="21"/>
          <w:lang w:val="nl-NL"/>
        </w:rPr>
        <w:footnoteReference w:id="27"/>
      </w:r>
      <w:r w:rsidR="00327C99" w:rsidRPr="00334F73">
        <w:rPr>
          <w:rFonts w:ascii="Segoe UI" w:hAnsi="Segoe UI" w:cs="Segoe UI"/>
          <w:sz w:val="21"/>
          <w:szCs w:val="21"/>
          <w:lang w:val="nl-NL"/>
        </w:rPr>
        <w:t xml:space="preserve">  Een advocaat mag dus </w:t>
      </w:r>
      <w:r w:rsidR="00327C99" w:rsidRPr="00334F73">
        <w:rPr>
          <w:rFonts w:ascii="Segoe UI" w:hAnsi="Segoe UI" w:cs="Segoe UI"/>
          <w:b/>
          <w:color w:val="0070C0"/>
          <w:sz w:val="21"/>
          <w:szCs w:val="21"/>
          <w:lang w:val="nl-NL"/>
        </w:rPr>
        <w:t>nooit rechtstreeks</w:t>
      </w:r>
      <w:r w:rsidR="00327C99" w:rsidRPr="00334F73">
        <w:rPr>
          <w:rFonts w:ascii="Segoe UI" w:hAnsi="Segoe UI" w:cs="Segoe UI"/>
          <w:color w:val="0070C0"/>
          <w:sz w:val="21"/>
          <w:szCs w:val="21"/>
          <w:lang w:val="nl-NL"/>
        </w:rPr>
        <w:t xml:space="preserve"> </w:t>
      </w:r>
      <w:r w:rsidR="00327C99" w:rsidRPr="00334F73">
        <w:rPr>
          <w:rFonts w:ascii="Segoe UI" w:hAnsi="Segoe UI" w:cs="Segoe UI"/>
          <w:sz w:val="21"/>
          <w:szCs w:val="21"/>
          <w:lang w:val="nl-NL"/>
        </w:rPr>
        <w:t>melden aan de CFI (Cel voor Financiële Informatieverwerking).</w:t>
      </w:r>
    </w:p>
    <w:p w14:paraId="2799B399" w14:textId="77777777" w:rsidR="00501AC4" w:rsidRPr="00334F73" w:rsidRDefault="00501AC4" w:rsidP="00887DE2">
      <w:pPr>
        <w:pStyle w:val="Voetnoottekst"/>
        <w:spacing w:after="0"/>
        <w:jc w:val="both"/>
        <w:rPr>
          <w:rFonts w:ascii="Segoe UI" w:hAnsi="Segoe UI" w:cs="Segoe UI"/>
          <w:sz w:val="21"/>
          <w:szCs w:val="21"/>
        </w:rPr>
      </w:pPr>
    </w:p>
    <w:p w14:paraId="60B6B7B3" w14:textId="1B984BB0" w:rsidR="00887DE2" w:rsidRPr="00334F73" w:rsidRDefault="000F3F4C" w:rsidP="00887DE2">
      <w:pPr>
        <w:pStyle w:val="Voetnoottekst"/>
        <w:spacing w:after="0"/>
        <w:jc w:val="both"/>
        <w:rPr>
          <w:rFonts w:ascii="Segoe UI" w:hAnsi="Segoe UI" w:cs="Segoe UI"/>
          <w:sz w:val="21"/>
          <w:szCs w:val="21"/>
        </w:rPr>
      </w:pPr>
      <w:r w:rsidRPr="00334F73">
        <w:rPr>
          <w:rFonts w:ascii="Segoe UI" w:hAnsi="Segoe UI" w:cs="Segoe UI"/>
          <w:sz w:val="21"/>
          <w:szCs w:val="21"/>
        </w:rPr>
        <w:t>De advo</w:t>
      </w:r>
      <w:r w:rsidR="00303760">
        <w:rPr>
          <w:rFonts w:ascii="Segoe UI" w:hAnsi="Segoe UI" w:cs="Segoe UI"/>
          <w:sz w:val="21"/>
          <w:szCs w:val="21"/>
        </w:rPr>
        <w:t>c</w:t>
      </w:r>
      <w:r w:rsidRPr="00334F73">
        <w:rPr>
          <w:rFonts w:ascii="Segoe UI" w:hAnsi="Segoe UI" w:cs="Segoe UI"/>
          <w:sz w:val="21"/>
          <w:szCs w:val="21"/>
        </w:rPr>
        <w:t xml:space="preserve">aat </w:t>
      </w:r>
      <w:r w:rsidR="00887DE2" w:rsidRPr="00334F73">
        <w:rPr>
          <w:rFonts w:ascii="Segoe UI" w:hAnsi="Segoe UI" w:cs="Segoe UI"/>
          <w:sz w:val="21"/>
          <w:szCs w:val="21"/>
        </w:rPr>
        <w:t>meldt aan</w:t>
      </w:r>
      <w:r w:rsidR="00501AC4" w:rsidRPr="00334F73">
        <w:rPr>
          <w:rFonts w:ascii="Segoe UI" w:hAnsi="Segoe UI" w:cs="Segoe UI"/>
          <w:sz w:val="21"/>
          <w:szCs w:val="21"/>
        </w:rPr>
        <w:t xml:space="preserve"> </w:t>
      </w:r>
      <w:r w:rsidR="00887DE2" w:rsidRPr="00334F73">
        <w:rPr>
          <w:rFonts w:ascii="Segoe UI" w:hAnsi="Segoe UI" w:cs="Segoe UI"/>
          <w:sz w:val="21"/>
          <w:szCs w:val="21"/>
        </w:rPr>
        <w:t xml:space="preserve">de Stafhouder, wanneer hij </w:t>
      </w:r>
      <w:r w:rsidR="00887DE2" w:rsidRPr="00334F73">
        <w:rPr>
          <w:rFonts w:ascii="Segoe UI" w:hAnsi="Segoe UI" w:cs="Segoe UI"/>
          <w:b/>
          <w:color w:val="0070C0"/>
          <w:sz w:val="21"/>
          <w:szCs w:val="21"/>
        </w:rPr>
        <w:t>weet</w:t>
      </w:r>
      <w:r w:rsidR="00887DE2" w:rsidRPr="00334F73">
        <w:rPr>
          <w:rFonts w:ascii="Segoe UI" w:hAnsi="Segoe UI" w:cs="Segoe UI"/>
          <w:sz w:val="21"/>
          <w:szCs w:val="21"/>
        </w:rPr>
        <w:t xml:space="preserve">, </w:t>
      </w:r>
      <w:r w:rsidR="00887DE2" w:rsidRPr="00334F73">
        <w:rPr>
          <w:rFonts w:ascii="Segoe UI" w:hAnsi="Segoe UI" w:cs="Segoe UI"/>
          <w:b/>
          <w:color w:val="0070C0"/>
          <w:sz w:val="21"/>
          <w:szCs w:val="21"/>
        </w:rPr>
        <w:t>vermoedt</w:t>
      </w:r>
      <w:r w:rsidR="00887DE2" w:rsidRPr="00334F73">
        <w:rPr>
          <w:rFonts w:ascii="Segoe UI" w:hAnsi="Segoe UI" w:cs="Segoe UI"/>
          <w:color w:val="0070C0"/>
          <w:sz w:val="21"/>
          <w:szCs w:val="21"/>
        </w:rPr>
        <w:t xml:space="preserve"> </w:t>
      </w:r>
      <w:r w:rsidR="00887DE2" w:rsidRPr="00334F73">
        <w:rPr>
          <w:rFonts w:ascii="Segoe UI" w:hAnsi="Segoe UI" w:cs="Segoe UI"/>
          <w:sz w:val="21"/>
          <w:szCs w:val="21"/>
        </w:rPr>
        <w:t xml:space="preserve">of </w:t>
      </w:r>
      <w:r w:rsidR="00887DE2" w:rsidRPr="00334F73">
        <w:rPr>
          <w:rFonts w:ascii="Segoe UI" w:hAnsi="Segoe UI" w:cs="Segoe UI"/>
          <w:b/>
          <w:color w:val="0070C0"/>
          <w:sz w:val="21"/>
          <w:szCs w:val="21"/>
        </w:rPr>
        <w:t>redelijke gronden heeft om te vermoeden</w:t>
      </w:r>
      <w:r w:rsidR="00887DE2" w:rsidRPr="00334F73">
        <w:rPr>
          <w:rFonts w:ascii="Segoe UI" w:hAnsi="Segoe UI" w:cs="Segoe UI"/>
          <w:sz w:val="21"/>
          <w:szCs w:val="21"/>
        </w:rPr>
        <w:t>:</w:t>
      </w:r>
    </w:p>
    <w:p w14:paraId="11CEC824" w14:textId="77777777" w:rsidR="000F3F4C" w:rsidRPr="00334F73" w:rsidRDefault="000F3F4C" w:rsidP="00887DE2">
      <w:pPr>
        <w:pStyle w:val="Voetnoottekst"/>
        <w:spacing w:after="0"/>
        <w:jc w:val="both"/>
        <w:rPr>
          <w:rFonts w:ascii="Segoe UI" w:hAnsi="Segoe UI" w:cs="Segoe UI"/>
          <w:sz w:val="21"/>
          <w:szCs w:val="21"/>
        </w:rPr>
      </w:pPr>
    </w:p>
    <w:p w14:paraId="3BC9C923" w14:textId="0BAF4B2D" w:rsidR="00887DE2" w:rsidRPr="00334F73" w:rsidRDefault="00887DE2" w:rsidP="00C54A91">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1° dat </w:t>
      </w:r>
      <w:r w:rsidRPr="00334F73">
        <w:rPr>
          <w:rFonts w:ascii="Segoe UI" w:hAnsi="Segoe UI" w:cs="Segoe UI"/>
          <w:b/>
          <w:color w:val="0070C0"/>
          <w:sz w:val="21"/>
          <w:szCs w:val="21"/>
        </w:rPr>
        <w:t>geldmiddelen</w:t>
      </w:r>
      <w:r w:rsidRPr="00334F73">
        <w:rPr>
          <w:rFonts w:ascii="Segoe UI" w:hAnsi="Segoe UI" w:cs="Segoe UI"/>
          <w:sz w:val="21"/>
          <w:szCs w:val="21"/>
        </w:rPr>
        <w:t>, ongeacht het bedrag, verband houden met het witwassen van geld of de financiering</w:t>
      </w:r>
      <w:r w:rsidR="000F3F4C" w:rsidRPr="00334F73">
        <w:rPr>
          <w:rFonts w:ascii="Segoe UI" w:hAnsi="Segoe UI" w:cs="Segoe UI"/>
          <w:sz w:val="21"/>
          <w:szCs w:val="21"/>
        </w:rPr>
        <w:t xml:space="preserve"> </w:t>
      </w:r>
      <w:r w:rsidRPr="00334F73">
        <w:rPr>
          <w:rFonts w:ascii="Segoe UI" w:hAnsi="Segoe UI" w:cs="Segoe UI"/>
          <w:sz w:val="21"/>
          <w:szCs w:val="21"/>
        </w:rPr>
        <w:t>van terrorisme;</w:t>
      </w:r>
    </w:p>
    <w:p w14:paraId="5EE3A4D5" w14:textId="77777777" w:rsidR="000F3F4C" w:rsidRPr="00334F73" w:rsidRDefault="000F3F4C" w:rsidP="00887DE2">
      <w:pPr>
        <w:pStyle w:val="Voetnoottekst"/>
        <w:spacing w:after="0"/>
        <w:jc w:val="both"/>
        <w:rPr>
          <w:rFonts w:ascii="Segoe UI" w:hAnsi="Segoe UI" w:cs="Segoe UI"/>
          <w:sz w:val="21"/>
          <w:szCs w:val="21"/>
        </w:rPr>
      </w:pPr>
    </w:p>
    <w:p w14:paraId="0E0E7EF2" w14:textId="5A63A418" w:rsidR="00887DE2" w:rsidRPr="00334F73" w:rsidRDefault="00887DE2" w:rsidP="00C54A91">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2° dat </w:t>
      </w:r>
      <w:r w:rsidRPr="00334F73">
        <w:rPr>
          <w:rFonts w:ascii="Segoe UI" w:hAnsi="Segoe UI" w:cs="Segoe UI"/>
          <w:b/>
          <w:color w:val="0070C0"/>
          <w:sz w:val="21"/>
          <w:szCs w:val="21"/>
        </w:rPr>
        <w:t>verrichtingen</w:t>
      </w:r>
      <w:r w:rsidRPr="00334F73">
        <w:rPr>
          <w:rFonts w:ascii="Segoe UI" w:hAnsi="Segoe UI" w:cs="Segoe UI"/>
          <w:sz w:val="21"/>
          <w:szCs w:val="21"/>
        </w:rPr>
        <w:t xml:space="preserve"> of </w:t>
      </w:r>
      <w:r w:rsidRPr="00334F73">
        <w:rPr>
          <w:rFonts w:ascii="Segoe UI" w:hAnsi="Segoe UI" w:cs="Segoe UI"/>
          <w:b/>
          <w:color w:val="0070C0"/>
          <w:sz w:val="21"/>
          <w:szCs w:val="21"/>
        </w:rPr>
        <w:t>pogingen</w:t>
      </w:r>
      <w:r w:rsidRPr="00334F73">
        <w:rPr>
          <w:rFonts w:ascii="Segoe UI" w:hAnsi="Segoe UI" w:cs="Segoe UI"/>
          <w:sz w:val="21"/>
          <w:szCs w:val="21"/>
        </w:rPr>
        <w:t xml:space="preserve"> tot verrichtingen verband houden met het witwassen van geld of de</w:t>
      </w:r>
      <w:r w:rsidR="000F3F4C" w:rsidRPr="00334F73">
        <w:rPr>
          <w:rFonts w:ascii="Segoe UI" w:hAnsi="Segoe UI" w:cs="Segoe UI"/>
          <w:sz w:val="21"/>
          <w:szCs w:val="21"/>
        </w:rPr>
        <w:t xml:space="preserve"> </w:t>
      </w:r>
      <w:r w:rsidRPr="00334F73">
        <w:rPr>
          <w:rFonts w:ascii="Segoe UI" w:hAnsi="Segoe UI" w:cs="Segoe UI"/>
          <w:sz w:val="21"/>
          <w:szCs w:val="21"/>
        </w:rPr>
        <w:t>financiering van terrorisme.</w:t>
      </w:r>
      <w:r w:rsidR="00D57B5D">
        <w:rPr>
          <w:rStyle w:val="Voetnootmarkering"/>
          <w:rFonts w:ascii="Segoe UI" w:hAnsi="Segoe UI" w:cs="Segoe UI"/>
          <w:sz w:val="21"/>
          <w:szCs w:val="21"/>
        </w:rPr>
        <w:footnoteReference w:id="28"/>
      </w:r>
      <w:r w:rsidRPr="00334F73">
        <w:rPr>
          <w:rFonts w:ascii="Segoe UI" w:hAnsi="Segoe UI" w:cs="Segoe UI"/>
          <w:sz w:val="21"/>
          <w:szCs w:val="21"/>
        </w:rPr>
        <w:t xml:space="preserve"> Deze verplichting tot melding is </w:t>
      </w:r>
      <w:r w:rsidR="00CF7108">
        <w:rPr>
          <w:rFonts w:ascii="Segoe UI" w:hAnsi="Segoe UI" w:cs="Segoe UI"/>
          <w:sz w:val="21"/>
          <w:szCs w:val="21"/>
        </w:rPr>
        <w:t>dus niet</w:t>
      </w:r>
      <w:r w:rsidRPr="00334F73">
        <w:rPr>
          <w:rFonts w:ascii="Segoe UI" w:hAnsi="Segoe UI" w:cs="Segoe UI"/>
          <w:sz w:val="21"/>
          <w:szCs w:val="21"/>
        </w:rPr>
        <w:t xml:space="preserve"> van toepassing wanneer de cliënt</w:t>
      </w:r>
      <w:r w:rsidR="000F3F4C" w:rsidRPr="00334F73">
        <w:rPr>
          <w:rFonts w:ascii="Segoe UI" w:hAnsi="Segoe UI" w:cs="Segoe UI"/>
          <w:sz w:val="21"/>
          <w:szCs w:val="21"/>
        </w:rPr>
        <w:t xml:space="preserve"> </w:t>
      </w:r>
      <w:r w:rsidRPr="00334F73">
        <w:rPr>
          <w:rFonts w:ascii="Segoe UI" w:hAnsi="Segoe UI" w:cs="Segoe UI"/>
          <w:sz w:val="21"/>
          <w:szCs w:val="21"/>
        </w:rPr>
        <w:t>beslist de voorgenomen verrichting niet uit te voeren;</w:t>
      </w:r>
    </w:p>
    <w:p w14:paraId="3E5BC99A" w14:textId="77777777" w:rsidR="000F3F4C" w:rsidRPr="00334F73" w:rsidRDefault="000F3F4C" w:rsidP="00887DE2">
      <w:pPr>
        <w:pStyle w:val="Voetnoottekst"/>
        <w:spacing w:after="0"/>
        <w:jc w:val="both"/>
        <w:rPr>
          <w:rFonts w:ascii="Segoe UI" w:hAnsi="Segoe UI" w:cs="Segoe UI"/>
          <w:sz w:val="21"/>
          <w:szCs w:val="21"/>
        </w:rPr>
      </w:pPr>
    </w:p>
    <w:p w14:paraId="001BB550" w14:textId="52B5E534" w:rsidR="00887DE2" w:rsidRPr="00334F73" w:rsidRDefault="00887DE2" w:rsidP="00C54A91">
      <w:pPr>
        <w:pStyle w:val="Voetnoottekst"/>
        <w:spacing w:after="0"/>
        <w:ind w:left="284" w:hanging="284"/>
        <w:jc w:val="both"/>
        <w:rPr>
          <w:rFonts w:ascii="Segoe UI" w:hAnsi="Segoe UI" w:cs="Segoe UI"/>
          <w:sz w:val="21"/>
          <w:szCs w:val="21"/>
        </w:rPr>
      </w:pPr>
      <w:r w:rsidRPr="00334F73">
        <w:rPr>
          <w:rFonts w:ascii="Segoe UI" w:hAnsi="Segoe UI" w:cs="Segoe UI"/>
          <w:sz w:val="21"/>
          <w:szCs w:val="21"/>
        </w:rPr>
        <w:t xml:space="preserve">3° buiten de gevallen bedoeld in 1° en 2°, dat een </w:t>
      </w:r>
      <w:r w:rsidRPr="00334F73">
        <w:rPr>
          <w:rFonts w:ascii="Segoe UI" w:hAnsi="Segoe UI" w:cs="Segoe UI"/>
          <w:b/>
          <w:color w:val="0070C0"/>
          <w:sz w:val="21"/>
          <w:szCs w:val="21"/>
        </w:rPr>
        <w:t>feit</w:t>
      </w:r>
      <w:r w:rsidRPr="00334F73">
        <w:rPr>
          <w:rFonts w:ascii="Segoe UI" w:hAnsi="Segoe UI" w:cs="Segoe UI"/>
          <w:sz w:val="21"/>
          <w:szCs w:val="21"/>
        </w:rPr>
        <w:t xml:space="preserve"> waarvan ze kennis hebben, verband houdt met het</w:t>
      </w:r>
      <w:r w:rsidR="000F3F4C" w:rsidRPr="00334F73">
        <w:rPr>
          <w:rFonts w:ascii="Segoe UI" w:hAnsi="Segoe UI" w:cs="Segoe UI"/>
          <w:sz w:val="21"/>
          <w:szCs w:val="21"/>
        </w:rPr>
        <w:t xml:space="preserve"> </w:t>
      </w:r>
      <w:r w:rsidRPr="00334F73">
        <w:rPr>
          <w:rFonts w:ascii="Segoe UI" w:hAnsi="Segoe UI" w:cs="Segoe UI"/>
          <w:sz w:val="21"/>
          <w:szCs w:val="21"/>
        </w:rPr>
        <w:t>witwassen van geld of de financiering van terrorisme.</w:t>
      </w:r>
    </w:p>
    <w:p w14:paraId="2726D6EF" w14:textId="77777777" w:rsidR="000F3F4C" w:rsidRPr="00334F73" w:rsidRDefault="000F3F4C" w:rsidP="00887DE2">
      <w:pPr>
        <w:pStyle w:val="Voetnoottekst"/>
        <w:spacing w:after="0"/>
        <w:jc w:val="both"/>
        <w:rPr>
          <w:rFonts w:ascii="Segoe UI" w:hAnsi="Segoe UI" w:cs="Segoe UI"/>
          <w:sz w:val="21"/>
          <w:szCs w:val="21"/>
        </w:rPr>
      </w:pPr>
    </w:p>
    <w:p w14:paraId="52EC2099" w14:textId="1998845B" w:rsidR="002239B8" w:rsidRDefault="002239B8" w:rsidP="00887DE2">
      <w:pPr>
        <w:pStyle w:val="Voetnoottekst"/>
        <w:spacing w:after="0"/>
        <w:jc w:val="both"/>
        <w:rPr>
          <w:rFonts w:ascii="Segoe UI" w:hAnsi="Segoe UI" w:cs="Segoe UI"/>
          <w:sz w:val="21"/>
          <w:szCs w:val="21"/>
        </w:rPr>
      </w:pPr>
      <w:r w:rsidRPr="002239B8">
        <w:rPr>
          <w:rFonts w:ascii="Segoe UI" w:hAnsi="Segoe UI" w:cs="Segoe UI"/>
          <w:sz w:val="21"/>
          <w:szCs w:val="21"/>
        </w:rPr>
        <w:t xml:space="preserve">De termen “vermoeden” of “redelijke gronden hebben om te vermoeden” betekenen dat de </w:t>
      </w:r>
      <w:r>
        <w:rPr>
          <w:rFonts w:ascii="Segoe UI" w:hAnsi="Segoe UI" w:cs="Segoe UI"/>
          <w:sz w:val="21"/>
          <w:szCs w:val="21"/>
        </w:rPr>
        <w:t>advocaat</w:t>
      </w:r>
      <w:r w:rsidRPr="002239B8">
        <w:rPr>
          <w:rFonts w:ascii="Segoe UI" w:hAnsi="Segoe UI" w:cs="Segoe UI"/>
          <w:sz w:val="21"/>
          <w:szCs w:val="21"/>
        </w:rPr>
        <w:t xml:space="preserve"> de betrokken geldmiddelen, verrichtingen of feiten als verdacht moeten aanmerken als de analyse van de informatie die overeenkomstig de waakzaamheidsverplichtingen en met het oog op de analyse werd verzameld, ertoe leidt dat </w:t>
      </w:r>
      <w:r w:rsidR="00EE2398">
        <w:rPr>
          <w:rFonts w:ascii="Segoe UI" w:hAnsi="Segoe UI" w:cs="Segoe UI"/>
          <w:sz w:val="21"/>
          <w:szCs w:val="21"/>
        </w:rPr>
        <w:t>h</w:t>
      </w:r>
      <w:r w:rsidRPr="002239B8">
        <w:rPr>
          <w:rFonts w:ascii="Segoe UI" w:hAnsi="Segoe UI" w:cs="Segoe UI"/>
          <w:sz w:val="21"/>
          <w:szCs w:val="21"/>
        </w:rPr>
        <w:t>ij vermoedens heeft met betrekking tot de rechtmatigheid van de geldmiddelen of de verrichting of met betrekking tot de economische, juridische of fiscale rechtvaardiging ervan (“</w:t>
      </w:r>
      <w:r w:rsidRPr="00EE2398">
        <w:rPr>
          <w:rFonts w:ascii="Segoe UI" w:hAnsi="Segoe UI" w:cs="Segoe UI"/>
          <w:i/>
          <w:sz w:val="21"/>
          <w:szCs w:val="21"/>
        </w:rPr>
        <w:t>vermoeden</w:t>
      </w:r>
      <w:r w:rsidRPr="002239B8">
        <w:rPr>
          <w:rFonts w:ascii="Segoe UI" w:hAnsi="Segoe UI" w:cs="Segoe UI"/>
          <w:sz w:val="21"/>
          <w:szCs w:val="21"/>
        </w:rPr>
        <w:t xml:space="preserve">”), of als deze analyse elementen bevat die </w:t>
      </w:r>
      <w:r w:rsidR="00010026">
        <w:rPr>
          <w:rFonts w:ascii="Segoe UI" w:hAnsi="Segoe UI" w:cs="Segoe UI"/>
          <w:sz w:val="21"/>
          <w:szCs w:val="21"/>
        </w:rPr>
        <w:t>zijn</w:t>
      </w:r>
      <w:r w:rsidRPr="002239B8">
        <w:rPr>
          <w:rFonts w:ascii="Segoe UI" w:hAnsi="Segoe UI" w:cs="Segoe UI"/>
          <w:sz w:val="21"/>
          <w:szCs w:val="21"/>
        </w:rPr>
        <w:t xml:space="preserve"> twijfels hierover niet redelijkerwijze kunnen wegnemen (“</w:t>
      </w:r>
      <w:r w:rsidRPr="00EE2398">
        <w:rPr>
          <w:rFonts w:ascii="Segoe UI" w:hAnsi="Segoe UI" w:cs="Segoe UI"/>
          <w:i/>
          <w:sz w:val="21"/>
          <w:szCs w:val="21"/>
        </w:rPr>
        <w:t>redelijke gronden hebben om te vermoeden</w:t>
      </w:r>
      <w:r w:rsidRPr="002239B8">
        <w:rPr>
          <w:rFonts w:ascii="Segoe UI" w:hAnsi="Segoe UI" w:cs="Segoe UI"/>
          <w:sz w:val="21"/>
          <w:szCs w:val="21"/>
        </w:rPr>
        <w:t>”).</w:t>
      </w:r>
    </w:p>
    <w:p w14:paraId="70E856FF" w14:textId="14105DD3" w:rsidR="00887DE2" w:rsidRPr="00334F73" w:rsidRDefault="00887DE2" w:rsidP="00887DE2">
      <w:pPr>
        <w:pStyle w:val="Voetnoottekst"/>
        <w:spacing w:after="0"/>
        <w:jc w:val="both"/>
        <w:rPr>
          <w:rFonts w:ascii="Segoe UI" w:hAnsi="Segoe UI" w:cs="Segoe UI"/>
          <w:sz w:val="21"/>
          <w:szCs w:val="21"/>
        </w:rPr>
      </w:pPr>
      <w:r w:rsidRPr="00334F73">
        <w:rPr>
          <w:rFonts w:ascii="Segoe UI" w:hAnsi="Segoe UI" w:cs="Segoe UI"/>
          <w:sz w:val="21"/>
          <w:szCs w:val="21"/>
        </w:rPr>
        <w:lastRenderedPageBreak/>
        <w:t>De verplichting tot melding aan de Stafhouder met toepassing van 1° tot en met 3°, houdt niet in dat de</w:t>
      </w:r>
      <w:r w:rsidR="00411136" w:rsidRPr="00334F73">
        <w:rPr>
          <w:rFonts w:ascii="Segoe UI" w:hAnsi="Segoe UI" w:cs="Segoe UI"/>
          <w:sz w:val="21"/>
          <w:szCs w:val="21"/>
        </w:rPr>
        <w:t xml:space="preserve"> </w:t>
      </w:r>
      <w:r w:rsidRPr="00334F73">
        <w:rPr>
          <w:rFonts w:ascii="Segoe UI" w:hAnsi="Segoe UI" w:cs="Segoe UI"/>
          <w:sz w:val="21"/>
          <w:szCs w:val="21"/>
        </w:rPr>
        <w:t xml:space="preserve">advocaat de </w:t>
      </w:r>
      <w:r w:rsidRPr="00334F73">
        <w:rPr>
          <w:rFonts w:ascii="Segoe UI" w:hAnsi="Segoe UI" w:cs="Segoe UI"/>
          <w:b/>
          <w:color w:val="0070C0"/>
          <w:sz w:val="21"/>
          <w:szCs w:val="21"/>
        </w:rPr>
        <w:t>onderliggende criminele activiteit</w:t>
      </w:r>
      <w:r w:rsidRPr="00334F73">
        <w:rPr>
          <w:rFonts w:ascii="Segoe UI" w:hAnsi="Segoe UI" w:cs="Segoe UI"/>
          <w:color w:val="0070C0"/>
          <w:sz w:val="21"/>
          <w:szCs w:val="21"/>
        </w:rPr>
        <w:t xml:space="preserve"> </w:t>
      </w:r>
      <w:r w:rsidRPr="00334F73">
        <w:rPr>
          <w:rFonts w:ascii="Segoe UI" w:hAnsi="Segoe UI" w:cs="Segoe UI"/>
          <w:sz w:val="21"/>
          <w:szCs w:val="21"/>
        </w:rPr>
        <w:t>van het witwassen van geld dient te identificeren</w:t>
      </w:r>
      <w:r w:rsidR="00411136" w:rsidRPr="00334F73">
        <w:rPr>
          <w:rFonts w:ascii="Segoe UI" w:hAnsi="Segoe UI" w:cs="Segoe UI"/>
          <w:sz w:val="21"/>
          <w:szCs w:val="21"/>
        </w:rPr>
        <w:t>.</w:t>
      </w:r>
      <w:r w:rsidR="00A83401" w:rsidRPr="00334F73">
        <w:rPr>
          <w:rStyle w:val="Voetnootmarkering"/>
          <w:rFonts w:ascii="Segoe UI" w:hAnsi="Segoe UI" w:cs="Segoe UI"/>
          <w:sz w:val="21"/>
          <w:szCs w:val="21"/>
          <w:lang w:val="nl-NL"/>
        </w:rPr>
        <w:t xml:space="preserve"> </w:t>
      </w:r>
      <w:r w:rsidR="00A83401" w:rsidRPr="00334F73">
        <w:rPr>
          <w:rStyle w:val="Voetnootmarkering"/>
          <w:rFonts w:ascii="Segoe UI" w:hAnsi="Segoe UI" w:cs="Segoe UI"/>
          <w:sz w:val="21"/>
          <w:szCs w:val="21"/>
          <w:lang w:val="nl-NL"/>
        </w:rPr>
        <w:footnoteReference w:id="29"/>
      </w:r>
    </w:p>
    <w:p w14:paraId="16C921D9" w14:textId="77777777" w:rsidR="00EE2398" w:rsidRDefault="00EE2398" w:rsidP="00DF2723">
      <w:pPr>
        <w:pStyle w:val="Voetnoottekst"/>
        <w:spacing w:after="0"/>
        <w:jc w:val="both"/>
        <w:rPr>
          <w:rFonts w:ascii="Segoe UI" w:hAnsi="Segoe UI" w:cs="Segoe UI"/>
          <w:sz w:val="21"/>
          <w:szCs w:val="21"/>
        </w:rPr>
      </w:pPr>
    </w:p>
    <w:p w14:paraId="5757672D" w14:textId="77777777" w:rsidR="00DB3C61" w:rsidRDefault="00DB3C61">
      <w:pPr>
        <w:spacing w:after="0" w:line="240" w:lineRule="auto"/>
        <w:rPr>
          <w:rFonts w:ascii="Segoe UI" w:hAnsi="Segoe UI" w:cs="Segoe UI"/>
          <w:sz w:val="21"/>
          <w:szCs w:val="21"/>
        </w:rPr>
      </w:pPr>
      <w:r>
        <w:rPr>
          <w:rFonts w:ascii="Segoe UI" w:hAnsi="Segoe UI" w:cs="Segoe UI"/>
          <w:sz w:val="21"/>
          <w:szCs w:val="21"/>
        </w:rPr>
        <w:br w:type="page"/>
      </w:r>
    </w:p>
    <w:p w14:paraId="6EAFD1FC" w14:textId="5583C347" w:rsidR="003B624B" w:rsidRDefault="003B624B" w:rsidP="00DF2723">
      <w:pPr>
        <w:pStyle w:val="Voetnoottekst"/>
        <w:spacing w:after="0"/>
        <w:jc w:val="both"/>
        <w:rPr>
          <w:rFonts w:ascii="Segoe UI" w:hAnsi="Segoe UI" w:cs="Segoe UI"/>
          <w:sz w:val="21"/>
          <w:szCs w:val="21"/>
        </w:rPr>
      </w:pPr>
      <w:r w:rsidRPr="003B624B">
        <w:rPr>
          <w:rFonts w:ascii="Segoe UI" w:hAnsi="Segoe UI" w:cs="Segoe UI"/>
          <w:sz w:val="21"/>
          <w:szCs w:val="21"/>
        </w:rPr>
        <w:lastRenderedPageBreak/>
        <w:t xml:space="preserve">Zodra </w:t>
      </w:r>
      <w:r>
        <w:rPr>
          <w:rFonts w:ascii="Segoe UI" w:hAnsi="Segoe UI" w:cs="Segoe UI"/>
          <w:sz w:val="21"/>
          <w:szCs w:val="21"/>
        </w:rPr>
        <w:t>de advocaat</w:t>
      </w:r>
      <w:r w:rsidRPr="003B624B">
        <w:rPr>
          <w:rFonts w:ascii="Segoe UI" w:hAnsi="Segoe UI" w:cs="Segoe UI"/>
          <w:sz w:val="21"/>
          <w:szCs w:val="21"/>
        </w:rPr>
        <w:t xml:space="preserve"> op basis van </w:t>
      </w:r>
      <w:r>
        <w:rPr>
          <w:rFonts w:ascii="Segoe UI" w:hAnsi="Segoe UI" w:cs="Segoe UI"/>
          <w:sz w:val="21"/>
          <w:szCs w:val="21"/>
        </w:rPr>
        <w:t>zijn</w:t>
      </w:r>
      <w:r w:rsidRPr="003B624B">
        <w:rPr>
          <w:rFonts w:ascii="Segoe UI" w:hAnsi="Segoe UI" w:cs="Segoe UI"/>
          <w:sz w:val="21"/>
          <w:szCs w:val="21"/>
        </w:rPr>
        <w:t xml:space="preserve"> analyse van de atypische feiten en verrichtingen we</w:t>
      </w:r>
      <w:r>
        <w:rPr>
          <w:rFonts w:ascii="Segoe UI" w:hAnsi="Segoe UI" w:cs="Segoe UI"/>
          <w:sz w:val="21"/>
          <w:szCs w:val="21"/>
        </w:rPr>
        <w:t>e</w:t>
      </w:r>
      <w:r w:rsidRPr="003B624B">
        <w:rPr>
          <w:rFonts w:ascii="Segoe UI" w:hAnsi="Segoe UI" w:cs="Segoe UI"/>
          <w:sz w:val="21"/>
          <w:szCs w:val="21"/>
        </w:rPr>
        <w:t>t, vermoed</w:t>
      </w:r>
      <w:r>
        <w:rPr>
          <w:rFonts w:ascii="Segoe UI" w:hAnsi="Segoe UI" w:cs="Segoe UI"/>
          <w:sz w:val="21"/>
          <w:szCs w:val="21"/>
        </w:rPr>
        <w:t>t</w:t>
      </w:r>
      <w:r w:rsidRPr="003B624B">
        <w:rPr>
          <w:rFonts w:ascii="Segoe UI" w:hAnsi="Segoe UI" w:cs="Segoe UI"/>
          <w:sz w:val="21"/>
          <w:szCs w:val="21"/>
        </w:rPr>
        <w:t xml:space="preserve"> of redenen hee</w:t>
      </w:r>
      <w:r>
        <w:rPr>
          <w:rFonts w:ascii="Segoe UI" w:hAnsi="Segoe UI" w:cs="Segoe UI"/>
          <w:sz w:val="21"/>
          <w:szCs w:val="21"/>
        </w:rPr>
        <w:t>ft</w:t>
      </w:r>
      <w:r w:rsidRPr="003B624B">
        <w:rPr>
          <w:rFonts w:ascii="Segoe UI" w:hAnsi="Segoe UI" w:cs="Segoe UI"/>
          <w:sz w:val="21"/>
          <w:szCs w:val="21"/>
        </w:rPr>
        <w:t xml:space="preserve"> om te vermoeden dat deze verband houden met een van de opgesomde criminele activiteiten, i</w:t>
      </w:r>
      <w:r w:rsidR="009C43DB">
        <w:rPr>
          <w:rFonts w:ascii="Segoe UI" w:hAnsi="Segoe UI" w:cs="Segoe UI"/>
          <w:sz w:val="21"/>
          <w:szCs w:val="21"/>
        </w:rPr>
        <w:t>s</w:t>
      </w:r>
      <w:r w:rsidRPr="003B624B">
        <w:rPr>
          <w:rFonts w:ascii="Segoe UI" w:hAnsi="Segoe UI" w:cs="Segoe UI"/>
          <w:sz w:val="21"/>
          <w:szCs w:val="21"/>
        </w:rPr>
        <w:t xml:space="preserve"> </w:t>
      </w:r>
      <w:r w:rsidR="009C43DB">
        <w:rPr>
          <w:rFonts w:ascii="Segoe UI" w:hAnsi="Segoe UI" w:cs="Segoe UI"/>
          <w:sz w:val="21"/>
          <w:szCs w:val="21"/>
        </w:rPr>
        <w:t xml:space="preserve">hij </w:t>
      </w:r>
      <w:r w:rsidRPr="003B624B">
        <w:rPr>
          <w:rFonts w:ascii="Segoe UI" w:hAnsi="Segoe UI" w:cs="Segoe UI"/>
          <w:sz w:val="21"/>
          <w:szCs w:val="21"/>
        </w:rPr>
        <w:t>verplicht de betrokken atypische feiten of verrichtingen als verdacht aan te merken. In de meeste gevallen i</w:t>
      </w:r>
      <w:r w:rsidR="009C43DB">
        <w:rPr>
          <w:rFonts w:ascii="Segoe UI" w:hAnsi="Segoe UI" w:cs="Segoe UI"/>
          <w:sz w:val="21"/>
          <w:szCs w:val="21"/>
        </w:rPr>
        <w:t>s</w:t>
      </w:r>
      <w:r w:rsidRPr="003B624B">
        <w:rPr>
          <w:rFonts w:ascii="Segoe UI" w:hAnsi="Segoe UI" w:cs="Segoe UI"/>
          <w:sz w:val="21"/>
          <w:szCs w:val="21"/>
        </w:rPr>
        <w:t xml:space="preserve"> de melder immers niet in staat om de onderliggende criminele activiteit van het witwassen van geld precies te onderkennen.  Het is de taak van de CFI om aan de hand van een grondige analyse het verband te vinden tussen de betrokken geldmiddelen, de verdachte verrichting of de aangeklaagde feiten en één van de in de wet bedoelde vormen van criminaliteit.  In dit verband speelt de CFI een sorterende/filterende rol en verrijkt ze de meldingen die aan haar worden gericht, waardoor vermeden wordt dat de parketdiensten overbelast worden door niet-relevante meldingen.  Dit belet niet dat de melders naar een of andere vorm van onderliggende criminaliteit kunnen verwijzen wanneer ze weten, vermoeden of redelijke gronden hebben om te vermoeden dat de witgewassen geldmiddelen hun oorsprong vinden in een van de in artikel 4, 23° </w:t>
      </w:r>
      <w:r w:rsidR="00124B14">
        <w:rPr>
          <w:rFonts w:ascii="Segoe UI" w:hAnsi="Segoe UI" w:cs="Segoe UI"/>
          <w:sz w:val="21"/>
          <w:szCs w:val="21"/>
        </w:rPr>
        <w:t>W</w:t>
      </w:r>
      <w:r w:rsidR="001C7FA4">
        <w:rPr>
          <w:rFonts w:ascii="Segoe UI" w:hAnsi="Segoe UI" w:cs="Segoe UI"/>
          <w:sz w:val="21"/>
          <w:szCs w:val="21"/>
        </w:rPr>
        <w:t>P</w:t>
      </w:r>
      <w:r w:rsidR="00124B14">
        <w:rPr>
          <w:rFonts w:ascii="Segoe UI" w:hAnsi="Segoe UI" w:cs="Segoe UI"/>
          <w:sz w:val="21"/>
          <w:szCs w:val="21"/>
        </w:rPr>
        <w:t>W</w:t>
      </w:r>
      <w:r w:rsidRPr="003B624B">
        <w:rPr>
          <w:rFonts w:ascii="Segoe UI" w:hAnsi="Segoe UI" w:cs="Segoe UI"/>
          <w:sz w:val="21"/>
          <w:szCs w:val="21"/>
        </w:rPr>
        <w:t xml:space="preserve"> vermelde criminele activiteiten.</w:t>
      </w:r>
    </w:p>
    <w:p w14:paraId="4E3930ED" w14:textId="0316DBCD" w:rsidR="00DB3C61" w:rsidRDefault="00DB3C61" w:rsidP="00DF2723">
      <w:pPr>
        <w:pStyle w:val="Voetnoottekst"/>
        <w:spacing w:after="0"/>
        <w:jc w:val="both"/>
        <w:rPr>
          <w:rFonts w:ascii="Segoe UI" w:hAnsi="Segoe UI" w:cs="Segoe UI"/>
          <w:sz w:val="21"/>
          <w:szCs w:val="21"/>
        </w:rPr>
      </w:pPr>
    </w:p>
    <w:p w14:paraId="1FB8F417" w14:textId="4E1A0736" w:rsidR="00DB3C61" w:rsidRDefault="00DB3C61" w:rsidP="00DB3C61">
      <w:pPr>
        <w:pStyle w:val="Voetnoottekst"/>
        <w:spacing w:after="0"/>
        <w:jc w:val="both"/>
        <w:rPr>
          <w:rFonts w:ascii="Segoe UI" w:hAnsi="Segoe UI" w:cs="Segoe UI"/>
          <w:sz w:val="21"/>
          <w:szCs w:val="21"/>
        </w:rPr>
      </w:pPr>
      <w:r>
        <w:rPr>
          <w:rFonts w:ascii="Segoe UI" w:hAnsi="Segoe UI" w:cs="Segoe UI"/>
          <w:sz w:val="21"/>
          <w:szCs w:val="21"/>
        </w:rPr>
        <w:t>Zo kunnen bijvoorbeeld</w:t>
      </w:r>
      <w:r w:rsidRPr="00A02618">
        <w:rPr>
          <w:rFonts w:ascii="Segoe UI" w:hAnsi="Segoe UI" w:cs="Segoe UI"/>
          <w:sz w:val="21"/>
          <w:szCs w:val="21"/>
        </w:rPr>
        <w:t xml:space="preserve"> geldmiddelen en verrichtingen die betrekking hebben op deze geldmiddelen als verdacht </w:t>
      </w:r>
      <w:r>
        <w:rPr>
          <w:rFonts w:ascii="Segoe UI" w:hAnsi="Segoe UI" w:cs="Segoe UI"/>
          <w:sz w:val="21"/>
          <w:szCs w:val="21"/>
        </w:rPr>
        <w:t>a</w:t>
      </w:r>
      <w:r w:rsidRPr="00A02618">
        <w:rPr>
          <w:rFonts w:ascii="Segoe UI" w:hAnsi="Segoe UI" w:cs="Segoe UI"/>
          <w:sz w:val="21"/>
          <w:szCs w:val="21"/>
        </w:rPr>
        <w:t>an</w:t>
      </w:r>
      <w:r>
        <w:rPr>
          <w:rFonts w:ascii="Segoe UI" w:hAnsi="Segoe UI" w:cs="Segoe UI"/>
          <w:sz w:val="21"/>
          <w:szCs w:val="21"/>
        </w:rPr>
        <w:t>ge</w:t>
      </w:r>
      <w:r w:rsidRPr="00A02618">
        <w:rPr>
          <w:rFonts w:ascii="Segoe UI" w:hAnsi="Segoe UI" w:cs="Segoe UI"/>
          <w:sz w:val="21"/>
          <w:szCs w:val="21"/>
        </w:rPr>
        <w:t>merk</w:t>
      </w:r>
      <w:r>
        <w:rPr>
          <w:rFonts w:ascii="Segoe UI" w:hAnsi="Segoe UI" w:cs="Segoe UI"/>
          <w:sz w:val="21"/>
          <w:szCs w:val="21"/>
        </w:rPr>
        <w:t>t</w:t>
      </w:r>
      <w:r w:rsidRPr="00A02618">
        <w:rPr>
          <w:rFonts w:ascii="Segoe UI" w:hAnsi="Segoe UI" w:cs="Segoe UI"/>
          <w:sz w:val="21"/>
          <w:szCs w:val="21"/>
        </w:rPr>
        <w:t xml:space="preserve"> </w:t>
      </w:r>
      <w:r>
        <w:rPr>
          <w:rFonts w:ascii="Segoe UI" w:hAnsi="Segoe UI" w:cs="Segoe UI"/>
          <w:sz w:val="21"/>
          <w:szCs w:val="21"/>
        </w:rPr>
        <w:t xml:space="preserve">worden </w:t>
      </w:r>
      <w:r w:rsidRPr="00A02618">
        <w:rPr>
          <w:rFonts w:ascii="Segoe UI" w:hAnsi="Segoe UI" w:cs="Segoe UI"/>
          <w:sz w:val="21"/>
          <w:szCs w:val="21"/>
        </w:rPr>
        <w:t xml:space="preserve">wanneer </w:t>
      </w:r>
      <w:r>
        <w:rPr>
          <w:rFonts w:ascii="Segoe UI" w:hAnsi="Segoe UI" w:cs="Segoe UI"/>
          <w:sz w:val="21"/>
          <w:szCs w:val="21"/>
        </w:rPr>
        <w:t>de advoc</w:t>
      </w:r>
      <w:r w:rsidR="004A337C">
        <w:rPr>
          <w:rFonts w:ascii="Segoe UI" w:hAnsi="Segoe UI" w:cs="Segoe UI"/>
          <w:sz w:val="21"/>
          <w:szCs w:val="21"/>
        </w:rPr>
        <w:t>a</w:t>
      </w:r>
      <w:r>
        <w:rPr>
          <w:rFonts w:ascii="Segoe UI" w:hAnsi="Segoe UI" w:cs="Segoe UI"/>
          <w:sz w:val="21"/>
          <w:szCs w:val="21"/>
        </w:rPr>
        <w:t>at</w:t>
      </w:r>
      <w:r w:rsidRPr="00A02618">
        <w:rPr>
          <w:rFonts w:ascii="Segoe UI" w:hAnsi="Segoe UI" w:cs="Segoe UI"/>
          <w:sz w:val="21"/>
          <w:szCs w:val="21"/>
        </w:rPr>
        <w:t xml:space="preserve"> weet, vermoedt of redenen heeft om te vermoeden dat deze afkomstig kunnen zijn van fiscale fraude, en derhalve wanneer </w:t>
      </w:r>
      <w:r>
        <w:rPr>
          <w:rFonts w:ascii="Segoe UI" w:hAnsi="Segoe UI" w:cs="Segoe UI"/>
          <w:sz w:val="21"/>
          <w:szCs w:val="21"/>
        </w:rPr>
        <w:t>h</w:t>
      </w:r>
      <w:r w:rsidRPr="00A02618">
        <w:rPr>
          <w:rFonts w:ascii="Segoe UI" w:hAnsi="Segoe UI" w:cs="Segoe UI"/>
          <w:sz w:val="21"/>
          <w:szCs w:val="21"/>
        </w:rPr>
        <w:t xml:space="preserve">ij op basis van de informatie in </w:t>
      </w:r>
      <w:r>
        <w:rPr>
          <w:rFonts w:ascii="Segoe UI" w:hAnsi="Segoe UI" w:cs="Segoe UI"/>
          <w:sz w:val="21"/>
          <w:szCs w:val="21"/>
        </w:rPr>
        <w:t>zijn</w:t>
      </w:r>
      <w:r w:rsidRPr="00A02618">
        <w:rPr>
          <w:rFonts w:ascii="Segoe UI" w:hAnsi="Segoe UI" w:cs="Segoe UI"/>
          <w:sz w:val="21"/>
          <w:szCs w:val="21"/>
        </w:rPr>
        <w:t xml:space="preserve"> bezit niet redelijkerwijze kan uitsluiten dat het gaat om ernstige fiscale fraude. Om een verrichting als verdacht aan te merken, volstaat het dat er een vermoeden is van ernstige fiscale fraude of dat er redelijke gronden zijn om dit te vermoeden. Dit kan met name het geval zijn als er buiten het vermoeden van fiscale fraude ook sprake is van omvangrijke geldmiddelen of van een bedrag dat abnormaal hoog is gezien de activiteiten of de vermogenssituatie van de cliënt, of van een vermoeden dat valse stukken werden aangemaakt of gebruikt.</w:t>
      </w:r>
    </w:p>
    <w:p w14:paraId="475578FB" w14:textId="77777777" w:rsidR="003B624B" w:rsidRDefault="003B624B" w:rsidP="00DF2723">
      <w:pPr>
        <w:pStyle w:val="Voetnoottekst"/>
        <w:spacing w:after="0"/>
        <w:jc w:val="both"/>
        <w:rPr>
          <w:rFonts w:ascii="Segoe UI" w:hAnsi="Segoe UI" w:cs="Segoe UI"/>
          <w:sz w:val="21"/>
          <w:szCs w:val="21"/>
        </w:rPr>
      </w:pPr>
    </w:p>
    <w:p w14:paraId="24CBDB2F" w14:textId="159776A8" w:rsidR="00DF2723" w:rsidRPr="00334F73" w:rsidRDefault="00DF2723" w:rsidP="00DF2723">
      <w:pPr>
        <w:pStyle w:val="Voetnoottekst"/>
        <w:spacing w:after="0"/>
        <w:jc w:val="both"/>
        <w:rPr>
          <w:rFonts w:ascii="Segoe UI" w:hAnsi="Segoe UI" w:cs="Segoe UI"/>
          <w:sz w:val="21"/>
          <w:szCs w:val="21"/>
        </w:rPr>
      </w:pPr>
      <w:r w:rsidRPr="00334F73">
        <w:rPr>
          <w:rFonts w:ascii="Segoe UI" w:hAnsi="Segoe UI" w:cs="Segoe UI"/>
          <w:sz w:val="21"/>
          <w:szCs w:val="21"/>
        </w:rPr>
        <w:t xml:space="preserve">De advocaat meldt eveneens aan de Stafhouder de verdachte geldmiddelen, verrichtingen of pogingen tot verrichtingen en feiten, als hierboven, waarvan hij kennis krijgt in het kader van de activiteiten die hij </w:t>
      </w:r>
      <w:r w:rsidRPr="00334F73">
        <w:rPr>
          <w:rFonts w:ascii="Segoe UI" w:hAnsi="Segoe UI" w:cs="Segoe UI"/>
          <w:b/>
          <w:color w:val="0070C0"/>
          <w:sz w:val="21"/>
          <w:szCs w:val="21"/>
        </w:rPr>
        <w:t>uitoefent in een andere lidstaat</w:t>
      </w:r>
      <w:r w:rsidRPr="00334F73">
        <w:rPr>
          <w:rFonts w:ascii="Segoe UI" w:hAnsi="Segoe UI" w:cs="Segoe UI"/>
          <w:color w:val="0070C0"/>
          <w:sz w:val="21"/>
          <w:szCs w:val="21"/>
        </w:rPr>
        <w:t xml:space="preserve"> </w:t>
      </w:r>
      <w:r w:rsidRPr="00334F73">
        <w:rPr>
          <w:rFonts w:ascii="Segoe UI" w:hAnsi="Segoe UI" w:cs="Segoe UI"/>
          <w:sz w:val="21"/>
          <w:szCs w:val="21"/>
        </w:rPr>
        <w:t>zonder daar te beschikken over een dochteronderneming, een bijkantoor of een andere vestigingsvorm die hen daar vertegenwoordigen.</w:t>
      </w:r>
    </w:p>
    <w:p w14:paraId="61B1436B" w14:textId="0E22C762" w:rsidR="00DF2723" w:rsidRPr="00334F73" w:rsidRDefault="00DF2723" w:rsidP="00DF2723">
      <w:pPr>
        <w:pStyle w:val="Voetnoottekst"/>
        <w:spacing w:after="0"/>
        <w:jc w:val="both"/>
        <w:rPr>
          <w:rFonts w:ascii="Segoe UI" w:hAnsi="Segoe UI" w:cs="Segoe UI"/>
          <w:sz w:val="21"/>
          <w:szCs w:val="21"/>
        </w:rPr>
      </w:pPr>
    </w:p>
    <w:p w14:paraId="2A00833B" w14:textId="1C8AFE4B" w:rsidR="00DF2723" w:rsidRPr="00334F73" w:rsidRDefault="00DF2723" w:rsidP="00DF2723">
      <w:pPr>
        <w:pStyle w:val="Voetnoottekst"/>
        <w:spacing w:after="0"/>
        <w:jc w:val="both"/>
        <w:rPr>
          <w:rFonts w:ascii="Segoe UI" w:hAnsi="Segoe UI" w:cs="Segoe UI"/>
          <w:sz w:val="21"/>
          <w:szCs w:val="21"/>
        </w:rPr>
      </w:pPr>
      <w:r w:rsidRPr="00334F73">
        <w:rPr>
          <w:rFonts w:ascii="Segoe UI" w:hAnsi="Segoe UI" w:cs="Segoe UI"/>
          <w:sz w:val="21"/>
          <w:szCs w:val="21"/>
        </w:rPr>
        <w:t>De advocaat meldt aan de Stafhouder alle geldmiddelen, verrichtingen en feiten bepaald door de Koning,</w:t>
      </w:r>
      <w:r w:rsidR="00CF61C5" w:rsidRPr="00334F73">
        <w:rPr>
          <w:rFonts w:ascii="Segoe UI" w:hAnsi="Segoe UI" w:cs="Segoe UI"/>
          <w:sz w:val="21"/>
          <w:szCs w:val="21"/>
        </w:rPr>
        <w:t xml:space="preserve"> </w:t>
      </w:r>
      <w:r w:rsidRPr="00334F73">
        <w:rPr>
          <w:rFonts w:ascii="Segoe UI" w:hAnsi="Segoe UI" w:cs="Segoe UI"/>
          <w:sz w:val="21"/>
          <w:szCs w:val="21"/>
        </w:rPr>
        <w:t>bij een in Ministerraad overlegd besluit, genomen op advies van de CFI.</w:t>
      </w:r>
      <w:r w:rsidR="00CF61C5" w:rsidRPr="00334F73">
        <w:rPr>
          <w:rStyle w:val="Voetnootmarkering"/>
          <w:rFonts w:ascii="Segoe UI" w:hAnsi="Segoe UI" w:cs="Segoe UI"/>
          <w:sz w:val="21"/>
          <w:szCs w:val="21"/>
          <w:lang w:val="nl-NL"/>
        </w:rPr>
        <w:t xml:space="preserve"> </w:t>
      </w:r>
      <w:r w:rsidR="00CF61C5" w:rsidRPr="00334F73">
        <w:rPr>
          <w:rStyle w:val="Voetnootmarkering"/>
          <w:rFonts w:ascii="Segoe UI" w:hAnsi="Segoe UI" w:cs="Segoe UI"/>
          <w:sz w:val="21"/>
          <w:szCs w:val="21"/>
          <w:lang w:val="nl-NL"/>
        </w:rPr>
        <w:footnoteReference w:id="30"/>
      </w:r>
    </w:p>
    <w:p w14:paraId="73BD1830" w14:textId="2417437E" w:rsidR="00CF61C5" w:rsidRPr="00334F73" w:rsidRDefault="00CF61C5" w:rsidP="00DF2723">
      <w:pPr>
        <w:pStyle w:val="Voetnoottekst"/>
        <w:spacing w:after="0"/>
        <w:jc w:val="both"/>
        <w:rPr>
          <w:rFonts w:ascii="Segoe UI" w:hAnsi="Segoe UI" w:cs="Segoe UI"/>
          <w:sz w:val="21"/>
          <w:szCs w:val="21"/>
        </w:rPr>
      </w:pPr>
    </w:p>
    <w:p w14:paraId="0968525E" w14:textId="18BE8ABF" w:rsidR="008A6FB4" w:rsidRPr="00334F73" w:rsidRDefault="008A6FB4" w:rsidP="008A6FB4">
      <w:pPr>
        <w:pStyle w:val="Voetnoottekst"/>
        <w:spacing w:after="0"/>
        <w:jc w:val="both"/>
        <w:rPr>
          <w:rFonts w:ascii="Segoe UI" w:hAnsi="Segoe UI" w:cs="Segoe UI"/>
          <w:sz w:val="21"/>
          <w:szCs w:val="21"/>
          <w:highlight w:val="yellow"/>
        </w:rPr>
      </w:pPr>
      <w:r w:rsidRPr="00334F73">
        <w:rPr>
          <w:rFonts w:ascii="Segoe UI" w:hAnsi="Segoe UI" w:cs="Segoe UI"/>
          <w:sz w:val="21"/>
          <w:szCs w:val="21"/>
        </w:rPr>
        <w:t xml:space="preserve">Bij twijfel raadpleegt de advocaat </w:t>
      </w:r>
      <w:r w:rsidRPr="00A00A9D">
        <w:rPr>
          <w:rFonts w:ascii="Segoe UI" w:hAnsi="Segoe UI" w:cs="Segoe UI"/>
          <w:b/>
          <w:color w:val="0070C0"/>
          <w:sz w:val="21"/>
          <w:szCs w:val="21"/>
        </w:rPr>
        <w:t xml:space="preserve">de </w:t>
      </w:r>
      <w:r w:rsidR="00A00A9D" w:rsidRPr="00A00A9D">
        <w:rPr>
          <w:rFonts w:ascii="Segoe UI" w:hAnsi="Segoe UI" w:cs="Segoe UI"/>
          <w:b/>
          <w:color w:val="0070C0"/>
          <w:sz w:val="21"/>
          <w:szCs w:val="21"/>
        </w:rPr>
        <w:t>S</w:t>
      </w:r>
      <w:r w:rsidRPr="00A00A9D">
        <w:rPr>
          <w:rFonts w:ascii="Segoe UI" w:hAnsi="Segoe UI" w:cs="Segoe UI"/>
          <w:b/>
          <w:color w:val="0070C0"/>
          <w:sz w:val="21"/>
          <w:szCs w:val="21"/>
        </w:rPr>
        <w:t>tafhouder</w:t>
      </w:r>
      <w:r w:rsidRPr="00334F73">
        <w:rPr>
          <w:rFonts w:ascii="Segoe UI" w:hAnsi="Segoe UI" w:cs="Segoe UI"/>
          <w:sz w:val="21"/>
          <w:szCs w:val="21"/>
        </w:rPr>
        <w:t>.</w:t>
      </w:r>
    </w:p>
    <w:p w14:paraId="51367323" w14:textId="77777777" w:rsidR="00791310" w:rsidRDefault="00791310">
      <w:pPr>
        <w:spacing w:after="0" w:line="240" w:lineRule="auto"/>
        <w:rPr>
          <w:rFonts w:ascii="Segoe UI" w:hAnsi="Segoe UI" w:cs="Segoe UI"/>
          <w:bCs/>
          <w:color w:val="0070C0"/>
          <w:sz w:val="28"/>
          <w:szCs w:val="28"/>
          <w:lang w:val="nl-NL"/>
        </w:rPr>
      </w:pPr>
      <w:bookmarkStart w:id="190" w:name="_Toc15462694"/>
      <w:r>
        <w:rPr>
          <w:rFonts w:ascii="Segoe UI" w:hAnsi="Segoe UI" w:cs="Segoe UI"/>
          <w:b/>
          <w:color w:val="0070C0"/>
          <w:lang w:val="nl-NL"/>
        </w:rPr>
        <w:br w:type="page"/>
      </w:r>
    </w:p>
    <w:p w14:paraId="561BD44C" w14:textId="13482169" w:rsidR="008A6FB4" w:rsidRPr="006C3B9E" w:rsidRDefault="008A6FB4" w:rsidP="00636BD6">
      <w:pPr>
        <w:pStyle w:val="Kop1"/>
        <w:numPr>
          <w:ilvl w:val="1"/>
          <w:numId w:val="3"/>
        </w:numPr>
        <w:tabs>
          <w:tab w:val="left" w:pos="567"/>
        </w:tabs>
        <w:ind w:left="0" w:firstLine="0"/>
        <w:jc w:val="both"/>
        <w:rPr>
          <w:rFonts w:ascii="Segoe UI" w:hAnsi="Segoe UI" w:cs="Segoe UI"/>
          <w:b w:val="0"/>
          <w:color w:val="0070C0"/>
          <w:lang w:val="nl-NL"/>
        </w:rPr>
      </w:pPr>
      <w:bookmarkStart w:id="191" w:name="_Toc156559103"/>
      <w:r w:rsidRPr="006C3B9E">
        <w:rPr>
          <w:rFonts w:ascii="Segoe UI" w:hAnsi="Segoe UI" w:cs="Segoe UI"/>
          <w:b w:val="0"/>
          <w:color w:val="0070C0"/>
          <w:lang w:val="nl-NL"/>
        </w:rPr>
        <w:lastRenderedPageBreak/>
        <w:t xml:space="preserve">De meldingsplicht aan de </w:t>
      </w:r>
      <w:r>
        <w:rPr>
          <w:rFonts w:ascii="Segoe UI" w:hAnsi="Segoe UI" w:cs="Segoe UI"/>
          <w:b w:val="0"/>
          <w:color w:val="0070C0"/>
          <w:lang w:val="nl-NL"/>
        </w:rPr>
        <w:t>Stafhouder</w:t>
      </w:r>
      <w:r w:rsidRPr="006C3B9E">
        <w:rPr>
          <w:rFonts w:ascii="Segoe UI" w:hAnsi="Segoe UI" w:cs="Segoe UI"/>
          <w:b w:val="0"/>
          <w:color w:val="0070C0"/>
          <w:lang w:val="nl-NL"/>
        </w:rPr>
        <w:t xml:space="preserve">: </w:t>
      </w:r>
      <w:r>
        <w:rPr>
          <w:rFonts w:ascii="Segoe UI" w:hAnsi="Segoe UI" w:cs="Segoe UI"/>
          <w:b w:val="0"/>
          <w:color w:val="0070C0"/>
          <w:lang w:val="nl-NL"/>
        </w:rPr>
        <w:t>tijdstip</w:t>
      </w:r>
      <w:bookmarkEnd w:id="190"/>
      <w:bookmarkEnd w:id="191"/>
      <w:r w:rsidRPr="006C3B9E">
        <w:rPr>
          <w:rFonts w:ascii="Segoe UI" w:hAnsi="Segoe UI" w:cs="Segoe UI"/>
          <w:b w:val="0"/>
          <w:color w:val="0070C0"/>
          <w:lang w:val="nl-NL"/>
        </w:rPr>
        <w:t xml:space="preserve"> </w:t>
      </w:r>
    </w:p>
    <w:p w14:paraId="15465DB2" w14:textId="77777777" w:rsidR="008A6FB4" w:rsidRPr="008A6FB4" w:rsidRDefault="008A6FB4" w:rsidP="00DF2723">
      <w:pPr>
        <w:pStyle w:val="Voetnoottekst"/>
        <w:spacing w:after="0"/>
        <w:jc w:val="both"/>
        <w:rPr>
          <w:rFonts w:ascii="Segoe UI" w:hAnsi="Segoe UI" w:cs="Segoe UI"/>
          <w:lang w:val="nl-NL"/>
        </w:rPr>
      </w:pPr>
    </w:p>
    <w:p w14:paraId="03975AA8" w14:textId="77777777" w:rsidR="00AE082B" w:rsidRPr="00334F73" w:rsidRDefault="00DF2723" w:rsidP="00DF2723">
      <w:pPr>
        <w:pStyle w:val="Voetnoottekst"/>
        <w:spacing w:after="0"/>
        <w:jc w:val="both"/>
        <w:rPr>
          <w:rFonts w:ascii="Segoe UI" w:hAnsi="Segoe UI" w:cs="Segoe UI"/>
          <w:sz w:val="21"/>
          <w:szCs w:val="21"/>
        </w:rPr>
      </w:pPr>
      <w:r w:rsidRPr="00334F73">
        <w:rPr>
          <w:rFonts w:ascii="Segoe UI" w:hAnsi="Segoe UI" w:cs="Segoe UI"/>
          <w:sz w:val="21"/>
          <w:szCs w:val="21"/>
        </w:rPr>
        <w:t>De advocaat meldt aan de Stafhouder, binnen de</w:t>
      </w:r>
      <w:r w:rsidR="00AE082B" w:rsidRPr="00334F73">
        <w:rPr>
          <w:rFonts w:ascii="Segoe UI" w:hAnsi="Segoe UI" w:cs="Segoe UI"/>
          <w:sz w:val="21"/>
          <w:szCs w:val="21"/>
        </w:rPr>
        <w:t xml:space="preserve"> hierna bepaalde t</w:t>
      </w:r>
      <w:r w:rsidRPr="00334F73">
        <w:rPr>
          <w:rFonts w:ascii="Segoe UI" w:hAnsi="Segoe UI" w:cs="Segoe UI"/>
          <w:sz w:val="21"/>
          <w:szCs w:val="21"/>
        </w:rPr>
        <w:t>ermijnen</w:t>
      </w:r>
      <w:r w:rsidR="00AE082B" w:rsidRPr="00334F73">
        <w:rPr>
          <w:rFonts w:ascii="Segoe UI" w:hAnsi="Segoe UI" w:cs="Segoe UI"/>
          <w:sz w:val="21"/>
          <w:szCs w:val="21"/>
        </w:rPr>
        <w:t>.</w:t>
      </w:r>
    </w:p>
    <w:p w14:paraId="4D02B00B" w14:textId="204C2040" w:rsidR="00AE082B" w:rsidRPr="00334F73" w:rsidRDefault="00AE082B" w:rsidP="00DF2723">
      <w:pPr>
        <w:pStyle w:val="Voetnoottekst"/>
        <w:spacing w:after="0"/>
        <w:jc w:val="both"/>
        <w:rPr>
          <w:rFonts w:ascii="Segoe UI" w:hAnsi="Segoe UI" w:cs="Segoe UI"/>
          <w:sz w:val="21"/>
          <w:szCs w:val="21"/>
        </w:rPr>
      </w:pPr>
    </w:p>
    <w:p w14:paraId="02B08603" w14:textId="37B9DB47" w:rsidR="00AE082B" w:rsidRPr="00334F73" w:rsidRDefault="00AE082B" w:rsidP="00AE082B">
      <w:pPr>
        <w:pStyle w:val="Voetnoottekst"/>
        <w:spacing w:after="0"/>
        <w:jc w:val="both"/>
        <w:rPr>
          <w:rFonts w:ascii="Segoe UI" w:hAnsi="Segoe UI" w:cs="Segoe UI"/>
          <w:sz w:val="21"/>
          <w:szCs w:val="21"/>
        </w:rPr>
      </w:pPr>
      <w:r w:rsidRPr="00334F73">
        <w:rPr>
          <w:rFonts w:ascii="Segoe UI" w:hAnsi="Segoe UI" w:cs="Segoe UI"/>
          <w:sz w:val="21"/>
          <w:szCs w:val="21"/>
        </w:rPr>
        <w:t xml:space="preserve">De informatie betreffende een </w:t>
      </w:r>
      <w:r w:rsidRPr="00334F73">
        <w:rPr>
          <w:rFonts w:ascii="Segoe UI" w:hAnsi="Segoe UI" w:cs="Segoe UI"/>
          <w:b/>
          <w:color w:val="0070C0"/>
          <w:sz w:val="21"/>
          <w:szCs w:val="21"/>
        </w:rPr>
        <w:t>verrichting</w:t>
      </w:r>
      <w:r w:rsidR="007D073A" w:rsidRPr="00334F73">
        <w:rPr>
          <w:rFonts w:ascii="Segoe UI" w:hAnsi="Segoe UI" w:cs="Segoe UI"/>
          <w:color w:val="0070C0"/>
          <w:sz w:val="21"/>
          <w:szCs w:val="21"/>
        </w:rPr>
        <w:t xml:space="preserve"> </w:t>
      </w:r>
      <w:r w:rsidRPr="00334F73">
        <w:rPr>
          <w:rFonts w:ascii="Segoe UI" w:hAnsi="Segoe UI" w:cs="Segoe UI"/>
          <w:sz w:val="21"/>
          <w:szCs w:val="21"/>
        </w:rPr>
        <w:t>wordt aan de</w:t>
      </w:r>
      <w:r w:rsidR="007D073A" w:rsidRPr="00334F73">
        <w:rPr>
          <w:rFonts w:ascii="Segoe UI" w:hAnsi="Segoe UI" w:cs="Segoe UI"/>
          <w:sz w:val="21"/>
          <w:szCs w:val="21"/>
        </w:rPr>
        <w:t xml:space="preserve"> </w:t>
      </w:r>
      <w:r w:rsidRPr="00334F73">
        <w:rPr>
          <w:rFonts w:ascii="Segoe UI" w:hAnsi="Segoe UI" w:cs="Segoe UI"/>
          <w:sz w:val="21"/>
          <w:szCs w:val="21"/>
        </w:rPr>
        <w:t>Stafhouder gemeld vóór de uitvoering ervan. In voorkomend geval wordt de termijn vermeld waarbinnen de</w:t>
      </w:r>
      <w:r w:rsidR="007D073A" w:rsidRPr="00334F73">
        <w:rPr>
          <w:rFonts w:ascii="Segoe UI" w:hAnsi="Segoe UI" w:cs="Segoe UI"/>
          <w:sz w:val="21"/>
          <w:szCs w:val="21"/>
        </w:rPr>
        <w:t xml:space="preserve"> </w:t>
      </w:r>
      <w:r w:rsidRPr="00334F73">
        <w:rPr>
          <w:rFonts w:ascii="Segoe UI" w:hAnsi="Segoe UI" w:cs="Segoe UI"/>
          <w:sz w:val="21"/>
          <w:szCs w:val="21"/>
        </w:rPr>
        <w:t>desbetreffende verrichting moet worden uitgevoerd.</w:t>
      </w:r>
    </w:p>
    <w:p w14:paraId="701DF314" w14:textId="77777777" w:rsidR="00327C99" w:rsidRPr="00334F73" w:rsidRDefault="00327C99" w:rsidP="00AE082B">
      <w:pPr>
        <w:pStyle w:val="Voetnoottekst"/>
        <w:spacing w:after="0"/>
        <w:jc w:val="both"/>
        <w:rPr>
          <w:rFonts w:ascii="Segoe UI" w:hAnsi="Segoe UI" w:cs="Segoe UI"/>
          <w:sz w:val="21"/>
          <w:szCs w:val="21"/>
        </w:rPr>
      </w:pPr>
    </w:p>
    <w:p w14:paraId="7EBBB87D" w14:textId="340CDD78" w:rsidR="00AE082B" w:rsidRPr="00334F73" w:rsidRDefault="00AE082B" w:rsidP="00AE082B">
      <w:pPr>
        <w:pStyle w:val="Voetnoottekst"/>
        <w:spacing w:after="0"/>
        <w:jc w:val="both"/>
        <w:rPr>
          <w:rFonts w:ascii="Segoe UI" w:hAnsi="Segoe UI" w:cs="Segoe UI"/>
          <w:sz w:val="21"/>
          <w:szCs w:val="21"/>
        </w:rPr>
      </w:pPr>
      <w:r w:rsidRPr="00334F73">
        <w:rPr>
          <w:rFonts w:ascii="Segoe UI" w:hAnsi="Segoe UI" w:cs="Segoe UI"/>
          <w:sz w:val="21"/>
          <w:szCs w:val="21"/>
        </w:rPr>
        <w:t xml:space="preserve">Wanneer de advocaat de Stafhouder </w:t>
      </w:r>
      <w:r w:rsidRPr="00334F73">
        <w:rPr>
          <w:rFonts w:ascii="Segoe UI" w:hAnsi="Segoe UI" w:cs="Segoe UI"/>
          <w:b/>
          <w:color w:val="0070C0"/>
          <w:sz w:val="21"/>
          <w:szCs w:val="21"/>
        </w:rPr>
        <w:t>niet kan inlichten</w:t>
      </w:r>
      <w:r w:rsidRPr="00334F73">
        <w:rPr>
          <w:rFonts w:ascii="Segoe UI" w:hAnsi="Segoe UI" w:cs="Segoe UI"/>
          <w:color w:val="0070C0"/>
          <w:sz w:val="21"/>
          <w:szCs w:val="21"/>
        </w:rPr>
        <w:t xml:space="preserve"> </w:t>
      </w:r>
      <w:r w:rsidRPr="00334F73">
        <w:rPr>
          <w:rFonts w:ascii="Segoe UI" w:hAnsi="Segoe UI" w:cs="Segoe UI"/>
          <w:sz w:val="21"/>
          <w:szCs w:val="21"/>
        </w:rPr>
        <w:t xml:space="preserve">over de verrichting </w:t>
      </w:r>
      <w:r w:rsidRPr="00334F73">
        <w:rPr>
          <w:rFonts w:ascii="Segoe UI" w:hAnsi="Segoe UI" w:cs="Segoe UI"/>
          <w:b/>
          <w:color w:val="0070C0"/>
          <w:sz w:val="21"/>
          <w:szCs w:val="21"/>
        </w:rPr>
        <w:t>alvorens</w:t>
      </w:r>
      <w:r w:rsidRPr="00334F73">
        <w:rPr>
          <w:rFonts w:ascii="Segoe UI" w:hAnsi="Segoe UI" w:cs="Segoe UI"/>
          <w:color w:val="0070C0"/>
          <w:sz w:val="21"/>
          <w:szCs w:val="21"/>
        </w:rPr>
        <w:t xml:space="preserve"> </w:t>
      </w:r>
      <w:r w:rsidRPr="00334F73">
        <w:rPr>
          <w:rFonts w:ascii="Segoe UI" w:hAnsi="Segoe UI" w:cs="Segoe UI"/>
          <w:sz w:val="21"/>
          <w:szCs w:val="21"/>
        </w:rPr>
        <w:t>deze uit te voeren, hetzij</w:t>
      </w:r>
      <w:r w:rsidR="0052073E" w:rsidRPr="00334F73">
        <w:rPr>
          <w:rFonts w:ascii="Segoe UI" w:hAnsi="Segoe UI" w:cs="Segoe UI"/>
          <w:sz w:val="21"/>
          <w:szCs w:val="21"/>
        </w:rPr>
        <w:t xml:space="preserve"> </w:t>
      </w:r>
      <w:r w:rsidRPr="00334F73">
        <w:rPr>
          <w:rFonts w:ascii="Segoe UI" w:hAnsi="Segoe UI" w:cs="Segoe UI"/>
          <w:sz w:val="21"/>
          <w:szCs w:val="21"/>
        </w:rPr>
        <w:t>omdat het niet mogelijk is de uitvoering van de verrichting, gezien haar aard, uit te stellen, hetzij omdat</w:t>
      </w:r>
      <w:r w:rsidR="0052073E" w:rsidRPr="00334F73">
        <w:rPr>
          <w:rFonts w:ascii="Segoe UI" w:hAnsi="Segoe UI" w:cs="Segoe UI"/>
          <w:sz w:val="21"/>
          <w:szCs w:val="21"/>
        </w:rPr>
        <w:t xml:space="preserve"> </w:t>
      </w:r>
      <w:r w:rsidRPr="00334F73">
        <w:rPr>
          <w:rFonts w:ascii="Segoe UI" w:hAnsi="Segoe UI" w:cs="Segoe UI"/>
          <w:sz w:val="21"/>
          <w:szCs w:val="21"/>
        </w:rPr>
        <w:t>uitstel van aard zou kunnen zijn de vervolging van de begunstigden van de betreffende verrichting te</w:t>
      </w:r>
      <w:r w:rsidR="0052073E" w:rsidRPr="00334F73">
        <w:rPr>
          <w:rFonts w:ascii="Segoe UI" w:hAnsi="Segoe UI" w:cs="Segoe UI"/>
          <w:sz w:val="21"/>
          <w:szCs w:val="21"/>
        </w:rPr>
        <w:t xml:space="preserve"> </w:t>
      </w:r>
      <w:r w:rsidRPr="00334F73">
        <w:rPr>
          <w:rFonts w:ascii="Segoe UI" w:hAnsi="Segoe UI" w:cs="Segoe UI"/>
          <w:sz w:val="21"/>
          <w:szCs w:val="21"/>
        </w:rPr>
        <w:t>beletten, meldt hij deze verrichting onmiddellijk na de uitvoering ervan aan de Stafhouder.</w:t>
      </w:r>
      <w:r w:rsidR="0052073E" w:rsidRPr="00334F73">
        <w:rPr>
          <w:rFonts w:ascii="Segoe UI" w:hAnsi="Segoe UI" w:cs="Segoe UI"/>
          <w:sz w:val="21"/>
          <w:szCs w:val="21"/>
        </w:rPr>
        <w:t xml:space="preserve"> </w:t>
      </w:r>
      <w:r w:rsidRPr="00334F73">
        <w:rPr>
          <w:rFonts w:ascii="Segoe UI" w:hAnsi="Segoe UI" w:cs="Segoe UI"/>
          <w:sz w:val="21"/>
          <w:szCs w:val="21"/>
        </w:rPr>
        <w:t>In dit geval wordt eveneens de reden meegedeeld waarom de Stafhouder niet kon worden ingelicht vooraleer</w:t>
      </w:r>
      <w:r w:rsidR="0052073E" w:rsidRPr="00334F73">
        <w:rPr>
          <w:rFonts w:ascii="Segoe UI" w:hAnsi="Segoe UI" w:cs="Segoe UI"/>
          <w:sz w:val="21"/>
          <w:szCs w:val="21"/>
        </w:rPr>
        <w:t xml:space="preserve"> </w:t>
      </w:r>
      <w:r w:rsidRPr="00334F73">
        <w:rPr>
          <w:rFonts w:ascii="Segoe UI" w:hAnsi="Segoe UI" w:cs="Segoe UI"/>
          <w:sz w:val="21"/>
          <w:szCs w:val="21"/>
        </w:rPr>
        <w:t>de verrichting uit te voeren.</w:t>
      </w:r>
    </w:p>
    <w:p w14:paraId="6C990B79" w14:textId="77777777" w:rsidR="0052073E" w:rsidRPr="00334F73" w:rsidRDefault="0052073E" w:rsidP="00AE082B">
      <w:pPr>
        <w:pStyle w:val="Voetnoottekst"/>
        <w:spacing w:after="0"/>
        <w:jc w:val="both"/>
        <w:rPr>
          <w:rFonts w:ascii="Segoe UI" w:hAnsi="Segoe UI" w:cs="Segoe UI"/>
          <w:sz w:val="21"/>
          <w:szCs w:val="21"/>
        </w:rPr>
      </w:pPr>
    </w:p>
    <w:p w14:paraId="237DF43E" w14:textId="6F612B37" w:rsidR="00AE082B" w:rsidRPr="00334F73" w:rsidRDefault="00AE082B" w:rsidP="00CF0F5D">
      <w:pPr>
        <w:pStyle w:val="Voetnoottekst"/>
        <w:spacing w:after="0"/>
        <w:jc w:val="both"/>
        <w:rPr>
          <w:rFonts w:ascii="Segoe UI" w:hAnsi="Segoe UI" w:cs="Segoe UI"/>
          <w:sz w:val="21"/>
          <w:szCs w:val="21"/>
        </w:rPr>
      </w:pPr>
      <w:r w:rsidRPr="00334F73">
        <w:rPr>
          <w:rFonts w:ascii="Segoe UI" w:hAnsi="Segoe UI" w:cs="Segoe UI"/>
          <w:sz w:val="21"/>
          <w:szCs w:val="21"/>
        </w:rPr>
        <w:t xml:space="preserve">Wanneer de advocaat weet, vermoedt of redelijke gronden heeft om te vermoeden dat </w:t>
      </w:r>
      <w:r w:rsidRPr="00334F73">
        <w:rPr>
          <w:rFonts w:ascii="Segoe UI" w:hAnsi="Segoe UI" w:cs="Segoe UI"/>
          <w:b/>
          <w:color w:val="0070C0"/>
          <w:sz w:val="21"/>
          <w:szCs w:val="21"/>
        </w:rPr>
        <w:t>geldmiddelen</w:t>
      </w:r>
      <w:r w:rsidRPr="00334F73">
        <w:rPr>
          <w:rFonts w:ascii="Segoe UI" w:hAnsi="Segoe UI" w:cs="Segoe UI"/>
          <w:color w:val="0070C0"/>
          <w:sz w:val="21"/>
          <w:szCs w:val="21"/>
        </w:rPr>
        <w:t xml:space="preserve"> </w:t>
      </w:r>
      <w:r w:rsidRPr="00334F73">
        <w:rPr>
          <w:rFonts w:ascii="Segoe UI" w:hAnsi="Segoe UI" w:cs="Segoe UI"/>
          <w:sz w:val="21"/>
          <w:szCs w:val="21"/>
        </w:rPr>
        <w:t>of</w:t>
      </w:r>
      <w:r w:rsidR="0052073E" w:rsidRPr="00334F73">
        <w:rPr>
          <w:rFonts w:ascii="Segoe UI" w:hAnsi="Segoe UI" w:cs="Segoe UI"/>
          <w:sz w:val="21"/>
          <w:szCs w:val="21"/>
        </w:rPr>
        <w:t xml:space="preserve"> </w:t>
      </w:r>
      <w:r w:rsidRPr="00334F73">
        <w:rPr>
          <w:rFonts w:ascii="Segoe UI" w:hAnsi="Segoe UI" w:cs="Segoe UI"/>
          <w:sz w:val="21"/>
          <w:szCs w:val="21"/>
        </w:rPr>
        <w:t xml:space="preserve">een </w:t>
      </w:r>
      <w:r w:rsidRPr="00334F73">
        <w:rPr>
          <w:rFonts w:ascii="Segoe UI" w:hAnsi="Segoe UI" w:cs="Segoe UI"/>
          <w:b/>
          <w:color w:val="0070C0"/>
          <w:sz w:val="21"/>
          <w:szCs w:val="21"/>
        </w:rPr>
        <w:t>feit</w:t>
      </w:r>
      <w:r w:rsidRPr="00334F73">
        <w:rPr>
          <w:rFonts w:ascii="Segoe UI" w:hAnsi="Segoe UI" w:cs="Segoe UI"/>
          <w:sz w:val="21"/>
          <w:szCs w:val="21"/>
        </w:rPr>
        <w:t xml:space="preserve"> verband houden met het witwassen van geld of de</w:t>
      </w:r>
      <w:r w:rsidR="0052073E" w:rsidRPr="00334F73">
        <w:rPr>
          <w:rFonts w:ascii="Segoe UI" w:hAnsi="Segoe UI" w:cs="Segoe UI"/>
          <w:sz w:val="21"/>
          <w:szCs w:val="21"/>
        </w:rPr>
        <w:t xml:space="preserve"> </w:t>
      </w:r>
      <w:r w:rsidRPr="00334F73">
        <w:rPr>
          <w:rFonts w:ascii="Segoe UI" w:hAnsi="Segoe UI" w:cs="Segoe UI"/>
          <w:sz w:val="21"/>
          <w:szCs w:val="21"/>
        </w:rPr>
        <w:t xml:space="preserve">financiering van terrorisme, meldt hij dit </w:t>
      </w:r>
      <w:r w:rsidRPr="00334F73">
        <w:rPr>
          <w:rFonts w:ascii="Segoe UI" w:hAnsi="Segoe UI" w:cs="Segoe UI"/>
          <w:b/>
          <w:color w:val="0070C0"/>
          <w:sz w:val="21"/>
          <w:szCs w:val="21"/>
        </w:rPr>
        <w:t>onmiddellijk</w:t>
      </w:r>
      <w:r w:rsidRPr="00334F73">
        <w:rPr>
          <w:rFonts w:ascii="Segoe UI" w:hAnsi="Segoe UI" w:cs="Segoe UI"/>
          <w:sz w:val="21"/>
          <w:szCs w:val="21"/>
        </w:rPr>
        <w:t xml:space="preserve"> aan de Stafhouder.</w:t>
      </w:r>
    </w:p>
    <w:p w14:paraId="21B1B307" w14:textId="77777777" w:rsidR="00AE082B" w:rsidRPr="00334F73" w:rsidRDefault="00AE082B" w:rsidP="00DF2723">
      <w:pPr>
        <w:pStyle w:val="Voetnoottekst"/>
        <w:spacing w:after="0"/>
        <w:jc w:val="both"/>
        <w:rPr>
          <w:rFonts w:ascii="Segoe UI" w:hAnsi="Segoe UI" w:cs="Segoe UI"/>
          <w:sz w:val="21"/>
          <w:szCs w:val="21"/>
        </w:rPr>
      </w:pPr>
    </w:p>
    <w:p w14:paraId="58E3B79C" w14:textId="6747EDD8" w:rsidR="00DF2723" w:rsidRPr="00334F73" w:rsidRDefault="00AE082B" w:rsidP="00DF2723">
      <w:pPr>
        <w:pStyle w:val="Voetnoottekst"/>
        <w:spacing w:after="0"/>
        <w:jc w:val="both"/>
        <w:rPr>
          <w:rFonts w:ascii="Segoe UI" w:hAnsi="Segoe UI" w:cs="Segoe UI"/>
          <w:sz w:val="21"/>
          <w:szCs w:val="21"/>
        </w:rPr>
      </w:pPr>
      <w:r w:rsidRPr="00334F73">
        <w:rPr>
          <w:rFonts w:ascii="Segoe UI" w:hAnsi="Segoe UI" w:cs="Segoe UI"/>
          <w:sz w:val="21"/>
          <w:szCs w:val="21"/>
        </w:rPr>
        <w:t>T</w:t>
      </w:r>
      <w:r w:rsidR="00DF2723" w:rsidRPr="00334F73">
        <w:rPr>
          <w:rFonts w:ascii="Segoe UI" w:hAnsi="Segoe UI" w:cs="Segoe UI"/>
          <w:sz w:val="21"/>
          <w:szCs w:val="21"/>
        </w:rPr>
        <w:t xml:space="preserve">ezelfdertijd maakt de advocaat alle inlichtingen en nuttige documenten aan de </w:t>
      </w:r>
      <w:r w:rsidR="00170C46">
        <w:rPr>
          <w:rFonts w:ascii="Segoe UI" w:hAnsi="Segoe UI" w:cs="Segoe UI"/>
          <w:sz w:val="21"/>
          <w:szCs w:val="21"/>
        </w:rPr>
        <w:t>S</w:t>
      </w:r>
      <w:r w:rsidR="00DF2723" w:rsidRPr="00334F73">
        <w:rPr>
          <w:rFonts w:ascii="Segoe UI" w:hAnsi="Segoe UI" w:cs="Segoe UI"/>
          <w:sz w:val="21"/>
          <w:szCs w:val="21"/>
        </w:rPr>
        <w:t>tafhouder over.</w:t>
      </w:r>
    </w:p>
    <w:p w14:paraId="7EB1431C" w14:textId="537C129A" w:rsidR="00A96D35" w:rsidRPr="006C3B9E" w:rsidRDefault="00A96D35" w:rsidP="00636BD6">
      <w:pPr>
        <w:pStyle w:val="Kop1"/>
        <w:numPr>
          <w:ilvl w:val="1"/>
          <w:numId w:val="3"/>
        </w:numPr>
        <w:tabs>
          <w:tab w:val="left" w:pos="567"/>
        </w:tabs>
        <w:ind w:left="0" w:firstLine="0"/>
        <w:jc w:val="both"/>
        <w:rPr>
          <w:rFonts w:ascii="Segoe UI" w:hAnsi="Segoe UI" w:cs="Segoe UI"/>
          <w:b w:val="0"/>
          <w:color w:val="0070C0"/>
          <w:lang w:val="nl-NL"/>
        </w:rPr>
      </w:pPr>
      <w:bookmarkStart w:id="192" w:name="_Toc15462695"/>
      <w:bookmarkStart w:id="193" w:name="_Toc156559104"/>
      <w:r w:rsidRPr="006C3B9E">
        <w:rPr>
          <w:rFonts w:ascii="Segoe UI" w:hAnsi="Segoe UI" w:cs="Segoe UI"/>
          <w:b w:val="0"/>
          <w:color w:val="0070C0"/>
          <w:lang w:val="nl-NL"/>
        </w:rPr>
        <w:t xml:space="preserve">De meldingsplicht aan de </w:t>
      </w:r>
      <w:r>
        <w:rPr>
          <w:rFonts w:ascii="Segoe UI" w:hAnsi="Segoe UI" w:cs="Segoe UI"/>
          <w:b w:val="0"/>
          <w:color w:val="0070C0"/>
          <w:lang w:val="nl-NL"/>
        </w:rPr>
        <w:t>Stafhouder</w:t>
      </w:r>
      <w:r w:rsidRPr="006C3B9E">
        <w:rPr>
          <w:rFonts w:ascii="Segoe UI" w:hAnsi="Segoe UI" w:cs="Segoe UI"/>
          <w:b w:val="0"/>
          <w:color w:val="0070C0"/>
          <w:lang w:val="nl-NL"/>
        </w:rPr>
        <w:t xml:space="preserve">: </w:t>
      </w:r>
      <w:r>
        <w:rPr>
          <w:rFonts w:ascii="Segoe UI" w:hAnsi="Segoe UI" w:cs="Segoe UI"/>
          <w:b w:val="0"/>
          <w:color w:val="0070C0"/>
          <w:lang w:val="nl-NL"/>
        </w:rPr>
        <w:t>werkwijze</w:t>
      </w:r>
      <w:bookmarkEnd w:id="192"/>
      <w:bookmarkEnd w:id="193"/>
      <w:r w:rsidRPr="006C3B9E">
        <w:rPr>
          <w:rFonts w:ascii="Segoe UI" w:hAnsi="Segoe UI" w:cs="Segoe UI"/>
          <w:b w:val="0"/>
          <w:color w:val="0070C0"/>
          <w:lang w:val="nl-NL"/>
        </w:rPr>
        <w:t xml:space="preserve"> </w:t>
      </w:r>
    </w:p>
    <w:p w14:paraId="63639753" w14:textId="77777777" w:rsidR="00A96D35" w:rsidRPr="00A96D35" w:rsidRDefault="00A96D35" w:rsidP="00DF2723">
      <w:pPr>
        <w:pStyle w:val="Voetnoottekst"/>
        <w:spacing w:after="0"/>
        <w:jc w:val="both"/>
        <w:rPr>
          <w:rFonts w:ascii="Segoe UI" w:hAnsi="Segoe UI" w:cs="Segoe UI"/>
          <w:lang w:val="nl-NL"/>
        </w:rPr>
      </w:pPr>
    </w:p>
    <w:p w14:paraId="56C7E210" w14:textId="103BF225" w:rsidR="0060626A" w:rsidRPr="00EA5E30" w:rsidRDefault="00304646" w:rsidP="0060626A">
      <w:pPr>
        <w:pStyle w:val="Voetnoottekst"/>
        <w:spacing w:after="0"/>
        <w:jc w:val="both"/>
        <w:rPr>
          <w:rFonts w:ascii="Segoe UI" w:hAnsi="Segoe UI" w:cs="Segoe UI"/>
          <w:sz w:val="21"/>
          <w:szCs w:val="21"/>
        </w:rPr>
      </w:pPr>
      <w:r w:rsidRPr="00EA5E30">
        <w:rPr>
          <w:rFonts w:ascii="Segoe UI" w:hAnsi="Segoe UI" w:cs="Segoe UI"/>
          <w:sz w:val="21"/>
          <w:szCs w:val="21"/>
        </w:rPr>
        <w:t>E</w:t>
      </w:r>
      <w:r w:rsidR="0060626A" w:rsidRPr="00E55F87">
        <w:rPr>
          <w:rFonts w:ascii="Segoe UI" w:hAnsi="Segoe UI" w:cs="Segoe UI"/>
          <w:sz w:val="21"/>
          <w:szCs w:val="21"/>
        </w:rPr>
        <w:t xml:space="preserve">lke informatie of elke inlichting </w:t>
      </w:r>
      <w:r w:rsidRPr="00EA5E30">
        <w:rPr>
          <w:rFonts w:ascii="Segoe UI" w:hAnsi="Segoe UI" w:cs="Segoe UI"/>
          <w:sz w:val="21"/>
          <w:szCs w:val="21"/>
        </w:rPr>
        <w:t xml:space="preserve">wordt enkel </w:t>
      </w:r>
      <w:r w:rsidR="0060626A" w:rsidRPr="00E55F87">
        <w:rPr>
          <w:rFonts w:ascii="Segoe UI" w:hAnsi="Segoe UI" w:cs="Segoe UI"/>
          <w:sz w:val="21"/>
          <w:szCs w:val="21"/>
        </w:rPr>
        <w:t xml:space="preserve">gemeld aan de Stafhouder door de </w:t>
      </w:r>
      <w:r w:rsidR="00A26E9B" w:rsidRPr="00EA5E30">
        <w:rPr>
          <w:rFonts w:ascii="Segoe UI" w:hAnsi="Segoe UI" w:cs="Segoe UI"/>
          <w:b/>
          <w:color w:val="0070C0"/>
          <w:sz w:val="21"/>
          <w:szCs w:val="21"/>
        </w:rPr>
        <w:t>voor het dossier verantwoordelijke advocaat of advocaten</w:t>
      </w:r>
      <w:r w:rsidR="0060626A" w:rsidRPr="00E55F87">
        <w:rPr>
          <w:rFonts w:ascii="Segoe UI" w:hAnsi="Segoe UI" w:cs="Segoe UI"/>
          <w:color w:val="0070C0"/>
          <w:sz w:val="21"/>
          <w:szCs w:val="21"/>
        </w:rPr>
        <w:t xml:space="preserve"> </w:t>
      </w:r>
      <w:r w:rsidR="0060626A" w:rsidRPr="00E55F87">
        <w:rPr>
          <w:rFonts w:ascii="Segoe UI" w:hAnsi="Segoe UI" w:cs="Segoe UI"/>
          <w:sz w:val="21"/>
          <w:szCs w:val="21"/>
        </w:rPr>
        <w:t>voor de toepassing van de W</w:t>
      </w:r>
      <w:r w:rsidR="00E470DC" w:rsidRPr="00E55F87">
        <w:rPr>
          <w:rFonts w:ascii="Segoe UI" w:hAnsi="Segoe UI" w:cs="Segoe UI"/>
          <w:sz w:val="21"/>
          <w:szCs w:val="21"/>
        </w:rPr>
        <w:t>P</w:t>
      </w:r>
      <w:r w:rsidR="0060626A" w:rsidRPr="00E55F87">
        <w:rPr>
          <w:rFonts w:ascii="Segoe UI" w:hAnsi="Segoe UI" w:cs="Segoe UI"/>
          <w:sz w:val="21"/>
          <w:szCs w:val="21"/>
        </w:rPr>
        <w:t>W in ons kantoor.</w:t>
      </w:r>
      <w:r w:rsidR="00D12EFC" w:rsidRPr="00E55F87">
        <w:rPr>
          <w:rStyle w:val="Voetnootmarkering"/>
          <w:rFonts w:ascii="Segoe UI" w:hAnsi="Segoe UI" w:cs="Segoe UI"/>
          <w:sz w:val="21"/>
          <w:szCs w:val="21"/>
          <w:lang w:val="nl-NL"/>
        </w:rPr>
        <w:footnoteReference w:id="31"/>
      </w:r>
    </w:p>
    <w:p w14:paraId="75BE2ECD" w14:textId="1C166D1B" w:rsidR="00D12EFC" w:rsidRDefault="00D12EFC" w:rsidP="0060626A">
      <w:pPr>
        <w:pStyle w:val="Voetnoottekst"/>
        <w:spacing w:after="0"/>
        <w:jc w:val="both"/>
        <w:rPr>
          <w:rFonts w:ascii="Segoe UI" w:hAnsi="Segoe UI" w:cs="Segoe UI"/>
          <w:sz w:val="21"/>
          <w:szCs w:val="21"/>
          <w:highlight w:val="yellow"/>
        </w:rPr>
      </w:pPr>
    </w:p>
    <w:p w14:paraId="23645763" w14:textId="0C33D515" w:rsidR="00D12EFC" w:rsidRPr="0092263B" w:rsidRDefault="00D12EFC" w:rsidP="0060626A">
      <w:pPr>
        <w:pStyle w:val="Voetnoottekst"/>
        <w:spacing w:after="0"/>
        <w:jc w:val="both"/>
        <w:rPr>
          <w:rFonts w:ascii="Segoe UI" w:hAnsi="Segoe UI" w:cs="Segoe UI"/>
          <w:sz w:val="21"/>
          <w:szCs w:val="21"/>
          <w:highlight w:val="yellow"/>
        </w:rPr>
      </w:pPr>
      <w:r>
        <w:rPr>
          <w:rFonts w:ascii="Segoe UI" w:hAnsi="Segoe UI" w:cs="Segoe UI"/>
          <w:sz w:val="21"/>
          <w:szCs w:val="21"/>
        </w:rPr>
        <w:t>N</w:t>
      </w:r>
      <w:r w:rsidRPr="00D12EFC">
        <w:rPr>
          <w:rFonts w:ascii="Segoe UI" w:hAnsi="Segoe UI" w:cs="Segoe UI"/>
          <w:sz w:val="21"/>
          <w:szCs w:val="21"/>
        </w:rPr>
        <w:t>iets k</w:t>
      </w:r>
      <w:r>
        <w:rPr>
          <w:rFonts w:ascii="Segoe UI" w:hAnsi="Segoe UI" w:cs="Segoe UI"/>
          <w:sz w:val="21"/>
          <w:szCs w:val="21"/>
        </w:rPr>
        <w:t>a</w:t>
      </w:r>
      <w:r w:rsidRPr="00D12EFC">
        <w:rPr>
          <w:rFonts w:ascii="Segoe UI" w:hAnsi="Segoe UI" w:cs="Segoe UI"/>
          <w:sz w:val="21"/>
          <w:szCs w:val="21"/>
        </w:rPr>
        <w:t xml:space="preserve">n </w:t>
      </w:r>
      <w:r w:rsidR="00E1704D">
        <w:rPr>
          <w:rFonts w:ascii="Segoe UI" w:hAnsi="Segoe UI" w:cs="Segoe UI"/>
          <w:sz w:val="21"/>
          <w:szCs w:val="21"/>
        </w:rPr>
        <w:t xml:space="preserve">immers </w:t>
      </w:r>
      <w:r w:rsidRPr="00D12EFC">
        <w:rPr>
          <w:rFonts w:ascii="Segoe UI" w:hAnsi="Segoe UI" w:cs="Segoe UI"/>
          <w:sz w:val="21"/>
          <w:szCs w:val="21"/>
        </w:rPr>
        <w:t>verantwoorden dat een persoon die buiten de relatie</w:t>
      </w:r>
      <w:r w:rsidR="00F470ED">
        <w:rPr>
          <w:rFonts w:ascii="Segoe UI" w:hAnsi="Segoe UI" w:cs="Segoe UI"/>
          <w:sz w:val="21"/>
          <w:szCs w:val="21"/>
        </w:rPr>
        <w:t xml:space="preserve"> </w:t>
      </w:r>
      <w:r w:rsidRPr="00D12EFC">
        <w:rPr>
          <w:rFonts w:ascii="Segoe UI" w:hAnsi="Segoe UI" w:cs="Segoe UI"/>
          <w:sz w:val="21"/>
          <w:szCs w:val="21"/>
        </w:rPr>
        <w:t xml:space="preserve">tussen de advocaat en zijn cliënt staat, gegevens </w:t>
      </w:r>
      <w:r w:rsidR="00E62D9C">
        <w:rPr>
          <w:rFonts w:ascii="Segoe UI" w:hAnsi="Segoe UI" w:cs="Segoe UI"/>
          <w:sz w:val="21"/>
          <w:szCs w:val="21"/>
        </w:rPr>
        <w:t>over</w:t>
      </w:r>
      <w:r w:rsidRPr="00D12EFC">
        <w:rPr>
          <w:rFonts w:ascii="Segoe UI" w:hAnsi="Segoe UI" w:cs="Segoe UI"/>
          <w:sz w:val="21"/>
          <w:szCs w:val="21"/>
        </w:rPr>
        <w:t xml:space="preserve"> die cliënt aan de overheden zou kunnen bezorgen. Dat</w:t>
      </w:r>
      <w:r>
        <w:rPr>
          <w:rFonts w:ascii="Segoe UI" w:hAnsi="Segoe UI" w:cs="Segoe UI"/>
          <w:sz w:val="21"/>
          <w:szCs w:val="21"/>
        </w:rPr>
        <w:t xml:space="preserve"> </w:t>
      </w:r>
      <w:r w:rsidRPr="00D12EFC">
        <w:rPr>
          <w:rFonts w:ascii="Segoe UI" w:hAnsi="Segoe UI" w:cs="Segoe UI"/>
          <w:sz w:val="21"/>
          <w:szCs w:val="21"/>
        </w:rPr>
        <w:t xml:space="preserve">geldt  des  te  meer  </w:t>
      </w:r>
      <w:r w:rsidR="004F2D12">
        <w:rPr>
          <w:rFonts w:ascii="Segoe UI" w:hAnsi="Segoe UI" w:cs="Segoe UI"/>
          <w:sz w:val="21"/>
          <w:szCs w:val="21"/>
        </w:rPr>
        <w:t>omdat</w:t>
      </w:r>
      <w:r w:rsidRPr="00D12EFC">
        <w:rPr>
          <w:rFonts w:ascii="Segoe UI" w:hAnsi="Segoe UI" w:cs="Segoe UI"/>
          <w:sz w:val="21"/>
          <w:szCs w:val="21"/>
        </w:rPr>
        <w:t xml:space="preserve">  de  werknemers  van  de  advocaat  mogelijk  over  geen  enkele  juridische  kwalificatie of</w:t>
      </w:r>
      <w:r w:rsidR="00027264">
        <w:rPr>
          <w:rFonts w:ascii="Segoe UI" w:hAnsi="Segoe UI" w:cs="Segoe UI"/>
          <w:sz w:val="21"/>
          <w:szCs w:val="21"/>
        </w:rPr>
        <w:t xml:space="preserve"> </w:t>
      </w:r>
      <w:r w:rsidRPr="00D12EFC">
        <w:rPr>
          <w:rFonts w:ascii="Segoe UI" w:hAnsi="Segoe UI" w:cs="Segoe UI"/>
          <w:sz w:val="21"/>
          <w:szCs w:val="21"/>
        </w:rPr>
        <w:t>bevoegdheid beschikken en niet wordt ingezien hoe zij zouden kunnen oordelen of is voldaan aan de voorwaarden</w:t>
      </w:r>
      <w:r w:rsidR="00027264">
        <w:rPr>
          <w:rFonts w:ascii="Segoe UI" w:hAnsi="Segoe UI" w:cs="Segoe UI"/>
          <w:sz w:val="21"/>
          <w:szCs w:val="21"/>
        </w:rPr>
        <w:t xml:space="preserve"> </w:t>
      </w:r>
      <w:r w:rsidRPr="00D12EFC">
        <w:rPr>
          <w:rFonts w:ascii="Segoe UI" w:hAnsi="Segoe UI" w:cs="Segoe UI"/>
          <w:sz w:val="21"/>
          <w:szCs w:val="21"/>
        </w:rPr>
        <w:t>inzake de toepassing van de wet op de advocaat bij wie zij zijn tewerkgesteld of die zij vertegenwoordigen.</w:t>
      </w:r>
    </w:p>
    <w:p w14:paraId="10A11929" w14:textId="77777777" w:rsidR="0060626A" w:rsidRPr="00EA5E30" w:rsidRDefault="0060626A" w:rsidP="0060626A">
      <w:pPr>
        <w:pStyle w:val="Voetnoottekst"/>
        <w:spacing w:after="0"/>
        <w:jc w:val="both"/>
        <w:rPr>
          <w:rFonts w:ascii="Segoe UI" w:hAnsi="Segoe UI" w:cs="Segoe UI"/>
          <w:sz w:val="21"/>
          <w:szCs w:val="21"/>
          <w:highlight w:val="yellow"/>
        </w:rPr>
      </w:pPr>
    </w:p>
    <w:p w14:paraId="64579B25" w14:textId="738DD363" w:rsidR="00DB3EA5" w:rsidRPr="00714D0B" w:rsidRDefault="00DB3EA5" w:rsidP="00DB3EA5">
      <w:pPr>
        <w:pStyle w:val="Voetnoottekst"/>
        <w:spacing w:after="0"/>
        <w:jc w:val="both"/>
        <w:rPr>
          <w:rFonts w:ascii="Segoe UI" w:hAnsi="Segoe UI" w:cs="Segoe UI"/>
          <w:sz w:val="21"/>
          <w:szCs w:val="21"/>
        </w:rPr>
      </w:pPr>
      <w:r w:rsidRPr="003B1626">
        <w:rPr>
          <w:rFonts w:ascii="Segoe UI" w:hAnsi="Segoe UI" w:cs="Segoe UI"/>
          <w:sz w:val="21"/>
          <w:szCs w:val="21"/>
        </w:rPr>
        <w:t>De melding gebeurt op het formulier dat u terug vindt in</w:t>
      </w:r>
      <w:r w:rsidR="00714D0B" w:rsidRPr="003B1626">
        <w:rPr>
          <w:rFonts w:ascii="Segoe UI" w:hAnsi="Segoe UI" w:cs="Segoe UI"/>
          <w:sz w:val="21"/>
          <w:szCs w:val="21"/>
        </w:rPr>
        <w:t xml:space="preserve"> </w:t>
      </w:r>
      <w:r w:rsidR="00714D0B" w:rsidRPr="00EA5E30">
        <w:rPr>
          <w:rFonts w:ascii="Segoe UI" w:hAnsi="Segoe UI" w:cs="Segoe UI"/>
          <w:i/>
          <w:color w:val="0070C0"/>
          <w:sz w:val="21"/>
          <w:szCs w:val="21"/>
        </w:rPr>
        <w:fldChar w:fldCharType="begin"/>
      </w:r>
      <w:r w:rsidR="00714D0B" w:rsidRPr="003B1626">
        <w:rPr>
          <w:rFonts w:ascii="Segoe UI" w:hAnsi="Segoe UI" w:cs="Segoe UI"/>
          <w:i/>
          <w:color w:val="0070C0"/>
          <w:sz w:val="21"/>
          <w:szCs w:val="21"/>
        </w:rPr>
        <w:instrText xml:space="preserve"> REF _Ref15472715 \r \h  \* MERGEFORMAT </w:instrText>
      </w:r>
      <w:r w:rsidR="00714D0B" w:rsidRPr="00EA5E30">
        <w:rPr>
          <w:rFonts w:ascii="Segoe UI" w:hAnsi="Segoe UI" w:cs="Segoe UI"/>
          <w:i/>
          <w:color w:val="0070C0"/>
          <w:sz w:val="21"/>
          <w:szCs w:val="21"/>
        </w:rPr>
      </w:r>
      <w:r w:rsidR="00714D0B" w:rsidRPr="00EA5E30">
        <w:rPr>
          <w:rFonts w:ascii="Segoe UI" w:hAnsi="Segoe UI" w:cs="Segoe UI"/>
          <w:i/>
          <w:color w:val="0070C0"/>
          <w:sz w:val="21"/>
          <w:szCs w:val="21"/>
        </w:rPr>
        <w:fldChar w:fldCharType="separate"/>
      </w:r>
      <w:r w:rsidR="005E62BB">
        <w:rPr>
          <w:rFonts w:ascii="Segoe UI" w:hAnsi="Segoe UI" w:cs="Segoe UI"/>
          <w:i/>
          <w:color w:val="0070C0"/>
          <w:sz w:val="21"/>
          <w:szCs w:val="21"/>
        </w:rPr>
        <w:t>15.4</w:t>
      </w:r>
      <w:r w:rsidR="00714D0B" w:rsidRPr="00EA5E30">
        <w:rPr>
          <w:rFonts w:ascii="Segoe UI" w:hAnsi="Segoe UI" w:cs="Segoe UI"/>
          <w:i/>
          <w:color w:val="0070C0"/>
          <w:sz w:val="21"/>
          <w:szCs w:val="21"/>
        </w:rPr>
        <w:fldChar w:fldCharType="end"/>
      </w:r>
      <w:r w:rsidR="00714D0B" w:rsidRPr="003B1626">
        <w:rPr>
          <w:rFonts w:ascii="Segoe UI" w:hAnsi="Segoe UI" w:cs="Segoe UI"/>
          <w:i/>
          <w:sz w:val="21"/>
          <w:szCs w:val="21"/>
        </w:rPr>
        <w:t xml:space="preserve"> </w:t>
      </w:r>
      <w:r w:rsidR="00714D0B" w:rsidRPr="00EA5E30">
        <w:rPr>
          <w:rFonts w:ascii="Segoe UI" w:hAnsi="Segoe UI" w:cs="Segoe UI"/>
          <w:i/>
          <w:sz w:val="21"/>
          <w:szCs w:val="21"/>
        </w:rPr>
        <w:fldChar w:fldCharType="begin"/>
      </w:r>
      <w:r w:rsidR="00714D0B" w:rsidRPr="003B1626">
        <w:rPr>
          <w:rFonts w:ascii="Segoe UI" w:hAnsi="Segoe UI" w:cs="Segoe UI"/>
          <w:i/>
          <w:sz w:val="21"/>
          <w:szCs w:val="21"/>
        </w:rPr>
        <w:instrText xml:space="preserve"> REF _Ref15472718 \h  \* MERGEFORMAT </w:instrText>
      </w:r>
      <w:r w:rsidR="00714D0B" w:rsidRPr="00EA5E30">
        <w:rPr>
          <w:rFonts w:ascii="Segoe UI" w:hAnsi="Segoe UI" w:cs="Segoe UI"/>
          <w:i/>
          <w:sz w:val="21"/>
          <w:szCs w:val="21"/>
        </w:rPr>
      </w:r>
      <w:r w:rsidR="00714D0B" w:rsidRPr="00EA5E30">
        <w:rPr>
          <w:rFonts w:ascii="Segoe UI" w:hAnsi="Segoe UI" w:cs="Segoe UI"/>
          <w:i/>
          <w:sz w:val="21"/>
          <w:szCs w:val="21"/>
        </w:rPr>
        <w:fldChar w:fldCharType="separate"/>
      </w:r>
      <w:r w:rsidR="003761B4" w:rsidRPr="003B1626">
        <w:rPr>
          <w:rFonts w:ascii="Segoe UI" w:hAnsi="Segoe UI" w:cs="Segoe UI"/>
          <w:i/>
          <w:color w:val="0070C0"/>
          <w:sz w:val="21"/>
          <w:szCs w:val="21"/>
          <w:lang w:val="nl-NL"/>
        </w:rPr>
        <w:t>Model meldingsformulier aan de Stafhouder</w:t>
      </w:r>
      <w:r w:rsidR="00714D0B" w:rsidRPr="00EA5E30">
        <w:rPr>
          <w:rFonts w:ascii="Segoe UI" w:hAnsi="Segoe UI" w:cs="Segoe UI"/>
          <w:i/>
          <w:sz w:val="21"/>
          <w:szCs w:val="21"/>
        </w:rPr>
        <w:fldChar w:fldCharType="end"/>
      </w:r>
      <w:r w:rsidR="00A00A9D" w:rsidRPr="003B1626">
        <w:rPr>
          <w:rFonts w:ascii="Segoe UI" w:hAnsi="Segoe UI" w:cs="Segoe UI"/>
          <w:i/>
          <w:sz w:val="21"/>
          <w:szCs w:val="21"/>
        </w:rPr>
        <w:t xml:space="preserve"> </w:t>
      </w:r>
      <w:r w:rsidR="002F5667" w:rsidRPr="003B1626">
        <w:rPr>
          <w:rFonts w:ascii="Segoe UI" w:hAnsi="Segoe UI" w:cs="Segoe UI"/>
          <w:sz w:val="21"/>
          <w:szCs w:val="21"/>
        </w:rPr>
        <w:t xml:space="preserve">(zie ook </w:t>
      </w:r>
      <w:r w:rsidR="002F5667" w:rsidRPr="00EA5E30">
        <w:rPr>
          <w:rFonts w:ascii="Segoe UI" w:hAnsi="Segoe UI" w:cs="Segoe UI"/>
          <w:i/>
          <w:color w:val="0070C0"/>
          <w:sz w:val="21"/>
          <w:szCs w:val="21"/>
        </w:rPr>
        <w:fldChar w:fldCharType="begin"/>
      </w:r>
      <w:r w:rsidR="002F5667" w:rsidRPr="003B1626">
        <w:rPr>
          <w:rFonts w:ascii="Segoe UI" w:hAnsi="Segoe UI" w:cs="Segoe UI"/>
          <w:i/>
          <w:color w:val="0070C0"/>
          <w:sz w:val="21"/>
          <w:szCs w:val="21"/>
        </w:rPr>
        <w:instrText xml:space="preserve"> REF _Ref15554941 \r \h  \* MERGEFORMAT </w:instrText>
      </w:r>
      <w:r w:rsidR="002F5667" w:rsidRPr="00EA5E30">
        <w:rPr>
          <w:rFonts w:ascii="Segoe UI" w:hAnsi="Segoe UI" w:cs="Segoe UI"/>
          <w:i/>
          <w:color w:val="0070C0"/>
          <w:sz w:val="21"/>
          <w:szCs w:val="21"/>
        </w:rPr>
      </w:r>
      <w:r w:rsidR="002F5667" w:rsidRPr="00EA5E30">
        <w:rPr>
          <w:rFonts w:ascii="Segoe UI" w:hAnsi="Segoe UI" w:cs="Segoe UI"/>
          <w:i/>
          <w:color w:val="0070C0"/>
          <w:sz w:val="21"/>
          <w:szCs w:val="21"/>
        </w:rPr>
        <w:fldChar w:fldCharType="separate"/>
      </w:r>
      <w:r w:rsidR="005E62BB">
        <w:rPr>
          <w:rFonts w:ascii="Segoe UI" w:hAnsi="Segoe UI" w:cs="Segoe UI"/>
          <w:i/>
          <w:color w:val="0070C0"/>
          <w:sz w:val="21"/>
          <w:szCs w:val="21"/>
        </w:rPr>
        <w:t>16.4</w:t>
      </w:r>
      <w:r w:rsidR="002F5667" w:rsidRPr="00EA5E30">
        <w:rPr>
          <w:rFonts w:ascii="Segoe UI" w:hAnsi="Segoe UI" w:cs="Segoe UI"/>
          <w:i/>
          <w:color w:val="0070C0"/>
          <w:sz w:val="21"/>
          <w:szCs w:val="21"/>
        </w:rPr>
        <w:fldChar w:fldCharType="end"/>
      </w:r>
      <w:r w:rsidR="002F5667" w:rsidRPr="003B1626">
        <w:rPr>
          <w:rFonts w:ascii="Segoe UI" w:hAnsi="Segoe UI" w:cs="Segoe UI"/>
          <w:i/>
          <w:color w:val="0070C0"/>
          <w:sz w:val="21"/>
          <w:szCs w:val="21"/>
        </w:rPr>
        <w:t xml:space="preserve"> </w:t>
      </w:r>
      <w:r w:rsidR="002F5667" w:rsidRPr="00EA5E30">
        <w:rPr>
          <w:rFonts w:ascii="Segoe UI" w:hAnsi="Segoe UI" w:cs="Segoe UI"/>
          <w:i/>
          <w:color w:val="0070C0"/>
          <w:sz w:val="21"/>
          <w:szCs w:val="21"/>
        </w:rPr>
        <w:fldChar w:fldCharType="begin"/>
      </w:r>
      <w:r w:rsidR="002F5667" w:rsidRPr="003B1626">
        <w:rPr>
          <w:rFonts w:ascii="Segoe UI" w:hAnsi="Segoe UI" w:cs="Segoe UI"/>
          <w:i/>
          <w:color w:val="0070C0"/>
          <w:sz w:val="21"/>
          <w:szCs w:val="21"/>
        </w:rPr>
        <w:instrText xml:space="preserve"> REF _Ref15554944 \h  \* MERGEFORMAT </w:instrText>
      </w:r>
      <w:r w:rsidR="002F5667" w:rsidRPr="00EA5E30">
        <w:rPr>
          <w:rFonts w:ascii="Segoe UI" w:hAnsi="Segoe UI" w:cs="Segoe UI"/>
          <w:i/>
          <w:color w:val="0070C0"/>
          <w:sz w:val="21"/>
          <w:szCs w:val="21"/>
        </w:rPr>
      </w:r>
      <w:r w:rsidR="002F5667" w:rsidRPr="00EA5E30">
        <w:rPr>
          <w:rFonts w:ascii="Segoe UI" w:hAnsi="Segoe UI" w:cs="Segoe UI"/>
          <w:i/>
          <w:color w:val="0070C0"/>
          <w:sz w:val="21"/>
          <w:szCs w:val="21"/>
        </w:rPr>
        <w:fldChar w:fldCharType="separate"/>
      </w:r>
      <w:r w:rsidR="003761B4" w:rsidRPr="003B1626">
        <w:rPr>
          <w:rFonts w:ascii="Segoe UI" w:hAnsi="Segoe UI" w:cs="Segoe UI"/>
          <w:i/>
          <w:color w:val="0070C0"/>
          <w:sz w:val="21"/>
          <w:szCs w:val="21"/>
          <w:lang w:val="nl-NL"/>
        </w:rPr>
        <w:t>Model begeleidende brief aan de Stafhouder</w:t>
      </w:r>
      <w:r w:rsidR="002F5667" w:rsidRPr="00EA5E30">
        <w:rPr>
          <w:rFonts w:ascii="Segoe UI" w:hAnsi="Segoe UI" w:cs="Segoe UI"/>
          <w:i/>
          <w:color w:val="0070C0"/>
          <w:sz w:val="21"/>
          <w:szCs w:val="21"/>
        </w:rPr>
        <w:fldChar w:fldCharType="end"/>
      </w:r>
      <w:r w:rsidR="002F5667" w:rsidRPr="003B1626">
        <w:rPr>
          <w:rFonts w:ascii="Segoe UI" w:hAnsi="Segoe UI" w:cs="Segoe UI"/>
          <w:sz w:val="21"/>
          <w:szCs w:val="21"/>
        </w:rPr>
        <w:t>)</w:t>
      </w:r>
      <w:r w:rsidRPr="003B1626">
        <w:rPr>
          <w:rFonts w:ascii="Segoe UI" w:hAnsi="Segoe UI" w:cs="Segoe UI"/>
          <w:sz w:val="21"/>
          <w:szCs w:val="21"/>
        </w:rPr>
        <w:t>.</w:t>
      </w:r>
    </w:p>
    <w:p w14:paraId="495D6469" w14:textId="77777777" w:rsidR="00DB3EA5" w:rsidRPr="00334F73" w:rsidRDefault="00DB3EA5" w:rsidP="00DB3EA5">
      <w:pPr>
        <w:pStyle w:val="Voetnoottekst"/>
        <w:spacing w:after="0"/>
        <w:jc w:val="both"/>
        <w:rPr>
          <w:rFonts w:ascii="Segoe UI" w:hAnsi="Segoe UI" w:cs="Segoe UI"/>
          <w:sz w:val="21"/>
          <w:szCs w:val="21"/>
        </w:rPr>
      </w:pPr>
    </w:p>
    <w:p w14:paraId="22318B2D" w14:textId="26C9976B" w:rsidR="00953126" w:rsidRDefault="0060626A" w:rsidP="00EA5E30">
      <w:pPr>
        <w:pStyle w:val="Voetnoottekst"/>
        <w:spacing w:after="0"/>
        <w:jc w:val="both"/>
        <w:rPr>
          <w:rFonts w:ascii="Segoe UI" w:hAnsi="Segoe UI" w:cs="Segoe UI"/>
          <w:bCs/>
          <w:color w:val="0070C0"/>
          <w:sz w:val="28"/>
          <w:szCs w:val="28"/>
          <w:lang w:val="nl-NL"/>
        </w:rPr>
      </w:pPr>
      <w:r w:rsidRPr="00334F73">
        <w:rPr>
          <w:rFonts w:ascii="Segoe UI" w:hAnsi="Segoe UI" w:cs="Segoe UI"/>
          <w:sz w:val="21"/>
          <w:szCs w:val="21"/>
        </w:rPr>
        <w:t>De informatie en de inlichtingen worden schriftelijk of op elektronische</w:t>
      </w:r>
      <w:r w:rsidR="00DB3EA5" w:rsidRPr="00334F73">
        <w:rPr>
          <w:rFonts w:ascii="Segoe UI" w:hAnsi="Segoe UI" w:cs="Segoe UI"/>
          <w:sz w:val="21"/>
          <w:szCs w:val="21"/>
        </w:rPr>
        <w:t xml:space="preserve"> </w:t>
      </w:r>
      <w:r w:rsidRPr="00334F73">
        <w:rPr>
          <w:rFonts w:ascii="Segoe UI" w:hAnsi="Segoe UI" w:cs="Segoe UI"/>
          <w:sz w:val="21"/>
          <w:szCs w:val="21"/>
        </w:rPr>
        <w:t xml:space="preserve">wijze door </w:t>
      </w:r>
      <w:r w:rsidRPr="00DA0582">
        <w:rPr>
          <w:rFonts w:ascii="Segoe UI" w:hAnsi="Segoe UI" w:cs="Segoe UI"/>
          <w:b/>
          <w:color w:val="0070C0"/>
          <w:sz w:val="21"/>
          <w:szCs w:val="21"/>
        </w:rPr>
        <w:t>de Stafhouder</w:t>
      </w:r>
      <w:r w:rsidRPr="00DA0582">
        <w:rPr>
          <w:rFonts w:ascii="Segoe UI" w:hAnsi="Segoe UI" w:cs="Segoe UI"/>
          <w:color w:val="0070C0"/>
          <w:sz w:val="21"/>
          <w:szCs w:val="21"/>
        </w:rPr>
        <w:t xml:space="preserve"> </w:t>
      </w:r>
      <w:r w:rsidRPr="00334F73">
        <w:rPr>
          <w:rFonts w:ascii="Segoe UI" w:hAnsi="Segoe UI" w:cs="Segoe UI"/>
          <w:sz w:val="21"/>
          <w:szCs w:val="21"/>
        </w:rPr>
        <w:t>gemeld aan de CFI, overeenkomstig de door haar bepaalde modaliteiten.</w:t>
      </w:r>
      <w:bookmarkStart w:id="194" w:name="_Toc15462696"/>
      <w:r w:rsidR="00953126">
        <w:rPr>
          <w:rFonts w:ascii="Segoe UI" w:hAnsi="Segoe UI" w:cs="Segoe UI"/>
          <w:b/>
          <w:color w:val="0070C0"/>
          <w:lang w:val="nl-NL"/>
        </w:rPr>
        <w:br w:type="page"/>
      </w:r>
    </w:p>
    <w:p w14:paraId="5C62178A" w14:textId="4A61BA36" w:rsidR="001C14FD" w:rsidRPr="006C3B9E" w:rsidRDefault="001C14FD" w:rsidP="00636BD6">
      <w:pPr>
        <w:pStyle w:val="Kop1"/>
        <w:numPr>
          <w:ilvl w:val="1"/>
          <w:numId w:val="3"/>
        </w:numPr>
        <w:tabs>
          <w:tab w:val="left" w:pos="567"/>
        </w:tabs>
        <w:ind w:left="0" w:firstLine="0"/>
        <w:jc w:val="both"/>
        <w:rPr>
          <w:rFonts w:ascii="Segoe UI" w:hAnsi="Segoe UI" w:cs="Segoe UI"/>
          <w:b w:val="0"/>
          <w:color w:val="0070C0"/>
          <w:lang w:val="nl-NL"/>
        </w:rPr>
      </w:pPr>
      <w:bookmarkStart w:id="195" w:name="_Toc156559105"/>
      <w:r w:rsidRPr="006C3B9E">
        <w:rPr>
          <w:rFonts w:ascii="Segoe UI" w:hAnsi="Segoe UI" w:cs="Segoe UI"/>
          <w:b w:val="0"/>
          <w:color w:val="0070C0"/>
          <w:lang w:val="nl-NL"/>
        </w:rPr>
        <w:lastRenderedPageBreak/>
        <w:t xml:space="preserve">De meldingsplicht aan de </w:t>
      </w:r>
      <w:r>
        <w:rPr>
          <w:rFonts w:ascii="Segoe UI" w:hAnsi="Segoe UI" w:cs="Segoe UI"/>
          <w:b w:val="0"/>
          <w:color w:val="0070C0"/>
          <w:lang w:val="nl-NL"/>
        </w:rPr>
        <w:t>Stafhouder</w:t>
      </w:r>
      <w:r w:rsidRPr="006C3B9E">
        <w:rPr>
          <w:rFonts w:ascii="Segoe UI" w:hAnsi="Segoe UI" w:cs="Segoe UI"/>
          <w:b w:val="0"/>
          <w:color w:val="0070C0"/>
          <w:lang w:val="nl-NL"/>
        </w:rPr>
        <w:t xml:space="preserve">: </w:t>
      </w:r>
      <w:r w:rsidR="00A37FAC">
        <w:rPr>
          <w:rFonts w:ascii="Segoe UI" w:hAnsi="Segoe UI" w:cs="Segoe UI"/>
          <w:b w:val="0"/>
          <w:color w:val="0070C0"/>
          <w:lang w:val="nl-NL"/>
        </w:rPr>
        <w:t>uitzondering</w:t>
      </w:r>
      <w:bookmarkEnd w:id="194"/>
      <w:bookmarkEnd w:id="195"/>
      <w:r w:rsidRPr="006C3B9E">
        <w:rPr>
          <w:rFonts w:ascii="Segoe UI" w:hAnsi="Segoe UI" w:cs="Segoe UI"/>
          <w:b w:val="0"/>
          <w:color w:val="0070C0"/>
          <w:lang w:val="nl-NL"/>
        </w:rPr>
        <w:t xml:space="preserve"> </w:t>
      </w:r>
    </w:p>
    <w:p w14:paraId="3A2DDFE7" w14:textId="77777777" w:rsidR="001C14FD" w:rsidRPr="008A6FB4" w:rsidRDefault="001C14FD" w:rsidP="001C14FD">
      <w:pPr>
        <w:pStyle w:val="Voetnoottekst"/>
        <w:spacing w:after="0"/>
        <w:jc w:val="both"/>
        <w:rPr>
          <w:rFonts w:ascii="Segoe UI" w:hAnsi="Segoe UI" w:cs="Segoe UI"/>
          <w:lang w:val="nl-NL"/>
        </w:rPr>
      </w:pPr>
    </w:p>
    <w:p w14:paraId="20B75FD1" w14:textId="77777777" w:rsidR="00A37FAC" w:rsidRPr="00334F73" w:rsidRDefault="001C14FD" w:rsidP="00A37FAC">
      <w:pPr>
        <w:pStyle w:val="Voetnoottekst"/>
        <w:spacing w:after="0"/>
        <w:jc w:val="both"/>
        <w:rPr>
          <w:rFonts w:ascii="Segoe UI" w:hAnsi="Segoe UI" w:cs="Segoe UI"/>
          <w:sz w:val="21"/>
          <w:szCs w:val="21"/>
        </w:rPr>
      </w:pPr>
      <w:r w:rsidRPr="00334F73">
        <w:rPr>
          <w:rFonts w:ascii="Segoe UI" w:hAnsi="Segoe UI" w:cs="Segoe UI"/>
          <w:sz w:val="21"/>
          <w:szCs w:val="21"/>
        </w:rPr>
        <w:t xml:space="preserve">De advocaat </w:t>
      </w:r>
      <w:r w:rsidR="00A37FAC" w:rsidRPr="00334F73">
        <w:rPr>
          <w:rFonts w:ascii="Segoe UI" w:hAnsi="Segoe UI" w:cs="Segoe UI"/>
          <w:sz w:val="21"/>
          <w:szCs w:val="21"/>
        </w:rPr>
        <w:t xml:space="preserve">deelt de informatie en inlichtingen niet mee, in het geval hij deze van één van hun cliënten ontvangen of over één van hun cliënten verkrijgt wanneer hij de </w:t>
      </w:r>
      <w:r w:rsidR="00A37FAC" w:rsidRPr="00334F73">
        <w:rPr>
          <w:rFonts w:ascii="Segoe UI" w:hAnsi="Segoe UI" w:cs="Segoe UI"/>
          <w:b/>
          <w:color w:val="0070C0"/>
          <w:sz w:val="21"/>
          <w:szCs w:val="21"/>
        </w:rPr>
        <w:t>rechtspositie van deze cliënt bepaalt</w:t>
      </w:r>
      <w:r w:rsidR="00A37FAC" w:rsidRPr="00334F73">
        <w:rPr>
          <w:rFonts w:ascii="Segoe UI" w:hAnsi="Segoe UI" w:cs="Segoe UI"/>
          <w:sz w:val="21"/>
          <w:szCs w:val="21"/>
        </w:rPr>
        <w:t xml:space="preserve">, dan wel die cliënt in of in verband met een </w:t>
      </w:r>
      <w:r w:rsidR="00A37FAC" w:rsidRPr="00334F73">
        <w:rPr>
          <w:rFonts w:ascii="Segoe UI" w:hAnsi="Segoe UI" w:cs="Segoe UI"/>
          <w:b/>
          <w:color w:val="0070C0"/>
          <w:sz w:val="21"/>
          <w:szCs w:val="21"/>
        </w:rPr>
        <w:t>rechtsgeding</w:t>
      </w:r>
      <w:r w:rsidR="00A37FAC" w:rsidRPr="00334F73">
        <w:rPr>
          <w:rFonts w:ascii="Segoe UI" w:hAnsi="Segoe UI" w:cs="Segoe UI"/>
          <w:color w:val="0070C0"/>
          <w:sz w:val="21"/>
          <w:szCs w:val="21"/>
        </w:rPr>
        <w:t xml:space="preserve"> </w:t>
      </w:r>
      <w:r w:rsidR="00A37FAC" w:rsidRPr="00334F73">
        <w:rPr>
          <w:rFonts w:ascii="Segoe UI" w:hAnsi="Segoe UI" w:cs="Segoe UI"/>
          <w:sz w:val="21"/>
          <w:szCs w:val="21"/>
        </w:rPr>
        <w:t xml:space="preserve">verdedigt of vertegenwoordigt, met inbegrip van advies over het instellen of vermijden van een rechtsgeding, ongeacht of dergelijke informatie vóór, gedurende of na een dergelijk geding wordt ontvangen of verkregen. </w:t>
      </w:r>
    </w:p>
    <w:p w14:paraId="7A444BEA" w14:textId="77777777" w:rsidR="00A37FAC" w:rsidRPr="00334F73" w:rsidRDefault="00A37FAC" w:rsidP="00A37FAC">
      <w:pPr>
        <w:pStyle w:val="Voetnoottekst"/>
        <w:spacing w:after="0"/>
        <w:jc w:val="both"/>
        <w:rPr>
          <w:rFonts w:ascii="Segoe UI" w:hAnsi="Segoe UI" w:cs="Segoe UI"/>
          <w:sz w:val="21"/>
          <w:szCs w:val="21"/>
        </w:rPr>
      </w:pPr>
    </w:p>
    <w:p w14:paraId="0CF3616F" w14:textId="25BB60DE" w:rsidR="001C14FD" w:rsidRPr="00334F73" w:rsidRDefault="00A37FAC" w:rsidP="00A37FAC">
      <w:pPr>
        <w:pStyle w:val="Voetnoottekst"/>
        <w:spacing w:after="0"/>
        <w:jc w:val="both"/>
        <w:rPr>
          <w:rFonts w:ascii="Segoe UI" w:hAnsi="Segoe UI" w:cs="Segoe UI"/>
          <w:sz w:val="21"/>
          <w:szCs w:val="21"/>
        </w:rPr>
      </w:pPr>
      <w:r w:rsidRPr="00334F73">
        <w:rPr>
          <w:rFonts w:ascii="Segoe UI" w:hAnsi="Segoe UI" w:cs="Segoe UI"/>
          <w:sz w:val="21"/>
          <w:szCs w:val="21"/>
        </w:rPr>
        <w:t>De rechtspositie van de cliënt bepalen, omvat juridische adviesverlening in de ruime betekenis.</w:t>
      </w:r>
      <w:r w:rsidR="009E102B" w:rsidRPr="00334F73">
        <w:rPr>
          <w:rStyle w:val="Voetnootmarkering"/>
          <w:rFonts w:ascii="Segoe UI" w:hAnsi="Segoe UI" w:cs="Segoe UI"/>
          <w:sz w:val="21"/>
          <w:szCs w:val="21"/>
          <w:lang w:val="nl-NL"/>
        </w:rPr>
        <w:footnoteReference w:id="32"/>
      </w:r>
    </w:p>
    <w:p w14:paraId="08D81860" w14:textId="652BE14E" w:rsidR="00327C99" w:rsidRPr="00334F73" w:rsidRDefault="00327C99" w:rsidP="00A37FAC">
      <w:pPr>
        <w:pStyle w:val="Voetnoottekst"/>
        <w:spacing w:after="0"/>
        <w:jc w:val="both"/>
        <w:rPr>
          <w:rFonts w:ascii="Segoe UI" w:hAnsi="Segoe UI" w:cs="Segoe UI"/>
          <w:sz w:val="21"/>
          <w:szCs w:val="21"/>
        </w:rPr>
      </w:pPr>
    </w:p>
    <w:p w14:paraId="194E4B64" w14:textId="0D6B0949" w:rsidR="00327C99" w:rsidRDefault="00327C99" w:rsidP="00327C99">
      <w:pPr>
        <w:pStyle w:val="Voetnoottekst"/>
        <w:spacing w:after="0"/>
        <w:jc w:val="both"/>
        <w:rPr>
          <w:rFonts w:ascii="Segoe UI" w:hAnsi="Segoe UI" w:cs="Segoe UI"/>
          <w:sz w:val="21"/>
          <w:szCs w:val="21"/>
        </w:rPr>
      </w:pPr>
      <w:r w:rsidRPr="00334F73">
        <w:rPr>
          <w:rFonts w:ascii="Segoe UI" w:hAnsi="Segoe UI" w:cs="Segoe UI"/>
          <w:sz w:val="21"/>
          <w:szCs w:val="21"/>
        </w:rPr>
        <w:t>De voormelde uitzondering is niet van toepassing wanneer de advocaat zelf heeft deelgenomen aan de witwasactiviteiten of de activiteiten voor financiering van terrorisme, hij juridisch advies voor witwasdoeleinden of voor financiering van terrorisme heeft verstrekt, of hij weet dat zijn cliënt juridisch advies wenst voor witwasdoeleinden of voor financiering van terrorisme.</w:t>
      </w:r>
    </w:p>
    <w:p w14:paraId="5E4FF3EF" w14:textId="3C4DFD6D" w:rsidR="00DA0582" w:rsidRDefault="00DA0582" w:rsidP="00327C99">
      <w:pPr>
        <w:pStyle w:val="Voetnoottekst"/>
        <w:spacing w:after="0"/>
        <w:jc w:val="both"/>
        <w:rPr>
          <w:rFonts w:ascii="Segoe UI" w:hAnsi="Segoe UI" w:cs="Segoe UI"/>
          <w:sz w:val="21"/>
          <w:szCs w:val="21"/>
        </w:rPr>
      </w:pPr>
    </w:p>
    <w:p w14:paraId="7B76BE2E" w14:textId="6F3E6D29" w:rsidR="00DA0582" w:rsidRPr="00463A00" w:rsidRDefault="00DA0582" w:rsidP="00DA0582">
      <w:pPr>
        <w:spacing w:after="0"/>
        <w:jc w:val="both"/>
        <w:rPr>
          <w:rFonts w:ascii="Segoe UI" w:hAnsi="Segoe UI" w:cs="Segoe UI"/>
          <w:sz w:val="21"/>
          <w:szCs w:val="21"/>
          <w:lang w:val="nl-NL"/>
        </w:rPr>
      </w:pPr>
      <w:r>
        <w:rPr>
          <w:rFonts w:ascii="Segoe UI" w:hAnsi="Segoe UI" w:cs="Segoe UI"/>
          <w:sz w:val="21"/>
          <w:szCs w:val="21"/>
          <w:lang w:val="nl-NL"/>
        </w:rPr>
        <w:t xml:space="preserve">In al deze gevallen zal de </w:t>
      </w:r>
      <w:r w:rsidRPr="00463A00">
        <w:rPr>
          <w:rFonts w:ascii="Segoe UI" w:hAnsi="Segoe UI" w:cs="Segoe UI"/>
          <w:sz w:val="21"/>
          <w:szCs w:val="21"/>
          <w:lang w:val="nl-NL"/>
        </w:rPr>
        <w:t xml:space="preserve">advocaat </w:t>
      </w:r>
      <w:r>
        <w:rPr>
          <w:rFonts w:ascii="Segoe UI" w:hAnsi="Segoe UI" w:cs="Segoe UI"/>
          <w:sz w:val="21"/>
          <w:szCs w:val="21"/>
          <w:lang w:val="nl-NL"/>
        </w:rPr>
        <w:t xml:space="preserve">uiteraard wel </w:t>
      </w:r>
      <w:r w:rsidRPr="00463A00">
        <w:rPr>
          <w:rFonts w:ascii="Segoe UI" w:hAnsi="Segoe UI" w:cs="Segoe UI"/>
          <w:sz w:val="21"/>
          <w:szCs w:val="21"/>
          <w:lang w:val="nl-NL"/>
        </w:rPr>
        <w:t>een schriftelijk verslag op</w:t>
      </w:r>
      <w:r>
        <w:rPr>
          <w:rFonts w:ascii="Segoe UI" w:hAnsi="Segoe UI" w:cs="Segoe UI"/>
          <w:sz w:val="21"/>
          <w:szCs w:val="21"/>
          <w:lang w:val="nl-NL"/>
        </w:rPr>
        <w:t>stellen</w:t>
      </w:r>
      <w:r w:rsidRPr="00463A00">
        <w:rPr>
          <w:rFonts w:ascii="Segoe UI" w:hAnsi="Segoe UI" w:cs="Segoe UI"/>
          <w:sz w:val="21"/>
          <w:szCs w:val="21"/>
          <w:lang w:val="nl-NL"/>
        </w:rPr>
        <w:t>, onder de verantwoordelijkheid van de personen aangeduid voor de naleving van de W</w:t>
      </w:r>
      <w:r w:rsidR="00612A32">
        <w:rPr>
          <w:rFonts w:ascii="Segoe UI" w:hAnsi="Segoe UI" w:cs="Segoe UI"/>
          <w:sz w:val="21"/>
          <w:szCs w:val="21"/>
          <w:lang w:val="nl-NL"/>
        </w:rPr>
        <w:t>P</w:t>
      </w:r>
      <w:r w:rsidRPr="00463A00">
        <w:rPr>
          <w:rFonts w:ascii="Segoe UI" w:hAnsi="Segoe UI" w:cs="Segoe UI"/>
          <w:sz w:val="21"/>
          <w:szCs w:val="21"/>
          <w:lang w:val="nl-NL"/>
        </w:rPr>
        <w:t>W, over de analyse die werd uitgevoerd</w:t>
      </w:r>
      <w:r>
        <w:rPr>
          <w:rFonts w:ascii="Segoe UI" w:hAnsi="Segoe UI" w:cs="Segoe UI"/>
          <w:sz w:val="21"/>
          <w:szCs w:val="21"/>
          <w:lang w:val="nl-NL"/>
        </w:rPr>
        <w:t xml:space="preserve"> en de reden waarom er niet gemeld wordt</w:t>
      </w:r>
      <w:r w:rsidRPr="00463A00">
        <w:rPr>
          <w:rFonts w:ascii="Segoe UI" w:hAnsi="Segoe UI" w:cs="Segoe UI"/>
          <w:sz w:val="21"/>
          <w:szCs w:val="21"/>
          <w:lang w:val="nl-NL"/>
        </w:rPr>
        <w:t xml:space="preserve">. Hiervoor wordt gebruik gemaakt van het </w:t>
      </w:r>
      <w:r w:rsidRPr="002F42FC">
        <w:rPr>
          <w:rFonts w:ascii="Segoe UI" w:hAnsi="Segoe UI" w:cs="Segoe UI"/>
          <w:b/>
          <w:color w:val="0070C0"/>
          <w:sz w:val="21"/>
          <w:szCs w:val="21"/>
          <w:lang w:val="nl-NL"/>
        </w:rPr>
        <w:t>model</w:t>
      </w:r>
      <w:r w:rsidRPr="00463A00">
        <w:rPr>
          <w:rFonts w:ascii="Segoe UI" w:hAnsi="Segoe UI" w:cs="Segoe UI"/>
          <w:color w:val="0070C0"/>
          <w:sz w:val="21"/>
          <w:szCs w:val="21"/>
          <w:lang w:val="nl-NL"/>
        </w:rPr>
        <w:t xml:space="preserve"> </w:t>
      </w:r>
      <w:r w:rsidRPr="00463A00">
        <w:rPr>
          <w:rFonts w:ascii="Segoe UI" w:hAnsi="Segoe UI" w:cs="Segoe UI"/>
          <w:sz w:val="21"/>
          <w:szCs w:val="21"/>
          <w:lang w:val="nl-NL"/>
        </w:rPr>
        <w:t xml:space="preserve">van verslag opnomen in </w:t>
      </w:r>
      <w:r w:rsidRPr="00223E53">
        <w:rPr>
          <w:rFonts w:ascii="Segoe UI" w:hAnsi="Segoe UI" w:cs="Segoe UI"/>
          <w:i/>
          <w:color w:val="0070C0"/>
          <w:sz w:val="21"/>
          <w:szCs w:val="21"/>
          <w:lang w:val="nl-NL"/>
        </w:rPr>
        <w:fldChar w:fldCharType="begin"/>
      </w:r>
      <w:r w:rsidRPr="00223E53">
        <w:rPr>
          <w:rFonts w:ascii="Segoe UI" w:hAnsi="Segoe UI" w:cs="Segoe UI"/>
          <w:i/>
          <w:color w:val="0070C0"/>
          <w:sz w:val="21"/>
          <w:szCs w:val="21"/>
          <w:lang w:val="nl-NL"/>
        </w:rPr>
        <w:instrText xml:space="preserve"> REF _Ref15472219 \r \h  \* MERGEFORMAT </w:instrText>
      </w:r>
      <w:r w:rsidRPr="00223E53">
        <w:rPr>
          <w:rFonts w:ascii="Segoe UI" w:hAnsi="Segoe UI" w:cs="Segoe UI"/>
          <w:i/>
          <w:color w:val="0070C0"/>
          <w:sz w:val="21"/>
          <w:szCs w:val="21"/>
          <w:lang w:val="nl-NL"/>
        </w:rPr>
      </w:r>
      <w:r w:rsidRPr="00223E53">
        <w:rPr>
          <w:rFonts w:ascii="Segoe UI" w:hAnsi="Segoe UI" w:cs="Segoe UI"/>
          <w:i/>
          <w:color w:val="0070C0"/>
          <w:sz w:val="21"/>
          <w:szCs w:val="21"/>
          <w:lang w:val="nl-NL"/>
        </w:rPr>
        <w:fldChar w:fldCharType="separate"/>
      </w:r>
      <w:r w:rsidR="005E62BB">
        <w:rPr>
          <w:rFonts w:ascii="Segoe UI" w:hAnsi="Segoe UI" w:cs="Segoe UI"/>
          <w:i/>
          <w:color w:val="0070C0"/>
          <w:sz w:val="21"/>
          <w:szCs w:val="21"/>
          <w:lang w:val="nl-NL"/>
        </w:rPr>
        <w:t>15.3</w:t>
      </w:r>
      <w:r w:rsidRPr="00223E53">
        <w:rPr>
          <w:rFonts w:ascii="Segoe UI" w:hAnsi="Segoe UI" w:cs="Segoe UI"/>
          <w:i/>
          <w:color w:val="0070C0"/>
          <w:sz w:val="21"/>
          <w:szCs w:val="21"/>
          <w:lang w:val="nl-NL"/>
        </w:rPr>
        <w:fldChar w:fldCharType="end"/>
      </w:r>
      <w:r w:rsidRPr="00223E53">
        <w:rPr>
          <w:rFonts w:ascii="Segoe UI" w:hAnsi="Segoe UI" w:cs="Segoe UI"/>
          <w:i/>
          <w:color w:val="0070C0"/>
          <w:sz w:val="21"/>
          <w:szCs w:val="21"/>
          <w:lang w:val="nl-NL"/>
        </w:rPr>
        <w:t xml:space="preserve"> </w:t>
      </w:r>
      <w:r w:rsidRPr="00223E53">
        <w:rPr>
          <w:rFonts w:ascii="Segoe UI" w:hAnsi="Segoe UI" w:cs="Segoe UI"/>
          <w:i/>
          <w:sz w:val="21"/>
          <w:szCs w:val="21"/>
          <w:lang w:val="nl-NL"/>
        </w:rPr>
        <w:fldChar w:fldCharType="begin"/>
      </w:r>
      <w:r w:rsidRPr="00223E53">
        <w:rPr>
          <w:rFonts w:ascii="Segoe UI" w:hAnsi="Segoe UI" w:cs="Segoe UI"/>
          <w:i/>
          <w:sz w:val="21"/>
          <w:szCs w:val="21"/>
          <w:lang w:val="nl-NL"/>
        </w:rPr>
        <w:instrText xml:space="preserve"> REF _Ref15472222 \h  \* MERGEFORMAT </w:instrText>
      </w:r>
      <w:r w:rsidRPr="00223E53">
        <w:rPr>
          <w:rFonts w:ascii="Segoe UI" w:hAnsi="Segoe UI" w:cs="Segoe UI"/>
          <w:i/>
          <w:sz w:val="21"/>
          <w:szCs w:val="21"/>
          <w:lang w:val="nl-NL"/>
        </w:rPr>
      </w:r>
      <w:r w:rsidRPr="00223E53">
        <w:rPr>
          <w:rFonts w:ascii="Segoe UI" w:hAnsi="Segoe UI" w:cs="Segoe UI"/>
          <w:i/>
          <w:sz w:val="21"/>
          <w:szCs w:val="21"/>
          <w:lang w:val="nl-NL"/>
        </w:rPr>
        <w:fldChar w:fldCharType="separate"/>
      </w:r>
      <w:r w:rsidR="003761B4" w:rsidRPr="003761B4">
        <w:rPr>
          <w:rFonts w:ascii="Segoe UI" w:hAnsi="Segoe UI" w:cs="Segoe UI"/>
          <w:i/>
          <w:color w:val="0070C0"/>
          <w:sz w:val="21"/>
          <w:szCs w:val="21"/>
          <w:lang w:val="nl-NL"/>
        </w:rPr>
        <w:t>Verslag analyse atypische verrichting</w:t>
      </w:r>
      <w:r w:rsidRPr="00223E53">
        <w:rPr>
          <w:rFonts w:ascii="Segoe UI" w:hAnsi="Segoe UI" w:cs="Segoe UI"/>
          <w:i/>
          <w:sz w:val="21"/>
          <w:szCs w:val="21"/>
          <w:lang w:val="nl-NL"/>
        </w:rPr>
        <w:fldChar w:fldCharType="end"/>
      </w:r>
      <w:r>
        <w:rPr>
          <w:rFonts w:ascii="Segoe UI" w:hAnsi="Segoe UI" w:cs="Segoe UI"/>
          <w:sz w:val="21"/>
          <w:szCs w:val="21"/>
          <w:lang w:val="nl-NL"/>
        </w:rPr>
        <w:t xml:space="preserve"> van de Gedragslijnen</w:t>
      </w:r>
      <w:r w:rsidRPr="00463A00">
        <w:rPr>
          <w:rFonts w:ascii="Segoe UI" w:hAnsi="Segoe UI" w:cs="Segoe UI"/>
          <w:sz w:val="21"/>
          <w:szCs w:val="21"/>
          <w:lang w:val="nl-NL"/>
        </w:rPr>
        <w:t>.</w:t>
      </w:r>
    </w:p>
    <w:p w14:paraId="17002421" w14:textId="77777777" w:rsidR="00DA0582" w:rsidRPr="00DA0582" w:rsidRDefault="00DA0582" w:rsidP="00327C99">
      <w:pPr>
        <w:pStyle w:val="Voetnoottekst"/>
        <w:spacing w:after="0"/>
        <w:jc w:val="both"/>
        <w:rPr>
          <w:rFonts w:ascii="Segoe UI" w:hAnsi="Segoe UI" w:cs="Segoe UI"/>
          <w:sz w:val="21"/>
          <w:szCs w:val="21"/>
          <w:lang w:val="nl-NL"/>
        </w:rPr>
      </w:pPr>
    </w:p>
    <w:p w14:paraId="5F6F63A5" w14:textId="6B4688BF" w:rsidR="00327C99" w:rsidRDefault="00327C99" w:rsidP="00327C99">
      <w:pPr>
        <w:pStyle w:val="Voetnoottekst"/>
        <w:spacing w:after="0"/>
        <w:jc w:val="both"/>
        <w:rPr>
          <w:rFonts w:ascii="Segoe UI" w:hAnsi="Segoe UI" w:cs="Segoe UI"/>
          <w:sz w:val="21"/>
          <w:szCs w:val="21"/>
        </w:rPr>
      </w:pPr>
      <w:r w:rsidRPr="00191F67">
        <w:rPr>
          <w:rFonts w:ascii="Segoe UI" w:hAnsi="Segoe UI" w:cs="Segoe UI"/>
          <w:sz w:val="21"/>
          <w:szCs w:val="21"/>
        </w:rPr>
        <w:t>De Stafhouder controleert</w:t>
      </w:r>
      <w:r w:rsidR="00DA0582" w:rsidRPr="00191F67">
        <w:rPr>
          <w:rFonts w:ascii="Segoe UI" w:hAnsi="Segoe UI" w:cs="Segoe UI"/>
          <w:sz w:val="21"/>
          <w:szCs w:val="21"/>
        </w:rPr>
        <w:t xml:space="preserve"> indien nodig</w:t>
      </w:r>
      <w:r w:rsidRPr="00191F67">
        <w:rPr>
          <w:rFonts w:ascii="Segoe UI" w:hAnsi="Segoe UI" w:cs="Segoe UI"/>
          <w:sz w:val="21"/>
          <w:szCs w:val="21"/>
        </w:rPr>
        <w:t xml:space="preserve"> of de voorwaarden zijn nageleefd. In voorkomend geval geeft hij de informatie door aan de CFI.</w:t>
      </w:r>
    </w:p>
    <w:p w14:paraId="0BF8F8C2" w14:textId="696BD735" w:rsidR="00191F67" w:rsidRDefault="00191F67" w:rsidP="00327C99">
      <w:pPr>
        <w:pStyle w:val="Voetnoottekst"/>
        <w:spacing w:after="0"/>
        <w:jc w:val="both"/>
        <w:rPr>
          <w:rFonts w:ascii="Segoe UI" w:hAnsi="Segoe UI" w:cs="Segoe UI"/>
          <w:sz w:val="21"/>
          <w:szCs w:val="21"/>
        </w:rPr>
      </w:pPr>
    </w:p>
    <w:p w14:paraId="692BF6F3" w14:textId="189C49AB" w:rsidR="00191F67" w:rsidRPr="00334F73" w:rsidRDefault="00781D4B" w:rsidP="00327C99">
      <w:pPr>
        <w:pStyle w:val="Voetnoottekst"/>
        <w:spacing w:after="0"/>
        <w:jc w:val="both"/>
        <w:rPr>
          <w:rFonts w:ascii="Segoe UI" w:hAnsi="Segoe UI" w:cs="Segoe UI"/>
          <w:sz w:val="21"/>
          <w:szCs w:val="21"/>
        </w:rPr>
      </w:pPr>
      <w:r w:rsidRPr="00781D4B">
        <w:rPr>
          <w:rFonts w:ascii="Segoe UI" w:hAnsi="Segoe UI" w:cs="Segoe UI"/>
          <w:sz w:val="21"/>
          <w:szCs w:val="21"/>
        </w:rPr>
        <w:t xml:space="preserve">Zodra de stafhouder de verklaring van het vermoeden van het witwassen van geld of de financiering van terrorisme aan de Cel voor Financiële Informatieverwerking overmaakt, licht hij de betrokken advocaat hierover in. De advocaat </w:t>
      </w:r>
      <w:r w:rsidRPr="00EA5E30">
        <w:rPr>
          <w:rFonts w:ascii="Segoe UI" w:hAnsi="Segoe UI" w:cs="Segoe UI"/>
          <w:b/>
          <w:color w:val="0070C0"/>
          <w:sz w:val="21"/>
          <w:szCs w:val="21"/>
          <w:lang w:val="nl-NL"/>
        </w:rPr>
        <w:t>stopt onmiddellijk zijn tussenkomst</w:t>
      </w:r>
      <w:r w:rsidRPr="00781D4B">
        <w:rPr>
          <w:rFonts w:ascii="Segoe UI" w:hAnsi="Segoe UI" w:cs="Segoe UI"/>
          <w:sz w:val="21"/>
          <w:szCs w:val="21"/>
        </w:rPr>
        <w:t xml:space="preserve"> zonder mededeling van die reden, </w:t>
      </w:r>
      <w:r w:rsidRPr="00EA5E30">
        <w:rPr>
          <w:rFonts w:ascii="Segoe UI" w:hAnsi="Segoe UI" w:cs="Segoe UI"/>
          <w:b/>
          <w:color w:val="0070C0"/>
          <w:sz w:val="21"/>
          <w:szCs w:val="21"/>
          <w:lang w:val="nl-NL"/>
        </w:rPr>
        <w:t>tenzij</w:t>
      </w:r>
      <w:r w:rsidRPr="00781D4B">
        <w:rPr>
          <w:rFonts w:ascii="Segoe UI" w:hAnsi="Segoe UI" w:cs="Segoe UI"/>
          <w:sz w:val="21"/>
          <w:szCs w:val="21"/>
        </w:rPr>
        <w:t xml:space="preserve"> hij toelating heeft van de stafhouder om verder op te treden</w:t>
      </w:r>
      <w:r>
        <w:rPr>
          <w:rFonts w:ascii="Segoe UI" w:hAnsi="Segoe UI" w:cs="Segoe UI"/>
          <w:sz w:val="21"/>
          <w:szCs w:val="21"/>
        </w:rPr>
        <w:t>.</w:t>
      </w:r>
    </w:p>
    <w:p w14:paraId="62D6A7F4" w14:textId="534ACFD6" w:rsidR="006F252D" w:rsidRPr="006C3B9E" w:rsidRDefault="006F252D" w:rsidP="00636BD6">
      <w:pPr>
        <w:pStyle w:val="Kop1"/>
        <w:numPr>
          <w:ilvl w:val="1"/>
          <w:numId w:val="3"/>
        </w:numPr>
        <w:tabs>
          <w:tab w:val="left" w:pos="567"/>
        </w:tabs>
        <w:ind w:left="0" w:firstLine="0"/>
        <w:jc w:val="both"/>
        <w:rPr>
          <w:rFonts w:ascii="Segoe UI" w:hAnsi="Segoe UI" w:cs="Segoe UI"/>
          <w:b w:val="0"/>
          <w:color w:val="0070C0"/>
          <w:lang w:val="nl-NL"/>
        </w:rPr>
      </w:pPr>
      <w:bookmarkStart w:id="196" w:name="_Toc15462697"/>
      <w:bookmarkStart w:id="197" w:name="_Toc156559106"/>
      <w:r>
        <w:rPr>
          <w:rFonts w:ascii="Segoe UI" w:hAnsi="Segoe UI" w:cs="Segoe UI"/>
          <w:b w:val="0"/>
          <w:color w:val="0070C0"/>
          <w:lang w:val="nl-NL"/>
        </w:rPr>
        <w:t>Vragen om informatie van CFI</w:t>
      </w:r>
      <w:bookmarkEnd w:id="196"/>
      <w:bookmarkEnd w:id="197"/>
    </w:p>
    <w:p w14:paraId="5FF628A9" w14:textId="77777777" w:rsidR="006F252D" w:rsidRPr="008A6FB4" w:rsidRDefault="006F252D" w:rsidP="006F252D">
      <w:pPr>
        <w:pStyle w:val="Voetnoottekst"/>
        <w:spacing w:after="0"/>
        <w:jc w:val="both"/>
        <w:rPr>
          <w:rFonts w:ascii="Segoe UI" w:hAnsi="Segoe UI" w:cs="Segoe UI"/>
          <w:lang w:val="nl-NL"/>
        </w:rPr>
      </w:pPr>
    </w:p>
    <w:p w14:paraId="3B35AC47" w14:textId="3CB01DDC" w:rsidR="00B33DB3" w:rsidRPr="00334F73" w:rsidRDefault="00B33DB3" w:rsidP="00B33DB3">
      <w:pPr>
        <w:pStyle w:val="Voetnoottekst"/>
        <w:spacing w:after="0"/>
        <w:jc w:val="both"/>
        <w:rPr>
          <w:rFonts w:ascii="Segoe UI" w:hAnsi="Segoe UI" w:cs="Segoe UI"/>
          <w:sz w:val="21"/>
          <w:szCs w:val="21"/>
        </w:rPr>
      </w:pPr>
      <w:r w:rsidRPr="00334F73">
        <w:rPr>
          <w:rFonts w:ascii="Segoe UI" w:hAnsi="Segoe UI" w:cs="Segoe UI"/>
          <w:sz w:val="21"/>
          <w:szCs w:val="21"/>
        </w:rPr>
        <w:t>De advocaat geeft gevolg aan de verzoeken tot bijkomende inlichtingen die aan hen worden gericht door de CFI, op grond van de W</w:t>
      </w:r>
      <w:r w:rsidR="00612A32">
        <w:rPr>
          <w:rFonts w:ascii="Segoe UI" w:hAnsi="Segoe UI" w:cs="Segoe UI"/>
          <w:sz w:val="21"/>
          <w:szCs w:val="21"/>
        </w:rPr>
        <w:t>P</w:t>
      </w:r>
      <w:r w:rsidRPr="00334F73">
        <w:rPr>
          <w:rFonts w:ascii="Segoe UI" w:hAnsi="Segoe UI" w:cs="Segoe UI"/>
          <w:sz w:val="21"/>
          <w:szCs w:val="21"/>
        </w:rPr>
        <w:t xml:space="preserve">W, binnen de door haar bepaalde termijnen. </w:t>
      </w:r>
    </w:p>
    <w:p w14:paraId="5FFCB1CA" w14:textId="77777777" w:rsidR="00B33DB3" w:rsidRPr="00334F73" w:rsidRDefault="00B33DB3" w:rsidP="00B33DB3">
      <w:pPr>
        <w:pStyle w:val="Voetnoottekst"/>
        <w:spacing w:after="0"/>
        <w:jc w:val="both"/>
        <w:rPr>
          <w:rFonts w:ascii="Segoe UI" w:hAnsi="Segoe UI" w:cs="Segoe UI"/>
          <w:sz w:val="21"/>
          <w:szCs w:val="21"/>
        </w:rPr>
      </w:pPr>
    </w:p>
    <w:p w14:paraId="0182C041" w14:textId="234C47F1" w:rsidR="006F252D" w:rsidRPr="00334F73" w:rsidRDefault="00B33DB3" w:rsidP="00B33DB3">
      <w:pPr>
        <w:pStyle w:val="Voetnoottekst"/>
        <w:spacing w:after="0"/>
        <w:jc w:val="both"/>
        <w:rPr>
          <w:rFonts w:ascii="Segoe UI" w:hAnsi="Segoe UI" w:cs="Segoe UI"/>
          <w:sz w:val="21"/>
          <w:szCs w:val="21"/>
        </w:rPr>
      </w:pPr>
      <w:r w:rsidRPr="00334F73">
        <w:rPr>
          <w:rFonts w:ascii="Segoe UI" w:hAnsi="Segoe UI" w:cs="Segoe UI"/>
          <w:sz w:val="21"/>
          <w:szCs w:val="21"/>
        </w:rPr>
        <w:lastRenderedPageBreak/>
        <w:t xml:space="preserve">De advocaat kan daaraan </w:t>
      </w:r>
      <w:r w:rsidRPr="00334F73">
        <w:rPr>
          <w:rFonts w:ascii="Segoe UI" w:hAnsi="Segoe UI" w:cs="Segoe UI"/>
          <w:b/>
          <w:color w:val="0070C0"/>
          <w:sz w:val="21"/>
          <w:szCs w:val="21"/>
        </w:rPr>
        <w:t>slechts</w:t>
      </w:r>
      <w:r w:rsidRPr="00334F73">
        <w:rPr>
          <w:rFonts w:ascii="Segoe UI" w:hAnsi="Segoe UI" w:cs="Segoe UI"/>
          <w:color w:val="0070C0"/>
          <w:sz w:val="21"/>
          <w:szCs w:val="21"/>
        </w:rPr>
        <w:t xml:space="preserve"> </w:t>
      </w:r>
      <w:r w:rsidRPr="00334F73">
        <w:rPr>
          <w:rFonts w:ascii="Segoe UI" w:hAnsi="Segoe UI" w:cs="Segoe UI"/>
          <w:sz w:val="21"/>
          <w:szCs w:val="21"/>
        </w:rPr>
        <w:t xml:space="preserve">gevolg geven op voorwaarde van tussenkomst van zijn </w:t>
      </w:r>
      <w:r w:rsidRPr="00334F73">
        <w:rPr>
          <w:rFonts w:ascii="Segoe UI" w:hAnsi="Segoe UI" w:cs="Segoe UI"/>
          <w:b/>
          <w:color w:val="0070C0"/>
          <w:sz w:val="21"/>
          <w:szCs w:val="21"/>
        </w:rPr>
        <w:t>Stafhouder</w:t>
      </w:r>
      <w:r w:rsidR="006F252D" w:rsidRPr="00334F73">
        <w:rPr>
          <w:rFonts w:ascii="Segoe UI" w:hAnsi="Segoe UI" w:cs="Segoe UI"/>
          <w:sz w:val="21"/>
          <w:szCs w:val="21"/>
        </w:rPr>
        <w:t xml:space="preserve">. </w:t>
      </w:r>
    </w:p>
    <w:p w14:paraId="46E03ADC" w14:textId="77777777" w:rsidR="00765072" w:rsidRPr="00334F73" w:rsidRDefault="00765072">
      <w:pPr>
        <w:spacing w:after="0" w:line="240" w:lineRule="auto"/>
        <w:rPr>
          <w:rFonts w:ascii="Segoe UI" w:hAnsi="Segoe UI" w:cs="Segoe UI"/>
          <w:b/>
          <w:color w:val="0070C0"/>
          <w:sz w:val="21"/>
          <w:szCs w:val="21"/>
          <w:lang w:val="nl-NL"/>
        </w:rPr>
      </w:pPr>
    </w:p>
    <w:p w14:paraId="7861BF79" w14:textId="074AD613" w:rsidR="00953126" w:rsidRDefault="00765072" w:rsidP="00806935">
      <w:pPr>
        <w:spacing w:after="0"/>
        <w:jc w:val="both"/>
        <w:rPr>
          <w:rFonts w:ascii="Segoe UI" w:hAnsi="Segoe UI" w:cs="Segoe UI"/>
          <w:bCs/>
          <w:color w:val="0070C0"/>
          <w:sz w:val="28"/>
          <w:szCs w:val="28"/>
          <w:lang w:val="nl-NL"/>
        </w:rPr>
      </w:pPr>
      <w:r w:rsidRPr="00334F73">
        <w:rPr>
          <w:rFonts w:ascii="Segoe UI" w:hAnsi="Segoe UI" w:cs="Segoe UI"/>
          <w:sz w:val="21"/>
          <w:szCs w:val="21"/>
          <w:lang w:val="nl-NL"/>
        </w:rPr>
        <w:t xml:space="preserve">Indien </w:t>
      </w:r>
      <w:r w:rsidR="00BB4768" w:rsidRPr="00334F73">
        <w:rPr>
          <w:rFonts w:ascii="Segoe UI" w:hAnsi="Segoe UI" w:cs="Segoe UI"/>
          <w:sz w:val="21"/>
          <w:szCs w:val="21"/>
          <w:lang w:val="nl-NL"/>
        </w:rPr>
        <w:t>een advoaat een dergelijk verzoek tot bijkomende inlichting ontvangt, neemt hij steeds contact op met de persoon aangesteld binnen ons kantoor voor de toepassing van de</w:t>
      </w:r>
      <w:r w:rsidR="003A5A6A" w:rsidRPr="00334F73">
        <w:rPr>
          <w:rFonts w:ascii="Segoe UI" w:hAnsi="Segoe UI" w:cs="Segoe UI"/>
          <w:sz w:val="21"/>
          <w:szCs w:val="21"/>
          <w:lang w:val="nl-NL"/>
        </w:rPr>
        <w:t xml:space="preserve"> W</w:t>
      </w:r>
      <w:r w:rsidR="00612A32">
        <w:rPr>
          <w:rFonts w:ascii="Segoe UI" w:hAnsi="Segoe UI" w:cs="Segoe UI"/>
          <w:sz w:val="21"/>
          <w:szCs w:val="21"/>
          <w:lang w:val="nl-NL"/>
        </w:rPr>
        <w:t>P</w:t>
      </w:r>
      <w:r w:rsidR="003A5A6A" w:rsidRPr="00334F73">
        <w:rPr>
          <w:rFonts w:ascii="Segoe UI" w:hAnsi="Segoe UI" w:cs="Segoe UI"/>
          <w:sz w:val="21"/>
          <w:szCs w:val="21"/>
          <w:lang w:val="nl-NL"/>
        </w:rPr>
        <w:t xml:space="preserve">W </w:t>
      </w:r>
      <w:r w:rsidR="00AE19E7" w:rsidRPr="00714D0B">
        <w:rPr>
          <w:rFonts w:ascii="Segoe UI" w:hAnsi="Segoe UI" w:cs="Segoe UI"/>
          <w:sz w:val="21"/>
          <w:szCs w:val="21"/>
        </w:rPr>
        <w:t xml:space="preserve">(zie </w:t>
      </w:r>
      <w:r w:rsidR="00AE19E7" w:rsidRPr="00806935">
        <w:rPr>
          <w:rFonts w:ascii="Segoe UI" w:hAnsi="Segoe UI" w:cs="Segoe UI"/>
          <w:i/>
          <w:color w:val="0070C0"/>
          <w:sz w:val="21"/>
          <w:szCs w:val="21"/>
        </w:rPr>
        <w:fldChar w:fldCharType="begin"/>
      </w:r>
      <w:r w:rsidR="00AE19E7" w:rsidRPr="00806935">
        <w:rPr>
          <w:rFonts w:ascii="Segoe UI" w:hAnsi="Segoe UI" w:cs="Segoe UI"/>
          <w:i/>
          <w:color w:val="0070C0"/>
          <w:sz w:val="21"/>
          <w:szCs w:val="21"/>
        </w:rPr>
        <w:instrText xml:space="preserve"> REF _Ref15459938 \r \h  \* MERGEFORMAT </w:instrText>
      </w:r>
      <w:r w:rsidR="00AE19E7" w:rsidRPr="00806935">
        <w:rPr>
          <w:rFonts w:ascii="Segoe UI" w:hAnsi="Segoe UI" w:cs="Segoe UI"/>
          <w:i/>
          <w:color w:val="0070C0"/>
          <w:sz w:val="21"/>
          <w:szCs w:val="21"/>
        </w:rPr>
      </w:r>
      <w:r w:rsidR="00AE19E7" w:rsidRPr="00806935">
        <w:rPr>
          <w:rFonts w:ascii="Segoe UI" w:hAnsi="Segoe UI" w:cs="Segoe UI"/>
          <w:i/>
          <w:color w:val="0070C0"/>
          <w:sz w:val="21"/>
          <w:szCs w:val="21"/>
        </w:rPr>
        <w:fldChar w:fldCharType="separate"/>
      </w:r>
      <w:r w:rsidR="005E62BB">
        <w:rPr>
          <w:rFonts w:ascii="Segoe UI" w:hAnsi="Segoe UI" w:cs="Segoe UI"/>
          <w:i/>
          <w:color w:val="0070C0"/>
          <w:sz w:val="21"/>
          <w:szCs w:val="21"/>
        </w:rPr>
        <w:t>3</w:t>
      </w:r>
      <w:r w:rsidR="00AE19E7" w:rsidRPr="00806935">
        <w:rPr>
          <w:rFonts w:ascii="Segoe UI" w:hAnsi="Segoe UI" w:cs="Segoe UI"/>
          <w:i/>
          <w:color w:val="0070C0"/>
          <w:sz w:val="21"/>
          <w:szCs w:val="21"/>
        </w:rPr>
        <w:fldChar w:fldCharType="end"/>
      </w:r>
      <w:r w:rsidR="00AE19E7" w:rsidRPr="00806935">
        <w:rPr>
          <w:rFonts w:ascii="Segoe UI" w:hAnsi="Segoe UI" w:cs="Segoe UI"/>
          <w:i/>
          <w:sz w:val="21"/>
          <w:szCs w:val="21"/>
        </w:rPr>
        <w:t xml:space="preserve"> </w:t>
      </w:r>
      <w:r w:rsidR="00AE19E7" w:rsidRPr="00806935">
        <w:rPr>
          <w:rFonts w:ascii="Segoe UI" w:hAnsi="Segoe UI" w:cs="Segoe UI"/>
          <w:i/>
          <w:sz w:val="21"/>
          <w:szCs w:val="21"/>
        </w:rPr>
        <w:fldChar w:fldCharType="begin"/>
      </w:r>
      <w:r w:rsidR="00AE19E7" w:rsidRPr="00806935">
        <w:rPr>
          <w:rFonts w:ascii="Segoe UI" w:hAnsi="Segoe UI" w:cs="Segoe UI"/>
          <w:i/>
          <w:sz w:val="21"/>
          <w:szCs w:val="21"/>
        </w:rPr>
        <w:instrText xml:space="preserve"> REF _Ref15459938 \h  \* MERGEFORMAT </w:instrText>
      </w:r>
      <w:r w:rsidR="00AE19E7" w:rsidRPr="00806935">
        <w:rPr>
          <w:rFonts w:ascii="Segoe UI" w:hAnsi="Segoe UI" w:cs="Segoe UI"/>
          <w:i/>
          <w:sz w:val="21"/>
          <w:szCs w:val="21"/>
        </w:rPr>
      </w:r>
      <w:r w:rsidR="00AE19E7" w:rsidRPr="00806935">
        <w:rPr>
          <w:rFonts w:ascii="Segoe UI" w:hAnsi="Segoe UI" w:cs="Segoe UI"/>
          <w:i/>
          <w:sz w:val="21"/>
          <w:szCs w:val="21"/>
        </w:rPr>
        <w:fldChar w:fldCharType="separate"/>
      </w:r>
      <w:r w:rsidR="00612A32" w:rsidRPr="00EA5E30">
        <w:rPr>
          <w:rFonts w:ascii="Segoe UI" w:hAnsi="Segoe UI" w:cs="Segoe UI"/>
          <w:i/>
          <w:color w:val="0070C0"/>
          <w:sz w:val="21"/>
          <w:szCs w:val="21"/>
          <w:lang w:val="nl-NL"/>
        </w:rPr>
        <w:t>Aanduiding van verantwoordelijke voor de toepassing van de WPW in ons kantoor</w:t>
      </w:r>
      <w:r w:rsidR="00AE19E7" w:rsidRPr="00806935">
        <w:rPr>
          <w:rFonts w:ascii="Segoe UI" w:hAnsi="Segoe UI" w:cs="Segoe UI"/>
          <w:i/>
          <w:sz w:val="21"/>
          <w:szCs w:val="21"/>
        </w:rPr>
        <w:fldChar w:fldCharType="end"/>
      </w:r>
      <w:r w:rsidR="00AE19E7" w:rsidRPr="00714D0B">
        <w:rPr>
          <w:rFonts w:ascii="Segoe UI" w:hAnsi="Segoe UI" w:cs="Segoe UI"/>
          <w:sz w:val="21"/>
          <w:szCs w:val="21"/>
        </w:rPr>
        <w:t>)</w:t>
      </w:r>
      <w:r w:rsidR="00AE19E7">
        <w:rPr>
          <w:rFonts w:ascii="Segoe UI" w:hAnsi="Segoe UI" w:cs="Segoe UI"/>
          <w:sz w:val="21"/>
          <w:szCs w:val="21"/>
        </w:rPr>
        <w:t>.</w:t>
      </w:r>
      <w:bookmarkStart w:id="198" w:name="_Toc15462698"/>
    </w:p>
    <w:p w14:paraId="474B2275" w14:textId="61B503DA" w:rsidR="00950189" w:rsidRPr="006C3B9E" w:rsidRDefault="00950189" w:rsidP="00636BD6">
      <w:pPr>
        <w:pStyle w:val="Kop1"/>
        <w:numPr>
          <w:ilvl w:val="1"/>
          <w:numId w:val="3"/>
        </w:numPr>
        <w:tabs>
          <w:tab w:val="left" w:pos="567"/>
        </w:tabs>
        <w:ind w:left="0" w:firstLine="0"/>
        <w:jc w:val="both"/>
        <w:rPr>
          <w:rFonts w:ascii="Segoe UI" w:hAnsi="Segoe UI" w:cs="Segoe UI"/>
          <w:b w:val="0"/>
          <w:color w:val="0070C0"/>
          <w:lang w:val="nl-NL"/>
        </w:rPr>
      </w:pPr>
      <w:bookmarkStart w:id="199" w:name="_Toc156559107"/>
      <w:r>
        <w:rPr>
          <w:rFonts w:ascii="Segoe UI" w:hAnsi="Segoe UI" w:cs="Segoe UI"/>
          <w:b w:val="0"/>
          <w:color w:val="0070C0"/>
          <w:lang w:val="nl-NL"/>
        </w:rPr>
        <w:t>Verbod op “tipping off” : mededelingsverbod</w:t>
      </w:r>
      <w:bookmarkEnd w:id="198"/>
      <w:bookmarkEnd w:id="199"/>
    </w:p>
    <w:p w14:paraId="2875B933" w14:textId="77777777" w:rsidR="00950189" w:rsidRPr="008A6FB4" w:rsidRDefault="00950189" w:rsidP="00950189">
      <w:pPr>
        <w:pStyle w:val="Voetnoottekst"/>
        <w:spacing w:after="0"/>
        <w:jc w:val="both"/>
        <w:rPr>
          <w:rFonts w:ascii="Segoe UI" w:hAnsi="Segoe UI" w:cs="Segoe UI"/>
          <w:lang w:val="nl-NL"/>
        </w:rPr>
      </w:pPr>
    </w:p>
    <w:p w14:paraId="56F08DA8" w14:textId="5B6E4AAB" w:rsidR="00D5211A" w:rsidRPr="00334F73" w:rsidRDefault="00D5211A" w:rsidP="00D5211A">
      <w:pPr>
        <w:pStyle w:val="Voetnoottekst"/>
        <w:spacing w:after="0"/>
        <w:jc w:val="both"/>
        <w:rPr>
          <w:rFonts w:ascii="Segoe UI" w:hAnsi="Segoe UI" w:cs="Segoe UI"/>
          <w:sz w:val="21"/>
          <w:szCs w:val="21"/>
        </w:rPr>
      </w:pPr>
      <w:r w:rsidRPr="00334F73">
        <w:rPr>
          <w:rFonts w:ascii="Segoe UI" w:hAnsi="Segoe UI" w:cs="Segoe UI"/>
          <w:sz w:val="21"/>
          <w:szCs w:val="21"/>
        </w:rPr>
        <w:t xml:space="preserve">De advocaat, noch zijn medewerkers of stagiairs, evenals de Stafhouder, delen niet mee aan een betrokken </w:t>
      </w:r>
      <w:r w:rsidRPr="00334F73">
        <w:rPr>
          <w:rFonts w:ascii="Segoe UI" w:hAnsi="Segoe UI" w:cs="Segoe UI"/>
          <w:b/>
          <w:color w:val="0070C0"/>
          <w:sz w:val="21"/>
          <w:szCs w:val="21"/>
        </w:rPr>
        <w:t>cliënt</w:t>
      </w:r>
      <w:r w:rsidRPr="00334F73">
        <w:rPr>
          <w:rFonts w:ascii="Segoe UI" w:hAnsi="Segoe UI" w:cs="Segoe UI"/>
          <w:color w:val="0070C0"/>
          <w:sz w:val="21"/>
          <w:szCs w:val="21"/>
        </w:rPr>
        <w:t xml:space="preserve"> </w:t>
      </w:r>
      <w:r w:rsidRPr="00334F73">
        <w:rPr>
          <w:rFonts w:ascii="Segoe UI" w:hAnsi="Segoe UI" w:cs="Segoe UI"/>
          <w:sz w:val="21"/>
          <w:szCs w:val="21"/>
        </w:rPr>
        <w:t xml:space="preserve">noch aan </w:t>
      </w:r>
      <w:r w:rsidRPr="00334F73">
        <w:rPr>
          <w:rFonts w:ascii="Segoe UI" w:hAnsi="Segoe UI" w:cs="Segoe UI"/>
          <w:b/>
          <w:color w:val="0070C0"/>
          <w:sz w:val="21"/>
          <w:szCs w:val="21"/>
        </w:rPr>
        <w:t>derden</w:t>
      </w:r>
      <w:r w:rsidRPr="00334F73">
        <w:rPr>
          <w:rFonts w:ascii="Segoe UI" w:hAnsi="Segoe UI" w:cs="Segoe UI"/>
          <w:color w:val="0070C0"/>
          <w:sz w:val="21"/>
          <w:szCs w:val="21"/>
        </w:rPr>
        <w:t xml:space="preserve"> </w:t>
      </w:r>
      <w:r w:rsidRPr="00334F73">
        <w:rPr>
          <w:rFonts w:ascii="Segoe UI" w:hAnsi="Segoe UI" w:cs="Segoe UI"/>
          <w:sz w:val="21"/>
          <w:szCs w:val="21"/>
        </w:rPr>
        <w:t>dat informatie of inlichtingen, zijn, zullen worden of werden verstrekt aan de Stafhouder, of dat een analyse naar het witwassen van geld of de financiering van terrorisme aan de gang is of zou kunnen worden geopend.</w:t>
      </w:r>
    </w:p>
    <w:p w14:paraId="3133725D" w14:textId="77777777" w:rsidR="00D5211A" w:rsidRPr="00334F73" w:rsidRDefault="00D5211A" w:rsidP="00D5211A">
      <w:pPr>
        <w:pStyle w:val="Voetnoottekst"/>
        <w:spacing w:after="0"/>
        <w:jc w:val="both"/>
        <w:rPr>
          <w:rFonts w:ascii="Segoe UI" w:hAnsi="Segoe UI" w:cs="Segoe UI"/>
          <w:sz w:val="21"/>
          <w:szCs w:val="21"/>
        </w:rPr>
      </w:pPr>
    </w:p>
    <w:p w14:paraId="2E15FA70" w14:textId="44995174" w:rsidR="00D5211A" w:rsidRPr="00334F73" w:rsidRDefault="00D5211A" w:rsidP="00D5211A">
      <w:pPr>
        <w:pStyle w:val="Voetnoottekst"/>
        <w:spacing w:after="0"/>
        <w:jc w:val="both"/>
        <w:rPr>
          <w:rFonts w:ascii="Segoe UI" w:hAnsi="Segoe UI" w:cs="Segoe UI"/>
          <w:sz w:val="21"/>
          <w:szCs w:val="21"/>
        </w:rPr>
      </w:pPr>
      <w:r w:rsidRPr="00334F73">
        <w:rPr>
          <w:rFonts w:ascii="Segoe UI" w:hAnsi="Segoe UI" w:cs="Segoe UI"/>
          <w:sz w:val="21"/>
          <w:szCs w:val="21"/>
        </w:rPr>
        <w:t>Het verbod is ook van toepassing op de daarin bedoelde mededelingen van informatie of inlichtingen aan de bijkantoren van onderworpen entiteiten gevestigd in derde landen.</w:t>
      </w:r>
    </w:p>
    <w:p w14:paraId="48D69A98" w14:textId="77777777" w:rsidR="00D5211A" w:rsidRPr="00334F73" w:rsidRDefault="00D5211A" w:rsidP="00D5211A">
      <w:pPr>
        <w:pStyle w:val="Voetnoottekst"/>
        <w:spacing w:after="0"/>
        <w:jc w:val="both"/>
        <w:rPr>
          <w:rFonts w:ascii="Segoe UI" w:hAnsi="Segoe UI" w:cs="Segoe UI"/>
          <w:sz w:val="21"/>
          <w:szCs w:val="21"/>
        </w:rPr>
      </w:pPr>
    </w:p>
    <w:p w14:paraId="2C6D0690" w14:textId="46338D4A" w:rsidR="00950189" w:rsidRPr="00334F73" w:rsidRDefault="00D5211A" w:rsidP="00D5211A">
      <w:pPr>
        <w:pStyle w:val="Voetnoottekst"/>
        <w:spacing w:after="0"/>
        <w:jc w:val="both"/>
        <w:rPr>
          <w:rFonts w:ascii="Segoe UI" w:hAnsi="Segoe UI" w:cs="Segoe UI"/>
          <w:sz w:val="21"/>
          <w:szCs w:val="21"/>
        </w:rPr>
      </w:pPr>
      <w:r w:rsidRPr="00334F73">
        <w:rPr>
          <w:rFonts w:ascii="Segoe UI" w:hAnsi="Segoe UI" w:cs="Segoe UI"/>
          <w:sz w:val="21"/>
          <w:szCs w:val="21"/>
        </w:rPr>
        <w:t xml:space="preserve">Wanneer een advocaat, een cliënt tracht te </w:t>
      </w:r>
      <w:r w:rsidRPr="00334F73">
        <w:rPr>
          <w:rFonts w:ascii="Segoe UI" w:hAnsi="Segoe UI" w:cs="Segoe UI"/>
          <w:b/>
          <w:color w:val="0070C0"/>
          <w:sz w:val="21"/>
          <w:szCs w:val="21"/>
        </w:rPr>
        <w:t>ontraden</w:t>
      </w:r>
      <w:r w:rsidRPr="00334F73">
        <w:rPr>
          <w:rFonts w:ascii="Segoe UI" w:hAnsi="Segoe UI" w:cs="Segoe UI"/>
          <w:color w:val="0070C0"/>
          <w:sz w:val="21"/>
          <w:szCs w:val="21"/>
        </w:rPr>
        <w:t xml:space="preserve"> </w:t>
      </w:r>
      <w:r w:rsidRPr="00334F73">
        <w:rPr>
          <w:rFonts w:ascii="Segoe UI" w:hAnsi="Segoe UI" w:cs="Segoe UI"/>
          <w:sz w:val="21"/>
          <w:szCs w:val="21"/>
        </w:rPr>
        <w:t>deel te nemen aan een illegale activiteit is er geen mededeling in voormelde zin.</w:t>
      </w:r>
    </w:p>
    <w:p w14:paraId="42C02261" w14:textId="5FF3BC8D" w:rsidR="00D5211A" w:rsidRPr="00334F73" w:rsidRDefault="00D5211A" w:rsidP="00D5211A">
      <w:pPr>
        <w:pStyle w:val="Voetnoottekst"/>
        <w:spacing w:after="0"/>
        <w:jc w:val="both"/>
        <w:rPr>
          <w:rFonts w:ascii="Segoe UI" w:hAnsi="Segoe UI" w:cs="Segoe UI"/>
          <w:sz w:val="21"/>
          <w:szCs w:val="21"/>
        </w:rPr>
      </w:pPr>
    </w:p>
    <w:p w14:paraId="6D9817CA" w14:textId="4EAA8F04" w:rsidR="009166CC" w:rsidRPr="00334F73" w:rsidRDefault="009166CC" w:rsidP="009166CC">
      <w:pPr>
        <w:pStyle w:val="Voetnoottekst"/>
        <w:spacing w:after="0"/>
        <w:jc w:val="both"/>
        <w:rPr>
          <w:rFonts w:ascii="Segoe UI" w:hAnsi="Segoe UI" w:cs="Segoe UI"/>
          <w:sz w:val="21"/>
          <w:szCs w:val="21"/>
        </w:rPr>
      </w:pPr>
      <w:r w:rsidRPr="00334F73">
        <w:rPr>
          <w:rFonts w:ascii="Segoe UI" w:hAnsi="Segoe UI" w:cs="Segoe UI"/>
          <w:sz w:val="21"/>
          <w:szCs w:val="21"/>
        </w:rPr>
        <w:t xml:space="preserve">Het verbod is </w:t>
      </w:r>
      <w:r w:rsidRPr="00334F73">
        <w:rPr>
          <w:rFonts w:ascii="Segoe UI" w:hAnsi="Segoe UI" w:cs="Segoe UI"/>
          <w:b/>
          <w:color w:val="0070C0"/>
          <w:sz w:val="21"/>
          <w:szCs w:val="21"/>
        </w:rPr>
        <w:t>niet</w:t>
      </w:r>
      <w:r w:rsidRPr="00334F73">
        <w:rPr>
          <w:rFonts w:ascii="Segoe UI" w:hAnsi="Segoe UI" w:cs="Segoe UI"/>
          <w:sz w:val="21"/>
          <w:szCs w:val="21"/>
        </w:rPr>
        <w:t xml:space="preserve"> van toepassing op de mededeling aan de Stafhouder, noch op de mededeling voor repressieve doeleinden.</w:t>
      </w:r>
    </w:p>
    <w:p w14:paraId="003D77E8" w14:textId="77777777" w:rsidR="009166CC" w:rsidRPr="00334F73" w:rsidRDefault="009166CC" w:rsidP="009166CC">
      <w:pPr>
        <w:pStyle w:val="Voetnoottekst"/>
        <w:spacing w:after="0"/>
        <w:jc w:val="both"/>
        <w:rPr>
          <w:rFonts w:ascii="Segoe UI" w:hAnsi="Segoe UI" w:cs="Segoe UI"/>
          <w:sz w:val="21"/>
          <w:szCs w:val="21"/>
        </w:rPr>
      </w:pPr>
    </w:p>
    <w:p w14:paraId="24955AD8" w14:textId="314A26D2" w:rsidR="00D5211A" w:rsidRPr="00334F73" w:rsidRDefault="009166CC" w:rsidP="009166CC">
      <w:pPr>
        <w:pStyle w:val="Voetnoottekst"/>
        <w:spacing w:after="0"/>
        <w:jc w:val="both"/>
        <w:rPr>
          <w:rFonts w:ascii="Segoe UI" w:hAnsi="Segoe UI" w:cs="Segoe UI"/>
          <w:sz w:val="21"/>
          <w:szCs w:val="21"/>
        </w:rPr>
      </w:pPr>
      <w:r w:rsidRPr="00334F73">
        <w:rPr>
          <w:rFonts w:ascii="Segoe UI" w:hAnsi="Segoe UI" w:cs="Segoe UI"/>
          <w:sz w:val="21"/>
          <w:szCs w:val="21"/>
        </w:rPr>
        <w:t xml:space="preserve">Het verbod is ook </w:t>
      </w:r>
      <w:r w:rsidRPr="00334F73">
        <w:rPr>
          <w:rFonts w:ascii="Segoe UI" w:hAnsi="Segoe UI" w:cs="Segoe UI"/>
          <w:b/>
          <w:color w:val="0070C0"/>
          <w:sz w:val="21"/>
          <w:szCs w:val="21"/>
        </w:rPr>
        <w:t>niet</w:t>
      </w:r>
      <w:r w:rsidRPr="00334F73">
        <w:rPr>
          <w:rFonts w:ascii="Segoe UI" w:hAnsi="Segoe UI" w:cs="Segoe UI"/>
          <w:sz w:val="21"/>
          <w:szCs w:val="21"/>
        </w:rPr>
        <w:t xml:space="preserve"> van toepassing op de mededeling van informatie:</w:t>
      </w:r>
      <w:r w:rsidR="0086715E" w:rsidRPr="00334F73">
        <w:rPr>
          <w:rFonts w:ascii="Segoe UI" w:hAnsi="Segoe UI" w:cs="Segoe UI"/>
          <w:sz w:val="21"/>
          <w:szCs w:val="21"/>
        </w:rPr>
        <w:t xml:space="preserve"> </w:t>
      </w:r>
      <w:r w:rsidRPr="00334F73">
        <w:rPr>
          <w:rFonts w:ascii="Segoe UI" w:hAnsi="Segoe UI" w:cs="Segoe UI"/>
          <w:sz w:val="21"/>
          <w:szCs w:val="21"/>
        </w:rPr>
        <w:t>tussen auditors, externe accountants en belastingadviseurs, erkende boekhouders en boekhoudersfiscalisten,</w:t>
      </w:r>
      <w:r w:rsidR="00647D13">
        <w:rPr>
          <w:rFonts w:ascii="Segoe UI" w:hAnsi="Segoe UI" w:cs="Segoe UI"/>
          <w:sz w:val="21"/>
          <w:szCs w:val="21"/>
        </w:rPr>
        <w:t xml:space="preserve"> </w:t>
      </w:r>
      <w:r w:rsidRPr="00334F73">
        <w:rPr>
          <w:rFonts w:ascii="Segoe UI" w:hAnsi="Segoe UI" w:cs="Segoe UI"/>
          <w:sz w:val="21"/>
          <w:szCs w:val="21"/>
        </w:rPr>
        <w:t>notarissen, gerechtsdeurwaarders en advocaten</w:t>
      </w:r>
      <w:r w:rsidR="00AF2E73" w:rsidRPr="00334F73">
        <w:rPr>
          <w:rFonts w:ascii="Segoe UI" w:hAnsi="Segoe UI" w:cs="Segoe UI"/>
          <w:sz w:val="21"/>
          <w:szCs w:val="21"/>
        </w:rPr>
        <w:t xml:space="preserve">, </w:t>
      </w:r>
      <w:r w:rsidRPr="00334F73">
        <w:rPr>
          <w:rFonts w:ascii="Segoe UI" w:hAnsi="Segoe UI" w:cs="Segoe UI"/>
          <w:sz w:val="21"/>
          <w:szCs w:val="21"/>
        </w:rPr>
        <w:t>wanneer zij tussenkomen in verband met eenzelfde cliënt en in het kader van eenzelfde verrichting, op</w:t>
      </w:r>
      <w:r w:rsidR="0086715E" w:rsidRPr="00334F73">
        <w:rPr>
          <w:rFonts w:ascii="Segoe UI" w:hAnsi="Segoe UI" w:cs="Segoe UI"/>
          <w:sz w:val="21"/>
          <w:szCs w:val="21"/>
        </w:rPr>
        <w:t xml:space="preserve"> </w:t>
      </w:r>
      <w:r w:rsidRPr="00334F73">
        <w:rPr>
          <w:rFonts w:ascii="Segoe UI" w:hAnsi="Segoe UI" w:cs="Segoe UI"/>
          <w:sz w:val="21"/>
          <w:szCs w:val="21"/>
        </w:rPr>
        <w:t>voorwaarde dat de uitgewisselde informatie betrekking heeft op die cliënt of die verrichting, dat ze</w:t>
      </w:r>
      <w:r w:rsidR="0086715E" w:rsidRPr="00334F73">
        <w:rPr>
          <w:rFonts w:ascii="Segoe UI" w:hAnsi="Segoe UI" w:cs="Segoe UI"/>
          <w:sz w:val="21"/>
          <w:szCs w:val="21"/>
        </w:rPr>
        <w:t xml:space="preserve"> </w:t>
      </w:r>
      <w:r w:rsidRPr="00334F73">
        <w:rPr>
          <w:rFonts w:ascii="Segoe UI" w:hAnsi="Segoe UI" w:cs="Segoe UI"/>
          <w:sz w:val="21"/>
          <w:szCs w:val="21"/>
        </w:rPr>
        <w:t>uitsluitend wordt gebruikt ter voorkoming van witwassen van geld of van financiering van terrorisme, en dat</w:t>
      </w:r>
      <w:r w:rsidR="0086715E" w:rsidRPr="00334F73">
        <w:rPr>
          <w:rFonts w:ascii="Segoe UI" w:hAnsi="Segoe UI" w:cs="Segoe UI"/>
          <w:sz w:val="21"/>
          <w:szCs w:val="21"/>
        </w:rPr>
        <w:t xml:space="preserve"> </w:t>
      </w:r>
      <w:r w:rsidRPr="00334F73">
        <w:rPr>
          <w:rFonts w:ascii="Segoe UI" w:hAnsi="Segoe UI" w:cs="Segoe UI"/>
          <w:sz w:val="21"/>
          <w:szCs w:val="21"/>
        </w:rPr>
        <w:t>de bestemmeling van de informatie onderworpen is aan gelijkwaardige verplichtingen dan degene bepaald in</w:t>
      </w:r>
      <w:r w:rsidR="0086715E" w:rsidRPr="00334F73">
        <w:rPr>
          <w:rFonts w:ascii="Segoe UI" w:hAnsi="Segoe UI" w:cs="Segoe UI"/>
          <w:sz w:val="21"/>
          <w:szCs w:val="21"/>
        </w:rPr>
        <w:t xml:space="preserve"> </w:t>
      </w:r>
      <w:r w:rsidRPr="00334F73">
        <w:rPr>
          <w:rFonts w:ascii="Segoe UI" w:hAnsi="Segoe UI" w:cs="Segoe UI"/>
          <w:sz w:val="21"/>
          <w:szCs w:val="21"/>
        </w:rPr>
        <w:t>Richtlijn 2015/849 inzake het mededelingsverbod en de bescherming van de persoonsgegevens</w:t>
      </w:r>
    </w:p>
    <w:p w14:paraId="3271D435" w14:textId="76584D64" w:rsidR="000A66F0" w:rsidRPr="006C3B9E" w:rsidRDefault="000A66F0" w:rsidP="00636BD6">
      <w:pPr>
        <w:pStyle w:val="Kop1"/>
        <w:numPr>
          <w:ilvl w:val="1"/>
          <w:numId w:val="3"/>
        </w:numPr>
        <w:tabs>
          <w:tab w:val="left" w:pos="567"/>
        </w:tabs>
        <w:ind w:left="0" w:firstLine="0"/>
        <w:jc w:val="both"/>
        <w:rPr>
          <w:rFonts w:ascii="Segoe UI" w:hAnsi="Segoe UI" w:cs="Segoe UI"/>
          <w:b w:val="0"/>
          <w:color w:val="0070C0"/>
          <w:lang w:val="nl-NL"/>
        </w:rPr>
      </w:pPr>
      <w:bookmarkStart w:id="200" w:name="_Toc15462699"/>
      <w:bookmarkStart w:id="201" w:name="_Toc156559108"/>
      <w:r>
        <w:rPr>
          <w:rFonts w:ascii="Segoe UI" w:hAnsi="Segoe UI" w:cs="Segoe UI"/>
          <w:b w:val="0"/>
          <w:color w:val="0070C0"/>
          <w:lang w:val="nl-NL"/>
        </w:rPr>
        <w:t>Bescherming van de melders</w:t>
      </w:r>
      <w:bookmarkEnd w:id="200"/>
      <w:bookmarkEnd w:id="201"/>
    </w:p>
    <w:p w14:paraId="53E6B372" w14:textId="77777777" w:rsidR="000A66F0" w:rsidRPr="008A6FB4" w:rsidRDefault="000A66F0" w:rsidP="000A66F0">
      <w:pPr>
        <w:pStyle w:val="Voetnoottekst"/>
        <w:spacing w:after="0"/>
        <w:jc w:val="both"/>
        <w:rPr>
          <w:rFonts w:ascii="Segoe UI" w:hAnsi="Segoe UI" w:cs="Segoe UI"/>
          <w:lang w:val="nl-NL"/>
        </w:rPr>
      </w:pPr>
    </w:p>
    <w:p w14:paraId="08736727" w14:textId="77777777" w:rsidR="00A16312" w:rsidRDefault="00AE7476" w:rsidP="00AE7476">
      <w:pPr>
        <w:pStyle w:val="Voetnoottekst"/>
        <w:spacing w:after="0"/>
        <w:jc w:val="both"/>
        <w:rPr>
          <w:rFonts w:ascii="Segoe UI" w:hAnsi="Segoe UI" w:cs="Segoe UI"/>
          <w:sz w:val="21"/>
          <w:szCs w:val="21"/>
        </w:rPr>
      </w:pPr>
      <w:r w:rsidRPr="00334F73">
        <w:rPr>
          <w:rFonts w:ascii="Segoe UI" w:hAnsi="Segoe UI" w:cs="Segoe UI"/>
          <w:sz w:val="21"/>
          <w:szCs w:val="21"/>
        </w:rPr>
        <w:t xml:space="preserve">De </w:t>
      </w:r>
      <w:r w:rsidRPr="00EA5E30">
        <w:rPr>
          <w:rFonts w:ascii="Segoe UI" w:hAnsi="Segoe UI" w:cs="Segoe UI"/>
          <w:b/>
          <w:color w:val="0070C0"/>
          <w:sz w:val="21"/>
          <w:szCs w:val="21"/>
        </w:rPr>
        <w:t>verstrekking te goeder trouw</w:t>
      </w:r>
      <w:r w:rsidRPr="00334F73">
        <w:rPr>
          <w:rFonts w:ascii="Segoe UI" w:hAnsi="Segoe UI" w:cs="Segoe UI"/>
          <w:sz w:val="21"/>
          <w:szCs w:val="21"/>
        </w:rPr>
        <w:t xml:space="preserve"> van informatie aan de Stafhouder door een advocaat, door één van haar bestuurders, personeelsleden, medewerkers en/of stagiairs, of door de Stafhouder, vormt geen inbreuk op ongeacht welke op grond van een contract of van een wettelijke, reglementaire of bestuursrechtelijke bepaling opgelegde beperking inzake de openbaarmaking van informatie</w:t>
      </w:r>
      <w:r w:rsidR="00A16312">
        <w:rPr>
          <w:rFonts w:ascii="Segoe UI" w:hAnsi="Segoe UI" w:cs="Segoe UI"/>
          <w:sz w:val="21"/>
          <w:szCs w:val="21"/>
        </w:rPr>
        <w:t>.</w:t>
      </w:r>
    </w:p>
    <w:p w14:paraId="61BD5782" w14:textId="77777777" w:rsidR="00A16312" w:rsidRDefault="00A16312" w:rsidP="00AE7476">
      <w:pPr>
        <w:pStyle w:val="Voetnoottekst"/>
        <w:spacing w:after="0"/>
        <w:jc w:val="both"/>
        <w:rPr>
          <w:rFonts w:ascii="Segoe UI" w:hAnsi="Segoe UI" w:cs="Segoe UI"/>
          <w:sz w:val="21"/>
          <w:szCs w:val="21"/>
        </w:rPr>
      </w:pPr>
    </w:p>
    <w:p w14:paraId="081DA632" w14:textId="77777777" w:rsidR="00781D4B" w:rsidRDefault="00781D4B">
      <w:pPr>
        <w:spacing w:after="0" w:line="240" w:lineRule="auto"/>
        <w:rPr>
          <w:rFonts w:ascii="Segoe UI" w:hAnsi="Segoe UI" w:cs="Segoe UI"/>
          <w:sz w:val="21"/>
          <w:szCs w:val="21"/>
        </w:rPr>
      </w:pPr>
      <w:r>
        <w:rPr>
          <w:rFonts w:ascii="Segoe UI" w:hAnsi="Segoe UI" w:cs="Segoe UI"/>
          <w:sz w:val="21"/>
          <w:szCs w:val="21"/>
        </w:rPr>
        <w:br w:type="page"/>
      </w:r>
    </w:p>
    <w:p w14:paraId="547EED1C" w14:textId="66FC5F5C" w:rsidR="000A66F0" w:rsidRDefault="00A16312" w:rsidP="00AE7476">
      <w:pPr>
        <w:pStyle w:val="Voetnoottekst"/>
        <w:spacing w:after="0"/>
        <w:jc w:val="both"/>
        <w:rPr>
          <w:rFonts w:ascii="Segoe UI" w:hAnsi="Segoe UI" w:cs="Segoe UI"/>
          <w:sz w:val="21"/>
          <w:szCs w:val="21"/>
        </w:rPr>
      </w:pPr>
      <w:r>
        <w:rPr>
          <w:rFonts w:ascii="Segoe UI" w:hAnsi="Segoe UI" w:cs="Segoe UI"/>
          <w:sz w:val="21"/>
          <w:szCs w:val="21"/>
        </w:rPr>
        <w:lastRenderedPageBreak/>
        <w:t xml:space="preserve">Bovendien </w:t>
      </w:r>
      <w:r w:rsidR="00AE7476" w:rsidRPr="00334F73">
        <w:rPr>
          <w:rFonts w:ascii="Segoe UI" w:hAnsi="Segoe UI" w:cs="Segoe UI"/>
          <w:sz w:val="21"/>
          <w:szCs w:val="21"/>
        </w:rPr>
        <w:t xml:space="preserve">leidt </w:t>
      </w:r>
      <w:r>
        <w:rPr>
          <w:rFonts w:ascii="Segoe UI" w:hAnsi="Segoe UI" w:cs="Segoe UI"/>
          <w:sz w:val="21"/>
          <w:szCs w:val="21"/>
        </w:rPr>
        <w:t xml:space="preserve">een melding </w:t>
      </w:r>
      <w:r w:rsidR="00AE7476" w:rsidRPr="00334F73">
        <w:rPr>
          <w:rFonts w:ascii="Segoe UI" w:hAnsi="Segoe UI" w:cs="Segoe UI"/>
          <w:sz w:val="21"/>
          <w:szCs w:val="21"/>
        </w:rPr>
        <w:t xml:space="preserve">voor de betrokken advocaat en/of kantoor of voor haar bestuurders, personeelsleden, medewerkers en/of stagiairs, tot geen enkele vorm van </w:t>
      </w:r>
      <w:r w:rsidR="00AE7476" w:rsidRPr="00EA5E30">
        <w:rPr>
          <w:rFonts w:ascii="Segoe UI" w:hAnsi="Segoe UI" w:cs="Segoe UI"/>
          <w:b/>
          <w:color w:val="0070C0"/>
          <w:sz w:val="21"/>
          <w:szCs w:val="21"/>
        </w:rPr>
        <w:t>aansprakelijkheid</w:t>
      </w:r>
      <w:r w:rsidR="00AE7476" w:rsidRPr="00334F73">
        <w:rPr>
          <w:rFonts w:ascii="Segoe UI" w:hAnsi="Segoe UI" w:cs="Segoe UI"/>
          <w:sz w:val="21"/>
          <w:szCs w:val="21"/>
        </w:rPr>
        <w:t xml:space="preserve"> op burgerrechtelijk, strafrechtelijk en tuchtrechtelijk vlak, noch tot nadelig of</w:t>
      </w:r>
      <w:r w:rsidR="005B5CBA">
        <w:rPr>
          <w:rFonts w:ascii="Segoe UI" w:hAnsi="Segoe UI" w:cs="Segoe UI"/>
          <w:sz w:val="21"/>
          <w:szCs w:val="21"/>
        </w:rPr>
        <w:t xml:space="preserve"> </w:t>
      </w:r>
      <w:r w:rsidR="00AE7476" w:rsidRPr="00334F73">
        <w:rPr>
          <w:rFonts w:ascii="Segoe UI" w:hAnsi="Segoe UI" w:cs="Segoe UI"/>
          <w:sz w:val="21"/>
          <w:szCs w:val="21"/>
        </w:rPr>
        <w:t>discriminatoir optreden van de werkgever, zelfs indien deze niet precies op de hoogte waren van de onderliggende criminele activiteit, en ongeacht of enige illegale activiteit daadwerkelijk heeft plaatsgevonden</w:t>
      </w:r>
      <w:r w:rsidR="000A66F0" w:rsidRPr="00334F73">
        <w:rPr>
          <w:rFonts w:ascii="Segoe UI" w:hAnsi="Segoe UI" w:cs="Segoe UI"/>
          <w:sz w:val="21"/>
          <w:szCs w:val="21"/>
        </w:rPr>
        <w:t>.</w:t>
      </w:r>
    </w:p>
    <w:p w14:paraId="28F63072" w14:textId="07AD4F99" w:rsidR="00B04384" w:rsidRDefault="00B04384" w:rsidP="00AE7476">
      <w:pPr>
        <w:pStyle w:val="Voetnoottekst"/>
        <w:spacing w:after="0"/>
        <w:jc w:val="both"/>
        <w:rPr>
          <w:rFonts w:ascii="Segoe UI" w:hAnsi="Segoe UI" w:cs="Segoe UI"/>
          <w:sz w:val="21"/>
          <w:szCs w:val="21"/>
        </w:rPr>
      </w:pPr>
    </w:p>
    <w:p w14:paraId="0909218F" w14:textId="4ECD185B" w:rsidR="006B7075" w:rsidRDefault="005F7B9A" w:rsidP="005F7B9A">
      <w:pPr>
        <w:pStyle w:val="Voetnoottekst"/>
        <w:spacing w:after="0"/>
        <w:jc w:val="both"/>
        <w:rPr>
          <w:rFonts w:ascii="Segoe UI" w:hAnsi="Segoe UI" w:cs="Segoe UI"/>
          <w:sz w:val="21"/>
          <w:szCs w:val="21"/>
        </w:rPr>
      </w:pPr>
      <w:r w:rsidRPr="005F7B9A">
        <w:rPr>
          <w:rFonts w:ascii="Segoe UI" w:hAnsi="Segoe UI" w:cs="Segoe UI"/>
          <w:sz w:val="21"/>
          <w:szCs w:val="21"/>
        </w:rPr>
        <w:t>Wanneer de CFI een mededeling doet aan de Procureur des Konings of aan de federale procureur</w:t>
      </w:r>
      <w:r>
        <w:rPr>
          <w:rFonts w:ascii="Segoe UI" w:hAnsi="Segoe UI" w:cs="Segoe UI"/>
          <w:sz w:val="21"/>
          <w:szCs w:val="21"/>
        </w:rPr>
        <w:t xml:space="preserve"> </w:t>
      </w:r>
      <w:r w:rsidRPr="005F7B9A">
        <w:rPr>
          <w:rFonts w:ascii="Segoe UI" w:hAnsi="Segoe UI" w:cs="Segoe UI"/>
          <w:sz w:val="21"/>
          <w:szCs w:val="21"/>
        </w:rPr>
        <w:t xml:space="preserve">of aan </w:t>
      </w:r>
      <w:r>
        <w:rPr>
          <w:rFonts w:ascii="Segoe UI" w:hAnsi="Segoe UI" w:cs="Segoe UI"/>
          <w:sz w:val="21"/>
          <w:szCs w:val="21"/>
        </w:rPr>
        <w:t>andere</w:t>
      </w:r>
      <w:r w:rsidRPr="005F7B9A">
        <w:rPr>
          <w:rFonts w:ascii="Segoe UI" w:hAnsi="Segoe UI" w:cs="Segoe UI"/>
          <w:sz w:val="21"/>
          <w:szCs w:val="21"/>
        </w:rPr>
        <w:t xml:space="preserve"> autoriteiten, worden ze niet in kennis gesteld van de meldingen van vermoedens die ze heeft ontvangen</w:t>
      </w:r>
      <w:r w:rsidR="00BF4518">
        <w:rPr>
          <w:rFonts w:ascii="Segoe UI" w:hAnsi="Segoe UI" w:cs="Segoe UI"/>
          <w:sz w:val="21"/>
          <w:szCs w:val="21"/>
        </w:rPr>
        <w:t xml:space="preserve"> </w:t>
      </w:r>
      <w:r w:rsidRPr="005F7B9A">
        <w:rPr>
          <w:rFonts w:ascii="Segoe UI" w:hAnsi="Segoe UI" w:cs="Segoe UI"/>
          <w:sz w:val="21"/>
          <w:szCs w:val="21"/>
        </w:rPr>
        <w:t>van onderworpen</w:t>
      </w:r>
      <w:r w:rsidR="006B7075">
        <w:rPr>
          <w:rFonts w:ascii="Segoe UI" w:hAnsi="Segoe UI" w:cs="Segoe UI"/>
          <w:sz w:val="21"/>
          <w:szCs w:val="21"/>
        </w:rPr>
        <w:t xml:space="preserve"> </w:t>
      </w:r>
      <w:r w:rsidRPr="005F7B9A">
        <w:rPr>
          <w:rFonts w:ascii="Segoe UI" w:hAnsi="Segoe UI" w:cs="Segoe UI"/>
          <w:sz w:val="21"/>
          <w:szCs w:val="21"/>
        </w:rPr>
        <w:t>entiteiten</w:t>
      </w:r>
      <w:r w:rsidR="006B7075">
        <w:rPr>
          <w:rFonts w:ascii="Segoe UI" w:hAnsi="Segoe UI" w:cs="Segoe UI"/>
          <w:sz w:val="21"/>
          <w:szCs w:val="21"/>
        </w:rPr>
        <w:t xml:space="preserve"> (zoals advocaten)</w:t>
      </w:r>
      <w:r w:rsidRPr="005F7B9A">
        <w:rPr>
          <w:rFonts w:ascii="Segoe UI" w:hAnsi="Segoe UI" w:cs="Segoe UI"/>
          <w:sz w:val="21"/>
          <w:szCs w:val="21"/>
        </w:rPr>
        <w:t>, teneinde de anonimiteit</w:t>
      </w:r>
      <w:r w:rsidR="00BF4518">
        <w:rPr>
          <w:rFonts w:ascii="Segoe UI" w:hAnsi="Segoe UI" w:cs="Segoe UI"/>
          <w:sz w:val="21"/>
          <w:szCs w:val="21"/>
        </w:rPr>
        <w:t xml:space="preserve"> </w:t>
      </w:r>
      <w:r w:rsidRPr="005F7B9A">
        <w:rPr>
          <w:rFonts w:ascii="Segoe UI" w:hAnsi="Segoe UI" w:cs="Segoe UI"/>
          <w:sz w:val="21"/>
          <w:szCs w:val="21"/>
        </w:rPr>
        <w:t>van  hun auteurs te beschermen.</w:t>
      </w:r>
    </w:p>
    <w:p w14:paraId="7E834FA6" w14:textId="77777777" w:rsidR="006B7075" w:rsidRDefault="006B7075" w:rsidP="005F7B9A">
      <w:pPr>
        <w:pStyle w:val="Voetnoottekst"/>
        <w:spacing w:after="0"/>
        <w:jc w:val="both"/>
        <w:rPr>
          <w:rFonts w:ascii="Segoe UI" w:hAnsi="Segoe UI" w:cs="Segoe UI"/>
          <w:sz w:val="21"/>
          <w:szCs w:val="21"/>
        </w:rPr>
      </w:pPr>
    </w:p>
    <w:p w14:paraId="1ED34D51" w14:textId="132C9278" w:rsidR="00B04384" w:rsidRPr="00334F73" w:rsidRDefault="005F7B9A" w:rsidP="005F7B9A">
      <w:pPr>
        <w:pStyle w:val="Voetnoottekst"/>
        <w:spacing w:after="0"/>
        <w:jc w:val="both"/>
        <w:rPr>
          <w:rFonts w:ascii="Segoe UI" w:hAnsi="Segoe UI" w:cs="Segoe UI"/>
          <w:sz w:val="21"/>
          <w:szCs w:val="21"/>
        </w:rPr>
      </w:pPr>
      <w:r w:rsidRPr="005F7B9A">
        <w:rPr>
          <w:rFonts w:ascii="Segoe UI" w:hAnsi="Segoe UI" w:cs="Segoe UI"/>
          <w:sz w:val="21"/>
          <w:szCs w:val="21"/>
        </w:rPr>
        <w:t xml:space="preserve">Indien de personen </w:t>
      </w:r>
      <w:r w:rsidR="00DE4083">
        <w:rPr>
          <w:rFonts w:ascii="Segoe UI" w:hAnsi="Segoe UI" w:cs="Segoe UI"/>
          <w:sz w:val="21"/>
          <w:szCs w:val="21"/>
        </w:rPr>
        <w:t xml:space="preserve">werkzam voor de CFI </w:t>
      </w:r>
      <w:r w:rsidRPr="005F7B9A">
        <w:rPr>
          <w:rFonts w:ascii="Segoe UI" w:hAnsi="Segoe UI" w:cs="Segoe UI"/>
          <w:sz w:val="21"/>
          <w:szCs w:val="21"/>
        </w:rPr>
        <w:t xml:space="preserve">worden opgeroepen  om  in  rechte  te  getuigen,  mogen  zij  de identiteit van de </w:t>
      </w:r>
      <w:r w:rsidR="00DE4083">
        <w:rPr>
          <w:rFonts w:ascii="Segoe UI" w:hAnsi="Segoe UI" w:cs="Segoe UI"/>
          <w:sz w:val="21"/>
          <w:szCs w:val="21"/>
        </w:rPr>
        <w:t>melders</w:t>
      </w:r>
      <w:r w:rsidRPr="005F7B9A">
        <w:rPr>
          <w:rFonts w:ascii="Segoe UI" w:hAnsi="Segoe UI" w:cs="Segoe UI"/>
          <w:sz w:val="21"/>
          <w:szCs w:val="21"/>
        </w:rPr>
        <w:t xml:space="preserve"> evenmin bekendmak</w:t>
      </w:r>
      <w:r w:rsidR="00DE4083">
        <w:rPr>
          <w:rFonts w:ascii="Segoe UI" w:hAnsi="Segoe UI" w:cs="Segoe UI"/>
          <w:sz w:val="21"/>
          <w:szCs w:val="21"/>
        </w:rPr>
        <w:t>en.</w:t>
      </w:r>
    </w:p>
    <w:p w14:paraId="7D3CA007" w14:textId="3129181F" w:rsidR="00647D13" w:rsidRPr="006C3B9E" w:rsidRDefault="00647D13" w:rsidP="00647D13">
      <w:pPr>
        <w:pStyle w:val="Kop1"/>
        <w:numPr>
          <w:ilvl w:val="1"/>
          <w:numId w:val="3"/>
        </w:numPr>
        <w:tabs>
          <w:tab w:val="left" w:pos="567"/>
        </w:tabs>
        <w:ind w:left="0" w:firstLine="0"/>
        <w:jc w:val="both"/>
        <w:rPr>
          <w:rFonts w:ascii="Segoe UI" w:hAnsi="Segoe UI" w:cs="Segoe UI"/>
          <w:b w:val="0"/>
          <w:color w:val="0070C0"/>
          <w:lang w:val="nl-NL"/>
        </w:rPr>
      </w:pPr>
      <w:bookmarkStart w:id="202" w:name="_Toc325319525"/>
      <w:bookmarkStart w:id="203" w:name="_Toc333313624"/>
      <w:bookmarkStart w:id="204" w:name="_Toc333314728"/>
      <w:bookmarkStart w:id="205" w:name="_Toc333314798"/>
      <w:bookmarkStart w:id="206" w:name="_Toc388623542"/>
      <w:bookmarkStart w:id="207" w:name="_Toc156559109"/>
      <w:r>
        <w:rPr>
          <w:rFonts w:ascii="Segoe UI" w:hAnsi="Segoe UI" w:cs="Segoe UI"/>
          <w:b w:val="0"/>
          <w:color w:val="0070C0"/>
          <w:lang w:val="nl-NL"/>
        </w:rPr>
        <w:t>Gevolgen van de melding</w:t>
      </w:r>
      <w:bookmarkEnd w:id="207"/>
    </w:p>
    <w:p w14:paraId="19D420E9" w14:textId="77777777" w:rsidR="00647D13" w:rsidRPr="008A6FB4" w:rsidRDefault="00647D13" w:rsidP="00647D13">
      <w:pPr>
        <w:pStyle w:val="Voetnoottekst"/>
        <w:spacing w:after="0"/>
        <w:jc w:val="both"/>
        <w:rPr>
          <w:rFonts w:ascii="Segoe UI" w:hAnsi="Segoe UI" w:cs="Segoe UI"/>
          <w:lang w:val="nl-NL"/>
        </w:rPr>
      </w:pPr>
    </w:p>
    <w:p w14:paraId="5F62D199" w14:textId="407A97A4" w:rsidR="00EA6250" w:rsidRDefault="00144F99" w:rsidP="00647D13">
      <w:pPr>
        <w:pStyle w:val="Voetnoottekst"/>
        <w:spacing w:after="0"/>
        <w:jc w:val="both"/>
        <w:rPr>
          <w:rFonts w:ascii="Segoe UI" w:hAnsi="Segoe UI" w:cs="Segoe UI"/>
          <w:sz w:val="21"/>
          <w:szCs w:val="21"/>
        </w:rPr>
      </w:pPr>
      <w:r w:rsidRPr="00144F99">
        <w:rPr>
          <w:rFonts w:ascii="Segoe UI" w:hAnsi="Segoe UI" w:cs="Segoe UI"/>
          <w:sz w:val="21"/>
          <w:szCs w:val="21"/>
        </w:rPr>
        <w:t xml:space="preserve">Zodra de </w:t>
      </w:r>
      <w:r>
        <w:rPr>
          <w:rFonts w:ascii="Segoe UI" w:hAnsi="Segoe UI" w:cs="Segoe UI"/>
          <w:b/>
          <w:color w:val="0070C0"/>
          <w:sz w:val="21"/>
          <w:szCs w:val="21"/>
        </w:rPr>
        <w:t>S</w:t>
      </w:r>
      <w:r w:rsidRPr="00144F99">
        <w:rPr>
          <w:rFonts w:ascii="Segoe UI" w:hAnsi="Segoe UI" w:cs="Segoe UI"/>
          <w:b/>
          <w:color w:val="0070C0"/>
          <w:sz w:val="21"/>
          <w:szCs w:val="21"/>
        </w:rPr>
        <w:t>tafhouder</w:t>
      </w:r>
      <w:r w:rsidRPr="00144F99">
        <w:rPr>
          <w:rFonts w:ascii="Segoe UI" w:hAnsi="Segoe UI" w:cs="Segoe UI"/>
          <w:sz w:val="21"/>
          <w:szCs w:val="21"/>
        </w:rPr>
        <w:t xml:space="preserve"> de verklaring van het vermoeden van het witwassen van geld of de financiering van terrorisme aan de Cel voor Financiële Informatieverwerking overmaakt, licht hij de betrokken advocaat hierover in. De advocaat </w:t>
      </w:r>
      <w:r w:rsidRPr="00144F99">
        <w:rPr>
          <w:rFonts w:ascii="Segoe UI" w:hAnsi="Segoe UI" w:cs="Segoe UI"/>
          <w:b/>
          <w:color w:val="0070C0"/>
          <w:sz w:val="21"/>
          <w:szCs w:val="21"/>
        </w:rPr>
        <w:t>stopt onmiddellijk</w:t>
      </w:r>
      <w:r w:rsidRPr="00144F99">
        <w:rPr>
          <w:rFonts w:ascii="Segoe UI" w:hAnsi="Segoe UI" w:cs="Segoe UI"/>
          <w:sz w:val="21"/>
          <w:szCs w:val="21"/>
        </w:rPr>
        <w:t xml:space="preserve"> zijn tussenkomst zonder mededeling van die reden, </w:t>
      </w:r>
      <w:r w:rsidRPr="00144F99">
        <w:rPr>
          <w:rFonts w:ascii="Segoe UI" w:hAnsi="Segoe UI" w:cs="Segoe UI"/>
          <w:b/>
          <w:color w:val="0070C0"/>
          <w:sz w:val="21"/>
          <w:szCs w:val="21"/>
        </w:rPr>
        <w:t>tenzij</w:t>
      </w:r>
      <w:r w:rsidRPr="00144F99">
        <w:rPr>
          <w:rFonts w:ascii="Segoe UI" w:hAnsi="Segoe UI" w:cs="Segoe UI"/>
          <w:sz w:val="21"/>
          <w:szCs w:val="21"/>
        </w:rPr>
        <w:t xml:space="preserve"> hij toelating heeft van de stafhouder om verder op te treden</w:t>
      </w:r>
      <w:r>
        <w:rPr>
          <w:rFonts w:ascii="Segoe UI" w:hAnsi="Segoe UI" w:cs="Segoe UI"/>
          <w:sz w:val="21"/>
          <w:szCs w:val="21"/>
        </w:rPr>
        <w:t>.</w:t>
      </w:r>
    </w:p>
    <w:p w14:paraId="4FB20A2C" w14:textId="77777777" w:rsidR="00144F99" w:rsidRDefault="00144F99" w:rsidP="00647D13">
      <w:pPr>
        <w:pStyle w:val="Voetnoottekst"/>
        <w:spacing w:after="0"/>
        <w:jc w:val="both"/>
        <w:rPr>
          <w:rFonts w:ascii="Segoe UI" w:hAnsi="Segoe UI" w:cs="Segoe UI"/>
          <w:sz w:val="21"/>
          <w:szCs w:val="21"/>
        </w:rPr>
      </w:pPr>
    </w:p>
    <w:p w14:paraId="7B59FDF7" w14:textId="726B8021" w:rsidR="00144F99" w:rsidRDefault="00144F99" w:rsidP="00144F99">
      <w:pPr>
        <w:pStyle w:val="Voetnoottekst"/>
        <w:spacing w:after="0"/>
        <w:jc w:val="both"/>
        <w:rPr>
          <w:rFonts w:ascii="Segoe UI" w:hAnsi="Segoe UI" w:cs="Segoe UI"/>
          <w:sz w:val="21"/>
          <w:szCs w:val="21"/>
        </w:rPr>
      </w:pPr>
      <w:r>
        <w:rPr>
          <w:rFonts w:ascii="Segoe UI" w:hAnsi="Segoe UI" w:cs="Segoe UI"/>
          <w:sz w:val="21"/>
          <w:szCs w:val="21"/>
        </w:rPr>
        <w:t>In ieder geval zal</w:t>
      </w:r>
      <w:r w:rsidR="00BE5FF1">
        <w:rPr>
          <w:rFonts w:ascii="Segoe UI" w:hAnsi="Segoe UI" w:cs="Segoe UI"/>
          <w:sz w:val="21"/>
          <w:szCs w:val="21"/>
        </w:rPr>
        <w:t xml:space="preserve"> – zelfs met toelating van de Stafhouder</w:t>
      </w:r>
      <w:r w:rsidR="006D0937">
        <w:rPr>
          <w:rFonts w:ascii="Segoe UI" w:hAnsi="Segoe UI" w:cs="Segoe UI"/>
          <w:sz w:val="21"/>
          <w:szCs w:val="21"/>
        </w:rPr>
        <w:t xml:space="preserve"> –</w:t>
      </w:r>
      <w:r>
        <w:rPr>
          <w:rFonts w:ascii="Segoe UI" w:hAnsi="Segoe UI" w:cs="Segoe UI"/>
          <w:sz w:val="21"/>
          <w:szCs w:val="21"/>
        </w:rPr>
        <w:t>, alvorens verder dien</w:t>
      </w:r>
      <w:r w:rsidR="006D0937">
        <w:rPr>
          <w:rFonts w:ascii="Segoe UI" w:hAnsi="Segoe UI" w:cs="Segoe UI"/>
          <w:sz w:val="21"/>
          <w:szCs w:val="21"/>
        </w:rPr>
        <w:t>s</w:t>
      </w:r>
      <w:r>
        <w:rPr>
          <w:rFonts w:ascii="Segoe UI" w:hAnsi="Segoe UI" w:cs="Segoe UI"/>
          <w:sz w:val="21"/>
          <w:szCs w:val="21"/>
        </w:rPr>
        <w:t xml:space="preserve">ten te verlenen, een </w:t>
      </w:r>
      <w:r w:rsidRPr="00886D41">
        <w:rPr>
          <w:rFonts w:ascii="Segoe UI" w:hAnsi="Segoe UI" w:cs="Segoe UI"/>
          <w:b/>
          <w:color w:val="0070C0"/>
          <w:sz w:val="21"/>
          <w:szCs w:val="21"/>
        </w:rPr>
        <w:t>beoordeling</w:t>
      </w:r>
      <w:r w:rsidRPr="00886D41">
        <w:rPr>
          <w:rFonts w:ascii="Segoe UI" w:hAnsi="Segoe UI" w:cs="Segoe UI"/>
          <w:color w:val="0070C0"/>
          <w:sz w:val="21"/>
          <w:szCs w:val="21"/>
        </w:rPr>
        <w:t xml:space="preserve"> </w:t>
      </w:r>
      <w:r>
        <w:rPr>
          <w:rFonts w:ascii="Segoe UI" w:hAnsi="Segoe UI" w:cs="Segoe UI"/>
          <w:sz w:val="21"/>
          <w:szCs w:val="21"/>
        </w:rPr>
        <w:t xml:space="preserve">moeten gebeuren van de verdere cliëntenrelatie en of deze al dan niet wordt verdergezet en, eventueel, onder welke </w:t>
      </w:r>
      <w:r w:rsidRPr="00886D41">
        <w:rPr>
          <w:rFonts w:ascii="Segoe UI" w:hAnsi="Segoe UI" w:cs="Segoe UI"/>
          <w:b/>
          <w:color w:val="0070C0"/>
          <w:sz w:val="21"/>
          <w:szCs w:val="21"/>
        </w:rPr>
        <w:t>voorwaarden</w:t>
      </w:r>
      <w:r>
        <w:rPr>
          <w:rFonts w:ascii="Segoe UI" w:hAnsi="Segoe UI" w:cs="Segoe UI"/>
          <w:sz w:val="21"/>
          <w:szCs w:val="21"/>
        </w:rPr>
        <w:t xml:space="preserve">. </w:t>
      </w:r>
    </w:p>
    <w:p w14:paraId="4670E1B2" w14:textId="77777777" w:rsidR="00144F99" w:rsidRDefault="00144F99" w:rsidP="00144F99">
      <w:pPr>
        <w:pStyle w:val="Voetnoottekst"/>
        <w:spacing w:after="0"/>
        <w:jc w:val="both"/>
        <w:rPr>
          <w:rFonts w:ascii="Segoe UI" w:hAnsi="Segoe UI" w:cs="Segoe UI"/>
          <w:sz w:val="21"/>
          <w:szCs w:val="21"/>
        </w:rPr>
      </w:pPr>
    </w:p>
    <w:p w14:paraId="738F31F8" w14:textId="1403D768" w:rsidR="00144F99" w:rsidRDefault="00144F99" w:rsidP="00144F99">
      <w:pPr>
        <w:pStyle w:val="Voetnoottekst"/>
        <w:spacing w:after="0"/>
        <w:jc w:val="both"/>
        <w:rPr>
          <w:rFonts w:ascii="Segoe UI" w:hAnsi="Segoe UI" w:cs="Segoe UI"/>
          <w:sz w:val="21"/>
          <w:szCs w:val="21"/>
        </w:rPr>
      </w:pPr>
      <w:r>
        <w:rPr>
          <w:rFonts w:ascii="Segoe UI" w:hAnsi="Segoe UI" w:cs="Segoe UI"/>
          <w:sz w:val="21"/>
          <w:szCs w:val="21"/>
        </w:rPr>
        <w:t>Ten slotte</w:t>
      </w:r>
      <w:r w:rsidR="00857579">
        <w:rPr>
          <w:rFonts w:ascii="Segoe UI" w:hAnsi="Segoe UI" w:cs="Segoe UI"/>
          <w:sz w:val="21"/>
          <w:szCs w:val="21"/>
        </w:rPr>
        <w:t xml:space="preserve"> </w:t>
      </w:r>
      <w:r>
        <w:rPr>
          <w:rFonts w:ascii="Segoe UI" w:hAnsi="Segoe UI" w:cs="Segoe UI"/>
          <w:sz w:val="21"/>
          <w:szCs w:val="21"/>
        </w:rPr>
        <w:t>zal de</w:t>
      </w:r>
      <w:r w:rsidR="00857579">
        <w:rPr>
          <w:rFonts w:ascii="Segoe UI" w:hAnsi="Segoe UI" w:cs="Segoe UI"/>
          <w:sz w:val="21"/>
          <w:szCs w:val="21"/>
        </w:rPr>
        <w:t xml:space="preserve"> </w:t>
      </w:r>
      <w:r>
        <w:rPr>
          <w:rFonts w:ascii="Segoe UI" w:hAnsi="Segoe UI" w:cs="Segoe UI"/>
          <w:sz w:val="21"/>
          <w:szCs w:val="21"/>
        </w:rPr>
        <w:t xml:space="preserve">ook de </w:t>
      </w:r>
      <w:r w:rsidRPr="00886D41">
        <w:rPr>
          <w:rFonts w:ascii="Segoe UI" w:hAnsi="Segoe UI" w:cs="Segoe UI"/>
          <w:b/>
          <w:color w:val="0070C0"/>
          <w:sz w:val="21"/>
          <w:szCs w:val="21"/>
        </w:rPr>
        <w:t>individuele</w:t>
      </w:r>
      <w:r w:rsidR="00857579">
        <w:rPr>
          <w:rFonts w:ascii="Segoe UI" w:hAnsi="Segoe UI" w:cs="Segoe UI"/>
          <w:b/>
          <w:color w:val="0070C0"/>
          <w:sz w:val="21"/>
          <w:szCs w:val="21"/>
        </w:rPr>
        <w:t xml:space="preserve"> </w:t>
      </w:r>
      <w:r w:rsidRPr="00886D41">
        <w:rPr>
          <w:rFonts w:ascii="Segoe UI" w:hAnsi="Segoe UI" w:cs="Segoe UI"/>
          <w:b/>
          <w:color w:val="0070C0"/>
          <w:sz w:val="21"/>
          <w:szCs w:val="21"/>
        </w:rPr>
        <w:t>risicobeoordeling</w:t>
      </w:r>
      <w:r w:rsidRPr="00886D41">
        <w:rPr>
          <w:rFonts w:ascii="Segoe UI" w:hAnsi="Segoe UI" w:cs="Segoe UI"/>
          <w:color w:val="0070C0"/>
          <w:sz w:val="21"/>
          <w:szCs w:val="21"/>
        </w:rPr>
        <w:t xml:space="preserve"> </w:t>
      </w:r>
      <w:r>
        <w:rPr>
          <w:rFonts w:ascii="Segoe UI" w:hAnsi="Segoe UI" w:cs="Segoe UI"/>
          <w:sz w:val="21"/>
          <w:szCs w:val="21"/>
        </w:rPr>
        <w:t>van de betrokken</w:t>
      </w:r>
      <w:r w:rsidR="00857579">
        <w:rPr>
          <w:rFonts w:ascii="Segoe UI" w:hAnsi="Segoe UI" w:cs="Segoe UI"/>
          <w:sz w:val="21"/>
          <w:szCs w:val="21"/>
        </w:rPr>
        <w:t xml:space="preserve"> </w:t>
      </w:r>
      <w:r>
        <w:rPr>
          <w:rFonts w:ascii="Segoe UI" w:hAnsi="Segoe UI" w:cs="Segoe UI"/>
          <w:sz w:val="21"/>
          <w:szCs w:val="21"/>
        </w:rPr>
        <w:t>cliënt</w:t>
      </w:r>
      <w:r w:rsidR="00857579">
        <w:rPr>
          <w:rFonts w:ascii="Segoe UI" w:hAnsi="Segoe UI" w:cs="Segoe UI"/>
          <w:sz w:val="21"/>
          <w:szCs w:val="21"/>
        </w:rPr>
        <w:t xml:space="preserve"> </w:t>
      </w:r>
      <w:r>
        <w:rPr>
          <w:rFonts w:ascii="Segoe UI" w:hAnsi="Segoe UI" w:cs="Segoe UI"/>
          <w:sz w:val="21"/>
          <w:szCs w:val="21"/>
        </w:rPr>
        <w:t>worden herbekeken.</w:t>
      </w:r>
    </w:p>
    <w:p w14:paraId="6C08FFBE" w14:textId="77777777" w:rsidR="00144F99" w:rsidRDefault="00144F99" w:rsidP="00144F99">
      <w:pPr>
        <w:pStyle w:val="Voetnoottekst"/>
        <w:spacing w:after="0"/>
        <w:jc w:val="both"/>
        <w:rPr>
          <w:rFonts w:ascii="Segoe UI" w:hAnsi="Segoe UI" w:cs="Segoe UI"/>
          <w:sz w:val="21"/>
          <w:szCs w:val="21"/>
        </w:rPr>
      </w:pPr>
    </w:p>
    <w:p w14:paraId="6E621CE0" w14:textId="2C9EB3C2" w:rsidR="00A84AA6" w:rsidRDefault="0065433F" w:rsidP="00647D13">
      <w:pPr>
        <w:pStyle w:val="Voetnoottekst"/>
        <w:spacing w:after="0"/>
        <w:jc w:val="both"/>
        <w:rPr>
          <w:rFonts w:ascii="Segoe UI" w:hAnsi="Segoe UI" w:cs="Segoe UI"/>
          <w:sz w:val="21"/>
          <w:szCs w:val="21"/>
        </w:rPr>
      </w:pPr>
      <w:r w:rsidRPr="0065433F">
        <w:rPr>
          <w:rFonts w:ascii="Segoe UI" w:hAnsi="Segoe UI" w:cs="Segoe UI"/>
          <w:sz w:val="21"/>
          <w:szCs w:val="21"/>
        </w:rPr>
        <w:t xml:space="preserve">Wanneer  de  CFI  gevat  wordt door een melding van een vermoeden of informatie, kan ze zich </w:t>
      </w:r>
      <w:r w:rsidRPr="00886D41">
        <w:rPr>
          <w:rFonts w:ascii="Segoe UI" w:hAnsi="Segoe UI" w:cs="Segoe UI"/>
          <w:b/>
          <w:color w:val="0070C0"/>
          <w:sz w:val="21"/>
          <w:szCs w:val="21"/>
        </w:rPr>
        <w:t>verzetten</w:t>
      </w:r>
      <w:r w:rsidRPr="00886D41">
        <w:rPr>
          <w:rFonts w:ascii="Segoe UI" w:hAnsi="Segoe UI" w:cs="Segoe UI"/>
          <w:color w:val="0070C0"/>
          <w:sz w:val="21"/>
          <w:szCs w:val="21"/>
        </w:rPr>
        <w:t xml:space="preserve"> </w:t>
      </w:r>
      <w:r w:rsidRPr="0065433F">
        <w:rPr>
          <w:rFonts w:ascii="Segoe UI" w:hAnsi="Segoe UI" w:cs="Segoe UI"/>
          <w:sz w:val="21"/>
          <w:szCs w:val="21"/>
        </w:rPr>
        <w:t xml:space="preserve">tegen de uitvoering van elke </w:t>
      </w:r>
      <w:r>
        <w:rPr>
          <w:rFonts w:ascii="Segoe UI" w:hAnsi="Segoe UI" w:cs="Segoe UI"/>
          <w:sz w:val="21"/>
          <w:szCs w:val="21"/>
        </w:rPr>
        <w:t>v</w:t>
      </w:r>
      <w:r w:rsidRPr="0065433F">
        <w:rPr>
          <w:rFonts w:ascii="Segoe UI" w:hAnsi="Segoe UI" w:cs="Segoe UI"/>
          <w:sz w:val="21"/>
          <w:szCs w:val="21"/>
        </w:rPr>
        <w:t xml:space="preserve">errichting </w:t>
      </w:r>
      <w:r>
        <w:rPr>
          <w:rFonts w:ascii="Segoe UI" w:hAnsi="Segoe UI" w:cs="Segoe UI"/>
          <w:sz w:val="21"/>
          <w:szCs w:val="21"/>
        </w:rPr>
        <w:t>d</w:t>
      </w:r>
      <w:r w:rsidRPr="0065433F">
        <w:rPr>
          <w:rFonts w:ascii="Segoe UI" w:hAnsi="Segoe UI" w:cs="Segoe UI"/>
          <w:sz w:val="21"/>
          <w:szCs w:val="21"/>
        </w:rPr>
        <w:t>ie hierop betrekking heeft.</w:t>
      </w:r>
      <w:r>
        <w:rPr>
          <w:rFonts w:ascii="Segoe UI" w:hAnsi="Segoe UI" w:cs="Segoe UI"/>
          <w:sz w:val="21"/>
          <w:szCs w:val="21"/>
        </w:rPr>
        <w:t xml:space="preserve"> </w:t>
      </w:r>
      <w:r w:rsidRPr="0065433F">
        <w:rPr>
          <w:rFonts w:ascii="Segoe UI" w:hAnsi="Segoe UI" w:cs="Segoe UI"/>
          <w:sz w:val="21"/>
          <w:szCs w:val="21"/>
        </w:rPr>
        <w:t xml:space="preserve">De CFI bepaalt op  welke verrichtingen evenals op welke bankrekeningen het verzet betrekking heeft en brengt haar  beslissing onmiddellijk schriftelijk </w:t>
      </w:r>
      <w:r w:rsidR="00A84AA6">
        <w:rPr>
          <w:rFonts w:ascii="Segoe UI" w:hAnsi="Segoe UI" w:cs="Segoe UI"/>
          <w:sz w:val="21"/>
          <w:szCs w:val="21"/>
        </w:rPr>
        <w:t>t</w:t>
      </w:r>
      <w:r w:rsidRPr="0065433F">
        <w:rPr>
          <w:rFonts w:ascii="Segoe UI" w:hAnsi="Segoe UI" w:cs="Segoe UI"/>
          <w:sz w:val="21"/>
          <w:szCs w:val="21"/>
        </w:rPr>
        <w:t>er kennis van de betrokken onderworpen entiteiten.</w:t>
      </w:r>
    </w:p>
    <w:p w14:paraId="606D5DED" w14:textId="77777777" w:rsidR="00A84AA6" w:rsidRDefault="00A84AA6" w:rsidP="00647D13">
      <w:pPr>
        <w:pStyle w:val="Voetnoottekst"/>
        <w:spacing w:after="0"/>
        <w:jc w:val="both"/>
        <w:rPr>
          <w:rFonts w:ascii="Segoe UI" w:hAnsi="Segoe UI" w:cs="Segoe UI"/>
          <w:sz w:val="21"/>
          <w:szCs w:val="21"/>
        </w:rPr>
      </w:pPr>
    </w:p>
    <w:p w14:paraId="0758752B" w14:textId="050FB5A8" w:rsidR="00A84AA6" w:rsidRDefault="0065433F" w:rsidP="00647D13">
      <w:pPr>
        <w:pStyle w:val="Voetnoottekst"/>
        <w:spacing w:after="0"/>
        <w:jc w:val="both"/>
        <w:rPr>
          <w:rFonts w:ascii="Segoe UI" w:hAnsi="Segoe UI" w:cs="Segoe UI"/>
          <w:sz w:val="21"/>
          <w:szCs w:val="21"/>
        </w:rPr>
      </w:pPr>
      <w:r w:rsidRPr="0065433F">
        <w:rPr>
          <w:rFonts w:ascii="Segoe UI" w:hAnsi="Segoe UI" w:cs="Segoe UI"/>
          <w:sz w:val="21"/>
          <w:szCs w:val="21"/>
        </w:rPr>
        <w:t xml:space="preserve">Het  </w:t>
      </w:r>
      <w:r w:rsidR="00A84AA6">
        <w:rPr>
          <w:rFonts w:ascii="Segoe UI" w:hAnsi="Segoe UI" w:cs="Segoe UI"/>
          <w:sz w:val="21"/>
          <w:szCs w:val="21"/>
        </w:rPr>
        <w:t xml:space="preserve">voormeld </w:t>
      </w:r>
      <w:r w:rsidRPr="0065433F">
        <w:rPr>
          <w:rFonts w:ascii="Segoe UI" w:hAnsi="Segoe UI" w:cs="Segoe UI"/>
          <w:sz w:val="21"/>
          <w:szCs w:val="21"/>
        </w:rPr>
        <w:t>verzet  verhindert  de uitvoering  van  de  verrichtingen  die  er  het  voorwerp van zijn</w:t>
      </w:r>
      <w:r w:rsidR="00A36625">
        <w:rPr>
          <w:rFonts w:ascii="Segoe UI" w:hAnsi="Segoe UI" w:cs="Segoe UI"/>
          <w:sz w:val="21"/>
          <w:szCs w:val="21"/>
        </w:rPr>
        <w:t xml:space="preserve"> </w:t>
      </w:r>
      <w:r w:rsidRPr="0065433F">
        <w:rPr>
          <w:rFonts w:ascii="Segoe UI" w:hAnsi="Segoe UI" w:cs="Segoe UI"/>
          <w:sz w:val="21"/>
          <w:szCs w:val="21"/>
        </w:rPr>
        <w:t xml:space="preserve">tijdens </w:t>
      </w:r>
      <w:r w:rsidRPr="00886D41">
        <w:rPr>
          <w:rFonts w:ascii="Segoe UI" w:hAnsi="Segoe UI" w:cs="Segoe UI"/>
          <w:b/>
          <w:color w:val="0070C0"/>
          <w:sz w:val="21"/>
          <w:szCs w:val="21"/>
        </w:rPr>
        <w:t>maximaal vijf werkdagen</w:t>
      </w:r>
      <w:r w:rsidRPr="00886D41">
        <w:rPr>
          <w:rFonts w:ascii="Segoe UI" w:hAnsi="Segoe UI" w:cs="Segoe UI"/>
          <w:color w:val="0070C0"/>
          <w:sz w:val="21"/>
          <w:szCs w:val="21"/>
        </w:rPr>
        <w:t xml:space="preserve"> </w:t>
      </w:r>
      <w:r w:rsidRPr="0065433F">
        <w:rPr>
          <w:rFonts w:ascii="Segoe UI" w:hAnsi="Segoe UI" w:cs="Segoe UI"/>
          <w:sz w:val="21"/>
          <w:szCs w:val="21"/>
        </w:rPr>
        <w:t>te rekenen vanaf de kennisgeving.</w:t>
      </w:r>
    </w:p>
    <w:p w14:paraId="26E7984A" w14:textId="77777777" w:rsidR="00A84AA6" w:rsidRDefault="00A84AA6" w:rsidP="00647D13">
      <w:pPr>
        <w:pStyle w:val="Voetnoottekst"/>
        <w:spacing w:after="0"/>
        <w:jc w:val="both"/>
        <w:rPr>
          <w:rFonts w:ascii="Segoe UI" w:hAnsi="Segoe UI" w:cs="Segoe UI"/>
          <w:sz w:val="21"/>
          <w:szCs w:val="21"/>
        </w:rPr>
      </w:pPr>
    </w:p>
    <w:p w14:paraId="249AD227" w14:textId="7489B717" w:rsidR="00A16312" w:rsidRDefault="0065433F" w:rsidP="00647D13">
      <w:pPr>
        <w:pStyle w:val="Voetnoottekst"/>
        <w:spacing w:after="0"/>
        <w:jc w:val="both"/>
        <w:rPr>
          <w:rFonts w:ascii="Segoe UI" w:hAnsi="Segoe UI" w:cs="Segoe UI"/>
          <w:sz w:val="21"/>
          <w:szCs w:val="21"/>
        </w:rPr>
      </w:pPr>
      <w:r w:rsidRPr="0065433F">
        <w:rPr>
          <w:rFonts w:ascii="Segoe UI" w:hAnsi="Segoe UI" w:cs="Segoe UI"/>
          <w:sz w:val="21"/>
          <w:szCs w:val="21"/>
        </w:rPr>
        <w:t xml:space="preserve">Indien de CFI van oordeel is dat de </w:t>
      </w:r>
      <w:r w:rsidR="00A84AA6">
        <w:rPr>
          <w:rFonts w:ascii="Segoe UI" w:hAnsi="Segoe UI" w:cs="Segoe UI"/>
          <w:sz w:val="21"/>
          <w:szCs w:val="21"/>
        </w:rPr>
        <w:t>verzets</w:t>
      </w:r>
      <w:r w:rsidRPr="0065433F">
        <w:rPr>
          <w:rFonts w:ascii="Segoe UI" w:hAnsi="Segoe UI" w:cs="Segoe UI"/>
          <w:sz w:val="21"/>
          <w:szCs w:val="21"/>
        </w:rPr>
        <w:t>maatregel moet worden</w:t>
      </w:r>
      <w:r w:rsidR="00A36625">
        <w:rPr>
          <w:rFonts w:ascii="Segoe UI" w:hAnsi="Segoe UI" w:cs="Segoe UI"/>
          <w:sz w:val="21"/>
          <w:szCs w:val="21"/>
        </w:rPr>
        <w:t xml:space="preserve"> </w:t>
      </w:r>
      <w:r w:rsidRPr="0065433F">
        <w:rPr>
          <w:rFonts w:ascii="Segoe UI" w:hAnsi="Segoe UI" w:cs="Segoe UI"/>
          <w:sz w:val="21"/>
          <w:szCs w:val="21"/>
        </w:rPr>
        <w:t>verlengd,</w:t>
      </w:r>
      <w:r w:rsidR="00A36625">
        <w:rPr>
          <w:rFonts w:ascii="Segoe UI" w:hAnsi="Segoe UI" w:cs="Segoe UI"/>
          <w:sz w:val="21"/>
          <w:szCs w:val="21"/>
        </w:rPr>
        <w:t xml:space="preserve"> </w:t>
      </w:r>
      <w:r w:rsidRPr="0065433F">
        <w:rPr>
          <w:rFonts w:ascii="Segoe UI" w:hAnsi="Segoe UI" w:cs="Segoe UI"/>
          <w:sz w:val="21"/>
          <w:szCs w:val="21"/>
        </w:rPr>
        <w:t>meldt zij dit onverwijld  aan de procureur des  Konings of aan de federale procureur die de passende beslissing neemt. Indien binnen de termijn bedoeld in</w:t>
      </w:r>
      <w:r w:rsidR="00A36625">
        <w:rPr>
          <w:rFonts w:ascii="Segoe UI" w:hAnsi="Segoe UI" w:cs="Segoe UI"/>
          <w:sz w:val="21"/>
          <w:szCs w:val="21"/>
        </w:rPr>
        <w:t xml:space="preserve"> </w:t>
      </w:r>
      <w:r w:rsidRPr="0065433F">
        <w:rPr>
          <w:rFonts w:ascii="Segoe UI" w:hAnsi="Segoe UI" w:cs="Segoe UI"/>
          <w:sz w:val="21"/>
          <w:szCs w:val="21"/>
        </w:rPr>
        <w:t>het eerste lid, geen beslissing ter kennis is gebracht van de onderworpen entiteiten, mogen deze  entiteiten de verrichting(en) uitvoeren die het voorwerp zijn van de beslissing</w:t>
      </w:r>
      <w:r w:rsidR="00A84AA6">
        <w:rPr>
          <w:rFonts w:ascii="Segoe UI" w:hAnsi="Segoe UI" w:cs="Segoe UI"/>
          <w:sz w:val="21"/>
          <w:szCs w:val="21"/>
        </w:rPr>
        <w:t>.</w:t>
      </w:r>
    </w:p>
    <w:p w14:paraId="0502B40E" w14:textId="77777777" w:rsidR="00A84AA6" w:rsidRDefault="00A84AA6" w:rsidP="00647D13">
      <w:pPr>
        <w:pStyle w:val="Voetnoottekst"/>
        <w:spacing w:after="0"/>
        <w:jc w:val="both"/>
        <w:rPr>
          <w:rFonts w:ascii="Segoe UI" w:hAnsi="Segoe UI" w:cs="Segoe UI"/>
          <w:sz w:val="21"/>
          <w:szCs w:val="21"/>
        </w:rPr>
      </w:pPr>
    </w:p>
    <w:p w14:paraId="44432F98" w14:textId="05C09ED2" w:rsidR="001779DF" w:rsidRPr="00EA5E30" w:rsidRDefault="001779DF" w:rsidP="00EA5E30">
      <w:pPr>
        <w:pStyle w:val="Voetnoottekst"/>
        <w:spacing w:after="0"/>
        <w:jc w:val="both"/>
        <w:rPr>
          <w:rFonts w:ascii="Segoe UI" w:hAnsi="Segoe UI" w:cs="Segoe UI"/>
          <w:sz w:val="21"/>
          <w:szCs w:val="21"/>
          <w:highlight w:val="yellow"/>
        </w:rPr>
      </w:pPr>
      <w:r w:rsidRPr="00EA5E30">
        <w:rPr>
          <w:rFonts w:ascii="Segoe UI" w:hAnsi="Segoe UI" w:cs="Segoe UI"/>
          <w:sz w:val="21"/>
          <w:szCs w:val="21"/>
        </w:rPr>
        <w:t>Met uitzondering van voormeld verzet, verhindert de melding van een vermoeden aan de CFI dus niet</w:t>
      </w:r>
      <w:r w:rsidR="006C4150">
        <w:rPr>
          <w:rFonts w:ascii="Segoe UI" w:hAnsi="Segoe UI" w:cs="Segoe UI"/>
          <w:sz w:val="21"/>
          <w:szCs w:val="21"/>
        </w:rPr>
        <w:t xml:space="preserve"> </w:t>
      </w:r>
      <w:r w:rsidRPr="00EA5E30">
        <w:rPr>
          <w:rFonts w:ascii="Segoe UI" w:hAnsi="Segoe UI" w:cs="Segoe UI"/>
          <w:sz w:val="21"/>
          <w:szCs w:val="21"/>
        </w:rPr>
        <w:t xml:space="preserve">de uitvoering van de verrichting. Het is evenwel ten zeerste </w:t>
      </w:r>
      <w:r w:rsidRPr="00EA5E30">
        <w:rPr>
          <w:rFonts w:ascii="Segoe UI" w:hAnsi="Segoe UI" w:cs="Segoe UI"/>
          <w:b/>
          <w:color w:val="0070C0"/>
          <w:sz w:val="21"/>
          <w:szCs w:val="21"/>
        </w:rPr>
        <w:t>aangewezen</w:t>
      </w:r>
      <w:r w:rsidRPr="00EA5E30">
        <w:rPr>
          <w:rFonts w:ascii="Segoe UI" w:hAnsi="Segoe UI" w:cs="Segoe UI"/>
          <w:sz w:val="21"/>
          <w:szCs w:val="21"/>
        </w:rPr>
        <w:t xml:space="preserve"> om verdere dienstverlening te staken tot dat de CFI feedback heeft kunnen geven over de gedane melding.</w:t>
      </w:r>
    </w:p>
    <w:p w14:paraId="27E5686C" w14:textId="77777777" w:rsidR="008208EE" w:rsidRDefault="008208EE">
      <w:pPr>
        <w:spacing w:after="0" w:line="240" w:lineRule="auto"/>
        <w:rPr>
          <w:rFonts w:ascii="Segoe UI" w:hAnsi="Segoe UI" w:cs="Segoe UI"/>
          <w:b/>
          <w:bCs/>
          <w:sz w:val="21"/>
          <w:szCs w:val="21"/>
          <w:highlight w:val="yellow"/>
        </w:rPr>
      </w:pPr>
      <w:r>
        <w:rPr>
          <w:rFonts w:ascii="Segoe UI" w:hAnsi="Segoe UI" w:cs="Segoe UI"/>
          <w:sz w:val="21"/>
          <w:szCs w:val="21"/>
          <w:highlight w:val="yellow"/>
        </w:rPr>
        <w:br w:type="page"/>
      </w:r>
    </w:p>
    <w:p w14:paraId="5A6DE5CB" w14:textId="7C1641DE" w:rsidR="00570E6F" w:rsidRPr="00636BD6" w:rsidRDefault="00570E6F" w:rsidP="003A759C">
      <w:pPr>
        <w:pStyle w:val="Kop1"/>
        <w:numPr>
          <w:ilvl w:val="0"/>
          <w:numId w:val="3"/>
        </w:numPr>
        <w:tabs>
          <w:tab w:val="left" w:pos="567"/>
        </w:tabs>
        <w:ind w:left="0" w:firstLine="0"/>
        <w:rPr>
          <w:rFonts w:ascii="Segoe UI" w:hAnsi="Segoe UI" w:cs="Segoe UI"/>
          <w:color w:val="0070C0"/>
          <w:lang w:val="nl-NL"/>
        </w:rPr>
      </w:pPr>
      <w:bookmarkStart w:id="208" w:name="_Toc74760570"/>
      <w:bookmarkStart w:id="209" w:name="_Toc74760720"/>
      <w:bookmarkStart w:id="210" w:name="_Toc74816418"/>
      <w:bookmarkStart w:id="211" w:name="_Toc74816631"/>
      <w:bookmarkStart w:id="212" w:name="_Toc74816743"/>
      <w:bookmarkStart w:id="213" w:name="_Toc74823551"/>
      <w:bookmarkStart w:id="214" w:name="_Toc74824001"/>
      <w:bookmarkStart w:id="215" w:name="_Toc74760571"/>
      <w:bookmarkStart w:id="216" w:name="_Toc74760721"/>
      <w:bookmarkStart w:id="217" w:name="_Toc74816419"/>
      <w:bookmarkStart w:id="218" w:name="_Toc74816632"/>
      <w:bookmarkStart w:id="219" w:name="_Toc74816744"/>
      <w:bookmarkStart w:id="220" w:name="_Toc74823552"/>
      <w:bookmarkStart w:id="221" w:name="_Toc74824002"/>
      <w:bookmarkStart w:id="222" w:name="_Toc74760572"/>
      <w:bookmarkStart w:id="223" w:name="_Toc74760722"/>
      <w:bookmarkStart w:id="224" w:name="_Toc74816420"/>
      <w:bookmarkStart w:id="225" w:name="_Toc74816633"/>
      <w:bookmarkStart w:id="226" w:name="_Toc74816745"/>
      <w:bookmarkStart w:id="227" w:name="_Toc74823553"/>
      <w:bookmarkStart w:id="228" w:name="_Toc74824003"/>
      <w:bookmarkStart w:id="229" w:name="_Toc15462700"/>
      <w:bookmarkStart w:id="230" w:name="_Ref15471177"/>
      <w:bookmarkStart w:id="231" w:name="_Ref15471180"/>
      <w:bookmarkStart w:id="232" w:name="_Toc15655911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636BD6">
        <w:rPr>
          <w:rFonts w:ascii="Segoe UI" w:hAnsi="Segoe UI" w:cs="Segoe UI"/>
          <w:color w:val="0070C0"/>
          <w:lang w:val="nl-NL"/>
        </w:rPr>
        <w:lastRenderedPageBreak/>
        <w:t>Bewaring</w:t>
      </w:r>
      <w:r w:rsidR="00AE7476" w:rsidRPr="00636BD6">
        <w:rPr>
          <w:rFonts w:ascii="Segoe UI" w:hAnsi="Segoe UI" w:cs="Segoe UI"/>
          <w:color w:val="0070C0"/>
          <w:lang w:val="nl-NL"/>
        </w:rPr>
        <w:t xml:space="preserve"> en bescherming van gegevens e</w:t>
      </w:r>
      <w:r w:rsidRPr="00636BD6">
        <w:rPr>
          <w:rFonts w:ascii="Segoe UI" w:hAnsi="Segoe UI" w:cs="Segoe UI"/>
          <w:color w:val="0070C0"/>
          <w:lang w:val="nl-NL"/>
        </w:rPr>
        <w:t>n documenten</w:t>
      </w:r>
      <w:bookmarkEnd w:id="202"/>
      <w:bookmarkEnd w:id="203"/>
      <w:bookmarkEnd w:id="204"/>
      <w:bookmarkEnd w:id="205"/>
      <w:bookmarkEnd w:id="206"/>
      <w:bookmarkEnd w:id="229"/>
      <w:bookmarkEnd w:id="230"/>
      <w:bookmarkEnd w:id="231"/>
      <w:bookmarkEnd w:id="232"/>
    </w:p>
    <w:p w14:paraId="53C9E748" w14:textId="4458AB71" w:rsidR="00400622" w:rsidRPr="006C3B9E" w:rsidRDefault="00400622" w:rsidP="00636BD6">
      <w:pPr>
        <w:pStyle w:val="Kop1"/>
        <w:numPr>
          <w:ilvl w:val="1"/>
          <w:numId w:val="3"/>
        </w:numPr>
        <w:tabs>
          <w:tab w:val="left" w:pos="567"/>
        </w:tabs>
        <w:spacing w:before="240"/>
        <w:ind w:left="0" w:firstLine="0"/>
        <w:jc w:val="both"/>
        <w:rPr>
          <w:rFonts w:ascii="Segoe UI" w:hAnsi="Segoe UI" w:cs="Segoe UI"/>
          <w:b w:val="0"/>
          <w:color w:val="0070C0"/>
          <w:lang w:val="nl-NL"/>
        </w:rPr>
      </w:pPr>
      <w:bookmarkStart w:id="233" w:name="_Toc15462701"/>
      <w:bookmarkStart w:id="234" w:name="_Toc156559111"/>
      <w:r>
        <w:rPr>
          <w:rFonts w:ascii="Segoe UI" w:hAnsi="Segoe UI" w:cs="Segoe UI"/>
          <w:b w:val="0"/>
          <w:color w:val="0070C0"/>
          <w:lang w:val="nl-NL"/>
        </w:rPr>
        <w:t>Bewaring en archivering</w:t>
      </w:r>
      <w:bookmarkEnd w:id="233"/>
      <w:bookmarkEnd w:id="234"/>
    </w:p>
    <w:p w14:paraId="45159275" w14:textId="77777777" w:rsidR="00570E6F" w:rsidRPr="0057038C" w:rsidRDefault="00570E6F" w:rsidP="00570E6F">
      <w:pPr>
        <w:spacing w:after="0"/>
        <w:rPr>
          <w:rFonts w:ascii="Segoe UI" w:hAnsi="Segoe UI" w:cs="Segoe UI"/>
          <w:highlight w:val="yellow"/>
          <w:lang w:val="nl-NL"/>
        </w:rPr>
      </w:pPr>
    </w:p>
    <w:p w14:paraId="3578E24A" w14:textId="47F6B8B1" w:rsidR="0094086C" w:rsidRPr="00334F73" w:rsidRDefault="0094086C" w:rsidP="0094086C">
      <w:pPr>
        <w:spacing w:after="0"/>
        <w:jc w:val="both"/>
        <w:rPr>
          <w:rFonts w:ascii="Segoe UI" w:hAnsi="Segoe UI" w:cs="Segoe UI"/>
          <w:sz w:val="21"/>
          <w:szCs w:val="21"/>
          <w:lang w:val="nl-NL"/>
        </w:rPr>
      </w:pPr>
      <w:r w:rsidRPr="00334F73">
        <w:rPr>
          <w:rFonts w:ascii="Segoe UI" w:hAnsi="Segoe UI" w:cs="Segoe UI"/>
          <w:sz w:val="21"/>
          <w:szCs w:val="21"/>
          <w:lang w:val="nl-NL"/>
        </w:rPr>
        <w:t>De advocaat bewaart, op welke informatiedrager ook, met het oog op het voorkomen, opsporen of onderzoeken door de CFI of andere bevoegde autoriteiten van mogelijke gevallen van het witwassen van geld of de financiering van terrorisme, de volgende documenten en informatie:</w:t>
      </w:r>
    </w:p>
    <w:p w14:paraId="5F184972" w14:textId="77777777" w:rsidR="006750F7" w:rsidRPr="00334F73" w:rsidRDefault="006750F7" w:rsidP="0094086C">
      <w:pPr>
        <w:spacing w:after="0"/>
        <w:jc w:val="both"/>
        <w:rPr>
          <w:rFonts w:ascii="Segoe UI" w:hAnsi="Segoe UI" w:cs="Segoe UI"/>
          <w:sz w:val="21"/>
          <w:szCs w:val="21"/>
          <w:lang w:val="nl-NL"/>
        </w:rPr>
      </w:pPr>
    </w:p>
    <w:p w14:paraId="155D002F" w14:textId="22BBFE1A" w:rsidR="0094086C" w:rsidRPr="00334F73" w:rsidRDefault="0094086C" w:rsidP="00886D41">
      <w:pPr>
        <w:spacing w:after="0"/>
        <w:ind w:left="284" w:hanging="284"/>
        <w:jc w:val="both"/>
        <w:rPr>
          <w:rFonts w:ascii="Segoe UI" w:hAnsi="Segoe UI" w:cs="Segoe UI"/>
          <w:sz w:val="21"/>
          <w:szCs w:val="21"/>
          <w:lang w:val="nl-NL"/>
        </w:rPr>
      </w:pPr>
      <w:r w:rsidRPr="00334F73">
        <w:rPr>
          <w:rFonts w:ascii="Segoe UI" w:hAnsi="Segoe UI" w:cs="Segoe UI"/>
          <w:sz w:val="21"/>
          <w:szCs w:val="21"/>
          <w:lang w:val="nl-NL"/>
        </w:rPr>
        <w:t>1°</w:t>
      </w:r>
      <w:r w:rsidR="006944C6">
        <w:rPr>
          <w:rFonts w:ascii="Segoe UI" w:hAnsi="Segoe UI" w:cs="Segoe UI"/>
          <w:sz w:val="21"/>
          <w:szCs w:val="21"/>
          <w:lang w:val="nl-NL"/>
        </w:rPr>
        <w:t xml:space="preserve"> </w:t>
      </w:r>
      <w:r w:rsidRPr="00334F73">
        <w:rPr>
          <w:rFonts w:ascii="Segoe UI" w:hAnsi="Segoe UI" w:cs="Segoe UI"/>
          <w:sz w:val="21"/>
          <w:szCs w:val="21"/>
          <w:lang w:val="nl-NL"/>
        </w:rPr>
        <w:t xml:space="preserve">de </w:t>
      </w:r>
      <w:r w:rsidRPr="00334F73">
        <w:rPr>
          <w:rFonts w:ascii="Segoe UI" w:hAnsi="Segoe UI" w:cs="Segoe UI"/>
          <w:b/>
          <w:color w:val="0070C0"/>
          <w:sz w:val="21"/>
          <w:szCs w:val="21"/>
          <w:lang w:val="nl-NL"/>
        </w:rPr>
        <w:t>identificatiegegevens</w:t>
      </w:r>
      <w:r w:rsidRPr="00334F73">
        <w:rPr>
          <w:rFonts w:ascii="Segoe UI" w:hAnsi="Segoe UI" w:cs="Segoe UI"/>
          <w:sz w:val="21"/>
          <w:szCs w:val="21"/>
          <w:lang w:val="nl-NL"/>
        </w:rPr>
        <w:t xml:space="preserve">, in voorkomend geval bijgewerkt, en een afschrift van de </w:t>
      </w:r>
      <w:r w:rsidRPr="00806935">
        <w:rPr>
          <w:rFonts w:ascii="Segoe UI" w:hAnsi="Segoe UI" w:cs="Segoe UI"/>
          <w:b/>
          <w:color w:val="0070C0"/>
          <w:sz w:val="21"/>
          <w:szCs w:val="21"/>
          <w:lang w:val="nl-NL"/>
        </w:rPr>
        <w:t>bewijsstukken</w:t>
      </w:r>
      <w:r w:rsidRPr="00806935">
        <w:rPr>
          <w:rFonts w:ascii="Segoe UI" w:hAnsi="Segoe UI" w:cs="Segoe UI"/>
          <w:color w:val="0070C0"/>
          <w:sz w:val="21"/>
          <w:szCs w:val="21"/>
          <w:lang w:val="nl-NL"/>
        </w:rPr>
        <w:t xml:space="preserve"> </w:t>
      </w:r>
      <w:r w:rsidRPr="00334F73">
        <w:rPr>
          <w:rFonts w:ascii="Segoe UI" w:hAnsi="Segoe UI" w:cs="Segoe UI"/>
          <w:sz w:val="21"/>
          <w:szCs w:val="21"/>
          <w:lang w:val="nl-NL"/>
        </w:rPr>
        <w:t>of van het resultaat van de raadpleging van een informatiebron, gedurende tien jaar vanaf het einde van de</w:t>
      </w:r>
      <w:r w:rsidR="006750F7" w:rsidRPr="00334F73">
        <w:rPr>
          <w:rFonts w:ascii="Segoe UI" w:hAnsi="Segoe UI" w:cs="Segoe UI"/>
          <w:sz w:val="21"/>
          <w:szCs w:val="21"/>
          <w:lang w:val="nl-NL"/>
        </w:rPr>
        <w:t xml:space="preserve"> </w:t>
      </w:r>
      <w:r w:rsidRPr="00334F73">
        <w:rPr>
          <w:rFonts w:ascii="Segoe UI" w:hAnsi="Segoe UI" w:cs="Segoe UI"/>
          <w:sz w:val="21"/>
          <w:szCs w:val="21"/>
          <w:lang w:val="nl-NL"/>
        </w:rPr>
        <w:t>zakelijke relatie met hun cliënt of vanaf de datum van een occasionele verrichting;</w:t>
      </w:r>
    </w:p>
    <w:p w14:paraId="79B0C1E1" w14:textId="77777777" w:rsidR="006750F7" w:rsidRPr="00334F73" w:rsidRDefault="006750F7" w:rsidP="0094086C">
      <w:pPr>
        <w:spacing w:after="0"/>
        <w:jc w:val="both"/>
        <w:rPr>
          <w:rFonts w:ascii="Segoe UI" w:hAnsi="Segoe UI" w:cs="Segoe UI"/>
          <w:sz w:val="21"/>
          <w:szCs w:val="21"/>
          <w:lang w:val="nl-NL"/>
        </w:rPr>
      </w:pPr>
    </w:p>
    <w:p w14:paraId="6014E7CD" w14:textId="307510D9" w:rsidR="0094086C" w:rsidRPr="00334F73" w:rsidRDefault="0094086C" w:rsidP="00886D41">
      <w:pPr>
        <w:spacing w:after="0"/>
        <w:ind w:left="284" w:hanging="284"/>
        <w:jc w:val="both"/>
        <w:rPr>
          <w:rFonts w:ascii="Segoe UI" w:hAnsi="Segoe UI" w:cs="Segoe UI"/>
          <w:sz w:val="21"/>
          <w:szCs w:val="21"/>
          <w:lang w:val="nl-NL"/>
        </w:rPr>
      </w:pPr>
      <w:r w:rsidRPr="00334F73">
        <w:rPr>
          <w:rFonts w:ascii="Segoe UI" w:hAnsi="Segoe UI" w:cs="Segoe UI"/>
          <w:sz w:val="21"/>
          <w:szCs w:val="21"/>
          <w:lang w:val="nl-NL"/>
        </w:rPr>
        <w:t xml:space="preserve">2° onder voorbehoud van andere toepasselijke wetgevingen, de bewijsstukken en </w:t>
      </w:r>
      <w:r w:rsidRPr="00334F73">
        <w:rPr>
          <w:rFonts w:ascii="Segoe UI" w:hAnsi="Segoe UI" w:cs="Segoe UI"/>
          <w:b/>
          <w:color w:val="0070C0"/>
          <w:sz w:val="21"/>
          <w:szCs w:val="21"/>
          <w:lang w:val="nl-NL"/>
        </w:rPr>
        <w:t>registratiegegevens</w:t>
      </w:r>
      <w:r w:rsidRPr="00334F73">
        <w:rPr>
          <w:rFonts w:ascii="Segoe UI" w:hAnsi="Segoe UI" w:cs="Segoe UI"/>
          <w:color w:val="0070C0"/>
          <w:sz w:val="21"/>
          <w:szCs w:val="21"/>
          <w:lang w:val="nl-NL"/>
        </w:rPr>
        <w:t xml:space="preserve"> </w:t>
      </w:r>
      <w:r w:rsidRPr="00334F73">
        <w:rPr>
          <w:rFonts w:ascii="Segoe UI" w:hAnsi="Segoe UI" w:cs="Segoe UI"/>
          <w:sz w:val="21"/>
          <w:szCs w:val="21"/>
          <w:lang w:val="nl-NL"/>
        </w:rPr>
        <w:t>van</w:t>
      </w:r>
      <w:r w:rsidR="006750F7" w:rsidRPr="00334F73">
        <w:rPr>
          <w:rFonts w:ascii="Segoe UI" w:hAnsi="Segoe UI" w:cs="Segoe UI"/>
          <w:sz w:val="21"/>
          <w:szCs w:val="21"/>
          <w:lang w:val="nl-NL"/>
        </w:rPr>
        <w:t xml:space="preserve"> </w:t>
      </w:r>
      <w:r w:rsidRPr="00334F73">
        <w:rPr>
          <w:rFonts w:ascii="Segoe UI" w:hAnsi="Segoe UI" w:cs="Segoe UI"/>
          <w:sz w:val="21"/>
          <w:szCs w:val="21"/>
          <w:lang w:val="nl-NL"/>
        </w:rPr>
        <w:t>verrichtingen, die nodig zijn voor het identificeren en nauwkeurig reconstrueren van de uitgevoerde</w:t>
      </w:r>
      <w:r w:rsidR="006750F7" w:rsidRPr="00334F73">
        <w:rPr>
          <w:rFonts w:ascii="Segoe UI" w:hAnsi="Segoe UI" w:cs="Segoe UI"/>
          <w:sz w:val="21"/>
          <w:szCs w:val="21"/>
          <w:lang w:val="nl-NL"/>
        </w:rPr>
        <w:t xml:space="preserve"> </w:t>
      </w:r>
      <w:r w:rsidRPr="00334F73">
        <w:rPr>
          <w:rFonts w:ascii="Segoe UI" w:hAnsi="Segoe UI" w:cs="Segoe UI"/>
          <w:sz w:val="21"/>
          <w:szCs w:val="21"/>
          <w:lang w:val="nl-NL"/>
        </w:rPr>
        <w:t>verrichtingen, gedurende tien jaar vanaf de uitvoering van de verrichting;</w:t>
      </w:r>
    </w:p>
    <w:p w14:paraId="1AAC2392" w14:textId="77777777" w:rsidR="006750F7" w:rsidRPr="00334F73" w:rsidRDefault="006750F7" w:rsidP="0094086C">
      <w:pPr>
        <w:spacing w:after="0"/>
        <w:jc w:val="both"/>
        <w:rPr>
          <w:rFonts w:ascii="Segoe UI" w:hAnsi="Segoe UI" w:cs="Segoe UI"/>
          <w:sz w:val="21"/>
          <w:szCs w:val="21"/>
          <w:lang w:val="nl-NL"/>
        </w:rPr>
      </w:pPr>
    </w:p>
    <w:p w14:paraId="2B4AC3B1" w14:textId="4603875F" w:rsidR="0094086C" w:rsidRPr="00334F73" w:rsidRDefault="0094086C" w:rsidP="00886D41">
      <w:pPr>
        <w:spacing w:after="0"/>
        <w:ind w:left="284" w:hanging="284"/>
        <w:jc w:val="both"/>
        <w:rPr>
          <w:rFonts w:ascii="Segoe UI" w:hAnsi="Segoe UI" w:cs="Segoe UI"/>
          <w:sz w:val="21"/>
          <w:szCs w:val="21"/>
          <w:lang w:val="nl-NL"/>
        </w:rPr>
      </w:pPr>
      <w:r w:rsidRPr="00334F73">
        <w:rPr>
          <w:rFonts w:ascii="Segoe UI" w:hAnsi="Segoe UI" w:cs="Segoe UI"/>
          <w:sz w:val="21"/>
          <w:szCs w:val="21"/>
          <w:lang w:val="nl-NL"/>
        </w:rPr>
        <w:t xml:space="preserve">3° </w:t>
      </w:r>
      <w:r w:rsidR="00886D41">
        <w:rPr>
          <w:rFonts w:ascii="Segoe UI" w:hAnsi="Segoe UI" w:cs="Segoe UI"/>
          <w:sz w:val="21"/>
          <w:szCs w:val="21"/>
          <w:lang w:val="nl-NL"/>
        </w:rPr>
        <w:tab/>
      </w:r>
      <w:r w:rsidRPr="00334F73">
        <w:rPr>
          <w:rFonts w:ascii="Segoe UI" w:hAnsi="Segoe UI" w:cs="Segoe UI"/>
          <w:sz w:val="21"/>
          <w:szCs w:val="21"/>
          <w:lang w:val="nl-NL"/>
        </w:rPr>
        <w:t xml:space="preserve">het geschreven </w:t>
      </w:r>
      <w:r w:rsidRPr="00334F73">
        <w:rPr>
          <w:rFonts w:ascii="Segoe UI" w:hAnsi="Segoe UI" w:cs="Segoe UI"/>
          <w:b/>
          <w:color w:val="0070C0"/>
          <w:sz w:val="21"/>
          <w:szCs w:val="21"/>
          <w:lang w:val="nl-NL"/>
        </w:rPr>
        <w:t>verslag</w:t>
      </w:r>
      <w:r w:rsidR="006750F7" w:rsidRPr="00334F73">
        <w:rPr>
          <w:rFonts w:ascii="Segoe UI" w:hAnsi="Segoe UI" w:cs="Segoe UI"/>
          <w:color w:val="0070C0"/>
          <w:sz w:val="21"/>
          <w:szCs w:val="21"/>
          <w:lang w:val="nl-NL"/>
        </w:rPr>
        <w:t xml:space="preserve"> </w:t>
      </w:r>
      <w:r w:rsidR="006750F7" w:rsidRPr="00334F73">
        <w:rPr>
          <w:rFonts w:ascii="Segoe UI" w:hAnsi="Segoe UI" w:cs="Segoe UI"/>
          <w:sz w:val="21"/>
          <w:szCs w:val="21"/>
          <w:lang w:val="nl-NL"/>
        </w:rPr>
        <w:t>van de analyse van de typische verrichtingen</w:t>
      </w:r>
      <w:r w:rsidRPr="00334F73">
        <w:rPr>
          <w:rFonts w:ascii="Segoe UI" w:hAnsi="Segoe UI" w:cs="Segoe UI"/>
          <w:sz w:val="21"/>
          <w:szCs w:val="21"/>
          <w:lang w:val="nl-NL"/>
        </w:rPr>
        <w:t>.</w:t>
      </w:r>
    </w:p>
    <w:p w14:paraId="1ED12EA8" w14:textId="77777777" w:rsidR="006750F7" w:rsidRPr="00334F73" w:rsidRDefault="006750F7" w:rsidP="006750F7">
      <w:pPr>
        <w:spacing w:after="0"/>
        <w:jc w:val="both"/>
        <w:rPr>
          <w:rFonts w:ascii="Segoe UI" w:hAnsi="Segoe UI" w:cs="Segoe UI"/>
          <w:sz w:val="21"/>
          <w:szCs w:val="21"/>
          <w:lang w:val="nl-NL"/>
        </w:rPr>
      </w:pPr>
    </w:p>
    <w:p w14:paraId="38E0A879" w14:textId="3C1EE6DE" w:rsidR="00953126" w:rsidRDefault="00953126" w:rsidP="00A13814">
      <w:pPr>
        <w:spacing w:after="0"/>
        <w:jc w:val="both"/>
        <w:rPr>
          <w:rFonts w:ascii="Segoe UI" w:hAnsi="Segoe UI" w:cs="Segoe UI"/>
          <w:sz w:val="21"/>
          <w:szCs w:val="21"/>
          <w:lang w:val="nl-NL"/>
        </w:rPr>
      </w:pPr>
      <w:r>
        <w:rPr>
          <w:rFonts w:ascii="Segoe UI" w:hAnsi="Segoe UI" w:cs="Segoe UI"/>
          <w:sz w:val="21"/>
          <w:szCs w:val="21"/>
          <w:lang w:val="nl-NL"/>
        </w:rPr>
        <w:t xml:space="preserve">Al deze gegevens moeten bewaard worden </w:t>
      </w:r>
      <w:r w:rsidR="00003EFB" w:rsidRPr="00003EFB">
        <w:rPr>
          <w:rFonts w:ascii="Segoe UI" w:hAnsi="Segoe UI" w:cs="Segoe UI"/>
          <w:sz w:val="21"/>
          <w:szCs w:val="21"/>
          <w:lang w:val="nl-NL"/>
        </w:rPr>
        <w:t xml:space="preserve">gedurende </w:t>
      </w:r>
      <w:r w:rsidR="00003EFB" w:rsidRPr="005A2027">
        <w:rPr>
          <w:rFonts w:ascii="Segoe UI" w:hAnsi="Segoe UI" w:cs="Segoe UI"/>
          <w:b/>
          <w:color w:val="0070C0"/>
          <w:sz w:val="21"/>
          <w:szCs w:val="21"/>
          <w:lang w:val="nl-NL"/>
        </w:rPr>
        <w:t>tien jaar</w:t>
      </w:r>
      <w:r w:rsidR="00003EFB" w:rsidRPr="005A2027">
        <w:rPr>
          <w:rFonts w:ascii="Segoe UI" w:hAnsi="Segoe UI" w:cs="Segoe UI"/>
          <w:color w:val="0070C0"/>
          <w:sz w:val="21"/>
          <w:szCs w:val="21"/>
          <w:lang w:val="nl-NL"/>
        </w:rPr>
        <w:t xml:space="preserve"> </w:t>
      </w:r>
      <w:r w:rsidR="00003EFB" w:rsidRPr="00003EFB">
        <w:rPr>
          <w:rFonts w:ascii="Segoe UI" w:hAnsi="Segoe UI" w:cs="Segoe UI"/>
          <w:sz w:val="21"/>
          <w:szCs w:val="21"/>
          <w:lang w:val="nl-NL"/>
        </w:rPr>
        <w:t>vanaf het einde van de zakelijke relatie met de cliënt of vanaf de uitvoering van de occasionele verrichting</w:t>
      </w:r>
      <w:r w:rsidR="00003EFB">
        <w:rPr>
          <w:rFonts w:ascii="Segoe UI" w:hAnsi="Segoe UI" w:cs="Segoe UI"/>
          <w:sz w:val="21"/>
          <w:szCs w:val="21"/>
          <w:lang w:val="nl-NL"/>
        </w:rPr>
        <w:t>.</w:t>
      </w:r>
    </w:p>
    <w:p w14:paraId="088BA18D" w14:textId="77777777" w:rsidR="00003EFB" w:rsidRDefault="00003EFB" w:rsidP="00A13814">
      <w:pPr>
        <w:spacing w:after="0"/>
        <w:jc w:val="both"/>
        <w:rPr>
          <w:rFonts w:ascii="Segoe UI" w:hAnsi="Segoe UI" w:cs="Segoe UI"/>
          <w:sz w:val="21"/>
          <w:szCs w:val="21"/>
          <w:lang w:val="nl-NL"/>
        </w:rPr>
      </w:pPr>
    </w:p>
    <w:p w14:paraId="5A85DFFC" w14:textId="0585863E" w:rsidR="00A13814" w:rsidRPr="00334F73" w:rsidRDefault="00A13814" w:rsidP="00EA5E30">
      <w:pPr>
        <w:shd w:val="clear" w:color="auto" w:fill="CAE9C0" w:themeFill="accent5" w:themeFillTint="66"/>
        <w:spacing w:after="0"/>
        <w:jc w:val="both"/>
        <w:rPr>
          <w:rFonts w:ascii="Segoe UI" w:hAnsi="Segoe UI" w:cs="Segoe UI"/>
          <w:sz w:val="21"/>
          <w:szCs w:val="21"/>
          <w:lang w:val="nl-NL"/>
        </w:rPr>
      </w:pPr>
      <w:r w:rsidRPr="00334F73">
        <w:rPr>
          <w:rFonts w:ascii="Segoe UI" w:hAnsi="Segoe UI" w:cs="Segoe UI"/>
          <w:sz w:val="21"/>
          <w:szCs w:val="21"/>
          <w:lang w:val="nl-NL"/>
        </w:rPr>
        <w:t>De advocaat kan de bewaring van een afschrift van de daar bedoelde bewijsstukken vervangen door de bewaring van de verwijzingen van deze stukken, op voorwaarde dat de</w:t>
      </w:r>
      <w:r w:rsidR="00813A7F" w:rsidRPr="00334F73">
        <w:rPr>
          <w:rFonts w:ascii="Segoe UI" w:hAnsi="Segoe UI" w:cs="Segoe UI"/>
          <w:sz w:val="21"/>
          <w:szCs w:val="21"/>
          <w:lang w:val="nl-NL"/>
        </w:rPr>
        <w:t xml:space="preserve"> </w:t>
      </w:r>
      <w:r w:rsidRPr="00334F73">
        <w:rPr>
          <w:rFonts w:ascii="Segoe UI" w:hAnsi="Segoe UI" w:cs="Segoe UI"/>
          <w:sz w:val="21"/>
          <w:szCs w:val="21"/>
          <w:lang w:val="nl-NL"/>
        </w:rPr>
        <w:t>verwijzingen, wegens hun aard en de bewaringsmodaliteiten ervan, met zekerheid mogelijk maken voor de</w:t>
      </w:r>
      <w:r w:rsidR="00813A7F" w:rsidRPr="00334F73">
        <w:rPr>
          <w:rFonts w:ascii="Segoe UI" w:hAnsi="Segoe UI" w:cs="Segoe UI"/>
          <w:sz w:val="21"/>
          <w:szCs w:val="21"/>
          <w:lang w:val="nl-NL"/>
        </w:rPr>
        <w:t xml:space="preserve"> advocaat </w:t>
      </w:r>
      <w:r w:rsidRPr="00334F73">
        <w:rPr>
          <w:rFonts w:ascii="Segoe UI" w:hAnsi="Segoe UI" w:cs="Segoe UI"/>
          <w:sz w:val="21"/>
          <w:szCs w:val="21"/>
          <w:lang w:val="nl-NL"/>
        </w:rPr>
        <w:t>om de betreffende stukken onmiddellijk te overleggen op verzoek van de CFI of andere</w:t>
      </w:r>
      <w:r w:rsidR="00813A7F" w:rsidRPr="00334F73">
        <w:rPr>
          <w:rFonts w:ascii="Segoe UI" w:hAnsi="Segoe UI" w:cs="Segoe UI"/>
          <w:sz w:val="21"/>
          <w:szCs w:val="21"/>
          <w:lang w:val="nl-NL"/>
        </w:rPr>
        <w:t xml:space="preserve"> </w:t>
      </w:r>
      <w:r w:rsidRPr="00334F73">
        <w:rPr>
          <w:rFonts w:ascii="Segoe UI" w:hAnsi="Segoe UI" w:cs="Segoe UI"/>
          <w:sz w:val="21"/>
          <w:szCs w:val="21"/>
          <w:lang w:val="nl-NL"/>
        </w:rPr>
        <w:t>bevoegde autoriteiten, na tussenkomst</w:t>
      </w:r>
      <w:r w:rsidR="00EE1460">
        <w:rPr>
          <w:rFonts w:ascii="Segoe UI" w:hAnsi="Segoe UI" w:cs="Segoe UI"/>
          <w:sz w:val="21"/>
          <w:szCs w:val="21"/>
          <w:lang w:val="nl-NL"/>
        </w:rPr>
        <w:t xml:space="preserve"> </w:t>
      </w:r>
      <w:r w:rsidRPr="00334F73">
        <w:rPr>
          <w:rFonts w:ascii="Segoe UI" w:hAnsi="Segoe UI" w:cs="Segoe UI"/>
          <w:sz w:val="21"/>
          <w:szCs w:val="21"/>
          <w:lang w:val="nl-NL"/>
        </w:rPr>
        <w:t>van zijn Stafhouder,</w:t>
      </w:r>
      <w:r w:rsidR="00A46791">
        <w:rPr>
          <w:rFonts w:ascii="Segoe UI" w:hAnsi="Segoe UI" w:cs="Segoe UI"/>
          <w:sz w:val="21"/>
          <w:szCs w:val="21"/>
          <w:lang w:val="nl-NL"/>
        </w:rPr>
        <w:t xml:space="preserve"> </w:t>
      </w:r>
      <w:r w:rsidRPr="00334F73">
        <w:rPr>
          <w:rFonts w:ascii="Segoe UI" w:hAnsi="Segoe UI" w:cs="Segoe UI"/>
          <w:sz w:val="21"/>
          <w:szCs w:val="21"/>
          <w:lang w:val="nl-NL"/>
        </w:rPr>
        <w:t>gedurende de</w:t>
      </w:r>
      <w:r w:rsidR="00EE1460">
        <w:rPr>
          <w:rFonts w:ascii="Segoe UI" w:hAnsi="Segoe UI" w:cs="Segoe UI"/>
          <w:sz w:val="21"/>
          <w:szCs w:val="21"/>
          <w:lang w:val="nl-NL"/>
        </w:rPr>
        <w:t xml:space="preserve"> </w:t>
      </w:r>
      <w:r w:rsidR="00813A7F" w:rsidRPr="00334F73">
        <w:rPr>
          <w:rFonts w:ascii="Segoe UI" w:hAnsi="Segoe UI" w:cs="Segoe UI"/>
          <w:sz w:val="21"/>
          <w:szCs w:val="21"/>
          <w:lang w:val="nl-NL"/>
        </w:rPr>
        <w:t xml:space="preserve">voormelde </w:t>
      </w:r>
      <w:r w:rsidRPr="00334F73">
        <w:rPr>
          <w:rFonts w:ascii="Segoe UI" w:hAnsi="Segoe UI" w:cs="Segoe UI"/>
          <w:sz w:val="21"/>
          <w:szCs w:val="21"/>
          <w:lang w:val="nl-NL"/>
        </w:rPr>
        <w:t>bewaringsperiode, en zonder dat deze stukken ondertussen zouden kunnen gewijzigd of veranderd zijn.</w:t>
      </w:r>
      <w:r w:rsidR="00813A7F" w:rsidRPr="00334F73">
        <w:rPr>
          <w:rFonts w:ascii="Segoe UI" w:hAnsi="Segoe UI" w:cs="Segoe UI"/>
          <w:sz w:val="21"/>
          <w:szCs w:val="21"/>
          <w:lang w:val="nl-NL"/>
        </w:rPr>
        <w:t xml:space="preserve"> </w:t>
      </w:r>
    </w:p>
    <w:p w14:paraId="7D95FA7D" w14:textId="77777777" w:rsidR="00813A7F" w:rsidRPr="00334F73" w:rsidRDefault="00813A7F" w:rsidP="00A13814">
      <w:pPr>
        <w:spacing w:after="0"/>
        <w:jc w:val="both"/>
        <w:rPr>
          <w:rFonts w:ascii="Segoe UI" w:hAnsi="Segoe UI" w:cs="Segoe UI"/>
          <w:sz w:val="21"/>
          <w:szCs w:val="21"/>
          <w:lang w:val="nl-NL"/>
        </w:rPr>
      </w:pPr>
    </w:p>
    <w:p w14:paraId="3818C9D4" w14:textId="4AB96662" w:rsidR="00A13814" w:rsidRDefault="00A13814" w:rsidP="00EA5E30">
      <w:pPr>
        <w:shd w:val="clear" w:color="auto" w:fill="CAE9C0" w:themeFill="accent5" w:themeFillTint="66"/>
        <w:spacing w:after="0"/>
        <w:jc w:val="both"/>
        <w:rPr>
          <w:rFonts w:ascii="Segoe UI" w:hAnsi="Segoe UI" w:cs="Segoe UI"/>
          <w:sz w:val="21"/>
          <w:szCs w:val="21"/>
          <w:lang w:val="nl-NL"/>
        </w:rPr>
      </w:pPr>
      <w:r w:rsidRPr="00334F73">
        <w:rPr>
          <w:rFonts w:ascii="Segoe UI" w:hAnsi="Segoe UI" w:cs="Segoe UI"/>
          <w:sz w:val="21"/>
          <w:szCs w:val="21"/>
          <w:lang w:val="nl-NL"/>
        </w:rPr>
        <w:t>De advocaat die voornemens is om gebruik te maken van de</w:t>
      </w:r>
      <w:r w:rsidR="00400622" w:rsidRPr="00334F73">
        <w:rPr>
          <w:rFonts w:ascii="Segoe UI" w:hAnsi="Segoe UI" w:cs="Segoe UI"/>
          <w:sz w:val="21"/>
          <w:szCs w:val="21"/>
          <w:lang w:val="nl-NL"/>
        </w:rPr>
        <w:t>ze</w:t>
      </w:r>
      <w:r w:rsidRPr="00334F73">
        <w:rPr>
          <w:rFonts w:ascii="Segoe UI" w:hAnsi="Segoe UI" w:cs="Segoe UI"/>
          <w:sz w:val="21"/>
          <w:szCs w:val="21"/>
          <w:lang w:val="nl-NL"/>
        </w:rPr>
        <w:t xml:space="preserve"> afwijking preciseert</w:t>
      </w:r>
      <w:r w:rsidR="00400622" w:rsidRPr="00334F73">
        <w:rPr>
          <w:rFonts w:ascii="Segoe UI" w:hAnsi="Segoe UI" w:cs="Segoe UI"/>
          <w:sz w:val="21"/>
          <w:szCs w:val="21"/>
          <w:lang w:val="nl-NL"/>
        </w:rPr>
        <w:t xml:space="preserve"> </w:t>
      </w:r>
      <w:r w:rsidRPr="00334F73">
        <w:rPr>
          <w:rFonts w:ascii="Segoe UI" w:hAnsi="Segoe UI" w:cs="Segoe UI"/>
          <w:sz w:val="21"/>
          <w:szCs w:val="21"/>
          <w:lang w:val="nl-NL"/>
        </w:rPr>
        <w:t>voorafgaand, in het kader van zijn interne controleprocedures, de categorieën van bewijsstukken waarvan hij</w:t>
      </w:r>
      <w:r w:rsidR="00400622" w:rsidRPr="00334F73">
        <w:rPr>
          <w:rFonts w:ascii="Segoe UI" w:hAnsi="Segoe UI" w:cs="Segoe UI"/>
          <w:sz w:val="21"/>
          <w:szCs w:val="21"/>
          <w:lang w:val="nl-NL"/>
        </w:rPr>
        <w:t xml:space="preserve"> </w:t>
      </w:r>
      <w:r w:rsidRPr="00334F73">
        <w:rPr>
          <w:rFonts w:ascii="Segoe UI" w:hAnsi="Segoe UI" w:cs="Segoe UI"/>
          <w:sz w:val="21"/>
          <w:szCs w:val="21"/>
          <w:lang w:val="nl-NL"/>
        </w:rPr>
        <w:t>de verwijzingen bewaart in plaats van een afschrift, evenals de opvragingsmodaliteiten van de betreffende</w:t>
      </w:r>
      <w:r w:rsidR="00400622" w:rsidRPr="00334F73">
        <w:rPr>
          <w:rFonts w:ascii="Segoe UI" w:hAnsi="Segoe UI" w:cs="Segoe UI"/>
          <w:sz w:val="21"/>
          <w:szCs w:val="21"/>
          <w:lang w:val="nl-NL"/>
        </w:rPr>
        <w:t xml:space="preserve"> </w:t>
      </w:r>
      <w:r w:rsidRPr="00334F73">
        <w:rPr>
          <w:rFonts w:ascii="Segoe UI" w:hAnsi="Segoe UI" w:cs="Segoe UI"/>
          <w:sz w:val="21"/>
          <w:szCs w:val="21"/>
          <w:lang w:val="nl-NL"/>
        </w:rPr>
        <w:t>stukken die mogelijk maken om ze, op verzoek te overleggen.</w:t>
      </w:r>
    </w:p>
    <w:p w14:paraId="45998EF9" w14:textId="179DBB4B" w:rsidR="00371FF9" w:rsidRDefault="00371FF9" w:rsidP="00A13814">
      <w:pPr>
        <w:spacing w:after="0"/>
        <w:jc w:val="both"/>
        <w:rPr>
          <w:rFonts w:ascii="Segoe UI" w:hAnsi="Segoe UI" w:cs="Segoe UI"/>
          <w:sz w:val="21"/>
          <w:szCs w:val="21"/>
          <w:lang w:val="nl-NL"/>
        </w:rPr>
      </w:pPr>
    </w:p>
    <w:p w14:paraId="50536412" w14:textId="2E7C173D" w:rsidR="00453792" w:rsidRPr="00453792" w:rsidRDefault="00453792" w:rsidP="00453792">
      <w:pPr>
        <w:spacing w:after="0"/>
        <w:jc w:val="both"/>
        <w:rPr>
          <w:rFonts w:ascii="Segoe UI" w:hAnsi="Segoe UI" w:cs="Segoe UI"/>
          <w:sz w:val="21"/>
          <w:szCs w:val="21"/>
          <w:lang w:val="nl-NL"/>
        </w:rPr>
      </w:pPr>
      <w:r w:rsidRPr="00453792">
        <w:rPr>
          <w:rFonts w:ascii="Segoe UI" w:hAnsi="Segoe UI" w:cs="Segoe UI"/>
          <w:sz w:val="21"/>
          <w:szCs w:val="21"/>
          <w:lang w:val="nl-NL"/>
        </w:rPr>
        <w:t>In de procedure voor</w:t>
      </w:r>
      <w:r w:rsidR="00B804AA">
        <w:rPr>
          <w:rFonts w:ascii="Segoe UI" w:hAnsi="Segoe UI" w:cs="Segoe UI"/>
          <w:sz w:val="21"/>
          <w:szCs w:val="21"/>
          <w:lang w:val="nl-NL"/>
        </w:rPr>
        <w:t xml:space="preserve"> </w:t>
      </w:r>
      <w:r w:rsidRPr="00453792">
        <w:rPr>
          <w:rFonts w:ascii="Segoe UI" w:hAnsi="Segoe UI" w:cs="Segoe UI"/>
          <w:sz w:val="21"/>
          <w:szCs w:val="21"/>
          <w:lang w:val="nl-NL"/>
        </w:rPr>
        <w:t>de bewaring en</w:t>
      </w:r>
      <w:r w:rsidR="00B804AA">
        <w:rPr>
          <w:rFonts w:ascii="Segoe UI" w:hAnsi="Segoe UI" w:cs="Segoe UI"/>
          <w:sz w:val="21"/>
          <w:szCs w:val="21"/>
          <w:lang w:val="nl-NL"/>
        </w:rPr>
        <w:t xml:space="preserve"> </w:t>
      </w:r>
      <w:r w:rsidRPr="00453792">
        <w:rPr>
          <w:rFonts w:ascii="Segoe UI" w:hAnsi="Segoe UI" w:cs="Segoe UI"/>
          <w:sz w:val="21"/>
          <w:szCs w:val="21"/>
          <w:lang w:val="nl-NL"/>
        </w:rPr>
        <w:t xml:space="preserve">de bescherming van gegevens en documenten </w:t>
      </w:r>
      <w:r w:rsidR="00B804AA">
        <w:rPr>
          <w:rFonts w:ascii="Segoe UI" w:hAnsi="Segoe UI" w:cs="Segoe UI"/>
          <w:sz w:val="21"/>
          <w:szCs w:val="21"/>
          <w:lang w:val="nl-NL"/>
        </w:rPr>
        <w:t>moet</w:t>
      </w:r>
      <w:r w:rsidRPr="00453792">
        <w:rPr>
          <w:rFonts w:ascii="Segoe UI" w:hAnsi="Segoe UI" w:cs="Segoe UI"/>
          <w:sz w:val="21"/>
          <w:szCs w:val="21"/>
          <w:lang w:val="nl-NL"/>
        </w:rPr>
        <w:t xml:space="preserve"> bovendien worden vastgelegd welke informatie en documenten moeten </w:t>
      </w:r>
      <w:r w:rsidR="005E2C2A">
        <w:rPr>
          <w:rFonts w:ascii="Segoe UI" w:hAnsi="Segoe UI" w:cs="Segoe UI"/>
          <w:sz w:val="21"/>
          <w:szCs w:val="21"/>
          <w:lang w:val="nl-NL"/>
        </w:rPr>
        <w:t xml:space="preserve">worden </w:t>
      </w:r>
      <w:r w:rsidRPr="00453792">
        <w:rPr>
          <w:rFonts w:ascii="Segoe UI" w:hAnsi="Segoe UI" w:cs="Segoe UI"/>
          <w:sz w:val="21"/>
          <w:szCs w:val="21"/>
          <w:lang w:val="nl-NL"/>
        </w:rPr>
        <w:t xml:space="preserve">bewaard, hoe lang deze moeten worden bewaard en vanaf welk tijdstip de bewaringstermijn begint te lopen. Deze procedure moet de vertrouwelijkheid van de documenten waarborgen (opslag, personen die er toegang tot hebben, enz.) en moet in dit verband rekening houden met de aanbevelingen over de verwerking van persoonsgegevens die zijn geformuleerd door de Gegevensbeschermingsautoriteit. </w:t>
      </w:r>
    </w:p>
    <w:p w14:paraId="2A32F848" w14:textId="77777777" w:rsidR="00453792" w:rsidRPr="00453792" w:rsidRDefault="00453792" w:rsidP="00453792">
      <w:pPr>
        <w:spacing w:after="0"/>
        <w:jc w:val="both"/>
        <w:rPr>
          <w:rFonts w:ascii="Segoe UI" w:hAnsi="Segoe UI" w:cs="Segoe UI"/>
          <w:sz w:val="21"/>
          <w:szCs w:val="21"/>
          <w:lang w:val="nl-NL"/>
        </w:rPr>
      </w:pPr>
    </w:p>
    <w:p w14:paraId="657523F3" w14:textId="725155FF" w:rsidR="00371FF9" w:rsidRDefault="00453792" w:rsidP="00453792">
      <w:pPr>
        <w:spacing w:after="0"/>
        <w:jc w:val="both"/>
        <w:rPr>
          <w:rFonts w:ascii="Segoe UI" w:hAnsi="Segoe UI" w:cs="Segoe UI"/>
          <w:sz w:val="21"/>
          <w:szCs w:val="21"/>
          <w:lang w:val="nl-NL"/>
        </w:rPr>
      </w:pPr>
      <w:r w:rsidRPr="00453792">
        <w:rPr>
          <w:rFonts w:ascii="Segoe UI" w:hAnsi="Segoe UI" w:cs="Segoe UI"/>
          <w:sz w:val="21"/>
          <w:szCs w:val="21"/>
          <w:lang w:val="nl-NL"/>
        </w:rPr>
        <w:t xml:space="preserve">De </w:t>
      </w:r>
      <w:r>
        <w:rPr>
          <w:rFonts w:ascii="Segoe UI" w:hAnsi="Segoe UI" w:cs="Segoe UI"/>
          <w:sz w:val="21"/>
          <w:szCs w:val="21"/>
          <w:lang w:val="nl-NL"/>
        </w:rPr>
        <w:t>advocaat</w:t>
      </w:r>
      <w:r w:rsidRPr="00453792">
        <w:rPr>
          <w:rFonts w:ascii="Segoe UI" w:hAnsi="Segoe UI" w:cs="Segoe UI"/>
          <w:sz w:val="21"/>
          <w:szCs w:val="21"/>
          <w:lang w:val="nl-NL"/>
        </w:rPr>
        <w:t xml:space="preserve"> moet in </w:t>
      </w:r>
      <w:r>
        <w:rPr>
          <w:rFonts w:ascii="Segoe UI" w:hAnsi="Segoe UI" w:cs="Segoe UI"/>
          <w:sz w:val="21"/>
          <w:szCs w:val="21"/>
          <w:lang w:val="nl-NL"/>
        </w:rPr>
        <w:t>zijn</w:t>
      </w:r>
      <w:r w:rsidRPr="00453792">
        <w:rPr>
          <w:rFonts w:ascii="Segoe UI" w:hAnsi="Segoe UI" w:cs="Segoe UI"/>
          <w:sz w:val="21"/>
          <w:szCs w:val="21"/>
          <w:lang w:val="nl-NL"/>
        </w:rPr>
        <w:t xml:space="preserve"> procedures de modaliteiten voor de toegankelijkheid van de gegevens beschrijven, zelfs als </w:t>
      </w:r>
      <w:r w:rsidR="00E56078">
        <w:rPr>
          <w:rFonts w:ascii="Segoe UI" w:hAnsi="Segoe UI" w:cs="Segoe UI"/>
          <w:sz w:val="21"/>
          <w:szCs w:val="21"/>
          <w:lang w:val="nl-NL"/>
        </w:rPr>
        <w:t>h</w:t>
      </w:r>
      <w:r w:rsidRPr="00453792">
        <w:rPr>
          <w:rFonts w:ascii="Segoe UI" w:hAnsi="Segoe UI" w:cs="Segoe UI"/>
          <w:sz w:val="21"/>
          <w:szCs w:val="21"/>
          <w:lang w:val="nl-NL"/>
        </w:rPr>
        <w:t>ij een beroep doet op een externe dienstverlener om deze gegevens te archiveren.</w:t>
      </w:r>
    </w:p>
    <w:p w14:paraId="5F660439" w14:textId="67BCEC8D" w:rsidR="00BB0678" w:rsidRDefault="00BB0678" w:rsidP="00453792">
      <w:pPr>
        <w:spacing w:after="0"/>
        <w:jc w:val="both"/>
        <w:rPr>
          <w:rFonts w:ascii="Segoe UI" w:hAnsi="Segoe UI" w:cs="Segoe UI"/>
          <w:sz w:val="21"/>
          <w:szCs w:val="21"/>
          <w:lang w:val="nl-NL"/>
        </w:rPr>
      </w:pPr>
    </w:p>
    <w:p w14:paraId="1DCEA1AF" w14:textId="77777777" w:rsidR="00BB0678" w:rsidRPr="00BB0678" w:rsidRDefault="00BB0678" w:rsidP="00BB0678">
      <w:pPr>
        <w:spacing w:after="0"/>
        <w:jc w:val="both"/>
        <w:rPr>
          <w:rFonts w:ascii="Segoe UI" w:hAnsi="Segoe UI" w:cs="Segoe UI"/>
          <w:sz w:val="21"/>
          <w:szCs w:val="21"/>
          <w:lang w:val="nl-NL"/>
        </w:rPr>
      </w:pPr>
      <w:r w:rsidRPr="00BB0678">
        <w:rPr>
          <w:rFonts w:ascii="Segoe UI" w:hAnsi="Segoe UI" w:cs="Segoe UI"/>
          <w:sz w:val="21"/>
          <w:szCs w:val="21"/>
          <w:lang w:val="nl-NL"/>
        </w:rPr>
        <w:t>Die procedure moet minstens het volgende bepalen:</w:t>
      </w:r>
    </w:p>
    <w:p w14:paraId="53FB7510" w14:textId="2D68C9E4" w:rsidR="00BB0678" w:rsidRPr="00BB0678" w:rsidRDefault="00BB0678" w:rsidP="00BB0678">
      <w:pPr>
        <w:pStyle w:val="Lijstalinea"/>
        <w:numPr>
          <w:ilvl w:val="0"/>
          <w:numId w:val="52"/>
        </w:numPr>
        <w:spacing w:after="0"/>
        <w:ind w:left="284" w:hanging="284"/>
        <w:jc w:val="both"/>
        <w:rPr>
          <w:rFonts w:ascii="Segoe UI" w:hAnsi="Segoe UI" w:cs="Segoe UI"/>
          <w:sz w:val="21"/>
          <w:szCs w:val="21"/>
          <w:lang w:val="nl-NL"/>
        </w:rPr>
      </w:pPr>
      <w:r w:rsidRPr="00BB0678">
        <w:rPr>
          <w:rFonts w:ascii="Segoe UI" w:hAnsi="Segoe UI" w:cs="Segoe UI"/>
          <w:sz w:val="21"/>
          <w:szCs w:val="21"/>
          <w:lang w:val="nl-NL"/>
        </w:rPr>
        <w:t>de lijst van te bewaren gegevens en documenten,</w:t>
      </w:r>
    </w:p>
    <w:p w14:paraId="70C6D76D" w14:textId="709032D1" w:rsidR="00BB0678" w:rsidRPr="00BB0678" w:rsidRDefault="00BB0678" w:rsidP="00BB0678">
      <w:pPr>
        <w:pStyle w:val="Lijstalinea"/>
        <w:numPr>
          <w:ilvl w:val="0"/>
          <w:numId w:val="52"/>
        </w:numPr>
        <w:spacing w:after="0"/>
        <w:ind w:left="284" w:hanging="284"/>
        <w:jc w:val="both"/>
        <w:rPr>
          <w:rFonts w:ascii="Segoe UI" w:hAnsi="Segoe UI" w:cs="Segoe UI"/>
          <w:sz w:val="21"/>
          <w:szCs w:val="21"/>
          <w:lang w:val="nl-NL"/>
        </w:rPr>
      </w:pPr>
      <w:r w:rsidRPr="00BB0678">
        <w:rPr>
          <w:rFonts w:ascii="Segoe UI" w:hAnsi="Segoe UI" w:cs="Segoe UI"/>
          <w:sz w:val="21"/>
          <w:szCs w:val="21"/>
          <w:lang w:val="nl-NL"/>
        </w:rPr>
        <w:t>de bewaringstermijn,</w:t>
      </w:r>
    </w:p>
    <w:p w14:paraId="17437107" w14:textId="47CE1879" w:rsidR="00BB0678" w:rsidRPr="00BB0678" w:rsidRDefault="00BB0678" w:rsidP="00BB0678">
      <w:pPr>
        <w:pStyle w:val="Lijstalinea"/>
        <w:numPr>
          <w:ilvl w:val="0"/>
          <w:numId w:val="52"/>
        </w:numPr>
        <w:spacing w:after="0"/>
        <w:ind w:left="284" w:hanging="284"/>
        <w:jc w:val="both"/>
        <w:rPr>
          <w:rFonts w:ascii="Segoe UI" w:hAnsi="Segoe UI" w:cs="Segoe UI"/>
          <w:sz w:val="21"/>
          <w:szCs w:val="21"/>
          <w:lang w:val="nl-NL"/>
        </w:rPr>
      </w:pPr>
      <w:r w:rsidRPr="00BB0678">
        <w:rPr>
          <w:rFonts w:ascii="Segoe UI" w:hAnsi="Segoe UI" w:cs="Segoe UI"/>
          <w:sz w:val="21"/>
          <w:szCs w:val="21"/>
          <w:lang w:val="nl-NL"/>
        </w:rPr>
        <w:t>de gebeurtenis vanaf wanneer de bewaringstermijn begint te lopen, en</w:t>
      </w:r>
    </w:p>
    <w:p w14:paraId="1153D9E9" w14:textId="5C0ED8F4" w:rsidR="00BB0678" w:rsidRPr="00BB0678" w:rsidRDefault="00BB0678" w:rsidP="00BB0678">
      <w:pPr>
        <w:pStyle w:val="Lijstalinea"/>
        <w:numPr>
          <w:ilvl w:val="0"/>
          <w:numId w:val="52"/>
        </w:numPr>
        <w:spacing w:after="0"/>
        <w:ind w:left="284" w:hanging="284"/>
        <w:jc w:val="both"/>
        <w:rPr>
          <w:rFonts w:ascii="Segoe UI" w:hAnsi="Segoe UI" w:cs="Segoe UI"/>
          <w:sz w:val="21"/>
          <w:szCs w:val="21"/>
          <w:lang w:val="nl-NL"/>
        </w:rPr>
      </w:pPr>
      <w:r w:rsidRPr="00BB0678">
        <w:rPr>
          <w:rFonts w:ascii="Segoe UI" w:hAnsi="Segoe UI" w:cs="Segoe UI"/>
          <w:sz w:val="21"/>
          <w:szCs w:val="21"/>
          <w:lang w:val="nl-NL"/>
        </w:rPr>
        <w:t>de regels die moeten worden nageleefd aangaande de vertrouwelijkheid van de documenten, namelijk de opslag ervan, de personen die er toegang toe hebben, de modaliteiten inzake de toegankelijkheid van de gegevens, enz. (zelfs wanneer de instelling een beroep doet op een externe dienstverlener om die gegevens te archiveren).</w:t>
      </w:r>
    </w:p>
    <w:p w14:paraId="55CBC200" w14:textId="31DDECB9" w:rsidR="00BB0678" w:rsidRPr="00BB0678" w:rsidRDefault="00BB0678" w:rsidP="00BB0678">
      <w:pPr>
        <w:pStyle w:val="Lijstalinea"/>
        <w:numPr>
          <w:ilvl w:val="0"/>
          <w:numId w:val="52"/>
        </w:numPr>
        <w:spacing w:after="0"/>
        <w:ind w:left="284" w:hanging="284"/>
        <w:jc w:val="both"/>
        <w:rPr>
          <w:rFonts w:ascii="Segoe UI" w:hAnsi="Segoe UI" w:cs="Segoe UI"/>
          <w:sz w:val="21"/>
          <w:szCs w:val="21"/>
          <w:lang w:val="nl-NL"/>
        </w:rPr>
      </w:pPr>
      <w:r w:rsidRPr="00BB0678">
        <w:rPr>
          <w:rFonts w:ascii="Segoe UI" w:hAnsi="Segoe UI" w:cs="Segoe UI"/>
          <w:sz w:val="21"/>
          <w:szCs w:val="21"/>
          <w:lang w:val="nl-NL"/>
        </w:rPr>
        <w:t xml:space="preserve">de modaliteiten voor het wissen van de persoonsgegevens, overeenkomstig artikel 62 </w:t>
      </w:r>
      <w:r>
        <w:rPr>
          <w:rFonts w:ascii="Segoe UI" w:hAnsi="Segoe UI" w:cs="Segoe UI"/>
          <w:sz w:val="21"/>
          <w:szCs w:val="21"/>
          <w:lang w:val="nl-NL"/>
        </w:rPr>
        <w:t>W</w:t>
      </w:r>
      <w:r w:rsidR="004B1F49">
        <w:rPr>
          <w:rFonts w:ascii="Segoe UI" w:hAnsi="Segoe UI" w:cs="Segoe UI"/>
          <w:sz w:val="21"/>
          <w:szCs w:val="21"/>
          <w:lang w:val="nl-NL"/>
        </w:rPr>
        <w:t>P</w:t>
      </w:r>
      <w:r>
        <w:rPr>
          <w:rFonts w:ascii="Segoe UI" w:hAnsi="Segoe UI" w:cs="Segoe UI"/>
          <w:sz w:val="21"/>
          <w:szCs w:val="21"/>
          <w:lang w:val="nl-NL"/>
        </w:rPr>
        <w:t>W</w:t>
      </w:r>
      <w:r w:rsidRPr="00BB0678">
        <w:rPr>
          <w:rFonts w:ascii="Segoe UI" w:hAnsi="Segoe UI" w:cs="Segoe UI"/>
          <w:sz w:val="21"/>
          <w:szCs w:val="21"/>
          <w:lang w:val="nl-NL"/>
        </w:rPr>
        <w:t>, bij het verstrijken van de bewaringstermijn.</w:t>
      </w:r>
    </w:p>
    <w:p w14:paraId="2C300C06" w14:textId="77777777" w:rsidR="00455B47" w:rsidRPr="00334F73" w:rsidRDefault="00455B47" w:rsidP="00A13814">
      <w:pPr>
        <w:spacing w:after="0"/>
        <w:jc w:val="both"/>
        <w:rPr>
          <w:rFonts w:ascii="Segoe UI" w:hAnsi="Segoe UI" w:cs="Segoe UI"/>
          <w:sz w:val="21"/>
          <w:szCs w:val="21"/>
          <w:lang w:val="nl-NL"/>
        </w:rPr>
      </w:pPr>
    </w:p>
    <w:p w14:paraId="53FA767D" w14:textId="77777777" w:rsidR="00537B7F" w:rsidRDefault="00455B47" w:rsidP="00455B47">
      <w:pPr>
        <w:shd w:val="clear" w:color="auto" w:fill="CAE9C0" w:themeFill="accent5" w:themeFillTint="66"/>
        <w:spacing w:after="0"/>
        <w:jc w:val="both"/>
        <w:rPr>
          <w:rFonts w:ascii="Segoe UI" w:hAnsi="Segoe UI" w:cs="Segoe UI"/>
          <w:sz w:val="21"/>
          <w:szCs w:val="21"/>
        </w:rPr>
      </w:pPr>
      <w:r w:rsidRPr="00334F73">
        <w:rPr>
          <w:rFonts w:ascii="Segoe UI" w:hAnsi="Segoe UI" w:cs="Segoe UI"/>
          <w:sz w:val="21"/>
          <w:szCs w:val="21"/>
        </w:rPr>
        <w:t xml:space="preserve">De bewijsstukken, de identificatiegegevens en de verslagen zullen op volgende wijze worden bewaard: bv. kopies inscannen of opslaan in het elektronisch dossier van de cliënt of enkel kopies in een afzonderlijk papieren dossier per cliënt. </w:t>
      </w:r>
    </w:p>
    <w:p w14:paraId="0B82EC9F" w14:textId="77777777" w:rsidR="00537B7F" w:rsidRDefault="00537B7F" w:rsidP="00455B47">
      <w:pPr>
        <w:shd w:val="clear" w:color="auto" w:fill="CAE9C0" w:themeFill="accent5" w:themeFillTint="66"/>
        <w:spacing w:after="0"/>
        <w:jc w:val="both"/>
        <w:rPr>
          <w:rFonts w:ascii="Segoe UI" w:hAnsi="Segoe UI" w:cs="Segoe UI"/>
          <w:b/>
          <w:sz w:val="21"/>
          <w:szCs w:val="21"/>
        </w:rPr>
      </w:pPr>
    </w:p>
    <w:p w14:paraId="5F99E6F7" w14:textId="4AA087B4" w:rsidR="00455B47" w:rsidRPr="00010F1D" w:rsidRDefault="00455B47" w:rsidP="00455B47">
      <w:pPr>
        <w:shd w:val="clear" w:color="auto" w:fill="CAE9C0" w:themeFill="accent5" w:themeFillTint="66"/>
        <w:spacing w:after="0"/>
        <w:jc w:val="both"/>
        <w:rPr>
          <w:rFonts w:ascii="Segoe UI" w:hAnsi="Segoe UI" w:cs="Segoe UI"/>
          <w:color w:val="FF0000"/>
          <w:sz w:val="21"/>
          <w:szCs w:val="21"/>
        </w:rPr>
      </w:pPr>
      <w:r w:rsidRPr="00010F1D">
        <w:rPr>
          <w:rFonts w:ascii="Segoe UI" w:hAnsi="Segoe UI" w:cs="Segoe UI"/>
          <w:color w:val="FF0000"/>
          <w:sz w:val="21"/>
          <w:szCs w:val="21"/>
        </w:rPr>
        <w:t xml:space="preserve">[Elk kantoor dient hier zelf te beschrijven hoe en waar deze stukken dienen te worden bewaard.] </w:t>
      </w:r>
    </w:p>
    <w:p w14:paraId="64385D95" w14:textId="77777777" w:rsidR="00010F1D" w:rsidRDefault="00010F1D" w:rsidP="00010F1D">
      <w:pPr>
        <w:spacing w:after="0"/>
        <w:jc w:val="both"/>
        <w:rPr>
          <w:rFonts w:ascii="Segoe UI" w:hAnsi="Segoe UI" w:cs="Segoe UI"/>
          <w:sz w:val="21"/>
          <w:szCs w:val="21"/>
          <w:lang w:val="nl-NL"/>
        </w:rPr>
      </w:pPr>
    </w:p>
    <w:p w14:paraId="7C044033" w14:textId="5BE7BC87" w:rsidR="00010F1D" w:rsidRPr="00D21BBE" w:rsidRDefault="00010F1D" w:rsidP="00010F1D">
      <w:pPr>
        <w:spacing w:after="0"/>
        <w:jc w:val="both"/>
        <w:rPr>
          <w:rFonts w:ascii="Segoe UI" w:hAnsi="Segoe UI" w:cs="Segoe UI"/>
          <w:sz w:val="21"/>
          <w:szCs w:val="21"/>
          <w:lang w:val="nl-NL"/>
        </w:rPr>
      </w:pPr>
      <w:r w:rsidRPr="00D21BBE">
        <w:rPr>
          <w:rFonts w:ascii="Segoe UI" w:hAnsi="Segoe UI" w:cs="Segoe UI"/>
          <w:sz w:val="21"/>
          <w:szCs w:val="21"/>
          <w:lang w:val="nl-NL"/>
        </w:rPr>
        <w:t xml:space="preserve">Onder voorbehoud van andere toepasselijke wetgevingen, heeft de advocaat de verplichting de persoonsgegevens te wissen bij het verstrijken van de </w:t>
      </w:r>
      <w:r w:rsidRPr="00DA0062">
        <w:rPr>
          <w:rFonts w:ascii="Segoe UI" w:hAnsi="Segoe UI" w:cs="Segoe UI"/>
          <w:b/>
          <w:color w:val="0070C0"/>
          <w:sz w:val="21"/>
          <w:szCs w:val="21"/>
          <w:lang w:val="nl-NL"/>
        </w:rPr>
        <w:t>bewaringstermijn van 10 jaar</w:t>
      </w:r>
      <w:r w:rsidRPr="00D21BBE">
        <w:rPr>
          <w:rFonts w:ascii="Segoe UI" w:hAnsi="Segoe UI" w:cs="Segoe UI"/>
          <w:sz w:val="21"/>
          <w:szCs w:val="21"/>
          <w:lang w:val="nl-NL"/>
        </w:rPr>
        <w:t>.</w:t>
      </w:r>
    </w:p>
    <w:p w14:paraId="4A1FD033" w14:textId="77777777" w:rsidR="00010F1D" w:rsidRPr="00D21BBE" w:rsidRDefault="00010F1D" w:rsidP="00010F1D">
      <w:pPr>
        <w:spacing w:after="0"/>
        <w:jc w:val="both"/>
        <w:rPr>
          <w:rFonts w:ascii="Segoe UI" w:hAnsi="Segoe UI" w:cs="Segoe UI"/>
          <w:sz w:val="21"/>
          <w:szCs w:val="21"/>
          <w:lang w:val="nl-NL"/>
        </w:rPr>
      </w:pPr>
    </w:p>
    <w:p w14:paraId="0C7616C0" w14:textId="1921BB18" w:rsidR="00BB0678" w:rsidRDefault="00010F1D" w:rsidP="00EA5E30">
      <w:pPr>
        <w:spacing w:after="0"/>
        <w:jc w:val="both"/>
        <w:rPr>
          <w:rFonts w:ascii="Segoe UI" w:hAnsi="Segoe UI" w:cs="Segoe UI"/>
          <w:bCs/>
          <w:color w:val="0070C0"/>
          <w:sz w:val="28"/>
          <w:szCs w:val="28"/>
          <w:lang w:val="nl-NL"/>
        </w:rPr>
      </w:pPr>
      <w:r w:rsidRPr="00D21BBE">
        <w:rPr>
          <w:rFonts w:ascii="Segoe UI" w:hAnsi="Segoe UI" w:cs="Segoe UI"/>
          <w:sz w:val="21"/>
          <w:szCs w:val="21"/>
          <w:lang w:val="nl-NL"/>
        </w:rPr>
        <w:t>De advocaat beschikt over systemen die hem in staat stelt ten volle te reageren, binnen de termijn en via beveiligde kanalen, zodat de volledige vertrouwelijkheid gewaarborgd blijft, op verzoeken om informatie van de CFI, van de gerechtelijke overheden of van de Stafhouder, in</w:t>
      </w:r>
      <w:r>
        <w:rPr>
          <w:rFonts w:ascii="Segoe UI" w:hAnsi="Segoe UI" w:cs="Segoe UI"/>
          <w:sz w:val="21"/>
          <w:szCs w:val="21"/>
          <w:lang w:val="nl-NL"/>
        </w:rPr>
        <w:t xml:space="preserve"> </w:t>
      </w:r>
      <w:r w:rsidRPr="00D21BBE">
        <w:rPr>
          <w:rFonts w:ascii="Segoe UI" w:hAnsi="Segoe UI" w:cs="Segoe UI"/>
          <w:sz w:val="21"/>
          <w:szCs w:val="21"/>
          <w:lang w:val="nl-NL"/>
        </w:rPr>
        <w:t>het kader van hun respectievelijke bevoegdheden, om te antwoorden op de vraag of de advocaat een zakelijke relatie onderhouden, of gedurende een periode van tien jaar voorafgaand aan het verzoek een zakelijke relatie onderhouden hebben, met een gegeven persoon en, in voorkomend geval, op vragen over de aard van die relatie.</w:t>
      </w:r>
      <w:bookmarkStart w:id="235" w:name="_Toc15462702"/>
    </w:p>
    <w:p w14:paraId="52B3424B" w14:textId="3AF963CA" w:rsidR="00E80F7B" w:rsidRPr="006C3B9E" w:rsidRDefault="00E80F7B" w:rsidP="003A5A6A">
      <w:pPr>
        <w:pStyle w:val="Kop1"/>
        <w:numPr>
          <w:ilvl w:val="1"/>
          <w:numId w:val="3"/>
        </w:numPr>
        <w:tabs>
          <w:tab w:val="left" w:pos="567"/>
        </w:tabs>
        <w:ind w:left="0" w:firstLine="0"/>
        <w:jc w:val="both"/>
        <w:rPr>
          <w:rFonts w:ascii="Segoe UI" w:hAnsi="Segoe UI" w:cs="Segoe UI"/>
          <w:b w:val="0"/>
          <w:color w:val="0070C0"/>
          <w:lang w:val="nl-NL"/>
        </w:rPr>
      </w:pPr>
      <w:bookmarkStart w:id="236" w:name="_Toc156559112"/>
      <w:r>
        <w:rPr>
          <w:rFonts w:ascii="Segoe UI" w:hAnsi="Segoe UI" w:cs="Segoe UI"/>
          <w:b w:val="0"/>
          <w:color w:val="0070C0"/>
          <w:lang w:val="nl-NL"/>
        </w:rPr>
        <w:t>Persoonlijke levenssfeer</w:t>
      </w:r>
      <w:bookmarkEnd w:id="235"/>
      <w:bookmarkEnd w:id="236"/>
    </w:p>
    <w:p w14:paraId="2A265EFF" w14:textId="77777777" w:rsidR="00400622" w:rsidRDefault="00400622" w:rsidP="00A13814">
      <w:pPr>
        <w:spacing w:after="0"/>
        <w:jc w:val="both"/>
        <w:rPr>
          <w:rFonts w:ascii="Segoe UI" w:hAnsi="Segoe UI" w:cs="Segoe UI"/>
          <w:lang w:val="nl-NL"/>
        </w:rPr>
      </w:pPr>
    </w:p>
    <w:p w14:paraId="16DBD0A8" w14:textId="612DAB6D" w:rsidR="00343327" w:rsidRDefault="00A02195" w:rsidP="00A13814">
      <w:pPr>
        <w:spacing w:after="0"/>
        <w:jc w:val="both"/>
        <w:rPr>
          <w:rFonts w:ascii="Segoe UI" w:hAnsi="Segoe UI" w:cs="Segoe UI"/>
          <w:sz w:val="21"/>
          <w:szCs w:val="21"/>
          <w:lang w:val="nl-NL"/>
        </w:rPr>
      </w:pPr>
      <w:r w:rsidRPr="00A02195">
        <w:rPr>
          <w:rFonts w:ascii="Segoe UI" w:hAnsi="Segoe UI" w:cs="Segoe UI"/>
          <w:sz w:val="21"/>
          <w:szCs w:val="21"/>
          <w:lang w:val="nl-NL"/>
        </w:rPr>
        <w:t xml:space="preserve">Onder voorbehoud van andere toepasselijke wetgevingen, heeft de </w:t>
      </w:r>
      <w:r w:rsidR="0003768D">
        <w:rPr>
          <w:rFonts w:ascii="Segoe UI" w:hAnsi="Segoe UI" w:cs="Segoe UI"/>
          <w:sz w:val="21"/>
          <w:szCs w:val="21"/>
          <w:lang w:val="nl-NL"/>
        </w:rPr>
        <w:t>advocaat</w:t>
      </w:r>
      <w:r w:rsidR="00CB1FD0">
        <w:rPr>
          <w:rFonts w:ascii="Segoe UI" w:hAnsi="Segoe UI" w:cs="Segoe UI"/>
          <w:sz w:val="21"/>
          <w:szCs w:val="21"/>
          <w:lang w:val="nl-NL"/>
        </w:rPr>
        <w:t xml:space="preserve"> </w:t>
      </w:r>
      <w:r w:rsidRPr="00A02195">
        <w:rPr>
          <w:rFonts w:ascii="Segoe UI" w:hAnsi="Segoe UI" w:cs="Segoe UI"/>
          <w:sz w:val="21"/>
          <w:szCs w:val="21"/>
          <w:lang w:val="nl-NL"/>
        </w:rPr>
        <w:t xml:space="preserve">de verplichting de persoonsgegevens te wissen bij het verstrijken van de </w:t>
      </w:r>
      <w:r w:rsidRPr="00EA5E30">
        <w:rPr>
          <w:rFonts w:ascii="Segoe UI" w:hAnsi="Segoe UI" w:cs="Segoe UI"/>
          <w:b/>
          <w:color w:val="0070C0"/>
          <w:sz w:val="21"/>
          <w:szCs w:val="21"/>
          <w:lang w:val="nl-NL"/>
        </w:rPr>
        <w:t>bewaringstermijn van 10 jaar</w:t>
      </w:r>
      <w:r w:rsidRPr="00A02195">
        <w:rPr>
          <w:rFonts w:ascii="Segoe UI" w:hAnsi="Segoe UI" w:cs="Segoe UI"/>
          <w:sz w:val="21"/>
          <w:szCs w:val="21"/>
          <w:lang w:val="nl-NL"/>
        </w:rPr>
        <w:t>.</w:t>
      </w:r>
    </w:p>
    <w:p w14:paraId="25230D5B" w14:textId="77777777" w:rsidR="00A02195" w:rsidRDefault="00A02195" w:rsidP="00A13814">
      <w:pPr>
        <w:spacing w:after="0"/>
        <w:jc w:val="both"/>
        <w:rPr>
          <w:rFonts w:ascii="Segoe UI" w:hAnsi="Segoe UI" w:cs="Segoe UI"/>
          <w:sz w:val="21"/>
          <w:szCs w:val="21"/>
          <w:lang w:val="nl-NL"/>
        </w:rPr>
      </w:pPr>
    </w:p>
    <w:p w14:paraId="171001DA" w14:textId="77777777" w:rsidR="008208EE" w:rsidRDefault="008208EE">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7C65314E" w14:textId="3E00F61C" w:rsidR="00A13814" w:rsidRPr="00D21BBE" w:rsidRDefault="00A13814" w:rsidP="00A13814">
      <w:pPr>
        <w:spacing w:after="0"/>
        <w:jc w:val="both"/>
        <w:rPr>
          <w:rFonts w:ascii="Segoe UI" w:hAnsi="Segoe UI" w:cs="Segoe UI"/>
          <w:sz w:val="21"/>
          <w:szCs w:val="21"/>
          <w:lang w:val="nl-NL"/>
        </w:rPr>
      </w:pPr>
      <w:r w:rsidRPr="00D21BBE">
        <w:rPr>
          <w:rFonts w:ascii="Segoe UI" w:hAnsi="Segoe UI" w:cs="Segoe UI"/>
          <w:sz w:val="21"/>
          <w:szCs w:val="21"/>
          <w:lang w:val="nl-NL"/>
        </w:rPr>
        <w:lastRenderedPageBreak/>
        <w:t xml:space="preserve">De verwerking van de persoonsgegevens krachtens de </w:t>
      </w:r>
      <w:r w:rsidR="003949C4">
        <w:rPr>
          <w:rFonts w:ascii="Segoe UI" w:hAnsi="Segoe UI" w:cs="Segoe UI"/>
          <w:sz w:val="21"/>
          <w:szCs w:val="21"/>
          <w:lang w:val="nl-NL"/>
        </w:rPr>
        <w:t>WPW</w:t>
      </w:r>
      <w:r w:rsidRPr="00D21BBE">
        <w:rPr>
          <w:rFonts w:ascii="Segoe UI" w:hAnsi="Segoe UI" w:cs="Segoe UI"/>
          <w:sz w:val="21"/>
          <w:szCs w:val="21"/>
          <w:lang w:val="nl-NL"/>
        </w:rPr>
        <w:t xml:space="preserve"> is onderworpen aan de bepalingen </w:t>
      </w:r>
      <w:r w:rsidR="00F91593" w:rsidRPr="00F91593">
        <w:rPr>
          <w:rFonts w:ascii="Segoe UI" w:hAnsi="Segoe UI" w:cs="Segoe UI"/>
          <w:sz w:val="21"/>
          <w:szCs w:val="21"/>
          <w:lang w:val="nl-NL"/>
        </w:rPr>
        <w:t>van Verordening (EU) 2016/679 van het Europees Parlement en de Raad van 27 april 2016 betreffende de bescherming van natuurlijke personen in verband met de verwerking van persoonsgegevens en betreffende het vrije verkeer van die gegevens (‘</w:t>
      </w:r>
      <w:r w:rsidR="00F91593" w:rsidRPr="00F91593">
        <w:rPr>
          <w:rFonts w:ascii="Segoe UI" w:hAnsi="Segoe UI" w:cs="Segoe UI"/>
          <w:i/>
          <w:sz w:val="21"/>
          <w:szCs w:val="21"/>
          <w:lang w:val="nl-NL"/>
        </w:rPr>
        <w:t>Algemene Verordening Gegevensbescherming</w:t>
      </w:r>
      <w:r w:rsidR="00F91593" w:rsidRPr="00F91593">
        <w:rPr>
          <w:rFonts w:ascii="Segoe UI" w:hAnsi="Segoe UI" w:cs="Segoe UI"/>
          <w:sz w:val="21"/>
          <w:szCs w:val="21"/>
          <w:lang w:val="nl-NL"/>
        </w:rPr>
        <w:t>’ – ‘</w:t>
      </w:r>
      <w:r w:rsidR="00F91593" w:rsidRPr="00F91593">
        <w:rPr>
          <w:rFonts w:ascii="Segoe UI" w:hAnsi="Segoe UI" w:cs="Segoe UI"/>
          <w:i/>
          <w:sz w:val="21"/>
          <w:szCs w:val="21"/>
          <w:lang w:val="nl-NL"/>
        </w:rPr>
        <w:t>AVG</w:t>
      </w:r>
      <w:r w:rsidR="00F91593" w:rsidRPr="00F91593">
        <w:rPr>
          <w:rFonts w:ascii="Segoe UI" w:hAnsi="Segoe UI" w:cs="Segoe UI"/>
          <w:sz w:val="21"/>
          <w:szCs w:val="21"/>
          <w:lang w:val="nl-NL"/>
        </w:rPr>
        <w:t>’ of nog, ‘</w:t>
      </w:r>
      <w:r w:rsidR="00F91593" w:rsidRPr="00F91593">
        <w:rPr>
          <w:rFonts w:ascii="Segoe UI" w:hAnsi="Segoe UI" w:cs="Segoe UI"/>
          <w:i/>
          <w:sz w:val="21"/>
          <w:szCs w:val="21"/>
          <w:lang w:val="nl-NL"/>
        </w:rPr>
        <w:t>General Data Protection Regulation</w:t>
      </w:r>
      <w:r w:rsidR="00F91593" w:rsidRPr="00F91593">
        <w:rPr>
          <w:rFonts w:ascii="Segoe UI" w:hAnsi="Segoe UI" w:cs="Segoe UI"/>
          <w:sz w:val="21"/>
          <w:szCs w:val="21"/>
          <w:lang w:val="nl-NL"/>
        </w:rPr>
        <w:t>’ – ‘</w:t>
      </w:r>
      <w:r w:rsidR="00F91593" w:rsidRPr="00F91593">
        <w:rPr>
          <w:rFonts w:ascii="Segoe UI" w:hAnsi="Segoe UI" w:cs="Segoe UI"/>
          <w:i/>
          <w:sz w:val="21"/>
          <w:szCs w:val="21"/>
          <w:lang w:val="nl-NL"/>
        </w:rPr>
        <w:t>GDPR’</w:t>
      </w:r>
      <w:r w:rsidR="00F91593" w:rsidRPr="00F91593">
        <w:rPr>
          <w:rFonts w:ascii="Segoe UI" w:hAnsi="Segoe UI" w:cs="Segoe UI"/>
          <w:sz w:val="21"/>
          <w:szCs w:val="21"/>
          <w:lang w:val="nl-NL"/>
        </w:rPr>
        <w:t>)</w:t>
      </w:r>
      <w:r w:rsidRPr="00D21BBE">
        <w:rPr>
          <w:rFonts w:ascii="Segoe UI" w:hAnsi="Segoe UI" w:cs="Segoe UI"/>
          <w:sz w:val="21"/>
          <w:szCs w:val="21"/>
          <w:lang w:val="nl-NL"/>
        </w:rPr>
        <w:t>. Deze verwerking van persoonsgegevens is noodzakelijk voor de vervulling van een taak van</w:t>
      </w:r>
      <w:r w:rsidR="002B4B12" w:rsidRPr="00D21BBE">
        <w:rPr>
          <w:rFonts w:ascii="Segoe UI" w:hAnsi="Segoe UI" w:cs="Segoe UI"/>
          <w:sz w:val="21"/>
          <w:szCs w:val="21"/>
          <w:lang w:val="nl-NL"/>
        </w:rPr>
        <w:t xml:space="preserve"> </w:t>
      </w:r>
      <w:r w:rsidRPr="00D21BBE">
        <w:rPr>
          <w:rFonts w:ascii="Segoe UI" w:hAnsi="Segoe UI" w:cs="Segoe UI"/>
          <w:sz w:val="21"/>
          <w:szCs w:val="21"/>
          <w:lang w:val="nl-NL"/>
        </w:rPr>
        <w:t>algemeen belang</w:t>
      </w:r>
      <w:r w:rsidR="00B94555">
        <w:rPr>
          <w:rFonts w:ascii="Segoe UI" w:hAnsi="Segoe UI" w:cs="Segoe UI"/>
          <w:sz w:val="21"/>
          <w:szCs w:val="21"/>
          <w:lang w:val="nl-NL"/>
        </w:rPr>
        <w:t>, en is gegrond en noodzakelijk om de wettelijke verplichtingen na te leven die advocaten</w:t>
      </w:r>
      <w:r w:rsidR="005929FF">
        <w:rPr>
          <w:rFonts w:ascii="Segoe UI" w:hAnsi="Segoe UI" w:cs="Segoe UI"/>
          <w:sz w:val="21"/>
          <w:szCs w:val="21"/>
          <w:lang w:val="nl-NL"/>
        </w:rPr>
        <w:t xml:space="preserve"> krachtens de WPW in acht moeten nemen.</w:t>
      </w:r>
    </w:p>
    <w:p w14:paraId="6F087CF4" w14:textId="77777777" w:rsidR="002B4B12" w:rsidRPr="00D21BBE" w:rsidRDefault="002B4B12" w:rsidP="00A13814">
      <w:pPr>
        <w:spacing w:after="0"/>
        <w:jc w:val="both"/>
        <w:rPr>
          <w:rFonts w:ascii="Segoe UI" w:hAnsi="Segoe UI" w:cs="Segoe UI"/>
          <w:sz w:val="21"/>
          <w:szCs w:val="21"/>
          <w:lang w:val="nl-NL"/>
        </w:rPr>
      </w:pPr>
    </w:p>
    <w:p w14:paraId="658C3B8E" w14:textId="2442AC4B" w:rsidR="00A13814" w:rsidRPr="00D21BBE" w:rsidRDefault="00A13814" w:rsidP="00A13814">
      <w:pPr>
        <w:spacing w:after="0"/>
        <w:jc w:val="both"/>
        <w:rPr>
          <w:rFonts w:ascii="Segoe UI" w:hAnsi="Segoe UI" w:cs="Segoe UI"/>
          <w:sz w:val="21"/>
          <w:szCs w:val="21"/>
          <w:lang w:val="nl-NL"/>
        </w:rPr>
      </w:pPr>
      <w:r w:rsidRPr="00D21BBE">
        <w:rPr>
          <w:rFonts w:ascii="Segoe UI" w:hAnsi="Segoe UI" w:cs="Segoe UI"/>
          <w:sz w:val="21"/>
          <w:szCs w:val="21"/>
          <w:lang w:val="nl-NL"/>
        </w:rPr>
        <w:t>Persoonsgegevens worden door de advocaat op basis van de wet alleen verwerkt met het oog op het</w:t>
      </w:r>
      <w:r w:rsidR="002B4B12" w:rsidRPr="00D21BBE">
        <w:rPr>
          <w:rFonts w:ascii="Segoe UI" w:hAnsi="Segoe UI" w:cs="Segoe UI"/>
          <w:sz w:val="21"/>
          <w:szCs w:val="21"/>
          <w:lang w:val="nl-NL"/>
        </w:rPr>
        <w:t xml:space="preserve"> </w:t>
      </w:r>
      <w:r w:rsidRPr="00D21BBE">
        <w:rPr>
          <w:rFonts w:ascii="Segoe UI" w:hAnsi="Segoe UI" w:cs="Segoe UI"/>
          <w:sz w:val="21"/>
          <w:szCs w:val="21"/>
          <w:lang w:val="nl-NL"/>
        </w:rPr>
        <w:t>voorkomen van WG/FT en worden niet verder verwerkt op een manier die niet verenigbaar is met deze</w:t>
      </w:r>
      <w:r w:rsidR="002B4B12" w:rsidRPr="00D21BBE">
        <w:rPr>
          <w:rFonts w:ascii="Segoe UI" w:hAnsi="Segoe UI" w:cs="Segoe UI"/>
          <w:sz w:val="21"/>
          <w:szCs w:val="21"/>
          <w:lang w:val="nl-NL"/>
        </w:rPr>
        <w:t xml:space="preserve"> </w:t>
      </w:r>
      <w:r w:rsidRPr="00D21BBE">
        <w:rPr>
          <w:rFonts w:ascii="Segoe UI" w:hAnsi="Segoe UI" w:cs="Segoe UI"/>
          <w:sz w:val="21"/>
          <w:szCs w:val="21"/>
          <w:lang w:val="nl-NL"/>
        </w:rPr>
        <w:t>doelstellingen.</w:t>
      </w:r>
    </w:p>
    <w:p w14:paraId="2CD8848D" w14:textId="77777777" w:rsidR="002B4B12" w:rsidRPr="00D21BBE" w:rsidRDefault="002B4B12" w:rsidP="00A13814">
      <w:pPr>
        <w:spacing w:after="0"/>
        <w:jc w:val="both"/>
        <w:rPr>
          <w:rFonts w:ascii="Segoe UI" w:hAnsi="Segoe UI" w:cs="Segoe UI"/>
          <w:sz w:val="21"/>
          <w:szCs w:val="21"/>
          <w:lang w:val="nl-NL"/>
        </w:rPr>
      </w:pPr>
    </w:p>
    <w:p w14:paraId="50C1A3DF" w14:textId="1BFB92B4" w:rsidR="00A13814" w:rsidRDefault="00A13814" w:rsidP="00A13814">
      <w:pPr>
        <w:spacing w:after="0"/>
        <w:jc w:val="both"/>
        <w:rPr>
          <w:rFonts w:ascii="Segoe UI" w:hAnsi="Segoe UI" w:cs="Segoe UI"/>
          <w:sz w:val="21"/>
          <w:szCs w:val="21"/>
          <w:lang w:val="nl-NL"/>
        </w:rPr>
      </w:pPr>
      <w:r w:rsidRPr="00D21BBE">
        <w:rPr>
          <w:rFonts w:ascii="Segoe UI" w:hAnsi="Segoe UI" w:cs="Segoe UI"/>
          <w:sz w:val="21"/>
          <w:szCs w:val="21"/>
          <w:lang w:val="nl-NL"/>
        </w:rPr>
        <w:t>De verwerking van persoonsgegevens op basis van deze wet voor andere doeleinden dan deze voorzien door</w:t>
      </w:r>
      <w:r w:rsidR="002B4B12" w:rsidRPr="00D21BBE">
        <w:rPr>
          <w:rFonts w:ascii="Segoe UI" w:hAnsi="Segoe UI" w:cs="Segoe UI"/>
          <w:sz w:val="21"/>
          <w:szCs w:val="21"/>
          <w:lang w:val="nl-NL"/>
        </w:rPr>
        <w:t xml:space="preserve"> </w:t>
      </w:r>
      <w:r w:rsidRPr="00D21BBE">
        <w:rPr>
          <w:rFonts w:ascii="Segoe UI" w:hAnsi="Segoe UI" w:cs="Segoe UI"/>
          <w:sz w:val="21"/>
          <w:szCs w:val="21"/>
          <w:lang w:val="nl-NL"/>
        </w:rPr>
        <w:t>deze wet, met name commerciële doeleinden, is verboden.</w:t>
      </w:r>
    </w:p>
    <w:p w14:paraId="1D37BE70" w14:textId="7E918741" w:rsidR="00CB1FD0" w:rsidRDefault="00CB1FD0" w:rsidP="00A13814">
      <w:pPr>
        <w:spacing w:after="0"/>
        <w:jc w:val="both"/>
        <w:rPr>
          <w:rFonts w:ascii="Segoe UI" w:hAnsi="Segoe UI" w:cs="Segoe UI"/>
          <w:sz w:val="21"/>
          <w:szCs w:val="21"/>
          <w:lang w:val="nl-NL"/>
        </w:rPr>
      </w:pPr>
    </w:p>
    <w:p w14:paraId="2FFECE23" w14:textId="47F42E95" w:rsidR="00CB1FD0" w:rsidRPr="00CB1FD0" w:rsidRDefault="00CB1FD0" w:rsidP="00A13814">
      <w:pPr>
        <w:spacing w:after="0"/>
        <w:jc w:val="both"/>
        <w:rPr>
          <w:rFonts w:ascii="Segoe UI" w:hAnsi="Segoe UI" w:cs="Segoe UI"/>
          <w:sz w:val="21"/>
          <w:szCs w:val="21"/>
          <w:lang w:val="nl-NL"/>
        </w:rPr>
      </w:pPr>
      <w:r>
        <w:rPr>
          <w:rFonts w:ascii="Segoe UI" w:hAnsi="Segoe UI" w:cs="Segoe UI"/>
          <w:color w:val="000000"/>
          <w:sz w:val="21"/>
          <w:szCs w:val="21"/>
        </w:rPr>
        <w:t xml:space="preserve">Advocaten </w:t>
      </w:r>
      <w:r w:rsidRPr="00CB1FD0">
        <w:rPr>
          <w:rFonts w:ascii="Segoe UI" w:hAnsi="Segoe UI" w:cs="Segoe UI"/>
          <w:color w:val="000000"/>
          <w:sz w:val="21"/>
          <w:szCs w:val="21"/>
        </w:rPr>
        <w:t xml:space="preserve">verstrekken aan hun nieuwe cliënten, alvorens een zakelijke relatie aan te gaan of een occasionele verrichting uit te voeren, een </w:t>
      </w:r>
      <w:r w:rsidRPr="00CB1FD0">
        <w:rPr>
          <w:rFonts w:ascii="Segoe UI" w:hAnsi="Segoe UI" w:cs="Segoe UI"/>
          <w:b/>
          <w:color w:val="0070C0"/>
          <w:sz w:val="21"/>
          <w:szCs w:val="21"/>
          <w:lang w:val="nl-NL"/>
        </w:rPr>
        <w:t>algemene kennisgeving</w:t>
      </w:r>
      <w:r w:rsidRPr="00CB1FD0">
        <w:rPr>
          <w:rFonts w:ascii="Segoe UI" w:hAnsi="Segoe UI" w:cs="Segoe UI"/>
          <w:color w:val="000000"/>
          <w:sz w:val="21"/>
          <w:szCs w:val="21"/>
        </w:rPr>
        <w:t xml:space="preserve"> over de krachtens deze wet en Verordening 2016/679 geldende wettelijke verplichtingen bij de verwerking van persoonsgegevens met het oog op het voorkomen van WG/FT.</w:t>
      </w:r>
    </w:p>
    <w:p w14:paraId="312FA76E" w14:textId="35F6BFE7" w:rsidR="002B4B12" w:rsidRPr="00CB1FD0" w:rsidRDefault="002B4B12" w:rsidP="00A13814">
      <w:pPr>
        <w:spacing w:after="0"/>
        <w:jc w:val="both"/>
        <w:rPr>
          <w:rFonts w:ascii="Segoe UI" w:hAnsi="Segoe UI" w:cs="Segoe UI"/>
          <w:sz w:val="21"/>
          <w:szCs w:val="21"/>
          <w:lang w:val="nl-NL"/>
        </w:rPr>
      </w:pPr>
    </w:p>
    <w:p w14:paraId="27CA86B3" w14:textId="006891C0" w:rsidR="00D05BAA" w:rsidRDefault="00D05BAA" w:rsidP="00D05BAA">
      <w:pPr>
        <w:spacing w:after="0"/>
        <w:jc w:val="both"/>
        <w:rPr>
          <w:rFonts w:ascii="Segoe UI" w:hAnsi="Segoe UI" w:cs="Segoe UI"/>
          <w:sz w:val="21"/>
          <w:szCs w:val="21"/>
          <w:lang w:val="nl-NL"/>
        </w:rPr>
      </w:pPr>
      <w:r w:rsidRPr="00D05BAA">
        <w:rPr>
          <w:rFonts w:ascii="Segoe UI" w:hAnsi="Segoe UI" w:cs="Segoe UI"/>
          <w:sz w:val="21"/>
          <w:szCs w:val="21"/>
          <w:lang w:val="nl-NL"/>
        </w:rPr>
        <w:t xml:space="preserve">Elke </w:t>
      </w:r>
      <w:r>
        <w:rPr>
          <w:rFonts w:ascii="Segoe UI" w:hAnsi="Segoe UI" w:cs="Segoe UI"/>
          <w:sz w:val="21"/>
          <w:szCs w:val="21"/>
          <w:lang w:val="nl-NL"/>
        </w:rPr>
        <w:t>advocaat</w:t>
      </w:r>
      <w:r w:rsidRPr="00D05BAA">
        <w:rPr>
          <w:rFonts w:ascii="Segoe UI" w:hAnsi="Segoe UI" w:cs="Segoe UI"/>
          <w:sz w:val="21"/>
          <w:szCs w:val="21"/>
          <w:lang w:val="nl-NL"/>
        </w:rPr>
        <w:t xml:space="preserve"> is de </w:t>
      </w:r>
      <w:r w:rsidRPr="00EA5E30">
        <w:rPr>
          <w:rFonts w:ascii="Segoe UI" w:hAnsi="Segoe UI" w:cs="Segoe UI"/>
          <w:b/>
          <w:color w:val="0070C0"/>
          <w:sz w:val="21"/>
          <w:szCs w:val="21"/>
          <w:lang w:val="nl-NL"/>
        </w:rPr>
        <w:t>verwerkingsverantwoordelijke</w:t>
      </w:r>
      <w:r w:rsidRPr="00D05BAA">
        <w:rPr>
          <w:rFonts w:ascii="Segoe UI" w:hAnsi="Segoe UI" w:cs="Segoe UI"/>
          <w:sz w:val="21"/>
          <w:szCs w:val="21"/>
          <w:lang w:val="nl-NL"/>
        </w:rPr>
        <w:t xml:space="preserve"> van de persoonsgegevens die </w:t>
      </w:r>
      <w:r>
        <w:rPr>
          <w:rFonts w:ascii="Segoe UI" w:hAnsi="Segoe UI" w:cs="Segoe UI"/>
          <w:sz w:val="21"/>
          <w:szCs w:val="21"/>
          <w:lang w:val="nl-NL"/>
        </w:rPr>
        <w:t>h</w:t>
      </w:r>
      <w:r w:rsidRPr="00D05BAA">
        <w:rPr>
          <w:rFonts w:ascii="Segoe UI" w:hAnsi="Segoe UI" w:cs="Segoe UI"/>
          <w:sz w:val="21"/>
          <w:szCs w:val="21"/>
          <w:lang w:val="nl-NL"/>
        </w:rPr>
        <w:t>ij krachtens de WPW verzamelt voor de bedoelde doeleinden.</w:t>
      </w:r>
      <w:r w:rsidR="00524DC4">
        <w:rPr>
          <w:rFonts w:ascii="Segoe UI" w:hAnsi="Segoe UI" w:cs="Segoe UI"/>
          <w:sz w:val="21"/>
          <w:szCs w:val="21"/>
          <w:lang w:val="nl-NL"/>
        </w:rPr>
        <w:t xml:space="preserve"> Hij verzamelt persoonsgegevens</w:t>
      </w:r>
      <w:r w:rsidR="00917944">
        <w:rPr>
          <w:rFonts w:ascii="Segoe UI" w:hAnsi="Segoe UI" w:cs="Segoe UI"/>
          <w:sz w:val="21"/>
          <w:szCs w:val="21"/>
          <w:lang w:val="nl-NL"/>
        </w:rPr>
        <w:t xml:space="preserve"> voor de vervulling van:</w:t>
      </w:r>
    </w:p>
    <w:p w14:paraId="46AC18BD" w14:textId="6D4B196A" w:rsidR="00917944" w:rsidRDefault="00917944" w:rsidP="00917944">
      <w:pPr>
        <w:pStyle w:val="Lijstalinea"/>
        <w:numPr>
          <w:ilvl w:val="0"/>
          <w:numId w:val="54"/>
        </w:numPr>
        <w:spacing w:after="0"/>
        <w:ind w:left="284" w:hanging="284"/>
        <w:jc w:val="both"/>
        <w:rPr>
          <w:rFonts w:ascii="Segoe UI" w:hAnsi="Segoe UI" w:cs="Segoe UI"/>
          <w:sz w:val="21"/>
          <w:szCs w:val="21"/>
          <w:lang w:val="nl-NL"/>
        </w:rPr>
      </w:pPr>
      <w:r>
        <w:rPr>
          <w:rFonts w:ascii="Segoe UI" w:hAnsi="Segoe UI" w:cs="Segoe UI"/>
          <w:sz w:val="21"/>
          <w:szCs w:val="21"/>
          <w:lang w:val="nl-NL"/>
        </w:rPr>
        <w:t>Zijn verplichtingen inzake</w:t>
      </w:r>
      <w:r w:rsidR="00A40F43">
        <w:rPr>
          <w:rFonts w:ascii="Segoe UI" w:hAnsi="Segoe UI" w:cs="Segoe UI"/>
          <w:sz w:val="21"/>
          <w:szCs w:val="21"/>
          <w:lang w:val="nl-NL"/>
        </w:rPr>
        <w:t xml:space="preserve"> identificatie en verificatie</w:t>
      </w:r>
      <w:r w:rsidR="008913B4">
        <w:rPr>
          <w:rFonts w:ascii="Segoe UI" w:hAnsi="Segoe UI" w:cs="Segoe UI"/>
          <w:sz w:val="21"/>
          <w:szCs w:val="21"/>
          <w:lang w:val="nl-NL"/>
        </w:rPr>
        <w:t>;</w:t>
      </w:r>
    </w:p>
    <w:p w14:paraId="5844D9F3" w14:textId="751AD8C3" w:rsidR="00A40F43" w:rsidRDefault="00A40F43" w:rsidP="00917944">
      <w:pPr>
        <w:pStyle w:val="Lijstalinea"/>
        <w:numPr>
          <w:ilvl w:val="0"/>
          <w:numId w:val="54"/>
        </w:numPr>
        <w:spacing w:after="0"/>
        <w:ind w:left="284" w:hanging="284"/>
        <w:jc w:val="both"/>
        <w:rPr>
          <w:rFonts w:ascii="Segoe UI" w:hAnsi="Segoe UI" w:cs="Segoe UI"/>
          <w:sz w:val="21"/>
          <w:szCs w:val="21"/>
          <w:lang w:val="nl-NL"/>
        </w:rPr>
      </w:pPr>
      <w:r>
        <w:rPr>
          <w:rFonts w:ascii="Segoe UI" w:hAnsi="Segoe UI" w:cs="Segoe UI"/>
          <w:sz w:val="21"/>
          <w:szCs w:val="21"/>
          <w:lang w:val="nl-NL"/>
        </w:rPr>
        <w:t>Zijn verplichting tot identificatie van de kenmerken van de cliënt en van het doel en</w:t>
      </w:r>
      <w:r w:rsidR="008913B4">
        <w:rPr>
          <w:rFonts w:ascii="Segoe UI" w:hAnsi="Segoe UI" w:cs="Segoe UI"/>
          <w:sz w:val="21"/>
          <w:szCs w:val="21"/>
          <w:lang w:val="nl-NL"/>
        </w:rPr>
        <w:t xml:space="preserve"> de aard van de zakelijke relatie of van de occasionele verrichting;</w:t>
      </w:r>
    </w:p>
    <w:p w14:paraId="21FAA85A" w14:textId="1C3AE8A1" w:rsidR="008913B4" w:rsidRDefault="008913B4" w:rsidP="00917944">
      <w:pPr>
        <w:pStyle w:val="Lijstalinea"/>
        <w:numPr>
          <w:ilvl w:val="0"/>
          <w:numId w:val="54"/>
        </w:numPr>
        <w:spacing w:after="0"/>
        <w:ind w:left="284" w:hanging="284"/>
        <w:jc w:val="both"/>
        <w:rPr>
          <w:rFonts w:ascii="Segoe UI" w:hAnsi="Segoe UI" w:cs="Segoe UI"/>
          <w:sz w:val="21"/>
          <w:szCs w:val="21"/>
          <w:lang w:val="nl-NL"/>
        </w:rPr>
      </w:pPr>
      <w:r>
        <w:rPr>
          <w:rFonts w:ascii="Segoe UI" w:hAnsi="Segoe UI" w:cs="Segoe UI"/>
          <w:sz w:val="21"/>
          <w:szCs w:val="21"/>
          <w:lang w:val="nl-NL"/>
        </w:rPr>
        <w:t>Zijn verplichting tot doorlopende waakzaamheid;</w:t>
      </w:r>
    </w:p>
    <w:p w14:paraId="1AFB184C" w14:textId="3426A0EE" w:rsidR="008913B4" w:rsidRDefault="008913B4" w:rsidP="00917944">
      <w:pPr>
        <w:pStyle w:val="Lijstalinea"/>
        <w:numPr>
          <w:ilvl w:val="0"/>
          <w:numId w:val="54"/>
        </w:numPr>
        <w:spacing w:after="0"/>
        <w:ind w:left="284" w:hanging="284"/>
        <w:jc w:val="both"/>
        <w:rPr>
          <w:rFonts w:ascii="Segoe UI" w:hAnsi="Segoe UI" w:cs="Segoe UI"/>
          <w:sz w:val="21"/>
          <w:szCs w:val="21"/>
          <w:lang w:val="nl-NL"/>
        </w:rPr>
      </w:pPr>
      <w:r>
        <w:rPr>
          <w:rFonts w:ascii="Segoe UI" w:hAnsi="Segoe UI" w:cs="Segoe UI"/>
          <w:sz w:val="21"/>
          <w:szCs w:val="21"/>
          <w:lang w:val="nl-NL"/>
        </w:rPr>
        <w:t>Zijn verplichting inzake verhoogde waakzaamheid;</w:t>
      </w:r>
    </w:p>
    <w:p w14:paraId="48F88D39" w14:textId="3F55D907" w:rsidR="00346126" w:rsidRPr="00917944" w:rsidRDefault="00346126" w:rsidP="00917944">
      <w:pPr>
        <w:pStyle w:val="Lijstalinea"/>
        <w:numPr>
          <w:ilvl w:val="0"/>
          <w:numId w:val="54"/>
        </w:numPr>
        <w:spacing w:after="0"/>
        <w:ind w:left="284" w:hanging="284"/>
        <w:jc w:val="both"/>
        <w:rPr>
          <w:rFonts w:ascii="Segoe UI" w:hAnsi="Segoe UI" w:cs="Segoe UI"/>
          <w:sz w:val="21"/>
          <w:szCs w:val="21"/>
          <w:lang w:val="nl-NL"/>
        </w:rPr>
      </w:pPr>
      <w:r>
        <w:rPr>
          <w:rFonts w:ascii="Segoe UI" w:hAnsi="Segoe UI" w:cs="Segoe UI"/>
          <w:sz w:val="21"/>
          <w:szCs w:val="21"/>
          <w:lang w:val="nl-NL"/>
        </w:rPr>
        <w:t>Zijn verplichting tot analyse van atypische verrichtingen.</w:t>
      </w:r>
    </w:p>
    <w:p w14:paraId="05BF9FAD" w14:textId="235D742F" w:rsidR="00940BED" w:rsidRDefault="00940BED" w:rsidP="00D05BAA">
      <w:pPr>
        <w:spacing w:after="0"/>
        <w:jc w:val="both"/>
        <w:rPr>
          <w:rFonts w:ascii="Segoe UI" w:hAnsi="Segoe UI" w:cs="Segoe UI"/>
          <w:sz w:val="21"/>
          <w:szCs w:val="21"/>
          <w:lang w:val="nl-NL"/>
        </w:rPr>
      </w:pPr>
    </w:p>
    <w:p w14:paraId="6DE7F87F" w14:textId="47E7DEF5" w:rsidR="00BD4CD2" w:rsidRPr="00BD4CD2" w:rsidRDefault="00BD4CD2" w:rsidP="00BD4CD2">
      <w:pPr>
        <w:spacing w:after="0"/>
        <w:jc w:val="both"/>
        <w:rPr>
          <w:rFonts w:ascii="Segoe UI" w:hAnsi="Segoe UI" w:cs="Segoe UI"/>
          <w:sz w:val="21"/>
          <w:szCs w:val="21"/>
          <w:lang w:val="nl-NL"/>
        </w:rPr>
      </w:pPr>
      <w:r w:rsidRPr="00BD4CD2">
        <w:rPr>
          <w:rFonts w:ascii="Segoe UI" w:hAnsi="Segoe UI" w:cs="Segoe UI"/>
          <w:sz w:val="21"/>
          <w:szCs w:val="21"/>
          <w:lang w:val="nl-NL"/>
        </w:rPr>
        <w:t xml:space="preserve">Om de doelstellingen van de WPW niet in het gedrang te brengen en te verzekeren dat advocaten, de stafhouders en de CFI hun witwaspreventieverplichtingen kunnen nakomen, worden volgende </w:t>
      </w:r>
      <w:r w:rsidRPr="00EA5E30">
        <w:rPr>
          <w:rFonts w:ascii="Segoe UI" w:hAnsi="Segoe UI" w:cs="Segoe UI"/>
          <w:b/>
          <w:color w:val="0070C0"/>
          <w:sz w:val="21"/>
          <w:szCs w:val="21"/>
          <w:lang w:val="nl-NL"/>
        </w:rPr>
        <w:t>rechten</w:t>
      </w:r>
      <w:r w:rsidRPr="00BD4CD2">
        <w:rPr>
          <w:rFonts w:ascii="Segoe UI" w:hAnsi="Segoe UI" w:cs="Segoe UI"/>
          <w:sz w:val="21"/>
          <w:szCs w:val="21"/>
          <w:lang w:val="nl-NL"/>
        </w:rPr>
        <w:t xml:space="preserve"> die de AVG verleent aan personen wiens gegevens verwerkt worden, </w:t>
      </w:r>
      <w:r w:rsidRPr="00EA5E30">
        <w:rPr>
          <w:rFonts w:ascii="Segoe UI" w:hAnsi="Segoe UI" w:cs="Segoe UI"/>
          <w:b/>
          <w:color w:val="0070C0"/>
          <w:sz w:val="21"/>
          <w:szCs w:val="21"/>
          <w:lang w:val="nl-NL"/>
        </w:rPr>
        <w:t>geheel beperkt</w:t>
      </w:r>
      <w:r w:rsidRPr="00BD4CD2">
        <w:rPr>
          <w:rFonts w:ascii="Segoe UI" w:hAnsi="Segoe UI" w:cs="Segoe UI"/>
          <w:sz w:val="21"/>
          <w:szCs w:val="21"/>
          <w:lang w:val="nl-NL"/>
        </w:rPr>
        <w:t>:</w:t>
      </w:r>
    </w:p>
    <w:p w14:paraId="3B31CC68" w14:textId="36BCDB51" w:rsidR="00F85AC9" w:rsidRDefault="00BD4CD2" w:rsidP="00F85AC9">
      <w:pPr>
        <w:pStyle w:val="Lijstalinea"/>
        <w:numPr>
          <w:ilvl w:val="0"/>
          <w:numId w:val="52"/>
        </w:numPr>
        <w:spacing w:after="0"/>
        <w:ind w:left="284" w:hanging="284"/>
        <w:jc w:val="both"/>
        <w:rPr>
          <w:rFonts w:ascii="Segoe UI" w:hAnsi="Segoe UI" w:cs="Segoe UI"/>
          <w:sz w:val="21"/>
          <w:szCs w:val="21"/>
          <w:lang w:val="nl-NL"/>
        </w:rPr>
      </w:pPr>
      <w:r w:rsidRPr="00EA5E30">
        <w:rPr>
          <w:rFonts w:ascii="Segoe UI" w:hAnsi="Segoe UI" w:cs="Segoe UI"/>
          <w:sz w:val="21"/>
          <w:szCs w:val="21"/>
          <w:lang w:val="nl-NL"/>
        </w:rPr>
        <w:t>de rechten en verplichtingen die worden vastgelegd in artikel 12 AVG met betrekking tot de transparante informatie die moet worden verstrekt aan de betrokkene en de nadere regels voor de uitoefening door deze persoon van de in dat artikel vastgelegde rechten;</w:t>
      </w:r>
    </w:p>
    <w:p w14:paraId="37623102" w14:textId="45F13F63" w:rsidR="00F85AC9" w:rsidRDefault="00BD4CD2" w:rsidP="00F85AC9">
      <w:pPr>
        <w:pStyle w:val="Lijstalinea"/>
        <w:numPr>
          <w:ilvl w:val="0"/>
          <w:numId w:val="52"/>
        </w:numPr>
        <w:spacing w:after="0"/>
        <w:ind w:left="284" w:hanging="284"/>
        <w:jc w:val="both"/>
        <w:rPr>
          <w:rFonts w:ascii="Segoe UI" w:hAnsi="Segoe UI" w:cs="Segoe UI"/>
          <w:sz w:val="21"/>
          <w:szCs w:val="21"/>
          <w:lang w:val="nl-NL"/>
        </w:rPr>
      </w:pPr>
      <w:r w:rsidRPr="00771E87">
        <w:rPr>
          <w:rFonts w:ascii="Segoe UI" w:hAnsi="Segoe UI" w:cs="Segoe UI"/>
          <w:sz w:val="21"/>
          <w:szCs w:val="21"/>
          <w:lang w:val="nl-NL"/>
        </w:rPr>
        <w:t>de informatie die volgens artikel 13 AVG moet worden verstrekt aan de betrokkene bij wie de persoonsgegevens worden verzameld;</w:t>
      </w:r>
    </w:p>
    <w:p w14:paraId="25BD39FA" w14:textId="7A04388D" w:rsidR="00F85AC9" w:rsidRDefault="00BD4CD2" w:rsidP="00F85AC9">
      <w:pPr>
        <w:pStyle w:val="Lijstalinea"/>
        <w:numPr>
          <w:ilvl w:val="0"/>
          <w:numId w:val="52"/>
        </w:numPr>
        <w:spacing w:after="0"/>
        <w:ind w:left="284" w:hanging="284"/>
        <w:jc w:val="both"/>
        <w:rPr>
          <w:rFonts w:ascii="Segoe UI" w:hAnsi="Segoe UI" w:cs="Segoe UI"/>
          <w:sz w:val="21"/>
          <w:szCs w:val="21"/>
          <w:lang w:val="nl-NL"/>
        </w:rPr>
      </w:pPr>
      <w:r w:rsidRPr="00771E87">
        <w:rPr>
          <w:rFonts w:ascii="Segoe UI" w:hAnsi="Segoe UI" w:cs="Segoe UI"/>
          <w:sz w:val="21"/>
          <w:szCs w:val="21"/>
          <w:lang w:val="nl-NL"/>
        </w:rPr>
        <w:t>het recht van inzage van de betrokkene, zoals bepaald in artikel 15 AVG;</w:t>
      </w:r>
    </w:p>
    <w:p w14:paraId="7473B535" w14:textId="3C16FD1C" w:rsidR="00771E87" w:rsidRPr="00771E87" w:rsidRDefault="00BD4CD2" w:rsidP="00EA5E30">
      <w:pPr>
        <w:pStyle w:val="Lijstalinea"/>
        <w:numPr>
          <w:ilvl w:val="0"/>
          <w:numId w:val="52"/>
        </w:numPr>
        <w:spacing w:after="0"/>
        <w:ind w:left="284" w:hanging="284"/>
        <w:jc w:val="both"/>
        <w:rPr>
          <w:rFonts w:ascii="Segoe UI" w:hAnsi="Segoe UI" w:cs="Segoe UI"/>
          <w:sz w:val="21"/>
          <w:szCs w:val="21"/>
          <w:lang w:val="nl-NL"/>
        </w:rPr>
      </w:pPr>
      <w:r w:rsidRPr="00771E87">
        <w:rPr>
          <w:rFonts w:ascii="Segoe UI" w:hAnsi="Segoe UI" w:cs="Segoe UI"/>
          <w:sz w:val="21"/>
          <w:szCs w:val="21"/>
          <w:lang w:val="nl-NL"/>
        </w:rPr>
        <w:t>het recht van de betrokkene om volgens artikel 16 AVG</w:t>
      </w:r>
      <w:r w:rsidR="00771E87" w:rsidRPr="00771E87">
        <w:rPr>
          <w:rFonts w:ascii="Segoe UI" w:hAnsi="Segoe UI" w:cs="Segoe UI"/>
          <w:sz w:val="21"/>
          <w:szCs w:val="21"/>
          <w:lang w:val="nl-NL"/>
        </w:rPr>
        <w:t xml:space="preserve"> </w:t>
      </w:r>
      <w:r w:rsidRPr="00771E87">
        <w:rPr>
          <w:rFonts w:ascii="Segoe UI" w:hAnsi="Segoe UI" w:cs="Segoe UI"/>
          <w:sz w:val="21"/>
          <w:szCs w:val="21"/>
          <w:lang w:val="nl-NL"/>
        </w:rPr>
        <w:t>rectificatie te verkrijgen van onjuiste persoonsgegevens die hem betreffen;</w:t>
      </w:r>
    </w:p>
    <w:p w14:paraId="7420393E" w14:textId="4D7C1238" w:rsidR="00BD4CD2" w:rsidRPr="00BD4CD2" w:rsidRDefault="00BD4CD2" w:rsidP="00EA5E30">
      <w:pPr>
        <w:pStyle w:val="Lijstalinea"/>
        <w:numPr>
          <w:ilvl w:val="0"/>
          <w:numId w:val="52"/>
        </w:numPr>
        <w:spacing w:after="0"/>
        <w:ind w:left="284" w:hanging="284"/>
        <w:jc w:val="both"/>
        <w:rPr>
          <w:rFonts w:ascii="Segoe UI" w:hAnsi="Segoe UI" w:cs="Segoe UI"/>
          <w:sz w:val="21"/>
          <w:szCs w:val="21"/>
          <w:lang w:val="nl-NL"/>
        </w:rPr>
      </w:pPr>
      <w:r w:rsidRPr="00BD4CD2">
        <w:rPr>
          <w:rFonts w:ascii="Segoe UI" w:hAnsi="Segoe UI" w:cs="Segoe UI"/>
          <w:sz w:val="21"/>
          <w:szCs w:val="21"/>
          <w:lang w:val="nl-NL"/>
        </w:rPr>
        <w:lastRenderedPageBreak/>
        <w:t>de verplichting tot kennisgeving die artikel 19 AVG oplegt aan verwerkingsverantwoordelijken ten aanzien van ontvangers aan wie persoonsgegevens zijn verstrekt indien de betrokkene de rectificatie of wissing van zijn persoonsgegevens of de beperking van de verwerking van deze gegevens heeft gevraagd;</w:t>
      </w:r>
    </w:p>
    <w:p w14:paraId="2071E18B" w14:textId="77777777" w:rsidR="00017974" w:rsidRDefault="00BD4CD2" w:rsidP="00030BDB">
      <w:pPr>
        <w:pStyle w:val="Lijstalinea"/>
        <w:numPr>
          <w:ilvl w:val="0"/>
          <w:numId w:val="52"/>
        </w:numPr>
        <w:spacing w:after="0"/>
        <w:ind w:left="284" w:hanging="284"/>
        <w:jc w:val="both"/>
        <w:rPr>
          <w:rFonts w:ascii="Segoe UI" w:hAnsi="Segoe UI" w:cs="Segoe UI"/>
          <w:sz w:val="21"/>
          <w:szCs w:val="21"/>
          <w:lang w:val="nl-NL"/>
        </w:rPr>
      </w:pPr>
      <w:r w:rsidRPr="004032F4">
        <w:rPr>
          <w:rFonts w:ascii="Segoe UI" w:hAnsi="Segoe UI" w:cs="Segoe UI"/>
          <w:sz w:val="21"/>
          <w:szCs w:val="21"/>
          <w:lang w:val="nl-NL"/>
        </w:rPr>
        <w:t>het recht van bezwaar dat is vastgelegd in artikel 21 AVG;</w:t>
      </w:r>
    </w:p>
    <w:p w14:paraId="553B48E2" w14:textId="36F99911" w:rsidR="00BD4CD2" w:rsidRPr="00030BDB" w:rsidRDefault="00BD4CD2" w:rsidP="00030BDB">
      <w:pPr>
        <w:pStyle w:val="Lijstalinea"/>
        <w:numPr>
          <w:ilvl w:val="0"/>
          <w:numId w:val="52"/>
        </w:numPr>
        <w:spacing w:after="0"/>
        <w:ind w:left="284" w:hanging="284"/>
        <w:jc w:val="both"/>
        <w:rPr>
          <w:rFonts w:ascii="Segoe UI" w:hAnsi="Segoe UI" w:cs="Segoe UI"/>
          <w:sz w:val="21"/>
          <w:szCs w:val="21"/>
          <w:lang w:val="nl-NL"/>
        </w:rPr>
      </w:pPr>
      <w:r w:rsidRPr="00030BDB">
        <w:rPr>
          <w:rFonts w:ascii="Segoe UI" w:hAnsi="Segoe UI" w:cs="Segoe UI"/>
          <w:sz w:val="21"/>
          <w:szCs w:val="21"/>
          <w:lang w:val="nl-NL"/>
        </w:rPr>
        <w:t>het recht van de betrokkene om krachtens artikel 22 AVG niet te worden onderworpen aan een uitsluitend op geautomatiseerde verwerking, waaronder profilering, gebaseerd besluit waaraan voor hem rechtsgevolgen zijn verbonden of dat hem anderszins in aanmerkelijke mate treft, zoals bepaald in artikel 22 AVG;</w:t>
      </w:r>
    </w:p>
    <w:p w14:paraId="76C67DAB" w14:textId="0A4B699D" w:rsidR="00BD4CD2" w:rsidRPr="00D05BAA" w:rsidRDefault="00BD4CD2" w:rsidP="00EA5E30">
      <w:pPr>
        <w:pStyle w:val="Lijstalinea"/>
        <w:numPr>
          <w:ilvl w:val="0"/>
          <w:numId w:val="52"/>
        </w:numPr>
        <w:spacing w:after="0"/>
        <w:ind w:left="284" w:hanging="284"/>
        <w:jc w:val="both"/>
        <w:rPr>
          <w:rFonts w:ascii="Segoe UI" w:hAnsi="Segoe UI" w:cs="Segoe UI"/>
          <w:sz w:val="21"/>
          <w:szCs w:val="21"/>
          <w:lang w:val="nl-NL"/>
        </w:rPr>
      </w:pPr>
      <w:r w:rsidRPr="00BD4CD2">
        <w:rPr>
          <w:rFonts w:ascii="Segoe UI" w:hAnsi="Segoe UI" w:cs="Segoe UI"/>
          <w:sz w:val="21"/>
          <w:szCs w:val="21"/>
          <w:lang w:val="nl-NL"/>
        </w:rPr>
        <w:t>de verplichting om inbreuken in verband met persoonsgegevens die een hoog risico inhouden voor de rechten en vrijheden van de betrokkene, aan deze laatste mee te delen overeenkomstig artikel 34 AVG.</w:t>
      </w:r>
    </w:p>
    <w:p w14:paraId="1F9E41C5" w14:textId="77777777" w:rsidR="00D05BAA" w:rsidRPr="00D05BAA" w:rsidRDefault="00D05BAA" w:rsidP="00D05BAA">
      <w:pPr>
        <w:spacing w:after="0"/>
        <w:jc w:val="both"/>
        <w:rPr>
          <w:rFonts w:ascii="Segoe UI" w:hAnsi="Segoe UI" w:cs="Segoe UI"/>
          <w:sz w:val="21"/>
          <w:szCs w:val="21"/>
          <w:lang w:val="nl-NL"/>
        </w:rPr>
      </w:pPr>
    </w:p>
    <w:p w14:paraId="562CC76D" w14:textId="19AD8C0E" w:rsidR="00D05BAA" w:rsidRDefault="007C199A" w:rsidP="00D05BAA">
      <w:pPr>
        <w:spacing w:after="0"/>
        <w:jc w:val="both"/>
        <w:rPr>
          <w:rFonts w:ascii="Segoe UI" w:hAnsi="Segoe UI" w:cs="Segoe UI"/>
          <w:sz w:val="21"/>
          <w:szCs w:val="21"/>
          <w:lang w:val="nl-NL"/>
        </w:rPr>
      </w:pPr>
      <w:r>
        <w:rPr>
          <w:rFonts w:ascii="Segoe UI" w:hAnsi="Segoe UI" w:cs="Segoe UI"/>
          <w:sz w:val="21"/>
          <w:szCs w:val="21"/>
          <w:lang w:val="nl-NL"/>
        </w:rPr>
        <w:t>De rechten</w:t>
      </w:r>
      <w:r w:rsidR="00D05BAA" w:rsidRPr="00D05BAA">
        <w:rPr>
          <w:rFonts w:ascii="Segoe UI" w:hAnsi="Segoe UI" w:cs="Segoe UI"/>
          <w:sz w:val="21"/>
          <w:szCs w:val="21"/>
          <w:lang w:val="nl-NL"/>
        </w:rPr>
        <w:t xml:space="preserve"> van de betrokken persoon </w:t>
      </w:r>
      <w:r>
        <w:rPr>
          <w:rFonts w:ascii="Segoe UI" w:hAnsi="Segoe UI" w:cs="Segoe UI"/>
          <w:sz w:val="21"/>
          <w:szCs w:val="21"/>
          <w:lang w:val="nl-NL"/>
        </w:rPr>
        <w:t xml:space="preserve">met betrekking tot </w:t>
      </w:r>
      <w:r w:rsidR="00D05BAA" w:rsidRPr="00D05BAA">
        <w:rPr>
          <w:rFonts w:ascii="Segoe UI" w:hAnsi="Segoe UI" w:cs="Segoe UI"/>
          <w:sz w:val="21"/>
          <w:szCs w:val="21"/>
          <w:lang w:val="nl-NL"/>
        </w:rPr>
        <w:t>de persoonsgegevens die hem betreffen, word</w:t>
      </w:r>
      <w:r w:rsidR="00B351C6">
        <w:rPr>
          <w:rFonts w:ascii="Segoe UI" w:hAnsi="Segoe UI" w:cs="Segoe UI"/>
          <w:sz w:val="21"/>
          <w:szCs w:val="21"/>
          <w:lang w:val="nl-NL"/>
        </w:rPr>
        <w:t xml:space="preserve">en </w:t>
      </w:r>
      <w:r w:rsidR="00D05BAA" w:rsidRPr="00D05BAA">
        <w:rPr>
          <w:rFonts w:ascii="Segoe UI" w:hAnsi="Segoe UI" w:cs="Segoe UI"/>
          <w:sz w:val="21"/>
          <w:szCs w:val="21"/>
          <w:lang w:val="nl-NL"/>
        </w:rPr>
        <w:t>onrechtstreeks uitgeoefend, krachtens artikel 77 van Verordening 2016/679, bij de Gegevensbeschermingsautori</w:t>
      </w:r>
      <w:r w:rsidR="00017974">
        <w:rPr>
          <w:rFonts w:ascii="Segoe UI" w:hAnsi="Segoe UI" w:cs="Segoe UI"/>
          <w:sz w:val="21"/>
          <w:szCs w:val="21"/>
          <w:lang w:val="nl-NL"/>
        </w:rPr>
        <w:t>t</w:t>
      </w:r>
      <w:r w:rsidR="00D05BAA" w:rsidRPr="00D05BAA">
        <w:rPr>
          <w:rFonts w:ascii="Segoe UI" w:hAnsi="Segoe UI" w:cs="Segoe UI"/>
          <w:sz w:val="21"/>
          <w:szCs w:val="21"/>
          <w:lang w:val="nl-NL"/>
        </w:rPr>
        <w:t>eit.</w:t>
      </w:r>
      <w:r w:rsidR="00017974">
        <w:rPr>
          <w:rFonts w:ascii="Segoe UI" w:hAnsi="Segoe UI" w:cs="Segoe UI"/>
          <w:sz w:val="21"/>
          <w:szCs w:val="21"/>
          <w:lang w:val="nl-NL"/>
        </w:rPr>
        <w:t xml:space="preserve"> </w:t>
      </w:r>
      <w:r w:rsidR="00C82BB4">
        <w:rPr>
          <w:rFonts w:ascii="Segoe UI" w:hAnsi="Segoe UI" w:cs="Segoe UI"/>
          <w:sz w:val="21"/>
          <w:szCs w:val="21"/>
          <w:lang w:val="nl-NL"/>
        </w:rPr>
        <w:t>De autoriteit deelt de betrokkene uitsluitend mee dat de nodige verificaties werden verricht.</w:t>
      </w:r>
    </w:p>
    <w:p w14:paraId="50C38EDF" w14:textId="5C23B4C7" w:rsidR="008208EE" w:rsidRDefault="008208EE">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1DFAA27B" w14:textId="27E14179" w:rsidR="004B4003" w:rsidRPr="00FB6025" w:rsidRDefault="004B4003" w:rsidP="003A759C">
      <w:pPr>
        <w:pStyle w:val="Kop1"/>
        <w:numPr>
          <w:ilvl w:val="0"/>
          <w:numId w:val="3"/>
        </w:numPr>
        <w:tabs>
          <w:tab w:val="left" w:pos="567"/>
        </w:tabs>
        <w:ind w:left="0" w:firstLine="0"/>
        <w:rPr>
          <w:rFonts w:ascii="Segoe UI" w:hAnsi="Segoe UI" w:cs="Segoe UI"/>
          <w:color w:val="0070C0"/>
          <w:lang w:val="nl-NL"/>
        </w:rPr>
      </w:pPr>
      <w:bookmarkStart w:id="237" w:name="_Toc74760576"/>
      <w:bookmarkStart w:id="238" w:name="_Toc74760726"/>
      <w:bookmarkStart w:id="239" w:name="_Toc74816424"/>
      <w:bookmarkStart w:id="240" w:name="_Toc74816637"/>
      <w:bookmarkStart w:id="241" w:name="_Toc74816749"/>
      <w:bookmarkStart w:id="242" w:name="_Toc74823557"/>
      <w:bookmarkStart w:id="243" w:name="_Toc74824007"/>
      <w:bookmarkStart w:id="244" w:name="_Toc74757882"/>
      <w:bookmarkStart w:id="245" w:name="_Toc74760101"/>
      <w:bookmarkStart w:id="246" w:name="_Toc74760577"/>
      <w:bookmarkStart w:id="247" w:name="_Toc74760727"/>
      <w:bookmarkStart w:id="248" w:name="_Toc74816425"/>
      <w:bookmarkStart w:id="249" w:name="_Toc74816638"/>
      <w:bookmarkStart w:id="250" w:name="_Toc74816750"/>
      <w:bookmarkStart w:id="251" w:name="_Toc74823558"/>
      <w:bookmarkStart w:id="252" w:name="_Toc74824008"/>
      <w:bookmarkStart w:id="253" w:name="_Toc74757883"/>
      <w:bookmarkStart w:id="254" w:name="_Toc74760102"/>
      <w:bookmarkStart w:id="255" w:name="_Toc74760578"/>
      <w:bookmarkStart w:id="256" w:name="_Toc74760728"/>
      <w:bookmarkStart w:id="257" w:name="_Toc74816426"/>
      <w:bookmarkStart w:id="258" w:name="_Toc74816639"/>
      <w:bookmarkStart w:id="259" w:name="_Toc74816751"/>
      <w:bookmarkStart w:id="260" w:name="_Toc74823559"/>
      <w:bookmarkStart w:id="261" w:name="_Toc74824009"/>
      <w:bookmarkStart w:id="262" w:name="_Toc74757884"/>
      <w:bookmarkStart w:id="263" w:name="_Toc74760103"/>
      <w:bookmarkStart w:id="264" w:name="_Toc74760579"/>
      <w:bookmarkStart w:id="265" w:name="_Toc74760729"/>
      <w:bookmarkStart w:id="266" w:name="_Toc74816427"/>
      <w:bookmarkStart w:id="267" w:name="_Toc74816640"/>
      <w:bookmarkStart w:id="268" w:name="_Toc74816752"/>
      <w:bookmarkStart w:id="269" w:name="_Toc74823560"/>
      <w:bookmarkStart w:id="270" w:name="_Toc74824010"/>
      <w:bookmarkStart w:id="271" w:name="_Toc74757885"/>
      <w:bookmarkStart w:id="272" w:name="_Toc74760104"/>
      <w:bookmarkStart w:id="273" w:name="_Toc74760580"/>
      <w:bookmarkStart w:id="274" w:name="_Toc74760730"/>
      <w:bookmarkStart w:id="275" w:name="_Toc74816428"/>
      <w:bookmarkStart w:id="276" w:name="_Toc74816641"/>
      <w:bookmarkStart w:id="277" w:name="_Toc74816753"/>
      <w:bookmarkStart w:id="278" w:name="_Toc74823561"/>
      <w:bookmarkStart w:id="279" w:name="_Toc74824011"/>
      <w:bookmarkStart w:id="280" w:name="_Toc74757886"/>
      <w:bookmarkStart w:id="281" w:name="_Toc74760105"/>
      <w:bookmarkStart w:id="282" w:name="_Toc74760581"/>
      <w:bookmarkStart w:id="283" w:name="_Toc74760731"/>
      <w:bookmarkStart w:id="284" w:name="_Toc74816429"/>
      <w:bookmarkStart w:id="285" w:name="_Toc74816642"/>
      <w:bookmarkStart w:id="286" w:name="_Toc74816754"/>
      <w:bookmarkStart w:id="287" w:name="_Toc74823562"/>
      <w:bookmarkStart w:id="288" w:name="_Toc74824012"/>
      <w:bookmarkStart w:id="289" w:name="_Toc74757887"/>
      <w:bookmarkStart w:id="290" w:name="_Toc74760106"/>
      <w:bookmarkStart w:id="291" w:name="_Toc74760582"/>
      <w:bookmarkStart w:id="292" w:name="_Toc74760732"/>
      <w:bookmarkStart w:id="293" w:name="_Toc74816430"/>
      <w:bookmarkStart w:id="294" w:name="_Toc74816643"/>
      <w:bookmarkStart w:id="295" w:name="_Toc74816755"/>
      <w:bookmarkStart w:id="296" w:name="_Toc74823563"/>
      <w:bookmarkStart w:id="297" w:name="_Toc74824013"/>
      <w:bookmarkStart w:id="298" w:name="_Toc74757888"/>
      <w:bookmarkStart w:id="299" w:name="_Toc74760107"/>
      <w:bookmarkStart w:id="300" w:name="_Toc74760583"/>
      <w:bookmarkStart w:id="301" w:name="_Toc74760733"/>
      <w:bookmarkStart w:id="302" w:name="_Toc74816431"/>
      <w:bookmarkStart w:id="303" w:name="_Toc74816644"/>
      <w:bookmarkStart w:id="304" w:name="_Toc74816756"/>
      <w:bookmarkStart w:id="305" w:name="_Toc74823564"/>
      <w:bookmarkStart w:id="306" w:name="_Toc74824014"/>
      <w:bookmarkStart w:id="307" w:name="_Toc15462703"/>
      <w:bookmarkStart w:id="308" w:name="_Toc156559113"/>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FB6025">
        <w:rPr>
          <w:rFonts w:ascii="Segoe UI" w:hAnsi="Segoe UI" w:cs="Segoe UI"/>
          <w:color w:val="0070C0"/>
          <w:lang w:val="nl-NL"/>
        </w:rPr>
        <w:lastRenderedPageBreak/>
        <w:t>Informeren van het cliënteel</w:t>
      </w:r>
      <w:bookmarkEnd w:id="307"/>
      <w:bookmarkEnd w:id="308"/>
    </w:p>
    <w:p w14:paraId="333807B3" w14:textId="75D7426E" w:rsidR="004B4003" w:rsidRPr="00FB6025" w:rsidRDefault="004B4003" w:rsidP="003A5A6A">
      <w:pPr>
        <w:pStyle w:val="Kop1"/>
        <w:numPr>
          <w:ilvl w:val="1"/>
          <w:numId w:val="3"/>
        </w:numPr>
        <w:tabs>
          <w:tab w:val="left" w:pos="567"/>
        </w:tabs>
        <w:spacing w:before="240"/>
        <w:ind w:left="0" w:firstLine="0"/>
        <w:jc w:val="both"/>
        <w:rPr>
          <w:rFonts w:ascii="Segoe UI" w:hAnsi="Segoe UI" w:cs="Segoe UI"/>
          <w:b w:val="0"/>
          <w:color w:val="0070C0"/>
          <w:lang w:val="nl-NL"/>
        </w:rPr>
      </w:pPr>
      <w:bookmarkStart w:id="309" w:name="_Toc15462704"/>
      <w:bookmarkStart w:id="310" w:name="_Toc156559114"/>
      <w:r w:rsidRPr="00FB6025">
        <w:rPr>
          <w:rFonts w:ascii="Segoe UI" w:hAnsi="Segoe UI" w:cs="Segoe UI"/>
          <w:b w:val="0"/>
          <w:color w:val="0070C0"/>
          <w:lang w:val="nl-NL"/>
        </w:rPr>
        <w:t>Bewaring en archivering</w:t>
      </w:r>
      <w:bookmarkEnd w:id="309"/>
      <w:r w:rsidR="005D17A2" w:rsidRPr="00FB6025">
        <w:rPr>
          <w:rFonts w:ascii="Segoe UI" w:hAnsi="Segoe UI" w:cs="Segoe UI"/>
          <w:b w:val="0"/>
          <w:color w:val="0070C0"/>
          <w:lang w:val="nl-NL"/>
        </w:rPr>
        <w:t xml:space="preserve"> persoonsgegevens</w:t>
      </w:r>
      <w:bookmarkEnd w:id="310"/>
    </w:p>
    <w:p w14:paraId="078C2EA7" w14:textId="77777777" w:rsidR="004B4003" w:rsidRPr="00D05BAA" w:rsidRDefault="004B4003" w:rsidP="004B4003">
      <w:pPr>
        <w:spacing w:after="0"/>
        <w:rPr>
          <w:rFonts w:ascii="Segoe UI" w:hAnsi="Segoe UI" w:cs="Segoe UI"/>
          <w:highlight w:val="yellow"/>
          <w:lang w:val="nl-NL"/>
        </w:rPr>
      </w:pPr>
    </w:p>
    <w:p w14:paraId="7B3C7097" w14:textId="77777777" w:rsidR="00616CD8" w:rsidRPr="00D05BAA" w:rsidRDefault="00616CD8" w:rsidP="00616CD8">
      <w:pPr>
        <w:spacing w:after="0"/>
        <w:jc w:val="both"/>
        <w:rPr>
          <w:rFonts w:ascii="Segoe UI" w:hAnsi="Segoe UI" w:cs="Segoe UI"/>
          <w:sz w:val="21"/>
          <w:szCs w:val="21"/>
          <w:lang w:val="nl-NL"/>
        </w:rPr>
      </w:pPr>
      <w:r w:rsidRPr="00D05BAA">
        <w:rPr>
          <w:rFonts w:ascii="Segoe UI" w:hAnsi="Segoe UI" w:cs="Segoe UI"/>
          <w:sz w:val="21"/>
          <w:szCs w:val="21"/>
          <w:lang w:val="nl-NL"/>
        </w:rPr>
        <w:t xml:space="preserve">De </w:t>
      </w:r>
      <w:r>
        <w:rPr>
          <w:rFonts w:ascii="Segoe UI" w:hAnsi="Segoe UI" w:cs="Segoe UI"/>
          <w:sz w:val="21"/>
          <w:szCs w:val="21"/>
          <w:lang w:val="nl-NL"/>
        </w:rPr>
        <w:t>advocaat</w:t>
      </w:r>
      <w:r w:rsidRPr="00D05BAA">
        <w:rPr>
          <w:rFonts w:ascii="Segoe UI" w:hAnsi="Segoe UI" w:cs="Segoe UI"/>
          <w:sz w:val="21"/>
          <w:szCs w:val="21"/>
          <w:lang w:val="nl-NL"/>
        </w:rPr>
        <w:t xml:space="preserve"> verstrekt aan zijn </w:t>
      </w:r>
      <w:r w:rsidRPr="00FC28B6">
        <w:rPr>
          <w:rFonts w:ascii="Segoe UI" w:hAnsi="Segoe UI" w:cs="Segoe UI"/>
          <w:b/>
          <w:color w:val="0070C0"/>
          <w:sz w:val="21"/>
          <w:szCs w:val="21"/>
          <w:lang w:val="nl-NL"/>
        </w:rPr>
        <w:t>nieuwe</w:t>
      </w:r>
      <w:r w:rsidRPr="00D05BAA">
        <w:rPr>
          <w:rFonts w:ascii="Segoe UI" w:hAnsi="Segoe UI" w:cs="Segoe UI"/>
          <w:sz w:val="21"/>
          <w:szCs w:val="21"/>
          <w:lang w:val="nl-NL"/>
        </w:rPr>
        <w:t xml:space="preserv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p>
    <w:p w14:paraId="7A1B0FDC" w14:textId="77777777" w:rsidR="00616CD8" w:rsidRDefault="00616CD8" w:rsidP="004B4003">
      <w:pPr>
        <w:spacing w:after="0"/>
        <w:jc w:val="both"/>
        <w:rPr>
          <w:rFonts w:ascii="Segoe UI" w:hAnsi="Segoe UI" w:cs="Segoe UI"/>
          <w:sz w:val="21"/>
          <w:szCs w:val="21"/>
          <w:highlight w:val="yellow"/>
          <w:lang w:val="nl-NL"/>
        </w:rPr>
      </w:pPr>
    </w:p>
    <w:p w14:paraId="364979E7" w14:textId="63AACD00" w:rsidR="005D6560" w:rsidRPr="005F04D5" w:rsidRDefault="004B4003" w:rsidP="004B4003">
      <w:pPr>
        <w:shd w:val="clear" w:color="auto" w:fill="CAE9C0" w:themeFill="accent5" w:themeFillTint="66"/>
        <w:spacing w:after="0"/>
        <w:jc w:val="both"/>
        <w:rPr>
          <w:rFonts w:ascii="Segoe UI" w:hAnsi="Segoe UI" w:cs="Segoe UI"/>
          <w:sz w:val="21"/>
          <w:szCs w:val="21"/>
        </w:rPr>
      </w:pPr>
      <w:r w:rsidRPr="005F04D5">
        <w:rPr>
          <w:rFonts w:ascii="Segoe UI" w:hAnsi="Segoe UI" w:cs="Segoe UI"/>
          <w:sz w:val="21"/>
          <w:szCs w:val="21"/>
        </w:rPr>
        <w:t>In de algemene voorwaarden van ons kantoor</w:t>
      </w:r>
      <w:r w:rsidR="009349ED" w:rsidRPr="005F04D5">
        <w:rPr>
          <w:rFonts w:ascii="Segoe UI" w:hAnsi="Segoe UI" w:cs="Segoe UI"/>
          <w:sz w:val="21"/>
          <w:szCs w:val="21"/>
        </w:rPr>
        <w:t xml:space="preserve"> evenals in onze opdrachtbrief worden deze informatie verschaft. Ieder van ons kantoor moet er dus op toezien dat deze informatie ook wordt overgemaakt aan de cliënt.</w:t>
      </w:r>
      <w:r w:rsidR="00D21BBE" w:rsidRPr="005F04D5">
        <w:rPr>
          <w:rFonts w:ascii="Segoe UI" w:hAnsi="Segoe UI" w:cs="Segoe UI"/>
          <w:sz w:val="21"/>
          <w:szCs w:val="21"/>
        </w:rPr>
        <w:t xml:space="preserve"> (zie model in </w:t>
      </w:r>
      <w:r w:rsidR="005D17A2" w:rsidRPr="00EA5E30">
        <w:rPr>
          <w:rFonts w:ascii="Segoe UI" w:hAnsi="Segoe UI" w:cs="Segoe UI"/>
          <w:i/>
          <w:color w:val="0070C0"/>
          <w:sz w:val="21"/>
          <w:szCs w:val="21"/>
        </w:rPr>
        <w:fldChar w:fldCharType="begin"/>
      </w:r>
      <w:r w:rsidR="005D17A2" w:rsidRPr="005F04D5">
        <w:rPr>
          <w:rFonts w:ascii="Segoe UI" w:hAnsi="Segoe UI" w:cs="Segoe UI"/>
          <w:i/>
          <w:color w:val="0070C0"/>
          <w:sz w:val="21"/>
          <w:szCs w:val="21"/>
        </w:rPr>
        <w:instrText xml:space="preserve"> REF _Ref15474603 \r \h </w:instrText>
      </w:r>
      <w:r w:rsidR="004E2E86" w:rsidRPr="005F04D5">
        <w:rPr>
          <w:rFonts w:ascii="Segoe UI" w:hAnsi="Segoe UI" w:cs="Segoe UI"/>
          <w:i/>
          <w:color w:val="0070C0"/>
          <w:sz w:val="21"/>
          <w:szCs w:val="21"/>
        </w:rPr>
        <w:instrText xml:space="preserve"> \* MERGEFORMAT </w:instrText>
      </w:r>
      <w:r w:rsidR="005D17A2" w:rsidRPr="00EA5E30">
        <w:rPr>
          <w:rFonts w:ascii="Segoe UI" w:hAnsi="Segoe UI" w:cs="Segoe UI"/>
          <w:i/>
          <w:color w:val="0070C0"/>
          <w:sz w:val="21"/>
          <w:szCs w:val="21"/>
        </w:rPr>
      </w:r>
      <w:r w:rsidR="005D17A2" w:rsidRPr="00EA5E30">
        <w:rPr>
          <w:rFonts w:ascii="Segoe UI" w:hAnsi="Segoe UI" w:cs="Segoe UI"/>
          <w:i/>
          <w:color w:val="0070C0"/>
          <w:sz w:val="21"/>
          <w:szCs w:val="21"/>
        </w:rPr>
        <w:fldChar w:fldCharType="separate"/>
      </w:r>
      <w:r w:rsidR="005E62BB">
        <w:rPr>
          <w:rFonts w:ascii="Segoe UI" w:hAnsi="Segoe UI" w:cs="Segoe UI"/>
          <w:i/>
          <w:color w:val="0070C0"/>
          <w:sz w:val="21"/>
          <w:szCs w:val="21"/>
        </w:rPr>
        <w:t>16.3</w:t>
      </w:r>
      <w:r w:rsidR="005D17A2" w:rsidRPr="00EA5E30">
        <w:rPr>
          <w:rFonts w:ascii="Segoe UI" w:hAnsi="Segoe UI" w:cs="Segoe UI"/>
          <w:i/>
          <w:color w:val="0070C0"/>
          <w:sz w:val="21"/>
          <w:szCs w:val="21"/>
        </w:rPr>
        <w:fldChar w:fldCharType="end"/>
      </w:r>
      <w:r w:rsidR="005D17A2" w:rsidRPr="005F04D5">
        <w:rPr>
          <w:rFonts w:ascii="Segoe UI" w:hAnsi="Segoe UI" w:cs="Segoe UI"/>
          <w:i/>
          <w:sz w:val="21"/>
          <w:szCs w:val="21"/>
        </w:rPr>
        <w:t xml:space="preserve"> </w:t>
      </w:r>
      <w:r w:rsidR="005D17A2" w:rsidRPr="00EA5E30">
        <w:rPr>
          <w:rFonts w:ascii="Segoe UI" w:hAnsi="Segoe UI" w:cs="Segoe UI"/>
          <w:i/>
          <w:sz w:val="21"/>
          <w:szCs w:val="21"/>
        </w:rPr>
        <w:fldChar w:fldCharType="begin"/>
      </w:r>
      <w:r w:rsidR="005D17A2" w:rsidRPr="005F04D5">
        <w:rPr>
          <w:rFonts w:ascii="Segoe UI" w:hAnsi="Segoe UI" w:cs="Segoe UI"/>
          <w:i/>
          <w:sz w:val="21"/>
          <w:szCs w:val="21"/>
        </w:rPr>
        <w:instrText xml:space="preserve"> REF _Ref15474603 \h  \* MERGEFORMAT </w:instrText>
      </w:r>
      <w:r w:rsidR="005D17A2" w:rsidRPr="00EA5E30">
        <w:rPr>
          <w:rFonts w:ascii="Segoe UI" w:hAnsi="Segoe UI" w:cs="Segoe UI"/>
          <w:i/>
          <w:sz w:val="21"/>
          <w:szCs w:val="21"/>
        </w:rPr>
      </w:r>
      <w:r w:rsidR="005D17A2" w:rsidRPr="00EA5E30">
        <w:rPr>
          <w:rFonts w:ascii="Segoe UI" w:hAnsi="Segoe UI" w:cs="Segoe UI"/>
          <w:i/>
          <w:sz w:val="21"/>
          <w:szCs w:val="21"/>
        </w:rPr>
        <w:fldChar w:fldCharType="separate"/>
      </w:r>
      <w:r w:rsidR="003761B4" w:rsidRPr="005F04D5">
        <w:rPr>
          <w:rFonts w:ascii="Segoe UI" w:hAnsi="Segoe UI" w:cs="Segoe UI"/>
          <w:i/>
          <w:color w:val="0070C0"/>
          <w:sz w:val="21"/>
          <w:szCs w:val="21"/>
          <w:lang w:val="nl-NL"/>
        </w:rPr>
        <w:t>Uittreksel algemene voorwaarden of opdrachtbrief</w:t>
      </w:r>
      <w:r w:rsidR="005D17A2" w:rsidRPr="00EA5E30">
        <w:rPr>
          <w:rFonts w:ascii="Segoe UI" w:hAnsi="Segoe UI" w:cs="Segoe UI"/>
          <w:i/>
          <w:sz w:val="21"/>
          <w:szCs w:val="21"/>
        </w:rPr>
        <w:fldChar w:fldCharType="end"/>
      </w:r>
      <w:r w:rsidR="00D21BBE" w:rsidRPr="005F04D5">
        <w:rPr>
          <w:rFonts w:ascii="Segoe UI" w:hAnsi="Segoe UI" w:cs="Segoe UI"/>
          <w:sz w:val="21"/>
          <w:szCs w:val="21"/>
        </w:rPr>
        <w:t>)</w:t>
      </w:r>
      <w:r w:rsidR="0096007C" w:rsidRPr="005F04D5">
        <w:rPr>
          <w:rFonts w:ascii="Segoe UI" w:hAnsi="Segoe UI" w:cs="Segoe UI"/>
          <w:sz w:val="21"/>
          <w:szCs w:val="21"/>
        </w:rPr>
        <w:t xml:space="preserve"> </w:t>
      </w:r>
    </w:p>
    <w:p w14:paraId="61ED033F" w14:textId="08E0E1F7" w:rsidR="004B4003" w:rsidRPr="005F04D5" w:rsidRDefault="005D6560" w:rsidP="004B4003">
      <w:pPr>
        <w:shd w:val="clear" w:color="auto" w:fill="CAE9C0" w:themeFill="accent5" w:themeFillTint="66"/>
        <w:spacing w:after="0"/>
        <w:jc w:val="both"/>
        <w:rPr>
          <w:rFonts w:ascii="Segoe UI" w:hAnsi="Segoe UI" w:cs="Segoe UI"/>
          <w:color w:val="FF0000"/>
          <w:sz w:val="21"/>
          <w:szCs w:val="21"/>
        </w:rPr>
      </w:pPr>
      <w:r w:rsidRPr="005F04D5">
        <w:rPr>
          <w:rFonts w:ascii="Segoe UI" w:hAnsi="Segoe UI" w:cs="Segoe UI"/>
          <w:color w:val="FF0000"/>
          <w:sz w:val="21"/>
          <w:szCs w:val="21"/>
        </w:rPr>
        <w:t>Er zal nog bijkomende informatie moeten toegevoegd worden zoals voorzien in art. 37 van de voormelde Kaderwet.</w:t>
      </w:r>
    </w:p>
    <w:p w14:paraId="6B5877E8" w14:textId="50AFAED3" w:rsidR="009349ED" w:rsidRPr="005F04D5" w:rsidRDefault="00C25769" w:rsidP="003A5A6A">
      <w:pPr>
        <w:pStyle w:val="Kop1"/>
        <w:numPr>
          <w:ilvl w:val="1"/>
          <w:numId w:val="3"/>
        </w:numPr>
        <w:tabs>
          <w:tab w:val="left" w:pos="567"/>
        </w:tabs>
        <w:ind w:left="0" w:firstLine="0"/>
        <w:jc w:val="both"/>
        <w:rPr>
          <w:rFonts w:ascii="Segoe UI" w:hAnsi="Segoe UI" w:cs="Segoe UI"/>
          <w:b w:val="0"/>
          <w:color w:val="0070C0"/>
          <w:lang w:val="nl-NL"/>
        </w:rPr>
      </w:pPr>
      <w:bookmarkStart w:id="311" w:name="_Toc15462705"/>
      <w:bookmarkStart w:id="312" w:name="_Toc156559115"/>
      <w:r w:rsidRPr="005F04D5">
        <w:rPr>
          <w:rFonts w:ascii="Segoe UI" w:hAnsi="Segoe UI" w:cs="Segoe UI"/>
          <w:b w:val="0"/>
          <w:color w:val="0070C0"/>
          <w:lang w:val="nl-NL"/>
        </w:rPr>
        <w:t>Specifieke informatie</w:t>
      </w:r>
      <w:bookmarkEnd w:id="311"/>
      <w:bookmarkEnd w:id="312"/>
    </w:p>
    <w:p w14:paraId="3BFCDE37" w14:textId="77777777" w:rsidR="009349ED" w:rsidRPr="00EA5E30" w:rsidRDefault="009349ED" w:rsidP="009349ED">
      <w:pPr>
        <w:spacing w:after="0"/>
        <w:rPr>
          <w:rFonts w:ascii="Segoe UI" w:hAnsi="Segoe UI" w:cs="Segoe UI"/>
          <w:lang w:val="nl-NL"/>
        </w:rPr>
      </w:pPr>
    </w:p>
    <w:p w14:paraId="24DCE4A0" w14:textId="77777777" w:rsidR="00193960" w:rsidRPr="005F04D5" w:rsidRDefault="00193960" w:rsidP="00193960">
      <w:pPr>
        <w:spacing w:after="0"/>
        <w:jc w:val="both"/>
        <w:rPr>
          <w:rFonts w:ascii="Segoe UI" w:hAnsi="Segoe UI" w:cs="Segoe UI"/>
          <w:sz w:val="21"/>
          <w:szCs w:val="21"/>
          <w:lang w:val="nl-NL"/>
        </w:rPr>
      </w:pPr>
      <w:r w:rsidRPr="005F04D5">
        <w:rPr>
          <w:rFonts w:ascii="Segoe UI" w:hAnsi="Segoe UI" w:cs="Segoe UI"/>
          <w:sz w:val="21"/>
          <w:szCs w:val="21"/>
          <w:lang w:val="nl-NL"/>
        </w:rPr>
        <w:t xml:space="preserve">Vóór het aanvatten van de samenwerking informeert de advocaat zijn potentiële cliënt over het bestaande wettelijk kader, de ingestelde interne procedure en de aard van de omtrent zijn persoon verzamelde inlichtingen en de bewaring daarvan. </w:t>
      </w:r>
    </w:p>
    <w:p w14:paraId="0C7750A5" w14:textId="77777777" w:rsidR="00193960" w:rsidRPr="005F04D5" w:rsidRDefault="00193960" w:rsidP="00193960">
      <w:pPr>
        <w:spacing w:after="0"/>
        <w:jc w:val="both"/>
        <w:rPr>
          <w:rFonts w:ascii="Segoe UI" w:hAnsi="Segoe UI" w:cs="Segoe UI"/>
          <w:sz w:val="21"/>
          <w:szCs w:val="21"/>
          <w:lang w:val="nl-NL"/>
        </w:rPr>
      </w:pPr>
    </w:p>
    <w:p w14:paraId="1585B44C" w14:textId="5B8BB3B6" w:rsidR="00193960" w:rsidRPr="005F04D5" w:rsidRDefault="00193960" w:rsidP="00193960">
      <w:pPr>
        <w:spacing w:after="0"/>
        <w:jc w:val="both"/>
        <w:rPr>
          <w:rFonts w:ascii="Segoe UI" w:hAnsi="Segoe UI" w:cs="Segoe UI"/>
          <w:sz w:val="21"/>
          <w:szCs w:val="21"/>
          <w:lang w:val="nl-NL"/>
        </w:rPr>
      </w:pPr>
      <w:r w:rsidRPr="005F04D5">
        <w:rPr>
          <w:rFonts w:ascii="Segoe UI" w:hAnsi="Segoe UI" w:cs="Segoe UI"/>
          <w:sz w:val="21"/>
          <w:szCs w:val="21"/>
          <w:lang w:val="nl-NL"/>
        </w:rPr>
        <w:t xml:space="preserve">Hij meldt ook dat die procedure deels de medewerking van de cliënt vraagt en dat vennootschappen overeenkomstig de </w:t>
      </w:r>
      <w:r w:rsidR="00067650" w:rsidRPr="005F04D5">
        <w:rPr>
          <w:rFonts w:ascii="Segoe UI" w:hAnsi="Segoe UI" w:cs="Segoe UI"/>
          <w:sz w:val="21"/>
          <w:szCs w:val="21"/>
          <w:lang w:val="nl-NL"/>
        </w:rPr>
        <w:t>W</w:t>
      </w:r>
      <w:r w:rsidR="004B1F49" w:rsidRPr="00EA5E30">
        <w:rPr>
          <w:rFonts w:ascii="Segoe UI" w:hAnsi="Segoe UI" w:cs="Segoe UI"/>
          <w:sz w:val="21"/>
          <w:szCs w:val="21"/>
          <w:lang w:val="nl-NL"/>
        </w:rPr>
        <w:t>P</w:t>
      </w:r>
      <w:r w:rsidR="00067650" w:rsidRPr="005F04D5">
        <w:rPr>
          <w:rFonts w:ascii="Segoe UI" w:hAnsi="Segoe UI" w:cs="Segoe UI"/>
          <w:sz w:val="21"/>
          <w:szCs w:val="21"/>
          <w:lang w:val="nl-NL"/>
        </w:rPr>
        <w:t>W</w:t>
      </w:r>
      <w:r w:rsidRPr="005F04D5">
        <w:rPr>
          <w:rFonts w:ascii="Segoe UI" w:hAnsi="Segoe UI" w:cs="Segoe UI"/>
          <w:sz w:val="21"/>
          <w:szCs w:val="21"/>
          <w:lang w:val="nl-NL"/>
        </w:rPr>
        <w:t xml:space="preserve"> verplicht worden de gegevens van de uiteindelijke begunstigde en de eventuele actualisering ervan aan de advocaten mee te delen.</w:t>
      </w:r>
    </w:p>
    <w:p w14:paraId="20CBFC2D" w14:textId="77777777" w:rsidR="00193960" w:rsidRPr="005F04D5" w:rsidRDefault="00193960" w:rsidP="00193960">
      <w:pPr>
        <w:spacing w:after="0"/>
        <w:jc w:val="both"/>
        <w:rPr>
          <w:rFonts w:ascii="Segoe UI" w:hAnsi="Segoe UI" w:cs="Segoe UI"/>
          <w:sz w:val="21"/>
          <w:szCs w:val="21"/>
          <w:lang w:val="nl-NL"/>
        </w:rPr>
      </w:pPr>
    </w:p>
    <w:p w14:paraId="7F7EE9A5" w14:textId="212591A9" w:rsidR="009349ED" w:rsidRPr="005F04D5" w:rsidRDefault="00193960" w:rsidP="00193960">
      <w:pPr>
        <w:spacing w:after="0"/>
        <w:jc w:val="both"/>
        <w:rPr>
          <w:rFonts w:ascii="Segoe UI" w:hAnsi="Segoe UI" w:cs="Segoe UI"/>
          <w:sz w:val="21"/>
          <w:szCs w:val="21"/>
          <w:lang w:val="nl-NL"/>
        </w:rPr>
      </w:pPr>
      <w:r w:rsidRPr="005F04D5">
        <w:rPr>
          <w:rFonts w:ascii="Segoe UI" w:hAnsi="Segoe UI" w:cs="Segoe UI"/>
          <w:sz w:val="21"/>
          <w:szCs w:val="21"/>
          <w:lang w:val="nl-NL"/>
        </w:rPr>
        <w:t>Bij het begin van de samenwerking informeert de advocaat zijn potentiële cliënt over het feit dat, indien de cliënt de verwachte gegevens niet meedeelt, de advocaat de zakelijke relatie niet kan aangaan en, indien hij reeds voorlopig had opgetreden, zijn verdere tussenkomst moet beëindigen.</w:t>
      </w:r>
    </w:p>
    <w:p w14:paraId="3951D763" w14:textId="77777777" w:rsidR="00193960" w:rsidRPr="005F04D5" w:rsidRDefault="00193960" w:rsidP="00193960">
      <w:pPr>
        <w:spacing w:after="0"/>
        <w:jc w:val="both"/>
        <w:rPr>
          <w:rFonts w:ascii="Segoe UI" w:hAnsi="Segoe UI" w:cs="Segoe UI"/>
          <w:sz w:val="21"/>
          <w:szCs w:val="21"/>
          <w:lang w:val="nl-NL"/>
        </w:rPr>
      </w:pPr>
    </w:p>
    <w:p w14:paraId="42D66909" w14:textId="28F70070" w:rsidR="009349ED" w:rsidRPr="00D21BBE" w:rsidRDefault="009349ED" w:rsidP="009349ED">
      <w:pPr>
        <w:shd w:val="clear" w:color="auto" w:fill="CAE9C0" w:themeFill="accent5" w:themeFillTint="66"/>
        <w:spacing w:after="0"/>
        <w:jc w:val="both"/>
        <w:rPr>
          <w:rFonts w:ascii="Segoe UI" w:hAnsi="Segoe UI" w:cs="Segoe UI"/>
          <w:sz w:val="21"/>
          <w:szCs w:val="21"/>
        </w:rPr>
      </w:pPr>
      <w:r w:rsidRPr="005F04D5">
        <w:rPr>
          <w:rFonts w:ascii="Segoe UI" w:hAnsi="Segoe UI" w:cs="Segoe UI"/>
          <w:sz w:val="21"/>
          <w:szCs w:val="21"/>
        </w:rPr>
        <w:t>In de algemene voorwaarden van ons kantoor evenals in onze opdrachtbrief worden deze informatie verschaft. Ieder van ons kantoor moet er dus op toezien dat deze informatie ook wordt overgemaakt aan de cliënt.</w:t>
      </w:r>
      <w:r w:rsidR="00D21BBE" w:rsidRPr="005F04D5">
        <w:rPr>
          <w:rFonts w:ascii="Segoe UI" w:hAnsi="Segoe UI" w:cs="Segoe UI"/>
          <w:sz w:val="21"/>
          <w:szCs w:val="21"/>
        </w:rPr>
        <w:t xml:space="preserve"> (</w:t>
      </w:r>
      <w:r w:rsidR="005D17A2" w:rsidRPr="005F04D5">
        <w:rPr>
          <w:rFonts w:ascii="Segoe UI" w:hAnsi="Segoe UI" w:cs="Segoe UI"/>
          <w:sz w:val="21"/>
          <w:szCs w:val="21"/>
        </w:rPr>
        <w:t xml:space="preserve">zie model in </w:t>
      </w:r>
      <w:r w:rsidR="005D17A2" w:rsidRPr="00EA5E30">
        <w:rPr>
          <w:rFonts w:ascii="Segoe UI" w:hAnsi="Segoe UI" w:cs="Segoe UI"/>
          <w:i/>
          <w:color w:val="0070C0"/>
          <w:sz w:val="21"/>
          <w:szCs w:val="21"/>
        </w:rPr>
        <w:fldChar w:fldCharType="begin"/>
      </w:r>
      <w:r w:rsidR="005D17A2" w:rsidRPr="005F04D5">
        <w:rPr>
          <w:rFonts w:ascii="Segoe UI" w:hAnsi="Segoe UI" w:cs="Segoe UI"/>
          <w:i/>
          <w:color w:val="0070C0"/>
          <w:sz w:val="21"/>
          <w:szCs w:val="21"/>
        </w:rPr>
        <w:instrText xml:space="preserve"> REF _Ref15474603 \r \h </w:instrText>
      </w:r>
      <w:r w:rsidR="00067650" w:rsidRPr="005F04D5">
        <w:rPr>
          <w:rFonts w:ascii="Segoe UI" w:hAnsi="Segoe UI" w:cs="Segoe UI"/>
          <w:i/>
          <w:color w:val="0070C0"/>
          <w:sz w:val="21"/>
          <w:szCs w:val="21"/>
        </w:rPr>
        <w:instrText xml:space="preserve"> \* MERGEFORMAT </w:instrText>
      </w:r>
      <w:r w:rsidR="005D17A2" w:rsidRPr="00EA5E30">
        <w:rPr>
          <w:rFonts w:ascii="Segoe UI" w:hAnsi="Segoe UI" w:cs="Segoe UI"/>
          <w:i/>
          <w:color w:val="0070C0"/>
          <w:sz w:val="21"/>
          <w:szCs w:val="21"/>
        </w:rPr>
      </w:r>
      <w:r w:rsidR="005D17A2" w:rsidRPr="00EA5E30">
        <w:rPr>
          <w:rFonts w:ascii="Segoe UI" w:hAnsi="Segoe UI" w:cs="Segoe UI"/>
          <w:i/>
          <w:color w:val="0070C0"/>
          <w:sz w:val="21"/>
          <w:szCs w:val="21"/>
        </w:rPr>
        <w:fldChar w:fldCharType="separate"/>
      </w:r>
      <w:r w:rsidR="005E62BB">
        <w:rPr>
          <w:rFonts w:ascii="Segoe UI" w:hAnsi="Segoe UI" w:cs="Segoe UI"/>
          <w:i/>
          <w:color w:val="0070C0"/>
          <w:sz w:val="21"/>
          <w:szCs w:val="21"/>
        </w:rPr>
        <w:t>16.3</w:t>
      </w:r>
      <w:r w:rsidR="005D17A2" w:rsidRPr="00EA5E30">
        <w:rPr>
          <w:rFonts w:ascii="Segoe UI" w:hAnsi="Segoe UI" w:cs="Segoe UI"/>
          <w:i/>
          <w:color w:val="0070C0"/>
          <w:sz w:val="21"/>
          <w:szCs w:val="21"/>
        </w:rPr>
        <w:fldChar w:fldCharType="end"/>
      </w:r>
      <w:r w:rsidR="005D17A2" w:rsidRPr="005F04D5">
        <w:rPr>
          <w:rFonts w:ascii="Segoe UI" w:hAnsi="Segoe UI" w:cs="Segoe UI"/>
          <w:i/>
          <w:sz w:val="21"/>
          <w:szCs w:val="21"/>
        </w:rPr>
        <w:t xml:space="preserve"> </w:t>
      </w:r>
      <w:r w:rsidR="005D17A2" w:rsidRPr="00EA5E30">
        <w:rPr>
          <w:rFonts w:ascii="Segoe UI" w:hAnsi="Segoe UI" w:cs="Segoe UI"/>
          <w:i/>
          <w:sz w:val="21"/>
          <w:szCs w:val="21"/>
        </w:rPr>
        <w:fldChar w:fldCharType="begin"/>
      </w:r>
      <w:r w:rsidR="005D17A2" w:rsidRPr="005F04D5">
        <w:rPr>
          <w:rFonts w:ascii="Segoe UI" w:hAnsi="Segoe UI" w:cs="Segoe UI"/>
          <w:i/>
          <w:sz w:val="21"/>
          <w:szCs w:val="21"/>
        </w:rPr>
        <w:instrText xml:space="preserve"> REF _Ref15474603 \h  \* MERGEFORMAT </w:instrText>
      </w:r>
      <w:r w:rsidR="005D17A2" w:rsidRPr="00EA5E30">
        <w:rPr>
          <w:rFonts w:ascii="Segoe UI" w:hAnsi="Segoe UI" w:cs="Segoe UI"/>
          <w:i/>
          <w:sz w:val="21"/>
          <w:szCs w:val="21"/>
        </w:rPr>
      </w:r>
      <w:r w:rsidR="005D17A2" w:rsidRPr="00EA5E30">
        <w:rPr>
          <w:rFonts w:ascii="Segoe UI" w:hAnsi="Segoe UI" w:cs="Segoe UI"/>
          <w:i/>
          <w:sz w:val="21"/>
          <w:szCs w:val="21"/>
        </w:rPr>
        <w:fldChar w:fldCharType="separate"/>
      </w:r>
      <w:r w:rsidR="003761B4" w:rsidRPr="005F04D5">
        <w:rPr>
          <w:rFonts w:ascii="Segoe UI" w:hAnsi="Segoe UI" w:cs="Segoe UI"/>
          <w:i/>
          <w:color w:val="0070C0"/>
          <w:sz w:val="21"/>
          <w:szCs w:val="21"/>
          <w:lang w:val="nl-NL"/>
        </w:rPr>
        <w:t>Uittreksel algemene voorwaarden of opdrachtbrief</w:t>
      </w:r>
      <w:r w:rsidR="005D17A2" w:rsidRPr="00EA5E30">
        <w:rPr>
          <w:rFonts w:ascii="Segoe UI" w:hAnsi="Segoe UI" w:cs="Segoe UI"/>
          <w:i/>
          <w:sz w:val="21"/>
          <w:szCs w:val="21"/>
        </w:rPr>
        <w:fldChar w:fldCharType="end"/>
      </w:r>
      <w:r w:rsidR="00D21BBE" w:rsidRPr="005F04D5">
        <w:rPr>
          <w:rFonts w:ascii="Segoe UI" w:hAnsi="Segoe UI" w:cs="Segoe UI"/>
          <w:sz w:val="21"/>
          <w:szCs w:val="21"/>
        </w:rPr>
        <w:t>)</w:t>
      </w:r>
    </w:p>
    <w:p w14:paraId="3C3CA596" w14:textId="77777777" w:rsidR="00570E6F" w:rsidRPr="009349ED" w:rsidRDefault="00570E6F" w:rsidP="00570E6F">
      <w:pPr>
        <w:spacing w:after="0"/>
        <w:rPr>
          <w:rFonts w:ascii="Segoe UI" w:hAnsi="Segoe UI" w:cs="Segoe UI"/>
          <w:highlight w:val="yellow"/>
        </w:rPr>
      </w:pPr>
    </w:p>
    <w:p w14:paraId="61122858" w14:textId="77777777" w:rsidR="008778ED" w:rsidRPr="0057038C" w:rsidRDefault="008778ED">
      <w:pPr>
        <w:spacing w:after="0" w:line="240" w:lineRule="auto"/>
        <w:rPr>
          <w:rFonts w:ascii="Segoe UI" w:hAnsi="Segoe UI" w:cs="Segoe UI"/>
          <w:highlight w:val="yellow"/>
        </w:rPr>
      </w:pPr>
      <w:r w:rsidRPr="0057038C">
        <w:rPr>
          <w:rFonts w:ascii="Segoe UI" w:hAnsi="Segoe UI" w:cs="Segoe UI"/>
          <w:highlight w:val="yellow"/>
        </w:rPr>
        <w:br w:type="page"/>
      </w:r>
    </w:p>
    <w:p w14:paraId="39F6870B" w14:textId="174FC1FC" w:rsidR="00D21114" w:rsidRPr="003A5A6A" w:rsidRDefault="00C67F32" w:rsidP="003A5A6A">
      <w:pPr>
        <w:pStyle w:val="Kop1"/>
        <w:numPr>
          <w:ilvl w:val="0"/>
          <w:numId w:val="3"/>
        </w:numPr>
        <w:tabs>
          <w:tab w:val="left" w:pos="567"/>
        </w:tabs>
        <w:ind w:left="0" w:firstLine="0"/>
        <w:rPr>
          <w:rFonts w:ascii="Segoe UI" w:hAnsi="Segoe UI" w:cs="Segoe UI"/>
          <w:color w:val="0070C0"/>
          <w:lang w:val="nl-NL"/>
        </w:rPr>
      </w:pPr>
      <w:bookmarkStart w:id="313" w:name="_Toc74760587"/>
      <w:bookmarkStart w:id="314" w:name="_Toc74760737"/>
      <w:bookmarkStart w:id="315" w:name="_Toc74816435"/>
      <w:bookmarkStart w:id="316" w:name="_Toc74816648"/>
      <w:bookmarkStart w:id="317" w:name="_Toc74816760"/>
      <w:bookmarkStart w:id="318" w:name="_Toc74823568"/>
      <w:bookmarkStart w:id="319" w:name="_Toc74824018"/>
      <w:bookmarkStart w:id="320" w:name="_Toc15462706"/>
      <w:bookmarkStart w:id="321" w:name="_Toc156559116"/>
      <w:bookmarkEnd w:id="313"/>
      <w:bookmarkEnd w:id="314"/>
      <w:bookmarkEnd w:id="315"/>
      <w:bookmarkEnd w:id="316"/>
      <w:bookmarkEnd w:id="317"/>
      <w:bookmarkEnd w:id="318"/>
      <w:bookmarkEnd w:id="319"/>
      <w:r w:rsidRPr="003A5A6A">
        <w:rPr>
          <w:rFonts w:ascii="Segoe UI" w:hAnsi="Segoe UI" w:cs="Segoe UI"/>
          <w:color w:val="0070C0"/>
          <w:lang w:val="nl-NL"/>
        </w:rPr>
        <w:lastRenderedPageBreak/>
        <w:t>Beperking van betaling in contanten</w:t>
      </w:r>
      <w:bookmarkEnd w:id="320"/>
      <w:bookmarkEnd w:id="321"/>
    </w:p>
    <w:p w14:paraId="11DA8D4D" w14:textId="6A2422BA" w:rsidR="00BB3D49" w:rsidRDefault="00BB3D49" w:rsidP="00D21114">
      <w:pPr>
        <w:spacing w:after="0"/>
        <w:rPr>
          <w:rFonts w:ascii="Segoe UI" w:hAnsi="Segoe UI" w:cs="Segoe UI"/>
          <w:highlight w:val="yellow"/>
        </w:rPr>
      </w:pPr>
    </w:p>
    <w:p w14:paraId="7AAE8345" w14:textId="6F411748" w:rsidR="00B36007" w:rsidRPr="00D21BBE" w:rsidRDefault="00B36007" w:rsidP="00B36007">
      <w:pPr>
        <w:spacing w:after="0"/>
        <w:jc w:val="both"/>
        <w:rPr>
          <w:rFonts w:ascii="Segoe UI" w:hAnsi="Segoe UI" w:cs="Segoe UI"/>
          <w:sz w:val="21"/>
          <w:szCs w:val="21"/>
        </w:rPr>
      </w:pPr>
      <w:r w:rsidRPr="00D21BBE">
        <w:rPr>
          <w:rFonts w:ascii="Segoe UI" w:hAnsi="Segoe UI" w:cs="Segoe UI"/>
          <w:sz w:val="21"/>
          <w:szCs w:val="21"/>
        </w:rPr>
        <w:t xml:space="preserve">Dit verbod is van toepassing op advocaten </w:t>
      </w:r>
      <w:r w:rsidRPr="002A4C93">
        <w:rPr>
          <w:rFonts w:ascii="Segoe UI" w:hAnsi="Segoe UI" w:cs="Segoe UI"/>
          <w:b/>
          <w:color w:val="0070C0"/>
          <w:sz w:val="21"/>
          <w:szCs w:val="21"/>
        </w:rPr>
        <w:t>ongeacht welke activiteit</w:t>
      </w:r>
      <w:r w:rsidRPr="002A4C93">
        <w:rPr>
          <w:rFonts w:ascii="Segoe UI" w:hAnsi="Segoe UI" w:cs="Segoe UI"/>
          <w:color w:val="0070C0"/>
          <w:sz w:val="21"/>
          <w:szCs w:val="21"/>
        </w:rPr>
        <w:t xml:space="preserve"> </w:t>
      </w:r>
      <w:r w:rsidRPr="00D21BBE">
        <w:rPr>
          <w:rFonts w:ascii="Segoe UI" w:hAnsi="Segoe UI" w:cs="Segoe UI"/>
          <w:sz w:val="21"/>
          <w:szCs w:val="21"/>
        </w:rPr>
        <w:t>zij uitoefenen in het kader van hun beroepsactiviteit (en dus niet beperkt tot die activiteiten vermeld in artikel 67</w:t>
      </w:r>
      <w:r w:rsidR="005D17A2">
        <w:rPr>
          <w:rFonts w:ascii="Segoe UI" w:hAnsi="Segoe UI" w:cs="Segoe UI"/>
          <w:sz w:val="21"/>
          <w:szCs w:val="21"/>
        </w:rPr>
        <w:t xml:space="preserve"> (de geviseerde activiteiten)</w:t>
      </w:r>
      <w:r w:rsidRPr="00D21BBE">
        <w:rPr>
          <w:rFonts w:ascii="Segoe UI" w:hAnsi="Segoe UI" w:cs="Segoe UI"/>
          <w:sz w:val="21"/>
          <w:szCs w:val="21"/>
        </w:rPr>
        <w:t>).</w:t>
      </w:r>
    </w:p>
    <w:p w14:paraId="0540608D" w14:textId="11C4BD8B" w:rsidR="00B36007" w:rsidRPr="00D21BBE" w:rsidRDefault="00B36007" w:rsidP="00B36007">
      <w:pPr>
        <w:spacing w:after="0"/>
        <w:rPr>
          <w:rFonts w:ascii="Segoe UI" w:hAnsi="Segoe UI" w:cs="Segoe UI"/>
          <w:sz w:val="21"/>
          <w:szCs w:val="21"/>
        </w:rPr>
      </w:pPr>
    </w:p>
    <w:p w14:paraId="3DF512BD" w14:textId="1049D161" w:rsidR="00641CBE" w:rsidRPr="00D21BBE" w:rsidRDefault="00B36007" w:rsidP="00641CBE">
      <w:pPr>
        <w:spacing w:after="0"/>
        <w:jc w:val="both"/>
        <w:rPr>
          <w:rFonts w:ascii="Segoe UI" w:hAnsi="Segoe UI" w:cs="Segoe UI"/>
          <w:sz w:val="21"/>
          <w:szCs w:val="21"/>
        </w:rPr>
      </w:pPr>
      <w:r w:rsidRPr="00D21BBE">
        <w:rPr>
          <w:rFonts w:ascii="Segoe UI" w:hAnsi="Segoe UI" w:cs="Segoe UI"/>
          <w:sz w:val="21"/>
          <w:szCs w:val="21"/>
        </w:rPr>
        <w:t xml:space="preserve">Er kan </w:t>
      </w:r>
      <w:r w:rsidRPr="00D21BBE">
        <w:rPr>
          <w:rFonts w:ascii="Segoe UI" w:hAnsi="Segoe UI" w:cs="Segoe UI"/>
          <w:b/>
          <w:color w:val="0070C0"/>
          <w:sz w:val="21"/>
          <w:szCs w:val="21"/>
        </w:rPr>
        <w:t>geen enkele betaling</w:t>
      </w:r>
      <w:r w:rsidRPr="00D21BBE">
        <w:rPr>
          <w:rFonts w:ascii="Segoe UI" w:hAnsi="Segoe UI" w:cs="Segoe UI"/>
          <w:color w:val="0070C0"/>
          <w:sz w:val="21"/>
          <w:szCs w:val="21"/>
        </w:rPr>
        <w:t xml:space="preserve"> </w:t>
      </w:r>
      <w:r w:rsidRPr="00D21BBE">
        <w:rPr>
          <w:rFonts w:ascii="Segoe UI" w:hAnsi="Segoe UI" w:cs="Segoe UI"/>
          <w:sz w:val="21"/>
          <w:szCs w:val="21"/>
        </w:rPr>
        <w:t xml:space="preserve">in contanten worden </w:t>
      </w:r>
      <w:r w:rsidRPr="00D21BBE">
        <w:rPr>
          <w:rFonts w:ascii="Segoe UI" w:hAnsi="Segoe UI" w:cs="Segoe UI"/>
          <w:b/>
          <w:color w:val="0070C0"/>
          <w:sz w:val="21"/>
          <w:szCs w:val="21"/>
        </w:rPr>
        <w:t>verricht of ontvangen</w:t>
      </w:r>
      <w:r w:rsidRPr="00D21BBE">
        <w:rPr>
          <w:rFonts w:ascii="Segoe UI" w:hAnsi="Segoe UI" w:cs="Segoe UI"/>
          <w:color w:val="0070C0"/>
          <w:sz w:val="21"/>
          <w:szCs w:val="21"/>
        </w:rPr>
        <w:t xml:space="preserve"> </w:t>
      </w:r>
      <w:r w:rsidRPr="00D21BBE">
        <w:rPr>
          <w:rFonts w:ascii="Segoe UI" w:hAnsi="Segoe UI" w:cs="Segoe UI"/>
          <w:sz w:val="21"/>
          <w:szCs w:val="21"/>
        </w:rPr>
        <w:t xml:space="preserve">door een advocaat in het kader van zijn beroepsactiviteit voor </w:t>
      </w:r>
      <w:r w:rsidRPr="00D21BBE">
        <w:rPr>
          <w:rFonts w:ascii="Segoe UI" w:hAnsi="Segoe UI" w:cs="Segoe UI"/>
          <w:b/>
          <w:color w:val="0070C0"/>
          <w:sz w:val="21"/>
          <w:szCs w:val="21"/>
        </w:rPr>
        <w:t>meer dan 3.000 euro</w:t>
      </w:r>
      <w:r w:rsidRPr="00D21BBE">
        <w:rPr>
          <w:rFonts w:ascii="Segoe UI" w:hAnsi="Segoe UI" w:cs="Segoe UI"/>
          <w:color w:val="0070C0"/>
          <w:sz w:val="21"/>
          <w:szCs w:val="21"/>
        </w:rPr>
        <w:t xml:space="preserve"> </w:t>
      </w:r>
      <w:r w:rsidRPr="00D21BBE">
        <w:rPr>
          <w:rFonts w:ascii="Segoe UI" w:hAnsi="Segoe UI" w:cs="Segoe UI"/>
          <w:sz w:val="21"/>
          <w:szCs w:val="21"/>
        </w:rPr>
        <w:t xml:space="preserve">of de tegenwaarde ervan in een andere munteenheid, in het kader van een verrichting of een geheel van verrichtingen waartussen een verband lijkt te bestaan. </w:t>
      </w:r>
    </w:p>
    <w:p w14:paraId="07552ED6" w14:textId="47FC381D" w:rsidR="00F06288" w:rsidRDefault="00F06288" w:rsidP="00B36007">
      <w:pPr>
        <w:spacing w:after="0"/>
        <w:rPr>
          <w:rFonts w:ascii="Segoe UI" w:hAnsi="Segoe UI" w:cs="Segoe UI"/>
          <w:sz w:val="21"/>
          <w:szCs w:val="21"/>
          <w:highlight w:val="yellow"/>
        </w:rPr>
      </w:pPr>
    </w:p>
    <w:p w14:paraId="55479726" w14:textId="77777777" w:rsidR="00134214" w:rsidRPr="00134214" w:rsidRDefault="00134214" w:rsidP="00EA5E30">
      <w:pPr>
        <w:spacing w:after="0"/>
        <w:jc w:val="both"/>
        <w:rPr>
          <w:rFonts w:ascii="Segoe UI" w:hAnsi="Segoe UI" w:cs="Segoe UI"/>
          <w:sz w:val="21"/>
          <w:szCs w:val="21"/>
        </w:rPr>
      </w:pPr>
      <w:r w:rsidRPr="00134214">
        <w:rPr>
          <w:rFonts w:ascii="Segoe UI" w:hAnsi="Segoe UI" w:cs="Segoe UI"/>
          <w:sz w:val="21"/>
          <w:szCs w:val="21"/>
        </w:rPr>
        <w:t>Behoudens tegenbewijs, wordt elke betaling of schenking in contanten geacht op Belgisch grondgebied verricht te zijn en, bijgevolg, onderworpen aan de bepalingen van dit artikel wanneer ten minste één van de partijen in België woont of er een activiteit uitoefent.</w:t>
      </w:r>
    </w:p>
    <w:p w14:paraId="367E6E83" w14:textId="77777777" w:rsidR="00134214" w:rsidRPr="00134214" w:rsidRDefault="00134214" w:rsidP="00134214">
      <w:pPr>
        <w:spacing w:after="0"/>
        <w:rPr>
          <w:rFonts w:ascii="Segoe UI" w:hAnsi="Segoe UI" w:cs="Segoe UI"/>
          <w:sz w:val="21"/>
          <w:szCs w:val="21"/>
        </w:rPr>
      </w:pPr>
    </w:p>
    <w:p w14:paraId="32019E9B" w14:textId="6B135877" w:rsidR="00134214" w:rsidRDefault="00134214" w:rsidP="00134214">
      <w:pPr>
        <w:spacing w:after="0"/>
        <w:jc w:val="both"/>
        <w:rPr>
          <w:rFonts w:ascii="Segoe UI" w:hAnsi="Segoe UI" w:cs="Segoe UI"/>
          <w:sz w:val="21"/>
          <w:szCs w:val="21"/>
        </w:rPr>
      </w:pPr>
      <w:r w:rsidRPr="00134214">
        <w:rPr>
          <w:rFonts w:ascii="Segoe UI" w:hAnsi="Segoe UI" w:cs="Segoe UI"/>
          <w:sz w:val="21"/>
          <w:szCs w:val="21"/>
        </w:rPr>
        <w:t>Worden onweerlegbaar verondersteld te zijn verricht of ontvangen in het kader van een geheel van verrichtingen waartussen een verband bestaat, en zijn dus beperkt tot een totaal van 3.000 euro in contanten, het geheel van de bedragen vermeld in een officiële of een officieuze boekhouding, die geen betrekking hebben op één of meerdere welbepaalde schulden.</w:t>
      </w:r>
    </w:p>
    <w:p w14:paraId="6035C125" w14:textId="77777777" w:rsidR="00134214" w:rsidRPr="00D21BBE" w:rsidRDefault="00134214" w:rsidP="00EA5E30">
      <w:pPr>
        <w:spacing w:after="0"/>
        <w:jc w:val="both"/>
        <w:rPr>
          <w:rFonts w:ascii="Segoe UI" w:hAnsi="Segoe UI" w:cs="Segoe UI"/>
          <w:sz w:val="21"/>
          <w:szCs w:val="21"/>
          <w:highlight w:val="yellow"/>
        </w:rPr>
      </w:pPr>
    </w:p>
    <w:p w14:paraId="5AF6A235" w14:textId="781173E4" w:rsidR="002B72C8" w:rsidRPr="00D21BBE" w:rsidRDefault="002B72C8" w:rsidP="002B72C8">
      <w:pPr>
        <w:spacing w:after="0"/>
        <w:jc w:val="both"/>
        <w:rPr>
          <w:rFonts w:ascii="Segoe UI" w:hAnsi="Segoe UI" w:cs="Segoe UI"/>
          <w:sz w:val="21"/>
          <w:szCs w:val="21"/>
        </w:rPr>
      </w:pPr>
      <w:r w:rsidRPr="00D21BBE">
        <w:rPr>
          <w:rFonts w:ascii="Segoe UI" w:hAnsi="Segoe UI" w:cs="Segoe UI"/>
          <w:sz w:val="21"/>
          <w:szCs w:val="21"/>
        </w:rPr>
        <w:t xml:space="preserve">De overtredingen van dit verbod wordt gestraft met een </w:t>
      </w:r>
      <w:r w:rsidRPr="00D21BBE">
        <w:rPr>
          <w:rFonts w:ascii="Segoe UI" w:hAnsi="Segoe UI" w:cs="Segoe UI"/>
          <w:b/>
          <w:color w:val="0070C0"/>
          <w:sz w:val="21"/>
          <w:szCs w:val="21"/>
        </w:rPr>
        <w:t>geldboete</w:t>
      </w:r>
      <w:r w:rsidRPr="00D21BBE">
        <w:rPr>
          <w:rFonts w:ascii="Segoe UI" w:hAnsi="Segoe UI" w:cs="Segoe UI"/>
          <w:color w:val="0070C0"/>
          <w:sz w:val="21"/>
          <w:szCs w:val="21"/>
        </w:rPr>
        <w:t xml:space="preserve"> </w:t>
      </w:r>
      <w:r w:rsidRPr="00D21BBE">
        <w:rPr>
          <w:rFonts w:ascii="Segoe UI" w:hAnsi="Segoe UI" w:cs="Segoe UI"/>
          <w:sz w:val="21"/>
          <w:szCs w:val="21"/>
        </w:rPr>
        <w:t xml:space="preserve">van 250 tot 225 000 euro (x </w:t>
      </w:r>
      <w:r w:rsidR="004C4C92" w:rsidRPr="00D21BBE">
        <w:rPr>
          <w:rFonts w:ascii="Segoe UI" w:hAnsi="Segoe UI" w:cs="Segoe UI"/>
          <w:sz w:val="21"/>
          <w:szCs w:val="21"/>
        </w:rPr>
        <w:t>8</w:t>
      </w:r>
      <w:r w:rsidRPr="00D21BBE">
        <w:rPr>
          <w:rFonts w:ascii="Segoe UI" w:hAnsi="Segoe UI" w:cs="Segoe UI"/>
          <w:sz w:val="21"/>
          <w:szCs w:val="21"/>
        </w:rPr>
        <w:t xml:space="preserve">). Evenwel mag deze geldboete niet meer bedragen dan 10 % van de ten onrechte in contanten betaalde sommen. </w:t>
      </w:r>
    </w:p>
    <w:p w14:paraId="5FB08431" w14:textId="79341150" w:rsidR="004C4C92" w:rsidRPr="00D21BBE" w:rsidRDefault="004C4C92" w:rsidP="002B72C8">
      <w:pPr>
        <w:spacing w:after="0"/>
        <w:jc w:val="both"/>
        <w:rPr>
          <w:rFonts w:ascii="Segoe UI" w:hAnsi="Segoe UI" w:cs="Segoe UI"/>
          <w:sz w:val="21"/>
          <w:szCs w:val="21"/>
        </w:rPr>
      </w:pPr>
    </w:p>
    <w:p w14:paraId="6FAEE0E6" w14:textId="209FBB16" w:rsidR="004C4C92" w:rsidRPr="00D21BBE" w:rsidRDefault="004C4C92" w:rsidP="004C4C92">
      <w:pPr>
        <w:shd w:val="clear" w:color="auto" w:fill="CAE9C0" w:themeFill="accent5" w:themeFillTint="66"/>
        <w:spacing w:after="0"/>
        <w:jc w:val="both"/>
        <w:rPr>
          <w:rFonts w:ascii="Segoe UI" w:hAnsi="Segoe UI" w:cs="Segoe UI"/>
          <w:sz w:val="21"/>
          <w:szCs w:val="21"/>
        </w:rPr>
      </w:pPr>
      <w:r w:rsidRPr="00D21BBE">
        <w:rPr>
          <w:rFonts w:ascii="Segoe UI" w:hAnsi="Segoe UI" w:cs="Segoe UI"/>
          <w:sz w:val="21"/>
          <w:szCs w:val="21"/>
        </w:rPr>
        <w:t xml:space="preserve">Voor </w:t>
      </w:r>
      <w:r w:rsidR="002A4C93">
        <w:rPr>
          <w:rFonts w:ascii="Segoe UI" w:hAnsi="Segoe UI" w:cs="Segoe UI"/>
          <w:sz w:val="21"/>
          <w:szCs w:val="21"/>
        </w:rPr>
        <w:t xml:space="preserve">elke </w:t>
      </w:r>
      <w:r w:rsidRPr="00D21BBE">
        <w:rPr>
          <w:rFonts w:ascii="Segoe UI" w:hAnsi="Segoe UI" w:cs="Segoe UI"/>
          <w:sz w:val="21"/>
          <w:szCs w:val="21"/>
        </w:rPr>
        <w:t xml:space="preserve">betaling tussen </w:t>
      </w:r>
      <w:r w:rsidR="007423D3" w:rsidRPr="00D21BBE">
        <w:rPr>
          <w:rFonts w:ascii="Segoe UI" w:hAnsi="Segoe UI" w:cs="Segoe UI"/>
          <w:sz w:val="21"/>
          <w:szCs w:val="21"/>
        </w:rPr>
        <w:t xml:space="preserve">.... en 3.000 euro is </w:t>
      </w:r>
      <w:r w:rsidR="002A4C93">
        <w:rPr>
          <w:rFonts w:ascii="Segoe UI" w:hAnsi="Segoe UI" w:cs="Segoe UI"/>
          <w:sz w:val="21"/>
          <w:szCs w:val="21"/>
        </w:rPr>
        <w:t xml:space="preserve">er </w:t>
      </w:r>
      <w:r w:rsidR="002A4C93" w:rsidRPr="002A4C93">
        <w:rPr>
          <w:rFonts w:ascii="Segoe UI" w:hAnsi="Segoe UI" w:cs="Segoe UI"/>
          <w:b/>
          <w:color w:val="0070C0"/>
          <w:sz w:val="21"/>
          <w:szCs w:val="21"/>
        </w:rPr>
        <w:t>in ons kantoor</w:t>
      </w:r>
      <w:r w:rsidR="002A4C93" w:rsidRPr="002A4C93">
        <w:rPr>
          <w:rFonts w:ascii="Segoe UI" w:hAnsi="Segoe UI" w:cs="Segoe UI"/>
          <w:color w:val="0070C0"/>
          <w:sz w:val="21"/>
          <w:szCs w:val="21"/>
        </w:rPr>
        <w:t xml:space="preserve"> </w:t>
      </w:r>
      <w:r w:rsidR="007423D3" w:rsidRPr="00D21BBE">
        <w:rPr>
          <w:rFonts w:ascii="Segoe UI" w:hAnsi="Segoe UI" w:cs="Segoe UI"/>
          <w:sz w:val="21"/>
          <w:szCs w:val="21"/>
        </w:rPr>
        <w:t>de voorafgaande toestemming nodig van ......................................................</w:t>
      </w:r>
      <w:r w:rsidRPr="00D21BBE">
        <w:rPr>
          <w:rFonts w:ascii="Segoe UI" w:hAnsi="Segoe UI" w:cs="Segoe UI"/>
          <w:sz w:val="21"/>
          <w:szCs w:val="21"/>
        </w:rPr>
        <w:t>.</w:t>
      </w:r>
    </w:p>
    <w:p w14:paraId="5D8919C7" w14:textId="77777777" w:rsidR="004C4C92" w:rsidRDefault="004C4C92" w:rsidP="002B72C8">
      <w:pPr>
        <w:spacing w:after="0"/>
        <w:jc w:val="both"/>
        <w:rPr>
          <w:rFonts w:ascii="Segoe UI" w:hAnsi="Segoe UI" w:cs="Segoe UI"/>
        </w:rPr>
      </w:pPr>
    </w:p>
    <w:p w14:paraId="5F70DA63" w14:textId="77777777" w:rsidR="004C4C92" w:rsidRPr="004C4C92" w:rsidRDefault="004C4C92" w:rsidP="002B72C8">
      <w:pPr>
        <w:spacing w:after="0"/>
        <w:jc w:val="both"/>
        <w:rPr>
          <w:rFonts w:ascii="Segoe UI" w:hAnsi="Segoe UI" w:cs="Segoe UI"/>
        </w:rPr>
      </w:pPr>
    </w:p>
    <w:p w14:paraId="78D90CAA" w14:textId="77777777" w:rsidR="009D5444" w:rsidRDefault="009D5444">
      <w:pPr>
        <w:spacing w:after="0" w:line="240" w:lineRule="auto"/>
        <w:rPr>
          <w:rFonts w:ascii="Segoe UI" w:hAnsi="Segoe UI" w:cs="Segoe UI"/>
          <w:highlight w:val="yellow"/>
        </w:rPr>
      </w:pPr>
      <w:r>
        <w:rPr>
          <w:rFonts w:ascii="Segoe UI" w:hAnsi="Segoe UI" w:cs="Segoe UI"/>
          <w:highlight w:val="yellow"/>
        </w:rPr>
        <w:br w:type="page"/>
      </w:r>
    </w:p>
    <w:p w14:paraId="39C7E180" w14:textId="540549C2" w:rsidR="009D5444" w:rsidRPr="003A5A6A" w:rsidRDefault="009D5444" w:rsidP="003A5A6A">
      <w:pPr>
        <w:pStyle w:val="Kop1"/>
        <w:numPr>
          <w:ilvl w:val="0"/>
          <w:numId w:val="3"/>
        </w:numPr>
        <w:tabs>
          <w:tab w:val="left" w:pos="567"/>
        </w:tabs>
        <w:ind w:left="0" w:firstLine="0"/>
        <w:rPr>
          <w:rFonts w:ascii="Segoe UI" w:hAnsi="Segoe UI" w:cs="Segoe UI"/>
          <w:color w:val="0070C0"/>
          <w:lang w:val="nl-NL"/>
        </w:rPr>
      </w:pPr>
      <w:bookmarkStart w:id="322" w:name="_Toc15462707"/>
      <w:bookmarkStart w:id="323" w:name="_Toc156559117"/>
      <w:r w:rsidRPr="003A5A6A">
        <w:rPr>
          <w:rFonts w:ascii="Segoe UI" w:hAnsi="Segoe UI" w:cs="Segoe UI"/>
          <w:color w:val="0070C0"/>
          <w:lang w:val="nl-NL"/>
        </w:rPr>
        <w:lastRenderedPageBreak/>
        <w:t>Sensibilisering en opleiding</w:t>
      </w:r>
      <w:bookmarkEnd w:id="322"/>
      <w:bookmarkEnd w:id="323"/>
    </w:p>
    <w:p w14:paraId="4422BC33" w14:textId="77777777" w:rsidR="009D5444" w:rsidRDefault="009D5444" w:rsidP="009D5444">
      <w:pPr>
        <w:spacing w:after="0"/>
        <w:rPr>
          <w:rFonts w:ascii="Segoe UI" w:hAnsi="Segoe UI" w:cs="Segoe UI"/>
          <w:highlight w:val="yellow"/>
        </w:rPr>
      </w:pPr>
    </w:p>
    <w:p w14:paraId="2F59A351" w14:textId="6F326E67" w:rsidR="00B0726F" w:rsidRPr="00D21BBE" w:rsidRDefault="00B0726F" w:rsidP="00964712">
      <w:pPr>
        <w:spacing w:after="0"/>
        <w:jc w:val="both"/>
        <w:rPr>
          <w:rFonts w:ascii="Segoe UI" w:hAnsi="Segoe UI" w:cs="Segoe UI"/>
          <w:sz w:val="21"/>
          <w:szCs w:val="21"/>
        </w:rPr>
      </w:pPr>
      <w:r w:rsidRPr="00D21BBE">
        <w:rPr>
          <w:rFonts w:ascii="Segoe UI" w:hAnsi="Segoe UI" w:cs="Segoe UI"/>
          <w:sz w:val="21"/>
          <w:szCs w:val="21"/>
        </w:rPr>
        <w:t>De advocaat neemt maatregelen die evenredig zijn met zijn risico’s, aard en omvang, om zijn</w:t>
      </w:r>
      <w:r w:rsidR="00964712" w:rsidRPr="00D21BBE">
        <w:rPr>
          <w:rFonts w:ascii="Segoe UI" w:hAnsi="Segoe UI" w:cs="Segoe UI"/>
          <w:sz w:val="21"/>
          <w:szCs w:val="21"/>
        </w:rPr>
        <w:t xml:space="preserve"> </w:t>
      </w:r>
      <w:r w:rsidRPr="00D21BBE">
        <w:rPr>
          <w:rFonts w:ascii="Segoe UI" w:hAnsi="Segoe UI" w:cs="Segoe UI"/>
          <w:sz w:val="21"/>
          <w:szCs w:val="21"/>
        </w:rPr>
        <w:t xml:space="preserve">personeelsleden waarvan de functie dat vereist, en zijn medewerkers en stagiairs </w:t>
      </w:r>
      <w:r w:rsidRPr="00EA5E30">
        <w:rPr>
          <w:rFonts w:ascii="Segoe UI" w:hAnsi="Segoe UI" w:cs="Segoe UI"/>
          <w:b/>
          <w:color w:val="0070C0"/>
          <w:sz w:val="21"/>
          <w:szCs w:val="21"/>
        </w:rPr>
        <w:t>bekend</w:t>
      </w:r>
      <w:r w:rsidRPr="00D21BBE">
        <w:rPr>
          <w:rFonts w:ascii="Segoe UI" w:hAnsi="Segoe UI" w:cs="Segoe UI"/>
          <w:sz w:val="21"/>
          <w:szCs w:val="21"/>
        </w:rPr>
        <w:t xml:space="preserve"> te maken met de</w:t>
      </w:r>
      <w:r w:rsidR="00964712" w:rsidRPr="00D21BBE">
        <w:rPr>
          <w:rFonts w:ascii="Segoe UI" w:hAnsi="Segoe UI" w:cs="Segoe UI"/>
          <w:sz w:val="21"/>
          <w:szCs w:val="21"/>
        </w:rPr>
        <w:t xml:space="preserve"> </w:t>
      </w:r>
      <w:r w:rsidRPr="00D21BBE">
        <w:rPr>
          <w:rFonts w:ascii="Segoe UI" w:hAnsi="Segoe UI" w:cs="Segoe UI"/>
          <w:sz w:val="21"/>
          <w:szCs w:val="21"/>
        </w:rPr>
        <w:t>bepalingen van deze wet en de besluiten en reglementen genomen ter uitvoering ervan, met inbegrip van de</w:t>
      </w:r>
      <w:r w:rsidR="00964712" w:rsidRPr="00D21BBE">
        <w:rPr>
          <w:rFonts w:ascii="Segoe UI" w:hAnsi="Segoe UI" w:cs="Segoe UI"/>
          <w:sz w:val="21"/>
          <w:szCs w:val="21"/>
        </w:rPr>
        <w:t xml:space="preserve"> </w:t>
      </w:r>
      <w:r w:rsidRPr="00D21BBE">
        <w:rPr>
          <w:rFonts w:ascii="Segoe UI" w:hAnsi="Segoe UI" w:cs="Segoe UI"/>
          <w:sz w:val="21"/>
          <w:szCs w:val="21"/>
        </w:rPr>
        <w:t>toepasselijke voorschriften inzake gegevensbescherming.</w:t>
      </w:r>
    </w:p>
    <w:p w14:paraId="7CC24732" w14:textId="77777777" w:rsidR="00BA3594" w:rsidRPr="00D21BBE" w:rsidRDefault="00BA3594" w:rsidP="00964712">
      <w:pPr>
        <w:spacing w:after="0"/>
        <w:jc w:val="both"/>
        <w:rPr>
          <w:rFonts w:ascii="Segoe UI" w:hAnsi="Segoe UI" w:cs="Segoe UI"/>
          <w:sz w:val="21"/>
          <w:szCs w:val="21"/>
        </w:rPr>
      </w:pPr>
    </w:p>
    <w:p w14:paraId="200C4945" w14:textId="17292337" w:rsidR="00BA3594" w:rsidRDefault="00BA3594" w:rsidP="00BA3594">
      <w:pPr>
        <w:spacing w:after="0"/>
        <w:jc w:val="both"/>
        <w:rPr>
          <w:rFonts w:ascii="Segoe UI" w:hAnsi="Segoe UI" w:cs="Segoe UI"/>
          <w:sz w:val="21"/>
          <w:szCs w:val="21"/>
        </w:rPr>
      </w:pPr>
      <w:r w:rsidRPr="00D21BBE">
        <w:rPr>
          <w:rFonts w:ascii="Segoe UI" w:hAnsi="Segoe UI" w:cs="Segoe UI"/>
          <w:sz w:val="21"/>
          <w:szCs w:val="21"/>
        </w:rPr>
        <w:t xml:space="preserve">Ons kantoor zorgt ervoor </w:t>
      </w:r>
      <w:r w:rsidR="00B0726F" w:rsidRPr="00D21BBE">
        <w:rPr>
          <w:rFonts w:ascii="Segoe UI" w:hAnsi="Segoe UI" w:cs="Segoe UI"/>
          <w:sz w:val="21"/>
          <w:szCs w:val="21"/>
        </w:rPr>
        <w:t>dat de</w:t>
      </w:r>
      <w:r w:rsidRPr="00D21BBE">
        <w:rPr>
          <w:rFonts w:ascii="Segoe UI" w:hAnsi="Segoe UI" w:cs="Segoe UI"/>
          <w:sz w:val="21"/>
          <w:szCs w:val="21"/>
        </w:rPr>
        <w:t xml:space="preserve">ze </w:t>
      </w:r>
      <w:r w:rsidR="00B0726F" w:rsidRPr="00D21BBE">
        <w:rPr>
          <w:rFonts w:ascii="Segoe UI" w:hAnsi="Segoe UI" w:cs="Segoe UI"/>
          <w:sz w:val="21"/>
          <w:szCs w:val="21"/>
        </w:rPr>
        <w:t>personen de gedragslijnen, procedures en</w:t>
      </w:r>
      <w:r w:rsidRPr="00D21BBE">
        <w:rPr>
          <w:rFonts w:ascii="Segoe UI" w:hAnsi="Segoe UI" w:cs="Segoe UI"/>
          <w:sz w:val="21"/>
          <w:szCs w:val="21"/>
        </w:rPr>
        <w:t xml:space="preserve"> </w:t>
      </w:r>
      <w:r w:rsidR="00B0726F" w:rsidRPr="00D21BBE">
        <w:rPr>
          <w:rFonts w:ascii="Segoe UI" w:hAnsi="Segoe UI" w:cs="Segoe UI"/>
          <w:sz w:val="21"/>
          <w:szCs w:val="21"/>
        </w:rPr>
        <w:t xml:space="preserve">internecontrolemaatregelen, </w:t>
      </w:r>
      <w:r w:rsidR="00B0726F" w:rsidRPr="00EA5E30">
        <w:rPr>
          <w:rFonts w:ascii="Segoe UI" w:hAnsi="Segoe UI" w:cs="Segoe UI"/>
          <w:b/>
          <w:color w:val="0070C0"/>
          <w:sz w:val="21"/>
          <w:szCs w:val="21"/>
        </w:rPr>
        <w:t>kennen en</w:t>
      </w:r>
      <w:r w:rsidRPr="00EA5E30">
        <w:rPr>
          <w:rFonts w:ascii="Segoe UI" w:hAnsi="Segoe UI" w:cs="Segoe UI"/>
          <w:b/>
          <w:color w:val="0070C0"/>
          <w:sz w:val="21"/>
          <w:szCs w:val="21"/>
        </w:rPr>
        <w:t xml:space="preserve"> </w:t>
      </w:r>
      <w:r w:rsidR="00B0726F" w:rsidRPr="00EA5E30">
        <w:rPr>
          <w:rFonts w:ascii="Segoe UI" w:hAnsi="Segoe UI" w:cs="Segoe UI"/>
          <w:b/>
          <w:color w:val="0070C0"/>
          <w:sz w:val="21"/>
          <w:szCs w:val="21"/>
        </w:rPr>
        <w:t>begrijpen</w:t>
      </w:r>
      <w:r w:rsidR="00B0726F" w:rsidRPr="00D21BBE">
        <w:rPr>
          <w:rFonts w:ascii="Segoe UI" w:hAnsi="Segoe UI" w:cs="Segoe UI"/>
          <w:sz w:val="21"/>
          <w:szCs w:val="21"/>
        </w:rPr>
        <w:t xml:space="preserve"> en dat ze beschikken over de vereiste kennis aangaande de toepasselijke methodes en criteria om</w:t>
      </w:r>
      <w:r w:rsidRPr="00D21BBE">
        <w:rPr>
          <w:rFonts w:ascii="Segoe UI" w:hAnsi="Segoe UI" w:cs="Segoe UI"/>
          <w:sz w:val="21"/>
          <w:szCs w:val="21"/>
        </w:rPr>
        <w:t xml:space="preserve"> </w:t>
      </w:r>
      <w:r w:rsidR="00B0726F" w:rsidRPr="00D21BBE">
        <w:rPr>
          <w:rFonts w:ascii="Segoe UI" w:hAnsi="Segoe UI" w:cs="Segoe UI"/>
          <w:sz w:val="21"/>
          <w:szCs w:val="21"/>
        </w:rPr>
        <w:t>de verrichtingen te identificeren die verband kunnen houden met WG/FT, aangaande de wijze waarop moet</w:t>
      </w:r>
      <w:r w:rsidRPr="00D21BBE">
        <w:rPr>
          <w:rFonts w:ascii="Segoe UI" w:hAnsi="Segoe UI" w:cs="Segoe UI"/>
          <w:sz w:val="21"/>
          <w:szCs w:val="21"/>
        </w:rPr>
        <w:t xml:space="preserve"> </w:t>
      </w:r>
      <w:r w:rsidR="00B0726F" w:rsidRPr="00D21BBE">
        <w:rPr>
          <w:rFonts w:ascii="Segoe UI" w:hAnsi="Segoe UI" w:cs="Segoe UI"/>
          <w:sz w:val="21"/>
          <w:szCs w:val="21"/>
        </w:rPr>
        <w:t>worden gehandeld in een dergelijk geval, en aangaande de wijze waarop moet worden voldaan aan de</w:t>
      </w:r>
      <w:r w:rsidRPr="00D21BBE">
        <w:rPr>
          <w:rFonts w:ascii="Segoe UI" w:hAnsi="Segoe UI" w:cs="Segoe UI"/>
          <w:sz w:val="21"/>
          <w:szCs w:val="21"/>
        </w:rPr>
        <w:t xml:space="preserve"> </w:t>
      </w:r>
      <w:r w:rsidR="00B0726F" w:rsidRPr="00D21BBE">
        <w:rPr>
          <w:rFonts w:ascii="Segoe UI" w:hAnsi="Segoe UI" w:cs="Segoe UI"/>
          <w:sz w:val="21"/>
          <w:szCs w:val="21"/>
        </w:rPr>
        <w:t>verplichtingen</w:t>
      </w:r>
      <w:r w:rsidRPr="00D21BBE">
        <w:rPr>
          <w:rFonts w:ascii="Segoe UI" w:hAnsi="Segoe UI" w:cs="Segoe UI"/>
          <w:sz w:val="21"/>
          <w:szCs w:val="21"/>
        </w:rPr>
        <w:t>.</w:t>
      </w:r>
    </w:p>
    <w:p w14:paraId="2038C05C" w14:textId="3C3858EC" w:rsidR="00774606" w:rsidRDefault="00774606" w:rsidP="00BA3594">
      <w:pPr>
        <w:spacing w:after="0"/>
        <w:jc w:val="both"/>
        <w:rPr>
          <w:rFonts w:ascii="Segoe UI" w:hAnsi="Segoe UI" w:cs="Segoe UI"/>
          <w:sz w:val="21"/>
          <w:szCs w:val="21"/>
        </w:rPr>
      </w:pPr>
    </w:p>
    <w:p w14:paraId="58B824DC" w14:textId="3F80714C" w:rsidR="00774606" w:rsidRPr="00D21BBE" w:rsidRDefault="00774606" w:rsidP="00BA3594">
      <w:pPr>
        <w:spacing w:after="0"/>
        <w:jc w:val="both"/>
        <w:rPr>
          <w:rFonts w:ascii="Segoe UI" w:hAnsi="Segoe UI" w:cs="Segoe UI"/>
          <w:sz w:val="21"/>
          <w:szCs w:val="21"/>
        </w:rPr>
      </w:pPr>
      <w:r>
        <w:rPr>
          <w:rFonts w:ascii="Segoe UI" w:hAnsi="Segoe UI" w:cs="Segoe UI"/>
          <w:sz w:val="21"/>
          <w:szCs w:val="21"/>
        </w:rPr>
        <w:t xml:space="preserve">De Gedragslijnen worden dan ook overhandigd aan elke nieuwe medewerker of personeelslid en is beschikbaar </w:t>
      </w:r>
      <w:r w:rsidR="0018696B" w:rsidRPr="0018696B">
        <w:rPr>
          <w:rFonts w:ascii="Segoe UI" w:hAnsi="Segoe UI" w:cs="Segoe UI"/>
          <w:sz w:val="21"/>
          <w:szCs w:val="21"/>
          <w:shd w:val="clear" w:color="auto" w:fill="CAE9C0" w:themeFill="accent5" w:themeFillTint="66"/>
        </w:rPr>
        <w:t>..</w:t>
      </w:r>
      <w:r w:rsidR="0018696B">
        <w:rPr>
          <w:rFonts w:ascii="Segoe UI" w:hAnsi="Segoe UI" w:cs="Segoe UI"/>
          <w:sz w:val="21"/>
          <w:szCs w:val="21"/>
          <w:shd w:val="clear" w:color="auto" w:fill="CAE9C0" w:themeFill="accent5" w:themeFillTint="66"/>
        </w:rPr>
        <w:t>(intranet, bibliotheek,...)</w:t>
      </w:r>
      <w:r w:rsidR="0018696B" w:rsidRPr="0018696B">
        <w:rPr>
          <w:rFonts w:ascii="Segoe UI" w:hAnsi="Segoe UI" w:cs="Segoe UI"/>
          <w:sz w:val="21"/>
          <w:szCs w:val="21"/>
          <w:shd w:val="clear" w:color="auto" w:fill="CAE9C0" w:themeFill="accent5" w:themeFillTint="66"/>
        </w:rPr>
        <w:t>.....</w:t>
      </w:r>
    </w:p>
    <w:p w14:paraId="68751602" w14:textId="6EDA2FBA" w:rsidR="004072AB" w:rsidRPr="00D21BBE" w:rsidRDefault="004072AB" w:rsidP="00BA3594">
      <w:pPr>
        <w:spacing w:after="0"/>
        <w:jc w:val="both"/>
        <w:rPr>
          <w:rFonts w:ascii="Segoe UI" w:hAnsi="Segoe UI" w:cs="Segoe UI"/>
          <w:sz w:val="21"/>
          <w:szCs w:val="21"/>
        </w:rPr>
      </w:pPr>
    </w:p>
    <w:p w14:paraId="12C03111" w14:textId="29EB457F" w:rsidR="004072AB" w:rsidRPr="00D21BBE" w:rsidRDefault="004072AB" w:rsidP="004072AB">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De informatieverstrekking richt zich in het bijzonder op de personeelsleden, medewerkers en stagiairs die daadwerkelijk in aanraking komen met cliënten in een verband waarin er vragen over het witwassen van geld en de financiering van terrorisme kunnen gesteld worden.</w:t>
      </w:r>
    </w:p>
    <w:p w14:paraId="5E19739C" w14:textId="1C558DF4" w:rsidR="00B0726F" w:rsidRPr="00D21BBE" w:rsidRDefault="00B0726F" w:rsidP="00BA3594">
      <w:pPr>
        <w:spacing w:after="0"/>
        <w:jc w:val="both"/>
        <w:rPr>
          <w:rFonts w:ascii="Segoe UI" w:hAnsi="Segoe UI" w:cs="Segoe UI"/>
          <w:sz w:val="21"/>
          <w:szCs w:val="21"/>
        </w:rPr>
      </w:pPr>
    </w:p>
    <w:p w14:paraId="559EB885" w14:textId="5B6A1A77" w:rsidR="00B0726F" w:rsidRPr="00D21BBE" w:rsidRDefault="004072AB" w:rsidP="00CD2491">
      <w:pPr>
        <w:spacing w:after="0"/>
        <w:jc w:val="both"/>
        <w:rPr>
          <w:rFonts w:ascii="Segoe UI" w:hAnsi="Segoe UI" w:cs="Segoe UI"/>
          <w:sz w:val="21"/>
          <w:szCs w:val="21"/>
        </w:rPr>
      </w:pPr>
      <w:r w:rsidRPr="00D21BBE">
        <w:rPr>
          <w:rFonts w:ascii="Segoe UI" w:hAnsi="Segoe UI" w:cs="Segoe UI"/>
          <w:sz w:val="21"/>
          <w:szCs w:val="21"/>
        </w:rPr>
        <w:t>Ons kantoor</w:t>
      </w:r>
      <w:r w:rsidR="00B0726F" w:rsidRPr="00D21BBE">
        <w:rPr>
          <w:rFonts w:ascii="Segoe UI" w:hAnsi="Segoe UI" w:cs="Segoe UI"/>
          <w:sz w:val="21"/>
          <w:szCs w:val="21"/>
        </w:rPr>
        <w:t xml:space="preserve"> vergewis</w:t>
      </w:r>
      <w:r w:rsidRPr="00D21BBE">
        <w:rPr>
          <w:rFonts w:ascii="Segoe UI" w:hAnsi="Segoe UI" w:cs="Segoe UI"/>
          <w:sz w:val="21"/>
          <w:szCs w:val="21"/>
        </w:rPr>
        <w:t>t</w:t>
      </w:r>
      <w:r w:rsidR="00B0726F" w:rsidRPr="00D21BBE">
        <w:rPr>
          <w:rFonts w:ascii="Segoe UI" w:hAnsi="Segoe UI" w:cs="Segoe UI"/>
          <w:sz w:val="21"/>
          <w:szCs w:val="21"/>
        </w:rPr>
        <w:t xml:space="preserve"> er zich bovendien van dat de</w:t>
      </w:r>
      <w:r w:rsidR="00BA3594" w:rsidRPr="00D21BBE">
        <w:rPr>
          <w:rFonts w:ascii="Segoe UI" w:hAnsi="Segoe UI" w:cs="Segoe UI"/>
          <w:sz w:val="21"/>
          <w:szCs w:val="21"/>
        </w:rPr>
        <w:t>ze</w:t>
      </w:r>
      <w:r w:rsidR="00B0726F" w:rsidRPr="00D21BBE">
        <w:rPr>
          <w:rFonts w:ascii="Segoe UI" w:hAnsi="Segoe UI" w:cs="Segoe UI"/>
          <w:sz w:val="21"/>
          <w:szCs w:val="21"/>
        </w:rPr>
        <w:t xml:space="preserve"> personen </w:t>
      </w:r>
      <w:r w:rsidR="00BA3594" w:rsidRPr="00D21BBE">
        <w:rPr>
          <w:rFonts w:ascii="Segoe UI" w:hAnsi="Segoe UI" w:cs="Segoe UI"/>
          <w:sz w:val="21"/>
          <w:szCs w:val="21"/>
        </w:rPr>
        <w:t>o</w:t>
      </w:r>
      <w:r w:rsidR="00B0726F" w:rsidRPr="00D21BBE">
        <w:rPr>
          <w:rFonts w:ascii="Segoe UI" w:hAnsi="Segoe UI" w:cs="Segoe UI"/>
          <w:sz w:val="21"/>
          <w:szCs w:val="21"/>
        </w:rPr>
        <w:t>p de hoogte zijn van de</w:t>
      </w:r>
      <w:r w:rsidR="00BA3594" w:rsidRPr="00D21BBE">
        <w:rPr>
          <w:rFonts w:ascii="Segoe UI" w:hAnsi="Segoe UI" w:cs="Segoe UI"/>
          <w:sz w:val="21"/>
          <w:szCs w:val="21"/>
        </w:rPr>
        <w:t xml:space="preserve"> </w:t>
      </w:r>
      <w:r w:rsidR="00B0726F" w:rsidRPr="00D21BBE">
        <w:rPr>
          <w:rFonts w:ascii="Segoe UI" w:hAnsi="Segoe UI" w:cs="Segoe UI"/>
          <w:sz w:val="21"/>
          <w:szCs w:val="21"/>
        </w:rPr>
        <w:t>interne meldingsprocedures en de procedures voor de melding aan de Stafhouder.</w:t>
      </w:r>
    </w:p>
    <w:p w14:paraId="6A9623C3" w14:textId="77777777" w:rsidR="00D1306D" w:rsidRPr="00D21BBE" w:rsidRDefault="00D1306D" w:rsidP="00B0726F">
      <w:pPr>
        <w:spacing w:after="0"/>
        <w:rPr>
          <w:rFonts w:ascii="Segoe UI" w:hAnsi="Segoe UI" w:cs="Segoe UI"/>
          <w:sz w:val="21"/>
          <w:szCs w:val="21"/>
        </w:rPr>
      </w:pPr>
    </w:p>
    <w:p w14:paraId="622D4285" w14:textId="09BAC2D5" w:rsidR="009D5444" w:rsidRPr="00D21BBE" w:rsidRDefault="00B0726F" w:rsidP="00D1306D">
      <w:pPr>
        <w:spacing w:after="0"/>
        <w:jc w:val="both"/>
        <w:rPr>
          <w:rFonts w:ascii="Segoe UI" w:hAnsi="Segoe UI" w:cs="Segoe UI"/>
          <w:sz w:val="21"/>
          <w:szCs w:val="21"/>
        </w:rPr>
      </w:pPr>
      <w:r w:rsidRPr="00D21BBE">
        <w:rPr>
          <w:rFonts w:ascii="Segoe UI" w:hAnsi="Segoe UI" w:cs="Segoe UI"/>
          <w:sz w:val="21"/>
          <w:szCs w:val="21"/>
        </w:rPr>
        <w:t>De maatregelen houden onder meer in dat de</w:t>
      </w:r>
      <w:r w:rsidR="00D1306D" w:rsidRPr="00D21BBE">
        <w:rPr>
          <w:rFonts w:ascii="Segoe UI" w:hAnsi="Segoe UI" w:cs="Segoe UI"/>
          <w:sz w:val="21"/>
          <w:szCs w:val="21"/>
        </w:rPr>
        <w:t>ze</w:t>
      </w:r>
      <w:r w:rsidRPr="00D21BBE">
        <w:rPr>
          <w:rFonts w:ascii="Segoe UI" w:hAnsi="Segoe UI" w:cs="Segoe UI"/>
          <w:sz w:val="21"/>
          <w:szCs w:val="21"/>
        </w:rPr>
        <w:t xml:space="preserve"> personen deelnemen aan speciale </w:t>
      </w:r>
      <w:r w:rsidR="00D1306D" w:rsidRPr="00D21BBE">
        <w:rPr>
          <w:rFonts w:ascii="Segoe UI" w:hAnsi="Segoe UI" w:cs="Segoe UI"/>
          <w:sz w:val="21"/>
          <w:szCs w:val="21"/>
        </w:rPr>
        <w:t>p</w:t>
      </w:r>
      <w:r w:rsidRPr="00D21BBE">
        <w:rPr>
          <w:rFonts w:ascii="Segoe UI" w:hAnsi="Segoe UI" w:cs="Segoe UI"/>
          <w:sz w:val="21"/>
          <w:szCs w:val="21"/>
        </w:rPr>
        <w:t>ermanente opleidingsprogramma’s. Ze kunnen worden bepaald</w:t>
      </w:r>
      <w:r w:rsidR="00964712" w:rsidRPr="00D21BBE">
        <w:rPr>
          <w:rFonts w:ascii="Segoe UI" w:hAnsi="Segoe UI" w:cs="Segoe UI"/>
          <w:sz w:val="21"/>
          <w:szCs w:val="21"/>
        </w:rPr>
        <w:t xml:space="preserve"> rekening houdend met de door deze personen uitgeoefende functies bij de advocaat en met de WG/FT-risico’s</w:t>
      </w:r>
      <w:r w:rsidR="00D1306D" w:rsidRPr="00D21BBE">
        <w:rPr>
          <w:rFonts w:ascii="Segoe UI" w:hAnsi="Segoe UI" w:cs="Segoe UI"/>
          <w:sz w:val="21"/>
          <w:szCs w:val="21"/>
        </w:rPr>
        <w:t xml:space="preserve"> </w:t>
      </w:r>
      <w:r w:rsidR="00964712" w:rsidRPr="00D21BBE">
        <w:rPr>
          <w:rFonts w:ascii="Segoe UI" w:hAnsi="Segoe UI" w:cs="Segoe UI"/>
          <w:sz w:val="21"/>
          <w:szCs w:val="21"/>
        </w:rPr>
        <w:t>waarmee ze geconfronteerd kunnen worden bij de uitoefening van deze functies.</w:t>
      </w:r>
    </w:p>
    <w:p w14:paraId="56984B1C" w14:textId="2B864E89" w:rsidR="00CD2491" w:rsidRPr="00D21BBE" w:rsidRDefault="00CD2491" w:rsidP="00D1306D">
      <w:pPr>
        <w:spacing w:after="0"/>
        <w:jc w:val="both"/>
        <w:rPr>
          <w:rFonts w:ascii="Segoe UI" w:hAnsi="Segoe UI" w:cs="Segoe UI"/>
          <w:sz w:val="21"/>
          <w:szCs w:val="21"/>
        </w:rPr>
      </w:pPr>
    </w:p>
    <w:p w14:paraId="1CDF8230" w14:textId="278E8AD2" w:rsidR="00D81F66" w:rsidRPr="00D21BBE" w:rsidRDefault="00D81F66" w:rsidP="00D81F66">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 xml:space="preserve">De organisatie van deze vorming gebeurt door de </w:t>
      </w:r>
      <w:r w:rsidRPr="00D21BBE">
        <w:rPr>
          <w:rFonts w:ascii="Segoe UI" w:hAnsi="Segoe UI" w:cs="Segoe UI"/>
          <w:b/>
          <w:bCs/>
          <w:color w:val="0070C0"/>
          <w:sz w:val="21"/>
          <w:szCs w:val="21"/>
        </w:rPr>
        <w:t>verantwoordelijke</w:t>
      </w:r>
      <w:r w:rsidRPr="00D21BBE">
        <w:rPr>
          <w:rFonts w:ascii="Segoe UI" w:hAnsi="Segoe UI" w:cs="Segoe UI"/>
          <w:bCs/>
          <w:color w:val="0070C0"/>
          <w:sz w:val="21"/>
          <w:szCs w:val="21"/>
        </w:rPr>
        <w:t xml:space="preserve"> </w:t>
      </w:r>
      <w:r w:rsidRPr="00D21BBE">
        <w:rPr>
          <w:rFonts w:ascii="Segoe UI" w:hAnsi="Segoe UI" w:cs="Segoe UI"/>
          <w:bCs/>
          <w:sz w:val="21"/>
          <w:szCs w:val="21"/>
        </w:rPr>
        <w:t>voor de toepassing van de W</w:t>
      </w:r>
      <w:r w:rsidR="00047405">
        <w:rPr>
          <w:rFonts w:ascii="Segoe UI" w:hAnsi="Segoe UI" w:cs="Segoe UI"/>
          <w:bCs/>
          <w:sz w:val="21"/>
          <w:szCs w:val="21"/>
        </w:rPr>
        <w:t>P</w:t>
      </w:r>
      <w:r w:rsidRPr="00D21BBE">
        <w:rPr>
          <w:rFonts w:ascii="Segoe UI" w:hAnsi="Segoe UI" w:cs="Segoe UI"/>
          <w:bCs/>
          <w:sz w:val="21"/>
          <w:szCs w:val="21"/>
        </w:rPr>
        <w:t xml:space="preserve">W. </w:t>
      </w:r>
    </w:p>
    <w:p w14:paraId="15B53AC6" w14:textId="77777777" w:rsidR="00D81F66" w:rsidRPr="00D21BBE" w:rsidRDefault="00D81F66" w:rsidP="00D81F66">
      <w:pPr>
        <w:pStyle w:val="ListParagraph1"/>
        <w:spacing w:after="0"/>
        <w:ind w:left="0"/>
        <w:jc w:val="both"/>
        <w:rPr>
          <w:rFonts w:ascii="Segoe UI" w:hAnsi="Segoe UI" w:cs="Segoe UI"/>
          <w:bCs/>
          <w:sz w:val="21"/>
          <w:szCs w:val="21"/>
          <w:highlight w:val="yellow"/>
        </w:rPr>
      </w:pPr>
    </w:p>
    <w:p w14:paraId="6CD11A17" w14:textId="410BF5DD" w:rsidR="00CD2491" w:rsidRPr="00D21BBE" w:rsidRDefault="00CD2491" w:rsidP="00CD2491">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 xml:space="preserve">Het volgen van deze opleidingen is </w:t>
      </w:r>
      <w:r w:rsidRPr="00D21BBE">
        <w:rPr>
          <w:rFonts w:ascii="Segoe UI" w:hAnsi="Segoe UI" w:cs="Segoe UI"/>
          <w:b/>
          <w:bCs/>
          <w:color w:val="0070C0"/>
          <w:sz w:val="21"/>
          <w:szCs w:val="21"/>
        </w:rPr>
        <w:t>verplicht</w:t>
      </w:r>
      <w:r w:rsidRPr="00D21BBE">
        <w:rPr>
          <w:rFonts w:ascii="Segoe UI" w:hAnsi="Segoe UI" w:cs="Segoe UI"/>
          <w:bCs/>
          <w:color w:val="0070C0"/>
          <w:sz w:val="21"/>
          <w:szCs w:val="21"/>
        </w:rPr>
        <w:t xml:space="preserve"> </w:t>
      </w:r>
      <w:r w:rsidRPr="00D21BBE">
        <w:rPr>
          <w:rFonts w:ascii="Segoe UI" w:hAnsi="Segoe UI" w:cs="Segoe UI"/>
          <w:bCs/>
          <w:sz w:val="21"/>
          <w:szCs w:val="21"/>
        </w:rPr>
        <w:t>voor alle betrokkenen en uitzonderingen worden niet toegestaan.</w:t>
      </w:r>
    </w:p>
    <w:p w14:paraId="5A7F9DAF" w14:textId="77777777" w:rsidR="00CD2491" w:rsidRPr="00D21BBE" w:rsidRDefault="00CD2491" w:rsidP="00D1306D">
      <w:pPr>
        <w:spacing w:after="0"/>
        <w:jc w:val="both"/>
        <w:rPr>
          <w:rFonts w:ascii="Segoe UI" w:hAnsi="Segoe UI" w:cs="Segoe UI"/>
          <w:sz w:val="21"/>
          <w:szCs w:val="21"/>
          <w:lang w:val="nl-BE"/>
        </w:rPr>
      </w:pPr>
    </w:p>
    <w:p w14:paraId="7FBAA32B" w14:textId="6EC797E6" w:rsidR="00D1306D" w:rsidRPr="00D21BBE" w:rsidRDefault="00D1306D" w:rsidP="00D1306D">
      <w:pPr>
        <w:shd w:val="clear" w:color="auto" w:fill="CAE9C0" w:themeFill="accent5" w:themeFillTint="66"/>
        <w:spacing w:after="0"/>
        <w:jc w:val="both"/>
        <w:rPr>
          <w:rFonts w:ascii="Segoe UI" w:hAnsi="Segoe UI" w:cs="Segoe UI"/>
          <w:sz w:val="21"/>
          <w:szCs w:val="21"/>
        </w:rPr>
      </w:pPr>
      <w:r w:rsidRPr="00D21BBE">
        <w:rPr>
          <w:rFonts w:ascii="Segoe UI" w:hAnsi="Segoe UI" w:cs="Segoe UI"/>
          <w:sz w:val="21"/>
          <w:szCs w:val="21"/>
        </w:rPr>
        <w:t>In ons kantoor wordt hiervoor voorzien in</w:t>
      </w:r>
      <w:r w:rsidR="001524F1" w:rsidRPr="00D21BBE">
        <w:rPr>
          <w:rFonts w:ascii="Segoe UI" w:hAnsi="Segoe UI" w:cs="Segoe UI"/>
          <w:sz w:val="21"/>
          <w:szCs w:val="21"/>
        </w:rPr>
        <w:t xml:space="preserve"> :</w:t>
      </w:r>
    </w:p>
    <w:p w14:paraId="7A1B4BA3" w14:textId="6BD3272C" w:rsidR="001524F1" w:rsidRPr="00D21BBE" w:rsidRDefault="001524F1" w:rsidP="0020423D">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D21BBE">
        <w:rPr>
          <w:rFonts w:ascii="Segoe UI" w:hAnsi="Segoe UI" w:cs="Segoe UI"/>
          <w:sz w:val="21"/>
          <w:szCs w:val="21"/>
        </w:rPr>
        <w:t>.................</w:t>
      </w:r>
    </w:p>
    <w:p w14:paraId="11CD478A" w14:textId="77777777" w:rsidR="00315776" w:rsidRDefault="00315776">
      <w:pPr>
        <w:spacing w:after="0" w:line="240" w:lineRule="auto"/>
        <w:rPr>
          <w:rFonts w:ascii="Segoe UI" w:hAnsi="Segoe UI" w:cs="Segoe UI"/>
          <w:bCs/>
          <w:color w:val="0070C0"/>
          <w:sz w:val="28"/>
          <w:szCs w:val="28"/>
          <w:lang w:val="nl-NL"/>
        </w:rPr>
      </w:pPr>
      <w:bookmarkStart w:id="324" w:name="_Toc325319541"/>
      <w:bookmarkStart w:id="325" w:name="_Toc333313654"/>
      <w:bookmarkStart w:id="326" w:name="_Toc333314758"/>
      <w:bookmarkStart w:id="327" w:name="_Toc333314828"/>
      <w:bookmarkStart w:id="328" w:name="_Toc388623572"/>
      <w:bookmarkStart w:id="329" w:name="_Toc15462708"/>
      <w:r>
        <w:rPr>
          <w:rFonts w:ascii="Segoe UI" w:hAnsi="Segoe UI" w:cs="Segoe UI"/>
          <w:b/>
          <w:color w:val="0070C0"/>
          <w:lang w:val="nl-NL"/>
        </w:rPr>
        <w:br w:type="page"/>
      </w:r>
    </w:p>
    <w:p w14:paraId="5BDA64B3" w14:textId="1D9C5749" w:rsidR="00D4204C" w:rsidRPr="00E24DDC" w:rsidRDefault="00D4204C" w:rsidP="003A5A6A">
      <w:pPr>
        <w:pStyle w:val="Kop1"/>
        <w:numPr>
          <w:ilvl w:val="1"/>
          <w:numId w:val="3"/>
        </w:numPr>
        <w:shd w:val="clear" w:color="auto" w:fill="CAE9C0" w:themeFill="accent5" w:themeFillTint="66"/>
        <w:tabs>
          <w:tab w:val="left" w:pos="567"/>
        </w:tabs>
        <w:ind w:left="0" w:firstLine="0"/>
        <w:jc w:val="both"/>
        <w:rPr>
          <w:rFonts w:ascii="Segoe UI" w:hAnsi="Segoe UI" w:cs="Segoe UI"/>
          <w:b w:val="0"/>
          <w:color w:val="0070C0"/>
          <w:lang w:val="nl-NL"/>
        </w:rPr>
      </w:pPr>
      <w:bookmarkStart w:id="330" w:name="_Toc156559118"/>
      <w:r w:rsidRPr="00E24DDC">
        <w:rPr>
          <w:rFonts w:ascii="Segoe UI" w:hAnsi="Segoe UI" w:cs="Segoe UI"/>
          <w:b w:val="0"/>
          <w:color w:val="0070C0"/>
          <w:lang w:val="nl-NL"/>
        </w:rPr>
        <w:lastRenderedPageBreak/>
        <w:t>Inhoud van de opleiding</w:t>
      </w:r>
      <w:bookmarkEnd w:id="324"/>
      <w:bookmarkEnd w:id="325"/>
      <w:bookmarkEnd w:id="326"/>
      <w:bookmarkEnd w:id="327"/>
      <w:bookmarkEnd w:id="328"/>
      <w:bookmarkEnd w:id="329"/>
      <w:bookmarkEnd w:id="330"/>
    </w:p>
    <w:p w14:paraId="645612C6" w14:textId="77777777" w:rsidR="00D4204C" w:rsidRPr="00E24DDC" w:rsidRDefault="00D4204C" w:rsidP="00E24DDC">
      <w:pPr>
        <w:pStyle w:val="ListParagraph1"/>
        <w:shd w:val="clear" w:color="auto" w:fill="CAE9C0" w:themeFill="accent5" w:themeFillTint="66"/>
        <w:spacing w:after="0" w:line="240" w:lineRule="auto"/>
        <w:ind w:left="0"/>
        <w:jc w:val="both"/>
        <w:rPr>
          <w:rFonts w:ascii="Segoe UI" w:hAnsi="Segoe UI" w:cs="Segoe UI"/>
        </w:rPr>
      </w:pPr>
    </w:p>
    <w:p w14:paraId="551B1769" w14:textId="4B5AAEB2" w:rsidR="00D4204C" w:rsidRPr="00D21BBE" w:rsidRDefault="00D4204C" w:rsidP="00E24DDC">
      <w:pPr>
        <w:pStyle w:val="ListParagraph1"/>
        <w:shd w:val="clear" w:color="auto" w:fill="CAE9C0" w:themeFill="accent5" w:themeFillTint="66"/>
        <w:spacing w:after="0"/>
        <w:ind w:left="0"/>
        <w:jc w:val="both"/>
        <w:rPr>
          <w:rFonts w:ascii="Segoe UI" w:hAnsi="Segoe UI" w:cs="Segoe UI"/>
          <w:bCs/>
          <w:sz w:val="21"/>
          <w:szCs w:val="21"/>
        </w:rPr>
      </w:pPr>
      <w:r w:rsidRPr="00D21BBE">
        <w:rPr>
          <w:rFonts w:ascii="Segoe UI" w:hAnsi="Segoe UI" w:cs="Segoe UI"/>
          <w:bCs/>
          <w:sz w:val="21"/>
          <w:szCs w:val="21"/>
        </w:rPr>
        <w:t xml:space="preserve">De concrete inhoud van de opleidingsprogramma’s zal telkens aangepast zijn aan de vereisten van de functie, </w:t>
      </w:r>
      <w:r w:rsidR="00C967FD">
        <w:rPr>
          <w:rFonts w:ascii="Segoe UI" w:hAnsi="Segoe UI" w:cs="Segoe UI"/>
          <w:bCs/>
          <w:sz w:val="21"/>
          <w:szCs w:val="21"/>
        </w:rPr>
        <w:t>maar</w:t>
      </w:r>
      <w:r w:rsidRPr="00D21BBE">
        <w:rPr>
          <w:rFonts w:ascii="Segoe UI" w:hAnsi="Segoe UI" w:cs="Segoe UI"/>
          <w:bCs/>
          <w:sz w:val="21"/>
          <w:szCs w:val="21"/>
        </w:rPr>
        <w:t xml:space="preserve"> zij zullen er op gericht zijn om alle </w:t>
      </w:r>
      <w:r w:rsidR="00E24DDC" w:rsidRPr="00D21BBE">
        <w:rPr>
          <w:rFonts w:ascii="Segoe UI" w:hAnsi="Segoe UI" w:cs="Segoe UI"/>
          <w:bCs/>
          <w:sz w:val="21"/>
          <w:szCs w:val="21"/>
        </w:rPr>
        <w:t xml:space="preserve">personeelsleden, </w:t>
      </w:r>
      <w:r w:rsidRPr="00D21BBE">
        <w:rPr>
          <w:rFonts w:ascii="Segoe UI" w:hAnsi="Segoe UI" w:cs="Segoe UI"/>
          <w:bCs/>
          <w:sz w:val="21"/>
          <w:szCs w:val="21"/>
        </w:rPr>
        <w:t>medewerkers</w:t>
      </w:r>
      <w:r w:rsidR="00E24DDC" w:rsidRPr="00D21BBE">
        <w:rPr>
          <w:rFonts w:ascii="Segoe UI" w:hAnsi="Segoe UI" w:cs="Segoe UI"/>
          <w:bCs/>
          <w:sz w:val="21"/>
          <w:szCs w:val="21"/>
        </w:rPr>
        <w:t xml:space="preserve"> en stagiairs</w:t>
      </w:r>
      <w:r w:rsidRPr="00D21BBE">
        <w:rPr>
          <w:rFonts w:ascii="Segoe UI" w:hAnsi="Segoe UI" w:cs="Segoe UI"/>
          <w:bCs/>
          <w:sz w:val="21"/>
          <w:szCs w:val="21"/>
        </w:rPr>
        <w:t xml:space="preserve">: </w:t>
      </w:r>
    </w:p>
    <w:p w14:paraId="0B5DFD0D" w14:textId="77777777" w:rsidR="00D4204C" w:rsidRPr="00D21BBE" w:rsidRDefault="00D4204C" w:rsidP="00E24DDC">
      <w:pPr>
        <w:pStyle w:val="ListParagraph1"/>
        <w:shd w:val="clear" w:color="auto" w:fill="CAE9C0" w:themeFill="accent5" w:themeFillTint="66"/>
        <w:spacing w:after="0" w:line="240" w:lineRule="auto"/>
        <w:ind w:left="0"/>
        <w:jc w:val="both"/>
        <w:rPr>
          <w:rFonts w:ascii="Segoe UI" w:hAnsi="Segoe UI" w:cs="Segoe UI"/>
          <w:bCs/>
          <w:sz w:val="21"/>
          <w:szCs w:val="21"/>
        </w:rPr>
      </w:pPr>
    </w:p>
    <w:p w14:paraId="2FC19066" w14:textId="236EE679"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de interne procedures inzake identificatie en identiteitsverificatie van de cliënten, hun lasthebbers en uiteindelijke begunstigden, alsook het </w:t>
      </w:r>
      <w:r w:rsidR="004161A2">
        <w:rPr>
          <w:rFonts w:ascii="Segoe UI" w:hAnsi="Segoe UI" w:cs="Segoe UI"/>
          <w:sz w:val="21"/>
          <w:szCs w:val="21"/>
          <w:lang w:val="nl-NL"/>
        </w:rPr>
        <w:t>cliënt</w:t>
      </w:r>
      <w:r w:rsidRPr="00D21BBE">
        <w:rPr>
          <w:rFonts w:ascii="Segoe UI" w:hAnsi="Segoe UI" w:cs="Segoe UI"/>
          <w:sz w:val="21"/>
          <w:szCs w:val="21"/>
          <w:lang w:val="nl-NL"/>
        </w:rPr>
        <w:t xml:space="preserve">enonderzoek met betrekking tot het voorwerp en de aard van de zakenrelatie of verrichting  aan te leren;   </w:t>
      </w:r>
    </w:p>
    <w:p w14:paraId="2FCD6722" w14:textId="77777777" w:rsidR="00D4204C" w:rsidRPr="00D21BBE" w:rsidRDefault="00D4204C" w:rsidP="00B240D7">
      <w:pPr>
        <w:shd w:val="clear" w:color="auto" w:fill="CAE9C0" w:themeFill="accent5" w:themeFillTint="66"/>
        <w:spacing w:after="0"/>
        <w:ind w:left="284"/>
        <w:jc w:val="both"/>
        <w:rPr>
          <w:rFonts w:ascii="Segoe UI" w:hAnsi="Segoe UI" w:cs="Segoe UI"/>
          <w:sz w:val="21"/>
          <w:szCs w:val="21"/>
          <w:lang w:val="nl-NL"/>
        </w:rPr>
      </w:pPr>
    </w:p>
    <w:p w14:paraId="75FA412A" w14:textId="77777777"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de binnen het kantoor geldende risicogeoriënteerde aanpak aan te leren;  </w:t>
      </w:r>
    </w:p>
    <w:p w14:paraId="1CA2E2D8" w14:textId="77777777" w:rsidR="00D4204C" w:rsidRPr="00D21BBE" w:rsidRDefault="00D4204C" w:rsidP="00B240D7">
      <w:pPr>
        <w:shd w:val="clear" w:color="auto" w:fill="CAE9C0" w:themeFill="accent5" w:themeFillTint="66"/>
        <w:spacing w:after="0"/>
        <w:ind w:left="284"/>
        <w:jc w:val="both"/>
        <w:rPr>
          <w:rFonts w:ascii="Segoe UI" w:hAnsi="Segoe UI" w:cs="Segoe UI"/>
          <w:sz w:val="21"/>
          <w:szCs w:val="21"/>
          <w:lang w:val="nl-NL"/>
        </w:rPr>
      </w:pPr>
    </w:p>
    <w:p w14:paraId="2FE5323D" w14:textId="77777777"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de verrichtingen en feiten die met witwassen verband kunnen houden te leren onderkennen; </w:t>
      </w:r>
    </w:p>
    <w:p w14:paraId="06C529BA" w14:textId="77777777" w:rsidR="00D4204C" w:rsidRPr="00D21BBE" w:rsidRDefault="00D4204C" w:rsidP="00B240D7">
      <w:pPr>
        <w:shd w:val="clear" w:color="auto" w:fill="CAE9C0" w:themeFill="accent5" w:themeFillTint="66"/>
        <w:spacing w:after="0"/>
        <w:ind w:left="284"/>
        <w:jc w:val="both"/>
        <w:rPr>
          <w:rFonts w:ascii="Segoe UI" w:hAnsi="Segoe UI" w:cs="Segoe UI"/>
          <w:sz w:val="21"/>
          <w:szCs w:val="21"/>
          <w:lang w:val="nl-NL"/>
        </w:rPr>
      </w:pPr>
    </w:p>
    <w:p w14:paraId="54DE76B2" w14:textId="77777777"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te helpen de vereiste kennis te verwerven en de nodige kritische reflex te ontwikkelen om atypische verrichtingen of feiten vast te stellen; </w:t>
      </w:r>
    </w:p>
    <w:p w14:paraId="757C785B" w14:textId="77777777" w:rsidR="00D4204C" w:rsidRPr="00D21BBE" w:rsidRDefault="00D4204C" w:rsidP="00B240D7">
      <w:pPr>
        <w:shd w:val="clear" w:color="auto" w:fill="CAE9C0" w:themeFill="accent5" w:themeFillTint="66"/>
        <w:spacing w:after="0"/>
        <w:ind w:left="284"/>
        <w:jc w:val="both"/>
        <w:rPr>
          <w:rFonts w:ascii="Segoe UI" w:hAnsi="Segoe UI" w:cs="Segoe UI"/>
          <w:sz w:val="21"/>
          <w:szCs w:val="21"/>
          <w:lang w:val="nl-NL"/>
        </w:rPr>
      </w:pPr>
    </w:p>
    <w:p w14:paraId="43223844" w14:textId="77777777"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hen te helpen de nodige kennis van de interne procedures te verwerven om op passende wijze te reageren wanneer zij met dergelijke verrichtingen of feiten worden geconfronteerd; </w:t>
      </w:r>
    </w:p>
    <w:p w14:paraId="12D55043" w14:textId="77777777" w:rsidR="00D4204C" w:rsidRPr="00D21BBE" w:rsidRDefault="00D4204C" w:rsidP="00B240D7">
      <w:pPr>
        <w:shd w:val="clear" w:color="auto" w:fill="CAE9C0" w:themeFill="accent5" w:themeFillTint="66"/>
        <w:spacing w:after="0"/>
        <w:ind w:left="284"/>
        <w:jc w:val="both"/>
        <w:rPr>
          <w:rFonts w:ascii="Segoe UI" w:hAnsi="Segoe UI" w:cs="Segoe UI"/>
          <w:sz w:val="21"/>
          <w:szCs w:val="21"/>
          <w:lang w:val="nl-NL"/>
        </w:rPr>
      </w:pPr>
    </w:p>
    <w:p w14:paraId="1C74DFBA" w14:textId="77777777" w:rsidR="00D4204C" w:rsidRPr="00D21BBE" w:rsidRDefault="00D4204C"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op de hoogte te houden van de evoluties, zowel op wettelijk als op reglementair vlak en van de gevolgen van deze wijzingen voor de interne procedures.</w:t>
      </w:r>
    </w:p>
    <w:p w14:paraId="4AB79DB0" w14:textId="321F2741" w:rsidR="00D4204C" w:rsidRPr="004413FE" w:rsidRDefault="00D4204C" w:rsidP="003A5A6A">
      <w:pPr>
        <w:pStyle w:val="Kop1"/>
        <w:numPr>
          <w:ilvl w:val="1"/>
          <w:numId w:val="3"/>
        </w:numPr>
        <w:shd w:val="clear" w:color="auto" w:fill="CAE9C0" w:themeFill="accent5" w:themeFillTint="66"/>
        <w:tabs>
          <w:tab w:val="left" w:pos="567"/>
        </w:tabs>
        <w:ind w:left="0" w:firstLine="0"/>
        <w:jc w:val="both"/>
        <w:rPr>
          <w:rFonts w:ascii="Segoe UI" w:hAnsi="Segoe UI" w:cs="Segoe UI"/>
          <w:b w:val="0"/>
          <w:color w:val="0070C0"/>
          <w:lang w:val="nl-NL"/>
        </w:rPr>
      </w:pPr>
      <w:bookmarkStart w:id="331" w:name="_Toc325319542"/>
      <w:bookmarkStart w:id="332" w:name="_Toc333313655"/>
      <w:bookmarkStart w:id="333" w:name="_Toc333314759"/>
      <w:bookmarkStart w:id="334" w:name="_Toc333314829"/>
      <w:bookmarkStart w:id="335" w:name="_Toc388623573"/>
      <w:bookmarkStart w:id="336" w:name="_Toc15462709"/>
      <w:bookmarkStart w:id="337" w:name="_Toc156559119"/>
      <w:r w:rsidRPr="004413FE">
        <w:rPr>
          <w:rFonts w:ascii="Segoe UI" w:hAnsi="Segoe UI" w:cs="Segoe UI"/>
          <w:b w:val="0"/>
          <w:color w:val="0070C0"/>
          <w:lang w:val="nl-NL"/>
        </w:rPr>
        <w:t>Vorm en frequentie</w:t>
      </w:r>
      <w:bookmarkEnd w:id="331"/>
      <w:bookmarkEnd w:id="332"/>
      <w:bookmarkEnd w:id="333"/>
      <w:bookmarkEnd w:id="334"/>
      <w:bookmarkEnd w:id="335"/>
      <w:bookmarkEnd w:id="336"/>
      <w:bookmarkEnd w:id="337"/>
    </w:p>
    <w:p w14:paraId="01294ED8" w14:textId="77777777" w:rsidR="00D4204C" w:rsidRPr="00E24DDC" w:rsidRDefault="00D4204C" w:rsidP="00E24DDC">
      <w:pPr>
        <w:pStyle w:val="Plattetekst"/>
        <w:shd w:val="clear" w:color="auto" w:fill="CAE9C0" w:themeFill="accent5" w:themeFillTint="66"/>
        <w:spacing w:after="0"/>
        <w:rPr>
          <w:rFonts w:ascii="Segoe UI" w:hAnsi="Segoe UI" w:cs="Segoe UI"/>
          <w:lang w:val="nl-BE"/>
        </w:rPr>
      </w:pPr>
    </w:p>
    <w:p w14:paraId="28C26925" w14:textId="04D38674" w:rsidR="00D4204C" w:rsidRPr="00D21BBE" w:rsidRDefault="00D4204C" w:rsidP="00CA12C5">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Voor de </w:t>
      </w:r>
      <w:r w:rsidRPr="005D17A2">
        <w:rPr>
          <w:rFonts w:ascii="Segoe UI" w:hAnsi="Segoe UI" w:cs="Segoe UI"/>
          <w:b/>
          <w:color w:val="0070C0"/>
          <w:sz w:val="21"/>
          <w:szCs w:val="21"/>
          <w:lang w:val="nl-NL"/>
        </w:rPr>
        <w:t xml:space="preserve">nieuwe </w:t>
      </w:r>
      <w:r w:rsidR="00B240D7" w:rsidRPr="00D21BBE">
        <w:rPr>
          <w:rFonts w:ascii="Segoe UI" w:hAnsi="Segoe UI" w:cs="Segoe UI"/>
          <w:sz w:val="21"/>
          <w:szCs w:val="21"/>
          <w:lang w:val="nl-NL"/>
        </w:rPr>
        <w:t>personeelsleden, m</w:t>
      </w:r>
      <w:r w:rsidRPr="00D21BBE">
        <w:rPr>
          <w:rFonts w:ascii="Segoe UI" w:hAnsi="Segoe UI" w:cs="Segoe UI"/>
          <w:sz w:val="21"/>
          <w:szCs w:val="21"/>
          <w:lang w:val="nl-NL"/>
        </w:rPr>
        <w:t>edewerkers</w:t>
      </w:r>
      <w:r w:rsidRPr="00D21BBE">
        <w:rPr>
          <w:rFonts w:ascii="Segoe UI" w:hAnsi="Segoe UI" w:cs="Segoe UI"/>
          <w:color w:val="0070C0"/>
          <w:sz w:val="21"/>
          <w:szCs w:val="21"/>
          <w:lang w:val="nl-NL"/>
        </w:rPr>
        <w:t xml:space="preserve"> </w:t>
      </w:r>
      <w:r w:rsidR="00B240D7" w:rsidRPr="00D21BBE">
        <w:rPr>
          <w:rFonts w:ascii="Segoe UI" w:hAnsi="Segoe UI" w:cs="Segoe UI"/>
          <w:sz w:val="21"/>
          <w:szCs w:val="21"/>
          <w:lang w:val="nl-NL"/>
        </w:rPr>
        <w:t>en stagiairs</w:t>
      </w:r>
      <w:r w:rsidR="00B240D7" w:rsidRPr="00D21BBE">
        <w:rPr>
          <w:rFonts w:ascii="Segoe UI" w:hAnsi="Segoe UI" w:cs="Segoe UI"/>
          <w:color w:val="0070C0"/>
          <w:sz w:val="21"/>
          <w:szCs w:val="21"/>
          <w:lang w:val="nl-NL"/>
        </w:rPr>
        <w:t xml:space="preserve"> </w:t>
      </w:r>
      <w:r w:rsidRPr="00D21BBE">
        <w:rPr>
          <w:rFonts w:ascii="Segoe UI" w:hAnsi="Segoe UI" w:cs="Segoe UI"/>
          <w:sz w:val="21"/>
          <w:szCs w:val="21"/>
          <w:lang w:val="nl-NL"/>
        </w:rPr>
        <w:t xml:space="preserve">in een functie met een grotere verantwoordelijkheid streeft het kantoor ernaar om deze binnen de x-aantal dagen na aanwerving de basisvorming te geven. Deze vorming wordt georganiseerd door de verantwoordelijke of bestaat uit de toepassing van de door het kantoor opgemaakte/ter beschikking gestelde e-learningmodule </w:t>
      </w:r>
      <w:r w:rsidRPr="00D21BBE">
        <w:rPr>
          <w:rFonts w:ascii="Segoe UI" w:hAnsi="Segoe UI" w:cs="Segoe UI"/>
          <w:b/>
          <w:sz w:val="21"/>
          <w:szCs w:val="21"/>
          <w:lang w:val="nl-NL"/>
        </w:rPr>
        <w:t>[door kantoor aan te vullen].</w:t>
      </w:r>
    </w:p>
    <w:p w14:paraId="45487E85" w14:textId="77777777" w:rsidR="00D4204C" w:rsidRPr="00D21BBE" w:rsidRDefault="00D4204C" w:rsidP="00CA12C5">
      <w:pPr>
        <w:shd w:val="clear" w:color="auto" w:fill="CAE9C0" w:themeFill="accent5" w:themeFillTint="66"/>
        <w:spacing w:after="0"/>
        <w:ind w:left="284"/>
        <w:jc w:val="both"/>
        <w:rPr>
          <w:rFonts w:ascii="Segoe UI" w:hAnsi="Segoe UI" w:cs="Segoe UI"/>
          <w:sz w:val="21"/>
          <w:szCs w:val="21"/>
          <w:lang w:val="nl-NL"/>
        </w:rPr>
      </w:pPr>
    </w:p>
    <w:p w14:paraId="092A7DA3" w14:textId="2867A014" w:rsidR="00D4204C" w:rsidRPr="00D21BBE" w:rsidRDefault="00D4204C" w:rsidP="00CA12C5">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Voor de </w:t>
      </w:r>
      <w:r w:rsidRPr="005D17A2">
        <w:rPr>
          <w:rFonts w:ascii="Segoe UI" w:hAnsi="Segoe UI" w:cs="Segoe UI"/>
          <w:b/>
          <w:color w:val="0070C0"/>
          <w:sz w:val="21"/>
          <w:szCs w:val="21"/>
          <w:lang w:val="nl-NL"/>
        </w:rPr>
        <w:t xml:space="preserve">bestaande </w:t>
      </w:r>
      <w:r w:rsidR="00B240D7" w:rsidRPr="00D21BBE">
        <w:rPr>
          <w:rFonts w:ascii="Segoe UI" w:hAnsi="Segoe UI" w:cs="Segoe UI"/>
          <w:sz w:val="21"/>
          <w:szCs w:val="21"/>
          <w:lang w:val="nl-NL"/>
        </w:rPr>
        <w:t>personeelsleden, m</w:t>
      </w:r>
      <w:r w:rsidRPr="00D21BBE">
        <w:rPr>
          <w:rFonts w:ascii="Segoe UI" w:hAnsi="Segoe UI" w:cs="Segoe UI"/>
          <w:sz w:val="21"/>
          <w:szCs w:val="21"/>
          <w:lang w:val="nl-NL"/>
        </w:rPr>
        <w:t>edewerkers</w:t>
      </w:r>
      <w:r w:rsidR="00B240D7" w:rsidRPr="00D21BBE">
        <w:rPr>
          <w:rFonts w:ascii="Segoe UI" w:hAnsi="Segoe UI" w:cs="Segoe UI"/>
          <w:sz w:val="21"/>
          <w:szCs w:val="21"/>
          <w:lang w:val="nl-NL"/>
        </w:rPr>
        <w:t xml:space="preserve"> en stagiairs</w:t>
      </w:r>
      <w:r w:rsidRPr="00D21BBE">
        <w:rPr>
          <w:rFonts w:ascii="Segoe UI" w:hAnsi="Segoe UI" w:cs="Segoe UI"/>
          <w:sz w:val="21"/>
          <w:szCs w:val="21"/>
          <w:lang w:val="nl-NL"/>
        </w:rPr>
        <w:t xml:space="preserve"> zal er bv. minstens om de 2 jaar </w:t>
      </w:r>
      <w:r w:rsidRPr="00D21BBE">
        <w:rPr>
          <w:rFonts w:ascii="Segoe UI" w:hAnsi="Segoe UI" w:cs="Segoe UI"/>
          <w:b/>
          <w:sz w:val="21"/>
          <w:szCs w:val="21"/>
          <w:lang w:val="nl-NL"/>
        </w:rPr>
        <w:t>[zelf te bepalen door elk kantoor]</w:t>
      </w:r>
      <w:r w:rsidRPr="00D21BBE">
        <w:rPr>
          <w:rFonts w:ascii="Segoe UI" w:hAnsi="Segoe UI" w:cs="Segoe UI"/>
          <w:sz w:val="21"/>
          <w:szCs w:val="21"/>
          <w:lang w:val="nl-NL"/>
        </w:rPr>
        <w:t xml:space="preserve"> </w:t>
      </w:r>
      <w:r w:rsidR="00E04453">
        <w:rPr>
          <w:rFonts w:ascii="Segoe UI" w:hAnsi="Segoe UI" w:cs="Segoe UI"/>
          <w:sz w:val="21"/>
          <w:szCs w:val="21"/>
          <w:lang w:val="nl-NL"/>
        </w:rPr>
        <w:t xml:space="preserve">in </w:t>
      </w:r>
      <w:r w:rsidRPr="00D21BBE">
        <w:rPr>
          <w:rFonts w:ascii="Segoe UI" w:hAnsi="Segoe UI" w:cs="Segoe UI"/>
          <w:sz w:val="21"/>
          <w:szCs w:val="21"/>
          <w:lang w:val="nl-NL"/>
        </w:rPr>
        <w:t>een opleiding worden voorzien. Deze opleiding kan intern of extern gebeuren en is verplicht. De medewerkers worden tijdig in kennis gesteld van de datum. Indien de omstandigheden dit vereisen k</w:t>
      </w:r>
      <w:r w:rsidR="00E0311C">
        <w:rPr>
          <w:rFonts w:ascii="Segoe UI" w:hAnsi="Segoe UI" w:cs="Segoe UI"/>
          <w:sz w:val="21"/>
          <w:szCs w:val="21"/>
          <w:lang w:val="nl-NL"/>
        </w:rPr>
        <w:t xml:space="preserve">an </w:t>
      </w:r>
      <w:r w:rsidRPr="00D21BBE">
        <w:rPr>
          <w:rFonts w:ascii="Segoe UI" w:hAnsi="Segoe UI" w:cs="Segoe UI"/>
          <w:sz w:val="21"/>
          <w:szCs w:val="21"/>
          <w:lang w:val="nl-NL"/>
        </w:rPr>
        <w:t xml:space="preserve">er steeds </w:t>
      </w:r>
      <w:r w:rsidR="00E0311C">
        <w:rPr>
          <w:rFonts w:ascii="Segoe UI" w:hAnsi="Segoe UI" w:cs="Segoe UI"/>
          <w:sz w:val="21"/>
          <w:szCs w:val="21"/>
          <w:lang w:val="nl-NL"/>
        </w:rPr>
        <w:t xml:space="preserve">in </w:t>
      </w:r>
      <w:r w:rsidRPr="00D21BBE">
        <w:rPr>
          <w:rFonts w:ascii="Segoe UI" w:hAnsi="Segoe UI" w:cs="Segoe UI"/>
          <w:sz w:val="21"/>
          <w:szCs w:val="21"/>
          <w:lang w:val="nl-NL"/>
        </w:rPr>
        <w:t>bijkomende opleidingen worden voorzien en/of zal de informatie via een interne nota worden verspreid.</w:t>
      </w:r>
    </w:p>
    <w:p w14:paraId="3E2292C2" w14:textId="77777777" w:rsidR="00D4204C" w:rsidRPr="00D21BBE" w:rsidRDefault="00D4204C" w:rsidP="00CA12C5">
      <w:pPr>
        <w:shd w:val="clear" w:color="auto" w:fill="CAE9C0" w:themeFill="accent5" w:themeFillTint="66"/>
        <w:spacing w:after="0"/>
        <w:ind w:left="284"/>
        <w:jc w:val="both"/>
        <w:rPr>
          <w:rFonts w:ascii="Segoe UI" w:hAnsi="Segoe UI" w:cs="Segoe UI"/>
          <w:sz w:val="21"/>
          <w:szCs w:val="21"/>
          <w:lang w:val="nl-NL"/>
        </w:rPr>
      </w:pPr>
    </w:p>
    <w:p w14:paraId="4F64ED53" w14:textId="3A551BAD" w:rsidR="00D4204C" w:rsidRPr="00D21BBE" w:rsidRDefault="00D4204C" w:rsidP="00CA12C5">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 xml:space="preserve">Ook de </w:t>
      </w:r>
      <w:r w:rsidRPr="005D17A2">
        <w:rPr>
          <w:rFonts w:ascii="Segoe UI" w:hAnsi="Segoe UI" w:cs="Segoe UI"/>
          <w:b/>
          <w:color w:val="0070C0"/>
          <w:sz w:val="21"/>
          <w:szCs w:val="21"/>
          <w:lang w:val="nl-NL"/>
        </w:rPr>
        <w:t>verantwoordelijke</w:t>
      </w:r>
      <w:r w:rsidRPr="005D17A2">
        <w:rPr>
          <w:rFonts w:ascii="Segoe UI" w:hAnsi="Segoe UI" w:cs="Segoe UI"/>
          <w:color w:val="0070C0"/>
          <w:sz w:val="21"/>
          <w:szCs w:val="21"/>
          <w:lang w:val="nl-NL"/>
        </w:rPr>
        <w:t xml:space="preserve"> </w:t>
      </w:r>
      <w:r w:rsidRPr="00D21BBE">
        <w:rPr>
          <w:rFonts w:ascii="Segoe UI" w:hAnsi="Segoe UI" w:cs="Segoe UI"/>
          <w:sz w:val="21"/>
          <w:szCs w:val="21"/>
          <w:lang w:val="nl-NL"/>
        </w:rPr>
        <w:t xml:space="preserve">voor de toepassing van de wet en/of  alle </w:t>
      </w:r>
      <w:r w:rsidR="00232F4A" w:rsidRPr="00D21BBE">
        <w:rPr>
          <w:rFonts w:ascii="Segoe UI" w:hAnsi="Segoe UI" w:cs="Segoe UI"/>
          <w:sz w:val="21"/>
          <w:szCs w:val="21"/>
          <w:lang w:val="nl-NL"/>
        </w:rPr>
        <w:t xml:space="preserve">advocaten van het niveau ….. </w:t>
      </w:r>
      <w:r w:rsidRPr="00D21BBE">
        <w:rPr>
          <w:rFonts w:ascii="Segoe UI" w:hAnsi="Segoe UI" w:cs="Segoe UI"/>
          <w:sz w:val="21"/>
          <w:szCs w:val="21"/>
          <w:lang w:val="nl-NL"/>
        </w:rPr>
        <w:t xml:space="preserve"> van het kantoor zullen ter zake de nodige opleidingen volgen. </w:t>
      </w:r>
    </w:p>
    <w:p w14:paraId="6DF1629D" w14:textId="77777777" w:rsidR="00D4204C" w:rsidRPr="00D21BBE" w:rsidRDefault="00D4204C" w:rsidP="00CA12C5">
      <w:pPr>
        <w:shd w:val="clear" w:color="auto" w:fill="CAE9C0" w:themeFill="accent5" w:themeFillTint="66"/>
        <w:spacing w:after="0"/>
        <w:ind w:left="284"/>
        <w:jc w:val="both"/>
        <w:rPr>
          <w:rFonts w:ascii="Segoe UI" w:hAnsi="Segoe UI" w:cs="Segoe UI"/>
          <w:sz w:val="21"/>
          <w:szCs w:val="21"/>
          <w:lang w:val="nl-NL"/>
        </w:rPr>
      </w:pPr>
    </w:p>
    <w:p w14:paraId="4A21574E" w14:textId="6F295343" w:rsidR="00D21BBE" w:rsidRPr="00070773" w:rsidRDefault="00D4204C" w:rsidP="007A6D0A">
      <w:pPr>
        <w:numPr>
          <w:ilvl w:val="0"/>
          <w:numId w:val="5"/>
        </w:numPr>
        <w:shd w:val="clear" w:color="auto" w:fill="CAE9C0" w:themeFill="accent5" w:themeFillTint="66"/>
        <w:tabs>
          <w:tab w:val="clear" w:pos="587"/>
          <w:tab w:val="num" w:pos="284"/>
        </w:tabs>
        <w:spacing w:after="0" w:line="240" w:lineRule="auto"/>
        <w:ind w:left="284" w:hanging="284"/>
        <w:jc w:val="both"/>
        <w:rPr>
          <w:rFonts w:ascii="Segoe UI" w:hAnsi="Segoe UI" w:cs="Segoe UI"/>
          <w:bCs/>
          <w:color w:val="0070C0"/>
          <w:sz w:val="28"/>
          <w:szCs w:val="28"/>
          <w:lang w:val="nl-NL"/>
        </w:rPr>
      </w:pPr>
      <w:r w:rsidRPr="00070773">
        <w:rPr>
          <w:rFonts w:ascii="Segoe UI" w:hAnsi="Segoe UI" w:cs="Segoe UI"/>
          <w:sz w:val="21"/>
          <w:szCs w:val="21"/>
          <w:lang w:val="nl-NL"/>
        </w:rPr>
        <w:t xml:space="preserve">Er wordt een </w:t>
      </w:r>
      <w:r w:rsidRPr="00070773">
        <w:rPr>
          <w:rFonts w:ascii="Segoe UI" w:hAnsi="Segoe UI" w:cs="Segoe UI"/>
          <w:b/>
          <w:color w:val="0070C0"/>
          <w:sz w:val="21"/>
          <w:szCs w:val="21"/>
          <w:lang w:val="nl-NL"/>
        </w:rPr>
        <w:t>archief</w:t>
      </w:r>
      <w:r w:rsidRPr="00070773">
        <w:rPr>
          <w:rFonts w:ascii="Segoe UI" w:hAnsi="Segoe UI" w:cs="Segoe UI"/>
          <w:color w:val="0070C0"/>
          <w:sz w:val="21"/>
          <w:szCs w:val="21"/>
          <w:lang w:val="nl-NL"/>
        </w:rPr>
        <w:t xml:space="preserve"> </w:t>
      </w:r>
      <w:r w:rsidRPr="00070773">
        <w:rPr>
          <w:rFonts w:ascii="Segoe UI" w:hAnsi="Segoe UI" w:cs="Segoe UI"/>
          <w:sz w:val="21"/>
          <w:szCs w:val="21"/>
          <w:lang w:val="nl-NL"/>
        </w:rPr>
        <w:t>bijgehouden van de gevolgde opleidingen (vb. ondertekende aanwezigheidslijsten), om te bewijzen dat de verplichtingen ter zake worden nageleefd.</w:t>
      </w:r>
      <w:bookmarkStart w:id="338" w:name="_Toc325319543"/>
      <w:bookmarkStart w:id="339" w:name="_Toc333313656"/>
      <w:bookmarkStart w:id="340" w:name="_Toc333314760"/>
      <w:bookmarkStart w:id="341" w:name="_Toc333314830"/>
      <w:bookmarkStart w:id="342" w:name="_Toc388623574"/>
      <w:r w:rsidR="00D21BBE" w:rsidRPr="00070773">
        <w:rPr>
          <w:rFonts w:ascii="Segoe UI" w:hAnsi="Segoe UI" w:cs="Segoe UI"/>
          <w:b/>
          <w:color w:val="0070C0"/>
          <w:lang w:val="nl-NL"/>
        </w:rPr>
        <w:br w:type="page"/>
      </w:r>
    </w:p>
    <w:p w14:paraId="0892BAEE" w14:textId="327C60A7" w:rsidR="00D4204C" w:rsidRPr="00232F4A" w:rsidRDefault="00D4204C" w:rsidP="003A5A6A">
      <w:pPr>
        <w:pStyle w:val="Kop1"/>
        <w:numPr>
          <w:ilvl w:val="1"/>
          <w:numId w:val="3"/>
        </w:numPr>
        <w:tabs>
          <w:tab w:val="left" w:pos="567"/>
        </w:tabs>
        <w:ind w:left="0" w:firstLine="0"/>
        <w:jc w:val="both"/>
        <w:rPr>
          <w:rFonts w:ascii="Segoe UI" w:hAnsi="Segoe UI" w:cs="Segoe UI"/>
          <w:b w:val="0"/>
          <w:color w:val="0070C0"/>
          <w:lang w:val="nl-NL"/>
        </w:rPr>
      </w:pPr>
      <w:bookmarkStart w:id="343" w:name="_Toc15462710"/>
      <w:bookmarkStart w:id="344" w:name="_Toc156559120"/>
      <w:r w:rsidRPr="00232F4A">
        <w:rPr>
          <w:rFonts w:ascii="Segoe UI" w:hAnsi="Segoe UI" w:cs="Segoe UI"/>
          <w:b w:val="0"/>
          <w:color w:val="0070C0"/>
          <w:lang w:val="nl-NL"/>
        </w:rPr>
        <w:lastRenderedPageBreak/>
        <w:t>Documentatie - informatie</w:t>
      </w:r>
      <w:bookmarkEnd w:id="338"/>
      <w:bookmarkEnd w:id="339"/>
      <w:bookmarkEnd w:id="340"/>
      <w:bookmarkEnd w:id="341"/>
      <w:bookmarkEnd w:id="342"/>
      <w:bookmarkEnd w:id="343"/>
      <w:bookmarkEnd w:id="344"/>
    </w:p>
    <w:p w14:paraId="0019E96C" w14:textId="77777777" w:rsidR="00D4204C" w:rsidRPr="00E24DDC" w:rsidRDefault="00D4204C" w:rsidP="008E24A4">
      <w:pPr>
        <w:pStyle w:val="ListParagraph1"/>
        <w:spacing w:after="0" w:line="240" w:lineRule="auto"/>
        <w:ind w:left="0"/>
        <w:jc w:val="both"/>
        <w:rPr>
          <w:rFonts w:ascii="Segoe UI" w:hAnsi="Segoe UI" w:cs="Segoe UI"/>
          <w:bCs/>
        </w:rPr>
      </w:pPr>
    </w:p>
    <w:p w14:paraId="7D1C871B" w14:textId="22705BB4" w:rsidR="00D4204C" w:rsidRPr="00D21BBE" w:rsidRDefault="00D4204C" w:rsidP="00070773">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De toepassing van de W</w:t>
      </w:r>
      <w:r w:rsidR="00047405">
        <w:rPr>
          <w:rFonts w:ascii="Segoe UI" w:hAnsi="Segoe UI" w:cs="Segoe UI"/>
          <w:bCs/>
          <w:sz w:val="21"/>
          <w:szCs w:val="21"/>
        </w:rPr>
        <w:t>P</w:t>
      </w:r>
      <w:r w:rsidRPr="00D21BBE">
        <w:rPr>
          <w:rFonts w:ascii="Segoe UI" w:hAnsi="Segoe UI" w:cs="Segoe UI"/>
          <w:bCs/>
          <w:sz w:val="21"/>
          <w:szCs w:val="21"/>
        </w:rPr>
        <w:t xml:space="preserve">W en </w:t>
      </w:r>
      <w:r w:rsidR="00070773">
        <w:rPr>
          <w:rFonts w:ascii="Segoe UI" w:hAnsi="Segoe UI" w:cs="Segoe UI"/>
          <w:bCs/>
          <w:sz w:val="21"/>
          <w:szCs w:val="21"/>
        </w:rPr>
        <w:t>de Gedragslijnen</w:t>
      </w:r>
      <w:r w:rsidRPr="00D21BBE">
        <w:rPr>
          <w:rFonts w:ascii="Segoe UI" w:hAnsi="Segoe UI" w:cs="Segoe UI"/>
          <w:bCs/>
          <w:sz w:val="21"/>
          <w:szCs w:val="21"/>
        </w:rPr>
        <w:t xml:space="preserve"> vereisen onze permanente aandacht. </w:t>
      </w:r>
    </w:p>
    <w:p w14:paraId="4A7823D3" w14:textId="77777777" w:rsidR="00D4204C" w:rsidRPr="00D21BBE" w:rsidRDefault="00D4204C" w:rsidP="00070773">
      <w:pPr>
        <w:pStyle w:val="ListParagraph1"/>
        <w:spacing w:after="0"/>
        <w:ind w:left="0"/>
        <w:jc w:val="both"/>
        <w:rPr>
          <w:rFonts w:ascii="Segoe UI" w:hAnsi="Segoe UI" w:cs="Segoe UI"/>
          <w:bCs/>
          <w:sz w:val="21"/>
          <w:szCs w:val="21"/>
        </w:rPr>
      </w:pPr>
    </w:p>
    <w:p w14:paraId="7E03376E" w14:textId="77777777" w:rsidR="00D4204C" w:rsidRPr="00D21BBE" w:rsidRDefault="00D4204C" w:rsidP="00070773">
      <w:pPr>
        <w:pStyle w:val="ListParagraph1"/>
        <w:spacing w:after="0"/>
        <w:ind w:left="0"/>
        <w:jc w:val="both"/>
        <w:rPr>
          <w:rFonts w:ascii="Segoe UI" w:hAnsi="Segoe UI" w:cs="Segoe UI"/>
          <w:bCs/>
          <w:sz w:val="21"/>
          <w:szCs w:val="21"/>
        </w:rPr>
      </w:pPr>
      <w:r w:rsidRPr="00D21BBE">
        <w:rPr>
          <w:rFonts w:ascii="Segoe UI" w:hAnsi="Segoe UI" w:cs="Segoe UI"/>
          <w:bCs/>
          <w:sz w:val="21"/>
          <w:szCs w:val="21"/>
        </w:rPr>
        <w:t xml:space="preserve">Het kantoor stelt daarom haar medewerkers volgende informatie ter beschikking op </w:t>
      </w:r>
      <w:r w:rsidRPr="00D21BBE">
        <w:rPr>
          <w:rFonts w:ascii="Segoe UI" w:hAnsi="Segoe UI" w:cs="Segoe UI"/>
          <w:bCs/>
          <w:sz w:val="21"/>
          <w:szCs w:val="21"/>
          <w:shd w:val="clear" w:color="auto" w:fill="CAE9C0" w:themeFill="accent5" w:themeFillTint="66"/>
        </w:rPr>
        <w:t>………………………………………….….   (verwijzen naar plaats in bibliotheek of intranet of andere plaats waar alles ter beschikking is)</w:t>
      </w:r>
      <w:r w:rsidRPr="00D21BBE">
        <w:rPr>
          <w:rFonts w:ascii="Segoe UI" w:hAnsi="Segoe UI" w:cs="Segoe UI"/>
          <w:bCs/>
          <w:sz w:val="21"/>
          <w:szCs w:val="21"/>
        </w:rPr>
        <w:t>:</w:t>
      </w:r>
    </w:p>
    <w:p w14:paraId="5C7278BC" w14:textId="77777777" w:rsidR="00D4204C" w:rsidRPr="00D21BBE" w:rsidRDefault="00D4204C" w:rsidP="00070773">
      <w:pPr>
        <w:pStyle w:val="ListParagraph1"/>
        <w:spacing w:after="0"/>
        <w:ind w:left="0"/>
        <w:jc w:val="both"/>
        <w:rPr>
          <w:rFonts w:ascii="Segoe UI" w:hAnsi="Segoe UI" w:cs="Segoe UI"/>
          <w:bCs/>
          <w:sz w:val="21"/>
          <w:szCs w:val="21"/>
        </w:rPr>
      </w:pPr>
    </w:p>
    <w:p w14:paraId="2E8EB537" w14:textId="399897B7" w:rsidR="00D4204C" w:rsidRPr="00D21BBE" w:rsidRDefault="00344CC4"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Pr>
          <w:rFonts w:ascii="Segoe UI" w:hAnsi="Segoe UI" w:cs="Segoe UI"/>
          <w:sz w:val="21"/>
          <w:szCs w:val="21"/>
          <w:lang w:val="nl-NL"/>
        </w:rPr>
        <w:t>D</w:t>
      </w:r>
      <w:r w:rsidR="00D4204C" w:rsidRPr="00D21BBE">
        <w:rPr>
          <w:rFonts w:ascii="Segoe UI" w:hAnsi="Segoe UI" w:cs="Segoe UI"/>
          <w:sz w:val="21"/>
          <w:szCs w:val="21"/>
          <w:lang w:val="nl-NL"/>
        </w:rPr>
        <w:t xml:space="preserve">e </w:t>
      </w:r>
      <w:r>
        <w:rPr>
          <w:rFonts w:ascii="Segoe UI" w:hAnsi="Segoe UI" w:cs="Segoe UI"/>
          <w:sz w:val="21"/>
          <w:szCs w:val="21"/>
          <w:lang w:val="nl-NL"/>
        </w:rPr>
        <w:t>Gedragslijnen</w:t>
      </w:r>
    </w:p>
    <w:p w14:paraId="33CACE8E" w14:textId="4B7AD1D2"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De W</w:t>
      </w:r>
      <w:r w:rsidR="00047405">
        <w:rPr>
          <w:rFonts w:ascii="Segoe UI" w:hAnsi="Segoe UI" w:cs="Segoe UI"/>
          <w:sz w:val="21"/>
          <w:szCs w:val="21"/>
          <w:lang w:val="nl-NL"/>
        </w:rPr>
        <w:t>P</w:t>
      </w:r>
      <w:r w:rsidRPr="00D21BBE">
        <w:rPr>
          <w:rFonts w:ascii="Segoe UI" w:hAnsi="Segoe UI" w:cs="Segoe UI"/>
          <w:sz w:val="21"/>
          <w:szCs w:val="21"/>
          <w:lang w:val="nl-NL"/>
        </w:rPr>
        <w:t>W</w:t>
      </w:r>
    </w:p>
    <w:p w14:paraId="0662F3AF" w14:textId="7480B3D3" w:rsidR="00D4204C" w:rsidRPr="00D21BBE" w:rsidRDefault="004A7D1D" w:rsidP="00070773">
      <w:pPr>
        <w:numPr>
          <w:ilvl w:val="0"/>
          <w:numId w:val="5"/>
        </w:numPr>
        <w:tabs>
          <w:tab w:val="clear" w:pos="587"/>
          <w:tab w:val="num" w:pos="284"/>
        </w:tabs>
        <w:spacing w:after="0"/>
        <w:ind w:left="284" w:hanging="284"/>
        <w:jc w:val="both"/>
        <w:rPr>
          <w:rFonts w:ascii="Segoe UI" w:hAnsi="Segoe UI" w:cs="Segoe UI"/>
          <w:sz w:val="21"/>
          <w:szCs w:val="21"/>
          <w:lang w:val="nl-BE"/>
        </w:rPr>
      </w:pPr>
      <w:r w:rsidRPr="00D21BBE">
        <w:rPr>
          <w:rFonts w:ascii="Segoe UI" w:hAnsi="Segoe UI" w:cs="Segoe UI"/>
          <w:sz w:val="21"/>
          <w:szCs w:val="21"/>
          <w:lang w:val="nl-BE"/>
        </w:rPr>
        <w:t>De reglementen en publicaties van balieoverheden</w:t>
      </w:r>
    </w:p>
    <w:p w14:paraId="1D2B28BD" w14:textId="77777777"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Publicaties (bv artikelen …..)</w:t>
      </w:r>
    </w:p>
    <w:p w14:paraId="1BC69BED" w14:textId="77777777"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Syllabi van de basisvorming en de jaarlijkse opleidingen</w:t>
      </w:r>
    </w:p>
    <w:p w14:paraId="2D588E98" w14:textId="77777777"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De interne nota’s</w:t>
      </w:r>
    </w:p>
    <w:p w14:paraId="3963193D" w14:textId="77777777"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E-learning-modules</w:t>
      </w:r>
    </w:p>
    <w:p w14:paraId="29CBFF98" w14:textId="77777777" w:rsidR="00D4204C" w:rsidRPr="00D21BBE" w:rsidRDefault="00D4204C" w:rsidP="00070773">
      <w:pPr>
        <w:numPr>
          <w:ilvl w:val="0"/>
          <w:numId w:val="5"/>
        </w:numPr>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w:t>
      </w:r>
    </w:p>
    <w:p w14:paraId="12193A2C" w14:textId="77777777" w:rsidR="00D4204C" w:rsidRPr="00D21BBE" w:rsidRDefault="00D4204C" w:rsidP="00070773">
      <w:pPr>
        <w:pStyle w:val="ListParagraph1"/>
        <w:shd w:val="clear" w:color="auto" w:fill="CAE9C0" w:themeFill="accent5" w:themeFillTint="66"/>
        <w:spacing w:after="0"/>
        <w:ind w:left="0"/>
        <w:jc w:val="both"/>
        <w:rPr>
          <w:rFonts w:ascii="Segoe UI" w:hAnsi="Segoe UI" w:cs="Segoe UI"/>
          <w:bCs/>
          <w:sz w:val="21"/>
          <w:szCs w:val="21"/>
        </w:rPr>
      </w:pPr>
    </w:p>
    <w:p w14:paraId="6CD95631" w14:textId="77777777" w:rsidR="00D4204C" w:rsidRPr="00D21BBE" w:rsidRDefault="00D4204C" w:rsidP="00070773">
      <w:pPr>
        <w:pStyle w:val="ListParagraph1"/>
        <w:shd w:val="clear" w:color="auto" w:fill="CAE9C0" w:themeFill="accent5" w:themeFillTint="66"/>
        <w:spacing w:after="0"/>
        <w:ind w:left="0"/>
        <w:jc w:val="both"/>
        <w:rPr>
          <w:rFonts w:ascii="Segoe UI" w:hAnsi="Segoe UI" w:cs="Segoe UI"/>
          <w:b/>
          <w:bCs/>
          <w:sz w:val="21"/>
          <w:szCs w:val="21"/>
        </w:rPr>
      </w:pPr>
      <w:r w:rsidRPr="00D21BBE">
        <w:rPr>
          <w:rFonts w:ascii="Segoe UI" w:hAnsi="Segoe UI" w:cs="Segoe UI"/>
          <w:b/>
          <w:bCs/>
          <w:sz w:val="21"/>
          <w:szCs w:val="21"/>
        </w:rPr>
        <w:t>[Elk kantoor kan deze lijst zelf bepalen en/of aanvullen].</w:t>
      </w:r>
    </w:p>
    <w:p w14:paraId="0E166C73" w14:textId="77777777" w:rsidR="0034010F" w:rsidRDefault="0034010F">
      <w:pPr>
        <w:spacing w:after="0" w:line="240" w:lineRule="auto"/>
        <w:rPr>
          <w:rFonts w:ascii="Segoe UI" w:hAnsi="Segoe UI" w:cs="Segoe UI"/>
          <w:highlight w:val="yellow"/>
        </w:rPr>
      </w:pPr>
      <w:r>
        <w:rPr>
          <w:rFonts w:ascii="Segoe UI" w:hAnsi="Segoe UI" w:cs="Segoe UI"/>
          <w:highlight w:val="yellow"/>
        </w:rPr>
        <w:br w:type="page"/>
      </w:r>
    </w:p>
    <w:p w14:paraId="0D4B23B0" w14:textId="423B9384" w:rsidR="0034010F" w:rsidRPr="003A5A6A" w:rsidRDefault="0034010F" w:rsidP="0034010F">
      <w:pPr>
        <w:pStyle w:val="Kop1"/>
        <w:numPr>
          <w:ilvl w:val="0"/>
          <w:numId w:val="3"/>
        </w:numPr>
        <w:tabs>
          <w:tab w:val="left" w:pos="567"/>
        </w:tabs>
        <w:ind w:left="0" w:firstLine="0"/>
        <w:rPr>
          <w:rFonts w:ascii="Segoe UI" w:hAnsi="Segoe UI" w:cs="Segoe UI"/>
          <w:color w:val="0070C0"/>
          <w:lang w:val="nl-NL"/>
        </w:rPr>
      </w:pPr>
      <w:bookmarkStart w:id="345" w:name="_Toc15462711"/>
      <w:bookmarkStart w:id="346" w:name="_Ref15464506"/>
      <w:bookmarkStart w:id="347" w:name="_Ref15465897"/>
      <w:bookmarkStart w:id="348" w:name="_Toc156559121"/>
      <w:r>
        <w:rPr>
          <w:rFonts w:ascii="Segoe UI" w:hAnsi="Segoe UI" w:cs="Segoe UI"/>
          <w:color w:val="0070C0"/>
          <w:lang w:val="nl-NL"/>
        </w:rPr>
        <w:lastRenderedPageBreak/>
        <w:t>Interne controlemaatregelen</w:t>
      </w:r>
      <w:bookmarkEnd w:id="345"/>
      <w:bookmarkEnd w:id="346"/>
      <w:bookmarkEnd w:id="347"/>
      <w:bookmarkEnd w:id="348"/>
    </w:p>
    <w:p w14:paraId="16A4DB5A" w14:textId="77777777" w:rsidR="0034010F" w:rsidRDefault="0034010F" w:rsidP="0034010F">
      <w:pPr>
        <w:spacing w:after="0"/>
        <w:rPr>
          <w:rFonts w:ascii="Segoe UI" w:hAnsi="Segoe UI" w:cs="Segoe UI"/>
          <w:highlight w:val="yellow"/>
        </w:rPr>
      </w:pPr>
    </w:p>
    <w:p w14:paraId="3AA6C3D8" w14:textId="10B488C1" w:rsidR="006D7D52" w:rsidRDefault="006D7D52" w:rsidP="006D7D52">
      <w:pPr>
        <w:spacing w:after="0"/>
        <w:jc w:val="both"/>
        <w:rPr>
          <w:rFonts w:ascii="Segoe UI" w:hAnsi="Segoe UI" w:cs="Segoe UI"/>
          <w:sz w:val="21"/>
          <w:szCs w:val="21"/>
        </w:rPr>
      </w:pPr>
      <w:r>
        <w:rPr>
          <w:rFonts w:ascii="Segoe UI" w:hAnsi="Segoe UI" w:cs="Segoe UI"/>
          <w:sz w:val="21"/>
          <w:szCs w:val="21"/>
        </w:rPr>
        <w:t xml:space="preserve">De advocaat moet </w:t>
      </w:r>
      <w:r w:rsidRPr="006D7D52">
        <w:rPr>
          <w:rFonts w:ascii="Segoe UI" w:hAnsi="Segoe UI" w:cs="Segoe UI"/>
          <w:sz w:val="21"/>
          <w:szCs w:val="21"/>
        </w:rPr>
        <w:t xml:space="preserve">een internecontrolesysteem ten uitvoer leggen om toe te zien op de naleving van de procedures inzake WG/FT. Dit internecontrolesysteem moet in verhouding staan tot de aard en de omvang van de activiteiten van </w:t>
      </w:r>
      <w:r w:rsidR="004E6632">
        <w:rPr>
          <w:rFonts w:ascii="Segoe UI" w:hAnsi="Segoe UI" w:cs="Segoe UI"/>
          <w:sz w:val="21"/>
          <w:szCs w:val="21"/>
        </w:rPr>
        <w:t>het kantoor</w:t>
      </w:r>
      <w:r w:rsidRPr="006D7D52">
        <w:rPr>
          <w:rFonts w:ascii="Segoe UI" w:hAnsi="Segoe UI" w:cs="Segoe UI"/>
          <w:sz w:val="21"/>
          <w:szCs w:val="21"/>
        </w:rPr>
        <w:t xml:space="preserve">. Dit systeem, dat verschillende vormen kan aannemen, moet ook zijn aangepast aan de risicoclassificatie die is opgesteld door </w:t>
      </w:r>
      <w:r w:rsidR="004E6632">
        <w:rPr>
          <w:rFonts w:ascii="Segoe UI" w:hAnsi="Segoe UI" w:cs="Segoe UI"/>
          <w:sz w:val="21"/>
          <w:szCs w:val="21"/>
        </w:rPr>
        <w:t>de advocaat</w:t>
      </w:r>
      <w:r w:rsidRPr="006D7D52">
        <w:rPr>
          <w:rFonts w:ascii="Segoe UI" w:hAnsi="Segoe UI" w:cs="Segoe UI"/>
          <w:sz w:val="21"/>
          <w:szCs w:val="21"/>
        </w:rPr>
        <w:t>.</w:t>
      </w:r>
    </w:p>
    <w:p w14:paraId="78EF1E10" w14:textId="77777777" w:rsidR="00CB2774" w:rsidRPr="006D7D52" w:rsidRDefault="00CB2774" w:rsidP="006D7D52">
      <w:pPr>
        <w:spacing w:after="0"/>
        <w:jc w:val="both"/>
        <w:rPr>
          <w:rFonts w:ascii="Segoe UI" w:hAnsi="Segoe UI" w:cs="Segoe UI"/>
          <w:sz w:val="21"/>
          <w:szCs w:val="21"/>
        </w:rPr>
      </w:pPr>
    </w:p>
    <w:p w14:paraId="559CFF53" w14:textId="442FC6FC" w:rsidR="006D7D52" w:rsidRPr="006D7D52" w:rsidRDefault="006D7D52" w:rsidP="006D7D52">
      <w:pPr>
        <w:spacing w:after="0"/>
        <w:jc w:val="both"/>
        <w:rPr>
          <w:rFonts w:ascii="Segoe UI" w:hAnsi="Segoe UI" w:cs="Segoe UI"/>
          <w:sz w:val="21"/>
          <w:szCs w:val="21"/>
        </w:rPr>
      </w:pPr>
      <w:r w:rsidRPr="006D7D52">
        <w:rPr>
          <w:rFonts w:ascii="Segoe UI" w:hAnsi="Segoe UI" w:cs="Segoe UI"/>
          <w:sz w:val="21"/>
          <w:szCs w:val="21"/>
        </w:rPr>
        <w:t xml:space="preserve">Het internecontrolesysteem moet betrekking hebben op alle activiteiten die de </w:t>
      </w:r>
      <w:r w:rsidR="004E6632">
        <w:rPr>
          <w:rFonts w:ascii="Segoe UI" w:hAnsi="Segoe UI" w:cs="Segoe UI"/>
          <w:sz w:val="21"/>
          <w:szCs w:val="21"/>
        </w:rPr>
        <w:t>advocaat</w:t>
      </w:r>
      <w:r w:rsidRPr="006D7D52">
        <w:rPr>
          <w:rFonts w:ascii="Segoe UI" w:hAnsi="Segoe UI" w:cs="Segoe UI"/>
          <w:sz w:val="21"/>
          <w:szCs w:val="21"/>
        </w:rPr>
        <w:t xml:space="preserve"> zouden kunnen blootstellen aan WG/FT-risico en op het volledige WG/FT-beleid. Het systeem moet de volgende elementen omvatten:</w:t>
      </w:r>
    </w:p>
    <w:p w14:paraId="14E527C7" w14:textId="6B240445" w:rsidR="006D7D52" w:rsidRPr="00C16D52"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C16D52">
        <w:rPr>
          <w:rFonts w:ascii="Segoe UI" w:hAnsi="Segoe UI" w:cs="Segoe UI"/>
          <w:sz w:val="21"/>
          <w:szCs w:val="21"/>
        </w:rPr>
        <w:t xml:space="preserve">controles op de activiteiten van de </w:t>
      </w:r>
      <w:r w:rsidR="00176CED">
        <w:rPr>
          <w:rFonts w:ascii="Segoe UI" w:hAnsi="Segoe UI" w:cs="Segoe UI"/>
          <w:sz w:val="21"/>
          <w:szCs w:val="21"/>
        </w:rPr>
        <w:t>verschillende</w:t>
      </w:r>
      <w:r w:rsidRPr="00C16D52">
        <w:rPr>
          <w:rFonts w:ascii="Segoe UI" w:hAnsi="Segoe UI" w:cs="Segoe UI"/>
          <w:sz w:val="21"/>
          <w:szCs w:val="21"/>
        </w:rPr>
        <w:t xml:space="preserve"> departementen;</w:t>
      </w:r>
    </w:p>
    <w:p w14:paraId="15A5F71F" w14:textId="77777777" w:rsidR="00176CED"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176CED">
        <w:rPr>
          <w:rFonts w:ascii="Segoe UI" w:hAnsi="Segoe UI" w:cs="Segoe UI"/>
          <w:sz w:val="21"/>
          <w:szCs w:val="21"/>
        </w:rPr>
        <w:t xml:space="preserve">de controles op de activiteiten van de AMLCO en, in voorkomend geval, van zijn team; </w:t>
      </w:r>
    </w:p>
    <w:p w14:paraId="78F19427" w14:textId="6A75E3AB" w:rsidR="006D7D52" w:rsidRPr="00176CED"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176CED">
        <w:rPr>
          <w:rFonts w:ascii="Segoe UI" w:hAnsi="Segoe UI" w:cs="Segoe UI"/>
          <w:sz w:val="21"/>
          <w:szCs w:val="21"/>
        </w:rPr>
        <w:t>en</w:t>
      </w:r>
      <w:r w:rsidR="00176CED" w:rsidRPr="00176CED">
        <w:rPr>
          <w:rFonts w:ascii="Segoe UI" w:hAnsi="Segoe UI" w:cs="Segoe UI"/>
          <w:sz w:val="21"/>
          <w:szCs w:val="21"/>
        </w:rPr>
        <w:t xml:space="preserve"> </w:t>
      </w:r>
      <w:r w:rsidR="00176CED">
        <w:rPr>
          <w:rFonts w:ascii="Segoe UI" w:hAnsi="Segoe UI" w:cs="Segoe UI"/>
          <w:sz w:val="21"/>
          <w:szCs w:val="21"/>
        </w:rPr>
        <w:t>d</w:t>
      </w:r>
      <w:r w:rsidRPr="00176CED">
        <w:rPr>
          <w:rFonts w:ascii="Segoe UI" w:hAnsi="Segoe UI" w:cs="Segoe UI"/>
          <w:sz w:val="21"/>
          <w:szCs w:val="21"/>
        </w:rPr>
        <w:t xml:space="preserve">e controles inzake WG/FT op de </w:t>
      </w:r>
      <w:r w:rsidR="00176CED">
        <w:rPr>
          <w:rFonts w:ascii="Segoe UI" w:hAnsi="Segoe UI" w:cs="Segoe UI"/>
          <w:sz w:val="21"/>
          <w:szCs w:val="21"/>
        </w:rPr>
        <w:t xml:space="preserve">eventuele </w:t>
      </w:r>
      <w:r w:rsidRPr="00176CED">
        <w:rPr>
          <w:rFonts w:ascii="Segoe UI" w:hAnsi="Segoe UI" w:cs="Segoe UI"/>
          <w:sz w:val="21"/>
          <w:szCs w:val="21"/>
        </w:rPr>
        <w:t>derde zaakaanbrengers.</w:t>
      </w:r>
    </w:p>
    <w:p w14:paraId="66CD8451" w14:textId="77777777" w:rsidR="006D7D52" w:rsidRPr="006D7D52" w:rsidRDefault="006D7D52" w:rsidP="006D7D52">
      <w:pPr>
        <w:spacing w:after="0"/>
        <w:jc w:val="both"/>
        <w:rPr>
          <w:rFonts w:ascii="Segoe UI" w:hAnsi="Segoe UI" w:cs="Segoe UI"/>
          <w:sz w:val="21"/>
          <w:szCs w:val="21"/>
        </w:rPr>
      </w:pPr>
    </w:p>
    <w:p w14:paraId="755A03D8" w14:textId="09230DCA" w:rsidR="006D7D52" w:rsidRPr="006D7D52" w:rsidRDefault="006D7D52" w:rsidP="006D7D52">
      <w:pPr>
        <w:spacing w:after="0"/>
        <w:jc w:val="both"/>
        <w:rPr>
          <w:rFonts w:ascii="Segoe UI" w:hAnsi="Segoe UI" w:cs="Segoe UI"/>
          <w:sz w:val="21"/>
          <w:szCs w:val="21"/>
        </w:rPr>
      </w:pPr>
      <w:r w:rsidRPr="006D7D52">
        <w:rPr>
          <w:rFonts w:ascii="Segoe UI" w:hAnsi="Segoe UI" w:cs="Segoe UI"/>
          <w:sz w:val="21"/>
          <w:szCs w:val="21"/>
        </w:rPr>
        <w:t xml:space="preserve">Zo wordt verwacht dat de </w:t>
      </w:r>
      <w:r w:rsidR="0022377A">
        <w:rPr>
          <w:rFonts w:ascii="Segoe UI" w:hAnsi="Segoe UI" w:cs="Segoe UI"/>
          <w:sz w:val="21"/>
          <w:szCs w:val="21"/>
        </w:rPr>
        <w:t>advocaat</w:t>
      </w:r>
      <w:r w:rsidRPr="006D7D52">
        <w:rPr>
          <w:rFonts w:ascii="Segoe UI" w:hAnsi="Segoe UI" w:cs="Segoe UI"/>
          <w:sz w:val="21"/>
          <w:szCs w:val="21"/>
        </w:rPr>
        <w:t xml:space="preserve"> periodiek en doorlopend toezicht houd</w:t>
      </w:r>
      <w:r w:rsidR="00F60B6B">
        <w:rPr>
          <w:rFonts w:ascii="Segoe UI" w:hAnsi="Segoe UI" w:cs="Segoe UI"/>
          <w:sz w:val="21"/>
          <w:szCs w:val="21"/>
        </w:rPr>
        <w:t>t</w:t>
      </w:r>
      <w:r w:rsidRPr="006D7D52">
        <w:rPr>
          <w:rFonts w:ascii="Segoe UI" w:hAnsi="Segoe UI" w:cs="Segoe UI"/>
          <w:sz w:val="21"/>
          <w:szCs w:val="21"/>
        </w:rPr>
        <w:t xml:space="preserve"> op alle personen die binnen </w:t>
      </w:r>
      <w:r w:rsidR="0022377A">
        <w:rPr>
          <w:rFonts w:ascii="Segoe UI" w:hAnsi="Segoe UI" w:cs="Segoe UI"/>
          <w:sz w:val="21"/>
          <w:szCs w:val="21"/>
        </w:rPr>
        <w:t>het kantoor</w:t>
      </w:r>
      <w:r w:rsidRPr="006D7D52">
        <w:rPr>
          <w:rFonts w:ascii="Segoe UI" w:hAnsi="Segoe UI" w:cs="Segoe UI"/>
          <w:sz w:val="21"/>
          <w:szCs w:val="21"/>
        </w:rPr>
        <w:t xml:space="preserve"> werkzaam zijn op het gebied van WG/FT. </w:t>
      </w:r>
    </w:p>
    <w:p w14:paraId="19526F4E" w14:textId="05BA3CAE" w:rsidR="006D7D52" w:rsidRDefault="006D7D52" w:rsidP="006D7D52">
      <w:pPr>
        <w:spacing w:after="0"/>
        <w:jc w:val="both"/>
        <w:rPr>
          <w:rFonts w:ascii="Segoe UI" w:hAnsi="Segoe UI" w:cs="Segoe UI"/>
          <w:sz w:val="21"/>
          <w:szCs w:val="21"/>
        </w:rPr>
      </w:pPr>
    </w:p>
    <w:p w14:paraId="54B6A498" w14:textId="478AE22B" w:rsidR="007F535B" w:rsidRDefault="007F535B" w:rsidP="006D7D52">
      <w:pPr>
        <w:spacing w:after="0"/>
        <w:jc w:val="both"/>
        <w:rPr>
          <w:rFonts w:ascii="Segoe UI" w:hAnsi="Segoe UI" w:cs="Segoe UI"/>
          <w:sz w:val="21"/>
          <w:szCs w:val="21"/>
        </w:rPr>
      </w:pPr>
      <w:r>
        <w:rPr>
          <w:rFonts w:ascii="Segoe UI" w:hAnsi="Segoe UI" w:cs="Segoe UI"/>
          <w:sz w:val="21"/>
          <w:szCs w:val="21"/>
        </w:rPr>
        <w:t>Zo kan worden</w:t>
      </w:r>
      <w:r w:rsidRPr="007F535B">
        <w:rPr>
          <w:rFonts w:ascii="Segoe UI" w:hAnsi="Segoe UI" w:cs="Segoe UI"/>
          <w:sz w:val="21"/>
          <w:szCs w:val="21"/>
        </w:rPr>
        <w:t xml:space="preserve"> verwacht dat </w:t>
      </w:r>
      <w:r>
        <w:rPr>
          <w:rFonts w:ascii="Segoe UI" w:hAnsi="Segoe UI" w:cs="Segoe UI"/>
          <w:sz w:val="21"/>
          <w:szCs w:val="21"/>
        </w:rPr>
        <w:t>ons kantoor</w:t>
      </w:r>
      <w:r w:rsidRPr="007F535B">
        <w:rPr>
          <w:rFonts w:ascii="Segoe UI" w:hAnsi="Segoe UI" w:cs="Segoe UI"/>
          <w:sz w:val="21"/>
          <w:szCs w:val="21"/>
        </w:rPr>
        <w:t xml:space="preserve"> periodiek nagaa</w:t>
      </w:r>
      <w:r>
        <w:rPr>
          <w:rFonts w:ascii="Segoe UI" w:hAnsi="Segoe UI" w:cs="Segoe UI"/>
          <w:sz w:val="21"/>
          <w:szCs w:val="21"/>
        </w:rPr>
        <w:t>t</w:t>
      </w:r>
      <w:r w:rsidRPr="007F535B">
        <w:rPr>
          <w:rFonts w:ascii="Segoe UI" w:hAnsi="Segoe UI" w:cs="Segoe UI"/>
          <w:sz w:val="21"/>
          <w:szCs w:val="21"/>
        </w:rPr>
        <w:t xml:space="preserve"> dat de interne procedures die </w:t>
      </w:r>
      <w:r w:rsidR="00CB3269">
        <w:rPr>
          <w:rFonts w:ascii="Segoe UI" w:hAnsi="Segoe UI" w:cs="Segoe UI"/>
          <w:sz w:val="21"/>
          <w:szCs w:val="21"/>
        </w:rPr>
        <w:t>we</w:t>
      </w:r>
      <w:r w:rsidRPr="007F535B">
        <w:rPr>
          <w:rFonts w:ascii="Segoe UI" w:hAnsi="Segoe UI" w:cs="Segoe UI"/>
          <w:sz w:val="21"/>
          <w:szCs w:val="21"/>
        </w:rPr>
        <w:t xml:space="preserve"> hebben vastgesteld om te voldoen aan </w:t>
      </w:r>
      <w:r w:rsidR="00CB3269">
        <w:rPr>
          <w:rFonts w:ascii="Segoe UI" w:hAnsi="Segoe UI" w:cs="Segoe UI"/>
          <w:sz w:val="21"/>
          <w:szCs w:val="21"/>
        </w:rPr>
        <w:t>onze</w:t>
      </w:r>
      <w:r w:rsidRPr="007F535B">
        <w:rPr>
          <w:rFonts w:ascii="Segoe UI" w:hAnsi="Segoe UI" w:cs="Segoe UI"/>
          <w:sz w:val="21"/>
          <w:szCs w:val="21"/>
        </w:rPr>
        <w:t xml:space="preserve"> verplichting om de kenmerken van </w:t>
      </w:r>
      <w:r w:rsidR="00CB3269">
        <w:rPr>
          <w:rFonts w:ascii="Segoe UI" w:hAnsi="Segoe UI" w:cs="Segoe UI"/>
          <w:sz w:val="21"/>
          <w:szCs w:val="21"/>
        </w:rPr>
        <w:t>onze</w:t>
      </w:r>
      <w:r w:rsidRPr="007F535B">
        <w:rPr>
          <w:rFonts w:ascii="Segoe UI" w:hAnsi="Segoe UI" w:cs="Segoe UI"/>
          <w:sz w:val="21"/>
          <w:szCs w:val="21"/>
        </w:rPr>
        <w:t xml:space="preserve"> cliënten en het doel en de aard van de zakelijke relaties of de occasionele verrichtingen te identificeren, doorlopend worden nageleefd en dat de procedures voor de tenuitvoerlegging van de verplichtingen die verband houden met die verplichting tot waakzaamheid passend zijn.</w:t>
      </w:r>
    </w:p>
    <w:p w14:paraId="361374D2" w14:textId="23757707" w:rsidR="00411113" w:rsidRDefault="00411113" w:rsidP="006D7D52">
      <w:pPr>
        <w:spacing w:after="0"/>
        <w:jc w:val="both"/>
        <w:rPr>
          <w:rFonts w:ascii="Segoe UI" w:hAnsi="Segoe UI" w:cs="Segoe UI"/>
          <w:sz w:val="21"/>
          <w:szCs w:val="21"/>
        </w:rPr>
      </w:pPr>
    </w:p>
    <w:p w14:paraId="193F78BD" w14:textId="14AD32DF" w:rsidR="00411113" w:rsidRPr="00411113" w:rsidRDefault="00411113" w:rsidP="00411113">
      <w:pPr>
        <w:spacing w:after="0"/>
        <w:jc w:val="both"/>
        <w:rPr>
          <w:rFonts w:ascii="Segoe UI" w:hAnsi="Segoe UI" w:cs="Segoe UI"/>
          <w:sz w:val="21"/>
          <w:szCs w:val="21"/>
        </w:rPr>
      </w:pPr>
      <w:r>
        <w:rPr>
          <w:rFonts w:ascii="Segoe UI" w:hAnsi="Segoe UI" w:cs="Segoe UI"/>
          <w:sz w:val="21"/>
          <w:szCs w:val="21"/>
        </w:rPr>
        <w:t xml:space="preserve">Er kan tevens worden </w:t>
      </w:r>
      <w:r w:rsidRPr="00411113">
        <w:rPr>
          <w:rFonts w:ascii="Segoe UI" w:hAnsi="Segoe UI" w:cs="Segoe UI"/>
          <w:sz w:val="21"/>
          <w:szCs w:val="21"/>
        </w:rPr>
        <w:t xml:space="preserve">verwacht dat </w:t>
      </w:r>
      <w:r>
        <w:rPr>
          <w:rFonts w:ascii="Segoe UI" w:hAnsi="Segoe UI" w:cs="Segoe UI"/>
          <w:sz w:val="21"/>
          <w:szCs w:val="21"/>
        </w:rPr>
        <w:t>w</w:t>
      </w:r>
      <w:r w:rsidRPr="00411113">
        <w:rPr>
          <w:rFonts w:ascii="Segoe UI" w:hAnsi="Segoe UI" w:cs="Segoe UI"/>
          <w:sz w:val="21"/>
          <w:szCs w:val="21"/>
        </w:rPr>
        <w:t xml:space="preserve">e periodiek nagaan of de interne procedures inzake waakzaamheid ten aanzien van de cliënten en de verrichtingen doorlopend worden nageleefd en dat de procedures voor de tenuitvoerlegging van de verplichtingen tot doorlopende waakzaamheid (onderzoek van de verrichtingen en bijwerking van de informatie) passend zijn. </w:t>
      </w:r>
    </w:p>
    <w:p w14:paraId="3307AEB2" w14:textId="77777777" w:rsidR="00411113" w:rsidRPr="00411113" w:rsidRDefault="00411113" w:rsidP="00411113">
      <w:pPr>
        <w:spacing w:after="0"/>
        <w:jc w:val="both"/>
        <w:rPr>
          <w:rFonts w:ascii="Segoe UI" w:hAnsi="Segoe UI" w:cs="Segoe UI"/>
          <w:sz w:val="21"/>
          <w:szCs w:val="21"/>
        </w:rPr>
      </w:pPr>
    </w:p>
    <w:p w14:paraId="48C5B9CE" w14:textId="26EF2FDF" w:rsidR="00411113" w:rsidRPr="00411113" w:rsidRDefault="00411113" w:rsidP="00411113">
      <w:pPr>
        <w:spacing w:after="0"/>
        <w:jc w:val="both"/>
        <w:rPr>
          <w:rFonts w:ascii="Segoe UI" w:hAnsi="Segoe UI" w:cs="Segoe UI"/>
          <w:sz w:val="21"/>
          <w:szCs w:val="21"/>
        </w:rPr>
      </w:pPr>
      <w:r w:rsidRPr="00411113">
        <w:rPr>
          <w:rFonts w:ascii="Segoe UI" w:hAnsi="Segoe UI" w:cs="Segoe UI"/>
          <w:sz w:val="21"/>
          <w:szCs w:val="21"/>
        </w:rPr>
        <w:t xml:space="preserve">Zo </w:t>
      </w:r>
      <w:r>
        <w:rPr>
          <w:rFonts w:ascii="Segoe UI" w:hAnsi="Segoe UI" w:cs="Segoe UI"/>
          <w:sz w:val="21"/>
          <w:szCs w:val="21"/>
        </w:rPr>
        <w:t xml:space="preserve">kan er </w:t>
      </w:r>
      <w:r w:rsidRPr="00411113">
        <w:rPr>
          <w:rFonts w:ascii="Segoe UI" w:hAnsi="Segoe UI" w:cs="Segoe UI"/>
          <w:sz w:val="21"/>
          <w:szCs w:val="21"/>
        </w:rPr>
        <w:t>bijzondere aandacht beste</w:t>
      </w:r>
      <w:r>
        <w:rPr>
          <w:rFonts w:ascii="Segoe UI" w:hAnsi="Segoe UI" w:cs="Segoe UI"/>
          <w:sz w:val="21"/>
          <w:szCs w:val="21"/>
        </w:rPr>
        <w:t>e</w:t>
      </w:r>
      <w:r w:rsidRPr="00411113">
        <w:rPr>
          <w:rFonts w:ascii="Segoe UI" w:hAnsi="Segoe UI" w:cs="Segoe UI"/>
          <w:sz w:val="21"/>
          <w:szCs w:val="21"/>
        </w:rPr>
        <w:t xml:space="preserve">d </w:t>
      </w:r>
      <w:r>
        <w:rPr>
          <w:rFonts w:ascii="Segoe UI" w:hAnsi="Segoe UI" w:cs="Segoe UI"/>
          <w:sz w:val="21"/>
          <w:szCs w:val="21"/>
        </w:rPr>
        <w:t xml:space="preserve">worden </w:t>
      </w:r>
      <w:r w:rsidRPr="00411113">
        <w:rPr>
          <w:rFonts w:ascii="Segoe UI" w:hAnsi="Segoe UI" w:cs="Segoe UI"/>
          <w:sz w:val="21"/>
          <w:szCs w:val="21"/>
        </w:rPr>
        <w:t xml:space="preserve">aan: </w:t>
      </w:r>
    </w:p>
    <w:p w14:paraId="1C98E719" w14:textId="7895045C" w:rsidR="00411113" w:rsidRDefault="00411113" w:rsidP="00411113">
      <w:pPr>
        <w:pStyle w:val="Lijstalinea"/>
        <w:numPr>
          <w:ilvl w:val="0"/>
          <w:numId w:val="40"/>
        </w:numPr>
        <w:spacing w:after="0"/>
        <w:ind w:left="284" w:hanging="284"/>
        <w:jc w:val="both"/>
        <w:rPr>
          <w:rFonts w:ascii="Segoe UI" w:hAnsi="Segoe UI" w:cs="Segoe UI"/>
          <w:sz w:val="21"/>
          <w:szCs w:val="21"/>
        </w:rPr>
      </w:pPr>
      <w:r w:rsidRPr="00411113">
        <w:rPr>
          <w:rFonts w:ascii="Segoe UI" w:hAnsi="Segoe UI" w:cs="Segoe UI"/>
          <w:sz w:val="21"/>
          <w:szCs w:val="21"/>
        </w:rPr>
        <w:t xml:space="preserve">de geschiktheid van de indicatoren/criteria die door </w:t>
      </w:r>
      <w:r>
        <w:rPr>
          <w:rFonts w:ascii="Segoe UI" w:hAnsi="Segoe UI" w:cs="Segoe UI"/>
          <w:sz w:val="21"/>
          <w:szCs w:val="21"/>
        </w:rPr>
        <w:t>ons kantoor</w:t>
      </w:r>
      <w:r w:rsidRPr="00411113">
        <w:rPr>
          <w:rFonts w:ascii="Segoe UI" w:hAnsi="Segoe UI" w:cs="Segoe UI"/>
          <w:sz w:val="21"/>
          <w:szCs w:val="21"/>
        </w:rPr>
        <w:t xml:space="preserve"> zijn vastgesteld om de personen die rechtstreeks in contact staan met de cliënten of die belast zijn met de uitvoering van hun verrichtingen, in staat te stellen atypische feiten en verrichtingen op te sporen;</w:t>
      </w:r>
    </w:p>
    <w:p w14:paraId="30E66AD2" w14:textId="6B5CFBAC" w:rsidR="00411113" w:rsidRPr="00411113" w:rsidRDefault="00411113" w:rsidP="000A3326">
      <w:pPr>
        <w:pStyle w:val="Lijstalinea"/>
        <w:numPr>
          <w:ilvl w:val="0"/>
          <w:numId w:val="40"/>
        </w:numPr>
        <w:spacing w:after="0"/>
        <w:ind w:left="284" w:hanging="284"/>
        <w:jc w:val="both"/>
        <w:rPr>
          <w:rFonts w:ascii="Segoe UI" w:hAnsi="Segoe UI" w:cs="Segoe UI"/>
          <w:sz w:val="21"/>
          <w:szCs w:val="21"/>
        </w:rPr>
      </w:pPr>
      <w:r w:rsidRPr="00411113">
        <w:rPr>
          <w:rFonts w:ascii="Segoe UI" w:hAnsi="Segoe UI" w:cs="Segoe UI"/>
          <w:sz w:val="21"/>
          <w:szCs w:val="21"/>
        </w:rPr>
        <w:t>de efficiëntie van het systeem dat is ingevoerd voor de opsporing a priori van atypische feiten en verrichtingen, onder meer rekening houdend met het aantal gegenereerde waarschuwingen;</w:t>
      </w:r>
    </w:p>
    <w:p w14:paraId="129CD1BC" w14:textId="341C6DBF" w:rsidR="00411113" w:rsidRPr="00411113" w:rsidRDefault="00411113" w:rsidP="000A3326">
      <w:pPr>
        <w:pStyle w:val="Lijstalinea"/>
        <w:numPr>
          <w:ilvl w:val="0"/>
          <w:numId w:val="40"/>
        </w:numPr>
        <w:spacing w:after="0"/>
        <w:ind w:left="284" w:hanging="284"/>
        <w:jc w:val="both"/>
        <w:rPr>
          <w:rFonts w:ascii="Segoe UI" w:hAnsi="Segoe UI" w:cs="Segoe UI"/>
          <w:sz w:val="21"/>
          <w:szCs w:val="21"/>
        </w:rPr>
      </w:pPr>
      <w:r w:rsidRPr="00411113">
        <w:rPr>
          <w:rFonts w:ascii="Segoe UI" w:hAnsi="Segoe UI" w:cs="Segoe UI"/>
          <w:sz w:val="21"/>
          <w:szCs w:val="21"/>
        </w:rPr>
        <w:t>de efficiëntie van het systeem dat is ingevoerd voor de opsporing a posteriori en, in het bijzonder, de geschiktheid van de parameters van het toezichtssysteem, onder meer rekening houdend met het aantal gegenereerde waarschuwingen;</w:t>
      </w:r>
    </w:p>
    <w:p w14:paraId="2526CBCD" w14:textId="0F233366" w:rsidR="00411113" w:rsidRPr="00411113" w:rsidRDefault="00411113" w:rsidP="000A3326">
      <w:pPr>
        <w:pStyle w:val="Lijstalinea"/>
        <w:numPr>
          <w:ilvl w:val="0"/>
          <w:numId w:val="40"/>
        </w:numPr>
        <w:spacing w:after="0"/>
        <w:ind w:left="284" w:hanging="284"/>
        <w:jc w:val="both"/>
        <w:rPr>
          <w:rFonts w:ascii="Segoe UI" w:hAnsi="Segoe UI" w:cs="Segoe UI"/>
          <w:sz w:val="21"/>
          <w:szCs w:val="21"/>
        </w:rPr>
      </w:pPr>
      <w:r w:rsidRPr="00411113">
        <w:rPr>
          <w:rFonts w:ascii="Segoe UI" w:hAnsi="Segoe UI" w:cs="Segoe UI"/>
          <w:sz w:val="21"/>
          <w:szCs w:val="21"/>
        </w:rPr>
        <w:t xml:space="preserve"> de adequaatheid van de bijwerking van de informatie waarover </w:t>
      </w:r>
      <w:r w:rsidR="000925AE">
        <w:rPr>
          <w:rFonts w:ascii="Segoe UI" w:hAnsi="Segoe UI" w:cs="Segoe UI"/>
          <w:sz w:val="21"/>
          <w:szCs w:val="21"/>
        </w:rPr>
        <w:t>ons kantoor</w:t>
      </w:r>
      <w:r w:rsidRPr="00411113">
        <w:rPr>
          <w:rFonts w:ascii="Segoe UI" w:hAnsi="Segoe UI" w:cs="Segoe UI"/>
          <w:sz w:val="21"/>
          <w:szCs w:val="21"/>
        </w:rPr>
        <w:t xml:space="preserve"> beschikt ingevolge de verplichting tot identificatie en identiteitsverificatie en tot identificatie van de kenmerken van de cliënt en van het doel en de aard van de zakelijke relatie;</w:t>
      </w:r>
    </w:p>
    <w:p w14:paraId="5C653B48" w14:textId="57B66805" w:rsidR="00411113" w:rsidRPr="00411113" w:rsidRDefault="00411113" w:rsidP="000A3326">
      <w:pPr>
        <w:pStyle w:val="Lijstalinea"/>
        <w:numPr>
          <w:ilvl w:val="0"/>
          <w:numId w:val="40"/>
        </w:numPr>
        <w:spacing w:after="0"/>
        <w:ind w:left="284" w:hanging="284"/>
        <w:jc w:val="both"/>
        <w:rPr>
          <w:rFonts w:ascii="Segoe UI" w:hAnsi="Segoe UI" w:cs="Segoe UI"/>
          <w:sz w:val="21"/>
          <w:szCs w:val="21"/>
        </w:rPr>
      </w:pPr>
      <w:r w:rsidRPr="00411113">
        <w:rPr>
          <w:rFonts w:ascii="Segoe UI" w:hAnsi="Segoe UI" w:cs="Segoe UI"/>
          <w:sz w:val="21"/>
          <w:szCs w:val="21"/>
        </w:rPr>
        <w:t>de gepastheid van de maatregelen die zijn genomen ter bescherming van de personen die intern een feit of een verrichting melden die zij als atypisch beschouwen.</w:t>
      </w:r>
    </w:p>
    <w:p w14:paraId="6C64201B" w14:textId="77777777" w:rsidR="00411113" w:rsidRDefault="00411113" w:rsidP="006D7D52">
      <w:pPr>
        <w:spacing w:after="0"/>
        <w:jc w:val="both"/>
        <w:rPr>
          <w:rFonts w:ascii="Segoe UI" w:hAnsi="Segoe UI" w:cs="Segoe UI"/>
          <w:sz w:val="21"/>
          <w:szCs w:val="21"/>
        </w:rPr>
      </w:pPr>
    </w:p>
    <w:p w14:paraId="788684ED" w14:textId="77777777" w:rsidR="007F535B" w:rsidRPr="006D7D52" w:rsidRDefault="007F535B" w:rsidP="006D7D52">
      <w:pPr>
        <w:spacing w:after="0"/>
        <w:jc w:val="both"/>
        <w:rPr>
          <w:rFonts w:ascii="Segoe UI" w:hAnsi="Segoe UI" w:cs="Segoe UI"/>
          <w:sz w:val="21"/>
          <w:szCs w:val="21"/>
        </w:rPr>
      </w:pPr>
    </w:p>
    <w:p w14:paraId="0A84C44D" w14:textId="77777777" w:rsidR="006D7D52" w:rsidRPr="006D7D52" w:rsidRDefault="006D7D52" w:rsidP="006D7D52">
      <w:pPr>
        <w:spacing w:after="0"/>
        <w:jc w:val="both"/>
        <w:rPr>
          <w:rFonts w:ascii="Segoe UI" w:hAnsi="Segoe UI" w:cs="Segoe UI"/>
          <w:sz w:val="21"/>
          <w:szCs w:val="21"/>
        </w:rPr>
      </w:pPr>
      <w:r w:rsidRPr="006D7D52">
        <w:rPr>
          <w:rFonts w:ascii="Segoe UI" w:hAnsi="Segoe UI" w:cs="Segoe UI"/>
          <w:sz w:val="21"/>
          <w:szCs w:val="21"/>
        </w:rPr>
        <w:t>De periodieke controles kunnen plaatshebben in verschillende gevallen en, in dat opzicht, de volgende vormen aannemen:</w:t>
      </w:r>
    </w:p>
    <w:p w14:paraId="78AFB228" w14:textId="61457C24" w:rsidR="006D7D52" w:rsidRPr="006D7D52"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6D7D52">
        <w:rPr>
          <w:rFonts w:ascii="Segoe UI" w:hAnsi="Segoe UI" w:cs="Segoe UI"/>
          <w:sz w:val="21"/>
          <w:szCs w:val="21"/>
        </w:rPr>
        <w:t xml:space="preserve">jaarlijkse beoordeling van de goede werking van de compliancefunctie van </w:t>
      </w:r>
      <w:r w:rsidR="002F5E49">
        <w:rPr>
          <w:rFonts w:ascii="Segoe UI" w:hAnsi="Segoe UI" w:cs="Segoe UI"/>
          <w:sz w:val="21"/>
          <w:szCs w:val="21"/>
        </w:rPr>
        <w:t>het kantoor</w:t>
      </w:r>
      <w:r w:rsidRPr="006D7D52">
        <w:rPr>
          <w:rFonts w:ascii="Segoe UI" w:hAnsi="Segoe UI" w:cs="Segoe UI"/>
          <w:sz w:val="21"/>
          <w:szCs w:val="21"/>
        </w:rPr>
        <w:t xml:space="preserve"> door haar raad van bestuur;</w:t>
      </w:r>
    </w:p>
    <w:p w14:paraId="0752ACEF" w14:textId="08B42617" w:rsidR="006D7D52" w:rsidRPr="006D7D52"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6D7D52">
        <w:rPr>
          <w:rFonts w:ascii="Segoe UI" w:hAnsi="Segoe UI" w:cs="Segoe UI"/>
          <w:sz w:val="21"/>
          <w:szCs w:val="21"/>
        </w:rPr>
        <w:t xml:space="preserve">monitoringopdrachten die worden uitgevoerd door de compliancefunctie met betrekking tot, bijvoorbeeld, de controles van </w:t>
      </w:r>
      <w:r w:rsidR="002F5E49">
        <w:rPr>
          <w:rFonts w:ascii="Segoe UI" w:hAnsi="Segoe UI" w:cs="Segoe UI"/>
          <w:sz w:val="21"/>
          <w:szCs w:val="21"/>
        </w:rPr>
        <w:t>een of meer departement</w:t>
      </w:r>
      <w:r w:rsidR="00791412">
        <w:rPr>
          <w:rFonts w:ascii="Segoe UI" w:hAnsi="Segoe UI" w:cs="Segoe UI"/>
          <w:sz w:val="21"/>
          <w:szCs w:val="21"/>
        </w:rPr>
        <w:t>en</w:t>
      </w:r>
      <w:r w:rsidRPr="006D7D52">
        <w:rPr>
          <w:rFonts w:ascii="Segoe UI" w:hAnsi="Segoe UI" w:cs="Segoe UI"/>
          <w:sz w:val="21"/>
          <w:szCs w:val="21"/>
        </w:rPr>
        <w:t>;</w:t>
      </w:r>
    </w:p>
    <w:p w14:paraId="5CDB45B3" w14:textId="77777777" w:rsidR="00791412"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6D7D52">
        <w:rPr>
          <w:rFonts w:ascii="Segoe UI" w:hAnsi="Segoe UI" w:cs="Segoe UI"/>
          <w:sz w:val="21"/>
          <w:szCs w:val="21"/>
        </w:rPr>
        <w:t>auditopdrachten betreffende het WG/FT-beleid die worden uitgevoerd door de interne audit;</w:t>
      </w:r>
    </w:p>
    <w:p w14:paraId="09C0FECE" w14:textId="23B7CA5E" w:rsidR="006D7D52" w:rsidRPr="006D7D52" w:rsidRDefault="006D7D52" w:rsidP="0088398E">
      <w:pPr>
        <w:pStyle w:val="Lijstalinea"/>
        <w:numPr>
          <w:ilvl w:val="0"/>
          <w:numId w:val="40"/>
        </w:numPr>
        <w:shd w:val="clear" w:color="auto" w:fill="CAE9C0" w:themeFill="accent5" w:themeFillTint="66"/>
        <w:spacing w:after="0"/>
        <w:ind w:left="284" w:hanging="284"/>
        <w:jc w:val="both"/>
        <w:rPr>
          <w:rFonts w:ascii="Segoe UI" w:hAnsi="Segoe UI" w:cs="Segoe UI"/>
          <w:sz w:val="21"/>
          <w:szCs w:val="21"/>
        </w:rPr>
      </w:pPr>
      <w:r w:rsidRPr="006D7D52">
        <w:rPr>
          <w:rFonts w:ascii="Segoe UI" w:hAnsi="Segoe UI" w:cs="Segoe UI"/>
          <w:sz w:val="21"/>
          <w:szCs w:val="21"/>
        </w:rPr>
        <w:t>enz.</w:t>
      </w:r>
    </w:p>
    <w:p w14:paraId="4BFBDE3B" w14:textId="77777777" w:rsidR="006D7D52" w:rsidRPr="006D7D52" w:rsidRDefault="006D7D52" w:rsidP="006D7D52">
      <w:pPr>
        <w:spacing w:after="0"/>
        <w:jc w:val="both"/>
        <w:rPr>
          <w:rFonts w:ascii="Segoe UI" w:hAnsi="Segoe UI" w:cs="Segoe UI"/>
          <w:sz w:val="21"/>
          <w:szCs w:val="21"/>
        </w:rPr>
      </w:pPr>
    </w:p>
    <w:p w14:paraId="79A49B6D" w14:textId="77777777" w:rsidR="00730B3D" w:rsidRPr="00D21BBE" w:rsidRDefault="00730B3D" w:rsidP="00730B3D">
      <w:pPr>
        <w:pStyle w:val="ListParagraph1"/>
        <w:shd w:val="clear" w:color="auto" w:fill="CAE9C0" w:themeFill="accent5" w:themeFillTint="66"/>
        <w:spacing w:after="0" w:line="240" w:lineRule="auto"/>
        <w:ind w:left="0"/>
        <w:jc w:val="both"/>
        <w:rPr>
          <w:rFonts w:ascii="Segoe UI" w:hAnsi="Segoe UI" w:cs="Segoe UI"/>
          <w:b/>
          <w:bCs/>
          <w:sz w:val="21"/>
          <w:szCs w:val="21"/>
        </w:rPr>
      </w:pPr>
      <w:bookmarkStart w:id="349" w:name="_Toc15462712"/>
      <w:r w:rsidRPr="00D21BBE">
        <w:rPr>
          <w:rFonts w:ascii="Segoe UI" w:hAnsi="Segoe UI" w:cs="Segoe UI"/>
          <w:b/>
          <w:bCs/>
          <w:sz w:val="21"/>
          <w:szCs w:val="21"/>
        </w:rPr>
        <w:t>[Elk kantoor kan deze lijst zelf bepalen en/of aanvullen].</w:t>
      </w:r>
    </w:p>
    <w:p w14:paraId="427F0621" w14:textId="77777777" w:rsidR="00CB2774" w:rsidRDefault="00CB2774">
      <w:pPr>
        <w:spacing w:after="0" w:line="240" w:lineRule="auto"/>
        <w:rPr>
          <w:rFonts w:ascii="Segoe UI" w:hAnsi="Segoe UI" w:cs="Segoe UI"/>
          <w:color w:val="0070C0"/>
          <w:lang w:val="nl-NL"/>
        </w:rPr>
      </w:pPr>
    </w:p>
    <w:p w14:paraId="5C511AB9" w14:textId="77777777" w:rsidR="004A2035" w:rsidRDefault="004A2035">
      <w:pPr>
        <w:spacing w:after="0" w:line="240" w:lineRule="auto"/>
        <w:rPr>
          <w:rFonts w:ascii="Segoe UI" w:hAnsi="Segoe UI" w:cs="Segoe UI"/>
          <w:b/>
          <w:bCs/>
          <w:color w:val="0070C0"/>
          <w:sz w:val="28"/>
          <w:szCs w:val="28"/>
          <w:lang w:val="nl-NL"/>
        </w:rPr>
      </w:pPr>
      <w:r>
        <w:rPr>
          <w:rFonts w:ascii="Segoe UI" w:hAnsi="Segoe UI" w:cs="Segoe UI"/>
          <w:color w:val="0070C0"/>
          <w:lang w:val="nl-NL"/>
        </w:rPr>
        <w:br w:type="page"/>
      </w:r>
    </w:p>
    <w:p w14:paraId="6735F8EE" w14:textId="2EB12123" w:rsidR="00BB3D49" w:rsidRPr="003A5A6A" w:rsidRDefault="00BB3D49" w:rsidP="003A5A6A">
      <w:pPr>
        <w:pStyle w:val="Kop1"/>
        <w:numPr>
          <w:ilvl w:val="0"/>
          <w:numId w:val="3"/>
        </w:numPr>
        <w:tabs>
          <w:tab w:val="left" w:pos="567"/>
        </w:tabs>
        <w:ind w:left="0" w:firstLine="0"/>
        <w:rPr>
          <w:rFonts w:ascii="Segoe UI" w:hAnsi="Segoe UI" w:cs="Segoe UI"/>
          <w:color w:val="0070C0"/>
          <w:lang w:val="nl-NL"/>
        </w:rPr>
      </w:pPr>
      <w:bookmarkStart w:id="350" w:name="_Toc156559122"/>
      <w:r w:rsidRPr="003A5A6A">
        <w:rPr>
          <w:rFonts w:ascii="Segoe UI" w:hAnsi="Segoe UI" w:cs="Segoe UI"/>
          <w:color w:val="0070C0"/>
          <w:lang w:val="nl-NL"/>
        </w:rPr>
        <w:lastRenderedPageBreak/>
        <w:t>Aanwerving en aanstelling van medewerkers</w:t>
      </w:r>
      <w:r w:rsidR="001524F1" w:rsidRPr="003A5A6A">
        <w:rPr>
          <w:rFonts w:ascii="Segoe UI" w:hAnsi="Segoe UI" w:cs="Segoe UI"/>
          <w:color w:val="0070C0"/>
          <w:lang w:val="nl-NL"/>
        </w:rPr>
        <w:t xml:space="preserve"> en stagiairs</w:t>
      </w:r>
      <w:bookmarkEnd w:id="349"/>
      <w:bookmarkEnd w:id="350"/>
    </w:p>
    <w:p w14:paraId="1C9BC0A5" w14:textId="77777777" w:rsidR="00D21114" w:rsidRPr="001524F1" w:rsidRDefault="00D21114" w:rsidP="00D21114">
      <w:pPr>
        <w:pStyle w:val="Voetnoottekst"/>
        <w:spacing w:after="0"/>
        <w:rPr>
          <w:rFonts w:ascii="Segoe UI" w:hAnsi="Segoe UI" w:cs="Segoe UI"/>
          <w:b/>
          <w:highlight w:val="yellow"/>
        </w:rPr>
      </w:pPr>
    </w:p>
    <w:p w14:paraId="1E3A28ED" w14:textId="75DA407B" w:rsidR="00BB3D49" w:rsidRPr="00D21BBE" w:rsidRDefault="00BB3D49" w:rsidP="00BB3D49">
      <w:pPr>
        <w:pStyle w:val="Voetnoottekst"/>
        <w:spacing w:after="0"/>
        <w:jc w:val="both"/>
        <w:rPr>
          <w:rFonts w:ascii="Segoe UI" w:hAnsi="Segoe UI" w:cs="Segoe UI"/>
          <w:sz w:val="21"/>
          <w:szCs w:val="21"/>
        </w:rPr>
      </w:pPr>
      <w:r w:rsidRPr="00D21BBE">
        <w:rPr>
          <w:rFonts w:ascii="Segoe UI" w:hAnsi="Segoe UI" w:cs="Segoe UI"/>
          <w:sz w:val="21"/>
          <w:szCs w:val="21"/>
        </w:rPr>
        <w:t xml:space="preserve">Bij de </w:t>
      </w:r>
      <w:r w:rsidRPr="00D21BBE">
        <w:rPr>
          <w:rFonts w:ascii="Segoe UI" w:hAnsi="Segoe UI" w:cs="Segoe UI"/>
          <w:b/>
          <w:color w:val="0070C0"/>
          <w:sz w:val="21"/>
          <w:szCs w:val="21"/>
        </w:rPr>
        <w:t>aanwerving of promotie</w:t>
      </w:r>
      <w:r w:rsidRPr="00D21BBE">
        <w:rPr>
          <w:rFonts w:ascii="Segoe UI" w:hAnsi="Segoe UI" w:cs="Segoe UI"/>
          <w:color w:val="0070C0"/>
          <w:sz w:val="21"/>
          <w:szCs w:val="21"/>
        </w:rPr>
        <w:t xml:space="preserve"> </w:t>
      </w:r>
      <w:r w:rsidRPr="00D21BBE">
        <w:rPr>
          <w:rFonts w:ascii="Segoe UI" w:hAnsi="Segoe UI" w:cs="Segoe UI"/>
          <w:sz w:val="21"/>
          <w:szCs w:val="21"/>
        </w:rPr>
        <w:t>van personeel</w:t>
      </w:r>
      <w:r w:rsidR="001524F1" w:rsidRPr="00D21BBE">
        <w:rPr>
          <w:rFonts w:ascii="Segoe UI" w:hAnsi="Segoe UI" w:cs="Segoe UI"/>
          <w:sz w:val="21"/>
          <w:szCs w:val="21"/>
        </w:rPr>
        <w:t xml:space="preserve">, </w:t>
      </w:r>
      <w:r w:rsidRPr="00D21BBE">
        <w:rPr>
          <w:rFonts w:ascii="Segoe UI" w:hAnsi="Segoe UI" w:cs="Segoe UI"/>
          <w:sz w:val="21"/>
          <w:szCs w:val="21"/>
        </w:rPr>
        <w:t xml:space="preserve">medewerkers </w:t>
      </w:r>
      <w:r w:rsidR="001524F1" w:rsidRPr="00D21BBE">
        <w:rPr>
          <w:rFonts w:ascii="Segoe UI" w:hAnsi="Segoe UI" w:cs="Segoe UI"/>
          <w:sz w:val="21"/>
          <w:szCs w:val="21"/>
        </w:rPr>
        <w:t xml:space="preserve">of stagiairs </w:t>
      </w:r>
      <w:r w:rsidRPr="00D21BBE">
        <w:rPr>
          <w:rFonts w:ascii="Segoe UI" w:hAnsi="Segoe UI" w:cs="Segoe UI"/>
          <w:sz w:val="21"/>
          <w:szCs w:val="21"/>
        </w:rPr>
        <w:t xml:space="preserve">zal </w:t>
      </w:r>
      <w:r w:rsidR="001524F1" w:rsidRPr="00D21BBE">
        <w:rPr>
          <w:rFonts w:ascii="Segoe UI" w:hAnsi="Segoe UI" w:cs="Segoe UI"/>
          <w:sz w:val="21"/>
          <w:szCs w:val="21"/>
        </w:rPr>
        <w:t xml:space="preserve">ons </w:t>
      </w:r>
      <w:r w:rsidRPr="00D21BBE">
        <w:rPr>
          <w:rFonts w:ascii="Segoe UI" w:hAnsi="Segoe UI" w:cs="Segoe UI"/>
          <w:sz w:val="21"/>
          <w:szCs w:val="21"/>
        </w:rPr>
        <w:t xml:space="preserve">kantoor steeds nagaan of betrokkenen over de nodige bekwaamheid en moraliteit beschikken voor de uitoefening van hun taak en niet alleen in het algemeen </w:t>
      </w:r>
      <w:r w:rsidR="00A96D0F">
        <w:rPr>
          <w:rFonts w:ascii="Segoe UI" w:hAnsi="Segoe UI" w:cs="Segoe UI"/>
          <w:sz w:val="21"/>
          <w:szCs w:val="21"/>
        </w:rPr>
        <w:t>maar</w:t>
      </w:r>
      <w:r w:rsidRPr="00D21BBE">
        <w:rPr>
          <w:rFonts w:ascii="Segoe UI" w:hAnsi="Segoe UI" w:cs="Segoe UI"/>
          <w:sz w:val="21"/>
          <w:szCs w:val="21"/>
        </w:rPr>
        <w:t xml:space="preserve"> in het bijzonder op het vlak van de W</w:t>
      </w:r>
      <w:r w:rsidR="0056540F">
        <w:rPr>
          <w:rFonts w:ascii="Segoe UI" w:hAnsi="Segoe UI" w:cs="Segoe UI"/>
          <w:sz w:val="21"/>
          <w:szCs w:val="21"/>
        </w:rPr>
        <w:t>P</w:t>
      </w:r>
      <w:r w:rsidRPr="00D21BBE">
        <w:rPr>
          <w:rFonts w:ascii="Segoe UI" w:hAnsi="Segoe UI" w:cs="Segoe UI"/>
          <w:sz w:val="21"/>
          <w:szCs w:val="21"/>
        </w:rPr>
        <w:t xml:space="preserve">W en dit in functie van het risico dat verbonden is aan de uit te voeren taak of functie. </w:t>
      </w:r>
    </w:p>
    <w:p w14:paraId="3840BB4E" w14:textId="77777777" w:rsidR="00BB3D49" w:rsidRPr="00D21BBE" w:rsidRDefault="00BB3D49" w:rsidP="00BB3D49">
      <w:pPr>
        <w:pStyle w:val="Voetnoottekst"/>
        <w:spacing w:after="0"/>
        <w:rPr>
          <w:rFonts w:ascii="Segoe UI" w:hAnsi="Segoe UI" w:cs="Segoe UI"/>
          <w:sz w:val="21"/>
          <w:szCs w:val="21"/>
          <w:highlight w:val="yellow"/>
        </w:rPr>
      </w:pPr>
    </w:p>
    <w:p w14:paraId="265E6373" w14:textId="08D41B19" w:rsidR="00BB3D49" w:rsidRPr="00D21BBE" w:rsidRDefault="00BB3D49" w:rsidP="00C10C45">
      <w:pPr>
        <w:pStyle w:val="Voetnoottekst"/>
        <w:shd w:val="clear" w:color="auto" w:fill="CAE9C0" w:themeFill="accent5" w:themeFillTint="66"/>
        <w:spacing w:after="0"/>
        <w:jc w:val="both"/>
        <w:rPr>
          <w:rFonts w:ascii="Segoe UI" w:hAnsi="Segoe UI" w:cs="Segoe UI"/>
          <w:sz w:val="21"/>
          <w:szCs w:val="21"/>
        </w:rPr>
      </w:pPr>
      <w:r w:rsidRPr="00D21BBE">
        <w:rPr>
          <w:rFonts w:ascii="Segoe UI" w:hAnsi="Segoe UI" w:cs="Segoe UI"/>
          <w:sz w:val="21"/>
          <w:szCs w:val="21"/>
        </w:rPr>
        <w:t xml:space="preserve">In uitvoering </w:t>
      </w:r>
      <w:r w:rsidR="00534C3C" w:rsidRPr="00D21BBE">
        <w:rPr>
          <w:rFonts w:ascii="Segoe UI" w:hAnsi="Segoe UI" w:cs="Segoe UI"/>
          <w:sz w:val="21"/>
          <w:szCs w:val="21"/>
        </w:rPr>
        <w:t>hiervan</w:t>
      </w:r>
      <w:r w:rsidRPr="00D21BBE">
        <w:rPr>
          <w:rFonts w:ascii="Segoe UI" w:hAnsi="Segoe UI" w:cs="Segoe UI"/>
          <w:sz w:val="21"/>
          <w:szCs w:val="21"/>
        </w:rPr>
        <w:t xml:space="preserve"> voert ons kantoor volgende </w:t>
      </w:r>
      <w:r w:rsidRPr="00D21BBE">
        <w:rPr>
          <w:rFonts w:ascii="Segoe UI" w:hAnsi="Segoe UI" w:cs="Segoe UI"/>
          <w:b/>
          <w:color w:val="0070C0"/>
          <w:sz w:val="21"/>
          <w:szCs w:val="21"/>
        </w:rPr>
        <w:t>procedure</w:t>
      </w:r>
      <w:r w:rsidRPr="00D21BBE">
        <w:rPr>
          <w:rFonts w:ascii="Segoe UI" w:hAnsi="Segoe UI" w:cs="Segoe UI"/>
          <w:color w:val="0070C0"/>
          <w:sz w:val="21"/>
          <w:szCs w:val="21"/>
        </w:rPr>
        <w:t xml:space="preserve"> </w:t>
      </w:r>
      <w:r w:rsidRPr="00D21BBE">
        <w:rPr>
          <w:rFonts w:ascii="Segoe UI" w:hAnsi="Segoe UI" w:cs="Segoe UI"/>
          <w:sz w:val="21"/>
          <w:szCs w:val="21"/>
        </w:rPr>
        <w:t xml:space="preserve">in bij de aanwerving of promotie van onze medewerkers </w:t>
      </w:r>
      <w:r w:rsidR="00534C3C" w:rsidRPr="00D21BBE">
        <w:rPr>
          <w:rFonts w:ascii="Segoe UI" w:hAnsi="Segoe UI" w:cs="Segoe UI"/>
          <w:sz w:val="21"/>
          <w:szCs w:val="21"/>
        </w:rPr>
        <w:t xml:space="preserve">of stagiairs </w:t>
      </w:r>
      <w:r w:rsidRPr="00D21BBE">
        <w:rPr>
          <w:rFonts w:ascii="Segoe UI" w:hAnsi="Segoe UI" w:cs="Segoe UI"/>
          <w:sz w:val="21"/>
          <w:szCs w:val="21"/>
        </w:rPr>
        <w:t>:</w:t>
      </w:r>
    </w:p>
    <w:p w14:paraId="0E19EA87" w14:textId="77777777" w:rsidR="00BB3D49" w:rsidRPr="00D21BBE" w:rsidRDefault="00BB3D49" w:rsidP="00C10C45">
      <w:pPr>
        <w:pStyle w:val="Voetnoottekst"/>
        <w:shd w:val="clear" w:color="auto" w:fill="CAE9C0" w:themeFill="accent5" w:themeFillTint="66"/>
        <w:spacing w:after="0"/>
        <w:rPr>
          <w:rFonts w:ascii="Segoe UI" w:hAnsi="Segoe UI" w:cs="Segoe UI"/>
          <w:sz w:val="21"/>
          <w:szCs w:val="21"/>
          <w:highlight w:val="yellow"/>
        </w:rPr>
      </w:pPr>
    </w:p>
    <w:p w14:paraId="1346F5EB" w14:textId="6D1E2624" w:rsidR="00BB3D49" w:rsidRPr="00D21BBE" w:rsidRDefault="00BB3D49"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in het voorafgaand gesprek wordt gepeild naar de kennis van de kandidaat inzake de W</w:t>
      </w:r>
      <w:r w:rsidR="0056540F">
        <w:rPr>
          <w:rFonts w:ascii="Segoe UI" w:hAnsi="Segoe UI" w:cs="Segoe UI"/>
          <w:sz w:val="21"/>
          <w:szCs w:val="21"/>
          <w:lang w:val="nl-NL"/>
        </w:rPr>
        <w:t>P</w:t>
      </w:r>
      <w:r w:rsidRPr="00D21BBE">
        <w:rPr>
          <w:rFonts w:ascii="Segoe UI" w:hAnsi="Segoe UI" w:cs="Segoe UI"/>
          <w:sz w:val="21"/>
          <w:szCs w:val="21"/>
          <w:lang w:val="nl-NL"/>
        </w:rPr>
        <w:t xml:space="preserve">W. Hierbij wordt rekening gehouden met het ervaringsniveau en de toekomstige functie. Hierbij kunnen volgende vragen worden gesteld: </w:t>
      </w:r>
    </w:p>
    <w:p w14:paraId="2454E6AE" w14:textId="77777777" w:rsidR="00BB3D49" w:rsidRPr="00D21BBE" w:rsidRDefault="00BB3D49" w:rsidP="00C10C45">
      <w:pPr>
        <w:shd w:val="clear" w:color="auto" w:fill="CAE9C0" w:themeFill="accent5" w:themeFillTint="66"/>
        <w:spacing w:after="0"/>
        <w:ind w:left="284"/>
        <w:jc w:val="both"/>
        <w:rPr>
          <w:rFonts w:ascii="Segoe UI" w:hAnsi="Segoe UI" w:cs="Segoe UI"/>
          <w:sz w:val="21"/>
          <w:szCs w:val="21"/>
          <w:lang w:val="nl-NL"/>
        </w:rPr>
      </w:pPr>
    </w:p>
    <w:p w14:paraId="68225E6D" w14:textId="38AA2259" w:rsidR="00BB3D49" w:rsidRPr="00D21BBE" w:rsidRDefault="00BB3D49" w:rsidP="003A759C">
      <w:pPr>
        <w:numPr>
          <w:ilvl w:val="1"/>
          <w:numId w:val="5"/>
        </w:numPr>
        <w:shd w:val="clear" w:color="auto" w:fill="CAE9C0" w:themeFill="accent5" w:themeFillTint="66"/>
        <w:tabs>
          <w:tab w:val="clear" w:pos="1440"/>
          <w:tab w:val="num" w:pos="567"/>
        </w:tabs>
        <w:spacing w:after="0"/>
        <w:ind w:left="567" w:hanging="283"/>
        <w:jc w:val="both"/>
        <w:rPr>
          <w:rFonts w:ascii="Segoe UI" w:hAnsi="Segoe UI" w:cs="Segoe UI"/>
          <w:sz w:val="21"/>
          <w:szCs w:val="21"/>
          <w:lang w:val="nl-NL"/>
        </w:rPr>
      </w:pPr>
      <w:r w:rsidRPr="00D21BBE">
        <w:rPr>
          <w:rFonts w:ascii="Segoe UI" w:hAnsi="Segoe UI" w:cs="Segoe UI"/>
          <w:sz w:val="21"/>
          <w:szCs w:val="21"/>
          <w:lang w:val="nl-NL"/>
        </w:rPr>
        <w:t>weet u of ons beroep onderworpen is aan bepaalde verplichtingen inzake de W</w:t>
      </w:r>
      <w:r w:rsidR="0056540F">
        <w:rPr>
          <w:rFonts w:ascii="Segoe UI" w:hAnsi="Segoe UI" w:cs="Segoe UI"/>
          <w:sz w:val="21"/>
          <w:szCs w:val="21"/>
          <w:lang w:val="nl-NL"/>
        </w:rPr>
        <w:t>P</w:t>
      </w:r>
      <w:r w:rsidRPr="00D21BBE">
        <w:rPr>
          <w:rFonts w:ascii="Segoe UI" w:hAnsi="Segoe UI" w:cs="Segoe UI"/>
          <w:sz w:val="21"/>
          <w:szCs w:val="21"/>
          <w:lang w:val="nl-NL"/>
        </w:rPr>
        <w:t xml:space="preserve">W ? </w:t>
      </w:r>
    </w:p>
    <w:p w14:paraId="098D64CD" w14:textId="77777777" w:rsidR="00BB3D49" w:rsidRPr="00D21BBE" w:rsidRDefault="00BB3D49" w:rsidP="00C10C45">
      <w:pPr>
        <w:shd w:val="clear" w:color="auto" w:fill="CAE9C0" w:themeFill="accent5" w:themeFillTint="66"/>
        <w:tabs>
          <w:tab w:val="num" w:pos="567"/>
        </w:tabs>
        <w:spacing w:after="0"/>
        <w:ind w:left="567" w:hanging="283"/>
        <w:jc w:val="both"/>
        <w:rPr>
          <w:rFonts w:ascii="Segoe UI" w:hAnsi="Segoe UI" w:cs="Segoe UI"/>
          <w:sz w:val="21"/>
          <w:szCs w:val="21"/>
          <w:lang w:val="nl-NL"/>
        </w:rPr>
      </w:pPr>
    </w:p>
    <w:p w14:paraId="1060C0DA" w14:textId="71F48021" w:rsidR="00BB3D49" w:rsidRPr="00D21BBE" w:rsidRDefault="00BB3D49" w:rsidP="003A759C">
      <w:pPr>
        <w:numPr>
          <w:ilvl w:val="1"/>
          <w:numId w:val="5"/>
        </w:numPr>
        <w:shd w:val="clear" w:color="auto" w:fill="CAE9C0" w:themeFill="accent5" w:themeFillTint="66"/>
        <w:tabs>
          <w:tab w:val="clear" w:pos="1440"/>
          <w:tab w:val="num" w:pos="567"/>
        </w:tabs>
        <w:spacing w:after="0"/>
        <w:ind w:left="567" w:hanging="283"/>
        <w:jc w:val="both"/>
        <w:rPr>
          <w:rFonts w:ascii="Segoe UI" w:hAnsi="Segoe UI" w:cs="Segoe UI"/>
          <w:sz w:val="21"/>
          <w:szCs w:val="21"/>
          <w:lang w:val="nl-NL"/>
        </w:rPr>
      </w:pPr>
      <w:r w:rsidRPr="00D21BBE">
        <w:rPr>
          <w:rFonts w:ascii="Segoe UI" w:hAnsi="Segoe UI" w:cs="Segoe UI"/>
          <w:sz w:val="21"/>
          <w:szCs w:val="21"/>
          <w:lang w:val="nl-NL"/>
        </w:rPr>
        <w:t>heeft u een vorming of onderwijs genoten inzake de W</w:t>
      </w:r>
      <w:r w:rsidR="0056540F">
        <w:rPr>
          <w:rFonts w:ascii="Segoe UI" w:hAnsi="Segoe UI" w:cs="Segoe UI"/>
          <w:sz w:val="21"/>
          <w:szCs w:val="21"/>
          <w:lang w:val="nl-NL"/>
        </w:rPr>
        <w:t>P</w:t>
      </w:r>
      <w:r w:rsidRPr="00D21BBE">
        <w:rPr>
          <w:rFonts w:ascii="Segoe UI" w:hAnsi="Segoe UI" w:cs="Segoe UI"/>
          <w:sz w:val="21"/>
          <w:szCs w:val="21"/>
          <w:lang w:val="nl-NL"/>
        </w:rPr>
        <w:t>W?</w:t>
      </w:r>
    </w:p>
    <w:p w14:paraId="6AD31D65" w14:textId="77777777" w:rsidR="00BB3D49" w:rsidRPr="00D21BBE" w:rsidRDefault="00BB3D49" w:rsidP="00C10C45">
      <w:pPr>
        <w:shd w:val="clear" w:color="auto" w:fill="CAE9C0" w:themeFill="accent5" w:themeFillTint="66"/>
        <w:tabs>
          <w:tab w:val="num" w:pos="567"/>
        </w:tabs>
        <w:spacing w:after="0"/>
        <w:ind w:left="567" w:hanging="283"/>
        <w:jc w:val="both"/>
        <w:rPr>
          <w:rFonts w:ascii="Segoe UI" w:hAnsi="Segoe UI" w:cs="Segoe UI"/>
          <w:sz w:val="21"/>
          <w:szCs w:val="21"/>
          <w:lang w:val="nl-NL"/>
        </w:rPr>
      </w:pPr>
    </w:p>
    <w:p w14:paraId="401BA05B" w14:textId="77777777" w:rsidR="00BB3D49" w:rsidRPr="00D21BBE" w:rsidRDefault="00BB3D49" w:rsidP="003A759C">
      <w:pPr>
        <w:numPr>
          <w:ilvl w:val="1"/>
          <w:numId w:val="5"/>
        </w:numPr>
        <w:shd w:val="clear" w:color="auto" w:fill="CAE9C0" w:themeFill="accent5" w:themeFillTint="66"/>
        <w:tabs>
          <w:tab w:val="clear" w:pos="1440"/>
          <w:tab w:val="num" w:pos="567"/>
        </w:tabs>
        <w:spacing w:after="0"/>
        <w:ind w:left="567" w:hanging="283"/>
        <w:jc w:val="both"/>
        <w:rPr>
          <w:rFonts w:ascii="Segoe UI" w:hAnsi="Segoe UI" w:cs="Segoe UI"/>
          <w:sz w:val="21"/>
          <w:szCs w:val="21"/>
          <w:lang w:val="nl-NL"/>
        </w:rPr>
      </w:pPr>
      <w:r w:rsidRPr="00D21BBE">
        <w:rPr>
          <w:rFonts w:ascii="Segoe UI" w:hAnsi="Segoe UI" w:cs="Segoe UI"/>
          <w:sz w:val="21"/>
          <w:szCs w:val="21"/>
          <w:lang w:val="nl-NL"/>
        </w:rPr>
        <w:t>weet u wat een witwasmelding is?</w:t>
      </w:r>
    </w:p>
    <w:p w14:paraId="7EE395DA" w14:textId="77777777" w:rsidR="00BB3D49" w:rsidRPr="00D21BBE" w:rsidRDefault="00BB3D49" w:rsidP="00C10C45">
      <w:pPr>
        <w:shd w:val="clear" w:color="auto" w:fill="CAE9C0" w:themeFill="accent5" w:themeFillTint="66"/>
        <w:spacing w:after="0"/>
        <w:ind w:left="284"/>
        <w:jc w:val="both"/>
        <w:rPr>
          <w:rFonts w:ascii="Segoe UI" w:hAnsi="Segoe UI" w:cs="Segoe UI"/>
          <w:sz w:val="21"/>
          <w:szCs w:val="21"/>
          <w:lang w:val="nl-NL"/>
        </w:rPr>
      </w:pPr>
    </w:p>
    <w:p w14:paraId="7BF8C161" w14:textId="4BE45CFC" w:rsidR="00BB3D49" w:rsidRPr="00D21BBE" w:rsidRDefault="00BB3D49"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peilen naar de technische competenties inzake het herkennen van verdachte transacties, in het kader van de W</w:t>
      </w:r>
      <w:r w:rsidR="0056540F">
        <w:rPr>
          <w:rFonts w:ascii="Segoe UI" w:hAnsi="Segoe UI" w:cs="Segoe UI"/>
          <w:sz w:val="21"/>
          <w:szCs w:val="21"/>
          <w:lang w:val="nl-NL"/>
        </w:rPr>
        <w:t>P</w:t>
      </w:r>
      <w:r w:rsidRPr="00D21BBE">
        <w:rPr>
          <w:rFonts w:ascii="Segoe UI" w:hAnsi="Segoe UI" w:cs="Segoe UI"/>
          <w:sz w:val="21"/>
          <w:szCs w:val="21"/>
          <w:lang w:val="nl-NL"/>
        </w:rPr>
        <w:t>W, alsook de deontologische ingesteldheid daartegenover.</w:t>
      </w:r>
    </w:p>
    <w:p w14:paraId="111FA9BE" w14:textId="77777777" w:rsidR="00BB3D49" w:rsidRPr="00D21BBE" w:rsidRDefault="00BB3D49" w:rsidP="00C10C45">
      <w:pPr>
        <w:shd w:val="clear" w:color="auto" w:fill="CAE9C0" w:themeFill="accent5" w:themeFillTint="66"/>
        <w:spacing w:after="0"/>
        <w:jc w:val="both"/>
        <w:rPr>
          <w:rFonts w:ascii="Segoe UI" w:hAnsi="Segoe UI" w:cs="Segoe UI"/>
          <w:sz w:val="21"/>
          <w:szCs w:val="21"/>
          <w:lang w:val="nl-NL"/>
        </w:rPr>
      </w:pPr>
    </w:p>
    <w:p w14:paraId="06BF891C" w14:textId="77777777" w:rsidR="00BB3D49" w:rsidRPr="00D21BBE" w:rsidRDefault="00BB3D49" w:rsidP="003A759C">
      <w:pPr>
        <w:numPr>
          <w:ilvl w:val="0"/>
          <w:numId w:val="5"/>
        </w:numPr>
        <w:shd w:val="clear" w:color="auto" w:fill="CAE9C0" w:themeFill="accent5" w:themeFillTint="66"/>
        <w:tabs>
          <w:tab w:val="clear" w:pos="587"/>
          <w:tab w:val="num" w:pos="284"/>
        </w:tabs>
        <w:spacing w:after="0"/>
        <w:ind w:left="284" w:hanging="284"/>
        <w:jc w:val="both"/>
        <w:rPr>
          <w:rFonts w:ascii="Segoe UI" w:hAnsi="Segoe UI" w:cs="Segoe UI"/>
          <w:sz w:val="21"/>
          <w:szCs w:val="21"/>
          <w:lang w:val="nl-NL"/>
        </w:rPr>
      </w:pPr>
      <w:r w:rsidRPr="00D21BBE">
        <w:rPr>
          <w:rFonts w:ascii="Segoe UI" w:hAnsi="Segoe UI" w:cs="Segoe UI"/>
          <w:sz w:val="21"/>
          <w:szCs w:val="21"/>
          <w:lang w:val="nl-NL"/>
        </w:rPr>
        <w:t>voorafgaand wordt aan de betreffende persoon gevraagd een bewijs van goed zedelijk gedrag voor te leggen, afgeleverd door de gemeente van de woonplaats. De opgevraagde bewijzen worden na nazicht vernietigd en mogen dus niet worden bewaard.</w:t>
      </w:r>
    </w:p>
    <w:p w14:paraId="7CFBBBA7" w14:textId="77777777" w:rsidR="00BB3D49" w:rsidRPr="00D21BBE" w:rsidRDefault="00BB3D49" w:rsidP="00BB3D49">
      <w:pPr>
        <w:pStyle w:val="Voetnoottekst"/>
        <w:spacing w:after="0"/>
        <w:rPr>
          <w:rFonts w:ascii="Segoe UI" w:hAnsi="Segoe UI" w:cs="Segoe UI"/>
          <w:sz w:val="21"/>
          <w:szCs w:val="21"/>
          <w:highlight w:val="yellow"/>
        </w:rPr>
      </w:pPr>
    </w:p>
    <w:p w14:paraId="3FE93EBE" w14:textId="02EE6382" w:rsidR="00BB3D49" w:rsidRPr="00D21BBE" w:rsidRDefault="00BB3D49" w:rsidP="004A7D1D">
      <w:pPr>
        <w:pStyle w:val="Voetnoottekst"/>
        <w:spacing w:after="0"/>
        <w:jc w:val="both"/>
        <w:rPr>
          <w:rFonts w:ascii="Segoe UI" w:hAnsi="Segoe UI" w:cs="Segoe UI"/>
          <w:sz w:val="21"/>
          <w:szCs w:val="21"/>
          <w:highlight w:val="yellow"/>
        </w:rPr>
      </w:pPr>
      <w:r w:rsidRPr="00D21BBE">
        <w:rPr>
          <w:rFonts w:ascii="Segoe UI" w:hAnsi="Segoe UI" w:cs="Segoe UI"/>
          <w:sz w:val="21"/>
          <w:szCs w:val="21"/>
        </w:rPr>
        <w:t>In elk geval wordt elke nieuw</w:t>
      </w:r>
      <w:r w:rsidR="00C10C45" w:rsidRPr="00D21BBE">
        <w:rPr>
          <w:rFonts w:ascii="Segoe UI" w:hAnsi="Segoe UI" w:cs="Segoe UI"/>
          <w:sz w:val="21"/>
          <w:szCs w:val="21"/>
        </w:rPr>
        <w:t xml:space="preserve"> personeelslid, m</w:t>
      </w:r>
      <w:r w:rsidRPr="00D21BBE">
        <w:rPr>
          <w:rFonts w:ascii="Segoe UI" w:hAnsi="Segoe UI" w:cs="Segoe UI"/>
          <w:sz w:val="21"/>
          <w:szCs w:val="21"/>
        </w:rPr>
        <w:t xml:space="preserve">edewerker </w:t>
      </w:r>
      <w:r w:rsidR="00C10C45" w:rsidRPr="00D21BBE">
        <w:rPr>
          <w:rFonts w:ascii="Segoe UI" w:hAnsi="Segoe UI" w:cs="Segoe UI"/>
          <w:sz w:val="21"/>
          <w:szCs w:val="21"/>
        </w:rPr>
        <w:t xml:space="preserve">of stagiair </w:t>
      </w:r>
      <w:r w:rsidRPr="00D21BBE">
        <w:rPr>
          <w:rFonts w:ascii="Segoe UI" w:hAnsi="Segoe UI" w:cs="Segoe UI"/>
          <w:sz w:val="21"/>
          <w:szCs w:val="21"/>
        </w:rPr>
        <w:t xml:space="preserve">door de verantwoordelijke voor de toepassing van de wet, door het bestuur </w:t>
      </w:r>
      <w:r w:rsidRPr="00CB5B9A">
        <w:rPr>
          <w:rFonts w:ascii="Segoe UI" w:hAnsi="Segoe UI" w:cs="Segoe UI"/>
          <w:sz w:val="21"/>
          <w:szCs w:val="21"/>
          <w:shd w:val="clear" w:color="auto" w:fill="CAE9C0" w:themeFill="accent5" w:themeFillTint="66"/>
        </w:rPr>
        <w:t xml:space="preserve">of door de verantwoordelijke </w:t>
      </w:r>
      <w:r w:rsidR="00CB5B9A" w:rsidRPr="00CB5B9A">
        <w:rPr>
          <w:rFonts w:ascii="Segoe UI" w:hAnsi="Segoe UI" w:cs="Segoe UI"/>
          <w:sz w:val="21"/>
          <w:szCs w:val="21"/>
          <w:shd w:val="clear" w:color="auto" w:fill="CAE9C0" w:themeFill="accent5" w:themeFillTint="66"/>
        </w:rPr>
        <w:t>van het departement</w:t>
      </w:r>
      <w:r w:rsidR="00CB5B9A">
        <w:rPr>
          <w:rFonts w:ascii="Segoe UI" w:hAnsi="Segoe UI" w:cs="Segoe UI"/>
          <w:sz w:val="21"/>
          <w:szCs w:val="21"/>
        </w:rPr>
        <w:t xml:space="preserve"> </w:t>
      </w:r>
      <w:r w:rsidRPr="00D21BBE">
        <w:rPr>
          <w:rFonts w:ascii="Segoe UI" w:hAnsi="Segoe UI" w:cs="Segoe UI"/>
          <w:sz w:val="21"/>
          <w:szCs w:val="21"/>
        </w:rPr>
        <w:t xml:space="preserve">steeds minstens </w:t>
      </w:r>
      <w:r w:rsidRPr="00D21BBE">
        <w:rPr>
          <w:rFonts w:ascii="Segoe UI" w:hAnsi="Segoe UI" w:cs="Segoe UI"/>
          <w:b/>
          <w:color w:val="0070C0"/>
          <w:sz w:val="21"/>
          <w:szCs w:val="21"/>
        </w:rPr>
        <w:t>in kennis gesteld</w:t>
      </w:r>
      <w:r w:rsidRPr="00D21BBE">
        <w:rPr>
          <w:rFonts w:ascii="Segoe UI" w:hAnsi="Segoe UI" w:cs="Segoe UI"/>
          <w:color w:val="0070C0"/>
          <w:sz w:val="21"/>
          <w:szCs w:val="21"/>
        </w:rPr>
        <w:t xml:space="preserve"> </w:t>
      </w:r>
      <w:r w:rsidRPr="00D21BBE">
        <w:rPr>
          <w:rFonts w:ascii="Segoe UI" w:hAnsi="Segoe UI" w:cs="Segoe UI"/>
          <w:sz w:val="21"/>
          <w:szCs w:val="21"/>
        </w:rPr>
        <w:t xml:space="preserve">van de in ons kantoor toepasselijke procedures en documenten (met inbegrip van </w:t>
      </w:r>
      <w:r w:rsidR="00247D2B">
        <w:rPr>
          <w:rFonts w:ascii="Segoe UI" w:hAnsi="Segoe UI" w:cs="Segoe UI"/>
          <w:sz w:val="21"/>
          <w:szCs w:val="21"/>
        </w:rPr>
        <w:t>de Gedragslijnen</w:t>
      </w:r>
      <w:r w:rsidRPr="00D21BBE">
        <w:rPr>
          <w:rFonts w:ascii="Segoe UI" w:hAnsi="Segoe UI" w:cs="Segoe UI"/>
          <w:sz w:val="21"/>
          <w:szCs w:val="21"/>
        </w:rPr>
        <w:t>). In functie van de vaardigheden en de vereisten van de functie zal eventueel in een aanvullende opleiding worden voorzien.</w:t>
      </w:r>
    </w:p>
    <w:p w14:paraId="04424DFC" w14:textId="2586F5C8" w:rsidR="00080392" w:rsidRDefault="00080392" w:rsidP="003A759C">
      <w:pPr>
        <w:pStyle w:val="Kop1"/>
        <w:numPr>
          <w:ilvl w:val="0"/>
          <w:numId w:val="3"/>
        </w:numPr>
        <w:tabs>
          <w:tab w:val="right" w:pos="567"/>
        </w:tabs>
        <w:ind w:left="0" w:firstLine="0"/>
        <w:rPr>
          <w:rFonts w:ascii="Segoe UI" w:hAnsi="Segoe UI" w:cs="Segoe UI"/>
          <w:color w:val="0070C0"/>
          <w:lang w:val="nl-NL"/>
        </w:rPr>
      </w:pPr>
      <w:r w:rsidRPr="0057038C">
        <w:rPr>
          <w:rFonts w:ascii="Segoe UI" w:hAnsi="Segoe UI" w:cs="Segoe UI"/>
          <w:highlight w:val="yellow"/>
          <w:lang w:val="nl-BE"/>
        </w:rPr>
        <w:br w:type="page"/>
      </w:r>
      <w:r w:rsidRPr="003A5A6A">
        <w:rPr>
          <w:rFonts w:ascii="Segoe UI" w:hAnsi="Segoe UI" w:cs="Segoe UI"/>
          <w:color w:val="0070C0"/>
          <w:lang w:val="nl-NL"/>
        </w:rPr>
        <w:lastRenderedPageBreak/>
        <w:t xml:space="preserve"> </w:t>
      </w:r>
      <w:bookmarkStart w:id="351" w:name="_Toc15462713"/>
      <w:bookmarkStart w:id="352" w:name="_Toc156559123"/>
      <w:r w:rsidRPr="003A5A6A">
        <w:rPr>
          <w:rFonts w:ascii="Segoe UI" w:hAnsi="Segoe UI" w:cs="Segoe UI"/>
          <w:color w:val="0070C0"/>
          <w:lang w:val="nl-NL"/>
        </w:rPr>
        <w:t>Formulieren</w:t>
      </w:r>
      <w:bookmarkEnd w:id="351"/>
      <w:bookmarkEnd w:id="352"/>
      <w:r w:rsidRPr="003A5A6A">
        <w:rPr>
          <w:rFonts w:ascii="Segoe UI" w:hAnsi="Segoe UI" w:cs="Segoe UI"/>
          <w:color w:val="0070C0"/>
          <w:lang w:val="nl-NL"/>
        </w:rPr>
        <w:t xml:space="preserve"> </w:t>
      </w:r>
    </w:p>
    <w:p w14:paraId="458FC5A2" w14:textId="379DB8BC" w:rsidR="00344CC4" w:rsidRDefault="00344CC4" w:rsidP="00BE3452">
      <w:pPr>
        <w:spacing w:after="0"/>
        <w:rPr>
          <w:lang w:val="nl-NL"/>
        </w:rPr>
      </w:pPr>
    </w:p>
    <w:p w14:paraId="5ECB77DD" w14:textId="1B513EA5" w:rsidR="00344CC4" w:rsidRPr="00D21BBE" w:rsidRDefault="00344CC4" w:rsidP="00344CC4">
      <w:pPr>
        <w:shd w:val="clear" w:color="auto" w:fill="CAE9C0" w:themeFill="accent5" w:themeFillTint="66"/>
        <w:spacing w:after="0"/>
        <w:jc w:val="both"/>
        <w:rPr>
          <w:rFonts w:ascii="Segoe UI" w:hAnsi="Segoe UI" w:cs="Segoe UI"/>
          <w:color w:val="FF0000"/>
          <w:sz w:val="21"/>
          <w:szCs w:val="21"/>
          <w:lang w:val="nl-NL"/>
        </w:rPr>
      </w:pPr>
      <w:r w:rsidRPr="00D21BBE">
        <w:rPr>
          <w:rFonts w:ascii="Segoe UI" w:hAnsi="Segoe UI" w:cs="Segoe UI"/>
          <w:color w:val="FF0000"/>
          <w:sz w:val="21"/>
          <w:szCs w:val="21"/>
          <w:lang w:val="nl-NL"/>
        </w:rPr>
        <w:t xml:space="preserve">Gebruik van </w:t>
      </w:r>
      <w:r>
        <w:rPr>
          <w:rFonts w:ascii="Segoe UI" w:hAnsi="Segoe UI" w:cs="Segoe UI"/>
          <w:color w:val="FF0000"/>
          <w:sz w:val="21"/>
          <w:szCs w:val="21"/>
          <w:lang w:val="nl-NL"/>
        </w:rPr>
        <w:t xml:space="preserve">de </w:t>
      </w:r>
      <w:r w:rsidR="00BE3452">
        <w:rPr>
          <w:rFonts w:ascii="Segoe UI" w:hAnsi="Segoe UI" w:cs="Segoe UI"/>
          <w:color w:val="FF0000"/>
          <w:sz w:val="21"/>
          <w:szCs w:val="21"/>
          <w:lang w:val="nl-NL"/>
        </w:rPr>
        <w:t>modellen</w:t>
      </w:r>
      <w:r w:rsidR="00136C10">
        <w:rPr>
          <w:rFonts w:ascii="Segoe UI" w:hAnsi="Segoe UI" w:cs="Segoe UI"/>
          <w:color w:val="FF0000"/>
          <w:sz w:val="21"/>
          <w:szCs w:val="21"/>
          <w:lang w:val="nl-NL"/>
        </w:rPr>
        <w:t xml:space="preserve"> – </w:t>
      </w:r>
      <w:r w:rsidRPr="00D21BBE">
        <w:rPr>
          <w:rFonts w:ascii="Segoe UI" w:hAnsi="Segoe UI" w:cs="Segoe UI"/>
          <w:color w:val="FF0000"/>
          <w:sz w:val="21"/>
          <w:szCs w:val="21"/>
          <w:lang w:val="nl-NL"/>
        </w:rPr>
        <w:t xml:space="preserve">al dan niet in aangepaste vorm – is volledig de eigen verantwoordelijkheid van de gebruiker. De OVB en de opstellers van </w:t>
      </w:r>
      <w:r w:rsidR="00BE3452">
        <w:rPr>
          <w:rFonts w:ascii="Segoe UI" w:hAnsi="Segoe UI" w:cs="Segoe UI"/>
          <w:color w:val="FF0000"/>
          <w:sz w:val="21"/>
          <w:szCs w:val="21"/>
          <w:lang w:val="nl-NL"/>
        </w:rPr>
        <w:t>deze modellen</w:t>
      </w:r>
      <w:r w:rsidRPr="00D21BBE">
        <w:rPr>
          <w:rFonts w:ascii="Segoe UI" w:hAnsi="Segoe UI" w:cs="Segoe UI"/>
          <w:color w:val="FF0000"/>
          <w:sz w:val="21"/>
          <w:szCs w:val="21"/>
          <w:lang w:val="nl-NL"/>
        </w:rPr>
        <w:t xml:space="preserve"> aanvaarden geen aansprakelijkheid voor enige directe of indirecte schade als gevolg van of in verband met het gebruik van dit model.</w:t>
      </w:r>
    </w:p>
    <w:p w14:paraId="3EC23885" w14:textId="77777777" w:rsidR="00344CC4" w:rsidRPr="00D21BBE" w:rsidRDefault="00344CC4" w:rsidP="00344CC4">
      <w:pPr>
        <w:shd w:val="clear" w:color="auto" w:fill="CAE9C0" w:themeFill="accent5" w:themeFillTint="66"/>
        <w:spacing w:after="0"/>
        <w:jc w:val="both"/>
        <w:rPr>
          <w:rFonts w:ascii="Segoe UI" w:hAnsi="Segoe UI" w:cs="Segoe UI"/>
          <w:color w:val="FF0000"/>
          <w:sz w:val="21"/>
          <w:szCs w:val="21"/>
          <w:lang w:val="nl-NL"/>
        </w:rPr>
      </w:pPr>
    </w:p>
    <w:p w14:paraId="3BFF1AFC" w14:textId="790A92B4" w:rsidR="00344CC4" w:rsidRDefault="00344CC4" w:rsidP="00344CC4">
      <w:pPr>
        <w:shd w:val="clear" w:color="auto" w:fill="CAE9C0" w:themeFill="accent5" w:themeFillTint="66"/>
        <w:spacing w:after="0"/>
        <w:jc w:val="both"/>
        <w:rPr>
          <w:rFonts w:ascii="Segoe UI" w:hAnsi="Segoe UI" w:cs="Segoe UI"/>
          <w:b/>
          <w:color w:val="FF0000"/>
          <w:sz w:val="21"/>
          <w:szCs w:val="21"/>
          <w:lang w:val="nl-NL"/>
        </w:rPr>
      </w:pPr>
      <w:r w:rsidRPr="00D21BBE">
        <w:rPr>
          <w:rFonts w:ascii="Segoe UI" w:hAnsi="Segoe UI" w:cs="Segoe UI"/>
          <w:b/>
          <w:color w:val="FF0000"/>
          <w:sz w:val="21"/>
          <w:szCs w:val="21"/>
          <w:lang w:val="nl-NL"/>
        </w:rPr>
        <w:t xml:space="preserve">Uiteraard moet dit model aangepast en aangevuld worden op basis van de eigen kenmerken van de advocaat / het kantoor. </w:t>
      </w:r>
    </w:p>
    <w:p w14:paraId="25AB0E03" w14:textId="77777777" w:rsidR="00BE3452" w:rsidRPr="00D21BBE" w:rsidRDefault="00BE3452" w:rsidP="00344CC4">
      <w:pPr>
        <w:shd w:val="clear" w:color="auto" w:fill="CAE9C0" w:themeFill="accent5" w:themeFillTint="66"/>
        <w:spacing w:after="0"/>
        <w:jc w:val="both"/>
        <w:rPr>
          <w:rFonts w:ascii="Segoe UI" w:hAnsi="Segoe UI" w:cs="Segoe UI"/>
          <w:b/>
          <w:color w:val="FF0000"/>
          <w:sz w:val="21"/>
          <w:szCs w:val="21"/>
          <w:lang w:val="nl-NL"/>
        </w:rPr>
      </w:pPr>
    </w:p>
    <w:p w14:paraId="44BB1920" w14:textId="77777777" w:rsidR="00344CC4" w:rsidRPr="00D21BBE" w:rsidRDefault="00344CC4" w:rsidP="00344CC4">
      <w:pPr>
        <w:shd w:val="clear" w:color="auto" w:fill="CAE9C0" w:themeFill="accent5" w:themeFillTint="66"/>
        <w:spacing w:after="0"/>
        <w:jc w:val="both"/>
        <w:rPr>
          <w:rFonts w:ascii="Segoe UI" w:hAnsi="Segoe UI" w:cs="Segoe UI"/>
          <w:b/>
          <w:color w:val="FF0000"/>
          <w:sz w:val="21"/>
          <w:szCs w:val="21"/>
          <w:lang w:val="nl-NL"/>
        </w:rPr>
      </w:pPr>
      <w:r w:rsidRPr="00D21BBE">
        <w:rPr>
          <w:rFonts w:ascii="Segoe UI" w:hAnsi="Segoe UI" w:cs="Segoe UI"/>
          <w:b/>
          <w:color w:val="FF0000"/>
          <w:sz w:val="21"/>
          <w:szCs w:val="21"/>
          <w:lang w:val="nl-NL"/>
        </w:rPr>
        <w:t>Voorbeelden van risicofactoren zijn louter exemplatief.</w:t>
      </w:r>
    </w:p>
    <w:p w14:paraId="0228F9FA" w14:textId="77777777" w:rsidR="00BE3452" w:rsidRDefault="00BE3452">
      <w:pPr>
        <w:spacing w:after="0" w:line="240" w:lineRule="auto"/>
        <w:rPr>
          <w:rFonts w:ascii="Segoe UI" w:hAnsi="Segoe UI" w:cs="Segoe UI"/>
          <w:bCs/>
          <w:color w:val="0070C0"/>
          <w:sz w:val="28"/>
          <w:szCs w:val="28"/>
          <w:lang w:val="nl-NL"/>
        </w:rPr>
      </w:pPr>
      <w:bookmarkStart w:id="353" w:name="_Toc15462714"/>
      <w:bookmarkStart w:id="354" w:name="_Ref15465737"/>
      <w:bookmarkStart w:id="355" w:name="_Ref15465760"/>
      <w:bookmarkStart w:id="356" w:name="_Toc325319546"/>
      <w:bookmarkStart w:id="357" w:name="_Toc333313658"/>
      <w:bookmarkStart w:id="358" w:name="_Toc333314762"/>
      <w:bookmarkStart w:id="359" w:name="_Toc333314832"/>
      <w:bookmarkStart w:id="360" w:name="_Toc388623576"/>
      <w:r>
        <w:rPr>
          <w:rFonts w:ascii="Segoe UI" w:hAnsi="Segoe UI" w:cs="Segoe UI"/>
          <w:b/>
          <w:color w:val="0070C0"/>
          <w:lang w:val="nl-NL"/>
        </w:rPr>
        <w:br w:type="page"/>
      </w:r>
    </w:p>
    <w:p w14:paraId="51C95AB7" w14:textId="7BB5A286" w:rsidR="00E07520" w:rsidRPr="00007B76" w:rsidRDefault="00FF651E" w:rsidP="00BE3452">
      <w:pPr>
        <w:pStyle w:val="Kop1"/>
        <w:numPr>
          <w:ilvl w:val="1"/>
          <w:numId w:val="3"/>
        </w:numPr>
        <w:ind w:left="0" w:firstLine="0"/>
        <w:jc w:val="both"/>
        <w:rPr>
          <w:rFonts w:ascii="Segoe UI" w:hAnsi="Segoe UI" w:cs="Segoe UI"/>
          <w:b w:val="0"/>
          <w:color w:val="0070C0"/>
          <w:lang w:val="nl-NL"/>
        </w:rPr>
      </w:pPr>
      <w:bookmarkStart w:id="361" w:name="_Ref16165701"/>
      <w:bookmarkStart w:id="362" w:name="_Ref16165736"/>
      <w:bookmarkStart w:id="363" w:name="_Toc156559124"/>
      <w:r>
        <w:rPr>
          <w:rFonts w:ascii="Segoe UI" w:hAnsi="Segoe UI" w:cs="Segoe UI"/>
          <w:b w:val="0"/>
          <w:color w:val="0070C0"/>
          <w:lang w:val="nl-NL"/>
        </w:rPr>
        <w:lastRenderedPageBreak/>
        <w:t>A</w:t>
      </w:r>
      <w:r w:rsidR="00E07520">
        <w:rPr>
          <w:rFonts w:ascii="Segoe UI" w:hAnsi="Segoe UI" w:cs="Segoe UI"/>
          <w:b w:val="0"/>
          <w:color w:val="0070C0"/>
          <w:lang w:val="nl-NL"/>
        </w:rPr>
        <w:t>lgemene risicoanalyse kantoor</w:t>
      </w:r>
      <w:bookmarkEnd w:id="353"/>
      <w:bookmarkEnd w:id="354"/>
      <w:bookmarkEnd w:id="355"/>
      <w:bookmarkEnd w:id="361"/>
      <w:bookmarkEnd w:id="362"/>
      <w:bookmarkEnd w:id="363"/>
    </w:p>
    <w:p w14:paraId="0C47B208" w14:textId="77777777" w:rsidR="00E07520" w:rsidRDefault="00E07520">
      <w:pPr>
        <w:spacing w:after="0" w:line="240" w:lineRule="auto"/>
        <w:rPr>
          <w:rFonts w:ascii="Segoe UI" w:hAnsi="Segoe UI" w:cs="Segoe UI"/>
          <w:b/>
          <w:color w:val="0070C0"/>
          <w:lang w:val="nl-NL"/>
        </w:rPr>
      </w:pPr>
    </w:p>
    <w:p w14:paraId="409D152C" w14:textId="14B94314"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 xml:space="preserve">Dit document kadert in het nemen van de passende maatregelen die evenredig zijn met </w:t>
      </w:r>
      <w:r w:rsidR="0002312D">
        <w:rPr>
          <w:rFonts w:ascii="Segoe UI" w:hAnsi="Segoe UI" w:cs="Segoe UI"/>
          <w:sz w:val="21"/>
          <w:szCs w:val="21"/>
          <w:lang w:val="nl-NL"/>
        </w:rPr>
        <w:t>de</w:t>
      </w:r>
      <w:r w:rsidRPr="00D21BBE">
        <w:rPr>
          <w:rFonts w:ascii="Segoe UI" w:hAnsi="Segoe UI" w:cs="Segoe UI"/>
          <w:sz w:val="21"/>
          <w:szCs w:val="21"/>
          <w:lang w:val="nl-NL"/>
        </w:rPr>
        <w:t xml:space="preserve"> aard en omvang van ons kantoor voor het identificeren en beoordelen van de WG/FT-risico’s waaraan wij als kantoor zijn blootgesteld, met name rekening houdend met de kenmerken van </w:t>
      </w:r>
      <w:r w:rsidR="00221822">
        <w:rPr>
          <w:rFonts w:ascii="Segoe UI" w:hAnsi="Segoe UI" w:cs="Segoe UI"/>
          <w:sz w:val="21"/>
          <w:szCs w:val="21"/>
          <w:lang w:val="nl-NL"/>
        </w:rPr>
        <w:t>onze</w:t>
      </w:r>
      <w:r w:rsidRPr="00D21BBE">
        <w:rPr>
          <w:rFonts w:ascii="Segoe UI" w:hAnsi="Segoe UI" w:cs="Segoe UI"/>
          <w:sz w:val="21"/>
          <w:szCs w:val="21"/>
          <w:lang w:val="nl-NL"/>
        </w:rPr>
        <w:t xml:space="preserve"> cliënten, producten, diensten of verrichtingen die wij aanbieden, de betrokken landen of geografische gebieden, en de leveringskanalen waarop een beroep wordt gedaan.</w:t>
      </w:r>
    </w:p>
    <w:p w14:paraId="6542064F" w14:textId="77777777" w:rsidR="000616F4" w:rsidRPr="00D21BBE" w:rsidRDefault="000616F4" w:rsidP="000616F4">
      <w:pPr>
        <w:spacing w:after="0"/>
        <w:jc w:val="both"/>
        <w:rPr>
          <w:rFonts w:ascii="Segoe UI" w:hAnsi="Segoe UI" w:cs="Segoe UI"/>
          <w:sz w:val="21"/>
          <w:szCs w:val="21"/>
          <w:lang w:val="nl-NL"/>
        </w:rPr>
      </w:pPr>
    </w:p>
    <w:p w14:paraId="30F8EFEC" w14:textId="12D01813"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Deze risicoanalyse is afgestemd op de organisatie van </w:t>
      </w:r>
      <w:r w:rsidRPr="00D21BBE">
        <w:rPr>
          <w:rFonts w:ascii="Segoe UI" w:hAnsi="Segoe UI" w:cs="Segoe UI"/>
          <w:sz w:val="21"/>
          <w:szCs w:val="21"/>
          <w:shd w:val="clear" w:color="auto" w:fill="CAE9C0" w:themeFill="accent5" w:themeFillTint="66"/>
          <w:lang w:val="nl-NL"/>
        </w:rPr>
        <w:t>[naam kantoor]</w:t>
      </w:r>
      <w:r w:rsidRPr="00D21BBE">
        <w:rPr>
          <w:rFonts w:ascii="Segoe UI" w:hAnsi="Segoe UI" w:cs="Segoe UI"/>
          <w:sz w:val="21"/>
          <w:szCs w:val="21"/>
          <w:lang w:val="nl-NL"/>
        </w:rPr>
        <w:t xml:space="preserve"> en haar cliënten. Binnen ons kantoor is </w:t>
      </w:r>
      <w:r w:rsidRPr="00D21BBE">
        <w:rPr>
          <w:rFonts w:ascii="Segoe UI" w:hAnsi="Segoe UI" w:cs="Segoe UI"/>
          <w:sz w:val="21"/>
          <w:szCs w:val="21"/>
          <w:shd w:val="clear" w:color="auto" w:fill="CAE9C0" w:themeFill="accent5" w:themeFillTint="66"/>
          <w:lang w:val="nl-NL"/>
        </w:rPr>
        <w:t>[naam advocaat]</w:t>
      </w:r>
      <w:r w:rsidRPr="00D21BBE">
        <w:rPr>
          <w:rFonts w:ascii="Segoe UI" w:hAnsi="Segoe UI" w:cs="Segoe UI"/>
          <w:sz w:val="21"/>
          <w:szCs w:val="21"/>
          <w:lang w:val="nl-NL"/>
        </w:rPr>
        <w:t xml:space="preserve"> aangewezen om de naleving van alle WG/FT-verplichtingen na te leven (W</w:t>
      </w:r>
      <w:r w:rsidR="00316FC2">
        <w:rPr>
          <w:rFonts w:ascii="Segoe UI" w:hAnsi="Segoe UI" w:cs="Segoe UI"/>
          <w:sz w:val="21"/>
          <w:szCs w:val="21"/>
          <w:lang w:val="nl-NL"/>
        </w:rPr>
        <w:t>P</w:t>
      </w:r>
      <w:r w:rsidRPr="00D21BBE">
        <w:rPr>
          <w:rFonts w:ascii="Segoe UI" w:hAnsi="Segoe UI" w:cs="Segoe UI"/>
          <w:sz w:val="21"/>
          <w:szCs w:val="21"/>
          <w:lang w:val="nl-NL"/>
        </w:rPr>
        <w:t>W en Codex Deontologie).</w:t>
      </w:r>
    </w:p>
    <w:p w14:paraId="591907CD" w14:textId="77777777" w:rsidR="000616F4" w:rsidRPr="00D21BBE" w:rsidRDefault="000616F4" w:rsidP="000616F4">
      <w:pPr>
        <w:spacing w:after="0"/>
        <w:jc w:val="both"/>
        <w:rPr>
          <w:rFonts w:ascii="Segoe UI" w:hAnsi="Segoe UI" w:cs="Segoe UI"/>
          <w:sz w:val="21"/>
          <w:szCs w:val="21"/>
          <w:lang w:val="nl-NL"/>
        </w:rPr>
      </w:pPr>
    </w:p>
    <w:p w14:paraId="796E1356" w14:textId="06E8F729" w:rsidR="00724EC5" w:rsidRPr="00D21BBE" w:rsidRDefault="000616F4" w:rsidP="000616F4">
      <w:pPr>
        <w:spacing w:after="0"/>
        <w:jc w:val="both"/>
        <w:rPr>
          <w:rFonts w:ascii="Segoe UI" w:hAnsi="Segoe UI" w:cs="Segoe UI"/>
          <w:b/>
          <w:sz w:val="21"/>
          <w:szCs w:val="21"/>
          <w:lang w:val="nl-NL"/>
        </w:rPr>
      </w:pPr>
      <w:r w:rsidRPr="00D21BBE">
        <w:rPr>
          <w:rFonts w:ascii="Segoe UI" w:hAnsi="Segoe UI" w:cs="Segoe UI"/>
          <w:sz w:val="21"/>
          <w:szCs w:val="21"/>
          <w:lang w:val="nl-NL"/>
        </w:rPr>
        <w:t xml:space="preserve">Deze analyse </w:t>
      </w:r>
      <w:r w:rsidR="00724EC5" w:rsidRPr="00D21BBE">
        <w:rPr>
          <w:rFonts w:ascii="Segoe UI" w:hAnsi="Segoe UI" w:cs="Segoe UI"/>
          <w:sz w:val="21"/>
          <w:szCs w:val="21"/>
          <w:lang w:val="nl-NL"/>
        </w:rPr>
        <w:t xml:space="preserve">focust zich </w:t>
      </w:r>
      <w:r w:rsidRPr="00D21BBE">
        <w:rPr>
          <w:rFonts w:ascii="Segoe UI" w:hAnsi="Segoe UI" w:cs="Segoe UI"/>
          <w:sz w:val="21"/>
          <w:szCs w:val="21"/>
          <w:lang w:val="nl-NL"/>
        </w:rPr>
        <w:t xml:space="preserve">alleen </w:t>
      </w:r>
      <w:r w:rsidR="00724EC5" w:rsidRPr="00D21BBE">
        <w:rPr>
          <w:rFonts w:ascii="Segoe UI" w:hAnsi="Segoe UI" w:cs="Segoe UI"/>
          <w:sz w:val="21"/>
          <w:szCs w:val="21"/>
          <w:lang w:val="nl-NL"/>
        </w:rPr>
        <w:t xml:space="preserve">op </w:t>
      </w:r>
      <w:r w:rsidRPr="00D21BBE">
        <w:rPr>
          <w:rFonts w:ascii="Segoe UI" w:hAnsi="Segoe UI" w:cs="Segoe UI"/>
          <w:sz w:val="21"/>
          <w:szCs w:val="21"/>
          <w:lang w:val="nl-NL"/>
        </w:rPr>
        <w:t>de geviseerde activiteiten zoals voorzien in art. 67 Codex Deontologie.</w:t>
      </w:r>
      <w:r w:rsidR="00724EC5" w:rsidRPr="00D21BBE">
        <w:rPr>
          <w:rFonts w:ascii="Segoe UI" w:hAnsi="Segoe UI" w:cs="Segoe UI"/>
          <w:sz w:val="21"/>
          <w:szCs w:val="21"/>
          <w:lang w:val="nl-NL"/>
        </w:rPr>
        <w:t xml:space="preserve"> Het is enkel </w:t>
      </w:r>
      <w:r w:rsidR="00FE78C9" w:rsidRPr="00D21BBE">
        <w:rPr>
          <w:rFonts w:ascii="Segoe UI" w:hAnsi="Segoe UI" w:cs="Segoe UI"/>
          <w:sz w:val="21"/>
          <w:szCs w:val="21"/>
          <w:lang w:val="nl-NL"/>
        </w:rPr>
        <w:t>voor deze geviseerde activiteiten</w:t>
      </w:r>
      <w:r w:rsidR="00AA343B" w:rsidRPr="00D21BBE">
        <w:rPr>
          <w:rFonts w:ascii="Segoe UI" w:hAnsi="Segoe UI" w:cs="Segoe UI"/>
          <w:sz w:val="21"/>
          <w:szCs w:val="21"/>
          <w:lang w:val="nl-NL"/>
        </w:rPr>
        <w:t xml:space="preserve"> (ook als deze verleend worden als bijkomstige dienstverlening </w:t>
      </w:r>
      <w:r w:rsidR="000F066D" w:rsidRPr="00D21BBE">
        <w:rPr>
          <w:rFonts w:ascii="Segoe UI" w:hAnsi="Segoe UI" w:cs="Segoe UI"/>
          <w:sz w:val="21"/>
          <w:szCs w:val="21"/>
          <w:lang w:val="nl-NL"/>
        </w:rPr>
        <w:t>in een dossier)</w:t>
      </w:r>
      <w:r w:rsidR="00FE78C9" w:rsidRPr="00D21BBE">
        <w:rPr>
          <w:rFonts w:ascii="Segoe UI" w:hAnsi="Segoe UI" w:cs="Segoe UI"/>
          <w:sz w:val="21"/>
          <w:szCs w:val="21"/>
          <w:lang w:val="nl-NL"/>
        </w:rPr>
        <w:t xml:space="preserve"> dat de advocaat aan de verplichtingen van de WG/FT wetgeving is onderworpen.</w:t>
      </w:r>
      <w:r w:rsidRPr="00D21BBE">
        <w:rPr>
          <w:rFonts w:ascii="Segoe UI" w:hAnsi="Segoe UI" w:cs="Segoe UI"/>
          <w:sz w:val="21"/>
          <w:szCs w:val="21"/>
          <w:lang w:val="nl-NL"/>
        </w:rPr>
        <w:t xml:space="preserve"> </w:t>
      </w:r>
      <w:r w:rsidRPr="00D21BBE">
        <w:rPr>
          <w:rFonts w:ascii="Segoe UI" w:hAnsi="Segoe UI" w:cs="Segoe UI"/>
          <w:b/>
          <w:sz w:val="21"/>
          <w:szCs w:val="21"/>
          <w:lang w:val="nl-NL"/>
        </w:rPr>
        <w:t xml:space="preserve">Uiteraard zal het enkel in het kader van de geviseerde activiteiten zijn dat er kan worden overgegaan tot een melding van een vermoeden aan de Stafhouder. </w:t>
      </w:r>
    </w:p>
    <w:p w14:paraId="13608C87" w14:textId="77777777" w:rsidR="00724EC5" w:rsidRPr="00D21BBE" w:rsidRDefault="00724EC5" w:rsidP="000616F4">
      <w:pPr>
        <w:spacing w:after="0"/>
        <w:jc w:val="both"/>
        <w:rPr>
          <w:rFonts w:ascii="Segoe UI" w:hAnsi="Segoe UI" w:cs="Segoe UI"/>
          <w:sz w:val="21"/>
          <w:szCs w:val="21"/>
          <w:lang w:val="nl-NL"/>
        </w:rPr>
      </w:pPr>
    </w:p>
    <w:p w14:paraId="304D1FDC" w14:textId="500B1EE9" w:rsidR="000616F4" w:rsidRPr="00D21BBE" w:rsidRDefault="000616F4" w:rsidP="00592580">
      <w:pPr>
        <w:shd w:val="clear" w:color="auto" w:fill="CAE9C0" w:themeFill="accent5" w:themeFillTint="66"/>
        <w:spacing w:after="0"/>
        <w:jc w:val="both"/>
        <w:rPr>
          <w:rFonts w:ascii="Segoe UI" w:hAnsi="Segoe UI" w:cs="Segoe UI"/>
          <w:sz w:val="21"/>
          <w:szCs w:val="21"/>
          <w:lang w:val="nl-NL"/>
        </w:rPr>
      </w:pPr>
      <w:r w:rsidRPr="00D21BBE">
        <w:rPr>
          <w:rFonts w:ascii="Segoe UI" w:hAnsi="Segoe UI" w:cs="Segoe UI"/>
          <w:sz w:val="21"/>
          <w:szCs w:val="21"/>
          <w:lang w:val="nl-NL"/>
        </w:rPr>
        <w:t xml:space="preserve">Niettemin wenst ons kantoor op geen enkele wijze betrokken te geraken bij WG/FT-risico’s, reden waarom deze analyse </w:t>
      </w:r>
      <w:r w:rsidR="00FE78C9" w:rsidRPr="00D21BBE">
        <w:rPr>
          <w:rFonts w:ascii="Segoe UI" w:hAnsi="Segoe UI" w:cs="Segoe UI"/>
          <w:sz w:val="21"/>
          <w:szCs w:val="21"/>
          <w:lang w:val="nl-NL"/>
        </w:rPr>
        <w:t xml:space="preserve">ook </w:t>
      </w:r>
      <w:r w:rsidRPr="00D21BBE">
        <w:rPr>
          <w:rFonts w:ascii="Segoe UI" w:hAnsi="Segoe UI" w:cs="Segoe UI"/>
          <w:sz w:val="21"/>
          <w:szCs w:val="21"/>
          <w:lang w:val="nl-NL"/>
        </w:rPr>
        <w:t>allesomvattend</w:t>
      </w:r>
      <w:r w:rsidR="00FE78C9" w:rsidRPr="00D21BBE">
        <w:rPr>
          <w:rFonts w:ascii="Segoe UI" w:hAnsi="Segoe UI" w:cs="Segoe UI"/>
          <w:sz w:val="21"/>
          <w:szCs w:val="21"/>
          <w:lang w:val="nl-NL"/>
        </w:rPr>
        <w:t>er</w:t>
      </w:r>
      <w:r w:rsidRPr="00D21BBE">
        <w:rPr>
          <w:rFonts w:ascii="Segoe UI" w:hAnsi="Segoe UI" w:cs="Segoe UI"/>
          <w:sz w:val="21"/>
          <w:szCs w:val="21"/>
          <w:lang w:val="nl-NL"/>
        </w:rPr>
        <w:t xml:space="preserve"> is.</w:t>
      </w:r>
      <w:r w:rsidR="00FB08AF" w:rsidRPr="00D21BBE">
        <w:rPr>
          <w:rFonts w:ascii="Segoe UI" w:hAnsi="Segoe UI" w:cs="Segoe UI"/>
          <w:sz w:val="21"/>
          <w:szCs w:val="21"/>
          <w:lang w:val="nl-NL"/>
        </w:rPr>
        <w:t xml:space="preserve"> Ook activiteiten die niet geviseerd worden, worden geanalyseerd </w:t>
      </w:r>
      <w:r w:rsidR="00F00437" w:rsidRPr="00D21BBE">
        <w:rPr>
          <w:rFonts w:ascii="Segoe UI" w:hAnsi="Segoe UI" w:cs="Segoe UI"/>
          <w:sz w:val="21"/>
          <w:szCs w:val="21"/>
          <w:lang w:val="nl-NL"/>
        </w:rPr>
        <w:t>om onze risico’s op aansprakelijkheid (strafrechtelijk, burgerrechtelijk of tuchtrechtelijk) in te kunnen schatten op deze andere domeinen.</w:t>
      </w:r>
    </w:p>
    <w:p w14:paraId="19CC1357" w14:textId="77777777" w:rsidR="000616F4" w:rsidRPr="00D21BBE" w:rsidRDefault="000616F4" w:rsidP="000616F4">
      <w:pPr>
        <w:spacing w:after="0"/>
        <w:jc w:val="both"/>
        <w:rPr>
          <w:rFonts w:ascii="Segoe UI" w:hAnsi="Segoe UI" w:cs="Segoe UI"/>
          <w:sz w:val="21"/>
          <w:szCs w:val="21"/>
          <w:lang w:val="nl-NL"/>
        </w:rPr>
      </w:pPr>
    </w:p>
    <w:p w14:paraId="450EB0F8"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De algemene risicobeoordeling wordt gedocumenteerd, bijgewerkt en ter beschikking gehouden van de Stafhouder.</w:t>
      </w:r>
    </w:p>
    <w:p w14:paraId="5FA7F50E" w14:textId="77777777" w:rsidR="000616F4" w:rsidRPr="00D21BBE" w:rsidRDefault="000616F4" w:rsidP="000616F4">
      <w:pPr>
        <w:spacing w:after="0"/>
        <w:jc w:val="both"/>
        <w:rPr>
          <w:rFonts w:ascii="Segoe UI" w:hAnsi="Segoe UI" w:cs="Segoe UI"/>
          <w:sz w:val="21"/>
          <w:szCs w:val="21"/>
          <w:lang w:val="nl-NL"/>
        </w:rPr>
      </w:pPr>
    </w:p>
    <w:p w14:paraId="4971078E"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Deze algemene risicobeoordeling moet door elke advocaat gehanteerd worden voor de individuele cliëntenbeoordeling in het kader van de cliëntenacceptatie.</w:t>
      </w:r>
    </w:p>
    <w:p w14:paraId="103BBAE4" w14:textId="77777777" w:rsidR="000616F4" w:rsidRDefault="000616F4" w:rsidP="000616F4">
      <w:pPr>
        <w:spacing w:after="0"/>
        <w:jc w:val="both"/>
        <w:rPr>
          <w:rFonts w:ascii="Segoe UI" w:hAnsi="Segoe UI" w:cs="Segoe UI"/>
          <w:lang w:val="nl-NL"/>
        </w:rPr>
      </w:pPr>
    </w:p>
    <w:p w14:paraId="51A5A3BC" w14:textId="77777777" w:rsidR="00D21BBE" w:rsidRDefault="00D21BBE">
      <w:pPr>
        <w:spacing w:after="0" w:line="240" w:lineRule="auto"/>
        <w:rPr>
          <w:rFonts w:ascii="Segoe UI" w:hAnsi="Segoe UI" w:cs="Segoe UI"/>
          <w:b/>
          <w:color w:val="0070C0"/>
          <w:lang w:val="nl-NL"/>
        </w:rPr>
      </w:pPr>
      <w:r>
        <w:rPr>
          <w:rFonts w:ascii="Segoe UI" w:hAnsi="Segoe UI" w:cs="Segoe UI"/>
          <w:b/>
          <w:color w:val="0070C0"/>
          <w:lang w:val="nl-NL"/>
        </w:rPr>
        <w:br w:type="page"/>
      </w:r>
    </w:p>
    <w:p w14:paraId="5ECE4CE7" w14:textId="7C1F2399" w:rsidR="000616F4" w:rsidRDefault="007E4AA0" w:rsidP="007E4AA0">
      <w:pPr>
        <w:tabs>
          <w:tab w:val="left" w:pos="567"/>
        </w:tabs>
        <w:spacing w:after="0"/>
        <w:jc w:val="both"/>
        <w:rPr>
          <w:rFonts w:ascii="Segoe UI" w:hAnsi="Segoe UI" w:cs="Segoe UI"/>
          <w:lang w:val="nl-NL"/>
        </w:rPr>
      </w:pPr>
      <w:r>
        <w:rPr>
          <w:rFonts w:ascii="Segoe UI" w:hAnsi="Segoe UI" w:cs="Segoe UI"/>
          <w:b/>
          <w:color w:val="0070C0"/>
          <w:lang w:val="nl-NL"/>
        </w:rPr>
        <w:lastRenderedPageBreak/>
        <w:t xml:space="preserve">1. </w:t>
      </w:r>
      <w:r>
        <w:rPr>
          <w:rFonts w:ascii="Segoe UI" w:hAnsi="Segoe UI" w:cs="Segoe UI"/>
          <w:b/>
          <w:color w:val="0070C0"/>
          <w:lang w:val="nl-NL"/>
        </w:rPr>
        <w:tab/>
      </w:r>
      <w:r w:rsidR="000616F4">
        <w:rPr>
          <w:rFonts w:ascii="Segoe UI" w:hAnsi="Segoe UI" w:cs="Segoe UI"/>
          <w:b/>
          <w:color w:val="0070C0"/>
          <w:lang w:val="nl-NL"/>
        </w:rPr>
        <w:t>ALGEMENE INFORMATIE</w:t>
      </w:r>
    </w:p>
    <w:p w14:paraId="2B6912DC"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9062"/>
      </w:tblGrid>
      <w:tr w:rsidR="000616F4" w:rsidRPr="00D21BBE" w14:paraId="5B5C5381" w14:textId="77777777" w:rsidTr="00592580">
        <w:tc>
          <w:tcPr>
            <w:tcW w:w="9062" w:type="dxa"/>
            <w:shd w:val="clear" w:color="auto" w:fill="CAE9C0" w:themeFill="accent5" w:themeFillTint="66"/>
          </w:tcPr>
          <w:p w14:paraId="79054CB2"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Naam van het kantoor :</w:t>
            </w:r>
          </w:p>
        </w:tc>
      </w:tr>
      <w:tr w:rsidR="000616F4" w:rsidRPr="00D21BBE" w14:paraId="11C94587" w14:textId="77777777" w:rsidTr="00592580">
        <w:tc>
          <w:tcPr>
            <w:tcW w:w="9062" w:type="dxa"/>
            <w:shd w:val="clear" w:color="auto" w:fill="CAE9C0" w:themeFill="accent5" w:themeFillTint="66"/>
          </w:tcPr>
          <w:p w14:paraId="7FFC6C07"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6340E48A" w14:textId="77777777" w:rsidTr="00592580">
        <w:tc>
          <w:tcPr>
            <w:tcW w:w="9062" w:type="dxa"/>
            <w:shd w:val="clear" w:color="auto" w:fill="CAE9C0" w:themeFill="accent5" w:themeFillTint="66"/>
          </w:tcPr>
          <w:p w14:paraId="717CFE9E"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Adres maatschappelijke zetel :</w:t>
            </w:r>
          </w:p>
        </w:tc>
      </w:tr>
      <w:tr w:rsidR="000616F4" w:rsidRPr="00D21BBE" w14:paraId="644F1E81" w14:textId="77777777" w:rsidTr="00592580">
        <w:tc>
          <w:tcPr>
            <w:tcW w:w="9062" w:type="dxa"/>
            <w:shd w:val="clear" w:color="auto" w:fill="CAE9C0" w:themeFill="accent5" w:themeFillTint="66"/>
          </w:tcPr>
          <w:p w14:paraId="4B8C66C3"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4CEDACA9" w14:textId="77777777" w:rsidTr="00592580">
        <w:tc>
          <w:tcPr>
            <w:tcW w:w="9062" w:type="dxa"/>
            <w:shd w:val="clear" w:color="auto" w:fill="CAE9C0" w:themeFill="accent5" w:themeFillTint="66"/>
          </w:tcPr>
          <w:p w14:paraId="4A5228A2"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Andere vestigingen van het kantoor :</w:t>
            </w:r>
          </w:p>
        </w:tc>
      </w:tr>
      <w:tr w:rsidR="000616F4" w:rsidRPr="00D21BBE" w14:paraId="579B990D" w14:textId="77777777" w:rsidTr="00592580">
        <w:tc>
          <w:tcPr>
            <w:tcW w:w="9062" w:type="dxa"/>
            <w:shd w:val="clear" w:color="auto" w:fill="CAE9C0" w:themeFill="accent5" w:themeFillTint="66"/>
          </w:tcPr>
          <w:p w14:paraId="5505B91E"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7326D4C1" w14:textId="77777777" w:rsidTr="00592580">
        <w:tc>
          <w:tcPr>
            <w:tcW w:w="9062" w:type="dxa"/>
            <w:shd w:val="clear" w:color="auto" w:fill="CAE9C0" w:themeFill="accent5" w:themeFillTint="66"/>
          </w:tcPr>
          <w:p w14:paraId="074B69CF"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Organisatievorm :</w:t>
            </w:r>
          </w:p>
        </w:tc>
      </w:tr>
      <w:tr w:rsidR="000616F4" w:rsidRPr="00D21BBE" w14:paraId="735919CA" w14:textId="77777777" w:rsidTr="00592580">
        <w:tc>
          <w:tcPr>
            <w:tcW w:w="9062" w:type="dxa"/>
            <w:shd w:val="clear" w:color="auto" w:fill="CAE9C0" w:themeFill="accent5" w:themeFillTint="66"/>
          </w:tcPr>
          <w:p w14:paraId="33BCF6E9"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Associatie, groepering, netwerk….</w:t>
            </w:r>
          </w:p>
        </w:tc>
      </w:tr>
      <w:tr w:rsidR="000616F4" w:rsidRPr="00D21BBE" w14:paraId="7781303D" w14:textId="77777777" w:rsidTr="00592580">
        <w:tc>
          <w:tcPr>
            <w:tcW w:w="9062" w:type="dxa"/>
            <w:shd w:val="clear" w:color="auto" w:fill="CAE9C0" w:themeFill="accent5" w:themeFillTint="66"/>
          </w:tcPr>
          <w:p w14:paraId="63E23110" w14:textId="3061E64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Lid van het wettelijk bestuursorgaan (of in voorkomend geval van het directiecomité) dat op het hoogste niveau verantwoordelijk is voor de correcte naleving van de</w:t>
            </w:r>
            <w:r w:rsidR="00934561">
              <w:rPr>
                <w:rFonts w:ascii="Segoe UI" w:hAnsi="Segoe UI" w:cs="Segoe UI"/>
                <w:b/>
                <w:sz w:val="21"/>
                <w:szCs w:val="21"/>
                <w:lang w:val="nl-NL"/>
              </w:rPr>
              <w:t xml:space="preserve"> </w:t>
            </w:r>
            <w:r w:rsidRPr="00D21BBE">
              <w:rPr>
                <w:rFonts w:ascii="Segoe UI" w:hAnsi="Segoe UI" w:cs="Segoe UI"/>
                <w:b/>
                <w:sz w:val="21"/>
                <w:szCs w:val="21"/>
                <w:lang w:val="nl-NL"/>
              </w:rPr>
              <w:t>Belgische WG/FT-wetgeving:</w:t>
            </w:r>
          </w:p>
        </w:tc>
      </w:tr>
      <w:tr w:rsidR="000616F4" w:rsidRPr="00D21BBE" w14:paraId="40BE4123" w14:textId="77777777" w:rsidTr="00592580">
        <w:tc>
          <w:tcPr>
            <w:tcW w:w="9062" w:type="dxa"/>
            <w:shd w:val="clear" w:color="auto" w:fill="CAE9C0" w:themeFill="accent5" w:themeFillTint="66"/>
          </w:tcPr>
          <w:p w14:paraId="322496E9"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67DCDA33" w14:textId="77777777" w:rsidTr="00592580">
        <w:tc>
          <w:tcPr>
            <w:tcW w:w="9062" w:type="dxa"/>
            <w:shd w:val="clear" w:color="auto" w:fill="CAE9C0" w:themeFill="accent5" w:themeFillTint="66"/>
          </w:tcPr>
          <w:p w14:paraId="5DD5A30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b/>
                <w:sz w:val="21"/>
                <w:szCs w:val="21"/>
                <w:lang w:val="nl-NL"/>
              </w:rPr>
              <w:t>Verantwoordelijke AML (AMLCO)</w:t>
            </w:r>
            <w:r w:rsidRPr="00D21BBE">
              <w:rPr>
                <w:rFonts w:ascii="Segoe UI" w:hAnsi="Segoe UI" w:cs="Segoe UI"/>
                <w:sz w:val="21"/>
                <w:szCs w:val="21"/>
                <w:lang w:val="nl-NL"/>
              </w:rPr>
              <w:t xml:space="preserve"> (indien anders dan hierboven) : </w:t>
            </w:r>
          </w:p>
        </w:tc>
      </w:tr>
      <w:tr w:rsidR="000616F4" w:rsidRPr="00D21BBE" w14:paraId="3E99554A" w14:textId="77777777" w:rsidTr="00592580">
        <w:tc>
          <w:tcPr>
            <w:tcW w:w="9062" w:type="dxa"/>
            <w:shd w:val="clear" w:color="auto" w:fill="CAE9C0" w:themeFill="accent5" w:themeFillTint="66"/>
          </w:tcPr>
          <w:p w14:paraId="1EABC460"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4762C393" w14:textId="77777777" w:rsidTr="00592580">
        <w:tc>
          <w:tcPr>
            <w:tcW w:w="9062" w:type="dxa"/>
            <w:shd w:val="clear" w:color="auto" w:fill="CAE9C0" w:themeFill="accent5" w:themeFillTint="66"/>
          </w:tcPr>
          <w:p w14:paraId="1B69DD7D" w14:textId="77777777" w:rsidR="000616F4" w:rsidRPr="00D21BBE" w:rsidRDefault="000616F4" w:rsidP="0026210B">
            <w:pPr>
              <w:spacing w:after="0"/>
              <w:rPr>
                <w:rFonts w:ascii="Segoe UI" w:hAnsi="Segoe UI" w:cs="Segoe UI"/>
                <w:sz w:val="21"/>
                <w:szCs w:val="21"/>
                <w:lang w:val="nl-NL"/>
              </w:rPr>
            </w:pPr>
          </w:p>
        </w:tc>
      </w:tr>
    </w:tbl>
    <w:p w14:paraId="32F5BCF7" w14:textId="77777777" w:rsidR="000616F4" w:rsidRPr="00D21BBE" w:rsidRDefault="000616F4" w:rsidP="000616F4">
      <w:pPr>
        <w:spacing w:after="0"/>
        <w:jc w:val="both"/>
        <w:rPr>
          <w:rFonts w:ascii="Segoe UI" w:hAnsi="Segoe UI" w:cs="Segoe UI"/>
          <w:sz w:val="21"/>
          <w:szCs w:val="21"/>
          <w:lang w:val="nl-NL"/>
        </w:rPr>
      </w:pPr>
    </w:p>
    <w:p w14:paraId="185F0C0D" w14:textId="77777777" w:rsidR="000616F4" w:rsidRPr="00D21BBE" w:rsidRDefault="000616F4" w:rsidP="000616F4">
      <w:pPr>
        <w:spacing w:after="0"/>
        <w:jc w:val="both"/>
        <w:rPr>
          <w:rFonts w:ascii="Segoe UI" w:hAnsi="Segoe UI" w:cs="Segoe UI"/>
          <w:sz w:val="21"/>
          <w:szCs w:val="21"/>
          <w:shd w:val="clear" w:color="auto" w:fill="DAE6B6" w:themeFill="accent6" w:themeFillTint="66"/>
          <w:lang w:val="nl-NL"/>
        </w:rPr>
      </w:pPr>
      <w:r w:rsidRPr="00D21BBE">
        <w:rPr>
          <w:rFonts w:ascii="Segoe UI" w:hAnsi="Segoe UI" w:cs="Segoe UI"/>
          <w:sz w:val="21"/>
          <w:szCs w:val="21"/>
          <w:lang w:val="nl-NL"/>
        </w:rPr>
        <w:t xml:space="preserve">Deze analyse werd </w:t>
      </w:r>
      <w:r w:rsidRPr="00D21BBE">
        <w:rPr>
          <w:rFonts w:ascii="Segoe UI" w:hAnsi="Segoe UI" w:cs="Segoe UI"/>
          <w:b/>
          <w:color w:val="0070C0"/>
          <w:sz w:val="21"/>
          <w:szCs w:val="21"/>
          <w:lang w:val="nl-NL"/>
        </w:rPr>
        <w:t>voor ons kantoor</w:t>
      </w:r>
      <w:r w:rsidRPr="00D21BBE">
        <w:rPr>
          <w:rFonts w:ascii="Segoe UI" w:hAnsi="Segoe UI" w:cs="Segoe UI"/>
          <w:color w:val="0070C0"/>
          <w:sz w:val="21"/>
          <w:szCs w:val="21"/>
          <w:lang w:val="nl-NL"/>
        </w:rPr>
        <w:t xml:space="preserve"> </w:t>
      </w:r>
      <w:r w:rsidRPr="00D21BBE">
        <w:rPr>
          <w:rFonts w:ascii="Segoe UI" w:hAnsi="Segoe UI" w:cs="Segoe UI"/>
          <w:b/>
          <w:color w:val="0070C0"/>
          <w:sz w:val="21"/>
          <w:szCs w:val="21"/>
          <w:lang w:val="nl-NL"/>
        </w:rPr>
        <w:t>uitgevoerd</w:t>
      </w:r>
      <w:r w:rsidRPr="00D21BBE">
        <w:rPr>
          <w:rFonts w:ascii="Segoe UI" w:hAnsi="Segoe UI" w:cs="Segoe UI"/>
          <w:color w:val="0070C0"/>
          <w:sz w:val="21"/>
          <w:szCs w:val="21"/>
          <w:lang w:val="nl-NL"/>
        </w:rPr>
        <w:t xml:space="preserve"> </w:t>
      </w:r>
      <w:r w:rsidRPr="00D21BBE">
        <w:rPr>
          <w:rFonts w:ascii="Segoe UI" w:hAnsi="Segoe UI" w:cs="Segoe UI"/>
          <w:sz w:val="21"/>
          <w:szCs w:val="21"/>
          <w:lang w:val="nl-NL"/>
        </w:rPr>
        <w:t xml:space="preserve">op </w:t>
      </w:r>
      <w:r w:rsidRPr="00D21BBE">
        <w:rPr>
          <w:rFonts w:ascii="Segoe UI" w:hAnsi="Segoe UI" w:cs="Segoe UI"/>
          <w:sz w:val="21"/>
          <w:szCs w:val="21"/>
          <w:shd w:val="clear" w:color="auto" w:fill="CAE9C0" w:themeFill="accent5" w:themeFillTint="66"/>
          <w:lang w:val="nl-NL"/>
        </w:rPr>
        <w:t>……./……./……..</w:t>
      </w:r>
    </w:p>
    <w:p w14:paraId="115E0AAB" w14:textId="77777777" w:rsidR="000616F4" w:rsidRPr="00D21BBE" w:rsidRDefault="000616F4" w:rsidP="000616F4">
      <w:pPr>
        <w:spacing w:after="0"/>
        <w:jc w:val="both"/>
        <w:rPr>
          <w:rFonts w:ascii="Segoe UI" w:hAnsi="Segoe UI" w:cs="Segoe UI"/>
          <w:sz w:val="21"/>
          <w:szCs w:val="21"/>
          <w:shd w:val="clear" w:color="auto" w:fill="DAE6B6" w:themeFill="accent6" w:themeFillTint="66"/>
          <w:lang w:val="nl-NL"/>
        </w:rPr>
      </w:pPr>
      <w:r w:rsidRPr="00D21BBE">
        <w:rPr>
          <w:rFonts w:ascii="Segoe UI" w:hAnsi="Segoe UI" w:cs="Segoe UI"/>
          <w:sz w:val="21"/>
          <w:szCs w:val="21"/>
          <w:shd w:val="clear" w:color="auto" w:fill="CAE9C0" w:themeFill="accent5" w:themeFillTint="66"/>
          <w:lang w:val="nl-NL"/>
        </w:rPr>
        <w:t>Deze analyse werd goedgekeurd door ….. op ……………………….</w:t>
      </w:r>
    </w:p>
    <w:p w14:paraId="5FCC0195" w14:textId="77777777" w:rsidR="000616F4" w:rsidRPr="00D21BBE" w:rsidRDefault="000616F4" w:rsidP="000616F4">
      <w:pPr>
        <w:spacing w:after="0"/>
        <w:jc w:val="both"/>
        <w:rPr>
          <w:rFonts w:ascii="Segoe UI" w:hAnsi="Segoe UI" w:cs="Segoe UI"/>
          <w:sz w:val="21"/>
          <w:szCs w:val="21"/>
          <w:lang w:val="nl-NL"/>
        </w:rPr>
      </w:pPr>
    </w:p>
    <w:p w14:paraId="3065AB90" w14:textId="77777777" w:rsidR="000616F4" w:rsidRPr="00D21BBE" w:rsidRDefault="000616F4" w:rsidP="000616F4">
      <w:pPr>
        <w:spacing w:after="0"/>
        <w:jc w:val="both"/>
        <w:rPr>
          <w:rFonts w:ascii="Segoe UI" w:hAnsi="Segoe UI" w:cs="Segoe UI"/>
          <w:sz w:val="21"/>
          <w:szCs w:val="21"/>
          <w:shd w:val="clear" w:color="auto" w:fill="CAE9C0" w:themeFill="accent5" w:themeFillTint="66"/>
          <w:lang w:val="nl-NL"/>
        </w:rPr>
      </w:pPr>
      <w:r w:rsidRPr="00D21BBE">
        <w:rPr>
          <w:rFonts w:ascii="Segoe UI" w:hAnsi="Segoe UI" w:cs="Segoe UI"/>
          <w:sz w:val="21"/>
          <w:szCs w:val="21"/>
          <w:lang w:val="nl-NL"/>
        </w:rPr>
        <w:t xml:space="preserve">Deze analyse zal opnieuw worden </w:t>
      </w:r>
      <w:r w:rsidRPr="00D21BBE">
        <w:rPr>
          <w:rFonts w:ascii="Segoe UI" w:hAnsi="Segoe UI" w:cs="Segoe UI"/>
          <w:b/>
          <w:color w:val="0070C0"/>
          <w:sz w:val="21"/>
          <w:szCs w:val="21"/>
          <w:lang w:val="nl-NL"/>
        </w:rPr>
        <w:t>uitgevoerd/geactualiseerd</w:t>
      </w:r>
      <w:r w:rsidRPr="00D21BBE">
        <w:rPr>
          <w:rFonts w:ascii="Segoe UI" w:hAnsi="Segoe UI" w:cs="Segoe UI"/>
          <w:color w:val="0070C0"/>
          <w:sz w:val="21"/>
          <w:szCs w:val="21"/>
          <w:lang w:val="nl-NL"/>
        </w:rPr>
        <w:t xml:space="preserve"> </w:t>
      </w:r>
      <w:r w:rsidRPr="00D21BBE">
        <w:rPr>
          <w:rFonts w:ascii="Segoe UI" w:hAnsi="Segoe UI" w:cs="Segoe UI"/>
          <w:sz w:val="21"/>
          <w:szCs w:val="21"/>
          <w:lang w:val="nl-NL"/>
        </w:rPr>
        <w:t xml:space="preserve">op </w:t>
      </w:r>
      <w:r w:rsidRPr="00D21BBE">
        <w:rPr>
          <w:rFonts w:ascii="Segoe UI" w:hAnsi="Segoe UI" w:cs="Segoe UI"/>
          <w:sz w:val="21"/>
          <w:szCs w:val="21"/>
          <w:shd w:val="clear" w:color="auto" w:fill="CAE9C0" w:themeFill="accent5" w:themeFillTint="66"/>
          <w:lang w:val="nl-NL"/>
        </w:rPr>
        <w:t>………../…………/……….</w:t>
      </w:r>
    </w:p>
    <w:p w14:paraId="47738582" w14:textId="77777777" w:rsidR="000616F4" w:rsidRPr="00D21BBE" w:rsidRDefault="000616F4" w:rsidP="000616F4">
      <w:pPr>
        <w:spacing w:after="0"/>
        <w:jc w:val="both"/>
        <w:rPr>
          <w:rFonts w:ascii="Segoe UI" w:hAnsi="Segoe UI" w:cs="Segoe UI"/>
          <w:sz w:val="21"/>
          <w:szCs w:val="21"/>
          <w:lang w:val="nl-NL"/>
        </w:rPr>
      </w:pPr>
    </w:p>
    <w:p w14:paraId="35D5B008"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bijwerking van de algemene risicobeoordeling houdt in voorkomend ook in dat de </w:t>
      </w:r>
      <w:r w:rsidRPr="00D21BBE">
        <w:rPr>
          <w:rFonts w:ascii="Segoe UI" w:hAnsi="Segoe UI" w:cs="Segoe UI"/>
          <w:b/>
          <w:color w:val="0070C0"/>
          <w:sz w:val="21"/>
          <w:szCs w:val="21"/>
          <w:lang w:val="nl-NL"/>
        </w:rPr>
        <w:t>individuele</w:t>
      </w:r>
      <w:r w:rsidRPr="00D21BBE">
        <w:rPr>
          <w:rFonts w:ascii="Segoe UI" w:hAnsi="Segoe UI" w:cs="Segoe UI"/>
          <w:color w:val="0070C0"/>
          <w:sz w:val="21"/>
          <w:szCs w:val="21"/>
          <w:lang w:val="nl-NL"/>
        </w:rPr>
        <w:t xml:space="preserve"> </w:t>
      </w:r>
      <w:r w:rsidRPr="00D21BBE">
        <w:rPr>
          <w:rFonts w:ascii="Segoe UI" w:hAnsi="Segoe UI" w:cs="Segoe UI"/>
          <w:sz w:val="21"/>
          <w:szCs w:val="21"/>
          <w:lang w:val="nl-NL"/>
        </w:rPr>
        <w:t>risicobeoordelingen worden bijgewerkt.</w:t>
      </w:r>
    </w:p>
    <w:p w14:paraId="61CEFAA5" w14:textId="77777777" w:rsidR="000616F4" w:rsidRPr="00D21BBE" w:rsidRDefault="000616F4" w:rsidP="000616F4">
      <w:pPr>
        <w:spacing w:after="160" w:line="259" w:lineRule="auto"/>
        <w:rPr>
          <w:rFonts w:ascii="Segoe UI" w:hAnsi="Segoe UI" w:cs="Segoe UI"/>
          <w:b/>
          <w:color w:val="0070C0"/>
          <w:sz w:val="21"/>
          <w:szCs w:val="21"/>
          <w:lang w:val="nl-NL"/>
        </w:rPr>
      </w:pPr>
    </w:p>
    <w:tbl>
      <w:tblPr>
        <w:tblStyle w:val="Tabelraster"/>
        <w:tblW w:w="0" w:type="auto"/>
        <w:shd w:val="clear" w:color="auto" w:fill="CAE9C0" w:themeFill="accent5" w:themeFillTint="66"/>
        <w:tblLook w:val="04A0" w:firstRow="1" w:lastRow="0" w:firstColumn="1" w:lastColumn="0" w:noHBand="0" w:noVBand="1"/>
      </w:tblPr>
      <w:tblGrid>
        <w:gridCol w:w="7508"/>
        <w:gridCol w:w="1554"/>
      </w:tblGrid>
      <w:tr w:rsidR="000616F4" w:rsidRPr="00D21BBE" w14:paraId="5DC19DA7" w14:textId="77777777" w:rsidTr="00592580">
        <w:tc>
          <w:tcPr>
            <w:tcW w:w="7508" w:type="dxa"/>
            <w:shd w:val="clear" w:color="auto" w:fill="CAE9C0" w:themeFill="accent5" w:themeFillTint="66"/>
          </w:tcPr>
          <w:p w14:paraId="5C7280AE"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Totaal aantal advocaten, werkzaam in ons kantoor :</w:t>
            </w:r>
          </w:p>
        </w:tc>
        <w:tc>
          <w:tcPr>
            <w:tcW w:w="1554" w:type="dxa"/>
            <w:shd w:val="clear" w:color="auto" w:fill="CAE9C0" w:themeFill="accent5" w:themeFillTint="66"/>
          </w:tcPr>
          <w:p w14:paraId="2FBF6CE7"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w:t>
            </w:r>
          </w:p>
        </w:tc>
      </w:tr>
      <w:tr w:rsidR="000616F4" w:rsidRPr="00D21BBE" w14:paraId="735AE292" w14:textId="77777777" w:rsidTr="00592580">
        <w:tc>
          <w:tcPr>
            <w:tcW w:w="7508" w:type="dxa"/>
            <w:shd w:val="clear" w:color="auto" w:fill="CAE9C0" w:themeFill="accent5" w:themeFillTint="66"/>
          </w:tcPr>
          <w:p w14:paraId="67C9F14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Totaal aantal advocaten, werkzaam in ons kantoor :</w:t>
            </w:r>
          </w:p>
        </w:tc>
        <w:tc>
          <w:tcPr>
            <w:tcW w:w="1554" w:type="dxa"/>
            <w:shd w:val="clear" w:color="auto" w:fill="CAE9C0" w:themeFill="accent5" w:themeFillTint="66"/>
          </w:tcPr>
          <w:p w14:paraId="493AE473"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w:t>
            </w:r>
          </w:p>
        </w:tc>
      </w:tr>
    </w:tbl>
    <w:p w14:paraId="00B2F03B" w14:textId="77777777" w:rsidR="000616F4" w:rsidRPr="00D21BBE" w:rsidRDefault="000616F4" w:rsidP="000616F4">
      <w:pPr>
        <w:spacing w:after="160" w:line="259" w:lineRule="auto"/>
        <w:rPr>
          <w:rFonts w:ascii="Segoe UI" w:hAnsi="Segoe UI" w:cs="Segoe UI"/>
          <w:b/>
          <w:color w:val="0070C0"/>
          <w:sz w:val="21"/>
          <w:szCs w:val="21"/>
          <w:lang w:val="nl-NL"/>
        </w:rPr>
      </w:pPr>
      <w:r w:rsidRPr="00D21BBE">
        <w:rPr>
          <w:rFonts w:ascii="Segoe UI" w:hAnsi="Segoe UI" w:cs="Segoe UI"/>
          <w:b/>
          <w:color w:val="0070C0"/>
          <w:sz w:val="21"/>
          <w:szCs w:val="21"/>
          <w:lang w:val="nl-NL"/>
        </w:rPr>
        <w:br w:type="page"/>
      </w:r>
    </w:p>
    <w:p w14:paraId="6BB6BE34" w14:textId="07AFCAB8" w:rsidR="000616F4" w:rsidRPr="00D21BBE" w:rsidRDefault="007E4AA0" w:rsidP="007E4AA0">
      <w:pPr>
        <w:tabs>
          <w:tab w:val="left" w:pos="567"/>
        </w:tabs>
        <w:spacing w:after="0"/>
        <w:jc w:val="both"/>
        <w:rPr>
          <w:rFonts w:ascii="Segoe UI" w:hAnsi="Segoe UI" w:cs="Segoe UI"/>
          <w:sz w:val="21"/>
          <w:szCs w:val="21"/>
          <w:lang w:val="nl-NL"/>
        </w:rPr>
      </w:pPr>
      <w:r w:rsidRPr="00D21BBE">
        <w:rPr>
          <w:rFonts w:ascii="Segoe UI" w:hAnsi="Segoe UI" w:cs="Segoe UI"/>
          <w:b/>
          <w:color w:val="0070C0"/>
          <w:sz w:val="21"/>
          <w:szCs w:val="21"/>
          <w:lang w:val="nl-NL"/>
        </w:rPr>
        <w:lastRenderedPageBreak/>
        <w:t xml:space="preserve">2. </w:t>
      </w:r>
      <w:r w:rsidRPr="00D21BBE">
        <w:rPr>
          <w:rFonts w:ascii="Segoe UI" w:hAnsi="Segoe UI" w:cs="Segoe UI"/>
          <w:b/>
          <w:color w:val="0070C0"/>
          <w:sz w:val="21"/>
          <w:szCs w:val="21"/>
          <w:lang w:val="nl-NL"/>
        </w:rPr>
        <w:tab/>
      </w:r>
      <w:r w:rsidR="001725F8" w:rsidRPr="00D21BBE">
        <w:rPr>
          <w:rFonts w:ascii="Segoe UI" w:hAnsi="Segoe UI" w:cs="Segoe UI"/>
          <w:b/>
          <w:color w:val="0070C0"/>
          <w:sz w:val="21"/>
          <w:szCs w:val="21"/>
          <w:lang w:val="nl-NL"/>
        </w:rPr>
        <w:t>DIENST</w:t>
      </w:r>
      <w:r w:rsidR="007F4C94" w:rsidRPr="00D21BBE">
        <w:rPr>
          <w:rFonts w:ascii="Segoe UI" w:hAnsi="Segoe UI" w:cs="Segoe UI"/>
          <w:b/>
          <w:color w:val="0070C0"/>
          <w:sz w:val="21"/>
          <w:szCs w:val="21"/>
          <w:lang w:val="nl-NL"/>
        </w:rPr>
        <w:t>VERRICHTING</w:t>
      </w:r>
    </w:p>
    <w:p w14:paraId="5CABC8A0" w14:textId="77777777" w:rsidR="000616F4" w:rsidRPr="00D21BBE" w:rsidRDefault="000616F4" w:rsidP="000616F4">
      <w:pPr>
        <w:spacing w:after="0"/>
        <w:jc w:val="both"/>
        <w:rPr>
          <w:rFonts w:ascii="Segoe UI" w:hAnsi="Segoe UI" w:cs="Segoe UI"/>
          <w:sz w:val="21"/>
          <w:szCs w:val="21"/>
          <w:lang w:val="nl-NL"/>
        </w:rPr>
      </w:pPr>
    </w:p>
    <w:p w14:paraId="1D7A9AFD" w14:textId="045D8348" w:rsidR="007F4C94" w:rsidRPr="00D21BBE" w:rsidRDefault="007E4AA0" w:rsidP="007E4AA0">
      <w:pPr>
        <w:tabs>
          <w:tab w:val="left" w:pos="567"/>
        </w:tabs>
        <w:spacing w:after="0"/>
        <w:jc w:val="both"/>
        <w:rPr>
          <w:rFonts w:ascii="Segoe UI" w:hAnsi="Segoe UI" w:cs="Segoe UI"/>
          <w:b/>
          <w:i/>
          <w:color w:val="0070C0"/>
          <w:sz w:val="21"/>
          <w:szCs w:val="21"/>
          <w:lang w:val="nl-NL"/>
        </w:rPr>
      </w:pPr>
      <w:r w:rsidRPr="00D21BBE">
        <w:rPr>
          <w:rFonts w:ascii="Segoe UI" w:hAnsi="Segoe UI" w:cs="Segoe UI"/>
          <w:b/>
          <w:i/>
          <w:color w:val="0070C0"/>
          <w:sz w:val="21"/>
          <w:szCs w:val="21"/>
          <w:lang w:val="nl-NL"/>
        </w:rPr>
        <w:t>2.1.</w:t>
      </w:r>
      <w:r w:rsidRPr="00D21BBE">
        <w:rPr>
          <w:rFonts w:ascii="Segoe UI" w:hAnsi="Segoe UI" w:cs="Segoe UI"/>
          <w:b/>
          <w:i/>
          <w:color w:val="0070C0"/>
          <w:sz w:val="21"/>
          <w:szCs w:val="21"/>
          <w:lang w:val="nl-NL"/>
        </w:rPr>
        <w:tab/>
      </w:r>
      <w:r w:rsidR="007F4C94" w:rsidRPr="00D21BBE">
        <w:rPr>
          <w:rFonts w:ascii="Segoe UI" w:hAnsi="Segoe UI" w:cs="Segoe UI"/>
          <w:b/>
          <w:i/>
          <w:color w:val="0070C0"/>
          <w:sz w:val="21"/>
          <w:szCs w:val="21"/>
          <w:lang w:val="nl-NL"/>
        </w:rPr>
        <w:t>Algemeen</w:t>
      </w:r>
    </w:p>
    <w:p w14:paraId="127BEFB4" w14:textId="77777777" w:rsidR="007F4C94" w:rsidRPr="00D21BBE" w:rsidRDefault="007F4C94" w:rsidP="000616F4">
      <w:pPr>
        <w:spacing w:after="0"/>
        <w:jc w:val="both"/>
        <w:rPr>
          <w:rFonts w:ascii="Segoe UI" w:hAnsi="Segoe UI" w:cs="Segoe UI"/>
          <w:sz w:val="21"/>
          <w:szCs w:val="21"/>
          <w:lang w:val="nl-NL"/>
        </w:rPr>
      </w:pPr>
    </w:p>
    <w:p w14:paraId="453C918B" w14:textId="0398A844"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 xml:space="preserve">Ons kantoor is georganiseerd in meerdere </w:t>
      </w:r>
      <w:r w:rsidRPr="00D21BBE">
        <w:rPr>
          <w:rFonts w:ascii="Segoe UI" w:hAnsi="Segoe UI" w:cs="Segoe UI"/>
          <w:sz w:val="21"/>
          <w:szCs w:val="21"/>
          <w:shd w:val="clear" w:color="auto" w:fill="CAE9C0" w:themeFill="accent5" w:themeFillTint="66"/>
          <w:lang w:val="nl-NL"/>
        </w:rPr>
        <w:t>departementen/expertisedomeinen</w:t>
      </w:r>
      <w:r w:rsidRPr="00D21BBE">
        <w:rPr>
          <w:rFonts w:ascii="Segoe UI" w:hAnsi="Segoe UI" w:cs="Segoe UI"/>
          <w:sz w:val="21"/>
          <w:szCs w:val="21"/>
          <w:lang w:val="nl-NL"/>
        </w:rPr>
        <w:t>. Het betreft de volgende (waarbij telkens wordt aangegeven of het gaat om een belangrijke activiteit dan wel om een bijkomstige activiteit):</w:t>
      </w:r>
    </w:p>
    <w:p w14:paraId="3FA85F28"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9062"/>
      </w:tblGrid>
      <w:tr w:rsidR="000616F4" w:rsidRPr="00D21BBE" w14:paraId="67A3D9D2" w14:textId="77777777" w:rsidTr="00592580">
        <w:tc>
          <w:tcPr>
            <w:tcW w:w="9062" w:type="dxa"/>
            <w:shd w:val="clear" w:color="auto" w:fill="CAE9C0" w:themeFill="accent5" w:themeFillTint="66"/>
          </w:tcPr>
          <w:p w14:paraId="39575D52"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1. Bank en financieel recht:</w:t>
            </w:r>
          </w:p>
        </w:tc>
      </w:tr>
      <w:tr w:rsidR="000616F4" w:rsidRPr="00D21BBE" w14:paraId="4D5161BA" w14:textId="77777777" w:rsidTr="00592580">
        <w:tc>
          <w:tcPr>
            <w:tcW w:w="9062" w:type="dxa"/>
            <w:shd w:val="clear" w:color="auto" w:fill="CAE9C0" w:themeFill="accent5" w:themeFillTint="66"/>
          </w:tcPr>
          <w:p w14:paraId="5D045A55" w14:textId="77777777" w:rsidR="00784713"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13E82EA0" w14:textId="47107279"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C67FF6" w:rsidRPr="00D21BBE" w14:paraId="7979B2C0" w14:textId="77777777" w:rsidTr="00592580">
        <w:tc>
          <w:tcPr>
            <w:tcW w:w="9062" w:type="dxa"/>
            <w:shd w:val="clear" w:color="auto" w:fill="CAE9C0" w:themeFill="accent5" w:themeFillTint="66"/>
          </w:tcPr>
          <w:p w14:paraId="248ECCC7" w14:textId="5438534A" w:rsidR="00784713" w:rsidRDefault="00C67FF6" w:rsidP="0026210B">
            <w:pPr>
              <w:spacing w:after="0"/>
              <w:rPr>
                <w:rFonts w:ascii="Segoe UI" w:hAnsi="Segoe UI" w:cs="Segoe UI"/>
                <w:sz w:val="21"/>
                <w:szCs w:val="21"/>
                <w:lang w:val="nl-NL"/>
              </w:rPr>
            </w:pPr>
            <w:r>
              <w:rPr>
                <w:rFonts w:ascii="Segoe UI" w:hAnsi="Segoe UI" w:cs="Segoe UI"/>
                <w:sz w:val="21"/>
                <w:szCs w:val="21"/>
                <w:lang w:val="nl-NL"/>
              </w:rPr>
              <w:t xml:space="preserve">In deze dienstverlening </w:t>
            </w:r>
            <w:r w:rsidR="00784713">
              <w:rPr>
                <w:rFonts w:ascii="Segoe UI" w:hAnsi="Segoe UI" w:cs="Segoe UI"/>
                <w:sz w:val="21"/>
                <w:szCs w:val="21"/>
                <w:lang w:val="nl-NL"/>
              </w:rPr>
              <w:t>zijn volgende diensten geviseerde activiteiten in de zin van de W</w:t>
            </w:r>
            <w:r w:rsidR="004B1F49">
              <w:rPr>
                <w:rFonts w:ascii="Segoe UI" w:hAnsi="Segoe UI" w:cs="Segoe UI"/>
                <w:sz w:val="21"/>
                <w:szCs w:val="21"/>
                <w:lang w:val="nl-NL"/>
              </w:rPr>
              <w:t>P</w:t>
            </w:r>
            <w:r w:rsidR="00784713">
              <w:rPr>
                <w:rFonts w:ascii="Segoe UI" w:hAnsi="Segoe UI" w:cs="Segoe UI"/>
                <w:sz w:val="21"/>
                <w:szCs w:val="21"/>
                <w:lang w:val="nl-NL"/>
              </w:rPr>
              <w:t xml:space="preserve">W en gelden dus alle verplichtingen ter zake : </w:t>
            </w:r>
          </w:p>
          <w:p w14:paraId="724FC65C" w14:textId="0B0A4892" w:rsidR="00C67FF6" w:rsidRPr="00D21BBE" w:rsidRDefault="00784713" w:rsidP="0026210B">
            <w:pPr>
              <w:spacing w:after="0"/>
              <w:rPr>
                <w:rFonts w:ascii="Segoe UI" w:hAnsi="Segoe UI" w:cs="Segoe UI"/>
                <w:sz w:val="21"/>
                <w:szCs w:val="21"/>
                <w:lang w:val="nl-NL"/>
              </w:rPr>
            </w:pPr>
            <w:r>
              <w:rPr>
                <w:rFonts w:ascii="Segoe UI" w:hAnsi="Segoe UI" w:cs="Segoe UI"/>
                <w:sz w:val="21"/>
                <w:szCs w:val="21"/>
                <w:lang w:val="nl-NL"/>
              </w:rPr>
              <w:t>…..</w:t>
            </w:r>
          </w:p>
        </w:tc>
      </w:tr>
      <w:tr w:rsidR="000616F4" w:rsidRPr="00D21BBE" w14:paraId="2E4A1B86" w14:textId="77777777" w:rsidTr="00592580">
        <w:tc>
          <w:tcPr>
            <w:tcW w:w="9062" w:type="dxa"/>
            <w:shd w:val="clear" w:color="auto" w:fill="CAE9C0" w:themeFill="accent5" w:themeFillTint="66"/>
          </w:tcPr>
          <w:p w14:paraId="461EFFDA"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2. Vermogensplanning :</w:t>
            </w:r>
          </w:p>
        </w:tc>
      </w:tr>
      <w:tr w:rsidR="000616F4" w:rsidRPr="00D21BBE" w14:paraId="09648D34" w14:textId="77777777" w:rsidTr="00592580">
        <w:tc>
          <w:tcPr>
            <w:tcW w:w="9062" w:type="dxa"/>
            <w:shd w:val="clear" w:color="auto" w:fill="CAE9C0" w:themeFill="accent5" w:themeFillTint="66"/>
          </w:tcPr>
          <w:p w14:paraId="1F3FC6CA" w14:textId="77777777" w:rsidR="00784713"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6C0EA889" w14:textId="1552A990"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784713" w:rsidRPr="00D21BBE" w14:paraId="0C5821E9" w14:textId="77777777" w:rsidTr="00592580">
        <w:tc>
          <w:tcPr>
            <w:tcW w:w="9062" w:type="dxa"/>
            <w:shd w:val="clear" w:color="auto" w:fill="CAE9C0" w:themeFill="accent5" w:themeFillTint="66"/>
          </w:tcPr>
          <w:p w14:paraId="07817D93" w14:textId="0FE0152D" w:rsidR="00784713" w:rsidRDefault="00784713" w:rsidP="00784713">
            <w:pPr>
              <w:spacing w:after="0"/>
              <w:rPr>
                <w:rFonts w:ascii="Segoe UI" w:hAnsi="Segoe UI" w:cs="Segoe UI"/>
                <w:sz w:val="21"/>
                <w:szCs w:val="21"/>
                <w:lang w:val="nl-NL"/>
              </w:rPr>
            </w:pPr>
            <w:r>
              <w:rPr>
                <w:rFonts w:ascii="Segoe UI" w:hAnsi="Segoe UI" w:cs="Segoe UI"/>
                <w:sz w:val="21"/>
                <w:szCs w:val="21"/>
                <w:lang w:val="nl-NL"/>
              </w:rPr>
              <w:t>In deze dienstverlening zijn volgende diensten geviseerde activiteiten in de zin van de W</w:t>
            </w:r>
            <w:r w:rsidR="004B1F49">
              <w:rPr>
                <w:rFonts w:ascii="Segoe UI" w:hAnsi="Segoe UI" w:cs="Segoe UI"/>
                <w:sz w:val="21"/>
                <w:szCs w:val="21"/>
                <w:lang w:val="nl-NL"/>
              </w:rPr>
              <w:t>P</w:t>
            </w:r>
            <w:r>
              <w:rPr>
                <w:rFonts w:ascii="Segoe UI" w:hAnsi="Segoe UI" w:cs="Segoe UI"/>
                <w:sz w:val="21"/>
                <w:szCs w:val="21"/>
                <w:lang w:val="nl-NL"/>
              </w:rPr>
              <w:t xml:space="preserve">W en gelden dus alle verplichtingen ter zake : </w:t>
            </w:r>
          </w:p>
          <w:p w14:paraId="378BE189" w14:textId="0DBB144C" w:rsidR="00784713" w:rsidRPr="00D21BBE" w:rsidRDefault="00784713" w:rsidP="00784713">
            <w:pPr>
              <w:spacing w:after="0"/>
              <w:rPr>
                <w:rFonts w:ascii="Segoe UI" w:hAnsi="Segoe UI" w:cs="Segoe UI"/>
                <w:sz w:val="21"/>
                <w:szCs w:val="21"/>
                <w:lang w:val="nl-NL"/>
              </w:rPr>
            </w:pPr>
            <w:r>
              <w:rPr>
                <w:rFonts w:ascii="Segoe UI" w:hAnsi="Segoe UI" w:cs="Segoe UI"/>
                <w:sz w:val="21"/>
                <w:szCs w:val="21"/>
                <w:lang w:val="nl-NL"/>
              </w:rPr>
              <w:t>…..</w:t>
            </w:r>
          </w:p>
        </w:tc>
      </w:tr>
      <w:tr w:rsidR="000616F4" w:rsidRPr="00D21BBE" w14:paraId="4BB3DE2A" w14:textId="77777777" w:rsidTr="00592580">
        <w:tc>
          <w:tcPr>
            <w:tcW w:w="9062" w:type="dxa"/>
            <w:shd w:val="clear" w:color="auto" w:fill="CAE9C0" w:themeFill="accent5" w:themeFillTint="66"/>
          </w:tcPr>
          <w:p w14:paraId="7189BA10"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3. Vennootschapsrecht:</w:t>
            </w:r>
          </w:p>
        </w:tc>
      </w:tr>
      <w:tr w:rsidR="000616F4" w:rsidRPr="00D21BBE" w14:paraId="265A477B" w14:textId="77777777" w:rsidTr="00592580">
        <w:tc>
          <w:tcPr>
            <w:tcW w:w="9062" w:type="dxa"/>
            <w:shd w:val="clear" w:color="auto" w:fill="CAE9C0" w:themeFill="accent5" w:themeFillTint="66"/>
          </w:tcPr>
          <w:p w14:paraId="57E9CC46" w14:textId="77777777" w:rsidR="00784713"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4E5ECFE4" w14:textId="5D065B4F"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784713" w:rsidRPr="00D21BBE" w14:paraId="32CD0BC4" w14:textId="77777777" w:rsidTr="00592580">
        <w:tc>
          <w:tcPr>
            <w:tcW w:w="9062" w:type="dxa"/>
            <w:shd w:val="clear" w:color="auto" w:fill="CAE9C0" w:themeFill="accent5" w:themeFillTint="66"/>
          </w:tcPr>
          <w:p w14:paraId="7F493916" w14:textId="22992A47" w:rsidR="00784713" w:rsidRDefault="00784713" w:rsidP="00784713">
            <w:pPr>
              <w:spacing w:after="0"/>
              <w:rPr>
                <w:rFonts w:ascii="Segoe UI" w:hAnsi="Segoe UI" w:cs="Segoe UI"/>
                <w:sz w:val="21"/>
                <w:szCs w:val="21"/>
                <w:lang w:val="nl-NL"/>
              </w:rPr>
            </w:pPr>
            <w:r>
              <w:rPr>
                <w:rFonts w:ascii="Segoe UI" w:hAnsi="Segoe UI" w:cs="Segoe UI"/>
                <w:sz w:val="21"/>
                <w:szCs w:val="21"/>
                <w:lang w:val="nl-NL"/>
              </w:rPr>
              <w:t>In deze dienstverlening zijn volgende diensten geviseerde activiteiten in de zin van de W</w:t>
            </w:r>
            <w:r w:rsidR="004B1F49">
              <w:rPr>
                <w:rFonts w:ascii="Segoe UI" w:hAnsi="Segoe UI" w:cs="Segoe UI"/>
                <w:sz w:val="21"/>
                <w:szCs w:val="21"/>
                <w:lang w:val="nl-NL"/>
              </w:rPr>
              <w:t>P</w:t>
            </w:r>
            <w:r>
              <w:rPr>
                <w:rFonts w:ascii="Segoe UI" w:hAnsi="Segoe UI" w:cs="Segoe UI"/>
                <w:sz w:val="21"/>
                <w:szCs w:val="21"/>
                <w:lang w:val="nl-NL"/>
              </w:rPr>
              <w:t xml:space="preserve">W en gelden dus alle verplichtingen ter zake : </w:t>
            </w:r>
          </w:p>
          <w:p w14:paraId="437D23A3" w14:textId="37200DDC" w:rsidR="00784713" w:rsidRPr="00D21BBE" w:rsidRDefault="00784713" w:rsidP="00784713">
            <w:pPr>
              <w:spacing w:after="0"/>
              <w:rPr>
                <w:rFonts w:ascii="Segoe UI" w:hAnsi="Segoe UI" w:cs="Segoe UI"/>
                <w:sz w:val="21"/>
                <w:szCs w:val="21"/>
                <w:lang w:val="nl-NL"/>
              </w:rPr>
            </w:pPr>
            <w:r>
              <w:rPr>
                <w:rFonts w:ascii="Segoe UI" w:hAnsi="Segoe UI" w:cs="Segoe UI"/>
                <w:sz w:val="21"/>
                <w:szCs w:val="21"/>
                <w:lang w:val="nl-NL"/>
              </w:rPr>
              <w:t>…..</w:t>
            </w:r>
          </w:p>
        </w:tc>
      </w:tr>
      <w:tr w:rsidR="000616F4" w:rsidRPr="00D21BBE" w14:paraId="5161C811" w14:textId="77777777" w:rsidTr="00592580">
        <w:tc>
          <w:tcPr>
            <w:tcW w:w="9062" w:type="dxa"/>
            <w:shd w:val="clear" w:color="auto" w:fill="CAE9C0" w:themeFill="accent5" w:themeFillTint="66"/>
          </w:tcPr>
          <w:p w14:paraId="7074F181" w14:textId="77777777"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t>4. Onroerend goed recht:</w:t>
            </w:r>
          </w:p>
        </w:tc>
      </w:tr>
      <w:tr w:rsidR="000616F4" w:rsidRPr="00D21BBE" w14:paraId="05D3112A" w14:textId="77777777" w:rsidTr="00592580">
        <w:tc>
          <w:tcPr>
            <w:tcW w:w="9062" w:type="dxa"/>
            <w:shd w:val="clear" w:color="auto" w:fill="CAE9C0" w:themeFill="accent5" w:themeFillTint="66"/>
          </w:tcPr>
          <w:p w14:paraId="69A14EA7" w14:textId="77777777" w:rsidR="00784713"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2F4504BA" w14:textId="63C076FA"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784713" w:rsidRPr="00D21BBE" w14:paraId="345BF37C" w14:textId="77777777" w:rsidTr="00592580">
        <w:tc>
          <w:tcPr>
            <w:tcW w:w="9062" w:type="dxa"/>
            <w:shd w:val="clear" w:color="auto" w:fill="CAE9C0" w:themeFill="accent5" w:themeFillTint="66"/>
          </w:tcPr>
          <w:p w14:paraId="4698A03B" w14:textId="68F7B1D8" w:rsidR="00784713" w:rsidRDefault="00784713" w:rsidP="00784713">
            <w:pPr>
              <w:spacing w:after="0"/>
              <w:rPr>
                <w:rFonts w:ascii="Segoe UI" w:hAnsi="Segoe UI" w:cs="Segoe UI"/>
                <w:sz w:val="21"/>
                <w:szCs w:val="21"/>
                <w:lang w:val="nl-NL"/>
              </w:rPr>
            </w:pPr>
            <w:r>
              <w:rPr>
                <w:rFonts w:ascii="Segoe UI" w:hAnsi="Segoe UI" w:cs="Segoe UI"/>
                <w:sz w:val="21"/>
                <w:szCs w:val="21"/>
                <w:lang w:val="nl-NL"/>
              </w:rPr>
              <w:t>In deze dienstverlening zijn volgende diensten geviseerde activiteiten in de zin van de W</w:t>
            </w:r>
            <w:r w:rsidR="004B1F49">
              <w:rPr>
                <w:rFonts w:ascii="Segoe UI" w:hAnsi="Segoe UI" w:cs="Segoe UI"/>
                <w:sz w:val="21"/>
                <w:szCs w:val="21"/>
                <w:lang w:val="nl-NL"/>
              </w:rPr>
              <w:t>P</w:t>
            </w:r>
            <w:r>
              <w:rPr>
                <w:rFonts w:ascii="Segoe UI" w:hAnsi="Segoe UI" w:cs="Segoe UI"/>
                <w:sz w:val="21"/>
                <w:szCs w:val="21"/>
                <w:lang w:val="nl-NL"/>
              </w:rPr>
              <w:t xml:space="preserve">W en gelden dus alle verplichtingen ter zake : </w:t>
            </w:r>
          </w:p>
          <w:p w14:paraId="515E93E1" w14:textId="6847DC82" w:rsidR="00784713" w:rsidRPr="00D21BBE" w:rsidRDefault="00784713" w:rsidP="00784713">
            <w:pPr>
              <w:spacing w:after="0"/>
              <w:rPr>
                <w:rFonts w:ascii="Segoe UI" w:hAnsi="Segoe UI" w:cs="Segoe UI"/>
                <w:sz w:val="21"/>
                <w:szCs w:val="21"/>
                <w:lang w:val="nl-NL"/>
              </w:rPr>
            </w:pPr>
            <w:r>
              <w:rPr>
                <w:rFonts w:ascii="Segoe UI" w:hAnsi="Segoe UI" w:cs="Segoe UI"/>
                <w:sz w:val="21"/>
                <w:szCs w:val="21"/>
                <w:lang w:val="nl-NL"/>
              </w:rPr>
              <w:t>…..</w:t>
            </w:r>
          </w:p>
        </w:tc>
      </w:tr>
    </w:tbl>
    <w:p w14:paraId="5A34966F" w14:textId="77777777" w:rsidR="00784713" w:rsidRDefault="00784713">
      <w:r>
        <w:br w:type="page"/>
      </w:r>
    </w:p>
    <w:tbl>
      <w:tblPr>
        <w:tblStyle w:val="Tabelraster"/>
        <w:tblW w:w="0" w:type="auto"/>
        <w:shd w:val="clear" w:color="auto" w:fill="DAE6B6" w:themeFill="accent6" w:themeFillTint="66"/>
        <w:tblLook w:val="04A0" w:firstRow="1" w:lastRow="0" w:firstColumn="1" w:lastColumn="0" w:noHBand="0" w:noVBand="1"/>
      </w:tblPr>
      <w:tblGrid>
        <w:gridCol w:w="9062"/>
      </w:tblGrid>
      <w:tr w:rsidR="000616F4" w:rsidRPr="00D21BBE" w14:paraId="59CEC889" w14:textId="77777777" w:rsidTr="00592580">
        <w:tc>
          <w:tcPr>
            <w:tcW w:w="9062" w:type="dxa"/>
            <w:shd w:val="clear" w:color="auto" w:fill="CAE9C0" w:themeFill="accent5" w:themeFillTint="66"/>
          </w:tcPr>
          <w:p w14:paraId="0D463793" w14:textId="27E368B4" w:rsidR="000616F4" w:rsidRPr="00D21BBE" w:rsidRDefault="000616F4" w:rsidP="0026210B">
            <w:pPr>
              <w:spacing w:after="0"/>
              <w:rPr>
                <w:rFonts w:ascii="Segoe UI" w:hAnsi="Segoe UI" w:cs="Segoe UI"/>
                <w:b/>
                <w:sz w:val="21"/>
                <w:szCs w:val="21"/>
                <w:lang w:val="nl-NL"/>
              </w:rPr>
            </w:pPr>
            <w:r w:rsidRPr="00D21BBE">
              <w:rPr>
                <w:rFonts w:ascii="Segoe UI" w:hAnsi="Segoe UI" w:cs="Segoe UI"/>
                <w:b/>
                <w:sz w:val="21"/>
                <w:szCs w:val="21"/>
                <w:lang w:val="nl-NL"/>
              </w:rPr>
              <w:lastRenderedPageBreak/>
              <w:t>5. Geschillen:</w:t>
            </w:r>
          </w:p>
        </w:tc>
      </w:tr>
      <w:tr w:rsidR="000616F4" w:rsidRPr="00D21BBE" w14:paraId="4FC4764F" w14:textId="77777777" w:rsidTr="00592580">
        <w:tc>
          <w:tcPr>
            <w:tcW w:w="9062" w:type="dxa"/>
            <w:shd w:val="clear" w:color="auto" w:fill="CAE9C0" w:themeFill="accent5" w:themeFillTint="66"/>
          </w:tcPr>
          <w:p w14:paraId="66278432" w14:textId="77777777" w:rsidR="00784713"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6CF00A35" w14:textId="2E7C0062"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784713" w:rsidRPr="00D21BBE" w14:paraId="6598449D" w14:textId="77777777" w:rsidTr="00592580">
        <w:tc>
          <w:tcPr>
            <w:tcW w:w="9062" w:type="dxa"/>
            <w:shd w:val="clear" w:color="auto" w:fill="CAE9C0" w:themeFill="accent5" w:themeFillTint="66"/>
          </w:tcPr>
          <w:p w14:paraId="1D8D1720" w14:textId="016E9353" w:rsidR="00784713" w:rsidRDefault="00784713" w:rsidP="00784713">
            <w:pPr>
              <w:spacing w:after="0"/>
              <w:rPr>
                <w:rFonts w:ascii="Segoe UI" w:hAnsi="Segoe UI" w:cs="Segoe UI"/>
                <w:sz w:val="21"/>
                <w:szCs w:val="21"/>
                <w:lang w:val="nl-NL"/>
              </w:rPr>
            </w:pPr>
            <w:r>
              <w:rPr>
                <w:rFonts w:ascii="Segoe UI" w:hAnsi="Segoe UI" w:cs="Segoe UI"/>
                <w:sz w:val="21"/>
                <w:szCs w:val="21"/>
                <w:lang w:val="nl-NL"/>
              </w:rPr>
              <w:t>In deze dienstverlening zijn volgende diensten geviseerde activiteiten in de zin van de W</w:t>
            </w:r>
            <w:r w:rsidR="004B1F49">
              <w:rPr>
                <w:rFonts w:ascii="Segoe UI" w:hAnsi="Segoe UI" w:cs="Segoe UI"/>
                <w:sz w:val="21"/>
                <w:szCs w:val="21"/>
                <w:lang w:val="nl-NL"/>
              </w:rPr>
              <w:t>P</w:t>
            </w:r>
            <w:r>
              <w:rPr>
                <w:rFonts w:ascii="Segoe UI" w:hAnsi="Segoe UI" w:cs="Segoe UI"/>
                <w:sz w:val="21"/>
                <w:szCs w:val="21"/>
                <w:lang w:val="nl-NL"/>
              </w:rPr>
              <w:t xml:space="preserve">W en gelden dus alle verplichtingen ter zake : </w:t>
            </w:r>
          </w:p>
          <w:p w14:paraId="5465EF40" w14:textId="48BCE32B" w:rsidR="00784713" w:rsidRPr="00D21BBE" w:rsidRDefault="00784713" w:rsidP="00784713">
            <w:pPr>
              <w:spacing w:after="0"/>
              <w:rPr>
                <w:rFonts w:ascii="Segoe UI" w:hAnsi="Segoe UI" w:cs="Segoe UI"/>
                <w:sz w:val="21"/>
                <w:szCs w:val="21"/>
                <w:lang w:val="nl-NL"/>
              </w:rPr>
            </w:pPr>
            <w:r>
              <w:rPr>
                <w:rFonts w:ascii="Segoe UI" w:hAnsi="Segoe UI" w:cs="Segoe UI"/>
                <w:sz w:val="21"/>
                <w:szCs w:val="21"/>
                <w:lang w:val="nl-NL"/>
              </w:rPr>
              <w:t>…..</w:t>
            </w:r>
          </w:p>
        </w:tc>
      </w:tr>
      <w:tr w:rsidR="000616F4" w:rsidRPr="00D21BBE" w14:paraId="545B8D02" w14:textId="77777777" w:rsidTr="00592580">
        <w:tc>
          <w:tcPr>
            <w:tcW w:w="9062" w:type="dxa"/>
            <w:shd w:val="clear" w:color="auto" w:fill="CAE9C0" w:themeFill="accent5" w:themeFillTint="66"/>
          </w:tcPr>
          <w:p w14:paraId="3EFB93A2" w14:textId="4264EC21" w:rsidR="000616F4" w:rsidRPr="00D21BBE" w:rsidRDefault="002B0410" w:rsidP="0026210B">
            <w:pPr>
              <w:spacing w:after="0"/>
              <w:rPr>
                <w:rFonts w:ascii="Segoe UI" w:hAnsi="Segoe UI" w:cs="Segoe UI"/>
                <w:b/>
                <w:sz w:val="21"/>
                <w:szCs w:val="21"/>
                <w:lang w:val="nl-NL"/>
              </w:rPr>
            </w:pPr>
            <w:r w:rsidRPr="00D21BBE">
              <w:rPr>
                <w:rFonts w:ascii="Segoe UI" w:hAnsi="Segoe UI" w:cs="Segoe UI"/>
                <w:b/>
                <w:sz w:val="21"/>
                <w:szCs w:val="21"/>
                <w:lang w:val="nl-NL"/>
              </w:rPr>
              <w:t xml:space="preserve">6. </w:t>
            </w:r>
            <w:r w:rsidR="000616F4" w:rsidRPr="00D21BBE">
              <w:rPr>
                <w:rFonts w:ascii="Segoe UI" w:hAnsi="Segoe UI" w:cs="Segoe UI"/>
                <w:b/>
                <w:sz w:val="21"/>
                <w:szCs w:val="21"/>
                <w:lang w:val="nl-NL"/>
              </w:rPr>
              <w:t>…..</w:t>
            </w:r>
          </w:p>
        </w:tc>
      </w:tr>
      <w:tr w:rsidR="000616F4" w:rsidRPr="00D21BBE" w14:paraId="6C762215" w14:textId="77777777" w:rsidTr="00592580">
        <w:tc>
          <w:tcPr>
            <w:tcW w:w="9062" w:type="dxa"/>
            <w:shd w:val="clear" w:color="auto" w:fill="CAE9C0" w:themeFill="accent5" w:themeFillTint="66"/>
          </w:tcPr>
          <w:p w14:paraId="4A24D362" w14:textId="77777777" w:rsidR="00784713" w:rsidRDefault="002B0410"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573D79CA" w14:textId="6BCA4779" w:rsidR="000616F4" w:rsidRPr="00D21BBE" w:rsidRDefault="002B0410" w:rsidP="0026210B">
            <w:pPr>
              <w:spacing w:after="0"/>
              <w:rPr>
                <w:rFonts w:ascii="Segoe UI" w:hAnsi="Segoe UI" w:cs="Segoe UI"/>
                <w:sz w:val="21"/>
                <w:szCs w:val="21"/>
                <w:lang w:val="nl-NL"/>
              </w:rPr>
            </w:pPr>
            <w:r w:rsidRPr="00D21BBE">
              <w:rPr>
                <w:rFonts w:ascii="Segoe UI" w:hAnsi="Segoe UI" w:cs="Segoe UI"/>
                <w:sz w:val="21"/>
                <w:szCs w:val="21"/>
                <w:lang w:val="nl-NL"/>
              </w:rPr>
              <w:t>….</w:t>
            </w:r>
          </w:p>
        </w:tc>
      </w:tr>
      <w:tr w:rsidR="00784713" w:rsidRPr="00D21BBE" w14:paraId="56C1B6A4" w14:textId="77777777" w:rsidTr="00592580">
        <w:tc>
          <w:tcPr>
            <w:tcW w:w="9062" w:type="dxa"/>
            <w:shd w:val="clear" w:color="auto" w:fill="CAE9C0" w:themeFill="accent5" w:themeFillTint="66"/>
          </w:tcPr>
          <w:p w14:paraId="60889F92" w14:textId="0A168131" w:rsidR="00784713" w:rsidRDefault="00784713" w:rsidP="00784713">
            <w:pPr>
              <w:spacing w:after="0"/>
              <w:rPr>
                <w:rFonts w:ascii="Segoe UI" w:hAnsi="Segoe UI" w:cs="Segoe UI"/>
                <w:sz w:val="21"/>
                <w:szCs w:val="21"/>
                <w:lang w:val="nl-NL"/>
              </w:rPr>
            </w:pPr>
            <w:r>
              <w:rPr>
                <w:rFonts w:ascii="Segoe UI" w:hAnsi="Segoe UI" w:cs="Segoe UI"/>
                <w:sz w:val="21"/>
                <w:szCs w:val="21"/>
                <w:lang w:val="nl-NL"/>
              </w:rPr>
              <w:t>In deze dienstverlening zijn volgende diensten geviseerde activiteiten in de zin van de W</w:t>
            </w:r>
            <w:r w:rsidR="004B1F49">
              <w:rPr>
                <w:rFonts w:ascii="Segoe UI" w:hAnsi="Segoe UI" w:cs="Segoe UI"/>
                <w:sz w:val="21"/>
                <w:szCs w:val="21"/>
                <w:lang w:val="nl-NL"/>
              </w:rPr>
              <w:t>P</w:t>
            </w:r>
            <w:r>
              <w:rPr>
                <w:rFonts w:ascii="Segoe UI" w:hAnsi="Segoe UI" w:cs="Segoe UI"/>
                <w:sz w:val="21"/>
                <w:szCs w:val="21"/>
                <w:lang w:val="nl-NL"/>
              </w:rPr>
              <w:t xml:space="preserve">W en gelden dus alle verplichtingen ter zake : </w:t>
            </w:r>
          </w:p>
          <w:p w14:paraId="39CF0A0F" w14:textId="745E96C0" w:rsidR="00784713" w:rsidRPr="00D21BBE" w:rsidRDefault="00784713" w:rsidP="00784713">
            <w:pPr>
              <w:spacing w:after="0"/>
              <w:rPr>
                <w:rFonts w:ascii="Segoe UI" w:hAnsi="Segoe UI" w:cs="Segoe UI"/>
                <w:sz w:val="21"/>
                <w:szCs w:val="21"/>
                <w:lang w:val="nl-NL"/>
              </w:rPr>
            </w:pPr>
            <w:r>
              <w:rPr>
                <w:rFonts w:ascii="Segoe UI" w:hAnsi="Segoe UI" w:cs="Segoe UI"/>
                <w:sz w:val="21"/>
                <w:szCs w:val="21"/>
                <w:lang w:val="nl-NL"/>
              </w:rPr>
              <w:t>…..</w:t>
            </w:r>
          </w:p>
        </w:tc>
      </w:tr>
      <w:tr w:rsidR="000616F4" w:rsidRPr="00D21BBE" w14:paraId="0FE2087B" w14:textId="77777777" w:rsidTr="00592580">
        <w:tc>
          <w:tcPr>
            <w:tcW w:w="9062" w:type="dxa"/>
            <w:shd w:val="clear" w:color="auto" w:fill="CAE9C0" w:themeFill="accent5" w:themeFillTint="66"/>
          </w:tcPr>
          <w:p w14:paraId="0B066875" w14:textId="4CD813C1" w:rsidR="000616F4" w:rsidRPr="00784713" w:rsidRDefault="002B0410" w:rsidP="0026210B">
            <w:pPr>
              <w:spacing w:after="0"/>
              <w:rPr>
                <w:rFonts w:ascii="Segoe UI" w:hAnsi="Segoe UI" w:cs="Segoe UI"/>
                <w:b/>
                <w:sz w:val="21"/>
                <w:szCs w:val="21"/>
                <w:lang w:val="nl-NL"/>
              </w:rPr>
            </w:pPr>
            <w:r w:rsidRPr="00784713">
              <w:rPr>
                <w:rFonts w:ascii="Segoe UI" w:hAnsi="Segoe UI" w:cs="Segoe UI"/>
                <w:b/>
                <w:sz w:val="21"/>
                <w:szCs w:val="21"/>
                <w:lang w:val="nl-NL"/>
              </w:rPr>
              <w:t>…</w:t>
            </w:r>
          </w:p>
        </w:tc>
      </w:tr>
    </w:tbl>
    <w:p w14:paraId="6D6BFE18" w14:textId="7BBCF9BB" w:rsidR="000616F4" w:rsidRPr="00D21BBE" w:rsidRDefault="000616F4" w:rsidP="000616F4">
      <w:pPr>
        <w:spacing w:after="0"/>
        <w:jc w:val="both"/>
        <w:rPr>
          <w:rFonts w:ascii="Segoe UI" w:hAnsi="Segoe UI" w:cs="Segoe UI"/>
          <w:sz w:val="21"/>
          <w:szCs w:val="21"/>
          <w:lang w:val="nl-NL"/>
        </w:rPr>
      </w:pPr>
    </w:p>
    <w:p w14:paraId="1BC57A8A" w14:textId="77777777" w:rsidR="0070325E" w:rsidRPr="00D21BBE" w:rsidRDefault="0070325E" w:rsidP="000616F4">
      <w:pPr>
        <w:spacing w:after="0"/>
        <w:jc w:val="both"/>
        <w:rPr>
          <w:rFonts w:ascii="Segoe UI" w:hAnsi="Segoe UI" w:cs="Segoe UI"/>
          <w:sz w:val="21"/>
          <w:szCs w:val="21"/>
          <w:lang w:val="nl-NL"/>
        </w:rPr>
      </w:pPr>
    </w:p>
    <w:p w14:paraId="7F5AA7F3" w14:textId="4AEDD9D7" w:rsidR="0070325E" w:rsidRPr="00847046" w:rsidRDefault="0070325E" w:rsidP="0070325E">
      <w:pPr>
        <w:tabs>
          <w:tab w:val="left" w:pos="567"/>
        </w:tabs>
        <w:spacing w:after="0"/>
        <w:jc w:val="both"/>
        <w:rPr>
          <w:rFonts w:ascii="Segoe UI" w:hAnsi="Segoe UI" w:cs="Segoe UI"/>
          <w:b/>
          <w:i/>
          <w:color w:val="0070C0"/>
          <w:sz w:val="21"/>
          <w:szCs w:val="21"/>
          <w:lang w:val="nl-NL"/>
        </w:rPr>
      </w:pPr>
      <w:r w:rsidRPr="00847046">
        <w:rPr>
          <w:rFonts w:ascii="Segoe UI" w:hAnsi="Segoe UI" w:cs="Segoe UI"/>
          <w:b/>
          <w:i/>
          <w:color w:val="0070C0"/>
          <w:sz w:val="21"/>
          <w:szCs w:val="21"/>
          <w:lang w:val="nl-NL"/>
        </w:rPr>
        <w:t>2.2.</w:t>
      </w:r>
      <w:r w:rsidRPr="00847046">
        <w:rPr>
          <w:rFonts w:ascii="Segoe UI" w:hAnsi="Segoe UI" w:cs="Segoe UI"/>
          <w:b/>
          <w:i/>
          <w:color w:val="0070C0"/>
          <w:sz w:val="21"/>
          <w:szCs w:val="21"/>
          <w:lang w:val="nl-NL"/>
        </w:rPr>
        <w:tab/>
        <w:t>Algemene risicofactoren</w:t>
      </w:r>
    </w:p>
    <w:p w14:paraId="59410662" w14:textId="0921599B" w:rsidR="0070325E" w:rsidRDefault="0070325E" w:rsidP="000616F4">
      <w:pPr>
        <w:spacing w:after="0"/>
        <w:jc w:val="both"/>
        <w:rPr>
          <w:rFonts w:ascii="Segoe UI" w:hAnsi="Segoe UI" w:cs="Segoe UI"/>
          <w:sz w:val="21"/>
          <w:szCs w:val="21"/>
          <w:lang w:val="nl-NL"/>
        </w:rPr>
      </w:pPr>
    </w:p>
    <w:tbl>
      <w:tblPr>
        <w:tblStyle w:val="Tabelraster"/>
        <w:tblW w:w="9067" w:type="dxa"/>
        <w:tblLayout w:type="fixed"/>
        <w:tblLook w:val="04A0" w:firstRow="1" w:lastRow="0" w:firstColumn="1" w:lastColumn="0" w:noHBand="0" w:noVBand="1"/>
      </w:tblPr>
      <w:tblGrid>
        <w:gridCol w:w="4673"/>
        <w:gridCol w:w="1134"/>
        <w:gridCol w:w="1276"/>
        <w:gridCol w:w="1984"/>
      </w:tblGrid>
      <w:tr w:rsidR="00AB6D5E" w:rsidRPr="00D21BBE" w14:paraId="7F7FE2A4" w14:textId="77777777" w:rsidTr="00EA5E30">
        <w:tc>
          <w:tcPr>
            <w:tcW w:w="4673" w:type="dxa"/>
            <w:shd w:val="clear" w:color="auto" w:fill="CAE9C0" w:themeFill="accent5" w:themeFillTint="66"/>
          </w:tcPr>
          <w:p w14:paraId="70A7BCA9" w14:textId="77777777" w:rsidR="00AB6D5E" w:rsidRPr="00D21BBE" w:rsidRDefault="00AB6D5E" w:rsidP="00FC28B6">
            <w:pPr>
              <w:spacing w:after="0"/>
              <w:rPr>
                <w:rFonts w:ascii="Segoe UI" w:hAnsi="Segoe UI" w:cs="Segoe UI"/>
                <w:b/>
                <w:sz w:val="21"/>
                <w:szCs w:val="21"/>
                <w:lang w:val="nl-NL"/>
              </w:rPr>
            </w:pPr>
            <w:r w:rsidRPr="00D21BBE">
              <w:rPr>
                <w:rFonts w:ascii="Segoe UI" w:hAnsi="Segoe UI" w:cs="Segoe UI"/>
                <w:b/>
                <w:sz w:val="21"/>
                <w:szCs w:val="21"/>
                <w:lang w:val="nl-NL"/>
              </w:rPr>
              <w:t>Algemeen (voor alle departementen/experisedomeinen):</w:t>
            </w:r>
            <w:r>
              <w:rPr>
                <w:rStyle w:val="Voetnootmarkering"/>
                <w:rFonts w:ascii="Segoe UI" w:hAnsi="Segoe UI" w:cs="Segoe UI"/>
                <w:b/>
                <w:sz w:val="21"/>
                <w:szCs w:val="21"/>
                <w:lang w:val="nl-NL"/>
              </w:rPr>
              <w:footnoteReference w:id="33"/>
            </w:r>
          </w:p>
        </w:tc>
        <w:tc>
          <w:tcPr>
            <w:tcW w:w="1134" w:type="dxa"/>
            <w:shd w:val="clear" w:color="auto" w:fill="CAE9C0" w:themeFill="accent5" w:themeFillTint="66"/>
          </w:tcPr>
          <w:p w14:paraId="6DFD849F" w14:textId="77777777" w:rsidR="00AB6D5E" w:rsidRDefault="00AB6D5E"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31D5B0E3" w14:textId="77777777" w:rsidR="00AB6D5E" w:rsidRPr="003F3979" w:rsidRDefault="00AB6D5E"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6DEFC84F" w14:textId="77777777" w:rsidR="00AB6D5E" w:rsidRDefault="00AB6D5E"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22E4625B" w14:textId="77777777" w:rsidR="00AB6D5E" w:rsidRPr="003F3979" w:rsidRDefault="00AB6D5E"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2E9E0704" w14:textId="77777777" w:rsidR="00AB6D5E" w:rsidRPr="003F3979" w:rsidRDefault="00AB6D5E"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AB6D5E" w:rsidRPr="00D21BBE" w14:paraId="6F795429" w14:textId="77777777" w:rsidTr="00AB6D5E">
        <w:tblPrEx>
          <w:shd w:val="clear" w:color="auto" w:fill="DAE6B6" w:themeFill="accent6" w:themeFillTint="66"/>
        </w:tblPrEx>
        <w:tc>
          <w:tcPr>
            <w:tcW w:w="4673" w:type="dxa"/>
            <w:shd w:val="clear" w:color="auto" w:fill="auto"/>
          </w:tcPr>
          <w:p w14:paraId="6826A4A3" w14:textId="77777777" w:rsidR="00AB6D5E" w:rsidRPr="00D21BBE" w:rsidRDefault="00AB6D5E" w:rsidP="00FC28B6">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2D86F32F" w14:textId="77777777" w:rsidR="00AB6D5E" w:rsidRPr="00D21BBE" w:rsidRDefault="00AB6D5E" w:rsidP="00FC28B6">
            <w:pPr>
              <w:spacing w:after="0"/>
              <w:rPr>
                <w:rFonts w:ascii="Segoe UI" w:hAnsi="Segoe UI" w:cs="Segoe UI"/>
                <w:b/>
                <w:i/>
                <w:sz w:val="21"/>
                <w:szCs w:val="21"/>
                <w:lang w:val="nl-NL"/>
              </w:rPr>
            </w:pPr>
          </w:p>
        </w:tc>
        <w:tc>
          <w:tcPr>
            <w:tcW w:w="1276" w:type="dxa"/>
          </w:tcPr>
          <w:p w14:paraId="2D2C101E" w14:textId="77777777" w:rsidR="00AB6D5E" w:rsidRPr="00D21BBE" w:rsidRDefault="00AB6D5E" w:rsidP="00FC28B6">
            <w:pPr>
              <w:spacing w:after="0"/>
              <w:rPr>
                <w:rFonts w:ascii="Segoe UI" w:hAnsi="Segoe UI" w:cs="Segoe UI"/>
                <w:b/>
                <w:i/>
                <w:sz w:val="21"/>
                <w:szCs w:val="21"/>
                <w:lang w:val="nl-NL"/>
              </w:rPr>
            </w:pPr>
          </w:p>
        </w:tc>
        <w:tc>
          <w:tcPr>
            <w:tcW w:w="1984" w:type="dxa"/>
          </w:tcPr>
          <w:p w14:paraId="0E7311AA" w14:textId="77777777" w:rsidR="00AB6D5E" w:rsidRPr="00D21BBE" w:rsidRDefault="00AB6D5E" w:rsidP="00FC28B6">
            <w:pPr>
              <w:spacing w:after="0"/>
              <w:rPr>
                <w:rFonts w:ascii="Segoe UI" w:hAnsi="Segoe UI" w:cs="Segoe UI"/>
                <w:b/>
                <w:i/>
                <w:sz w:val="21"/>
                <w:szCs w:val="21"/>
                <w:lang w:val="nl-NL"/>
              </w:rPr>
            </w:pPr>
          </w:p>
        </w:tc>
      </w:tr>
      <w:tr w:rsidR="002E3558" w:rsidRPr="00D21BBE" w14:paraId="0D3CABDA" w14:textId="77777777" w:rsidTr="00AB6D5E">
        <w:tc>
          <w:tcPr>
            <w:tcW w:w="4673" w:type="dxa"/>
            <w:shd w:val="clear" w:color="auto" w:fill="auto"/>
          </w:tcPr>
          <w:p w14:paraId="15F0A40B" w14:textId="76A811DD" w:rsidR="002E3558" w:rsidRPr="00B91691" w:rsidRDefault="002E3558" w:rsidP="00FC28B6">
            <w:pPr>
              <w:spacing w:after="0"/>
              <w:rPr>
                <w:rFonts w:ascii="Segoe UI" w:hAnsi="Segoe UI" w:cs="Segoe UI"/>
                <w:sz w:val="21"/>
                <w:szCs w:val="21"/>
                <w:lang w:val="nl-NL"/>
              </w:rPr>
            </w:pPr>
            <w:r>
              <w:rPr>
                <w:rFonts w:ascii="Segoe UI" w:hAnsi="Segoe UI" w:cs="Segoe UI"/>
                <w:sz w:val="21"/>
                <w:szCs w:val="21"/>
                <w:lang w:val="nl-NL"/>
              </w:rPr>
              <w:t>private banking</w:t>
            </w:r>
          </w:p>
        </w:tc>
        <w:tc>
          <w:tcPr>
            <w:tcW w:w="1134" w:type="dxa"/>
          </w:tcPr>
          <w:p w14:paraId="4BD1F530" w14:textId="77777777" w:rsidR="002E3558" w:rsidRPr="00FA6869" w:rsidRDefault="002E3558" w:rsidP="00FC28B6">
            <w:pPr>
              <w:spacing w:after="0"/>
              <w:rPr>
                <w:rFonts w:ascii="Segoe UI" w:hAnsi="Segoe UI" w:cs="Segoe UI"/>
                <w:sz w:val="21"/>
                <w:szCs w:val="21"/>
                <w:highlight w:val="yellow"/>
                <w:lang w:val="nl-NL"/>
              </w:rPr>
            </w:pPr>
          </w:p>
        </w:tc>
        <w:tc>
          <w:tcPr>
            <w:tcW w:w="1276" w:type="dxa"/>
          </w:tcPr>
          <w:p w14:paraId="50B81F4F" w14:textId="77777777" w:rsidR="002E3558" w:rsidRPr="00FA6869" w:rsidRDefault="002E3558" w:rsidP="00FC28B6">
            <w:pPr>
              <w:spacing w:after="0"/>
              <w:rPr>
                <w:rFonts w:ascii="Segoe UI" w:hAnsi="Segoe UI" w:cs="Segoe UI"/>
                <w:sz w:val="21"/>
                <w:szCs w:val="21"/>
                <w:highlight w:val="yellow"/>
                <w:lang w:val="nl-NL"/>
              </w:rPr>
            </w:pPr>
          </w:p>
        </w:tc>
        <w:tc>
          <w:tcPr>
            <w:tcW w:w="1984" w:type="dxa"/>
          </w:tcPr>
          <w:p w14:paraId="4295F09E" w14:textId="77777777" w:rsidR="002E3558" w:rsidRPr="00FA6869" w:rsidRDefault="002E3558" w:rsidP="00FC28B6">
            <w:pPr>
              <w:spacing w:after="0"/>
              <w:rPr>
                <w:rFonts w:ascii="Segoe UI" w:hAnsi="Segoe UI" w:cs="Segoe UI"/>
                <w:sz w:val="21"/>
                <w:szCs w:val="21"/>
                <w:highlight w:val="yellow"/>
                <w:lang w:val="nl-NL"/>
              </w:rPr>
            </w:pPr>
          </w:p>
        </w:tc>
      </w:tr>
      <w:tr w:rsidR="00AB6D5E" w:rsidRPr="00D21BBE" w14:paraId="5AB1B368" w14:textId="77777777" w:rsidTr="00AB6D5E">
        <w:tc>
          <w:tcPr>
            <w:tcW w:w="4673" w:type="dxa"/>
            <w:shd w:val="clear" w:color="auto" w:fill="auto"/>
          </w:tcPr>
          <w:p w14:paraId="1C9EABF2" w14:textId="77777777" w:rsidR="00AB6D5E" w:rsidRPr="00B91691" w:rsidRDefault="00AB6D5E" w:rsidP="00FC28B6">
            <w:pPr>
              <w:spacing w:after="0"/>
              <w:rPr>
                <w:rFonts w:ascii="Segoe UI" w:hAnsi="Segoe UI" w:cs="Segoe UI"/>
                <w:sz w:val="21"/>
                <w:szCs w:val="21"/>
                <w:lang w:val="nl-NL"/>
              </w:rPr>
            </w:pPr>
            <w:r w:rsidRPr="00B91691">
              <w:rPr>
                <w:rFonts w:ascii="Segoe UI" w:hAnsi="Segoe UI" w:cs="Segoe UI"/>
                <w:sz w:val="21"/>
                <w:szCs w:val="21"/>
                <w:lang w:val="nl-NL"/>
              </w:rPr>
              <w:t>producten of verrichtingen die anonimiteit bevorderen</w:t>
            </w:r>
          </w:p>
        </w:tc>
        <w:tc>
          <w:tcPr>
            <w:tcW w:w="1134" w:type="dxa"/>
          </w:tcPr>
          <w:p w14:paraId="0E3730EB" w14:textId="77777777" w:rsidR="00AB6D5E" w:rsidRPr="00FA6869" w:rsidRDefault="00AB6D5E" w:rsidP="00FC28B6">
            <w:pPr>
              <w:spacing w:after="0"/>
              <w:rPr>
                <w:rFonts w:ascii="Segoe UI" w:hAnsi="Segoe UI" w:cs="Segoe UI"/>
                <w:sz w:val="21"/>
                <w:szCs w:val="21"/>
                <w:highlight w:val="yellow"/>
                <w:lang w:val="nl-NL"/>
              </w:rPr>
            </w:pPr>
          </w:p>
        </w:tc>
        <w:tc>
          <w:tcPr>
            <w:tcW w:w="1276" w:type="dxa"/>
          </w:tcPr>
          <w:p w14:paraId="765C5E37" w14:textId="77777777" w:rsidR="00AB6D5E" w:rsidRPr="00FA6869" w:rsidRDefault="00AB6D5E" w:rsidP="00FC28B6">
            <w:pPr>
              <w:spacing w:after="0"/>
              <w:rPr>
                <w:rFonts w:ascii="Segoe UI" w:hAnsi="Segoe UI" w:cs="Segoe UI"/>
                <w:sz w:val="21"/>
                <w:szCs w:val="21"/>
                <w:highlight w:val="yellow"/>
                <w:lang w:val="nl-NL"/>
              </w:rPr>
            </w:pPr>
          </w:p>
        </w:tc>
        <w:tc>
          <w:tcPr>
            <w:tcW w:w="1984" w:type="dxa"/>
          </w:tcPr>
          <w:p w14:paraId="509762AF" w14:textId="77777777" w:rsidR="00AB6D5E" w:rsidRPr="00FA6869" w:rsidRDefault="00AB6D5E" w:rsidP="00FC28B6">
            <w:pPr>
              <w:spacing w:after="0"/>
              <w:rPr>
                <w:rFonts w:ascii="Segoe UI" w:hAnsi="Segoe UI" w:cs="Segoe UI"/>
                <w:sz w:val="21"/>
                <w:szCs w:val="21"/>
                <w:highlight w:val="yellow"/>
                <w:lang w:val="nl-NL"/>
              </w:rPr>
            </w:pPr>
          </w:p>
        </w:tc>
      </w:tr>
      <w:tr w:rsidR="00AB6D5E" w:rsidRPr="00D21BBE" w14:paraId="257AAA8C" w14:textId="77777777" w:rsidTr="00AB6D5E">
        <w:tc>
          <w:tcPr>
            <w:tcW w:w="4673" w:type="dxa"/>
            <w:shd w:val="clear" w:color="auto" w:fill="auto"/>
          </w:tcPr>
          <w:p w14:paraId="6E3C82D5" w14:textId="77777777" w:rsidR="00AB6D5E" w:rsidRPr="00B91691" w:rsidRDefault="00AB6D5E" w:rsidP="00FC28B6">
            <w:pPr>
              <w:spacing w:after="0"/>
              <w:rPr>
                <w:rFonts w:ascii="Segoe UI" w:hAnsi="Segoe UI" w:cs="Segoe UI"/>
                <w:sz w:val="21"/>
                <w:szCs w:val="21"/>
                <w:lang w:val="nl-NL"/>
              </w:rPr>
            </w:pPr>
            <w:r w:rsidRPr="00B91691">
              <w:rPr>
                <w:rFonts w:ascii="Segoe UI" w:hAnsi="Segoe UI" w:cs="Segoe UI"/>
                <w:sz w:val="21"/>
                <w:szCs w:val="21"/>
                <w:lang w:val="nl-NL"/>
              </w:rPr>
              <w:t xml:space="preserve">zakelijke relaties op afstand of verrichtingen op afstand, zonder sommige garanties, zoals elektronische </w:t>
            </w:r>
            <w:r w:rsidRPr="002E5979">
              <w:rPr>
                <w:rFonts w:ascii="Segoe UI" w:hAnsi="Segoe UI" w:cs="Segoe UI"/>
                <w:sz w:val="21"/>
                <w:szCs w:val="21"/>
                <w:lang w:val="nl-NL"/>
              </w:rPr>
              <w:t>identificatiemiddelen of relevante vertrouwensdiensten</w:t>
            </w:r>
          </w:p>
        </w:tc>
        <w:tc>
          <w:tcPr>
            <w:tcW w:w="1134" w:type="dxa"/>
          </w:tcPr>
          <w:p w14:paraId="22740E5B" w14:textId="77777777" w:rsidR="00AB6D5E" w:rsidRPr="00FA6869" w:rsidRDefault="00AB6D5E" w:rsidP="00FC28B6">
            <w:pPr>
              <w:spacing w:after="0"/>
              <w:rPr>
                <w:rFonts w:ascii="Segoe UI" w:hAnsi="Segoe UI" w:cs="Segoe UI"/>
                <w:sz w:val="21"/>
                <w:szCs w:val="21"/>
                <w:highlight w:val="yellow"/>
                <w:lang w:val="nl-NL"/>
              </w:rPr>
            </w:pPr>
          </w:p>
        </w:tc>
        <w:tc>
          <w:tcPr>
            <w:tcW w:w="1276" w:type="dxa"/>
          </w:tcPr>
          <w:p w14:paraId="59577EF7" w14:textId="77777777" w:rsidR="00AB6D5E" w:rsidRPr="00FA6869" w:rsidRDefault="00AB6D5E" w:rsidP="00FC28B6">
            <w:pPr>
              <w:spacing w:after="0"/>
              <w:rPr>
                <w:rFonts w:ascii="Segoe UI" w:hAnsi="Segoe UI" w:cs="Segoe UI"/>
                <w:sz w:val="21"/>
                <w:szCs w:val="21"/>
                <w:highlight w:val="yellow"/>
                <w:lang w:val="nl-NL"/>
              </w:rPr>
            </w:pPr>
          </w:p>
        </w:tc>
        <w:tc>
          <w:tcPr>
            <w:tcW w:w="1984" w:type="dxa"/>
          </w:tcPr>
          <w:p w14:paraId="0CAEB5A1" w14:textId="77777777" w:rsidR="00AB6D5E" w:rsidRPr="00FA6869" w:rsidRDefault="00AB6D5E" w:rsidP="00FC28B6">
            <w:pPr>
              <w:spacing w:after="0"/>
              <w:rPr>
                <w:rFonts w:ascii="Segoe UI" w:hAnsi="Segoe UI" w:cs="Segoe UI"/>
                <w:sz w:val="21"/>
                <w:szCs w:val="21"/>
                <w:highlight w:val="yellow"/>
                <w:lang w:val="nl-NL"/>
              </w:rPr>
            </w:pPr>
          </w:p>
        </w:tc>
      </w:tr>
      <w:tr w:rsidR="00AB6D5E" w:rsidRPr="00D21BBE" w14:paraId="6D70F09E" w14:textId="77777777" w:rsidTr="00AB6D5E">
        <w:tc>
          <w:tcPr>
            <w:tcW w:w="4673" w:type="dxa"/>
            <w:shd w:val="clear" w:color="auto" w:fill="auto"/>
          </w:tcPr>
          <w:p w14:paraId="6DED7427" w14:textId="77777777" w:rsidR="00AB6D5E" w:rsidRPr="00B91691" w:rsidRDefault="00AB6D5E" w:rsidP="00FC28B6">
            <w:pPr>
              <w:spacing w:after="0"/>
              <w:rPr>
                <w:rFonts w:ascii="Segoe UI" w:hAnsi="Segoe UI" w:cs="Segoe UI"/>
                <w:sz w:val="21"/>
                <w:szCs w:val="21"/>
                <w:lang w:val="nl-NL"/>
              </w:rPr>
            </w:pPr>
            <w:r w:rsidRPr="00B91691">
              <w:rPr>
                <w:rFonts w:ascii="Segoe UI" w:hAnsi="Segoe UI" w:cs="Segoe UI"/>
                <w:sz w:val="21"/>
                <w:szCs w:val="21"/>
                <w:lang w:val="nl-NL"/>
              </w:rPr>
              <w:lastRenderedPageBreak/>
              <w:t>betalingen die worden ontvangen van onbekende of niet-verbonden derden</w:t>
            </w:r>
          </w:p>
        </w:tc>
        <w:tc>
          <w:tcPr>
            <w:tcW w:w="1134" w:type="dxa"/>
          </w:tcPr>
          <w:p w14:paraId="498DFE51" w14:textId="77777777" w:rsidR="00AB6D5E" w:rsidRPr="00FA6869" w:rsidRDefault="00AB6D5E" w:rsidP="00FC28B6">
            <w:pPr>
              <w:spacing w:after="0"/>
              <w:rPr>
                <w:rFonts w:ascii="Segoe UI" w:hAnsi="Segoe UI" w:cs="Segoe UI"/>
                <w:sz w:val="21"/>
                <w:szCs w:val="21"/>
                <w:highlight w:val="yellow"/>
                <w:lang w:val="nl-NL"/>
              </w:rPr>
            </w:pPr>
          </w:p>
        </w:tc>
        <w:tc>
          <w:tcPr>
            <w:tcW w:w="1276" w:type="dxa"/>
          </w:tcPr>
          <w:p w14:paraId="676256E5" w14:textId="77777777" w:rsidR="00AB6D5E" w:rsidRPr="00FA6869" w:rsidRDefault="00AB6D5E" w:rsidP="00FC28B6">
            <w:pPr>
              <w:spacing w:after="0"/>
              <w:rPr>
                <w:rFonts w:ascii="Segoe UI" w:hAnsi="Segoe UI" w:cs="Segoe UI"/>
                <w:sz w:val="21"/>
                <w:szCs w:val="21"/>
                <w:highlight w:val="yellow"/>
                <w:lang w:val="nl-NL"/>
              </w:rPr>
            </w:pPr>
          </w:p>
        </w:tc>
        <w:tc>
          <w:tcPr>
            <w:tcW w:w="1984" w:type="dxa"/>
          </w:tcPr>
          <w:p w14:paraId="42AC777E" w14:textId="77777777" w:rsidR="00AB6D5E" w:rsidRPr="00FA6869" w:rsidRDefault="00AB6D5E" w:rsidP="00FC28B6">
            <w:pPr>
              <w:spacing w:after="0"/>
              <w:rPr>
                <w:rFonts w:ascii="Segoe UI" w:hAnsi="Segoe UI" w:cs="Segoe UI"/>
                <w:sz w:val="21"/>
                <w:szCs w:val="21"/>
                <w:highlight w:val="yellow"/>
                <w:lang w:val="nl-NL"/>
              </w:rPr>
            </w:pPr>
          </w:p>
        </w:tc>
      </w:tr>
      <w:tr w:rsidR="00AB6D5E" w:rsidRPr="00D21BBE" w14:paraId="0665483F" w14:textId="77777777" w:rsidTr="00AB6D5E">
        <w:tc>
          <w:tcPr>
            <w:tcW w:w="4673" w:type="dxa"/>
            <w:shd w:val="clear" w:color="auto" w:fill="auto"/>
          </w:tcPr>
          <w:p w14:paraId="20CBC10E" w14:textId="77777777" w:rsidR="00AB6D5E" w:rsidRPr="00B91691" w:rsidRDefault="00AB6D5E" w:rsidP="00FC28B6">
            <w:pPr>
              <w:spacing w:after="0"/>
              <w:rPr>
                <w:rFonts w:ascii="Segoe UI" w:hAnsi="Segoe UI" w:cs="Segoe UI"/>
                <w:sz w:val="21"/>
                <w:szCs w:val="21"/>
                <w:lang w:val="nl-NL"/>
              </w:rPr>
            </w:pPr>
            <w:r w:rsidRPr="00B91691">
              <w:rPr>
                <w:rFonts w:ascii="Segoe UI" w:hAnsi="Segoe UI" w:cs="Segoe UI"/>
                <w:sz w:val="21"/>
                <w:szCs w:val="21"/>
                <w:lang w:val="nl-NL"/>
              </w:rPr>
              <w:t>nieuwe producten en nieuwe zakelijke praktijken, daaronder begrepen nieuwe leveringsmechanismen, en het gebruik van nieuwe of in ontwikkeling zijnde technologieën voor zowel nieuwe als reeds bestaande producten</w:t>
            </w:r>
          </w:p>
        </w:tc>
        <w:tc>
          <w:tcPr>
            <w:tcW w:w="1134" w:type="dxa"/>
          </w:tcPr>
          <w:p w14:paraId="43BA000A" w14:textId="77777777" w:rsidR="00AB6D5E" w:rsidRPr="00FA6869" w:rsidRDefault="00AB6D5E" w:rsidP="00FC28B6">
            <w:pPr>
              <w:spacing w:after="0"/>
              <w:rPr>
                <w:rFonts w:ascii="Segoe UI" w:hAnsi="Segoe UI" w:cs="Segoe UI"/>
                <w:sz w:val="21"/>
                <w:szCs w:val="21"/>
                <w:highlight w:val="yellow"/>
                <w:lang w:val="nl-NL"/>
              </w:rPr>
            </w:pPr>
          </w:p>
        </w:tc>
        <w:tc>
          <w:tcPr>
            <w:tcW w:w="1276" w:type="dxa"/>
          </w:tcPr>
          <w:p w14:paraId="51A06430" w14:textId="77777777" w:rsidR="00AB6D5E" w:rsidRPr="00FA6869" w:rsidRDefault="00AB6D5E" w:rsidP="00FC28B6">
            <w:pPr>
              <w:spacing w:after="0"/>
              <w:rPr>
                <w:rFonts w:ascii="Segoe UI" w:hAnsi="Segoe UI" w:cs="Segoe UI"/>
                <w:sz w:val="21"/>
                <w:szCs w:val="21"/>
                <w:highlight w:val="yellow"/>
                <w:lang w:val="nl-NL"/>
              </w:rPr>
            </w:pPr>
          </w:p>
        </w:tc>
        <w:tc>
          <w:tcPr>
            <w:tcW w:w="1984" w:type="dxa"/>
          </w:tcPr>
          <w:p w14:paraId="11305623" w14:textId="77777777" w:rsidR="00AB6D5E" w:rsidRPr="00FA6869" w:rsidRDefault="00AB6D5E" w:rsidP="00FC28B6">
            <w:pPr>
              <w:spacing w:after="0"/>
              <w:rPr>
                <w:rFonts w:ascii="Segoe UI" w:hAnsi="Segoe UI" w:cs="Segoe UI"/>
                <w:sz w:val="21"/>
                <w:szCs w:val="21"/>
                <w:highlight w:val="yellow"/>
                <w:lang w:val="nl-NL"/>
              </w:rPr>
            </w:pPr>
          </w:p>
        </w:tc>
      </w:tr>
      <w:tr w:rsidR="00C905FF" w:rsidRPr="00D21BBE" w14:paraId="00744276" w14:textId="77777777" w:rsidTr="00AB6D5E">
        <w:tc>
          <w:tcPr>
            <w:tcW w:w="4673" w:type="dxa"/>
            <w:shd w:val="clear" w:color="auto" w:fill="auto"/>
          </w:tcPr>
          <w:p w14:paraId="1BADB5C2" w14:textId="04372579" w:rsidR="00C905FF" w:rsidRPr="00B91691" w:rsidRDefault="008940B6" w:rsidP="00FC28B6">
            <w:pPr>
              <w:spacing w:after="0"/>
              <w:rPr>
                <w:rFonts w:ascii="Segoe UI" w:hAnsi="Segoe UI" w:cs="Segoe UI"/>
                <w:sz w:val="21"/>
                <w:szCs w:val="21"/>
                <w:lang w:val="nl-NL"/>
              </w:rPr>
            </w:pPr>
            <w:r>
              <w:rPr>
                <w:rFonts w:ascii="Segoe UI" w:hAnsi="Segoe UI" w:cs="Segoe UI"/>
                <w:sz w:val="21"/>
                <w:szCs w:val="21"/>
                <w:lang w:val="nl-NL"/>
              </w:rPr>
              <w:t xml:space="preserve">Verrichtingen in verband met aardolie, wapens, edele metalen, tabaksproducten, culturele kunstvoorwerpen en andere artikelen van archeologisch, historisch, cultureel en religieus </w:t>
            </w:r>
            <w:r w:rsidR="00A641E1">
              <w:rPr>
                <w:rFonts w:ascii="Segoe UI" w:hAnsi="Segoe UI" w:cs="Segoe UI"/>
                <w:sz w:val="21"/>
                <w:szCs w:val="21"/>
                <w:lang w:val="nl-NL"/>
              </w:rPr>
              <w:t>belang of met een grote wetenschappelijke waarde, alsook ivoor en beschermde soorten</w:t>
            </w:r>
          </w:p>
        </w:tc>
        <w:tc>
          <w:tcPr>
            <w:tcW w:w="1134" w:type="dxa"/>
          </w:tcPr>
          <w:p w14:paraId="72229449" w14:textId="77777777" w:rsidR="00C905FF" w:rsidRPr="00FA6869" w:rsidRDefault="00C905FF" w:rsidP="00FC28B6">
            <w:pPr>
              <w:spacing w:after="0"/>
              <w:rPr>
                <w:rFonts w:ascii="Segoe UI" w:hAnsi="Segoe UI" w:cs="Segoe UI"/>
                <w:sz w:val="21"/>
                <w:szCs w:val="21"/>
                <w:highlight w:val="yellow"/>
                <w:lang w:val="nl-NL"/>
              </w:rPr>
            </w:pPr>
          </w:p>
        </w:tc>
        <w:tc>
          <w:tcPr>
            <w:tcW w:w="1276" w:type="dxa"/>
          </w:tcPr>
          <w:p w14:paraId="339FB94B" w14:textId="77777777" w:rsidR="00C905FF" w:rsidRPr="00FA6869" w:rsidRDefault="00C905FF" w:rsidP="00FC28B6">
            <w:pPr>
              <w:spacing w:after="0"/>
              <w:rPr>
                <w:rFonts w:ascii="Segoe UI" w:hAnsi="Segoe UI" w:cs="Segoe UI"/>
                <w:sz w:val="21"/>
                <w:szCs w:val="21"/>
                <w:highlight w:val="yellow"/>
                <w:lang w:val="nl-NL"/>
              </w:rPr>
            </w:pPr>
          </w:p>
        </w:tc>
        <w:tc>
          <w:tcPr>
            <w:tcW w:w="1984" w:type="dxa"/>
          </w:tcPr>
          <w:p w14:paraId="119446FE" w14:textId="77777777" w:rsidR="00C905FF" w:rsidRPr="00FA6869" w:rsidRDefault="00C905FF" w:rsidP="00FC28B6">
            <w:pPr>
              <w:spacing w:after="0"/>
              <w:rPr>
                <w:rFonts w:ascii="Segoe UI" w:hAnsi="Segoe UI" w:cs="Segoe UI"/>
                <w:sz w:val="21"/>
                <w:szCs w:val="21"/>
                <w:highlight w:val="yellow"/>
                <w:lang w:val="nl-NL"/>
              </w:rPr>
            </w:pPr>
          </w:p>
        </w:tc>
      </w:tr>
      <w:tr w:rsidR="00AB6D5E" w:rsidRPr="00D21BBE" w14:paraId="6F82471D" w14:textId="77777777" w:rsidTr="00EA5E30">
        <w:tc>
          <w:tcPr>
            <w:tcW w:w="4673" w:type="dxa"/>
            <w:shd w:val="clear" w:color="auto" w:fill="CAE9C0" w:themeFill="accent5" w:themeFillTint="66"/>
          </w:tcPr>
          <w:p w14:paraId="76914FF5" w14:textId="77777777" w:rsidR="00AB6D5E" w:rsidRPr="00D21BBE" w:rsidRDefault="00AB6D5E"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3FB55740" w14:textId="77777777" w:rsidR="00AB6D5E" w:rsidRPr="00D21BBE" w:rsidRDefault="00AB6D5E" w:rsidP="00FC28B6">
            <w:pPr>
              <w:spacing w:after="0"/>
              <w:rPr>
                <w:rFonts w:ascii="Segoe UI" w:hAnsi="Segoe UI" w:cs="Segoe UI"/>
                <w:b/>
                <w:i/>
                <w:sz w:val="21"/>
                <w:szCs w:val="21"/>
                <w:lang w:val="nl-NL"/>
              </w:rPr>
            </w:pPr>
          </w:p>
        </w:tc>
        <w:tc>
          <w:tcPr>
            <w:tcW w:w="1276" w:type="dxa"/>
            <w:shd w:val="clear" w:color="auto" w:fill="CAE9C0" w:themeFill="accent5" w:themeFillTint="66"/>
          </w:tcPr>
          <w:p w14:paraId="2AE105CC" w14:textId="77777777" w:rsidR="00AB6D5E" w:rsidRPr="00D21BBE" w:rsidRDefault="00AB6D5E" w:rsidP="00FC28B6">
            <w:pPr>
              <w:spacing w:after="0"/>
              <w:rPr>
                <w:rFonts w:ascii="Segoe UI" w:hAnsi="Segoe UI" w:cs="Segoe UI"/>
                <w:b/>
                <w:i/>
                <w:sz w:val="21"/>
                <w:szCs w:val="21"/>
                <w:lang w:val="nl-NL"/>
              </w:rPr>
            </w:pPr>
          </w:p>
        </w:tc>
        <w:tc>
          <w:tcPr>
            <w:tcW w:w="1984" w:type="dxa"/>
            <w:shd w:val="clear" w:color="auto" w:fill="CAE9C0" w:themeFill="accent5" w:themeFillTint="66"/>
          </w:tcPr>
          <w:p w14:paraId="15A82AE5" w14:textId="77777777" w:rsidR="00AB6D5E" w:rsidRPr="00D21BBE" w:rsidRDefault="00AB6D5E" w:rsidP="00FC28B6">
            <w:pPr>
              <w:spacing w:after="0"/>
              <w:rPr>
                <w:rFonts w:ascii="Segoe UI" w:hAnsi="Segoe UI" w:cs="Segoe UI"/>
                <w:b/>
                <w:i/>
                <w:sz w:val="21"/>
                <w:szCs w:val="21"/>
                <w:lang w:val="nl-NL"/>
              </w:rPr>
            </w:pPr>
          </w:p>
        </w:tc>
      </w:tr>
      <w:tr w:rsidR="00AB6D5E" w:rsidRPr="00D21BBE" w14:paraId="58C2F0A4" w14:textId="77777777" w:rsidTr="00EA5E30">
        <w:tc>
          <w:tcPr>
            <w:tcW w:w="4673" w:type="dxa"/>
            <w:shd w:val="clear" w:color="auto" w:fill="CAE9C0" w:themeFill="accent5" w:themeFillTint="66"/>
          </w:tcPr>
          <w:p w14:paraId="73EF1F04" w14:textId="32572F90" w:rsidR="00AB6D5E"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(eenmalige) complexe spoedeisende dienstverlening zonder aanwijsbare reden</w:t>
            </w:r>
          </w:p>
        </w:tc>
        <w:tc>
          <w:tcPr>
            <w:tcW w:w="1134" w:type="dxa"/>
            <w:shd w:val="clear" w:color="auto" w:fill="CAE9C0" w:themeFill="accent5" w:themeFillTint="66"/>
          </w:tcPr>
          <w:p w14:paraId="3785C37B" w14:textId="77777777" w:rsidR="00AB6D5E" w:rsidRPr="00D21BBE" w:rsidRDefault="00AB6D5E" w:rsidP="00FC28B6">
            <w:pPr>
              <w:spacing w:after="0"/>
              <w:rPr>
                <w:rFonts w:ascii="Segoe UI" w:hAnsi="Segoe UI" w:cs="Segoe UI"/>
                <w:sz w:val="21"/>
                <w:szCs w:val="21"/>
                <w:lang w:val="nl-NL"/>
              </w:rPr>
            </w:pPr>
          </w:p>
        </w:tc>
        <w:tc>
          <w:tcPr>
            <w:tcW w:w="1276" w:type="dxa"/>
            <w:shd w:val="clear" w:color="auto" w:fill="CAE9C0" w:themeFill="accent5" w:themeFillTint="66"/>
          </w:tcPr>
          <w:p w14:paraId="21A9163C" w14:textId="77777777" w:rsidR="00AB6D5E" w:rsidRPr="00D21BBE" w:rsidRDefault="00AB6D5E" w:rsidP="00FC28B6">
            <w:pPr>
              <w:spacing w:after="0"/>
              <w:rPr>
                <w:rFonts w:ascii="Segoe UI" w:hAnsi="Segoe UI" w:cs="Segoe UI"/>
                <w:sz w:val="21"/>
                <w:szCs w:val="21"/>
                <w:lang w:val="nl-NL"/>
              </w:rPr>
            </w:pPr>
          </w:p>
        </w:tc>
        <w:tc>
          <w:tcPr>
            <w:tcW w:w="1984" w:type="dxa"/>
            <w:shd w:val="clear" w:color="auto" w:fill="CAE9C0" w:themeFill="accent5" w:themeFillTint="66"/>
          </w:tcPr>
          <w:p w14:paraId="6EC6B963" w14:textId="77777777" w:rsidR="00AB6D5E" w:rsidRPr="00D21BBE" w:rsidRDefault="00AB6D5E" w:rsidP="00FC28B6">
            <w:pPr>
              <w:spacing w:after="0"/>
              <w:rPr>
                <w:rFonts w:ascii="Segoe UI" w:hAnsi="Segoe UI" w:cs="Segoe UI"/>
                <w:sz w:val="21"/>
                <w:szCs w:val="21"/>
                <w:lang w:val="nl-NL"/>
              </w:rPr>
            </w:pPr>
          </w:p>
        </w:tc>
      </w:tr>
      <w:tr w:rsidR="00AB6D5E" w:rsidRPr="00D21BBE" w14:paraId="3193324E" w14:textId="77777777" w:rsidTr="00EA5E30">
        <w:tc>
          <w:tcPr>
            <w:tcW w:w="4673" w:type="dxa"/>
            <w:shd w:val="clear" w:color="auto" w:fill="CAE9C0" w:themeFill="accent5" w:themeFillTint="66"/>
          </w:tcPr>
          <w:p w14:paraId="4996B026" w14:textId="0730C0DE" w:rsidR="00AB6D5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keuze van cliënt voor de advocaat ligt niet voor de hand gezien omvang, specialisatie of locatie</w:t>
            </w:r>
          </w:p>
        </w:tc>
        <w:tc>
          <w:tcPr>
            <w:tcW w:w="1134" w:type="dxa"/>
            <w:shd w:val="clear" w:color="auto" w:fill="CAE9C0" w:themeFill="accent5" w:themeFillTint="66"/>
          </w:tcPr>
          <w:p w14:paraId="34F08336" w14:textId="77777777" w:rsidR="00AB6D5E" w:rsidRPr="00D21BBE" w:rsidRDefault="00AB6D5E" w:rsidP="00FC28B6">
            <w:pPr>
              <w:spacing w:after="0"/>
              <w:rPr>
                <w:rFonts w:ascii="Segoe UI" w:hAnsi="Segoe UI" w:cs="Segoe UI"/>
                <w:sz w:val="21"/>
                <w:szCs w:val="21"/>
                <w:lang w:val="nl-NL"/>
              </w:rPr>
            </w:pPr>
          </w:p>
        </w:tc>
        <w:tc>
          <w:tcPr>
            <w:tcW w:w="1276" w:type="dxa"/>
            <w:shd w:val="clear" w:color="auto" w:fill="CAE9C0" w:themeFill="accent5" w:themeFillTint="66"/>
          </w:tcPr>
          <w:p w14:paraId="09E68D8E" w14:textId="77777777" w:rsidR="00AB6D5E" w:rsidRPr="00D21BBE" w:rsidRDefault="00AB6D5E" w:rsidP="00FC28B6">
            <w:pPr>
              <w:spacing w:after="0"/>
              <w:rPr>
                <w:rFonts w:ascii="Segoe UI" w:hAnsi="Segoe UI" w:cs="Segoe UI"/>
                <w:sz w:val="21"/>
                <w:szCs w:val="21"/>
                <w:lang w:val="nl-NL"/>
              </w:rPr>
            </w:pPr>
          </w:p>
        </w:tc>
        <w:tc>
          <w:tcPr>
            <w:tcW w:w="1984" w:type="dxa"/>
            <w:shd w:val="clear" w:color="auto" w:fill="CAE9C0" w:themeFill="accent5" w:themeFillTint="66"/>
          </w:tcPr>
          <w:p w14:paraId="6CD13961" w14:textId="77777777" w:rsidR="00AB6D5E" w:rsidRPr="00D21BBE" w:rsidRDefault="00AB6D5E" w:rsidP="00FC28B6">
            <w:pPr>
              <w:spacing w:after="0"/>
              <w:rPr>
                <w:rFonts w:ascii="Segoe UI" w:hAnsi="Segoe UI" w:cs="Segoe UI"/>
                <w:sz w:val="21"/>
                <w:szCs w:val="21"/>
                <w:lang w:val="nl-NL"/>
              </w:rPr>
            </w:pPr>
          </w:p>
        </w:tc>
      </w:tr>
      <w:tr w:rsidR="002E3558" w:rsidRPr="00D21BBE" w14:paraId="53FFF68B" w14:textId="77777777" w:rsidTr="002E3558">
        <w:tc>
          <w:tcPr>
            <w:tcW w:w="4673" w:type="dxa"/>
            <w:shd w:val="clear" w:color="auto" w:fill="CAE9C0" w:themeFill="accent5" w:themeFillTint="66"/>
          </w:tcPr>
          <w:p w14:paraId="0A77A85E" w14:textId="638CE22E"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transacties die niet passen bij de normale activiteiten van de cliënt</w:t>
            </w:r>
          </w:p>
        </w:tc>
        <w:tc>
          <w:tcPr>
            <w:tcW w:w="1134" w:type="dxa"/>
            <w:shd w:val="clear" w:color="auto" w:fill="CAE9C0" w:themeFill="accent5" w:themeFillTint="66"/>
          </w:tcPr>
          <w:p w14:paraId="2B82CCC1"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53F5E134"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1ACD609C" w14:textId="77777777" w:rsidR="002E3558" w:rsidRPr="00D21BBE" w:rsidRDefault="002E3558" w:rsidP="00FC28B6">
            <w:pPr>
              <w:spacing w:after="0"/>
              <w:rPr>
                <w:rFonts w:ascii="Segoe UI" w:hAnsi="Segoe UI" w:cs="Segoe UI"/>
                <w:sz w:val="21"/>
                <w:szCs w:val="21"/>
                <w:lang w:val="nl-NL"/>
              </w:rPr>
            </w:pPr>
          </w:p>
        </w:tc>
      </w:tr>
      <w:tr w:rsidR="002E3558" w:rsidRPr="00D21BBE" w14:paraId="411F7E0F" w14:textId="77777777" w:rsidTr="002E3558">
        <w:tc>
          <w:tcPr>
            <w:tcW w:w="4673" w:type="dxa"/>
            <w:shd w:val="clear" w:color="auto" w:fill="CAE9C0" w:themeFill="accent5" w:themeFillTint="66"/>
          </w:tcPr>
          <w:p w14:paraId="68D15F3B" w14:textId="51B22C55"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internationale betalingen zonder duidelijke zakelijke reden</w:t>
            </w:r>
          </w:p>
        </w:tc>
        <w:tc>
          <w:tcPr>
            <w:tcW w:w="1134" w:type="dxa"/>
            <w:shd w:val="clear" w:color="auto" w:fill="CAE9C0" w:themeFill="accent5" w:themeFillTint="66"/>
          </w:tcPr>
          <w:p w14:paraId="433F44E8"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6D435664"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4B561990" w14:textId="77777777" w:rsidR="002E3558" w:rsidRPr="00D21BBE" w:rsidRDefault="002E3558" w:rsidP="00FC28B6">
            <w:pPr>
              <w:spacing w:after="0"/>
              <w:rPr>
                <w:rFonts w:ascii="Segoe UI" w:hAnsi="Segoe UI" w:cs="Segoe UI"/>
                <w:sz w:val="21"/>
                <w:szCs w:val="21"/>
                <w:lang w:val="nl-NL"/>
              </w:rPr>
            </w:pPr>
          </w:p>
        </w:tc>
      </w:tr>
      <w:tr w:rsidR="002E3558" w:rsidRPr="00D21BBE" w14:paraId="08EB158C" w14:textId="77777777" w:rsidTr="002E3558">
        <w:tc>
          <w:tcPr>
            <w:tcW w:w="4673" w:type="dxa"/>
            <w:shd w:val="clear" w:color="auto" w:fill="CAE9C0" w:themeFill="accent5" w:themeFillTint="66"/>
          </w:tcPr>
          <w:p w14:paraId="231FF260" w14:textId="5B143B30"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ontvangen van betalingen van onbekende partijen</w:t>
            </w:r>
          </w:p>
        </w:tc>
        <w:tc>
          <w:tcPr>
            <w:tcW w:w="1134" w:type="dxa"/>
            <w:shd w:val="clear" w:color="auto" w:fill="CAE9C0" w:themeFill="accent5" w:themeFillTint="66"/>
          </w:tcPr>
          <w:p w14:paraId="1BA21B07"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34F3A054"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015A869E" w14:textId="77777777" w:rsidR="002E3558" w:rsidRPr="00D21BBE" w:rsidRDefault="002E3558" w:rsidP="00FC28B6">
            <w:pPr>
              <w:spacing w:after="0"/>
              <w:rPr>
                <w:rFonts w:ascii="Segoe UI" w:hAnsi="Segoe UI" w:cs="Segoe UI"/>
                <w:sz w:val="21"/>
                <w:szCs w:val="21"/>
                <w:lang w:val="nl-NL"/>
              </w:rPr>
            </w:pPr>
          </w:p>
        </w:tc>
      </w:tr>
      <w:tr w:rsidR="002E3558" w:rsidRPr="00D21BBE" w14:paraId="7DEF248A" w14:textId="77777777" w:rsidTr="002E3558">
        <w:tc>
          <w:tcPr>
            <w:tcW w:w="4673" w:type="dxa"/>
            <w:shd w:val="clear" w:color="auto" w:fill="CAE9C0" w:themeFill="accent5" w:themeFillTint="66"/>
          </w:tcPr>
          <w:p w14:paraId="4F2A604D" w14:textId="17E49E82"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sham litigation (geschillen die te vlot worden opgelost en kunnen doen vermoeden dat er geen echt geschil bestond)</w:t>
            </w:r>
          </w:p>
        </w:tc>
        <w:tc>
          <w:tcPr>
            <w:tcW w:w="1134" w:type="dxa"/>
            <w:shd w:val="clear" w:color="auto" w:fill="CAE9C0" w:themeFill="accent5" w:themeFillTint="66"/>
          </w:tcPr>
          <w:p w14:paraId="27BD45FD"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2332B07C"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6AA95A03" w14:textId="77777777" w:rsidR="002E3558" w:rsidRPr="00D21BBE" w:rsidRDefault="002E3558" w:rsidP="00FC28B6">
            <w:pPr>
              <w:spacing w:after="0"/>
              <w:rPr>
                <w:rFonts w:ascii="Segoe UI" w:hAnsi="Segoe UI" w:cs="Segoe UI"/>
                <w:sz w:val="21"/>
                <w:szCs w:val="21"/>
                <w:lang w:val="nl-NL"/>
              </w:rPr>
            </w:pPr>
          </w:p>
        </w:tc>
      </w:tr>
      <w:tr w:rsidR="002E3558" w:rsidRPr="00D21BBE" w14:paraId="22CD305F" w14:textId="77777777" w:rsidTr="002E3558">
        <w:tc>
          <w:tcPr>
            <w:tcW w:w="4673" w:type="dxa"/>
            <w:shd w:val="clear" w:color="auto" w:fill="CAE9C0" w:themeFill="accent5" w:themeFillTint="66"/>
          </w:tcPr>
          <w:p w14:paraId="11225E9C" w14:textId="5A72474D" w:rsidR="002E3558" w:rsidRPr="00D21BBE" w:rsidRDefault="002E3558">
            <w:pPr>
              <w:spacing w:after="0"/>
              <w:rPr>
                <w:rFonts w:ascii="Segoe UI" w:hAnsi="Segoe UI" w:cs="Segoe UI"/>
                <w:sz w:val="21"/>
                <w:szCs w:val="21"/>
                <w:lang w:val="nl-NL"/>
              </w:rPr>
            </w:pPr>
            <w:r w:rsidRPr="002E3558">
              <w:rPr>
                <w:rFonts w:ascii="Segoe UI" w:hAnsi="Segoe UI" w:cs="Segoe UI"/>
                <w:sz w:val="21"/>
                <w:szCs w:val="21"/>
                <w:lang w:val="nl-NL"/>
              </w:rPr>
              <w:t>cliënt geeft aan de advocaat opdracht documenten of andere goederen te bewaren of</w:t>
            </w:r>
            <w:r>
              <w:rPr>
                <w:rFonts w:ascii="Segoe UI" w:hAnsi="Segoe UI" w:cs="Segoe UI"/>
                <w:sz w:val="21"/>
                <w:szCs w:val="21"/>
                <w:lang w:val="nl-NL"/>
              </w:rPr>
              <w:t xml:space="preserve"> </w:t>
            </w:r>
            <w:r w:rsidRPr="002E3558">
              <w:rPr>
                <w:rFonts w:ascii="Segoe UI" w:hAnsi="Segoe UI" w:cs="Segoe UI"/>
                <w:sz w:val="21"/>
                <w:szCs w:val="21"/>
                <w:lang w:val="nl-NL"/>
              </w:rPr>
              <w:t>gelden in depot te houden</w:t>
            </w:r>
          </w:p>
        </w:tc>
        <w:tc>
          <w:tcPr>
            <w:tcW w:w="1134" w:type="dxa"/>
            <w:shd w:val="clear" w:color="auto" w:fill="CAE9C0" w:themeFill="accent5" w:themeFillTint="66"/>
          </w:tcPr>
          <w:p w14:paraId="6E943AE5"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47A4542F"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063E659F" w14:textId="77777777" w:rsidR="002E3558" w:rsidRPr="00D21BBE" w:rsidRDefault="002E3558" w:rsidP="00FC28B6">
            <w:pPr>
              <w:spacing w:after="0"/>
              <w:rPr>
                <w:rFonts w:ascii="Segoe UI" w:hAnsi="Segoe UI" w:cs="Segoe UI"/>
                <w:sz w:val="21"/>
                <w:szCs w:val="21"/>
                <w:lang w:val="nl-NL"/>
              </w:rPr>
            </w:pPr>
          </w:p>
        </w:tc>
      </w:tr>
      <w:tr w:rsidR="002E3558" w:rsidRPr="00D21BBE" w14:paraId="5B48849C" w14:textId="77777777" w:rsidTr="002E3558">
        <w:tc>
          <w:tcPr>
            <w:tcW w:w="4673" w:type="dxa"/>
            <w:shd w:val="clear" w:color="auto" w:fill="CAE9C0" w:themeFill="accent5" w:themeFillTint="66"/>
          </w:tcPr>
          <w:p w14:paraId="0D1DF58A" w14:textId="2189198F"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opdrachten van de cliënt wijzigen voortdurend zonder enige logische verklaring</w:t>
            </w:r>
          </w:p>
        </w:tc>
        <w:tc>
          <w:tcPr>
            <w:tcW w:w="1134" w:type="dxa"/>
            <w:shd w:val="clear" w:color="auto" w:fill="CAE9C0" w:themeFill="accent5" w:themeFillTint="66"/>
          </w:tcPr>
          <w:p w14:paraId="51616707"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20BA64B7"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29B68CE9" w14:textId="77777777" w:rsidR="002E3558" w:rsidRPr="00D21BBE" w:rsidRDefault="002E3558" w:rsidP="00FC28B6">
            <w:pPr>
              <w:spacing w:after="0"/>
              <w:rPr>
                <w:rFonts w:ascii="Segoe UI" w:hAnsi="Segoe UI" w:cs="Segoe UI"/>
                <w:sz w:val="21"/>
                <w:szCs w:val="21"/>
                <w:lang w:val="nl-NL"/>
              </w:rPr>
            </w:pPr>
          </w:p>
        </w:tc>
      </w:tr>
      <w:tr w:rsidR="002E3558" w:rsidRPr="00D21BBE" w14:paraId="51CDA6C7" w14:textId="77777777" w:rsidTr="002E3558">
        <w:tc>
          <w:tcPr>
            <w:tcW w:w="4673" w:type="dxa"/>
            <w:shd w:val="clear" w:color="auto" w:fill="CAE9C0" w:themeFill="accent5" w:themeFillTint="66"/>
          </w:tcPr>
          <w:p w14:paraId="2B22B0E9" w14:textId="73FD9F9D" w:rsidR="002E3558" w:rsidRPr="00D21BBE" w:rsidRDefault="002E3558">
            <w:pPr>
              <w:spacing w:after="0"/>
              <w:rPr>
                <w:rFonts w:ascii="Segoe UI" w:hAnsi="Segoe UI" w:cs="Segoe UI"/>
                <w:sz w:val="21"/>
                <w:szCs w:val="21"/>
                <w:lang w:val="nl-NL"/>
              </w:rPr>
            </w:pPr>
            <w:r w:rsidRPr="002E3558">
              <w:rPr>
                <w:rFonts w:ascii="Segoe UI" w:hAnsi="Segoe UI" w:cs="Segoe UI"/>
                <w:sz w:val="21"/>
                <w:szCs w:val="21"/>
                <w:lang w:val="nl-NL"/>
              </w:rPr>
              <w:t>dienstverlening ten aanzien van cessie of rekening van vordering waarvan de waarde</w:t>
            </w:r>
            <w:r>
              <w:rPr>
                <w:rFonts w:ascii="Segoe UI" w:hAnsi="Segoe UI" w:cs="Segoe UI"/>
                <w:sz w:val="21"/>
                <w:szCs w:val="21"/>
                <w:lang w:val="nl-NL"/>
              </w:rPr>
              <w:t xml:space="preserve"> </w:t>
            </w:r>
            <w:r w:rsidRPr="002E3558">
              <w:rPr>
                <w:rFonts w:ascii="Segoe UI" w:hAnsi="Segoe UI" w:cs="Segoe UI"/>
                <w:sz w:val="21"/>
                <w:szCs w:val="21"/>
                <w:lang w:val="nl-NL"/>
              </w:rPr>
              <w:t>moeilijk bepaalbaar is</w:t>
            </w:r>
          </w:p>
        </w:tc>
        <w:tc>
          <w:tcPr>
            <w:tcW w:w="1134" w:type="dxa"/>
            <w:shd w:val="clear" w:color="auto" w:fill="CAE9C0" w:themeFill="accent5" w:themeFillTint="66"/>
          </w:tcPr>
          <w:p w14:paraId="6CE992C3"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57B044EA"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2050AB70" w14:textId="77777777" w:rsidR="002E3558" w:rsidRPr="00D21BBE" w:rsidRDefault="002E3558" w:rsidP="00FC28B6">
            <w:pPr>
              <w:spacing w:after="0"/>
              <w:rPr>
                <w:rFonts w:ascii="Segoe UI" w:hAnsi="Segoe UI" w:cs="Segoe UI"/>
                <w:sz w:val="21"/>
                <w:szCs w:val="21"/>
                <w:lang w:val="nl-NL"/>
              </w:rPr>
            </w:pPr>
          </w:p>
        </w:tc>
      </w:tr>
      <w:tr w:rsidR="002E3558" w:rsidRPr="00D21BBE" w14:paraId="755783CF" w14:textId="77777777" w:rsidTr="002E3558">
        <w:tc>
          <w:tcPr>
            <w:tcW w:w="4673" w:type="dxa"/>
            <w:shd w:val="clear" w:color="auto" w:fill="CAE9C0" w:themeFill="accent5" w:themeFillTint="66"/>
          </w:tcPr>
          <w:p w14:paraId="28DD5486" w14:textId="0C572725" w:rsidR="002E3558" w:rsidRPr="00EA5E30" w:rsidRDefault="002E3558">
            <w:pPr>
              <w:spacing w:after="0"/>
              <w:rPr>
                <w:rFonts w:ascii="Segoe UI" w:hAnsi="Segoe UI" w:cs="Segoe UI"/>
                <w:sz w:val="21"/>
                <w:szCs w:val="21"/>
              </w:rPr>
            </w:pPr>
            <w:r w:rsidRPr="002E3558">
              <w:rPr>
                <w:rFonts w:ascii="Segoe UI" w:hAnsi="Segoe UI" w:cs="Segoe UI"/>
                <w:sz w:val="21"/>
                <w:szCs w:val="21"/>
              </w:rPr>
              <w:lastRenderedPageBreak/>
              <w:t>advisering over transacties tussen partijen die niet ‘at arms length’ zijn, in het bijzonder</w:t>
            </w:r>
            <w:r>
              <w:rPr>
                <w:rFonts w:ascii="Segoe UI" w:hAnsi="Segoe UI" w:cs="Segoe UI"/>
                <w:sz w:val="21"/>
                <w:szCs w:val="21"/>
              </w:rPr>
              <w:t xml:space="preserve"> </w:t>
            </w:r>
            <w:r w:rsidRPr="002E3558">
              <w:rPr>
                <w:rFonts w:ascii="Segoe UI" w:hAnsi="Segoe UI" w:cs="Segoe UI"/>
                <w:sz w:val="21"/>
                <w:szCs w:val="21"/>
              </w:rPr>
              <w:t>waarbij vraagtekens gesteld worden over de waarde van de verrichte (tegen)prestatie</w:t>
            </w:r>
            <w:r>
              <w:rPr>
                <w:rFonts w:ascii="Segoe UI" w:hAnsi="Segoe UI" w:cs="Segoe UI"/>
                <w:sz w:val="21"/>
                <w:szCs w:val="21"/>
              </w:rPr>
              <w:t xml:space="preserve"> </w:t>
            </w:r>
            <w:r w:rsidRPr="002E3558">
              <w:rPr>
                <w:rFonts w:ascii="Segoe UI" w:hAnsi="Segoe UI" w:cs="Segoe UI"/>
                <w:sz w:val="21"/>
                <w:szCs w:val="21"/>
              </w:rPr>
              <w:t>en de gelijkwaardigheid van de partij</w:t>
            </w:r>
          </w:p>
        </w:tc>
        <w:tc>
          <w:tcPr>
            <w:tcW w:w="1134" w:type="dxa"/>
            <w:shd w:val="clear" w:color="auto" w:fill="CAE9C0" w:themeFill="accent5" w:themeFillTint="66"/>
          </w:tcPr>
          <w:p w14:paraId="4E00505A"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7D1764F5"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05890A29" w14:textId="77777777" w:rsidR="002E3558" w:rsidRPr="00D21BBE" w:rsidRDefault="002E3558" w:rsidP="00FC28B6">
            <w:pPr>
              <w:spacing w:after="0"/>
              <w:rPr>
                <w:rFonts w:ascii="Segoe UI" w:hAnsi="Segoe UI" w:cs="Segoe UI"/>
                <w:sz w:val="21"/>
                <w:szCs w:val="21"/>
                <w:lang w:val="nl-NL"/>
              </w:rPr>
            </w:pPr>
          </w:p>
        </w:tc>
      </w:tr>
      <w:tr w:rsidR="002E3558" w:rsidRPr="00D21BBE" w14:paraId="5481F782" w14:textId="77777777" w:rsidTr="002E3558">
        <w:tc>
          <w:tcPr>
            <w:tcW w:w="4673" w:type="dxa"/>
            <w:shd w:val="clear" w:color="auto" w:fill="CAE9C0" w:themeFill="accent5" w:themeFillTint="66"/>
          </w:tcPr>
          <w:p w14:paraId="39CAA55E" w14:textId="6A1A7A47"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In een korte periode wordt een goed meerdere keren verhandeld</w:t>
            </w:r>
          </w:p>
        </w:tc>
        <w:tc>
          <w:tcPr>
            <w:tcW w:w="1134" w:type="dxa"/>
            <w:shd w:val="clear" w:color="auto" w:fill="CAE9C0" w:themeFill="accent5" w:themeFillTint="66"/>
          </w:tcPr>
          <w:p w14:paraId="2E36DAB2"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0970A673"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41AE3DB4" w14:textId="77777777" w:rsidR="002E3558" w:rsidRPr="00D21BBE" w:rsidRDefault="002E3558" w:rsidP="00FC28B6">
            <w:pPr>
              <w:spacing w:after="0"/>
              <w:rPr>
                <w:rFonts w:ascii="Segoe UI" w:hAnsi="Segoe UI" w:cs="Segoe UI"/>
                <w:sz w:val="21"/>
                <w:szCs w:val="21"/>
                <w:lang w:val="nl-NL"/>
              </w:rPr>
            </w:pPr>
          </w:p>
        </w:tc>
      </w:tr>
      <w:tr w:rsidR="002E3558" w:rsidRPr="00D21BBE" w14:paraId="71D335E0" w14:textId="77777777" w:rsidTr="002E3558">
        <w:tc>
          <w:tcPr>
            <w:tcW w:w="4673" w:type="dxa"/>
            <w:shd w:val="clear" w:color="auto" w:fill="CAE9C0" w:themeFill="accent5" w:themeFillTint="66"/>
          </w:tcPr>
          <w:p w14:paraId="7F30B262" w14:textId="452D647E" w:rsidR="002E3558" w:rsidRPr="00D21BBE" w:rsidRDefault="002E3558" w:rsidP="00FC28B6">
            <w:pPr>
              <w:spacing w:after="0"/>
              <w:rPr>
                <w:rFonts w:ascii="Segoe UI" w:hAnsi="Segoe UI" w:cs="Segoe UI"/>
                <w:sz w:val="21"/>
                <w:szCs w:val="21"/>
                <w:lang w:val="nl-NL"/>
              </w:rPr>
            </w:pPr>
            <w:r w:rsidRPr="002E3558">
              <w:rPr>
                <w:rFonts w:ascii="Segoe UI" w:hAnsi="Segoe UI" w:cs="Segoe UI"/>
                <w:sz w:val="21"/>
                <w:szCs w:val="21"/>
                <w:lang w:val="nl-NL"/>
              </w:rPr>
              <w:t>een transactie met een van te voren kenbaar verlies of derving van opbrengsten</w:t>
            </w:r>
          </w:p>
        </w:tc>
        <w:tc>
          <w:tcPr>
            <w:tcW w:w="1134" w:type="dxa"/>
            <w:shd w:val="clear" w:color="auto" w:fill="CAE9C0" w:themeFill="accent5" w:themeFillTint="66"/>
          </w:tcPr>
          <w:p w14:paraId="0A385BD5"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2F27A22B"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1E851068" w14:textId="77777777" w:rsidR="002E3558" w:rsidRPr="00D21BBE" w:rsidRDefault="002E3558" w:rsidP="00FC28B6">
            <w:pPr>
              <w:spacing w:after="0"/>
              <w:rPr>
                <w:rFonts w:ascii="Segoe UI" w:hAnsi="Segoe UI" w:cs="Segoe UI"/>
                <w:sz w:val="21"/>
                <w:szCs w:val="21"/>
                <w:lang w:val="nl-NL"/>
              </w:rPr>
            </w:pPr>
          </w:p>
        </w:tc>
      </w:tr>
      <w:tr w:rsidR="002E3558" w:rsidRPr="00D21BBE" w14:paraId="484ABB96" w14:textId="77777777" w:rsidTr="002E3558">
        <w:tc>
          <w:tcPr>
            <w:tcW w:w="4673" w:type="dxa"/>
            <w:shd w:val="clear" w:color="auto" w:fill="CAE9C0" w:themeFill="accent5" w:themeFillTint="66"/>
          </w:tcPr>
          <w:p w14:paraId="00C86A72" w14:textId="48D0ADD0" w:rsidR="002E3558" w:rsidRPr="00D21BBE" w:rsidRDefault="002E3558">
            <w:pPr>
              <w:spacing w:after="0"/>
              <w:rPr>
                <w:rFonts w:ascii="Segoe UI" w:hAnsi="Segoe UI" w:cs="Segoe UI"/>
                <w:sz w:val="21"/>
                <w:szCs w:val="21"/>
                <w:lang w:val="nl-NL"/>
              </w:rPr>
            </w:pPr>
            <w:r w:rsidRPr="002E3558">
              <w:rPr>
                <w:rFonts w:ascii="Segoe UI" w:hAnsi="Segoe UI" w:cs="Segoe UI"/>
                <w:sz w:val="21"/>
                <w:szCs w:val="21"/>
                <w:lang w:val="nl-NL"/>
              </w:rPr>
              <w:t>cliënt wil gebruik maken van de derdenrekening van de advocaat zonder dat daarvoor</w:t>
            </w:r>
            <w:r>
              <w:rPr>
                <w:rFonts w:ascii="Segoe UI" w:hAnsi="Segoe UI" w:cs="Segoe UI"/>
                <w:sz w:val="21"/>
                <w:szCs w:val="21"/>
                <w:lang w:val="nl-NL"/>
              </w:rPr>
              <w:t xml:space="preserve"> </w:t>
            </w:r>
            <w:r w:rsidRPr="002E3558">
              <w:rPr>
                <w:rFonts w:ascii="Segoe UI" w:hAnsi="Segoe UI" w:cs="Segoe UI"/>
                <w:sz w:val="21"/>
                <w:szCs w:val="21"/>
                <w:lang w:val="nl-NL"/>
              </w:rPr>
              <w:t>voldoende grond bestaat</w:t>
            </w:r>
          </w:p>
        </w:tc>
        <w:tc>
          <w:tcPr>
            <w:tcW w:w="1134" w:type="dxa"/>
            <w:shd w:val="clear" w:color="auto" w:fill="CAE9C0" w:themeFill="accent5" w:themeFillTint="66"/>
          </w:tcPr>
          <w:p w14:paraId="23A84FD6" w14:textId="77777777" w:rsidR="002E3558" w:rsidRPr="00D21BBE" w:rsidRDefault="002E3558" w:rsidP="00FC28B6">
            <w:pPr>
              <w:spacing w:after="0"/>
              <w:rPr>
                <w:rFonts w:ascii="Segoe UI" w:hAnsi="Segoe UI" w:cs="Segoe UI"/>
                <w:sz w:val="21"/>
                <w:szCs w:val="21"/>
                <w:lang w:val="nl-NL"/>
              </w:rPr>
            </w:pPr>
          </w:p>
        </w:tc>
        <w:tc>
          <w:tcPr>
            <w:tcW w:w="1276" w:type="dxa"/>
            <w:shd w:val="clear" w:color="auto" w:fill="CAE9C0" w:themeFill="accent5" w:themeFillTint="66"/>
          </w:tcPr>
          <w:p w14:paraId="0B0B95F8" w14:textId="77777777" w:rsidR="002E3558" w:rsidRPr="00D21BBE" w:rsidRDefault="002E3558" w:rsidP="00FC28B6">
            <w:pPr>
              <w:spacing w:after="0"/>
              <w:rPr>
                <w:rFonts w:ascii="Segoe UI" w:hAnsi="Segoe UI" w:cs="Segoe UI"/>
                <w:sz w:val="21"/>
                <w:szCs w:val="21"/>
                <w:lang w:val="nl-NL"/>
              </w:rPr>
            </w:pPr>
          </w:p>
        </w:tc>
        <w:tc>
          <w:tcPr>
            <w:tcW w:w="1984" w:type="dxa"/>
            <w:shd w:val="clear" w:color="auto" w:fill="CAE9C0" w:themeFill="accent5" w:themeFillTint="66"/>
          </w:tcPr>
          <w:p w14:paraId="5685062C" w14:textId="77777777" w:rsidR="002E3558" w:rsidRPr="00D21BBE" w:rsidRDefault="002E3558" w:rsidP="00FC28B6">
            <w:pPr>
              <w:spacing w:after="0"/>
              <w:rPr>
                <w:rFonts w:ascii="Segoe UI" w:hAnsi="Segoe UI" w:cs="Segoe UI"/>
                <w:sz w:val="21"/>
                <w:szCs w:val="21"/>
                <w:lang w:val="nl-NL"/>
              </w:rPr>
            </w:pPr>
          </w:p>
        </w:tc>
      </w:tr>
      <w:tr w:rsidR="00AB6D5E" w:rsidRPr="00D21BBE" w14:paraId="3C432017" w14:textId="77777777" w:rsidTr="00EA5E30">
        <w:tc>
          <w:tcPr>
            <w:tcW w:w="4673" w:type="dxa"/>
            <w:shd w:val="clear" w:color="auto" w:fill="CAE9C0" w:themeFill="accent5" w:themeFillTint="66"/>
          </w:tcPr>
          <w:p w14:paraId="76FD9BBF" w14:textId="77777777" w:rsidR="00AB6D5E" w:rsidRPr="00D21BBE" w:rsidRDefault="00AB6D5E" w:rsidP="00FC28B6">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CAE9C0" w:themeFill="accent5" w:themeFillTint="66"/>
          </w:tcPr>
          <w:p w14:paraId="7A4CDE2D" w14:textId="77777777" w:rsidR="00AB6D5E" w:rsidRPr="00D21BBE" w:rsidRDefault="00AB6D5E" w:rsidP="00FC28B6">
            <w:pPr>
              <w:spacing w:after="0"/>
              <w:rPr>
                <w:rFonts w:ascii="Segoe UI" w:hAnsi="Segoe UI" w:cs="Segoe UI"/>
                <w:sz w:val="21"/>
                <w:szCs w:val="21"/>
                <w:lang w:val="nl-NL"/>
              </w:rPr>
            </w:pPr>
          </w:p>
        </w:tc>
        <w:tc>
          <w:tcPr>
            <w:tcW w:w="1276" w:type="dxa"/>
            <w:shd w:val="clear" w:color="auto" w:fill="CAE9C0" w:themeFill="accent5" w:themeFillTint="66"/>
          </w:tcPr>
          <w:p w14:paraId="71F464D9" w14:textId="77777777" w:rsidR="00AB6D5E" w:rsidRPr="00D21BBE" w:rsidRDefault="00AB6D5E" w:rsidP="00FC28B6">
            <w:pPr>
              <w:spacing w:after="0"/>
              <w:rPr>
                <w:rFonts w:ascii="Segoe UI" w:hAnsi="Segoe UI" w:cs="Segoe UI"/>
                <w:sz w:val="21"/>
                <w:szCs w:val="21"/>
                <w:lang w:val="nl-NL"/>
              </w:rPr>
            </w:pPr>
          </w:p>
        </w:tc>
        <w:tc>
          <w:tcPr>
            <w:tcW w:w="1984" w:type="dxa"/>
            <w:shd w:val="clear" w:color="auto" w:fill="CAE9C0" w:themeFill="accent5" w:themeFillTint="66"/>
          </w:tcPr>
          <w:p w14:paraId="47CDC674" w14:textId="77777777" w:rsidR="00AB6D5E" w:rsidRPr="00D21BBE" w:rsidRDefault="00AB6D5E" w:rsidP="00FC28B6">
            <w:pPr>
              <w:spacing w:after="0"/>
              <w:rPr>
                <w:rFonts w:ascii="Segoe UI" w:hAnsi="Segoe UI" w:cs="Segoe UI"/>
                <w:sz w:val="21"/>
                <w:szCs w:val="21"/>
                <w:lang w:val="nl-NL"/>
              </w:rPr>
            </w:pPr>
          </w:p>
        </w:tc>
      </w:tr>
    </w:tbl>
    <w:p w14:paraId="1E2BEAF8" w14:textId="2213FA21" w:rsidR="0070325E" w:rsidRPr="00D21BBE" w:rsidRDefault="0070325E" w:rsidP="000616F4">
      <w:pPr>
        <w:spacing w:after="0"/>
        <w:jc w:val="both"/>
        <w:rPr>
          <w:rFonts w:ascii="Segoe UI" w:hAnsi="Segoe UI" w:cs="Segoe UI"/>
          <w:sz w:val="21"/>
          <w:szCs w:val="21"/>
          <w:lang w:val="nl-NL"/>
        </w:rPr>
      </w:pPr>
    </w:p>
    <w:p w14:paraId="736F8C5E" w14:textId="77777777" w:rsidR="0070325E" w:rsidRPr="00D21BBE" w:rsidRDefault="0070325E" w:rsidP="000616F4">
      <w:pPr>
        <w:spacing w:after="0"/>
        <w:jc w:val="both"/>
        <w:rPr>
          <w:rFonts w:ascii="Segoe UI" w:hAnsi="Segoe UI" w:cs="Segoe UI"/>
          <w:sz w:val="21"/>
          <w:szCs w:val="21"/>
          <w:lang w:val="nl-NL"/>
        </w:rPr>
      </w:pPr>
    </w:p>
    <w:p w14:paraId="3311264F" w14:textId="190562A4" w:rsidR="0070325E" w:rsidRPr="00D21BBE" w:rsidRDefault="0070325E" w:rsidP="0070325E">
      <w:pPr>
        <w:tabs>
          <w:tab w:val="left" w:pos="567"/>
        </w:tabs>
        <w:spacing w:after="0"/>
        <w:jc w:val="both"/>
        <w:rPr>
          <w:rFonts w:ascii="Segoe UI" w:hAnsi="Segoe UI" w:cs="Segoe UI"/>
          <w:b/>
          <w:i/>
          <w:color w:val="0070C0"/>
          <w:sz w:val="21"/>
          <w:szCs w:val="21"/>
          <w:lang w:val="nl-NL"/>
        </w:rPr>
      </w:pPr>
      <w:r w:rsidRPr="00D21BBE">
        <w:rPr>
          <w:rFonts w:ascii="Segoe UI" w:hAnsi="Segoe UI" w:cs="Segoe UI"/>
          <w:b/>
          <w:i/>
          <w:color w:val="0070C0"/>
          <w:sz w:val="21"/>
          <w:szCs w:val="21"/>
          <w:lang w:val="nl-NL"/>
        </w:rPr>
        <w:t>2.2.</w:t>
      </w:r>
      <w:r w:rsidRPr="00D21BBE">
        <w:rPr>
          <w:rFonts w:ascii="Segoe UI" w:hAnsi="Segoe UI" w:cs="Segoe UI"/>
          <w:b/>
          <w:i/>
          <w:color w:val="0070C0"/>
          <w:sz w:val="21"/>
          <w:szCs w:val="21"/>
          <w:lang w:val="nl-NL"/>
        </w:rPr>
        <w:tab/>
        <w:t xml:space="preserve">Risicofactoren per </w:t>
      </w:r>
      <w:r w:rsidR="00A239AC" w:rsidRPr="00D21BBE">
        <w:rPr>
          <w:rFonts w:ascii="Segoe UI" w:hAnsi="Segoe UI" w:cs="Segoe UI"/>
          <w:b/>
          <w:i/>
          <w:color w:val="0070C0"/>
          <w:sz w:val="21"/>
          <w:szCs w:val="21"/>
          <w:shd w:val="clear" w:color="auto" w:fill="CAE9C0" w:themeFill="accent5" w:themeFillTint="66"/>
          <w:lang w:val="nl-NL"/>
        </w:rPr>
        <w:t>departement/expertisedomein</w:t>
      </w:r>
    </w:p>
    <w:p w14:paraId="131F4E72" w14:textId="77777777" w:rsidR="0070325E" w:rsidRPr="00D21BBE" w:rsidRDefault="0070325E" w:rsidP="000616F4">
      <w:pPr>
        <w:spacing w:after="0"/>
        <w:jc w:val="both"/>
        <w:rPr>
          <w:rFonts w:ascii="Segoe UI" w:hAnsi="Segoe UI" w:cs="Segoe UI"/>
          <w:sz w:val="21"/>
          <w:szCs w:val="21"/>
          <w:lang w:val="nl-NL"/>
        </w:rPr>
      </w:pPr>
    </w:p>
    <w:p w14:paraId="62FFCD63" w14:textId="53C04B8D"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 xml:space="preserve">Per </w:t>
      </w:r>
      <w:r w:rsidRPr="00D21BBE">
        <w:rPr>
          <w:rFonts w:ascii="Segoe UI" w:hAnsi="Segoe UI" w:cs="Segoe UI"/>
          <w:sz w:val="21"/>
          <w:szCs w:val="21"/>
          <w:shd w:val="clear" w:color="auto" w:fill="CAE9C0" w:themeFill="accent5" w:themeFillTint="66"/>
          <w:lang w:val="nl-NL"/>
        </w:rPr>
        <w:t>departement/expertisedomein</w:t>
      </w:r>
      <w:r w:rsidRPr="00D21BBE">
        <w:rPr>
          <w:rFonts w:ascii="Segoe UI" w:hAnsi="Segoe UI" w:cs="Segoe UI"/>
          <w:sz w:val="21"/>
          <w:szCs w:val="21"/>
          <w:lang w:val="nl-NL"/>
        </w:rPr>
        <w:t xml:space="preserve"> gebeurde er een analyse van de activiteiten die mogelijks wijzen op een hoog risico, evenals op die activiteiten die kunnen wijzen op een laag risico. Indien er sprake is van een verhoogd risico, zal er bij de cliëntenacceptatie uiteraard gebruik worden gemaakt van het verscherpt cliëntenonderzoek.</w:t>
      </w:r>
    </w:p>
    <w:p w14:paraId="650ED552" w14:textId="12AFA033" w:rsidR="000616F4" w:rsidRDefault="000616F4" w:rsidP="000616F4">
      <w:pPr>
        <w:spacing w:after="160" w:line="259" w:lineRule="auto"/>
        <w:rPr>
          <w:rFonts w:ascii="Segoe UI" w:hAnsi="Segoe UI" w:cs="Segoe UI"/>
          <w:b/>
          <w:color w:val="0070C0"/>
          <w:sz w:val="21"/>
          <w:szCs w:val="21"/>
          <w:lang w:val="nl-NL"/>
        </w:rPr>
      </w:pPr>
    </w:p>
    <w:tbl>
      <w:tblPr>
        <w:tblStyle w:val="Tabelraster"/>
        <w:tblW w:w="9067" w:type="dxa"/>
        <w:shd w:val="clear" w:color="auto" w:fill="CAE9C0" w:themeFill="accent5" w:themeFillTint="66"/>
        <w:tblLayout w:type="fixed"/>
        <w:tblLook w:val="04A0" w:firstRow="1" w:lastRow="0" w:firstColumn="1" w:lastColumn="0" w:noHBand="0" w:noVBand="1"/>
      </w:tblPr>
      <w:tblGrid>
        <w:gridCol w:w="4673"/>
        <w:gridCol w:w="1134"/>
        <w:gridCol w:w="1276"/>
        <w:gridCol w:w="1984"/>
      </w:tblGrid>
      <w:tr w:rsidR="007F1364" w:rsidRPr="00D21BBE" w14:paraId="4D290B4B" w14:textId="77777777" w:rsidTr="00EA5E30">
        <w:tc>
          <w:tcPr>
            <w:tcW w:w="4673" w:type="dxa"/>
            <w:shd w:val="clear" w:color="auto" w:fill="CAE9C0" w:themeFill="accent5" w:themeFillTint="66"/>
          </w:tcPr>
          <w:p w14:paraId="68DEC603" w14:textId="2231E563" w:rsidR="007F1364" w:rsidRPr="00D21BBE" w:rsidRDefault="007F1364" w:rsidP="00FC28B6">
            <w:pPr>
              <w:spacing w:after="0"/>
              <w:rPr>
                <w:rFonts w:ascii="Segoe UI" w:hAnsi="Segoe UI" w:cs="Segoe UI"/>
                <w:b/>
                <w:sz w:val="21"/>
                <w:szCs w:val="21"/>
                <w:lang w:val="nl-NL"/>
              </w:rPr>
            </w:pPr>
            <w:r w:rsidRPr="00D21BBE">
              <w:rPr>
                <w:rFonts w:ascii="Segoe UI" w:hAnsi="Segoe UI" w:cs="Segoe UI"/>
                <w:b/>
                <w:sz w:val="21"/>
                <w:szCs w:val="21"/>
                <w:lang w:val="nl-NL"/>
              </w:rPr>
              <w:t>1. Bank en financieel recht:</w:t>
            </w:r>
          </w:p>
        </w:tc>
        <w:tc>
          <w:tcPr>
            <w:tcW w:w="1134" w:type="dxa"/>
            <w:shd w:val="clear" w:color="auto" w:fill="CAE9C0" w:themeFill="accent5" w:themeFillTint="66"/>
          </w:tcPr>
          <w:p w14:paraId="455F6171"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772A0BA8"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230E238B"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70765A8B"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077C788A" w14:textId="77777777" w:rsidR="007F1364" w:rsidRPr="003F3979"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7F1364" w:rsidRPr="00D21BBE" w14:paraId="65E7486B" w14:textId="77777777" w:rsidTr="004D3E23">
        <w:tc>
          <w:tcPr>
            <w:tcW w:w="9067" w:type="dxa"/>
            <w:gridSpan w:val="4"/>
            <w:shd w:val="clear" w:color="auto" w:fill="CAE9C0" w:themeFill="accent5" w:themeFillTint="66"/>
          </w:tcPr>
          <w:p w14:paraId="58FC6624" w14:textId="7628BA3A" w:rsidR="007F1364" w:rsidRPr="00D21BBE" w:rsidRDefault="007F1364" w:rsidP="00FC28B6">
            <w:pPr>
              <w:spacing w:after="0"/>
              <w:rPr>
                <w:rFonts w:ascii="Segoe UI" w:hAnsi="Segoe UI" w:cs="Segoe UI"/>
                <w:b/>
                <w:i/>
                <w:sz w:val="21"/>
                <w:szCs w:val="21"/>
                <w:lang w:val="nl-NL"/>
              </w:rPr>
            </w:pPr>
            <w:r w:rsidRPr="007F1364">
              <w:rPr>
                <w:rFonts w:ascii="Segoe UI" w:hAnsi="Segoe UI" w:cs="Segoe UI"/>
                <w:b/>
                <w:i/>
                <w:sz w:val="21"/>
                <w:szCs w:val="21"/>
                <w:lang w:val="nl-NL"/>
              </w:rPr>
              <w:t>Activiteiten die mogelijks een hoog WG/FT-risico inhouden:</w:t>
            </w:r>
          </w:p>
        </w:tc>
      </w:tr>
      <w:tr w:rsidR="007F1364" w:rsidRPr="00D21BBE" w14:paraId="7A037A10" w14:textId="77777777" w:rsidTr="00EA5E30">
        <w:tc>
          <w:tcPr>
            <w:tcW w:w="4673" w:type="dxa"/>
            <w:shd w:val="clear" w:color="auto" w:fill="CAE9C0" w:themeFill="accent5" w:themeFillTint="66"/>
          </w:tcPr>
          <w:p w14:paraId="74D22CCD" w14:textId="2C02342F"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3E0D9EF2"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2B97881A"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6F4D0D48"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4057DAD1" w14:textId="77777777" w:rsidTr="007F1364">
        <w:tc>
          <w:tcPr>
            <w:tcW w:w="4673" w:type="dxa"/>
            <w:shd w:val="clear" w:color="auto" w:fill="CAE9C0" w:themeFill="accent5" w:themeFillTint="66"/>
          </w:tcPr>
          <w:p w14:paraId="0E973071" w14:textId="58846184"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592A2243"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40713B8F"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5306A0E9"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72474A3D" w14:textId="77777777" w:rsidTr="004D6726">
        <w:tc>
          <w:tcPr>
            <w:tcW w:w="9067" w:type="dxa"/>
            <w:gridSpan w:val="4"/>
            <w:shd w:val="clear" w:color="auto" w:fill="CAE9C0" w:themeFill="accent5" w:themeFillTint="66"/>
          </w:tcPr>
          <w:p w14:paraId="1C39D905" w14:textId="7EFDEA67" w:rsidR="007F1364" w:rsidRPr="00FA6869" w:rsidRDefault="007F1364" w:rsidP="00FC28B6">
            <w:pPr>
              <w:spacing w:after="0"/>
              <w:rPr>
                <w:rFonts w:ascii="Segoe UI" w:hAnsi="Segoe UI" w:cs="Segoe UI"/>
                <w:sz w:val="21"/>
                <w:szCs w:val="21"/>
                <w:highlight w:val="yellow"/>
                <w:lang w:val="nl-NL"/>
              </w:rPr>
            </w:pPr>
            <w:r w:rsidRPr="00EA5E30">
              <w:rPr>
                <w:rFonts w:ascii="Segoe UI" w:hAnsi="Segoe UI" w:cs="Segoe UI"/>
                <w:b/>
                <w:bCs/>
                <w:i/>
                <w:iCs/>
                <w:sz w:val="21"/>
                <w:szCs w:val="21"/>
                <w:lang w:val="nl-NL"/>
              </w:rPr>
              <w:t>Activiteiten die mogelijks een laag WG/FT-risico inhouden:</w:t>
            </w:r>
          </w:p>
        </w:tc>
      </w:tr>
      <w:tr w:rsidR="007F1364" w:rsidRPr="00D21BBE" w14:paraId="0ACDC202" w14:textId="77777777" w:rsidTr="00EA5E30">
        <w:tc>
          <w:tcPr>
            <w:tcW w:w="4673" w:type="dxa"/>
            <w:shd w:val="clear" w:color="auto" w:fill="CAE9C0" w:themeFill="accent5" w:themeFillTint="66"/>
          </w:tcPr>
          <w:p w14:paraId="33F7F38E" w14:textId="542548BC"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4A476FEB"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319D6257"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7DD26085"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01447BE6" w14:textId="77777777" w:rsidTr="007F1364">
        <w:tc>
          <w:tcPr>
            <w:tcW w:w="4673" w:type="dxa"/>
            <w:shd w:val="clear" w:color="auto" w:fill="CAE9C0" w:themeFill="accent5" w:themeFillTint="66"/>
          </w:tcPr>
          <w:p w14:paraId="4745D4DF" w14:textId="0FAAD8E1"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5D04446E"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07C20C80"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3A664A7D" w14:textId="77777777" w:rsidR="007F1364" w:rsidRPr="00FA6869" w:rsidRDefault="007F1364" w:rsidP="00FC28B6">
            <w:pPr>
              <w:spacing w:after="0"/>
              <w:rPr>
                <w:rFonts w:ascii="Segoe UI" w:hAnsi="Segoe UI" w:cs="Segoe UI"/>
                <w:sz w:val="21"/>
                <w:szCs w:val="21"/>
                <w:highlight w:val="yellow"/>
                <w:lang w:val="nl-NL"/>
              </w:rPr>
            </w:pPr>
          </w:p>
        </w:tc>
      </w:tr>
    </w:tbl>
    <w:p w14:paraId="76A175FA" w14:textId="2B37F387" w:rsidR="007F1364" w:rsidRPr="00EA5E30" w:rsidRDefault="007F1364" w:rsidP="000616F4">
      <w:pPr>
        <w:spacing w:after="160" w:line="259" w:lineRule="auto"/>
        <w:rPr>
          <w:rFonts w:ascii="Segoe UI" w:hAnsi="Segoe UI" w:cs="Segoe UI"/>
          <w:b/>
          <w:color w:val="0070C0"/>
          <w:sz w:val="21"/>
          <w:szCs w:val="21"/>
        </w:rPr>
      </w:pPr>
    </w:p>
    <w:tbl>
      <w:tblPr>
        <w:tblStyle w:val="Tabelraster"/>
        <w:tblW w:w="9067" w:type="dxa"/>
        <w:shd w:val="clear" w:color="auto" w:fill="CAE9C0" w:themeFill="accent5" w:themeFillTint="66"/>
        <w:tblLayout w:type="fixed"/>
        <w:tblLook w:val="04A0" w:firstRow="1" w:lastRow="0" w:firstColumn="1" w:lastColumn="0" w:noHBand="0" w:noVBand="1"/>
      </w:tblPr>
      <w:tblGrid>
        <w:gridCol w:w="4673"/>
        <w:gridCol w:w="1134"/>
        <w:gridCol w:w="1276"/>
        <w:gridCol w:w="1984"/>
      </w:tblGrid>
      <w:tr w:rsidR="007F1364" w:rsidRPr="00D21BBE" w14:paraId="0ADD38A5" w14:textId="77777777" w:rsidTr="007F1364">
        <w:tc>
          <w:tcPr>
            <w:tcW w:w="4673" w:type="dxa"/>
            <w:shd w:val="clear" w:color="auto" w:fill="CAE9C0" w:themeFill="accent5" w:themeFillTint="66"/>
          </w:tcPr>
          <w:p w14:paraId="0440421B" w14:textId="14D8B095" w:rsidR="007F1364" w:rsidRPr="00D21BBE" w:rsidRDefault="007F1364" w:rsidP="00FC28B6">
            <w:pPr>
              <w:spacing w:after="0"/>
              <w:rPr>
                <w:rFonts w:ascii="Segoe UI" w:hAnsi="Segoe UI" w:cs="Segoe UI"/>
                <w:b/>
                <w:sz w:val="21"/>
                <w:szCs w:val="21"/>
                <w:lang w:val="nl-NL"/>
              </w:rPr>
            </w:pPr>
            <w:r>
              <w:rPr>
                <w:rFonts w:ascii="Segoe UI" w:hAnsi="Segoe UI" w:cs="Segoe UI"/>
                <w:b/>
                <w:sz w:val="21"/>
                <w:szCs w:val="21"/>
                <w:lang w:val="nl-NL"/>
              </w:rPr>
              <w:t>2</w:t>
            </w:r>
            <w:r w:rsidRPr="00D21BBE">
              <w:rPr>
                <w:rFonts w:ascii="Segoe UI" w:hAnsi="Segoe UI" w:cs="Segoe UI"/>
                <w:b/>
                <w:sz w:val="21"/>
                <w:szCs w:val="21"/>
                <w:lang w:val="nl-NL"/>
              </w:rPr>
              <w:t xml:space="preserve">. </w:t>
            </w:r>
            <w:r>
              <w:rPr>
                <w:rFonts w:ascii="Segoe UI" w:hAnsi="Segoe UI" w:cs="Segoe UI"/>
                <w:b/>
                <w:sz w:val="21"/>
                <w:szCs w:val="21"/>
                <w:lang w:val="nl-NL"/>
              </w:rPr>
              <w:t>….</w:t>
            </w:r>
            <w:r w:rsidRPr="00D21BBE">
              <w:rPr>
                <w:rFonts w:ascii="Segoe UI" w:hAnsi="Segoe UI" w:cs="Segoe UI"/>
                <w:b/>
                <w:sz w:val="21"/>
                <w:szCs w:val="21"/>
                <w:lang w:val="nl-NL"/>
              </w:rPr>
              <w:t>:</w:t>
            </w:r>
          </w:p>
        </w:tc>
        <w:tc>
          <w:tcPr>
            <w:tcW w:w="1134" w:type="dxa"/>
            <w:shd w:val="clear" w:color="auto" w:fill="CAE9C0" w:themeFill="accent5" w:themeFillTint="66"/>
          </w:tcPr>
          <w:p w14:paraId="3034A6DA"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6EF1D701"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4ED22B16"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6FCBD038"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78FFDD64" w14:textId="77777777" w:rsidR="007F1364" w:rsidRPr="003F3979"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7F1364" w:rsidRPr="00D21BBE" w14:paraId="2B114755" w14:textId="77777777" w:rsidTr="007F1364">
        <w:tc>
          <w:tcPr>
            <w:tcW w:w="9067" w:type="dxa"/>
            <w:gridSpan w:val="4"/>
            <w:shd w:val="clear" w:color="auto" w:fill="CAE9C0" w:themeFill="accent5" w:themeFillTint="66"/>
          </w:tcPr>
          <w:p w14:paraId="63D2DA65" w14:textId="77777777" w:rsidR="007F1364" w:rsidRPr="00D21BBE" w:rsidRDefault="007F1364" w:rsidP="00FC28B6">
            <w:pPr>
              <w:spacing w:after="0"/>
              <w:rPr>
                <w:rFonts w:ascii="Segoe UI" w:hAnsi="Segoe UI" w:cs="Segoe UI"/>
                <w:b/>
                <w:i/>
                <w:sz w:val="21"/>
                <w:szCs w:val="21"/>
                <w:lang w:val="nl-NL"/>
              </w:rPr>
            </w:pPr>
            <w:r w:rsidRPr="007F1364">
              <w:rPr>
                <w:rFonts w:ascii="Segoe UI" w:hAnsi="Segoe UI" w:cs="Segoe UI"/>
                <w:b/>
                <w:i/>
                <w:sz w:val="21"/>
                <w:szCs w:val="21"/>
                <w:lang w:val="nl-NL"/>
              </w:rPr>
              <w:t>Activiteiten die mogelijks een hoog WG/FT-risico inhouden:</w:t>
            </w:r>
          </w:p>
        </w:tc>
      </w:tr>
      <w:tr w:rsidR="007F1364" w:rsidRPr="00D21BBE" w14:paraId="1F186AF2" w14:textId="77777777" w:rsidTr="007F1364">
        <w:tc>
          <w:tcPr>
            <w:tcW w:w="4673" w:type="dxa"/>
            <w:shd w:val="clear" w:color="auto" w:fill="CAE9C0" w:themeFill="accent5" w:themeFillTint="66"/>
          </w:tcPr>
          <w:p w14:paraId="50EA5E45" w14:textId="77777777"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4A2F6777"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17A11760"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1A0A7ADF"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5DFE8DA6" w14:textId="77777777" w:rsidTr="007F1364">
        <w:tc>
          <w:tcPr>
            <w:tcW w:w="4673" w:type="dxa"/>
            <w:shd w:val="clear" w:color="auto" w:fill="CAE9C0" w:themeFill="accent5" w:themeFillTint="66"/>
          </w:tcPr>
          <w:p w14:paraId="06CB86A8" w14:textId="77777777"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lastRenderedPageBreak/>
              <w:t>…</w:t>
            </w:r>
          </w:p>
        </w:tc>
        <w:tc>
          <w:tcPr>
            <w:tcW w:w="1134" w:type="dxa"/>
            <w:shd w:val="clear" w:color="auto" w:fill="CAE9C0" w:themeFill="accent5" w:themeFillTint="66"/>
          </w:tcPr>
          <w:p w14:paraId="48F98C1C"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2880E70A"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742C2E71"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029FFE5B" w14:textId="77777777" w:rsidTr="007F1364">
        <w:tc>
          <w:tcPr>
            <w:tcW w:w="9067" w:type="dxa"/>
            <w:gridSpan w:val="4"/>
            <w:shd w:val="clear" w:color="auto" w:fill="CAE9C0" w:themeFill="accent5" w:themeFillTint="66"/>
          </w:tcPr>
          <w:p w14:paraId="098D0907" w14:textId="77777777" w:rsidR="007F1364" w:rsidRPr="00FA6869" w:rsidRDefault="007F1364" w:rsidP="00FC28B6">
            <w:pPr>
              <w:spacing w:after="0"/>
              <w:rPr>
                <w:rFonts w:ascii="Segoe UI" w:hAnsi="Segoe UI" w:cs="Segoe UI"/>
                <w:sz w:val="21"/>
                <w:szCs w:val="21"/>
                <w:highlight w:val="yellow"/>
                <w:lang w:val="nl-NL"/>
              </w:rPr>
            </w:pPr>
            <w:r w:rsidRPr="00FC28B6">
              <w:rPr>
                <w:rFonts w:ascii="Segoe UI" w:hAnsi="Segoe UI" w:cs="Segoe UI"/>
                <w:b/>
                <w:bCs/>
                <w:i/>
                <w:iCs/>
                <w:sz w:val="21"/>
                <w:szCs w:val="21"/>
                <w:lang w:val="nl-NL"/>
              </w:rPr>
              <w:t>Activiteiten die mogelijks een laag WG/FT-risico inhouden:</w:t>
            </w:r>
          </w:p>
        </w:tc>
      </w:tr>
      <w:tr w:rsidR="007F1364" w:rsidRPr="00D21BBE" w14:paraId="107A0066" w14:textId="77777777" w:rsidTr="007F1364">
        <w:tc>
          <w:tcPr>
            <w:tcW w:w="4673" w:type="dxa"/>
            <w:shd w:val="clear" w:color="auto" w:fill="CAE9C0" w:themeFill="accent5" w:themeFillTint="66"/>
          </w:tcPr>
          <w:p w14:paraId="4EED8DFF" w14:textId="77777777"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0A6D5E89"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20D071A8"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77A5033C"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45F386BC" w14:textId="77777777" w:rsidTr="007F1364">
        <w:tc>
          <w:tcPr>
            <w:tcW w:w="4673" w:type="dxa"/>
            <w:shd w:val="clear" w:color="auto" w:fill="CAE9C0" w:themeFill="accent5" w:themeFillTint="66"/>
          </w:tcPr>
          <w:p w14:paraId="336DF63D" w14:textId="77777777"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1C8C49F2"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4CFD7CD7"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33AB193A" w14:textId="77777777" w:rsidR="007F1364" w:rsidRPr="00FA6869" w:rsidRDefault="007F1364" w:rsidP="00FC28B6">
            <w:pPr>
              <w:spacing w:after="0"/>
              <w:rPr>
                <w:rFonts w:ascii="Segoe UI" w:hAnsi="Segoe UI" w:cs="Segoe UI"/>
                <w:sz w:val="21"/>
                <w:szCs w:val="21"/>
                <w:highlight w:val="yellow"/>
                <w:lang w:val="nl-NL"/>
              </w:rPr>
            </w:pPr>
          </w:p>
        </w:tc>
      </w:tr>
    </w:tbl>
    <w:p w14:paraId="2CFAEA03" w14:textId="69764F1E" w:rsidR="000616F4" w:rsidRDefault="000616F4" w:rsidP="000616F4">
      <w:pPr>
        <w:spacing w:after="160" w:line="259" w:lineRule="auto"/>
        <w:rPr>
          <w:rFonts w:ascii="Segoe UI" w:hAnsi="Segoe UI" w:cs="Segoe UI"/>
          <w:b/>
          <w:color w:val="0070C0"/>
          <w:sz w:val="21"/>
          <w:szCs w:val="21"/>
          <w:lang w:val="nl-NL"/>
        </w:rPr>
      </w:pPr>
    </w:p>
    <w:tbl>
      <w:tblPr>
        <w:tblStyle w:val="Tabelraster"/>
        <w:tblW w:w="9067" w:type="dxa"/>
        <w:shd w:val="clear" w:color="auto" w:fill="CAE9C0" w:themeFill="accent5" w:themeFillTint="66"/>
        <w:tblLayout w:type="fixed"/>
        <w:tblLook w:val="04A0" w:firstRow="1" w:lastRow="0" w:firstColumn="1" w:lastColumn="0" w:noHBand="0" w:noVBand="1"/>
      </w:tblPr>
      <w:tblGrid>
        <w:gridCol w:w="4673"/>
        <w:gridCol w:w="1134"/>
        <w:gridCol w:w="1276"/>
        <w:gridCol w:w="1984"/>
      </w:tblGrid>
      <w:tr w:rsidR="007F1364" w:rsidRPr="00D21BBE" w14:paraId="0B773A88" w14:textId="77777777" w:rsidTr="00FC28B6">
        <w:tc>
          <w:tcPr>
            <w:tcW w:w="4673" w:type="dxa"/>
            <w:shd w:val="clear" w:color="auto" w:fill="CAE9C0" w:themeFill="accent5" w:themeFillTint="66"/>
          </w:tcPr>
          <w:p w14:paraId="1DCDE007" w14:textId="1EC60124" w:rsidR="007F1364" w:rsidRPr="00D21BBE" w:rsidRDefault="007F1364" w:rsidP="00FC28B6">
            <w:pPr>
              <w:spacing w:after="0"/>
              <w:rPr>
                <w:rFonts w:ascii="Segoe UI" w:hAnsi="Segoe UI" w:cs="Segoe UI"/>
                <w:b/>
                <w:sz w:val="21"/>
                <w:szCs w:val="21"/>
                <w:lang w:val="nl-NL"/>
              </w:rPr>
            </w:pPr>
            <w:r>
              <w:rPr>
                <w:rFonts w:ascii="Segoe UI" w:hAnsi="Segoe UI" w:cs="Segoe UI"/>
                <w:b/>
                <w:sz w:val="21"/>
                <w:szCs w:val="21"/>
                <w:lang w:val="nl-NL"/>
              </w:rPr>
              <w:t>3</w:t>
            </w:r>
            <w:r w:rsidRPr="00D21BBE">
              <w:rPr>
                <w:rFonts w:ascii="Segoe UI" w:hAnsi="Segoe UI" w:cs="Segoe UI"/>
                <w:b/>
                <w:sz w:val="21"/>
                <w:szCs w:val="21"/>
                <w:lang w:val="nl-NL"/>
              </w:rPr>
              <w:t xml:space="preserve">. </w:t>
            </w:r>
            <w:r>
              <w:rPr>
                <w:rFonts w:ascii="Segoe UI" w:hAnsi="Segoe UI" w:cs="Segoe UI"/>
                <w:b/>
                <w:sz w:val="21"/>
                <w:szCs w:val="21"/>
                <w:lang w:val="nl-NL"/>
              </w:rPr>
              <w:t>….</w:t>
            </w:r>
            <w:r w:rsidRPr="00D21BBE">
              <w:rPr>
                <w:rFonts w:ascii="Segoe UI" w:hAnsi="Segoe UI" w:cs="Segoe UI"/>
                <w:b/>
                <w:sz w:val="21"/>
                <w:szCs w:val="21"/>
                <w:lang w:val="nl-NL"/>
              </w:rPr>
              <w:t>:</w:t>
            </w:r>
          </w:p>
        </w:tc>
        <w:tc>
          <w:tcPr>
            <w:tcW w:w="1134" w:type="dxa"/>
            <w:shd w:val="clear" w:color="auto" w:fill="CAE9C0" w:themeFill="accent5" w:themeFillTint="66"/>
          </w:tcPr>
          <w:p w14:paraId="7E18397E"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02628586"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18A904C7"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27290862"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6C336A05" w14:textId="77777777" w:rsidR="007F1364" w:rsidRPr="003F3979"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7F1364" w:rsidRPr="00D21BBE" w14:paraId="2971969B" w14:textId="77777777" w:rsidTr="00FC28B6">
        <w:tc>
          <w:tcPr>
            <w:tcW w:w="9067" w:type="dxa"/>
            <w:gridSpan w:val="4"/>
            <w:shd w:val="clear" w:color="auto" w:fill="CAE9C0" w:themeFill="accent5" w:themeFillTint="66"/>
          </w:tcPr>
          <w:p w14:paraId="780D187E" w14:textId="77777777" w:rsidR="007F1364" w:rsidRPr="00D21BBE" w:rsidRDefault="007F1364" w:rsidP="00FC28B6">
            <w:pPr>
              <w:spacing w:after="0"/>
              <w:rPr>
                <w:rFonts w:ascii="Segoe UI" w:hAnsi="Segoe UI" w:cs="Segoe UI"/>
                <w:b/>
                <w:i/>
                <w:sz w:val="21"/>
                <w:szCs w:val="21"/>
                <w:lang w:val="nl-NL"/>
              </w:rPr>
            </w:pPr>
            <w:r w:rsidRPr="007F1364">
              <w:rPr>
                <w:rFonts w:ascii="Segoe UI" w:hAnsi="Segoe UI" w:cs="Segoe UI"/>
                <w:b/>
                <w:i/>
                <w:sz w:val="21"/>
                <w:szCs w:val="21"/>
                <w:lang w:val="nl-NL"/>
              </w:rPr>
              <w:t>Activiteiten die mogelijks een hoog WG/FT-risico inhouden:</w:t>
            </w:r>
          </w:p>
        </w:tc>
      </w:tr>
      <w:tr w:rsidR="007F1364" w:rsidRPr="00D21BBE" w14:paraId="1DCF0567" w14:textId="77777777" w:rsidTr="00FC28B6">
        <w:tc>
          <w:tcPr>
            <w:tcW w:w="4673" w:type="dxa"/>
            <w:shd w:val="clear" w:color="auto" w:fill="CAE9C0" w:themeFill="accent5" w:themeFillTint="66"/>
          </w:tcPr>
          <w:p w14:paraId="05AB8377" w14:textId="77777777"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1FDF26D4"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4EE14824"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33995E9A"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3784B420" w14:textId="77777777" w:rsidTr="007F1364">
        <w:tc>
          <w:tcPr>
            <w:tcW w:w="4673" w:type="dxa"/>
            <w:shd w:val="clear" w:color="auto" w:fill="CAE9C0" w:themeFill="accent5" w:themeFillTint="66"/>
          </w:tcPr>
          <w:p w14:paraId="2A0EF086" w14:textId="77777777"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1A2E0FAF"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741C7F98"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0457CDF4"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6B0C8C8C" w14:textId="77777777" w:rsidTr="00FC28B6">
        <w:tc>
          <w:tcPr>
            <w:tcW w:w="9067" w:type="dxa"/>
            <w:gridSpan w:val="4"/>
            <w:shd w:val="clear" w:color="auto" w:fill="CAE9C0" w:themeFill="accent5" w:themeFillTint="66"/>
          </w:tcPr>
          <w:p w14:paraId="78FF0916" w14:textId="77777777" w:rsidR="007F1364" w:rsidRPr="00FA6869" w:rsidRDefault="007F1364" w:rsidP="00FC28B6">
            <w:pPr>
              <w:spacing w:after="0"/>
              <w:rPr>
                <w:rFonts w:ascii="Segoe UI" w:hAnsi="Segoe UI" w:cs="Segoe UI"/>
                <w:sz w:val="21"/>
                <w:szCs w:val="21"/>
                <w:highlight w:val="yellow"/>
                <w:lang w:val="nl-NL"/>
              </w:rPr>
            </w:pPr>
            <w:r w:rsidRPr="00FC28B6">
              <w:rPr>
                <w:rFonts w:ascii="Segoe UI" w:hAnsi="Segoe UI" w:cs="Segoe UI"/>
                <w:b/>
                <w:bCs/>
                <w:i/>
                <w:iCs/>
                <w:sz w:val="21"/>
                <w:szCs w:val="21"/>
                <w:lang w:val="nl-NL"/>
              </w:rPr>
              <w:t>Activiteiten die mogelijks een laag WG/FT-risico inhouden:</w:t>
            </w:r>
          </w:p>
        </w:tc>
      </w:tr>
      <w:tr w:rsidR="007F1364" w:rsidRPr="00D21BBE" w14:paraId="15C40BAB" w14:textId="77777777" w:rsidTr="00FC28B6">
        <w:tc>
          <w:tcPr>
            <w:tcW w:w="4673" w:type="dxa"/>
            <w:shd w:val="clear" w:color="auto" w:fill="CAE9C0" w:themeFill="accent5" w:themeFillTint="66"/>
          </w:tcPr>
          <w:p w14:paraId="5B78C4ED" w14:textId="77777777" w:rsidR="007F1364" w:rsidRPr="00B91691"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4327B1DB"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64DEFEC4"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59E087BC"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6416723C" w14:textId="77777777" w:rsidTr="007F1364">
        <w:tc>
          <w:tcPr>
            <w:tcW w:w="4673" w:type="dxa"/>
            <w:shd w:val="clear" w:color="auto" w:fill="CAE9C0" w:themeFill="accent5" w:themeFillTint="66"/>
          </w:tcPr>
          <w:p w14:paraId="1D0066D4" w14:textId="77777777"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3375A656" w14:textId="77777777" w:rsidR="007F1364" w:rsidRPr="00FA6869" w:rsidRDefault="007F1364" w:rsidP="00FC28B6">
            <w:pPr>
              <w:spacing w:after="0"/>
              <w:rPr>
                <w:rFonts w:ascii="Segoe UI" w:hAnsi="Segoe UI" w:cs="Segoe UI"/>
                <w:sz w:val="21"/>
                <w:szCs w:val="21"/>
                <w:highlight w:val="yellow"/>
                <w:lang w:val="nl-NL"/>
              </w:rPr>
            </w:pPr>
          </w:p>
        </w:tc>
        <w:tc>
          <w:tcPr>
            <w:tcW w:w="1276" w:type="dxa"/>
            <w:shd w:val="clear" w:color="auto" w:fill="CAE9C0" w:themeFill="accent5" w:themeFillTint="66"/>
          </w:tcPr>
          <w:p w14:paraId="437B0A7B" w14:textId="77777777" w:rsidR="007F1364" w:rsidRPr="00FA6869" w:rsidRDefault="007F1364" w:rsidP="00FC28B6">
            <w:pPr>
              <w:spacing w:after="0"/>
              <w:rPr>
                <w:rFonts w:ascii="Segoe UI" w:hAnsi="Segoe UI" w:cs="Segoe UI"/>
                <w:sz w:val="21"/>
                <w:szCs w:val="21"/>
                <w:highlight w:val="yellow"/>
                <w:lang w:val="nl-NL"/>
              </w:rPr>
            </w:pPr>
          </w:p>
        </w:tc>
        <w:tc>
          <w:tcPr>
            <w:tcW w:w="1984" w:type="dxa"/>
            <w:shd w:val="clear" w:color="auto" w:fill="CAE9C0" w:themeFill="accent5" w:themeFillTint="66"/>
          </w:tcPr>
          <w:p w14:paraId="624DF755" w14:textId="77777777" w:rsidR="007F1364" w:rsidRPr="00FA6869" w:rsidRDefault="007F1364" w:rsidP="00FC28B6">
            <w:pPr>
              <w:spacing w:after="0"/>
              <w:rPr>
                <w:rFonts w:ascii="Segoe UI" w:hAnsi="Segoe UI" w:cs="Segoe UI"/>
                <w:sz w:val="21"/>
                <w:szCs w:val="21"/>
                <w:highlight w:val="yellow"/>
                <w:lang w:val="nl-NL"/>
              </w:rPr>
            </w:pPr>
          </w:p>
        </w:tc>
      </w:tr>
    </w:tbl>
    <w:p w14:paraId="30B06C71" w14:textId="77777777" w:rsidR="00784713" w:rsidRPr="00D21BBE" w:rsidRDefault="00784713" w:rsidP="000616F4">
      <w:pPr>
        <w:spacing w:after="160" w:line="259" w:lineRule="auto"/>
        <w:rPr>
          <w:rFonts w:ascii="Segoe UI" w:hAnsi="Segoe UI" w:cs="Segoe UI"/>
          <w:b/>
          <w:color w:val="0070C0"/>
          <w:sz w:val="21"/>
          <w:szCs w:val="21"/>
          <w:lang w:val="nl-NL"/>
        </w:rPr>
      </w:pPr>
    </w:p>
    <w:p w14:paraId="3B1A6659" w14:textId="4E60F881" w:rsidR="000616F4" w:rsidRPr="00D21BBE" w:rsidRDefault="00F07E66" w:rsidP="00F07E66">
      <w:pPr>
        <w:tabs>
          <w:tab w:val="left" w:pos="567"/>
        </w:tabs>
        <w:spacing w:after="0"/>
        <w:jc w:val="both"/>
        <w:rPr>
          <w:rFonts w:ascii="Segoe UI" w:hAnsi="Segoe UI" w:cs="Segoe UI"/>
          <w:sz w:val="21"/>
          <w:szCs w:val="21"/>
          <w:lang w:val="nl-NL"/>
        </w:rPr>
      </w:pPr>
      <w:r w:rsidRPr="00D21BBE">
        <w:rPr>
          <w:rFonts w:ascii="Segoe UI" w:hAnsi="Segoe UI" w:cs="Segoe UI"/>
          <w:b/>
          <w:color w:val="0070C0"/>
          <w:sz w:val="21"/>
          <w:szCs w:val="21"/>
          <w:lang w:val="nl-NL"/>
        </w:rPr>
        <w:t>3.</w:t>
      </w:r>
      <w:r w:rsidRPr="00D21BBE">
        <w:rPr>
          <w:rFonts w:ascii="Segoe UI" w:hAnsi="Segoe UI" w:cs="Segoe UI"/>
          <w:b/>
          <w:color w:val="0070C0"/>
          <w:sz w:val="21"/>
          <w:szCs w:val="21"/>
          <w:lang w:val="nl-NL"/>
        </w:rPr>
        <w:tab/>
      </w:r>
      <w:r w:rsidR="000616F4" w:rsidRPr="00D21BBE">
        <w:rPr>
          <w:rFonts w:ascii="Segoe UI" w:hAnsi="Segoe UI" w:cs="Segoe UI"/>
          <w:b/>
          <w:color w:val="0070C0"/>
          <w:sz w:val="21"/>
          <w:szCs w:val="21"/>
          <w:lang w:val="nl-NL"/>
        </w:rPr>
        <w:t>CLI</w:t>
      </w:r>
      <w:r w:rsidR="00BE108D">
        <w:rPr>
          <w:rFonts w:ascii="Segoe UI" w:hAnsi="Segoe UI" w:cs="Segoe UI"/>
          <w:b/>
          <w:color w:val="0070C0"/>
          <w:sz w:val="21"/>
          <w:szCs w:val="21"/>
          <w:lang w:val="nl-NL"/>
        </w:rPr>
        <w:t>Ë</w:t>
      </w:r>
      <w:r w:rsidR="000616F4" w:rsidRPr="00D21BBE">
        <w:rPr>
          <w:rFonts w:ascii="Segoe UI" w:hAnsi="Segoe UI" w:cs="Segoe UI"/>
          <w:b/>
          <w:color w:val="0070C0"/>
          <w:sz w:val="21"/>
          <w:szCs w:val="21"/>
          <w:lang w:val="nl-NL"/>
        </w:rPr>
        <w:t>NTEN</w:t>
      </w:r>
    </w:p>
    <w:p w14:paraId="7ED53C38" w14:textId="77777777" w:rsidR="000616F4" w:rsidRPr="00D21BBE" w:rsidRDefault="000616F4" w:rsidP="000616F4">
      <w:pPr>
        <w:spacing w:after="0"/>
        <w:jc w:val="both"/>
        <w:rPr>
          <w:rFonts w:ascii="Segoe UI" w:hAnsi="Segoe UI" w:cs="Segoe UI"/>
          <w:sz w:val="21"/>
          <w:szCs w:val="21"/>
          <w:lang w:val="nl-NL"/>
        </w:rPr>
      </w:pPr>
    </w:p>
    <w:p w14:paraId="5D1BF9EB" w14:textId="2AA26BD6" w:rsidR="00F07E66" w:rsidRPr="00D21BBE" w:rsidRDefault="00F07E66" w:rsidP="00F07E66">
      <w:pPr>
        <w:tabs>
          <w:tab w:val="left" w:pos="567"/>
        </w:tabs>
        <w:spacing w:after="0"/>
        <w:jc w:val="both"/>
        <w:rPr>
          <w:rFonts w:ascii="Segoe UI" w:hAnsi="Segoe UI" w:cs="Segoe UI"/>
          <w:b/>
          <w:i/>
          <w:color w:val="0070C0"/>
          <w:sz w:val="21"/>
          <w:szCs w:val="21"/>
          <w:lang w:val="nl-NL"/>
        </w:rPr>
      </w:pPr>
      <w:r w:rsidRPr="00D21BBE">
        <w:rPr>
          <w:rFonts w:ascii="Segoe UI" w:hAnsi="Segoe UI" w:cs="Segoe UI"/>
          <w:b/>
          <w:i/>
          <w:color w:val="0070C0"/>
          <w:sz w:val="21"/>
          <w:szCs w:val="21"/>
          <w:lang w:val="nl-NL"/>
        </w:rPr>
        <w:t>3.1.</w:t>
      </w:r>
      <w:r w:rsidRPr="00D21BBE">
        <w:rPr>
          <w:rFonts w:ascii="Segoe UI" w:hAnsi="Segoe UI" w:cs="Segoe UI"/>
          <w:b/>
          <w:i/>
          <w:color w:val="0070C0"/>
          <w:sz w:val="21"/>
          <w:szCs w:val="21"/>
          <w:lang w:val="nl-NL"/>
        </w:rPr>
        <w:tab/>
        <w:t>Algemeen</w:t>
      </w:r>
    </w:p>
    <w:p w14:paraId="08E0BA48" w14:textId="77777777" w:rsidR="00F07E66" w:rsidRPr="00D21BBE" w:rsidRDefault="00F07E66" w:rsidP="000616F4">
      <w:pPr>
        <w:spacing w:after="0"/>
        <w:jc w:val="both"/>
        <w:rPr>
          <w:rFonts w:ascii="Segoe UI" w:hAnsi="Segoe UI" w:cs="Segoe UI"/>
          <w:sz w:val="21"/>
          <w:szCs w:val="21"/>
          <w:lang w:val="nl-NL"/>
        </w:rPr>
      </w:pPr>
    </w:p>
    <w:p w14:paraId="55743305" w14:textId="3056FFF9"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als volgt samengesteld:</w:t>
      </w:r>
    </w:p>
    <w:p w14:paraId="65D61843"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7225"/>
        <w:gridCol w:w="1837"/>
      </w:tblGrid>
      <w:tr w:rsidR="000616F4" w:rsidRPr="00D21BBE" w14:paraId="75F4082B" w14:textId="77777777" w:rsidTr="00592580">
        <w:tc>
          <w:tcPr>
            <w:tcW w:w="7225" w:type="dxa"/>
            <w:shd w:val="clear" w:color="auto" w:fill="CAE9C0" w:themeFill="accent5" w:themeFillTint="66"/>
          </w:tcPr>
          <w:p w14:paraId="616DAD30"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1. Natuurlijke personen:</w:t>
            </w:r>
          </w:p>
        </w:tc>
        <w:tc>
          <w:tcPr>
            <w:tcW w:w="1837" w:type="dxa"/>
            <w:shd w:val="clear" w:color="auto" w:fill="CAE9C0" w:themeFill="accent5" w:themeFillTint="66"/>
          </w:tcPr>
          <w:p w14:paraId="4799E507"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167B873A" w14:textId="77777777" w:rsidTr="00592580">
        <w:tc>
          <w:tcPr>
            <w:tcW w:w="7225" w:type="dxa"/>
            <w:shd w:val="clear" w:color="auto" w:fill="CAE9C0" w:themeFill="accent5" w:themeFillTint="66"/>
          </w:tcPr>
          <w:p w14:paraId="2DEA5687"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2. Vennootschappen :</w:t>
            </w:r>
          </w:p>
        </w:tc>
        <w:tc>
          <w:tcPr>
            <w:tcW w:w="1837" w:type="dxa"/>
            <w:shd w:val="clear" w:color="auto" w:fill="CAE9C0" w:themeFill="accent5" w:themeFillTint="66"/>
          </w:tcPr>
          <w:p w14:paraId="12064B18"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2EBF68D5" w14:textId="77777777" w:rsidTr="00592580">
        <w:tc>
          <w:tcPr>
            <w:tcW w:w="7225" w:type="dxa"/>
            <w:shd w:val="clear" w:color="auto" w:fill="CAE9C0" w:themeFill="accent5" w:themeFillTint="66"/>
          </w:tcPr>
          <w:p w14:paraId="1BFF75B1"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3. Fiducie, trust en soortgelijke juridische constructie :</w:t>
            </w:r>
          </w:p>
        </w:tc>
        <w:tc>
          <w:tcPr>
            <w:tcW w:w="1837" w:type="dxa"/>
            <w:shd w:val="clear" w:color="auto" w:fill="CAE9C0" w:themeFill="accent5" w:themeFillTint="66"/>
          </w:tcPr>
          <w:p w14:paraId="3252D4ED"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CAA77F1" w14:textId="77777777" w:rsidTr="00592580">
        <w:tc>
          <w:tcPr>
            <w:tcW w:w="7225" w:type="dxa"/>
            <w:shd w:val="clear" w:color="auto" w:fill="CAE9C0" w:themeFill="accent5" w:themeFillTint="66"/>
          </w:tcPr>
          <w:p w14:paraId="002579F7"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4. VZW, IVZW</w:t>
            </w:r>
          </w:p>
        </w:tc>
        <w:tc>
          <w:tcPr>
            <w:tcW w:w="1837" w:type="dxa"/>
            <w:shd w:val="clear" w:color="auto" w:fill="CAE9C0" w:themeFill="accent5" w:themeFillTint="66"/>
          </w:tcPr>
          <w:p w14:paraId="38C4B041"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4E0DF1C5" w14:textId="77777777" w:rsidTr="00592580">
        <w:tc>
          <w:tcPr>
            <w:tcW w:w="7225" w:type="dxa"/>
            <w:shd w:val="clear" w:color="auto" w:fill="CAE9C0" w:themeFill="accent5" w:themeFillTint="66"/>
          </w:tcPr>
          <w:p w14:paraId="62C847F8"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5. Stichting</w:t>
            </w:r>
          </w:p>
        </w:tc>
        <w:tc>
          <w:tcPr>
            <w:tcW w:w="1837" w:type="dxa"/>
            <w:shd w:val="clear" w:color="auto" w:fill="CAE9C0" w:themeFill="accent5" w:themeFillTint="66"/>
          </w:tcPr>
          <w:p w14:paraId="387DD2D4"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73582801" w14:textId="77777777" w:rsidTr="00592580">
        <w:tc>
          <w:tcPr>
            <w:tcW w:w="7225" w:type="dxa"/>
            <w:shd w:val="clear" w:color="auto" w:fill="CAE9C0" w:themeFill="accent5" w:themeFillTint="66"/>
          </w:tcPr>
          <w:p w14:paraId="0800FBD8"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6. Andere organisaties:</w:t>
            </w:r>
          </w:p>
        </w:tc>
        <w:tc>
          <w:tcPr>
            <w:tcW w:w="1837" w:type="dxa"/>
            <w:shd w:val="clear" w:color="auto" w:fill="CAE9C0" w:themeFill="accent5" w:themeFillTint="66"/>
          </w:tcPr>
          <w:p w14:paraId="28CA48D0"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4CD2C7C1" w14:textId="77777777" w:rsidTr="00592580">
        <w:tc>
          <w:tcPr>
            <w:tcW w:w="7225" w:type="dxa"/>
            <w:shd w:val="clear" w:color="auto" w:fill="CAE9C0" w:themeFill="accent5" w:themeFillTint="66"/>
          </w:tcPr>
          <w:p w14:paraId="1803A367"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CAE9C0" w:themeFill="accent5" w:themeFillTint="66"/>
          </w:tcPr>
          <w:p w14:paraId="5EA075C4"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4D461200" w14:textId="77777777" w:rsidR="000616F4" w:rsidRPr="00D21BBE" w:rsidRDefault="000616F4" w:rsidP="000616F4">
      <w:pPr>
        <w:spacing w:after="0"/>
        <w:jc w:val="both"/>
        <w:rPr>
          <w:rFonts w:ascii="Segoe UI" w:hAnsi="Segoe UI" w:cs="Segoe UI"/>
          <w:sz w:val="21"/>
          <w:szCs w:val="21"/>
          <w:lang w:val="nl-NL"/>
        </w:rPr>
      </w:pPr>
    </w:p>
    <w:p w14:paraId="142D7081" w14:textId="54A52F5A" w:rsidR="000616F4" w:rsidRPr="00D21BBE" w:rsidRDefault="000616F4" w:rsidP="000616F4">
      <w:pPr>
        <w:spacing w:after="0"/>
        <w:jc w:val="both"/>
        <w:rPr>
          <w:rFonts w:ascii="Segoe UI" w:hAnsi="Segoe UI" w:cs="Segoe UI"/>
          <w:sz w:val="21"/>
          <w:szCs w:val="21"/>
          <w:lang w:val="nl-BE"/>
        </w:rPr>
      </w:pPr>
      <w:r w:rsidRPr="00D21BBE">
        <w:rPr>
          <w:rFonts w:ascii="Segoe UI" w:hAnsi="Segoe UI" w:cs="Segoe UI"/>
          <w:sz w:val="21"/>
          <w:szCs w:val="21"/>
          <w:lang w:val="nl-BE"/>
        </w:rPr>
        <w:t>Dit cliënteel is recur</w:t>
      </w:r>
      <w:r w:rsidR="0072021A">
        <w:rPr>
          <w:rFonts w:ascii="Segoe UI" w:hAnsi="Segoe UI" w:cs="Segoe UI"/>
          <w:sz w:val="21"/>
          <w:szCs w:val="21"/>
          <w:lang w:val="nl-BE"/>
        </w:rPr>
        <w:t>r</w:t>
      </w:r>
      <w:r w:rsidRPr="00D21BBE">
        <w:rPr>
          <w:rFonts w:ascii="Segoe UI" w:hAnsi="Segoe UI" w:cs="Segoe UI"/>
          <w:sz w:val="21"/>
          <w:szCs w:val="21"/>
          <w:lang w:val="nl-BE"/>
        </w:rPr>
        <w:t>ent (zakelijke relatie) of eenmalig:</w:t>
      </w:r>
    </w:p>
    <w:p w14:paraId="2E41CAEC"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7225"/>
        <w:gridCol w:w="1837"/>
      </w:tblGrid>
      <w:tr w:rsidR="000616F4" w:rsidRPr="00D21BBE" w14:paraId="4B1C7F96" w14:textId="77777777" w:rsidTr="00592580">
        <w:tc>
          <w:tcPr>
            <w:tcW w:w="7225" w:type="dxa"/>
            <w:shd w:val="clear" w:color="auto" w:fill="CAE9C0" w:themeFill="accent5" w:themeFillTint="66"/>
          </w:tcPr>
          <w:p w14:paraId="2D129335"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Zakelijke relatie</w:t>
            </w:r>
          </w:p>
        </w:tc>
        <w:tc>
          <w:tcPr>
            <w:tcW w:w="1837" w:type="dxa"/>
            <w:shd w:val="clear" w:color="auto" w:fill="CAE9C0" w:themeFill="accent5" w:themeFillTint="66"/>
          </w:tcPr>
          <w:p w14:paraId="3CA61911"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B51DF0B" w14:textId="77777777" w:rsidTr="00592580">
        <w:tc>
          <w:tcPr>
            <w:tcW w:w="7225" w:type="dxa"/>
            <w:shd w:val="clear" w:color="auto" w:fill="CAE9C0" w:themeFill="accent5" w:themeFillTint="66"/>
          </w:tcPr>
          <w:p w14:paraId="1F57723D"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Occasionele verrichtingen</w:t>
            </w:r>
          </w:p>
        </w:tc>
        <w:tc>
          <w:tcPr>
            <w:tcW w:w="1837" w:type="dxa"/>
            <w:shd w:val="clear" w:color="auto" w:fill="CAE9C0" w:themeFill="accent5" w:themeFillTint="66"/>
          </w:tcPr>
          <w:p w14:paraId="78C65257"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748FD786" w14:textId="77777777" w:rsidR="00784713" w:rsidRDefault="00784713">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22998F3" w14:textId="02218F5E" w:rsidR="000616F4"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lastRenderedPageBreak/>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5C85C46A" w14:textId="12CD0A5A" w:rsidR="007F1364" w:rsidRDefault="007F1364" w:rsidP="000616F4">
      <w:pPr>
        <w:spacing w:after="0"/>
        <w:jc w:val="both"/>
        <w:rPr>
          <w:rFonts w:ascii="Segoe UI" w:hAnsi="Segoe UI" w:cs="Segoe UI"/>
          <w:sz w:val="21"/>
          <w:szCs w:val="21"/>
          <w:lang w:val="nl-NL"/>
        </w:rPr>
      </w:pPr>
    </w:p>
    <w:tbl>
      <w:tblPr>
        <w:tblStyle w:val="Tabelraster"/>
        <w:tblW w:w="9067" w:type="dxa"/>
        <w:tblLayout w:type="fixed"/>
        <w:tblLook w:val="04A0" w:firstRow="1" w:lastRow="0" w:firstColumn="1" w:lastColumn="0" w:noHBand="0" w:noVBand="1"/>
      </w:tblPr>
      <w:tblGrid>
        <w:gridCol w:w="4673"/>
        <w:gridCol w:w="1134"/>
        <w:gridCol w:w="1276"/>
        <w:gridCol w:w="1984"/>
      </w:tblGrid>
      <w:tr w:rsidR="007F1364" w:rsidRPr="00D21BBE" w14:paraId="75306227" w14:textId="77777777" w:rsidTr="00FC28B6">
        <w:tc>
          <w:tcPr>
            <w:tcW w:w="4673" w:type="dxa"/>
            <w:shd w:val="clear" w:color="auto" w:fill="CAE9C0" w:themeFill="accent5" w:themeFillTint="66"/>
          </w:tcPr>
          <w:p w14:paraId="7279F81B" w14:textId="123A7186" w:rsidR="007F1364" w:rsidRPr="00D21BBE" w:rsidRDefault="007F1364" w:rsidP="00FC28B6">
            <w:pPr>
              <w:spacing w:after="0"/>
              <w:rPr>
                <w:rFonts w:ascii="Segoe UI" w:hAnsi="Segoe UI" w:cs="Segoe UI"/>
                <w:b/>
                <w:sz w:val="21"/>
                <w:szCs w:val="21"/>
                <w:lang w:val="nl-NL"/>
              </w:rPr>
            </w:pPr>
            <w:r>
              <w:rPr>
                <w:rFonts w:ascii="Segoe UI" w:hAnsi="Segoe UI" w:cs="Segoe UI"/>
                <w:b/>
                <w:sz w:val="21"/>
                <w:szCs w:val="21"/>
                <w:lang w:val="nl-NL"/>
              </w:rPr>
              <w:t>Hoog risico</w:t>
            </w:r>
            <w:r w:rsidRPr="00D21BBE">
              <w:rPr>
                <w:rFonts w:ascii="Segoe UI" w:hAnsi="Segoe UI" w:cs="Segoe UI"/>
                <w:b/>
                <w:sz w:val="21"/>
                <w:szCs w:val="21"/>
                <w:lang w:val="nl-NL"/>
              </w:rPr>
              <w:t>:</w:t>
            </w:r>
          </w:p>
        </w:tc>
        <w:tc>
          <w:tcPr>
            <w:tcW w:w="1134" w:type="dxa"/>
            <w:shd w:val="clear" w:color="auto" w:fill="CAE9C0" w:themeFill="accent5" w:themeFillTint="66"/>
          </w:tcPr>
          <w:p w14:paraId="4C302822"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6E8071CC"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509A89F5"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53AB56BE"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6F2B8F96" w14:textId="77777777" w:rsidR="007F1364" w:rsidRPr="003F3979"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7F1364" w:rsidRPr="00D21BBE" w14:paraId="292522C6" w14:textId="77777777" w:rsidTr="00FC28B6">
        <w:tblPrEx>
          <w:shd w:val="clear" w:color="auto" w:fill="DAE6B6" w:themeFill="accent6" w:themeFillTint="66"/>
        </w:tblPrEx>
        <w:tc>
          <w:tcPr>
            <w:tcW w:w="4673" w:type="dxa"/>
            <w:shd w:val="clear" w:color="auto" w:fill="auto"/>
          </w:tcPr>
          <w:p w14:paraId="5C326B53" w14:textId="77777777" w:rsidR="007F1364" w:rsidRPr="00D21BBE" w:rsidRDefault="007F1364" w:rsidP="00FC28B6">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154C446B" w14:textId="77777777" w:rsidR="007F1364" w:rsidRPr="00D21BBE" w:rsidRDefault="007F1364" w:rsidP="00FC28B6">
            <w:pPr>
              <w:spacing w:after="0"/>
              <w:rPr>
                <w:rFonts w:ascii="Segoe UI" w:hAnsi="Segoe UI" w:cs="Segoe UI"/>
                <w:b/>
                <w:i/>
                <w:sz w:val="21"/>
                <w:szCs w:val="21"/>
                <w:lang w:val="nl-NL"/>
              </w:rPr>
            </w:pPr>
          </w:p>
        </w:tc>
        <w:tc>
          <w:tcPr>
            <w:tcW w:w="1276" w:type="dxa"/>
          </w:tcPr>
          <w:p w14:paraId="29E97A9D" w14:textId="77777777" w:rsidR="007F1364" w:rsidRPr="00D21BBE" w:rsidRDefault="007F1364" w:rsidP="00FC28B6">
            <w:pPr>
              <w:spacing w:after="0"/>
              <w:rPr>
                <w:rFonts w:ascii="Segoe UI" w:hAnsi="Segoe UI" w:cs="Segoe UI"/>
                <w:b/>
                <w:i/>
                <w:sz w:val="21"/>
                <w:szCs w:val="21"/>
                <w:lang w:val="nl-NL"/>
              </w:rPr>
            </w:pPr>
          </w:p>
        </w:tc>
        <w:tc>
          <w:tcPr>
            <w:tcW w:w="1984" w:type="dxa"/>
          </w:tcPr>
          <w:p w14:paraId="7D11A648" w14:textId="77777777" w:rsidR="007F1364" w:rsidRPr="00D21BBE" w:rsidRDefault="007F1364" w:rsidP="00FC28B6">
            <w:pPr>
              <w:spacing w:after="0"/>
              <w:rPr>
                <w:rFonts w:ascii="Segoe UI" w:hAnsi="Segoe UI" w:cs="Segoe UI"/>
                <w:b/>
                <w:i/>
                <w:sz w:val="21"/>
                <w:szCs w:val="21"/>
                <w:lang w:val="nl-NL"/>
              </w:rPr>
            </w:pPr>
          </w:p>
        </w:tc>
      </w:tr>
      <w:tr w:rsidR="007F1364" w:rsidRPr="00D21BBE" w14:paraId="79E714E8" w14:textId="77777777" w:rsidTr="00FC28B6">
        <w:tc>
          <w:tcPr>
            <w:tcW w:w="4673" w:type="dxa"/>
            <w:shd w:val="clear" w:color="auto" w:fill="auto"/>
          </w:tcPr>
          <w:p w14:paraId="10B3E145" w14:textId="71BD10AC" w:rsidR="007F1364" w:rsidRPr="00B91691"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identiteit   van   alle   betrokken   personen   nog niet geverifieerd</w:t>
            </w:r>
          </w:p>
        </w:tc>
        <w:tc>
          <w:tcPr>
            <w:tcW w:w="1134" w:type="dxa"/>
          </w:tcPr>
          <w:p w14:paraId="5FD5D7A6" w14:textId="77777777" w:rsidR="007F1364" w:rsidRPr="00FA6869" w:rsidRDefault="007F1364" w:rsidP="00FC28B6">
            <w:pPr>
              <w:spacing w:after="0"/>
              <w:rPr>
                <w:rFonts w:ascii="Segoe UI" w:hAnsi="Segoe UI" w:cs="Segoe UI"/>
                <w:sz w:val="21"/>
                <w:szCs w:val="21"/>
                <w:highlight w:val="yellow"/>
                <w:lang w:val="nl-NL"/>
              </w:rPr>
            </w:pPr>
          </w:p>
        </w:tc>
        <w:tc>
          <w:tcPr>
            <w:tcW w:w="1276" w:type="dxa"/>
          </w:tcPr>
          <w:p w14:paraId="29BEF55D" w14:textId="77777777" w:rsidR="007F1364" w:rsidRPr="00FA6869" w:rsidRDefault="007F1364" w:rsidP="00FC28B6">
            <w:pPr>
              <w:spacing w:after="0"/>
              <w:rPr>
                <w:rFonts w:ascii="Segoe UI" w:hAnsi="Segoe UI" w:cs="Segoe UI"/>
                <w:sz w:val="21"/>
                <w:szCs w:val="21"/>
                <w:highlight w:val="yellow"/>
                <w:lang w:val="nl-NL"/>
              </w:rPr>
            </w:pPr>
          </w:p>
        </w:tc>
        <w:tc>
          <w:tcPr>
            <w:tcW w:w="1984" w:type="dxa"/>
          </w:tcPr>
          <w:p w14:paraId="1DD7C681"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44CB29C8" w14:textId="77777777" w:rsidTr="00FC28B6">
        <w:tc>
          <w:tcPr>
            <w:tcW w:w="4673" w:type="dxa"/>
            <w:shd w:val="clear" w:color="auto" w:fill="auto"/>
          </w:tcPr>
          <w:p w14:paraId="311A0483" w14:textId="3C5D3CB0" w:rsidR="007F1364" w:rsidRPr="00B91691"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de zakelijke relatie vindt plaats in ongebruikelijke omstandigheden</w:t>
            </w:r>
          </w:p>
        </w:tc>
        <w:tc>
          <w:tcPr>
            <w:tcW w:w="1134" w:type="dxa"/>
          </w:tcPr>
          <w:p w14:paraId="4E2BF5B9" w14:textId="77777777" w:rsidR="007F1364" w:rsidRPr="00FA6869" w:rsidRDefault="007F1364" w:rsidP="00FC28B6">
            <w:pPr>
              <w:spacing w:after="0"/>
              <w:rPr>
                <w:rFonts w:ascii="Segoe UI" w:hAnsi="Segoe UI" w:cs="Segoe UI"/>
                <w:sz w:val="21"/>
                <w:szCs w:val="21"/>
                <w:highlight w:val="yellow"/>
                <w:lang w:val="nl-NL"/>
              </w:rPr>
            </w:pPr>
          </w:p>
        </w:tc>
        <w:tc>
          <w:tcPr>
            <w:tcW w:w="1276" w:type="dxa"/>
          </w:tcPr>
          <w:p w14:paraId="077E95C6" w14:textId="77777777" w:rsidR="007F1364" w:rsidRPr="00FA6869" w:rsidRDefault="007F1364" w:rsidP="00FC28B6">
            <w:pPr>
              <w:spacing w:after="0"/>
              <w:rPr>
                <w:rFonts w:ascii="Segoe UI" w:hAnsi="Segoe UI" w:cs="Segoe UI"/>
                <w:sz w:val="21"/>
                <w:szCs w:val="21"/>
                <w:highlight w:val="yellow"/>
                <w:lang w:val="nl-NL"/>
              </w:rPr>
            </w:pPr>
          </w:p>
        </w:tc>
        <w:tc>
          <w:tcPr>
            <w:tcW w:w="1984" w:type="dxa"/>
          </w:tcPr>
          <w:p w14:paraId="1E447F0F"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376D6F91" w14:textId="77777777" w:rsidTr="00FC28B6">
        <w:tc>
          <w:tcPr>
            <w:tcW w:w="4673" w:type="dxa"/>
            <w:shd w:val="clear" w:color="auto" w:fill="auto"/>
          </w:tcPr>
          <w:p w14:paraId="410EB480" w14:textId="2456F5C7" w:rsidR="007F1364" w:rsidRPr="00B91691"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rechtspersonen of juridische constructies die vehikels zijn voor het aanhouden van persoonlijke activa</w:t>
            </w:r>
          </w:p>
        </w:tc>
        <w:tc>
          <w:tcPr>
            <w:tcW w:w="1134" w:type="dxa"/>
          </w:tcPr>
          <w:p w14:paraId="6C2F59FB" w14:textId="77777777" w:rsidR="007F1364" w:rsidRPr="00FA6869" w:rsidRDefault="007F1364" w:rsidP="00FC28B6">
            <w:pPr>
              <w:spacing w:after="0"/>
              <w:rPr>
                <w:rFonts w:ascii="Segoe UI" w:hAnsi="Segoe UI" w:cs="Segoe UI"/>
                <w:sz w:val="21"/>
                <w:szCs w:val="21"/>
                <w:highlight w:val="yellow"/>
                <w:lang w:val="nl-NL"/>
              </w:rPr>
            </w:pPr>
          </w:p>
        </w:tc>
        <w:tc>
          <w:tcPr>
            <w:tcW w:w="1276" w:type="dxa"/>
          </w:tcPr>
          <w:p w14:paraId="6F9BD6F6" w14:textId="77777777" w:rsidR="007F1364" w:rsidRPr="00FA6869" w:rsidRDefault="007F1364" w:rsidP="00FC28B6">
            <w:pPr>
              <w:spacing w:after="0"/>
              <w:rPr>
                <w:rFonts w:ascii="Segoe UI" w:hAnsi="Segoe UI" w:cs="Segoe UI"/>
                <w:sz w:val="21"/>
                <w:szCs w:val="21"/>
                <w:highlight w:val="yellow"/>
                <w:lang w:val="nl-NL"/>
              </w:rPr>
            </w:pPr>
          </w:p>
        </w:tc>
        <w:tc>
          <w:tcPr>
            <w:tcW w:w="1984" w:type="dxa"/>
          </w:tcPr>
          <w:p w14:paraId="4892810B"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0F5FCFA0" w14:textId="77777777" w:rsidTr="00FC28B6">
        <w:tc>
          <w:tcPr>
            <w:tcW w:w="4673" w:type="dxa"/>
            <w:shd w:val="clear" w:color="auto" w:fill="auto"/>
          </w:tcPr>
          <w:p w14:paraId="7C5DEF14" w14:textId="2C6E194A" w:rsidR="007F1364" w:rsidRPr="00B91691"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vennootschappen met gevolmachtigde aandeelhouders (“shareholders”) of met aandelen aan toonder</w:t>
            </w:r>
          </w:p>
        </w:tc>
        <w:tc>
          <w:tcPr>
            <w:tcW w:w="1134" w:type="dxa"/>
          </w:tcPr>
          <w:p w14:paraId="3AA9D790" w14:textId="77777777" w:rsidR="007F1364" w:rsidRPr="00FA6869" w:rsidRDefault="007F1364" w:rsidP="00FC28B6">
            <w:pPr>
              <w:spacing w:after="0"/>
              <w:rPr>
                <w:rFonts w:ascii="Segoe UI" w:hAnsi="Segoe UI" w:cs="Segoe UI"/>
                <w:sz w:val="21"/>
                <w:szCs w:val="21"/>
                <w:highlight w:val="yellow"/>
                <w:lang w:val="nl-NL"/>
              </w:rPr>
            </w:pPr>
          </w:p>
        </w:tc>
        <w:tc>
          <w:tcPr>
            <w:tcW w:w="1276" w:type="dxa"/>
          </w:tcPr>
          <w:p w14:paraId="20BF8E8C" w14:textId="77777777" w:rsidR="007F1364" w:rsidRPr="00FA6869" w:rsidRDefault="007F1364" w:rsidP="00FC28B6">
            <w:pPr>
              <w:spacing w:after="0"/>
              <w:rPr>
                <w:rFonts w:ascii="Segoe UI" w:hAnsi="Segoe UI" w:cs="Segoe UI"/>
                <w:sz w:val="21"/>
                <w:szCs w:val="21"/>
                <w:highlight w:val="yellow"/>
                <w:lang w:val="nl-NL"/>
              </w:rPr>
            </w:pPr>
          </w:p>
        </w:tc>
        <w:tc>
          <w:tcPr>
            <w:tcW w:w="1984" w:type="dxa"/>
          </w:tcPr>
          <w:p w14:paraId="6FCC6587" w14:textId="77777777" w:rsidR="007F1364" w:rsidRPr="00FA6869" w:rsidRDefault="007F1364" w:rsidP="00FC28B6">
            <w:pPr>
              <w:spacing w:after="0"/>
              <w:rPr>
                <w:rFonts w:ascii="Segoe UI" w:hAnsi="Segoe UI" w:cs="Segoe UI"/>
                <w:sz w:val="21"/>
                <w:szCs w:val="21"/>
                <w:highlight w:val="yellow"/>
                <w:lang w:val="nl-NL"/>
              </w:rPr>
            </w:pPr>
          </w:p>
        </w:tc>
      </w:tr>
      <w:tr w:rsidR="007F1364" w:rsidRPr="00D21BBE" w14:paraId="1A82F071" w14:textId="77777777" w:rsidTr="00FC28B6">
        <w:tc>
          <w:tcPr>
            <w:tcW w:w="4673" w:type="dxa"/>
            <w:shd w:val="clear" w:color="auto" w:fill="auto"/>
          </w:tcPr>
          <w:p w14:paraId="69ACF009" w14:textId="2E95ED61" w:rsidR="007F1364" w:rsidRPr="00B91691"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de eigendomsstructuur van de vennootschap lijkt ongebruikelijk of buitensporig complex gezien de aard van de vennootschapsactiviteit</w:t>
            </w:r>
          </w:p>
        </w:tc>
        <w:tc>
          <w:tcPr>
            <w:tcW w:w="1134" w:type="dxa"/>
          </w:tcPr>
          <w:p w14:paraId="2A816AFA" w14:textId="77777777" w:rsidR="007F1364" w:rsidRPr="00FA6869" w:rsidRDefault="007F1364" w:rsidP="00FC28B6">
            <w:pPr>
              <w:spacing w:after="0"/>
              <w:rPr>
                <w:rFonts w:ascii="Segoe UI" w:hAnsi="Segoe UI" w:cs="Segoe UI"/>
                <w:sz w:val="21"/>
                <w:szCs w:val="21"/>
                <w:highlight w:val="yellow"/>
                <w:lang w:val="nl-NL"/>
              </w:rPr>
            </w:pPr>
          </w:p>
        </w:tc>
        <w:tc>
          <w:tcPr>
            <w:tcW w:w="1276" w:type="dxa"/>
          </w:tcPr>
          <w:p w14:paraId="41F1CD44" w14:textId="77777777" w:rsidR="007F1364" w:rsidRPr="00FA6869" w:rsidRDefault="007F1364" w:rsidP="00FC28B6">
            <w:pPr>
              <w:spacing w:after="0"/>
              <w:rPr>
                <w:rFonts w:ascii="Segoe UI" w:hAnsi="Segoe UI" w:cs="Segoe UI"/>
                <w:sz w:val="21"/>
                <w:szCs w:val="21"/>
                <w:highlight w:val="yellow"/>
                <w:lang w:val="nl-NL"/>
              </w:rPr>
            </w:pPr>
          </w:p>
        </w:tc>
        <w:tc>
          <w:tcPr>
            <w:tcW w:w="1984" w:type="dxa"/>
          </w:tcPr>
          <w:p w14:paraId="745C7860" w14:textId="77777777" w:rsidR="007F1364" w:rsidRPr="00FA6869" w:rsidRDefault="007F1364" w:rsidP="00FC28B6">
            <w:pPr>
              <w:spacing w:after="0"/>
              <w:rPr>
                <w:rFonts w:ascii="Segoe UI" w:hAnsi="Segoe UI" w:cs="Segoe UI"/>
                <w:sz w:val="21"/>
                <w:szCs w:val="21"/>
                <w:highlight w:val="yellow"/>
                <w:lang w:val="nl-NL"/>
              </w:rPr>
            </w:pPr>
          </w:p>
        </w:tc>
      </w:tr>
      <w:tr w:rsidR="00BD3E54" w:rsidRPr="00D21BBE" w14:paraId="0BAF22FE" w14:textId="77777777" w:rsidTr="00FC28B6">
        <w:tc>
          <w:tcPr>
            <w:tcW w:w="4673" w:type="dxa"/>
            <w:shd w:val="clear" w:color="auto" w:fill="auto"/>
          </w:tcPr>
          <w:p w14:paraId="79A6608E" w14:textId="1CDF5F82" w:rsidR="00BD3E54" w:rsidRPr="007F1364" w:rsidRDefault="00BD3E54" w:rsidP="00FC28B6">
            <w:pPr>
              <w:spacing w:after="0"/>
              <w:rPr>
                <w:rFonts w:ascii="Segoe UI" w:hAnsi="Segoe UI" w:cs="Segoe UI"/>
                <w:sz w:val="21"/>
                <w:szCs w:val="21"/>
                <w:lang w:val="nl-NL"/>
              </w:rPr>
            </w:pPr>
            <w:r>
              <w:rPr>
                <w:rFonts w:ascii="Segoe UI" w:hAnsi="Segoe UI" w:cs="Segoe UI"/>
                <w:sz w:val="21"/>
                <w:szCs w:val="21"/>
                <w:lang w:val="nl-NL"/>
              </w:rPr>
              <w:t>De cliënt is een onderdaan van een derde land die in een lidstaat ver</w:t>
            </w:r>
            <w:r w:rsidR="002E65ED">
              <w:rPr>
                <w:rFonts w:ascii="Segoe UI" w:hAnsi="Segoe UI" w:cs="Segoe UI"/>
                <w:sz w:val="21"/>
                <w:szCs w:val="21"/>
                <w:lang w:val="nl-NL"/>
              </w:rPr>
              <w:t>b</w:t>
            </w:r>
            <w:r>
              <w:rPr>
                <w:rFonts w:ascii="Segoe UI" w:hAnsi="Segoe UI" w:cs="Segoe UI"/>
                <w:sz w:val="21"/>
                <w:szCs w:val="21"/>
                <w:lang w:val="nl-NL"/>
              </w:rPr>
              <w:t>lijf</w:t>
            </w:r>
            <w:r w:rsidR="000536E2">
              <w:rPr>
                <w:rFonts w:ascii="Segoe UI" w:hAnsi="Segoe UI" w:cs="Segoe UI"/>
                <w:sz w:val="21"/>
                <w:szCs w:val="21"/>
                <w:lang w:val="nl-NL"/>
              </w:rPr>
              <w:t>s</w:t>
            </w:r>
            <w:r>
              <w:rPr>
                <w:rFonts w:ascii="Segoe UI" w:hAnsi="Segoe UI" w:cs="Segoe UI"/>
                <w:sz w:val="21"/>
                <w:szCs w:val="21"/>
                <w:lang w:val="nl-NL"/>
              </w:rPr>
              <w:t>rechten of het staatsburgerschap</w:t>
            </w:r>
            <w:r w:rsidR="00EB384A">
              <w:rPr>
                <w:rFonts w:ascii="Segoe UI" w:hAnsi="Segoe UI" w:cs="Segoe UI"/>
                <w:sz w:val="21"/>
                <w:szCs w:val="21"/>
                <w:lang w:val="nl-NL"/>
              </w:rPr>
              <w:t xml:space="preserve"> aanvraagt in ruil voor kapitaaloverdrachten</w:t>
            </w:r>
            <w:r w:rsidR="00291AE8">
              <w:rPr>
                <w:rFonts w:ascii="Segoe UI" w:hAnsi="Segoe UI" w:cs="Segoe UI"/>
                <w:sz w:val="21"/>
                <w:szCs w:val="21"/>
                <w:lang w:val="nl-NL"/>
              </w:rPr>
              <w:t>, de aankoop van onroerend goed</w:t>
            </w:r>
            <w:r w:rsidR="00E0028E">
              <w:rPr>
                <w:rFonts w:ascii="Segoe UI" w:hAnsi="Segoe UI" w:cs="Segoe UI"/>
                <w:sz w:val="21"/>
                <w:szCs w:val="21"/>
                <w:lang w:val="nl-NL"/>
              </w:rPr>
              <w:t xml:space="preserve"> of overheidsobligaties of investeringen in vennootschappen in een lidstaat</w:t>
            </w:r>
          </w:p>
        </w:tc>
        <w:tc>
          <w:tcPr>
            <w:tcW w:w="1134" w:type="dxa"/>
          </w:tcPr>
          <w:p w14:paraId="7ED31C2C" w14:textId="77777777" w:rsidR="00BD3E54" w:rsidRPr="00FA6869" w:rsidRDefault="00BD3E54" w:rsidP="00FC28B6">
            <w:pPr>
              <w:spacing w:after="0"/>
              <w:rPr>
                <w:rFonts w:ascii="Segoe UI" w:hAnsi="Segoe UI" w:cs="Segoe UI"/>
                <w:sz w:val="21"/>
                <w:szCs w:val="21"/>
                <w:highlight w:val="yellow"/>
                <w:lang w:val="nl-NL"/>
              </w:rPr>
            </w:pPr>
          </w:p>
        </w:tc>
        <w:tc>
          <w:tcPr>
            <w:tcW w:w="1276" w:type="dxa"/>
          </w:tcPr>
          <w:p w14:paraId="03ECB61B" w14:textId="77777777" w:rsidR="00BD3E54" w:rsidRPr="00FA6869" w:rsidRDefault="00BD3E54" w:rsidP="00FC28B6">
            <w:pPr>
              <w:spacing w:after="0"/>
              <w:rPr>
                <w:rFonts w:ascii="Segoe UI" w:hAnsi="Segoe UI" w:cs="Segoe UI"/>
                <w:sz w:val="21"/>
                <w:szCs w:val="21"/>
                <w:highlight w:val="yellow"/>
                <w:lang w:val="nl-NL"/>
              </w:rPr>
            </w:pPr>
          </w:p>
        </w:tc>
        <w:tc>
          <w:tcPr>
            <w:tcW w:w="1984" w:type="dxa"/>
          </w:tcPr>
          <w:p w14:paraId="2B12CF80" w14:textId="77777777" w:rsidR="00BD3E54" w:rsidRPr="00FA6869" w:rsidRDefault="00BD3E54" w:rsidP="00FC28B6">
            <w:pPr>
              <w:spacing w:after="0"/>
              <w:rPr>
                <w:rFonts w:ascii="Segoe UI" w:hAnsi="Segoe UI" w:cs="Segoe UI"/>
                <w:sz w:val="21"/>
                <w:szCs w:val="21"/>
                <w:highlight w:val="yellow"/>
                <w:lang w:val="nl-NL"/>
              </w:rPr>
            </w:pPr>
          </w:p>
        </w:tc>
      </w:tr>
      <w:tr w:rsidR="007F1364" w:rsidRPr="00D21BBE" w14:paraId="3280D12D" w14:textId="77777777" w:rsidTr="00FC28B6">
        <w:tc>
          <w:tcPr>
            <w:tcW w:w="4673" w:type="dxa"/>
            <w:shd w:val="clear" w:color="auto" w:fill="CAE9C0" w:themeFill="accent5" w:themeFillTint="66"/>
          </w:tcPr>
          <w:p w14:paraId="2C4ED261" w14:textId="77777777" w:rsidR="007F1364" w:rsidRPr="00D21BBE" w:rsidRDefault="007F1364"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66E996F9" w14:textId="77777777" w:rsidR="007F1364" w:rsidRPr="00D21BBE" w:rsidRDefault="007F1364" w:rsidP="00FC28B6">
            <w:pPr>
              <w:spacing w:after="0"/>
              <w:rPr>
                <w:rFonts w:ascii="Segoe UI" w:hAnsi="Segoe UI" w:cs="Segoe UI"/>
                <w:b/>
                <w:i/>
                <w:sz w:val="21"/>
                <w:szCs w:val="21"/>
                <w:lang w:val="nl-NL"/>
              </w:rPr>
            </w:pPr>
          </w:p>
        </w:tc>
        <w:tc>
          <w:tcPr>
            <w:tcW w:w="1276" w:type="dxa"/>
            <w:shd w:val="clear" w:color="auto" w:fill="CAE9C0" w:themeFill="accent5" w:themeFillTint="66"/>
          </w:tcPr>
          <w:p w14:paraId="2A51B017" w14:textId="77777777" w:rsidR="007F1364" w:rsidRPr="00D21BBE" w:rsidRDefault="007F1364" w:rsidP="00FC28B6">
            <w:pPr>
              <w:spacing w:after="0"/>
              <w:rPr>
                <w:rFonts w:ascii="Segoe UI" w:hAnsi="Segoe UI" w:cs="Segoe UI"/>
                <w:b/>
                <w:i/>
                <w:sz w:val="21"/>
                <w:szCs w:val="21"/>
                <w:lang w:val="nl-NL"/>
              </w:rPr>
            </w:pPr>
          </w:p>
        </w:tc>
        <w:tc>
          <w:tcPr>
            <w:tcW w:w="1984" w:type="dxa"/>
            <w:shd w:val="clear" w:color="auto" w:fill="CAE9C0" w:themeFill="accent5" w:themeFillTint="66"/>
          </w:tcPr>
          <w:p w14:paraId="1ADD2FD5" w14:textId="77777777" w:rsidR="007F1364" w:rsidRPr="00D21BBE" w:rsidRDefault="007F1364" w:rsidP="00FC28B6">
            <w:pPr>
              <w:spacing w:after="0"/>
              <w:rPr>
                <w:rFonts w:ascii="Segoe UI" w:hAnsi="Segoe UI" w:cs="Segoe UI"/>
                <w:b/>
                <w:i/>
                <w:sz w:val="21"/>
                <w:szCs w:val="21"/>
                <w:lang w:val="nl-NL"/>
              </w:rPr>
            </w:pPr>
          </w:p>
        </w:tc>
      </w:tr>
      <w:tr w:rsidR="007F1364" w:rsidRPr="00D21BBE" w14:paraId="55F0AFA4" w14:textId="77777777" w:rsidTr="00FC28B6">
        <w:tc>
          <w:tcPr>
            <w:tcW w:w="4673" w:type="dxa"/>
            <w:shd w:val="clear" w:color="auto" w:fill="CAE9C0" w:themeFill="accent5" w:themeFillTint="66"/>
          </w:tcPr>
          <w:p w14:paraId="12E57A2D" w14:textId="2A7F63FA"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cliënt niet fysiek aanwezig</w:t>
            </w:r>
          </w:p>
        </w:tc>
        <w:tc>
          <w:tcPr>
            <w:tcW w:w="1134" w:type="dxa"/>
            <w:shd w:val="clear" w:color="auto" w:fill="CAE9C0" w:themeFill="accent5" w:themeFillTint="66"/>
          </w:tcPr>
          <w:p w14:paraId="088CC720"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1BBFC1A3"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267447BC" w14:textId="77777777" w:rsidR="007F1364" w:rsidRPr="00D21BBE" w:rsidRDefault="007F1364" w:rsidP="00FC28B6">
            <w:pPr>
              <w:spacing w:after="0"/>
              <w:rPr>
                <w:rFonts w:ascii="Segoe UI" w:hAnsi="Segoe UI" w:cs="Segoe UI"/>
                <w:sz w:val="21"/>
                <w:szCs w:val="21"/>
                <w:lang w:val="nl-NL"/>
              </w:rPr>
            </w:pPr>
          </w:p>
        </w:tc>
      </w:tr>
      <w:tr w:rsidR="007F1364" w:rsidRPr="00D21BBE" w14:paraId="651E733A" w14:textId="77777777" w:rsidTr="00FC28B6">
        <w:tc>
          <w:tcPr>
            <w:tcW w:w="4673" w:type="dxa"/>
            <w:shd w:val="clear" w:color="auto" w:fill="CAE9C0" w:themeFill="accent5" w:themeFillTint="66"/>
          </w:tcPr>
          <w:p w14:paraId="0D8F1733" w14:textId="3E002CC4" w:rsidR="007F1364" w:rsidRDefault="007F1364">
            <w:pPr>
              <w:spacing w:after="0"/>
              <w:rPr>
                <w:rFonts w:ascii="Segoe UI" w:hAnsi="Segoe UI" w:cs="Segoe UI"/>
                <w:sz w:val="21"/>
                <w:szCs w:val="21"/>
                <w:lang w:val="nl-NL"/>
              </w:rPr>
            </w:pPr>
            <w:r w:rsidRPr="007F1364">
              <w:rPr>
                <w:rFonts w:ascii="Segoe UI" w:hAnsi="Segoe UI" w:cs="Segoe UI"/>
                <w:sz w:val="21"/>
                <w:szCs w:val="21"/>
                <w:lang w:val="nl-NL"/>
              </w:rPr>
              <w:t>geen direct contact met de cliënt bij de aanvang van de relatie en daarna, wanneer dit</w:t>
            </w:r>
            <w:r>
              <w:rPr>
                <w:rFonts w:ascii="Segoe UI" w:hAnsi="Segoe UI" w:cs="Segoe UI"/>
                <w:sz w:val="21"/>
                <w:szCs w:val="21"/>
                <w:lang w:val="nl-NL"/>
              </w:rPr>
              <w:t xml:space="preserve"> </w:t>
            </w:r>
            <w:r w:rsidRPr="007F1364">
              <w:rPr>
                <w:rFonts w:ascii="Segoe UI" w:hAnsi="Segoe UI" w:cs="Segoe UI"/>
                <w:sz w:val="21"/>
                <w:szCs w:val="21"/>
                <w:lang w:val="nl-NL"/>
              </w:rPr>
              <w:t>wel voor de hand zou liggen</w:t>
            </w:r>
          </w:p>
        </w:tc>
        <w:tc>
          <w:tcPr>
            <w:tcW w:w="1134" w:type="dxa"/>
            <w:shd w:val="clear" w:color="auto" w:fill="CAE9C0" w:themeFill="accent5" w:themeFillTint="66"/>
          </w:tcPr>
          <w:p w14:paraId="4579B33A"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68DD9EA5"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191C1355" w14:textId="77777777" w:rsidR="007F1364" w:rsidRPr="00D21BBE" w:rsidRDefault="007F1364" w:rsidP="00FC28B6">
            <w:pPr>
              <w:spacing w:after="0"/>
              <w:rPr>
                <w:rFonts w:ascii="Segoe UI" w:hAnsi="Segoe UI" w:cs="Segoe UI"/>
                <w:sz w:val="21"/>
                <w:szCs w:val="21"/>
                <w:lang w:val="nl-NL"/>
              </w:rPr>
            </w:pPr>
          </w:p>
        </w:tc>
      </w:tr>
      <w:tr w:rsidR="007F1364" w:rsidRPr="00D21BBE" w14:paraId="720CE172" w14:textId="77777777" w:rsidTr="00FC28B6">
        <w:tc>
          <w:tcPr>
            <w:tcW w:w="4673" w:type="dxa"/>
            <w:shd w:val="clear" w:color="auto" w:fill="CAE9C0" w:themeFill="accent5" w:themeFillTint="66"/>
          </w:tcPr>
          <w:p w14:paraId="5C375F9F" w14:textId="35124A04"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UBO nog niet geïdentificeerd in UBO-register</w:t>
            </w:r>
          </w:p>
        </w:tc>
        <w:tc>
          <w:tcPr>
            <w:tcW w:w="1134" w:type="dxa"/>
            <w:shd w:val="clear" w:color="auto" w:fill="CAE9C0" w:themeFill="accent5" w:themeFillTint="66"/>
          </w:tcPr>
          <w:p w14:paraId="535C31A6"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12E993CF"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25D83242" w14:textId="77777777" w:rsidR="007F1364" w:rsidRPr="00D21BBE" w:rsidRDefault="007F1364" w:rsidP="00FC28B6">
            <w:pPr>
              <w:spacing w:after="0"/>
              <w:rPr>
                <w:rFonts w:ascii="Segoe UI" w:hAnsi="Segoe UI" w:cs="Segoe UI"/>
                <w:sz w:val="21"/>
                <w:szCs w:val="21"/>
                <w:lang w:val="nl-NL"/>
              </w:rPr>
            </w:pPr>
          </w:p>
        </w:tc>
      </w:tr>
    </w:tbl>
    <w:p w14:paraId="31E699A2" w14:textId="77777777" w:rsidR="001C171B" w:rsidRDefault="001C171B">
      <w:r>
        <w:br w:type="page"/>
      </w:r>
    </w:p>
    <w:tbl>
      <w:tblPr>
        <w:tblStyle w:val="Tabelraster"/>
        <w:tblW w:w="9067" w:type="dxa"/>
        <w:tblLayout w:type="fixed"/>
        <w:tblLook w:val="04A0" w:firstRow="1" w:lastRow="0" w:firstColumn="1" w:lastColumn="0" w:noHBand="0" w:noVBand="1"/>
      </w:tblPr>
      <w:tblGrid>
        <w:gridCol w:w="4673"/>
        <w:gridCol w:w="1134"/>
        <w:gridCol w:w="1276"/>
        <w:gridCol w:w="1984"/>
      </w:tblGrid>
      <w:tr w:rsidR="007F1364" w:rsidRPr="00D21BBE" w14:paraId="76389089" w14:textId="77777777" w:rsidTr="00FC28B6">
        <w:tc>
          <w:tcPr>
            <w:tcW w:w="4673" w:type="dxa"/>
            <w:shd w:val="clear" w:color="auto" w:fill="CAE9C0" w:themeFill="accent5" w:themeFillTint="66"/>
          </w:tcPr>
          <w:p w14:paraId="7331B996" w14:textId="11422733" w:rsidR="007F1364" w:rsidRPr="00D21BBE" w:rsidRDefault="007F1364">
            <w:pPr>
              <w:spacing w:after="0"/>
              <w:rPr>
                <w:rFonts w:ascii="Segoe UI" w:hAnsi="Segoe UI" w:cs="Segoe UI"/>
                <w:sz w:val="21"/>
                <w:szCs w:val="21"/>
                <w:lang w:val="nl-NL"/>
              </w:rPr>
            </w:pPr>
            <w:r w:rsidRPr="007F1364">
              <w:rPr>
                <w:rFonts w:ascii="Segoe UI" w:hAnsi="Segoe UI" w:cs="Segoe UI"/>
                <w:sz w:val="21"/>
                <w:szCs w:val="21"/>
                <w:lang w:val="nl-NL"/>
              </w:rPr>
              <w:lastRenderedPageBreak/>
              <w:t>cliënt die onjuiste of onvolledige informatie verschaft of als er twijfel bestaat over de</w:t>
            </w:r>
            <w:r>
              <w:rPr>
                <w:rFonts w:ascii="Segoe UI" w:hAnsi="Segoe UI" w:cs="Segoe UI"/>
                <w:sz w:val="21"/>
                <w:szCs w:val="21"/>
                <w:lang w:val="nl-NL"/>
              </w:rPr>
              <w:t xml:space="preserve"> </w:t>
            </w:r>
            <w:r w:rsidRPr="007F1364">
              <w:rPr>
                <w:rFonts w:ascii="Segoe UI" w:hAnsi="Segoe UI" w:cs="Segoe UI"/>
                <w:sz w:val="21"/>
                <w:szCs w:val="21"/>
                <w:lang w:val="nl-NL"/>
              </w:rPr>
              <w:t>juistheid van de verstrekte informatie of volledigheid daarvan</w:t>
            </w:r>
          </w:p>
        </w:tc>
        <w:tc>
          <w:tcPr>
            <w:tcW w:w="1134" w:type="dxa"/>
            <w:shd w:val="clear" w:color="auto" w:fill="CAE9C0" w:themeFill="accent5" w:themeFillTint="66"/>
          </w:tcPr>
          <w:p w14:paraId="55A9B457"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6A784964"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23A46EBA" w14:textId="77777777" w:rsidR="007F1364" w:rsidRPr="00D21BBE" w:rsidRDefault="007F1364" w:rsidP="00FC28B6">
            <w:pPr>
              <w:spacing w:after="0"/>
              <w:rPr>
                <w:rFonts w:ascii="Segoe UI" w:hAnsi="Segoe UI" w:cs="Segoe UI"/>
                <w:sz w:val="21"/>
                <w:szCs w:val="21"/>
                <w:lang w:val="nl-NL"/>
              </w:rPr>
            </w:pPr>
          </w:p>
        </w:tc>
      </w:tr>
      <w:tr w:rsidR="007F1364" w:rsidRPr="00D21BBE" w14:paraId="4353B1ED" w14:textId="77777777" w:rsidTr="00FC28B6">
        <w:tc>
          <w:tcPr>
            <w:tcW w:w="4673" w:type="dxa"/>
            <w:shd w:val="clear" w:color="auto" w:fill="CAE9C0" w:themeFill="accent5" w:themeFillTint="66"/>
          </w:tcPr>
          <w:p w14:paraId="730DD619" w14:textId="0B873A94"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cliënt beschikt over vermogen waarvan de herkomst onduidelijk is</w:t>
            </w:r>
          </w:p>
        </w:tc>
        <w:tc>
          <w:tcPr>
            <w:tcW w:w="1134" w:type="dxa"/>
            <w:shd w:val="clear" w:color="auto" w:fill="CAE9C0" w:themeFill="accent5" w:themeFillTint="66"/>
          </w:tcPr>
          <w:p w14:paraId="74DB6082"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1F125CEE"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1E83DA20" w14:textId="77777777" w:rsidR="007F1364" w:rsidRPr="00D21BBE" w:rsidRDefault="007F1364" w:rsidP="00FC28B6">
            <w:pPr>
              <w:spacing w:after="0"/>
              <w:rPr>
                <w:rFonts w:ascii="Segoe UI" w:hAnsi="Segoe UI" w:cs="Segoe UI"/>
                <w:sz w:val="21"/>
                <w:szCs w:val="21"/>
                <w:lang w:val="nl-NL"/>
              </w:rPr>
            </w:pPr>
          </w:p>
        </w:tc>
      </w:tr>
      <w:tr w:rsidR="007F1364" w:rsidRPr="00D21BBE" w14:paraId="3DF6E20C" w14:textId="77777777" w:rsidTr="00FC28B6">
        <w:tc>
          <w:tcPr>
            <w:tcW w:w="4673" w:type="dxa"/>
            <w:shd w:val="clear" w:color="auto" w:fill="CAE9C0" w:themeFill="accent5" w:themeFillTint="66"/>
          </w:tcPr>
          <w:p w14:paraId="7CDDA2B1" w14:textId="6E67DEB9"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(nieuwe) cliënt afkomstig van buiten de regio zonder dat hiervoor een verklaring aanwezig is</w:t>
            </w:r>
          </w:p>
        </w:tc>
        <w:tc>
          <w:tcPr>
            <w:tcW w:w="1134" w:type="dxa"/>
            <w:shd w:val="clear" w:color="auto" w:fill="CAE9C0" w:themeFill="accent5" w:themeFillTint="66"/>
          </w:tcPr>
          <w:p w14:paraId="5DB75915"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5DE17356"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2D129BFC" w14:textId="77777777" w:rsidR="007F1364" w:rsidRPr="00D21BBE" w:rsidRDefault="007F1364" w:rsidP="00FC28B6">
            <w:pPr>
              <w:spacing w:after="0"/>
              <w:rPr>
                <w:rFonts w:ascii="Segoe UI" w:hAnsi="Segoe UI" w:cs="Segoe UI"/>
                <w:sz w:val="21"/>
                <w:szCs w:val="21"/>
                <w:lang w:val="nl-NL"/>
              </w:rPr>
            </w:pPr>
          </w:p>
        </w:tc>
      </w:tr>
      <w:tr w:rsidR="007F1364" w:rsidRPr="00D21BBE" w14:paraId="57B76F91" w14:textId="77777777" w:rsidTr="00FC28B6">
        <w:tc>
          <w:tcPr>
            <w:tcW w:w="4673" w:type="dxa"/>
            <w:shd w:val="clear" w:color="auto" w:fill="CAE9C0" w:themeFill="accent5" w:themeFillTint="66"/>
          </w:tcPr>
          <w:p w14:paraId="434AB57C" w14:textId="0F3FC151" w:rsidR="007F1364" w:rsidRPr="00D21BBE" w:rsidRDefault="007F1364">
            <w:pPr>
              <w:spacing w:after="0"/>
              <w:rPr>
                <w:rFonts w:ascii="Segoe UI" w:hAnsi="Segoe UI" w:cs="Segoe UI"/>
                <w:sz w:val="21"/>
                <w:szCs w:val="21"/>
                <w:lang w:val="nl-NL"/>
              </w:rPr>
            </w:pPr>
            <w:r w:rsidRPr="007F1364">
              <w:rPr>
                <w:rFonts w:ascii="Segoe UI" w:hAnsi="Segoe UI" w:cs="Segoe UI"/>
                <w:sz w:val="21"/>
                <w:szCs w:val="21"/>
                <w:lang w:val="nl-NL"/>
              </w:rPr>
              <w:t>cliënten met een onduidelijk of wisselend vestigingsadres zonder dat hiervoor een</w:t>
            </w:r>
            <w:r>
              <w:rPr>
                <w:rFonts w:ascii="Segoe UI" w:hAnsi="Segoe UI" w:cs="Segoe UI"/>
                <w:sz w:val="21"/>
                <w:szCs w:val="21"/>
                <w:lang w:val="nl-NL"/>
              </w:rPr>
              <w:t xml:space="preserve"> </w:t>
            </w:r>
            <w:r w:rsidRPr="007F1364">
              <w:rPr>
                <w:rFonts w:ascii="Segoe UI" w:hAnsi="Segoe UI" w:cs="Segoe UI"/>
                <w:sz w:val="21"/>
                <w:szCs w:val="21"/>
                <w:lang w:val="nl-NL"/>
              </w:rPr>
              <w:t>verklaring aanwezig is</w:t>
            </w:r>
          </w:p>
        </w:tc>
        <w:tc>
          <w:tcPr>
            <w:tcW w:w="1134" w:type="dxa"/>
            <w:shd w:val="clear" w:color="auto" w:fill="CAE9C0" w:themeFill="accent5" w:themeFillTint="66"/>
          </w:tcPr>
          <w:p w14:paraId="242128B2"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2722F58E"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0333079B" w14:textId="77777777" w:rsidR="007F1364" w:rsidRPr="00D21BBE" w:rsidRDefault="007F1364" w:rsidP="00FC28B6">
            <w:pPr>
              <w:spacing w:after="0"/>
              <w:rPr>
                <w:rFonts w:ascii="Segoe UI" w:hAnsi="Segoe UI" w:cs="Segoe UI"/>
                <w:sz w:val="21"/>
                <w:szCs w:val="21"/>
                <w:lang w:val="nl-NL"/>
              </w:rPr>
            </w:pPr>
          </w:p>
        </w:tc>
      </w:tr>
      <w:tr w:rsidR="007F1364" w:rsidRPr="00D21BBE" w14:paraId="1BEA6BD9" w14:textId="77777777" w:rsidTr="00FC28B6">
        <w:tc>
          <w:tcPr>
            <w:tcW w:w="4673" w:type="dxa"/>
            <w:shd w:val="clear" w:color="auto" w:fill="CAE9C0" w:themeFill="accent5" w:themeFillTint="66"/>
          </w:tcPr>
          <w:p w14:paraId="333FF89A" w14:textId="4012764B"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veelvuldige wijziging van de juridische structuur van de cliënt</w:t>
            </w:r>
          </w:p>
        </w:tc>
        <w:tc>
          <w:tcPr>
            <w:tcW w:w="1134" w:type="dxa"/>
            <w:shd w:val="clear" w:color="auto" w:fill="CAE9C0" w:themeFill="accent5" w:themeFillTint="66"/>
          </w:tcPr>
          <w:p w14:paraId="3830FE24"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4A928EE2"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73804BD7" w14:textId="77777777" w:rsidR="007F1364" w:rsidRPr="00D21BBE" w:rsidRDefault="007F1364" w:rsidP="00FC28B6">
            <w:pPr>
              <w:spacing w:after="0"/>
              <w:rPr>
                <w:rFonts w:ascii="Segoe UI" w:hAnsi="Segoe UI" w:cs="Segoe UI"/>
                <w:sz w:val="21"/>
                <w:szCs w:val="21"/>
                <w:lang w:val="nl-NL"/>
              </w:rPr>
            </w:pPr>
          </w:p>
        </w:tc>
      </w:tr>
      <w:tr w:rsidR="007F1364" w:rsidRPr="00D21BBE" w14:paraId="53E03645" w14:textId="77777777" w:rsidTr="00FC28B6">
        <w:tc>
          <w:tcPr>
            <w:tcW w:w="4673" w:type="dxa"/>
            <w:shd w:val="clear" w:color="auto" w:fill="CAE9C0" w:themeFill="accent5" w:themeFillTint="66"/>
          </w:tcPr>
          <w:p w14:paraId="0B381750" w14:textId="49A12BF6" w:rsidR="007F1364" w:rsidRPr="00D21BBE" w:rsidRDefault="007F1364" w:rsidP="00FC28B6">
            <w:pPr>
              <w:spacing w:after="0"/>
              <w:rPr>
                <w:rFonts w:ascii="Segoe UI" w:hAnsi="Segoe UI" w:cs="Segoe UI"/>
                <w:sz w:val="21"/>
                <w:szCs w:val="21"/>
                <w:lang w:val="nl-NL"/>
              </w:rPr>
            </w:pPr>
            <w:r w:rsidRPr="007F1364">
              <w:rPr>
                <w:rFonts w:ascii="Segoe UI" w:hAnsi="Segoe UI" w:cs="Segoe UI"/>
                <w:sz w:val="21"/>
                <w:szCs w:val="21"/>
                <w:lang w:val="nl-NL"/>
              </w:rPr>
              <w:t>bereidheid van cliënt om ongewoon hoge tarieven te willen betalen</w:t>
            </w:r>
          </w:p>
        </w:tc>
        <w:tc>
          <w:tcPr>
            <w:tcW w:w="1134" w:type="dxa"/>
            <w:shd w:val="clear" w:color="auto" w:fill="CAE9C0" w:themeFill="accent5" w:themeFillTint="66"/>
          </w:tcPr>
          <w:p w14:paraId="01E30360"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7D052CE6"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4A986825" w14:textId="77777777" w:rsidR="007F1364" w:rsidRPr="00D21BBE" w:rsidRDefault="007F1364" w:rsidP="00FC28B6">
            <w:pPr>
              <w:spacing w:after="0"/>
              <w:rPr>
                <w:rFonts w:ascii="Segoe UI" w:hAnsi="Segoe UI" w:cs="Segoe UI"/>
                <w:sz w:val="21"/>
                <w:szCs w:val="21"/>
                <w:lang w:val="nl-NL"/>
              </w:rPr>
            </w:pPr>
          </w:p>
        </w:tc>
      </w:tr>
      <w:tr w:rsidR="007F1364" w:rsidRPr="00D21BBE" w14:paraId="24061D70" w14:textId="77777777" w:rsidTr="00FC28B6">
        <w:tc>
          <w:tcPr>
            <w:tcW w:w="4673" w:type="dxa"/>
            <w:shd w:val="clear" w:color="auto" w:fill="CAE9C0" w:themeFill="accent5" w:themeFillTint="66"/>
          </w:tcPr>
          <w:p w14:paraId="5B8EE54F" w14:textId="79FF45E1" w:rsidR="007F1364" w:rsidRPr="00FC28B6" w:rsidRDefault="007F1364">
            <w:pPr>
              <w:spacing w:after="0"/>
              <w:rPr>
                <w:rFonts w:ascii="Segoe UI" w:hAnsi="Segoe UI" w:cs="Segoe UI"/>
                <w:sz w:val="21"/>
                <w:szCs w:val="21"/>
              </w:rPr>
            </w:pPr>
            <w:r w:rsidRPr="007F1364">
              <w:rPr>
                <w:rFonts w:ascii="Segoe UI" w:hAnsi="Segoe UI" w:cs="Segoe UI"/>
                <w:sz w:val="21"/>
                <w:szCs w:val="21"/>
              </w:rPr>
              <w:t>cliënt heeft geen effectief adres of wenst de voor hem bestemde correspondentie niet op</w:t>
            </w:r>
            <w:r>
              <w:rPr>
                <w:rFonts w:ascii="Segoe UI" w:hAnsi="Segoe UI" w:cs="Segoe UI"/>
                <w:sz w:val="21"/>
                <w:szCs w:val="21"/>
              </w:rPr>
              <w:t xml:space="preserve"> </w:t>
            </w:r>
            <w:r w:rsidRPr="007F1364">
              <w:rPr>
                <w:rFonts w:ascii="Segoe UI" w:hAnsi="Segoe UI" w:cs="Segoe UI"/>
                <w:sz w:val="21"/>
                <w:szCs w:val="21"/>
              </w:rPr>
              <w:t>zijn eigen adres te ontvangen</w:t>
            </w:r>
          </w:p>
        </w:tc>
        <w:tc>
          <w:tcPr>
            <w:tcW w:w="1134" w:type="dxa"/>
            <w:shd w:val="clear" w:color="auto" w:fill="CAE9C0" w:themeFill="accent5" w:themeFillTint="66"/>
          </w:tcPr>
          <w:p w14:paraId="13FFE54A"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5B0BF656"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74F632C1" w14:textId="77777777" w:rsidR="007F1364" w:rsidRPr="00D21BBE" w:rsidRDefault="007F1364" w:rsidP="00FC28B6">
            <w:pPr>
              <w:spacing w:after="0"/>
              <w:rPr>
                <w:rFonts w:ascii="Segoe UI" w:hAnsi="Segoe UI" w:cs="Segoe UI"/>
                <w:sz w:val="21"/>
                <w:szCs w:val="21"/>
                <w:lang w:val="nl-NL"/>
              </w:rPr>
            </w:pPr>
          </w:p>
        </w:tc>
      </w:tr>
      <w:tr w:rsidR="007F1364" w:rsidRPr="00D21BBE" w14:paraId="56A49CD7" w14:textId="77777777" w:rsidTr="00FC28B6">
        <w:tc>
          <w:tcPr>
            <w:tcW w:w="4673" w:type="dxa"/>
            <w:shd w:val="clear" w:color="auto" w:fill="CAE9C0" w:themeFill="accent5" w:themeFillTint="66"/>
          </w:tcPr>
          <w:p w14:paraId="19A406F7" w14:textId="4A873948" w:rsidR="007F1364" w:rsidRPr="00D21BBE" w:rsidRDefault="007F1364">
            <w:pPr>
              <w:spacing w:after="0"/>
              <w:rPr>
                <w:rFonts w:ascii="Segoe UI" w:hAnsi="Segoe UI" w:cs="Segoe UI"/>
                <w:sz w:val="21"/>
                <w:szCs w:val="21"/>
                <w:lang w:val="nl-NL"/>
              </w:rPr>
            </w:pPr>
            <w:r w:rsidRPr="007F1364">
              <w:rPr>
                <w:rFonts w:ascii="Segoe UI" w:hAnsi="Segoe UI" w:cs="Segoe UI"/>
                <w:sz w:val="21"/>
                <w:szCs w:val="21"/>
                <w:lang w:val="nl-NL"/>
              </w:rPr>
              <w:t>cliënt heeft geen effectief adres of wenst de voor hem bestemde correspondentie niet op</w:t>
            </w:r>
            <w:r>
              <w:rPr>
                <w:rFonts w:ascii="Segoe UI" w:hAnsi="Segoe UI" w:cs="Segoe UI"/>
                <w:sz w:val="21"/>
                <w:szCs w:val="21"/>
                <w:lang w:val="nl-NL"/>
              </w:rPr>
              <w:t xml:space="preserve"> </w:t>
            </w:r>
            <w:r w:rsidRPr="007F1364">
              <w:rPr>
                <w:rFonts w:ascii="Segoe UI" w:hAnsi="Segoe UI" w:cs="Segoe UI"/>
                <w:sz w:val="21"/>
                <w:szCs w:val="21"/>
                <w:lang w:val="nl-NL"/>
              </w:rPr>
              <w:t>zijn eigen adres te ontvangen</w:t>
            </w:r>
          </w:p>
        </w:tc>
        <w:tc>
          <w:tcPr>
            <w:tcW w:w="1134" w:type="dxa"/>
            <w:shd w:val="clear" w:color="auto" w:fill="CAE9C0" w:themeFill="accent5" w:themeFillTint="66"/>
          </w:tcPr>
          <w:p w14:paraId="44ABEAD3"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125C8A3B"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032FAA4A" w14:textId="77777777" w:rsidR="007F1364" w:rsidRPr="00D21BBE" w:rsidRDefault="007F1364" w:rsidP="00FC28B6">
            <w:pPr>
              <w:spacing w:after="0"/>
              <w:rPr>
                <w:rFonts w:ascii="Segoe UI" w:hAnsi="Segoe UI" w:cs="Segoe UI"/>
                <w:sz w:val="21"/>
                <w:szCs w:val="21"/>
                <w:lang w:val="nl-NL"/>
              </w:rPr>
            </w:pPr>
          </w:p>
        </w:tc>
      </w:tr>
      <w:tr w:rsidR="007F1364" w:rsidRPr="00D21BBE" w14:paraId="59B323FE" w14:textId="77777777" w:rsidTr="00FC28B6">
        <w:tc>
          <w:tcPr>
            <w:tcW w:w="4673" w:type="dxa"/>
            <w:shd w:val="clear" w:color="auto" w:fill="CAE9C0" w:themeFill="accent5" w:themeFillTint="66"/>
          </w:tcPr>
          <w:p w14:paraId="0421DAA6" w14:textId="7F00B979" w:rsidR="007F1364" w:rsidRPr="00D21BBE" w:rsidRDefault="007F1364">
            <w:pPr>
              <w:spacing w:after="0"/>
              <w:rPr>
                <w:rFonts w:ascii="Segoe UI" w:hAnsi="Segoe UI" w:cs="Segoe UI"/>
                <w:sz w:val="21"/>
                <w:szCs w:val="21"/>
                <w:lang w:val="nl-NL"/>
              </w:rPr>
            </w:pPr>
            <w:r w:rsidRPr="007F1364">
              <w:rPr>
                <w:rFonts w:ascii="Segoe UI" w:hAnsi="Segoe UI" w:cs="Segoe UI"/>
                <w:sz w:val="21"/>
                <w:szCs w:val="21"/>
                <w:lang w:val="nl-NL"/>
              </w:rPr>
              <w:t>cliënt blijkt in korte tijd een aantal keren na elkaar van adviseur (notaris, advocaat,</w:t>
            </w:r>
            <w:r>
              <w:rPr>
                <w:rFonts w:ascii="Segoe UI" w:hAnsi="Segoe UI" w:cs="Segoe UI"/>
                <w:sz w:val="21"/>
                <w:szCs w:val="21"/>
                <w:lang w:val="nl-NL"/>
              </w:rPr>
              <w:t xml:space="preserve"> </w:t>
            </w:r>
            <w:r w:rsidRPr="007F1364">
              <w:rPr>
                <w:rFonts w:ascii="Segoe UI" w:hAnsi="Segoe UI" w:cs="Segoe UI"/>
                <w:sz w:val="21"/>
                <w:szCs w:val="21"/>
                <w:lang w:val="nl-NL"/>
              </w:rPr>
              <w:t>accountant, belastingadviseur, …) te zijn gewisseld zonder dat daarvoor een aanvaardbare</w:t>
            </w:r>
            <w:r>
              <w:rPr>
                <w:rFonts w:ascii="Segoe UI" w:hAnsi="Segoe UI" w:cs="Segoe UI"/>
                <w:sz w:val="21"/>
                <w:szCs w:val="21"/>
                <w:lang w:val="nl-NL"/>
              </w:rPr>
              <w:t xml:space="preserve"> </w:t>
            </w:r>
            <w:r w:rsidRPr="007F1364">
              <w:rPr>
                <w:rFonts w:ascii="Segoe UI" w:hAnsi="Segoe UI" w:cs="Segoe UI"/>
                <w:sz w:val="21"/>
                <w:szCs w:val="21"/>
                <w:lang w:val="nl-NL"/>
              </w:rPr>
              <w:t>verklaring kan worden gegeven</w:t>
            </w:r>
          </w:p>
        </w:tc>
        <w:tc>
          <w:tcPr>
            <w:tcW w:w="1134" w:type="dxa"/>
            <w:shd w:val="clear" w:color="auto" w:fill="CAE9C0" w:themeFill="accent5" w:themeFillTint="66"/>
          </w:tcPr>
          <w:p w14:paraId="21CDC40F"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6DE73E4D"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5B4DFB6B" w14:textId="77777777" w:rsidR="007F1364" w:rsidRPr="00D21BBE" w:rsidRDefault="007F1364" w:rsidP="00FC28B6">
            <w:pPr>
              <w:spacing w:after="0"/>
              <w:rPr>
                <w:rFonts w:ascii="Segoe UI" w:hAnsi="Segoe UI" w:cs="Segoe UI"/>
                <w:sz w:val="21"/>
                <w:szCs w:val="21"/>
                <w:lang w:val="nl-NL"/>
              </w:rPr>
            </w:pPr>
          </w:p>
        </w:tc>
      </w:tr>
      <w:tr w:rsidR="007F1364" w:rsidRPr="00D21BBE" w14:paraId="2A50C7AC" w14:textId="77777777" w:rsidTr="00FC28B6">
        <w:tc>
          <w:tcPr>
            <w:tcW w:w="4673" w:type="dxa"/>
            <w:shd w:val="clear" w:color="auto" w:fill="CAE9C0" w:themeFill="accent5" w:themeFillTint="66"/>
          </w:tcPr>
          <w:p w14:paraId="4878A53C" w14:textId="0DDAF83B" w:rsidR="007F1364" w:rsidRPr="00D21BBE" w:rsidRDefault="007F1364">
            <w:pPr>
              <w:spacing w:after="0"/>
              <w:rPr>
                <w:rFonts w:ascii="Segoe UI" w:hAnsi="Segoe UI" w:cs="Segoe UI"/>
                <w:sz w:val="21"/>
                <w:szCs w:val="21"/>
                <w:lang w:val="nl-NL"/>
              </w:rPr>
            </w:pPr>
            <w:r w:rsidRPr="007F1364">
              <w:rPr>
                <w:rFonts w:ascii="Segoe UI" w:hAnsi="Segoe UI" w:cs="Segoe UI"/>
                <w:sz w:val="21"/>
                <w:szCs w:val="21"/>
                <w:lang w:val="nl-NL"/>
              </w:rPr>
              <w:t>relatie tussen cliënt en een vorige adviseur blijkt geweigerd of beëindigd te zijn terwijl</w:t>
            </w:r>
            <w:r>
              <w:rPr>
                <w:rFonts w:ascii="Segoe UI" w:hAnsi="Segoe UI" w:cs="Segoe UI"/>
                <w:sz w:val="21"/>
                <w:szCs w:val="21"/>
                <w:lang w:val="nl-NL"/>
              </w:rPr>
              <w:t xml:space="preserve"> </w:t>
            </w:r>
            <w:r w:rsidRPr="007F1364">
              <w:rPr>
                <w:rFonts w:ascii="Segoe UI" w:hAnsi="Segoe UI" w:cs="Segoe UI"/>
                <w:sz w:val="21"/>
                <w:szCs w:val="21"/>
                <w:lang w:val="nl-NL"/>
              </w:rPr>
              <w:t>daarvoor geen aanvaardbare verklaring kan worden gegeven</w:t>
            </w:r>
          </w:p>
        </w:tc>
        <w:tc>
          <w:tcPr>
            <w:tcW w:w="1134" w:type="dxa"/>
            <w:shd w:val="clear" w:color="auto" w:fill="CAE9C0" w:themeFill="accent5" w:themeFillTint="66"/>
          </w:tcPr>
          <w:p w14:paraId="5767C018"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424135A1"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5AB34451" w14:textId="77777777" w:rsidR="007F1364" w:rsidRPr="00D21BBE" w:rsidRDefault="007F1364" w:rsidP="00FC28B6">
            <w:pPr>
              <w:spacing w:after="0"/>
              <w:rPr>
                <w:rFonts w:ascii="Segoe UI" w:hAnsi="Segoe UI" w:cs="Segoe UI"/>
                <w:sz w:val="21"/>
                <w:szCs w:val="21"/>
                <w:lang w:val="nl-NL"/>
              </w:rPr>
            </w:pPr>
          </w:p>
        </w:tc>
      </w:tr>
      <w:tr w:rsidR="007F1364" w:rsidRPr="00D21BBE" w14:paraId="1BE625FC" w14:textId="77777777" w:rsidTr="00FC28B6">
        <w:tc>
          <w:tcPr>
            <w:tcW w:w="4673" w:type="dxa"/>
            <w:shd w:val="clear" w:color="auto" w:fill="CAE9C0" w:themeFill="accent5" w:themeFillTint="66"/>
          </w:tcPr>
          <w:p w14:paraId="7808C8B4" w14:textId="77777777" w:rsidR="007F1364" w:rsidRPr="00D21BBE" w:rsidRDefault="007F1364" w:rsidP="00FC28B6">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CAE9C0" w:themeFill="accent5" w:themeFillTint="66"/>
          </w:tcPr>
          <w:p w14:paraId="04089C94"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596B7E8E"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0BE2EE8C" w14:textId="77777777" w:rsidR="007F1364" w:rsidRPr="00D21BBE" w:rsidRDefault="007F1364" w:rsidP="00FC28B6">
            <w:pPr>
              <w:spacing w:after="0"/>
              <w:rPr>
                <w:rFonts w:ascii="Segoe UI" w:hAnsi="Segoe UI" w:cs="Segoe UI"/>
                <w:sz w:val="21"/>
                <w:szCs w:val="21"/>
                <w:lang w:val="nl-NL"/>
              </w:rPr>
            </w:pPr>
          </w:p>
        </w:tc>
      </w:tr>
    </w:tbl>
    <w:p w14:paraId="5F12E221" w14:textId="77777777" w:rsidR="007F1364" w:rsidRPr="00D21BBE" w:rsidRDefault="007F1364" w:rsidP="000616F4">
      <w:pPr>
        <w:spacing w:after="0"/>
        <w:jc w:val="both"/>
        <w:rPr>
          <w:rFonts w:ascii="Segoe UI" w:hAnsi="Segoe UI" w:cs="Segoe UI"/>
          <w:sz w:val="21"/>
          <w:szCs w:val="21"/>
          <w:lang w:val="nl-NL"/>
        </w:rPr>
      </w:pPr>
    </w:p>
    <w:tbl>
      <w:tblPr>
        <w:tblStyle w:val="Tabelraster"/>
        <w:tblW w:w="9067" w:type="dxa"/>
        <w:tblLook w:val="04A0" w:firstRow="1" w:lastRow="0" w:firstColumn="1" w:lastColumn="0" w:noHBand="0" w:noVBand="1"/>
      </w:tblPr>
      <w:tblGrid>
        <w:gridCol w:w="4673"/>
        <w:gridCol w:w="1134"/>
        <w:gridCol w:w="1276"/>
        <w:gridCol w:w="1984"/>
      </w:tblGrid>
      <w:tr w:rsidR="007F1364" w:rsidRPr="00D21BBE" w14:paraId="0B138988" w14:textId="77777777" w:rsidTr="00EA5E30">
        <w:tc>
          <w:tcPr>
            <w:tcW w:w="4673" w:type="dxa"/>
            <w:shd w:val="clear" w:color="auto" w:fill="CAE9C0" w:themeFill="accent5" w:themeFillTint="66"/>
          </w:tcPr>
          <w:p w14:paraId="0266BE24" w14:textId="03F45D7B" w:rsidR="007F1364" w:rsidRPr="00D21BBE" w:rsidRDefault="007F1364" w:rsidP="00FC28B6">
            <w:pPr>
              <w:spacing w:after="0"/>
              <w:rPr>
                <w:rFonts w:ascii="Segoe UI" w:hAnsi="Segoe UI" w:cs="Segoe UI"/>
                <w:b/>
                <w:sz w:val="21"/>
                <w:szCs w:val="21"/>
                <w:lang w:val="nl-NL"/>
              </w:rPr>
            </w:pPr>
            <w:r>
              <w:rPr>
                <w:rFonts w:ascii="Segoe UI" w:hAnsi="Segoe UI" w:cs="Segoe UI"/>
                <w:b/>
                <w:sz w:val="21"/>
                <w:szCs w:val="21"/>
                <w:lang w:val="nl-NL"/>
              </w:rPr>
              <w:t>Laag risico</w:t>
            </w:r>
            <w:r w:rsidRPr="00D21BBE">
              <w:rPr>
                <w:rFonts w:ascii="Segoe UI" w:hAnsi="Segoe UI" w:cs="Segoe UI"/>
                <w:b/>
                <w:sz w:val="21"/>
                <w:szCs w:val="21"/>
                <w:lang w:val="nl-NL"/>
              </w:rPr>
              <w:t>:</w:t>
            </w:r>
          </w:p>
        </w:tc>
        <w:tc>
          <w:tcPr>
            <w:tcW w:w="1134" w:type="dxa"/>
            <w:shd w:val="clear" w:color="auto" w:fill="CAE9C0" w:themeFill="accent5" w:themeFillTint="66"/>
          </w:tcPr>
          <w:p w14:paraId="3A9911E4"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1D50351E"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29128FD9" w14:textId="77777777" w:rsidR="007F1364"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48254A67" w14:textId="77777777" w:rsidR="007F1364" w:rsidRPr="003F3979" w:rsidRDefault="007F1364"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59A431B3" w14:textId="77777777" w:rsidR="007F1364" w:rsidRPr="003F3979" w:rsidRDefault="007F1364"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7F1364" w:rsidRPr="00D21BBE" w14:paraId="102EFBA9" w14:textId="77777777" w:rsidTr="00EA5E30">
        <w:tc>
          <w:tcPr>
            <w:tcW w:w="4673" w:type="dxa"/>
            <w:shd w:val="clear" w:color="auto" w:fill="CAE9C0" w:themeFill="accent5" w:themeFillTint="66"/>
          </w:tcPr>
          <w:p w14:paraId="79A9EA16" w14:textId="77777777" w:rsidR="007F1364" w:rsidRPr="00D21BBE" w:rsidRDefault="007F1364"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06864DE6" w14:textId="77777777" w:rsidR="007F1364" w:rsidRPr="00D21BBE" w:rsidRDefault="007F1364" w:rsidP="00FC28B6">
            <w:pPr>
              <w:spacing w:after="0"/>
              <w:rPr>
                <w:rFonts w:ascii="Segoe UI" w:hAnsi="Segoe UI" w:cs="Segoe UI"/>
                <w:b/>
                <w:i/>
                <w:sz w:val="21"/>
                <w:szCs w:val="21"/>
                <w:lang w:val="nl-NL"/>
              </w:rPr>
            </w:pPr>
          </w:p>
        </w:tc>
        <w:tc>
          <w:tcPr>
            <w:tcW w:w="1276" w:type="dxa"/>
            <w:shd w:val="clear" w:color="auto" w:fill="CAE9C0" w:themeFill="accent5" w:themeFillTint="66"/>
          </w:tcPr>
          <w:p w14:paraId="6967266D" w14:textId="77777777" w:rsidR="007F1364" w:rsidRPr="00D21BBE" w:rsidRDefault="007F1364" w:rsidP="00FC28B6">
            <w:pPr>
              <w:spacing w:after="0"/>
              <w:rPr>
                <w:rFonts w:ascii="Segoe UI" w:hAnsi="Segoe UI" w:cs="Segoe UI"/>
                <w:b/>
                <w:i/>
                <w:sz w:val="21"/>
                <w:szCs w:val="21"/>
                <w:lang w:val="nl-NL"/>
              </w:rPr>
            </w:pPr>
          </w:p>
        </w:tc>
        <w:tc>
          <w:tcPr>
            <w:tcW w:w="1984" w:type="dxa"/>
            <w:shd w:val="clear" w:color="auto" w:fill="CAE9C0" w:themeFill="accent5" w:themeFillTint="66"/>
          </w:tcPr>
          <w:p w14:paraId="353A1471" w14:textId="77777777" w:rsidR="007F1364" w:rsidRPr="00D21BBE" w:rsidRDefault="007F1364" w:rsidP="00FC28B6">
            <w:pPr>
              <w:spacing w:after="0"/>
              <w:rPr>
                <w:rFonts w:ascii="Segoe UI" w:hAnsi="Segoe UI" w:cs="Segoe UI"/>
                <w:b/>
                <w:i/>
                <w:sz w:val="21"/>
                <w:szCs w:val="21"/>
                <w:lang w:val="nl-NL"/>
              </w:rPr>
            </w:pPr>
          </w:p>
        </w:tc>
      </w:tr>
      <w:tr w:rsidR="007F1364" w:rsidRPr="00D21BBE" w14:paraId="6FC0A17D" w14:textId="77777777" w:rsidTr="00EA5E30">
        <w:tc>
          <w:tcPr>
            <w:tcW w:w="4673" w:type="dxa"/>
            <w:shd w:val="clear" w:color="auto" w:fill="CAE9C0" w:themeFill="accent5" w:themeFillTint="66"/>
          </w:tcPr>
          <w:p w14:paraId="7579363E" w14:textId="5BFBFF33" w:rsidR="007F1364" w:rsidRPr="00D21BBE"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4622DD09"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42868D7E"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3EEEF1D7" w14:textId="77777777" w:rsidR="007F1364" w:rsidRPr="00D21BBE" w:rsidRDefault="007F1364" w:rsidP="00FC28B6">
            <w:pPr>
              <w:spacing w:after="0"/>
              <w:rPr>
                <w:rFonts w:ascii="Segoe UI" w:hAnsi="Segoe UI" w:cs="Segoe UI"/>
                <w:sz w:val="21"/>
                <w:szCs w:val="21"/>
                <w:lang w:val="nl-NL"/>
              </w:rPr>
            </w:pPr>
          </w:p>
        </w:tc>
      </w:tr>
      <w:tr w:rsidR="007F1364" w:rsidRPr="00D21BBE" w14:paraId="5F79B5DC" w14:textId="77777777" w:rsidTr="00EA5E30">
        <w:tc>
          <w:tcPr>
            <w:tcW w:w="4673" w:type="dxa"/>
            <w:shd w:val="clear" w:color="auto" w:fill="CAE9C0" w:themeFill="accent5" w:themeFillTint="66"/>
          </w:tcPr>
          <w:p w14:paraId="4C003730" w14:textId="74012538" w:rsidR="007F1364" w:rsidRDefault="007F1364" w:rsidP="00FC28B6">
            <w:pPr>
              <w:spacing w:after="0"/>
              <w:rPr>
                <w:rFonts w:ascii="Segoe UI" w:hAnsi="Segoe UI" w:cs="Segoe UI"/>
                <w:sz w:val="21"/>
                <w:szCs w:val="21"/>
                <w:lang w:val="nl-NL"/>
              </w:rPr>
            </w:pPr>
            <w:r>
              <w:rPr>
                <w:rFonts w:ascii="Segoe UI" w:hAnsi="Segoe UI" w:cs="Segoe UI"/>
                <w:sz w:val="21"/>
                <w:szCs w:val="21"/>
                <w:lang w:val="nl-NL"/>
              </w:rPr>
              <w:lastRenderedPageBreak/>
              <w:t>…</w:t>
            </w:r>
          </w:p>
        </w:tc>
        <w:tc>
          <w:tcPr>
            <w:tcW w:w="1134" w:type="dxa"/>
            <w:shd w:val="clear" w:color="auto" w:fill="CAE9C0" w:themeFill="accent5" w:themeFillTint="66"/>
          </w:tcPr>
          <w:p w14:paraId="3F52132A"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4AB60D38"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45260AD0" w14:textId="77777777" w:rsidR="007F1364" w:rsidRPr="00D21BBE" w:rsidRDefault="007F1364" w:rsidP="00FC28B6">
            <w:pPr>
              <w:spacing w:after="0"/>
              <w:rPr>
                <w:rFonts w:ascii="Segoe UI" w:hAnsi="Segoe UI" w:cs="Segoe UI"/>
                <w:sz w:val="21"/>
                <w:szCs w:val="21"/>
                <w:lang w:val="nl-NL"/>
              </w:rPr>
            </w:pPr>
          </w:p>
        </w:tc>
      </w:tr>
      <w:tr w:rsidR="007F1364" w:rsidRPr="00D21BBE" w14:paraId="1C06044E" w14:textId="77777777" w:rsidTr="00EA5E30">
        <w:tc>
          <w:tcPr>
            <w:tcW w:w="4673" w:type="dxa"/>
            <w:shd w:val="clear" w:color="auto" w:fill="CAE9C0" w:themeFill="accent5" w:themeFillTint="66"/>
          </w:tcPr>
          <w:p w14:paraId="5B42B321" w14:textId="340DD400" w:rsidR="007F1364" w:rsidRPr="00D21BBE"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28DEDCA5"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08C36FC0"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4CA2C901" w14:textId="77777777" w:rsidR="007F1364" w:rsidRPr="00D21BBE" w:rsidRDefault="007F1364" w:rsidP="00FC28B6">
            <w:pPr>
              <w:spacing w:after="0"/>
              <w:rPr>
                <w:rFonts w:ascii="Segoe UI" w:hAnsi="Segoe UI" w:cs="Segoe UI"/>
                <w:sz w:val="21"/>
                <w:szCs w:val="21"/>
                <w:lang w:val="nl-NL"/>
              </w:rPr>
            </w:pPr>
          </w:p>
        </w:tc>
      </w:tr>
      <w:tr w:rsidR="007F1364" w:rsidRPr="00D21BBE" w14:paraId="134DEA46" w14:textId="77777777" w:rsidTr="00EA5E30">
        <w:tc>
          <w:tcPr>
            <w:tcW w:w="4673" w:type="dxa"/>
            <w:shd w:val="clear" w:color="auto" w:fill="CAE9C0" w:themeFill="accent5" w:themeFillTint="66"/>
          </w:tcPr>
          <w:p w14:paraId="2DDFEF1E" w14:textId="054F9E9A" w:rsidR="007F1364" w:rsidRPr="00D21BBE" w:rsidRDefault="007F1364"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02E51005" w14:textId="77777777" w:rsidR="007F1364" w:rsidRPr="00D21BBE" w:rsidRDefault="007F1364" w:rsidP="00FC28B6">
            <w:pPr>
              <w:spacing w:after="0"/>
              <w:rPr>
                <w:rFonts w:ascii="Segoe UI" w:hAnsi="Segoe UI" w:cs="Segoe UI"/>
                <w:sz w:val="21"/>
                <w:szCs w:val="21"/>
                <w:lang w:val="nl-NL"/>
              </w:rPr>
            </w:pPr>
          </w:p>
        </w:tc>
        <w:tc>
          <w:tcPr>
            <w:tcW w:w="1276" w:type="dxa"/>
            <w:shd w:val="clear" w:color="auto" w:fill="CAE9C0" w:themeFill="accent5" w:themeFillTint="66"/>
          </w:tcPr>
          <w:p w14:paraId="28A4332F" w14:textId="77777777" w:rsidR="007F1364" w:rsidRPr="00D21BBE" w:rsidRDefault="007F1364" w:rsidP="00FC28B6">
            <w:pPr>
              <w:spacing w:after="0"/>
              <w:rPr>
                <w:rFonts w:ascii="Segoe UI" w:hAnsi="Segoe UI" w:cs="Segoe UI"/>
                <w:sz w:val="21"/>
                <w:szCs w:val="21"/>
                <w:lang w:val="nl-NL"/>
              </w:rPr>
            </w:pPr>
          </w:p>
        </w:tc>
        <w:tc>
          <w:tcPr>
            <w:tcW w:w="1984" w:type="dxa"/>
            <w:shd w:val="clear" w:color="auto" w:fill="CAE9C0" w:themeFill="accent5" w:themeFillTint="66"/>
          </w:tcPr>
          <w:p w14:paraId="3E4C61BA" w14:textId="77777777" w:rsidR="007F1364" w:rsidRPr="00D21BBE" w:rsidRDefault="007F1364" w:rsidP="00FC28B6">
            <w:pPr>
              <w:spacing w:after="0"/>
              <w:rPr>
                <w:rFonts w:ascii="Segoe UI" w:hAnsi="Segoe UI" w:cs="Segoe UI"/>
                <w:sz w:val="21"/>
                <w:szCs w:val="21"/>
                <w:lang w:val="nl-NL"/>
              </w:rPr>
            </w:pPr>
          </w:p>
        </w:tc>
      </w:tr>
    </w:tbl>
    <w:p w14:paraId="41CBA116" w14:textId="77777777" w:rsidR="000616F4" w:rsidRPr="00D21BBE" w:rsidRDefault="000616F4" w:rsidP="000616F4">
      <w:pPr>
        <w:rPr>
          <w:rFonts w:ascii="Segoe UI" w:hAnsi="Segoe UI" w:cs="Segoe UI"/>
          <w:sz w:val="21"/>
          <w:szCs w:val="21"/>
          <w:lang w:val="nl-NL"/>
        </w:rPr>
      </w:pPr>
    </w:p>
    <w:p w14:paraId="753DA06A" w14:textId="31D51C34" w:rsidR="000616F4" w:rsidRPr="0046353A" w:rsidRDefault="005B25AF" w:rsidP="005B25AF">
      <w:pPr>
        <w:tabs>
          <w:tab w:val="left" w:pos="567"/>
        </w:tabs>
        <w:spacing w:after="0"/>
        <w:jc w:val="both"/>
        <w:rPr>
          <w:rFonts w:ascii="Segoe UI" w:hAnsi="Segoe UI" w:cs="Segoe UI"/>
          <w:i/>
          <w:color w:val="0070C0"/>
          <w:sz w:val="21"/>
          <w:szCs w:val="21"/>
          <w:lang w:val="nl-NL"/>
        </w:rPr>
      </w:pPr>
      <w:r w:rsidRPr="0046353A">
        <w:rPr>
          <w:rFonts w:ascii="Segoe UI" w:hAnsi="Segoe UI" w:cs="Segoe UI"/>
          <w:b/>
          <w:i/>
          <w:color w:val="0070C0"/>
          <w:sz w:val="21"/>
          <w:szCs w:val="21"/>
          <w:lang w:val="nl-NL"/>
        </w:rPr>
        <w:t>3.2.</w:t>
      </w:r>
      <w:r w:rsidRPr="0046353A">
        <w:rPr>
          <w:rFonts w:ascii="Segoe UI" w:hAnsi="Segoe UI" w:cs="Segoe UI"/>
          <w:b/>
          <w:i/>
          <w:color w:val="0070C0"/>
          <w:sz w:val="21"/>
          <w:szCs w:val="21"/>
          <w:lang w:val="nl-NL"/>
        </w:rPr>
        <w:tab/>
        <w:t>Aanbreng cli</w:t>
      </w:r>
      <w:r w:rsidR="00E0028E">
        <w:rPr>
          <w:rFonts w:ascii="Segoe UI" w:hAnsi="Segoe UI" w:cs="Segoe UI"/>
          <w:b/>
          <w:i/>
          <w:color w:val="0070C0"/>
          <w:sz w:val="21"/>
          <w:szCs w:val="21"/>
          <w:lang w:val="nl-NL"/>
        </w:rPr>
        <w:t>ë</w:t>
      </w:r>
      <w:r w:rsidRPr="0046353A">
        <w:rPr>
          <w:rFonts w:ascii="Segoe UI" w:hAnsi="Segoe UI" w:cs="Segoe UI"/>
          <w:b/>
          <w:i/>
          <w:color w:val="0070C0"/>
          <w:sz w:val="21"/>
          <w:szCs w:val="21"/>
          <w:lang w:val="nl-NL"/>
        </w:rPr>
        <w:t>nten</w:t>
      </w:r>
    </w:p>
    <w:p w14:paraId="584009FA" w14:textId="77777777" w:rsidR="000616F4" w:rsidRPr="00D21BBE" w:rsidRDefault="000616F4" w:rsidP="000616F4">
      <w:pPr>
        <w:spacing w:after="0"/>
        <w:jc w:val="both"/>
        <w:rPr>
          <w:rFonts w:ascii="Segoe UI" w:hAnsi="Segoe UI" w:cs="Segoe UI"/>
          <w:sz w:val="21"/>
          <w:szCs w:val="21"/>
          <w:lang w:val="nl-NL"/>
        </w:rPr>
      </w:pPr>
    </w:p>
    <w:p w14:paraId="2BCBA53F"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als volgt samengesteld:</w:t>
      </w:r>
    </w:p>
    <w:p w14:paraId="3E8F2B2B"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7225"/>
        <w:gridCol w:w="1837"/>
      </w:tblGrid>
      <w:tr w:rsidR="000616F4" w:rsidRPr="00D21BBE" w14:paraId="0F0F796D" w14:textId="77777777" w:rsidTr="00E17F78">
        <w:tc>
          <w:tcPr>
            <w:tcW w:w="7225" w:type="dxa"/>
            <w:shd w:val="clear" w:color="auto" w:fill="CAE9C0" w:themeFill="accent5" w:themeFillTint="66"/>
          </w:tcPr>
          <w:p w14:paraId="1577DCD3"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1. Rechtstreeks:</w:t>
            </w:r>
          </w:p>
        </w:tc>
        <w:tc>
          <w:tcPr>
            <w:tcW w:w="1837" w:type="dxa"/>
            <w:shd w:val="clear" w:color="auto" w:fill="CAE9C0" w:themeFill="accent5" w:themeFillTint="66"/>
          </w:tcPr>
          <w:p w14:paraId="325F5A14"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270F1B47" w14:textId="77777777" w:rsidTr="00E17F78">
        <w:tc>
          <w:tcPr>
            <w:tcW w:w="7225" w:type="dxa"/>
            <w:shd w:val="clear" w:color="auto" w:fill="CAE9C0" w:themeFill="accent5" w:themeFillTint="66"/>
          </w:tcPr>
          <w:p w14:paraId="5FB1FB00"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2. Via derde zaakaanbrenger :</w:t>
            </w:r>
          </w:p>
        </w:tc>
        <w:tc>
          <w:tcPr>
            <w:tcW w:w="1837" w:type="dxa"/>
            <w:shd w:val="clear" w:color="auto" w:fill="CAE9C0" w:themeFill="accent5" w:themeFillTint="66"/>
          </w:tcPr>
          <w:p w14:paraId="49F715E0"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1743696F" w14:textId="77777777" w:rsidTr="00E17F78">
        <w:tc>
          <w:tcPr>
            <w:tcW w:w="7225" w:type="dxa"/>
            <w:shd w:val="clear" w:color="auto" w:fill="CAE9C0" w:themeFill="accent5" w:themeFillTint="66"/>
          </w:tcPr>
          <w:p w14:paraId="099631A9"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3. Via een netwerk van kantoren :</w:t>
            </w:r>
          </w:p>
        </w:tc>
        <w:tc>
          <w:tcPr>
            <w:tcW w:w="1837" w:type="dxa"/>
            <w:shd w:val="clear" w:color="auto" w:fill="CAE9C0" w:themeFill="accent5" w:themeFillTint="66"/>
          </w:tcPr>
          <w:p w14:paraId="61FBE314"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0615C8AB" w14:textId="77777777" w:rsidTr="00E17F78">
        <w:tc>
          <w:tcPr>
            <w:tcW w:w="7225" w:type="dxa"/>
            <w:shd w:val="clear" w:color="auto" w:fill="CAE9C0" w:themeFill="accent5" w:themeFillTint="66"/>
          </w:tcPr>
          <w:p w14:paraId="103081C6" w14:textId="35FB9FFE"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4. Via tussenpersonen onderworpen aan W</w:t>
            </w:r>
            <w:r w:rsidR="004B1F49">
              <w:rPr>
                <w:rFonts w:ascii="Segoe UI" w:hAnsi="Segoe UI" w:cs="Segoe UI"/>
                <w:sz w:val="21"/>
                <w:szCs w:val="21"/>
                <w:lang w:val="nl-NL"/>
              </w:rPr>
              <w:t>P</w:t>
            </w:r>
            <w:r w:rsidRPr="00D21BBE">
              <w:rPr>
                <w:rFonts w:ascii="Segoe UI" w:hAnsi="Segoe UI" w:cs="Segoe UI"/>
                <w:sz w:val="21"/>
                <w:szCs w:val="21"/>
                <w:lang w:val="nl-NL"/>
              </w:rPr>
              <w:t>W :</w:t>
            </w:r>
          </w:p>
        </w:tc>
        <w:tc>
          <w:tcPr>
            <w:tcW w:w="1837" w:type="dxa"/>
            <w:shd w:val="clear" w:color="auto" w:fill="CAE9C0" w:themeFill="accent5" w:themeFillTint="66"/>
          </w:tcPr>
          <w:p w14:paraId="2FEF301E"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45E87F17" w14:textId="77777777" w:rsidTr="00E17F78">
        <w:tc>
          <w:tcPr>
            <w:tcW w:w="7225" w:type="dxa"/>
            <w:shd w:val="clear" w:color="auto" w:fill="CAE9C0" w:themeFill="accent5" w:themeFillTint="66"/>
          </w:tcPr>
          <w:p w14:paraId="0CBFEC77"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5. Via andere tussenpersonen</w:t>
            </w:r>
          </w:p>
        </w:tc>
        <w:tc>
          <w:tcPr>
            <w:tcW w:w="1837" w:type="dxa"/>
            <w:shd w:val="clear" w:color="auto" w:fill="CAE9C0" w:themeFill="accent5" w:themeFillTint="66"/>
          </w:tcPr>
          <w:p w14:paraId="39DF4861"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229728C" w14:textId="77777777" w:rsidTr="00E17F78">
        <w:tc>
          <w:tcPr>
            <w:tcW w:w="7225" w:type="dxa"/>
            <w:shd w:val="clear" w:color="auto" w:fill="CAE9C0" w:themeFill="accent5" w:themeFillTint="66"/>
          </w:tcPr>
          <w:p w14:paraId="036064A2"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6. Advertenties, websites….</w:t>
            </w:r>
          </w:p>
        </w:tc>
        <w:tc>
          <w:tcPr>
            <w:tcW w:w="1837" w:type="dxa"/>
            <w:shd w:val="clear" w:color="auto" w:fill="CAE9C0" w:themeFill="accent5" w:themeFillTint="66"/>
          </w:tcPr>
          <w:p w14:paraId="24015513"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34F4C4A3" w14:textId="77777777" w:rsidTr="00E17F78">
        <w:tc>
          <w:tcPr>
            <w:tcW w:w="7225" w:type="dxa"/>
            <w:shd w:val="clear" w:color="auto" w:fill="CAE9C0" w:themeFill="accent5" w:themeFillTint="66"/>
          </w:tcPr>
          <w:p w14:paraId="6B1C4AF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CAE9C0" w:themeFill="accent5" w:themeFillTint="66"/>
          </w:tcPr>
          <w:p w14:paraId="3775957E"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2D286E18" w14:textId="77777777" w:rsidR="000616F4" w:rsidRPr="00D21BBE" w:rsidRDefault="000616F4" w:rsidP="000616F4">
      <w:pPr>
        <w:spacing w:after="0"/>
        <w:jc w:val="both"/>
        <w:rPr>
          <w:rFonts w:ascii="Segoe UI" w:hAnsi="Segoe UI" w:cs="Segoe UI"/>
          <w:sz w:val="21"/>
          <w:szCs w:val="21"/>
          <w:lang w:val="nl-NL"/>
        </w:rPr>
      </w:pPr>
    </w:p>
    <w:p w14:paraId="03145023" w14:textId="52BBD033" w:rsidR="000616F4"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2DE6F092" w14:textId="77777777" w:rsidR="00DC58A0" w:rsidRDefault="00DC58A0" w:rsidP="00DC58A0">
      <w:pPr>
        <w:spacing w:after="0"/>
        <w:jc w:val="both"/>
        <w:rPr>
          <w:rFonts w:ascii="Segoe UI" w:hAnsi="Segoe UI" w:cs="Segoe UI"/>
          <w:sz w:val="21"/>
          <w:szCs w:val="21"/>
          <w:lang w:val="nl-NL"/>
        </w:rPr>
      </w:pPr>
    </w:p>
    <w:tbl>
      <w:tblPr>
        <w:tblStyle w:val="Tabelraster"/>
        <w:tblW w:w="9067" w:type="dxa"/>
        <w:tblLayout w:type="fixed"/>
        <w:tblLook w:val="04A0" w:firstRow="1" w:lastRow="0" w:firstColumn="1" w:lastColumn="0" w:noHBand="0" w:noVBand="1"/>
      </w:tblPr>
      <w:tblGrid>
        <w:gridCol w:w="4673"/>
        <w:gridCol w:w="1134"/>
        <w:gridCol w:w="1276"/>
        <w:gridCol w:w="1984"/>
      </w:tblGrid>
      <w:tr w:rsidR="00DC58A0" w:rsidRPr="00D21BBE" w14:paraId="02BEE39E" w14:textId="77777777" w:rsidTr="00FC28B6">
        <w:tc>
          <w:tcPr>
            <w:tcW w:w="4673" w:type="dxa"/>
            <w:shd w:val="clear" w:color="auto" w:fill="CAE9C0" w:themeFill="accent5" w:themeFillTint="66"/>
          </w:tcPr>
          <w:p w14:paraId="0FA7D920" w14:textId="77777777" w:rsidR="00DC58A0" w:rsidRPr="00D21BBE" w:rsidRDefault="00DC58A0" w:rsidP="00FC28B6">
            <w:pPr>
              <w:spacing w:after="0"/>
              <w:rPr>
                <w:rFonts w:ascii="Segoe UI" w:hAnsi="Segoe UI" w:cs="Segoe UI"/>
                <w:b/>
                <w:sz w:val="21"/>
                <w:szCs w:val="21"/>
                <w:lang w:val="nl-NL"/>
              </w:rPr>
            </w:pPr>
            <w:r>
              <w:rPr>
                <w:rFonts w:ascii="Segoe UI" w:hAnsi="Segoe UI" w:cs="Segoe UI"/>
                <w:b/>
                <w:sz w:val="21"/>
                <w:szCs w:val="21"/>
                <w:lang w:val="nl-NL"/>
              </w:rPr>
              <w:t>Hoog risico</w:t>
            </w:r>
            <w:r w:rsidRPr="00D21BBE">
              <w:rPr>
                <w:rFonts w:ascii="Segoe UI" w:hAnsi="Segoe UI" w:cs="Segoe UI"/>
                <w:b/>
                <w:sz w:val="21"/>
                <w:szCs w:val="21"/>
                <w:lang w:val="nl-NL"/>
              </w:rPr>
              <w:t>:</w:t>
            </w:r>
          </w:p>
        </w:tc>
        <w:tc>
          <w:tcPr>
            <w:tcW w:w="1134" w:type="dxa"/>
            <w:shd w:val="clear" w:color="auto" w:fill="CAE9C0" w:themeFill="accent5" w:themeFillTint="66"/>
          </w:tcPr>
          <w:p w14:paraId="35414A10"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24C30C73"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69C159F0"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39A434F0"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6B8FB27A" w14:textId="77777777" w:rsidR="00DC58A0" w:rsidRPr="003F3979"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DC58A0" w:rsidRPr="00D21BBE" w14:paraId="6B197DEE" w14:textId="77777777" w:rsidTr="00FC28B6">
        <w:tc>
          <w:tcPr>
            <w:tcW w:w="4673" w:type="dxa"/>
            <w:shd w:val="clear" w:color="auto" w:fill="CAE9C0" w:themeFill="accent5" w:themeFillTint="66"/>
          </w:tcPr>
          <w:p w14:paraId="658C8B2B" w14:textId="77777777" w:rsidR="00DC58A0" w:rsidRPr="00D21BBE" w:rsidRDefault="00DC58A0"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5BC3DB78" w14:textId="77777777" w:rsidR="00DC58A0" w:rsidRPr="00D21BBE" w:rsidRDefault="00DC58A0" w:rsidP="00FC28B6">
            <w:pPr>
              <w:spacing w:after="0"/>
              <w:rPr>
                <w:rFonts w:ascii="Segoe UI" w:hAnsi="Segoe UI" w:cs="Segoe UI"/>
                <w:b/>
                <w:i/>
                <w:sz w:val="21"/>
                <w:szCs w:val="21"/>
                <w:lang w:val="nl-NL"/>
              </w:rPr>
            </w:pPr>
          </w:p>
        </w:tc>
        <w:tc>
          <w:tcPr>
            <w:tcW w:w="1276" w:type="dxa"/>
            <w:shd w:val="clear" w:color="auto" w:fill="CAE9C0" w:themeFill="accent5" w:themeFillTint="66"/>
          </w:tcPr>
          <w:p w14:paraId="03C76530" w14:textId="77777777" w:rsidR="00DC58A0" w:rsidRPr="00D21BBE" w:rsidRDefault="00DC58A0" w:rsidP="00FC28B6">
            <w:pPr>
              <w:spacing w:after="0"/>
              <w:rPr>
                <w:rFonts w:ascii="Segoe UI" w:hAnsi="Segoe UI" w:cs="Segoe UI"/>
                <w:b/>
                <w:i/>
                <w:sz w:val="21"/>
                <w:szCs w:val="21"/>
                <w:lang w:val="nl-NL"/>
              </w:rPr>
            </w:pPr>
          </w:p>
        </w:tc>
        <w:tc>
          <w:tcPr>
            <w:tcW w:w="1984" w:type="dxa"/>
            <w:shd w:val="clear" w:color="auto" w:fill="CAE9C0" w:themeFill="accent5" w:themeFillTint="66"/>
          </w:tcPr>
          <w:p w14:paraId="138186B5" w14:textId="77777777" w:rsidR="00DC58A0" w:rsidRPr="00D21BBE" w:rsidRDefault="00DC58A0" w:rsidP="00FC28B6">
            <w:pPr>
              <w:spacing w:after="0"/>
              <w:rPr>
                <w:rFonts w:ascii="Segoe UI" w:hAnsi="Segoe UI" w:cs="Segoe UI"/>
                <w:b/>
                <w:i/>
                <w:sz w:val="21"/>
                <w:szCs w:val="21"/>
                <w:lang w:val="nl-NL"/>
              </w:rPr>
            </w:pPr>
          </w:p>
        </w:tc>
      </w:tr>
      <w:tr w:rsidR="00DC58A0" w:rsidRPr="00D21BBE" w14:paraId="24FF0D26" w14:textId="77777777" w:rsidTr="00FC28B6">
        <w:tc>
          <w:tcPr>
            <w:tcW w:w="4673" w:type="dxa"/>
            <w:shd w:val="clear" w:color="auto" w:fill="CAE9C0" w:themeFill="accent5" w:themeFillTint="66"/>
          </w:tcPr>
          <w:p w14:paraId="4C010BCC" w14:textId="73BBC57D"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5F2E6028"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112BD093"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58ED5C69" w14:textId="77777777" w:rsidR="00DC58A0" w:rsidRPr="00D21BBE" w:rsidRDefault="00DC58A0" w:rsidP="00FC28B6">
            <w:pPr>
              <w:spacing w:after="0"/>
              <w:rPr>
                <w:rFonts w:ascii="Segoe UI" w:hAnsi="Segoe UI" w:cs="Segoe UI"/>
                <w:sz w:val="21"/>
                <w:szCs w:val="21"/>
                <w:lang w:val="nl-NL"/>
              </w:rPr>
            </w:pPr>
          </w:p>
        </w:tc>
      </w:tr>
      <w:tr w:rsidR="00DC58A0" w:rsidRPr="00D21BBE" w14:paraId="5BB2CC5C" w14:textId="77777777" w:rsidTr="00FC28B6">
        <w:tc>
          <w:tcPr>
            <w:tcW w:w="4673" w:type="dxa"/>
            <w:shd w:val="clear" w:color="auto" w:fill="CAE9C0" w:themeFill="accent5" w:themeFillTint="66"/>
          </w:tcPr>
          <w:p w14:paraId="67A83EF2" w14:textId="1ABC25B7" w:rsidR="00DC58A0"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3C83C971"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26D3D3BC"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276EAB6A" w14:textId="77777777" w:rsidR="00DC58A0" w:rsidRPr="00D21BBE" w:rsidRDefault="00DC58A0" w:rsidP="00FC28B6">
            <w:pPr>
              <w:spacing w:after="0"/>
              <w:rPr>
                <w:rFonts w:ascii="Segoe UI" w:hAnsi="Segoe UI" w:cs="Segoe UI"/>
                <w:sz w:val="21"/>
                <w:szCs w:val="21"/>
                <w:lang w:val="nl-NL"/>
              </w:rPr>
            </w:pPr>
          </w:p>
        </w:tc>
      </w:tr>
      <w:tr w:rsidR="00DC58A0" w:rsidRPr="00D21BBE" w14:paraId="28E68701" w14:textId="77777777" w:rsidTr="00FC28B6">
        <w:tc>
          <w:tcPr>
            <w:tcW w:w="4673" w:type="dxa"/>
            <w:shd w:val="clear" w:color="auto" w:fill="CAE9C0" w:themeFill="accent5" w:themeFillTint="66"/>
          </w:tcPr>
          <w:p w14:paraId="7556D0DE" w14:textId="0C773380"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1E97C09F"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3EC563DC"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3594CF6E" w14:textId="77777777" w:rsidR="00DC58A0" w:rsidRPr="00D21BBE" w:rsidRDefault="00DC58A0" w:rsidP="00FC28B6">
            <w:pPr>
              <w:spacing w:after="0"/>
              <w:rPr>
                <w:rFonts w:ascii="Segoe UI" w:hAnsi="Segoe UI" w:cs="Segoe UI"/>
                <w:sz w:val="21"/>
                <w:szCs w:val="21"/>
                <w:lang w:val="nl-NL"/>
              </w:rPr>
            </w:pPr>
          </w:p>
        </w:tc>
      </w:tr>
      <w:tr w:rsidR="00DC58A0" w:rsidRPr="00D21BBE" w14:paraId="45FEE109" w14:textId="77777777" w:rsidTr="00FC28B6">
        <w:tc>
          <w:tcPr>
            <w:tcW w:w="4673" w:type="dxa"/>
            <w:shd w:val="clear" w:color="auto" w:fill="CAE9C0" w:themeFill="accent5" w:themeFillTint="66"/>
          </w:tcPr>
          <w:p w14:paraId="2ED5F540" w14:textId="4A2ED605"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612E6174"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4B5D8ABD"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5EA04834" w14:textId="77777777" w:rsidR="00DC58A0" w:rsidRPr="00D21BBE" w:rsidRDefault="00DC58A0" w:rsidP="00FC28B6">
            <w:pPr>
              <w:spacing w:after="0"/>
              <w:rPr>
                <w:rFonts w:ascii="Segoe UI" w:hAnsi="Segoe UI" w:cs="Segoe UI"/>
                <w:sz w:val="21"/>
                <w:szCs w:val="21"/>
                <w:lang w:val="nl-NL"/>
              </w:rPr>
            </w:pPr>
          </w:p>
        </w:tc>
      </w:tr>
      <w:tr w:rsidR="00DC58A0" w:rsidRPr="00D21BBE" w14:paraId="0EF3A5C6" w14:textId="77777777" w:rsidTr="00FC28B6">
        <w:tc>
          <w:tcPr>
            <w:tcW w:w="4673" w:type="dxa"/>
            <w:shd w:val="clear" w:color="auto" w:fill="CAE9C0" w:themeFill="accent5" w:themeFillTint="66"/>
          </w:tcPr>
          <w:p w14:paraId="5E0BF08E" w14:textId="086ADAFE"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0B187312"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44033A34"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4ADCAD5D" w14:textId="77777777" w:rsidR="00DC58A0" w:rsidRPr="00D21BBE" w:rsidRDefault="00DC58A0" w:rsidP="00FC28B6">
            <w:pPr>
              <w:spacing w:after="0"/>
              <w:rPr>
                <w:rFonts w:ascii="Segoe UI" w:hAnsi="Segoe UI" w:cs="Segoe UI"/>
                <w:sz w:val="21"/>
                <w:szCs w:val="21"/>
                <w:lang w:val="nl-NL"/>
              </w:rPr>
            </w:pPr>
          </w:p>
        </w:tc>
      </w:tr>
      <w:tr w:rsidR="00DC58A0" w:rsidRPr="00D21BBE" w14:paraId="1595FE90" w14:textId="77777777" w:rsidTr="00FC28B6">
        <w:tc>
          <w:tcPr>
            <w:tcW w:w="4673" w:type="dxa"/>
            <w:shd w:val="clear" w:color="auto" w:fill="CAE9C0" w:themeFill="accent5" w:themeFillTint="66"/>
          </w:tcPr>
          <w:p w14:paraId="26CE964D" w14:textId="77777777"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CAE9C0" w:themeFill="accent5" w:themeFillTint="66"/>
          </w:tcPr>
          <w:p w14:paraId="5E68D9A5"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77726854"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7B19531A" w14:textId="77777777" w:rsidR="00DC58A0" w:rsidRPr="00D21BBE" w:rsidRDefault="00DC58A0" w:rsidP="00FC28B6">
            <w:pPr>
              <w:spacing w:after="0"/>
              <w:rPr>
                <w:rFonts w:ascii="Segoe UI" w:hAnsi="Segoe UI" w:cs="Segoe UI"/>
                <w:sz w:val="21"/>
                <w:szCs w:val="21"/>
                <w:lang w:val="nl-NL"/>
              </w:rPr>
            </w:pPr>
          </w:p>
        </w:tc>
      </w:tr>
    </w:tbl>
    <w:p w14:paraId="3653A65E" w14:textId="0BC7F8FB" w:rsidR="00DC58A0" w:rsidRDefault="00DC58A0" w:rsidP="00DC58A0">
      <w:pPr>
        <w:spacing w:after="0"/>
        <w:jc w:val="both"/>
        <w:rPr>
          <w:rFonts w:ascii="Segoe UI" w:hAnsi="Segoe UI" w:cs="Segoe UI"/>
          <w:sz w:val="21"/>
          <w:szCs w:val="21"/>
          <w:lang w:val="nl-NL"/>
        </w:rPr>
      </w:pPr>
    </w:p>
    <w:p w14:paraId="11A77E3E" w14:textId="61A2C7D2" w:rsidR="001C171B" w:rsidRDefault="001C171B" w:rsidP="00DC58A0">
      <w:pPr>
        <w:spacing w:after="0"/>
        <w:jc w:val="both"/>
        <w:rPr>
          <w:rFonts w:ascii="Segoe UI" w:hAnsi="Segoe UI" w:cs="Segoe UI"/>
          <w:sz w:val="21"/>
          <w:szCs w:val="21"/>
          <w:lang w:val="nl-NL"/>
        </w:rPr>
      </w:pPr>
    </w:p>
    <w:p w14:paraId="3CD89F14" w14:textId="5D5B894C" w:rsidR="001C171B" w:rsidRDefault="001C171B" w:rsidP="00DC58A0">
      <w:pPr>
        <w:spacing w:after="0"/>
        <w:jc w:val="both"/>
        <w:rPr>
          <w:rFonts w:ascii="Segoe UI" w:hAnsi="Segoe UI" w:cs="Segoe UI"/>
          <w:sz w:val="21"/>
          <w:szCs w:val="21"/>
          <w:lang w:val="nl-NL"/>
        </w:rPr>
      </w:pPr>
    </w:p>
    <w:p w14:paraId="1BAF09F2" w14:textId="77777777" w:rsidR="001C171B" w:rsidRPr="00D21BBE" w:rsidRDefault="001C171B" w:rsidP="00DC58A0">
      <w:pPr>
        <w:spacing w:after="0"/>
        <w:jc w:val="both"/>
        <w:rPr>
          <w:rFonts w:ascii="Segoe UI" w:hAnsi="Segoe UI" w:cs="Segoe UI"/>
          <w:sz w:val="21"/>
          <w:szCs w:val="21"/>
          <w:lang w:val="nl-NL"/>
        </w:rPr>
      </w:pPr>
    </w:p>
    <w:tbl>
      <w:tblPr>
        <w:tblStyle w:val="Tabelraster"/>
        <w:tblW w:w="9067" w:type="dxa"/>
        <w:tblLook w:val="04A0" w:firstRow="1" w:lastRow="0" w:firstColumn="1" w:lastColumn="0" w:noHBand="0" w:noVBand="1"/>
      </w:tblPr>
      <w:tblGrid>
        <w:gridCol w:w="4673"/>
        <w:gridCol w:w="1134"/>
        <w:gridCol w:w="1276"/>
        <w:gridCol w:w="1984"/>
      </w:tblGrid>
      <w:tr w:rsidR="00DC58A0" w:rsidRPr="00D21BBE" w14:paraId="02A1B3D5" w14:textId="77777777" w:rsidTr="00FC28B6">
        <w:tc>
          <w:tcPr>
            <w:tcW w:w="4673" w:type="dxa"/>
            <w:shd w:val="clear" w:color="auto" w:fill="CAE9C0" w:themeFill="accent5" w:themeFillTint="66"/>
          </w:tcPr>
          <w:p w14:paraId="422225A3" w14:textId="77777777" w:rsidR="00DC58A0" w:rsidRPr="00D21BBE" w:rsidRDefault="00DC58A0" w:rsidP="00FC28B6">
            <w:pPr>
              <w:spacing w:after="0"/>
              <w:rPr>
                <w:rFonts w:ascii="Segoe UI" w:hAnsi="Segoe UI" w:cs="Segoe UI"/>
                <w:b/>
                <w:sz w:val="21"/>
                <w:szCs w:val="21"/>
                <w:lang w:val="nl-NL"/>
              </w:rPr>
            </w:pPr>
            <w:r>
              <w:rPr>
                <w:rFonts w:ascii="Segoe UI" w:hAnsi="Segoe UI" w:cs="Segoe UI"/>
                <w:b/>
                <w:sz w:val="21"/>
                <w:szCs w:val="21"/>
                <w:lang w:val="nl-NL"/>
              </w:rPr>
              <w:lastRenderedPageBreak/>
              <w:t>Laag risico</w:t>
            </w:r>
            <w:r w:rsidRPr="00D21BBE">
              <w:rPr>
                <w:rFonts w:ascii="Segoe UI" w:hAnsi="Segoe UI" w:cs="Segoe UI"/>
                <w:b/>
                <w:sz w:val="21"/>
                <w:szCs w:val="21"/>
                <w:lang w:val="nl-NL"/>
              </w:rPr>
              <w:t>:</w:t>
            </w:r>
          </w:p>
        </w:tc>
        <w:tc>
          <w:tcPr>
            <w:tcW w:w="1134" w:type="dxa"/>
            <w:shd w:val="clear" w:color="auto" w:fill="CAE9C0" w:themeFill="accent5" w:themeFillTint="66"/>
          </w:tcPr>
          <w:p w14:paraId="330AAE9D"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3BD9930E"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24EB47A5"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71284A53"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31B833A3" w14:textId="77777777" w:rsidR="00DC58A0" w:rsidRPr="003F3979"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DC58A0" w:rsidRPr="00D21BBE" w14:paraId="7E9F8324" w14:textId="77777777" w:rsidTr="00FC28B6">
        <w:tc>
          <w:tcPr>
            <w:tcW w:w="4673" w:type="dxa"/>
            <w:shd w:val="clear" w:color="auto" w:fill="CAE9C0" w:themeFill="accent5" w:themeFillTint="66"/>
          </w:tcPr>
          <w:p w14:paraId="107CAE06" w14:textId="77777777" w:rsidR="00DC58A0" w:rsidRPr="00D21BBE" w:rsidRDefault="00DC58A0"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1A2CE624" w14:textId="77777777" w:rsidR="00DC58A0" w:rsidRPr="00D21BBE" w:rsidRDefault="00DC58A0" w:rsidP="00FC28B6">
            <w:pPr>
              <w:spacing w:after="0"/>
              <w:rPr>
                <w:rFonts w:ascii="Segoe UI" w:hAnsi="Segoe UI" w:cs="Segoe UI"/>
                <w:b/>
                <w:i/>
                <w:sz w:val="21"/>
                <w:szCs w:val="21"/>
                <w:lang w:val="nl-NL"/>
              </w:rPr>
            </w:pPr>
          </w:p>
        </w:tc>
        <w:tc>
          <w:tcPr>
            <w:tcW w:w="1276" w:type="dxa"/>
            <w:shd w:val="clear" w:color="auto" w:fill="CAE9C0" w:themeFill="accent5" w:themeFillTint="66"/>
          </w:tcPr>
          <w:p w14:paraId="4785A1E8" w14:textId="77777777" w:rsidR="00DC58A0" w:rsidRPr="00D21BBE" w:rsidRDefault="00DC58A0" w:rsidP="00FC28B6">
            <w:pPr>
              <w:spacing w:after="0"/>
              <w:rPr>
                <w:rFonts w:ascii="Segoe UI" w:hAnsi="Segoe UI" w:cs="Segoe UI"/>
                <w:b/>
                <w:i/>
                <w:sz w:val="21"/>
                <w:szCs w:val="21"/>
                <w:lang w:val="nl-NL"/>
              </w:rPr>
            </w:pPr>
          </w:p>
        </w:tc>
        <w:tc>
          <w:tcPr>
            <w:tcW w:w="1984" w:type="dxa"/>
            <w:shd w:val="clear" w:color="auto" w:fill="CAE9C0" w:themeFill="accent5" w:themeFillTint="66"/>
          </w:tcPr>
          <w:p w14:paraId="6CA12F46" w14:textId="77777777" w:rsidR="00DC58A0" w:rsidRPr="00D21BBE" w:rsidRDefault="00DC58A0" w:rsidP="00FC28B6">
            <w:pPr>
              <w:spacing w:after="0"/>
              <w:rPr>
                <w:rFonts w:ascii="Segoe UI" w:hAnsi="Segoe UI" w:cs="Segoe UI"/>
                <w:b/>
                <w:i/>
                <w:sz w:val="21"/>
                <w:szCs w:val="21"/>
                <w:lang w:val="nl-NL"/>
              </w:rPr>
            </w:pPr>
          </w:p>
        </w:tc>
      </w:tr>
      <w:tr w:rsidR="00DC58A0" w:rsidRPr="00D21BBE" w14:paraId="576DEF64" w14:textId="77777777" w:rsidTr="00FC28B6">
        <w:tc>
          <w:tcPr>
            <w:tcW w:w="4673" w:type="dxa"/>
            <w:shd w:val="clear" w:color="auto" w:fill="CAE9C0" w:themeFill="accent5" w:themeFillTint="66"/>
          </w:tcPr>
          <w:p w14:paraId="4876FFE0" w14:textId="67611D14" w:rsidR="00DC58A0" w:rsidRPr="00D21BBE" w:rsidRDefault="00DC58A0" w:rsidP="00FC28B6">
            <w:pPr>
              <w:spacing w:after="0"/>
              <w:rPr>
                <w:rFonts w:ascii="Segoe UI" w:hAnsi="Segoe UI" w:cs="Segoe UI"/>
                <w:sz w:val="21"/>
                <w:szCs w:val="21"/>
                <w:lang w:val="nl-NL"/>
              </w:rPr>
            </w:pPr>
            <w:r w:rsidRPr="00DC58A0">
              <w:rPr>
                <w:rFonts w:ascii="Segoe UI" w:hAnsi="Segoe UI" w:cs="Segoe UI"/>
                <w:sz w:val="21"/>
                <w:szCs w:val="21"/>
                <w:lang w:val="nl-NL"/>
              </w:rPr>
              <w:t>Aangebracht via tussenpersonen die zelf onderworpen zijn aan W</w:t>
            </w:r>
            <w:r>
              <w:rPr>
                <w:rFonts w:ascii="Segoe UI" w:hAnsi="Segoe UI" w:cs="Segoe UI"/>
                <w:sz w:val="21"/>
                <w:szCs w:val="21"/>
                <w:lang w:val="nl-NL"/>
              </w:rPr>
              <w:t>P</w:t>
            </w:r>
            <w:r w:rsidRPr="00DC58A0">
              <w:rPr>
                <w:rFonts w:ascii="Segoe UI" w:hAnsi="Segoe UI" w:cs="Segoe UI"/>
                <w:sz w:val="21"/>
                <w:szCs w:val="21"/>
                <w:lang w:val="nl-NL"/>
              </w:rPr>
              <w:t>W (niet derde zaakaanbrenger)</w:t>
            </w:r>
          </w:p>
        </w:tc>
        <w:tc>
          <w:tcPr>
            <w:tcW w:w="1134" w:type="dxa"/>
            <w:shd w:val="clear" w:color="auto" w:fill="CAE9C0" w:themeFill="accent5" w:themeFillTint="66"/>
          </w:tcPr>
          <w:p w14:paraId="184321B3"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62708407"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1185DCA2" w14:textId="77777777" w:rsidR="00DC58A0" w:rsidRPr="00D21BBE" w:rsidRDefault="00DC58A0" w:rsidP="00FC28B6">
            <w:pPr>
              <w:spacing w:after="0"/>
              <w:rPr>
                <w:rFonts w:ascii="Segoe UI" w:hAnsi="Segoe UI" w:cs="Segoe UI"/>
                <w:sz w:val="21"/>
                <w:szCs w:val="21"/>
                <w:lang w:val="nl-NL"/>
              </w:rPr>
            </w:pPr>
          </w:p>
        </w:tc>
      </w:tr>
      <w:tr w:rsidR="00DC58A0" w:rsidRPr="00D21BBE" w14:paraId="1CAD8074" w14:textId="77777777" w:rsidTr="00FC28B6">
        <w:tc>
          <w:tcPr>
            <w:tcW w:w="4673" w:type="dxa"/>
            <w:shd w:val="clear" w:color="auto" w:fill="CAE9C0" w:themeFill="accent5" w:themeFillTint="66"/>
          </w:tcPr>
          <w:p w14:paraId="2F85C68A" w14:textId="256C5CD2" w:rsidR="00DC58A0" w:rsidRDefault="00DC58A0" w:rsidP="00FC28B6">
            <w:pPr>
              <w:spacing w:after="0"/>
              <w:rPr>
                <w:rFonts w:ascii="Segoe UI" w:hAnsi="Segoe UI" w:cs="Segoe UI"/>
                <w:sz w:val="21"/>
                <w:szCs w:val="21"/>
                <w:lang w:val="nl-NL"/>
              </w:rPr>
            </w:pPr>
            <w:r w:rsidRPr="00DC58A0">
              <w:rPr>
                <w:rFonts w:ascii="Segoe UI" w:hAnsi="Segoe UI" w:cs="Segoe UI"/>
                <w:sz w:val="21"/>
                <w:szCs w:val="21"/>
                <w:lang w:val="nl-NL"/>
              </w:rPr>
              <w:t>Aangebracht door andere advocaat/kantoor van het netwerk</w:t>
            </w:r>
          </w:p>
        </w:tc>
        <w:tc>
          <w:tcPr>
            <w:tcW w:w="1134" w:type="dxa"/>
            <w:shd w:val="clear" w:color="auto" w:fill="CAE9C0" w:themeFill="accent5" w:themeFillTint="66"/>
          </w:tcPr>
          <w:p w14:paraId="3A1E7599"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3D9243C7"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2F3EF0ED" w14:textId="77777777" w:rsidR="00DC58A0" w:rsidRPr="00D21BBE" w:rsidRDefault="00DC58A0" w:rsidP="00FC28B6">
            <w:pPr>
              <w:spacing w:after="0"/>
              <w:rPr>
                <w:rFonts w:ascii="Segoe UI" w:hAnsi="Segoe UI" w:cs="Segoe UI"/>
                <w:sz w:val="21"/>
                <w:szCs w:val="21"/>
                <w:lang w:val="nl-NL"/>
              </w:rPr>
            </w:pPr>
          </w:p>
        </w:tc>
      </w:tr>
      <w:tr w:rsidR="00DC58A0" w:rsidRPr="00D21BBE" w14:paraId="5F7D9108" w14:textId="77777777" w:rsidTr="00FC28B6">
        <w:tc>
          <w:tcPr>
            <w:tcW w:w="4673" w:type="dxa"/>
            <w:shd w:val="clear" w:color="auto" w:fill="CAE9C0" w:themeFill="accent5" w:themeFillTint="66"/>
          </w:tcPr>
          <w:p w14:paraId="47259923" w14:textId="77777777"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0870B9FF"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679C1CCA"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6B095137" w14:textId="77777777" w:rsidR="00DC58A0" w:rsidRPr="00D21BBE" w:rsidRDefault="00DC58A0" w:rsidP="00FC28B6">
            <w:pPr>
              <w:spacing w:after="0"/>
              <w:rPr>
                <w:rFonts w:ascii="Segoe UI" w:hAnsi="Segoe UI" w:cs="Segoe UI"/>
                <w:sz w:val="21"/>
                <w:szCs w:val="21"/>
                <w:lang w:val="nl-NL"/>
              </w:rPr>
            </w:pPr>
          </w:p>
        </w:tc>
      </w:tr>
      <w:tr w:rsidR="00DC58A0" w:rsidRPr="00D21BBE" w14:paraId="0DC13FB1" w14:textId="77777777" w:rsidTr="00FC28B6">
        <w:tc>
          <w:tcPr>
            <w:tcW w:w="4673" w:type="dxa"/>
            <w:shd w:val="clear" w:color="auto" w:fill="CAE9C0" w:themeFill="accent5" w:themeFillTint="66"/>
          </w:tcPr>
          <w:p w14:paraId="6F31C907" w14:textId="77777777"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63FA0BAD"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A9EC8B0"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0885BD71" w14:textId="77777777" w:rsidR="00DC58A0" w:rsidRPr="00D21BBE" w:rsidRDefault="00DC58A0" w:rsidP="00FC28B6">
            <w:pPr>
              <w:spacing w:after="0"/>
              <w:rPr>
                <w:rFonts w:ascii="Segoe UI" w:hAnsi="Segoe UI" w:cs="Segoe UI"/>
                <w:sz w:val="21"/>
                <w:szCs w:val="21"/>
                <w:lang w:val="nl-NL"/>
              </w:rPr>
            </w:pPr>
          </w:p>
        </w:tc>
      </w:tr>
    </w:tbl>
    <w:p w14:paraId="65DF07C9" w14:textId="77777777" w:rsidR="000616F4" w:rsidRPr="00D21BBE" w:rsidRDefault="000616F4" w:rsidP="000616F4">
      <w:pPr>
        <w:rPr>
          <w:rFonts w:ascii="Segoe UI" w:hAnsi="Segoe UI" w:cs="Segoe UI"/>
          <w:sz w:val="21"/>
          <w:szCs w:val="21"/>
          <w:lang w:val="nl-NL"/>
        </w:rPr>
      </w:pPr>
    </w:p>
    <w:p w14:paraId="394E702C" w14:textId="11E8FE6C" w:rsidR="000616F4" w:rsidRPr="0046353A" w:rsidRDefault="005B25AF" w:rsidP="005B25AF">
      <w:pPr>
        <w:tabs>
          <w:tab w:val="left" w:pos="567"/>
        </w:tabs>
        <w:spacing w:after="0"/>
        <w:jc w:val="both"/>
        <w:rPr>
          <w:rFonts w:ascii="Segoe UI" w:hAnsi="Segoe UI" w:cs="Segoe UI"/>
          <w:i/>
          <w:color w:val="0070C0"/>
          <w:sz w:val="21"/>
          <w:szCs w:val="21"/>
          <w:lang w:val="nl-NL"/>
        </w:rPr>
      </w:pPr>
      <w:r w:rsidRPr="0046353A">
        <w:rPr>
          <w:rFonts w:ascii="Segoe UI" w:hAnsi="Segoe UI" w:cs="Segoe UI"/>
          <w:b/>
          <w:i/>
          <w:color w:val="0070C0"/>
          <w:sz w:val="21"/>
          <w:szCs w:val="21"/>
          <w:lang w:val="nl-NL"/>
        </w:rPr>
        <w:t>3.3.</w:t>
      </w:r>
      <w:r w:rsidRPr="0046353A">
        <w:rPr>
          <w:rFonts w:ascii="Segoe UI" w:hAnsi="Segoe UI" w:cs="Segoe UI"/>
          <w:b/>
          <w:i/>
          <w:color w:val="0070C0"/>
          <w:sz w:val="21"/>
          <w:szCs w:val="21"/>
          <w:lang w:val="nl-NL"/>
        </w:rPr>
        <w:tab/>
        <w:t>Sector</w:t>
      </w:r>
    </w:p>
    <w:p w14:paraId="113208BA" w14:textId="77777777" w:rsidR="000616F4" w:rsidRPr="00D21BBE" w:rsidRDefault="000616F4" w:rsidP="000616F4">
      <w:pPr>
        <w:spacing w:after="0"/>
        <w:jc w:val="both"/>
        <w:rPr>
          <w:rFonts w:ascii="Segoe UI" w:hAnsi="Segoe UI" w:cs="Segoe UI"/>
          <w:sz w:val="21"/>
          <w:szCs w:val="21"/>
          <w:lang w:val="nl-NL"/>
        </w:rPr>
      </w:pPr>
    </w:p>
    <w:p w14:paraId="478578A6"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hoofdzakelijk actief in de volgende sectoren:</w:t>
      </w:r>
    </w:p>
    <w:p w14:paraId="6672512B"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7225"/>
        <w:gridCol w:w="1837"/>
      </w:tblGrid>
      <w:tr w:rsidR="000616F4" w:rsidRPr="00D21BBE" w14:paraId="6C34ABAF" w14:textId="77777777" w:rsidTr="00E17F78">
        <w:tc>
          <w:tcPr>
            <w:tcW w:w="7225" w:type="dxa"/>
            <w:shd w:val="clear" w:color="auto" w:fill="CAE9C0" w:themeFill="accent5" w:themeFillTint="66"/>
          </w:tcPr>
          <w:p w14:paraId="4AA0C8CB"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1. ….</w:t>
            </w:r>
          </w:p>
        </w:tc>
        <w:tc>
          <w:tcPr>
            <w:tcW w:w="1837" w:type="dxa"/>
            <w:shd w:val="clear" w:color="auto" w:fill="CAE9C0" w:themeFill="accent5" w:themeFillTint="66"/>
          </w:tcPr>
          <w:p w14:paraId="1543FC59"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78EC1B97" w14:textId="77777777" w:rsidTr="00E17F78">
        <w:tc>
          <w:tcPr>
            <w:tcW w:w="7225" w:type="dxa"/>
            <w:shd w:val="clear" w:color="auto" w:fill="CAE9C0" w:themeFill="accent5" w:themeFillTint="66"/>
          </w:tcPr>
          <w:p w14:paraId="3BAB521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2. …. </w:t>
            </w:r>
          </w:p>
        </w:tc>
        <w:tc>
          <w:tcPr>
            <w:tcW w:w="1837" w:type="dxa"/>
            <w:shd w:val="clear" w:color="auto" w:fill="CAE9C0" w:themeFill="accent5" w:themeFillTint="66"/>
          </w:tcPr>
          <w:p w14:paraId="3679C7A0"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3028952C" w14:textId="77777777" w:rsidTr="00E17F78">
        <w:tc>
          <w:tcPr>
            <w:tcW w:w="7225" w:type="dxa"/>
            <w:shd w:val="clear" w:color="auto" w:fill="CAE9C0" w:themeFill="accent5" w:themeFillTint="66"/>
          </w:tcPr>
          <w:p w14:paraId="14EB613A"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 xml:space="preserve">3. ….. </w:t>
            </w:r>
          </w:p>
        </w:tc>
        <w:tc>
          <w:tcPr>
            <w:tcW w:w="1837" w:type="dxa"/>
            <w:shd w:val="clear" w:color="auto" w:fill="CAE9C0" w:themeFill="accent5" w:themeFillTint="66"/>
          </w:tcPr>
          <w:p w14:paraId="24FD9ACE"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2258CECA" w14:textId="77777777" w:rsidTr="00E17F78">
        <w:tc>
          <w:tcPr>
            <w:tcW w:w="7225" w:type="dxa"/>
            <w:shd w:val="clear" w:color="auto" w:fill="CAE9C0" w:themeFill="accent5" w:themeFillTint="66"/>
          </w:tcPr>
          <w:p w14:paraId="1FEF85A3"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4. …..</w:t>
            </w:r>
          </w:p>
        </w:tc>
        <w:tc>
          <w:tcPr>
            <w:tcW w:w="1837" w:type="dxa"/>
            <w:shd w:val="clear" w:color="auto" w:fill="CAE9C0" w:themeFill="accent5" w:themeFillTint="66"/>
          </w:tcPr>
          <w:p w14:paraId="42E69116"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7615D6CF" w14:textId="77777777" w:rsidTr="00E17F78">
        <w:tc>
          <w:tcPr>
            <w:tcW w:w="7225" w:type="dxa"/>
            <w:shd w:val="clear" w:color="auto" w:fill="CAE9C0" w:themeFill="accent5" w:themeFillTint="66"/>
          </w:tcPr>
          <w:p w14:paraId="4401CE09"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5. …..</w:t>
            </w:r>
          </w:p>
        </w:tc>
        <w:tc>
          <w:tcPr>
            <w:tcW w:w="1837" w:type="dxa"/>
            <w:shd w:val="clear" w:color="auto" w:fill="CAE9C0" w:themeFill="accent5" w:themeFillTint="66"/>
          </w:tcPr>
          <w:p w14:paraId="144A0105"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00180695" w14:textId="77777777" w:rsidTr="00E17F78">
        <w:tc>
          <w:tcPr>
            <w:tcW w:w="7225" w:type="dxa"/>
            <w:shd w:val="clear" w:color="auto" w:fill="CAE9C0" w:themeFill="accent5" w:themeFillTint="66"/>
          </w:tcPr>
          <w:p w14:paraId="3EDEB3AB"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6. PEP :</w:t>
            </w:r>
          </w:p>
        </w:tc>
        <w:tc>
          <w:tcPr>
            <w:tcW w:w="1837" w:type="dxa"/>
            <w:shd w:val="clear" w:color="auto" w:fill="CAE9C0" w:themeFill="accent5" w:themeFillTint="66"/>
          </w:tcPr>
          <w:p w14:paraId="009F7354"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448F9BB2" w14:textId="77777777" w:rsidTr="00E17F78">
        <w:tc>
          <w:tcPr>
            <w:tcW w:w="7225" w:type="dxa"/>
            <w:shd w:val="clear" w:color="auto" w:fill="CAE9C0" w:themeFill="accent5" w:themeFillTint="66"/>
          </w:tcPr>
          <w:p w14:paraId="34C123E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CAE9C0" w:themeFill="accent5" w:themeFillTint="66"/>
          </w:tcPr>
          <w:p w14:paraId="708BF700"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5454D20E" w14:textId="77777777" w:rsidR="000616F4" w:rsidRPr="00D21BBE" w:rsidRDefault="000616F4" w:rsidP="000616F4">
      <w:pPr>
        <w:spacing w:after="0"/>
        <w:jc w:val="both"/>
        <w:rPr>
          <w:rFonts w:ascii="Segoe UI" w:hAnsi="Segoe UI" w:cs="Segoe UI"/>
          <w:sz w:val="21"/>
          <w:szCs w:val="21"/>
          <w:lang w:val="nl-NL"/>
        </w:rPr>
      </w:pPr>
    </w:p>
    <w:p w14:paraId="550B4D7C" w14:textId="70CF76BC" w:rsidR="000616F4"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620B02C8" w14:textId="5B768F7E" w:rsidR="00DC58A0" w:rsidRDefault="00DC58A0" w:rsidP="000616F4">
      <w:pPr>
        <w:spacing w:after="0"/>
        <w:jc w:val="both"/>
        <w:rPr>
          <w:rFonts w:ascii="Segoe UI" w:hAnsi="Segoe UI" w:cs="Segoe UI"/>
          <w:sz w:val="21"/>
          <w:szCs w:val="21"/>
          <w:lang w:val="nl-NL"/>
        </w:rPr>
      </w:pPr>
    </w:p>
    <w:tbl>
      <w:tblPr>
        <w:tblStyle w:val="Tabelraster"/>
        <w:tblW w:w="9067" w:type="dxa"/>
        <w:tblLayout w:type="fixed"/>
        <w:tblLook w:val="04A0" w:firstRow="1" w:lastRow="0" w:firstColumn="1" w:lastColumn="0" w:noHBand="0" w:noVBand="1"/>
      </w:tblPr>
      <w:tblGrid>
        <w:gridCol w:w="4673"/>
        <w:gridCol w:w="1134"/>
        <w:gridCol w:w="1276"/>
        <w:gridCol w:w="1984"/>
      </w:tblGrid>
      <w:tr w:rsidR="00DC58A0" w:rsidRPr="00D21BBE" w14:paraId="2B46FBCA" w14:textId="77777777" w:rsidTr="00FC28B6">
        <w:tc>
          <w:tcPr>
            <w:tcW w:w="4673" w:type="dxa"/>
            <w:shd w:val="clear" w:color="auto" w:fill="CAE9C0" w:themeFill="accent5" w:themeFillTint="66"/>
          </w:tcPr>
          <w:p w14:paraId="73EF3174" w14:textId="77777777" w:rsidR="00DC58A0" w:rsidRPr="00D21BBE" w:rsidRDefault="00DC58A0" w:rsidP="00FC28B6">
            <w:pPr>
              <w:spacing w:after="0"/>
              <w:rPr>
                <w:rFonts w:ascii="Segoe UI" w:hAnsi="Segoe UI" w:cs="Segoe UI"/>
                <w:b/>
                <w:sz w:val="21"/>
                <w:szCs w:val="21"/>
                <w:lang w:val="nl-NL"/>
              </w:rPr>
            </w:pPr>
            <w:r>
              <w:rPr>
                <w:rFonts w:ascii="Segoe UI" w:hAnsi="Segoe UI" w:cs="Segoe UI"/>
                <w:b/>
                <w:sz w:val="21"/>
                <w:szCs w:val="21"/>
                <w:lang w:val="nl-NL"/>
              </w:rPr>
              <w:t>Hoog risico</w:t>
            </w:r>
            <w:r w:rsidRPr="00D21BBE">
              <w:rPr>
                <w:rFonts w:ascii="Segoe UI" w:hAnsi="Segoe UI" w:cs="Segoe UI"/>
                <w:b/>
                <w:sz w:val="21"/>
                <w:szCs w:val="21"/>
                <w:lang w:val="nl-NL"/>
              </w:rPr>
              <w:t>:</w:t>
            </w:r>
          </w:p>
        </w:tc>
        <w:tc>
          <w:tcPr>
            <w:tcW w:w="1134" w:type="dxa"/>
            <w:shd w:val="clear" w:color="auto" w:fill="CAE9C0" w:themeFill="accent5" w:themeFillTint="66"/>
          </w:tcPr>
          <w:p w14:paraId="3A4919C4"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216E39F7"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1CB27054"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048C17D1"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0D7A637A" w14:textId="77777777" w:rsidR="00DC58A0" w:rsidRPr="003F3979"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DC58A0" w:rsidRPr="00D21BBE" w14:paraId="4AEFE8A3" w14:textId="77777777" w:rsidTr="00FC28B6">
        <w:tblPrEx>
          <w:shd w:val="clear" w:color="auto" w:fill="DAE6B6" w:themeFill="accent6" w:themeFillTint="66"/>
        </w:tblPrEx>
        <w:tc>
          <w:tcPr>
            <w:tcW w:w="4673" w:type="dxa"/>
            <w:shd w:val="clear" w:color="auto" w:fill="auto"/>
          </w:tcPr>
          <w:p w14:paraId="5D363E43" w14:textId="77777777" w:rsidR="00DC58A0" w:rsidRPr="00D21BBE" w:rsidRDefault="00DC58A0" w:rsidP="00FC28B6">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04FF6DEE" w14:textId="77777777" w:rsidR="00DC58A0" w:rsidRPr="00D21BBE" w:rsidRDefault="00DC58A0" w:rsidP="00FC28B6">
            <w:pPr>
              <w:spacing w:after="0"/>
              <w:rPr>
                <w:rFonts w:ascii="Segoe UI" w:hAnsi="Segoe UI" w:cs="Segoe UI"/>
                <w:b/>
                <w:i/>
                <w:sz w:val="21"/>
                <w:szCs w:val="21"/>
                <w:lang w:val="nl-NL"/>
              </w:rPr>
            </w:pPr>
          </w:p>
        </w:tc>
        <w:tc>
          <w:tcPr>
            <w:tcW w:w="1276" w:type="dxa"/>
          </w:tcPr>
          <w:p w14:paraId="5628F1EA" w14:textId="77777777" w:rsidR="00DC58A0" w:rsidRPr="00D21BBE" w:rsidRDefault="00DC58A0" w:rsidP="00FC28B6">
            <w:pPr>
              <w:spacing w:after="0"/>
              <w:rPr>
                <w:rFonts w:ascii="Segoe UI" w:hAnsi="Segoe UI" w:cs="Segoe UI"/>
                <w:b/>
                <w:i/>
                <w:sz w:val="21"/>
                <w:szCs w:val="21"/>
                <w:lang w:val="nl-NL"/>
              </w:rPr>
            </w:pPr>
          </w:p>
        </w:tc>
        <w:tc>
          <w:tcPr>
            <w:tcW w:w="1984" w:type="dxa"/>
          </w:tcPr>
          <w:p w14:paraId="7BD58F85" w14:textId="77777777" w:rsidR="00DC58A0" w:rsidRPr="00D21BBE" w:rsidRDefault="00DC58A0" w:rsidP="00FC28B6">
            <w:pPr>
              <w:spacing w:after="0"/>
              <w:rPr>
                <w:rFonts w:ascii="Segoe UI" w:hAnsi="Segoe UI" w:cs="Segoe UI"/>
                <w:b/>
                <w:i/>
                <w:sz w:val="21"/>
                <w:szCs w:val="21"/>
                <w:lang w:val="nl-NL"/>
              </w:rPr>
            </w:pPr>
          </w:p>
        </w:tc>
      </w:tr>
      <w:tr w:rsidR="00DC58A0" w:rsidRPr="00D21BBE" w14:paraId="3C34BFC4" w14:textId="77777777" w:rsidTr="00FC28B6">
        <w:tc>
          <w:tcPr>
            <w:tcW w:w="4673" w:type="dxa"/>
            <w:shd w:val="clear" w:color="auto" w:fill="auto"/>
          </w:tcPr>
          <w:p w14:paraId="70BC90D9" w14:textId="2EBC7BC7" w:rsidR="00DC58A0" w:rsidRPr="00B91691" w:rsidRDefault="00DC58A0" w:rsidP="00FC28B6">
            <w:pPr>
              <w:spacing w:after="0"/>
              <w:rPr>
                <w:rFonts w:ascii="Segoe UI" w:hAnsi="Segoe UI" w:cs="Segoe UI"/>
                <w:sz w:val="21"/>
                <w:szCs w:val="21"/>
                <w:lang w:val="nl-NL"/>
              </w:rPr>
            </w:pPr>
            <w:r w:rsidRPr="00DC58A0">
              <w:rPr>
                <w:rFonts w:ascii="Segoe UI" w:hAnsi="Segoe UI" w:cs="Segoe UI"/>
                <w:sz w:val="21"/>
                <w:szCs w:val="21"/>
                <w:lang w:val="nl-NL"/>
              </w:rPr>
              <w:t>Politiek prominent persoon, direct familielid of naaste geassocieerde</w:t>
            </w:r>
          </w:p>
        </w:tc>
        <w:tc>
          <w:tcPr>
            <w:tcW w:w="1134" w:type="dxa"/>
          </w:tcPr>
          <w:p w14:paraId="0D0DDAA8" w14:textId="77777777" w:rsidR="00DC58A0" w:rsidRPr="00FA6869" w:rsidRDefault="00DC58A0" w:rsidP="00FC28B6">
            <w:pPr>
              <w:spacing w:after="0"/>
              <w:rPr>
                <w:rFonts w:ascii="Segoe UI" w:hAnsi="Segoe UI" w:cs="Segoe UI"/>
                <w:sz w:val="21"/>
                <w:szCs w:val="21"/>
                <w:highlight w:val="yellow"/>
                <w:lang w:val="nl-NL"/>
              </w:rPr>
            </w:pPr>
          </w:p>
        </w:tc>
        <w:tc>
          <w:tcPr>
            <w:tcW w:w="1276" w:type="dxa"/>
          </w:tcPr>
          <w:p w14:paraId="678A2264" w14:textId="77777777" w:rsidR="00DC58A0" w:rsidRPr="00FA6869" w:rsidRDefault="00DC58A0" w:rsidP="00FC28B6">
            <w:pPr>
              <w:spacing w:after="0"/>
              <w:rPr>
                <w:rFonts w:ascii="Segoe UI" w:hAnsi="Segoe UI" w:cs="Segoe UI"/>
                <w:sz w:val="21"/>
                <w:szCs w:val="21"/>
                <w:highlight w:val="yellow"/>
                <w:lang w:val="nl-NL"/>
              </w:rPr>
            </w:pPr>
          </w:p>
        </w:tc>
        <w:tc>
          <w:tcPr>
            <w:tcW w:w="1984" w:type="dxa"/>
          </w:tcPr>
          <w:p w14:paraId="39563B7B" w14:textId="77777777" w:rsidR="00DC58A0" w:rsidRPr="00FA6869" w:rsidRDefault="00DC58A0" w:rsidP="00FC28B6">
            <w:pPr>
              <w:spacing w:after="0"/>
              <w:rPr>
                <w:rFonts w:ascii="Segoe UI" w:hAnsi="Segoe UI" w:cs="Segoe UI"/>
                <w:sz w:val="21"/>
                <w:szCs w:val="21"/>
                <w:highlight w:val="yellow"/>
                <w:lang w:val="nl-NL"/>
              </w:rPr>
            </w:pPr>
          </w:p>
        </w:tc>
      </w:tr>
      <w:tr w:rsidR="00DC58A0" w:rsidRPr="00D21BBE" w14:paraId="2FFAC383" w14:textId="77777777" w:rsidTr="00FC28B6">
        <w:tc>
          <w:tcPr>
            <w:tcW w:w="4673" w:type="dxa"/>
            <w:shd w:val="clear" w:color="auto" w:fill="auto"/>
          </w:tcPr>
          <w:p w14:paraId="4EAD9320" w14:textId="64636BE8" w:rsidR="00DC58A0" w:rsidRPr="00B91691" w:rsidRDefault="00DC58A0" w:rsidP="00FC28B6">
            <w:pPr>
              <w:spacing w:after="0"/>
              <w:rPr>
                <w:rFonts w:ascii="Segoe UI" w:hAnsi="Segoe UI" w:cs="Segoe UI"/>
                <w:sz w:val="21"/>
                <w:szCs w:val="21"/>
                <w:lang w:val="nl-NL"/>
              </w:rPr>
            </w:pPr>
            <w:r w:rsidRPr="00DC58A0">
              <w:rPr>
                <w:rFonts w:ascii="Segoe UI" w:hAnsi="Segoe UI" w:cs="Segoe UI"/>
                <w:sz w:val="21"/>
                <w:szCs w:val="21"/>
                <w:lang w:val="nl-NL"/>
              </w:rPr>
              <w:lastRenderedPageBreak/>
              <w:t>bedrijven waar veel geldverkeer in contanten plaatsvindt (horeca, nachtwinkels,…)</w:t>
            </w:r>
          </w:p>
        </w:tc>
        <w:tc>
          <w:tcPr>
            <w:tcW w:w="1134" w:type="dxa"/>
          </w:tcPr>
          <w:p w14:paraId="73F2130E" w14:textId="77777777" w:rsidR="00DC58A0" w:rsidRPr="00FA6869" w:rsidRDefault="00DC58A0" w:rsidP="00FC28B6">
            <w:pPr>
              <w:spacing w:after="0"/>
              <w:rPr>
                <w:rFonts w:ascii="Segoe UI" w:hAnsi="Segoe UI" w:cs="Segoe UI"/>
                <w:sz w:val="21"/>
                <w:szCs w:val="21"/>
                <w:highlight w:val="yellow"/>
                <w:lang w:val="nl-NL"/>
              </w:rPr>
            </w:pPr>
          </w:p>
        </w:tc>
        <w:tc>
          <w:tcPr>
            <w:tcW w:w="1276" w:type="dxa"/>
          </w:tcPr>
          <w:p w14:paraId="28D1F786" w14:textId="77777777" w:rsidR="00DC58A0" w:rsidRPr="00FA6869" w:rsidRDefault="00DC58A0" w:rsidP="00FC28B6">
            <w:pPr>
              <w:spacing w:after="0"/>
              <w:rPr>
                <w:rFonts w:ascii="Segoe UI" w:hAnsi="Segoe UI" w:cs="Segoe UI"/>
                <w:sz w:val="21"/>
                <w:szCs w:val="21"/>
                <w:highlight w:val="yellow"/>
                <w:lang w:val="nl-NL"/>
              </w:rPr>
            </w:pPr>
          </w:p>
        </w:tc>
        <w:tc>
          <w:tcPr>
            <w:tcW w:w="1984" w:type="dxa"/>
          </w:tcPr>
          <w:p w14:paraId="1A1197D7" w14:textId="77777777" w:rsidR="00DC58A0" w:rsidRPr="00FA6869" w:rsidRDefault="00DC58A0" w:rsidP="00FC28B6">
            <w:pPr>
              <w:spacing w:after="0"/>
              <w:rPr>
                <w:rFonts w:ascii="Segoe UI" w:hAnsi="Segoe UI" w:cs="Segoe UI"/>
                <w:sz w:val="21"/>
                <w:szCs w:val="21"/>
                <w:highlight w:val="yellow"/>
                <w:lang w:val="nl-NL"/>
              </w:rPr>
            </w:pPr>
          </w:p>
        </w:tc>
      </w:tr>
      <w:tr w:rsidR="00DC58A0" w:rsidRPr="00D21BBE" w14:paraId="713EE7BE" w14:textId="77777777" w:rsidTr="00FC28B6">
        <w:tc>
          <w:tcPr>
            <w:tcW w:w="4673" w:type="dxa"/>
            <w:shd w:val="clear" w:color="auto" w:fill="CAE9C0" w:themeFill="accent5" w:themeFillTint="66"/>
          </w:tcPr>
          <w:p w14:paraId="747FC8E6" w14:textId="77777777" w:rsidR="00DC58A0" w:rsidRPr="00D21BBE" w:rsidRDefault="00DC58A0"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654B26F3" w14:textId="77777777" w:rsidR="00DC58A0" w:rsidRPr="00D21BBE" w:rsidRDefault="00DC58A0" w:rsidP="00FC28B6">
            <w:pPr>
              <w:spacing w:after="0"/>
              <w:rPr>
                <w:rFonts w:ascii="Segoe UI" w:hAnsi="Segoe UI" w:cs="Segoe UI"/>
                <w:b/>
                <w:i/>
                <w:sz w:val="21"/>
                <w:szCs w:val="21"/>
                <w:lang w:val="nl-NL"/>
              </w:rPr>
            </w:pPr>
          </w:p>
        </w:tc>
        <w:tc>
          <w:tcPr>
            <w:tcW w:w="1276" w:type="dxa"/>
            <w:shd w:val="clear" w:color="auto" w:fill="CAE9C0" w:themeFill="accent5" w:themeFillTint="66"/>
          </w:tcPr>
          <w:p w14:paraId="0F221AD0" w14:textId="77777777" w:rsidR="00DC58A0" w:rsidRPr="00D21BBE" w:rsidRDefault="00DC58A0" w:rsidP="00FC28B6">
            <w:pPr>
              <w:spacing w:after="0"/>
              <w:rPr>
                <w:rFonts w:ascii="Segoe UI" w:hAnsi="Segoe UI" w:cs="Segoe UI"/>
                <w:b/>
                <w:i/>
                <w:sz w:val="21"/>
                <w:szCs w:val="21"/>
                <w:lang w:val="nl-NL"/>
              </w:rPr>
            </w:pPr>
          </w:p>
        </w:tc>
        <w:tc>
          <w:tcPr>
            <w:tcW w:w="1984" w:type="dxa"/>
            <w:shd w:val="clear" w:color="auto" w:fill="CAE9C0" w:themeFill="accent5" w:themeFillTint="66"/>
          </w:tcPr>
          <w:p w14:paraId="2A6B4B92" w14:textId="77777777" w:rsidR="00DC58A0" w:rsidRPr="00D21BBE" w:rsidRDefault="00DC58A0" w:rsidP="00FC28B6">
            <w:pPr>
              <w:spacing w:after="0"/>
              <w:rPr>
                <w:rFonts w:ascii="Segoe UI" w:hAnsi="Segoe UI" w:cs="Segoe UI"/>
                <w:b/>
                <w:i/>
                <w:sz w:val="21"/>
                <w:szCs w:val="21"/>
                <w:lang w:val="nl-NL"/>
              </w:rPr>
            </w:pPr>
          </w:p>
        </w:tc>
      </w:tr>
      <w:tr w:rsidR="00DC58A0" w:rsidRPr="00D21BBE" w14:paraId="7B6D46F2" w14:textId="77777777" w:rsidTr="00FC28B6">
        <w:tc>
          <w:tcPr>
            <w:tcW w:w="4673" w:type="dxa"/>
            <w:shd w:val="clear" w:color="auto" w:fill="CAE9C0" w:themeFill="accent5" w:themeFillTint="66"/>
          </w:tcPr>
          <w:p w14:paraId="154D5DB6" w14:textId="5C02EA44" w:rsidR="00DC58A0" w:rsidRPr="00D21BBE" w:rsidRDefault="00DC58A0" w:rsidP="00FC28B6">
            <w:pPr>
              <w:spacing w:after="0"/>
              <w:rPr>
                <w:rFonts w:ascii="Segoe UI" w:hAnsi="Segoe UI" w:cs="Segoe UI"/>
                <w:sz w:val="21"/>
                <w:szCs w:val="21"/>
                <w:lang w:val="nl-NL"/>
              </w:rPr>
            </w:pPr>
            <w:r w:rsidRPr="00DC58A0">
              <w:rPr>
                <w:rFonts w:ascii="Segoe UI" w:hAnsi="Segoe UI" w:cs="Segoe UI"/>
                <w:sz w:val="21"/>
                <w:szCs w:val="21"/>
                <w:lang w:val="nl-NL"/>
              </w:rPr>
              <w:t>cliënt waarbij de bedrijfsactiviteiten onduidelijk zijn</w:t>
            </w:r>
          </w:p>
        </w:tc>
        <w:tc>
          <w:tcPr>
            <w:tcW w:w="1134" w:type="dxa"/>
            <w:shd w:val="clear" w:color="auto" w:fill="CAE9C0" w:themeFill="accent5" w:themeFillTint="66"/>
          </w:tcPr>
          <w:p w14:paraId="5410C1FE"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21EF13ED"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6BDC3F17" w14:textId="77777777" w:rsidR="00DC58A0" w:rsidRPr="00D21BBE" w:rsidRDefault="00DC58A0" w:rsidP="00FC28B6">
            <w:pPr>
              <w:spacing w:after="0"/>
              <w:rPr>
                <w:rFonts w:ascii="Segoe UI" w:hAnsi="Segoe UI" w:cs="Segoe UI"/>
                <w:sz w:val="21"/>
                <w:szCs w:val="21"/>
                <w:lang w:val="nl-NL"/>
              </w:rPr>
            </w:pPr>
          </w:p>
        </w:tc>
      </w:tr>
      <w:tr w:rsidR="00DC58A0" w:rsidRPr="00D21BBE" w14:paraId="400287D7" w14:textId="77777777" w:rsidTr="00FC28B6">
        <w:tc>
          <w:tcPr>
            <w:tcW w:w="4673" w:type="dxa"/>
            <w:shd w:val="clear" w:color="auto" w:fill="CAE9C0" w:themeFill="accent5" w:themeFillTint="66"/>
          </w:tcPr>
          <w:p w14:paraId="2A4799D7" w14:textId="1C490B27" w:rsidR="00DC58A0"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horeca</w:t>
            </w:r>
          </w:p>
        </w:tc>
        <w:tc>
          <w:tcPr>
            <w:tcW w:w="1134" w:type="dxa"/>
            <w:shd w:val="clear" w:color="auto" w:fill="CAE9C0" w:themeFill="accent5" w:themeFillTint="66"/>
          </w:tcPr>
          <w:p w14:paraId="17E5A48D"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5FE667B9"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25260E62" w14:textId="77777777" w:rsidR="00DC58A0" w:rsidRPr="00D21BBE" w:rsidRDefault="00DC58A0" w:rsidP="00FC28B6">
            <w:pPr>
              <w:spacing w:after="0"/>
              <w:rPr>
                <w:rFonts w:ascii="Segoe UI" w:hAnsi="Segoe UI" w:cs="Segoe UI"/>
                <w:sz w:val="21"/>
                <w:szCs w:val="21"/>
                <w:lang w:val="nl-NL"/>
              </w:rPr>
            </w:pPr>
          </w:p>
        </w:tc>
      </w:tr>
      <w:tr w:rsidR="00DC58A0" w:rsidRPr="00D21BBE" w14:paraId="06DA448F" w14:textId="77777777" w:rsidTr="00FC28B6">
        <w:tc>
          <w:tcPr>
            <w:tcW w:w="4673" w:type="dxa"/>
            <w:shd w:val="clear" w:color="auto" w:fill="CAE9C0" w:themeFill="accent5" w:themeFillTint="66"/>
          </w:tcPr>
          <w:p w14:paraId="3C220C76" w14:textId="7AB3A36F"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nachtwinkels</w:t>
            </w:r>
          </w:p>
        </w:tc>
        <w:tc>
          <w:tcPr>
            <w:tcW w:w="1134" w:type="dxa"/>
            <w:shd w:val="clear" w:color="auto" w:fill="CAE9C0" w:themeFill="accent5" w:themeFillTint="66"/>
          </w:tcPr>
          <w:p w14:paraId="0144DE0B"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4A06F0EF"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0755EFB9" w14:textId="77777777" w:rsidR="00DC58A0" w:rsidRPr="00D21BBE" w:rsidRDefault="00DC58A0" w:rsidP="00FC28B6">
            <w:pPr>
              <w:spacing w:after="0"/>
              <w:rPr>
                <w:rFonts w:ascii="Segoe UI" w:hAnsi="Segoe UI" w:cs="Segoe UI"/>
                <w:sz w:val="21"/>
                <w:szCs w:val="21"/>
                <w:lang w:val="nl-NL"/>
              </w:rPr>
            </w:pPr>
          </w:p>
        </w:tc>
      </w:tr>
      <w:tr w:rsidR="00DC58A0" w:rsidRPr="00D21BBE" w14:paraId="72A33EB7" w14:textId="77777777" w:rsidTr="00FC28B6">
        <w:tc>
          <w:tcPr>
            <w:tcW w:w="4673" w:type="dxa"/>
            <w:shd w:val="clear" w:color="auto" w:fill="CAE9C0" w:themeFill="accent5" w:themeFillTint="66"/>
          </w:tcPr>
          <w:p w14:paraId="7E84C5D6" w14:textId="69D2025B"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belwinkels</w:t>
            </w:r>
          </w:p>
        </w:tc>
        <w:tc>
          <w:tcPr>
            <w:tcW w:w="1134" w:type="dxa"/>
            <w:shd w:val="clear" w:color="auto" w:fill="CAE9C0" w:themeFill="accent5" w:themeFillTint="66"/>
          </w:tcPr>
          <w:p w14:paraId="46A6A32B"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1CE8F5A"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6C5E244B" w14:textId="77777777" w:rsidR="00DC58A0" w:rsidRPr="00D21BBE" w:rsidRDefault="00DC58A0" w:rsidP="00FC28B6">
            <w:pPr>
              <w:spacing w:after="0"/>
              <w:rPr>
                <w:rFonts w:ascii="Segoe UI" w:hAnsi="Segoe UI" w:cs="Segoe UI"/>
                <w:sz w:val="21"/>
                <w:szCs w:val="21"/>
                <w:lang w:val="nl-NL"/>
              </w:rPr>
            </w:pPr>
          </w:p>
        </w:tc>
      </w:tr>
      <w:tr w:rsidR="00DC58A0" w:rsidRPr="00D21BBE" w14:paraId="2E207A3C" w14:textId="77777777" w:rsidTr="00FC28B6">
        <w:tc>
          <w:tcPr>
            <w:tcW w:w="4673" w:type="dxa"/>
            <w:shd w:val="clear" w:color="auto" w:fill="CAE9C0" w:themeFill="accent5" w:themeFillTint="66"/>
          </w:tcPr>
          <w:p w14:paraId="7BA9F1C8" w14:textId="0162353D"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bouwbedrijven</w:t>
            </w:r>
          </w:p>
        </w:tc>
        <w:tc>
          <w:tcPr>
            <w:tcW w:w="1134" w:type="dxa"/>
            <w:shd w:val="clear" w:color="auto" w:fill="CAE9C0" w:themeFill="accent5" w:themeFillTint="66"/>
          </w:tcPr>
          <w:p w14:paraId="41AD76E0"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36B63489"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070A385A" w14:textId="77777777" w:rsidR="00DC58A0" w:rsidRPr="00D21BBE" w:rsidRDefault="00DC58A0" w:rsidP="00FC28B6">
            <w:pPr>
              <w:spacing w:after="0"/>
              <w:rPr>
                <w:rFonts w:ascii="Segoe UI" w:hAnsi="Segoe UI" w:cs="Segoe UI"/>
                <w:sz w:val="21"/>
                <w:szCs w:val="21"/>
                <w:lang w:val="nl-NL"/>
              </w:rPr>
            </w:pPr>
          </w:p>
        </w:tc>
      </w:tr>
      <w:tr w:rsidR="00DC58A0" w:rsidRPr="00D21BBE" w14:paraId="1515B925" w14:textId="77777777" w:rsidTr="00FC28B6">
        <w:tc>
          <w:tcPr>
            <w:tcW w:w="4673" w:type="dxa"/>
            <w:shd w:val="clear" w:color="auto" w:fill="CAE9C0" w:themeFill="accent5" w:themeFillTint="66"/>
          </w:tcPr>
          <w:p w14:paraId="2EFE29B6" w14:textId="45CC6D51"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voetbalmakelaars</w:t>
            </w:r>
          </w:p>
        </w:tc>
        <w:tc>
          <w:tcPr>
            <w:tcW w:w="1134" w:type="dxa"/>
            <w:shd w:val="clear" w:color="auto" w:fill="CAE9C0" w:themeFill="accent5" w:themeFillTint="66"/>
          </w:tcPr>
          <w:p w14:paraId="679303C1"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E03FEC0"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4A50B3FC" w14:textId="77777777" w:rsidR="00DC58A0" w:rsidRPr="00D21BBE" w:rsidRDefault="00DC58A0" w:rsidP="00FC28B6">
            <w:pPr>
              <w:spacing w:after="0"/>
              <w:rPr>
                <w:rFonts w:ascii="Segoe UI" w:hAnsi="Segoe UI" w:cs="Segoe UI"/>
                <w:sz w:val="21"/>
                <w:szCs w:val="21"/>
                <w:lang w:val="nl-NL"/>
              </w:rPr>
            </w:pPr>
          </w:p>
        </w:tc>
      </w:tr>
      <w:tr w:rsidR="00DC58A0" w:rsidRPr="00D21BBE" w14:paraId="704A5507" w14:textId="77777777" w:rsidTr="00FC28B6">
        <w:tc>
          <w:tcPr>
            <w:tcW w:w="4673" w:type="dxa"/>
            <w:shd w:val="clear" w:color="auto" w:fill="CAE9C0" w:themeFill="accent5" w:themeFillTint="66"/>
          </w:tcPr>
          <w:p w14:paraId="148EA2B2" w14:textId="77777777" w:rsidR="00DC58A0" w:rsidRPr="00D21BBE" w:rsidRDefault="00DC58A0" w:rsidP="00FC28B6">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CAE9C0" w:themeFill="accent5" w:themeFillTint="66"/>
          </w:tcPr>
          <w:p w14:paraId="3F044874"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225C500D"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4A77C841" w14:textId="77777777" w:rsidR="00DC58A0" w:rsidRPr="00D21BBE" w:rsidRDefault="00DC58A0" w:rsidP="00FC28B6">
            <w:pPr>
              <w:spacing w:after="0"/>
              <w:rPr>
                <w:rFonts w:ascii="Segoe UI" w:hAnsi="Segoe UI" w:cs="Segoe UI"/>
                <w:sz w:val="21"/>
                <w:szCs w:val="21"/>
                <w:lang w:val="nl-NL"/>
              </w:rPr>
            </w:pPr>
          </w:p>
        </w:tc>
      </w:tr>
    </w:tbl>
    <w:p w14:paraId="6EACF190" w14:textId="77777777" w:rsidR="00DC58A0" w:rsidRPr="00D21BBE" w:rsidRDefault="00DC58A0" w:rsidP="00DC58A0">
      <w:pPr>
        <w:spacing w:after="0"/>
        <w:jc w:val="both"/>
        <w:rPr>
          <w:rFonts w:ascii="Segoe UI" w:hAnsi="Segoe UI" w:cs="Segoe UI"/>
          <w:sz w:val="21"/>
          <w:szCs w:val="21"/>
          <w:lang w:val="nl-NL"/>
        </w:rPr>
      </w:pPr>
    </w:p>
    <w:tbl>
      <w:tblPr>
        <w:tblStyle w:val="Tabelraster"/>
        <w:tblW w:w="9067" w:type="dxa"/>
        <w:tblLook w:val="04A0" w:firstRow="1" w:lastRow="0" w:firstColumn="1" w:lastColumn="0" w:noHBand="0" w:noVBand="1"/>
      </w:tblPr>
      <w:tblGrid>
        <w:gridCol w:w="4673"/>
        <w:gridCol w:w="1134"/>
        <w:gridCol w:w="1276"/>
        <w:gridCol w:w="1984"/>
      </w:tblGrid>
      <w:tr w:rsidR="00DC58A0" w:rsidRPr="00D21BBE" w14:paraId="7E99FCF0" w14:textId="77777777" w:rsidTr="00FC28B6">
        <w:tc>
          <w:tcPr>
            <w:tcW w:w="4673" w:type="dxa"/>
            <w:shd w:val="clear" w:color="auto" w:fill="CAE9C0" w:themeFill="accent5" w:themeFillTint="66"/>
          </w:tcPr>
          <w:p w14:paraId="7BBC239C" w14:textId="77777777" w:rsidR="00DC58A0" w:rsidRPr="00D21BBE" w:rsidRDefault="00DC58A0" w:rsidP="00FC28B6">
            <w:pPr>
              <w:spacing w:after="0"/>
              <w:rPr>
                <w:rFonts w:ascii="Segoe UI" w:hAnsi="Segoe UI" w:cs="Segoe UI"/>
                <w:b/>
                <w:sz w:val="21"/>
                <w:szCs w:val="21"/>
                <w:lang w:val="nl-NL"/>
              </w:rPr>
            </w:pPr>
            <w:r>
              <w:rPr>
                <w:rFonts w:ascii="Segoe UI" w:hAnsi="Segoe UI" w:cs="Segoe UI"/>
                <w:b/>
                <w:sz w:val="21"/>
                <w:szCs w:val="21"/>
                <w:lang w:val="nl-NL"/>
              </w:rPr>
              <w:t>Laag risico</w:t>
            </w:r>
            <w:r w:rsidRPr="00D21BBE">
              <w:rPr>
                <w:rFonts w:ascii="Segoe UI" w:hAnsi="Segoe UI" w:cs="Segoe UI"/>
                <w:b/>
                <w:sz w:val="21"/>
                <w:szCs w:val="21"/>
                <w:lang w:val="nl-NL"/>
              </w:rPr>
              <w:t>:</w:t>
            </w:r>
          </w:p>
        </w:tc>
        <w:tc>
          <w:tcPr>
            <w:tcW w:w="1134" w:type="dxa"/>
            <w:shd w:val="clear" w:color="auto" w:fill="CAE9C0" w:themeFill="accent5" w:themeFillTint="66"/>
          </w:tcPr>
          <w:p w14:paraId="7BAF1313"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067BC667"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557712B1" w14:textId="77777777" w:rsidR="00DC58A0"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5414EFC2" w14:textId="77777777" w:rsidR="00DC58A0" w:rsidRPr="003F3979" w:rsidRDefault="00DC58A0"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423ECF0D" w14:textId="77777777" w:rsidR="00DC58A0" w:rsidRPr="003F3979" w:rsidRDefault="00DC58A0"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DC58A0" w:rsidRPr="00D21BBE" w14:paraId="7912E1AF" w14:textId="77777777" w:rsidTr="00FC28B6">
        <w:tc>
          <w:tcPr>
            <w:tcW w:w="4673" w:type="dxa"/>
            <w:shd w:val="clear" w:color="auto" w:fill="CAE9C0" w:themeFill="accent5" w:themeFillTint="66"/>
          </w:tcPr>
          <w:p w14:paraId="74896D82" w14:textId="77777777" w:rsidR="00DC58A0" w:rsidRPr="00D21BBE" w:rsidRDefault="00DC58A0"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573B0AD6" w14:textId="77777777" w:rsidR="00DC58A0" w:rsidRPr="00D21BBE" w:rsidRDefault="00DC58A0" w:rsidP="00FC28B6">
            <w:pPr>
              <w:spacing w:after="0"/>
              <w:rPr>
                <w:rFonts w:ascii="Segoe UI" w:hAnsi="Segoe UI" w:cs="Segoe UI"/>
                <w:b/>
                <w:i/>
                <w:sz w:val="21"/>
                <w:szCs w:val="21"/>
                <w:lang w:val="nl-NL"/>
              </w:rPr>
            </w:pPr>
          </w:p>
        </w:tc>
        <w:tc>
          <w:tcPr>
            <w:tcW w:w="1276" w:type="dxa"/>
            <w:shd w:val="clear" w:color="auto" w:fill="CAE9C0" w:themeFill="accent5" w:themeFillTint="66"/>
          </w:tcPr>
          <w:p w14:paraId="0F1BA244" w14:textId="77777777" w:rsidR="00DC58A0" w:rsidRPr="00D21BBE" w:rsidRDefault="00DC58A0" w:rsidP="00FC28B6">
            <w:pPr>
              <w:spacing w:after="0"/>
              <w:rPr>
                <w:rFonts w:ascii="Segoe UI" w:hAnsi="Segoe UI" w:cs="Segoe UI"/>
                <w:b/>
                <w:i/>
                <w:sz w:val="21"/>
                <w:szCs w:val="21"/>
                <w:lang w:val="nl-NL"/>
              </w:rPr>
            </w:pPr>
          </w:p>
        </w:tc>
        <w:tc>
          <w:tcPr>
            <w:tcW w:w="1984" w:type="dxa"/>
            <w:shd w:val="clear" w:color="auto" w:fill="CAE9C0" w:themeFill="accent5" w:themeFillTint="66"/>
          </w:tcPr>
          <w:p w14:paraId="322CBB1C" w14:textId="77777777" w:rsidR="00DC58A0" w:rsidRPr="00D21BBE" w:rsidRDefault="00DC58A0" w:rsidP="00FC28B6">
            <w:pPr>
              <w:spacing w:after="0"/>
              <w:rPr>
                <w:rFonts w:ascii="Segoe UI" w:hAnsi="Segoe UI" w:cs="Segoe UI"/>
                <w:b/>
                <w:i/>
                <w:sz w:val="21"/>
                <w:szCs w:val="21"/>
                <w:lang w:val="nl-NL"/>
              </w:rPr>
            </w:pPr>
          </w:p>
        </w:tc>
      </w:tr>
      <w:tr w:rsidR="00DC58A0" w:rsidRPr="00D21BBE" w14:paraId="2C4A3468" w14:textId="77777777" w:rsidTr="00FC28B6">
        <w:tc>
          <w:tcPr>
            <w:tcW w:w="4673" w:type="dxa"/>
            <w:shd w:val="clear" w:color="auto" w:fill="CAE9C0" w:themeFill="accent5" w:themeFillTint="66"/>
          </w:tcPr>
          <w:p w14:paraId="6468DF79" w14:textId="67987982" w:rsidR="00DC58A0" w:rsidRPr="00D21BBE"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Aan de AML onderworpen entiteit die zelf cliënt is</w:t>
            </w:r>
          </w:p>
        </w:tc>
        <w:tc>
          <w:tcPr>
            <w:tcW w:w="1134" w:type="dxa"/>
            <w:shd w:val="clear" w:color="auto" w:fill="CAE9C0" w:themeFill="accent5" w:themeFillTint="66"/>
          </w:tcPr>
          <w:p w14:paraId="26520A30"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345D9620"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0555166E" w14:textId="77777777" w:rsidR="00DC58A0" w:rsidRPr="00D21BBE" w:rsidRDefault="00DC58A0" w:rsidP="00FC28B6">
            <w:pPr>
              <w:spacing w:after="0"/>
              <w:rPr>
                <w:rFonts w:ascii="Segoe UI" w:hAnsi="Segoe UI" w:cs="Segoe UI"/>
                <w:sz w:val="21"/>
                <w:szCs w:val="21"/>
                <w:lang w:val="nl-NL"/>
              </w:rPr>
            </w:pPr>
          </w:p>
        </w:tc>
      </w:tr>
      <w:tr w:rsidR="00DC58A0" w:rsidRPr="00D21BBE" w14:paraId="76AC93FD" w14:textId="77777777" w:rsidTr="00FC28B6">
        <w:tc>
          <w:tcPr>
            <w:tcW w:w="4673" w:type="dxa"/>
            <w:shd w:val="clear" w:color="auto" w:fill="CAE9C0" w:themeFill="accent5" w:themeFillTint="66"/>
          </w:tcPr>
          <w:p w14:paraId="35C94755" w14:textId="5F7A5AFF" w:rsidR="00DC58A0"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de cliënt, de  lasthebber  van  de  cliënt,  of  een  vennootschap  die zeggenschap heeft over de cliënt of de lasthebber, een vennootschap is die genoteerd is op een gereglementeerde   markt, die met name vereisten tot openbaarmaking van de deelnemingen in de betrokken vennootschap opleggen die gelijkwaardig  zijn  aan  die  waarin  het  recht  van  de Europese Unie voorziet</w:t>
            </w:r>
          </w:p>
        </w:tc>
        <w:tc>
          <w:tcPr>
            <w:tcW w:w="1134" w:type="dxa"/>
            <w:shd w:val="clear" w:color="auto" w:fill="CAE9C0" w:themeFill="accent5" w:themeFillTint="66"/>
          </w:tcPr>
          <w:p w14:paraId="05C261A6"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D28C1A6"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6F99B473" w14:textId="77777777" w:rsidR="00DC58A0" w:rsidRPr="00D21BBE" w:rsidRDefault="00DC58A0" w:rsidP="00FC28B6">
            <w:pPr>
              <w:spacing w:after="0"/>
              <w:rPr>
                <w:rFonts w:ascii="Segoe UI" w:hAnsi="Segoe UI" w:cs="Segoe UI"/>
                <w:sz w:val="21"/>
                <w:szCs w:val="21"/>
                <w:lang w:val="nl-NL"/>
              </w:rPr>
            </w:pPr>
          </w:p>
        </w:tc>
      </w:tr>
      <w:tr w:rsidR="00DC58A0" w:rsidRPr="00D21BBE" w14:paraId="4245BAEB" w14:textId="77777777" w:rsidTr="00FC28B6">
        <w:tc>
          <w:tcPr>
            <w:tcW w:w="4673" w:type="dxa"/>
            <w:shd w:val="clear" w:color="auto" w:fill="CAE9C0" w:themeFill="accent5" w:themeFillTint="66"/>
          </w:tcPr>
          <w:p w14:paraId="55B6469F" w14:textId="7401E29E" w:rsidR="00DC58A0" w:rsidRPr="00D21BBE"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Belgische overheidsinstellingen</w:t>
            </w:r>
          </w:p>
        </w:tc>
        <w:tc>
          <w:tcPr>
            <w:tcW w:w="1134" w:type="dxa"/>
            <w:shd w:val="clear" w:color="auto" w:fill="CAE9C0" w:themeFill="accent5" w:themeFillTint="66"/>
          </w:tcPr>
          <w:p w14:paraId="4CC02963"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3009CD3"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498D06AB" w14:textId="77777777" w:rsidR="00DC58A0" w:rsidRPr="00D21BBE" w:rsidRDefault="00DC58A0" w:rsidP="00FC28B6">
            <w:pPr>
              <w:spacing w:after="0"/>
              <w:rPr>
                <w:rFonts w:ascii="Segoe UI" w:hAnsi="Segoe UI" w:cs="Segoe UI"/>
                <w:sz w:val="21"/>
                <w:szCs w:val="21"/>
                <w:lang w:val="nl-NL"/>
              </w:rPr>
            </w:pPr>
          </w:p>
        </w:tc>
      </w:tr>
      <w:tr w:rsidR="00617C32" w:rsidRPr="00D21BBE" w14:paraId="3457C454" w14:textId="77777777" w:rsidTr="00FC28B6">
        <w:tc>
          <w:tcPr>
            <w:tcW w:w="4673" w:type="dxa"/>
            <w:shd w:val="clear" w:color="auto" w:fill="CAE9C0" w:themeFill="accent5" w:themeFillTint="66"/>
          </w:tcPr>
          <w:p w14:paraId="6D8C5571" w14:textId="250306DB" w:rsidR="00617C32" w:rsidRPr="00617C32"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Europese overheidsinstellingen</w:t>
            </w:r>
          </w:p>
        </w:tc>
        <w:tc>
          <w:tcPr>
            <w:tcW w:w="1134" w:type="dxa"/>
            <w:shd w:val="clear" w:color="auto" w:fill="CAE9C0" w:themeFill="accent5" w:themeFillTint="66"/>
          </w:tcPr>
          <w:p w14:paraId="3BB6AED6"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6A5E190A"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36F3718B" w14:textId="77777777" w:rsidR="00617C32" w:rsidRPr="00D21BBE" w:rsidRDefault="00617C32" w:rsidP="00FC28B6">
            <w:pPr>
              <w:spacing w:after="0"/>
              <w:rPr>
                <w:rFonts w:ascii="Segoe UI" w:hAnsi="Segoe UI" w:cs="Segoe UI"/>
                <w:sz w:val="21"/>
                <w:szCs w:val="21"/>
                <w:lang w:val="nl-NL"/>
              </w:rPr>
            </w:pPr>
          </w:p>
        </w:tc>
      </w:tr>
      <w:tr w:rsidR="00DC58A0" w:rsidRPr="00D21BBE" w14:paraId="7E57815B" w14:textId="77777777" w:rsidTr="00FC28B6">
        <w:tc>
          <w:tcPr>
            <w:tcW w:w="4673" w:type="dxa"/>
            <w:shd w:val="clear" w:color="auto" w:fill="CAE9C0" w:themeFill="accent5" w:themeFillTint="66"/>
          </w:tcPr>
          <w:p w14:paraId="0820B054" w14:textId="77777777" w:rsidR="00DC58A0" w:rsidRPr="00D21BBE" w:rsidRDefault="00DC58A0"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691929A8" w14:textId="77777777" w:rsidR="00DC58A0" w:rsidRPr="00D21BBE" w:rsidRDefault="00DC58A0" w:rsidP="00FC28B6">
            <w:pPr>
              <w:spacing w:after="0"/>
              <w:rPr>
                <w:rFonts w:ascii="Segoe UI" w:hAnsi="Segoe UI" w:cs="Segoe UI"/>
                <w:sz w:val="21"/>
                <w:szCs w:val="21"/>
                <w:lang w:val="nl-NL"/>
              </w:rPr>
            </w:pPr>
          </w:p>
        </w:tc>
        <w:tc>
          <w:tcPr>
            <w:tcW w:w="1276" w:type="dxa"/>
            <w:shd w:val="clear" w:color="auto" w:fill="CAE9C0" w:themeFill="accent5" w:themeFillTint="66"/>
          </w:tcPr>
          <w:p w14:paraId="055FF324" w14:textId="77777777" w:rsidR="00DC58A0" w:rsidRPr="00D21BBE" w:rsidRDefault="00DC58A0" w:rsidP="00FC28B6">
            <w:pPr>
              <w:spacing w:after="0"/>
              <w:rPr>
                <w:rFonts w:ascii="Segoe UI" w:hAnsi="Segoe UI" w:cs="Segoe UI"/>
                <w:sz w:val="21"/>
                <w:szCs w:val="21"/>
                <w:lang w:val="nl-NL"/>
              </w:rPr>
            </w:pPr>
          </w:p>
        </w:tc>
        <w:tc>
          <w:tcPr>
            <w:tcW w:w="1984" w:type="dxa"/>
            <w:shd w:val="clear" w:color="auto" w:fill="CAE9C0" w:themeFill="accent5" w:themeFillTint="66"/>
          </w:tcPr>
          <w:p w14:paraId="4CFF6F23" w14:textId="77777777" w:rsidR="00DC58A0" w:rsidRPr="00D21BBE" w:rsidRDefault="00DC58A0" w:rsidP="00FC28B6">
            <w:pPr>
              <w:spacing w:after="0"/>
              <w:rPr>
                <w:rFonts w:ascii="Segoe UI" w:hAnsi="Segoe UI" w:cs="Segoe UI"/>
                <w:sz w:val="21"/>
                <w:szCs w:val="21"/>
                <w:lang w:val="nl-NL"/>
              </w:rPr>
            </w:pPr>
          </w:p>
        </w:tc>
      </w:tr>
    </w:tbl>
    <w:p w14:paraId="7E0A729F" w14:textId="77777777" w:rsidR="00DC58A0" w:rsidRPr="00D21BBE" w:rsidRDefault="00DC58A0" w:rsidP="00DC58A0">
      <w:pPr>
        <w:rPr>
          <w:rFonts w:ascii="Segoe UI" w:hAnsi="Segoe UI" w:cs="Segoe UI"/>
          <w:sz w:val="21"/>
          <w:szCs w:val="21"/>
          <w:lang w:val="nl-NL"/>
        </w:rPr>
      </w:pPr>
    </w:p>
    <w:p w14:paraId="6D5ABD3B" w14:textId="77777777" w:rsidR="001C171B" w:rsidRDefault="001C171B">
      <w:pPr>
        <w:spacing w:after="0" w:line="240" w:lineRule="auto"/>
        <w:rPr>
          <w:rFonts w:ascii="Segoe UI" w:hAnsi="Segoe UI" w:cs="Segoe UI"/>
          <w:b/>
          <w:color w:val="0070C0"/>
          <w:sz w:val="21"/>
          <w:szCs w:val="21"/>
          <w:lang w:val="nl-NL"/>
        </w:rPr>
      </w:pPr>
      <w:r>
        <w:rPr>
          <w:rFonts w:ascii="Segoe UI" w:hAnsi="Segoe UI" w:cs="Segoe UI"/>
          <w:b/>
          <w:color w:val="0070C0"/>
          <w:sz w:val="21"/>
          <w:szCs w:val="21"/>
          <w:lang w:val="nl-NL"/>
        </w:rPr>
        <w:br w:type="page"/>
      </w:r>
    </w:p>
    <w:p w14:paraId="36F2C334" w14:textId="251D3A85" w:rsidR="000616F4" w:rsidRPr="00D21BBE" w:rsidRDefault="005B25AF" w:rsidP="005B25AF">
      <w:pPr>
        <w:tabs>
          <w:tab w:val="left" w:pos="567"/>
        </w:tabs>
        <w:spacing w:after="0"/>
        <w:jc w:val="both"/>
        <w:rPr>
          <w:rFonts w:ascii="Segoe UI" w:hAnsi="Segoe UI" w:cs="Segoe UI"/>
          <w:sz w:val="21"/>
          <w:szCs w:val="21"/>
          <w:lang w:val="nl-NL"/>
        </w:rPr>
      </w:pPr>
      <w:r w:rsidRPr="00D21BBE">
        <w:rPr>
          <w:rFonts w:ascii="Segoe UI" w:hAnsi="Segoe UI" w:cs="Segoe UI"/>
          <w:b/>
          <w:color w:val="0070C0"/>
          <w:sz w:val="21"/>
          <w:szCs w:val="21"/>
          <w:lang w:val="nl-NL"/>
        </w:rPr>
        <w:lastRenderedPageBreak/>
        <w:t>4.</w:t>
      </w:r>
      <w:r w:rsidRPr="00D21BBE">
        <w:rPr>
          <w:rFonts w:ascii="Segoe UI" w:hAnsi="Segoe UI" w:cs="Segoe UI"/>
          <w:b/>
          <w:color w:val="0070C0"/>
          <w:sz w:val="21"/>
          <w:szCs w:val="21"/>
          <w:lang w:val="nl-NL"/>
        </w:rPr>
        <w:tab/>
      </w:r>
      <w:r w:rsidR="000616F4" w:rsidRPr="00D21BBE">
        <w:rPr>
          <w:rFonts w:ascii="Segoe UI" w:hAnsi="Segoe UI" w:cs="Segoe UI"/>
          <w:b/>
          <w:color w:val="0070C0"/>
          <w:sz w:val="21"/>
          <w:szCs w:val="21"/>
          <w:lang w:val="nl-NL"/>
        </w:rPr>
        <w:t>GEOGRAFISCH</w:t>
      </w:r>
    </w:p>
    <w:p w14:paraId="1A376CF9" w14:textId="77777777" w:rsidR="000616F4" w:rsidRPr="00D21BBE" w:rsidRDefault="000616F4" w:rsidP="000616F4">
      <w:pPr>
        <w:spacing w:after="0"/>
        <w:jc w:val="both"/>
        <w:rPr>
          <w:rFonts w:ascii="Segoe UI" w:hAnsi="Segoe UI" w:cs="Segoe UI"/>
          <w:sz w:val="21"/>
          <w:szCs w:val="21"/>
          <w:lang w:val="nl-NL"/>
        </w:rPr>
      </w:pPr>
    </w:p>
    <w:p w14:paraId="5B5C4015" w14:textId="77777777" w:rsidR="000616F4" w:rsidRPr="00D21BBE" w:rsidRDefault="000616F4" w:rsidP="000616F4">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hoofdzakelijk afkomstig, gevestigd of actief in de volgende landen:</w:t>
      </w:r>
    </w:p>
    <w:p w14:paraId="7D13453C" w14:textId="77777777" w:rsidR="000616F4" w:rsidRPr="00D21BBE" w:rsidRDefault="000616F4" w:rsidP="000616F4">
      <w:pPr>
        <w:spacing w:after="0"/>
        <w:jc w:val="both"/>
        <w:rPr>
          <w:rFonts w:ascii="Segoe UI" w:hAnsi="Segoe UI" w:cs="Segoe UI"/>
          <w:sz w:val="21"/>
          <w:szCs w:val="21"/>
          <w:lang w:val="nl-NL"/>
        </w:rPr>
      </w:pPr>
    </w:p>
    <w:tbl>
      <w:tblPr>
        <w:tblStyle w:val="Tabelraster"/>
        <w:tblW w:w="0" w:type="auto"/>
        <w:shd w:val="clear" w:color="auto" w:fill="DAE6B6" w:themeFill="accent6" w:themeFillTint="66"/>
        <w:tblLook w:val="04A0" w:firstRow="1" w:lastRow="0" w:firstColumn="1" w:lastColumn="0" w:noHBand="0" w:noVBand="1"/>
      </w:tblPr>
      <w:tblGrid>
        <w:gridCol w:w="7225"/>
        <w:gridCol w:w="1837"/>
      </w:tblGrid>
      <w:tr w:rsidR="000616F4" w:rsidRPr="00D21BBE" w14:paraId="3F02386E" w14:textId="77777777" w:rsidTr="00FF3EA6">
        <w:tc>
          <w:tcPr>
            <w:tcW w:w="7225" w:type="dxa"/>
            <w:shd w:val="clear" w:color="auto" w:fill="CAE9C0" w:themeFill="accent5" w:themeFillTint="66"/>
          </w:tcPr>
          <w:p w14:paraId="6754064E"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1. gedomicilieerd in België of maatschappelijke zetel in België gelegen</w:t>
            </w:r>
          </w:p>
        </w:tc>
        <w:tc>
          <w:tcPr>
            <w:tcW w:w="1837" w:type="dxa"/>
            <w:shd w:val="clear" w:color="auto" w:fill="CAE9C0" w:themeFill="accent5" w:themeFillTint="66"/>
          </w:tcPr>
          <w:p w14:paraId="1D82D3C0"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2B7C5E3A" w14:textId="77777777" w:rsidTr="00FF3EA6">
        <w:tc>
          <w:tcPr>
            <w:tcW w:w="7225" w:type="dxa"/>
            <w:shd w:val="clear" w:color="auto" w:fill="CAE9C0" w:themeFill="accent5" w:themeFillTint="66"/>
          </w:tcPr>
          <w:p w14:paraId="533B98F8"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2. gedomicilieerd niet in België of maatschappelijke zetel niet in België gelegen, maar wel binnen de EU</w:t>
            </w:r>
          </w:p>
        </w:tc>
        <w:tc>
          <w:tcPr>
            <w:tcW w:w="1837" w:type="dxa"/>
            <w:shd w:val="clear" w:color="auto" w:fill="CAE9C0" w:themeFill="accent5" w:themeFillTint="66"/>
          </w:tcPr>
          <w:p w14:paraId="30684719"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4E87BFCC" w14:textId="77777777" w:rsidTr="00FF3EA6">
        <w:tc>
          <w:tcPr>
            <w:tcW w:w="7225" w:type="dxa"/>
            <w:shd w:val="clear" w:color="auto" w:fill="CAE9C0" w:themeFill="accent5" w:themeFillTint="66"/>
          </w:tcPr>
          <w:p w14:paraId="5D37B03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3. gedomicilieerd niet in België of maatschappelijke zetel niet in België gelegen, maar buiten de EU</w:t>
            </w:r>
          </w:p>
        </w:tc>
        <w:tc>
          <w:tcPr>
            <w:tcW w:w="1837" w:type="dxa"/>
            <w:shd w:val="clear" w:color="auto" w:fill="CAE9C0" w:themeFill="accent5" w:themeFillTint="66"/>
          </w:tcPr>
          <w:p w14:paraId="3C70CD7B"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B9B7E8D" w14:textId="77777777" w:rsidTr="00FF3EA6">
        <w:tc>
          <w:tcPr>
            <w:tcW w:w="7225" w:type="dxa"/>
            <w:shd w:val="clear" w:color="auto" w:fill="CAE9C0" w:themeFill="accent5" w:themeFillTint="66"/>
          </w:tcPr>
          <w:p w14:paraId="48D5E653"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4. gedomicilieerd niet in België of maatschappelijke zetel niet in België gelegen, maar in hoge risicolanden</w:t>
            </w:r>
          </w:p>
        </w:tc>
        <w:tc>
          <w:tcPr>
            <w:tcW w:w="1837" w:type="dxa"/>
            <w:shd w:val="clear" w:color="auto" w:fill="CAE9C0" w:themeFill="accent5" w:themeFillTint="66"/>
          </w:tcPr>
          <w:p w14:paraId="50F1E999"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8128AC7" w14:textId="77777777" w:rsidTr="00FF3EA6">
        <w:tc>
          <w:tcPr>
            <w:tcW w:w="7225" w:type="dxa"/>
            <w:shd w:val="clear" w:color="auto" w:fill="CAE9C0" w:themeFill="accent5" w:themeFillTint="66"/>
          </w:tcPr>
          <w:p w14:paraId="4752DD9C"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5. …..</w:t>
            </w:r>
          </w:p>
        </w:tc>
        <w:tc>
          <w:tcPr>
            <w:tcW w:w="1837" w:type="dxa"/>
            <w:shd w:val="clear" w:color="auto" w:fill="CAE9C0" w:themeFill="accent5" w:themeFillTint="66"/>
          </w:tcPr>
          <w:p w14:paraId="510C8336"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33D2042C" w14:textId="77777777" w:rsidTr="00FF3EA6">
        <w:tc>
          <w:tcPr>
            <w:tcW w:w="7225" w:type="dxa"/>
            <w:shd w:val="clear" w:color="auto" w:fill="CAE9C0" w:themeFill="accent5" w:themeFillTint="66"/>
          </w:tcPr>
          <w:p w14:paraId="2A62DE2B"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6. …..:</w:t>
            </w:r>
          </w:p>
        </w:tc>
        <w:tc>
          <w:tcPr>
            <w:tcW w:w="1837" w:type="dxa"/>
            <w:shd w:val="clear" w:color="auto" w:fill="CAE9C0" w:themeFill="accent5" w:themeFillTint="66"/>
          </w:tcPr>
          <w:p w14:paraId="2DF1E459"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0616F4" w:rsidRPr="00D21BBE" w14:paraId="6CCDB075" w14:textId="77777777" w:rsidTr="00FF3EA6">
        <w:tc>
          <w:tcPr>
            <w:tcW w:w="7225" w:type="dxa"/>
            <w:shd w:val="clear" w:color="auto" w:fill="CAE9C0" w:themeFill="accent5" w:themeFillTint="66"/>
          </w:tcPr>
          <w:p w14:paraId="1AF6DDA9" w14:textId="77777777" w:rsidR="000616F4" w:rsidRPr="00D21BBE" w:rsidRDefault="000616F4" w:rsidP="0026210B">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CAE9C0" w:themeFill="accent5" w:themeFillTint="66"/>
          </w:tcPr>
          <w:p w14:paraId="0BA24F6D" w14:textId="77777777" w:rsidR="000616F4" w:rsidRPr="00D21BBE" w:rsidRDefault="000616F4" w:rsidP="0026210B">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29F76A9F" w14:textId="77777777" w:rsidR="000616F4" w:rsidRPr="00D21BBE" w:rsidRDefault="000616F4" w:rsidP="000616F4">
      <w:pPr>
        <w:spacing w:after="0"/>
        <w:jc w:val="both"/>
        <w:rPr>
          <w:rFonts w:ascii="Segoe UI" w:hAnsi="Segoe UI" w:cs="Segoe UI"/>
          <w:sz w:val="21"/>
          <w:szCs w:val="21"/>
          <w:lang w:val="nl-NL"/>
        </w:rPr>
      </w:pPr>
    </w:p>
    <w:p w14:paraId="13C221D1" w14:textId="361E238B" w:rsidR="000616F4" w:rsidRDefault="009B6E05" w:rsidP="000616F4">
      <w:pPr>
        <w:spacing w:after="0"/>
        <w:jc w:val="both"/>
        <w:rPr>
          <w:rFonts w:ascii="Segoe UI" w:hAnsi="Segoe UI" w:cs="Segoe UI"/>
          <w:sz w:val="21"/>
          <w:szCs w:val="21"/>
          <w:lang w:val="nl-NL"/>
        </w:rPr>
      </w:pPr>
      <w:r w:rsidRPr="00D21BBE">
        <w:rPr>
          <w:rFonts w:ascii="Segoe UI" w:hAnsi="Segoe UI" w:cs="Segoe UI"/>
          <w:sz w:val="21"/>
          <w:szCs w:val="21"/>
          <w:lang w:val="nl-NL"/>
        </w:rPr>
        <w:t>Er</w:t>
      </w:r>
      <w:r w:rsidR="000616F4" w:rsidRPr="00D21BBE">
        <w:rPr>
          <w:rFonts w:ascii="Segoe UI" w:hAnsi="Segoe UI" w:cs="Segoe UI"/>
          <w:sz w:val="21"/>
          <w:szCs w:val="21"/>
          <w:lang w:val="nl-NL"/>
        </w:rPr>
        <w:t xml:space="preserve">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3D466230" w14:textId="5031AB58" w:rsidR="00617C32" w:rsidRDefault="00617C32" w:rsidP="000616F4">
      <w:pPr>
        <w:spacing w:after="0"/>
        <w:jc w:val="both"/>
        <w:rPr>
          <w:rFonts w:ascii="Segoe UI" w:hAnsi="Segoe UI" w:cs="Segoe UI"/>
          <w:sz w:val="21"/>
          <w:szCs w:val="21"/>
          <w:lang w:val="nl-NL"/>
        </w:rPr>
      </w:pPr>
    </w:p>
    <w:tbl>
      <w:tblPr>
        <w:tblStyle w:val="Tabelraster"/>
        <w:tblW w:w="9067" w:type="dxa"/>
        <w:tblLayout w:type="fixed"/>
        <w:tblLook w:val="04A0" w:firstRow="1" w:lastRow="0" w:firstColumn="1" w:lastColumn="0" w:noHBand="0" w:noVBand="1"/>
      </w:tblPr>
      <w:tblGrid>
        <w:gridCol w:w="4673"/>
        <w:gridCol w:w="1134"/>
        <w:gridCol w:w="1276"/>
        <w:gridCol w:w="1984"/>
      </w:tblGrid>
      <w:tr w:rsidR="00617C32" w:rsidRPr="00D21BBE" w14:paraId="1CA5A6B3" w14:textId="77777777" w:rsidTr="00FC28B6">
        <w:tc>
          <w:tcPr>
            <w:tcW w:w="4673" w:type="dxa"/>
            <w:shd w:val="clear" w:color="auto" w:fill="CAE9C0" w:themeFill="accent5" w:themeFillTint="66"/>
          </w:tcPr>
          <w:p w14:paraId="3A69A8B1" w14:textId="77777777" w:rsidR="00617C32" w:rsidRPr="00D21BBE" w:rsidRDefault="00617C32" w:rsidP="00FC28B6">
            <w:pPr>
              <w:spacing w:after="0"/>
              <w:rPr>
                <w:rFonts w:ascii="Segoe UI" w:hAnsi="Segoe UI" w:cs="Segoe UI"/>
                <w:b/>
                <w:sz w:val="21"/>
                <w:szCs w:val="21"/>
                <w:lang w:val="nl-NL"/>
              </w:rPr>
            </w:pPr>
            <w:r>
              <w:rPr>
                <w:rFonts w:ascii="Segoe UI" w:hAnsi="Segoe UI" w:cs="Segoe UI"/>
                <w:b/>
                <w:sz w:val="21"/>
                <w:szCs w:val="21"/>
                <w:lang w:val="nl-NL"/>
              </w:rPr>
              <w:t>Hoog risico</w:t>
            </w:r>
            <w:r w:rsidRPr="00D21BBE">
              <w:rPr>
                <w:rFonts w:ascii="Segoe UI" w:hAnsi="Segoe UI" w:cs="Segoe UI"/>
                <w:b/>
                <w:sz w:val="21"/>
                <w:szCs w:val="21"/>
                <w:lang w:val="nl-NL"/>
              </w:rPr>
              <w:t>:</w:t>
            </w:r>
          </w:p>
        </w:tc>
        <w:tc>
          <w:tcPr>
            <w:tcW w:w="1134" w:type="dxa"/>
            <w:shd w:val="clear" w:color="auto" w:fill="CAE9C0" w:themeFill="accent5" w:themeFillTint="66"/>
          </w:tcPr>
          <w:p w14:paraId="02795C01" w14:textId="77777777" w:rsidR="00617C32"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04CB53B4" w14:textId="77777777" w:rsidR="00617C32" w:rsidRPr="003F3979" w:rsidRDefault="00617C32"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0756E2DC" w14:textId="77777777" w:rsidR="00617C32"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2B49BA73" w14:textId="77777777" w:rsidR="00617C32" w:rsidRPr="003F3979" w:rsidRDefault="00617C32"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4682A2A0" w14:textId="77777777" w:rsidR="00617C32" w:rsidRPr="003F3979"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617C32" w:rsidRPr="00D21BBE" w14:paraId="14A4EC9F" w14:textId="77777777" w:rsidTr="00FC28B6">
        <w:tblPrEx>
          <w:shd w:val="clear" w:color="auto" w:fill="DAE6B6" w:themeFill="accent6" w:themeFillTint="66"/>
        </w:tblPrEx>
        <w:tc>
          <w:tcPr>
            <w:tcW w:w="4673" w:type="dxa"/>
            <w:shd w:val="clear" w:color="auto" w:fill="auto"/>
          </w:tcPr>
          <w:p w14:paraId="19F8DAF3" w14:textId="77777777" w:rsidR="00617C32" w:rsidRPr="00D21BBE" w:rsidRDefault="00617C32" w:rsidP="00FC28B6">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7AF45F69" w14:textId="77777777" w:rsidR="00617C32" w:rsidRPr="00D21BBE" w:rsidRDefault="00617C32" w:rsidP="00FC28B6">
            <w:pPr>
              <w:spacing w:after="0"/>
              <w:rPr>
                <w:rFonts w:ascii="Segoe UI" w:hAnsi="Segoe UI" w:cs="Segoe UI"/>
                <w:b/>
                <w:i/>
                <w:sz w:val="21"/>
                <w:szCs w:val="21"/>
                <w:lang w:val="nl-NL"/>
              </w:rPr>
            </w:pPr>
          </w:p>
        </w:tc>
        <w:tc>
          <w:tcPr>
            <w:tcW w:w="1276" w:type="dxa"/>
          </w:tcPr>
          <w:p w14:paraId="0BFD35C2" w14:textId="77777777" w:rsidR="00617C32" w:rsidRPr="00D21BBE" w:rsidRDefault="00617C32" w:rsidP="00FC28B6">
            <w:pPr>
              <w:spacing w:after="0"/>
              <w:rPr>
                <w:rFonts w:ascii="Segoe UI" w:hAnsi="Segoe UI" w:cs="Segoe UI"/>
                <w:b/>
                <w:i/>
                <w:sz w:val="21"/>
                <w:szCs w:val="21"/>
                <w:lang w:val="nl-NL"/>
              </w:rPr>
            </w:pPr>
          </w:p>
        </w:tc>
        <w:tc>
          <w:tcPr>
            <w:tcW w:w="1984" w:type="dxa"/>
          </w:tcPr>
          <w:p w14:paraId="0C041BA3" w14:textId="77777777" w:rsidR="00617C32" w:rsidRPr="00D21BBE" w:rsidRDefault="00617C32" w:rsidP="00FC28B6">
            <w:pPr>
              <w:spacing w:after="0"/>
              <w:rPr>
                <w:rFonts w:ascii="Segoe UI" w:hAnsi="Segoe UI" w:cs="Segoe UI"/>
                <w:b/>
                <w:i/>
                <w:sz w:val="21"/>
                <w:szCs w:val="21"/>
                <w:lang w:val="nl-NL"/>
              </w:rPr>
            </w:pPr>
          </w:p>
        </w:tc>
      </w:tr>
      <w:tr w:rsidR="00617C32" w:rsidRPr="00D21BBE" w14:paraId="5D0400A6" w14:textId="77777777" w:rsidTr="00FC28B6">
        <w:tc>
          <w:tcPr>
            <w:tcW w:w="4673" w:type="dxa"/>
            <w:shd w:val="clear" w:color="auto" w:fill="auto"/>
          </w:tcPr>
          <w:p w14:paraId="16165047" w14:textId="40D06400" w:rsidR="00617C32" w:rsidRPr="00B91691"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landen die op basis van geloofwaardige bronnen zoals wederzijdse beoordelingen, gedetailleerde evaluatierapporten, of gepubliceerde follow-uprapporten, worden aangemerkt als een land zonder effectieve WG/FT-systemen</w:t>
            </w:r>
          </w:p>
        </w:tc>
        <w:tc>
          <w:tcPr>
            <w:tcW w:w="1134" w:type="dxa"/>
          </w:tcPr>
          <w:p w14:paraId="71127654" w14:textId="77777777" w:rsidR="00617C32" w:rsidRPr="00FA6869" w:rsidRDefault="00617C32" w:rsidP="00FC28B6">
            <w:pPr>
              <w:spacing w:after="0"/>
              <w:rPr>
                <w:rFonts w:ascii="Segoe UI" w:hAnsi="Segoe UI" w:cs="Segoe UI"/>
                <w:sz w:val="21"/>
                <w:szCs w:val="21"/>
                <w:highlight w:val="yellow"/>
                <w:lang w:val="nl-NL"/>
              </w:rPr>
            </w:pPr>
          </w:p>
        </w:tc>
        <w:tc>
          <w:tcPr>
            <w:tcW w:w="1276" w:type="dxa"/>
          </w:tcPr>
          <w:p w14:paraId="6C5259BE" w14:textId="77777777" w:rsidR="00617C32" w:rsidRPr="00FA6869" w:rsidRDefault="00617C32" w:rsidP="00FC28B6">
            <w:pPr>
              <w:spacing w:after="0"/>
              <w:rPr>
                <w:rFonts w:ascii="Segoe UI" w:hAnsi="Segoe UI" w:cs="Segoe UI"/>
                <w:sz w:val="21"/>
                <w:szCs w:val="21"/>
                <w:highlight w:val="yellow"/>
                <w:lang w:val="nl-NL"/>
              </w:rPr>
            </w:pPr>
          </w:p>
        </w:tc>
        <w:tc>
          <w:tcPr>
            <w:tcW w:w="1984" w:type="dxa"/>
          </w:tcPr>
          <w:p w14:paraId="2E49B726" w14:textId="77777777" w:rsidR="00617C32" w:rsidRPr="00FA6869" w:rsidRDefault="00617C32" w:rsidP="00FC28B6">
            <w:pPr>
              <w:spacing w:after="0"/>
              <w:rPr>
                <w:rFonts w:ascii="Segoe UI" w:hAnsi="Segoe UI" w:cs="Segoe UI"/>
                <w:sz w:val="21"/>
                <w:szCs w:val="21"/>
                <w:highlight w:val="yellow"/>
                <w:lang w:val="nl-NL"/>
              </w:rPr>
            </w:pPr>
          </w:p>
        </w:tc>
      </w:tr>
      <w:tr w:rsidR="00617C32" w:rsidRPr="00D21BBE" w14:paraId="266EC923" w14:textId="77777777" w:rsidTr="00FC28B6">
        <w:tc>
          <w:tcPr>
            <w:tcW w:w="4673" w:type="dxa"/>
            <w:shd w:val="clear" w:color="auto" w:fill="auto"/>
          </w:tcPr>
          <w:p w14:paraId="7D99C3F5" w14:textId="72994F63" w:rsidR="00617C32" w:rsidRPr="00B91691"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landen die volgens geloofwaardige bronnen significante niveaus van corruptie of andere criminele activiteit hebben</w:t>
            </w:r>
          </w:p>
        </w:tc>
        <w:tc>
          <w:tcPr>
            <w:tcW w:w="1134" w:type="dxa"/>
          </w:tcPr>
          <w:p w14:paraId="0EFF7E2D" w14:textId="77777777" w:rsidR="00617C32" w:rsidRPr="00FA6869" w:rsidRDefault="00617C32" w:rsidP="00FC28B6">
            <w:pPr>
              <w:spacing w:after="0"/>
              <w:rPr>
                <w:rFonts w:ascii="Segoe UI" w:hAnsi="Segoe UI" w:cs="Segoe UI"/>
                <w:sz w:val="21"/>
                <w:szCs w:val="21"/>
                <w:highlight w:val="yellow"/>
                <w:lang w:val="nl-NL"/>
              </w:rPr>
            </w:pPr>
          </w:p>
        </w:tc>
        <w:tc>
          <w:tcPr>
            <w:tcW w:w="1276" w:type="dxa"/>
          </w:tcPr>
          <w:p w14:paraId="7A9834AC" w14:textId="77777777" w:rsidR="00617C32" w:rsidRPr="00FA6869" w:rsidRDefault="00617C32" w:rsidP="00FC28B6">
            <w:pPr>
              <w:spacing w:after="0"/>
              <w:rPr>
                <w:rFonts w:ascii="Segoe UI" w:hAnsi="Segoe UI" w:cs="Segoe UI"/>
                <w:sz w:val="21"/>
                <w:szCs w:val="21"/>
                <w:highlight w:val="yellow"/>
                <w:lang w:val="nl-NL"/>
              </w:rPr>
            </w:pPr>
          </w:p>
        </w:tc>
        <w:tc>
          <w:tcPr>
            <w:tcW w:w="1984" w:type="dxa"/>
          </w:tcPr>
          <w:p w14:paraId="3C29B0C2" w14:textId="77777777" w:rsidR="00617C32" w:rsidRPr="00FA6869" w:rsidRDefault="00617C32" w:rsidP="00FC28B6">
            <w:pPr>
              <w:spacing w:after="0"/>
              <w:rPr>
                <w:rFonts w:ascii="Segoe UI" w:hAnsi="Segoe UI" w:cs="Segoe UI"/>
                <w:sz w:val="21"/>
                <w:szCs w:val="21"/>
                <w:highlight w:val="yellow"/>
                <w:lang w:val="nl-NL"/>
              </w:rPr>
            </w:pPr>
          </w:p>
        </w:tc>
      </w:tr>
      <w:tr w:rsidR="00617C32" w:rsidRPr="00D21BBE" w14:paraId="1C9005CF" w14:textId="77777777" w:rsidTr="00FC28B6">
        <w:tc>
          <w:tcPr>
            <w:tcW w:w="4673" w:type="dxa"/>
            <w:shd w:val="clear" w:color="auto" w:fill="auto"/>
          </w:tcPr>
          <w:p w14:paraId="0E395D9F" w14:textId="019B74A4" w:rsidR="00617C32" w:rsidRPr="00617C32"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landen waarvoor sancties, embargo's of soortgelijke maatregelen gelden die bijvoorbeeld door de Europese Unie of de Verenigde Naties zijn uitgevaardigd</w:t>
            </w:r>
          </w:p>
        </w:tc>
        <w:tc>
          <w:tcPr>
            <w:tcW w:w="1134" w:type="dxa"/>
          </w:tcPr>
          <w:p w14:paraId="49C9509D" w14:textId="77777777" w:rsidR="00617C32" w:rsidRPr="00FA6869" w:rsidRDefault="00617C32" w:rsidP="00FC28B6">
            <w:pPr>
              <w:spacing w:after="0"/>
              <w:rPr>
                <w:rFonts w:ascii="Segoe UI" w:hAnsi="Segoe UI" w:cs="Segoe UI"/>
                <w:sz w:val="21"/>
                <w:szCs w:val="21"/>
                <w:highlight w:val="yellow"/>
                <w:lang w:val="nl-NL"/>
              </w:rPr>
            </w:pPr>
          </w:p>
        </w:tc>
        <w:tc>
          <w:tcPr>
            <w:tcW w:w="1276" w:type="dxa"/>
          </w:tcPr>
          <w:p w14:paraId="4B26652F" w14:textId="77777777" w:rsidR="00617C32" w:rsidRPr="00FA6869" w:rsidRDefault="00617C32" w:rsidP="00FC28B6">
            <w:pPr>
              <w:spacing w:after="0"/>
              <w:rPr>
                <w:rFonts w:ascii="Segoe UI" w:hAnsi="Segoe UI" w:cs="Segoe UI"/>
                <w:sz w:val="21"/>
                <w:szCs w:val="21"/>
                <w:highlight w:val="yellow"/>
                <w:lang w:val="nl-NL"/>
              </w:rPr>
            </w:pPr>
          </w:p>
        </w:tc>
        <w:tc>
          <w:tcPr>
            <w:tcW w:w="1984" w:type="dxa"/>
          </w:tcPr>
          <w:p w14:paraId="1B04A739" w14:textId="77777777" w:rsidR="00617C32" w:rsidRPr="00FA6869" w:rsidRDefault="00617C32" w:rsidP="00FC28B6">
            <w:pPr>
              <w:spacing w:after="0"/>
              <w:rPr>
                <w:rFonts w:ascii="Segoe UI" w:hAnsi="Segoe UI" w:cs="Segoe UI"/>
                <w:sz w:val="21"/>
                <w:szCs w:val="21"/>
                <w:highlight w:val="yellow"/>
                <w:lang w:val="nl-NL"/>
              </w:rPr>
            </w:pPr>
          </w:p>
        </w:tc>
      </w:tr>
      <w:tr w:rsidR="00617C32" w:rsidRPr="00D21BBE" w14:paraId="732A3CF0" w14:textId="77777777" w:rsidTr="00FC28B6">
        <w:tc>
          <w:tcPr>
            <w:tcW w:w="4673" w:type="dxa"/>
            <w:shd w:val="clear" w:color="auto" w:fill="auto"/>
          </w:tcPr>
          <w:p w14:paraId="7364EF84" w14:textId="4ADCFF8A" w:rsidR="00617C32" w:rsidRPr="00617C32"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lastRenderedPageBreak/>
              <w:t>landen die financiering of ondersteuning verschaffen voor terroristische activiteiten, of op het grondgebied waarvan als terroristisch aangemerkte organisaties actief zijn</w:t>
            </w:r>
          </w:p>
        </w:tc>
        <w:tc>
          <w:tcPr>
            <w:tcW w:w="1134" w:type="dxa"/>
          </w:tcPr>
          <w:p w14:paraId="02458CA0" w14:textId="77777777" w:rsidR="00617C32" w:rsidRPr="00FA6869" w:rsidRDefault="00617C32" w:rsidP="00FC28B6">
            <w:pPr>
              <w:spacing w:after="0"/>
              <w:rPr>
                <w:rFonts w:ascii="Segoe UI" w:hAnsi="Segoe UI" w:cs="Segoe UI"/>
                <w:sz w:val="21"/>
                <w:szCs w:val="21"/>
                <w:highlight w:val="yellow"/>
                <w:lang w:val="nl-NL"/>
              </w:rPr>
            </w:pPr>
          </w:p>
        </w:tc>
        <w:tc>
          <w:tcPr>
            <w:tcW w:w="1276" w:type="dxa"/>
          </w:tcPr>
          <w:p w14:paraId="4130785E" w14:textId="77777777" w:rsidR="00617C32" w:rsidRPr="00FA6869" w:rsidRDefault="00617C32" w:rsidP="00FC28B6">
            <w:pPr>
              <w:spacing w:after="0"/>
              <w:rPr>
                <w:rFonts w:ascii="Segoe UI" w:hAnsi="Segoe UI" w:cs="Segoe UI"/>
                <w:sz w:val="21"/>
                <w:szCs w:val="21"/>
                <w:highlight w:val="yellow"/>
                <w:lang w:val="nl-NL"/>
              </w:rPr>
            </w:pPr>
          </w:p>
        </w:tc>
        <w:tc>
          <w:tcPr>
            <w:tcW w:w="1984" w:type="dxa"/>
          </w:tcPr>
          <w:p w14:paraId="7B86885C" w14:textId="77777777" w:rsidR="00617C32" w:rsidRPr="00FA6869" w:rsidRDefault="00617C32" w:rsidP="00FC28B6">
            <w:pPr>
              <w:spacing w:after="0"/>
              <w:rPr>
                <w:rFonts w:ascii="Segoe UI" w:hAnsi="Segoe UI" w:cs="Segoe UI"/>
                <w:sz w:val="21"/>
                <w:szCs w:val="21"/>
                <w:highlight w:val="yellow"/>
                <w:lang w:val="nl-NL"/>
              </w:rPr>
            </w:pPr>
          </w:p>
        </w:tc>
      </w:tr>
      <w:tr w:rsidR="00617C32" w:rsidRPr="00D21BBE" w14:paraId="32B7225D" w14:textId="77777777" w:rsidTr="00FC28B6">
        <w:tc>
          <w:tcPr>
            <w:tcW w:w="4673" w:type="dxa"/>
            <w:shd w:val="clear" w:color="auto" w:fill="auto"/>
          </w:tcPr>
          <w:p w14:paraId="177CDBF2" w14:textId="7F53E8AB" w:rsidR="00617C32" w:rsidRPr="00617C32"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staat zonder of met een lage belasting die opgenomen is in de lijst die bij koninklijk besluit is vastgesteld overeenkomstig artikel 307, § 1</w:t>
            </w:r>
            <w:r>
              <w:rPr>
                <w:rFonts w:ascii="Segoe UI" w:hAnsi="Segoe UI" w:cs="Segoe UI"/>
                <w:sz w:val="21"/>
                <w:szCs w:val="21"/>
                <w:lang w:val="nl-NL"/>
              </w:rPr>
              <w:t>/2</w:t>
            </w:r>
            <w:r w:rsidRPr="00617C32">
              <w:rPr>
                <w:rFonts w:ascii="Segoe UI" w:hAnsi="Segoe UI" w:cs="Segoe UI"/>
                <w:sz w:val="21"/>
                <w:szCs w:val="21"/>
                <w:lang w:val="nl-NL"/>
              </w:rPr>
              <w:t xml:space="preserve">, </w:t>
            </w:r>
            <w:r>
              <w:rPr>
                <w:rFonts w:ascii="Segoe UI" w:hAnsi="Segoe UI" w:cs="Segoe UI"/>
                <w:sz w:val="21"/>
                <w:szCs w:val="21"/>
                <w:lang w:val="nl-NL"/>
              </w:rPr>
              <w:t>der</w:t>
            </w:r>
            <w:r w:rsidRPr="00617C32">
              <w:rPr>
                <w:rFonts w:ascii="Segoe UI" w:hAnsi="Segoe UI" w:cs="Segoe UI"/>
                <w:sz w:val="21"/>
                <w:szCs w:val="21"/>
                <w:lang w:val="nl-NL"/>
              </w:rPr>
              <w:t>de lid, van het Wetboek van Inkomstenbelastingen 1992</w:t>
            </w:r>
          </w:p>
        </w:tc>
        <w:tc>
          <w:tcPr>
            <w:tcW w:w="1134" w:type="dxa"/>
          </w:tcPr>
          <w:p w14:paraId="2C0E9561" w14:textId="77777777" w:rsidR="00617C32" w:rsidRPr="00FA6869" w:rsidRDefault="00617C32" w:rsidP="00FC28B6">
            <w:pPr>
              <w:spacing w:after="0"/>
              <w:rPr>
                <w:rFonts w:ascii="Segoe UI" w:hAnsi="Segoe UI" w:cs="Segoe UI"/>
                <w:sz w:val="21"/>
                <w:szCs w:val="21"/>
                <w:highlight w:val="yellow"/>
                <w:lang w:val="nl-NL"/>
              </w:rPr>
            </w:pPr>
          </w:p>
        </w:tc>
        <w:tc>
          <w:tcPr>
            <w:tcW w:w="1276" w:type="dxa"/>
          </w:tcPr>
          <w:p w14:paraId="46856DA3" w14:textId="77777777" w:rsidR="00617C32" w:rsidRPr="00FA6869" w:rsidRDefault="00617C32" w:rsidP="00FC28B6">
            <w:pPr>
              <w:spacing w:after="0"/>
              <w:rPr>
                <w:rFonts w:ascii="Segoe UI" w:hAnsi="Segoe UI" w:cs="Segoe UI"/>
                <w:sz w:val="21"/>
                <w:szCs w:val="21"/>
                <w:highlight w:val="yellow"/>
                <w:lang w:val="nl-NL"/>
              </w:rPr>
            </w:pPr>
          </w:p>
        </w:tc>
        <w:tc>
          <w:tcPr>
            <w:tcW w:w="1984" w:type="dxa"/>
          </w:tcPr>
          <w:p w14:paraId="07CBDBAD" w14:textId="77777777" w:rsidR="00617C32" w:rsidRPr="00FA6869" w:rsidRDefault="00617C32" w:rsidP="00FC28B6">
            <w:pPr>
              <w:spacing w:after="0"/>
              <w:rPr>
                <w:rFonts w:ascii="Segoe UI" w:hAnsi="Segoe UI" w:cs="Segoe UI"/>
                <w:sz w:val="21"/>
                <w:szCs w:val="21"/>
                <w:highlight w:val="yellow"/>
                <w:lang w:val="nl-NL"/>
              </w:rPr>
            </w:pPr>
          </w:p>
        </w:tc>
      </w:tr>
      <w:tr w:rsidR="00617C32" w:rsidRPr="00D21BBE" w14:paraId="49069C3B" w14:textId="77777777" w:rsidTr="00FC28B6">
        <w:tc>
          <w:tcPr>
            <w:tcW w:w="4673" w:type="dxa"/>
            <w:shd w:val="clear" w:color="auto" w:fill="CAE9C0" w:themeFill="accent5" w:themeFillTint="66"/>
          </w:tcPr>
          <w:p w14:paraId="03270236" w14:textId="77777777" w:rsidR="00617C32" w:rsidRPr="00D21BBE" w:rsidRDefault="00617C32"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0A8C7177" w14:textId="77777777" w:rsidR="00617C32" w:rsidRPr="00D21BBE" w:rsidRDefault="00617C32" w:rsidP="00FC28B6">
            <w:pPr>
              <w:spacing w:after="0"/>
              <w:rPr>
                <w:rFonts w:ascii="Segoe UI" w:hAnsi="Segoe UI" w:cs="Segoe UI"/>
                <w:b/>
                <w:i/>
                <w:sz w:val="21"/>
                <w:szCs w:val="21"/>
                <w:lang w:val="nl-NL"/>
              </w:rPr>
            </w:pPr>
          </w:p>
        </w:tc>
        <w:tc>
          <w:tcPr>
            <w:tcW w:w="1276" w:type="dxa"/>
            <w:shd w:val="clear" w:color="auto" w:fill="CAE9C0" w:themeFill="accent5" w:themeFillTint="66"/>
          </w:tcPr>
          <w:p w14:paraId="48E99D47" w14:textId="77777777" w:rsidR="00617C32" w:rsidRPr="00D21BBE" w:rsidRDefault="00617C32" w:rsidP="00FC28B6">
            <w:pPr>
              <w:spacing w:after="0"/>
              <w:rPr>
                <w:rFonts w:ascii="Segoe UI" w:hAnsi="Segoe UI" w:cs="Segoe UI"/>
                <w:b/>
                <w:i/>
                <w:sz w:val="21"/>
                <w:szCs w:val="21"/>
                <w:lang w:val="nl-NL"/>
              </w:rPr>
            </w:pPr>
          </w:p>
        </w:tc>
        <w:tc>
          <w:tcPr>
            <w:tcW w:w="1984" w:type="dxa"/>
            <w:shd w:val="clear" w:color="auto" w:fill="CAE9C0" w:themeFill="accent5" w:themeFillTint="66"/>
          </w:tcPr>
          <w:p w14:paraId="45437C5C" w14:textId="77777777" w:rsidR="00617C32" w:rsidRPr="00D21BBE" w:rsidRDefault="00617C32" w:rsidP="00FC28B6">
            <w:pPr>
              <w:spacing w:after="0"/>
              <w:rPr>
                <w:rFonts w:ascii="Segoe UI" w:hAnsi="Segoe UI" w:cs="Segoe UI"/>
                <w:b/>
                <w:i/>
                <w:sz w:val="21"/>
                <w:szCs w:val="21"/>
                <w:lang w:val="nl-NL"/>
              </w:rPr>
            </w:pPr>
          </w:p>
        </w:tc>
      </w:tr>
      <w:tr w:rsidR="00617C32" w:rsidRPr="00D21BBE" w14:paraId="2E5507CC" w14:textId="77777777" w:rsidTr="00FC28B6">
        <w:tc>
          <w:tcPr>
            <w:tcW w:w="4673" w:type="dxa"/>
            <w:shd w:val="clear" w:color="auto" w:fill="CAE9C0" w:themeFill="accent5" w:themeFillTint="66"/>
          </w:tcPr>
          <w:p w14:paraId="1DA44FDD" w14:textId="1BA1E33F" w:rsidR="00617C32" w:rsidRPr="00D21BBE"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land dat bekend staat om de striktheid van het bankgeheim</w:t>
            </w:r>
          </w:p>
        </w:tc>
        <w:tc>
          <w:tcPr>
            <w:tcW w:w="1134" w:type="dxa"/>
            <w:shd w:val="clear" w:color="auto" w:fill="CAE9C0" w:themeFill="accent5" w:themeFillTint="66"/>
          </w:tcPr>
          <w:p w14:paraId="43988F40"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4EBC6C68"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2D97A9AC" w14:textId="77777777" w:rsidR="00617C32" w:rsidRPr="00D21BBE" w:rsidRDefault="00617C32" w:rsidP="00FC28B6">
            <w:pPr>
              <w:spacing w:after="0"/>
              <w:rPr>
                <w:rFonts w:ascii="Segoe UI" w:hAnsi="Segoe UI" w:cs="Segoe UI"/>
                <w:sz w:val="21"/>
                <w:szCs w:val="21"/>
                <w:lang w:val="nl-NL"/>
              </w:rPr>
            </w:pPr>
          </w:p>
        </w:tc>
      </w:tr>
      <w:tr w:rsidR="00617C32" w:rsidRPr="00D21BBE" w14:paraId="389376C2" w14:textId="77777777" w:rsidTr="00FC28B6">
        <w:tc>
          <w:tcPr>
            <w:tcW w:w="4673" w:type="dxa"/>
            <w:shd w:val="clear" w:color="auto" w:fill="CAE9C0" w:themeFill="accent5" w:themeFillTint="66"/>
          </w:tcPr>
          <w:p w14:paraId="0F18EE8F" w14:textId="3A83A220" w:rsidR="00617C32" w:rsidRDefault="00617C32" w:rsidP="00FC28B6">
            <w:pPr>
              <w:spacing w:after="0"/>
              <w:rPr>
                <w:rFonts w:ascii="Segoe UI" w:hAnsi="Segoe UI" w:cs="Segoe UI"/>
                <w:sz w:val="21"/>
                <w:szCs w:val="21"/>
                <w:lang w:val="nl-NL"/>
              </w:rPr>
            </w:pPr>
            <w:r w:rsidRPr="00617C32">
              <w:rPr>
                <w:rFonts w:ascii="Segoe UI" w:hAnsi="Segoe UI" w:cs="Segoe UI"/>
                <w:sz w:val="21"/>
                <w:szCs w:val="21"/>
                <w:lang w:val="nl-NL"/>
              </w:rPr>
              <w:t>land dat bekend staat om de productie of handel in drugs</w:t>
            </w:r>
          </w:p>
        </w:tc>
        <w:tc>
          <w:tcPr>
            <w:tcW w:w="1134" w:type="dxa"/>
            <w:shd w:val="clear" w:color="auto" w:fill="CAE9C0" w:themeFill="accent5" w:themeFillTint="66"/>
          </w:tcPr>
          <w:p w14:paraId="4A84A86F"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5E3E84E9"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F7DCFA4" w14:textId="77777777" w:rsidR="00617C32" w:rsidRPr="00D21BBE" w:rsidRDefault="00617C32" w:rsidP="00FC28B6">
            <w:pPr>
              <w:spacing w:after="0"/>
              <w:rPr>
                <w:rFonts w:ascii="Segoe UI" w:hAnsi="Segoe UI" w:cs="Segoe UI"/>
                <w:sz w:val="21"/>
                <w:szCs w:val="21"/>
                <w:lang w:val="nl-NL"/>
              </w:rPr>
            </w:pPr>
          </w:p>
        </w:tc>
      </w:tr>
      <w:tr w:rsidR="00617C32" w:rsidRPr="00D21BBE" w14:paraId="1D76BC16" w14:textId="77777777" w:rsidTr="00FC28B6">
        <w:tc>
          <w:tcPr>
            <w:tcW w:w="4673" w:type="dxa"/>
            <w:shd w:val="clear" w:color="auto" w:fill="CAE9C0" w:themeFill="accent5" w:themeFillTint="66"/>
          </w:tcPr>
          <w:p w14:paraId="0C3FC274" w14:textId="230CB9A6" w:rsidR="00617C32" w:rsidRPr="00D21BBE" w:rsidRDefault="00617C32"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051384AE"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58D5C4F3"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BF191E5" w14:textId="77777777" w:rsidR="00617C32" w:rsidRPr="00D21BBE" w:rsidRDefault="00617C32" w:rsidP="00FC28B6">
            <w:pPr>
              <w:spacing w:after="0"/>
              <w:rPr>
                <w:rFonts w:ascii="Segoe UI" w:hAnsi="Segoe UI" w:cs="Segoe UI"/>
                <w:sz w:val="21"/>
                <w:szCs w:val="21"/>
                <w:lang w:val="nl-NL"/>
              </w:rPr>
            </w:pPr>
          </w:p>
        </w:tc>
      </w:tr>
      <w:tr w:rsidR="00617C32" w:rsidRPr="00D21BBE" w14:paraId="4B78584F" w14:textId="77777777" w:rsidTr="00FC28B6">
        <w:tc>
          <w:tcPr>
            <w:tcW w:w="4673" w:type="dxa"/>
            <w:shd w:val="clear" w:color="auto" w:fill="CAE9C0" w:themeFill="accent5" w:themeFillTint="66"/>
          </w:tcPr>
          <w:p w14:paraId="6F1A4CD0" w14:textId="093D0839" w:rsidR="00617C32" w:rsidRPr="00D21BBE" w:rsidRDefault="00617C32"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5F01C9F0"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62ACD81F"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BEC1899" w14:textId="77777777" w:rsidR="00617C32" w:rsidRPr="00D21BBE" w:rsidRDefault="00617C32" w:rsidP="00FC28B6">
            <w:pPr>
              <w:spacing w:after="0"/>
              <w:rPr>
                <w:rFonts w:ascii="Segoe UI" w:hAnsi="Segoe UI" w:cs="Segoe UI"/>
                <w:sz w:val="21"/>
                <w:szCs w:val="21"/>
                <w:lang w:val="nl-NL"/>
              </w:rPr>
            </w:pPr>
          </w:p>
        </w:tc>
      </w:tr>
      <w:tr w:rsidR="00617C32" w:rsidRPr="00D21BBE" w14:paraId="2060CED4" w14:textId="77777777" w:rsidTr="00FC28B6">
        <w:tc>
          <w:tcPr>
            <w:tcW w:w="4673" w:type="dxa"/>
            <w:shd w:val="clear" w:color="auto" w:fill="CAE9C0" w:themeFill="accent5" w:themeFillTint="66"/>
          </w:tcPr>
          <w:p w14:paraId="62E0A76A" w14:textId="1DF6A04E" w:rsidR="00617C32" w:rsidRPr="00D21BBE" w:rsidRDefault="00617C32"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5F8369BE"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4F7C8EDD"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7881A340" w14:textId="77777777" w:rsidR="00617C32" w:rsidRPr="00D21BBE" w:rsidRDefault="00617C32" w:rsidP="00FC28B6">
            <w:pPr>
              <w:spacing w:after="0"/>
              <w:rPr>
                <w:rFonts w:ascii="Segoe UI" w:hAnsi="Segoe UI" w:cs="Segoe UI"/>
                <w:sz w:val="21"/>
                <w:szCs w:val="21"/>
                <w:lang w:val="nl-NL"/>
              </w:rPr>
            </w:pPr>
          </w:p>
        </w:tc>
      </w:tr>
      <w:tr w:rsidR="00617C32" w:rsidRPr="00D21BBE" w14:paraId="1F6F94EE" w14:textId="77777777" w:rsidTr="00FC28B6">
        <w:tc>
          <w:tcPr>
            <w:tcW w:w="4673" w:type="dxa"/>
            <w:shd w:val="clear" w:color="auto" w:fill="CAE9C0" w:themeFill="accent5" w:themeFillTint="66"/>
          </w:tcPr>
          <w:p w14:paraId="3CEB692B" w14:textId="3B8015E6" w:rsidR="00617C32" w:rsidRPr="00D21BBE" w:rsidRDefault="00617C32"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2E2E5B68"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437574E1"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0C11BC40" w14:textId="77777777" w:rsidR="00617C32" w:rsidRPr="00D21BBE" w:rsidRDefault="00617C32" w:rsidP="00FC28B6">
            <w:pPr>
              <w:spacing w:after="0"/>
              <w:rPr>
                <w:rFonts w:ascii="Segoe UI" w:hAnsi="Segoe UI" w:cs="Segoe UI"/>
                <w:sz w:val="21"/>
                <w:szCs w:val="21"/>
                <w:lang w:val="nl-NL"/>
              </w:rPr>
            </w:pPr>
          </w:p>
        </w:tc>
      </w:tr>
      <w:tr w:rsidR="00617C32" w:rsidRPr="00D21BBE" w14:paraId="4D30D172" w14:textId="77777777" w:rsidTr="00FC28B6">
        <w:tc>
          <w:tcPr>
            <w:tcW w:w="4673" w:type="dxa"/>
            <w:shd w:val="clear" w:color="auto" w:fill="CAE9C0" w:themeFill="accent5" w:themeFillTint="66"/>
          </w:tcPr>
          <w:p w14:paraId="16B13259" w14:textId="77777777" w:rsidR="00617C32" w:rsidRPr="00D21BBE" w:rsidRDefault="00617C32" w:rsidP="00FC28B6">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CAE9C0" w:themeFill="accent5" w:themeFillTint="66"/>
          </w:tcPr>
          <w:p w14:paraId="26E5498A"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4542F85E"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353F01B2" w14:textId="77777777" w:rsidR="00617C32" w:rsidRPr="00D21BBE" w:rsidRDefault="00617C32" w:rsidP="00FC28B6">
            <w:pPr>
              <w:spacing w:after="0"/>
              <w:rPr>
                <w:rFonts w:ascii="Segoe UI" w:hAnsi="Segoe UI" w:cs="Segoe UI"/>
                <w:sz w:val="21"/>
                <w:szCs w:val="21"/>
                <w:lang w:val="nl-NL"/>
              </w:rPr>
            </w:pPr>
          </w:p>
        </w:tc>
      </w:tr>
    </w:tbl>
    <w:p w14:paraId="64DFDCB3" w14:textId="77777777" w:rsidR="00617C32" w:rsidRPr="00D21BBE" w:rsidRDefault="00617C32" w:rsidP="00617C32">
      <w:pPr>
        <w:spacing w:after="0"/>
        <w:jc w:val="both"/>
        <w:rPr>
          <w:rFonts w:ascii="Segoe UI" w:hAnsi="Segoe UI" w:cs="Segoe UI"/>
          <w:sz w:val="21"/>
          <w:szCs w:val="21"/>
          <w:lang w:val="nl-NL"/>
        </w:rPr>
      </w:pPr>
    </w:p>
    <w:tbl>
      <w:tblPr>
        <w:tblStyle w:val="Tabelraster"/>
        <w:tblW w:w="9067" w:type="dxa"/>
        <w:tblLook w:val="04A0" w:firstRow="1" w:lastRow="0" w:firstColumn="1" w:lastColumn="0" w:noHBand="0" w:noVBand="1"/>
      </w:tblPr>
      <w:tblGrid>
        <w:gridCol w:w="4673"/>
        <w:gridCol w:w="1134"/>
        <w:gridCol w:w="1276"/>
        <w:gridCol w:w="1984"/>
      </w:tblGrid>
      <w:tr w:rsidR="00617C32" w:rsidRPr="00D21BBE" w14:paraId="0B1642AB" w14:textId="77777777" w:rsidTr="00FC28B6">
        <w:tc>
          <w:tcPr>
            <w:tcW w:w="4673" w:type="dxa"/>
            <w:shd w:val="clear" w:color="auto" w:fill="CAE9C0" w:themeFill="accent5" w:themeFillTint="66"/>
          </w:tcPr>
          <w:p w14:paraId="7B22BA82" w14:textId="77777777" w:rsidR="00617C32" w:rsidRPr="00D21BBE" w:rsidRDefault="00617C32" w:rsidP="00FC28B6">
            <w:pPr>
              <w:spacing w:after="0"/>
              <w:rPr>
                <w:rFonts w:ascii="Segoe UI" w:hAnsi="Segoe UI" w:cs="Segoe UI"/>
                <w:b/>
                <w:sz w:val="21"/>
                <w:szCs w:val="21"/>
                <w:lang w:val="nl-NL"/>
              </w:rPr>
            </w:pPr>
            <w:r>
              <w:rPr>
                <w:rFonts w:ascii="Segoe UI" w:hAnsi="Segoe UI" w:cs="Segoe UI"/>
                <w:b/>
                <w:sz w:val="21"/>
                <w:szCs w:val="21"/>
                <w:lang w:val="nl-NL"/>
              </w:rPr>
              <w:t>Laag risico</w:t>
            </w:r>
            <w:r w:rsidRPr="00D21BBE">
              <w:rPr>
                <w:rFonts w:ascii="Segoe UI" w:hAnsi="Segoe UI" w:cs="Segoe UI"/>
                <w:b/>
                <w:sz w:val="21"/>
                <w:szCs w:val="21"/>
                <w:lang w:val="nl-NL"/>
              </w:rPr>
              <w:t>:</w:t>
            </w:r>
          </w:p>
        </w:tc>
        <w:tc>
          <w:tcPr>
            <w:tcW w:w="1134" w:type="dxa"/>
            <w:shd w:val="clear" w:color="auto" w:fill="CAE9C0" w:themeFill="accent5" w:themeFillTint="66"/>
          </w:tcPr>
          <w:p w14:paraId="7E59F440" w14:textId="77777777" w:rsidR="00617C32"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5BFC3229" w14:textId="77777777" w:rsidR="00617C32" w:rsidRPr="003F3979" w:rsidRDefault="00617C32" w:rsidP="00FC28B6">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276" w:type="dxa"/>
            <w:shd w:val="clear" w:color="auto" w:fill="CAE9C0" w:themeFill="accent5" w:themeFillTint="66"/>
          </w:tcPr>
          <w:p w14:paraId="751D32EC" w14:textId="77777777" w:rsidR="00617C32"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7C377461" w14:textId="77777777" w:rsidR="00617C32" w:rsidRPr="003F3979" w:rsidRDefault="00617C32" w:rsidP="00FC28B6">
            <w:pPr>
              <w:spacing w:before="0" w:after="0"/>
              <w:jc w:val="center"/>
              <w:rPr>
                <w:rFonts w:ascii="Segoe UI" w:hAnsi="Segoe UI" w:cs="Segoe UI"/>
                <w:b/>
                <w:sz w:val="18"/>
                <w:szCs w:val="18"/>
                <w:lang w:val="nl-NL"/>
              </w:rPr>
            </w:pPr>
            <w:r>
              <w:rPr>
                <w:rFonts w:ascii="Segoe UI" w:hAnsi="Segoe UI" w:cs="Segoe UI"/>
                <w:b/>
                <w:sz w:val="18"/>
                <w:szCs w:val="18"/>
                <w:lang w:val="nl-NL"/>
              </w:rPr>
              <w:t>(L/S/H)</w:t>
            </w:r>
          </w:p>
        </w:tc>
        <w:tc>
          <w:tcPr>
            <w:tcW w:w="1984" w:type="dxa"/>
            <w:shd w:val="clear" w:color="auto" w:fill="CAE9C0" w:themeFill="accent5" w:themeFillTint="66"/>
          </w:tcPr>
          <w:p w14:paraId="767895C3" w14:textId="77777777" w:rsidR="00617C32" w:rsidRPr="003F3979" w:rsidRDefault="00617C32" w:rsidP="00FC28B6">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617C32" w:rsidRPr="00D21BBE" w14:paraId="30338588" w14:textId="77777777" w:rsidTr="00FC28B6">
        <w:tc>
          <w:tcPr>
            <w:tcW w:w="4673" w:type="dxa"/>
            <w:shd w:val="clear" w:color="auto" w:fill="CAE9C0" w:themeFill="accent5" w:themeFillTint="66"/>
          </w:tcPr>
          <w:p w14:paraId="70085217" w14:textId="77777777" w:rsidR="00617C32" w:rsidRPr="00D21BBE" w:rsidRDefault="00617C32" w:rsidP="00FC28B6">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CAE9C0" w:themeFill="accent5" w:themeFillTint="66"/>
          </w:tcPr>
          <w:p w14:paraId="0A42307F" w14:textId="77777777" w:rsidR="00617C32" w:rsidRPr="00D21BBE" w:rsidRDefault="00617C32" w:rsidP="00FC28B6">
            <w:pPr>
              <w:spacing w:after="0"/>
              <w:rPr>
                <w:rFonts w:ascii="Segoe UI" w:hAnsi="Segoe UI" w:cs="Segoe UI"/>
                <w:b/>
                <w:i/>
                <w:sz w:val="21"/>
                <w:szCs w:val="21"/>
                <w:lang w:val="nl-NL"/>
              </w:rPr>
            </w:pPr>
          </w:p>
        </w:tc>
        <w:tc>
          <w:tcPr>
            <w:tcW w:w="1276" w:type="dxa"/>
            <w:shd w:val="clear" w:color="auto" w:fill="CAE9C0" w:themeFill="accent5" w:themeFillTint="66"/>
          </w:tcPr>
          <w:p w14:paraId="284B4098" w14:textId="77777777" w:rsidR="00617C32" w:rsidRPr="00D21BBE" w:rsidRDefault="00617C32" w:rsidP="00FC28B6">
            <w:pPr>
              <w:spacing w:after="0"/>
              <w:rPr>
                <w:rFonts w:ascii="Segoe UI" w:hAnsi="Segoe UI" w:cs="Segoe UI"/>
                <w:b/>
                <w:i/>
                <w:sz w:val="21"/>
                <w:szCs w:val="21"/>
                <w:lang w:val="nl-NL"/>
              </w:rPr>
            </w:pPr>
          </w:p>
        </w:tc>
        <w:tc>
          <w:tcPr>
            <w:tcW w:w="1984" w:type="dxa"/>
            <w:shd w:val="clear" w:color="auto" w:fill="CAE9C0" w:themeFill="accent5" w:themeFillTint="66"/>
          </w:tcPr>
          <w:p w14:paraId="69F9D37E" w14:textId="77777777" w:rsidR="00617C32" w:rsidRPr="00D21BBE" w:rsidRDefault="00617C32" w:rsidP="00FC28B6">
            <w:pPr>
              <w:spacing w:after="0"/>
              <w:rPr>
                <w:rFonts w:ascii="Segoe UI" w:hAnsi="Segoe UI" w:cs="Segoe UI"/>
                <w:b/>
                <w:i/>
                <w:sz w:val="21"/>
                <w:szCs w:val="21"/>
                <w:lang w:val="nl-NL"/>
              </w:rPr>
            </w:pPr>
          </w:p>
        </w:tc>
      </w:tr>
      <w:tr w:rsidR="00617C32" w:rsidRPr="00D21BBE" w14:paraId="673B167E" w14:textId="77777777" w:rsidTr="00FC28B6">
        <w:tc>
          <w:tcPr>
            <w:tcW w:w="4673" w:type="dxa"/>
            <w:shd w:val="clear" w:color="auto" w:fill="CAE9C0" w:themeFill="accent5" w:themeFillTint="66"/>
          </w:tcPr>
          <w:p w14:paraId="43967671" w14:textId="0CEA2384" w:rsidR="00617C32" w:rsidRPr="00D21BBE" w:rsidRDefault="00617C32" w:rsidP="00FC28B6">
            <w:pPr>
              <w:spacing w:after="0"/>
              <w:rPr>
                <w:rFonts w:ascii="Segoe UI" w:hAnsi="Segoe UI" w:cs="Segoe UI"/>
                <w:sz w:val="21"/>
                <w:szCs w:val="21"/>
                <w:lang w:val="nl-NL"/>
              </w:rPr>
            </w:pPr>
          </w:p>
        </w:tc>
        <w:tc>
          <w:tcPr>
            <w:tcW w:w="1134" w:type="dxa"/>
            <w:shd w:val="clear" w:color="auto" w:fill="CAE9C0" w:themeFill="accent5" w:themeFillTint="66"/>
          </w:tcPr>
          <w:p w14:paraId="7E4AA430"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1089CF29"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1DD05FB" w14:textId="77777777" w:rsidR="00617C32" w:rsidRPr="00D21BBE" w:rsidRDefault="00617C32" w:rsidP="00FC28B6">
            <w:pPr>
              <w:spacing w:after="0"/>
              <w:rPr>
                <w:rFonts w:ascii="Segoe UI" w:hAnsi="Segoe UI" w:cs="Segoe UI"/>
                <w:sz w:val="21"/>
                <w:szCs w:val="21"/>
                <w:lang w:val="nl-NL"/>
              </w:rPr>
            </w:pPr>
          </w:p>
        </w:tc>
      </w:tr>
      <w:tr w:rsidR="00617C32" w:rsidRPr="00D21BBE" w14:paraId="40410FF3" w14:textId="77777777" w:rsidTr="00FC28B6">
        <w:tc>
          <w:tcPr>
            <w:tcW w:w="4673" w:type="dxa"/>
            <w:shd w:val="clear" w:color="auto" w:fill="CAE9C0" w:themeFill="accent5" w:themeFillTint="66"/>
          </w:tcPr>
          <w:p w14:paraId="417C45C1" w14:textId="25D02AEC" w:rsidR="00617C32" w:rsidRPr="00617C32" w:rsidRDefault="00617C32" w:rsidP="00FC28B6">
            <w:pPr>
              <w:spacing w:after="0"/>
              <w:rPr>
                <w:rFonts w:ascii="Segoe UI" w:hAnsi="Segoe UI" w:cs="Segoe UI"/>
                <w:sz w:val="21"/>
                <w:szCs w:val="21"/>
                <w:lang w:val="nl-NL"/>
              </w:rPr>
            </w:pPr>
          </w:p>
        </w:tc>
        <w:tc>
          <w:tcPr>
            <w:tcW w:w="1134" w:type="dxa"/>
            <w:shd w:val="clear" w:color="auto" w:fill="CAE9C0" w:themeFill="accent5" w:themeFillTint="66"/>
          </w:tcPr>
          <w:p w14:paraId="578CCBB6"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4F6FF3B6"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4E56ADB" w14:textId="77777777" w:rsidR="00617C32" w:rsidRPr="00D21BBE" w:rsidRDefault="00617C32" w:rsidP="00FC28B6">
            <w:pPr>
              <w:spacing w:after="0"/>
              <w:rPr>
                <w:rFonts w:ascii="Segoe UI" w:hAnsi="Segoe UI" w:cs="Segoe UI"/>
                <w:sz w:val="21"/>
                <w:szCs w:val="21"/>
                <w:lang w:val="nl-NL"/>
              </w:rPr>
            </w:pPr>
          </w:p>
        </w:tc>
      </w:tr>
      <w:tr w:rsidR="00617C32" w:rsidRPr="00D21BBE" w14:paraId="53640E13" w14:textId="77777777" w:rsidTr="00FC28B6">
        <w:tc>
          <w:tcPr>
            <w:tcW w:w="4673" w:type="dxa"/>
            <w:shd w:val="clear" w:color="auto" w:fill="CAE9C0" w:themeFill="accent5" w:themeFillTint="66"/>
          </w:tcPr>
          <w:p w14:paraId="1B0DC68E" w14:textId="77777777" w:rsidR="00617C32" w:rsidRPr="00D21BBE" w:rsidRDefault="00617C32" w:rsidP="00FC28B6">
            <w:pPr>
              <w:spacing w:after="0"/>
              <w:rPr>
                <w:rFonts w:ascii="Segoe UI" w:hAnsi="Segoe UI" w:cs="Segoe UI"/>
                <w:sz w:val="21"/>
                <w:szCs w:val="21"/>
                <w:lang w:val="nl-NL"/>
              </w:rPr>
            </w:pPr>
            <w:r>
              <w:rPr>
                <w:rFonts w:ascii="Segoe UI" w:hAnsi="Segoe UI" w:cs="Segoe UI"/>
                <w:sz w:val="21"/>
                <w:szCs w:val="21"/>
                <w:lang w:val="nl-NL"/>
              </w:rPr>
              <w:t>….</w:t>
            </w:r>
          </w:p>
        </w:tc>
        <w:tc>
          <w:tcPr>
            <w:tcW w:w="1134" w:type="dxa"/>
            <w:shd w:val="clear" w:color="auto" w:fill="CAE9C0" w:themeFill="accent5" w:themeFillTint="66"/>
          </w:tcPr>
          <w:p w14:paraId="7A86F0ED" w14:textId="77777777" w:rsidR="00617C32" w:rsidRPr="00D21BBE" w:rsidRDefault="00617C32" w:rsidP="00FC28B6">
            <w:pPr>
              <w:spacing w:after="0"/>
              <w:rPr>
                <w:rFonts w:ascii="Segoe UI" w:hAnsi="Segoe UI" w:cs="Segoe UI"/>
                <w:sz w:val="21"/>
                <w:szCs w:val="21"/>
                <w:lang w:val="nl-NL"/>
              </w:rPr>
            </w:pPr>
          </w:p>
        </w:tc>
        <w:tc>
          <w:tcPr>
            <w:tcW w:w="1276" w:type="dxa"/>
            <w:shd w:val="clear" w:color="auto" w:fill="CAE9C0" w:themeFill="accent5" w:themeFillTint="66"/>
          </w:tcPr>
          <w:p w14:paraId="25D5AEE8" w14:textId="77777777" w:rsidR="00617C32" w:rsidRPr="00D21BBE" w:rsidRDefault="00617C32" w:rsidP="00FC28B6">
            <w:pPr>
              <w:spacing w:after="0"/>
              <w:rPr>
                <w:rFonts w:ascii="Segoe UI" w:hAnsi="Segoe UI" w:cs="Segoe UI"/>
                <w:sz w:val="21"/>
                <w:szCs w:val="21"/>
                <w:lang w:val="nl-NL"/>
              </w:rPr>
            </w:pPr>
          </w:p>
        </w:tc>
        <w:tc>
          <w:tcPr>
            <w:tcW w:w="1984" w:type="dxa"/>
            <w:shd w:val="clear" w:color="auto" w:fill="CAE9C0" w:themeFill="accent5" w:themeFillTint="66"/>
          </w:tcPr>
          <w:p w14:paraId="11A3C909" w14:textId="77777777" w:rsidR="00617C32" w:rsidRPr="00D21BBE" w:rsidRDefault="00617C32" w:rsidP="00FC28B6">
            <w:pPr>
              <w:spacing w:after="0"/>
              <w:rPr>
                <w:rFonts w:ascii="Segoe UI" w:hAnsi="Segoe UI" w:cs="Segoe UI"/>
                <w:sz w:val="21"/>
                <w:szCs w:val="21"/>
                <w:lang w:val="nl-NL"/>
              </w:rPr>
            </w:pPr>
          </w:p>
        </w:tc>
      </w:tr>
    </w:tbl>
    <w:p w14:paraId="1C873BFE" w14:textId="0B153DC4" w:rsidR="00617C32" w:rsidRDefault="00617C32" w:rsidP="000616F4">
      <w:pPr>
        <w:spacing w:after="0"/>
        <w:jc w:val="both"/>
        <w:rPr>
          <w:rFonts w:ascii="Segoe UI" w:hAnsi="Segoe UI" w:cs="Segoe UI"/>
          <w:sz w:val="21"/>
          <w:szCs w:val="21"/>
          <w:lang w:val="nl-NL"/>
        </w:rPr>
      </w:pPr>
    </w:p>
    <w:p w14:paraId="0AE5B47D" w14:textId="77777777" w:rsidR="001C171B" w:rsidRDefault="001C171B">
      <w:pPr>
        <w:spacing w:after="0" w:line="240" w:lineRule="auto"/>
        <w:rPr>
          <w:rFonts w:ascii="Segoe UI" w:hAnsi="Segoe UI" w:cs="Segoe UI"/>
          <w:b/>
          <w:color w:val="0070C0"/>
          <w:sz w:val="21"/>
          <w:szCs w:val="21"/>
          <w:lang w:val="nl-NL"/>
        </w:rPr>
      </w:pPr>
      <w:r>
        <w:rPr>
          <w:rFonts w:ascii="Segoe UI" w:hAnsi="Segoe UI" w:cs="Segoe UI"/>
          <w:b/>
          <w:color w:val="0070C0"/>
          <w:sz w:val="21"/>
          <w:szCs w:val="21"/>
          <w:lang w:val="nl-NL"/>
        </w:rPr>
        <w:br w:type="page"/>
      </w:r>
    </w:p>
    <w:p w14:paraId="412980F6" w14:textId="4D1A741F" w:rsidR="00425C08" w:rsidRPr="00EA5E30" w:rsidRDefault="00425C08" w:rsidP="00425C08">
      <w:pPr>
        <w:tabs>
          <w:tab w:val="left" w:pos="567"/>
        </w:tabs>
        <w:spacing w:after="0"/>
        <w:jc w:val="both"/>
        <w:rPr>
          <w:rFonts w:ascii="Segoe UI" w:hAnsi="Segoe UI" w:cs="Segoe UI"/>
          <w:b/>
          <w:color w:val="0070C0"/>
          <w:sz w:val="21"/>
          <w:szCs w:val="21"/>
          <w:lang w:val="nl-NL"/>
        </w:rPr>
      </w:pPr>
      <w:r w:rsidRPr="00EA5E30">
        <w:rPr>
          <w:rFonts w:ascii="Segoe UI" w:hAnsi="Segoe UI" w:cs="Segoe UI"/>
          <w:b/>
          <w:color w:val="0070C0"/>
          <w:sz w:val="21"/>
          <w:szCs w:val="21"/>
          <w:lang w:val="nl-NL"/>
        </w:rPr>
        <w:lastRenderedPageBreak/>
        <w:t>5.</w:t>
      </w:r>
      <w:r w:rsidRPr="00EA5E30">
        <w:rPr>
          <w:rFonts w:ascii="Segoe UI" w:hAnsi="Segoe UI" w:cs="Segoe UI"/>
          <w:b/>
          <w:color w:val="0070C0"/>
          <w:sz w:val="21"/>
          <w:szCs w:val="21"/>
          <w:lang w:val="nl-NL"/>
        </w:rPr>
        <w:tab/>
        <w:t>BESLUIT</w:t>
      </w:r>
    </w:p>
    <w:p w14:paraId="70454750" w14:textId="77777777" w:rsidR="00425C08" w:rsidRPr="00D21BBE" w:rsidRDefault="00425C08" w:rsidP="00425C08">
      <w:pPr>
        <w:spacing w:after="0"/>
        <w:jc w:val="both"/>
        <w:rPr>
          <w:rFonts w:ascii="Segoe UI" w:hAnsi="Segoe UI" w:cs="Segoe UI"/>
          <w:sz w:val="21"/>
          <w:szCs w:val="21"/>
          <w:lang w:val="nl-NL"/>
        </w:rPr>
      </w:pPr>
    </w:p>
    <w:p w14:paraId="2CCDC21F" w14:textId="77777777" w:rsidR="00425C08" w:rsidRDefault="00425C08" w:rsidP="00425C08">
      <w:pPr>
        <w:spacing w:after="0"/>
        <w:jc w:val="both"/>
        <w:rPr>
          <w:rFonts w:ascii="Segoe UI" w:hAnsi="Segoe UI" w:cs="Segoe UI"/>
          <w:sz w:val="21"/>
          <w:szCs w:val="21"/>
          <w:lang w:val="nl-NL"/>
        </w:rPr>
      </w:pPr>
      <w:r w:rsidRPr="00455551">
        <w:rPr>
          <w:rFonts w:ascii="Segoe UI" w:hAnsi="Segoe UI" w:cs="Segoe UI"/>
          <w:sz w:val="21"/>
          <w:szCs w:val="21"/>
          <w:lang w:val="nl-NL"/>
        </w:rPr>
        <w:t>Op basis van het bovenstaande zijn wij van oordeel dat in het algemeen de blootstelling aan WG/FT-risico</w:t>
      </w:r>
      <w:r>
        <w:rPr>
          <w:rFonts w:ascii="Segoe UI" w:hAnsi="Segoe UI" w:cs="Segoe UI"/>
          <w:sz w:val="21"/>
          <w:szCs w:val="21"/>
          <w:lang w:val="nl-NL"/>
        </w:rPr>
        <w:t>’</w:t>
      </w:r>
      <w:r w:rsidRPr="00455551">
        <w:rPr>
          <w:rFonts w:ascii="Segoe UI" w:hAnsi="Segoe UI" w:cs="Segoe UI"/>
          <w:sz w:val="21"/>
          <w:szCs w:val="21"/>
          <w:lang w:val="nl-NL"/>
        </w:rPr>
        <w:t>s laag</w:t>
      </w:r>
      <w:r>
        <w:rPr>
          <w:rFonts w:ascii="Segoe UI" w:hAnsi="Segoe UI" w:cs="Segoe UI"/>
          <w:sz w:val="21"/>
          <w:szCs w:val="21"/>
          <w:lang w:val="nl-NL"/>
        </w:rPr>
        <w:t xml:space="preserve">/hoog/standaard </w:t>
      </w:r>
      <w:r w:rsidRPr="00455551">
        <w:rPr>
          <w:rFonts w:ascii="Segoe UI" w:hAnsi="Segoe UI" w:cs="Segoe UI"/>
          <w:sz w:val="21"/>
          <w:szCs w:val="21"/>
          <w:lang w:val="nl-NL"/>
        </w:rPr>
        <w:t>is en wel hierom</w:t>
      </w:r>
      <w:r w:rsidRPr="00D21BBE">
        <w:rPr>
          <w:rFonts w:ascii="Segoe UI" w:hAnsi="Segoe UI" w:cs="Segoe UI"/>
          <w:sz w:val="21"/>
          <w:szCs w:val="21"/>
          <w:lang w:val="nl-NL"/>
        </w:rPr>
        <w:t>:</w:t>
      </w:r>
    </w:p>
    <w:p w14:paraId="6C9CF50D" w14:textId="77777777" w:rsidR="00425C08" w:rsidRPr="00D21BBE" w:rsidRDefault="00425C08" w:rsidP="00425C08">
      <w:pPr>
        <w:spacing w:after="0"/>
        <w:jc w:val="both"/>
        <w:rPr>
          <w:rFonts w:ascii="Segoe UI" w:hAnsi="Segoe UI" w:cs="Segoe UI"/>
          <w:sz w:val="21"/>
          <w:szCs w:val="21"/>
          <w:lang w:val="nl-NL"/>
        </w:rPr>
      </w:pPr>
    </w:p>
    <w:tbl>
      <w:tblPr>
        <w:tblStyle w:val="Tabelraster"/>
        <w:tblW w:w="9067" w:type="dxa"/>
        <w:shd w:val="clear" w:color="auto" w:fill="CAE9C0" w:themeFill="accent5" w:themeFillTint="66"/>
        <w:tblLook w:val="04A0" w:firstRow="1" w:lastRow="0" w:firstColumn="1" w:lastColumn="0" w:noHBand="0" w:noVBand="1"/>
      </w:tblPr>
      <w:tblGrid>
        <w:gridCol w:w="9067"/>
      </w:tblGrid>
      <w:tr w:rsidR="00425C08" w:rsidRPr="00D21BBE" w14:paraId="1A87FE32" w14:textId="77777777" w:rsidTr="00EA5E30">
        <w:tc>
          <w:tcPr>
            <w:tcW w:w="9067" w:type="dxa"/>
            <w:shd w:val="clear" w:color="auto" w:fill="CAE9C0" w:themeFill="accent5" w:themeFillTint="66"/>
          </w:tcPr>
          <w:p w14:paraId="5C71F319" w14:textId="77777777" w:rsidR="00425C08" w:rsidRPr="00D21BBE" w:rsidRDefault="00425C08" w:rsidP="00FC28B6">
            <w:pPr>
              <w:spacing w:after="0"/>
              <w:rPr>
                <w:rFonts w:ascii="Segoe UI" w:hAnsi="Segoe UI" w:cs="Segoe UI"/>
                <w:b/>
                <w:sz w:val="21"/>
                <w:szCs w:val="21"/>
                <w:lang w:val="nl-NL"/>
              </w:rPr>
            </w:pPr>
            <w:r>
              <w:rPr>
                <w:rFonts w:ascii="Segoe UI" w:hAnsi="Segoe UI" w:cs="Segoe UI"/>
                <w:b/>
                <w:sz w:val="21"/>
                <w:szCs w:val="21"/>
                <w:lang w:val="nl-NL"/>
              </w:rPr>
              <w:t xml:space="preserve">De blootsteling aan </w:t>
            </w:r>
            <w:r w:rsidRPr="003F3979">
              <w:rPr>
                <w:rFonts w:ascii="Segoe UI" w:hAnsi="Segoe UI" w:cs="Segoe UI"/>
                <w:b/>
                <w:bCs/>
                <w:sz w:val="21"/>
                <w:szCs w:val="21"/>
                <w:lang w:val="nl-NL"/>
              </w:rPr>
              <w:t>WG/FT-risico</w:t>
            </w:r>
            <w:r>
              <w:rPr>
                <w:rFonts w:ascii="Segoe UI" w:hAnsi="Segoe UI" w:cs="Segoe UI"/>
                <w:b/>
                <w:bCs/>
                <w:sz w:val="21"/>
                <w:szCs w:val="21"/>
                <w:lang w:val="nl-NL"/>
              </w:rPr>
              <w:t xml:space="preserve"> is ………………</w:t>
            </w:r>
          </w:p>
        </w:tc>
      </w:tr>
      <w:tr w:rsidR="00425C08" w:rsidRPr="00D21BBE" w14:paraId="4EAF34F8" w14:textId="77777777" w:rsidTr="00EA5E30">
        <w:tc>
          <w:tcPr>
            <w:tcW w:w="9067" w:type="dxa"/>
            <w:shd w:val="clear" w:color="auto" w:fill="CAE9C0" w:themeFill="accent5" w:themeFillTint="66"/>
          </w:tcPr>
          <w:p w14:paraId="6E2F7E28" w14:textId="77777777" w:rsidR="00425C08" w:rsidRPr="003F3979" w:rsidRDefault="00425C08" w:rsidP="00FC28B6">
            <w:pPr>
              <w:spacing w:after="0"/>
              <w:rPr>
                <w:rFonts w:ascii="Segoe UI" w:hAnsi="Segoe UI" w:cs="Segoe UI"/>
                <w:i/>
                <w:iCs/>
                <w:sz w:val="21"/>
                <w:szCs w:val="21"/>
                <w:lang w:val="nl-NL"/>
              </w:rPr>
            </w:pPr>
            <w:r w:rsidRPr="003F3979">
              <w:rPr>
                <w:rFonts w:ascii="Segoe UI" w:hAnsi="Segoe UI" w:cs="Segoe UI"/>
                <w:i/>
                <w:iCs/>
                <w:sz w:val="21"/>
                <w:szCs w:val="21"/>
                <w:lang w:val="nl-NL"/>
              </w:rPr>
              <w:t>Enkele voorbeelden:</w:t>
            </w:r>
          </w:p>
          <w:p w14:paraId="2F07B500" w14:textId="0156271F" w:rsidR="00425C08" w:rsidRDefault="00425C08" w:rsidP="00FC28B6">
            <w:pPr>
              <w:spacing w:after="0"/>
              <w:rPr>
                <w:rFonts w:ascii="Segoe UI" w:hAnsi="Segoe UI" w:cs="Segoe UI"/>
                <w:sz w:val="21"/>
                <w:szCs w:val="21"/>
                <w:lang w:val="nl-NL"/>
              </w:rPr>
            </w:pPr>
            <w:r w:rsidRPr="00066F7A">
              <w:rPr>
                <w:rFonts w:ascii="Segoe UI" w:hAnsi="Segoe UI" w:cs="Segoe UI"/>
                <w:sz w:val="21"/>
                <w:szCs w:val="21"/>
                <w:lang w:val="nl-NL"/>
              </w:rPr>
              <w:t>In het algemeen is het risico laag. Het kantoor verleent hoofdzakelijk</w:t>
            </w:r>
            <w:r>
              <w:rPr>
                <w:rFonts w:ascii="Segoe UI" w:hAnsi="Segoe UI" w:cs="Segoe UI"/>
                <w:sz w:val="21"/>
                <w:szCs w:val="21"/>
                <w:lang w:val="nl-NL"/>
              </w:rPr>
              <w:t xml:space="preserve"> </w:t>
            </w:r>
            <w:r w:rsidRPr="00066F7A">
              <w:rPr>
                <w:rFonts w:ascii="Segoe UI" w:hAnsi="Segoe UI" w:cs="Segoe UI"/>
                <w:sz w:val="21"/>
                <w:szCs w:val="21"/>
                <w:lang w:val="nl-NL"/>
              </w:rPr>
              <w:t xml:space="preserve">diensten inzake  </w:t>
            </w:r>
            <w:r>
              <w:rPr>
                <w:rFonts w:ascii="Segoe UI" w:hAnsi="Segoe UI" w:cs="Segoe UI"/>
                <w:sz w:val="21"/>
                <w:szCs w:val="21"/>
                <w:lang w:val="nl-NL"/>
              </w:rPr>
              <w:t xml:space="preserve">…. </w:t>
            </w:r>
            <w:r w:rsidRPr="00066F7A">
              <w:rPr>
                <w:rFonts w:ascii="Segoe UI" w:hAnsi="Segoe UI" w:cs="Segoe UI"/>
                <w:sz w:val="21"/>
                <w:szCs w:val="21"/>
                <w:lang w:val="nl-NL"/>
              </w:rPr>
              <w:t xml:space="preserve">voor  een  </w:t>
            </w:r>
            <w:r>
              <w:rPr>
                <w:rFonts w:ascii="Segoe UI" w:hAnsi="Segoe UI" w:cs="Segoe UI"/>
                <w:sz w:val="21"/>
                <w:szCs w:val="21"/>
                <w:lang w:val="nl-NL"/>
              </w:rPr>
              <w:t xml:space="preserve">beperkt </w:t>
            </w:r>
            <w:r w:rsidRPr="00066F7A">
              <w:rPr>
                <w:rFonts w:ascii="Segoe UI" w:hAnsi="Segoe UI" w:cs="Segoe UI"/>
                <w:sz w:val="21"/>
                <w:szCs w:val="21"/>
                <w:lang w:val="nl-NL"/>
              </w:rPr>
              <w:t xml:space="preserve">cliënteel  met  wie  zij  een  langdurige zakelijke  relatie  heeft.  Het  cliënteel  </w:t>
            </w:r>
            <w:r w:rsidR="004F496F">
              <w:rPr>
                <w:rFonts w:ascii="Segoe UI" w:hAnsi="Segoe UI" w:cs="Segoe UI"/>
                <w:sz w:val="21"/>
                <w:szCs w:val="21"/>
                <w:lang w:val="nl-NL"/>
              </w:rPr>
              <w:t>bestaat</w:t>
            </w:r>
            <w:r w:rsidRPr="00066F7A">
              <w:rPr>
                <w:rFonts w:ascii="Segoe UI" w:hAnsi="Segoe UI" w:cs="Segoe UI"/>
                <w:sz w:val="21"/>
                <w:szCs w:val="21"/>
                <w:lang w:val="nl-NL"/>
              </w:rPr>
              <w:t xml:space="preserve">,  op  een  beperkt  aantal  uitzonderingen  na,  in hoofdorde </w:t>
            </w:r>
            <w:r w:rsidR="00710E3C">
              <w:rPr>
                <w:rFonts w:ascii="Segoe UI" w:hAnsi="Segoe UI" w:cs="Segoe UI"/>
                <w:sz w:val="21"/>
                <w:szCs w:val="21"/>
                <w:lang w:val="nl-NL"/>
              </w:rPr>
              <w:t>uit</w:t>
            </w:r>
            <w:r w:rsidRPr="00066F7A">
              <w:rPr>
                <w:rFonts w:ascii="Segoe UI" w:hAnsi="Segoe UI" w:cs="Segoe UI"/>
                <w:sz w:val="21"/>
                <w:szCs w:val="21"/>
                <w:lang w:val="nl-NL"/>
              </w:rPr>
              <w:t xml:space="preserve"> </w:t>
            </w:r>
            <w:r>
              <w:rPr>
                <w:rFonts w:ascii="Segoe UI" w:hAnsi="Segoe UI" w:cs="Segoe UI"/>
                <w:sz w:val="21"/>
                <w:szCs w:val="21"/>
                <w:lang w:val="nl-NL"/>
              </w:rPr>
              <w:t xml:space="preserve">vermogende families met een verleden in </w:t>
            </w:r>
            <w:r w:rsidRPr="00066F7A">
              <w:rPr>
                <w:rFonts w:ascii="Segoe UI" w:hAnsi="Segoe UI" w:cs="Segoe UI"/>
                <w:sz w:val="21"/>
                <w:szCs w:val="21"/>
                <w:lang w:val="nl-NL"/>
              </w:rPr>
              <w:t>sectoren  die  geen  hoger  risico  vertonen.  Het  cliënteel  is  zonder uitzondering gevestigd in België en hun</w:t>
            </w:r>
            <w:r>
              <w:rPr>
                <w:rFonts w:ascii="Segoe UI" w:hAnsi="Segoe UI" w:cs="Segoe UI"/>
                <w:sz w:val="21"/>
                <w:szCs w:val="21"/>
                <w:lang w:val="nl-NL"/>
              </w:rPr>
              <w:t xml:space="preserve"> </w:t>
            </w:r>
            <w:r w:rsidRPr="00066F7A">
              <w:rPr>
                <w:rFonts w:ascii="Segoe UI" w:hAnsi="Segoe UI" w:cs="Segoe UI"/>
                <w:sz w:val="21"/>
                <w:szCs w:val="21"/>
                <w:lang w:val="nl-NL"/>
              </w:rPr>
              <w:t xml:space="preserve">activiteiten vinden plaats  in België en landen van de EU. Het kantoor neemt enkel cliënten aan na een face-to-face contact en in belangrijke mate wanneer zij werden aangebracht door andere cliënten of </w:t>
            </w:r>
            <w:r>
              <w:rPr>
                <w:rFonts w:ascii="Segoe UI" w:hAnsi="Segoe UI" w:cs="Segoe UI"/>
                <w:sz w:val="21"/>
                <w:szCs w:val="21"/>
                <w:lang w:val="nl-NL"/>
              </w:rPr>
              <w:t xml:space="preserve">tussenpersonen </w:t>
            </w:r>
            <w:r w:rsidRPr="00066F7A">
              <w:rPr>
                <w:rFonts w:ascii="Segoe UI" w:hAnsi="Segoe UI" w:cs="Segoe UI"/>
                <w:sz w:val="21"/>
                <w:szCs w:val="21"/>
                <w:lang w:val="nl-NL"/>
              </w:rPr>
              <w:t>confraters die gekend zijn.</w:t>
            </w:r>
          </w:p>
          <w:p w14:paraId="55B78D33" w14:textId="77777777" w:rsidR="00425C08" w:rsidRDefault="00425C08" w:rsidP="00FC28B6">
            <w:pPr>
              <w:spacing w:after="0"/>
              <w:rPr>
                <w:rFonts w:ascii="Segoe UI" w:hAnsi="Segoe UI" w:cs="Segoe UI"/>
                <w:sz w:val="21"/>
                <w:szCs w:val="21"/>
                <w:lang w:val="nl-NL"/>
              </w:rPr>
            </w:pPr>
            <w:r>
              <w:rPr>
                <w:rFonts w:ascii="Segoe UI" w:hAnsi="Segoe UI" w:cs="Segoe UI"/>
                <w:sz w:val="21"/>
                <w:szCs w:val="21"/>
                <w:lang w:val="nl-NL"/>
              </w:rPr>
              <w:t>…</w:t>
            </w:r>
          </w:p>
          <w:p w14:paraId="7DB0D350" w14:textId="6C85C9B5" w:rsidR="00425C08" w:rsidRDefault="00425C08" w:rsidP="00FC28B6">
            <w:pPr>
              <w:spacing w:after="0"/>
              <w:rPr>
                <w:rFonts w:ascii="Segoe UI" w:hAnsi="Segoe UI" w:cs="Segoe UI"/>
                <w:sz w:val="21"/>
                <w:szCs w:val="21"/>
                <w:lang w:val="nl-NL"/>
              </w:rPr>
            </w:pPr>
            <w:r w:rsidRPr="00066F7A">
              <w:rPr>
                <w:rFonts w:ascii="Segoe UI" w:hAnsi="Segoe UI" w:cs="Segoe UI"/>
                <w:sz w:val="21"/>
                <w:szCs w:val="21"/>
                <w:lang w:val="nl-NL"/>
              </w:rPr>
              <w:t xml:space="preserve">Het kantoor verleent hoofdzakelijk diensten inzake </w:t>
            </w:r>
            <w:r>
              <w:rPr>
                <w:rFonts w:ascii="Segoe UI" w:hAnsi="Segoe UI" w:cs="Segoe UI"/>
                <w:sz w:val="21"/>
                <w:szCs w:val="21"/>
                <w:lang w:val="nl-NL"/>
              </w:rPr>
              <w:t xml:space="preserve">…... Hierbij krijgt </w:t>
            </w:r>
            <w:r w:rsidRPr="00066F7A">
              <w:rPr>
                <w:rFonts w:ascii="Segoe UI" w:hAnsi="Segoe UI" w:cs="Segoe UI"/>
                <w:sz w:val="21"/>
                <w:szCs w:val="21"/>
                <w:lang w:val="nl-NL"/>
              </w:rPr>
              <w:t>het kantoor ook te maken met een aantal factoren die een indicator zijn van hoog risico. Er is cliënteel dat actief is buiten de EU en ook in een aantal landen met hoog risico. Bij die cliënten zal identificatie op afstand de regel zijn.</w:t>
            </w:r>
            <w:r>
              <w:rPr>
                <w:rFonts w:ascii="Segoe UI" w:hAnsi="Segoe UI" w:cs="Segoe UI"/>
                <w:sz w:val="21"/>
                <w:szCs w:val="21"/>
                <w:lang w:val="nl-NL"/>
              </w:rPr>
              <w:t xml:space="preserve"> Hierbij wordt ook regelmatig gebruik gemaakt van al dan niet buitenlandse structuren.</w:t>
            </w:r>
            <w:r w:rsidRPr="00066F7A">
              <w:rPr>
                <w:rFonts w:ascii="Segoe UI" w:hAnsi="Segoe UI" w:cs="Segoe UI"/>
                <w:sz w:val="21"/>
                <w:szCs w:val="21"/>
                <w:lang w:val="nl-NL"/>
              </w:rPr>
              <w:t xml:space="preserve"> Het kantoor heeft dan ook voorzien in bijkomende</w:t>
            </w:r>
            <w:r w:rsidR="00710E3C">
              <w:rPr>
                <w:rFonts w:ascii="Segoe UI" w:hAnsi="Segoe UI" w:cs="Segoe UI"/>
                <w:sz w:val="21"/>
                <w:szCs w:val="21"/>
                <w:lang w:val="nl-NL"/>
              </w:rPr>
              <w:t xml:space="preserve"> </w:t>
            </w:r>
            <w:r w:rsidRPr="00066F7A">
              <w:rPr>
                <w:rFonts w:ascii="Segoe UI" w:hAnsi="Segoe UI" w:cs="Segoe UI"/>
                <w:sz w:val="21"/>
                <w:szCs w:val="21"/>
                <w:lang w:val="nl-NL"/>
              </w:rPr>
              <w:t>maatregelen</w:t>
            </w:r>
            <w:r w:rsidR="00710E3C">
              <w:rPr>
                <w:rFonts w:ascii="Segoe UI" w:hAnsi="Segoe UI" w:cs="Segoe UI"/>
                <w:sz w:val="21"/>
                <w:szCs w:val="21"/>
                <w:lang w:val="nl-NL"/>
              </w:rPr>
              <w:t xml:space="preserve"> </w:t>
            </w:r>
            <w:r w:rsidRPr="00066F7A">
              <w:rPr>
                <w:rFonts w:ascii="Segoe UI" w:hAnsi="Segoe UI" w:cs="Segoe UI"/>
                <w:sz w:val="21"/>
                <w:szCs w:val="21"/>
                <w:lang w:val="nl-NL"/>
              </w:rPr>
              <w:t>om in</w:t>
            </w:r>
            <w:r w:rsidR="00710E3C">
              <w:rPr>
                <w:rFonts w:ascii="Segoe UI" w:hAnsi="Segoe UI" w:cs="Segoe UI"/>
                <w:sz w:val="21"/>
                <w:szCs w:val="21"/>
                <w:lang w:val="nl-NL"/>
              </w:rPr>
              <w:t xml:space="preserve"> </w:t>
            </w:r>
            <w:r w:rsidRPr="00066F7A">
              <w:rPr>
                <w:rFonts w:ascii="Segoe UI" w:hAnsi="Segoe UI" w:cs="Segoe UI"/>
                <w:sz w:val="21"/>
                <w:szCs w:val="21"/>
                <w:lang w:val="nl-NL"/>
              </w:rPr>
              <w:t>casu een</w:t>
            </w:r>
            <w:r w:rsidR="00710E3C">
              <w:rPr>
                <w:rFonts w:ascii="Segoe UI" w:hAnsi="Segoe UI" w:cs="Segoe UI"/>
                <w:sz w:val="21"/>
                <w:szCs w:val="21"/>
                <w:lang w:val="nl-NL"/>
              </w:rPr>
              <w:t xml:space="preserve"> </w:t>
            </w:r>
            <w:r w:rsidRPr="00066F7A">
              <w:rPr>
                <w:rFonts w:ascii="Segoe UI" w:hAnsi="Segoe UI" w:cs="Segoe UI"/>
                <w:sz w:val="21"/>
                <w:szCs w:val="21"/>
                <w:lang w:val="nl-NL"/>
              </w:rPr>
              <w:t xml:space="preserve">verscherpt cliëntenonderzoek </w:t>
            </w:r>
            <w:r>
              <w:rPr>
                <w:rFonts w:ascii="Segoe UI" w:hAnsi="Segoe UI" w:cs="Segoe UI"/>
                <w:sz w:val="21"/>
                <w:szCs w:val="21"/>
                <w:lang w:val="nl-NL"/>
              </w:rPr>
              <w:t xml:space="preserve">uit </w:t>
            </w:r>
            <w:r w:rsidRPr="00066F7A">
              <w:rPr>
                <w:rFonts w:ascii="Segoe UI" w:hAnsi="Segoe UI" w:cs="Segoe UI"/>
                <w:sz w:val="21"/>
                <w:szCs w:val="21"/>
                <w:lang w:val="nl-NL"/>
              </w:rPr>
              <w:t>te</w:t>
            </w:r>
            <w:r>
              <w:rPr>
                <w:rFonts w:ascii="Segoe UI" w:hAnsi="Segoe UI" w:cs="Segoe UI"/>
                <w:sz w:val="21"/>
                <w:szCs w:val="21"/>
                <w:lang w:val="nl-NL"/>
              </w:rPr>
              <w:t xml:space="preserve"> </w:t>
            </w:r>
            <w:r w:rsidRPr="00066F7A">
              <w:rPr>
                <w:rFonts w:ascii="Segoe UI" w:hAnsi="Segoe UI" w:cs="Segoe UI"/>
                <w:sz w:val="21"/>
                <w:szCs w:val="21"/>
                <w:lang w:val="nl-NL"/>
              </w:rPr>
              <w:t>voeren.</w:t>
            </w:r>
          </w:p>
          <w:p w14:paraId="03A79296" w14:textId="77777777" w:rsidR="00425C08" w:rsidRPr="00D21BBE" w:rsidRDefault="00425C08" w:rsidP="00FC28B6">
            <w:pPr>
              <w:spacing w:after="0"/>
              <w:rPr>
                <w:rFonts w:ascii="Segoe UI" w:hAnsi="Segoe UI" w:cs="Segoe UI"/>
                <w:sz w:val="21"/>
                <w:szCs w:val="21"/>
                <w:lang w:val="nl-NL"/>
              </w:rPr>
            </w:pPr>
            <w:r w:rsidRPr="00D21BBE">
              <w:rPr>
                <w:rFonts w:ascii="Segoe UI" w:hAnsi="Segoe UI" w:cs="Segoe UI"/>
                <w:sz w:val="21"/>
                <w:szCs w:val="21"/>
                <w:lang w:val="nl-NL"/>
              </w:rPr>
              <w:t>….</w:t>
            </w:r>
          </w:p>
        </w:tc>
      </w:tr>
    </w:tbl>
    <w:p w14:paraId="0E2F93B5" w14:textId="72A4DC6B" w:rsidR="00E07520" w:rsidRDefault="00E07520">
      <w:pPr>
        <w:spacing w:after="0" w:line="240" w:lineRule="auto"/>
        <w:rPr>
          <w:rFonts w:ascii="Segoe UI" w:hAnsi="Segoe UI" w:cs="Segoe UI"/>
          <w:bCs/>
          <w:color w:val="0070C0"/>
          <w:sz w:val="28"/>
          <w:szCs w:val="28"/>
          <w:lang w:val="nl-NL"/>
        </w:rPr>
      </w:pPr>
      <w:r>
        <w:rPr>
          <w:rFonts w:ascii="Segoe UI" w:hAnsi="Segoe UI" w:cs="Segoe UI"/>
          <w:b/>
          <w:color w:val="0070C0"/>
          <w:lang w:val="nl-NL"/>
        </w:rPr>
        <w:br w:type="page"/>
      </w:r>
    </w:p>
    <w:p w14:paraId="7EB67D35" w14:textId="5AE23D1B" w:rsidR="00080392" w:rsidRPr="00007B76" w:rsidRDefault="00080392" w:rsidP="003A759C">
      <w:pPr>
        <w:pStyle w:val="Kop1"/>
        <w:numPr>
          <w:ilvl w:val="1"/>
          <w:numId w:val="3"/>
        </w:numPr>
        <w:spacing w:before="240"/>
        <w:ind w:left="0" w:firstLine="0"/>
        <w:jc w:val="both"/>
        <w:rPr>
          <w:rFonts w:ascii="Segoe UI" w:hAnsi="Segoe UI" w:cs="Segoe UI"/>
          <w:b w:val="0"/>
          <w:color w:val="0070C0"/>
          <w:lang w:val="nl-NL"/>
        </w:rPr>
      </w:pPr>
      <w:bookmarkStart w:id="364" w:name="_Toc15462715"/>
      <w:bookmarkStart w:id="365" w:name="_Ref15466620"/>
      <w:bookmarkStart w:id="366" w:name="_Ref15466649"/>
      <w:bookmarkStart w:id="367" w:name="_Ref15466657"/>
      <w:bookmarkStart w:id="368" w:name="_Ref15469196"/>
      <w:bookmarkStart w:id="369" w:name="_Ref15469198"/>
      <w:bookmarkStart w:id="370" w:name="_Toc156559125"/>
      <w:r w:rsidRPr="00007B76">
        <w:rPr>
          <w:rFonts w:ascii="Segoe UI" w:hAnsi="Segoe UI" w:cs="Segoe UI"/>
          <w:b w:val="0"/>
          <w:color w:val="0070C0"/>
          <w:lang w:val="nl-NL"/>
        </w:rPr>
        <w:lastRenderedPageBreak/>
        <w:t>Identificatie</w:t>
      </w:r>
      <w:bookmarkEnd w:id="356"/>
      <w:r w:rsidRPr="00007B76">
        <w:rPr>
          <w:rFonts w:ascii="Segoe UI" w:hAnsi="Segoe UI" w:cs="Segoe UI"/>
          <w:b w:val="0"/>
          <w:color w:val="0070C0"/>
          <w:lang w:val="nl-NL"/>
        </w:rPr>
        <w:t>formulieren</w:t>
      </w:r>
      <w:bookmarkEnd w:id="357"/>
      <w:bookmarkEnd w:id="358"/>
      <w:bookmarkEnd w:id="359"/>
      <w:bookmarkEnd w:id="360"/>
      <w:bookmarkEnd w:id="364"/>
      <w:bookmarkEnd w:id="365"/>
      <w:bookmarkEnd w:id="366"/>
      <w:bookmarkEnd w:id="367"/>
      <w:bookmarkEnd w:id="368"/>
      <w:bookmarkEnd w:id="369"/>
      <w:bookmarkEnd w:id="370"/>
    </w:p>
    <w:p w14:paraId="39EE5117" w14:textId="3411D162" w:rsidR="00080392" w:rsidRPr="00007B76" w:rsidRDefault="00080392" w:rsidP="003A759C">
      <w:pPr>
        <w:pStyle w:val="Kop1"/>
        <w:numPr>
          <w:ilvl w:val="2"/>
          <w:numId w:val="3"/>
        </w:numPr>
        <w:spacing w:before="240"/>
        <w:ind w:left="0" w:firstLine="0"/>
        <w:jc w:val="both"/>
        <w:rPr>
          <w:rFonts w:ascii="Segoe UI" w:hAnsi="Segoe UI" w:cs="Segoe UI"/>
          <w:b w:val="0"/>
          <w:i/>
          <w:color w:val="0070C0"/>
          <w:sz w:val="24"/>
          <w:lang w:val="nl-NL"/>
        </w:rPr>
      </w:pPr>
      <w:bookmarkStart w:id="371" w:name="_Toc305579504"/>
      <w:bookmarkStart w:id="372" w:name="_Toc333313660"/>
      <w:bookmarkStart w:id="373" w:name="_Toc333314764"/>
      <w:bookmarkStart w:id="374" w:name="_Toc333314834"/>
      <w:bookmarkStart w:id="375" w:name="_Toc388623578"/>
      <w:bookmarkStart w:id="376" w:name="_Toc15462716"/>
      <w:bookmarkStart w:id="377" w:name="_Ref15466810"/>
      <w:bookmarkStart w:id="378" w:name="_Ref15466826"/>
      <w:bookmarkStart w:id="379" w:name="_Toc156559126"/>
      <w:r w:rsidRPr="00007B76">
        <w:rPr>
          <w:rFonts w:ascii="Segoe UI" w:hAnsi="Segoe UI" w:cs="Segoe UI"/>
          <w:b w:val="0"/>
          <w:i/>
          <w:color w:val="0070C0"/>
          <w:sz w:val="24"/>
          <w:lang w:val="nl-NL"/>
        </w:rPr>
        <w:t>Formulier identificatie natuurlijke persoon – cliënt</w:t>
      </w:r>
      <w:bookmarkEnd w:id="371"/>
      <w:bookmarkEnd w:id="372"/>
      <w:bookmarkEnd w:id="373"/>
      <w:bookmarkEnd w:id="374"/>
      <w:bookmarkEnd w:id="375"/>
      <w:bookmarkEnd w:id="376"/>
      <w:bookmarkEnd w:id="377"/>
      <w:bookmarkEnd w:id="378"/>
      <w:bookmarkEnd w:id="379"/>
    </w:p>
    <w:p w14:paraId="06A9BC7F" w14:textId="77777777" w:rsidR="00080392" w:rsidRPr="0057038C" w:rsidRDefault="00080392" w:rsidP="00080392">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080392" w:rsidRPr="00D21BBE" w14:paraId="79391251" w14:textId="77777777" w:rsidTr="0060374A">
        <w:trPr>
          <w:trHeight w:val="444"/>
        </w:trPr>
        <w:tc>
          <w:tcPr>
            <w:tcW w:w="10287" w:type="dxa"/>
            <w:shd w:val="clear" w:color="auto" w:fill="FFFFCC"/>
            <w:vAlign w:val="center"/>
          </w:tcPr>
          <w:p w14:paraId="38B0FF25" w14:textId="77777777" w:rsidR="00080392" w:rsidRPr="00D21BBE" w:rsidRDefault="00080392" w:rsidP="0060374A">
            <w:pPr>
              <w:spacing w:after="0"/>
              <w:jc w:val="center"/>
              <w:rPr>
                <w:rFonts w:ascii="Segoe UI" w:hAnsi="Segoe UI" w:cs="Segoe UI"/>
                <w:bCs/>
                <w:color w:val="000000"/>
                <w:sz w:val="28"/>
                <w:szCs w:val="21"/>
                <w:lang w:eastAsia="en-US"/>
              </w:rPr>
            </w:pPr>
            <w:r w:rsidRPr="00D21BBE">
              <w:rPr>
                <w:rFonts w:ascii="Segoe UI" w:hAnsi="Segoe UI" w:cs="Segoe UI"/>
                <w:bCs/>
                <w:color w:val="000000"/>
                <w:sz w:val="28"/>
                <w:szCs w:val="21"/>
                <w:lang w:eastAsia="en-US"/>
              </w:rPr>
              <w:t>IDENTIFICATIE NATUURLIJKE PERSOON - CLIËNT</w:t>
            </w:r>
          </w:p>
        </w:tc>
      </w:tr>
    </w:tbl>
    <w:p w14:paraId="1D80B280" w14:textId="77777777" w:rsidR="00080392" w:rsidRPr="00D21BBE" w:rsidRDefault="00080392" w:rsidP="00080392">
      <w:pPr>
        <w:tabs>
          <w:tab w:val="left" w:pos="2835"/>
          <w:tab w:val="right" w:leader="dot" w:pos="9072"/>
        </w:tabs>
        <w:spacing w:after="0"/>
        <w:rPr>
          <w:rFonts w:ascii="Segoe UI" w:hAnsi="Segoe UI" w:cs="Segoe UI"/>
          <w:b/>
          <w:sz w:val="21"/>
          <w:szCs w:val="21"/>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5103"/>
      </w:tblGrid>
      <w:tr w:rsidR="00080392" w:rsidRPr="00D21BBE" w14:paraId="47BA44DD" w14:textId="77777777" w:rsidTr="00747779">
        <w:trPr>
          <w:trHeight w:hRule="exact" w:val="426"/>
        </w:trPr>
        <w:tc>
          <w:tcPr>
            <w:tcW w:w="3894" w:type="dxa"/>
            <w:vAlign w:val="center"/>
          </w:tcPr>
          <w:p w14:paraId="6D4CA2C0" w14:textId="6A552985" w:rsidR="00080392" w:rsidRPr="00D21BBE" w:rsidRDefault="00080392" w:rsidP="0060374A">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Referentie/dossiernummer</w:t>
            </w:r>
          </w:p>
        </w:tc>
        <w:tc>
          <w:tcPr>
            <w:tcW w:w="5103" w:type="dxa"/>
          </w:tcPr>
          <w:p w14:paraId="300CA02E" w14:textId="77777777" w:rsidR="00080392" w:rsidRPr="00D21BBE" w:rsidRDefault="00080392" w:rsidP="0060374A">
            <w:pPr>
              <w:spacing w:after="0"/>
              <w:rPr>
                <w:rFonts w:ascii="Segoe UI" w:hAnsi="Segoe UI" w:cs="Segoe UI"/>
                <w:b/>
                <w:sz w:val="21"/>
                <w:szCs w:val="21"/>
                <w:lang w:val="nl-NL"/>
              </w:rPr>
            </w:pPr>
          </w:p>
          <w:p w14:paraId="6F69C512" w14:textId="77777777" w:rsidR="00080392" w:rsidRPr="00D21BBE" w:rsidRDefault="00080392" w:rsidP="0060374A">
            <w:pPr>
              <w:tabs>
                <w:tab w:val="left" w:pos="2835"/>
                <w:tab w:val="right" w:leader="dot" w:pos="9072"/>
              </w:tabs>
              <w:spacing w:after="0"/>
              <w:rPr>
                <w:rFonts w:ascii="Segoe UI" w:hAnsi="Segoe UI" w:cs="Segoe UI"/>
                <w:b/>
                <w:sz w:val="21"/>
                <w:szCs w:val="21"/>
                <w:lang w:val="nl-NL"/>
              </w:rPr>
            </w:pPr>
          </w:p>
        </w:tc>
      </w:tr>
    </w:tbl>
    <w:p w14:paraId="4FF0BFE8" w14:textId="19825092" w:rsidR="00080392" w:rsidRPr="00D21BBE" w:rsidRDefault="00080392" w:rsidP="00080392">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105"/>
      </w:tblGrid>
      <w:tr w:rsidR="0024230C" w:rsidRPr="00D21BBE" w14:paraId="0F6FAB42" w14:textId="77777777" w:rsidTr="00747779">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1B7FF449" w14:textId="2024A391" w:rsidR="0024230C" w:rsidRPr="00D21BBE" w:rsidRDefault="0024230C" w:rsidP="0026210B">
            <w:pPr>
              <w:spacing w:after="0"/>
              <w:rPr>
                <w:rFonts w:ascii="Segoe UI" w:hAnsi="Segoe UI" w:cs="Segoe UI"/>
                <w:sz w:val="21"/>
                <w:szCs w:val="21"/>
              </w:rPr>
            </w:pPr>
            <w:r w:rsidRPr="00D21BBE">
              <w:rPr>
                <w:rFonts w:ascii="Segoe UI" w:hAnsi="Segoe UI" w:cs="Segoe UI"/>
                <w:sz w:val="21"/>
                <w:szCs w:val="21"/>
              </w:rPr>
              <w:t>Datum eerste contactname</w:t>
            </w:r>
          </w:p>
        </w:tc>
        <w:tc>
          <w:tcPr>
            <w:tcW w:w="2859" w:type="pct"/>
            <w:tcBorders>
              <w:top w:val="single" w:sz="4" w:space="0" w:color="auto"/>
              <w:left w:val="single" w:sz="4" w:space="0" w:color="auto"/>
              <w:bottom w:val="single" w:sz="4" w:space="0" w:color="auto"/>
              <w:right w:val="single" w:sz="4" w:space="0" w:color="auto"/>
            </w:tcBorders>
            <w:vAlign w:val="center"/>
          </w:tcPr>
          <w:p w14:paraId="288B9F6C" w14:textId="0EDECE45" w:rsidR="0024230C" w:rsidRPr="00D21BBE" w:rsidRDefault="0024230C" w:rsidP="0026210B">
            <w:pPr>
              <w:spacing w:after="0"/>
              <w:rPr>
                <w:rFonts w:ascii="Segoe UI" w:hAnsi="Segoe UI" w:cs="Segoe UI"/>
                <w:i/>
                <w:sz w:val="21"/>
                <w:szCs w:val="21"/>
              </w:rPr>
            </w:pPr>
          </w:p>
        </w:tc>
      </w:tr>
      <w:tr w:rsidR="0024230C" w:rsidRPr="00D21BBE" w14:paraId="51BDCEB1" w14:textId="77777777" w:rsidTr="00747779">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2509139D" w14:textId="18A29035" w:rsidR="0024230C" w:rsidRPr="00D21BBE" w:rsidRDefault="0024230C" w:rsidP="0026210B">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59" w:type="pct"/>
            <w:tcBorders>
              <w:top w:val="single" w:sz="4" w:space="0" w:color="auto"/>
              <w:left w:val="single" w:sz="4" w:space="0" w:color="auto"/>
              <w:bottom w:val="single" w:sz="4" w:space="0" w:color="auto"/>
              <w:right w:val="single" w:sz="4" w:space="0" w:color="auto"/>
            </w:tcBorders>
            <w:vAlign w:val="center"/>
          </w:tcPr>
          <w:p w14:paraId="6842477F" w14:textId="77777777" w:rsidR="0024230C" w:rsidRPr="00D21BBE" w:rsidRDefault="0024230C" w:rsidP="0026210B">
            <w:pPr>
              <w:spacing w:after="0"/>
              <w:rPr>
                <w:rFonts w:ascii="Segoe UI" w:hAnsi="Segoe UI" w:cs="Segoe UI"/>
                <w:i/>
                <w:sz w:val="21"/>
                <w:szCs w:val="21"/>
              </w:rPr>
            </w:pPr>
          </w:p>
        </w:tc>
      </w:tr>
    </w:tbl>
    <w:p w14:paraId="2ADA1E93" w14:textId="77777777" w:rsidR="0024230C" w:rsidRPr="00D21BBE" w:rsidRDefault="0024230C" w:rsidP="00080392">
      <w:pPr>
        <w:tabs>
          <w:tab w:val="left" w:pos="2835"/>
          <w:tab w:val="right" w:leader="dot" w:pos="9072"/>
        </w:tabs>
        <w:spacing w:after="0"/>
        <w:rPr>
          <w:rFonts w:ascii="Segoe UI" w:hAnsi="Segoe UI" w:cs="Segoe UI"/>
          <w:b/>
          <w:sz w:val="21"/>
          <w:szCs w:val="21"/>
          <w:highlight w:val="yellow"/>
          <w:lang w:val="nl-NL"/>
        </w:rPr>
      </w:pPr>
    </w:p>
    <w:tbl>
      <w:tblPr>
        <w:tblW w:w="492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852"/>
        <w:gridCol w:w="364"/>
        <w:gridCol w:w="1052"/>
        <w:gridCol w:w="570"/>
        <w:gridCol w:w="430"/>
        <w:gridCol w:w="275"/>
        <w:gridCol w:w="859"/>
        <w:gridCol w:w="714"/>
        <w:gridCol w:w="548"/>
        <w:gridCol w:w="25"/>
        <w:gridCol w:w="672"/>
        <w:gridCol w:w="404"/>
        <w:gridCol w:w="814"/>
        <w:gridCol w:w="788"/>
      </w:tblGrid>
      <w:tr w:rsidR="00007B76" w:rsidRPr="00D21BBE" w14:paraId="3057BBE5" w14:textId="77777777" w:rsidTr="009F233B">
        <w:trPr>
          <w:trHeight w:val="304"/>
          <w:jc w:val="right"/>
        </w:trPr>
        <w:tc>
          <w:tcPr>
            <w:tcW w:w="5000" w:type="pct"/>
            <w:gridSpan w:val="15"/>
            <w:tcBorders>
              <w:top w:val="single" w:sz="4" w:space="0" w:color="auto"/>
              <w:left w:val="single" w:sz="4" w:space="0" w:color="auto"/>
              <w:bottom w:val="nil"/>
              <w:right w:val="single" w:sz="4" w:space="0" w:color="auto"/>
            </w:tcBorders>
            <w:shd w:val="clear" w:color="auto" w:fill="auto"/>
          </w:tcPr>
          <w:p w14:paraId="28F73FCF" w14:textId="78E2DC19" w:rsidR="00007B76" w:rsidRPr="00D21BBE" w:rsidRDefault="00007B76" w:rsidP="00007B76">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PERSOONSGEGEVENS</w:t>
            </w:r>
          </w:p>
        </w:tc>
      </w:tr>
      <w:tr w:rsidR="00007B76" w:rsidRPr="00D21BBE" w14:paraId="4D2481EF" w14:textId="77777777" w:rsidTr="007B1FC0">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0D015E9" w14:textId="5FCF0FE0" w:rsidR="00007B76" w:rsidRPr="00D21BBE" w:rsidRDefault="00007B76" w:rsidP="0026210B">
            <w:pPr>
              <w:spacing w:after="0"/>
              <w:rPr>
                <w:rFonts w:ascii="Segoe UI" w:hAnsi="Segoe UI" w:cs="Segoe UI"/>
                <w:b/>
                <w:sz w:val="21"/>
                <w:szCs w:val="21"/>
              </w:rPr>
            </w:pPr>
            <w:r w:rsidRPr="00D21BBE">
              <w:rPr>
                <w:rFonts w:ascii="Segoe UI" w:hAnsi="Segoe UI" w:cs="Segoe UI"/>
                <w:b/>
                <w:sz w:val="21"/>
                <w:szCs w:val="21"/>
              </w:rPr>
              <w:t>Naam</w:t>
            </w:r>
          </w:p>
        </w:tc>
        <w:tc>
          <w:tcPr>
            <w:tcW w:w="1352" w:type="pct"/>
            <w:gridSpan w:val="4"/>
            <w:tcBorders>
              <w:top w:val="single" w:sz="4" w:space="0" w:color="auto"/>
              <w:left w:val="single" w:sz="4" w:space="0" w:color="auto"/>
              <w:bottom w:val="single" w:sz="4" w:space="0" w:color="auto"/>
              <w:right w:val="single" w:sz="4" w:space="0" w:color="auto"/>
            </w:tcBorders>
            <w:vAlign w:val="center"/>
          </w:tcPr>
          <w:p w14:paraId="39E55DB1" w14:textId="77777777" w:rsidR="00007B76" w:rsidRPr="00D21BBE" w:rsidRDefault="00007B76" w:rsidP="0026210B">
            <w:pPr>
              <w:spacing w:after="0"/>
              <w:rPr>
                <w:rFonts w:ascii="Segoe UI" w:hAnsi="Segoe UI" w:cs="Segoe UI"/>
                <w:sz w:val="21"/>
                <w:szCs w:val="21"/>
              </w:rPr>
            </w:pPr>
          </w:p>
        </w:tc>
        <w:tc>
          <w:tcPr>
            <w:tcW w:w="103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F48252C" w14:textId="3812128A" w:rsidR="00007B76" w:rsidRPr="00D21BBE" w:rsidRDefault="00007B76" w:rsidP="0026210B">
            <w:pPr>
              <w:spacing w:after="0"/>
              <w:rPr>
                <w:rFonts w:ascii="Segoe UI" w:hAnsi="Segoe UI" w:cs="Segoe UI"/>
                <w:b/>
                <w:sz w:val="21"/>
                <w:szCs w:val="21"/>
              </w:rPr>
            </w:pPr>
            <w:r w:rsidRPr="00D21BBE">
              <w:rPr>
                <w:rFonts w:ascii="Segoe UI" w:hAnsi="Segoe UI" w:cs="Segoe UI"/>
                <w:b/>
                <w:sz w:val="21"/>
                <w:szCs w:val="21"/>
              </w:rPr>
              <w:t>Voorna</w:t>
            </w:r>
            <w:r w:rsidR="007F0270">
              <w:rPr>
                <w:rFonts w:ascii="Segoe UI" w:hAnsi="Segoe UI" w:cs="Segoe UI"/>
                <w:b/>
                <w:sz w:val="21"/>
                <w:szCs w:val="21"/>
              </w:rPr>
              <w:t>(a)</w:t>
            </w:r>
            <w:r w:rsidRPr="00D21BBE">
              <w:rPr>
                <w:rFonts w:ascii="Segoe UI" w:hAnsi="Segoe UI" w:cs="Segoe UI"/>
                <w:b/>
                <w:sz w:val="21"/>
                <w:szCs w:val="21"/>
              </w:rPr>
              <w:t>a</w:t>
            </w:r>
            <w:r w:rsidR="009F233B">
              <w:rPr>
                <w:rFonts w:ascii="Segoe UI" w:hAnsi="Segoe UI" w:cs="Segoe UI"/>
                <w:b/>
                <w:sz w:val="21"/>
                <w:szCs w:val="21"/>
              </w:rPr>
              <w:t>m(en)</w:t>
            </w:r>
            <w:r w:rsidRPr="00D21BBE">
              <w:rPr>
                <w:rFonts w:ascii="Segoe UI" w:hAnsi="Segoe UI" w:cs="Segoe UI"/>
                <w:b/>
                <w:sz w:val="21"/>
                <w:szCs w:val="21"/>
              </w:rPr>
              <w:t>m</w:t>
            </w:r>
          </w:p>
        </w:tc>
        <w:tc>
          <w:tcPr>
            <w:tcW w:w="1821" w:type="pct"/>
            <w:gridSpan w:val="6"/>
            <w:tcBorders>
              <w:top w:val="single" w:sz="4" w:space="0" w:color="auto"/>
              <w:left w:val="single" w:sz="4" w:space="0" w:color="auto"/>
              <w:bottom w:val="single" w:sz="4" w:space="0" w:color="auto"/>
              <w:right w:val="single" w:sz="4" w:space="0" w:color="auto"/>
            </w:tcBorders>
            <w:vAlign w:val="center"/>
          </w:tcPr>
          <w:p w14:paraId="7DC6C29A" w14:textId="77777777" w:rsidR="00007B76" w:rsidRPr="00D21BBE" w:rsidRDefault="00007B76" w:rsidP="0026210B">
            <w:pPr>
              <w:spacing w:after="0"/>
              <w:rPr>
                <w:rFonts w:ascii="Segoe UI" w:hAnsi="Segoe UI" w:cs="Segoe UI"/>
                <w:sz w:val="21"/>
                <w:szCs w:val="21"/>
              </w:rPr>
            </w:pPr>
          </w:p>
        </w:tc>
      </w:tr>
      <w:tr w:rsidR="00007B76" w:rsidRPr="00D21BBE" w14:paraId="4B51BC4E" w14:textId="77777777" w:rsidTr="007B1FC0">
        <w:tblPrEx>
          <w:tblCellMar>
            <w:left w:w="70" w:type="dxa"/>
            <w:right w:w="70" w:type="dxa"/>
          </w:tblCellMar>
        </w:tblPrEx>
        <w:trPr>
          <w:trHeight w:hRule="exact" w:val="340"/>
          <w:jc w:val="right"/>
        </w:trPr>
        <w:tc>
          <w:tcPr>
            <w:tcW w:w="996"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C998E8F" w14:textId="77777777" w:rsidR="00007B76" w:rsidRPr="00D21BBE" w:rsidRDefault="00007B76" w:rsidP="0026210B">
            <w:pPr>
              <w:spacing w:after="0"/>
              <w:rPr>
                <w:rFonts w:ascii="Segoe UI" w:hAnsi="Segoe UI" w:cs="Segoe UI"/>
                <w:b/>
                <w:sz w:val="21"/>
                <w:szCs w:val="21"/>
              </w:rPr>
            </w:pPr>
            <w:r w:rsidRPr="00D21BBE">
              <w:rPr>
                <w:rFonts w:ascii="Segoe UI" w:hAnsi="Segoe UI" w:cs="Segoe UI"/>
                <w:b/>
                <w:sz w:val="21"/>
                <w:szCs w:val="21"/>
              </w:rPr>
              <w:t>Geboorteplaats</w:t>
            </w:r>
          </w:p>
        </w:tc>
        <w:tc>
          <w:tcPr>
            <w:tcW w:w="1149" w:type="pct"/>
            <w:gridSpan w:val="3"/>
            <w:tcBorders>
              <w:top w:val="single" w:sz="4" w:space="0" w:color="auto"/>
              <w:left w:val="single" w:sz="4" w:space="0" w:color="auto"/>
              <w:bottom w:val="single" w:sz="4" w:space="0" w:color="auto"/>
              <w:right w:val="single" w:sz="4" w:space="0" w:color="auto"/>
            </w:tcBorders>
            <w:vAlign w:val="center"/>
          </w:tcPr>
          <w:p w14:paraId="79FECA87" w14:textId="77777777" w:rsidR="00007B76" w:rsidRPr="00D21BBE" w:rsidRDefault="00007B76" w:rsidP="0026210B">
            <w:pPr>
              <w:spacing w:after="0"/>
              <w:jc w:val="center"/>
              <w:rPr>
                <w:rFonts w:ascii="Segoe UI" w:hAnsi="Segoe UI" w:cs="Segoe UI"/>
                <w:sz w:val="21"/>
                <w:szCs w:val="21"/>
              </w:rPr>
            </w:pPr>
          </w:p>
        </w:tc>
        <w:tc>
          <w:tcPr>
            <w:tcW w:w="1342"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EACA14B" w14:textId="77777777" w:rsidR="00007B76" w:rsidRPr="00D21BBE" w:rsidRDefault="00007B76" w:rsidP="009F233B">
            <w:pPr>
              <w:spacing w:after="0"/>
              <w:rPr>
                <w:rFonts w:ascii="Segoe UI" w:hAnsi="Segoe UI" w:cs="Segoe UI"/>
                <w:b/>
                <w:sz w:val="21"/>
                <w:szCs w:val="21"/>
              </w:rPr>
            </w:pPr>
            <w:r w:rsidRPr="00D21BBE">
              <w:rPr>
                <w:rFonts w:ascii="Segoe UI" w:hAnsi="Segoe UI" w:cs="Segoe UI"/>
                <w:b/>
                <w:sz w:val="21"/>
                <w:szCs w:val="21"/>
              </w:rPr>
              <w:t>Geboortedatum</w:t>
            </w:r>
          </w:p>
        </w:tc>
        <w:tc>
          <w:tcPr>
            <w:tcW w:w="1514" w:type="pct"/>
            <w:gridSpan w:val="5"/>
            <w:tcBorders>
              <w:top w:val="single" w:sz="4" w:space="0" w:color="auto"/>
              <w:left w:val="single" w:sz="4" w:space="0" w:color="auto"/>
              <w:bottom w:val="single" w:sz="4" w:space="0" w:color="auto"/>
              <w:right w:val="single" w:sz="4" w:space="0" w:color="auto"/>
            </w:tcBorders>
            <w:vAlign w:val="center"/>
          </w:tcPr>
          <w:p w14:paraId="7FB484A5" w14:textId="77777777" w:rsidR="00007B76" w:rsidRPr="00D21BBE" w:rsidRDefault="00007B76" w:rsidP="0026210B">
            <w:pPr>
              <w:spacing w:after="0"/>
              <w:jc w:val="center"/>
              <w:rPr>
                <w:rFonts w:ascii="Segoe UI" w:hAnsi="Segoe UI" w:cs="Segoe UI"/>
                <w:sz w:val="21"/>
                <w:szCs w:val="21"/>
              </w:rPr>
            </w:pPr>
          </w:p>
        </w:tc>
      </w:tr>
      <w:tr w:rsidR="00007B76" w:rsidRPr="00D21BBE" w14:paraId="26738BE9" w14:textId="77777777" w:rsidTr="007B1FC0">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19B1DAAC" w14:textId="77777777" w:rsidR="00007B76" w:rsidRPr="00D21BBE" w:rsidRDefault="00007B7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87" w:type="pct"/>
            <w:gridSpan w:val="7"/>
            <w:tcBorders>
              <w:top w:val="single" w:sz="4" w:space="0" w:color="auto"/>
              <w:left w:val="single" w:sz="4" w:space="0" w:color="auto"/>
              <w:bottom w:val="single" w:sz="4" w:space="0" w:color="auto"/>
              <w:right w:val="single" w:sz="4" w:space="0" w:color="auto"/>
            </w:tcBorders>
            <w:vAlign w:val="center"/>
          </w:tcPr>
          <w:p w14:paraId="571EC642" w14:textId="77777777" w:rsidR="00007B76" w:rsidRPr="00D21BBE" w:rsidRDefault="00007B76" w:rsidP="0026210B">
            <w:pPr>
              <w:pStyle w:val="XYBody1"/>
              <w:jc w:val="both"/>
              <w:rPr>
                <w:rFonts w:ascii="Segoe UI" w:hAnsi="Segoe UI" w:cs="Segoe UI"/>
                <w:i/>
                <w:snapToGrid w:val="0"/>
                <w:sz w:val="21"/>
                <w:szCs w:val="21"/>
                <w:lang w:val="nl-BE"/>
              </w:rPr>
            </w:pP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52A8C0A5" w14:textId="77777777" w:rsidR="00007B76" w:rsidRPr="00D21BBE" w:rsidRDefault="00007B7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2EF35EA5" w14:textId="77777777" w:rsidR="00007B76" w:rsidRPr="00D21BBE" w:rsidRDefault="00007B76" w:rsidP="0026210B">
            <w:pPr>
              <w:pStyle w:val="XYBody1"/>
              <w:jc w:val="both"/>
              <w:rPr>
                <w:rFonts w:ascii="Segoe UI" w:hAnsi="Segoe UI" w:cs="Segoe UI"/>
                <w:i/>
                <w:snapToGrid w:val="0"/>
                <w:sz w:val="21"/>
                <w:szCs w:val="21"/>
                <w:lang w:val="nl-BE"/>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4982BE93" w14:textId="77777777" w:rsidR="00007B76" w:rsidRPr="00D21BBE" w:rsidRDefault="00007B7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2" w:type="pct"/>
            <w:tcBorders>
              <w:top w:val="single" w:sz="4" w:space="0" w:color="auto"/>
              <w:left w:val="single" w:sz="4" w:space="0" w:color="auto"/>
              <w:bottom w:val="single" w:sz="4" w:space="0" w:color="auto"/>
              <w:right w:val="single" w:sz="4" w:space="0" w:color="auto"/>
            </w:tcBorders>
            <w:vAlign w:val="center"/>
          </w:tcPr>
          <w:p w14:paraId="37D5F70D" w14:textId="77777777" w:rsidR="00007B76" w:rsidRPr="00D21BBE" w:rsidRDefault="00007B76" w:rsidP="0026210B">
            <w:pPr>
              <w:pStyle w:val="XYBody1"/>
              <w:jc w:val="both"/>
              <w:rPr>
                <w:rFonts w:ascii="Segoe UI" w:hAnsi="Segoe UI" w:cs="Segoe UI"/>
                <w:i/>
                <w:snapToGrid w:val="0"/>
                <w:sz w:val="21"/>
                <w:szCs w:val="21"/>
                <w:lang w:val="nl-BE"/>
              </w:rPr>
            </w:pPr>
          </w:p>
        </w:tc>
      </w:tr>
      <w:tr w:rsidR="00007B76" w:rsidRPr="00D21BBE" w14:paraId="01CCE9C3" w14:textId="77777777" w:rsidTr="007B1FC0">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39CB297C"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Postcode</w:t>
            </w:r>
          </w:p>
        </w:tc>
        <w:tc>
          <w:tcPr>
            <w:tcW w:w="792" w:type="pct"/>
            <w:gridSpan w:val="2"/>
            <w:tcBorders>
              <w:top w:val="single" w:sz="4" w:space="0" w:color="auto"/>
              <w:left w:val="single" w:sz="4" w:space="0" w:color="auto"/>
              <w:bottom w:val="single" w:sz="4" w:space="0" w:color="auto"/>
              <w:right w:val="single" w:sz="4" w:space="0" w:color="auto"/>
            </w:tcBorders>
            <w:vAlign w:val="center"/>
          </w:tcPr>
          <w:p w14:paraId="42034A98" w14:textId="77777777" w:rsidR="00007B76" w:rsidRPr="00D21BBE" w:rsidRDefault="00007B76" w:rsidP="0026210B">
            <w:pPr>
              <w:spacing w:after="0"/>
              <w:rPr>
                <w:rFonts w:ascii="Segoe UI" w:hAnsi="Segoe UI" w:cs="Segoe UI"/>
                <w:i/>
                <w:sz w:val="21"/>
                <w:szCs w:val="21"/>
              </w:rPr>
            </w:pPr>
          </w:p>
        </w:tc>
        <w:tc>
          <w:tcPr>
            <w:tcW w:w="714" w:type="pct"/>
            <w:gridSpan w:val="3"/>
            <w:tcBorders>
              <w:top w:val="single" w:sz="4" w:space="0" w:color="auto"/>
              <w:left w:val="single" w:sz="4" w:space="0" w:color="auto"/>
              <w:bottom w:val="single" w:sz="4" w:space="0" w:color="auto"/>
              <w:right w:val="single" w:sz="4" w:space="0" w:color="auto"/>
            </w:tcBorders>
            <w:vAlign w:val="center"/>
          </w:tcPr>
          <w:p w14:paraId="13518D2D"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3AA1B6AA" w14:textId="77777777" w:rsidR="00007B76" w:rsidRPr="00D21BBE" w:rsidRDefault="00007B76" w:rsidP="0026210B">
            <w:pPr>
              <w:spacing w:after="0"/>
              <w:rPr>
                <w:rFonts w:ascii="Segoe UI" w:hAnsi="Segoe UI" w:cs="Segoe UI"/>
                <w:i/>
                <w:sz w:val="21"/>
                <w:szCs w:val="21"/>
              </w:rPr>
            </w:pPr>
          </w:p>
        </w:tc>
        <w:tc>
          <w:tcPr>
            <w:tcW w:w="923" w:type="pct"/>
            <w:gridSpan w:val="4"/>
            <w:tcBorders>
              <w:top w:val="single" w:sz="4" w:space="0" w:color="auto"/>
              <w:left w:val="single" w:sz="4" w:space="0" w:color="auto"/>
              <w:bottom w:val="single" w:sz="4" w:space="0" w:color="auto"/>
              <w:right w:val="single" w:sz="4" w:space="0" w:color="auto"/>
            </w:tcBorders>
            <w:vAlign w:val="center"/>
          </w:tcPr>
          <w:p w14:paraId="68E95DE3"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Land</w:t>
            </w:r>
          </w:p>
        </w:tc>
        <w:tc>
          <w:tcPr>
            <w:tcW w:w="898" w:type="pct"/>
            <w:gridSpan w:val="2"/>
            <w:tcBorders>
              <w:top w:val="single" w:sz="4" w:space="0" w:color="auto"/>
              <w:left w:val="single" w:sz="4" w:space="0" w:color="auto"/>
              <w:bottom w:val="single" w:sz="4" w:space="0" w:color="auto"/>
              <w:right w:val="single" w:sz="4" w:space="0" w:color="auto"/>
            </w:tcBorders>
            <w:vAlign w:val="center"/>
          </w:tcPr>
          <w:p w14:paraId="5BC3CE44" w14:textId="77777777" w:rsidR="00007B76" w:rsidRPr="00D21BBE" w:rsidRDefault="00007B76" w:rsidP="0026210B">
            <w:pPr>
              <w:spacing w:after="0"/>
              <w:rPr>
                <w:rFonts w:ascii="Segoe UI" w:hAnsi="Segoe UI" w:cs="Segoe UI"/>
                <w:i/>
                <w:sz w:val="21"/>
                <w:szCs w:val="21"/>
              </w:rPr>
            </w:pPr>
          </w:p>
        </w:tc>
      </w:tr>
      <w:tr w:rsidR="00007B76" w:rsidRPr="00D21BBE" w14:paraId="44F3D9B5" w14:textId="77777777" w:rsidTr="007B1FC0">
        <w:tblPrEx>
          <w:tblCellMar>
            <w:left w:w="70" w:type="dxa"/>
            <w:right w:w="70" w:type="dxa"/>
          </w:tblCellMar>
        </w:tblPrEx>
        <w:trPr>
          <w:trHeight w:hRule="exact" w:val="340"/>
          <w:jc w:val="right"/>
        </w:trPr>
        <w:tc>
          <w:tcPr>
            <w:tcW w:w="315" w:type="pct"/>
            <w:tcBorders>
              <w:top w:val="single" w:sz="4" w:space="0" w:color="auto"/>
              <w:left w:val="single" w:sz="4" w:space="0" w:color="auto"/>
              <w:bottom w:val="single" w:sz="4" w:space="0" w:color="auto"/>
              <w:right w:val="single" w:sz="4" w:space="0" w:color="auto"/>
            </w:tcBorders>
            <w:vAlign w:val="center"/>
          </w:tcPr>
          <w:p w14:paraId="2D309643" w14:textId="05E7EFB1"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Tel</w:t>
            </w:r>
            <w:r w:rsidR="004A616C">
              <w:rPr>
                <w:rFonts w:ascii="Segoe UI" w:hAnsi="Segoe UI" w:cs="Segoe UI"/>
                <w:i/>
                <w:sz w:val="21"/>
                <w:szCs w:val="21"/>
              </w:rPr>
              <w:t>.</w:t>
            </w:r>
            <w:r w:rsidRPr="00D21BBE">
              <w:rPr>
                <w:rFonts w:ascii="Segoe UI" w:hAnsi="Segoe UI" w:cs="Segoe UI"/>
                <w:i/>
                <w:sz w:val="21"/>
                <w:szCs w:val="21"/>
              </w:rPr>
              <w:t xml:space="preserve"> </w:t>
            </w:r>
          </w:p>
        </w:tc>
        <w:tc>
          <w:tcPr>
            <w:tcW w:w="1270" w:type="pct"/>
            <w:gridSpan w:val="3"/>
            <w:tcBorders>
              <w:top w:val="single" w:sz="4" w:space="0" w:color="auto"/>
              <w:left w:val="single" w:sz="4" w:space="0" w:color="auto"/>
              <w:bottom w:val="single" w:sz="4" w:space="0" w:color="auto"/>
              <w:right w:val="single" w:sz="4" w:space="0" w:color="auto"/>
            </w:tcBorders>
            <w:vAlign w:val="center"/>
          </w:tcPr>
          <w:p w14:paraId="3C015991" w14:textId="77777777" w:rsidR="00007B76" w:rsidRPr="00D21BBE" w:rsidRDefault="00007B76" w:rsidP="0026210B">
            <w:pPr>
              <w:spacing w:after="0"/>
              <w:rPr>
                <w:rFonts w:ascii="Segoe UI" w:hAnsi="Segoe UI" w:cs="Segoe UI"/>
                <w:i/>
                <w:sz w:val="21"/>
                <w:szCs w:val="21"/>
              </w:rPr>
            </w:pPr>
          </w:p>
        </w:tc>
        <w:tc>
          <w:tcPr>
            <w:tcW w:w="319" w:type="pct"/>
            <w:tcBorders>
              <w:top w:val="single" w:sz="4" w:space="0" w:color="auto"/>
              <w:left w:val="single" w:sz="4" w:space="0" w:color="auto"/>
              <w:bottom w:val="single" w:sz="4" w:space="0" w:color="auto"/>
              <w:right w:val="single" w:sz="4" w:space="0" w:color="auto"/>
            </w:tcBorders>
            <w:vAlign w:val="center"/>
          </w:tcPr>
          <w:p w14:paraId="1AD5D643"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Fax</w:t>
            </w:r>
          </w:p>
        </w:tc>
        <w:tc>
          <w:tcPr>
            <w:tcW w:w="876" w:type="pct"/>
            <w:gridSpan w:val="3"/>
            <w:tcBorders>
              <w:top w:val="single" w:sz="4" w:space="0" w:color="auto"/>
              <w:left w:val="single" w:sz="4" w:space="0" w:color="auto"/>
              <w:bottom w:val="single" w:sz="4" w:space="0" w:color="auto"/>
              <w:right w:val="single" w:sz="4" w:space="0" w:color="auto"/>
            </w:tcBorders>
            <w:vAlign w:val="center"/>
          </w:tcPr>
          <w:p w14:paraId="18897FDD" w14:textId="77777777" w:rsidR="00007B76" w:rsidRPr="00D21BBE" w:rsidRDefault="00007B76" w:rsidP="0026210B">
            <w:pPr>
              <w:spacing w:after="0"/>
              <w:rPr>
                <w:rFonts w:ascii="Segoe UI" w:hAnsi="Segoe UI" w:cs="Segoe UI"/>
                <w:i/>
                <w:sz w:val="21"/>
                <w:szCs w:val="21"/>
              </w:rPr>
            </w:pPr>
          </w:p>
        </w:tc>
        <w:tc>
          <w:tcPr>
            <w:tcW w:w="400" w:type="pct"/>
            <w:tcBorders>
              <w:top w:val="single" w:sz="4" w:space="0" w:color="auto"/>
              <w:left w:val="single" w:sz="4" w:space="0" w:color="auto"/>
              <w:bottom w:val="single" w:sz="4" w:space="0" w:color="auto"/>
              <w:right w:val="single" w:sz="4" w:space="0" w:color="auto"/>
            </w:tcBorders>
            <w:vAlign w:val="center"/>
          </w:tcPr>
          <w:p w14:paraId="6DFB0B9D"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GSM</w:t>
            </w:r>
          </w:p>
        </w:tc>
        <w:tc>
          <w:tcPr>
            <w:tcW w:w="1821" w:type="pct"/>
            <w:gridSpan w:val="6"/>
            <w:tcBorders>
              <w:top w:val="single" w:sz="4" w:space="0" w:color="auto"/>
              <w:left w:val="single" w:sz="4" w:space="0" w:color="auto"/>
              <w:bottom w:val="single" w:sz="4" w:space="0" w:color="auto"/>
              <w:right w:val="single" w:sz="4" w:space="0" w:color="auto"/>
            </w:tcBorders>
            <w:vAlign w:val="center"/>
          </w:tcPr>
          <w:p w14:paraId="52F96711" w14:textId="77777777" w:rsidR="00007B76" w:rsidRPr="00D21BBE" w:rsidRDefault="00007B76" w:rsidP="0026210B">
            <w:pPr>
              <w:spacing w:after="0"/>
              <w:rPr>
                <w:rFonts w:ascii="Segoe UI" w:hAnsi="Segoe UI" w:cs="Segoe UI"/>
                <w:i/>
                <w:sz w:val="21"/>
                <w:szCs w:val="21"/>
              </w:rPr>
            </w:pPr>
          </w:p>
        </w:tc>
      </w:tr>
      <w:tr w:rsidR="00007B76" w:rsidRPr="00D21BBE" w14:paraId="23A1B6DB" w14:textId="77777777" w:rsidTr="007B1FC0">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59F3C91F" w14:textId="77777777"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E-mail</w:t>
            </w:r>
          </w:p>
        </w:tc>
        <w:tc>
          <w:tcPr>
            <w:tcW w:w="1987" w:type="pct"/>
            <w:gridSpan w:val="6"/>
            <w:tcBorders>
              <w:top w:val="single" w:sz="4" w:space="0" w:color="auto"/>
              <w:left w:val="single" w:sz="4" w:space="0" w:color="auto"/>
              <w:bottom w:val="single" w:sz="4" w:space="0" w:color="auto"/>
              <w:right w:val="single" w:sz="4" w:space="0" w:color="auto"/>
            </w:tcBorders>
            <w:vAlign w:val="center"/>
          </w:tcPr>
          <w:p w14:paraId="78779854" w14:textId="77777777" w:rsidR="00007B76" w:rsidRPr="00D21BBE" w:rsidRDefault="00007B76" w:rsidP="0026210B">
            <w:pPr>
              <w:spacing w:after="0"/>
              <w:rPr>
                <w:rFonts w:ascii="Segoe UI" w:hAnsi="Segoe UI" w:cs="Segoe UI"/>
                <w:sz w:val="21"/>
                <w:szCs w:val="21"/>
              </w:rPr>
            </w:pPr>
          </w:p>
        </w:tc>
        <w:tc>
          <w:tcPr>
            <w:tcW w:w="400" w:type="pct"/>
            <w:tcBorders>
              <w:top w:val="single" w:sz="4" w:space="0" w:color="auto"/>
              <w:left w:val="single" w:sz="4" w:space="0" w:color="auto"/>
              <w:bottom w:val="single" w:sz="4" w:space="0" w:color="auto"/>
              <w:right w:val="single" w:sz="4" w:space="0" w:color="auto"/>
            </w:tcBorders>
            <w:vAlign w:val="center"/>
          </w:tcPr>
          <w:p w14:paraId="1F1BC834" w14:textId="77777777" w:rsidR="00007B76" w:rsidRPr="00D21BBE" w:rsidRDefault="00007B76" w:rsidP="0026210B">
            <w:pPr>
              <w:spacing w:after="0"/>
              <w:rPr>
                <w:rFonts w:ascii="Segoe UI" w:hAnsi="Segoe UI" w:cs="Segoe UI"/>
                <w:sz w:val="21"/>
                <w:szCs w:val="21"/>
              </w:rPr>
            </w:pPr>
            <w:r w:rsidRPr="00D21BBE">
              <w:rPr>
                <w:rFonts w:ascii="Segoe UI" w:hAnsi="Segoe UI" w:cs="Segoe UI"/>
                <w:sz w:val="21"/>
                <w:szCs w:val="21"/>
              </w:rPr>
              <w:t>URL</w:t>
            </w:r>
          </w:p>
        </w:tc>
        <w:tc>
          <w:tcPr>
            <w:tcW w:w="1821" w:type="pct"/>
            <w:gridSpan w:val="6"/>
            <w:tcBorders>
              <w:top w:val="single" w:sz="4" w:space="0" w:color="auto"/>
              <w:left w:val="single" w:sz="4" w:space="0" w:color="auto"/>
              <w:bottom w:val="single" w:sz="4" w:space="0" w:color="auto"/>
              <w:right w:val="single" w:sz="4" w:space="0" w:color="auto"/>
            </w:tcBorders>
            <w:vAlign w:val="center"/>
          </w:tcPr>
          <w:p w14:paraId="07DC25C5" w14:textId="77777777" w:rsidR="00007B76" w:rsidRPr="00D21BBE" w:rsidRDefault="00007B76" w:rsidP="0026210B">
            <w:pPr>
              <w:spacing w:after="0"/>
              <w:rPr>
                <w:rFonts w:ascii="Segoe UI" w:hAnsi="Segoe UI" w:cs="Segoe UI"/>
                <w:sz w:val="21"/>
                <w:szCs w:val="21"/>
              </w:rPr>
            </w:pPr>
            <w:r w:rsidRPr="00D21BBE">
              <w:rPr>
                <w:rFonts w:ascii="Segoe UI" w:hAnsi="Segoe UI" w:cs="Segoe UI"/>
                <w:sz w:val="21"/>
                <w:szCs w:val="21"/>
              </w:rPr>
              <w:t>http//:</w:t>
            </w:r>
          </w:p>
        </w:tc>
      </w:tr>
      <w:tr w:rsidR="00007B76" w:rsidRPr="00D21BBE" w14:paraId="04289DD2" w14:textId="77777777" w:rsidTr="009F233B">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4A961118" w14:textId="5DDB3B7C"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208" w:type="pct"/>
            <w:gridSpan w:val="13"/>
            <w:tcBorders>
              <w:top w:val="single" w:sz="4" w:space="0" w:color="auto"/>
              <w:left w:val="single" w:sz="4" w:space="0" w:color="auto"/>
              <w:bottom w:val="single" w:sz="4" w:space="0" w:color="auto"/>
              <w:right w:val="single" w:sz="4" w:space="0" w:color="auto"/>
            </w:tcBorders>
            <w:vAlign w:val="center"/>
          </w:tcPr>
          <w:p w14:paraId="608C5F15" w14:textId="77777777" w:rsidR="00007B76" w:rsidRPr="00D21BBE" w:rsidRDefault="00007B76" w:rsidP="0026210B">
            <w:pPr>
              <w:spacing w:after="0"/>
              <w:rPr>
                <w:rFonts w:ascii="Segoe UI" w:hAnsi="Segoe UI" w:cs="Segoe UI"/>
                <w:sz w:val="21"/>
                <w:szCs w:val="21"/>
              </w:rPr>
            </w:pPr>
          </w:p>
        </w:tc>
      </w:tr>
      <w:tr w:rsidR="00007B76" w:rsidRPr="00D21BBE" w14:paraId="11600B61" w14:textId="77777777" w:rsidTr="009F233B">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0D19FC4E" w14:textId="2E444276" w:rsidR="00007B76" w:rsidRPr="00D21BBE" w:rsidRDefault="00007B76"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208" w:type="pct"/>
            <w:gridSpan w:val="13"/>
            <w:tcBorders>
              <w:top w:val="single" w:sz="4" w:space="0" w:color="auto"/>
              <w:left w:val="single" w:sz="4" w:space="0" w:color="auto"/>
              <w:bottom w:val="single" w:sz="4" w:space="0" w:color="auto"/>
              <w:right w:val="single" w:sz="4" w:space="0" w:color="auto"/>
            </w:tcBorders>
            <w:vAlign w:val="center"/>
          </w:tcPr>
          <w:p w14:paraId="38F1052B" w14:textId="77777777" w:rsidR="00007B76" w:rsidRPr="00D21BBE" w:rsidRDefault="00007B76" w:rsidP="0026210B">
            <w:pPr>
              <w:spacing w:after="0"/>
              <w:rPr>
                <w:rFonts w:ascii="Segoe UI" w:hAnsi="Segoe UI" w:cs="Segoe UI"/>
                <w:sz w:val="21"/>
                <w:szCs w:val="21"/>
              </w:rPr>
            </w:pPr>
          </w:p>
        </w:tc>
      </w:tr>
      <w:tr w:rsidR="00FD668E" w:rsidRPr="00D21BBE" w14:paraId="607B2F0A" w14:textId="77777777" w:rsidTr="009F233B">
        <w:tblPrEx>
          <w:tblCellMar>
            <w:left w:w="70" w:type="dxa"/>
            <w:right w:w="70" w:type="dxa"/>
          </w:tblCellMar>
        </w:tblPrEx>
        <w:trPr>
          <w:trHeight w:hRule="exact" w:val="340"/>
          <w:jc w:val="right"/>
        </w:trPr>
        <w:tc>
          <w:tcPr>
            <w:tcW w:w="792" w:type="pct"/>
            <w:gridSpan w:val="2"/>
            <w:tcBorders>
              <w:top w:val="single" w:sz="4" w:space="0" w:color="auto"/>
              <w:left w:val="single" w:sz="4" w:space="0" w:color="auto"/>
              <w:bottom w:val="single" w:sz="4" w:space="0" w:color="auto"/>
              <w:right w:val="single" w:sz="4" w:space="0" w:color="auto"/>
            </w:tcBorders>
            <w:vAlign w:val="center"/>
          </w:tcPr>
          <w:p w14:paraId="7DB06B91" w14:textId="2DE31073" w:rsidR="00FD668E" w:rsidRPr="00D21BBE" w:rsidRDefault="00FD668E" w:rsidP="0026210B">
            <w:pPr>
              <w:spacing w:after="0"/>
              <w:rPr>
                <w:rFonts w:ascii="Segoe UI" w:hAnsi="Segoe UI" w:cs="Segoe UI"/>
                <w:i/>
                <w:sz w:val="21"/>
                <w:szCs w:val="21"/>
              </w:rPr>
            </w:pPr>
            <w:r w:rsidRPr="00D21BBE">
              <w:rPr>
                <w:rFonts w:ascii="Segoe UI" w:hAnsi="Segoe UI" w:cs="Segoe UI"/>
                <w:i/>
                <w:sz w:val="21"/>
                <w:szCs w:val="21"/>
              </w:rPr>
              <w:t>BTW-nr</w:t>
            </w:r>
            <w:r w:rsidR="004A616C">
              <w:rPr>
                <w:rFonts w:ascii="Segoe UI" w:hAnsi="Segoe UI" w:cs="Segoe UI"/>
                <w:i/>
                <w:sz w:val="21"/>
                <w:szCs w:val="21"/>
              </w:rPr>
              <w:t>.</w:t>
            </w:r>
          </w:p>
        </w:tc>
        <w:tc>
          <w:tcPr>
            <w:tcW w:w="4208" w:type="pct"/>
            <w:gridSpan w:val="13"/>
            <w:tcBorders>
              <w:top w:val="single" w:sz="4" w:space="0" w:color="auto"/>
              <w:left w:val="single" w:sz="4" w:space="0" w:color="auto"/>
              <w:bottom w:val="single" w:sz="4" w:space="0" w:color="auto"/>
              <w:right w:val="single" w:sz="4" w:space="0" w:color="auto"/>
            </w:tcBorders>
            <w:vAlign w:val="center"/>
          </w:tcPr>
          <w:p w14:paraId="741B9049" w14:textId="77777777" w:rsidR="00FD668E" w:rsidRPr="00D21BBE" w:rsidRDefault="00FD668E" w:rsidP="0026210B">
            <w:pPr>
              <w:spacing w:after="0"/>
              <w:rPr>
                <w:rFonts w:ascii="Segoe UI" w:hAnsi="Segoe UI" w:cs="Segoe UI"/>
                <w:sz w:val="21"/>
                <w:szCs w:val="21"/>
              </w:rPr>
            </w:pPr>
          </w:p>
        </w:tc>
      </w:tr>
      <w:tr w:rsidR="00080392" w:rsidRPr="00007B76" w14:paraId="0D5C8523" w14:textId="77777777" w:rsidTr="009F233B">
        <w:trPr>
          <w:trHeight w:val="324"/>
          <w:jc w:val="right"/>
        </w:trPr>
        <w:tc>
          <w:tcPr>
            <w:tcW w:w="5000" w:type="pct"/>
            <w:gridSpan w:val="15"/>
            <w:tcBorders>
              <w:top w:val="single" w:sz="4" w:space="0" w:color="auto"/>
              <w:left w:val="single" w:sz="4" w:space="0" w:color="auto"/>
              <w:bottom w:val="nil"/>
              <w:right w:val="single" w:sz="4" w:space="0" w:color="auto"/>
            </w:tcBorders>
            <w:shd w:val="clear" w:color="auto" w:fill="auto"/>
          </w:tcPr>
          <w:p w14:paraId="61FEF727" w14:textId="21DF0F52" w:rsidR="00080392" w:rsidRPr="008D20EA" w:rsidRDefault="0002353E" w:rsidP="00F343BE">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w:t>
            </w:r>
            <w:r w:rsidR="00F8376C" w:rsidRPr="00B850BB">
              <w:rPr>
                <w:rFonts w:ascii="Segoe UI" w:hAnsi="Segoe UI" w:cs="Segoe UI"/>
                <w:bCs/>
                <w:snapToGrid w:val="0"/>
                <w:sz w:val="18"/>
                <w:szCs w:val="22"/>
                <w:lang w:val="nl-BE"/>
              </w:rPr>
              <w:t xml:space="preserve">ook </w:t>
            </w:r>
            <w:r w:rsidR="00F8376C" w:rsidRPr="00581537">
              <w:rPr>
                <w:rFonts w:ascii="Segoe UI" w:hAnsi="Segoe UI" w:cs="Segoe UI"/>
                <w:b/>
                <w:bCs/>
                <w:snapToGrid w:val="0"/>
                <w:sz w:val="18"/>
                <w:szCs w:val="22"/>
                <w:lang w:val="nl-BE"/>
              </w:rPr>
              <w:t>formulier</w:t>
            </w:r>
            <w:r w:rsidR="00F8376C" w:rsidRPr="00B850BB">
              <w:rPr>
                <w:rFonts w:ascii="Segoe UI" w:hAnsi="Segoe UI" w:cs="Segoe UI"/>
                <w:bCs/>
                <w:snapToGrid w:val="0"/>
                <w:sz w:val="18"/>
                <w:szCs w:val="22"/>
                <w:lang w:val="nl-BE"/>
              </w:rPr>
              <w:t xml:space="preserve"> </w:t>
            </w:r>
            <w:r w:rsidR="00F8376C" w:rsidRPr="00B850BB">
              <w:rPr>
                <w:rFonts w:ascii="Segoe UI" w:hAnsi="Segoe UI" w:cs="Segoe UI"/>
                <w:b/>
                <w:bCs/>
                <w:snapToGrid w:val="0"/>
                <w:sz w:val="18"/>
                <w:szCs w:val="22"/>
                <w:lang w:val="nl-BE"/>
              </w:rPr>
              <w:t>LASTHEBBER</w:t>
            </w:r>
            <w:r w:rsidR="00F8376C" w:rsidRPr="00B850BB">
              <w:rPr>
                <w:rFonts w:ascii="Segoe UI" w:hAnsi="Segoe UI" w:cs="Segoe UI"/>
                <w:bCs/>
                <w:snapToGrid w:val="0"/>
                <w:sz w:val="18"/>
                <w:szCs w:val="22"/>
                <w:lang w:val="nl-BE"/>
              </w:rPr>
              <w:t xml:space="preserve"> invullen</w:t>
            </w:r>
          </w:p>
        </w:tc>
      </w:tr>
      <w:tr w:rsidR="00080392" w:rsidRPr="00007B76" w14:paraId="22EFCE3D" w14:textId="77777777" w:rsidTr="009F233B">
        <w:trPr>
          <w:trHeight w:hRule="exact" w:val="70"/>
          <w:jc w:val="right"/>
        </w:trPr>
        <w:tc>
          <w:tcPr>
            <w:tcW w:w="5000" w:type="pct"/>
            <w:gridSpan w:val="15"/>
            <w:tcBorders>
              <w:top w:val="nil"/>
              <w:left w:val="single" w:sz="4" w:space="0" w:color="auto"/>
              <w:bottom w:val="single" w:sz="4" w:space="0" w:color="auto"/>
              <w:right w:val="single" w:sz="4" w:space="0" w:color="auto"/>
            </w:tcBorders>
          </w:tcPr>
          <w:p w14:paraId="316C4DC2" w14:textId="77777777" w:rsidR="00080392" w:rsidRPr="00B850BB" w:rsidRDefault="00080392" w:rsidP="0060374A">
            <w:pPr>
              <w:pStyle w:val="XYBody1"/>
              <w:rPr>
                <w:rFonts w:ascii="Segoe UI" w:hAnsi="Segoe UI" w:cs="Segoe UI"/>
                <w:snapToGrid w:val="0"/>
                <w:sz w:val="22"/>
                <w:szCs w:val="22"/>
                <w:lang w:val="cs-CZ"/>
              </w:rPr>
            </w:pPr>
          </w:p>
        </w:tc>
      </w:tr>
    </w:tbl>
    <w:p w14:paraId="1C8EFF2E" w14:textId="1755C905" w:rsidR="00D33BF6" w:rsidRDefault="00D33BF6" w:rsidP="00080392">
      <w:pPr>
        <w:tabs>
          <w:tab w:val="left" w:pos="2835"/>
          <w:tab w:val="right" w:leader="dot" w:pos="9072"/>
        </w:tabs>
        <w:spacing w:after="0"/>
        <w:rPr>
          <w:rFonts w:ascii="Segoe UI" w:hAnsi="Segoe UI" w:cs="Segoe UI"/>
          <w:b/>
          <w:highlight w:val="yellow"/>
          <w:lang w:val="nl-NL"/>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9"/>
        <w:gridCol w:w="532"/>
        <w:gridCol w:w="845"/>
      </w:tblGrid>
      <w:tr w:rsidR="00D33BF6" w:rsidRPr="00D21BBE" w14:paraId="4AF4ACB1" w14:textId="77777777" w:rsidTr="000A62B9">
        <w:trPr>
          <w:trHeight w:hRule="exact" w:val="394"/>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0C4E2C9D" w14:textId="4D0BE8DE" w:rsidR="00D33BF6" w:rsidRPr="00D21BBE" w:rsidRDefault="00D33BF6" w:rsidP="0026210B">
            <w:pPr>
              <w:tabs>
                <w:tab w:val="left" w:pos="2835"/>
                <w:tab w:val="right" w:leader="dot" w:pos="9072"/>
              </w:tabs>
              <w:spacing w:after="0"/>
              <w:ind w:left="45"/>
              <w:rPr>
                <w:rFonts w:ascii="Segoe UI" w:hAnsi="Segoe UI" w:cs="Segoe UI"/>
                <w:b/>
                <w:sz w:val="21"/>
                <w:szCs w:val="21"/>
                <w:lang w:val="nl-NL"/>
              </w:rPr>
            </w:pPr>
            <w:r w:rsidRPr="00D21BBE">
              <w:rPr>
                <w:rFonts w:ascii="Segoe UI" w:hAnsi="Segoe UI" w:cs="Segoe UI"/>
                <w:b/>
                <w:sz w:val="21"/>
                <w:szCs w:val="21"/>
                <w:lang w:val="nl-NL"/>
              </w:rPr>
              <w:t>II. De cliënt beoog</w:t>
            </w:r>
            <w:r w:rsidR="00632735">
              <w:rPr>
                <w:rFonts w:ascii="Segoe UI" w:hAnsi="Segoe UI" w:cs="Segoe UI"/>
                <w:b/>
                <w:sz w:val="21"/>
                <w:szCs w:val="21"/>
                <w:lang w:val="nl-NL"/>
              </w:rPr>
              <w:t>t</w:t>
            </w:r>
            <w:r w:rsidRPr="00D21BBE">
              <w:rPr>
                <w:rFonts w:ascii="Segoe UI" w:hAnsi="Segoe UI" w:cs="Segoe UI"/>
                <w:b/>
                <w:sz w:val="21"/>
                <w:szCs w:val="21"/>
                <w:lang w:val="nl-NL"/>
              </w:rPr>
              <w:t xml:space="preserve"> </w:t>
            </w:r>
            <w:r w:rsidR="00A722A9" w:rsidRPr="00D21BBE">
              <w:rPr>
                <w:rFonts w:ascii="Segoe UI" w:hAnsi="Segoe UI" w:cs="Segoe UI"/>
                <w:b/>
                <w:sz w:val="21"/>
                <w:szCs w:val="21"/>
                <w:lang w:val="nl-NL"/>
              </w:rPr>
              <w:t>een van de volgende diensten :</w:t>
            </w:r>
          </w:p>
        </w:tc>
        <w:tc>
          <w:tcPr>
            <w:tcW w:w="532" w:type="dxa"/>
            <w:tcBorders>
              <w:top w:val="single" w:sz="4" w:space="0" w:color="auto"/>
              <w:left w:val="single" w:sz="4" w:space="0" w:color="auto"/>
              <w:bottom w:val="single" w:sz="4" w:space="0" w:color="auto"/>
              <w:right w:val="single" w:sz="4" w:space="0" w:color="auto"/>
            </w:tcBorders>
            <w:vAlign w:val="center"/>
          </w:tcPr>
          <w:p w14:paraId="2E122B93" w14:textId="77777777" w:rsidR="00D33BF6" w:rsidRPr="00D21BBE" w:rsidRDefault="00D33BF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0A1E6426" w14:textId="3766047A" w:rsidR="00D33BF6" w:rsidRPr="00D21BBE" w:rsidRDefault="00D33BF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A87DDA" w:rsidRPr="00D21BBE" w14:paraId="7DC1D4D4" w14:textId="77777777" w:rsidTr="00291360">
        <w:trPr>
          <w:trHeight w:hRule="exact" w:val="646"/>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3D90E7C2" w14:textId="5A874693" w:rsidR="00A87DDA" w:rsidRPr="00D21BBE" w:rsidRDefault="00EC1459" w:rsidP="0020423D">
            <w:pPr>
              <w:pStyle w:val="Lijstalinea"/>
              <w:numPr>
                <w:ilvl w:val="0"/>
                <w:numId w:val="41"/>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Bijstand bij het voorbereiden of uitvoeren van verrichtingen in verband met:</w:t>
            </w:r>
          </w:p>
        </w:tc>
        <w:tc>
          <w:tcPr>
            <w:tcW w:w="532" w:type="dxa"/>
            <w:tcBorders>
              <w:top w:val="single" w:sz="4" w:space="0" w:color="auto"/>
              <w:left w:val="single" w:sz="4" w:space="0" w:color="auto"/>
              <w:bottom w:val="single" w:sz="4" w:space="0" w:color="auto"/>
              <w:right w:val="single" w:sz="4" w:space="0" w:color="auto"/>
            </w:tcBorders>
            <w:vAlign w:val="center"/>
          </w:tcPr>
          <w:p w14:paraId="7B17C28F" w14:textId="77777777" w:rsidR="00A87DDA" w:rsidRPr="00D21BBE" w:rsidRDefault="00A87DDA" w:rsidP="0026210B">
            <w:pPr>
              <w:tabs>
                <w:tab w:val="left" w:pos="2835"/>
                <w:tab w:val="right" w:leader="dot" w:pos="9072"/>
              </w:tabs>
              <w:spacing w:after="0"/>
              <w:ind w:left="45"/>
              <w:jc w:val="center"/>
              <w:rPr>
                <w:rFonts w:ascii="Segoe UI" w:hAnsi="Segoe UI" w:cs="Segoe UI"/>
                <w:sz w:val="21"/>
                <w:szCs w:val="21"/>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14:paraId="598FD3EB" w14:textId="77777777" w:rsidR="00A87DDA" w:rsidRPr="00D21BBE" w:rsidRDefault="00A87DDA" w:rsidP="0026210B">
            <w:pPr>
              <w:tabs>
                <w:tab w:val="left" w:pos="2835"/>
                <w:tab w:val="right" w:leader="dot" w:pos="9072"/>
              </w:tabs>
              <w:spacing w:after="0"/>
              <w:ind w:left="45"/>
              <w:jc w:val="center"/>
              <w:rPr>
                <w:rFonts w:ascii="Segoe UI" w:hAnsi="Segoe UI" w:cs="Segoe UI"/>
                <w:sz w:val="21"/>
                <w:szCs w:val="21"/>
                <w:lang w:val="nl-NL"/>
              </w:rPr>
            </w:pPr>
          </w:p>
        </w:tc>
      </w:tr>
      <w:tr w:rsidR="00D33BF6" w:rsidRPr="00D21BBE" w14:paraId="7C1E347C" w14:textId="77777777" w:rsidTr="000A62B9">
        <w:trPr>
          <w:trHeight w:hRule="exact" w:val="394"/>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2791E68F" w14:textId="097F001A" w:rsidR="00D33BF6" w:rsidRPr="00D21BBE" w:rsidRDefault="00DC4DC2" w:rsidP="0020423D">
            <w:pPr>
              <w:pStyle w:val="Lijstalinea"/>
              <w:numPr>
                <w:ilvl w:val="0"/>
                <w:numId w:val="42"/>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aan- of verkoop van onroerend goed of bedrijven?</w:t>
            </w:r>
          </w:p>
        </w:tc>
        <w:tc>
          <w:tcPr>
            <w:tcW w:w="532" w:type="dxa"/>
            <w:tcBorders>
              <w:top w:val="single" w:sz="4" w:space="0" w:color="auto"/>
              <w:left w:val="single" w:sz="4" w:space="0" w:color="auto"/>
              <w:bottom w:val="single" w:sz="4" w:space="0" w:color="auto"/>
              <w:right w:val="single" w:sz="4" w:space="0" w:color="auto"/>
            </w:tcBorders>
            <w:vAlign w:val="center"/>
          </w:tcPr>
          <w:p w14:paraId="2346B0C7" w14:textId="77777777" w:rsidR="00D33BF6" w:rsidRPr="00D21BBE" w:rsidRDefault="00D33BF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69F877F0" w14:textId="77777777" w:rsidR="00D33BF6" w:rsidRPr="00D21BBE" w:rsidRDefault="00D33BF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9D20E3" w:rsidRPr="00D21BBE" w14:paraId="33A087B8" w14:textId="77777777" w:rsidTr="000A62B9">
        <w:trPr>
          <w:trHeight w:hRule="exact" w:val="394"/>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7F5C43EE" w14:textId="19D55D33" w:rsidR="009D20E3" w:rsidRPr="00D21BBE" w:rsidRDefault="009D20E3" w:rsidP="0020423D">
            <w:pPr>
              <w:pStyle w:val="Lijstalinea"/>
              <w:numPr>
                <w:ilvl w:val="0"/>
                <w:numId w:val="42"/>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het beheren van diens geld, waardepapieren of andere activa ?</w:t>
            </w:r>
          </w:p>
        </w:tc>
        <w:tc>
          <w:tcPr>
            <w:tcW w:w="532" w:type="dxa"/>
            <w:tcBorders>
              <w:top w:val="single" w:sz="4" w:space="0" w:color="auto"/>
              <w:left w:val="single" w:sz="4" w:space="0" w:color="auto"/>
              <w:bottom w:val="single" w:sz="4" w:space="0" w:color="auto"/>
              <w:right w:val="single" w:sz="4" w:space="0" w:color="auto"/>
            </w:tcBorders>
            <w:vAlign w:val="center"/>
          </w:tcPr>
          <w:p w14:paraId="11A6FA79" w14:textId="3484A1DF" w:rsidR="009D20E3" w:rsidRPr="00D21BBE" w:rsidRDefault="009D20E3" w:rsidP="009D20E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4DE3B4EB" w14:textId="5F42B9E8" w:rsidR="009D20E3" w:rsidRPr="00D21BBE" w:rsidRDefault="009D20E3" w:rsidP="009D20E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B81B64" w:rsidRPr="00D21BBE" w14:paraId="45748890" w14:textId="77777777" w:rsidTr="000A62B9">
        <w:trPr>
          <w:trHeight w:hRule="exact" w:val="394"/>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1655CCD9" w14:textId="31556BB5" w:rsidR="00B81B64" w:rsidRPr="00D21BBE" w:rsidRDefault="00B81B64" w:rsidP="0020423D">
            <w:pPr>
              <w:pStyle w:val="Lijstalinea"/>
              <w:numPr>
                <w:ilvl w:val="0"/>
                <w:numId w:val="42"/>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opening of het beheer van bank-, spaar- of effectenrekeningen?</w:t>
            </w:r>
          </w:p>
        </w:tc>
        <w:tc>
          <w:tcPr>
            <w:tcW w:w="532" w:type="dxa"/>
            <w:tcBorders>
              <w:top w:val="single" w:sz="4" w:space="0" w:color="auto"/>
              <w:left w:val="single" w:sz="4" w:space="0" w:color="auto"/>
              <w:bottom w:val="single" w:sz="4" w:space="0" w:color="auto"/>
              <w:right w:val="single" w:sz="4" w:space="0" w:color="auto"/>
            </w:tcBorders>
            <w:vAlign w:val="center"/>
          </w:tcPr>
          <w:p w14:paraId="74A05D72" w14:textId="1F3A51DC" w:rsidR="00B81B64" w:rsidRPr="00D21BBE" w:rsidRDefault="00B81B64" w:rsidP="00B81B64">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472DDC98" w14:textId="1B6320A4" w:rsidR="00B81B64" w:rsidRPr="00D21BBE" w:rsidRDefault="00B81B64" w:rsidP="00B81B64">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F43F40" w:rsidRPr="00D21BBE" w14:paraId="005F7445" w14:textId="77777777" w:rsidTr="00291360">
        <w:trPr>
          <w:trHeight w:hRule="exact" w:val="658"/>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6AC47C13" w14:textId="5E50F1AB" w:rsidR="00F43F40" w:rsidRPr="00D21BBE" w:rsidRDefault="00F43F40" w:rsidP="0020423D">
            <w:pPr>
              <w:pStyle w:val="Lijstalinea"/>
              <w:numPr>
                <w:ilvl w:val="0"/>
                <w:numId w:val="42"/>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het organiseren van inbreng die nodig is voor de oprichting, de exploitatie of het beheer van vennootschappen?</w:t>
            </w:r>
          </w:p>
        </w:tc>
        <w:tc>
          <w:tcPr>
            <w:tcW w:w="532" w:type="dxa"/>
            <w:tcBorders>
              <w:top w:val="single" w:sz="4" w:space="0" w:color="auto"/>
              <w:left w:val="single" w:sz="4" w:space="0" w:color="auto"/>
              <w:bottom w:val="single" w:sz="4" w:space="0" w:color="auto"/>
              <w:right w:val="single" w:sz="4" w:space="0" w:color="auto"/>
            </w:tcBorders>
            <w:vAlign w:val="center"/>
          </w:tcPr>
          <w:p w14:paraId="0ED8CC4F" w14:textId="6C6AC1BC"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2E22994A" w14:textId="569746BA"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F43F40" w:rsidRPr="00D21BBE" w14:paraId="0CFF601E" w14:textId="77777777" w:rsidTr="00291360">
        <w:trPr>
          <w:trHeight w:hRule="exact" w:val="710"/>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7475ED4D" w14:textId="2ABF3702" w:rsidR="00F43F40" w:rsidRPr="00D21BBE" w:rsidRDefault="003A794E" w:rsidP="0020423D">
            <w:pPr>
              <w:pStyle w:val="Lijstalinea"/>
              <w:numPr>
                <w:ilvl w:val="0"/>
                <w:numId w:val="42"/>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oprichting, exploitatie of het beheer van fiducieën of trusts, vennootschappen, stichtingen of soortgelijke juridische constructies?</w:t>
            </w:r>
          </w:p>
        </w:tc>
        <w:tc>
          <w:tcPr>
            <w:tcW w:w="532" w:type="dxa"/>
            <w:tcBorders>
              <w:top w:val="single" w:sz="4" w:space="0" w:color="auto"/>
              <w:left w:val="single" w:sz="4" w:space="0" w:color="auto"/>
              <w:bottom w:val="single" w:sz="4" w:space="0" w:color="auto"/>
              <w:right w:val="single" w:sz="4" w:space="0" w:color="auto"/>
            </w:tcBorders>
            <w:vAlign w:val="center"/>
          </w:tcPr>
          <w:p w14:paraId="6B1D983C" w14:textId="53B7D2CF"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696619F9" w14:textId="4E1F2A29"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F43F40" w:rsidRPr="00D21BBE" w14:paraId="0FE61074" w14:textId="77777777" w:rsidTr="00F20774">
        <w:trPr>
          <w:trHeight w:hRule="exact" w:val="732"/>
        </w:trPr>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2DD07461" w14:textId="689E503B" w:rsidR="00F43F40" w:rsidRPr="00D21BBE" w:rsidRDefault="00FB6BEC" w:rsidP="0020423D">
            <w:pPr>
              <w:pStyle w:val="Lijstalinea"/>
              <w:numPr>
                <w:ilvl w:val="0"/>
                <w:numId w:val="41"/>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optreden in naam en voor rekening van cliënt  in enigerlei financiële verrichtingen of verrichtingen in onroerend goed</w:t>
            </w:r>
            <w:r w:rsidR="004352CF" w:rsidRPr="00D21BBE">
              <w:rPr>
                <w:rFonts w:ascii="Segoe UI" w:hAnsi="Segoe UI" w:cs="Segoe UI"/>
                <w:sz w:val="21"/>
                <w:szCs w:val="21"/>
                <w:lang w:val="nl-NL"/>
              </w:rPr>
              <w:t>?</w:t>
            </w:r>
          </w:p>
        </w:tc>
        <w:tc>
          <w:tcPr>
            <w:tcW w:w="532" w:type="dxa"/>
            <w:tcBorders>
              <w:top w:val="single" w:sz="4" w:space="0" w:color="auto"/>
              <w:left w:val="single" w:sz="4" w:space="0" w:color="auto"/>
              <w:bottom w:val="single" w:sz="4" w:space="0" w:color="auto"/>
              <w:right w:val="single" w:sz="4" w:space="0" w:color="auto"/>
            </w:tcBorders>
            <w:vAlign w:val="center"/>
          </w:tcPr>
          <w:p w14:paraId="310D867B" w14:textId="77777777"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top w:val="single" w:sz="4" w:space="0" w:color="auto"/>
              <w:left w:val="single" w:sz="4" w:space="0" w:color="auto"/>
              <w:bottom w:val="single" w:sz="4" w:space="0" w:color="auto"/>
              <w:right w:val="single" w:sz="4" w:space="0" w:color="auto"/>
            </w:tcBorders>
            <w:vAlign w:val="center"/>
          </w:tcPr>
          <w:p w14:paraId="6EECDCF8" w14:textId="77777777" w:rsidR="00F43F40" w:rsidRPr="00D21BBE" w:rsidRDefault="00F43F40" w:rsidP="00F43F40">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A2E29" w:rsidRPr="00B66EAB" w14:paraId="0C834202" w14:textId="77777777" w:rsidTr="008C664F">
        <w:trPr>
          <w:trHeight w:hRule="exact" w:val="688"/>
        </w:trPr>
        <w:tc>
          <w:tcPr>
            <w:tcW w:w="8926" w:type="dxa"/>
            <w:gridSpan w:val="3"/>
            <w:tcBorders>
              <w:left w:val="single" w:sz="4" w:space="0" w:color="auto"/>
              <w:bottom w:val="single" w:sz="4" w:space="0" w:color="auto"/>
              <w:right w:val="single" w:sz="4" w:space="0" w:color="auto"/>
            </w:tcBorders>
            <w:shd w:val="clear" w:color="auto" w:fill="auto"/>
            <w:vAlign w:val="center"/>
          </w:tcPr>
          <w:p w14:paraId="0B144A80" w14:textId="26F3CAE1" w:rsidR="00E760F2" w:rsidRPr="00B850BB" w:rsidRDefault="00E760F2" w:rsidP="00E760F2">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Pr>
                <w:rFonts w:ascii="Segoe UI" w:hAnsi="Segoe UI" w:cs="Segoe UI"/>
                <w:sz w:val="18"/>
                <w:lang w:val="nl-NL"/>
              </w:rPr>
              <w:t>III</w:t>
            </w:r>
            <w:r w:rsidRPr="00B850BB">
              <w:rPr>
                <w:rFonts w:ascii="Segoe UI" w:hAnsi="Segoe UI" w:cs="Segoe UI"/>
                <w:sz w:val="18"/>
                <w:lang w:val="nl-NL"/>
              </w:rPr>
              <w:t xml:space="preserve">. </w:t>
            </w:r>
          </w:p>
          <w:p w14:paraId="545CF080" w14:textId="160DB67C" w:rsidR="00DA2E29" w:rsidRPr="00E760F2" w:rsidRDefault="00E760F2" w:rsidP="00E760F2">
            <w:pPr>
              <w:tabs>
                <w:tab w:val="left" w:pos="2835"/>
                <w:tab w:val="right" w:leader="dot" w:pos="9072"/>
              </w:tabs>
              <w:spacing w:after="0" w:line="240" w:lineRule="auto"/>
              <w:rPr>
                <w:rFonts w:ascii="Segoe UI" w:hAnsi="Segoe UI" w:cs="Segoe UI"/>
                <w:sz w:val="18"/>
                <w:vertAlign w:val="superscript"/>
                <w:lang w:val="nl-NL"/>
              </w:rPr>
            </w:pPr>
            <w:r w:rsidRPr="00F33475">
              <w:rPr>
                <w:rFonts w:ascii="Segoe UI" w:hAnsi="Segoe UI" w:cs="Segoe UI"/>
                <w:sz w:val="18"/>
                <w:shd w:val="clear" w:color="auto" w:fill="CAE9C0" w:themeFill="accent5" w:themeFillTint="66"/>
                <w:lang w:val="nl-NL"/>
              </w:rPr>
              <w:t>Indien NEE</w:t>
            </w:r>
            <w:r>
              <w:rPr>
                <w:rFonts w:ascii="Segoe UI" w:hAnsi="Segoe UI" w:cs="Segoe UI"/>
                <w:sz w:val="18"/>
                <w:shd w:val="clear" w:color="auto" w:fill="CAE9C0" w:themeFill="accent5" w:themeFillTint="66"/>
                <w:lang w:val="nl-NL"/>
              </w:rPr>
              <w:t>N</w:t>
            </w:r>
            <w:r w:rsidRPr="00F33475">
              <w:rPr>
                <w:rFonts w:ascii="Segoe UI" w:hAnsi="Segoe UI" w:cs="Segoe UI"/>
                <w:sz w:val="18"/>
                <w:shd w:val="clear" w:color="auto" w:fill="CAE9C0" w:themeFill="accent5" w:themeFillTint="66"/>
                <w:lang w:val="nl-NL"/>
              </w:rPr>
              <w:t>, dan zijn de volgende rubrieken facultatief, tenzij andersluidend cliëntenacceptatiebeleid.</w:t>
            </w:r>
            <w:r w:rsidR="00DA2E29" w:rsidRPr="00B66EAB">
              <w:rPr>
                <w:rFonts w:ascii="Segoe UI" w:hAnsi="Segoe UI" w:cs="Segoe UI"/>
                <w:sz w:val="18"/>
                <w:lang w:val="nl-NL"/>
              </w:rPr>
              <w:t>.</w:t>
            </w:r>
          </w:p>
        </w:tc>
      </w:tr>
    </w:tbl>
    <w:p w14:paraId="09114315" w14:textId="77777777" w:rsidR="008C664F" w:rsidRDefault="008C664F">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9"/>
        <w:gridCol w:w="532"/>
        <w:gridCol w:w="845"/>
      </w:tblGrid>
      <w:tr w:rsidR="00E27F4B" w:rsidRPr="00D21BBE" w14:paraId="7A0F5DAC" w14:textId="77777777" w:rsidTr="000A62B9">
        <w:trPr>
          <w:trHeight w:hRule="exact" w:val="394"/>
        </w:trPr>
        <w:tc>
          <w:tcPr>
            <w:tcW w:w="7549" w:type="dxa"/>
            <w:tcBorders>
              <w:bottom w:val="single" w:sz="4" w:space="0" w:color="auto"/>
            </w:tcBorders>
            <w:shd w:val="clear" w:color="auto" w:fill="auto"/>
            <w:vAlign w:val="center"/>
          </w:tcPr>
          <w:p w14:paraId="32C109A1" w14:textId="3164F4D4" w:rsidR="00E27F4B" w:rsidRPr="00D21BBE" w:rsidRDefault="00E27F4B"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lastRenderedPageBreak/>
              <w:t>I</w:t>
            </w:r>
            <w:r w:rsidR="00051299" w:rsidRPr="00D21BBE">
              <w:rPr>
                <w:rFonts w:ascii="Segoe UI" w:hAnsi="Segoe UI" w:cs="Segoe UI"/>
                <w:b/>
                <w:sz w:val="21"/>
                <w:szCs w:val="21"/>
                <w:lang w:val="nl-NL"/>
              </w:rPr>
              <w:t>I</w:t>
            </w:r>
            <w:r w:rsidRPr="00D21BBE">
              <w:rPr>
                <w:rFonts w:ascii="Segoe UI" w:hAnsi="Segoe UI" w:cs="Segoe UI"/>
                <w:b/>
                <w:sz w:val="21"/>
                <w:szCs w:val="21"/>
                <w:lang w:val="nl-NL"/>
              </w:rPr>
              <w:t>I. De cliënt wenst een zakelijke relatie aan te gaan?</w:t>
            </w:r>
          </w:p>
        </w:tc>
        <w:tc>
          <w:tcPr>
            <w:tcW w:w="532" w:type="dxa"/>
            <w:tcBorders>
              <w:bottom w:val="single" w:sz="4" w:space="0" w:color="auto"/>
            </w:tcBorders>
            <w:vAlign w:val="center"/>
          </w:tcPr>
          <w:p w14:paraId="329B2ADF" w14:textId="77777777" w:rsidR="00E27F4B" w:rsidRPr="00D21BBE" w:rsidRDefault="00E27F4B"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5" w:type="dxa"/>
            <w:tcBorders>
              <w:bottom w:val="single" w:sz="4" w:space="0" w:color="auto"/>
            </w:tcBorders>
            <w:vAlign w:val="center"/>
          </w:tcPr>
          <w:p w14:paraId="05C88E7F" w14:textId="047110EA" w:rsidR="00E27F4B" w:rsidRPr="00D21BBE" w:rsidRDefault="00E27F4B"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27F4B" w:rsidRPr="0057038C" w14:paraId="4A88229D" w14:textId="77777777" w:rsidTr="00B850BB">
        <w:trPr>
          <w:trHeight w:hRule="exact" w:val="331"/>
        </w:trPr>
        <w:tc>
          <w:tcPr>
            <w:tcW w:w="8926" w:type="dxa"/>
            <w:gridSpan w:val="3"/>
            <w:tcBorders>
              <w:left w:val="single" w:sz="4" w:space="0" w:color="auto"/>
              <w:bottom w:val="single" w:sz="4" w:space="0" w:color="auto"/>
              <w:right w:val="single" w:sz="4" w:space="0" w:color="auto"/>
            </w:tcBorders>
            <w:shd w:val="clear" w:color="auto" w:fill="auto"/>
            <w:vAlign w:val="center"/>
          </w:tcPr>
          <w:p w14:paraId="3A8990E3" w14:textId="1B6FE771" w:rsidR="00E27F4B" w:rsidRPr="00842C29" w:rsidRDefault="00E27F4B" w:rsidP="00B850BB">
            <w:pPr>
              <w:tabs>
                <w:tab w:val="left" w:pos="2835"/>
                <w:tab w:val="right" w:leader="dot" w:pos="9072"/>
              </w:tabs>
              <w:spacing w:after="0"/>
              <w:rPr>
                <w:rFonts w:ascii="Segoe UI" w:hAnsi="Segoe UI" w:cs="Segoe UI"/>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V. </w:t>
            </w:r>
            <w:r w:rsidR="00B850BB">
              <w:rPr>
                <w:rFonts w:ascii="Segoe UI" w:hAnsi="Segoe UI" w:cs="Segoe UI"/>
                <w:sz w:val="18"/>
                <w:lang w:val="nl-NL"/>
              </w:rPr>
              <w:t xml:space="preserve"> </w:t>
            </w:r>
            <w:r w:rsidRPr="00B850BB">
              <w:rPr>
                <w:rFonts w:ascii="Segoe UI" w:hAnsi="Segoe UI" w:cs="Segoe UI"/>
                <w:sz w:val="18"/>
                <w:lang w:val="nl-NL"/>
              </w:rPr>
              <w:t>Indien NEE, ga naar I</w:t>
            </w:r>
            <w:r w:rsidR="005D5DF3" w:rsidRPr="00B850BB">
              <w:rPr>
                <w:rFonts w:ascii="Segoe UI" w:hAnsi="Segoe UI" w:cs="Segoe UI"/>
                <w:sz w:val="18"/>
                <w:lang w:val="nl-NL"/>
              </w:rPr>
              <w:t>V</w:t>
            </w:r>
            <w:r w:rsidRPr="00B850BB">
              <w:rPr>
                <w:rFonts w:ascii="Segoe UI" w:hAnsi="Segoe UI" w:cs="Segoe UI"/>
                <w:sz w:val="18"/>
                <w:lang w:val="nl-NL"/>
              </w:rPr>
              <w:t>.</w:t>
            </w:r>
          </w:p>
        </w:tc>
      </w:tr>
    </w:tbl>
    <w:p w14:paraId="0E7884FD" w14:textId="637FAEB8" w:rsidR="00E27F4B" w:rsidRDefault="00E27F4B" w:rsidP="00080392">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67"/>
        <w:gridCol w:w="850"/>
      </w:tblGrid>
      <w:tr w:rsidR="00080392" w:rsidRPr="00D21BBE" w14:paraId="35550C7B" w14:textId="77777777" w:rsidTr="000A62B9">
        <w:trPr>
          <w:trHeight w:hRule="exact" w:val="663"/>
        </w:trPr>
        <w:tc>
          <w:tcPr>
            <w:tcW w:w="7513" w:type="dxa"/>
            <w:tcBorders>
              <w:bottom w:val="single" w:sz="4" w:space="0" w:color="auto"/>
            </w:tcBorders>
            <w:shd w:val="clear" w:color="auto" w:fill="auto"/>
            <w:vAlign w:val="center"/>
          </w:tcPr>
          <w:p w14:paraId="6DBD7CA6" w14:textId="73DC1718" w:rsidR="00080392" w:rsidRPr="00D21BBE" w:rsidRDefault="00867741" w:rsidP="00F343BE">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I</w:t>
            </w:r>
            <w:r w:rsidR="005D5DF3" w:rsidRPr="00D21BBE">
              <w:rPr>
                <w:rFonts w:ascii="Segoe UI" w:hAnsi="Segoe UI" w:cs="Segoe UI"/>
                <w:b/>
                <w:sz w:val="21"/>
                <w:szCs w:val="21"/>
                <w:lang w:val="nl-NL"/>
              </w:rPr>
              <w:t>V</w:t>
            </w:r>
            <w:r w:rsidR="00080392" w:rsidRPr="00D21BBE">
              <w:rPr>
                <w:rFonts w:ascii="Segoe UI" w:hAnsi="Segoe UI" w:cs="Segoe UI"/>
                <w:b/>
                <w:sz w:val="21"/>
                <w:szCs w:val="21"/>
                <w:lang w:val="nl-NL"/>
              </w:rPr>
              <w:t xml:space="preserve">. </w:t>
            </w:r>
            <w:r w:rsidR="00F343BE" w:rsidRPr="00D21BBE">
              <w:rPr>
                <w:rFonts w:ascii="Segoe UI" w:hAnsi="Segoe UI" w:cs="Segoe UI"/>
                <w:b/>
                <w:sz w:val="21"/>
                <w:szCs w:val="21"/>
                <w:lang w:val="nl-NL"/>
              </w:rPr>
              <w:t>(</w:t>
            </w:r>
            <w:r w:rsidR="00080392" w:rsidRPr="00D21BBE">
              <w:rPr>
                <w:rFonts w:ascii="Segoe UI" w:hAnsi="Segoe UI" w:cs="Segoe UI"/>
                <w:b/>
                <w:sz w:val="21"/>
                <w:szCs w:val="21"/>
                <w:lang w:val="nl-NL"/>
              </w:rPr>
              <w:t>De cliënt is een occasionele cliënt</w:t>
            </w:r>
            <w:r w:rsidR="00F343BE" w:rsidRPr="00D21BBE">
              <w:rPr>
                <w:rFonts w:ascii="Segoe UI" w:hAnsi="Segoe UI" w:cs="Segoe UI"/>
                <w:b/>
                <w:sz w:val="21"/>
                <w:szCs w:val="21"/>
                <w:lang w:val="nl-NL"/>
              </w:rPr>
              <w:t>) Bedraagt</w:t>
            </w:r>
            <w:r w:rsidR="00080392" w:rsidRPr="00D21BBE">
              <w:rPr>
                <w:rFonts w:ascii="Segoe UI" w:hAnsi="Segoe UI" w:cs="Segoe UI"/>
                <w:b/>
                <w:sz w:val="21"/>
                <w:szCs w:val="21"/>
                <w:lang w:val="nl-NL"/>
              </w:rPr>
              <w:t xml:space="preserve"> het geheel van de opeenvolgende verrichtingen meer dan 10 000 EUR?</w:t>
            </w:r>
          </w:p>
        </w:tc>
        <w:tc>
          <w:tcPr>
            <w:tcW w:w="567" w:type="dxa"/>
            <w:tcBorders>
              <w:bottom w:val="single" w:sz="4" w:space="0" w:color="auto"/>
            </w:tcBorders>
            <w:vAlign w:val="center"/>
          </w:tcPr>
          <w:p w14:paraId="1963E88A" w14:textId="77777777" w:rsidR="00080392" w:rsidRPr="00D21BBE" w:rsidRDefault="00080392" w:rsidP="0060374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50" w:type="dxa"/>
            <w:tcBorders>
              <w:bottom w:val="single" w:sz="4" w:space="0" w:color="auto"/>
            </w:tcBorders>
            <w:vAlign w:val="center"/>
          </w:tcPr>
          <w:p w14:paraId="28DCAFE7" w14:textId="6C449DF3" w:rsidR="00080392" w:rsidRPr="00D21BBE" w:rsidRDefault="00080392" w:rsidP="0060374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080392" w:rsidRPr="0057038C" w14:paraId="379CBCAE" w14:textId="77777777" w:rsidTr="00B850BB">
        <w:trPr>
          <w:trHeight w:hRule="exact" w:val="690"/>
        </w:trPr>
        <w:tc>
          <w:tcPr>
            <w:tcW w:w="8930" w:type="dxa"/>
            <w:gridSpan w:val="3"/>
            <w:tcBorders>
              <w:left w:val="single" w:sz="4" w:space="0" w:color="auto"/>
              <w:bottom w:val="single" w:sz="4" w:space="0" w:color="auto"/>
              <w:right w:val="single" w:sz="4" w:space="0" w:color="auto"/>
            </w:tcBorders>
            <w:shd w:val="clear" w:color="auto" w:fill="auto"/>
            <w:vAlign w:val="center"/>
          </w:tcPr>
          <w:p w14:paraId="0E75EA5D" w14:textId="77777777" w:rsidR="005D5DF3" w:rsidRPr="00B850BB" w:rsidRDefault="00080392" w:rsidP="00F343BE">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indi</w:t>
            </w:r>
            <w:r w:rsidR="00867741" w:rsidRPr="00B850BB">
              <w:rPr>
                <w:rFonts w:ascii="Segoe UI" w:hAnsi="Segoe UI" w:cs="Segoe UI"/>
                <w:sz w:val="18"/>
                <w:lang w:val="nl-NL"/>
              </w:rPr>
              <w:t xml:space="preserve">en </w:t>
            </w:r>
            <w:r w:rsidR="00F343BE" w:rsidRPr="00B850BB">
              <w:rPr>
                <w:rFonts w:ascii="Segoe UI" w:hAnsi="Segoe UI" w:cs="Segoe UI"/>
                <w:sz w:val="18"/>
                <w:lang w:val="nl-NL"/>
              </w:rPr>
              <w:t>JA</w:t>
            </w:r>
            <w:r w:rsidR="00867741" w:rsidRPr="00B850BB">
              <w:rPr>
                <w:rFonts w:ascii="Segoe UI" w:hAnsi="Segoe UI" w:cs="Segoe UI"/>
                <w:sz w:val="18"/>
                <w:lang w:val="nl-NL"/>
              </w:rPr>
              <w:t xml:space="preserve">, ga naar </w:t>
            </w:r>
            <w:r w:rsidR="00EB23AC" w:rsidRPr="00B850BB">
              <w:rPr>
                <w:rFonts w:ascii="Segoe UI" w:hAnsi="Segoe UI" w:cs="Segoe UI"/>
                <w:sz w:val="18"/>
                <w:lang w:val="nl-NL"/>
              </w:rPr>
              <w:t>V</w:t>
            </w:r>
            <w:r w:rsidRPr="00B850BB">
              <w:rPr>
                <w:rFonts w:ascii="Segoe UI" w:hAnsi="Segoe UI" w:cs="Segoe UI"/>
                <w:sz w:val="18"/>
                <w:lang w:val="nl-NL"/>
              </w:rPr>
              <w:t xml:space="preserve">. </w:t>
            </w:r>
          </w:p>
          <w:p w14:paraId="1ACCA32D" w14:textId="4EF873AD" w:rsidR="00080392" w:rsidRPr="005D5DF3" w:rsidRDefault="00080392" w:rsidP="00F343BE">
            <w:pPr>
              <w:tabs>
                <w:tab w:val="left" w:pos="2835"/>
                <w:tab w:val="right" w:leader="dot" w:pos="9072"/>
              </w:tabs>
              <w:spacing w:after="0"/>
              <w:rPr>
                <w:rFonts w:ascii="Segoe UI" w:hAnsi="Segoe UI" w:cs="Segoe UI"/>
                <w:lang w:val="nl-NL"/>
              </w:rPr>
            </w:pPr>
            <w:r w:rsidRPr="00F33475">
              <w:rPr>
                <w:rFonts w:ascii="Segoe UI" w:hAnsi="Segoe UI" w:cs="Segoe UI"/>
                <w:sz w:val="18"/>
                <w:shd w:val="clear" w:color="auto" w:fill="CAE9C0" w:themeFill="accent5" w:themeFillTint="66"/>
                <w:lang w:val="nl-NL"/>
              </w:rPr>
              <w:t xml:space="preserve">Indien </w:t>
            </w:r>
            <w:r w:rsidR="00F343BE" w:rsidRPr="00F33475">
              <w:rPr>
                <w:rFonts w:ascii="Segoe UI" w:hAnsi="Segoe UI" w:cs="Segoe UI"/>
                <w:sz w:val="18"/>
                <w:shd w:val="clear" w:color="auto" w:fill="CAE9C0" w:themeFill="accent5" w:themeFillTint="66"/>
                <w:lang w:val="nl-NL"/>
              </w:rPr>
              <w:t>NEE</w:t>
            </w:r>
            <w:r w:rsidR="00F33475">
              <w:rPr>
                <w:rFonts w:ascii="Segoe UI" w:hAnsi="Segoe UI" w:cs="Segoe UI"/>
                <w:sz w:val="18"/>
                <w:shd w:val="clear" w:color="auto" w:fill="CAE9C0" w:themeFill="accent5" w:themeFillTint="66"/>
                <w:lang w:val="nl-NL"/>
              </w:rPr>
              <w:t>N</w:t>
            </w:r>
            <w:r w:rsidRPr="00F33475">
              <w:rPr>
                <w:rFonts w:ascii="Segoe UI" w:hAnsi="Segoe UI" w:cs="Segoe UI"/>
                <w:sz w:val="18"/>
                <w:shd w:val="clear" w:color="auto" w:fill="CAE9C0" w:themeFill="accent5" w:themeFillTint="66"/>
                <w:lang w:val="nl-NL"/>
              </w:rPr>
              <w:t xml:space="preserve">, </w:t>
            </w:r>
            <w:r w:rsidR="00F343BE" w:rsidRPr="00F33475">
              <w:rPr>
                <w:rFonts w:ascii="Segoe UI" w:hAnsi="Segoe UI" w:cs="Segoe UI"/>
                <w:sz w:val="18"/>
                <w:shd w:val="clear" w:color="auto" w:fill="CAE9C0" w:themeFill="accent5" w:themeFillTint="66"/>
                <w:lang w:val="nl-NL"/>
              </w:rPr>
              <w:t xml:space="preserve">dan </w:t>
            </w:r>
            <w:r w:rsidRPr="00F33475">
              <w:rPr>
                <w:rFonts w:ascii="Segoe UI" w:hAnsi="Segoe UI" w:cs="Segoe UI"/>
                <w:sz w:val="18"/>
                <w:shd w:val="clear" w:color="auto" w:fill="CAE9C0" w:themeFill="accent5" w:themeFillTint="66"/>
                <w:lang w:val="nl-NL"/>
              </w:rPr>
              <w:t>zijn de volgende rubrieken facultatief, tenzij andersluidend cliëntenacceptatiebeleid.</w:t>
            </w:r>
          </w:p>
        </w:tc>
      </w:tr>
    </w:tbl>
    <w:p w14:paraId="12FF360E" w14:textId="77777777" w:rsidR="00F343BE" w:rsidRPr="0057038C" w:rsidRDefault="00F343BE" w:rsidP="00080392">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867741" w:rsidRPr="00D21BBE" w14:paraId="6DE44429" w14:textId="77777777" w:rsidTr="002E26D1">
        <w:trPr>
          <w:trHeight w:hRule="exact" w:val="404"/>
        </w:trPr>
        <w:tc>
          <w:tcPr>
            <w:tcW w:w="7513" w:type="dxa"/>
            <w:tcBorders>
              <w:bottom w:val="single" w:sz="4" w:space="0" w:color="auto"/>
            </w:tcBorders>
            <w:shd w:val="clear" w:color="auto" w:fill="auto"/>
            <w:vAlign w:val="center"/>
          </w:tcPr>
          <w:p w14:paraId="20A11807" w14:textId="09DB1E36" w:rsidR="00867741" w:rsidRPr="00D21BBE" w:rsidRDefault="00867741" w:rsidP="00867741">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V. De cliënt wordt aangebracht door derde zaakaanbrenger?</w:t>
            </w:r>
          </w:p>
        </w:tc>
        <w:tc>
          <w:tcPr>
            <w:tcW w:w="537" w:type="dxa"/>
            <w:tcBorders>
              <w:bottom w:val="single" w:sz="4" w:space="0" w:color="auto"/>
            </w:tcBorders>
            <w:vAlign w:val="center"/>
          </w:tcPr>
          <w:p w14:paraId="5F239A09" w14:textId="77777777"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73D92EC5" w14:textId="0AA2A593"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67741" w:rsidRPr="00D21BBE" w14:paraId="56C650F3" w14:textId="77777777" w:rsidTr="00D32F96">
        <w:trPr>
          <w:trHeight w:hRule="exact" w:val="689"/>
        </w:trPr>
        <w:tc>
          <w:tcPr>
            <w:tcW w:w="7513" w:type="dxa"/>
            <w:tcBorders>
              <w:bottom w:val="single" w:sz="4" w:space="0" w:color="auto"/>
            </w:tcBorders>
            <w:shd w:val="clear" w:color="auto" w:fill="auto"/>
            <w:vAlign w:val="center"/>
          </w:tcPr>
          <w:p w14:paraId="6917B7D4" w14:textId="79CAF8C6" w:rsidR="00867741" w:rsidRPr="00D21BBE" w:rsidRDefault="00867741" w:rsidP="00867741">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A. De derde zaakaanbrenger beantwoordt aan de vereisten van de W</w:t>
            </w:r>
            <w:r w:rsidR="00425C08">
              <w:rPr>
                <w:rFonts w:ascii="Segoe UI" w:hAnsi="Segoe UI" w:cs="Segoe UI"/>
                <w:sz w:val="21"/>
                <w:szCs w:val="21"/>
                <w:lang w:val="nl-NL"/>
              </w:rPr>
              <w:t>P</w:t>
            </w:r>
            <w:r w:rsidRPr="00D21BBE">
              <w:rPr>
                <w:rFonts w:ascii="Segoe UI" w:hAnsi="Segoe UI" w:cs="Segoe UI"/>
                <w:sz w:val="21"/>
                <w:szCs w:val="21"/>
                <w:lang w:val="nl-NL"/>
              </w:rPr>
              <w:t>W</w:t>
            </w:r>
            <w:r w:rsidR="00980DD6" w:rsidRPr="00D21BBE">
              <w:rPr>
                <w:rFonts w:ascii="Segoe UI" w:hAnsi="Segoe UI" w:cs="Segoe UI"/>
                <w:sz w:val="21"/>
                <w:szCs w:val="21"/>
                <w:lang w:val="nl-NL"/>
              </w:rPr>
              <w:t xml:space="preserve"> (art. 31 ev van de bijlage antiwitwasverplichtingen van de Codex)</w:t>
            </w:r>
            <w:r w:rsidRPr="00D21BBE">
              <w:rPr>
                <w:rFonts w:ascii="Segoe UI" w:hAnsi="Segoe UI" w:cs="Segoe UI"/>
                <w:sz w:val="21"/>
                <w:szCs w:val="21"/>
                <w:lang w:val="nl-NL"/>
              </w:rPr>
              <w:t>?</w:t>
            </w:r>
          </w:p>
        </w:tc>
        <w:tc>
          <w:tcPr>
            <w:tcW w:w="537" w:type="dxa"/>
            <w:tcBorders>
              <w:bottom w:val="single" w:sz="4" w:space="0" w:color="auto"/>
            </w:tcBorders>
            <w:vAlign w:val="center"/>
          </w:tcPr>
          <w:p w14:paraId="4DF41F40" w14:textId="77777777"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295FAEEC" w14:textId="30CBC19D"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67741" w:rsidRPr="00D21BBE" w14:paraId="2E4889C1" w14:textId="77777777" w:rsidTr="00BA5516">
        <w:trPr>
          <w:trHeight w:hRule="exact" w:val="1407"/>
        </w:trPr>
        <w:tc>
          <w:tcPr>
            <w:tcW w:w="7513" w:type="dxa"/>
            <w:tcBorders>
              <w:bottom w:val="single" w:sz="4" w:space="0" w:color="auto"/>
            </w:tcBorders>
            <w:shd w:val="clear" w:color="auto" w:fill="auto"/>
            <w:vAlign w:val="center"/>
          </w:tcPr>
          <w:p w14:paraId="111C637B" w14:textId="700C7E98" w:rsidR="00867741" w:rsidRPr="00D21BBE" w:rsidRDefault="00867741" w:rsidP="00DB79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B. Deze derde zaakaanbrenger </w:t>
            </w:r>
            <w:r w:rsidR="00CF7137" w:rsidRPr="00D21BBE">
              <w:rPr>
                <w:rFonts w:ascii="Segoe UI" w:hAnsi="Segoe UI" w:cs="Segoe UI"/>
                <w:sz w:val="21"/>
                <w:szCs w:val="21"/>
                <w:lang w:val="nl-NL"/>
              </w:rPr>
              <w:t xml:space="preserve">geeft </w:t>
            </w:r>
            <w:r w:rsidRPr="00D21BBE">
              <w:rPr>
                <w:rFonts w:ascii="Segoe UI" w:hAnsi="Segoe UI" w:cs="Segoe UI"/>
                <w:sz w:val="21"/>
                <w:szCs w:val="21"/>
                <w:lang w:val="nl-NL"/>
              </w:rPr>
              <w:t xml:space="preserve">onmiddellijk de inlichtingen door die hij bezit </w:t>
            </w:r>
            <w:r w:rsidR="00CF7137" w:rsidRPr="00D21BBE">
              <w:rPr>
                <w:rFonts w:ascii="Segoe UI" w:hAnsi="Segoe UI" w:cs="Segoe UI"/>
                <w:sz w:val="21"/>
                <w:szCs w:val="21"/>
                <w:lang w:val="nl-NL"/>
              </w:rPr>
              <w:t xml:space="preserve">betreffende </w:t>
            </w:r>
            <w:r w:rsidRPr="00D21BBE">
              <w:rPr>
                <w:rFonts w:ascii="Segoe UI" w:hAnsi="Segoe UI" w:cs="Segoe UI"/>
                <w:sz w:val="21"/>
                <w:szCs w:val="21"/>
                <w:lang w:val="nl-NL"/>
              </w:rPr>
              <w:t>de identiteit van de cliënt, en in voorkomend geval diens lasthebbers en uiteindelijke begunstigden</w:t>
            </w:r>
            <w:r w:rsidR="00BA5516" w:rsidRPr="00D21BBE">
              <w:rPr>
                <w:rFonts w:ascii="Segoe UI" w:hAnsi="Segoe UI" w:cs="Segoe UI"/>
                <w:sz w:val="21"/>
                <w:szCs w:val="21"/>
                <w:lang w:val="nl-NL"/>
              </w:rPr>
              <w:t xml:space="preserve">, evenals de kenmerken van de cliënt en het doel en de boogde aard van de zakelijke relatie </w:t>
            </w:r>
            <w:r w:rsidRPr="00D21BBE">
              <w:rPr>
                <w:rFonts w:ascii="Segoe UI" w:hAnsi="Segoe UI" w:cs="Segoe UI"/>
                <w:sz w:val="21"/>
                <w:szCs w:val="21"/>
                <w:lang w:val="nl-NL"/>
              </w:rPr>
              <w:t>?</w:t>
            </w:r>
          </w:p>
        </w:tc>
        <w:tc>
          <w:tcPr>
            <w:tcW w:w="537" w:type="dxa"/>
            <w:tcBorders>
              <w:bottom w:val="single" w:sz="4" w:space="0" w:color="auto"/>
            </w:tcBorders>
            <w:vAlign w:val="center"/>
          </w:tcPr>
          <w:p w14:paraId="09211A10" w14:textId="77777777"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55F18A03" w14:textId="2D095916"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67741" w:rsidRPr="00D21BBE" w14:paraId="77C5CF1A" w14:textId="77777777" w:rsidTr="002E26D1">
        <w:trPr>
          <w:trHeight w:hRule="exact" w:val="990"/>
        </w:trPr>
        <w:tc>
          <w:tcPr>
            <w:tcW w:w="7513" w:type="dxa"/>
            <w:tcBorders>
              <w:bottom w:val="single" w:sz="4" w:space="0" w:color="auto"/>
            </w:tcBorders>
            <w:shd w:val="clear" w:color="auto" w:fill="auto"/>
            <w:vAlign w:val="center"/>
          </w:tcPr>
          <w:p w14:paraId="2FD983D6" w14:textId="17EC4E41" w:rsidR="00867741" w:rsidRPr="00D21BBE" w:rsidRDefault="00867741" w:rsidP="00867741">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C. Deze derde zaakaanbrenger </w:t>
            </w:r>
            <w:r w:rsidR="00BA5516" w:rsidRPr="00D21BBE">
              <w:rPr>
                <w:rFonts w:ascii="Segoe UI" w:hAnsi="Segoe UI" w:cs="Segoe UI"/>
                <w:sz w:val="21"/>
                <w:szCs w:val="21"/>
                <w:lang w:val="nl-NL"/>
              </w:rPr>
              <w:t xml:space="preserve">verbindt </w:t>
            </w:r>
            <w:r w:rsidRPr="00D21BBE">
              <w:rPr>
                <w:rFonts w:ascii="Segoe UI" w:hAnsi="Segoe UI" w:cs="Segoe UI"/>
                <w:sz w:val="21"/>
                <w:szCs w:val="21"/>
                <w:lang w:val="nl-NL"/>
              </w:rPr>
              <w:t xml:space="preserve">er zich toe om, op eerste verzoek, onmiddellijk een afschrift te bezorgen van de bewijsstukken aan de hand waarvan hij de identiteit van de personen heeft </w:t>
            </w:r>
            <w:r w:rsidR="003F14C3" w:rsidRPr="00D21BBE">
              <w:rPr>
                <w:rFonts w:ascii="Segoe UI" w:hAnsi="Segoe UI" w:cs="Segoe UI"/>
                <w:sz w:val="21"/>
                <w:szCs w:val="21"/>
                <w:lang w:val="nl-NL"/>
              </w:rPr>
              <w:t>geverifieerd</w:t>
            </w:r>
            <w:r w:rsidRPr="00D21BBE">
              <w:rPr>
                <w:rFonts w:ascii="Segoe UI" w:hAnsi="Segoe UI" w:cs="Segoe UI"/>
                <w:sz w:val="21"/>
                <w:szCs w:val="21"/>
                <w:lang w:val="nl-NL"/>
              </w:rPr>
              <w:t>?</w:t>
            </w:r>
          </w:p>
        </w:tc>
        <w:tc>
          <w:tcPr>
            <w:tcW w:w="537" w:type="dxa"/>
            <w:tcBorders>
              <w:bottom w:val="single" w:sz="4" w:space="0" w:color="auto"/>
            </w:tcBorders>
            <w:vAlign w:val="center"/>
          </w:tcPr>
          <w:p w14:paraId="46A37099" w14:textId="77777777"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07237ED8" w14:textId="4F46A6C5"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67741" w:rsidRPr="00D21BBE" w14:paraId="1BDB93AD" w14:textId="77777777" w:rsidTr="003F14C3">
        <w:trPr>
          <w:trHeight w:hRule="exact" w:val="692"/>
        </w:trPr>
        <w:tc>
          <w:tcPr>
            <w:tcW w:w="7513" w:type="dxa"/>
            <w:tcBorders>
              <w:bottom w:val="single" w:sz="4" w:space="0" w:color="auto"/>
            </w:tcBorders>
            <w:shd w:val="clear" w:color="auto" w:fill="auto"/>
            <w:vAlign w:val="center"/>
          </w:tcPr>
          <w:p w14:paraId="7AA6FFD8" w14:textId="77777777" w:rsidR="00867741" w:rsidRPr="00D21BBE" w:rsidRDefault="00867741" w:rsidP="00867741">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D. De inlichtingen van en identificatie door de zaakaanbrenger worden betrouwbaar geacht?</w:t>
            </w:r>
          </w:p>
        </w:tc>
        <w:tc>
          <w:tcPr>
            <w:tcW w:w="537" w:type="dxa"/>
            <w:tcBorders>
              <w:bottom w:val="single" w:sz="4" w:space="0" w:color="auto"/>
            </w:tcBorders>
            <w:vAlign w:val="center"/>
          </w:tcPr>
          <w:p w14:paraId="73B1F4C8" w14:textId="77777777"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0D088B7B" w14:textId="0DE584D8" w:rsidR="00867741" w:rsidRPr="00D21BBE" w:rsidRDefault="00867741" w:rsidP="00DB79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67741" w:rsidRPr="0057038C" w14:paraId="5C55E6BF" w14:textId="77777777" w:rsidTr="00F33475">
        <w:trPr>
          <w:trHeight w:hRule="exact" w:val="991"/>
        </w:trPr>
        <w:tc>
          <w:tcPr>
            <w:tcW w:w="8930" w:type="dxa"/>
            <w:gridSpan w:val="3"/>
            <w:tcBorders>
              <w:left w:val="single" w:sz="4" w:space="0" w:color="auto"/>
              <w:bottom w:val="single" w:sz="4" w:space="0" w:color="auto"/>
              <w:right w:val="single" w:sz="4" w:space="0" w:color="auto"/>
            </w:tcBorders>
            <w:shd w:val="clear" w:color="auto" w:fill="auto"/>
            <w:vAlign w:val="center"/>
          </w:tcPr>
          <w:p w14:paraId="4D583951" w14:textId="50F7D6CE" w:rsidR="00F33475" w:rsidRPr="00F33475" w:rsidRDefault="00867741" w:rsidP="00867741">
            <w:pPr>
              <w:tabs>
                <w:tab w:val="left" w:pos="2835"/>
                <w:tab w:val="right" w:leader="dot" w:pos="9072"/>
              </w:tabs>
              <w:spacing w:after="0"/>
              <w:rPr>
                <w:rFonts w:ascii="Segoe UI" w:hAnsi="Segoe UI" w:cs="Segoe UI"/>
                <w:sz w:val="18"/>
                <w:lang w:val="nl-NL"/>
              </w:rPr>
            </w:pPr>
            <w:r w:rsidRPr="00F33475">
              <w:rPr>
                <w:rFonts w:ascii="Segoe UI" w:hAnsi="Segoe UI" w:cs="Segoe UI"/>
                <w:sz w:val="18"/>
                <w:vertAlign w:val="superscript"/>
                <w:lang w:val="nl-NL"/>
              </w:rPr>
              <w:t xml:space="preserve">(*) </w:t>
            </w:r>
            <w:r w:rsidRPr="00F33475">
              <w:rPr>
                <w:rFonts w:ascii="Segoe UI" w:hAnsi="Segoe UI" w:cs="Segoe UI"/>
                <w:sz w:val="18"/>
                <w:lang w:val="nl-NL"/>
              </w:rPr>
              <w:t xml:space="preserve">indien </w:t>
            </w:r>
            <w:r w:rsidR="00F33475" w:rsidRPr="00F33475">
              <w:rPr>
                <w:rFonts w:ascii="Segoe UI" w:hAnsi="Segoe UI" w:cs="Segoe UI"/>
                <w:sz w:val="18"/>
                <w:lang w:val="nl-NL"/>
              </w:rPr>
              <w:t>NEEN</w:t>
            </w:r>
            <w:r w:rsidRPr="00F33475">
              <w:rPr>
                <w:rFonts w:ascii="Segoe UI" w:hAnsi="Segoe UI" w:cs="Segoe UI"/>
                <w:sz w:val="18"/>
                <w:lang w:val="nl-NL"/>
              </w:rPr>
              <w:t xml:space="preserve">, ga naar VI. </w:t>
            </w:r>
          </w:p>
          <w:p w14:paraId="51BD0AD8" w14:textId="1783A55C" w:rsidR="00867741" w:rsidRPr="002E26D1" w:rsidRDefault="00867741" w:rsidP="00867741">
            <w:pPr>
              <w:tabs>
                <w:tab w:val="left" w:pos="2835"/>
                <w:tab w:val="right" w:leader="dot" w:pos="9072"/>
              </w:tabs>
              <w:spacing w:after="0"/>
              <w:rPr>
                <w:rFonts w:ascii="Segoe UI" w:hAnsi="Segoe UI" w:cs="Segoe UI"/>
                <w:lang w:val="nl-NL"/>
              </w:rPr>
            </w:pPr>
            <w:r w:rsidRPr="00F33475">
              <w:rPr>
                <w:rFonts w:ascii="Segoe UI" w:hAnsi="Segoe UI" w:cs="Segoe UI"/>
                <w:sz w:val="18"/>
                <w:shd w:val="clear" w:color="auto" w:fill="CAE9C0" w:themeFill="accent5" w:themeFillTint="66"/>
                <w:lang w:val="nl-NL"/>
              </w:rPr>
              <w:t xml:space="preserve">Indien </w:t>
            </w:r>
            <w:r w:rsidR="00F33475" w:rsidRPr="00F33475">
              <w:rPr>
                <w:rFonts w:ascii="Segoe UI" w:hAnsi="Segoe UI" w:cs="Segoe UI"/>
                <w:sz w:val="18"/>
                <w:shd w:val="clear" w:color="auto" w:fill="CAE9C0" w:themeFill="accent5" w:themeFillTint="66"/>
                <w:lang w:val="nl-NL"/>
              </w:rPr>
              <w:t xml:space="preserve">JA </w:t>
            </w:r>
            <w:r w:rsidR="00F343BE" w:rsidRPr="00F33475">
              <w:rPr>
                <w:rFonts w:ascii="Segoe UI" w:hAnsi="Segoe UI" w:cs="Segoe UI"/>
                <w:sz w:val="18"/>
                <w:shd w:val="clear" w:color="auto" w:fill="CAE9C0" w:themeFill="accent5" w:themeFillTint="66"/>
                <w:lang w:val="nl-NL"/>
              </w:rPr>
              <w:t>op alle vragen onder V</w:t>
            </w:r>
            <w:r w:rsidRPr="00F33475">
              <w:rPr>
                <w:rFonts w:ascii="Segoe UI" w:hAnsi="Segoe UI" w:cs="Segoe UI"/>
                <w:sz w:val="18"/>
                <w:shd w:val="clear" w:color="auto" w:fill="CAE9C0" w:themeFill="accent5" w:themeFillTint="66"/>
                <w:lang w:val="nl-NL"/>
              </w:rPr>
              <w:t xml:space="preserve">, </w:t>
            </w:r>
            <w:r w:rsidR="00C31E0B">
              <w:rPr>
                <w:rFonts w:ascii="Segoe UI" w:hAnsi="Segoe UI" w:cs="Segoe UI"/>
                <w:sz w:val="18"/>
                <w:shd w:val="clear" w:color="auto" w:fill="CAE9C0" w:themeFill="accent5" w:themeFillTint="66"/>
                <w:lang w:val="nl-NL"/>
              </w:rPr>
              <w:t xml:space="preserve">kunnen de identificatie gegevens overgenomen worden en </w:t>
            </w:r>
            <w:r w:rsidRPr="00F33475">
              <w:rPr>
                <w:rFonts w:ascii="Segoe UI" w:hAnsi="Segoe UI" w:cs="Segoe UI"/>
                <w:sz w:val="18"/>
                <w:shd w:val="clear" w:color="auto" w:fill="CAE9C0" w:themeFill="accent5" w:themeFillTint="66"/>
                <w:lang w:val="nl-NL"/>
              </w:rPr>
              <w:t>zijn de volgende rubrieken facultatief, tenzij andersluidend cliëntenacceptatiebeleid.</w:t>
            </w:r>
          </w:p>
        </w:tc>
      </w:tr>
    </w:tbl>
    <w:p w14:paraId="668204E7" w14:textId="77777777" w:rsidR="00F343BE" w:rsidRPr="0057038C" w:rsidRDefault="00F343BE">
      <w:pPr>
        <w:spacing w:after="0" w:line="240" w:lineRule="auto"/>
        <w:rPr>
          <w:rFonts w:ascii="Segoe UI" w:hAnsi="Segoe UI" w:cs="Segoe UI"/>
          <w:b/>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5"/>
        <w:gridCol w:w="11"/>
        <w:gridCol w:w="1237"/>
        <w:gridCol w:w="1768"/>
        <w:gridCol w:w="4118"/>
      </w:tblGrid>
      <w:tr w:rsidR="00080392" w:rsidRPr="00D21BBE" w14:paraId="148D5C14" w14:textId="77777777" w:rsidTr="004406E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C1E57A" w14:textId="306B7AF0" w:rsidR="00080392" w:rsidRPr="00D21BBE" w:rsidRDefault="00080392" w:rsidP="0060374A">
            <w:pPr>
              <w:spacing w:after="0"/>
              <w:rPr>
                <w:rFonts w:ascii="Segoe UI" w:hAnsi="Segoe UI" w:cs="Segoe UI"/>
                <w:sz w:val="21"/>
                <w:szCs w:val="21"/>
              </w:rPr>
            </w:pPr>
            <w:r w:rsidRPr="00D21BBE">
              <w:rPr>
                <w:rFonts w:ascii="Segoe UI" w:hAnsi="Segoe UI" w:cs="Segoe UI"/>
                <w:b/>
                <w:bCs/>
                <w:sz w:val="21"/>
                <w:szCs w:val="21"/>
              </w:rPr>
              <w:t>V</w:t>
            </w:r>
            <w:r w:rsidR="00867741" w:rsidRPr="00D21BBE">
              <w:rPr>
                <w:rFonts w:ascii="Segoe UI" w:hAnsi="Segoe UI" w:cs="Segoe UI"/>
                <w:b/>
                <w:bCs/>
                <w:sz w:val="21"/>
                <w:szCs w:val="21"/>
              </w:rPr>
              <w:t>I</w:t>
            </w:r>
            <w:r w:rsidRPr="00D21BBE">
              <w:rPr>
                <w:rFonts w:ascii="Segoe UI" w:hAnsi="Segoe UI" w:cs="Segoe UI"/>
                <w:b/>
                <w:bCs/>
                <w:sz w:val="21"/>
                <w:szCs w:val="21"/>
              </w:rPr>
              <w:t xml:space="preserve">. VERIFICATIE PERSOONSGEGEVENS </w:t>
            </w:r>
            <w:r w:rsidRPr="00D21BBE">
              <w:rPr>
                <w:rFonts w:ascii="Segoe UI" w:hAnsi="Segoe UI" w:cs="Segoe UI"/>
                <w:b/>
                <w:bCs/>
                <w:sz w:val="21"/>
                <w:szCs w:val="21"/>
                <w:vertAlign w:val="superscript"/>
              </w:rPr>
              <w:t>(*)</w:t>
            </w:r>
          </w:p>
        </w:tc>
      </w:tr>
      <w:tr w:rsidR="00080392" w:rsidRPr="00D21BBE" w14:paraId="6A82560D" w14:textId="77777777" w:rsidTr="004406E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E122E2E" w14:textId="26580BBA" w:rsidR="00080392" w:rsidRPr="00D21BBE" w:rsidRDefault="00080392" w:rsidP="00542D12">
            <w:pPr>
              <w:spacing w:after="0"/>
              <w:rPr>
                <w:rFonts w:ascii="Segoe UI" w:hAnsi="Segoe UI" w:cs="Segoe UI"/>
                <w:b/>
                <w:bCs/>
                <w:sz w:val="21"/>
                <w:szCs w:val="21"/>
              </w:rPr>
            </w:pPr>
            <w:r w:rsidRPr="00D21BBE">
              <w:rPr>
                <w:rFonts w:ascii="Segoe UI" w:hAnsi="Segoe UI" w:cs="Segoe UI"/>
                <w:b/>
                <w:bCs/>
                <w:sz w:val="21"/>
                <w:szCs w:val="21"/>
              </w:rPr>
              <w:t>V</w:t>
            </w:r>
            <w:r w:rsidR="00867741" w:rsidRPr="00D21BBE">
              <w:rPr>
                <w:rFonts w:ascii="Segoe UI" w:hAnsi="Segoe UI" w:cs="Segoe UI"/>
                <w:b/>
                <w:bCs/>
                <w:sz w:val="21"/>
                <w:szCs w:val="21"/>
              </w:rPr>
              <w:t>I</w:t>
            </w:r>
            <w:r w:rsidRPr="00D21BBE">
              <w:rPr>
                <w:rFonts w:ascii="Segoe UI" w:hAnsi="Segoe UI" w:cs="Segoe UI"/>
                <w:b/>
                <w:bCs/>
                <w:sz w:val="21"/>
                <w:szCs w:val="21"/>
              </w:rPr>
              <w:t>.1 Face-to-face: cliënt is aanwezig</w:t>
            </w:r>
          </w:p>
        </w:tc>
      </w:tr>
      <w:tr w:rsidR="00080392" w:rsidRPr="00D21BBE" w14:paraId="2FFB089F" w14:textId="77777777" w:rsidTr="00910517">
        <w:trPr>
          <w:trHeight w:hRule="exact" w:val="715"/>
          <w:jc w:val="right"/>
        </w:trPr>
        <w:tc>
          <w:tcPr>
            <w:tcW w:w="980" w:type="pct"/>
            <w:gridSpan w:val="2"/>
            <w:tcBorders>
              <w:top w:val="single" w:sz="4" w:space="0" w:color="auto"/>
              <w:left w:val="single" w:sz="4" w:space="0" w:color="auto"/>
              <w:bottom w:val="single" w:sz="4" w:space="0" w:color="auto"/>
              <w:right w:val="single" w:sz="4" w:space="0" w:color="auto"/>
            </w:tcBorders>
            <w:vAlign w:val="center"/>
          </w:tcPr>
          <w:p w14:paraId="252C2B88"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Identiteitskaart</w:t>
            </w:r>
          </w:p>
        </w:tc>
        <w:tc>
          <w:tcPr>
            <w:tcW w:w="698" w:type="pct"/>
            <w:tcBorders>
              <w:top w:val="single" w:sz="4" w:space="0" w:color="auto"/>
              <w:left w:val="single" w:sz="4" w:space="0" w:color="auto"/>
              <w:bottom w:val="single" w:sz="4" w:space="0" w:color="auto"/>
              <w:right w:val="single" w:sz="4" w:space="0" w:color="auto"/>
            </w:tcBorders>
            <w:vAlign w:val="center"/>
          </w:tcPr>
          <w:p w14:paraId="2A8ECF15"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43AB27D4"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1823C9A2" w14:textId="77777777" w:rsidR="00080392" w:rsidRPr="00D21BBE" w:rsidRDefault="00080392" w:rsidP="0060374A">
            <w:pPr>
              <w:spacing w:after="0"/>
              <w:rPr>
                <w:rFonts w:ascii="Segoe UI" w:hAnsi="Segoe UI" w:cs="Segoe UI"/>
                <w:sz w:val="21"/>
                <w:szCs w:val="21"/>
              </w:rPr>
            </w:pPr>
          </w:p>
        </w:tc>
      </w:tr>
      <w:tr w:rsidR="00080392" w:rsidRPr="00D21BBE" w14:paraId="0CDC6E2C" w14:textId="77777777" w:rsidTr="00910517">
        <w:trPr>
          <w:trHeight w:hRule="exact" w:val="340"/>
          <w:jc w:val="right"/>
        </w:trPr>
        <w:tc>
          <w:tcPr>
            <w:tcW w:w="980" w:type="pct"/>
            <w:gridSpan w:val="2"/>
            <w:tcBorders>
              <w:top w:val="single" w:sz="4" w:space="0" w:color="auto"/>
              <w:left w:val="single" w:sz="4" w:space="0" w:color="auto"/>
              <w:bottom w:val="single" w:sz="4" w:space="0" w:color="auto"/>
              <w:right w:val="single" w:sz="4" w:space="0" w:color="auto"/>
            </w:tcBorders>
            <w:vAlign w:val="center"/>
          </w:tcPr>
          <w:p w14:paraId="4C867B27"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Paspoort</w:t>
            </w:r>
            <w:r w:rsidRPr="00D21BBE">
              <w:rPr>
                <w:rFonts w:ascii="Segoe UI" w:hAnsi="Segoe UI" w:cs="Segoe UI"/>
                <w:sz w:val="21"/>
                <w:szCs w:val="21"/>
                <w:vertAlign w:val="superscript"/>
              </w:rPr>
              <w:t xml:space="preserve"> (**)</w:t>
            </w:r>
          </w:p>
        </w:tc>
        <w:tc>
          <w:tcPr>
            <w:tcW w:w="698" w:type="pct"/>
            <w:tcBorders>
              <w:top w:val="single" w:sz="4" w:space="0" w:color="auto"/>
              <w:left w:val="single" w:sz="4" w:space="0" w:color="auto"/>
              <w:bottom w:val="single" w:sz="4" w:space="0" w:color="auto"/>
              <w:right w:val="single" w:sz="4" w:space="0" w:color="auto"/>
            </w:tcBorders>
            <w:vAlign w:val="center"/>
          </w:tcPr>
          <w:p w14:paraId="5E2F5445"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58C0B162"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Nr.-paspoort</w:t>
            </w:r>
          </w:p>
        </w:tc>
        <w:tc>
          <w:tcPr>
            <w:tcW w:w="2324" w:type="pct"/>
            <w:tcBorders>
              <w:top w:val="single" w:sz="4" w:space="0" w:color="auto"/>
              <w:left w:val="single" w:sz="4" w:space="0" w:color="auto"/>
              <w:bottom w:val="single" w:sz="4" w:space="0" w:color="auto"/>
              <w:right w:val="single" w:sz="4" w:space="0" w:color="auto"/>
            </w:tcBorders>
            <w:vAlign w:val="center"/>
          </w:tcPr>
          <w:p w14:paraId="7361E007" w14:textId="77777777" w:rsidR="00080392" w:rsidRPr="00D21BBE" w:rsidRDefault="00080392" w:rsidP="0060374A">
            <w:pPr>
              <w:spacing w:after="0"/>
              <w:rPr>
                <w:rFonts w:ascii="Segoe UI" w:hAnsi="Segoe UI" w:cs="Segoe UI"/>
                <w:sz w:val="21"/>
                <w:szCs w:val="21"/>
              </w:rPr>
            </w:pPr>
          </w:p>
        </w:tc>
      </w:tr>
      <w:tr w:rsidR="00080392" w:rsidRPr="00D21BBE" w14:paraId="33F84BCA" w14:textId="77777777" w:rsidTr="00910517">
        <w:trPr>
          <w:trHeight w:hRule="exact" w:val="340"/>
          <w:jc w:val="right"/>
        </w:trPr>
        <w:tc>
          <w:tcPr>
            <w:tcW w:w="980" w:type="pct"/>
            <w:gridSpan w:val="2"/>
            <w:tcBorders>
              <w:top w:val="single" w:sz="4" w:space="0" w:color="auto"/>
              <w:left w:val="single" w:sz="4" w:space="0" w:color="auto"/>
              <w:bottom w:val="single" w:sz="4" w:space="0" w:color="auto"/>
              <w:right w:val="single" w:sz="4" w:space="0" w:color="auto"/>
            </w:tcBorders>
            <w:vAlign w:val="center"/>
          </w:tcPr>
          <w:p w14:paraId="7F7B4ABF" w14:textId="77777777" w:rsidR="00080392" w:rsidRPr="00D21BBE" w:rsidRDefault="00080392" w:rsidP="0060374A">
            <w:pPr>
              <w:spacing w:after="0"/>
              <w:rPr>
                <w:rFonts w:ascii="Segoe UI" w:hAnsi="Segoe UI" w:cs="Segoe UI"/>
                <w:sz w:val="21"/>
                <w:szCs w:val="21"/>
              </w:rPr>
            </w:pPr>
          </w:p>
        </w:tc>
        <w:tc>
          <w:tcPr>
            <w:tcW w:w="1696" w:type="pct"/>
            <w:gridSpan w:val="2"/>
            <w:tcBorders>
              <w:top w:val="single" w:sz="4" w:space="0" w:color="auto"/>
              <w:left w:val="single" w:sz="4" w:space="0" w:color="auto"/>
              <w:bottom w:val="single" w:sz="4" w:space="0" w:color="auto"/>
              <w:right w:val="single" w:sz="4" w:space="0" w:color="auto"/>
            </w:tcBorders>
            <w:vAlign w:val="center"/>
          </w:tcPr>
          <w:p w14:paraId="37EF8D81"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Vervaldatum:</w:t>
            </w:r>
          </w:p>
        </w:tc>
        <w:tc>
          <w:tcPr>
            <w:tcW w:w="2324" w:type="pct"/>
            <w:tcBorders>
              <w:top w:val="single" w:sz="4" w:space="0" w:color="auto"/>
              <w:left w:val="single" w:sz="4" w:space="0" w:color="auto"/>
              <w:bottom w:val="single" w:sz="4" w:space="0" w:color="auto"/>
              <w:right w:val="single" w:sz="4" w:space="0" w:color="auto"/>
            </w:tcBorders>
            <w:vAlign w:val="center"/>
          </w:tcPr>
          <w:p w14:paraId="7C145B1C" w14:textId="77777777" w:rsidR="00080392" w:rsidRPr="00D21BBE" w:rsidRDefault="00080392" w:rsidP="0060374A">
            <w:pPr>
              <w:spacing w:after="0"/>
              <w:rPr>
                <w:rFonts w:ascii="Segoe UI" w:hAnsi="Segoe UI" w:cs="Segoe UI"/>
                <w:sz w:val="21"/>
                <w:szCs w:val="21"/>
              </w:rPr>
            </w:pPr>
          </w:p>
        </w:tc>
      </w:tr>
      <w:tr w:rsidR="00080392" w:rsidRPr="00D21BBE" w14:paraId="72E4FFCA" w14:textId="77777777" w:rsidTr="004406EC">
        <w:trPr>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7805FB8" w14:textId="1AC69D70" w:rsidR="00080392" w:rsidRPr="00D21BBE" w:rsidRDefault="00080392" w:rsidP="00542D12">
            <w:pPr>
              <w:spacing w:after="0"/>
              <w:rPr>
                <w:rFonts w:ascii="Segoe UI" w:hAnsi="Segoe UI" w:cs="Segoe UI"/>
                <w:sz w:val="21"/>
                <w:szCs w:val="21"/>
              </w:rPr>
            </w:pPr>
            <w:r w:rsidRPr="00D21BBE">
              <w:rPr>
                <w:rFonts w:ascii="Segoe UI" w:hAnsi="Segoe UI" w:cs="Segoe UI"/>
                <w:b/>
                <w:bCs/>
                <w:sz w:val="21"/>
                <w:szCs w:val="21"/>
              </w:rPr>
              <w:t>V</w:t>
            </w:r>
            <w:r w:rsidR="00867741" w:rsidRPr="00D21BBE">
              <w:rPr>
                <w:rFonts w:ascii="Segoe UI" w:hAnsi="Segoe UI" w:cs="Segoe UI"/>
                <w:b/>
                <w:bCs/>
                <w:sz w:val="21"/>
                <w:szCs w:val="21"/>
              </w:rPr>
              <w:t>I</w:t>
            </w:r>
            <w:r w:rsidRPr="00D21BBE">
              <w:rPr>
                <w:rFonts w:ascii="Segoe UI" w:hAnsi="Segoe UI" w:cs="Segoe UI"/>
                <w:b/>
                <w:bCs/>
                <w:sz w:val="21"/>
                <w:szCs w:val="21"/>
              </w:rPr>
              <w:t xml:space="preserve">.2 </w:t>
            </w:r>
            <w:r w:rsidR="00542D12" w:rsidRPr="00D21BBE">
              <w:rPr>
                <w:rFonts w:ascii="Segoe UI" w:hAnsi="Segoe UI" w:cs="Segoe UI"/>
                <w:b/>
                <w:bCs/>
                <w:sz w:val="21"/>
                <w:szCs w:val="21"/>
              </w:rPr>
              <w:t>O</w:t>
            </w:r>
            <w:r w:rsidRPr="00D21BBE">
              <w:rPr>
                <w:rFonts w:ascii="Segoe UI" w:hAnsi="Segoe UI" w:cs="Segoe UI"/>
                <w:b/>
                <w:bCs/>
                <w:sz w:val="21"/>
                <w:szCs w:val="21"/>
              </w:rPr>
              <w:t>p afstand: cliënt is niet aanwezig</w:t>
            </w:r>
            <w:r w:rsidR="0049371F" w:rsidRPr="00D21BBE">
              <w:rPr>
                <w:rFonts w:ascii="Segoe UI" w:hAnsi="Segoe UI" w:cs="Segoe UI"/>
                <w:b/>
                <w:bCs/>
                <w:sz w:val="21"/>
                <w:szCs w:val="21"/>
              </w:rPr>
              <w:t>,</w:t>
            </w:r>
            <w:r w:rsidRPr="00D21BBE">
              <w:rPr>
                <w:rFonts w:ascii="Segoe UI" w:hAnsi="Segoe UI" w:cs="Segoe UI"/>
                <w:b/>
                <w:bCs/>
                <w:sz w:val="21"/>
                <w:szCs w:val="21"/>
              </w:rPr>
              <w:t xml:space="preserve"> verhoogde waakzaamheid vereist! </w:t>
            </w:r>
          </w:p>
        </w:tc>
      </w:tr>
      <w:tr w:rsidR="00080392" w:rsidRPr="00D21BBE" w14:paraId="0472DF2F" w14:textId="77777777" w:rsidTr="00910517">
        <w:trPr>
          <w:trHeight w:hRule="exact" w:val="668"/>
          <w:jc w:val="right"/>
        </w:trPr>
        <w:tc>
          <w:tcPr>
            <w:tcW w:w="974" w:type="pct"/>
            <w:tcBorders>
              <w:top w:val="single" w:sz="4" w:space="0" w:color="auto"/>
              <w:left w:val="single" w:sz="4" w:space="0" w:color="auto"/>
              <w:bottom w:val="single" w:sz="4" w:space="0" w:color="auto"/>
              <w:right w:val="single" w:sz="4" w:space="0" w:color="auto"/>
            </w:tcBorders>
            <w:vAlign w:val="center"/>
          </w:tcPr>
          <w:p w14:paraId="5635E271" w14:textId="74A004D5" w:rsidR="00080392" w:rsidRPr="00D21BBE" w:rsidRDefault="00851199" w:rsidP="0060374A">
            <w:pPr>
              <w:spacing w:after="0"/>
              <w:rPr>
                <w:rFonts w:ascii="Segoe UI" w:hAnsi="Segoe UI" w:cs="Segoe UI"/>
                <w:bCs/>
                <w:sz w:val="21"/>
                <w:szCs w:val="21"/>
              </w:rPr>
            </w:pPr>
            <w:r>
              <w:rPr>
                <w:rFonts w:ascii="Segoe UI" w:hAnsi="Segoe UI" w:cs="Segoe UI"/>
                <w:bCs/>
                <w:sz w:val="21"/>
                <w:szCs w:val="21"/>
              </w:rPr>
              <w:t>eID</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6C3CDED7" w14:textId="77777777" w:rsidR="00080392" w:rsidRPr="00D21BBE" w:rsidRDefault="00080392" w:rsidP="0060374A">
            <w:pPr>
              <w:spacing w:after="0"/>
              <w:rPr>
                <w:rFonts w:ascii="Segoe UI" w:hAnsi="Segoe UI" w:cs="Segoe UI"/>
                <w:bCs/>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763DDD7B" w14:textId="77777777" w:rsidR="00080392" w:rsidRPr="00D21BBE" w:rsidRDefault="00080392" w:rsidP="00F343BE">
            <w:pPr>
              <w:spacing w:after="0"/>
              <w:rPr>
                <w:rFonts w:ascii="Segoe UI" w:hAnsi="Segoe UI" w:cs="Segoe UI"/>
                <w:bCs/>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3E66AFCB" w14:textId="77777777" w:rsidR="00080392" w:rsidRPr="00D21BBE" w:rsidRDefault="00080392" w:rsidP="0060374A">
            <w:pPr>
              <w:spacing w:after="0"/>
              <w:rPr>
                <w:rFonts w:ascii="Segoe UI" w:hAnsi="Segoe UI" w:cs="Segoe UI"/>
                <w:bCs/>
                <w:sz w:val="21"/>
                <w:szCs w:val="21"/>
              </w:rPr>
            </w:pPr>
          </w:p>
        </w:tc>
      </w:tr>
      <w:tr w:rsidR="00080392" w:rsidRPr="00D21BBE" w14:paraId="01D79FA5" w14:textId="77777777" w:rsidTr="00910517">
        <w:trPr>
          <w:trHeight w:hRule="exact" w:val="340"/>
          <w:jc w:val="right"/>
        </w:trPr>
        <w:tc>
          <w:tcPr>
            <w:tcW w:w="974" w:type="pct"/>
            <w:tcBorders>
              <w:top w:val="single" w:sz="4" w:space="0" w:color="auto"/>
              <w:left w:val="single" w:sz="4" w:space="0" w:color="auto"/>
              <w:bottom w:val="single" w:sz="4" w:space="0" w:color="auto"/>
              <w:right w:val="single" w:sz="4" w:space="0" w:color="auto"/>
            </w:tcBorders>
            <w:vAlign w:val="center"/>
          </w:tcPr>
          <w:p w14:paraId="45E8B8C9" w14:textId="77777777" w:rsidR="00080392" w:rsidRPr="00D21BBE" w:rsidRDefault="00080392" w:rsidP="0060374A">
            <w:pPr>
              <w:spacing w:after="0"/>
              <w:rPr>
                <w:rFonts w:ascii="Segoe UI" w:hAnsi="Segoe UI" w:cs="Segoe UI"/>
                <w:bCs/>
                <w:sz w:val="21"/>
                <w:szCs w:val="21"/>
              </w:rPr>
            </w:pPr>
            <w:r w:rsidRPr="00D21BBE">
              <w:rPr>
                <w:rFonts w:ascii="Segoe UI" w:hAnsi="Segoe UI" w:cs="Segoe UI"/>
                <w:bCs/>
                <w:sz w:val="21"/>
                <w:szCs w:val="21"/>
              </w:rPr>
              <w:t xml:space="preserve">Certificaat </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0C05BF07"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537E385F"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 xml:space="preserve"> Uitgereikt door:</w:t>
            </w:r>
          </w:p>
        </w:tc>
        <w:tc>
          <w:tcPr>
            <w:tcW w:w="2324" w:type="pct"/>
            <w:tcBorders>
              <w:top w:val="single" w:sz="4" w:space="0" w:color="auto"/>
              <w:left w:val="single" w:sz="4" w:space="0" w:color="auto"/>
              <w:bottom w:val="single" w:sz="4" w:space="0" w:color="auto"/>
              <w:right w:val="single" w:sz="4" w:space="0" w:color="auto"/>
            </w:tcBorders>
            <w:vAlign w:val="center"/>
          </w:tcPr>
          <w:p w14:paraId="2C4583A2" w14:textId="77777777" w:rsidR="00080392" w:rsidRPr="00D21BBE" w:rsidRDefault="00080392" w:rsidP="0060374A">
            <w:pPr>
              <w:spacing w:after="0"/>
              <w:rPr>
                <w:rFonts w:ascii="Segoe UI" w:hAnsi="Segoe UI" w:cs="Segoe UI"/>
                <w:bCs/>
                <w:sz w:val="21"/>
                <w:szCs w:val="21"/>
              </w:rPr>
            </w:pPr>
          </w:p>
        </w:tc>
      </w:tr>
      <w:tr w:rsidR="00080392" w:rsidRPr="00D21BBE" w14:paraId="06BDE80E" w14:textId="77777777" w:rsidTr="004406EC">
        <w:trPr>
          <w:trHeight w:hRule="exact" w:val="373"/>
          <w:jc w:val="right"/>
        </w:trPr>
        <w:tc>
          <w:tcPr>
            <w:tcW w:w="974" w:type="pct"/>
            <w:tcBorders>
              <w:top w:val="single" w:sz="4" w:space="0" w:color="auto"/>
              <w:left w:val="single" w:sz="4" w:space="0" w:color="auto"/>
              <w:bottom w:val="single" w:sz="4" w:space="0" w:color="auto"/>
              <w:right w:val="single" w:sz="4" w:space="0" w:color="auto"/>
            </w:tcBorders>
            <w:vAlign w:val="center"/>
          </w:tcPr>
          <w:p w14:paraId="48141C7C" w14:textId="77777777" w:rsidR="00080392" w:rsidRPr="00D21BBE" w:rsidRDefault="00080392" w:rsidP="0060374A">
            <w:pPr>
              <w:spacing w:after="0"/>
              <w:rPr>
                <w:rFonts w:ascii="Segoe UI" w:hAnsi="Segoe UI" w:cs="Segoe UI"/>
                <w:bCs/>
                <w:sz w:val="21"/>
                <w:szCs w:val="21"/>
              </w:rPr>
            </w:pPr>
          </w:p>
        </w:tc>
        <w:tc>
          <w:tcPr>
            <w:tcW w:w="1702" w:type="pct"/>
            <w:gridSpan w:val="3"/>
            <w:tcBorders>
              <w:top w:val="single" w:sz="4" w:space="0" w:color="auto"/>
              <w:left w:val="single" w:sz="4" w:space="0" w:color="auto"/>
              <w:bottom w:val="single" w:sz="4" w:space="0" w:color="auto"/>
              <w:right w:val="single" w:sz="4" w:space="0" w:color="auto"/>
            </w:tcBorders>
            <w:vAlign w:val="center"/>
          </w:tcPr>
          <w:p w14:paraId="4695ACF2" w14:textId="77777777" w:rsidR="00080392" w:rsidRPr="00D21BBE" w:rsidRDefault="00080392" w:rsidP="0060374A">
            <w:pPr>
              <w:spacing w:after="0"/>
              <w:rPr>
                <w:rFonts w:ascii="Segoe UI" w:hAnsi="Segoe UI" w:cs="Segoe UI"/>
                <w:sz w:val="21"/>
                <w:szCs w:val="21"/>
              </w:rPr>
            </w:pPr>
            <w:r w:rsidRPr="00D21BBE">
              <w:rPr>
                <w:rFonts w:ascii="Segoe UI" w:hAnsi="Segoe UI" w:cs="Segoe UI"/>
                <w:sz w:val="21"/>
                <w:szCs w:val="21"/>
              </w:rPr>
              <w:t>Vervaldatum-herroeping:</w:t>
            </w:r>
          </w:p>
        </w:tc>
        <w:tc>
          <w:tcPr>
            <w:tcW w:w="2324" w:type="pct"/>
            <w:tcBorders>
              <w:top w:val="single" w:sz="4" w:space="0" w:color="auto"/>
              <w:left w:val="single" w:sz="4" w:space="0" w:color="auto"/>
              <w:bottom w:val="single" w:sz="4" w:space="0" w:color="auto"/>
              <w:right w:val="single" w:sz="4" w:space="0" w:color="auto"/>
            </w:tcBorders>
            <w:vAlign w:val="center"/>
          </w:tcPr>
          <w:p w14:paraId="77189FF8" w14:textId="77777777" w:rsidR="00080392" w:rsidRPr="00D21BBE" w:rsidRDefault="00080392" w:rsidP="0060374A">
            <w:pPr>
              <w:spacing w:after="0"/>
              <w:rPr>
                <w:rFonts w:ascii="Segoe UI" w:hAnsi="Segoe UI" w:cs="Segoe UI"/>
                <w:bCs/>
                <w:sz w:val="21"/>
                <w:szCs w:val="21"/>
              </w:rPr>
            </w:pPr>
          </w:p>
        </w:tc>
      </w:tr>
      <w:tr w:rsidR="00080392" w:rsidRPr="00D21BBE" w14:paraId="0652B9C9" w14:textId="77777777" w:rsidTr="004406EC">
        <w:trPr>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99AE512" w14:textId="635B14A7" w:rsidR="00080392" w:rsidRPr="00D21BBE" w:rsidRDefault="00080392" w:rsidP="00867741">
            <w:pPr>
              <w:spacing w:after="0"/>
              <w:rPr>
                <w:rFonts w:ascii="Segoe UI" w:hAnsi="Segoe UI" w:cs="Segoe UI"/>
                <w:bCs/>
                <w:sz w:val="21"/>
                <w:szCs w:val="21"/>
              </w:rPr>
            </w:pPr>
            <w:r w:rsidRPr="00D21BBE">
              <w:rPr>
                <w:rFonts w:ascii="Segoe UI" w:hAnsi="Segoe UI" w:cs="Segoe UI"/>
                <w:b/>
                <w:bCs/>
                <w:sz w:val="21"/>
                <w:szCs w:val="21"/>
              </w:rPr>
              <w:t>V</w:t>
            </w:r>
            <w:r w:rsidR="00867741" w:rsidRPr="00D21BBE">
              <w:rPr>
                <w:rFonts w:ascii="Segoe UI" w:hAnsi="Segoe UI" w:cs="Segoe UI"/>
                <w:b/>
                <w:bCs/>
                <w:sz w:val="21"/>
                <w:szCs w:val="21"/>
              </w:rPr>
              <w:t>I</w:t>
            </w:r>
            <w:r w:rsidRPr="00D21BBE">
              <w:rPr>
                <w:rFonts w:ascii="Segoe UI" w:hAnsi="Segoe UI" w:cs="Segoe UI"/>
                <w:b/>
                <w:bCs/>
                <w:sz w:val="21"/>
                <w:szCs w:val="21"/>
              </w:rPr>
              <w:t xml:space="preserve">.3 </w:t>
            </w:r>
            <w:r w:rsidR="00542D12" w:rsidRPr="00D21BBE">
              <w:rPr>
                <w:rFonts w:ascii="Segoe UI" w:hAnsi="Segoe UI" w:cs="Segoe UI"/>
                <w:b/>
                <w:bCs/>
                <w:sz w:val="21"/>
                <w:szCs w:val="21"/>
              </w:rPr>
              <w:t>A</w:t>
            </w:r>
            <w:r w:rsidRPr="00D21BBE">
              <w:rPr>
                <w:rFonts w:ascii="Segoe UI" w:hAnsi="Segoe UI" w:cs="Segoe UI"/>
                <w:b/>
                <w:bCs/>
                <w:sz w:val="21"/>
                <w:szCs w:val="21"/>
              </w:rPr>
              <w:t>ndere relevante en geloofwaardige bewijsstukken dan onder V</w:t>
            </w:r>
            <w:r w:rsidR="00867741" w:rsidRPr="00D21BBE">
              <w:rPr>
                <w:rFonts w:ascii="Segoe UI" w:hAnsi="Segoe UI" w:cs="Segoe UI"/>
                <w:b/>
                <w:bCs/>
                <w:sz w:val="21"/>
                <w:szCs w:val="21"/>
              </w:rPr>
              <w:t>I</w:t>
            </w:r>
            <w:r w:rsidRPr="00D21BBE">
              <w:rPr>
                <w:rFonts w:ascii="Segoe UI" w:hAnsi="Segoe UI" w:cs="Segoe UI"/>
                <w:b/>
                <w:bCs/>
                <w:sz w:val="21"/>
                <w:szCs w:val="21"/>
              </w:rPr>
              <w:t>.1. of V</w:t>
            </w:r>
            <w:r w:rsidR="00867741" w:rsidRPr="00D21BBE">
              <w:rPr>
                <w:rFonts w:ascii="Segoe UI" w:hAnsi="Segoe UI" w:cs="Segoe UI"/>
                <w:b/>
                <w:bCs/>
                <w:sz w:val="21"/>
                <w:szCs w:val="21"/>
              </w:rPr>
              <w:t>I</w:t>
            </w:r>
            <w:r w:rsidRPr="00D21BBE">
              <w:rPr>
                <w:rFonts w:ascii="Segoe UI" w:hAnsi="Segoe UI" w:cs="Segoe UI"/>
                <w:b/>
                <w:bCs/>
                <w:sz w:val="21"/>
                <w:szCs w:val="21"/>
              </w:rPr>
              <w:t>.2. en geen specifiek risico op witwassen</w:t>
            </w:r>
          </w:p>
        </w:tc>
      </w:tr>
      <w:tr w:rsidR="00080392" w:rsidRPr="00D21BBE" w14:paraId="1E62ACC4" w14:textId="77777777" w:rsidTr="00910517">
        <w:trPr>
          <w:trHeight w:hRule="exact" w:val="740"/>
          <w:jc w:val="right"/>
        </w:trPr>
        <w:tc>
          <w:tcPr>
            <w:tcW w:w="1677" w:type="pct"/>
            <w:gridSpan w:val="3"/>
            <w:tcBorders>
              <w:top w:val="single" w:sz="4" w:space="0" w:color="auto"/>
              <w:left w:val="single" w:sz="4" w:space="0" w:color="auto"/>
              <w:bottom w:val="single" w:sz="4" w:space="0" w:color="auto"/>
              <w:right w:val="single" w:sz="4" w:space="0" w:color="auto"/>
            </w:tcBorders>
            <w:vAlign w:val="center"/>
          </w:tcPr>
          <w:p w14:paraId="2EAE0A1F" w14:textId="77777777" w:rsidR="00080392" w:rsidRPr="00D21BBE" w:rsidRDefault="00080392" w:rsidP="0060374A">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3323" w:type="pct"/>
            <w:gridSpan w:val="2"/>
            <w:tcBorders>
              <w:top w:val="single" w:sz="4" w:space="0" w:color="auto"/>
              <w:left w:val="single" w:sz="4" w:space="0" w:color="auto"/>
              <w:bottom w:val="single" w:sz="4" w:space="0" w:color="auto"/>
              <w:right w:val="single" w:sz="4" w:space="0" w:color="auto"/>
            </w:tcBorders>
            <w:vAlign w:val="center"/>
          </w:tcPr>
          <w:p w14:paraId="65C70048" w14:textId="77777777" w:rsidR="00080392" w:rsidRPr="00D21BBE" w:rsidRDefault="00080392" w:rsidP="0060374A">
            <w:pPr>
              <w:spacing w:after="0"/>
              <w:jc w:val="center"/>
              <w:rPr>
                <w:rFonts w:ascii="Segoe UI" w:hAnsi="Segoe UI" w:cs="Segoe UI"/>
                <w:b/>
                <w:bCs/>
                <w:sz w:val="21"/>
                <w:szCs w:val="21"/>
              </w:rPr>
            </w:pPr>
          </w:p>
        </w:tc>
      </w:tr>
      <w:tr w:rsidR="00080392" w:rsidRPr="0057038C" w14:paraId="0DBA390F" w14:textId="77777777" w:rsidTr="004406EC">
        <w:trPr>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A8A902D" w14:textId="77777777" w:rsidR="00080392" w:rsidRPr="00B850BB" w:rsidRDefault="00080392" w:rsidP="0060374A">
            <w:pPr>
              <w:tabs>
                <w:tab w:val="left" w:pos="2835"/>
                <w:tab w:val="right" w:leader="dot" w:pos="9072"/>
              </w:tabs>
              <w:spacing w:after="0"/>
              <w:rPr>
                <w:rFonts w:ascii="Segoe UI" w:hAnsi="Segoe UI" w:cs="Segoe UI"/>
                <w:sz w:val="18"/>
              </w:rPr>
            </w:pPr>
            <w:r w:rsidRPr="00B850BB">
              <w:rPr>
                <w:rFonts w:ascii="Segoe UI" w:hAnsi="Segoe UI" w:cs="Segoe UI"/>
                <w:sz w:val="18"/>
              </w:rPr>
              <w:lastRenderedPageBreak/>
              <w:t>(*) kopie (papier-elektronisch) nemen van het document op basis waarvan de identiteit wordt geverifieerd.</w:t>
            </w:r>
          </w:p>
          <w:p w14:paraId="40C9F84C" w14:textId="77777777" w:rsidR="00080392" w:rsidRPr="00B850BB" w:rsidRDefault="00080392" w:rsidP="0060374A">
            <w:pPr>
              <w:tabs>
                <w:tab w:val="left" w:pos="2835"/>
                <w:tab w:val="right" w:leader="dot" w:pos="9072"/>
              </w:tabs>
              <w:spacing w:after="0"/>
              <w:rPr>
                <w:rFonts w:ascii="Segoe UI" w:hAnsi="Segoe UI" w:cs="Segoe UI"/>
                <w:sz w:val="18"/>
              </w:rPr>
            </w:pPr>
            <w:r w:rsidRPr="00B850BB">
              <w:rPr>
                <w:rFonts w:ascii="Segoe UI" w:hAnsi="Segoe UI" w:cs="Segoe UI"/>
                <w:sz w:val="18"/>
              </w:rPr>
              <w:t>(**) natuurlijke persoon met woonplaats in het buitenland.</w:t>
            </w:r>
          </w:p>
          <w:p w14:paraId="1F474F4E" w14:textId="77777777" w:rsidR="00080392" w:rsidRPr="0049371F" w:rsidRDefault="00080392" w:rsidP="0060374A">
            <w:pPr>
              <w:spacing w:after="0"/>
              <w:rPr>
                <w:rFonts w:ascii="Segoe UI" w:hAnsi="Segoe UI" w:cs="Segoe UI"/>
                <w:b/>
                <w:bCs/>
              </w:rPr>
            </w:pPr>
            <w:r w:rsidRPr="00B850BB">
              <w:rPr>
                <w:rFonts w:ascii="Segoe UI" w:hAnsi="Segoe UI" w:cs="Segoe UI"/>
                <w:sz w:val="18"/>
              </w:rPr>
              <w:t>(***) natuurlijke persoon is in België gevestigd doch heeft geen identiteitskaart: inschrijving vreemdelingenregister of ander document uitgereikt door de Belgische overheid.</w:t>
            </w:r>
          </w:p>
        </w:tc>
      </w:tr>
    </w:tbl>
    <w:p w14:paraId="3C2BA022" w14:textId="77777777" w:rsidR="00080392" w:rsidRPr="0057038C" w:rsidRDefault="00080392" w:rsidP="00080392">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080392" w:rsidRPr="00D21BBE" w14:paraId="6D4D5A53" w14:textId="77777777" w:rsidTr="00032461">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0E37" w14:textId="0AFEAC63" w:rsidR="00080392" w:rsidRPr="00D21BBE" w:rsidRDefault="00080392" w:rsidP="0060374A">
            <w:pPr>
              <w:spacing w:after="0"/>
              <w:ind w:left="37"/>
              <w:rPr>
                <w:rFonts w:ascii="Segoe UI" w:hAnsi="Segoe UI" w:cs="Segoe UI"/>
                <w:b/>
                <w:bCs/>
                <w:sz w:val="21"/>
                <w:szCs w:val="21"/>
              </w:rPr>
            </w:pPr>
            <w:r w:rsidRPr="00D21BBE">
              <w:rPr>
                <w:rFonts w:ascii="Segoe UI" w:hAnsi="Segoe UI" w:cs="Segoe UI"/>
                <w:b/>
                <w:bCs/>
                <w:sz w:val="21"/>
                <w:szCs w:val="21"/>
              </w:rPr>
              <w:t>V</w:t>
            </w:r>
            <w:r w:rsidR="00867741" w:rsidRPr="00D21BBE">
              <w:rPr>
                <w:rFonts w:ascii="Segoe UI" w:hAnsi="Segoe UI" w:cs="Segoe UI"/>
                <w:b/>
                <w:bCs/>
                <w:sz w:val="21"/>
                <w:szCs w:val="21"/>
              </w:rPr>
              <w:t>II</w:t>
            </w:r>
            <w:r w:rsidRPr="00D21BBE">
              <w:rPr>
                <w:rFonts w:ascii="Segoe UI" w:hAnsi="Segoe UI" w:cs="Segoe UI"/>
                <w:b/>
                <w:bCs/>
                <w:sz w:val="21"/>
                <w:szCs w:val="21"/>
              </w:rPr>
              <w:t>. CONTROLE PEP</w:t>
            </w:r>
          </w:p>
        </w:tc>
      </w:tr>
      <w:tr w:rsidR="00080392" w:rsidRPr="00D21BBE" w14:paraId="0FCCA86C" w14:textId="77777777" w:rsidTr="00B850BB">
        <w:trPr>
          <w:trHeight w:hRule="exact" w:val="635"/>
          <w:jc w:val="right"/>
        </w:trPr>
        <w:tc>
          <w:tcPr>
            <w:tcW w:w="1712" w:type="pct"/>
            <w:tcBorders>
              <w:top w:val="single" w:sz="4" w:space="0" w:color="auto"/>
              <w:left w:val="single" w:sz="4" w:space="0" w:color="auto"/>
              <w:bottom w:val="single" w:sz="4" w:space="0" w:color="auto"/>
              <w:right w:val="single" w:sz="4" w:space="0" w:color="auto"/>
            </w:tcBorders>
            <w:vAlign w:val="center"/>
          </w:tcPr>
          <w:p w14:paraId="4B8F1637" w14:textId="77777777" w:rsidR="00080392" w:rsidRPr="00D21BBE" w:rsidRDefault="00080392" w:rsidP="0060374A">
            <w:pPr>
              <w:pStyle w:val="XYBody1"/>
              <w:ind w:left="37"/>
              <w:rPr>
                <w:rFonts w:ascii="Segoe UI" w:hAnsi="Segoe UI" w:cs="Segoe UI"/>
                <w:sz w:val="21"/>
                <w:szCs w:val="21"/>
                <w:lang w:val="nl-BE"/>
              </w:rPr>
            </w:pPr>
            <w:r w:rsidRPr="00D21BBE">
              <w:rPr>
                <w:rFonts w:ascii="Segoe UI" w:hAnsi="Segoe UI" w:cs="Segoe UI"/>
                <w:sz w:val="21"/>
                <w:szCs w:val="21"/>
                <w:lang w:val="nl-BE"/>
              </w:rPr>
              <w:t>Natuurlijke persoon is een PEP</w:t>
            </w:r>
          </w:p>
        </w:tc>
        <w:tc>
          <w:tcPr>
            <w:tcW w:w="866" w:type="pct"/>
            <w:tcBorders>
              <w:top w:val="single" w:sz="4" w:space="0" w:color="auto"/>
              <w:left w:val="single" w:sz="4" w:space="0" w:color="auto"/>
              <w:bottom w:val="single" w:sz="4" w:space="0" w:color="auto"/>
              <w:right w:val="single" w:sz="4" w:space="0" w:color="auto"/>
            </w:tcBorders>
            <w:vAlign w:val="center"/>
          </w:tcPr>
          <w:p w14:paraId="4B5423C1" w14:textId="27B7CB1B" w:rsidR="00080392" w:rsidRPr="00D21BBE" w:rsidRDefault="00080392" w:rsidP="0060374A">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75EC92E7" w14:textId="77777777" w:rsidR="00080392" w:rsidRPr="00D21BBE" w:rsidRDefault="00080392" w:rsidP="0060374A">
            <w:pPr>
              <w:pStyle w:val="XYBody1"/>
              <w:jc w:val="center"/>
              <w:rPr>
                <w:rFonts w:ascii="Segoe UI" w:hAnsi="Segoe UI" w:cs="Segoe UI"/>
                <w:sz w:val="21"/>
                <w:szCs w:val="21"/>
                <w:lang w:val="nl-BE"/>
              </w:rPr>
            </w:pPr>
          </w:p>
        </w:tc>
      </w:tr>
      <w:tr w:rsidR="00080392" w:rsidRPr="00C05271" w14:paraId="18E0F7A6" w14:textId="77777777" w:rsidTr="00B850BB">
        <w:trPr>
          <w:trHeight w:hRule="exact" w:val="573"/>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255BD3" w14:textId="72C46A2A" w:rsidR="00C05271" w:rsidRPr="001725F8" w:rsidRDefault="00080392" w:rsidP="00542D12">
            <w:pPr>
              <w:pStyle w:val="XYBody1"/>
              <w:ind w:left="37"/>
              <w:rPr>
                <w:rFonts w:ascii="Segoe UI" w:hAnsi="Segoe UI" w:cs="Segoe UI"/>
                <w:sz w:val="18"/>
                <w:szCs w:val="22"/>
                <w:lang w:val="nl-BE"/>
              </w:rPr>
            </w:pPr>
            <w:r w:rsidRPr="001725F8">
              <w:rPr>
                <w:rFonts w:ascii="Segoe UI" w:hAnsi="Segoe UI" w:cs="Segoe UI"/>
                <w:sz w:val="18"/>
                <w:szCs w:val="22"/>
                <w:lang w:val="nl-BE"/>
              </w:rPr>
              <w:t>(*) PEP : Politically Exposed Person / Politiek Prominente Personen</w:t>
            </w:r>
            <w:r w:rsidR="00ED18A8" w:rsidRPr="001725F8">
              <w:rPr>
                <w:rFonts w:ascii="Segoe UI" w:hAnsi="Segoe UI" w:cs="Segoe UI"/>
                <w:sz w:val="18"/>
                <w:szCs w:val="22"/>
                <w:lang w:val="nl-BE"/>
              </w:rPr>
              <w:t>, direct familielid of naaste geassocieerde</w:t>
            </w:r>
          </w:p>
          <w:p w14:paraId="3965FE7E" w14:textId="21392585" w:rsidR="00C05271" w:rsidRPr="00C05271" w:rsidRDefault="00C05271" w:rsidP="00C05271">
            <w:pPr>
              <w:pStyle w:val="XYBody1"/>
              <w:ind w:left="37"/>
              <w:rPr>
                <w:rFonts w:ascii="Segoe UI" w:hAnsi="Segoe UI" w:cs="Segoe UI"/>
                <w:sz w:val="22"/>
                <w:szCs w:val="22"/>
                <w:lang w:val="nl-BE"/>
              </w:rPr>
            </w:pPr>
            <w:r w:rsidRPr="00B850BB">
              <w:rPr>
                <w:rFonts w:ascii="Segoe UI" w:hAnsi="Segoe UI" w:cs="Segoe UI"/>
                <w:sz w:val="18"/>
                <w:szCs w:val="22"/>
                <w:lang w:val="nl-BE"/>
              </w:rPr>
              <w:t>(**) Indien ja, dan moeten de ter zake geldende interne procedures worden toegepast.</w:t>
            </w:r>
          </w:p>
        </w:tc>
      </w:tr>
    </w:tbl>
    <w:p w14:paraId="159640B4" w14:textId="3B0D0F99" w:rsidR="00080392" w:rsidRDefault="00080392" w:rsidP="00080392">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DC5384" w:rsidRPr="00D21BBE" w14:paraId="2BE861CD"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CAC3C" w14:textId="16434BF0" w:rsidR="00DC5384" w:rsidRPr="00D21BBE" w:rsidRDefault="00DC5384" w:rsidP="0026210B">
            <w:pPr>
              <w:spacing w:after="0"/>
              <w:ind w:left="37"/>
              <w:rPr>
                <w:rFonts w:ascii="Segoe UI" w:hAnsi="Segoe UI" w:cs="Segoe UI"/>
                <w:b/>
                <w:bCs/>
                <w:sz w:val="21"/>
                <w:szCs w:val="21"/>
              </w:rPr>
            </w:pPr>
            <w:r w:rsidRPr="00D21BBE">
              <w:rPr>
                <w:rFonts w:ascii="Segoe UI" w:hAnsi="Segoe UI" w:cs="Segoe UI"/>
                <w:b/>
                <w:bCs/>
                <w:sz w:val="21"/>
                <w:szCs w:val="21"/>
              </w:rPr>
              <w:t>VIII. FINANCI</w:t>
            </w:r>
            <w:r w:rsidR="00032461" w:rsidRPr="00D21BBE">
              <w:rPr>
                <w:rFonts w:ascii="Segoe UI" w:hAnsi="Segoe UI" w:cs="Segoe UI"/>
                <w:b/>
                <w:bCs/>
                <w:sz w:val="21"/>
                <w:szCs w:val="21"/>
              </w:rPr>
              <w:t>ËLE EMBARGO</w:t>
            </w:r>
            <w:r w:rsidR="00E1645E">
              <w:rPr>
                <w:rFonts w:ascii="Segoe UI" w:hAnsi="Segoe UI" w:cs="Segoe UI"/>
                <w:b/>
                <w:bCs/>
                <w:sz w:val="21"/>
                <w:szCs w:val="21"/>
              </w:rPr>
              <w:t>’</w:t>
            </w:r>
            <w:r w:rsidR="00032461" w:rsidRPr="00D21BBE">
              <w:rPr>
                <w:rFonts w:ascii="Segoe UI" w:hAnsi="Segoe UI" w:cs="Segoe UI"/>
                <w:b/>
                <w:bCs/>
                <w:sz w:val="21"/>
                <w:szCs w:val="21"/>
              </w:rPr>
              <w:t>S</w:t>
            </w:r>
          </w:p>
        </w:tc>
      </w:tr>
      <w:tr w:rsidR="00DC5384" w:rsidRPr="00D21BBE" w14:paraId="65462C83" w14:textId="77777777" w:rsidTr="00032461">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tcPr>
          <w:p w14:paraId="0CFCAD73" w14:textId="57AF200C" w:rsidR="00DC5384" w:rsidRPr="00D21BBE" w:rsidRDefault="00032461" w:rsidP="0026210B">
            <w:pPr>
              <w:pStyle w:val="XYBody1"/>
              <w:ind w:left="37"/>
              <w:rPr>
                <w:rFonts w:ascii="Segoe UI" w:hAnsi="Segoe UI" w:cs="Segoe UI"/>
                <w:sz w:val="21"/>
                <w:szCs w:val="21"/>
                <w:lang w:val="nl-BE"/>
              </w:rPr>
            </w:pPr>
            <w:r w:rsidRPr="00D21BBE">
              <w:rPr>
                <w:rFonts w:ascii="Segoe UI" w:hAnsi="Segoe UI" w:cs="Segoe UI"/>
                <w:sz w:val="21"/>
                <w:szCs w:val="21"/>
                <w:lang w:val="nl-BE"/>
              </w:rPr>
              <w:t>Cliënt wordt geviseerd door financiële sancties ?</w:t>
            </w:r>
          </w:p>
        </w:tc>
        <w:tc>
          <w:tcPr>
            <w:tcW w:w="866" w:type="pct"/>
            <w:tcBorders>
              <w:top w:val="single" w:sz="4" w:space="0" w:color="auto"/>
              <w:left w:val="single" w:sz="4" w:space="0" w:color="auto"/>
              <w:bottom w:val="single" w:sz="4" w:space="0" w:color="auto"/>
              <w:right w:val="single" w:sz="4" w:space="0" w:color="auto"/>
            </w:tcBorders>
            <w:vAlign w:val="center"/>
          </w:tcPr>
          <w:p w14:paraId="5496BC30" w14:textId="0E427CBB" w:rsidR="00DC5384" w:rsidRPr="00D21BBE" w:rsidRDefault="00DC5384" w:rsidP="0026210B">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35BE6C1C" w14:textId="77777777" w:rsidR="00DC5384" w:rsidRPr="00D21BBE" w:rsidRDefault="00DC5384" w:rsidP="0026210B">
            <w:pPr>
              <w:pStyle w:val="XYBody1"/>
              <w:jc w:val="center"/>
              <w:rPr>
                <w:rFonts w:ascii="Segoe UI" w:hAnsi="Segoe UI" w:cs="Segoe UI"/>
                <w:sz w:val="21"/>
                <w:szCs w:val="21"/>
                <w:lang w:val="nl-BE"/>
              </w:rPr>
            </w:pPr>
          </w:p>
        </w:tc>
      </w:tr>
      <w:tr w:rsidR="00DC5384" w:rsidRPr="00C05271" w14:paraId="7CE1013D" w14:textId="77777777" w:rsidTr="00B850BB">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F78805A" w14:textId="6D00B4CA" w:rsidR="00DC5384" w:rsidRPr="00C05271" w:rsidRDefault="00DC5384" w:rsidP="00032461">
            <w:pPr>
              <w:pStyle w:val="XYBody1"/>
              <w:ind w:left="37"/>
              <w:rPr>
                <w:rFonts w:ascii="Segoe UI" w:hAnsi="Segoe UI" w:cs="Segoe UI"/>
                <w:sz w:val="22"/>
                <w:szCs w:val="22"/>
                <w:lang w:val="nl-BE"/>
              </w:rPr>
            </w:pPr>
            <w:r w:rsidRPr="00B850BB">
              <w:rPr>
                <w:rFonts w:ascii="Segoe UI" w:hAnsi="Segoe UI" w:cs="Segoe UI"/>
                <w:sz w:val="18"/>
                <w:szCs w:val="22"/>
                <w:lang w:val="nl-BE"/>
              </w:rPr>
              <w:t>(*)</w:t>
            </w:r>
            <w:r w:rsidR="00032461" w:rsidRPr="00B850BB">
              <w:rPr>
                <w:rFonts w:ascii="Segoe UI" w:hAnsi="Segoe UI" w:cs="Segoe UI"/>
                <w:sz w:val="18"/>
                <w:szCs w:val="22"/>
                <w:lang w:val="nl-BE"/>
              </w:rPr>
              <w:t xml:space="preserve"> (zie https://financien.belgium.be/nl/thesaurie/financiele-sancties)</w:t>
            </w:r>
          </w:p>
        </w:tc>
      </w:tr>
    </w:tbl>
    <w:p w14:paraId="7F1C28BD" w14:textId="7653C86D" w:rsidR="00DC5384" w:rsidRDefault="00DC5384" w:rsidP="00080392">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080392" w:rsidRPr="00D21BBE" w14:paraId="7B71DCAA" w14:textId="77777777" w:rsidTr="00C05271">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3CE6DF" w14:textId="330DE03C" w:rsidR="00080392" w:rsidRPr="00D21BBE" w:rsidRDefault="00867741" w:rsidP="0060374A">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IX</w:t>
            </w:r>
            <w:r w:rsidR="00080392" w:rsidRPr="00D21BBE">
              <w:rPr>
                <w:rFonts w:ascii="Segoe UI" w:hAnsi="Segoe UI" w:cs="Segoe UI"/>
                <w:b/>
                <w:bCs/>
                <w:snapToGrid w:val="0"/>
                <w:sz w:val="21"/>
                <w:szCs w:val="21"/>
                <w:lang w:val="nl-BE"/>
              </w:rPr>
              <w:t xml:space="preserve">. </w:t>
            </w:r>
            <w:r w:rsidR="00857946" w:rsidRPr="00D21BBE">
              <w:rPr>
                <w:rFonts w:ascii="Segoe UI" w:hAnsi="Segoe UI" w:cs="Segoe UI"/>
                <w:b/>
                <w:bCs/>
                <w:snapToGrid w:val="0"/>
                <w:sz w:val="21"/>
                <w:szCs w:val="21"/>
                <w:lang w:val="nl-BE"/>
              </w:rPr>
              <w:t xml:space="preserve">KENMERKEN VAN DE CLIËNT EN AARD </w:t>
            </w:r>
            <w:r w:rsidR="00080392" w:rsidRPr="00D21BBE">
              <w:rPr>
                <w:rFonts w:ascii="Segoe UI" w:hAnsi="Segoe UI" w:cs="Segoe UI"/>
                <w:b/>
                <w:bCs/>
                <w:snapToGrid w:val="0"/>
                <w:sz w:val="21"/>
                <w:szCs w:val="21"/>
                <w:lang w:val="nl-BE"/>
              </w:rPr>
              <w:t xml:space="preserve">EN </w:t>
            </w:r>
            <w:r w:rsidR="00857946" w:rsidRPr="00D21BBE">
              <w:rPr>
                <w:rFonts w:ascii="Segoe UI" w:hAnsi="Segoe UI" w:cs="Segoe UI"/>
                <w:b/>
                <w:bCs/>
                <w:snapToGrid w:val="0"/>
                <w:sz w:val="21"/>
                <w:szCs w:val="21"/>
                <w:lang w:val="nl-BE"/>
              </w:rPr>
              <w:t>DOEL</w:t>
            </w:r>
            <w:r w:rsidR="00080392" w:rsidRPr="00D21BBE">
              <w:rPr>
                <w:rFonts w:ascii="Segoe UI" w:hAnsi="Segoe UI" w:cs="Segoe UI"/>
                <w:b/>
                <w:bCs/>
                <w:snapToGrid w:val="0"/>
                <w:sz w:val="21"/>
                <w:szCs w:val="21"/>
                <w:lang w:val="nl-BE"/>
              </w:rPr>
              <w:t xml:space="preserve"> VAN DE ZAKELIJKE RELATIE </w:t>
            </w:r>
            <w:r w:rsidR="00857946" w:rsidRPr="00D21BBE">
              <w:rPr>
                <w:rFonts w:ascii="Segoe UI" w:hAnsi="Segoe UI" w:cs="Segoe UI"/>
                <w:b/>
                <w:bCs/>
                <w:snapToGrid w:val="0"/>
                <w:sz w:val="21"/>
                <w:szCs w:val="21"/>
                <w:lang w:val="nl-BE"/>
              </w:rPr>
              <w:t>OF VAN DE OCCASIONELE VERRICHTING</w:t>
            </w:r>
            <w:r w:rsidR="00080392" w:rsidRPr="00D21BBE">
              <w:rPr>
                <w:rFonts w:ascii="Segoe UI" w:hAnsi="Segoe UI" w:cs="Segoe UI"/>
                <w:b/>
                <w:bCs/>
                <w:snapToGrid w:val="0"/>
                <w:sz w:val="21"/>
                <w:szCs w:val="21"/>
                <w:lang w:val="nl-BE"/>
              </w:rPr>
              <w:t xml:space="preserve"> </w:t>
            </w:r>
          </w:p>
        </w:tc>
      </w:tr>
      <w:tr w:rsidR="00080392" w:rsidRPr="00D21BBE" w14:paraId="4B8C3BCA" w14:textId="77777777" w:rsidTr="00B850BB">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5A2B55ED" w14:textId="77777777" w:rsidR="00080392" w:rsidRPr="00D21BBE" w:rsidRDefault="00080392" w:rsidP="0060374A">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kort de aard van de opdracht / verrichtingen / zakelijke relatie:</w:t>
            </w:r>
          </w:p>
        </w:tc>
      </w:tr>
      <w:tr w:rsidR="00080392" w:rsidRPr="00D21BBE" w14:paraId="3EEBC7E7" w14:textId="77777777" w:rsidTr="00032461">
        <w:trPr>
          <w:trHeight w:hRule="exact" w:val="3062"/>
          <w:jc w:val="right"/>
        </w:trPr>
        <w:tc>
          <w:tcPr>
            <w:tcW w:w="5000" w:type="pct"/>
            <w:tcBorders>
              <w:top w:val="single" w:sz="4" w:space="0" w:color="auto"/>
              <w:left w:val="single" w:sz="4" w:space="0" w:color="auto"/>
              <w:right w:val="single" w:sz="4" w:space="0" w:color="auto"/>
            </w:tcBorders>
          </w:tcPr>
          <w:p w14:paraId="40F2FB79" w14:textId="77777777" w:rsidR="00080392" w:rsidRPr="00D21BBE" w:rsidRDefault="00080392" w:rsidP="0060374A">
            <w:pPr>
              <w:pStyle w:val="XYBody1"/>
              <w:rPr>
                <w:rFonts w:ascii="Segoe UI" w:hAnsi="Segoe UI" w:cs="Segoe UI"/>
                <w:snapToGrid w:val="0"/>
                <w:sz w:val="21"/>
                <w:szCs w:val="21"/>
                <w:lang w:val="nl-BE"/>
              </w:rPr>
            </w:pPr>
          </w:p>
          <w:p w14:paraId="3828EA3C" w14:textId="77777777" w:rsidR="00032461" w:rsidRPr="00D21BBE" w:rsidRDefault="00032461" w:rsidP="0060374A">
            <w:pPr>
              <w:pStyle w:val="XYBody1"/>
              <w:rPr>
                <w:rFonts w:ascii="Segoe UI" w:hAnsi="Segoe UI" w:cs="Segoe UI"/>
                <w:snapToGrid w:val="0"/>
                <w:sz w:val="21"/>
                <w:szCs w:val="21"/>
                <w:lang w:val="nl-BE"/>
              </w:rPr>
            </w:pPr>
          </w:p>
          <w:p w14:paraId="137E2CC7" w14:textId="77777777" w:rsidR="00032461" w:rsidRPr="00D21BBE" w:rsidRDefault="00032461" w:rsidP="0060374A">
            <w:pPr>
              <w:pStyle w:val="XYBody1"/>
              <w:rPr>
                <w:rFonts w:ascii="Segoe UI" w:hAnsi="Segoe UI" w:cs="Segoe UI"/>
                <w:snapToGrid w:val="0"/>
                <w:sz w:val="21"/>
                <w:szCs w:val="21"/>
                <w:lang w:val="nl-BE"/>
              </w:rPr>
            </w:pPr>
          </w:p>
          <w:p w14:paraId="125D0EF0" w14:textId="77777777" w:rsidR="00032461" w:rsidRPr="00D21BBE" w:rsidRDefault="00032461" w:rsidP="0060374A">
            <w:pPr>
              <w:pStyle w:val="XYBody1"/>
              <w:rPr>
                <w:rFonts w:ascii="Segoe UI" w:hAnsi="Segoe UI" w:cs="Segoe UI"/>
                <w:snapToGrid w:val="0"/>
                <w:sz w:val="21"/>
                <w:szCs w:val="21"/>
                <w:lang w:val="nl-BE"/>
              </w:rPr>
            </w:pPr>
          </w:p>
          <w:p w14:paraId="48D184C3" w14:textId="77777777" w:rsidR="00032461" w:rsidRPr="00D21BBE" w:rsidRDefault="00032461" w:rsidP="0060374A">
            <w:pPr>
              <w:pStyle w:val="XYBody1"/>
              <w:rPr>
                <w:rFonts w:ascii="Segoe UI" w:hAnsi="Segoe UI" w:cs="Segoe UI"/>
                <w:snapToGrid w:val="0"/>
                <w:sz w:val="21"/>
                <w:szCs w:val="21"/>
                <w:lang w:val="nl-BE"/>
              </w:rPr>
            </w:pPr>
          </w:p>
          <w:p w14:paraId="0E4F7B8D" w14:textId="77777777" w:rsidR="00032461" w:rsidRPr="00D21BBE" w:rsidRDefault="00032461" w:rsidP="0060374A">
            <w:pPr>
              <w:pStyle w:val="XYBody1"/>
              <w:rPr>
                <w:rFonts w:ascii="Segoe UI" w:hAnsi="Segoe UI" w:cs="Segoe UI"/>
                <w:snapToGrid w:val="0"/>
                <w:sz w:val="21"/>
                <w:szCs w:val="21"/>
                <w:lang w:val="nl-BE"/>
              </w:rPr>
            </w:pPr>
          </w:p>
          <w:p w14:paraId="5DDE944A" w14:textId="28DF01A9" w:rsidR="00032461" w:rsidRPr="00D21BBE" w:rsidRDefault="00032461" w:rsidP="0060374A">
            <w:pPr>
              <w:pStyle w:val="XYBody1"/>
              <w:rPr>
                <w:rFonts w:ascii="Segoe UI" w:hAnsi="Segoe UI" w:cs="Segoe UI"/>
                <w:snapToGrid w:val="0"/>
                <w:sz w:val="21"/>
                <w:szCs w:val="21"/>
                <w:lang w:val="nl-BE"/>
              </w:rPr>
            </w:pPr>
          </w:p>
        </w:tc>
      </w:tr>
    </w:tbl>
    <w:p w14:paraId="7660CDC5" w14:textId="3DEC68A8" w:rsidR="00080392" w:rsidRPr="00D21BBE" w:rsidRDefault="00080392" w:rsidP="00080392">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080392" w:rsidRPr="00D21BBE" w14:paraId="22C37F33" w14:textId="77777777" w:rsidTr="00857946">
        <w:trPr>
          <w:trHeight w:val="453"/>
          <w:jc w:val="right"/>
        </w:trPr>
        <w:tc>
          <w:tcPr>
            <w:tcW w:w="5000" w:type="pct"/>
            <w:gridSpan w:val="3"/>
            <w:shd w:val="clear" w:color="auto" w:fill="auto"/>
            <w:vAlign w:val="center"/>
          </w:tcPr>
          <w:p w14:paraId="7AC2EB22" w14:textId="77777777" w:rsidR="00080392" w:rsidRPr="00D21BBE" w:rsidRDefault="00867741" w:rsidP="0060374A">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w:t>
            </w:r>
            <w:r w:rsidR="00080392" w:rsidRPr="00D21BBE">
              <w:rPr>
                <w:rFonts w:ascii="Segoe UI" w:hAnsi="Segoe UI" w:cs="Segoe UI"/>
                <w:b/>
                <w:bCs/>
                <w:snapToGrid w:val="0"/>
                <w:sz w:val="21"/>
                <w:szCs w:val="21"/>
                <w:lang w:val="nl-BE"/>
              </w:rPr>
              <w:t xml:space="preserve">. IDENTIFICATIE VAN DE UITEINDELIJKE BEGUNSTIGDEN </w:t>
            </w:r>
          </w:p>
        </w:tc>
      </w:tr>
      <w:tr w:rsidR="00875D8A" w:rsidRPr="00D21BBE" w14:paraId="1BA7919D" w14:textId="77777777" w:rsidTr="007F5AD3">
        <w:tblPrEx>
          <w:jc w:val="left"/>
          <w:tblCellMar>
            <w:left w:w="70" w:type="dxa"/>
            <w:right w:w="70" w:type="dxa"/>
          </w:tblCellMar>
        </w:tblPrEx>
        <w:trPr>
          <w:trHeight w:val="443"/>
        </w:trPr>
        <w:tc>
          <w:tcPr>
            <w:tcW w:w="4194" w:type="pct"/>
            <w:tcBorders>
              <w:bottom w:val="single" w:sz="4" w:space="0" w:color="auto"/>
            </w:tcBorders>
            <w:shd w:val="clear" w:color="auto" w:fill="auto"/>
            <w:vAlign w:val="center"/>
          </w:tcPr>
          <w:p w14:paraId="1A8050AF" w14:textId="56574FFE" w:rsidR="00875D8A" w:rsidRPr="00D21BBE" w:rsidRDefault="00875D8A" w:rsidP="00875D8A">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UBO geverifieerd in UBO-register</w:t>
            </w:r>
          </w:p>
        </w:tc>
        <w:tc>
          <w:tcPr>
            <w:tcW w:w="305" w:type="pct"/>
            <w:vAlign w:val="center"/>
          </w:tcPr>
          <w:p w14:paraId="47A3F735" w14:textId="77777777" w:rsidR="00875D8A" w:rsidRPr="00D21BBE" w:rsidRDefault="00875D8A"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784F777B" w14:textId="77777777" w:rsidR="00875D8A" w:rsidRPr="00D21BBE" w:rsidRDefault="00875D8A"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75D8A" w:rsidRPr="00D21BBE" w14:paraId="739B9D38" w14:textId="77777777" w:rsidTr="00875D8A">
        <w:tblPrEx>
          <w:jc w:val="left"/>
          <w:tblCellMar>
            <w:left w:w="70" w:type="dxa"/>
            <w:right w:w="70" w:type="dxa"/>
          </w:tblCellMar>
        </w:tblPrEx>
        <w:trPr>
          <w:trHeight w:hRule="exact" w:val="442"/>
        </w:trPr>
        <w:tc>
          <w:tcPr>
            <w:tcW w:w="5000" w:type="pct"/>
            <w:gridSpan w:val="3"/>
            <w:tcBorders>
              <w:bottom w:val="single" w:sz="4" w:space="0" w:color="auto"/>
            </w:tcBorders>
            <w:shd w:val="clear" w:color="auto" w:fill="auto"/>
            <w:vAlign w:val="center"/>
          </w:tcPr>
          <w:p w14:paraId="47611CD3" w14:textId="133A1E01" w:rsidR="00875D8A" w:rsidRPr="00D21BBE" w:rsidRDefault="007B5708" w:rsidP="00875D8A">
            <w:pPr>
              <w:tabs>
                <w:tab w:val="left" w:pos="2835"/>
                <w:tab w:val="right" w:leader="dot" w:pos="9072"/>
              </w:tabs>
              <w:spacing w:after="0"/>
              <w:ind w:left="45"/>
              <w:rPr>
                <w:rFonts w:ascii="Segoe UI" w:hAnsi="Segoe UI" w:cs="Segoe UI"/>
                <w:sz w:val="21"/>
                <w:szCs w:val="21"/>
                <w:lang w:val="nl-NL"/>
              </w:rPr>
            </w:pPr>
            <w:r w:rsidRPr="007B5708">
              <w:rPr>
                <w:rFonts w:ascii="Segoe UI" w:hAnsi="Segoe UI" w:cs="Segoe UI"/>
                <w:sz w:val="18"/>
                <w:szCs w:val="18"/>
                <w:vertAlign w:val="superscript"/>
                <w:lang w:val="nl-NL"/>
              </w:rPr>
              <w:t>(*)</w:t>
            </w:r>
            <w:r>
              <w:rPr>
                <w:rFonts w:ascii="Segoe UI" w:hAnsi="Segoe UI" w:cs="Segoe UI"/>
                <w:sz w:val="18"/>
                <w:szCs w:val="18"/>
                <w:lang w:val="nl-NL"/>
              </w:rPr>
              <w:t xml:space="preserve"> </w:t>
            </w:r>
            <w:r w:rsidR="00875D8A" w:rsidRPr="00875D8A">
              <w:rPr>
                <w:rFonts w:ascii="Segoe UI" w:hAnsi="Segoe UI" w:cs="Segoe UI"/>
                <w:sz w:val="18"/>
                <w:szCs w:val="18"/>
                <w:lang w:val="nl-NL"/>
              </w:rPr>
              <w:t>Indien JA, uittreksel bij forumulier voegen</w:t>
            </w:r>
          </w:p>
        </w:tc>
      </w:tr>
      <w:tr w:rsidR="00857946" w:rsidRPr="00D21BBE" w14:paraId="37ADCD70" w14:textId="77777777" w:rsidTr="00B850BB">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2D3B10C6" w14:textId="1419CF63" w:rsidR="00857946" w:rsidRPr="00D21BBE" w:rsidRDefault="00ED18A8"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4DFF4C41" w14:textId="77777777" w:rsidR="00857946" w:rsidRPr="00D21BBE" w:rsidRDefault="0085794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561D28A9" w14:textId="77777777" w:rsidR="00857946" w:rsidRPr="00D21BBE" w:rsidRDefault="00857946"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57946" w:rsidRPr="00D21BBE" w14:paraId="51B19116" w14:textId="77777777" w:rsidTr="00B850BB">
        <w:trPr>
          <w:trHeight w:hRule="exact" w:val="421"/>
          <w:jc w:val="right"/>
        </w:trPr>
        <w:tc>
          <w:tcPr>
            <w:tcW w:w="5000" w:type="pct"/>
            <w:gridSpan w:val="3"/>
            <w:shd w:val="clear" w:color="auto" w:fill="auto"/>
            <w:vAlign w:val="center"/>
          </w:tcPr>
          <w:p w14:paraId="4AD46849" w14:textId="5B253448" w:rsidR="00857946" w:rsidRPr="00D21BBE" w:rsidRDefault="007B5708" w:rsidP="00F45FC4">
            <w:pPr>
              <w:tabs>
                <w:tab w:val="left" w:pos="2835"/>
                <w:tab w:val="right" w:leader="dot" w:pos="9072"/>
              </w:tabs>
              <w:spacing w:after="0"/>
              <w:rPr>
                <w:rFonts w:ascii="Segoe UI" w:hAnsi="Segoe UI" w:cs="Segoe UI"/>
                <w:caps/>
                <w:snapToGrid w:val="0"/>
                <w:sz w:val="21"/>
                <w:szCs w:val="21"/>
                <w:lang w:val="nl-BE"/>
              </w:rPr>
            </w:pPr>
            <w:r w:rsidRPr="007B5708">
              <w:rPr>
                <w:rFonts w:ascii="Segoe UI" w:hAnsi="Segoe UI" w:cs="Segoe UI"/>
                <w:sz w:val="18"/>
                <w:szCs w:val="18"/>
                <w:vertAlign w:val="superscript"/>
                <w:lang w:val="nl-NL"/>
              </w:rPr>
              <w:t>(*)</w:t>
            </w:r>
            <w:r>
              <w:rPr>
                <w:rFonts w:ascii="Segoe UI" w:hAnsi="Segoe UI" w:cs="Segoe UI"/>
                <w:sz w:val="18"/>
                <w:szCs w:val="18"/>
                <w:vertAlign w:val="superscript"/>
                <w:lang w:val="nl-NL"/>
              </w:rPr>
              <w:t xml:space="preserve"> </w:t>
            </w:r>
            <w:r w:rsidR="00F45FC4">
              <w:rPr>
                <w:rFonts w:ascii="Segoe UI" w:hAnsi="Segoe UI" w:cs="Segoe UI"/>
                <w:sz w:val="18"/>
                <w:shd w:val="clear" w:color="auto" w:fill="CAE9C0" w:themeFill="accent5" w:themeFillTint="66"/>
                <w:lang w:val="nl-NL"/>
              </w:rPr>
              <w:t>Indien NEEN,</w:t>
            </w:r>
            <w:r w:rsidR="006B1C8B" w:rsidRPr="00F45FC4">
              <w:rPr>
                <w:rFonts w:ascii="Segoe UI" w:hAnsi="Segoe UI" w:cs="Segoe UI"/>
                <w:sz w:val="18"/>
                <w:shd w:val="clear" w:color="auto" w:fill="CAE9C0" w:themeFill="accent5" w:themeFillTint="66"/>
                <w:lang w:val="nl-NL"/>
              </w:rPr>
              <w:t xml:space="preserve"> </w:t>
            </w:r>
            <w:r w:rsidR="00630C23" w:rsidRPr="00F45FC4">
              <w:rPr>
                <w:rFonts w:ascii="Segoe UI" w:hAnsi="Segoe UI" w:cs="Segoe UI"/>
                <w:sz w:val="18"/>
                <w:shd w:val="clear" w:color="auto" w:fill="CAE9C0" w:themeFill="accent5" w:themeFillTint="66"/>
                <w:lang w:val="nl-NL"/>
              </w:rPr>
              <w:t xml:space="preserve">ga naar het </w:t>
            </w:r>
            <w:r w:rsidR="00630C23" w:rsidRPr="00F45FC4">
              <w:rPr>
                <w:rFonts w:ascii="Segoe UI" w:hAnsi="Segoe UI" w:cs="Segoe UI"/>
                <w:b/>
                <w:bCs/>
                <w:sz w:val="18"/>
                <w:shd w:val="clear" w:color="auto" w:fill="CAE9C0" w:themeFill="accent5" w:themeFillTint="66"/>
                <w:lang w:val="nl-NL"/>
              </w:rPr>
              <w:t>formulier verklaring uiteindelijke begunstigden</w:t>
            </w:r>
            <w:r w:rsidR="00F45FC4">
              <w:rPr>
                <w:rFonts w:ascii="Segoe UI" w:hAnsi="Segoe UI" w:cs="Segoe UI"/>
                <w:snapToGrid w:val="0"/>
                <w:sz w:val="21"/>
                <w:szCs w:val="21"/>
                <w:lang w:val="nl-BE"/>
              </w:rPr>
              <w:t>.</w:t>
            </w:r>
          </w:p>
        </w:tc>
      </w:tr>
    </w:tbl>
    <w:p w14:paraId="6E31745D" w14:textId="63F4639E" w:rsidR="00080392" w:rsidRPr="00D21BBE" w:rsidRDefault="00080392" w:rsidP="00080392">
      <w:pPr>
        <w:tabs>
          <w:tab w:val="left" w:pos="-142"/>
          <w:tab w:val="right" w:leader="dot" w:pos="9072"/>
        </w:tabs>
        <w:spacing w:after="0"/>
        <w:rPr>
          <w:rFonts w:ascii="Segoe UI" w:hAnsi="Segoe UI" w:cs="Segoe UI"/>
          <w:sz w:val="21"/>
          <w:szCs w:val="21"/>
          <w:highlight w:val="yellow"/>
        </w:rPr>
      </w:pPr>
    </w:p>
    <w:p w14:paraId="34947862" w14:textId="77777777" w:rsidR="00630C23" w:rsidRPr="00D21BBE" w:rsidRDefault="00630C23">
      <w:pPr>
        <w:rPr>
          <w:sz w:val="21"/>
          <w:szCs w:val="21"/>
        </w:rPr>
      </w:pPr>
      <w:r w:rsidRPr="00D21BBE">
        <w:rPr>
          <w:sz w:val="21"/>
          <w:szCs w:val="21"/>
        </w:rPr>
        <w:br w:type="page"/>
      </w: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567"/>
        <w:gridCol w:w="850"/>
      </w:tblGrid>
      <w:tr w:rsidR="00EB57DC" w:rsidRPr="00D21BBE" w14:paraId="275F3FFE" w14:textId="77777777" w:rsidTr="00FF0253">
        <w:trPr>
          <w:trHeight w:val="453"/>
          <w:jc w:val="right"/>
        </w:trPr>
        <w:tc>
          <w:tcPr>
            <w:tcW w:w="5000" w:type="pct"/>
            <w:gridSpan w:val="3"/>
            <w:shd w:val="clear" w:color="auto" w:fill="auto"/>
            <w:vAlign w:val="center"/>
          </w:tcPr>
          <w:p w14:paraId="755A619A" w14:textId="0B6DCE81" w:rsidR="00EB57DC" w:rsidRPr="00D21BBE" w:rsidRDefault="00EB57DC"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XI. RIS</w:t>
            </w:r>
            <w:r w:rsidR="002B3CE0"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CO</w:t>
            </w:r>
            <w:r w:rsidR="002B3CE0" w:rsidRPr="00D21BBE">
              <w:rPr>
                <w:rFonts w:ascii="Segoe UI" w:hAnsi="Segoe UI" w:cs="Segoe UI"/>
                <w:b/>
                <w:bCs/>
                <w:snapToGrid w:val="0"/>
                <w:sz w:val="21"/>
                <w:szCs w:val="21"/>
                <w:lang w:val="nl-BE"/>
              </w:rPr>
              <w:t>PROFIEL CLI</w:t>
            </w:r>
            <w:r w:rsidR="009668EF">
              <w:rPr>
                <w:rFonts w:ascii="Segoe UI" w:hAnsi="Segoe UI" w:cs="Segoe UI"/>
                <w:b/>
                <w:bCs/>
                <w:snapToGrid w:val="0"/>
                <w:sz w:val="21"/>
                <w:szCs w:val="21"/>
                <w:lang w:val="nl-BE"/>
              </w:rPr>
              <w:t>Ë</w:t>
            </w:r>
            <w:r w:rsidR="002B3CE0" w:rsidRPr="00D21BBE">
              <w:rPr>
                <w:rFonts w:ascii="Segoe UI" w:hAnsi="Segoe UI" w:cs="Segoe UI"/>
                <w:b/>
                <w:bCs/>
                <w:snapToGrid w:val="0"/>
                <w:sz w:val="21"/>
                <w:szCs w:val="21"/>
                <w:lang w:val="nl-BE"/>
              </w:rPr>
              <w:t>NT</w:t>
            </w:r>
          </w:p>
        </w:tc>
      </w:tr>
      <w:tr w:rsidR="00FF0253" w:rsidRPr="00D21BBE" w14:paraId="7F43D1A0" w14:textId="77777777" w:rsidTr="00B850BB">
        <w:tblPrEx>
          <w:jc w:val="left"/>
          <w:tblCellMar>
            <w:left w:w="70" w:type="dxa"/>
            <w:right w:w="70" w:type="dxa"/>
          </w:tblCellMar>
        </w:tblPrEx>
        <w:trPr>
          <w:trHeight w:hRule="exact" w:val="467"/>
        </w:trPr>
        <w:tc>
          <w:tcPr>
            <w:tcW w:w="4193" w:type="pct"/>
            <w:tcBorders>
              <w:bottom w:val="single" w:sz="4" w:space="0" w:color="auto"/>
            </w:tcBorders>
            <w:shd w:val="clear" w:color="auto" w:fill="auto"/>
            <w:vAlign w:val="center"/>
          </w:tcPr>
          <w:p w14:paraId="0C26AE3F" w14:textId="3D539E2D" w:rsidR="00EB57DC" w:rsidRPr="00D21BBE" w:rsidRDefault="00EB57DC"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hoog?</w:t>
            </w:r>
          </w:p>
        </w:tc>
        <w:tc>
          <w:tcPr>
            <w:tcW w:w="323" w:type="pct"/>
            <w:tcBorders>
              <w:bottom w:val="single" w:sz="4" w:space="0" w:color="auto"/>
            </w:tcBorders>
            <w:vAlign w:val="center"/>
          </w:tcPr>
          <w:p w14:paraId="42F7587D" w14:textId="77777777" w:rsidR="00EB57DC" w:rsidRPr="00D21BBE" w:rsidRDefault="00EB57DC"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260A96B1" w14:textId="77777777" w:rsidR="00EB57DC" w:rsidRPr="00D21BBE" w:rsidRDefault="00EB57DC"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B57DC" w:rsidRPr="00D21BBE" w14:paraId="135D778C" w14:textId="77777777" w:rsidTr="00B850BB">
        <w:tblPrEx>
          <w:jc w:val="left"/>
          <w:tblCellMar>
            <w:left w:w="70" w:type="dxa"/>
            <w:right w:w="70" w:type="dxa"/>
          </w:tblCellMar>
        </w:tblPrEx>
        <w:trPr>
          <w:trHeight w:hRule="exact" w:val="428"/>
        </w:trPr>
        <w:tc>
          <w:tcPr>
            <w:tcW w:w="4193" w:type="pct"/>
            <w:tcBorders>
              <w:bottom w:val="single" w:sz="4" w:space="0" w:color="auto"/>
            </w:tcBorders>
            <w:shd w:val="clear" w:color="auto" w:fill="auto"/>
            <w:vAlign w:val="center"/>
          </w:tcPr>
          <w:p w14:paraId="3D035B86" w14:textId="4BE7ED07" w:rsidR="00EB57DC" w:rsidRPr="00D21BBE" w:rsidRDefault="00EB57DC" w:rsidP="00EB57DC">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gemiddeld?</w:t>
            </w:r>
          </w:p>
        </w:tc>
        <w:tc>
          <w:tcPr>
            <w:tcW w:w="323" w:type="pct"/>
            <w:tcBorders>
              <w:bottom w:val="single" w:sz="4" w:space="0" w:color="auto"/>
            </w:tcBorders>
            <w:vAlign w:val="center"/>
          </w:tcPr>
          <w:p w14:paraId="44DAF520" w14:textId="51F5FCE6" w:rsidR="00EB57DC" w:rsidRPr="00D21BBE" w:rsidRDefault="00EB57DC" w:rsidP="00EB57DC">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1EFAB77A" w14:textId="64F3F42C" w:rsidR="00EB57DC" w:rsidRPr="00D21BBE" w:rsidRDefault="00EB57DC" w:rsidP="00EB57DC">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FF0253" w:rsidRPr="00D21BBE" w14:paraId="26F7115C" w14:textId="77777777" w:rsidTr="00B850BB">
        <w:tblPrEx>
          <w:jc w:val="left"/>
          <w:tblCellMar>
            <w:left w:w="70" w:type="dxa"/>
            <w:right w:w="70" w:type="dxa"/>
          </w:tblCellMar>
        </w:tblPrEx>
        <w:trPr>
          <w:trHeight w:hRule="exact" w:val="419"/>
        </w:trPr>
        <w:tc>
          <w:tcPr>
            <w:tcW w:w="4193" w:type="pct"/>
            <w:tcBorders>
              <w:bottom w:val="single" w:sz="4" w:space="0" w:color="auto"/>
            </w:tcBorders>
            <w:shd w:val="clear" w:color="auto" w:fill="auto"/>
            <w:vAlign w:val="center"/>
          </w:tcPr>
          <w:p w14:paraId="67CDD258" w14:textId="1B7D06BA" w:rsidR="00EB57DC" w:rsidRPr="00D21BBE" w:rsidRDefault="00EB57DC" w:rsidP="00EB57DC">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laag?</w:t>
            </w:r>
          </w:p>
        </w:tc>
        <w:tc>
          <w:tcPr>
            <w:tcW w:w="323" w:type="pct"/>
            <w:tcBorders>
              <w:bottom w:val="single" w:sz="4" w:space="0" w:color="auto"/>
            </w:tcBorders>
            <w:vAlign w:val="center"/>
          </w:tcPr>
          <w:p w14:paraId="5E0B7779" w14:textId="77777777" w:rsidR="00EB57DC" w:rsidRPr="00D21BBE" w:rsidRDefault="00EB57DC" w:rsidP="00EB57DC">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78F3404F" w14:textId="77777777" w:rsidR="00EB57DC" w:rsidRPr="00D21BBE" w:rsidRDefault="00EB57DC" w:rsidP="00EB57DC">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B57DC" w:rsidRPr="00D21BBE" w14:paraId="12BF5736" w14:textId="77777777" w:rsidTr="00DD69BA">
        <w:trPr>
          <w:trHeight w:hRule="exact" w:val="4256"/>
          <w:jc w:val="right"/>
        </w:trPr>
        <w:tc>
          <w:tcPr>
            <w:tcW w:w="5000" w:type="pct"/>
            <w:gridSpan w:val="3"/>
            <w:shd w:val="clear" w:color="auto" w:fill="auto"/>
            <w:vAlign w:val="center"/>
          </w:tcPr>
          <w:p w14:paraId="5C7D76C6" w14:textId="5013D85A" w:rsidR="00FF0253" w:rsidRPr="00D21BBE" w:rsidRDefault="00FF0253" w:rsidP="00FF0253">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MOTIVERING (</w:t>
            </w:r>
            <w:r w:rsidR="00DD69BA" w:rsidRPr="00D21BBE">
              <w:rPr>
                <w:rFonts w:ascii="Segoe UI" w:hAnsi="Segoe UI" w:cs="Segoe UI"/>
                <w:snapToGrid w:val="0"/>
                <w:sz w:val="21"/>
                <w:szCs w:val="21"/>
                <w:lang w:val="nl-BE"/>
              </w:rPr>
              <w:t>steeds vereist</w:t>
            </w:r>
            <w:r w:rsidRPr="00D21BBE">
              <w:rPr>
                <w:rFonts w:ascii="Segoe UI" w:hAnsi="Segoe UI" w:cs="Segoe UI"/>
                <w:caps/>
                <w:snapToGrid w:val="0"/>
                <w:sz w:val="21"/>
                <w:szCs w:val="21"/>
                <w:lang w:val="nl-BE"/>
              </w:rPr>
              <w:t>) :</w:t>
            </w:r>
          </w:p>
          <w:p w14:paraId="317DB195" w14:textId="77777777" w:rsidR="00FF0253" w:rsidRPr="00D21BBE" w:rsidRDefault="00FF0253" w:rsidP="00FF0253">
            <w:pPr>
              <w:pStyle w:val="XYBody1"/>
              <w:rPr>
                <w:rFonts w:ascii="Segoe UI" w:hAnsi="Segoe UI" w:cs="Segoe UI"/>
                <w:caps/>
                <w:snapToGrid w:val="0"/>
                <w:sz w:val="21"/>
                <w:szCs w:val="21"/>
                <w:lang w:val="nl-BE"/>
              </w:rPr>
            </w:pPr>
          </w:p>
          <w:p w14:paraId="0E997B01" w14:textId="28001CC0" w:rsidR="00BC1311" w:rsidRPr="00D21BBE" w:rsidRDefault="00BC1311"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Dienstverrichting:</w:t>
            </w:r>
            <w:r w:rsidRPr="00D21BBE">
              <w:rPr>
                <w:rFonts w:ascii="Segoe UI" w:hAnsi="Segoe UI" w:cs="Segoe UI"/>
                <w:caps/>
                <w:snapToGrid w:val="0"/>
                <w:sz w:val="21"/>
                <w:szCs w:val="21"/>
                <w:lang w:val="nl-BE"/>
              </w:rPr>
              <w:tab/>
            </w:r>
            <w:r w:rsidR="00736D27" w:rsidRPr="00D21BBE">
              <w:rPr>
                <w:rFonts w:ascii="Segoe UI" w:hAnsi="Segoe UI" w:cs="Segoe UI"/>
                <w:snapToGrid w:val="0"/>
                <w:sz w:val="21"/>
                <w:szCs w:val="21"/>
                <w:lang w:val="nl-BE"/>
              </w:rPr>
              <w:t>hoog / gemiddeld / laag</w:t>
            </w:r>
          </w:p>
          <w:p w14:paraId="6463DA7F" w14:textId="65C22D00" w:rsidR="00BC1311" w:rsidRPr="00D21BBE" w:rsidRDefault="00BC1311" w:rsidP="00BC1311">
            <w:pPr>
              <w:pStyle w:val="XYBody1"/>
              <w:rPr>
                <w:rFonts w:ascii="Segoe UI" w:hAnsi="Segoe UI" w:cs="Segoe UI"/>
                <w:caps/>
                <w:snapToGrid w:val="0"/>
                <w:sz w:val="21"/>
                <w:szCs w:val="21"/>
                <w:lang w:val="nl-BE"/>
              </w:rPr>
            </w:pPr>
          </w:p>
          <w:p w14:paraId="6545444C" w14:textId="0719780C" w:rsidR="00BC1311" w:rsidRPr="00D21BBE" w:rsidRDefault="00BC1311" w:rsidP="00BC1311">
            <w:pPr>
              <w:pStyle w:val="XYBody1"/>
              <w:rPr>
                <w:rFonts w:ascii="Segoe UI" w:hAnsi="Segoe UI" w:cs="Segoe UI"/>
                <w:caps/>
                <w:snapToGrid w:val="0"/>
                <w:sz w:val="21"/>
                <w:szCs w:val="21"/>
                <w:lang w:val="nl-BE"/>
              </w:rPr>
            </w:pPr>
          </w:p>
          <w:p w14:paraId="771F19C8" w14:textId="77777777" w:rsidR="00DD69BA" w:rsidRPr="00D21BBE" w:rsidRDefault="00DD69BA" w:rsidP="00BC1311">
            <w:pPr>
              <w:pStyle w:val="XYBody1"/>
              <w:rPr>
                <w:rFonts w:ascii="Segoe UI" w:hAnsi="Segoe UI" w:cs="Segoe UI"/>
                <w:caps/>
                <w:snapToGrid w:val="0"/>
                <w:sz w:val="21"/>
                <w:szCs w:val="21"/>
                <w:lang w:val="nl-BE"/>
              </w:rPr>
            </w:pPr>
          </w:p>
          <w:p w14:paraId="5442712E" w14:textId="16DC6C95" w:rsidR="00FF0253" w:rsidRPr="00D21BBE" w:rsidRDefault="00D93649"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Cliënt</w:t>
            </w:r>
            <w:r w:rsidR="00FF0253" w:rsidRPr="00D21BBE">
              <w:rPr>
                <w:rFonts w:ascii="Segoe UI" w:hAnsi="Segoe UI" w:cs="Segoe UI"/>
                <w:caps/>
                <w:snapToGrid w:val="0"/>
                <w:sz w:val="21"/>
                <w:szCs w:val="21"/>
                <w:lang w:val="nl-BE"/>
              </w:rPr>
              <w:t>:</w:t>
            </w:r>
            <w:r w:rsidR="00FF0253" w:rsidRPr="00D21BBE">
              <w:rPr>
                <w:rFonts w:ascii="Segoe UI" w:hAnsi="Segoe UI" w:cs="Segoe UI"/>
                <w:caps/>
                <w:snapToGrid w:val="0"/>
                <w:sz w:val="21"/>
                <w:szCs w:val="21"/>
                <w:lang w:val="nl-BE"/>
              </w:rPr>
              <w:tab/>
            </w:r>
            <w:r w:rsidR="00736D27" w:rsidRPr="00D21BBE">
              <w:rPr>
                <w:rFonts w:ascii="Segoe UI" w:hAnsi="Segoe UI" w:cs="Segoe UI"/>
                <w:caps/>
                <w:snapToGrid w:val="0"/>
                <w:sz w:val="21"/>
                <w:szCs w:val="21"/>
                <w:lang w:val="nl-BE"/>
              </w:rPr>
              <w:t xml:space="preserve"> </w:t>
            </w:r>
            <w:r w:rsidR="00736D27" w:rsidRPr="00D21BBE">
              <w:rPr>
                <w:rFonts w:ascii="Segoe UI" w:hAnsi="Segoe UI" w:cs="Segoe UI"/>
                <w:snapToGrid w:val="0"/>
                <w:sz w:val="21"/>
                <w:szCs w:val="21"/>
                <w:lang w:val="nl-BE"/>
              </w:rPr>
              <w:t>hoog / gemiddeld / laag</w:t>
            </w:r>
          </w:p>
          <w:p w14:paraId="13FCD718" w14:textId="77777777" w:rsidR="00FF0253" w:rsidRPr="00D21BBE" w:rsidRDefault="00FF0253" w:rsidP="00B850BB">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65D45DFA" w14:textId="7F2CFB0C" w:rsidR="00FF0253" w:rsidRPr="00D21BBE" w:rsidRDefault="00FF0253" w:rsidP="00B850BB">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7BA8030D" w14:textId="77777777" w:rsidR="00DD69BA" w:rsidRPr="00D21BBE" w:rsidRDefault="00DD69BA" w:rsidP="00B850BB">
            <w:pPr>
              <w:pStyle w:val="XYBody1"/>
              <w:ind w:left="313" w:hanging="284"/>
              <w:rPr>
                <w:rFonts w:ascii="Segoe UI" w:hAnsi="Segoe UI" w:cs="Segoe UI"/>
                <w:caps/>
                <w:snapToGrid w:val="0"/>
                <w:sz w:val="21"/>
                <w:szCs w:val="21"/>
                <w:lang w:val="nl-BE"/>
              </w:rPr>
            </w:pPr>
          </w:p>
          <w:p w14:paraId="1F262ABF" w14:textId="31C96961" w:rsidR="00FF0253" w:rsidRPr="00D21BBE" w:rsidRDefault="00D93649"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Geografisch</w:t>
            </w:r>
            <w:r w:rsidR="00FF0253" w:rsidRPr="00D21BBE">
              <w:rPr>
                <w:rFonts w:ascii="Segoe UI" w:hAnsi="Segoe UI" w:cs="Segoe UI"/>
                <w:caps/>
                <w:snapToGrid w:val="0"/>
                <w:sz w:val="21"/>
                <w:szCs w:val="21"/>
                <w:lang w:val="nl-BE"/>
              </w:rPr>
              <w:t>:</w:t>
            </w:r>
            <w:r w:rsidR="00FF0253" w:rsidRPr="00D21BBE">
              <w:rPr>
                <w:rFonts w:ascii="Segoe UI" w:hAnsi="Segoe UI" w:cs="Segoe UI"/>
                <w:caps/>
                <w:snapToGrid w:val="0"/>
                <w:sz w:val="21"/>
                <w:szCs w:val="21"/>
                <w:lang w:val="nl-BE"/>
              </w:rPr>
              <w:tab/>
            </w:r>
            <w:r w:rsidR="00736D27" w:rsidRPr="00D21BBE">
              <w:rPr>
                <w:rFonts w:ascii="Segoe UI" w:hAnsi="Segoe UI" w:cs="Segoe UI"/>
                <w:caps/>
                <w:snapToGrid w:val="0"/>
                <w:sz w:val="21"/>
                <w:szCs w:val="21"/>
                <w:lang w:val="nl-BE"/>
              </w:rPr>
              <w:t xml:space="preserve"> </w:t>
            </w:r>
            <w:r w:rsidR="00736D27" w:rsidRPr="00D21BBE">
              <w:rPr>
                <w:rFonts w:ascii="Segoe UI" w:hAnsi="Segoe UI" w:cs="Segoe UI"/>
                <w:snapToGrid w:val="0"/>
                <w:sz w:val="21"/>
                <w:szCs w:val="21"/>
                <w:lang w:val="nl-BE"/>
              </w:rPr>
              <w:t>hoog / gemiddeld / laag</w:t>
            </w:r>
          </w:p>
          <w:p w14:paraId="00A34D6E" w14:textId="77777777" w:rsidR="00DD69BA" w:rsidRPr="00D21BBE" w:rsidRDefault="00DD69BA" w:rsidP="00B850BB">
            <w:pPr>
              <w:pStyle w:val="XYBody1"/>
              <w:ind w:left="313" w:hanging="284"/>
              <w:rPr>
                <w:rFonts w:ascii="Segoe UI" w:hAnsi="Segoe UI" w:cs="Segoe UI"/>
                <w:caps/>
                <w:snapToGrid w:val="0"/>
                <w:sz w:val="21"/>
                <w:szCs w:val="21"/>
                <w:lang w:val="nl-BE"/>
              </w:rPr>
            </w:pPr>
          </w:p>
          <w:p w14:paraId="697171BC" w14:textId="77777777" w:rsidR="00FF0253" w:rsidRPr="00D21BBE" w:rsidRDefault="00FF0253" w:rsidP="00FF0253">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6F61B73B" w14:textId="4025299D" w:rsidR="00EB57DC" w:rsidRPr="00D21BBE" w:rsidRDefault="00FF0253" w:rsidP="00FF0253">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tc>
      </w:tr>
    </w:tbl>
    <w:p w14:paraId="319E897A" w14:textId="271E7788" w:rsidR="00EB57DC" w:rsidRDefault="00EB57DC" w:rsidP="00080392">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E760F2" w:rsidRPr="00D21BBE" w14:paraId="251DD726" w14:textId="77777777" w:rsidTr="007A6D0A">
        <w:trPr>
          <w:trHeight w:val="453"/>
          <w:jc w:val="right"/>
        </w:trPr>
        <w:tc>
          <w:tcPr>
            <w:tcW w:w="5000" w:type="pct"/>
            <w:gridSpan w:val="3"/>
            <w:shd w:val="clear" w:color="auto" w:fill="auto"/>
            <w:vAlign w:val="center"/>
          </w:tcPr>
          <w:p w14:paraId="33C84578" w14:textId="67FC95A3" w:rsidR="00E760F2" w:rsidRPr="00D21BBE" w:rsidRDefault="00E760F2" w:rsidP="007A6D0A">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w:t>
            </w:r>
            <w:r w:rsidR="00797065">
              <w:rPr>
                <w:rFonts w:ascii="Segoe UI" w:hAnsi="Segoe UI" w:cs="Segoe UI"/>
                <w:b/>
                <w:bCs/>
                <w:snapToGrid w:val="0"/>
                <w:sz w:val="21"/>
                <w:szCs w:val="21"/>
                <w:lang w:val="nl-BE"/>
              </w:rPr>
              <w:t>II</w:t>
            </w:r>
            <w:r w:rsidRPr="00D21BBE">
              <w:rPr>
                <w:rFonts w:ascii="Segoe UI" w:hAnsi="Segoe UI" w:cs="Segoe UI"/>
                <w:b/>
                <w:bCs/>
                <w:snapToGrid w:val="0"/>
                <w:sz w:val="21"/>
                <w:szCs w:val="21"/>
                <w:lang w:val="nl-BE"/>
              </w:rPr>
              <w:t xml:space="preserve">. </w:t>
            </w:r>
            <w:r w:rsidR="00797065">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E760F2" w:rsidRPr="00D21BBE" w14:paraId="4C387CED" w14:textId="77777777" w:rsidTr="00797065">
        <w:tblPrEx>
          <w:jc w:val="left"/>
          <w:tblCellMar>
            <w:left w:w="70" w:type="dxa"/>
            <w:right w:w="70" w:type="dxa"/>
          </w:tblCellMar>
        </w:tblPrEx>
        <w:trPr>
          <w:trHeight w:hRule="exact" w:val="551"/>
        </w:trPr>
        <w:tc>
          <w:tcPr>
            <w:tcW w:w="4194" w:type="pct"/>
            <w:tcBorders>
              <w:bottom w:val="single" w:sz="4" w:space="0" w:color="auto"/>
            </w:tcBorders>
            <w:shd w:val="clear" w:color="auto" w:fill="auto"/>
            <w:vAlign w:val="center"/>
          </w:tcPr>
          <w:p w14:paraId="45230B55" w14:textId="7AFAD9A0" w:rsidR="00E760F2" w:rsidRPr="00D21BBE" w:rsidRDefault="00797065" w:rsidP="007A6D0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w:t>
            </w:r>
          </w:p>
        </w:tc>
        <w:tc>
          <w:tcPr>
            <w:tcW w:w="305" w:type="pct"/>
            <w:tcBorders>
              <w:bottom w:val="single" w:sz="4" w:space="0" w:color="auto"/>
            </w:tcBorders>
            <w:vAlign w:val="center"/>
          </w:tcPr>
          <w:p w14:paraId="6C768A67" w14:textId="77777777" w:rsidR="00E760F2" w:rsidRPr="00D21BBE" w:rsidRDefault="00E760F2"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1AA8790C" w14:textId="77777777" w:rsidR="00E760F2" w:rsidRPr="00D21BBE" w:rsidRDefault="00E760F2"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52855" w:rsidRPr="00D21BBE" w14:paraId="49AF3BF0" w14:textId="77777777" w:rsidTr="00D52855">
        <w:trPr>
          <w:trHeight w:hRule="exact" w:val="1565"/>
          <w:jc w:val="right"/>
        </w:trPr>
        <w:tc>
          <w:tcPr>
            <w:tcW w:w="5000" w:type="pct"/>
            <w:gridSpan w:val="3"/>
            <w:shd w:val="clear" w:color="auto" w:fill="auto"/>
            <w:vAlign w:val="center"/>
          </w:tcPr>
          <w:p w14:paraId="793598C6" w14:textId="77777777" w:rsidR="00D52855" w:rsidRDefault="00D52855" w:rsidP="007A6D0A">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7446F402" w14:textId="77777777" w:rsidR="00D52855" w:rsidRDefault="00D52855" w:rsidP="007A6D0A">
            <w:pPr>
              <w:pStyle w:val="XYBody1"/>
              <w:rPr>
                <w:rFonts w:ascii="Segoe UI" w:hAnsi="Segoe UI" w:cs="Segoe UI"/>
                <w:snapToGrid w:val="0"/>
                <w:sz w:val="21"/>
                <w:szCs w:val="21"/>
                <w:lang w:val="nl-BE"/>
              </w:rPr>
            </w:pPr>
          </w:p>
          <w:p w14:paraId="20F319F9" w14:textId="77777777" w:rsidR="00D52855" w:rsidRDefault="00D52855" w:rsidP="007A6D0A">
            <w:pPr>
              <w:pStyle w:val="XYBody1"/>
              <w:rPr>
                <w:rFonts w:ascii="Segoe UI" w:hAnsi="Segoe UI" w:cs="Segoe UI"/>
                <w:snapToGrid w:val="0"/>
                <w:sz w:val="21"/>
                <w:szCs w:val="21"/>
                <w:lang w:val="nl-BE"/>
              </w:rPr>
            </w:pPr>
          </w:p>
          <w:p w14:paraId="6AE75A8D" w14:textId="77777777" w:rsidR="00D52855" w:rsidRDefault="00D52855" w:rsidP="007A6D0A">
            <w:pPr>
              <w:pStyle w:val="XYBody1"/>
              <w:rPr>
                <w:rFonts w:ascii="Segoe UI" w:hAnsi="Segoe UI" w:cs="Segoe UI"/>
                <w:snapToGrid w:val="0"/>
                <w:sz w:val="21"/>
                <w:szCs w:val="21"/>
                <w:lang w:val="nl-BE"/>
              </w:rPr>
            </w:pPr>
          </w:p>
          <w:p w14:paraId="6650ED5F" w14:textId="29382B71" w:rsidR="00D52855" w:rsidRPr="00D21BBE" w:rsidRDefault="00D52855" w:rsidP="007A6D0A">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9668EF" w:rsidRPr="00D21BBE" w14:paraId="7308A742" w14:textId="77777777" w:rsidTr="009668EF">
        <w:tblPrEx>
          <w:jc w:val="left"/>
          <w:tblCellMar>
            <w:left w:w="70" w:type="dxa"/>
            <w:right w:w="70" w:type="dxa"/>
          </w:tblCellMar>
        </w:tblPrEx>
        <w:trPr>
          <w:trHeight w:val="420"/>
        </w:trPr>
        <w:tc>
          <w:tcPr>
            <w:tcW w:w="4194" w:type="pct"/>
            <w:shd w:val="clear" w:color="auto" w:fill="auto"/>
            <w:vAlign w:val="center"/>
          </w:tcPr>
          <w:p w14:paraId="2E1D7973" w14:textId="3F841AD7" w:rsidR="009668EF" w:rsidRPr="00D21BBE" w:rsidRDefault="009668EF" w:rsidP="009668EF">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w:t>
            </w:r>
          </w:p>
        </w:tc>
        <w:tc>
          <w:tcPr>
            <w:tcW w:w="305" w:type="pct"/>
            <w:vAlign w:val="center"/>
          </w:tcPr>
          <w:p w14:paraId="3BC8F317" w14:textId="77777777" w:rsidR="009668EF" w:rsidRPr="00D21BBE" w:rsidRDefault="009668EF"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272289AE" w14:textId="77777777" w:rsidR="009668EF" w:rsidRPr="00D21BBE" w:rsidRDefault="009668EF"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9668EF" w:rsidRPr="00D21BBE" w14:paraId="102345A1" w14:textId="77777777" w:rsidTr="009668EF">
        <w:tblPrEx>
          <w:jc w:val="left"/>
          <w:tblCellMar>
            <w:left w:w="70" w:type="dxa"/>
            <w:right w:w="70" w:type="dxa"/>
          </w:tblCellMar>
        </w:tblPrEx>
        <w:trPr>
          <w:trHeight w:hRule="exact" w:val="420"/>
        </w:trPr>
        <w:tc>
          <w:tcPr>
            <w:tcW w:w="5000" w:type="pct"/>
            <w:gridSpan w:val="3"/>
            <w:tcBorders>
              <w:bottom w:val="single" w:sz="4" w:space="0" w:color="auto"/>
            </w:tcBorders>
            <w:shd w:val="clear" w:color="auto" w:fill="auto"/>
            <w:vAlign w:val="center"/>
          </w:tcPr>
          <w:p w14:paraId="4F08654E" w14:textId="7DAD6DE2" w:rsidR="009668EF" w:rsidRPr="00D21BBE" w:rsidRDefault="009B5A4D" w:rsidP="009668EF">
            <w:pPr>
              <w:tabs>
                <w:tab w:val="left" w:pos="2835"/>
                <w:tab w:val="right" w:leader="dot" w:pos="9072"/>
              </w:tabs>
              <w:spacing w:after="0"/>
              <w:ind w:left="45"/>
              <w:rPr>
                <w:rFonts w:ascii="Segoe UI" w:hAnsi="Segoe UI" w:cs="Segoe UI"/>
                <w:sz w:val="21"/>
                <w:szCs w:val="21"/>
                <w:lang w:val="nl-NL"/>
              </w:rPr>
            </w:pPr>
            <w:r w:rsidRPr="009B5A4D">
              <w:rPr>
                <w:rFonts w:ascii="Segoe UI" w:hAnsi="Segoe UI" w:cs="Segoe UI"/>
                <w:sz w:val="18"/>
                <w:szCs w:val="18"/>
                <w:vertAlign w:val="superscript"/>
                <w:lang w:val="nl-NL"/>
              </w:rPr>
              <w:t>(*)</w:t>
            </w:r>
            <w:r>
              <w:rPr>
                <w:rFonts w:ascii="Segoe UI" w:hAnsi="Segoe UI" w:cs="Segoe UI"/>
                <w:sz w:val="18"/>
                <w:szCs w:val="18"/>
                <w:lang w:val="nl-NL"/>
              </w:rPr>
              <w:t xml:space="preserve"> </w:t>
            </w:r>
            <w:r w:rsidR="009668EF">
              <w:rPr>
                <w:rFonts w:ascii="Segoe UI" w:hAnsi="Segoe UI" w:cs="Segoe UI"/>
                <w:sz w:val="18"/>
                <w:szCs w:val="18"/>
                <w:lang w:val="nl-NL"/>
              </w:rPr>
              <w:t xml:space="preserve">Indien JA, stel een </w:t>
            </w:r>
            <w:r w:rsidR="009668EF" w:rsidRPr="009B5A4D">
              <w:rPr>
                <w:rFonts w:ascii="Segoe UI" w:hAnsi="Segoe UI" w:cs="Segoe UI"/>
                <w:b/>
                <w:bCs/>
                <w:sz w:val="18"/>
                <w:szCs w:val="18"/>
                <w:lang w:val="nl-NL"/>
              </w:rPr>
              <w:t>verslag atypische verrichtingen</w:t>
            </w:r>
            <w:r w:rsidR="009668EF">
              <w:rPr>
                <w:rFonts w:ascii="Segoe UI" w:hAnsi="Segoe UI" w:cs="Segoe UI"/>
                <w:sz w:val="18"/>
                <w:szCs w:val="18"/>
                <w:lang w:val="nl-NL"/>
              </w:rPr>
              <w:t xml:space="preserve"> op.</w:t>
            </w:r>
          </w:p>
        </w:tc>
      </w:tr>
    </w:tbl>
    <w:p w14:paraId="56DC76FE" w14:textId="62CDDF43" w:rsidR="00E760F2" w:rsidRDefault="00E760F2" w:rsidP="00080392">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4680"/>
        <w:gridCol w:w="2611"/>
      </w:tblGrid>
      <w:tr w:rsidR="00080392" w:rsidRPr="00D21BBE" w14:paraId="11708D1E" w14:textId="77777777" w:rsidTr="00ED18A8">
        <w:trPr>
          <w:trHeight w:hRule="exact" w:val="397"/>
        </w:trPr>
        <w:tc>
          <w:tcPr>
            <w:tcW w:w="1492" w:type="dxa"/>
            <w:vAlign w:val="center"/>
          </w:tcPr>
          <w:p w14:paraId="7A4A011A" w14:textId="77777777" w:rsidR="00080392" w:rsidRPr="00D21BBE" w:rsidRDefault="00080392" w:rsidP="0060374A">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04194340" w14:textId="77777777" w:rsidR="00080392" w:rsidRPr="00D21BBE" w:rsidRDefault="00080392" w:rsidP="0060374A">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5835AB04" w14:textId="77777777" w:rsidR="00080392" w:rsidRPr="00D21BBE" w:rsidRDefault="00080392" w:rsidP="0060374A">
            <w:pPr>
              <w:spacing w:after="0"/>
              <w:rPr>
                <w:rFonts w:ascii="Segoe UI" w:hAnsi="Segoe UI" w:cs="Segoe UI"/>
                <w:b/>
                <w:sz w:val="21"/>
                <w:szCs w:val="21"/>
              </w:rPr>
            </w:pPr>
          </w:p>
          <w:p w14:paraId="1DEE9E35" w14:textId="77777777" w:rsidR="00080392" w:rsidRPr="00D21BBE" w:rsidRDefault="00080392" w:rsidP="0060374A">
            <w:pPr>
              <w:spacing w:after="0"/>
              <w:rPr>
                <w:rFonts w:ascii="Segoe UI" w:hAnsi="Segoe UI" w:cs="Segoe UI"/>
                <w:b/>
                <w:sz w:val="21"/>
                <w:szCs w:val="21"/>
              </w:rPr>
            </w:pPr>
          </w:p>
          <w:p w14:paraId="6638245A" w14:textId="77777777" w:rsidR="00080392" w:rsidRPr="00D21BBE" w:rsidRDefault="00080392" w:rsidP="0060374A">
            <w:pPr>
              <w:spacing w:after="0"/>
              <w:rPr>
                <w:rFonts w:ascii="Segoe UI" w:hAnsi="Segoe UI" w:cs="Segoe UI"/>
                <w:b/>
                <w:sz w:val="21"/>
                <w:szCs w:val="21"/>
              </w:rPr>
            </w:pPr>
          </w:p>
          <w:p w14:paraId="12D78D61"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72577F4D" w14:textId="77777777" w:rsidR="00080392" w:rsidRPr="00D21BBE" w:rsidRDefault="00080392" w:rsidP="0060374A">
            <w:pPr>
              <w:spacing w:after="0"/>
              <w:rPr>
                <w:rFonts w:ascii="Segoe UI" w:hAnsi="Segoe UI" w:cs="Segoe UI"/>
                <w:b/>
                <w:sz w:val="21"/>
                <w:szCs w:val="21"/>
              </w:rPr>
            </w:pPr>
          </w:p>
          <w:p w14:paraId="21BBAE9A" w14:textId="77777777" w:rsidR="00080392" w:rsidRPr="00D21BBE" w:rsidRDefault="00080392" w:rsidP="0060374A">
            <w:pPr>
              <w:spacing w:after="0"/>
              <w:rPr>
                <w:rFonts w:ascii="Segoe UI" w:hAnsi="Segoe UI" w:cs="Segoe UI"/>
                <w:b/>
                <w:sz w:val="21"/>
                <w:szCs w:val="21"/>
              </w:rPr>
            </w:pPr>
          </w:p>
          <w:p w14:paraId="382606B7" w14:textId="77777777" w:rsidR="00080392" w:rsidRPr="00D21BBE" w:rsidRDefault="00080392" w:rsidP="0060374A">
            <w:pPr>
              <w:spacing w:after="0"/>
              <w:rPr>
                <w:rFonts w:ascii="Segoe UI" w:hAnsi="Segoe UI" w:cs="Segoe UI"/>
                <w:b/>
                <w:sz w:val="21"/>
                <w:szCs w:val="21"/>
              </w:rPr>
            </w:pPr>
          </w:p>
          <w:p w14:paraId="25DC59DF"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r>
      <w:tr w:rsidR="00080392" w:rsidRPr="00D21BBE" w14:paraId="5C999B18" w14:textId="77777777" w:rsidTr="00ED18A8">
        <w:trPr>
          <w:trHeight w:val="1311"/>
        </w:trPr>
        <w:tc>
          <w:tcPr>
            <w:tcW w:w="6172" w:type="dxa"/>
            <w:gridSpan w:val="2"/>
            <w:vMerge w:val="restart"/>
          </w:tcPr>
          <w:p w14:paraId="25E267DB" w14:textId="23189C3D" w:rsidR="00080392" w:rsidRPr="00D21BBE" w:rsidRDefault="00080392" w:rsidP="0060374A">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 xml:space="preserve">Naam + voornaam </w:t>
            </w:r>
            <w:r w:rsidR="00ED18A8" w:rsidRPr="00D21BBE">
              <w:rPr>
                <w:rFonts w:ascii="Segoe UI" w:hAnsi="Segoe UI" w:cs="Segoe UI"/>
                <w:b/>
                <w:sz w:val="21"/>
                <w:szCs w:val="21"/>
              </w:rPr>
              <w:t>advocaat (</w:t>
            </w:r>
            <w:r w:rsidR="00ED18A8" w:rsidRPr="009B5A4D">
              <w:rPr>
                <w:rFonts w:ascii="Segoe UI" w:hAnsi="Segoe UI" w:cs="Segoe UI"/>
                <w:b/>
                <w:i/>
                <w:iCs/>
                <w:sz w:val="21"/>
                <w:szCs w:val="21"/>
              </w:rPr>
              <w:t>dominus litis</w:t>
            </w:r>
            <w:r w:rsidR="00ED18A8" w:rsidRPr="00D21BBE">
              <w:rPr>
                <w:rFonts w:ascii="Segoe UI" w:hAnsi="Segoe UI" w:cs="Segoe UI"/>
                <w:b/>
                <w:sz w:val="21"/>
                <w:szCs w:val="21"/>
              </w:rPr>
              <w:t>)</w:t>
            </w:r>
            <w:r w:rsidRPr="00D21BBE">
              <w:rPr>
                <w:rFonts w:ascii="Segoe UI" w:hAnsi="Segoe UI" w:cs="Segoe UI"/>
                <w:b/>
                <w:sz w:val="21"/>
                <w:szCs w:val="21"/>
              </w:rPr>
              <w:t>:</w:t>
            </w:r>
          </w:p>
          <w:p w14:paraId="79B6F99F"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7B934A62"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r>
      <w:tr w:rsidR="00080392" w:rsidRPr="00D21BBE" w14:paraId="7B1D47A7" w14:textId="77777777" w:rsidTr="00ED18A8">
        <w:trPr>
          <w:trHeight w:val="559"/>
        </w:trPr>
        <w:tc>
          <w:tcPr>
            <w:tcW w:w="6172" w:type="dxa"/>
            <w:gridSpan w:val="2"/>
            <w:vMerge/>
            <w:tcBorders>
              <w:bottom w:val="nil"/>
            </w:tcBorders>
            <w:vAlign w:val="center"/>
          </w:tcPr>
          <w:p w14:paraId="0BDFCD8D"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23DD47EE" w14:textId="77777777" w:rsidR="00080392" w:rsidRPr="00D21BBE" w:rsidRDefault="00080392" w:rsidP="0060374A">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080392" w:rsidRPr="00D21BBE" w14:paraId="06DAC704" w14:textId="77777777" w:rsidTr="00ED18A8">
        <w:trPr>
          <w:trHeight w:hRule="exact" w:val="78"/>
        </w:trPr>
        <w:tc>
          <w:tcPr>
            <w:tcW w:w="6172" w:type="dxa"/>
            <w:gridSpan w:val="2"/>
            <w:tcBorders>
              <w:top w:val="nil"/>
              <w:bottom w:val="single" w:sz="4" w:space="0" w:color="auto"/>
            </w:tcBorders>
            <w:vAlign w:val="center"/>
          </w:tcPr>
          <w:p w14:paraId="2D52DBD6" w14:textId="77777777" w:rsidR="00080392" w:rsidRPr="00D21BBE" w:rsidRDefault="00080392" w:rsidP="0060374A">
            <w:pPr>
              <w:tabs>
                <w:tab w:val="left" w:pos="-142"/>
                <w:tab w:val="right" w:leader="dot" w:pos="9072"/>
              </w:tabs>
              <w:spacing w:after="0"/>
              <w:rPr>
                <w:rFonts w:ascii="Segoe UI" w:hAnsi="Segoe UI" w:cs="Segoe UI"/>
                <w:b/>
                <w:sz w:val="21"/>
                <w:szCs w:val="21"/>
              </w:rPr>
            </w:pPr>
          </w:p>
          <w:p w14:paraId="5EC8787B" w14:textId="77777777" w:rsidR="00080392" w:rsidRPr="00D21BBE" w:rsidRDefault="00080392" w:rsidP="0060374A">
            <w:pPr>
              <w:tabs>
                <w:tab w:val="left" w:pos="-142"/>
                <w:tab w:val="right" w:leader="dot" w:pos="9072"/>
              </w:tabs>
              <w:spacing w:after="0"/>
              <w:rPr>
                <w:rFonts w:ascii="Segoe UI" w:hAnsi="Segoe UI" w:cs="Segoe UI"/>
                <w:b/>
                <w:sz w:val="21"/>
                <w:szCs w:val="21"/>
              </w:rPr>
            </w:pPr>
          </w:p>
          <w:p w14:paraId="4BC2FB6C" w14:textId="77777777" w:rsidR="00080392" w:rsidRPr="00D21BBE" w:rsidRDefault="00080392" w:rsidP="0060374A">
            <w:pPr>
              <w:tabs>
                <w:tab w:val="left" w:pos="-142"/>
                <w:tab w:val="right" w:leader="dot" w:pos="9072"/>
              </w:tabs>
              <w:spacing w:after="0"/>
              <w:rPr>
                <w:rFonts w:ascii="Segoe UI" w:hAnsi="Segoe UI" w:cs="Segoe UI"/>
                <w:b/>
                <w:sz w:val="21"/>
                <w:szCs w:val="21"/>
              </w:rPr>
            </w:pPr>
          </w:p>
          <w:p w14:paraId="123437ED" w14:textId="77777777" w:rsidR="00080392" w:rsidRPr="00D21BBE" w:rsidRDefault="00080392" w:rsidP="0060374A">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785242D4" w14:textId="77777777" w:rsidR="00080392" w:rsidRPr="00D21BBE" w:rsidRDefault="00080392" w:rsidP="0060374A">
            <w:pPr>
              <w:tabs>
                <w:tab w:val="left" w:pos="-142"/>
                <w:tab w:val="right" w:leader="dot" w:pos="9072"/>
              </w:tabs>
              <w:spacing w:after="0"/>
              <w:jc w:val="center"/>
              <w:rPr>
                <w:rFonts w:ascii="Segoe UI" w:hAnsi="Segoe UI" w:cs="Segoe UI"/>
                <w:b/>
                <w:sz w:val="21"/>
                <w:szCs w:val="21"/>
              </w:rPr>
            </w:pPr>
          </w:p>
        </w:tc>
      </w:tr>
    </w:tbl>
    <w:p w14:paraId="12118BA5" w14:textId="77777777" w:rsidR="00080392" w:rsidRPr="00D21BBE" w:rsidRDefault="00080392" w:rsidP="00080392">
      <w:pPr>
        <w:tabs>
          <w:tab w:val="left" w:pos="-142"/>
          <w:tab w:val="right" w:leader="dot" w:pos="9072"/>
        </w:tabs>
        <w:spacing w:after="0"/>
        <w:rPr>
          <w:rFonts w:ascii="Segoe UI" w:hAnsi="Segoe UI" w:cs="Segoe UI"/>
          <w:sz w:val="21"/>
          <w:szCs w:val="21"/>
          <w:highlight w:val="yellow"/>
        </w:rPr>
      </w:pPr>
    </w:p>
    <w:p w14:paraId="423F0E48" w14:textId="6AFFC98D" w:rsidR="00C530D3" w:rsidRDefault="00C530D3">
      <w:pPr>
        <w:spacing w:after="0" w:line="240" w:lineRule="auto"/>
        <w:rPr>
          <w:rFonts w:ascii="Segoe UI" w:hAnsi="Segoe UI" w:cs="Segoe UI"/>
          <w:sz w:val="20"/>
          <w:highlight w:val="yellow"/>
        </w:rPr>
      </w:pPr>
      <w:r>
        <w:rPr>
          <w:rFonts w:ascii="Segoe UI" w:hAnsi="Segoe UI" w:cs="Segoe UI"/>
          <w:sz w:val="20"/>
          <w:highlight w:val="yellow"/>
        </w:rPr>
        <w:br w:type="page"/>
      </w:r>
    </w:p>
    <w:p w14:paraId="5433885A" w14:textId="4896C041" w:rsidR="00C530D3" w:rsidRPr="00007B76" w:rsidRDefault="00C530D3" w:rsidP="00C530D3">
      <w:pPr>
        <w:pStyle w:val="Kop1"/>
        <w:numPr>
          <w:ilvl w:val="2"/>
          <w:numId w:val="3"/>
        </w:numPr>
        <w:spacing w:before="240"/>
        <w:ind w:left="0" w:firstLine="0"/>
        <w:jc w:val="both"/>
        <w:rPr>
          <w:rFonts w:ascii="Segoe UI" w:hAnsi="Segoe UI" w:cs="Segoe UI"/>
          <w:b w:val="0"/>
          <w:i/>
          <w:color w:val="0070C0"/>
          <w:sz w:val="24"/>
          <w:lang w:val="nl-NL"/>
        </w:rPr>
      </w:pPr>
      <w:bookmarkStart w:id="380" w:name="_Toc15462717"/>
      <w:bookmarkStart w:id="381" w:name="_Ref15467595"/>
      <w:bookmarkStart w:id="382" w:name="_Ref15467599"/>
      <w:bookmarkStart w:id="383" w:name="_Toc156559127"/>
      <w:r w:rsidRPr="00007B76">
        <w:rPr>
          <w:rFonts w:ascii="Segoe UI" w:hAnsi="Segoe UI" w:cs="Segoe UI"/>
          <w:b w:val="0"/>
          <w:i/>
          <w:color w:val="0070C0"/>
          <w:sz w:val="24"/>
          <w:lang w:val="nl-NL"/>
        </w:rPr>
        <w:lastRenderedPageBreak/>
        <w:t xml:space="preserve">Formulier identificatie natuurlijke persoon – </w:t>
      </w:r>
      <w:r>
        <w:rPr>
          <w:rFonts w:ascii="Segoe UI" w:hAnsi="Segoe UI" w:cs="Segoe UI"/>
          <w:b w:val="0"/>
          <w:i/>
          <w:color w:val="0070C0"/>
          <w:sz w:val="24"/>
          <w:lang w:val="nl-NL"/>
        </w:rPr>
        <w:t>lasthebber</w:t>
      </w:r>
      <w:bookmarkEnd w:id="380"/>
      <w:bookmarkEnd w:id="381"/>
      <w:bookmarkEnd w:id="382"/>
      <w:bookmarkEnd w:id="383"/>
    </w:p>
    <w:p w14:paraId="5802CEB8" w14:textId="77777777" w:rsidR="00C530D3" w:rsidRPr="0057038C" w:rsidRDefault="00C530D3" w:rsidP="00C530D3">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C530D3" w:rsidRPr="00D21BBE" w14:paraId="5747A3D3" w14:textId="77777777" w:rsidTr="0026210B">
        <w:trPr>
          <w:trHeight w:val="444"/>
        </w:trPr>
        <w:tc>
          <w:tcPr>
            <w:tcW w:w="10287" w:type="dxa"/>
            <w:shd w:val="clear" w:color="auto" w:fill="FFFFCC"/>
            <w:vAlign w:val="center"/>
          </w:tcPr>
          <w:p w14:paraId="7EC14381" w14:textId="52E334D3" w:rsidR="00C530D3" w:rsidRPr="00D21BBE" w:rsidRDefault="00C530D3" w:rsidP="0026210B">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 xml:space="preserve">IDENTIFICATIE NATUURLIJKE PERSOON </w:t>
            </w:r>
            <w:r w:rsidR="00E1645E">
              <w:rPr>
                <w:rFonts w:ascii="Segoe UI" w:hAnsi="Segoe UI" w:cs="Segoe UI"/>
                <w:bCs/>
                <w:color w:val="000000"/>
                <w:sz w:val="28"/>
                <w:lang w:eastAsia="en-US"/>
              </w:rPr>
              <w:t>–</w:t>
            </w:r>
            <w:r w:rsidRPr="00D21BBE">
              <w:rPr>
                <w:rFonts w:ascii="Segoe UI" w:hAnsi="Segoe UI" w:cs="Segoe UI"/>
                <w:bCs/>
                <w:color w:val="000000"/>
                <w:sz w:val="28"/>
                <w:lang w:eastAsia="en-US"/>
              </w:rPr>
              <w:t xml:space="preserve"> LASTHEBBER</w:t>
            </w:r>
          </w:p>
        </w:tc>
      </w:tr>
    </w:tbl>
    <w:p w14:paraId="7264A825" w14:textId="77777777" w:rsidR="00C530D3" w:rsidRPr="0057038C" w:rsidRDefault="00C530D3" w:rsidP="00C530D3">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961"/>
      </w:tblGrid>
      <w:tr w:rsidR="00C530D3" w:rsidRPr="00D21BBE" w14:paraId="7C50D466" w14:textId="77777777" w:rsidTr="00B66EAB">
        <w:trPr>
          <w:trHeight w:hRule="exact" w:val="426"/>
        </w:trPr>
        <w:tc>
          <w:tcPr>
            <w:tcW w:w="4036" w:type="dxa"/>
            <w:vAlign w:val="center"/>
          </w:tcPr>
          <w:p w14:paraId="1A93931F" w14:textId="6FF03066" w:rsidR="00C530D3" w:rsidRPr="00D21BBE" w:rsidRDefault="00C530D3"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4961" w:type="dxa"/>
          </w:tcPr>
          <w:p w14:paraId="2A7FD385" w14:textId="77777777" w:rsidR="00C530D3" w:rsidRPr="00D21BBE" w:rsidRDefault="00C530D3" w:rsidP="0026210B">
            <w:pPr>
              <w:spacing w:after="0"/>
              <w:rPr>
                <w:rFonts w:ascii="Segoe UI" w:hAnsi="Segoe UI" w:cs="Segoe UI"/>
                <w:b/>
                <w:sz w:val="21"/>
                <w:szCs w:val="21"/>
                <w:lang w:val="nl-NL"/>
              </w:rPr>
            </w:pPr>
          </w:p>
          <w:p w14:paraId="04E26532" w14:textId="77777777" w:rsidR="00C530D3" w:rsidRPr="00D21BBE" w:rsidRDefault="00C530D3" w:rsidP="0026210B">
            <w:pPr>
              <w:tabs>
                <w:tab w:val="left" w:pos="2835"/>
                <w:tab w:val="right" w:leader="dot" w:pos="9072"/>
              </w:tabs>
              <w:spacing w:after="0"/>
              <w:rPr>
                <w:rFonts w:ascii="Segoe UI" w:hAnsi="Segoe UI" w:cs="Segoe UI"/>
                <w:b/>
                <w:sz w:val="21"/>
                <w:szCs w:val="21"/>
                <w:lang w:val="nl-NL"/>
              </w:rPr>
            </w:pPr>
          </w:p>
        </w:tc>
      </w:tr>
      <w:tr w:rsidR="00DD62CF" w:rsidRPr="00D21BBE" w14:paraId="0C4B4318" w14:textId="77777777" w:rsidTr="00B66EAB">
        <w:trPr>
          <w:trHeight w:hRule="exact" w:val="426"/>
        </w:trPr>
        <w:tc>
          <w:tcPr>
            <w:tcW w:w="4036" w:type="dxa"/>
            <w:vAlign w:val="center"/>
          </w:tcPr>
          <w:p w14:paraId="35734AAF" w14:textId="0D14BF01" w:rsidR="00DD62CF" w:rsidRPr="00D21BBE" w:rsidRDefault="00DD62CF"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p>
        </w:tc>
        <w:tc>
          <w:tcPr>
            <w:tcW w:w="4961" w:type="dxa"/>
          </w:tcPr>
          <w:p w14:paraId="2304DAD1" w14:textId="77777777" w:rsidR="00DD62CF" w:rsidRPr="00D21BBE" w:rsidRDefault="00DD62CF" w:rsidP="0026210B">
            <w:pPr>
              <w:spacing w:after="0"/>
              <w:rPr>
                <w:rFonts w:ascii="Segoe UI" w:hAnsi="Segoe UI" w:cs="Segoe UI"/>
                <w:b/>
                <w:sz w:val="21"/>
                <w:szCs w:val="21"/>
                <w:lang w:val="nl-NL"/>
              </w:rPr>
            </w:pPr>
          </w:p>
        </w:tc>
      </w:tr>
    </w:tbl>
    <w:p w14:paraId="43F157D2" w14:textId="77777777" w:rsidR="00C530D3" w:rsidRPr="00D21BBE" w:rsidRDefault="00C530D3" w:rsidP="00C530D3">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4964"/>
      </w:tblGrid>
      <w:tr w:rsidR="00C530D3" w:rsidRPr="00D21BBE" w14:paraId="44AD7A7B" w14:textId="77777777" w:rsidTr="00B66EAB">
        <w:trPr>
          <w:trHeight w:hRule="exact" w:val="340"/>
          <w:jc w:val="right"/>
        </w:trPr>
        <w:tc>
          <w:tcPr>
            <w:tcW w:w="2220" w:type="pct"/>
            <w:tcBorders>
              <w:top w:val="single" w:sz="4" w:space="0" w:color="auto"/>
              <w:left w:val="single" w:sz="4" w:space="0" w:color="auto"/>
              <w:bottom w:val="single" w:sz="4" w:space="0" w:color="auto"/>
              <w:right w:val="single" w:sz="4" w:space="0" w:color="auto"/>
            </w:tcBorders>
            <w:vAlign w:val="center"/>
          </w:tcPr>
          <w:p w14:paraId="1CC2FC6A"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Datum eerste contactname</w:t>
            </w:r>
          </w:p>
        </w:tc>
        <w:tc>
          <w:tcPr>
            <w:tcW w:w="2780" w:type="pct"/>
            <w:tcBorders>
              <w:top w:val="single" w:sz="4" w:space="0" w:color="auto"/>
              <w:left w:val="single" w:sz="4" w:space="0" w:color="auto"/>
              <w:bottom w:val="single" w:sz="4" w:space="0" w:color="auto"/>
              <w:right w:val="single" w:sz="4" w:space="0" w:color="auto"/>
            </w:tcBorders>
            <w:vAlign w:val="center"/>
          </w:tcPr>
          <w:p w14:paraId="7F5A4246" w14:textId="77777777" w:rsidR="00C530D3" w:rsidRPr="00D21BBE" w:rsidRDefault="00C530D3" w:rsidP="0026210B">
            <w:pPr>
              <w:spacing w:after="0"/>
              <w:rPr>
                <w:rFonts w:ascii="Segoe UI" w:hAnsi="Segoe UI" w:cs="Segoe UI"/>
                <w:i/>
                <w:sz w:val="21"/>
                <w:szCs w:val="21"/>
              </w:rPr>
            </w:pPr>
          </w:p>
        </w:tc>
      </w:tr>
      <w:tr w:rsidR="00C530D3" w:rsidRPr="00D21BBE" w14:paraId="5127735C" w14:textId="77777777" w:rsidTr="00B66EAB">
        <w:trPr>
          <w:trHeight w:hRule="exact" w:val="340"/>
          <w:jc w:val="right"/>
        </w:trPr>
        <w:tc>
          <w:tcPr>
            <w:tcW w:w="2220" w:type="pct"/>
            <w:tcBorders>
              <w:top w:val="single" w:sz="4" w:space="0" w:color="auto"/>
              <w:left w:val="single" w:sz="4" w:space="0" w:color="auto"/>
              <w:bottom w:val="single" w:sz="4" w:space="0" w:color="auto"/>
              <w:right w:val="single" w:sz="4" w:space="0" w:color="auto"/>
            </w:tcBorders>
            <w:vAlign w:val="center"/>
          </w:tcPr>
          <w:p w14:paraId="4E408EAF"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780" w:type="pct"/>
            <w:tcBorders>
              <w:top w:val="single" w:sz="4" w:space="0" w:color="auto"/>
              <w:left w:val="single" w:sz="4" w:space="0" w:color="auto"/>
              <w:bottom w:val="single" w:sz="4" w:space="0" w:color="auto"/>
              <w:right w:val="single" w:sz="4" w:space="0" w:color="auto"/>
            </w:tcBorders>
            <w:vAlign w:val="center"/>
          </w:tcPr>
          <w:p w14:paraId="1DAEACCA" w14:textId="77777777" w:rsidR="00C530D3" w:rsidRPr="00D21BBE" w:rsidRDefault="00C530D3" w:rsidP="0026210B">
            <w:pPr>
              <w:spacing w:after="0"/>
              <w:rPr>
                <w:rFonts w:ascii="Segoe UI" w:hAnsi="Segoe UI" w:cs="Segoe UI"/>
                <w:i/>
                <w:sz w:val="21"/>
                <w:szCs w:val="21"/>
              </w:rPr>
            </w:pPr>
          </w:p>
        </w:tc>
      </w:tr>
    </w:tbl>
    <w:p w14:paraId="7181702D" w14:textId="77777777" w:rsidR="00C530D3" w:rsidRPr="00D21BBE" w:rsidRDefault="00C530D3" w:rsidP="00C530D3">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018"/>
        <w:gridCol w:w="366"/>
        <w:gridCol w:w="1050"/>
        <w:gridCol w:w="571"/>
        <w:gridCol w:w="282"/>
        <w:gridCol w:w="425"/>
        <w:gridCol w:w="1355"/>
        <w:gridCol w:w="48"/>
        <w:gridCol w:w="14"/>
        <w:gridCol w:w="552"/>
        <w:gridCol w:w="27"/>
        <w:gridCol w:w="671"/>
        <w:gridCol w:w="555"/>
        <w:gridCol w:w="668"/>
        <w:gridCol w:w="789"/>
      </w:tblGrid>
      <w:tr w:rsidR="00C530D3" w:rsidRPr="00D21BBE" w14:paraId="1E9C1FEB"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0DB973CC" w14:textId="77777777" w:rsidR="00C530D3" w:rsidRPr="00D21BBE" w:rsidRDefault="00C530D3"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PERSOONSGEGEVENS</w:t>
            </w:r>
          </w:p>
        </w:tc>
      </w:tr>
      <w:tr w:rsidR="00C530D3" w:rsidRPr="00D21BBE" w14:paraId="681531BB" w14:textId="77777777" w:rsidTr="007932B7">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8146CC" w14:textId="77777777" w:rsidR="00C530D3" w:rsidRPr="00D21BBE" w:rsidRDefault="00C530D3" w:rsidP="0026210B">
            <w:pPr>
              <w:spacing w:after="0"/>
              <w:rPr>
                <w:rFonts w:ascii="Segoe UI" w:hAnsi="Segoe UI" w:cs="Segoe UI"/>
                <w:b/>
                <w:sz w:val="21"/>
                <w:szCs w:val="21"/>
              </w:rPr>
            </w:pPr>
            <w:r w:rsidRPr="00D21BBE">
              <w:rPr>
                <w:rFonts w:ascii="Segoe UI" w:hAnsi="Segoe UI" w:cs="Segoe UI"/>
                <w:b/>
                <w:sz w:val="21"/>
                <w:szCs w:val="21"/>
              </w:rPr>
              <w:t>Naam</w:t>
            </w:r>
          </w:p>
        </w:tc>
        <w:tc>
          <w:tcPr>
            <w:tcW w:w="1271" w:type="pct"/>
            <w:gridSpan w:val="4"/>
            <w:tcBorders>
              <w:top w:val="single" w:sz="4" w:space="0" w:color="auto"/>
              <w:left w:val="single" w:sz="4" w:space="0" w:color="auto"/>
              <w:bottom w:val="single" w:sz="4" w:space="0" w:color="auto"/>
              <w:right w:val="single" w:sz="4" w:space="0" w:color="auto"/>
            </w:tcBorders>
            <w:vAlign w:val="center"/>
          </w:tcPr>
          <w:p w14:paraId="0885E471" w14:textId="77777777" w:rsidR="00C530D3" w:rsidRPr="00D21BBE" w:rsidRDefault="00C530D3" w:rsidP="0026210B">
            <w:pPr>
              <w:spacing w:after="0"/>
              <w:rPr>
                <w:rFonts w:ascii="Segoe UI" w:hAnsi="Segoe UI" w:cs="Segoe UI"/>
                <w:sz w:val="21"/>
                <w:szCs w:val="21"/>
              </w:rPr>
            </w:pPr>
          </w:p>
        </w:tc>
        <w:tc>
          <w:tcPr>
            <w:tcW w:w="1024"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3997ED9" w14:textId="683228ED" w:rsidR="00C530D3" w:rsidRPr="00D21BBE" w:rsidRDefault="00C530D3" w:rsidP="0026210B">
            <w:pPr>
              <w:spacing w:after="0"/>
              <w:rPr>
                <w:rFonts w:ascii="Segoe UI" w:hAnsi="Segoe UI" w:cs="Segoe UI"/>
                <w:b/>
                <w:sz w:val="21"/>
                <w:szCs w:val="21"/>
              </w:rPr>
            </w:pPr>
            <w:r w:rsidRPr="00D21BBE">
              <w:rPr>
                <w:rFonts w:ascii="Segoe UI" w:hAnsi="Segoe UI" w:cs="Segoe UI"/>
                <w:b/>
                <w:sz w:val="21"/>
                <w:szCs w:val="21"/>
              </w:rPr>
              <w:t>Voorna</w:t>
            </w:r>
            <w:r w:rsidR="007932B7">
              <w:rPr>
                <w:rFonts w:ascii="Segoe UI" w:hAnsi="Segoe UI" w:cs="Segoe UI"/>
                <w:b/>
                <w:sz w:val="21"/>
                <w:szCs w:val="21"/>
              </w:rPr>
              <w:t>(</w:t>
            </w:r>
            <w:r w:rsidRPr="00D21BBE">
              <w:rPr>
                <w:rFonts w:ascii="Segoe UI" w:hAnsi="Segoe UI" w:cs="Segoe UI"/>
                <w:b/>
                <w:sz w:val="21"/>
                <w:szCs w:val="21"/>
              </w:rPr>
              <w:t>a</w:t>
            </w:r>
            <w:r w:rsidR="007932B7">
              <w:rPr>
                <w:rFonts w:ascii="Segoe UI" w:hAnsi="Segoe UI" w:cs="Segoe UI"/>
                <w:b/>
                <w:sz w:val="21"/>
                <w:szCs w:val="21"/>
              </w:rPr>
              <w:t>)</w:t>
            </w:r>
            <w:r w:rsidRPr="00D21BBE">
              <w:rPr>
                <w:rFonts w:ascii="Segoe UI" w:hAnsi="Segoe UI" w:cs="Segoe UI"/>
                <w:b/>
                <w:sz w:val="21"/>
                <w:szCs w:val="21"/>
              </w:rPr>
              <w:t>m</w:t>
            </w:r>
            <w:r w:rsidR="007932B7">
              <w:rPr>
                <w:rFonts w:ascii="Segoe UI" w:hAnsi="Segoe UI" w:cs="Segoe UI"/>
                <w:b/>
                <w:sz w:val="21"/>
                <w:szCs w:val="21"/>
              </w:rPr>
              <w:t>(en)</w:t>
            </w:r>
          </w:p>
        </w:tc>
        <w:tc>
          <w:tcPr>
            <w:tcW w:w="1835" w:type="pct"/>
            <w:gridSpan w:val="7"/>
            <w:tcBorders>
              <w:top w:val="single" w:sz="4" w:space="0" w:color="auto"/>
              <w:left w:val="single" w:sz="4" w:space="0" w:color="auto"/>
              <w:bottom w:val="single" w:sz="4" w:space="0" w:color="auto"/>
              <w:right w:val="single" w:sz="4" w:space="0" w:color="auto"/>
            </w:tcBorders>
            <w:vAlign w:val="center"/>
          </w:tcPr>
          <w:p w14:paraId="02A3FC5D" w14:textId="5989CC09" w:rsidR="00C530D3" w:rsidRPr="00D21BBE" w:rsidRDefault="00C530D3" w:rsidP="0026210B">
            <w:pPr>
              <w:spacing w:after="0"/>
              <w:rPr>
                <w:rFonts w:ascii="Segoe UI" w:hAnsi="Segoe UI" w:cs="Segoe UI"/>
                <w:sz w:val="21"/>
                <w:szCs w:val="21"/>
              </w:rPr>
            </w:pPr>
          </w:p>
        </w:tc>
      </w:tr>
      <w:tr w:rsidR="00C530D3" w:rsidRPr="00D21BBE" w14:paraId="33EAB845" w14:textId="77777777" w:rsidTr="007932B7">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021CAC0" w14:textId="77777777" w:rsidR="00C530D3" w:rsidRPr="00D21BBE" w:rsidRDefault="00C530D3" w:rsidP="0026210B">
            <w:pPr>
              <w:spacing w:after="0"/>
              <w:rPr>
                <w:rFonts w:ascii="Segoe UI" w:hAnsi="Segoe UI" w:cs="Segoe UI"/>
                <w:b/>
                <w:sz w:val="21"/>
                <w:szCs w:val="21"/>
              </w:rPr>
            </w:pPr>
            <w:r w:rsidRPr="00D21BBE">
              <w:rPr>
                <w:rFonts w:ascii="Segoe UI" w:hAnsi="Segoe UI" w:cs="Segoe UI"/>
                <w:b/>
                <w:sz w:val="21"/>
                <w:szCs w:val="21"/>
              </w:rPr>
              <w:t>Geboorteplaats</w:t>
            </w:r>
          </w:p>
        </w:tc>
        <w:tc>
          <w:tcPr>
            <w:tcW w:w="1066" w:type="pct"/>
            <w:gridSpan w:val="3"/>
            <w:tcBorders>
              <w:top w:val="single" w:sz="4" w:space="0" w:color="auto"/>
              <w:left w:val="single" w:sz="4" w:space="0" w:color="auto"/>
              <w:bottom w:val="single" w:sz="4" w:space="0" w:color="auto"/>
              <w:right w:val="single" w:sz="4" w:space="0" w:color="auto"/>
            </w:tcBorders>
            <w:vAlign w:val="center"/>
          </w:tcPr>
          <w:p w14:paraId="7B6BDCDF" w14:textId="77777777" w:rsidR="00C530D3" w:rsidRPr="00D21BBE" w:rsidRDefault="00C530D3" w:rsidP="0026210B">
            <w:pPr>
              <w:spacing w:after="0"/>
              <w:jc w:val="center"/>
              <w:rPr>
                <w:rFonts w:ascii="Segoe UI" w:hAnsi="Segoe UI" w:cs="Segoe UI"/>
                <w:sz w:val="21"/>
                <w:szCs w:val="21"/>
              </w:rPr>
            </w:pPr>
          </w:p>
        </w:tc>
        <w:tc>
          <w:tcPr>
            <w:tcW w:w="1032"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054EE5" w14:textId="77777777" w:rsidR="00C530D3" w:rsidRPr="00D21BBE" w:rsidRDefault="00C530D3" w:rsidP="007932B7">
            <w:pPr>
              <w:spacing w:after="0"/>
              <w:rPr>
                <w:rFonts w:ascii="Segoe UI" w:hAnsi="Segoe UI" w:cs="Segoe UI"/>
                <w:b/>
                <w:sz w:val="21"/>
                <w:szCs w:val="21"/>
              </w:rPr>
            </w:pPr>
            <w:r w:rsidRPr="00D21BBE">
              <w:rPr>
                <w:rFonts w:ascii="Segoe UI" w:hAnsi="Segoe UI" w:cs="Segoe UI"/>
                <w:b/>
                <w:sz w:val="21"/>
                <w:szCs w:val="21"/>
              </w:rPr>
              <w:t>Geboortedatum</w:t>
            </w:r>
          </w:p>
        </w:tc>
        <w:tc>
          <w:tcPr>
            <w:tcW w:w="1827" w:type="pct"/>
            <w:gridSpan w:val="6"/>
            <w:tcBorders>
              <w:top w:val="single" w:sz="4" w:space="0" w:color="auto"/>
              <w:left w:val="single" w:sz="4" w:space="0" w:color="auto"/>
              <w:bottom w:val="single" w:sz="4" w:space="0" w:color="auto"/>
              <w:right w:val="single" w:sz="4" w:space="0" w:color="auto"/>
            </w:tcBorders>
            <w:vAlign w:val="center"/>
          </w:tcPr>
          <w:p w14:paraId="0AB09903" w14:textId="77777777" w:rsidR="00C530D3" w:rsidRPr="00D21BBE" w:rsidRDefault="00C530D3" w:rsidP="0026210B">
            <w:pPr>
              <w:spacing w:after="0"/>
              <w:jc w:val="center"/>
              <w:rPr>
                <w:rFonts w:ascii="Segoe UI" w:hAnsi="Segoe UI" w:cs="Segoe UI"/>
                <w:sz w:val="21"/>
                <w:szCs w:val="21"/>
              </w:rPr>
            </w:pPr>
          </w:p>
        </w:tc>
      </w:tr>
      <w:tr w:rsidR="00C530D3" w:rsidRPr="00D21BBE" w14:paraId="26E196B0" w14:textId="77777777" w:rsidTr="007932B7">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EAC010A" w14:textId="77777777" w:rsidR="00C530D3" w:rsidRPr="00D21BBE" w:rsidRDefault="00C530D3"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1" w:type="pct"/>
            <w:gridSpan w:val="8"/>
            <w:tcBorders>
              <w:top w:val="single" w:sz="4" w:space="0" w:color="auto"/>
              <w:left w:val="single" w:sz="4" w:space="0" w:color="auto"/>
              <w:bottom w:val="single" w:sz="4" w:space="0" w:color="auto"/>
              <w:right w:val="single" w:sz="4" w:space="0" w:color="auto"/>
            </w:tcBorders>
            <w:vAlign w:val="center"/>
          </w:tcPr>
          <w:p w14:paraId="37B0AB88" w14:textId="77777777" w:rsidR="00C530D3" w:rsidRPr="00D21BBE" w:rsidRDefault="00C530D3" w:rsidP="0026210B">
            <w:pPr>
              <w:pStyle w:val="XYBody1"/>
              <w:jc w:val="both"/>
              <w:rPr>
                <w:rFonts w:ascii="Segoe UI" w:hAnsi="Segoe UI" w:cs="Segoe UI"/>
                <w:i/>
                <w:snapToGrid w:val="0"/>
                <w:sz w:val="21"/>
                <w:szCs w:val="21"/>
                <w:lang w:val="nl-BE"/>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14:paraId="0FB16484" w14:textId="77777777" w:rsidR="00C530D3" w:rsidRPr="00D21BBE" w:rsidRDefault="00C530D3"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2369C2D8" w14:textId="77777777" w:rsidR="00C530D3" w:rsidRPr="00D21BBE" w:rsidRDefault="00C530D3" w:rsidP="0026210B">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B64965C" w14:textId="77777777" w:rsidR="00C530D3" w:rsidRPr="00D21BBE" w:rsidRDefault="00C530D3"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CE9229C" w14:textId="77777777" w:rsidR="00C530D3" w:rsidRPr="00D21BBE" w:rsidRDefault="00C530D3" w:rsidP="0026210B">
            <w:pPr>
              <w:pStyle w:val="XYBody1"/>
              <w:jc w:val="both"/>
              <w:rPr>
                <w:rFonts w:ascii="Segoe UI" w:hAnsi="Segoe UI" w:cs="Segoe UI"/>
                <w:i/>
                <w:snapToGrid w:val="0"/>
                <w:sz w:val="21"/>
                <w:szCs w:val="21"/>
                <w:lang w:val="nl-BE"/>
              </w:rPr>
            </w:pPr>
          </w:p>
        </w:tc>
      </w:tr>
      <w:tr w:rsidR="00C530D3" w:rsidRPr="00D21BBE" w14:paraId="648F3FD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75E9383"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24DDD8F" w14:textId="77777777" w:rsidR="00C530D3" w:rsidRPr="00D21BBE" w:rsidRDefault="00C530D3" w:rsidP="0026210B">
            <w:pPr>
              <w:spacing w:after="0"/>
              <w:rPr>
                <w:rFonts w:ascii="Segoe UI" w:hAnsi="Segoe UI" w:cs="Segoe UI"/>
                <w:i/>
                <w:sz w:val="21"/>
                <w:szCs w:val="21"/>
              </w:rPr>
            </w:pP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4039900A"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7B57A858" w14:textId="77777777" w:rsidR="00C530D3" w:rsidRPr="00D21BBE" w:rsidRDefault="00C530D3" w:rsidP="0026210B">
            <w:pPr>
              <w:spacing w:after="0"/>
              <w:rPr>
                <w:rFonts w:ascii="Segoe UI" w:hAnsi="Segoe UI" w:cs="Segoe UI"/>
                <w:i/>
                <w:sz w:val="21"/>
                <w:szCs w:val="21"/>
              </w:rPr>
            </w:pP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6CE23A91"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DEDBD98" w14:textId="77777777" w:rsidR="00C530D3" w:rsidRPr="00D21BBE" w:rsidRDefault="00C530D3" w:rsidP="0026210B">
            <w:pPr>
              <w:spacing w:after="0"/>
              <w:rPr>
                <w:rFonts w:ascii="Segoe UI" w:hAnsi="Segoe UI" w:cs="Segoe UI"/>
                <w:i/>
                <w:sz w:val="21"/>
                <w:szCs w:val="21"/>
              </w:rPr>
            </w:pPr>
          </w:p>
        </w:tc>
      </w:tr>
      <w:tr w:rsidR="00C530D3" w:rsidRPr="00D21BBE" w14:paraId="5FB80418"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69204B5" w14:textId="40B62E88"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Tel</w:t>
            </w:r>
            <w:r w:rsidR="004A616C">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ACB8486" w14:textId="77777777" w:rsidR="00C530D3" w:rsidRPr="00D21BBE" w:rsidRDefault="00C530D3"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3CA7CA51"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0C0963C4" w14:textId="77777777" w:rsidR="00C530D3" w:rsidRPr="00D21BBE" w:rsidRDefault="00C530D3" w:rsidP="0026210B">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5F44FD9D"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5"/>
            <w:tcBorders>
              <w:top w:val="single" w:sz="4" w:space="0" w:color="auto"/>
              <w:left w:val="single" w:sz="4" w:space="0" w:color="auto"/>
              <w:bottom w:val="single" w:sz="4" w:space="0" w:color="auto"/>
              <w:right w:val="single" w:sz="4" w:space="0" w:color="auto"/>
            </w:tcBorders>
            <w:vAlign w:val="center"/>
          </w:tcPr>
          <w:p w14:paraId="74C25EB4" w14:textId="77777777" w:rsidR="00C530D3" w:rsidRPr="00D21BBE" w:rsidRDefault="00C530D3" w:rsidP="0026210B">
            <w:pPr>
              <w:spacing w:after="0"/>
              <w:rPr>
                <w:rFonts w:ascii="Segoe UI" w:hAnsi="Segoe UI" w:cs="Segoe UI"/>
                <w:i/>
                <w:sz w:val="21"/>
                <w:szCs w:val="21"/>
              </w:rPr>
            </w:pPr>
          </w:p>
        </w:tc>
      </w:tr>
      <w:tr w:rsidR="00C530D3" w:rsidRPr="00D21BBE" w14:paraId="78BAEA0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181EB5B"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602EC558" w14:textId="77777777" w:rsidR="00C530D3" w:rsidRPr="00D21BBE" w:rsidRDefault="00C530D3" w:rsidP="0026210B">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7D559F26"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5"/>
            <w:tcBorders>
              <w:top w:val="single" w:sz="4" w:space="0" w:color="auto"/>
              <w:left w:val="single" w:sz="4" w:space="0" w:color="auto"/>
              <w:bottom w:val="single" w:sz="4" w:space="0" w:color="auto"/>
              <w:right w:val="single" w:sz="4" w:space="0" w:color="auto"/>
            </w:tcBorders>
            <w:vAlign w:val="center"/>
          </w:tcPr>
          <w:p w14:paraId="58C7815E"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http//:</w:t>
            </w:r>
          </w:p>
        </w:tc>
      </w:tr>
      <w:tr w:rsidR="00C530D3" w:rsidRPr="00D21BBE" w14:paraId="722F32F4"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5B22568"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E51C640" w14:textId="77777777" w:rsidR="00C530D3" w:rsidRPr="00D21BBE" w:rsidRDefault="00C530D3" w:rsidP="0026210B">
            <w:pPr>
              <w:spacing w:after="0"/>
              <w:rPr>
                <w:rFonts w:ascii="Segoe UI" w:hAnsi="Segoe UI" w:cs="Segoe UI"/>
                <w:sz w:val="21"/>
                <w:szCs w:val="21"/>
              </w:rPr>
            </w:pPr>
          </w:p>
        </w:tc>
      </w:tr>
      <w:tr w:rsidR="00C530D3" w:rsidRPr="00D21BBE" w14:paraId="70C7677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7C2B334" w14:textId="77777777"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3618F69" w14:textId="77777777" w:rsidR="00C530D3" w:rsidRPr="00D21BBE" w:rsidRDefault="00C530D3" w:rsidP="0026210B">
            <w:pPr>
              <w:spacing w:after="0"/>
              <w:rPr>
                <w:rFonts w:ascii="Segoe UI" w:hAnsi="Segoe UI" w:cs="Segoe UI"/>
                <w:sz w:val="21"/>
                <w:szCs w:val="21"/>
              </w:rPr>
            </w:pPr>
          </w:p>
        </w:tc>
      </w:tr>
      <w:tr w:rsidR="00C530D3" w:rsidRPr="00D21BBE" w14:paraId="628E9DC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CDA1707" w14:textId="2823F12C" w:rsidR="00C530D3" w:rsidRPr="00D21BBE" w:rsidRDefault="00C530D3" w:rsidP="0026210B">
            <w:pPr>
              <w:spacing w:after="0"/>
              <w:rPr>
                <w:rFonts w:ascii="Segoe UI" w:hAnsi="Segoe UI" w:cs="Segoe UI"/>
                <w:i/>
                <w:sz w:val="21"/>
                <w:szCs w:val="21"/>
              </w:rPr>
            </w:pPr>
            <w:r w:rsidRPr="00D21BBE">
              <w:rPr>
                <w:rFonts w:ascii="Segoe UI" w:hAnsi="Segoe UI" w:cs="Segoe UI"/>
                <w:i/>
                <w:sz w:val="21"/>
                <w:szCs w:val="21"/>
              </w:rPr>
              <w:t>BTW-nr</w:t>
            </w:r>
            <w:r w:rsidR="004A616C">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5B241AF" w14:textId="77777777" w:rsidR="00C530D3" w:rsidRPr="00D21BBE" w:rsidRDefault="00C530D3" w:rsidP="0026210B">
            <w:pPr>
              <w:spacing w:after="0"/>
              <w:rPr>
                <w:rFonts w:ascii="Segoe UI" w:hAnsi="Segoe UI" w:cs="Segoe UI"/>
                <w:sz w:val="21"/>
                <w:szCs w:val="21"/>
              </w:rPr>
            </w:pPr>
          </w:p>
        </w:tc>
      </w:tr>
    </w:tbl>
    <w:p w14:paraId="4B9AEB4E" w14:textId="68670ED5" w:rsidR="00C530D3" w:rsidRPr="00D21BBE" w:rsidRDefault="00C530D3" w:rsidP="00C530D3">
      <w:pPr>
        <w:tabs>
          <w:tab w:val="left" w:pos="2835"/>
          <w:tab w:val="right" w:leader="dot" w:pos="9072"/>
        </w:tabs>
        <w:spacing w:after="0"/>
        <w:rPr>
          <w:rFonts w:ascii="Segoe UI" w:hAnsi="Segoe UI" w:cs="Segoe UI"/>
          <w:b/>
          <w:sz w:val="21"/>
          <w:szCs w:val="21"/>
          <w:highlight w:val="yellow"/>
          <w:lang w:val="nl-NL"/>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4"/>
      </w:tblGrid>
      <w:tr w:rsidR="002B4159" w:rsidRPr="00D21BBE" w14:paraId="1E3C4252" w14:textId="77777777" w:rsidTr="002B4159">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9B2DE4" w14:textId="092D0D64" w:rsidR="002B4159" w:rsidRPr="00D21BBE" w:rsidRDefault="002B415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 VERTEGENWOORDIGINGSBEVOEGDHEID</w:t>
            </w:r>
          </w:p>
        </w:tc>
      </w:tr>
      <w:tr w:rsidR="002B4159" w:rsidRPr="00D21BBE" w14:paraId="23915D0C" w14:textId="77777777" w:rsidTr="002B4159">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08C90A00" w14:textId="77777777" w:rsidR="002B4159" w:rsidRPr="00D21BBE" w:rsidRDefault="002B4159" w:rsidP="0026210B">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 documenteer vertegenwoordigingsbevoegdheid (vb. kopieer de statuten / laatste balans NBB):</w:t>
            </w:r>
          </w:p>
        </w:tc>
      </w:tr>
      <w:tr w:rsidR="002B4159" w:rsidRPr="00D21BBE" w14:paraId="6A0950C2" w14:textId="77777777" w:rsidTr="002B4159">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1AAB4DEF" w14:textId="77777777" w:rsidR="002B4159" w:rsidRPr="00D21BBE" w:rsidRDefault="002B4159" w:rsidP="0026210B">
            <w:pPr>
              <w:pStyle w:val="XYBody1"/>
              <w:rPr>
                <w:rFonts w:ascii="Segoe UI" w:hAnsi="Segoe UI" w:cs="Segoe UI"/>
                <w:snapToGrid w:val="0"/>
                <w:sz w:val="21"/>
                <w:szCs w:val="21"/>
                <w:lang w:val="nl-BE"/>
              </w:rPr>
            </w:pPr>
          </w:p>
          <w:p w14:paraId="38D9829F" w14:textId="77777777" w:rsidR="002B4159" w:rsidRPr="00D21BBE" w:rsidRDefault="002B4159" w:rsidP="0026210B">
            <w:pPr>
              <w:pStyle w:val="XYBody1"/>
              <w:rPr>
                <w:rFonts w:ascii="Segoe UI" w:hAnsi="Segoe UI" w:cs="Segoe UI"/>
                <w:snapToGrid w:val="0"/>
                <w:sz w:val="21"/>
                <w:szCs w:val="21"/>
                <w:lang w:val="nl-BE"/>
              </w:rPr>
            </w:pPr>
          </w:p>
          <w:p w14:paraId="0B74DB77" w14:textId="77777777" w:rsidR="002B4159" w:rsidRPr="00D21BBE" w:rsidRDefault="002B4159" w:rsidP="0026210B">
            <w:pPr>
              <w:pStyle w:val="XYBody1"/>
              <w:rPr>
                <w:rFonts w:ascii="Segoe UI" w:hAnsi="Segoe UI" w:cs="Segoe UI"/>
                <w:snapToGrid w:val="0"/>
                <w:sz w:val="21"/>
                <w:szCs w:val="21"/>
                <w:lang w:val="nl-BE"/>
              </w:rPr>
            </w:pPr>
          </w:p>
          <w:p w14:paraId="1D142592" w14:textId="77777777" w:rsidR="002B4159" w:rsidRPr="00D21BBE" w:rsidRDefault="002B4159" w:rsidP="0026210B">
            <w:pPr>
              <w:pStyle w:val="XYBody1"/>
              <w:rPr>
                <w:rFonts w:ascii="Segoe UI" w:hAnsi="Segoe UI" w:cs="Segoe UI"/>
                <w:snapToGrid w:val="0"/>
                <w:sz w:val="21"/>
                <w:szCs w:val="21"/>
                <w:lang w:val="nl-BE"/>
              </w:rPr>
            </w:pPr>
          </w:p>
          <w:p w14:paraId="28F21481" w14:textId="77777777" w:rsidR="002B4159" w:rsidRPr="00D21BBE" w:rsidRDefault="002B4159" w:rsidP="0026210B">
            <w:pPr>
              <w:pStyle w:val="XYBody1"/>
              <w:rPr>
                <w:rFonts w:ascii="Segoe UI" w:hAnsi="Segoe UI" w:cs="Segoe UI"/>
                <w:snapToGrid w:val="0"/>
                <w:sz w:val="21"/>
                <w:szCs w:val="21"/>
                <w:lang w:val="nl-BE"/>
              </w:rPr>
            </w:pPr>
          </w:p>
        </w:tc>
      </w:tr>
    </w:tbl>
    <w:p w14:paraId="54B0F0B9" w14:textId="230FBFE7" w:rsidR="002B4159" w:rsidRPr="00D21BBE" w:rsidRDefault="002B4159" w:rsidP="00C530D3">
      <w:pPr>
        <w:tabs>
          <w:tab w:val="left" w:pos="2835"/>
          <w:tab w:val="right" w:leader="dot" w:pos="9072"/>
        </w:tabs>
        <w:spacing w:after="0"/>
        <w:rPr>
          <w:rFonts w:ascii="Segoe UI" w:hAnsi="Segoe UI" w:cs="Segoe UI"/>
          <w:b/>
          <w:sz w:val="21"/>
          <w:szCs w:val="21"/>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5"/>
        <w:gridCol w:w="1061"/>
        <w:gridCol w:w="1945"/>
        <w:gridCol w:w="4118"/>
      </w:tblGrid>
      <w:tr w:rsidR="00C530D3" w:rsidRPr="00D21BBE" w14:paraId="58466FCD" w14:textId="77777777" w:rsidTr="00E7339B">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F294E2" w14:textId="18D186F2" w:rsidR="00C530D3" w:rsidRPr="00D21BBE" w:rsidRDefault="00E7339B" w:rsidP="0026210B">
            <w:pPr>
              <w:spacing w:after="0"/>
              <w:rPr>
                <w:rFonts w:ascii="Segoe UI" w:hAnsi="Segoe UI" w:cs="Segoe UI"/>
                <w:sz w:val="21"/>
                <w:szCs w:val="21"/>
              </w:rPr>
            </w:pPr>
            <w:r w:rsidRPr="00D21BBE">
              <w:rPr>
                <w:rFonts w:ascii="Segoe UI" w:hAnsi="Segoe UI" w:cs="Segoe UI"/>
                <w:b/>
                <w:bCs/>
                <w:sz w:val="21"/>
                <w:szCs w:val="21"/>
              </w:rPr>
              <w:t>I</w:t>
            </w:r>
            <w:r w:rsidR="00C530D3" w:rsidRPr="00D21BBE">
              <w:rPr>
                <w:rFonts w:ascii="Segoe UI" w:hAnsi="Segoe UI" w:cs="Segoe UI"/>
                <w:b/>
                <w:bCs/>
                <w:sz w:val="21"/>
                <w:szCs w:val="21"/>
              </w:rPr>
              <w:t xml:space="preserve">II. VERIFICATIE PERSOONSGEGEVENS </w:t>
            </w:r>
            <w:r w:rsidR="00C530D3" w:rsidRPr="00D21BBE">
              <w:rPr>
                <w:rFonts w:ascii="Segoe UI" w:hAnsi="Segoe UI" w:cs="Segoe UI"/>
                <w:b/>
                <w:bCs/>
                <w:sz w:val="21"/>
                <w:szCs w:val="21"/>
                <w:vertAlign w:val="superscript"/>
              </w:rPr>
              <w:t>(*)</w:t>
            </w:r>
          </w:p>
        </w:tc>
      </w:tr>
      <w:tr w:rsidR="00C530D3" w:rsidRPr="00D21BBE" w14:paraId="13ECC7D0" w14:textId="77777777" w:rsidTr="00E7339B">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3BF32D" w14:textId="7D385FED" w:rsidR="00C530D3" w:rsidRPr="00D21BBE" w:rsidRDefault="00E7339B" w:rsidP="0026210B">
            <w:pPr>
              <w:spacing w:after="0"/>
              <w:rPr>
                <w:rFonts w:ascii="Segoe UI" w:hAnsi="Segoe UI" w:cs="Segoe UI"/>
                <w:b/>
                <w:bCs/>
                <w:sz w:val="21"/>
                <w:szCs w:val="21"/>
              </w:rPr>
            </w:pPr>
            <w:r w:rsidRPr="00D21BBE">
              <w:rPr>
                <w:rFonts w:ascii="Segoe UI" w:hAnsi="Segoe UI" w:cs="Segoe UI"/>
                <w:b/>
                <w:bCs/>
                <w:sz w:val="21"/>
                <w:szCs w:val="21"/>
              </w:rPr>
              <w:t>I</w:t>
            </w:r>
            <w:r w:rsidR="00C530D3" w:rsidRPr="00D21BBE">
              <w:rPr>
                <w:rFonts w:ascii="Segoe UI" w:hAnsi="Segoe UI" w:cs="Segoe UI"/>
                <w:b/>
                <w:bCs/>
                <w:sz w:val="21"/>
                <w:szCs w:val="21"/>
              </w:rPr>
              <w:t xml:space="preserve">II.1 Face-to-face: </w:t>
            </w:r>
            <w:r w:rsidRPr="00D21BBE">
              <w:rPr>
                <w:rFonts w:ascii="Segoe UI" w:hAnsi="Segoe UI" w:cs="Segoe UI"/>
                <w:b/>
                <w:bCs/>
                <w:sz w:val="21"/>
                <w:szCs w:val="21"/>
              </w:rPr>
              <w:t>lasthebber</w:t>
            </w:r>
            <w:r w:rsidR="00C530D3" w:rsidRPr="00D21BBE">
              <w:rPr>
                <w:rFonts w:ascii="Segoe UI" w:hAnsi="Segoe UI" w:cs="Segoe UI"/>
                <w:b/>
                <w:bCs/>
                <w:sz w:val="21"/>
                <w:szCs w:val="21"/>
              </w:rPr>
              <w:t xml:space="preserve"> is aanwezig</w:t>
            </w:r>
          </w:p>
        </w:tc>
      </w:tr>
      <w:tr w:rsidR="00C530D3" w:rsidRPr="00D21BBE" w14:paraId="57D2B386" w14:textId="77777777" w:rsidTr="009E1CA3">
        <w:trPr>
          <w:trHeight w:hRule="exact" w:val="715"/>
          <w:jc w:val="right"/>
        </w:trPr>
        <w:tc>
          <w:tcPr>
            <w:tcW w:w="979" w:type="pct"/>
            <w:tcBorders>
              <w:top w:val="single" w:sz="4" w:space="0" w:color="auto"/>
              <w:left w:val="single" w:sz="4" w:space="0" w:color="auto"/>
              <w:bottom w:val="single" w:sz="4" w:space="0" w:color="auto"/>
              <w:right w:val="single" w:sz="4" w:space="0" w:color="auto"/>
            </w:tcBorders>
            <w:vAlign w:val="center"/>
          </w:tcPr>
          <w:p w14:paraId="7DBA2E75"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Identiteitskaart</w:t>
            </w:r>
          </w:p>
        </w:tc>
        <w:tc>
          <w:tcPr>
            <w:tcW w:w="599" w:type="pct"/>
            <w:tcBorders>
              <w:top w:val="single" w:sz="4" w:space="0" w:color="auto"/>
              <w:left w:val="single" w:sz="4" w:space="0" w:color="auto"/>
              <w:bottom w:val="single" w:sz="4" w:space="0" w:color="auto"/>
              <w:right w:val="single" w:sz="4" w:space="0" w:color="auto"/>
            </w:tcBorders>
            <w:vAlign w:val="center"/>
          </w:tcPr>
          <w:p w14:paraId="6A952BAC"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JA / NEEN</w:t>
            </w:r>
          </w:p>
        </w:tc>
        <w:tc>
          <w:tcPr>
            <w:tcW w:w="1098" w:type="pct"/>
            <w:tcBorders>
              <w:top w:val="single" w:sz="4" w:space="0" w:color="auto"/>
              <w:left w:val="single" w:sz="4" w:space="0" w:color="auto"/>
              <w:bottom w:val="single" w:sz="4" w:space="0" w:color="auto"/>
              <w:right w:val="single" w:sz="4" w:space="0" w:color="auto"/>
            </w:tcBorders>
            <w:vAlign w:val="center"/>
          </w:tcPr>
          <w:p w14:paraId="77B95859"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1C7F39A2" w14:textId="77777777" w:rsidR="00C530D3" w:rsidRPr="00D21BBE" w:rsidRDefault="00C530D3" w:rsidP="0026210B">
            <w:pPr>
              <w:spacing w:after="0"/>
              <w:rPr>
                <w:rFonts w:ascii="Segoe UI" w:hAnsi="Segoe UI" w:cs="Segoe UI"/>
                <w:sz w:val="21"/>
                <w:szCs w:val="21"/>
              </w:rPr>
            </w:pPr>
          </w:p>
        </w:tc>
      </w:tr>
      <w:tr w:rsidR="00C530D3" w:rsidRPr="00D21BBE" w14:paraId="39A09888" w14:textId="77777777" w:rsidTr="009E1CA3">
        <w:trPr>
          <w:trHeight w:hRule="exact" w:val="340"/>
          <w:jc w:val="right"/>
        </w:trPr>
        <w:tc>
          <w:tcPr>
            <w:tcW w:w="979" w:type="pct"/>
            <w:tcBorders>
              <w:top w:val="single" w:sz="4" w:space="0" w:color="auto"/>
              <w:left w:val="single" w:sz="4" w:space="0" w:color="auto"/>
              <w:bottom w:val="single" w:sz="4" w:space="0" w:color="auto"/>
              <w:right w:val="single" w:sz="4" w:space="0" w:color="auto"/>
            </w:tcBorders>
            <w:vAlign w:val="center"/>
          </w:tcPr>
          <w:p w14:paraId="493DF3F2"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Paspoort</w:t>
            </w:r>
            <w:r w:rsidRPr="00D21BBE">
              <w:rPr>
                <w:rFonts w:ascii="Segoe UI" w:hAnsi="Segoe UI" w:cs="Segoe UI"/>
                <w:sz w:val="21"/>
                <w:szCs w:val="21"/>
                <w:vertAlign w:val="superscript"/>
              </w:rPr>
              <w:t xml:space="preserve"> (**)</w:t>
            </w:r>
          </w:p>
        </w:tc>
        <w:tc>
          <w:tcPr>
            <w:tcW w:w="599" w:type="pct"/>
            <w:tcBorders>
              <w:top w:val="single" w:sz="4" w:space="0" w:color="auto"/>
              <w:left w:val="single" w:sz="4" w:space="0" w:color="auto"/>
              <w:bottom w:val="single" w:sz="4" w:space="0" w:color="auto"/>
              <w:right w:val="single" w:sz="4" w:space="0" w:color="auto"/>
            </w:tcBorders>
            <w:vAlign w:val="center"/>
          </w:tcPr>
          <w:p w14:paraId="68C463B4"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JA / NEEN</w:t>
            </w:r>
          </w:p>
        </w:tc>
        <w:tc>
          <w:tcPr>
            <w:tcW w:w="1098" w:type="pct"/>
            <w:tcBorders>
              <w:top w:val="single" w:sz="4" w:space="0" w:color="auto"/>
              <w:left w:val="single" w:sz="4" w:space="0" w:color="auto"/>
              <w:bottom w:val="single" w:sz="4" w:space="0" w:color="auto"/>
              <w:right w:val="single" w:sz="4" w:space="0" w:color="auto"/>
            </w:tcBorders>
            <w:vAlign w:val="center"/>
          </w:tcPr>
          <w:p w14:paraId="5131D398"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Nr.-paspoort</w:t>
            </w:r>
          </w:p>
        </w:tc>
        <w:tc>
          <w:tcPr>
            <w:tcW w:w="2324" w:type="pct"/>
            <w:tcBorders>
              <w:top w:val="single" w:sz="4" w:space="0" w:color="auto"/>
              <w:left w:val="single" w:sz="4" w:space="0" w:color="auto"/>
              <w:bottom w:val="single" w:sz="4" w:space="0" w:color="auto"/>
              <w:right w:val="single" w:sz="4" w:space="0" w:color="auto"/>
            </w:tcBorders>
            <w:vAlign w:val="center"/>
          </w:tcPr>
          <w:p w14:paraId="7F8F5AF0" w14:textId="77777777" w:rsidR="00C530D3" w:rsidRPr="00D21BBE" w:rsidRDefault="00C530D3" w:rsidP="0026210B">
            <w:pPr>
              <w:spacing w:after="0"/>
              <w:rPr>
                <w:rFonts w:ascii="Segoe UI" w:hAnsi="Segoe UI" w:cs="Segoe UI"/>
                <w:sz w:val="21"/>
                <w:szCs w:val="21"/>
              </w:rPr>
            </w:pPr>
          </w:p>
        </w:tc>
      </w:tr>
      <w:tr w:rsidR="00C530D3" w:rsidRPr="00D21BBE" w14:paraId="42612BB8" w14:textId="77777777" w:rsidTr="009E1CA3">
        <w:trPr>
          <w:trHeight w:hRule="exact" w:val="340"/>
          <w:jc w:val="right"/>
        </w:trPr>
        <w:tc>
          <w:tcPr>
            <w:tcW w:w="979" w:type="pct"/>
            <w:tcBorders>
              <w:top w:val="single" w:sz="4" w:space="0" w:color="auto"/>
              <w:left w:val="single" w:sz="4" w:space="0" w:color="auto"/>
              <w:bottom w:val="single" w:sz="4" w:space="0" w:color="auto"/>
              <w:right w:val="single" w:sz="4" w:space="0" w:color="auto"/>
            </w:tcBorders>
            <w:vAlign w:val="center"/>
          </w:tcPr>
          <w:p w14:paraId="6108703F" w14:textId="77777777" w:rsidR="00C530D3" w:rsidRPr="00D21BBE" w:rsidRDefault="00C530D3" w:rsidP="0026210B">
            <w:pPr>
              <w:spacing w:after="0"/>
              <w:rPr>
                <w:rFonts w:ascii="Segoe UI" w:hAnsi="Segoe UI" w:cs="Segoe UI"/>
                <w:sz w:val="21"/>
                <w:szCs w:val="21"/>
              </w:rPr>
            </w:pPr>
          </w:p>
        </w:tc>
        <w:tc>
          <w:tcPr>
            <w:tcW w:w="1697" w:type="pct"/>
            <w:gridSpan w:val="2"/>
            <w:tcBorders>
              <w:top w:val="single" w:sz="4" w:space="0" w:color="auto"/>
              <w:left w:val="single" w:sz="4" w:space="0" w:color="auto"/>
              <w:bottom w:val="single" w:sz="4" w:space="0" w:color="auto"/>
              <w:right w:val="single" w:sz="4" w:space="0" w:color="auto"/>
            </w:tcBorders>
            <w:vAlign w:val="center"/>
          </w:tcPr>
          <w:p w14:paraId="1BC70EBC"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Vervaldatum:</w:t>
            </w:r>
          </w:p>
        </w:tc>
        <w:tc>
          <w:tcPr>
            <w:tcW w:w="2324" w:type="pct"/>
            <w:tcBorders>
              <w:top w:val="single" w:sz="4" w:space="0" w:color="auto"/>
              <w:left w:val="single" w:sz="4" w:space="0" w:color="auto"/>
              <w:bottom w:val="single" w:sz="4" w:space="0" w:color="auto"/>
              <w:right w:val="single" w:sz="4" w:space="0" w:color="auto"/>
            </w:tcBorders>
            <w:vAlign w:val="center"/>
          </w:tcPr>
          <w:p w14:paraId="3E8D00B6" w14:textId="77777777" w:rsidR="00C530D3" w:rsidRPr="00D21BBE" w:rsidRDefault="00C530D3" w:rsidP="0026210B">
            <w:pPr>
              <w:spacing w:after="0"/>
              <w:rPr>
                <w:rFonts w:ascii="Segoe UI" w:hAnsi="Segoe UI" w:cs="Segoe UI"/>
                <w:sz w:val="21"/>
                <w:szCs w:val="21"/>
              </w:rPr>
            </w:pPr>
          </w:p>
        </w:tc>
      </w:tr>
    </w:tbl>
    <w:p w14:paraId="69D58133" w14:textId="77777777" w:rsidR="009E1CA3" w:rsidRDefault="009E1CA3">
      <w:r>
        <w:br w:type="page"/>
      </w: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6"/>
        <w:gridCol w:w="1247"/>
        <w:gridCol w:w="1768"/>
        <w:gridCol w:w="4118"/>
      </w:tblGrid>
      <w:tr w:rsidR="00C530D3" w:rsidRPr="00D21BBE" w14:paraId="6AA87612" w14:textId="77777777" w:rsidTr="00E7339B">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4D71760" w14:textId="3831CEC1" w:rsidR="00C530D3" w:rsidRPr="00D21BBE" w:rsidRDefault="00E7339B" w:rsidP="0026210B">
            <w:pPr>
              <w:spacing w:after="0"/>
              <w:rPr>
                <w:rFonts w:ascii="Segoe UI" w:hAnsi="Segoe UI" w:cs="Segoe UI"/>
                <w:sz w:val="21"/>
                <w:szCs w:val="21"/>
              </w:rPr>
            </w:pPr>
            <w:r w:rsidRPr="00D21BBE">
              <w:rPr>
                <w:rFonts w:ascii="Segoe UI" w:hAnsi="Segoe UI" w:cs="Segoe UI"/>
                <w:b/>
                <w:bCs/>
                <w:sz w:val="21"/>
                <w:szCs w:val="21"/>
              </w:rPr>
              <w:lastRenderedPageBreak/>
              <w:t>I</w:t>
            </w:r>
            <w:r w:rsidR="00C530D3" w:rsidRPr="00D21BBE">
              <w:rPr>
                <w:rFonts w:ascii="Segoe UI" w:hAnsi="Segoe UI" w:cs="Segoe UI"/>
                <w:b/>
                <w:bCs/>
                <w:sz w:val="21"/>
                <w:szCs w:val="21"/>
              </w:rPr>
              <w:t xml:space="preserve">II.2 Op afstand: </w:t>
            </w:r>
            <w:r w:rsidRPr="00D21BBE">
              <w:rPr>
                <w:rFonts w:ascii="Segoe UI" w:hAnsi="Segoe UI" w:cs="Segoe UI"/>
                <w:b/>
                <w:bCs/>
                <w:sz w:val="21"/>
                <w:szCs w:val="21"/>
              </w:rPr>
              <w:t>lasthebber</w:t>
            </w:r>
            <w:r w:rsidR="00C530D3" w:rsidRPr="00D21BBE">
              <w:rPr>
                <w:rFonts w:ascii="Segoe UI" w:hAnsi="Segoe UI" w:cs="Segoe UI"/>
                <w:b/>
                <w:bCs/>
                <w:sz w:val="21"/>
                <w:szCs w:val="21"/>
              </w:rPr>
              <w:t xml:space="preserve"> is niet aanwezig, verhoogde waakzaamheid vereist! </w:t>
            </w:r>
          </w:p>
        </w:tc>
      </w:tr>
      <w:tr w:rsidR="00C530D3" w:rsidRPr="00D21BBE" w14:paraId="04E17496" w14:textId="77777777" w:rsidTr="00D21BBE">
        <w:trPr>
          <w:trHeight w:hRule="exact" w:val="668"/>
          <w:jc w:val="right"/>
        </w:trPr>
        <w:tc>
          <w:tcPr>
            <w:tcW w:w="974" w:type="pct"/>
            <w:tcBorders>
              <w:top w:val="single" w:sz="4" w:space="0" w:color="auto"/>
              <w:left w:val="single" w:sz="4" w:space="0" w:color="auto"/>
              <w:bottom w:val="single" w:sz="4" w:space="0" w:color="auto"/>
              <w:right w:val="single" w:sz="4" w:space="0" w:color="auto"/>
            </w:tcBorders>
            <w:vAlign w:val="center"/>
          </w:tcPr>
          <w:p w14:paraId="5BC67338" w14:textId="4C053684" w:rsidR="00C530D3" w:rsidRPr="00D21BBE" w:rsidRDefault="004741E5" w:rsidP="0026210B">
            <w:pPr>
              <w:spacing w:after="0"/>
              <w:rPr>
                <w:rFonts w:ascii="Segoe UI" w:hAnsi="Segoe UI" w:cs="Segoe UI"/>
                <w:bCs/>
                <w:sz w:val="21"/>
                <w:szCs w:val="21"/>
              </w:rPr>
            </w:pPr>
            <w:r>
              <w:rPr>
                <w:rFonts w:ascii="Segoe UI" w:hAnsi="Segoe UI" w:cs="Segoe UI"/>
                <w:bCs/>
                <w:sz w:val="21"/>
                <w:szCs w:val="21"/>
              </w:rPr>
              <w:t>eID</w:t>
            </w:r>
          </w:p>
        </w:tc>
        <w:tc>
          <w:tcPr>
            <w:tcW w:w="704" w:type="pct"/>
            <w:tcBorders>
              <w:top w:val="single" w:sz="4" w:space="0" w:color="auto"/>
              <w:left w:val="single" w:sz="4" w:space="0" w:color="auto"/>
              <w:bottom w:val="single" w:sz="4" w:space="0" w:color="auto"/>
              <w:right w:val="single" w:sz="4" w:space="0" w:color="auto"/>
            </w:tcBorders>
            <w:vAlign w:val="center"/>
          </w:tcPr>
          <w:p w14:paraId="673F0DA6" w14:textId="77777777" w:rsidR="00C530D3" w:rsidRPr="00D21BBE" w:rsidRDefault="00C530D3" w:rsidP="0026210B">
            <w:pPr>
              <w:spacing w:after="0"/>
              <w:rPr>
                <w:rFonts w:ascii="Segoe UI" w:hAnsi="Segoe UI" w:cs="Segoe UI"/>
                <w:bCs/>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78FB7F21" w14:textId="77777777" w:rsidR="00C530D3" w:rsidRPr="00D21BBE" w:rsidRDefault="00C530D3" w:rsidP="0026210B">
            <w:pPr>
              <w:spacing w:after="0"/>
              <w:rPr>
                <w:rFonts w:ascii="Segoe UI" w:hAnsi="Segoe UI" w:cs="Segoe UI"/>
                <w:bCs/>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63490F6B" w14:textId="77777777" w:rsidR="00C530D3" w:rsidRPr="00D21BBE" w:rsidRDefault="00C530D3" w:rsidP="0026210B">
            <w:pPr>
              <w:spacing w:after="0"/>
              <w:rPr>
                <w:rFonts w:ascii="Segoe UI" w:hAnsi="Segoe UI" w:cs="Segoe UI"/>
                <w:bCs/>
                <w:sz w:val="21"/>
                <w:szCs w:val="21"/>
              </w:rPr>
            </w:pPr>
          </w:p>
        </w:tc>
      </w:tr>
      <w:tr w:rsidR="00C530D3" w:rsidRPr="00D21BBE" w14:paraId="5931AF90" w14:textId="77777777" w:rsidTr="00D21BBE">
        <w:trPr>
          <w:trHeight w:hRule="exact" w:val="340"/>
          <w:jc w:val="right"/>
        </w:trPr>
        <w:tc>
          <w:tcPr>
            <w:tcW w:w="974" w:type="pct"/>
            <w:tcBorders>
              <w:top w:val="single" w:sz="4" w:space="0" w:color="auto"/>
              <w:left w:val="single" w:sz="4" w:space="0" w:color="auto"/>
              <w:bottom w:val="single" w:sz="4" w:space="0" w:color="auto"/>
              <w:right w:val="single" w:sz="4" w:space="0" w:color="auto"/>
            </w:tcBorders>
            <w:vAlign w:val="center"/>
          </w:tcPr>
          <w:p w14:paraId="58424381" w14:textId="77777777" w:rsidR="00C530D3" w:rsidRPr="00D21BBE" w:rsidRDefault="00C530D3" w:rsidP="0026210B">
            <w:pPr>
              <w:spacing w:after="0"/>
              <w:rPr>
                <w:rFonts w:ascii="Segoe UI" w:hAnsi="Segoe UI" w:cs="Segoe UI"/>
                <w:bCs/>
                <w:sz w:val="21"/>
                <w:szCs w:val="21"/>
              </w:rPr>
            </w:pPr>
            <w:r w:rsidRPr="00D21BBE">
              <w:rPr>
                <w:rFonts w:ascii="Segoe UI" w:hAnsi="Segoe UI" w:cs="Segoe UI"/>
                <w:bCs/>
                <w:sz w:val="21"/>
                <w:szCs w:val="21"/>
              </w:rPr>
              <w:t xml:space="preserve">Certificaat </w:t>
            </w:r>
          </w:p>
        </w:tc>
        <w:tc>
          <w:tcPr>
            <w:tcW w:w="704" w:type="pct"/>
            <w:tcBorders>
              <w:top w:val="single" w:sz="4" w:space="0" w:color="auto"/>
              <w:left w:val="single" w:sz="4" w:space="0" w:color="auto"/>
              <w:bottom w:val="single" w:sz="4" w:space="0" w:color="auto"/>
              <w:right w:val="single" w:sz="4" w:space="0" w:color="auto"/>
            </w:tcBorders>
            <w:vAlign w:val="center"/>
          </w:tcPr>
          <w:p w14:paraId="0124A1BB"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755D2BB1"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 xml:space="preserve"> Uitgereikt door:</w:t>
            </w:r>
          </w:p>
        </w:tc>
        <w:tc>
          <w:tcPr>
            <w:tcW w:w="2324" w:type="pct"/>
            <w:tcBorders>
              <w:top w:val="single" w:sz="4" w:space="0" w:color="auto"/>
              <w:left w:val="single" w:sz="4" w:space="0" w:color="auto"/>
              <w:bottom w:val="single" w:sz="4" w:space="0" w:color="auto"/>
              <w:right w:val="single" w:sz="4" w:space="0" w:color="auto"/>
            </w:tcBorders>
            <w:vAlign w:val="center"/>
          </w:tcPr>
          <w:p w14:paraId="12621E50" w14:textId="77777777" w:rsidR="00C530D3" w:rsidRPr="00D21BBE" w:rsidRDefault="00C530D3" w:rsidP="0026210B">
            <w:pPr>
              <w:spacing w:after="0"/>
              <w:rPr>
                <w:rFonts w:ascii="Segoe UI" w:hAnsi="Segoe UI" w:cs="Segoe UI"/>
                <w:bCs/>
                <w:sz w:val="21"/>
                <w:szCs w:val="21"/>
              </w:rPr>
            </w:pPr>
          </w:p>
        </w:tc>
      </w:tr>
      <w:tr w:rsidR="00C530D3" w:rsidRPr="00D21BBE" w14:paraId="117AB89C" w14:textId="77777777" w:rsidTr="00E7339B">
        <w:trPr>
          <w:trHeight w:hRule="exact" w:val="373"/>
          <w:jc w:val="right"/>
        </w:trPr>
        <w:tc>
          <w:tcPr>
            <w:tcW w:w="974" w:type="pct"/>
            <w:tcBorders>
              <w:top w:val="single" w:sz="4" w:space="0" w:color="auto"/>
              <w:left w:val="single" w:sz="4" w:space="0" w:color="auto"/>
              <w:bottom w:val="single" w:sz="4" w:space="0" w:color="auto"/>
              <w:right w:val="single" w:sz="4" w:space="0" w:color="auto"/>
            </w:tcBorders>
            <w:vAlign w:val="center"/>
          </w:tcPr>
          <w:p w14:paraId="6229129C" w14:textId="77777777" w:rsidR="00C530D3" w:rsidRPr="00D21BBE" w:rsidRDefault="00C530D3" w:rsidP="0026210B">
            <w:pPr>
              <w:spacing w:after="0"/>
              <w:rPr>
                <w:rFonts w:ascii="Segoe UI" w:hAnsi="Segoe UI" w:cs="Segoe UI"/>
                <w:bCs/>
                <w:sz w:val="21"/>
                <w:szCs w:val="21"/>
              </w:rPr>
            </w:pPr>
          </w:p>
        </w:tc>
        <w:tc>
          <w:tcPr>
            <w:tcW w:w="1702" w:type="pct"/>
            <w:gridSpan w:val="2"/>
            <w:tcBorders>
              <w:top w:val="single" w:sz="4" w:space="0" w:color="auto"/>
              <w:left w:val="single" w:sz="4" w:space="0" w:color="auto"/>
              <w:bottom w:val="single" w:sz="4" w:space="0" w:color="auto"/>
              <w:right w:val="single" w:sz="4" w:space="0" w:color="auto"/>
            </w:tcBorders>
            <w:vAlign w:val="center"/>
          </w:tcPr>
          <w:p w14:paraId="5CBBC8B5" w14:textId="77777777" w:rsidR="00C530D3" w:rsidRPr="00D21BBE" w:rsidRDefault="00C530D3" w:rsidP="0026210B">
            <w:pPr>
              <w:spacing w:after="0"/>
              <w:rPr>
                <w:rFonts w:ascii="Segoe UI" w:hAnsi="Segoe UI" w:cs="Segoe UI"/>
                <w:sz w:val="21"/>
                <w:szCs w:val="21"/>
              </w:rPr>
            </w:pPr>
            <w:r w:rsidRPr="00D21BBE">
              <w:rPr>
                <w:rFonts w:ascii="Segoe UI" w:hAnsi="Segoe UI" w:cs="Segoe UI"/>
                <w:sz w:val="21"/>
                <w:szCs w:val="21"/>
              </w:rPr>
              <w:t>Vervaldatum-herroeping:</w:t>
            </w:r>
          </w:p>
        </w:tc>
        <w:tc>
          <w:tcPr>
            <w:tcW w:w="2324" w:type="pct"/>
            <w:tcBorders>
              <w:top w:val="single" w:sz="4" w:space="0" w:color="auto"/>
              <w:left w:val="single" w:sz="4" w:space="0" w:color="auto"/>
              <w:bottom w:val="single" w:sz="4" w:space="0" w:color="auto"/>
              <w:right w:val="single" w:sz="4" w:space="0" w:color="auto"/>
            </w:tcBorders>
            <w:vAlign w:val="center"/>
          </w:tcPr>
          <w:p w14:paraId="2B0FA005" w14:textId="77777777" w:rsidR="00C530D3" w:rsidRPr="00D21BBE" w:rsidRDefault="00C530D3" w:rsidP="0026210B">
            <w:pPr>
              <w:spacing w:after="0"/>
              <w:rPr>
                <w:rFonts w:ascii="Segoe UI" w:hAnsi="Segoe UI" w:cs="Segoe UI"/>
                <w:bCs/>
                <w:sz w:val="21"/>
                <w:szCs w:val="21"/>
              </w:rPr>
            </w:pPr>
          </w:p>
        </w:tc>
      </w:tr>
      <w:tr w:rsidR="00C530D3" w:rsidRPr="00D21BBE" w14:paraId="6EBF8F4F" w14:textId="77777777" w:rsidTr="00E7339B">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C08F584" w14:textId="6B0EC1C0" w:rsidR="00C530D3" w:rsidRPr="00D21BBE" w:rsidRDefault="00E7339B" w:rsidP="0026210B">
            <w:pPr>
              <w:spacing w:after="0"/>
              <w:rPr>
                <w:rFonts w:ascii="Segoe UI" w:hAnsi="Segoe UI" w:cs="Segoe UI"/>
                <w:bCs/>
                <w:sz w:val="21"/>
                <w:szCs w:val="21"/>
              </w:rPr>
            </w:pPr>
            <w:r w:rsidRPr="00D21BBE">
              <w:rPr>
                <w:rFonts w:ascii="Segoe UI" w:hAnsi="Segoe UI" w:cs="Segoe UI"/>
                <w:b/>
                <w:bCs/>
                <w:sz w:val="21"/>
                <w:szCs w:val="21"/>
              </w:rPr>
              <w:t>I</w:t>
            </w:r>
            <w:r w:rsidR="00C530D3" w:rsidRPr="00D21BBE">
              <w:rPr>
                <w:rFonts w:ascii="Segoe UI" w:hAnsi="Segoe UI" w:cs="Segoe UI"/>
                <w:b/>
                <w:bCs/>
                <w:sz w:val="21"/>
                <w:szCs w:val="21"/>
              </w:rPr>
              <w:t xml:space="preserve">II.3 Andere relevante en geloofwaardige bewijsstukken dan onder </w:t>
            </w:r>
            <w:r w:rsidRPr="00D21BBE">
              <w:rPr>
                <w:rFonts w:ascii="Segoe UI" w:hAnsi="Segoe UI" w:cs="Segoe UI"/>
                <w:b/>
                <w:bCs/>
                <w:sz w:val="21"/>
                <w:szCs w:val="21"/>
              </w:rPr>
              <w:t>I</w:t>
            </w:r>
            <w:r w:rsidR="00C530D3" w:rsidRPr="00D21BBE">
              <w:rPr>
                <w:rFonts w:ascii="Segoe UI" w:hAnsi="Segoe UI" w:cs="Segoe UI"/>
                <w:b/>
                <w:bCs/>
                <w:sz w:val="21"/>
                <w:szCs w:val="21"/>
              </w:rPr>
              <w:t xml:space="preserve">II.1. of </w:t>
            </w:r>
            <w:r w:rsidRPr="00D21BBE">
              <w:rPr>
                <w:rFonts w:ascii="Segoe UI" w:hAnsi="Segoe UI" w:cs="Segoe UI"/>
                <w:b/>
                <w:bCs/>
                <w:sz w:val="21"/>
                <w:szCs w:val="21"/>
              </w:rPr>
              <w:t>I</w:t>
            </w:r>
            <w:r w:rsidR="00C530D3" w:rsidRPr="00D21BBE">
              <w:rPr>
                <w:rFonts w:ascii="Segoe UI" w:hAnsi="Segoe UI" w:cs="Segoe UI"/>
                <w:b/>
                <w:bCs/>
                <w:sz w:val="21"/>
                <w:szCs w:val="21"/>
              </w:rPr>
              <w:t>II.2. en geen specifiek risico op witwassen</w:t>
            </w:r>
          </w:p>
        </w:tc>
      </w:tr>
      <w:tr w:rsidR="00C530D3" w:rsidRPr="00D21BBE" w14:paraId="0EEF4C97" w14:textId="77777777" w:rsidTr="00D21BBE">
        <w:trPr>
          <w:trHeight w:hRule="exact" w:val="740"/>
          <w:jc w:val="right"/>
        </w:trPr>
        <w:tc>
          <w:tcPr>
            <w:tcW w:w="1677" w:type="pct"/>
            <w:gridSpan w:val="2"/>
            <w:tcBorders>
              <w:top w:val="single" w:sz="4" w:space="0" w:color="auto"/>
              <w:left w:val="single" w:sz="4" w:space="0" w:color="auto"/>
              <w:bottom w:val="single" w:sz="4" w:space="0" w:color="auto"/>
              <w:right w:val="single" w:sz="4" w:space="0" w:color="auto"/>
            </w:tcBorders>
            <w:vAlign w:val="center"/>
          </w:tcPr>
          <w:p w14:paraId="45E9B90B" w14:textId="77777777" w:rsidR="00C530D3" w:rsidRPr="00D21BBE" w:rsidRDefault="00C530D3" w:rsidP="0026210B">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3323" w:type="pct"/>
            <w:gridSpan w:val="2"/>
            <w:tcBorders>
              <w:top w:val="single" w:sz="4" w:space="0" w:color="auto"/>
              <w:left w:val="single" w:sz="4" w:space="0" w:color="auto"/>
              <w:bottom w:val="single" w:sz="4" w:space="0" w:color="auto"/>
              <w:right w:val="single" w:sz="4" w:space="0" w:color="auto"/>
            </w:tcBorders>
            <w:vAlign w:val="center"/>
          </w:tcPr>
          <w:p w14:paraId="326CB1D7" w14:textId="77777777" w:rsidR="00C530D3" w:rsidRPr="00D21BBE" w:rsidRDefault="00C530D3" w:rsidP="0026210B">
            <w:pPr>
              <w:spacing w:after="0"/>
              <w:jc w:val="center"/>
              <w:rPr>
                <w:rFonts w:ascii="Segoe UI" w:hAnsi="Segoe UI" w:cs="Segoe UI"/>
                <w:b/>
                <w:bCs/>
                <w:sz w:val="21"/>
                <w:szCs w:val="21"/>
              </w:rPr>
            </w:pPr>
          </w:p>
        </w:tc>
      </w:tr>
      <w:tr w:rsidR="00C530D3" w:rsidRPr="0057038C" w14:paraId="504612DD" w14:textId="77777777" w:rsidTr="00E7339B">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D59FB46" w14:textId="77777777" w:rsidR="00C530D3" w:rsidRPr="00B850BB" w:rsidRDefault="00C530D3" w:rsidP="0026210B">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50096BAB" w14:textId="77777777" w:rsidR="00C530D3" w:rsidRPr="00B850BB" w:rsidRDefault="00C530D3" w:rsidP="0026210B">
            <w:pPr>
              <w:tabs>
                <w:tab w:val="left" w:pos="2835"/>
                <w:tab w:val="right" w:leader="dot" w:pos="9072"/>
              </w:tabs>
              <w:spacing w:after="0"/>
              <w:rPr>
                <w:rFonts w:ascii="Segoe UI" w:hAnsi="Segoe UI" w:cs="Segoe UI"/>
                <w:sz w:val="18"/>
              </w:rPr>
            </w:pPr>
            <w:r w:rsidRPr="00B850BB">
              <w:rPr>
                <w:rFonts w:ascii="Segoe UI" w:hAnsi="Segoe UI" w:cs="Segoe UI"/>
                <w:sz w:val="18"/>
              </w:rPr>
              <w:t>(**) natuurlijke persoon met woonplaats in het buitenland.</w:t>
            </w:r>
          </w:p>
          <w:p w14:paraId="147464A7" w14:textId="77777777" w:rsidR="00C530D3" w:rsidRPr="0049371F" w:rsidRDefault="00C530D3" w:rsidP="0026210B">
            <w:pPr>
              <w:spacing w:after="0"/>
              <w:rPr>
                <w:rFonts w:ascii="Segoe UI" w:hAnsi="Segoe UI" w:cs="Segoe UI"/>
                <w:b/>
                <w:bCs/>
              </w:rPr>
            </w:pPr>
            <w:r w:rsidRPr="00B850BB">
              <w:rPr>
                <w:rFonts w:ascii="Segoe UI" w:hAnsi="Segoe UI" w:cs="Segoe UI"/>
                <w:sz w:val="18"/>
              </w:rPr>
              <w:t>(***) natuurlijke persoon is in België gevestigd doch heeft geen identiteitskaart: inschrijving vreemdelingenregister of ander document uitgereikt door de Belgische overheid.</w:t>
            </w:r>
          </w:p>
        </w:tc>
      </w:tr>
    </w:tbl>
    <w:p w14:paraId="2B4E8AF8" w14:textId="77777777" w:rsidR="00C530D3" w:rsidRPr="0057038C" w:rsidRDefault="00C530D3" w:rsidP="00C530D3">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C530D3" w:rsidRPr="00D21BBE" w14:paraId="0F06F81F" w14:textId="77777777" w:rsidTr="0026210B">
        <w:trPr>
          <w:trHeight w:val="453"/>
          <w:jc w:val="right"/>
        </w:trPr>
        <w:tc>
          <w:tcPr>
            <w:tcW w:w="5000" w:type="pct"/>
            <w:gridSpan w:val="3"/>
            <w:shd w:val="clear" w:color="auto" w:fill="auto"/>
            <w:vAlign w:val="center"/>
          </w:tcPr>
          <w:p w14:paraId="5A767F85" w14:textId="7F016210" w:rsidR="00C530D3" w:rsidRPr="00D21BBE" w:rsidRDefault="00340B63"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w:t>
            </w:r>
            <w:r w:rsidR="002879BD" w:rsidRPr="00D21BBE">
              <w:rPr>
                <w:rFonts w:ascii="Segoe UI" w:hAnsi="Segoe UI" w:cs="Segoe UI"/>
                <w:b/>
                <w:bCs/>
                <w:snapToGrid w:val="0"/>
                <w:sz w:val="21"/>
                <w:szCs w:val="21"/>
                <w:lang w:val="nl-BE"/>
              </w:rPr>
              <w:t>V</w:t>
            </w:r>
            <w:r w:rsidR="00C530D3" w:rsidRPr="00D21BBE">
              <w:rPr>
                <w:rFonts w:ascii="Segoe UI" w:hAnsi="Segoe UI" w:cs="Segoe UI"/>
                <w:b/>
                <w:bCs/>
                <w:snapToGrid w:val="0"/>
                <w:sz w:val="21"/>
                <w:szCs w:val="21"/>
                <w:lang w:val="nl-BE"/>
              </w:rPr>
              <w:t xml:space="preserve">. IDENTIFICATIE VAN DE UITEINDELIJKE BEGUNSTIGDEN </w:t>
            </w:r>
          </w:p>
        </w:tc>
      </w:tr>
      <w:tr w:rsidR="00E86423" w:rsidRPr="00D21BBE" w14:paraId="6148ED43" w14:textId="77777777" w:rsidTr="00716EB1">
        <w:tblPrEx>
          <w:jc w:val="left"/>
          <w:tblCellMar>
            <w:left w:w="70" w:type="dxa"/>
            <w:right w:w="70" w:type="dxa"/>
          </w:tblCellMar>
        </w:tblPrEx>
        <w:trPr>
          <w:trHeight w:val="360"/>
        </w:trPr>
        <w:tc>
          <w:tcPr>
            <w:tcW w:w="4194" w:type="pct"/>
            <w:tcBorders>
              <w:bottom w:val="single" w:sz="4" w:space="0" w:color="auto"/>
            </w:tcBorders>
            <w:shd w:val="clear" w:color="auto" w:fill="auto"/>
            <w:vAlign w:val="center"/>
          </w:tcPr>
          <w:p w14:paraId="196978D5" w14:textId="5ED1942F" w:rsidR="00E86423" w:rsidRPr="00D21BBE" w:rsidRDefault="00E86423" w:rsidP="00E8642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tc>
        <w:tc>
          <w:tcPr>
            <w:tcW w:w="305" w:type="pct"/>
            <w:vAlign w:val="center"/>
          </w:tcPr>
          <w:p w14:paraId="7E4D465C" w14:textId="77777777" w:rsidR="00E86423" w:rsidRPr="00D21BBE" w:rsidRDefault="00E86423"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75914675" w14:textId="77777777" w:rsidR="00E86423" w:rsidRPr="00D21BBE" w:rsidRDefault="00E86423"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86423" w:rsidRPr="00D21BBE" w14:paraId="34EDA0E8" w14:textId="77777777" w:rsidTr="00E86423">
        <w:tblPrEx>
          <w:jc w:val="left"/>
          <w:tblCellMar>
            <w:left w:w="70" w:type="dxa"/>
            <w:right w:w="70" w:type="dxa"/>
          </w:tblCellMar>
        </w:tblPrEx>
        <w:trPr>
          <w:trHeight w:hRule="exact" w:val="360"/>
        </w:trPr>
        <w:tc>
          <w:tcPr>
            <w:tcW w:w="5000" w:type="pct"/>
            <w:gridSpan w:val="3"/>
            <w:tcBorders>
              <w:bottom w:val="single" w:sz="4" w:space="0" w:color="auto"/>
            </w:tcBorders>
            <w:shd w:val="clear" w:color="auto" w:fill="auto"/>
            <w:vAlign w:val="center"/>
          </w:tcPr>
          <w:p w14:paraId="6DB431F6" w14:textId="5E1B90E6" w:rsidR="00E86423" w:rsidRPr="00D21BBE" w:rsidRDefault="00E86423" w:rsidP="00E86423">
            <w:pPr>
              <w:tabs>
                <w:tab w:val="left" w:pos="2835"/>
                <w:tab w:val="right" w:leader="dot" w:pos="9072"/>
              </w:tabs>
              <w:spacing w:after="0"/>
              <w:ind w:left="45"/>
              <w:rPr>
                <w:rFonts w:ascii="Segoe UI" w:hAnsi="Segoe UI" w:cs="Segoe UI"/>
                <w:sz w:val="21"/>
                <w:szCs w:val="21"/>
                <w:lang w:val="nl-NL"/>
              </w:rPr>
            </w:pPr>
            <w:r w:rsidRPr="00E86423">
              <w:rPr>
                <w:rFonts w:ascii="Segoe UI" w:hAnsi="Segoe UI" w:cs="Segoe UI"/>
                <w:sz w:val="18"/>
                <w:szCs w:val="18"/>
                <w:vertAlign w:val="superscript"/>
                <w:lang w:val="nl-NL"/>
              </w:rPr>
              <w:t>(*)</w:t>
            </w:r>
            <w:r>
              <w:rPr>
                <w:rFonts w:ascii="Segoe UI" w:hAnsi="Segoe UI" w:cs="Segoe UI"/>
                <w:sz w:val="18"/>
                <w:szCs w:val="18"/>
                <w:lang w:val="nl-NL"/>
              </w:rPr>
              <w:t xml:space="preserve"> </w:t>
            </w:r>
            <w:r w:rsidRPr="00E86423">
              <w:rPr>
                <w:rFonts w:ascii="Segoe UI" w:hAnsi="Segoe UI" w:cs="Segoe UI"/>
                <w:sz w:val="18"/>
                <w:szCs w:val="18"/>
                <w:lang w:val="nl-NL"/>
              </w:rPr>
              <w:t>Indien JA, uittreksel UBO-register bij formulier voegen</w:t>
            </w:r>
          </w:p>
        </w:tc>
      </w:tr>
      <w:tr w:rsidR="00C530D3" w:rsidRPr="00D21BBE" w14:paraId="516ADB2D" w14:textId="77777777" w:rsidTr="0026210B">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45C31FCC" w14:textId="77777777" w:rsidR="00C530D3" w:rsidRPr="00D21BBE" w:rsidRDefault="00C530D3"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69A7A3A2" w14:textId="77777777" w:rsidR="00C530D3" w:rsidRPr="00D21BBE" w:rsidRDefault="00C530D3"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5F3D657A" w14:textId="77777777" w:rsidR="00C530D3" w:rsidRPr="00D21BBE" w:rsidRDefault="00C530D3"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C530D3" w:rsidRPr="00D21BBE" w14:paraId="109EDF5F" w14:textId="77777777" w:rsidTr="0026210B">
        <w:trPr>
          <w:trHeight w:hRule="exact" w:val="421"/>
          <w:jc w:val="right"/>
        </w:trPr>
        <w:tc>
          <w:tcPr>
            <w:tcW w:w="5000" w:type="pct"/>
            <w:gridSpan w:val="3"/>
            <w:shd w:val="clear" w:color="auto" w:fill="auto"/>
            <w:vAlign w:val="center"/>
          </w:tcPr>
          <w:p w14:paraId="0B672FBB" w14:textId="38B18A0C" w:rsidR="00C530D3" w:rsidRPr="00D21BBE" w:rsidRDefault="008D42E8" w:rsidP="0026210B">
            <w:pPr>
              <w:pStyle w:val="XYBody1"/>
              <w:rPr>
                <w:rFonts w:ascii="Segoe UI" w:hAnsi="Segoe UI" w:cs="Segoe UI"/>
                <w:caps/>
                <w:snapToGrid w:val="0"/>
                <w:sz w:val="21"/>
                <w:szCs w:val="21"/>
                <w:lang w:val="nl-BE"/>
              </w:rPr>
            </w:pPr>
            <w:r w:rsidRPr="007B5708">
              <w:rPr>
                <w:rFonts w:ascii="Segoe UI" w:hAnsi="Segoe UI" w:cs="Segoe UI"/>
                <w:sz w:val="18"/>
                <w:szCs w:val="18"/>
                <w:vertAlign w:val="superscript"/>
                <w:lang w:val="nl-NL"/>
              </w:rPr>
              <w:t>(*)</w:t>
            </w:r>
            <w:r>
              <w:rPr>
                <w:rFonts w:ascii="Segoe UI" w:hAnsi="Segoe UI" w:cs="Segoe UI"/>
                <w:sz w:val="18"/>
                <w:szCs w:val="18"/>
                <w:vertAlign w:val="superscript"/>
                <w:lang w:val="nl-NL"/>
              </w:rPr>
              <w:t xml:space="preserve"> </w:t>
            </w:r>
            <w:r>
              <w:rPr>
                <w:rFonts w:ascii="Segoe UI" w:hAnsi="Segoe UI" w:cs="Segoe UI"/>
                <w:sz w:val="18"/>
                <w:shd w:val="clear" w:color="auto" w:fill="CAE9C0" w:themeFill="accent5" w:themeFillTint="66"/>
                <w:lang w:val="nl-NL"/>
              </w:rPr>
              <w:t>Indien NEEN,</w:t>
            </w:r>
            <w:r w:rsidRPr="00F45FC4">
              <w:rPr>
                <w:rFonts w:ascii="Segoe UI" w:hAnsi="Segoe UI" w:cs="Segoe UI"/>
                <w:sz w:val="18"/>
                <w:szCs w:val="22"/>
                <w:shd w:val="clear" w:color="auto" w:fill="CAE9C0" w:themeFill="accent5" w:themeFillTint="66"/>
                <w:lang w:val="nl-NL"/>
              </w:rPr>
              <w:t xml:space="preserve"> ga naar het </w:t>
            </w:r>
            <w:r w:rsidRPr="00F45FC4">
              <w:rPr>
                <w:rFonts w:ascii="Segoe UI" w:hAnsi="Segoe UI" w:cs="Segoe UI"/>
                <w:b/>
                <w:bCs/>
                <w:sz w:val="18"/>
                <w:szCs w:val="22"/>
                <w:shd w:val="clear" w:color="auto" w:fill="CAE9C0" w:themeFill="accent5" w:themeFillTint="66"/>
                <w:lang w:val="nl-NL"/>
              </w:rPr>
              <w:t>formulier verklaring uiteindelijke begunstigden</w:t>
            </w:r>
            <w:r>
              <w:rPr>
                <w:rFonts w:ascii="Segoe UI" w:hAnsi="Segoe UI" w:cs="Segoe UI"/>
                <w:snapToGrid w:val="0"/>
                <w:sz w:val="21"/>
                <w:szCs w:val="21"/>
                <w:lang w:val="nl-BE"/>
              </w:rPr>
              <w:t>.</w:t>
            </w:r>
          </w:p>
        </w:tc>
      </w:tr>
    </w:tbl>
    <w:p w14:paraId="39EBE919" w14:textId="77777777" w:rsidR="00C530D3" w:rsidRPr="00D21BBE" w:rsidRDefault="00C530D3" w:rsidP="00C530D3">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4680"/>
        <w:gridCol w:w="2611"/>
      </w:tblGrid>
      <w:tr w:rsidR="00C530D3" w:rsidRPr="00D21BBE" w14:paraId="3D38F730" w14:textId="77777777" w:rsidTr="0026210B">
        <w:trPr>
          <w:trHeight w:hRule="exact" w:val="397"/>
        </w:trPr>
        <w:tc>
          <w:tcPr>
            <w:tcW w:w="1492" w:type="dxa"/>
            <w:vAlign w:val="center"/>
          </w:tcPr>
          <w:p w14:paraId="7ED41350" w14:textId="77777777" w:rsidR="00C530D3" w:rsidRPr="00D21BBE" w:rsidRDefault="00C530D3"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28F5EFA8" w14:textId="77777777" w:rsidR="00C530D3" w:rsidRPr="00D21BBE" w:rsidRDefault="00C530D3" w:rsidP="0026210B">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7DF7C2CA" w14:textId="77777777" w:rsidR="00C530D3" w:rsidRPr="00D21BBE" w:rsidRDefault="00C530D3" w:rsidP="0026210B">
            <w:pPr>
              <w:spacing w:after="0"/>
              <w:rPr>
                <w:rFonts w:ascii="Segoe UI" w:hAnsi="Segoe UI" w:cs="Segoe UI"/>
                <w:b/>
                <w:sz w:val="21"/>
                <w:szCs w:val="21"/>
              </w:rPr>
            </w:pPr>
          </w:p>
          <w:p w14:paraId="24F8B985" w14:textId="77777777" w:rsidR="00C530D3" w:rsidRPr="00D21BBE" w:rsidRDefault="00C530D3" w:rsidP="0026210B">
            <w:pPr>
              <w:spacing w:after="0"/>
              <w:rPr>
                <w:rFonts w:ascii="Segoe UI" w:hAnsi="Segoe UI" w:cs="Segoe UI"/>
                <w:b/>
                <w:sz w:val="21"/>
                <w:szCs w:val="21"/>
              </w:rPr>
            </w:pPr>
          </w:p>
          <w:p w14:paraId="74F1D9C9" w14:textId="77777777" w:rsidR="00C530D3" w:rsidRPr="00D21BBE" w:rsidRDefault="00C530D3" w:rsidP="0026210B">
            <w:pPr>
              <w:spacing w:after="0"/>
              <w:rPr>
                <w:rFonts w:ascii="Segoe UI" w:hAnsi="Segoe UI" w:cs="Segoe UI"/>
                <w:b/>
                <w:sz w:val="21"/>
                <w:szCs w:val="21"/>
              </w:rPr>
            </w:pPr>
          </w:p>
          <w:p w14:paraId="7D3CF63E"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26BF9D0A" w14:textId="77777777" w:rsidR="00C530D3" w:rsidRPr="00D21BBE" w:rsidRDefault="00C530D3" w:rsidP="0026210B">
            <w:pPr>
              <w:spacing w:after="0"/>
              <w:rPr>
                <w:rFonts w:ascii="Segoe UI" w:hAnsi="Segoe UI" w:cs="Segoe UI"/>
                <w:b/>
                <w:sz w:val="21"/>
                <w:szCs w:val="21"/>
              </w:rPr>
            </w:pPr>
          </w:p>
          <w:p w14:paraId="1FF84D7F" w14:textId="77777777" w:rsidR="00C530D3" w:rsidRPr="00D21BBE" w:rsidRDefault="00C530D3" w:rsidP="0026210B">
            <w:pPr>
              <w:spacing w:after="0"/>
              <w:rPr>
                <w:rFonts w:ascii="Segoe UI" w:hAnsi="Segoe UI" w:cs="Segoe UI"/>
                <w:b/>
                <w:sz w:val="21"/>
                <w:szCs w:val="21"/>
              </w:rPr>
            </w:pPr>
          </w:p>
          <w:p w14:paraId="13C1B1D8" w14:textId="77777777" w:rsidR="00C530D3" w:rsidRPr="00D21BBE" w:rsidRDefault="00C530D3" w:rsidP="0026210B">
            <w:pPr>
              <w:spacing w:after="0"/>
              <w:rPr>
                <w:rFonts w:ascii="Segoe UI" w:hAnsi="Segoe UI" w:cs="Segoe UI"/>
                <w:b/>
                <w:sz w:val="21"/>
                <w:szCs w:val="21"/>
              </w:rPr>
            </w:pPr>
          </w:p>
          <w:p w14:paraId="08D0617F"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r>
      <w:tr w:rsidR="00C530D3" w:rsidRPr="00D21BBE" w14:paraId="240E75DD" w14:textId="77777777" w:rsidTr="0026210B">
        <w:trPr>
          <w:trHeight w:val="1311"/>
        </w:trPr>
        <w:tc>
          <w:tcPr>
            <w:tcW w:w="6172" w:type="dxa"/>
            <w:gridSpan w:val="2"/>
            <w:vMerge w:val="restart"/>
          </w:tcPr>
          <w:p w14:paraId="4D6FD32A" w14:textId="77777777" w:rsidR="00C530D3" w:rsidRPr="00D21BBE" w:rsidRDefault="00C530D3"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 advocaat (</w:t>
            </w:r>
            <w:r w:rsidRPr="008D42E8">
              <w:rPr>
                <w:rFonts w:ascii="Segoe UI" w:hAnsi="Segoe UI" w:cs="Segoe UI"/>
                <w:b/>
                <w:i/>
                <w:iCs/>
                <w:sz w:val="21"/>
                <w:szCs w:val="21"/>
              </w:rPr>
              <w:t>dominus litis</w:t>
            </w:r>
            <w:r w:rsidRPr="00D21BBE">
              <w:rPr>
                <w:rFonts w:ascii="Segoe UI" w:hAnsi="Segoe UI" w:cs="Segoe UI"/>
                <w:b/>
                <w:sz w:val="21"/>
                <w:szCs w:val="21"/>
              </w:rPr>
              <w:t>):</w:t>
            </w:r>
          </w:p>
          <w:p w14:paraId="5604CD38"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1141CAD1"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r>
      <w:tr w:rsidR="00C530D3" w:rsidRPr="00D21BBE" w14:paraId="55AB2FBF" w14:textId="77777777" w:rsidTr="0026210B">
        <w:trPr>
          <w:trHeight w:val="559"/>
        </w:trPr>
        <w:tc>
          <w:tcPr>
            <w:tcW w:w="6172" w:type="dxa"/>
            <w:gridSpan w:val="2"/>
            <w:vMerge/>
            <w:tcBorders>
              <w:bottom w:val="nil"/>
            </w:tcBorders>
            <w:vAlign w:val="center"/>
          </w:tcPr>
          <w:p w14:paraId="59CC7321"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13699CA5" w14:textId="77777777" w:rsidR="00C530D3" w:rsidRPr="00D21BBE" w:rsidRDefault="00C530D3" w:rsidP="0026210B">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C530D3" w:rsidRPr="00D21BBE" w14:paraId="4CF10198" w14:textId="77777777" w:rsidTr="0026210B">
        <w:trPr>
          <w:trHeight w:hRule="exact" w:val="78"/>
        </w:trPr>
        <w:tc>
          <w:tcPr>
            <w:tcW w:w="6172" w:type="dxa"/>
            <w:gridSpan w:val="2"/>
            <w:tcBorders>
              <w:top w:val="nil"/>
              <w:bottom w:val="single" w:sz="4" w:space="0" w:color="auto"/>
            </w:tcBorders>
            <w:vAlign w:val="center"/>
          </w:tcPr>
          <w:p w14:paraId="23538902" w14:textId="77777777" w:rsidR="00C530D3" w:rsidRPr="00D21BBE" w:rsidRDefault="00C530D3" w:rsidP="0026210B">
            <w:pPr>
              <w:tabs>
                <w:tab w:val="left" w:pos="-142"/>
                <w:tab w:val="right" w:leader="dot" w:pos="9072"/>
              </w:tabs>
              <w:spacing w:after="0"/>
              <w:rPr>
                <w:rFonts w:ascii="Segoe UI" w:hAnsi="Segoe UI" w:cs="Segoe UI"/>
                <w:b/>
                <w:sz w:val="21"/>
                <w:szCs w:val="21"/>
              </w:rPr>
            </w:pPr>
          </w:p>
          <w:p w14:paraId="56BBC44D" w14:textId="77777777" w:rsidR="00C530D3" w:rsidRPr="00D21BBE" w:rsidRDefault="00C530D3" w:rsidP="0026210B">
            <w:pPr>
              <w:tabs>
                <w:tab w:val="left" w:pos="-142"/>
                <w:tab w:val="right" w:leader="dot" w:pos="9072"/>
              </w:tabs>
              <w:spacing w:after="0"/>
              <w:rPr>
                <w:rFonts w:ascii="Segoe UI" w:hAnsi="Segoe UI" w:cs="Segoe UI"/>
                <w:b/>
                <w:sz w:val="21"/>
                <w:szCs w:val="21"/>
              </w:rPr>
            </w:pPr>
          </w:p>
          <w:p w14:paraId="7C66AF1C" w14:textId="77777777" w:rsidR="00C530D3" w:rsidRPr="00D21BBE" w:rsidRDefault="00C530D3" w:rsidP="0026210B">
            <w:pPr>
              <w:tabs>
                <w:tab w:val="left" w:pos="-142"/>
                <w:tab w:val="right" w:leader="dot" w:pos="9072"/>
              </w:tabs>
              <w:spacing w:after="0"/>
              <w:rPr>
                <w:rFonts w:ascii="Segoe UI" w:hAnsi="Segoe UI" w:cs="Segoe UI"/>
                <w:b/>
                <w:sz w:val="21"/>
                <w:szCs w:val="21"/>
              </w:rPr>
            </w:pPr>
          </w:p>
          <w:p w14:paraId="0A58D005" w14:textId="77777777" w:rsidR="00C530D3" w:rsidRPr="00D21BBE" w:rsidRDefault="00C530D3" w:rsidP="0026210B">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0C30F343" w14:textId="77777777" w:rsidR="00C530D3" w:rsidRPr="00D21BBE" w:rsidRDefault="00C530D3" w:rsidP="0026210B">
            <w:pPr>
              <w:tabs>
                <w:tab w:val="left" w:pos="-142"/>
                <w:tab w:val="right" w:leader="dot" w:pos="9072"/>
              </w:tabs>
              <w:spacing w:after="0"/>
              <w:jc w:val="center"/>
              <w:rPr>
                <w:rFonts w:ascii="Segoe UI" w:hAnsi="Segoe UI" w:cs="Segoe UI"/>
                <w:b/>
                <w:sz w:val="21"/>
                <w:szCs w:val="21"/>
              </w:rPr>
            </w:pPr>
          </w:p>
        </w:tc>
      </w:tr>
    </w:tbl>
    <w:p w14:paraId="54D6FD28" w14:textId="77777777" w:rsidR="00C530D3" w:rsidRPr="0057038C" w:rsidRDefault="00C530D3" w:rsidP="00C530D3">
      <w:pPr>
        <w:tabs>
          <w:tab w:val="left" w:pos="-142"/>
          <w:tab w:val="right" w:leader="dot" w:pos="9072"/>
        </w:tabs>
        <w:spacing w:after="0"/>
        <w:rPr>
          <w:rFonts w:ascii="Segoe UI" w:hAnsi="Segoe UI" w:cs="Segoe UI"/>
          <w:highlight w:val="yellow"/>
        </w:rPr>
      </w:pPr>
    </w:p>
    <w:p w14:paraId="71E408D3" w14:textId="47BFAE01" w:rsidR="00481439" w:rsidRDefault="00481439">
      <w:pPr>
        <w:spacing w:after="0" w:line="240" w:lineRule="auto"/>
        <w:rPr>
          <w:rFonts w:ascii="Segoe UI" w:hAnsi="Segoe UI" w:cs="Segoe UI"/>
          <w:sz w:val="20"/>
          <w:highlight w:val="yellow"/>
        </w:rPr>
      </w:pPr>
      <w:r>
        <w:rPr>
          <w:rFonts w:ascii="Segoe UI" w:hAnsi="Segoe UI" w:cs="Segoe UI"/>
          <w:sz w:val="20"/>
          <w:highlight w:val="yellow"/>
        </w:rPr>
        <w:br w:type="page"/>
      </w:r>
    </w:p>
    <w:p w14:paraId="07A0BC1E" w14:textId="08F0924F" w:rsidR="00481439" w:rsidRPr="00FF651E" w:rsidRDefault="00481439" w:rsidP="00481439">
      <w:pPr>
        <w:pStyle w:val="Kop1"/>
        <w:numPr>
          <w:ilvl w:val="2"/>
          <w:numId w:val="3"/>
        </w:numPr>
        <w:ind w:left="0" w:firstLine="0"/>
        <w:jc w:val="both"/>
        <w:rPr>
          <w:rFonts w:ascii="Segoe UI" w:hAnsi="Segoe UI" w:cs="Segoe UI"/>
          <w:b w:val="0"/>
          <w:i/>
          <w:color w:val="0070C0"/>
          <w:sz w:val="24"/>
          <w:lang w:val="nl-NL"/>
        </w:rPr>
      </w:pPr>
      <w:bookmarkStart w:id="384" w:name="_Toc15462718"/>
      <w:bookmarkStart w:id="385" w:name="_Ref15467168"/>
      <w:bookmarkStart w:id="386" w:name="_Ref15467199"/>
      <w:bookmarkStart w:id="387" w:name="_Toc156559128"/>
      <w:r w:rsidRPr="00FF651E">
        <w:rPr>
          <w:rFonts w:ascii="Segoe UI" w:hAnsi="Segoe UI" w:cs="Segoe UI"/>
          <w:b w:val="0"/>
          <w:i/>
          <w:color w:val="0070C0"/>
          <w:sz w:val="24"/>
          <w:lang w:val="nl-NL"/>
        </w:rPr>
        <w:lastRenderedPageBreak/>
        <w:t>Formulier identificatie</w:t>
      </w:r>
      <w:r>
        <w:rPr>
          <w:rFonts w:ascii="Segoe UI" w:hAnsi="Segoe UI" w:cs="Segoe UI"/>
          <w:b w:val="0"/>
          <w:i/>
          <w:color w:val="0070C0"/>
          <w:sz w:val="24"/>
          <w:lang w:val="nl-NL"/>
        </w:rPr>
        <w:t xml:space="preserve"> </w:t>
      </w:r>
      <w:r w:rsidR="006F50CF">
        <w:rPr>
          <w:rFonts w:ascii="Segoe UI" w:hAnsi="Segoe UI" w:cs="Segoe UI"/>
          <w:b w:val="0"/>
          <w:i/>
          <w:color w:val="0070C0"/>
          <w:sz w:val="24"/>
          <w:lang w:val="nl-NL"/>
        </w:rPr>
        <w:t>rechtspersoon</w:t>
      </w:r>
      <w:r w:rsidRPr="00FF651E">
        <w:rPr>
          <w:rFonts w:ascii="Segoe UI" w:hAnsi="Segoe UI" w:cs="Segoe UI"/>
          <w:b w:val="0"/>
          <w:i/>
          <w:color w:val="0070C0"/>
          <w:sz w:val="24"/>
          <w:lang w:val="nl-NL"/>
        </w:rPr>
        <w:t xml:space="preserve">  – cliënt</w:t>
      </w:r>
      <w:bookmarkEnd w:id="384"/>
      <w:bookmarkEnd w:id="385"/>
      <w:bookmarkEnd w:id="386"/>
      <w:bookmarkEnd w:id="387"/>
    </w:p>
    <w:p w14:paraId="3C5D8904" w14:textId="77777777" w:rsidR="00481439" w:rsidRPr="0057038C" w:rsidRDefault="00481439" w:rsidP="00481439">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481439" w:rsidRPr="00D21BBE" w14:paraId="163862BA" w14:textId="77777777" w:rsidTr="0026210B">
        <w:trPr>
          <w:trHeight w:val="444"/>
        </w:trPr>
        <w:tc>
          <w:tcPr>
            <w:tcW w:w="10287" w:type="dxa"/>
            <w:shd w:val="clear" w:color="auto" w:fill="FFFFCC"/>
            <w:vAlign w:val="center"/>
          </w:tcPr>
          <w:p w14:paraId="6B5E282E" w14:textId="048B43F5" w:rsidR="00481439" w:rsidRPr="00D21BBE" w:rsidRDefault="00481439" w:rsidP="0026210B">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 xml:space="preserve">IDENTIFICATIE </w:t>
            </w:r>
            <w:r w:rsidR="006F50CF" w:rsidRPr="00D21BBE">
              <w:rPr>
                <w:rFonts w:ascii="Segoe UI" w:hAnsi="Segoe UI" w:cs="Segoe UI"/>
                <w:bCs/>
                <w:color w:val="000000"/>
                <w:sz w:val="28"/>
                <w:lang w:eastAsia="en-US"/>
              </w:rPr>
              <w:t>RECHTSPERSOON</w:t>
            </w:r>
            <w:r w:rsidRPr="00D21BBE">
              <w:rPr>
                <w:rFonts w:ascii="Segoe UI" w:hAnsi="Segoe UI" w:cs="Segoe UI"/>
                <w:bCs/>
                <w:color w:val="000000"/>
                <w:sz w:val="28"/>
                <w:lang w:eastAsia="en-US"/>
              </w:rPr>
              <w:t xml:space="preserve"> - CLIËNT</w:t>
            </w:r>
          </w:p>
        </w:tc>
      </w:tr>
    </w:tbl>
    <w:p w14:paraId="0C303059" w14:textId="77777777" w:rsidR="00481439" w:rsidRPr="0057038C" w:rsidRDefault="00481439" w:rsidP="00481439">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5103"/>
      </w:tblGrid>
      <w:tr w:rsidR="00481439" w:rsidRPr="00D21BBE" w14:paraId="60EDEDBB" w14:textId="77777777" w:rsidTr="00B66EAB">
        <w:trPr>
          <w:trHeight w:hRule="exact" w:val="426"/>
        </w:trPr>
        <w:tc>
          <w:tcPr>
            <w:tcW w:w="3894" w:type="dxa"/>
            <w:vAlign w:val="center"/>
          </w:tcPr>
          <w:p w14:paraId="2FBB7158" w14:textId="77777777" w:rsidR="00481439" w:rsidRPr="00D21BBE" w:rsidRDefault="00481439"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Referentie/dossiernummer</w:t>
            </w:r>
          </w:p>
        </w:tc>
        <w:tc>
          <w:tcPr>
            <w:tcW w:w="5103" w:type="dxa"/>
          </w:tcPr>
          <w:p w14:paraId="44F7FA7C" w14:textId="77777777" w:rsidR="00481439" w:rsidRPr="00D21BBE" w:rsidRDefault="00481439" w:rsidP="0026210B">
            <w:pPr>
              <w:spacing w:after="0"/>
              <w:rPr>
                <w:rFonts w:ascii="Segoe UI" w:hAnsi="Segoe UI" w:cs="Segoe UI"/>
                <w:b/>
                <w:sz w:val="21"/>
                <w:szCs w:val="21"/>
                <w:lang w:val="nl-NL"/>
              </w:rPr>
            </w:pPr>
          </w:p>
          <w:p w14:paraId="785145C1" w14:textId="77777777" w:rsidR="00481439" w:rsidRPr="00D21BBE" w:rsidRDefault="00481439" w:rsidP="0026210B">
            <w:pPr>
              <w:tabs>
                <w:tab w:val="left" w:pos="2835"/>
                <w:tab w:val="right" w:leader="dot" w:pos="9072"/>
              </w:tabs>
              <w:spacing w:after="0"/>
              <w:rPr>
                <w:rFonts w:ascii="Segoe UI" w:hAnsi="Segoe UI" w:cs="Segoe UI"/>
                <w:b/>
                <w:sz w:val="21"/>
                <w:szCs w:val="21"/>
                <w:lang w:val="nl-NL"/>
              </w:rPr>
            </w:pPr>
          </w:p>
        </w:tc>
      </w:tr>
    </w:tbl>
    <w:p w14:paraId="22C5F913" w14:textId="77777777" w:rsidR="00481439" w:rsidRPr="00D21BBE" w:rsidRDefault="00481439" w:rsidP="00481439">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105"/>
      </w:tblGrid>
      <w:tr w:rsidR="00481439" w:rsidRPr="00D21BBE" w14:paraId="0EC90848" w14:textId="77777777" w:rsidTr="00B66EAB">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1FF11516"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Datum eerste contactname</w:t>
            </w:r>
          </w:p>
        </w:tc>
        <w:tc>
          <w:tcPr>
            <w:tcW w:w="2859" w:type="pct"/>
            <w:tcBorders>
              <w:top w:val="single" w:sz="4" w:space="0" w:color="auto"/>
              <w:left w:val="single" w:sz="4" w:space="0" w:color="auto"/>
              <w:bottom w:val="single" w:sz="4" w:space="0" w:color="auto"/>
              <w:right w:val="single" w:sz="4" w:space="0" w:color="auto"/>
            </w:tcBorders>
            <w:vAlign w:val="center"/>
          </w:tcPr>
          <w:p w14:paraId="7EC2B5E5" w14:textId="77777777" w:rsidR="00481439" w:rsidRPr="00D21BBE" w:rsidRDefault="00481439" w:rsidP="0026210B">
            <w:pPr>
              <w:spacing w:after="0"/>
              <w:rPr>
                <w:rFonts w:ascii="Segoe UI" w:hAnsi="Segoe UI" w:cs="Segoe UI"/>
                <w:i/>
                <w:sz w:val="21"/>
                <w:szCs w:val="21"/>
              </w:rPr>
            </w:pPr>
          </w:p>
        </w:tc>
      </w:tr>
      <w:tr w:rsidR="00481439" w:rsidRPr="00D21BBE" w14:paraId="5E7A3433" w14:textId="77777777" w:rsidTr="00B66EAB">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514F6FD2"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59" w:type="pct"/>
            <w:tcBorders>
              <w:top w:val="single" w:sz="4" w:space="0" w:color="auto"/>
              <w:left w:val="single" w:sz="4" w:space="0" w:color="auto"/>
              <w:bottom w:val="single" w:sz="4" w:space="0" w:color="auto"/>
              <w:right w:val="single" w:sz="4" w:space="0" w:color="auto"/>
            </w:tcBorders>
            <w:vAlign w:val="center"/>
          </w:tcPr>
          <w:p w14:paraId="6F81B7EF" w14:textId="77777777" w:rsidR="00481439" w:rsidRPr="00D21BBE" w:rsidRDefault="00481439" w:rsidP="0026210B">
            <w:pPr>
              <w:spacing w:after="0"/>
              <w:rPr>
                <w:rFonts w:ascii="Segoe UI" w:hAnsi="Segoe UI" w:cs="Segoe UI"/>
                <w:i/>
                <w:sz w:val="21"/>
                <w:szCs w:val="21"/>
              </w:rPr>
            </w:pPr>
          </w:p>
        </w:tc>
      </w:tr>
    </w:tbl>
    <w:p w14:paraId="1131636B" w14:textId="77777777" w:rsidR="00481439" w:rsidRPr="00D21BBE" w:rsidRDefault="00481439" w:rsidP="00481439">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481439" w:rsidRPr="00D21BBE" w14:paraId="0D35F927"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2EBFC003" w14:textId="77777777" w:rsidR="00481439" w:rsidRPr="00D21BBE" w:rsidRDefault="0048143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481439" w:rsidRPr="00D21BBE" w14:paraId="3BCCB6B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A3FA46" w14:textId="77777777" w:rsidR="00481439" w:rsidRPr="00D21BBE" w:rsidRDefault="00481439"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FC5369B" w14:textId="77777777" w:rsidR="00481439" w:rsidRPr="00D21BBE" w:rsidRDefault="00481439" w:rsidP="0026210B">
            <w:pPr>
              <w:spacing w:after="0"/>
              <w:rPr>
                <w:rFonts w:ascii="Segoe UI" w:hAnsi="Segoe UI" w:cs="Segoe UI"/>
                <w:sz w:val="21"/>
                <w:szCs w:val="21"/>
              </w:rPr>
            </w:pPr>
          </w:p>
        </w:tc>
      </w:tr>
      <w:tr w:rsidR="00481439" w:rsidRPr="00D21BBE" w14:paraId="08E2BB7B"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78A8597" w14:textId="77777777" w:rsidR="00481439" w:rsidRPr="00D21BBE" w:rsidRDefault="00481439"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5833B60A" w14:textId="77777777" w:rsidR="00481439" w:rsidRPr="00D21BBE" w:rsidRDefault="00481439"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2DB82B6" w14:textId="77777777" w:rsidR="00481439" w:rsidRPr="00D21BBE" w:rsidRDefault="00481439"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4A325B3B" w14:textId="77777777" w:rsidR="00481439" w:rsidRPr="00D21BBE" w:rsidRDefault="00481439" w:rsidP="0026210B">
            <w:pPr>
              <w:spacing w:after="0"/>
              <w:jc w:val="center"/>
              <w:rPr>
                <w:rFonts w:ascii="Segoe UI" w:hAnsi="Segoe UI" w:cs="Segoe UI"/>
                <w:sz w:val="21"/>
                <w:szCs w:val="21"/>
              </w:rPr>
            </w:pPr>
          </w:p>
        </w:tc>
      </w:tr>
      <w:tr w:rsidR="00481439" w:rsidRPr="00D21BBE" w14:paraId="176FA011"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3F1760" w14:textId="77777777" w:rsidR="00481439" w:rsidRPr="00D21BBE" w:rsidRDefault="00481439"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7870B8D4" w14:textId="77777777" w:rsidR="00481439" w:rsidRPr="00D21BBE" w:rsidRDefault="00481439" w:rsidP="0026210B">
            <w:pPr>
              <w:spacing w:after="0"/>
              <w:jc w:val="center"/>
              <w:rPr>
                <w:rFonts w:ascii="Segoe UI" w:hAnsi="Segoe UI" w:cs="Segoe UI"/>
                <w:sz w:val="21"/>
                <w:szCs w:val="21"/>
              </w:rPr>
            </w:pPr>
          </w:p>
        </w:tc>
      </w:tr>
      <w:tr w:rsidR="00481439" w:rsidRPr="00D21BBE" w14:paraId="66C7ED8E"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305C7A2D" w14:textId="77777777" w:rsidR="00481439" w:rsidRPr="00D21BBE" w:rsidRDefault="00481439"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481439" w:rsidRPr="00D21BBE" w14:paraId="735CA46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EF15F4B"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2CE179A5" w14:textId="77777777" w:rsidR="00481439" w:rsidRPr="00D21BBE" w:rsidRDefault="00481439"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610467A9"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0109AB7F" w14:textId="77777777" w:rsidR="00481439" w:rsidRPr="00D21BBE" w:rsidRDefault="00481439"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6B04C63B"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3135ADE3" w14:textId="77777777" w:rsidR="00481439" w:rsidRPr="00D21BBE" w:rsidRDefault="00481439" w:rsidP="0026210B">
            <w:pPr>
              <w:pStyle w:val="XYBody1"/>
              <w:jc w:val="both"/>
              <w:rPr>
                <w:rFonts w:ascii="Segoe UI" w:hAnsi="Segoe UI" w:cs="Segoe UI"/>
                <w:i/>
                <w:snapToGrid w:val="0"/>
                <w:sz w:val="21"/>
                <w:szCs w:val="21"/>
                <w:lang w:val="nl-BE"/>
              </w:rPr>
            </w:pPr>
          </w:p>
        </w:tc>
      </w:tr>
      <w:tr w:rsidR="00481439" w:rsidRPr="00D21BBE" w14:paraId="3F7A95FF"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41C9D99"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8D6D2D2" w14:textId="77777777" w:rsidR="00481439" w:rsidRPr="00D21BBE" w:rsidRDefault="00481439"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4628CC6"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3BF2A2C" w14:textId="77777777" w:rsidR="00481439" w:rsidRPr="00D21BBE" w:rsidRDefault="00481439"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67C1B432"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D2AD6AE" w14:textId="77777777" w:rsidR="00481439" w:rsidRPr="00D21BBE" w:rsidRDefault="00481439" w:rsidP="0026210B">
            <w:pPr>
              <w:spacing w:after="0"/>
              <w:rPr>
                <w:rFonts w:ascii="Segoe UI" w:hAnsi="Segoe UI" w:cs="Segoe UI"/>
                <w:i/>
                <w:sz w:val="21"/>
                <w:szCs w:val="21"/>
              </w:rPr>
            </w:pPr>
          </w:p>
        </w:tc>
      </w:tr>
      <w:tr w:rsidR="00481439" w:rsidRPr="00D21BBE" w14:paraId="21146915"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CD927BC" w14:textId="1CD575A3"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Tel</w:t>
            </w:r>
            <w:r w:rsidR="00A5362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1D637CF" w14:textId="77777777" w:rsidR="00481439" w:rsidRPr="00D21BBE" w:rsidRDefault="00481439"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227B1E0"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27DFC8A0" w14:textId="77777777" w:rsidR="00481439" w:rsidRPr="00D21BBE" w:rsidRDefault="00481439"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F206B54"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9C2611D" w14:textId="77777777" w:rsidR="00481439" w:rsidRPr="00D21BBE" w:rsidRDefault="00481439" w:rsidP="0026210B">
            <w:pPr>
              <w:spacing w:after="0"/>
              <w:rPr>
                <w:rFonts w:ascii="Segoe UI" w:hAnsi="Segoe UI" w:cs="Segoe UI"/>
                <w:i/>
                <w:sz w:val="21"/>
                <w:szCs w:val="21"/>
              </w:rPr>
            </w:pPr>
          </w:p>
        </w:tc>
      </w:tr>
      <w:tr w:rsidR="00481439" w:rsidRPr="00D21BBE" w14:paraId="50C39CB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7101269"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2E9F206F" w14:textId="77777777" w:rsidR="00481439" w:rsidRPr="00D21BBE" w:rsidRDefault="00481439"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9AC1772"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A0C3114"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http//:</w:t>
            </w:r>
          </w:p>
        </w:tc>
      </w:tr>
      <w:tr w:rsidR="00481439" w:rsidRPr="00D21BBE" w14:paraId="53C268C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B60DBA5"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DD732BD" w14:textId="77777777" w:rsidR="00481439" w:rsidRPr="00D21BBE" w:rsidRDefault="00481439" w:rsidP="0026210B">
            <w:pPr>
              <w:spacing w:after="0"/>
              <w:rPr>
                <w:rFonts w:ascii="Segoe UI" w:hAnsi="Segoe UI" w:cs="Segoe UI"/>
                <w:sz w:val="21"/>
                <w:szCs w:val="21"/>
              </w:rPr>
            </w:pPr>
          </w:p>
        </w:tc>
      </w:tr>
      <w:tr w:rsidR="00481439" w:rsidRPr="00D21BBE" w14:paraId="3CC95D9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3A9E9D"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7E3E4B2" w14:textId="77777777" w:rsidR="00481439" w:rsidRPr="00D21BBE" w:rsidRDefault="00481439" w:rsidP="0026210B">
            <w:pPr>
              <w:spacing w:after="0"/>
              <w:rPr>
                <w:rFonts w:ascii="Segoe UI" w:hAnsi="Segoe UI" w:cs="Segoe UI"/>
                <w:sz w:val="21"/>
                <w:szCs w:val="21"/>
              </w:rPr>
            </w:pPr>
          </w:p>
        </w:tc>
      </w:tr>
      <w:tr w:rsidR="00481439" w:rsidRPr="00D21BBE" w14:paraId="005CA07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417B33C" w14:textId="440E9F98"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BTW-nr</w:t>
            </w:r>
            <w:r w:rsidR="00A53624">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C43CEAC" w14:textId="77777777" w:rsidR="00481439" w:rsidRPr="00D21BBE" w:rsidRDefault="00481439" w:rsidP="0026210B">
            <w:pPr>
              <w:spacing w:after="0"/>
              <w:rPr>
                <w:rFonts w:ascii="Segoe UI" w:hAnsi="Segoe UI" w:cs="Segoe UI"/>
                <w:sz w:val="21"/>
                <w:szCs w:val="21"/>
              </w:rPr>
            </w:pPr>
          </w:p>
        </w:tc>
      </w:tr>
      <w:tr w:rsidR="00481439" w:rsidRPr="00D21BBE" w14:paraId="5F4D1177"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7C839737" w14:textId="77777777" w:rsidR="00481439" w:rsidRPr="00D21BBE" w:rsidRDefault="00481439"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481439" w:rsidRPr="00D21BBE" w14:paraId="34169A0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AA3ED74"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6DD95234" w14:textId="77777777" w:rsidR="00481439" w:rsidRPr="00D21BBE" w:rsidRDefault="00481439"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453397A4"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74D4711" w14:textId="77777777" w:rsidR="00481439" w:rsidRPr="00D21BBE" w:rsidRDefault="00481439"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1AAC44E0" w14:textId="77777777" w:rsidR="00481439" w:rsidRPr="00D21BBE" w:rsidRDefault="0048143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DDAF5DA" w14:textId="77777777" w:rsidR="00481439" w:rsidRPr="00D21BBE" w:rsidRDefault="00481439" w:rsidP="0026210B">
            <w:pPr>
              <w:pStyle w:val="XYBody1"/>
              <w:jc w:val="both"/>
              <w:rPr>
                <w:rFonts w:ascii="Segoe UI" w:hAnsi="Segoe UI" w:cs="Segoe UI"/>
                <w:i/>
                <w:snapToGrid w:val="0"/>
                <w:sz w:val="21"/>
                <w:szCs w:val="21"/>
                <w:lang w:val="nl-BE"/>
              </w:rPr>
            </w:pPr>
          </w:p>
        </w:tc>
      </w:tr>
      <w:tr w:rsidR="00481439" w:rsidRPr="00D21BBE" w14:paraId="51FF4D9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2205669"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D9FDFC0" w14:textId="77777777" w:rsidR="00481439" w:rsidRPr="00D21BBE" w:rsidRDefault="00481439"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95787EA"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3E05FA91" w14:textId="77777777" w:rsidR="00481439" w:rsidRPr="00D21BBE" w:rsidRDefault="00481439"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66A6F5C"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C3ED85D" w14:textId="77777777" w:rsidR="00481439" w:rsidRPr="00D21BBE" w:rsidRDefault="00481439" w:rsidP="0026210B">
            <w:pPr>
              <w:spacing w:after="0"/>
              <w:rPr>
                <w:rFonts w:ascii="Segoe UI" w:hAnsi="Segoe UI" w:cs="Segoe UI"/>
                <w:i/>
                <w:sz w:val="21"/>
                <w:szCs w:val="21"/>
              </w:rPr>
            </w:pPr>
          </w:p>
        </w:tc>
      </w:tr>
      <w:tr w:rsidR="00481439" w:rsidRPr="00D21BBE" w14:paraId="36625B65"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4A51541B" w14:textId="4050EE6D"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Tel</w:t>
            </w:r>
            <w:r w:rsidR="00A5362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D146202" w14:textId="77777777" w:rsidR="00481439" w:rsidRPr="00D21BBE" w:rsidRDefault="00481439"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0200A42C"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DA6DD5C" w14:textId="77777777" w:rsidR="00481439" w:rsidRPr="00D21BBE" w:rsidRDefault="00481439"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3587072A"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82AA0AA" w14:textId="77777777" w:rsidR="00481439" w:rsidRPr="00D21BBE" w:rsidRDefault="00481439" w:rsidP="0026210B">
            <w:pPr>
              <w:spacing w:after="0"/>
              <w:rPr>
                <w:rFonts w:ascii="Segoe UI" w:hAnsi="Segoe UI" w:cs="Segoe UI"/>
                <w:i/>
                <w:sz w:val="21"/>
                <w:szCs w:val="21"/>
              </w:rPr>
            </w:pPr>
          </w:p>
        </w:tc>
      </w:tr>
      <w:tr w:rsidR="00481439" w:rsidRPr="00D21BBE" w14:paraId="71E9BEA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6591006"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51C8AA51" w14:textId="77777777" w:rsidR="00481439" w:rsidRPr="00D21BBE" w:rsidRDefault="00481439"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A3AD43F"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DED412A"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http//:</w:t>
            </w:r>
          </w:p>
        </w:tc>
      </w:tr>
      <w:tr w:rsidR="00481439" w:rsidRPr="00D21BBE" w14:paraId="3E4624C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F43D0B4"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7AA6088" w14:textId="77777777" w:rsidR="00481439" w:rsidRPr="00D21BBE" w:rsidRDefault="00481439" w:rsidP="0026210B">
            <w:pPr>
              <w:spacing w:after="0"/>
              <w:rPr>
                <w:rFonts w:ascii="Segoe UI" w:hAnsi="Segoe UI" w:cs="Segoe UI"/>
                <w:sz w:val="21"/>
                <w:szCs w:val="21"/>
              </w:rPr>
            </w:pPr>
          </w:p>
        </w:tc>
      </w:tr>
      <w:tr w:rsidR="00481439" w:rsidRPr="00D21BBE" w14:paraId="5E9DC59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3FD2123" w14:textId="77777777"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0ECFC74" w14:textId="77777777" w:rsidR="00481439" w:rsidRPr="00D21BBE" w:rsidRDefault="00481439" w:rsidP="0026210B">
            <w:pPr>
              <w:spacing w:after="0"/>
              <w:rPr>
                <w:rFonts w:ascii="Segoe UI" w:hAnsi="Segoe UI" w:cs="Segoe UI"/>
                <w:sz w:val="21"/>
                <w:szCs w:val="21"/>
              </w:rPr>
            </w:pPr>
          </w:p>
        </w:tc>
      </w:tr>
      <w:tr w:rsidR="00481439" w:rsidRPr="00D21BBE" w14:paraId="21D53504"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5B1BDFE" w14:textId="7BD7B205" w:rsidR="00481439" w:rsidRPr="00D21BBE" w:rsidRDefault="00481439" w:rsidP="0026210B">
            <w:pPr>
              <w:spacing w:after="0"/>
              <w:rPr>
                <w:rFonts w:ascii="Segoe UI" w:hAnsi="Segoe UI" w:cs="Segoe UI"/>
                <w:i/>
                <w:sz w:val="21"/>
                <w:szCs w:val="21"/>
              </w:rPr>
            </w:pPr>
            <w:r w:rsidRPr="00D21BBE">
              <w:rPr>
                <w:rFonts w:ascii="Segoe UI" w:hAnsi="Segoe UI" w:cs="Segoe UI"/>
                <w:i/>
                <w:sz w:val="21"/>
                <w:szCs w:val="21"/>
              </w:rPr>
              <w:t>BTW-nr</w:t>
            </w:r>
            <w:r w:rsidR="00A53624">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ED2A372" w14:textId="77777777" w:rsidR="00481439" w:rsidRPr="00D21BBE" w:rsidRDefault="00481439" w:rsidP="0026210B">
            <w:pPr>
              <w:spacing w:after="0"/>
              <w:rPr>
                <w:rFonts w:ascii="Segoe UI" w:hAnsi="Segoe UI" w:cs="Segoe UI"/>
                <w:sz w:val="21"/>
                <w:szCs w:val="21"/>
              </w:rPr>
            </w:pPr>
          </w:p>
        </w:tc>
      </w:tr>
      <w:tr w:rsidR="00481439" w:rsidRPr="00007B76" w14:paraId="6F1C0F5E" w14:textId="77777777" w:rsidTr="0026210B">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0B5FA3D0" w14:textId="77777777" w:rsidR="00481439" w:rsidRPr="008D20EA" w:rsidRDefault="00481439" w:rsidP="0026210B">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481439" w:rsidRPr="00007B76" w14:paraId="1C226C89" w14:textId="77777777" w:rsidTr="0026210B">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22867AD1" w14:textId="77777777" w:rsidR="00481439" w:rsidRPr="00B850BB" w:rsidRDefault="00481439" w:rsidP="0026210B">
            <w:pPr>
              <w:pStyle w:val="XYBody1"/>
              <w:rPr>
                <w:rFonts w:ascii="Segoe UI" w:hAnsi="Segoe UI" w:cs="Segoe UI"/>
                <w:snapToGrid w:val="0"/>
                <w:sz w:val="22"/>
                <w:szCs w:val="22"/>
                <w:lang w:val="cs-CZ"/>
              </w:rPr>
            </w:pPr>
          </w:p>
        </w:tc>
      </w:tr>
    </w:tbl>
    <w:p w14:paraId="6FAA779E" w14:textId="77777777" w:rsidR="00481439" w:rsidRDefault="00481439" w:rsidP="00481439">
      <w:pPr>
        <w:tabs>
          <w:tab w:val="left" w:pos="2835"/>
          <w:tab w:val="right" w:leader="dot" w:pos="9072"/>
        </w:tabs>
        <w:spacing w:after="0"/>
        <w:rPr>
          <w:rFonts w:ascii="Segoe UI" w:hAnsi="Segoe UI" w:cs="Segoe UI"/>
          <w:b/>
          <w:highlight w:val="yellow"/>
          <w:lang w:val="nl-NL"/>
        </w:rPr>
      </w:pPr>
    </w:p>
    <w:p w14:paraId="79BBDCE9" w14:textId="77777777" w:rsidR="00481439" w:rsidRDefault="00481439" w:rsidP="00481439">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624"/>
        <w:gridCol w:w="3555"/>
      </w:tblGrid>
      <w:tr w:rsidR="00481439" w:rsidRPr="00D21BBE" w14:paraId="7F1838C9"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6C1DE" w14:textId="77777777" w:rsidR="00481439" w:rsidRPr="00D21BBE" w:rsidRDefault="00481439" w:rsidP="0026210B">
            <w:pPr>
              <w:spacing w:after="0"/>
              <w:ind w:left="37"/>
              <w:rPr>
                <w:rFonts w:ascii="Segoe UI" w:hAnsi="Segoe UI" w:cs="Segoe UI"/>
                <w:b/>
                <w:bCs/>
                <w:sz w:val="21"/>
                <w:szCs w:val="21"/>
              </w:rPr>
            </w:pPr>
            <w:r w:rsidRPr="00D21BBE">
              <w:rPr>
                <w:rFonts w:ascii="Segoe UI" w:hAnsi="Segoe UI" w:cs="Segoe UI"/>
                <w:b/>
                <w:sz w:val="21"/>
                <w:szCs w:val="21"/>
              </w:rPr>
              <w:lastRenderedPageBreak/>
              <w:br w:type="page"/>
            </w:r>
            <w:r w:rsidRPr="00D21BBE">
              <w:rPr>
                <w:rFonts w:ascii="Segoe UI" w:hAnsi="Segoe UI" w:cs="Segoe UI"/>
                <w:b/>
                <w:bCs/>
                <w:sz w:val="21"/>
                <w:szCs w:val="21"/>
              </w:rPr>
              <w:t>II.A.  BESTUURDERS VAN DE RECHTSPERSOON</w:t>
            </w:r>
          </w:p>
        </w:tc>
      </w:tr>
      <w:tr w:rsidR="00481439" w:rsidRPr="00D21BBE" w14:paraId="56A80B80" w14:textId="77777777" w:rsidTr="0026210B">
        <w:trPr>
          <w:trHeight w:hRule="exact" w:val="970"/>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5F4780BC"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5522A71A"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D71857C"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r w:rsidRPr="00D21BBE">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71AB53E" w14:textId="77777777" w:rsidR="00481439" w:rsidRPr="00D21BBE" w:rsidRDefault="00481439" w:rsidP="0026210B">
            <w:pPr>
              <w:pStyle w:val="XYBody1"/>
              <w:jc w:val="center"/>
              <w:rPr>
                <w:rFonts w:ascii="Segoe UI" w:hAnsi="Segoe UI" w:cs="Segoe UI"/>
                <w:sz w:val="21"/>
                <w:szCs w:val="21"/>
                <w:lang w:val="nl-BE"/>
              </w:rPr>
            </w:pP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Publicatie benoeming / vertegenwoordigingsbevoegdheid</w:t>
            </w:r>
          </w:p>
        </w:tc>
      </w:tr>
      <w:tr w:rsidR="00481439" w:rsidRPr="00D21BBE" w14:paraId="08326303"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07CE10A2" w14:textId="77777777" w:rsidR="00481439" w:rsidRPr="00D21BBE" w:rsidRDefault="00481439" w:rsidP="0026210B">
            <w:pPr>
              <w:pStyle w:val="XYBody1"/>
              <w:ind w:left="37"/>
              <w:jc w:val="center"/>
              <w:rPr>
                <w:rFonts w:ascii="Segoe UI" w:hAnsi="Segoe UI" w:cs="Segoe UI"/>
                <w:sz w:val="21"/>
                <w:szCs w:val="21"/>
                <w:lang w:val="nl-BE"/>
              </w:rPr>
            </w:pPr>
          </w:p>
          <w:p w14:paraId="0760D63F" w14:textId="77777777" w:rsidR="00481439" w:rsidRPr="00D21BBE" w:rsidRDefault="00481439" w:rsidP="0026210B">
            <w:pPr>
              <w:pStyle w:val="XYBody1"/>
              <w:ind w:left="37"/>
              <w:jc w:val="center"/>
              <w:rPr>
                <w:rFonts w:ascii="Segoe UI" w:hAnsi="Segoe UI" w:cs="Segoe UI"/>
                <w:sz w:val="21"/>
                <w:szCs w:val="21"/>
                <w:lang w:val="nl-BE"/>
              </w:rPr>
            </w:pPr>
          </w:p>
          <w:p w14:paraId="2907D5A0" w14:textId="77777777" w:rsidR="00481439" w:rsidRPr="00D21BBE" w:rsidRDefault="00481439" w:rsidP="0026210B">
            <w:pPr>
              <w:pStyle w:val="XYBody1"/>
              <w:ind w:left="37"/>
              <w:jc w:val="center"/>
              <w:rPr>
                <w:rFonts w:ascii="Segoe UI" w:hAnsi="Segoe UI" w:cs="Segoe UI"/>
                <w:sz w:val="21"/>
                <w:szCs w:val="21"/>
                <w:lang w:val="nl-BE"/>
              </w:rPr>
            </w:pPr>
          </w:p>
          <w:p w14:paraId="2C9B3172" w14:textId="77777777" w:rsidR="00481439" w:rsidRPr="00D21BBE" w:rsidRDefault="00481439" w:rsidP="0026210B">
            <w:pPr>
              <w:pStyle w:val="XYBody1"/>
              <w:ind w:left="37"/>
              <w:jc w:val="center"/>
              <w:rPr>
                <w:rFonts w:ascii="Segoe UI" w:hAnsi="Segoe UI" w:cs="Segoe UI"/>
                <w:sz w:val="21"/>
                <w:szCs w:val="21"/>
                <w:lang w:val="nl-BE"/>
              </w:rPr>
            </w:pPr>
          </w:p>
          <w:p w14:paraId="58C49F7B" w14:textId="77777777" w:rsidR="00481439" w:rsidRPr="00D21BBE" w:rsidRDefault="00481439"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A270CF3" w14:textId="77777777" w:rsidR="00481439" w:rsidRPr="00D21BBE" w:rsidRDefault="00481439"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72882E6"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481439" w:rsidRPr="00D21BBE" w14:paraId="4A284B44"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100D1913" w14:textId="77777777" w:rsidR="00481439" w:rsidRPr="00D21BBE" w:rsidRDefault="00481439"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1879D1B" w14:textId="77777777" w:rsidR="00481439" w:rsidRPr="00D21BBE" w:rsidRDefault="00481439"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2AA2FF49"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481439" w:rsidRPr="00D21BBE" w14:paraId="20F6D1EB"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06DC4EF1" w14:textId="77777777" w:rsidR="00481439" w:rsidRPr="00D21BBE" w:rsidRDefault="00481439"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CCD21DB" w14:textId="77777777" w:rsidR="00481439" w:rsidRPr="00D21BBE" w:rsidRDefault="00481439"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498B223"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481439" w:rsidRPr="00D21BBE" w14:paraId="099CBD46"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37DFD8BF" w14:textId="77777777" w:rsidR="00481439" w:rsidRPr="00D21BBE" w:rsidRDefault="00481439"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18AEFF4" w14:textId="77777777" w:rsidR="00481439" w:rsidRPr="00D21BBE" w:rsidRDefault="00481439"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6A2431F0"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481439" w:rsidRPr="0057038C" w14:paraId="3524F449" w14:textId="77777777" w:rsidTr="0026210B">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5EE49" w14:textId="77777777" w:rsidR="00481439" w:rsidRPr="00BD5F74" w:rsidRDefault="00481439" w:rsidP="0026210B">
            <w:pPr>
              <w:tabs>
                <w:tab w:val="left" w:pos="2835"/>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De natuurlijke personen bestuurders die optreden namens de rechtspersoon</w:t>
            </w:r>
            <w:r>
              <w:rPr>
                <w:rFonts w:ascii="Segoe UI" w:hAnsi="Segoe UI" w:cs="Segoe UI"/>
                <w:sz w:val="18"/>
              </w:rPr>
              <w:t xml:space="preserve"> (= lasthebber)</w:t>
            </w:r>
            <w:r w:rsidRPr="00BD5F74">
              <w:rPr>
                <w:rFonts w:ascii="Segoe UI" w:hAnsi="Segoe UI" w:cs="Segoe UI"/>
                <w:sz w:val="18"/>
              </w:rPr>
              <w:t>, dienen vervolgens elk afzonderlijk te worden geïdentificeerd via het formulier identificatie natuurlijke persoon lasthebber</w:t>
            </w:r>
          </w:p>
          <w:p w14:paraId="2D6347C7" w14:textId="77777777" w:rsidR="00481439" w:rsidRPr="00BD5F74" w:rsidRDefault="00481439" w:rsidP="0026210B">
            <w:pPr>
              <w:tabs>
                <w:tab w:val="left" w:pos="-142"/>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bestuurder, lid directiecomité of andere hoedanigheid zoals vaste vertegenwoordiger van “naam rechtspersoon + ondernemingsnummer”. </w:t>
            </w:r>
          </w:p>
          <w:p w14:paraId="54C56E4A" w14:textId="77777777" w:rsidR="00481439" w:rsidRPr="00BD5F74" w:rsidRDefault="00481439" w:rsidP="0026210B">
            <w:pPr>
              <w:pStyle w:val="XYBody1"/>
              <w:rPr>
                <w:rFonts w:ascii="Segoe UI" w:hAnsi="Segoe UI" w:cs="Segoe UI"/>
                <w:sz w:val="22"/>
                <w:szCs w:val="22"/>
                <w:lang w:val="nl-BE"/>
              </w:rPr>
            </w:pPr>
            <w:r w:rsidRPr="00BD5F74">
              <w:rPr>
                <w:rFonts w:ascii="Segoe UI" w:hAnsi="Segoe UI" w:cs="Segoe UI"/>
                <w:sz w:val="18"/>
                <w:szCs w:val="22"/>
                <w:vertAlign w:val="superscript"/>
                <w:lang w:val="nl-BE"/>
              </w:rPr>
              <w:t>(***)</w:t>
            </w:r>
            <w:r w:rsidRPr="00BD5F74">
              <w:rPr>
                <w:rFonts w:ascii="Segoe UI" w:hAnsi="Segoe UI" w:cs="Segoe UI"/>
                <w:sz w:val="18"/>
                <w:szCs w:val="22"/>
                <w:lang w:val="nl-BE"/>
              </w:rPr>
              <w:t xml:space="preserve"> Bron publicatie benoeming / vertegenwoordigingsbevoegdheden toevoegen (papier of elektronisch).</w:t>
            </w:r>
            <w:r w:rsidRPr="00BD5F74">
              <w:rPr>
                <w:rFonts w:ascii="Segoe UI" w:hAnsi="Segoe UI" w:cs="Segoe UI"/>
                <w:b/>
                <w:sz w:val="18"/>
                <w:szCs w:val="22"/>
                <w:lang w:val="nl-BE"/>
              </w:rPr>
              <w:t xml:space="preserve"> </w:t>
            </w:r>
          </w:p>
        </w:tc>
      </w:tr>
    </w:tbl>
    <w:p w14:paraId="65BC6178" w14:textId="77777777" w:rsidR="00481439" w:rsidRPr="0057038C" w:rsidRDefault="00481439" w:rsidP="00481439">
      <w:pPr>
        <w:tabs>
          <w:tab w:val="left" w:pos="-142"/>
          <w:tab w:val="right" w:leader="dot" w:pos="9072"/>
        </w:tabs>
        <w:spacing w:after="0"/>
        <w:rPr>
          <w:rFonts w:ascii="Segoe UI" w:hAnsi="Segoe UI" w:cs="Segoe UI"/>
          <w:highlight w:val="yellow"/>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701"/>
        <w:gridCol w:w="3684"/>
      </w:tblGrid>
      <w:tr w:rsidR="00481439" w:rsidRPr="00D21BBE" w14:paraId="5F95F9EA" w14:textId="77777777" w:rsidTr="0026210B">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42757" w14:textId="77777777" w:rsidR="00481439" w:rsidRPr="00D21BBE" w:rsidRDefault="0048143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II.B.  BEVOEGDHEID OM DE RECHTSPERSOON TE VERBINDEN</w:t>
            </w:r>
          </w:p>
        </w:tc>
      </w:tr>
      <w:tr w:rsidR="00481439" w:rsidRPr="00D21BBE" w14:paraId="2500B858" w14:textId="77777777" w:rsidTr="0026210B">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16086" w14:textId="77777777" w:rsidR="00481439" w:rsidRPr="00D21BBE" w:rsidRDefault="00481439" w:rsidP="0026210B">
            <w:pPr>
              <w:pStyle w:val="XYBody1"/>
              <w:rPr>
                <w:rFonts w:ascii="Segoe UI" w:hAnsi="Segoe UI" w:cs="Segoe UI"/>
                <w:snapToGrid w:val="0"/>
                <w:sz w:val="21"/>
                <w:szCs w:val="21"/>
                <w:lang w:val="nl-BE"/>
              </w:rPr>
            </w:pPr>
            <w:r w:rsidRPr="00D21BBE">
              <w:rPr>
                <w:rFonts w:ascii="Segoe UI" w:hAnsi="Segoe UI" w:cs="Segoe UI"/>
                <w:b/>
                <w:snapToGrid w:val="0"/>
                <w:sz w:val="21"/>
                <w:szCs w:val="21"/>
                <w:lang w:val="nl-BE"/>
              </w:rPr>
              <w:t>1</w:t>
            </w:r>
            <w:r w:rsidRPr="00D21BBE">
              <w:rPr>
                <w:rFonts w:ascii="Segoe UI" w:hAnsi="Segoe UI" w:cs="Segoe UI"/>
                <w:snapToGrid w:val="0"/>
                <w:sz w:val="21"/>
                <w:szCs w:val="21"/>
                <w:lang w:val="nl-BE"/>
              </w:rPr>
              <w:t>. Omschrijf hier kort de aard van de bevoegdheid:</w:t>
            </w:r>
          </w:p>
        </w:tc>
      </w:tr>
      <w:tr w:rsidR="00481439" w:rsidRPr="00D21BBE" w14:paraId="28BF74AA" w14:textId="77777777" w:rsidTr="0026210B">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ACBC45" w14:textId="77777777" w:rsidR="00481439" w:rsidRPr="00D21BBE" w:rsidRDefault="00481439" w:rsidP="0026210B">
            <w:pPr>
              <w:pStyle w:val="XYBody1"/>
              <w:rPr>
                <w:rFonts w:ascii="Segoe UI" w:hAnsi="Segoe UI" w:cs="Segoe UI"/>
                <w:snapToGrid w:val="0"/>
                <w:sz w:val="21"/>
                <w:szCs w:val="21"/>
                <w:lang w:val="cs-CZ"/>
              </w:rPr>
            </w:pPr>
          </w:p>
        </w:tc>
      </w:tr>
      <w:tr w:rsidR="00481439" w:rsidRPr="00D21BBE" w14:paraId="0A3B6710" w14:textId="77777777" w:rsidTr="0026210B">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B702E" w14:textId="77777777" w:rsidR="00481439" w:rsidRPr="00D21BBE" w:rsidRDefault="00481439" w:rsidP="0026210B">
            <w:pPr>
              <w:pStyle w:val="XYBody1"/>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2. </w:t>
            </w:r>
            <w:r w:rsidRPr="00D21BBE">
              <w:rPr>
                <w:rFonts w:ascii="Segoe UI" w:hAnsi="Segoe UI" w:cs="Segoe UI"/>
                <w:snapToGrid w:val="0"/>
                <w:sz w:val="21"/>
                <w:szCs w:val="21"/>
                <w:lang w:val="nl-BE"/>
              </w:rPr>
              <w:t>Details</w:t>
            </w:r>
          </w:p>
        </w:tc>
      </w:tr>
      <w:tr w:rsidR="00481439" w:rsidRPr="00D21BBE" w14:paraId="2474B6E6" w14:textId="77777777" w:rsidTr="0026210B">
        <w:trPr>
          <w:trHeight w:hRule="exact" w:val="1045"/>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3ED75D4"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67CE1583"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81C3813" w14:textId="77777777" w:rsidR="00481439" w:rsidRPr="00D21BBE" w:rsidRDefault="00481439"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DA029EA" w14:textId="77777777" w:rsidR="00481439" w:rsidRPr="00D21BBE" w:rsidRDefault="00481439" w:rsidP="0026210B">
            <w:pPr>
              <w:pStyle w:val="XYBody1"/>
              <w:rPr>
                <w:rFonts w:ascii="Segoe UI" w:hAnsi="Segoe UI" w:cs="Segoe UI"/>
                <w:sz w:val="21"/>
                <w:szCs w:val="21"/>
                <w:lang w:val="nl-BE"/>
              </w:rPr>
            </w:pPr>
            <w:r w:rsidRPr="00D21BBE">
              <w:rPr>
                <w:rFonts w:ascii="Segoe UI" w:hAnsi="Segoe UI" w:cs="Segoe UI"/>
                <w:sz w:val="21"/>
                <w:szCs w:val="21"/>
                <w:lang w:val="nl-BE"/>
              </w:rPr>
              <w:t>Vertegenwoordigingsbevoegdheid</w:t>
            </w:r>
          </w:p>
        </w:tc>
      </w:tr>
      <w:tr w:rsidR="00481439" w:rsidRPr="00D21BBE" w14:paraId="03BA27FD"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C995492" w14:textId="77777777" w:rsidR="00481439" w:rsidRPr="00D21BBE" w:rsidRDefault="00481439"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14E35AA" w14:textId="77777777" w:rsidR="00481439" w:rsidRPr="00D21BBE" w:rsidRDefault="00481439"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006D7F52" w14:textId="77777777" w:rsidR="00481439" w:rsidRPr="00D21BBE" w:rsidRDefault="00481439" w:rsidP="0026210B">
            <w:pPr>
              <w:pStyle w:val="XYBody1"/>
              <w:ind w:left="37"/>
              <w:jc w:val="center"/>
              <w:rPr>
                <w:rFonts w:ascii="Segoe UI" w:hAnsi="Segoe UI" w:cs="Segoe UI"/>
                <w:sz w:val="21"/>
                <w:szCs w:val="21"/>
                <w:lang w:val="nl-BE"/>
              </w:rPr>
            </w:pPr>
          </w:p>
        </w:tc>
      </w:tr>
      <w:tr w:rsidR="00481439" w:rsidRPr="00D21BBE" w14:paraId="5BCEEED4"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179CB50F" w14:textId="77777777" w:rsidR="00481439" w:rsidRPr="00D21BBE" w:rsidRDefault="00481439"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1DABC7F" w14:textId="77777777" w:rsidR="00481439" w:rsidRPr="00D21BBE" w:rsidRDefault="00481439"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6F7E4FF9" w14:textId="77777777" w:rsidR="00481439" w:rsidRPr="00D21BBE" w:rsidRDefault="00481439" w:rsidP="0026210B">
            <w:pPr>
              <w:pStyle w:val="XYBody1"/>
              <w:ind w:left="37"/>
              <w:jc w:val="center"/>
              <w:rPr>
                <w:rFonts w:ascii="Segoe UI" w:hAnsi="Segoe UI" w:cs="Segoe UI"/>
                <w:sz w:val="21"/>
                <w:szCs w:val="21"/>
                <w:lang w:val="nl-BE"/>
              </w:rPr>
            </w:pPr>
          </w:p>
        </w:tc>
      </w:tr>
      <w:tr w:rsidR="00481439" w:rsidRPr="00D21BBE" w14:paraId="5111BA4B"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CAD2018" w14:textId="77777777" w:rsidR="00481439" w:rsidRPr="00D21BBE" w:rsidRDefault="00481439"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8B513D6" w14:textId="77777777" w:rsidR="00481439" w:rsidRPr="00D21BBE" w:rsidRDefault="00481439"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25C6A76D" w14:textId="77777777" w:rsidR="00481439" w:rsidRPr="00D21BBE" w:rsidRDefault="00481439" w:rsidP="0026210B">
            <w:pPr>
              <w:pStyle w:val="XYBody1"/>
              <w:ind w:left="37"/>
              <w:jc w:val="center"/>
              <w:rPr>
                <w:rFonts w:ascii="Segoe UI" w:hAnsi="Segoe UI" w:cs="Segoe UI"/>
                <w:sz w:val="21"/>
                <w:szCs w:val="21"/>
                <w:lang w:val="nl-BE"/>
              </w:rPr>
            </w:pPr>
          </w:p>
        </w:tc>
      </w:tr>
      <w:tr w:rsidR="00481439" w:rsidRPr="00D21BBE" w14:paraId="6941CAD5"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3024A3D7" w14:textId="77777777" w:rsidR="00481439" w:rsidRPr="00D21BBE" w:rsidRDefault="00481439"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8AE4BB8" w14:textId="77777777" w:rsidR="00481439" w:rsidRPr="00D21BBE" w:rsidRDefault="00481439"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219B98CE" w14:textId="77777777" w:rsidR="00481439" w:rsidRPr="00D21BBE" w:rsidRDefault="00481439" w:rsidP="0026210B">
            <w:pPr>
              <w:pStyle w:val="XYBody1"/>
              <w:ind w:left="37"/>
              <w:jc w:val="center"/>
              <w:rPr>
                <w:rFonts w:ascii="Segoe UI" w:hAnsi="Segoe UI" w:cs="Segoe UI"/>
                <w:sz w:val="21"/>
                <w:szCs w:val="21"/>
                <w:lang w:val="nl-BE"/>
              </w:rPr>
            </w:pPr>
          </w:p>
        </w:tc>
      </w:tr>
    </w:tbl>
    <w:p w14:paraId="1C0F4FD5" w14:textId="77777777" w:rsidR="00481439" w:rsidRPr="005864B1" w:rsidRDefault="00481439" w:rsidP="00481439">
      <w:pPr>
        <w:tabs>
          <w:tab w:val="left" w:pos="2835"/>
          <w:tab w:val="right" w:leader="dot" w:pos="9072"/>
        </w:tabs>
        <w:spacing w:after="0"/>
        <w:rPr>
          <w:rFonts w:ascii="Segoe UI" w:hAnsi="Segoe UI" w:cs="Segoe UI"/>
          <w:b/>
          <w:highlight w:val="yellow"/>
        </w:rPr>
      </w:pPr>
    </w:p>
    <w:p w14:paraId="12765AED" w14:textId="77777777" w:rsidR="00481439" w:rsidRDefault="00481439" w:rsidP="00481439">
      <w:pPr>
        <w:tabs>
          <w:tab w:val="left" w:pos="2835"/>
          <w:tab w:val="right" w:leader="dot" w:pos="9072"/>
        </w:tabs>
        <w:spacing w:after="0"/>
        <w:rPr>
          <w:rFonts w:ascii="Segoe UI" w:hAnsi="Segoe UI" w:cs="Segoe UI"/>
          <w:b/>
          <w:highlight w:val="yellow"/>
          <w:lang w:val="nl-NL"/>
        </w:rPr>
      </w:pPr>
    </w:p>
    <w:p w14:paraId="618AE095" w14:textId="77777777" w:rsidR="00481439" w:rsidRDefault="00481439" w:rsidP="00481439">
      <w:r>
        <w:br w:type="page"/>
      </w:r>
    </w:p>
    <w:tbl>
      <w:tblPr>
        <w:tblW w:w="893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6"/>
        <w:gridCol w:w="426"/>
        <w:gridCol w:w="849"/>
      </w:tblGrid>
      <w:tr w:rsidR="00481439" w:rsidRPr="00D21BBE" w14:paraId="4F32306E" w14:textId="77777777" w:rsidTr="002F7ABC">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27D68D98" w14:textId="3A7D52FB" w:rsidR="00481439" w:rsidRPr="00D21BBE" w:rsidRDefault="00481439" w:rsidP="0026210B">
            <w:pPr>
              <w:tabs>
                <w:tab w:val="left" w:pos="2835"/>
                <w:tab w:val="right" w:leader="dot" w:pos="9072"/>
              </w:tabs>
              <w:spacing w:after="0"/>
              <w:ind w:left="45"/>
              <w:rPr>
                <w:rFonts w:ascii="Segoe UI" w:hAnsi="Segoe UI" w:cs="Segoe UI"/>
                <w:b/>
                <w:sz w:val="21"/>
                <w:szCs w:val="21"/>
                <w:lang w:val="nl-NL"/>
              </w:rPr>
            </w:pPr>
            <w:r w:rsidRPr="00D21BBE">
              <w:rPr>
                <w:rFonts w:ascii="Segoe UI" w:hAnsi="Segoe UI" w:cs="Segoe UI"/>
                <w:b/>
                <w:sz w:val="21"/>
                <w:szCs w:val="21"/>
                <w:lang w:val="nl-NL"/>
              </w:rPr>
              <w:lastRenderedPageBreak/>
              <w:t>III. De cliënt beoog</w:t>
            </w:r>
            <w:r w:rsidR="00252807">
              <w:rPr>
                <w:rFonts w:ascii="Segoe UI" w:hAnsi="Segoe UI" w:cs="Segoe UI"/>
                <w:b/>
                <w:sz w:val="21"/>
                <w:szCs w:val="21"/>
                <w:lang w:val="nl-NL"/>
              </w:rPr>
              <w:t>t</w:t>
            </w:r>
            <w:r w:rsidRPr="00D21BBE">
              <w:rPr>
                <w:rFonts w:ascii="Segoe UI" w:hAnsi="Segoe UI" w:cs="Segoe UI"/>
                <w:b/>
                <w:sz w:val="21"/>
                <w:szCs w:val="21"/>
                <w:lang w:val="nl-NL"/>
              </w:rPr>
              <w:t xml:space="preserve"> een van de volgende diensten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02D569"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C20B24"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110AFA23" w14:textId="77777777" w:rsidTr="002F7ABC">
        <w:trPr>
          <w:trHeight w:hRule="exact" w:val="473"/>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378C952" w14:textId="55D4C001" w:rsidR="00481439" w:rsidRPr="00D21BBE" w:rsidRDefault="00481439" w:rsidP="0020423D">
            <w:pPr>
              <w:pStyle w:val="Lijstalinea"/>
              <w:numPr>
                <w:ilvl w:val="0"/>
                <w:numId w:val="46"/>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Bijstand bij het voorbereiden of uitvoeren van verrichtingen in verband met: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D0351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90A4B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r>
      <w:tr w:rsidR="00481439" w:rsidRPr="00D21BBE" w14:paraId="7B46497A" w14:textId="77777777" w:rsidTr="002F7ABC">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6D2AD067" w14:textId="77777777" w:rsidR="00481439" w:rsidRPr="00D21BBE" w:rsidRDefault="00481439" w:rsidP="0020423D">
            <w:pPr>
              <w:pStyle w:val="Lijstalinea"/>
              <w:numPr>
                <w:ilvl w:val="0"/>
                <w:numId w:val="47"/>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aan- of verkoop van onroerend goed of bedrijven?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89E865"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A5309A"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74252BAF" w14:textId="77777777" w:rsidTr="002F7ABC">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27DBCBD" w14:textId="77777777" w:rsidR="00481439" w:rsidRPr="00D21BBE" w:rsidRDefault="00481439" w:rsidP="0020423D">
            <w:pPr>
              <w:pStyle w:val="Lijstalinea"/>
              <w:numPr>
                <w:ilvl w:val="0"/>
                <w:numId w:val="47"/>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het beheren van diens geld, waardepapieren of andere activa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BE7C65"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B71172"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689E8EDF" w14:textId="77777777" w:rsidTr="002F7ABC">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109E0B8" w14:textId="77777777" w:rsidR="00481439" w:rsidRPr="00D21BBE" w:rsidRDefault="00481439" w:rsidP="0020423D">
            <w:pPr>
              <w:pStyle w:val="Lijstalinea"/>
              <w:numPr>
                <w:ilvl w:val="0"/>
                <w:numId w:val="47"/>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opening of het beheer van bank-, spaar- of effectenrekeningen?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FECE56"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3E6468"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5676F540" w14:textId="77777777" w:rsidTr="002F7ABC">
        <w:trPr>
          <w:trHeight w:hRule="exact" w:val="658"/>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25DBEE79" w14:textId="77777777" w:rsidR="00481439" w:rsidRPr="00D21BBE" w:rsidRDefault="00481439" w:rsidP="0020423D">
            <w:pPr>
              <w:pStyle w:val="Lijstalinea"/>
              <w:numPr>
                <w:ilvl w:val="0"/>
                <w:numId w:val="47"/>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het organiseren van inbreng die nodig is voor de oprichting, de exploitatie of het beheer van vennootschappen?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5870FA"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F2D234"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079F927F" w14:textId="77777777" w:rsidTr="002F7ABC">
        <w:trPr>
          <w:trHeight w:hRule="exact" w:val="710"/>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2CAB6DD2" w14:textId="77777777" w:rsidR="00481439" w:rsidRPr="00D21BBE" w:rsidRDefault="00481439" w:rsidP="0020423D">
            <w:pPr>
              <w:pStyle w:val="Lijstalinea"/>
              <w:numPr>
                <w:ilvl w:val="0"/>
                <w:numId w:val="47"/>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de oprichting, exploitatie of het beheer van fiducieën of trusts, vennootschappen, stichtingen of soortgelijke juridische constructies?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A0D566"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027882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173F1B79" w14:textId="77777777" w:rsidTr="002F7ABC">
        <w:trPr>
          <w:trHeight w:hRule="exact" w:val="700"/>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0FC3C072" w14:textId="77777777" w:rsidR="00481439" w:rsidRPr="00D21BBE" w:rsidRDefault="00481439" w:rsidP="0020423D">
            <w:pPr>
              <w:pStyle w:val="Lijstalinea"/>
              <w:numPr>
                <w:ilvl w:val="0"/>
                <w:numId w:val="46"/>
              </w:numPr>
              <w:tabs>
                <w:tab w:val="left" w:pos="2835"/>
                <w:tab w:val="right" w:leader="dot" w:pos="9072"/>
              </w:tabs>
              <w:spacing w:after="0"/>
              <w:rPr>
                <w:rFonts w:ascii="Segoe UI" w:hAnsi="Segoe UI" w:cs="Segoe UI"/>
                <w:sz w:val="21"/>
                <w:szCs w:val="21"/>
                <w:lang w:val="nl-NL"/>
              </w:rPr>
            </w:pPr>
            <w:r w:rsidRPr="00D21BBE">
              <w:rPr>
                <w:rFonts w:ascii="Segoe UI" w:hAnsi="Segoe UI" w:cs="Segoe UI"/>
                <w:sz w:val="21"/>
                <w:szCs w:val="21"/>
                <w:lang w:val="nl-NL"/>
              </w:rPr>
              <w:t>optreden in naam en voor rekening van cliënt  in enigerlei financiële verrichtingen of verrichtingen in onroerend goed?</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BAA10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9BF9EE3"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2699C29E" w14:textId="77777777" w:rsidTr="0026210B">
        <w:trPr>
          <w:trHeight w:hRule="exact" w:val="690"/>
        </w:trPr>
        <w:tc>
          <w:tcPr>
            <w:tcW w:w="8931" w:type="dxa"/>
            <w:gridSpan w:val="3"/>
            <w:tcBorders>
              <w:left w:val="single" w:sz="4" w:space="0" w:color="auto"/>
              <w:bottom w:val="single" w:sz="4" w:space="0" w:color="auto"/>
              <w:right w:val="single" w:sz="4" w:space="0" w:color="auto"/>
            </w:tcBorders>
            <w:shd w:val="clear" w:color="auto" w:fill="auto"/>
            <w:vAlign w:val="center"/>
          </w:tcPr>
          <w:p w14:paraId="6B0D9C7D" w14:textId="77777777" w:rsidR="00481439" w:rsidRPr="00B850BB" w:rsidRDefault="00481439" w:rsidP="0026210B">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Pr>
                <w:rFonts w:ascii="Segoe UI" w:hAnsi="Segoe UI" w:cs="Segoe UI"/>
                <w:sz w:val="18"/>
                <w:lang w:val="nl-NL"/>
              </w:rPr>
              <w:t>I</w:t>
            </w:r>
            <w:r w:rsidRPr="00B850BB">
              <w:rPr>
                <w:rFonts w:ascii="Segoe UI" w:hAnsi="Segoe UI" w:cs="Segoe UI"/>
                <w:sz w:val="18"/>
                <w:lang w:val="nl-NL"/>
              </w:rPr>
              <w:t xml:space="preserve">V. </w:t>
            </w:r>
          </w:p>
          <w:p w14:paraId="043955B5" w14:textId="77777777" w:rsidR="00481439" w:rsidRPr="005D5DF3" w:rsidRDefault="00481439" w:rsidP="0026210B">
            <w:pPr>
              <w:tabs>
                <w:tab w:val="left" w:pos="2835"/>
                <w:tab w:val="right" w:leader="dot" w:pos="9072"/>
              </w:tabs>
              <w:spacing w:after="0"/>
              <w:rPr>
                <w:rFonts w:ascii="Segoe UI" w:hAnsi="Segoe UI" w:cs="Segoe UI"/>
                <w:lang w:val="nl-NL"/>
              </w:rPr>
            </w:pPr>
            <w:r w:rsidRPr="00B144C5">
              <w:rPr>
                <w:rFonts w:ascii="Segoe UI" w:hAnsi="Segoe UI" w:cs="Segoe UI"/>
                <w:sz w:val="18"/>
                <w:shd w:val="clear" w:color="auto" w:fill="CAE9C0" w:themeFill="accent5" w:themeFillTint="66"/>
                <w:lang w:val="nl-NL"/>
              </w:rPr>
              <w:t>Indien NEEN, dan zijn de volgende rubrieken facultatief, tenzij andersluidend cliëntenacceptatiebeleid.</w:t>
            </w:r>
          </w:p>
        </w:tc>
      </w:tr>
      <w:tr w:rsidR="00481439" w:rsidRPr="00DA2E29" w14:paraId="72670934" w14:textId="77777777" w:rsidTr="0026210B">
        <w:trPr>
          <w:trHeight w:hRule="exact" w:val="413"/>
        </w:trPr>
        <w:tc>
          <w:tcPr>
            <w:tcW w:w="8931" w:type="dxa"/>
            <w:gridSpan w:val="3"/>
            <w:tcBorders>
              <w:left w:val="nil"/>
              <w:bottom w:val="single" w:sz="4" w:space="0" w:color="auto"/>
              <w:right w:val="nil"/>
            </w:tcBorders>
            <w:shd w:val="clear" w:color="auto" w:fill="auto"/>
            <w:vAlign w:val="center"/>
          </w:tcPr>
          <w:p w14:paraId="73CBF446" w14:textId="77777777" w:rsidR="00481439" w:rsidRPr="00B850BB" w:rsidRDefault="00481439" w:rsidP="0026210B">
            <w:pPr>
              <w:tabs>
                <w:tab w:val="left" w:pos="2835"/>
                <w:tab w:val="right" w:leader="dot" w:pos="9072"/>
              </w:tabs>
              <w:spacing w:after="0" w:line="240" w:lineRule="auto"/>
              <w:rPr>
                <w:rFonts w:ascii="Segoe UI" w:hAnsi="Segoe UI" w:cs="Segoe UI"/>
                <w:sz w:val="18"/>
                <w:vertAlign w:val="superscript"/>
                <w:lang w:val="nl-NL"/>
              </w:rPr>
            </w:pPr>
          </w:p>
        </w:tc>
      </w:tr>
      <w:tr w:rsidR="00481439" w:rsidRPr="00D21BBE" w14:paraId="3B1249A1" w14:textId="77777777" w:rsidTr="002F7ABC">
        <w:trPr>
          <w:trHeight w:hRule="exact" w:val="394"/>
        </w:trPr>
        <w:tc>
          <w:tcPr>
            <w:tcW w:w="7656" w:type="dxa"/>
            <w:tcBorders>
              <w:bottom w:val="single" w:sz="4" w:space="0" w:color="auto"/>
            </w:tcBorders>
            <w:shd w:val="clear" w:color="auto" w:fill="auto"/>
            <w:vAlign w:val="center"/>
          </w:tcPr>
          <w:p w14:paraId="75D8FFC1"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IV. De cliënt wenst een zakelijke relatie aan te gaan?</w:t>
            </w:r>
          </w:p>
        </w:tc>
        <w:tc>
          <w:tcPr>
            <w:tcW w:w="426" w:type="dxa"/>
            <w:tcBorders>
              <w:bottom w:val="single" w:sz="4" w:space="0" w:color="auto"/>
            </w:tcBorders>
            <w:vAlign w:val="center"/>
          </w:tcPr>
          <w:p w14:paraId="20D896A9"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bottom w:val="single" w:sz="4" w:space="0" w:color="auto"/>
            </w:tcBorders>
            <w:vAlign w:val="center"/>
          </w:tcPr>
          <w:p w14:paraId="30189B80"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4A49A931" w14:textId="77777777" w:rsidTr="0026210B">
        <w:trPr>
          <w:trHeight w:hRule="exact" w:val="331"/>
        </w:trPr>
        <w:tc>
          <w:tcPr>
            <w:tcW w:w="8931" w:type="dxa"/>
            <w:gridSpan w:val="3"/>
            <w:tcBorders>
              <w:left w:val="single" w:sz="4" w:space="0" w:color="auto"/>
              <w:bottom w:val="single" w:sz="4" w:space="0" w:color="auto"/>
              <w:right w:val="single" w:sz="4" w:space="0" w:color="auto"/>
            </w:tcBorders>
            <w:shd w:val="clear" w:color="auto" w:fill="auto"/>
            <w:vAlign w:val="center"/>
          </w:tcPr>
          <w:p w14:paraId="479F6DF2" w14:textId="77777777" w:rsidR="00481439" w:rsidRPr="00842C29" w:rsidRDefault="00481439" w:rsidP="0026210B">
            <w:pPr>
              <w:tabs>
                <w:tab w:val="left" w:pos="2835"/>
                <w:tab w:val="right" w:leader="dot" w:pos="9072"/>
              </w:tabs>
              <w:spacing w:after="0"/>
              <w:rPr>
                <w:rFonts w:ascii="Segoe UI" w:hAnsi="Segoe UI" w:cs="Segoe UI"/>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indien JA, ga naar V</w:t>
            </w:r>
            <w:r>
              <w:rPr>
                <w:rFonts w:ascii="Segoe UI" w:hAnsi="Segoe UI" w:cs="Segoe UI"/>
                <w:sz w:val="18"/>
                <w:lang w:val="nl-NL"/>
              </w:rPr>
              <w:t>I</w:t>
            </w:r>
            <w:r w:rsidRPr="00B850BB">
              <w:rPr>
                <w:rFonts w:ascii="Segoe UI" w:hAnsi="Segoe UI" w:cs="Segoe UI"/>
                <w:sz w:val="18"/>
                <w:lang w:val="nl-NL"/>
              </w:rPr>
              <w:t xml:space="preserve">. </w:t>
            </w:r>
            <w:r>
              <w:rPr>
                <w:rFonts w:ascii="Segoe UI" w:hAnsi="Segoe UI" w:cs="Segoe UI"/>
                <w:sz w:val="18"/>
                <w:lang w:val="nl-NL"/>
              </w:rPr>
              <w:t xml:space="preserve"> </w:t>
            </w:r>
            <w:r w:rsidRPr="00B850BB">
              <w:rPr>
                <w:rFonts w:ascii="Segoe UI" w:hAnsi="Segoe UI" w:cs="Segoe UI"/>
                <w:sz w:val="18"/>
                <w:lang w:val="nl-NL"/>
              </w:rPr>
              <w:t>Indien NEE</w:t>
            </w:r>
            <w:r>
              <w:rPr>
                <w:rFonts w:ascii="Segoe UI" w:hAnsi="Segoe UI" w:cs="Segoe UI"/>
                <w:sz w:val="18"/>
                <w:lang w:val="nl-NL"/>
              </w:rPr>
              <w:t>N</w:t>
            </w:r>
            <w:r w:rsidRPr="00B850BB">
              <w:rPr>
                <w:rFonts w:ascii="Segoe UI" w:hAnsi="Segoe UI" w:cs="Segoe UI"/>
                <w:sz w:val="18"/>
                <w:lang w:val="nl-NL"/>
              </w:rPr>
              <w:t>, ga naar V.</w:t>
            </w:r>
          </w:p>
        </w:tc>
      </w:tr>
    </w:tbl>
    <w:p w14:paraId="06EC9332" w14:textId="77777777" w:rsidR="00481439" w:rsidRDefault="00481439" w:rsidP="00481439">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67"/>
        <w:gridCol w:w="850"/>
      </w:tblGrid>
      <w:tr w:rsidR="00481439" w:rsidRPr="00D21BBE" w14:paraId="4DB0939D" w14:textId="77777777" w:rsidTr="0026210B">
        <w:trPr>
          <w:trHeight w:hRule="exact" w:val="663"/>
        </w:trPr>
        <w:tc>
          <w:tcPr>
            <w:tcW w:w="7513" w:type="dxa"/>
            <w:tcBorders>
              <w:bottom w:val="single" w:sz="4" w:space="0" w:color="auto"/>
            </w:tcBorders>
            <w:shd w:val="clear" w:color="auto" w:fill="auto"/>
            <w:vAlign w:val="center"/>
          </w:tcPr>
          <w:p w14:paraId="3CD7A933"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V. (De cliënt is een occasionele cliënt) Bedraagt het geheel van de opeenvolgende verrichtingen meer dan 10 000 EUR?</w:t>
            </w:r>
          </w:p>
        </w:tc>
        <w:tc>
          <w:tcPr>
            <w:tcW w:w="567" w:type="dxa"/>
            <w:tcBorders>
              <w:bottom w:val="single" w:sz="4" w:space="0" w:color="auto"/>
            </w:tcBorders>
            <w:vAlign w:val="center"/>
          </w:tcPr>
          <w:p w14:paraId="3882E0A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50" w:type="dxa"/>
            <w:tcBorders>
              <w:bottom w:val="single" w:sz="4" w:space="0" w:color="auto"/>
            </w:tcBorders>
            <w:vAlign w:val="center"/>
          </w:tcPr>
          <w:p w14:paraId="0FF1E37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07041266" w14:textId="77777777" w:rsidTr="0026210B">
        <w:trPr>
          <w:trHeight w:hRule="exact" w:val="690"/>
        </w:trPr>
        <w:tc>
          <w:tcPr>
            <w:tcW w:w="8930" w:type="dxa"/>
            <w:gridSpan w:val="3"/>
            <w:tcBorders>
              <w:left w:val="single" w:sz="4" w:space="0" w:color="auto"/>
              <w:bottom w:val="single" w:sz="4" w:space="0" w:color="auto"/>
              <w:right w:val="single" w:sz="4" w:space="0" w:color="auto"/>
            </w:tcBorders>
            <w:shd w:val="clear" w:color="auto" w:fill="auto"/>
            <w:vAlign w:val="center"/>
          </w:tcPr>
          <w:p w14:paraId="0A1BD524" w14:textId="77777777" w:rsidR="00481439" w:rsidRPr="00B850BB" w:rsidRDefault="00481439" w:rsidP="0026210B">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indien JA, ga naar V</w:t>
            </w:r>
            <w:r>
              <w:rPr>
                <w:rFonts w:ascii="Segoe UI" w:hAnsi="Segoe UI" w:cs="Segoe UI"/>
                <w:sz w:val="18"/>
                <w:lang w:val="nl-NL"/>
              </w:rPr>
              <w:t>I</w:t>
            </w:r>
            <w:r w:rsidRPr="00B850BB">
              <w:rPr>
                <w:rFonts w:ascii="Segoe UI" w:hAnsi="Segoe UI" w:cs="Segoe UI"/>
                <w:sz w:val="18"/>
                <w:lang w:val="nl-NL"/>
              </w:rPr>
              <w:t xml:space="preserve">. </w:t>
            </w:r>
          </w:p>
          <w:p w14:paraId="68CC7727" w14:textId="77777777" w:rsidR="00481439" w:rsidRPr="005D5DF3" w:rsidRDefault="00481439" w:rsidP="0026210B">
            <w:pPr>
              <w:tabs>
                <w:tab w:val="left" w:pos="2835"/>
                <w:tab w:val="right" w:leader="dot" w:pos="9072"/>
              </w:tabs>
              <w:spacing w:after="0"/>
              <w:rPr>
                <w:rFonts w:ascii="Segoe UI" w:hAnsi="Segoe UI" w:cs="Segoe UI"/>
                <w:lang w:val="nl-NL"/>
              </w:rPr>
            </w:pPr>
            <w:r w:rsidRPr="00B144C5">
              <w:rPr>
                <w:rFonts w:ascii="Segoe UI" w:hAnsi="Segoe UI" w:cs="Segoe UI"/>
                <w:sz w:val="18"/>
                <w:shd w:val="clear" w:color="auto" w:fill="CAE9C0" w:themeFill="accent5" w:themeFillTint="66"/>
                <w:lang w:val="nl-NL"/>
              </w:rPr>
              <w:t>Indien NEEN, dan zijn de volgende rubrieken facultatief, tenzij andersluidend cliëntenacceptatiebeleid.</w:t>
            </w:r>
          </w:p>
        </w:tc>
      </w:tr>
    </w:tbl>
    <w:p w14:paraId="424296DD" w14:textId="77777777" w:rsidR="00481439" w:rsidRPr="0057038C" w:rsidRDefault="00481439" w:rsidP="00481439">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481439" w:rsidRPr="00D21BBE" w14:paraId="76BC422B" w14:textId="77777777" w:rsidTr="0026210B">
        <w:trPr>
          <w:trHeight w:hRule="exact" w:val="404"/>
        </w:trPr>
        <w:tc>
          <w:tcPr>
            <w:tcW w:w="7513" w:type="dxa"/>
            <w:tcBorders>
              <w:bottom w:val="single" w:sz="4" w:space="0" w:color="auto"/>
            </w:tcBorders>
            <w:shd w:val="clear" w:color="auto" w:fill="auto"/>
            <w:vAlign w:val="center"/>
          </w:tcPr>
          <w:p w14:paraId="0FA284E3"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VI. De cliënt is een :</w:t>
            </w:r>
          </w:p>
        </w:tc>
        <w:tc>
          <w:tcPr>
            <w:tcW w:w="537" w:type="dxa"/>
            <w:tcBorders>
              <w:bottom w:val="single" w:sz="4" w:space="0" w:color="auto"/>
            </w:tcBorders>
            <w:vAlign w:val="center"/>
          </w:tcPr>
          <w:p w14:paraId="68D0C1D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c>
          <w:tcPr>
            <w:tcW w:w="880" w:type="dxa"/>
            <w:tcBorders>
              <w:bottom w:val="single" w:sz="4" w:space="0" w:color="auto"/>
            </w:tcBorders>
            <w:vAlign w:val="center"/>
          </w:tcPr>
          <w:p w14:paraId="2BA86876"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r>
      <w:tr w:rsidR="00481439" w:rsidRPr="00D21BBE" w14:paraId="37C7CFE2" w14:textId="77777777" w:rsidTr="0026210B">
        <w:trPr>
          <w:trHeight w:hRule="exact" w:val="1386"/>
        </w:trPr>
        <w:tc>
          <w:tcPr>
            <w:tcW w:w="7513" w:type="dxa"/>
            <w:tcBorders>
              <w:bottom w:val="single" w:sz="4" w:space="0" w:color="auto"/>
            </w:tcBorders>
            <w:shd w:val="clear" w:color="auto" w:fill="auto"/>
            <w:vAlign w:val="center"/>
          </w:tcPr>
          <w:p w14:paraId="2F435A84"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een </w:t>
            </w:r>
            <w:r w:rsidRPr="00D21BBE">
              <w:rPr>
                <w:rFonts w:ascii="Segoe UI" w:hAnsi="Segoe UI" w:cs="Segoe UI"/>
                <w:b/>
                <w:sz w:val="21"/>
                <w:szCs w:val="21"/>
                <w:lang w:val="nl-NL"/>
              </w:rPr>
              <w:t>vennootschap</w:t>
            </w:r>
            <w:r w:rsidRPr="00D21BBE">
              <w:rPr>
                <w:rFonts w:ascii="Segoe UI" w:hAnsi="Segoe UI" w:cs="Segoe UI"/>
                <w:sz w:val="21"/>
                <w:szCs w:val="21"/>
                <w:lang w:val="nl-NL"/>
              </w:rPr>
              <w:t xml:space="preserve"> die genoteerd is op een gereglementeerde markt, die met name vereisten tot openbaarmaking van de deelnemingen in de betrokken vennootschap opleggen die gelijkwaardig  zijn  aan  die  waarin  het  recht  van  de Europese Unie voorziet</w:t>
            </w:r>
          </w:p>
        </w:tc>
        <w:tc>
          <w:tcPr>
            <w:tcW w:w="537" w:type="dxa"/>
            <w:tcBorders>
              <w:bottom w:val="single" w:sz="4" w:space="0" w:color="auto"/>
            </w:tcBorders>
            <w:vAlign w:val="center"/>
          </w:tcPr>
          <w:p w14:paraId="45F44D33"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48426FCC"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2A195BF5" w14:textId="77777777" w:rsidTr="00F55FA0">
        <w:trPr>
          <w:trHeight w:hRule="exact" w:val="862"/>
        </w:trPr>
        <w:tc>
          <w:tcPr>
            <w:tcW w:w="8930" w:type="dxa"/>
            <w:gridSpan w:val="3"/>
            <w:tcBorders>
              <w:left w:val="single" w:sz="4" w:space="0" w:color="auto"/>
              <w:bottom w:val="single" w:sz="4" w:space="0" w:color="auto"/>
              <w:right w:val="single" w:sz="4" w:space="0" w:color="auto"/>
            </w:tcBorders>
            <w:shd w:val="clear" w:color="auto" w:fill="auto"/>
            <w:vAlign w:val="center"/>
          </w:tcPr>
          <w:p w14:paraId="306DFCDC" w14:textId="77777777" w:rsidR="00F55FA0" w:rsidRDefault="00481439" w:rsidP="0026210B">
            <w:pPr>
              <w:tabs>
                <w:tab w:val="left" w:pos="2835"/>
                <w:tab w:val="right" w:leader="dot" w:pos="9072"/>
              </w:tabs>
              <w:spacing w:after="0"/>
              <w:rPr>
                <w:rFonts w:ascii="Segoe UI" w:hAnsi="Segoe UI" w:cs="Segoe UI"/>
                <w:sz w:val="18"/>
                <w:lang w:val="nl-NL"/>
              </w:rPr>
            </w:pPr>
            <w:r w:rsidRPr="00187B6A">
              <w:rPr>
                <w:rFonts w:ascii="Segoe UI" w:hAnsi="Segoe UI" w:cs="Segoe UI"/>
                <w:sz w:val="18"/>
                <w:vertAlign w:val="superscript"/>
                <w:lang w:val="nl-NL"/>
              </w:rPr>
              <w:t xml:space="preserve">(*) </w:t>
            </w:r>
            <w:r w:rsidRPr="00187B6A">
              <w:rPr>
                <w:rFonts w:ascii="Segoe UI" w:hAnsi="Segoe UI" w:cs="Segoe UI"/>
                <w:sz w:val="18"/>
                <w:lang w:val="nl-NL"/>
              </w:rPr>
              <w:t>indien NEEN, ga naar V</w:t>
            </w:r>
            <w:r>
              <w:rPr>
                <w:rFonts w:ascii="Segoe UI" w:hAnsi="Segoe UI" w:cs="Segoe UI"/>
                <w:sz w:val="18"/>
                <w:lang w:val="nl-NL"/>
              </w:rPr>
              <w:t>I</w:t>
            </w:r>
            <w:r w:rsidRPr="00187B6A">
              <w:rPr>
                <w:rFonts w:ascii="Segoe UI" w:hAnsi="Segoe UI" w:cs="Segoe UI"/>
                <w:sz w:val="18"/>
                <w:lang w:val="nl-NL"/>
              </w:rPr>
              <w:t xml:space="preserve">I. </w:t>
            </w:r>
          </w:p>
          <w:p w14:paraId="077EE4BA" w14:textId="3E8C88EF" w:rsidR="00481439" w:rsidRPr="004672F0" w:rsidRDefault="00481439" w:rsidP="0026210B">
            <w:pPr>
              <w:tabs>
                <w:tab w:val="left" w:pos="2835"/>
                <w:tab w:val="right" w:leader="dot" w:pos="9072"/>
              </w:tabs>
              <w:spacing w:after="0"/>
              <w:rPr>
                <w:rFonts w:ascii="Segoe UI" w:hAnsi="Segoe UI" w:cs="Segoe UI"/>
                <w:lang w:val="nl-NL"/>
              </w:rPr>
            </w:pPr>
            <w:r w:rsidRPr="006C5763">
              <w:rPr>
                <w:rFonts w:ascii="Segoe UI" w:hAnsi="Segoe UI" w:cs="Segoe UI"/>
                <w:sz w:val="18"/>
                <w:shd w:val="clear" w:color="auto" w:fill="CAE9C0" w:themeFill="accent5" w:themeFillTint="66"/>
                <w:lang w:val="nl-NL"/>
              </w:rPr>
              <w:t>Indien JA, zijn de volgende rubrieken facultatief en geldt het vereenvoudigd cliëntenonderzoek, tenzij andersluidend cliëntenacceptatiebeleid</w:t>
            </w:r>
            <w:r w:rsidRPr="00187B6A">
              <w:rPr>
                <w:rFonts w:ascii="Segoe UI" w:hAnsi="Segoe UI" w:cs="Segoe UI"/>
                <w:sz w:val="18"/>
                <w:lang w:val="nl-NL"/>
              </w:rPr>
              <w:t>.</w:t>
            </w:r>
          </w:p>
        </w:tc>
      </w:tr>
    </w:tbl>
    <w:p w14:paraId="29E99C2C" w14:textId="77777777" w:rsidR="00481439" w:rsidRPr="0057038C" w:rsidRDefault="00481439" w:rsidP="00481439">
      <w:pPr>
        <w:spacing w:after="0" w:line="240" w:lineRule="auto"/>
        <w:rPr>
          <w:rFonts w:ascii="Segoe UI" w:hAnsi="Segoe UI" w:cs="Segoe UI"/>
          <w:b/>
          <w:highlight w:val="yellow"/>
        </w:rPr>
      </w:pPr>
    </w:p>
    <w:p w14:paraId="0219197B" w14:textId="77777777" w:rsidR="00481439" w:rsidRDefault="00481439" w:rsidP="00481439">
      <w:r>
        <w:br w:type="page"/>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481439" w:rsidRPr="00D21BBE" w14:paraId="60B739DA" w14:textId="77777777" w:rsidTr="0026210B">
        <w:trPr>
          <w:trHeight w:hRule="exact" w:val="404"/>
        </w:trPr>
        <w:tc>
          <w:tcPr>
            <w:tcW w:w="7513" w:type="dxa"/>
            <w:tcBorders>
              <w:bottom w:val="single" w:sz="4" w:space="0" w:color="auto"/>
            </w:tcBorders>
            <w:shd w:val="clear" w:color="auto" w:fill="auto"/>
            <w:vAlign w:val="center"/>
          </w:tcPr>
          <w:p w14:paraId="17F340D4"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lastRenderedPageBreak/>
              <w:t>VII. De cliënt wordt aangebracht door derde zaakaanbrenger?</w:t>
            </w:r>
          </w:p>
        </w:tc>
        <w:tc>
          <w:tcPr>
            <w:tcW w:w="537" w:type="dxa"/>
            <w:tcBorders>
              <w:bottom w:val="single" w:sz="4" w:space="0" w:color="auto"/>
            </w:tcBorders>
            <w:vAlign w:val="center"/>
          </w:tcPr>
          <w:p w14:paraId="6A0AC0E2"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399693F7"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29F779F2" w14:textId="77777777" w:rsidTr="0026210B">
        <w:trPr>
          <w:trHeight w:hRule="exact" w:val="689"/>
        </w:trPr>
        <w:tc>
          <w:tcPr>
            <w:tcW w:w="7513" w:type="dxa"/>
            <w:tcBorders>
              <w:bottom w:val="single" w:sz="4" w:space="0" w:color="auto"/>
            </w:tcBorders>
            <w:shd w:val="clear" w:color="auto" w:fill="auto"/>
            <w:vAlign w:val="center"/>
          </w:tcPr>
          <w:p w14:paraId="70335934" w14:textId="7AB6B05A"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A. De derde zaakaanbrenger beantwoordt aan de vereisten van de W</w:t>
            </w:r>
            <w:r w:rsidR="004B1F49">
              <w:rPr>
                <w:rFonts w:ascii="Segoe UI" w:hAnsi="Segoe UI" w:cs="Segoe UI"/>
                <w:sz w:val="21"/>
                <w:szCs w:val="21"/>
                <w:lang w:val="nl-NL"/>
              </w:rPr>
              <w:t>P</w:t>
            </w:r>
            <w:r w:rsidRPr="00D21BBE">
              <w:rPr>
                <w:rFonts w:ascii="Segoe UI" w:hAnsi="Segoe UI" w:cs="Segoe UI"/>
                <w:sz w:val="21"/>
                <w:szCs w:val="21"/>
                <w:lang w:val="nl-NL"/>
              </w:rPr>
              <w:t>W (art. 31 ev van de bijlage antiwitwasverplichtingen van de Codex)?</w:t>
            </w:r>
          </w:p>
        </w:tc>
        <w:tc>
          <w:tcPr>
            <w:tcW w:w="537" w:type="dxa"/>
            <w:tcBorders>
              <w:bottom w:val="single" w:sz="4" w:space="0" w:color="auto"/>
            </w:tcBorders>
            <w:vAlign w:val="center"/>
          </w:tcPr>
          <w:p w14:paraId="7CF20723"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6C08D59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66BF648A" w14:textId="77777777" w:rsidTr="0026210B">
        <w:trPr>
          <w:trHeight w:hRule="exact" w:val="1407"/>
        </w:trPr>
        <w:tc>
          <w:tcPr>
            <w:tcW w:w="7513" w:type="dxa"/>
            <w:tcBorders>
              <w:bottom w:val="single" w:sz="4" w:space="0" w:color="auto"/>
            </w:tcBorders>
            <w:shd w:val="clear" w:color="auto" w:fill="auto"/>
            <w:vAlign w:val="center"/>
          </w:tcPr>
          <w:p w14:paraId="160DFC47" w14:textId="1DCEFBAF"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B. Deze derde zaakaanbrenger geeft onmiddellijk de inlichtingen door die hij bezit  betreffende de identiteit van de cliënt, en in voorkomend geval diens lasthebbers en uiteindelijke begunstigden, evenals de kenmerken van de cliënt en het doel en de boogde aard van de zakelijke relatie?</w:t>
            </w:r>
          </w:p>
        </w:tc>
        <w:tc>
          <w:tcPr>
            <w:tcW w:w="537" w:type="dxa"/>
            <w:tcBorders>
              <w:bottom w:val="single" w:sz="4" w:space="0" w:color="auto"/>
            </w:tcBorders>
            <w:vAlign w:val="center"/>
          </w:tcPr>
          <w:p w14:paraId="3193EE96"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1334AC37"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5402A14E" w14:textId="77777777" w:rsidTr="0026210B">
        <w:trPr>
          <w:trHeight w:hRule="exact" w:val="990"/>
        </w:trPr>
        <w:tc>
          <w:tcPr>
            <w:tcW w:w="7513" w:type="dxa"/>
            <w:tcBorders>
              <w:bottom w:val="single" w:sz="4" w:space="0" w:color="auto"/>
            </w:tcBorders>
            <w:shd w:val="clear" w:color="auto" w:fill="auto"/>
            <w:vAlign w:val="center"/>
          </w:tcPr>
          <w:p w14:paraId="5780E290"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 Deze derde zaakaanbrenger verbindt er zich toe om, op eerste verzoek, onmiddellijk een afschrift te bezorgen van de bewijsstukken aan de hand waarvan hij de identiteit van de personen heeft geverifieerd?</w:t>
            </w:r>
          </w:p>
        </w:tc>
        <w:tc>
          <w:tcPr>
            <w:tcW w:w="537" w:type="dxa"/>
            <w:tcBorders>
              <w:bottom w:val="single" w:sz="4" w:space="0" w:color="auto"/>
            </w:tcBorders>
            <w:vAlign w:val="center"/>
          </w:tcPr>
          <w:p w14:paraId="0680A5C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10637EC2"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76478110" w14:textId="77777777" w:rsidTr="0026210B">
        <w:trPr>
          <w:trHeight w:hRule="exact" w:val="692"/>
        </w:trPr>
        <w:tc>
          <w:tcPr>
            <w:tcW w:w="7513" w:type="dxa"/>
            <w:tcBorders>
              <w:bottom w:val="single" w:sz="4" w:space="0" w:color="auto"/>
            </w:tcBorders>
            <w:shd w:val="clear" w:color="auto" w:fill="auto"/>
            <w:vAlign w:val="center"/>
          </w:tcPr>
          <w:p w14:paraId="03F31C75" w14:textId="77777777"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D. De inlichtingen van en identificatie door de zaakaanbrenger worden betrouwbaar geacht?</w:t>
            </w:r>
          </w:p>
        </w:tc>
        <w:tc>
          <w:tcPr>
            <w:tcW w:w="537" w:type="dxa"/>
            <w:tcBorders>
              <w:bottom w:val="single" w:sz="4" w:space="0" w:color="auto"/>
            </w:tcBorders>
            <w:vAlign w:val="center"/>
          </w:tcPr>
          <w:p w14:paraId="2097764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6DA1E127"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25CC5761" w14:textId="77777777" w:rsidTr="0026210B">
        <w:trPr>
          <w:trHeight w:hRule="exact" w:val="923"/>
        </w:trPr>
        <w:tc>
          <w:tcPr>
            <w:tcW w:w="8930" w:type="dxa"/>
            <w:gridSpan w:val="3"/>
            <w:tcBorders>
              <w:left w:val="single" w:sz="4" w:space="0" w:color="auto"/>
              <w:bottom w:val="single" w:sz="4" w:space="0" w:color="auto"/>
              <w:right w:val="single" w:sz="4" w:space="0" w:color="auto"/>
            </w:tcBorders>
            <w:shd w:val="clear" w:color="auto" w:fill="auto"/>
            <w:vAlign w:val="center"/>
          </w:tcPr>
          <w:p w14:paraId="302F323B" w14:textId="77777777" w:rsidR="00481439" w:rsidRPr="00F33475" w:rsidRDefault="00481439" w:rsidP="0026210B">
            <w:pPr>
              <w:tabs>
                <w:tab w:val="left" w:pos="2835"/>
                <w:tab w:val="right" w:leader="dot" w:pos="9072"/>
              </w:tabs>
              <w:spacing w:after="0"/>
              <w:rPr>
                <w:rFonts w:ascii="Segoe UI" w:hAnsi="Segoe UI" w:cs="Segoe UI"/>
                <w:sz w:val="18"/>
                <w:lang w:val="nl-NL"/>
              </w:rPr>
            </w:pPr>
            <w:r w:rsidRPr="00F33475">
              <w:rPr>
                <w:rFonts w:ascii="Segoe UI" w:hAnsi="Segoe UI" w:cs="Segoe UI"/>
                <w:sz w:val="18"/>
                <w:vertAlign w:val="superscript"/>
                <w:lang w:val="nl-NL"/>
              </w:rPr>
              <w:t xml:space="preserve">(*) </w:t>
            </w:r>
            <w:r w:rsidRPr="00F33475">
              <w:rPr>
                <w:rFonts w:ascii="Segoe UI" w:hAnsi="Segoe UI" w:cs="Segoe UI"/>
                <w:sz w:val="18"/>
                <w:lang w:val="nl-NL"/>
              </w:rPr>
              <w:t>indien NEEN, ga naar VI</w:t>
            </w:r>
            <w:r>
              <w:rPr>
                <w:rFonts w:ascii="Segoe UI" w:hAnsi="Segoe UI" w:cs="Segoe UI"/>
                <w:sz w:val="18"/>
                <w:lang w:val="nl-NL"/>
              </w:rPr>
              <w:t>II</w:t>
            </w:r>
            <w:r w:rsidRPr="00F33475">
              <w:rPr>
                <w:rFonts w:ascii="Segoe UI" w:hAnsi="Segoe UI" w:cs="Segoe UI"/>
                <w:sz w:val="18"/>
                <w:lang w:val="nl-NL"/>
              </w:rPr>
              <w:t xml:space="preserve">. </w:t>
            </w:r>
          </w:p>
          <w:p w14:paraId="1DA6DF2C" w14:textId="77777777" w:rsidR="00481439" w:rsidRPr="002E26D1" w:rsidRDefault="00481439" w:rsidP="0026210B">
            <w:pPr>
              <w:tabs>
                <w:tab w:val="left" w:pos="2835"/>
                <w:tab w:val="right" w:leader="dot" w:pos="9072"/>
              </w:tabs>
              <w:spacing w:after="0"/>
              <w:rPr>
                <w:rFonts w:ascii="Segoe UI" w:hAnsi="Segoe UI" w:cs="Segoe UI"/>
                <w:lang w:val="nl-NL"/>
              </w:rPr>
            </w:pPr>
            <w:r w:rsidRPr="00F33475">
              <w:rPr>
                <w:rFonts w:ascii="Segoe UI" w:hAnsi="Segoe UI" w:cs="Segoe UI"/>
                <w:sz w:val="18"/>
                <w:shd w:val="clear" w:color="auto" w:fill="CAE9C0" w:themeFill="accent5" w:themeFillTint="66"/>
                <w:lang w:val="nl-NL"/>
              </w:rPr>
              <w:t>Indien JA op alle vragen onder V</w:t>
            </w:r>
            <w:r>
              <w:rPr>
                <w:rFonts w:ascii="Segoe UI" w:hAnsi="Segoe UI" w:cs="Segoe UI"/>
                <w:sz w:val="18"/>
                <w:shd w:val="clear" w:color="auto" w:fill="CAE9C0" w:themeFill="accent5" w:themeFillTint="66"/>
                <w:lang w:val="nl-NL"/>
              </w:rPr>
              <w:t>II</w:t>
            </w:r>
            <w:r w:rsidRPr="00F33475">
              <w:rPr>
                <w:rFonts w:ascii="Segoe UI" w:hAnsi="Segoe UI" w:cs="Segoe UI"/>
                <w:sz w:val="18"/>
                <w:shd w:val="clear" w:color="auto" w:fill="CAE9C0" w:themeFill="accent5" w:themeFillTint="66"/>
                <w:lang w:val="nl-NL"/>
              </w:rPr>
              <w:t xml:space="preserve">, </w:t>
            </w:r>
            <w:r>
              <w:rPr>
                <w:rFonts w:ascii="Segoe UI" w:hAnsi="Segoe UI" w:cs="Segoe UI"/>
                <w:sz w:val="18"/>
                <w:shd w:val="clear" w:color="auto" w:fill="CAE9C0" w:themeFill="accent5" w:themeFillTint="66"/>
                <w:lang w:val="nl-NL"/>
              </w:rPr>
              <w:t xml:space="preserve">kunnen de identificatie gegevens overgenomen worden en </w:t>
            </w:r>
            <w:r w:rsidRPr="00F33475">
              <w:rPr>
                <w:rFonts w:ascii="Segoe UI" w:hAnsi="Segoe UI" w:cs="Segoe UI"/>
                <w:sz w:val="18"/>
                <w:shd w:val="clear" w:color="auto" w:fill="CAE9C0" w:themeFill="accent5" w:themeFillTint="66"/>
                <w:lang w:val="nl-NL"/>
              </w:rPr>
              <w:t>zijn de volgende rubrieken facultatief, tenzij andersluidend cliëntenacceptatiebeleid.</w:t>
            </w:r>
          </w:p>
        </w:tc>
      </w:tr>
    </w:tbl>
    <w:p w14:paraId="2B40E727" w14:textId="77777777" w:rsidR="00481439" w:rsidRPr="0057038C" w:rsidRDefault="00481439" w:rsidP="00481439">
      <w:pPr>
        <w:spacing w:after="0" w:line="240" w:lineRule="auto"/>
        <w:rPr>
          <w:rFonts w:ascii="Segoe UI" w:hAnsi="Segoe UI" w:cs="Segoe UI"/>
          <w:b/>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4"/>
        <w:gridCol w:w="1288"/>
        <w:gridCol w:w="5177"/>
      </w:tblGrid>
      <w:tr w:rsidR="00481439" w:rsidRPr="00D21BBE" w14:paraId="6C323C08"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07E82" w14:textId="77777777" w:rsidR="00481439" w:rsidRPr="00D21BBE" w:rsidRDefault="00481439" w:rsidP="0026210B">
            <w:pPr>
              <w:spacing w:after="0"/>
              <w:rPr>
                <w:rFonts w:ascii="Segoe UI" w:hAnsi="Segoe UI" w:cs="Segoe UI"/>
                <w:sz w:val="21"/>
                <w:szCs w:val="21"/>
              </w:rPr>
            </w:pPr>
            <w:r w:rsidRPr="00D21BBE">
              <w:rPr>
                <w:rFonts w:ascii="Segoe UI" w:hAnsi="Segoe UI" w:cs="Segoe UI"/>
                <w:b/>
                <w:bCs/>
                <w:sz w:val="21"/>
                <w:szCs w:val="21"/>
              </w:rPr>
              <w:t xml:space="preserve">VIII. VERIFICATIE IDENTIFICATIEGEGEVENS </w:t>
            </w:r>
            <w:r w:rsidRPr="00D21BBE">
              <w:rPr>
                <w:rFonts w:ascii="Segoe UI" w:hAnsi="Segoe UI" w:cs="Segoe UI"/>
                <w:b/>
                <w:bCs/>
                <w:sz w:val="21"/>
                <w:szCs w:val="21"/>
                <w:vertAlign w:val="superscript"/>
              </w:rPr>
              <w:t>(*)</w:t>
            </w:r>
          </w:p>
        </w:tc>
      </w:tr>
      <w:tr w:rsidR="00481439" w:rsidRPr="00D21BBE" w14:paraId="56DF3A0F"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E35F405" w14:textId="77777777" w:rsidR="00481439" w:rsidRPr="00D21BBE" w:rsidRDefault="00481439" w:rsidP="0026210B">
            <w:pPr>
              <w:spacing w:after="0"/>
              <w:rPr>
                <w:rFonts w:ascii="Segoe UI" w:hAnsi="Segoe UI" w:cs="Segoe UI"/>
                <w:b/>
                <w:bCs/>
                <w:sz w:val="21"/>
                <w:szCs w:val="21"/>
              </w:rPr>
            </w:pPr>
            <w:r w:rsidRPr="00D21BBE">
              <w:rPr>
                <w:rFonts w:ascii="Segoe UI" w:hAnsi="Segoe UI" w:cs="Segoe UI"/>
                <w:b/>
                <w:bCs/>
                <w:sz w:val="21"/>
                <w:szCs w:val="21"/>
              </w:rPr>
              <w:t>VIII.1 In België gevestigd</w:t>
            </w:r>
          </w:p>
        </w:tc>
      </w:tr>
      <w:tr w:rsidR="00481439" w:rsidRPr="00D21BBE" w14:paraId="693BDB24" w14:textId="77777777" w:rsidTr="0026210B">
        <w:trPr>
          <w:trHeight w:hRule="exact" w:val="47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4CC32DE9"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76C52306"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03DDA627" w14:textId="77777777" w:rsidR="00481439" w:rsidRPr="00D21BBE" w:rsidRDefault="00481439" w:rsidP="0026210B">
            <w:pPr>
              <w:spacing w:after="0"/>
              <w:rPr>
                <w:rFonts w:ascii="Segoe UI" w:hAnsi="Segoe UI" w:cs="Segoe UI"/>
                <w:sz w:val="21"/>
                <w:szCs w:val="21"/>
              </w:rPr>
            </w:pPr>
          </w:p>
        </w:tc>
      </w:tr>
      <w:tr w:rsidR="00481439" w:rsidRPr="00D21BBE" w14:paraId="227334C9" w14:textId="77777777" w:rsidTr="0026210B">
        <w:trPr>
          <w:trHeight w:hRule="exact" w:val="42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3852DE07"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Uittreksel KBO</w:t>
            </w:r>
          </w:p>
        </w:tc>
        <w:tc>
          <w:tcPr>
            <w:tcW w:w="727" w:type="pct"/>
            <w:tcBorders>
              <w:top w:val="single" w:sz="4" w:space="0" w:color="auto"/>
              <w:left w:val="single" w:sz="4" w:space="0" w:color="auto"/>
              <w:bottom w:val="single" w:sz="4" w:space="0" w:color="auto"/>
              <w:right w:val="single" w:sz="4" w:space="0" w:color="auto"/>
            </w:tcBorders>
            <w:vAlign w:val="center"/>
          </w:tcPr>
          <w:p w14:paraId="5E1C863D"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0756A7E2" w14:textId="77777777" w:rsidR="00481439" w:rsidRPr="00D21BBE" w:rsidRDefault="00481439" w:rsidP="0026210B">
            <w:pPr>
              <w:spacing w:after="0"/>
              <w:rPr>
                <w:rFonts w:ascii="Segoe UI" w:hAnsi="Segoe UI" w:cs="Segoe UI"/>
                <w:sz w:val="21"/>
                <w:szCs w:val="21"/>
              </w:rPr>
            </w:pPr>
          </w:p>
        </w:tc>
      </w:tr>
      <w:tr w:rsidR="00481439" w:rsidRPr="00D21BBE" w14:paraId="3FD95C73" w14:textId="77777777" w:rsidTr="0026210B">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8BCD8E3" w14:textId="77777777" w:rsidR="00481439" w:rsidRPr="00D21BBE" w:rsidRDefault="00481439" w:rsidP="0026210B">
            <w:pPr>
              <w:spacing w:after="0"/>
              <w:rPr>
                <w:rFonts w:ascii="Segoe UI" w:hAnsi="Segoe UI" w:cs="Segoe UI"/>
                <w:sz w:val="21"/>
                <w:szCs w:val="21"/>
              </w:rPr>
            </w:pPr>
            <w:r w:rsidRPr="00D21BBE">
              <w:rPr>
                <w:rFonts w:ascii="Segoe UI" w:hAnsi="Segoe UI" w:cs="Segoe UI"/>
                <w:b/>
                <w:bCs/>
                <w:sz w:val="21"/>
                <w:szCs w:val="21"/>
              </w:rPr>
              <w:t xml:space="preserve">VIII.2 Niet in België gevestigd </w:t>
            </w:r>
          </w:p>
        </w:tc>
      </w:tr>
      <w:tr w:rsidR="00481439" w:rsidRPr="00D21BBE" w14:paraId="12C222A3" w14:textId="77777777" w:rsidTr="0026210B">
        <w:trPr>
          <w:trHeight w:hRule="exact" w:val="502"/>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10BC7568" w14:textId="77777777" w:rsidR="00481439" w:rsidRPr="00D21BBE" w:rsidRDefault="00481439" w:rsidP="0026210B">
            <w:pPr>
              <w:spacing w:after="0"/>
              <w:rPr>
                <w:rFonts w:ascii="Segoe UI" w:hAnsi="Segoe UI" w:cs="Segoe UI"/>
                <w:bCs/>
                <w:sz w:val="21"/>
                <w:szCs w:val="21"/>
              </w:rPr>
            </w:pPr>
            <w:r w:rsidRPr="00D21BBE">
              <w:rPr>
                <w:rFonts w:ascii="Segoe UI" w:hAnsi="Segoe UI" w:cs="Segoe UI"/>
                <w:bCs/>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28F0D127" w14:textId="77777777" w:rsidR="00481439" w:rsidRPr="00D21BBE" w:rsidRDefault="00481439" w:rsidP="0026210B">
            <w:pPr>
              <w:spacing w:after="0"/>
              <w:rPr>
                <w:rFonts w:ascii="Segoe UI" w:hAnsi="Segoe UI" w:cs="Segoe UI"/>
                <w:bCs/>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39948BC0" w14:textId="77777777" w:rsidR="00481439" w:rsidRPr="00D21BBE" w:rsidRDefault="00481439" w:rsidP="0026210B">
            <w:pPr>
              <w:spacing w:after="0"/>
              <w:rPr>
                <w:rFonts w:ascii="Segoe UI" w:hAnsi="Segoe UI" w:cs="Segoe UI"/>
                <w:bCs/>
                <w:sz w:val="21"/>
                <w:szCs w:val="21"/>
              </w:rPr>
            </w:pPr>
          </w:p>
        </w:tc>
      </w:tr>
      <w:tr w:rsidR="00481439" w:rsidRPr="00D21BBE" w14:paraId="376B76E7" w14:textId="77777777" w:rsidTr="0026210B">
        <w:trPr>
          <w:trHeight w:hRule="exact" w:val="824"/>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3CB7918B" w14:textId="289A2EA2" w:rsidR="00481439" w:rsidRPr="00D21BBE" w:rsidRDefault="00481439" w:rsidP="0026210B">
            <w:pPr>
              <w:spacing w:after="0"/>
              <w:rPr>
                <w:rFonts w:ascii="Segoe UI" w:hAnsi="Segoe UI" w:cs="Segoe UI"/>
                <w:bCs/>
                <w:sz w:val="21"/>
                <w:szCs w:val="21"/>
              </w:rPr>
            </w:pPr>
            <w:r w:rsidRPr="00D21BBE">
              <w:rPr>
                <w:rFonts w:ascii="Segoe UI" w:hAnsi="Segoe UI" w:cs="Segoe UI"/>
                <w:bCs/>
                <w:sz w:val="21"/>
                <w:szCs w:val="21"/>
              </w:rPr>
              <w:t xml:space="preserve">Uittreksel ondernemingsregister </w:t>
            </w:r>
          </w:p>
        </w:tc>
        <w:tc>
          <w:tcPr>
            <w:tcW w:w="727" w:type="pct"/>
            <w:tcBorders>
              <w:top w:val="single" w:sz="4" w:space="0" w:color="auto"/>
              <w:left w:val="single" w:sz="4" w:space="0" w:color="auto"/>
              <w:bottom w:val="single" w:sz="4" w:space="0" w:color="auto"/>
              <w:right w:val="single" w:sz="4" w:space="0" w:color="auto"/>
            </w:tcBorders>
            <w:vAlign w:val="center"/>
          </w:tcPr>
          <w:p w14:paraId="69576287"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586BB77F" w14:textId="77777777" w:rsidR="00481439" w:rsidRPr="00D21BBE" w:rsidRDefault="00481439" w:rsidP="0026210B">
            <w:pPr>
              <w:spacing w:after="0"/>
              <w:rPr>
                <w:rFonts w:ascii="Segoe UI" w:hAnsi="Segoe UI" w:cs="Segoe UI"/>
                <w:bCs/>
                <w:sz w:val="21"/>
                <w:szCs w:val="21"/>
              </w:rPr>
            </w:pPr>
          </w:p>
        </w:tc>
      </w:tr>
      <w:tr w:rsidR="00481439" w:rsidRPr="00D21BBE" w14:paraId="68763D55" w14:textId="77777777" w:rsidTr="0026210B">
        <w:trPr>
          <w:trHeight w:val="529"/>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0BD47BF" w14:textId="7C18CF5C" w:rsidR="00481439" w:rsidRPr="00D21BBE" w:rsidRDefault="00481439" w:rsidP="0026210B">
            <w:pPr>
              <w:spacing w:after="0"/>
              <w:rPr>
                <w:rFonts w:ascii="Segoe UI" w:hAnsi="Segoe UI" w:cs="Segoe UI"/>
                <w:bCs/>
                <w:sz w:val="21"/>
                <w:szCs w:val="21"/>
              </w:rPr>
            </w:pPr>
            <w:r w:rsidRPr="00D21BBE">
              <w:rPr>
                <w:rFonts w:ascii="Segoe UI" w:hAnsi="Segoe UI" w:cs="Segoe UI"/>
                <w:b/>
                <w:bCs/>
                <w:sz w:val="21"/>
                <w:szCs w:val="21"/>
              </w:rPr>
              <w:t>VII</w:t>
            </w:r>
            <w:r w:rsidR="00C06936" w:rsidRPr="00D21BBE">
              <w:rPr>
                <w:rFonts w:ascii="Segoe UI" w:hAnsi="Segoe UI" w:cs="Segoe UI"/>
                <w:b/>
                <w:bCs/>
                <w:sz w:val="21"/>
                <w:szCs w:val="21"/>
              </w:rPr>
              <w:t>I</w:t>
            </w:r>
            <w:r w:rsidRPr="00D21BBE">
              <w:rPr>
                <w:rFonts w:ascii="Segoe UI" w:hAnsi="Segoe UI" w:cs="Segoe UI"/>
                <w:b/>
                <w:bCs/>
                <w:sz w:val="21"/>
                <w:szCs w:val="21"/>
              </w:rPr>
              <w:t>.3 Andere relevante en geloofwaardige bewijsstukken dan onder VIII.1. of VIII.2. en geen specifiek risico op witwassen</w:t>
            </w:r>
          </w:p>
        </w:tc>
      </w:tr>
      <w:tr w:rsidR="00481439" w:rsidRPr="00D21BBE" w14:paraId="0A2B0E15" w14:textId="77777777" w:rsidTr="0026210B">
        <w:trPr>
          <w:trHeight w:hRule="exact" w:val="740"/>
          <w:jc w:val="right"/>
        </w:trPr>
        <w:tc>
          <w:tcPr>
            <w:tcW w:w="2078" w:type="pct"/>
            <w:gridSpan w:val="2"/>
            <w:tcBorders>
              <w:top w:val="single" w:sz="4" w:space="0" w:color="auto"/>
              <w:left w:val="single" w:sz="4" w:space="0" w:color="auto"/>
              <w:bottom w:val="single" w:sz="4" w:space="0" w:color="auto"/>
              <w:right w:val="single" w:sz="4" w:space="0" w:color="auto"/>
            </w:tcBorders>
            <w:vAlign w:val="center"/>
          </w:tcPr>
          <w:p w14:paraId="1B1BC2A5" w14:textId="77777777" w:rsidR="00481439" w:rsidRPr="00D21BBE" w:rsidRDefault="00481439" w:rsidP="0026210B">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2922" w:type="pct"/>
            <w:tcBorders>
              <w:top w:val="single" w:sz="4" w:space="0" w:color="auto"/>
              <w:left w:val="single" w:sz="4" w:space="0" w:color="auto"/>
              <w:bottom w:val="single" w:sz="4" w:space="0" w:color="auto"/>
              <w:right w:val="single" w:sz="4" w:space="0" w:color="auto"/>
            </w:tcBorders>
            <w:vAlign w:val="center"/>
          </w:tcPr>
          <w:p w14:paraId="1306E27A" w14:textId="77777777" w:rsidR="00481439" w:rsidRPr="00D21BBE" w:rsidRDefault="00481439" w:rsidP="0026210B">
            <w:pPr>
              <w:spacing w:after="0"/>
              <w:jc w:val="center"/>
              <w:rPr>
                <w:rFonts w:ascii="Segoe UI" w:hAnsi="Segoe UI" w:cs="Segoe UI"/>
                <w:b/>
                <w:bCs/>
                <w:sz w:val="21"/>
                <w:szCs w:val="21"/>
              </w:rPr>
            </w:pPr>
          </w:p>
        </w:tc>
      </w:tr>
      <w:tr w:rsidR="00481439" w:rsidRPr="0057038C" w14:paraId="657BC3B3" w14:textId="77777777" w:rsidTr="0026210B">
        <w:trPr>
          <w:trHeigh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0C7F21A" w14:textId="77777777" w:rsidR="00481439" w:rsidRPr="00B850BB" w:rsidRDefault="00481439" w:rsidP="0026210B">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019FAB50" w14:textId="77777777" w:rsidR="00481439" w:rsidRPr="0049371F" w:rsidRDefault="00481439" w:rsidP="0026210B">
            <w:pPr>
              <w:spacing w:after="0"/>
              <w:rPr>
                <w:rFonts w:ascii="Segoe UI" w:hAnsi="Segoe UI" w:cs="Segoe UI"/>
                <w:b/>
                <w:bCs/>
              </w:rPr>
            </w:pPr>
            <w:r>
              <w:rPr>
                <w:rFonts w:ascii="Segoe UI" w:hAnsi="Segoe UI" w:cs="Segoe UI"/>
                <w:sz w:val="18"/>
              </w:rPr>
              <w:t>In Belgische landstaal of het Engels</w:t>
            </w:r>
          </w:p>
        </w:tc>
      </w:tr>
    </w:tbl>
    <w:p w14:paraId="580F873D" w14:textId="77777777" w:rsidR="00481439" w:rsidRPr="0057038C" w:rsidRDefault="00481439" w:rsidP="00481439">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481439" w:rsidRPr="00D21BBE" w14:paraId="0B18657A"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412F6" w14:textId="77777777" w:rsidR="00481439" w:rsidRPr="00D21BBE" w:rsidRDefault="00481439" w:rsidP="0026210B">
            <w:pPr>
              <w:spacing w:after="0"/>
              <w:ind w:left="37"/>
              <w:rPr>
                <w:rFonts w:ascii="Segoe UI" w:hAnsi="Segoe UI" w:cs="Segoe UI"/>
                <w:b/>
                <w:bCs/>
                <w:sz w:val="21"/>
                <w:szCs w:val="21"/>
              </w:rPr>
            </w:pPr>
            <w:r w:rsidRPr="00D21BBE">
              <w:rPr>
                <w:rFonts w:ascii="Segoe UI" w:hAnsi="Segoe UI" w:cs="Segoe UI"/>
                <w:b/>
                <w:bCs/>
                <w:sz w:val="21"/>
                <w:szCs w:val="21"/>
              </w:rPr>
              <w:t>IX. CONTROLE PEP</w:t>
            </w:r>
          </w:p>
        </w:tc>
      </w:tr>
      <w:tr w:rsidR="00481439" w:rsidRPr="00D21BBE" w14:paraId="32950C90" w14:textId="77777777" w:rsidTr="0026210B">
        <w:trPr>
          <w:trHeight w:hRule="exact" w:val="635"/>
          <w:jc w:val="right"/>
        </w:trPr>
        <w:tc>
          <w:tcPr>
            <w:tcW w:w="1712" w:type="pct"/>
            <w:tcBorders>
              <w:top w:val="single" w:sz="4" w:space="0" w:color="auto"/>
              <w:left w:val="single" w:sz="4" w:space="0" w:color="auto"/>
              <w:bottom w:val="single" w:sz="4" w:space="0" w:color="auto"/>
              <w:right w:val="single" w:sz="4" w:space="0" w:color="auto"/>
            </w:tcBorders>
            <w:vAlign w:val="center"/>
          </w:tcPr>
          <w:p w14:paraId="41F9A155" w14:textId="180D5B93" w:rsidR="00481439" w:rsidRPr="00D21BBE" w:rsidRDefault="00501A82" w:rsidP="0026210B">
            <w:pPr>
              <w:pStyle w:val="XYBody1"/>
              <w:ind w:left="37"/>
              <w:rPr>
                <w:rFonts w:ascii="Segoe UI" w:hAnsi="Segoe UI" w:cs="Segoe UI"/>
                <w:sz w:val="21"/>
                <w:szCs w:val="21"/>
                <w:lang w:val="nl-BE"/>
              </w:rPr>
            </w:pPr>
            <w:r w:rsidRPr="00D21BBE">
              <w:rPr>
                <w:rFonts w:ascii="Segoe UI" w:hAnsi="Segoe UI" w:cs="Segoe UI"/>
                <w:sz w:val="21"/>
                <w:szCs w:val="21"/>
                <w:lang w:val="nl-BE"/>
              </w:rPr>
              <w:t xml:space="preserve">Vennootschap </w:t>
            </w:r>
            <w:r w:rsidR="00481439" w:rsidRPr="00D21BBE">
              <w:rPr>
                <w:rFonts w:ascii="Segoe UI" w:hAnsi="Segoe UI" w:cs="Segoe UI"/>
                <w:sz w:val="21"/>
                <w:szCs w:val="21"/>
                <w:lang w:val="nl-BE"/>
              </w:rPr>
              <w:t>is gelieerd met een PEP</w:t>
            </w:r>
          </w:p>
        </w:tc>
        <w:tc>
          <w:tcPr>
            <w:tcW w:w="866" w:type="pct"/>
            <w:tcBorders>
              <w:top w:val="single" w:sz="4" w:space="0" w:color="auto"/>
              <w:left w:val="single" w:sz="4" w:space="0" w:color="auto"/>
              <w:bottom w:val="single" w:sz="4" w:space="0" w:color="auto"/>
              <w:right w:val="single" w:sz="4" w:space="0" w:color="auto"/>
            </w:tcBorders>
            <w:vAlign w:val="center"/>
          </w:tcPr>
          <w:p w14:paraId="20AF1392" w14:textId="77777777" w:rsidR="00481439" w:rsidRPr="00D21BBE" w:rsidRDefault="00481439" w:rsidP="0026210B">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778E8BC5" w14:textId="77777777" w:rsidR="00481439" w:rsidRPr="00D21BBE" w:rsidRDefault="00481439" w:rsidP="0026210B">
            <w:pPr>
              <w:pStyle w:val="XYBody1"/>
              <w:jc w:val="center"/>
              <w:rPr>
                <w:rFonts w:ascii="Segoe UI" w:hAnsi="Segoe UI" w:cs="Segoe UI"/>
                <w:sz w:val="21"/>
                <w:szCs w:val="21"/>
                <w:lang w:val="nl-BE"/>
              </w:rPr>
            </w:pPr>
          </w:p>
        </w:tc>
      </w:tr>
      <w:tr w:rsidR="00481439" w:rsidRPr="00C05271" w14:paraId="2E763A6D" w14:textId="77777777" w:rsidTr="0026210B">
        <w:trPr>
          <w:trHeight w:hRule="exact" w:val="573"/>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B0FBDDE" w14:textId="77777777" w:rsidR="00481439" w:rsidRPr="001725F8" w:rsidRDefault="00481439" w:rsidP="0026210B">
            <w:pPr>
              <w:pStyle w:val="XYBody1"/>
              <w:ind w:left="37"/>
              <w:rPr>
                <w:rFonts w:ascii="Segoe UI" w:hAnsi="Segoe UI" w:cs="Segoe UI"/>
                <w:sz w:val="18"/>
                <w:szCs w:val="22"/>
                <w:lang w:val="nl-BE"/>
              </w:rPr>
            </w:pPr>
            <w:r w:rsidRPr="001725F8">
              <w:rPr>
                <w:rFonts w:ascii="Segoe UI" w:hAnsi="Segoe UI" w:cs="Segoe UI"/>
                <w:sz w:val="18"/>
                <w:szCs w:val="22"/>
                <w:lang w:val="nl-BE"/>
              </w:rPr>
              <w:t>(*) PEP : Politically Exposed Person / Politiek Prominente Personen, direct familielid of naaste geassocieerde</w:t>
            </w:r>
          </w:p>
          <w:p w14:paraId="45F3A10D" w14:textId="3379C327" w:rsidR="00481439" w:rsidRPr="00C05271" w:rsidRDefault="00481439" w:rsidP="0026210B">
            <w:pPr>
              <w:pStyle w:val="XYBody1"/>
              <w:ind w:left="37"/>
              <w:rPr>
                <w:rFonts w:ascii="Segoe UI" w:hAnsi="Segoe UI" w:cs="Segoe UI"/>
                <w:sz w:val="22"/>
                <w:szCs w:val="22"/>
                <w:lang w:val="nl-BE"/>
              </w:rPr>
            </w:pPr>
            <w:r w:rsidRPr="00B850BB">
              <w:rPr>
                <w:rFonts w:ascii="Segoe UI" w:hAnsi="Segoe UI" w:cs="Segoe UI"/>
                <w:sz w:val="18"/>
                <w:szCs w:val="22"/>
                <w:lang w:val="nl-BE"/>
              </w:rPr>
              <w:t xml:space="preserve">(**) Indien </w:t>
            </w:r>
            <w:r w:rsidR="008E5983">
              <w:rPr>
                <w:rFonts w:ascii="Segoe UI" w:hAnsi="Segoe UI" w:cs="Segoe UI"/>
                <w:sz w:val="18"/>
                <w:szCs w:val="22"/>
                <w:lang w:val="nl-BE"/>
              </w:rPr>
              <w:t>JA</w:t>
            </w:r>
            <w:r w:rsidRPr="00B850BB">
              <w:rPr>
                <w:rFonts w:ascii="Segoe UI" w:hAnsi="Segoe UI" w:cs="Segoe UI"/>
                <w:sz w:val="18"/>
                <w:szCs w:val="22"/>
                <w:lang w:val="nl-BE"/>
              </w:rPr>
              <w:t>, dan moeten de ter zake geldende interne procedures worden toegepast.</w:t>
            </w:r>
          </w:p>
        </w:tc>
      </w:tr>
    </w:tbl>
    <w:p w14:paraId="08AC451D" w14:textId="77777777" w:rsidR="00481439" w:rsidRDefault="00481439" w:rsidP="00481439">
      <w:pPr>
        <w:tabs>
          <w:tab w:val="left" w:pos="-142"/>
          <w:tab w:val="right" w:leader="dot" w:pos="9072"/>
        </w:tabs>
        <w:spacing w:after="0"/>
        <w:rPr>
          <w:rFonts w:ascii="Segoe UI" w:hAnsi="Segoe UI" w:cs="Segoe UI"/>
          <w:highlight w:val="yellow"/>
        </w:rPr>
      </w:pPr>
    </w:p>
    <w:p w14:paraId="53E41105" w14:textId="77777777" w:rsidR="00481439" w:rsidRDefault="00481439" w:rsidP="00481439">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481439" w:rsidRPr="00D21BBE" w14:paraId="65955CB9"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DE274" w14:textId="77777777" w:rsidR="00481439" w:rsidRPr="00D21BBE" w:rsidRDefault="00481439" w:rsidP="0026210B">
            <w:pPr>
              <w:spacing w:after="0"/>
              <w:ind w:left="37"/>
              <w:rPr>
                <w:rFonts w:ascii="Segoe UI" w:hAnsi="Segoe UI" w:cs="Segoe UI"/>
                <w:b/>
                <w:bCs/>
                <w:sz w:val="21"/>
                <w:szCs w:val="21"/>
              </w:rPr>
            </w:pPr>
            <w:r w:rsidRPr="00D21BBE">
              <w:rPr>
                <w:rFonts w:ascii="Segoe UI" w:hAnsi="Segoe UI" w:cs="Segoe UI"/>
                <w:b/>
                <w:bCs/>
                <w:sz w:val="21"/>
                <w:szCs w:val="21"/>
              </w:rPr>
              <w:lastRenderedPageBreak/>
              <w:t>X. FINANCIËLE EMBARGO‘S</w:t>
            </w:r>
          </w:p>
        </w:tc>
      </w:tr>
      <w:tr w:rsidR="00481439" w:rsidRPr="00D21BBE" w14:paraId="418F8507" w14:textId="77777777" w:rsidTr="0026210B">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tcPr>
          <w:p w14:paraId="2E13044B" w14:textId="77777777" w:rsidR="00481439" w:rsidRPr="00D21BBE" w:rsidRDefault="00481439" w:rsidP="0026210B">
            <w:pPr>
              <w:pStyle w:val="XYBody1"/>
              <w:ind w:left="37"/>
              <w:rPr>
                <w:rFonts w:ascii="Segoe UI" w:hAnsi="Segoe UI" w:cs="Segoe UI"/>
                <w:sz w:val="21"/>
                <w:szCs w:val="21"/>
                <w:lang w:val="nl-BE"/>
              </w:rPr>
            </w:pPr>
            <w:r w:rsidRPr="00D21BBE">
              <w:rPr>
                <w:rFonts w:ascii="Segoe UI" w:hAnsi="Segoe UI" w:cs="Segoe UI"/>
                <w:sz w:val="21"/>
                <w:szCs w:val="21"/>
                <w:lang w:val="nl-BE"/>
              </w:rPr>
              <w:t>Cliënt wordt geviseerd door financiële sancties ?</w:t>
            </w:r>
          </w:p>
        </w:tc>
        <w:tc>
          <w:tcPr>
            <w:tcW w:w="866" w:type="pct"/>
            <w:tcBorders>
              <w:top w:val="single" w:sz="4" w:space="0" w:color="auto"/>
              <w:left w:val="single" w:sz="4" w:space="0" w:color="auto"/>
              <w:bottom w:val="single" w:sz="4" w:space="0" w:color="auto"/>
              <w:right w:val="single" w:sz="4" w:space="0" w:color="auto"/>
            </w:tcBorders>
            <w:vAlign w:val="center"/>
          </w:tcPr>
          <w:p w14:paraId="2A9877FB" w14:textId="77777777" w:rsidR="00481439" w:rsidRPr="00D21BBE" w:rsidRDefault="00481439" w:rsidP="0026210B">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363F9DA5" w14:textId="77777777" w:rsidR="00481439" w:rsidRPr="00D21BBE" w:rsidRDefault="00481439" w:rsidP="0026210B">
            <w:pPr>
              <w:pStyle w:val="XYBody1"/>
              <w:jc w:val="center"/>
              <w:rPr>
                <w:rFonts w:ascii="Segoe UI" w:hAnsi="Segoe UI" w:cs="Segoe UI"/>
                <w:sz w:val="21"/>
                <w:szCs w:val="21"/>
                <w:lang w:val="nl-BE"/>
              </w:rPr>
            </w:pPr>
          </w:p>
        </w:tc>
      </w:tr>
      <w:tr w:rsidR="00481439" w:rsidRPr="00C05271" w14:paraId="2A5D2E91" w14:textId="77777777" w:rsidTr="0026210B">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9EF3F53" w14:textId="77777777" w:rsidR="00481439" w:rsidRPr="00C05271" w:rsidRDefault="00481439" w:rsidP="0026210B">
            <w:pPr>
              <w:pStyle w:val="XYBody1"/>
              <w:ind w:left="37"/>
              <w:rPr>
                <w:rFonts w:ascii="Segoe UI" w:hAnsi="Segoe UI" w:cs="Segoe UI"/>
                <w:sz w:val="22"/>
                <w:szCs w:val="22"/>
                <w:lang w:val="nl-BE"/>
              </w:rPr>
            </w:pPr>
            <w:r w:rsidRPr="00B850BB">
              <w:rPr>
                <w:rFonts w:ascii="Segoe UI" w:hAnsi="Segoe UI" w:cs="Segoe UI"/>
                <w:sz w:val="18"/>
                <w:szCs w:val="22"/>
                <w:lang w:val="nl-BE"/>
              </w:rPr>
              <w:t>(*) (zie https://financien.belgium.be/nl/thesaurie/financiele-sancties)</w:t>
            </w:r>
          </w:p>
        </w:tc>
      </w:tr>
    </w:tbl>
    <w:p w14:paraId="53D03B3B" w14:textId="77777777" w:rsidR="00481439" w:rsidRDefault="00481439" w:rsidP="00481439"/>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481439" w:rsidRPr="00D21BBE" w14:paraId="37C220D2" w14:textId="77777777" w:rsidTr="0026210B">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7D1601" w14:textId="77777777" w:rsidR="00481439" w:rsidRPr="00D21BBE" w:rsidRDefault="0048143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 xml:space="preserve">XI. KENMERKEN VAN DE CLIËNT EN AARD EN DOEL VAN DE ZAKELIJKE RELATIE OF VAN DE OCCASIONELE VERRICHTING </w:t>
            </w:r>
          </w:p>
        </w:tc>
      </w:tr>
      <w:tr w:rsidR="00481439" w:rsidRPr="00D21BBE" w14:paraId="05B38110" w14:textId="77777777" w:rsidTr="0026210B">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2D71E6E4" w14:textId="77777777" w:rsidR="00481439" w:rsidRPr="00D21BBE" w:rsidRDefault="00481439" w:rsidP="0026210B">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kort de aard van de opdracht / verrichtingen / zakelijke relatie:</w:t>
            </w:r>
          </w:p>
        </w:tc>
      </w:tr>
      <w:tr w:rsidR="00481439" w:rsidRPr="00D21BBE" w14:paraId="63872ED8" w14:textId="77777777" w:rsidTr="0026210B">
        <w:trPr>
          <w:trHeight w:hRule="exact" w:val="3062"/>
          <w:jc w:val="right"/>
        </w:trPr>
        <w:tc>
          <w:tcPr>
            <w:tcW w:w="5000" w:type="pct"/>
            <w:tcBorders>
              <w:top w:val="single" w:sz="4" w:space="0" w:color="auto"/>
              <w:left w:val="single" w:sz="4" w:space="0" w:color="auto"/>
              <w:right w:val="single" w:sz="4" w:space="0" w:color="auto"/>
            </w:tcBorders>
          </w:tcPr>
          <w:p w14:paraId="526AFA2F" w14:textId="77777777" w:rsidR="00481439" w:rsidRPr="00D21BBE" w:rsidRDefault="00481439" w:rsidP="0026210B">
            <w:pPr>
              <w:pStyle w:val="XYBody1"/>
              <w:rPr>
                <w:rFonts w:ascii="Segoe UI" w:hAnsi="Segoe UI" w:cs="Segoe UI"/>
                <w:snapToGrid w:val="0"/>
                <w:sz w:val="21"/>
                <w:szCs w:val="21"/>
                <w:lang w:val="nl-BE"/>
              </w:rPr>
            </w:pPr>
          </w:p>
          <w:p w14:paraId="6D0CBFD4" w14:textId="77777777" w:rsidR="00481439" w:rsidRPr="00D21BBE" w:rsidRDefault="00481439" w:rsidP="0026210B">
            <w:pPr>
              <w:pStyle w:val="XYBody1"/>
              <w:rPr>
                <w:rFonts w:ascii="Segoe UI" w:hAnsi="Segoe UI" w:cs="Segoe UI"/>
                <w:snapToGrid w:val="0"/>
                <w:sz w:val="21"/>
                <w:szCs w:val="21"/>
                <w:lang w:val="nl-BE"/>
              </w:rPr>
            </w:pPr>
          </w:p>
          <w:p w14:paraId="1D28114B" w14:textId="77777777" w:rsidR="00481439" w:rsidRPr="00D21BBE" w:rsidRDefault="00481439" w:rsidP="0026210B">
            <w:pPr>
              <w:pStyle w:val="XYBody1"/>
              <w:rPr>
                <w:rFonts w:ascii="Segoe UI" w:hAnsi="Segoe UI" w:cs="Segoe UI"/>
                <w:snapToGrid w:val="0"/>
                <w:sz w:val="21"/>
                <w:szCs w:val="21"/>
                <w:lang w:val="nl-BE"/>
              </w:rPr>
            </w:pPr>
          </w:p>
          <w:p w14:paraId="252C25AB" w14:textId="77777777" w:rsidR="00481439" w:rsidRPr="00D21BBE" w:rsidRDefault="00481439" w:rsidP="0026210B">
            <w:pPr>
              <w:pStyle w:val="XYBody1"/>
              <w:rPr>
                <w:rFonts w:ascii="Segoe UI" w:hAnsi="Segoe UI" w:cs="Segoe UI"/>
                <w:snapToGrid w:val="0"/>
                <w:sz w:val="21"/>
                <w:szCs w:val="21"/>
                <w:lang w:val="nl-BE"/>
              </w:rPr>
            </w:pPr>
          </w:p>
          <w:p w14:paraId="29ADC62C" w14:textId="77777777" w:rsidR="00481439" w:rsidRPr="00D21BBE" w:rsidRDefault="00481439" w:rsidP="0026210B">
            <w:pPr>
              <w:pStyle w:val="XYBody1"/>
              <w:rPr>
                <w:rFonts w:ascii="Segoe UI" w:hAnsi="Segoe UI" w:cs="Segoe UI"/>
                <w:snapToGrid w:val="0"/>
                <w:sz w:val="21"/>
                <w:szCs w:val="21"/>
                <w:lang w:val="nl-BE"/>
              </w:rPr>
            </w:pPr>
          </w:p>
          <w:p w14:paraId="0A98508B" w14:textId="77777777" w:rsidR="00481439" w:rsidRPr="00D21BBE" w:rsidRDefault="00481439" w:rsidP="0026210B">
            <w:pPr>
              <w:pStyle w:val="XYBody1"/>
              <w:rPr>
                <w:rFonts w:ascii="Segoe UI" w:hAnsi="Segoe UI" w:cs="Segoe UI"/>
                <w:snapToGrid w:val="0"/>
                <w:sz w:val="21"/>
                <w:szCs w:val="21"/>
                <w:lang w:val="nl-BE"/>
              </w:rPr>
            </w:pPr>
          </w:p>
          <w:p w14:paraId="10568DB6" w14:textId="77777777" w:rsidR="00481439" w:rsidRPr="00D21BBE" w:rsidRDefault="00481439" w:rsidP="0026210B">
            <w:pPr>
              <w:pStyle w:val="XYBody1"/>
              <w:rPr>
                <w:rFonts w:ascii="Segoe UI" w:hAnsi="Segoe UI" w:cs="Segoe UI"/>
                <w:snapToGrid w:val="0"/>
                <w:sz w:val="21"/>
                <w:szCs w:val="21"/>
                <w:lang w:val="nl-BE"/>
              </w:rPr>
            </w:pPr>
          </w:p>
        </w:tc>
      </w:tr>
    </w:tbl>
    <w:p w14:paraId="541D095B" w14:textId="6775BF9D" w:rsidR="00481439" w:rsidRDefault="00481439" w:rsidP="00481439">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8E5983" w:rsidRPr="00D21BBE" w14:paraId="58C5AA07" w14:textId="77777777" w:rsidTr="00B30CA3">
        <w:trPr>
          <w:trHeight w:val="453"/>
          <w:jc w:val="right"/>
        </w:trPr>
        <w:tc>
          <w:tcPr>
            <w:tcW w:w="5000" w:type="pct"/>
            <w:gridSpan w:val="3"/>
            <w:shd w:val="clear" w:color="auto" w:fill="auto"/>
            <w:vAlign w:val="center"/>
          </w:tcPr>
          <w:p w14:paraId="3441BB92" w14:textId="0B9650AB" w:rsidR="008E5983" w:rsidRPr="00D21BBE" w:rsidRDefault="008E5983" w:rsidP="00B30CA3">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XII</w:t>
            </w:r>
            <w:r w:rsidRPr="00D21BBE">
              <w:rPr>
                <w:rFonts w:ascii="Segoe UI" w:hAnsi="Segoe UI" w:cs="Segoe UI"/>
                <w:b/>
                <w:bCs/>
                <w:snapToGrid w:val="0"/>
                <w:sz w:val="21"/>
                <w:szCs w:val="21"/>
                <w:lang w:val="nl-BE"/>
              </w:rPr>
              <w:t xml:space="preserve">. IDENTIFICATIE VAN DE UITEINDELIJKE BEGUNSTIGDEN </w:t>
            </w:r>
          </w:p>
        </w:tc>
      </w:tr>
      <w:tr w:rsidR="008E5983" w:rsidRPr="00D21BBE" w14:paraId="72EF3546" w14:textId="77777777" w:rsidTr="00B30CA3">
        <w:tblPrEx>
          <w:jc w:val="left"/>
          <w:tblCellMar>
            <w:left w:w="70" w:type="dxa"/>
            <w:right w:w="70" w:type="dxa"/>
          </w:tblCellMar>
        </w:tblPrEx>
        <w:trPr>
          <w:trHeight w:val="360"/>
        </w:trPr>
        <w:tc>
          <w:tcPr>
            <w:tcW w:w="4194" w:type="pct"/>
            <w:tcBorders>
              <w:bottom w:val="single" w:sz="4" w:space="0" w:color="auto"/>
            </w:tcBorders>
            <w:shd w:val="clear" w:color="auto" w:fill="auto"/>
            <w:vAlign w:val="center"/>
          </w:tcPr>
          <w:p w14:paraId="3218AE27" w14:textId="77777777" w:rsidR="008E5983" w:rsidRPr="00D21BBE" w:rsidRDefault="008E5983"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tc>
        <w:tc>
          <w:tcPr>
            <w:tcW w:w="305" w:type="pct"/>
            <w:vAlign w:val="center"/>
          </w:tcPr>
          <w:p w14:paraId="77DDDF50" w14:textId="77777777" w:rsidR="008E5983" w:rsidRPr="00D21BBE" w:rsidRDefault="008E5983"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15CCF567" w14:textId="77777777" w:rsidR="008E5983" w:rsidRPr="00D21BBE" w:rsidRDefault="008E5983"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E5983" w:rsidRPr="00D21BBE" w14:paraId="51C2C375" w14:textId="77777777" w:rsidTr="00B30CA3">
        <w:tblPrEx>
          <w:jc w:val="left"/>
          <w:tblCellMar>
            <w:left w:w="70" w:type="dxa"/>
            <w:right w:w="70" w:type="dxa"/>
          </w:tblCellMar>
        </w:tblPrEx>
        <w:trPr>
          <w:trHeight w:hRule="exact" w:val="360"/>
        </w:trPr>
        <w:tc>
          <w:tcPr>
            <w:tcW w:w="5000" w:type="pct"/>
            <w:gridSpan w:val="3"/>
            <w:tcBorders>
              <w:bottom w:val="single" w:sz="4" w:space="0" w:color="auto"/>
            </w:tcBorders>
            <w:shd w:val="clear" w:color="auto" w:fill="auto"/>
            <w:vAlign w:val="center"/>
          </w:tcPr>
          <w:p w14:paraId="5DDBBBDC" w14:textId="77777777" w:rsidR="008E5983" w:rsidRPr="00D21BBE" w:rsidRDefault="008E5983" w:rsidP="00B30CA3">
            <w:pPr>
              <w:tabs>
                <w:tab w:val="left" w:pos="2835"/>
                <w:tab w:val="right" w:leader="dot" w:pos="9072"/>
              </w:tabs>
              <w:spacing w:after="0"/>
              <w:ind w:left="45"/>
              <w:rPr>
                <w:rFonts w:ascii="Segoe UI" w:hAnsi="Segoe UI" w:cs="Segoe UI"/>
                <w:sz w:val="21"/>
                <w:szCs w:val="21"/>
                <w:lang w:val="nl-NL"/>
              </w:rPr>
            </w:pPr>
            <w:r w:rsidRPr="00E86423">
              <w:rPr>
                <w:rFonts w:ascii="Segoe UI" w:hAnsi="Segoe UI" w:cs="Segoe UI"/>
                <w:sz w:val="18"/>
                <w:szCs w:val="18"/>
                <w:vertAlign w:val="superscript"/>
                <w:lang w:val="nl-NL"/>
              </w:rPr>
              <w:t>(*)</w:t>
            </w:r>
            <w:r>
              <w:rPr>
                <w:rFonts w:ascii="Segoe UI" w:hAnsi="Segoe UI" w:cs="Segoe UI"/>
                <w:sz w:val="18"/>
                <w:szCs w:val="18"/>
                <w:lang w:val="nl-NL"/>
              </w:rPr>
              <w:t xml:space="preserve"> </w:t>
            </w:r>
            <w:r w:rsidRPr="00E86423">
              <w:rPr>
                <w:rFonts w:ascii="Segoe UI" w:hAnsi="Segoe UI" w:cs="Segoe UI"/>
                <w:sz w:val="18"/>
                <w:szCs w:val="18"/>
                <w:lang w:val="nl-NL"/>
              </w:rPr>
              <w:t>Indien JA, uittreksel UBO-register bij formulier voegen</w:t>
            </w:r>
          </w:p>
        </w:tc>
      </w:tr>
      <w:tr w:rsidR="008E5983" w:rsidRPr="00D21BBE" w14:paraId="6C606C2E" w14:textId="77777777" w:rsidTr="00B30CA3">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37D145DB" w14:textId="77777777" w:rsidR="008E5983" w:rsidRPr="00D21BBE" w:rsidRDefault="008E5983"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7271C10A" w14:textId="77777777" w:rsidR="008E5983" w:rsidRPr="00D21BBE" w:rsidRDefault="008E5983"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11079EB6" w14:textId="77777777" w:rsidR="008E5983" w:rsidRPr="00D21BBE" w:rsidRDefault="008E5983"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8E5983" w:rsidRPr="00D21BBE" w14:paraId="3CB05100" w14:textId="77777777" w:rsidTr="00B30CA3">
        <w:trPr>
          <w:trHeight w:hRule="exact" w:val="421"/>
          <w:jc w:val="right"/>
        </w:trPr>
        <w:tc>
          <w:tcPr>
            <w:tcW w:w="5000" w:type="pct"/>
            <w:gridSpan w:val="3"/>
            <w:shd w:val="clear" w:color="auto" w:fill="auto"/>
            <w:vAlign w:val="center"/>
          </w:tcPr>
          <w:p w14:paraId="4A23062A" w14:textId="77777777" w:rsidR="008E5983" w:rsidRPr="00D21BBE" w:rsidRDefault="008E5983" w:rsidP="00B30CA3">
            <w:pPr>
              <w:pStyle w:val="XYBody1"/>
              <w:rPr>
                <w:rFonts w:ascii="Segoe UI" w:hAnsi="Segoe UI" w:cs="Segoe UI"/>
                <w:caps/>
                <w:snapToGrid w:val="0"/>
                <w:sz w:val="21"/>
                <w:szCs w:val="21"/>
                <w:lang w:val="nl-BE"/>
              </w:rPr>
            </w:pPr>
            <w:r w:rsidRPr="007B5708">
              <w:rPr>
                <w:rFonts w:ascii="Segoe UI" w:hAnsi="Segoe UI" w:cs="Segoe UI"/>
                <w:sz w:val="18"/>
                <w:szCs w:val="18"/>
                <w:vertAlign w:val="superscript"/>
                <w:lang w:val="nl-NL"/>
              </w:rPr>
              <w:t>(*)</w:t>
            </w:r>
            <w:r>
              <w:rPr>
                <w:rFonts w:ascii="Segoe UI" w:hAnsi="Segoe UI" w:cs="Segoe UI"/>
                <w:sz w:val="18"/>
                <w:szCs w:val="18"/>
                <w:vertAlign w:val="superscript"/>
                <w:lang w:val="nl-NL"/>
              </w:rPr>
              <w:t xml:space="preserve"> </w:t>
            </w:r>
            <w:r>
              <w:rPr>
                <w:rFonts w:ascii="Segoe UI" w:hAnsi="Segoe UI" w:cs="Segoe UI"/>
                <w:sz w:val="18"/>
                <w:shd w:val="clear" w:color="auto" w:fill="CAE9C0" w:themeFill="accent5" w:themeFillTint="66"/>
                <w:lang w:val="nl-NL"/>
              </w:rPr>
              <w:t>Indien NEEN,</w:t>
            </w:r>
            <w:r w:rsidRPr="00F45FC4">
              <w:rPr>
                <w:rFonts w:ascii="Segoe UI" w:hAnsi="Segoe UI" w:cs="Segoe UI"/>
                <w:sz w:val="18"/>
                <w:szCs w:val="22"/>
                <w:shd w:val="clear" w:color="auto" w:fill="CAE9C0" w:themeFill="accent5" w:themeFillTint="66"/>
                <w:lang w:val="nl-NL"/>
              </w:rPr>
              <w:t xml:space="preserve"> ga naar het </w:t>
            </w:r>
            <w:r w:rsidRPr="00F45FC4">
              <w:rPr>
                <w:rFonts w:ascii="Segoe UI" w:hAnsi="Segoe UI" w:cs="Segoe UI"/>
                <w:b/>
                <w:bCs/>
                <w:sz w:val="18"/>
                <w:szCs w:val="22"/>
                <w:shd w:val="clear" w:color="auto" w:fill="CAE9C0" w:themeFill="accent5" w:themeFillTint="66"/>
                <w:lang w:val="nl-NL"/>
              </w:rPr>
              <w:t>formulier verklaring uiteindelijke begunstigden</w:t>
            </w:r>
            <w:r>
              <w:rPr>
                <w:rFonts w:ascii="Segoe UI" w:hAnsi="Segoe UI" w:cs="Segoe UI"/>
                <w:snapToGrid w:val="0"/>
                <w:sz w:val="21"/>
                <w:szCs w:val="21"/>
                <w:lang w:val="nl-BE"/>
              </w:rPr>
              <w:t>.</w:t>
            </w:r>
          </w:p>
        </w:tc>
      </w:tr>
    </w:tbl>
    <w:p w14:paraId="1CA6ADA2" w14:textId="77777777" w:rsidR="00481439" w:rsidRPr="00D21BBE" w:rsidRDefault="00481439" w:rsidP="00481439">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567"/>
        <w:gridCol w:w="850"/>
      </w:tblGrid>
      <w:tr w:rsidR="00481439" w:rsidRPr="00D21BBE" w14:paraId="174EABC1" w14:textId="77777777" w:rsidTr="0026210B">
        <w:trPr>
          <w:trHeight w:val="453"/>
          <w:jc w:val="right"/>
        </w:trPr>
        <w:tc>
          <w:tcPr>
            <w:tcW w:w="5000" w:type="pct"/>
            <w:gridSpan w:val="3"/>
            <w:shd w:val="clear" w:color="auto" w:fill="auto"/>
            <w:vAlign w:val="center"/>
          </w:tcPr>
          <w:p w14:paraId="415FE7DC" w14:textId="77777777" w:rsidR="00481439" w:rsidRPr="00D21BBE" w:rsidRDefault="0048143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XIII. RISICOPROFIEL CLIENT</w:t>
            </w:r>
          </w:p>
        </w:tc>
      </w:tr>
      <w:tr w:rsidR="00481439" w:rsidRPr="00D21BBE" w14:paraId="36CFE623" w14:textId="77777777" w:rsidTr="0026210B">
        <w:tblPrEx>
          <w:jc w:val="left"/>
          <w:tblCellMar>
            <w:left w:w="70" w:type="dxa"/>
            <w:right w:w="70" w:type="dxa"/>
          </w:tblCellMar>
        </w:tblPrEx>
        <w:trPr>
          <w:trHeight w:hRule="exact" w:val="467"/>
        </w:trPr>
        <w:tc>
          <w:tcPr>
            <w:tcW w:w="4193" w:type="pct"/>
            <w:tcBorders>
              <w:bottom w:val="single" w:sz="4" w:space="0" w:color="auto"/>
            </w:tcBorders>
            <w:shd w:val="clear" w:color="auto" w:fill="auto"/>
            <w:vAlign w:val="center"/>
          </w:tcPr>
          <w:p w14:paraId="401FD3DE" w14:textId="6140808A"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hoog?</w:t>
            </w:r>
          </w:p>
        </w:tc>
        <w:tc>
          <w:tcPr>
            <w:tcW w:w="323" w:type="pct"/>
            <w:tcBorders>
              <w:bottom w:val="single" w:sz="4" w:space="0" w:color="auto"/>
            </w:tcBorders>
            <w:vAlign w:val="center"/>
          </w:tcPr>
          <w:p w14:paraId="200FD3CD"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1A3D2562"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283F3EF5" w14:textId="77777777" w:rsidTr="0026210B">
        <w:tblPrEx>
          <w:jc w:val="left"/>
          <w:tblCellMar>
            <w:left w:w="70" w:type="dxa"/>
            <w:right w:w="70" w:type="dxa"/>
          </w:tblCellMar>
        </w:tblPrEx>
        <w:trPr>
          <w:trHeight w:hRule="exact" w:val="428"/>
        </w:trPr>
        <w:tc>
          <w:tcPr>
            <w:tcW w:w="4193" w:type="pct"/>
            <w:tcBorders>
              <w:bottom w:val="single" w:sz="4" w:space="0" w:color="auto"/>
            </w:tcBorders>
            <w:shd w:val="clear" w:color="auto" w:fill="auto"/>
            <w:vAlign w:val="center"/>
          </w:tcPr>
          <w:p w14:paraId="60BC95C5" w14:textId="02901204"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gemiddeld?</w:t>
            </w:r>
          </w:p>
        </w:tc>
        <w:tc>
          <w:tcPr>
            <w:tcW w:w="323" w:type="pct"/>
            <w:tcBorders>
              <w:bottom w:val="single" w:sz="4" w:space="0" w:color="auto"/>
            </w:tcBorders>
            <w:vAlign w:val="center"/>
          </w:tcPr>
          <w:p w14:paraId="3DCA843A"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1D3F80DC"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58185A47" w14:textId="77777777" w:rsidTr="0026210B">
        <w:tblPrEx>
          <w:jc w:val="left"/>
          <w:tblCellMar>
            <w:left w:w="70" w:type="dxa"/>
            <w:right w:w="70" w:type="dxa"/>
          </w:tblCellMar>
        </w:tblPrEx>
        <w:trPr>
          <w:trHeight w:hRule="exact" w:val="419"/>
        </w:trPr>
        <w:tc>
          <w:tcPr>
            <w:tcW w:w="4193" w:type="pct"/>
            <w:tcBorders>
              <w:bottom w:val="single" w:sz="4" w:space="0" w:color="auto"/>
            </w:tcBorders>
            <w:shd w:val="clear" w:color="auto" w:fill="auto"/>
            <w:vAlign w:val="center"/>
          </w:tcPr>
          <w:p w14:paraId="1D5EF7FA" w14:textId="6C0FDBCC"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laag?</w:t>
            </w:r>
          </w:p>
        </w:tc>
        <w:tc>
          <w:tcPr>
            <w:tcW w:w="323" w:type="pct"/>
            <w:tcBorders>
              <w:bottom w:val="single" w:sz="4" w:space="0" w:color="auto"/>
            </w:tcBorders>
            <w:vAlign w:val="center"/>
          </w:tcPr>
          <w:p w14:paraId="5F5BE36C"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63308983"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D21BBE" w14:paraId="2E7D0ED8" w14:textId="77777777" w:rsidTr="0026210B">
        <w:trPr>
          <w:trHeight w:hRule="exact" w:val="4256"/>
          <w:jc w:val="right"/>
        </w:trPr>
        <w:tc>
          <w:tcPr>
            <w:tcW w:w="5000" w:type="pct"/>
            <w:gridSpan w:val="3"/>
            <w:shd w:val="clear" w:color="auto" w:fill="auto"/>
            <w:vAlign w:val="center"/>
          </w:tcPr>
          <w:p w14:paraId="394C4104" w14:textId="77777777" w:rsidR="00481439" w:rsidRPr="00D21BBE" w:rsidRDefault="00481439" w:rsidP="0026210B">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lastRenderedPageBreak/>
              <w:t>MOTIVERING (</w:t>
            </w:r>
            <w:r w:rsidRPr="00D21BBE">
              <w:rPr>
                <w:rFonts w:ascii="Segoe UI" w:hAnsi="Segoe UI" w:cs="Segoe UI"/>
                <w:snapToGrid w:val="0"/>
                <w:sz w:val="21"/>
                <w:szCs w:val="21"/>
                <w:lang w:val="nl-BE"/>
              </w:rPr>
              <w:t>steeds vereist</w:t>
            </w:r>
            <w:r w:rsidRPr="00D21BBE">
              <w:rPr>
                <w:rFonts w:ascii="Segoe UI" w:hAnsi="Segoe UI" w:cs="Segoe UI"/>
                <w:caps/>
                <w:snapToGrid w:val="0"/>
                <w:sz w:val="21"/>
                <w:szCs w:val="21"/>
                <w:lang w:val="nl-BE"/>
              </w:rPr>
              <w:t>) :</w:t>
            </w:r>
          </w:p>
          <w:p w14:paraId="3D670D85" w14:textId="77777777" w:rsidR="00481439" w:rsidRPr="00D21BBE" w:rsidRDefault="00481439" w:rsidP="0026210B">
            <w:pPr>
              <w:pStyle w:val="XYBody1"/>
              <w:rPr>
                <w:rFonts w:ascii="Segoe UI" w:hAnsi="Segoe UI" w:cs="Segoe UI"/>
                <w:caps/>
                <w:snapToGrid w:val="0"/>
                <w:sz w:val="21"/>
                <w:szCs w:val="21"/>
                <w:lang w:val="nl-BE"/>
              </w:rPr>
            </w:pPr>
          </w:p>
          <w:p w14:paraId="357E83B4" w14:textId="77777777" w:rsidR="00481439" w:rsidRPr="00D21BBE" w:rsidRDefault="00481439"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Dienstverrichting:</w:t>
            </w:r>
            <w:r w:rsidRPr="00D21BBE">
              <w:rPr>
                <w:rFonts w:ascii="Segoe UI" w:hAnsi="Segoe UI" w:cs="Segoe UI"/>
                <w:caps/>
                <w:snapToGrid w:val="0"/>
                <w:sz w:val="21"/>
                <w:szCs w:val="21"/>
                <w:lang w:val="nl-BE"/>
              </w:rPr>
              <w:tab/>
            </w:r>
            <w:r w:rsidRPr="00D21BBE">
              <w:rPr>
                <w:rFonts w:ascii="Segoe UI" w:hAnsi="Segoe UI" w:cs="Segoe UI"/>
                <w:snapToGrid w:val="0"/>
                <w:sz w:val="21"/>
                <w:szCs w:val="21"/>
                <w:lang w:val="nl-BE"/>
              </w:rPr>
              <w:t>hoog / gemiddeld / laag</w:t>
            </w:r>
          </w:p>
          <w:p w14:paraId="518F68CE" w14:textId="77777777" w:rsidR="00481439" w:rsidRPr="00D21BBE" w:rsidRDefault="00481439" w:rsidP="0026210B">
            <w:pPr>
              <w:pStyle w:val="XYBody1"/>
              <w:rPr>
                <w:rFonts w:ascii="Segoe UI" w:hAnsi="Segoe UI" w:cs="Segoe UI"/>
                <w:caps/>
                <w:snapToGrid w:val="0"/>
                <w:sz w:val="21"/>
                <w:szCs w:val="21"/>
                <w:lang w:val="nl-BE"/>
              </w:rPr>
            </w:pPr>
          </w:p>
          <w:p w14:paraId="05B48D91" w14:textId="77777777" w:rsidR="00481439" w:rsidRPr="00D21BBE" w:rsidRDefault="00481439" w:rsidP="0026210B">
            <w:pPr>
              <w:pStyle w:val="XYBody1"/>
              <w:rPr>
                <w:rFonts w:ascii="Segoe UI" w:hAnsi="Segoe UI" w:cs="Segoe UI"/>
                <w:caps/>
                <w:snapToGrid w:val="0"/>
                <w:sz w:val="21"/>
                <w:szCs w:val="21"/>
                <w:lang w:val="nl-BE"/>
              </w:rPr>
            </w:pPr>
          </w:p>
          <w:p w14:paraId="7AA7A846" w14:textId="77777777" w:rsidR="00481439" w:rsidRPr="00D21BBE" w:rsidRDefault="00481439" w:rsidP="0026210B">
            <w:pPr>
              <w:pStyle w:val="XYBody1"/>
              <w:rPr>
                <w:rFonts w:ascii="Segoe UI" w:hAnsi="Segoe UI" w:cs="Segoe UI"/>
                <w:caps/>
                <w:snapToGrid w:val="0"/>
                <w:sz w:val="21"/>
                <w:szCs w:val="21"/>
                <w:lang w:val="nl-BE"/>
              </w:rPr>
            </w:pPr>
          </w:p>
          <w:p w14:paraId="0CEF72E7" w14:textId="77777777" w:rsidR="00481439" w:rsidRPr="00D21BBE" w:rsidRDefault="00481439"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Cliënt:</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5917C9EE" w14:textId="77777777" w:rsidR="00481439" w:rsidRPr="00D21BBE" w:rsidRDefault="00481439" w:rsidP="0026210B">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00AA8A47" w14:textId="77777777" w:rsidR="00481439" w:rsidRPr="00D21BBE" w:rsidRDefault="00481439" w:rsidP="0026210B">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29877EF7" w14:textId="77777777" w:rsidR="00481439" w:rsidRPr="00D21BBE" w:rsidRDefault="00481439" w:rsidP="0026210B">
            <w:pPr>
              <w:pStyle w:val="XYBody1"/>
              <w:ind w:left="313" w:hanging="284"/>
              <w:rPr>
                <w:rFonts w:ascii="Segoe UI" w:hAnsi="Segoe UI" w:cs="Segoe UI"/>
                <w:caps/>
                <w:snapToGrid w:val="0"/>
                <w:sz w:val="21"/>
                <w:szCs w:val="21"/>
                <w:lang w:val="nl-BE"/>
              </w:rPr>
            </w:pPr>
          </w:p>
          <w:p w14:paraId="4E1E93E9" w14:textId="77777777" w:rsidR="00481439" w:rsidRPr="00D21BBE" w:rsidRDefault="00481439" w:rsidP="0020423D">
            <w:pPr>
              <w:pStyle w:val="XYBody1"/>
              <w:numPr>
                <w:ilvl w:val="0"/>
                <w:numId w:val="40"/>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Geografisch:</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061D303F" w14:textId="77777777" w:rsidR="00481439" w:rsidRPr="00D21BBE" w:rsidRDefault="00481439" w:rsidP="0026210B">
            <w:pPr>
              <w:pStyle w:val="XYBody1"/>
              <w:ind w:left="313" w:hanging="284"/>
              <w:rPr>
                <w:rFonts w:ascii="Segoe UI" w:hAnsi="Segoe UI" w:cs="Segoe UI"/>
                <w:caps/>
                <w:snapToGrid w:val="0"/>
                <w:sz w:val="21"/>
                <w:szCs w:val="21"/>
                <w:lang w:val="nl-BE"/>
              </w:rPr>
            </w:pPr>
          </w:p>
          <w:p w14:paraId="28D08D8C" w14:textId="77777777" w:rsidR="00481439" w:rsidRPr="00D21BBE" w:rsidRDefault="00481439" w:rsidP="0026210B">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63D2F139" w14:textId="77777777" w:rsidR="00481439" w:rsidRPr="00D21BBE" w:rsidRDefault="00481439" w:rsidP="0026210B">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tc>
      </w:tr>
    </w:tbl>
    <w:p w14:paraId="0EAF46F8" w14:textId="039FF90B" w:rsidR="00481439" w:rsidRDefault="00481439" w:rsidP="00481439">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2E10FA" w:rsidRPr="00D21BBE" w14:paraId="7E374A7D" w14:textId="77777777" w:rsidTr="007A6D0A">
        <w:trPr>
          <w:trHeight w:val="453"/>
          <w:jc w:val="right"/>
        </w:trPr>
        <w:tc>
          <w:tcPr>
            <w:tcW w:w="5000" w:type="pct"/>
            <w:gridSpan w:val="3"/>
            <w:shd w:val="clear" w:color="auto" w:fill="auto"/>
            <w:vAlign w:val="center"/>
          </w:tcPr>
          <w:p w14:paraId="4C0BDD58" w14:textId="1EA9D72B" w:rsidR="002E10FA" w:rsidRPr="00D21BBE" w:rsidRDefault="002E10FA" w:rsidP="007A6D0A">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w:t>
            </w:r>
            <w:r>
              <w:rPr>
                <w:rFonts w:ascii="Segoe UI" w:hAnsi="Segoe UI" w:cs="Segoe UI"/>
                <w:b/>
                <w:bCs/>
                <w:snapToGrid w:val="0"/>
                <w:sz w:val="21"/>
                <w:szCs w:val="21"/>
                <w:lang w:val="nl-BE"/>
              </w:rPr>
              <w:t>IV</w:t>
            </w:r>
            <w:r w:rsidRPr="00D21BBE">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2E10FA" w:rsidRPr="00D21BBE" w14:paraId="25B93AA1" w14:textId="77777777" w:rsidTr="007A6D0A">
        <w:tblPrEx>
          <w:jc w:val="left"/>
          <w:tblCellMar>
            <w:left w:w="70" w:type="dxa"/>
            <w:right w:w="70" w:type="dxa"/>
          </w:tblCellMar>
        </w:tblPrEx>
        <w:trPr>
          <w:trHeight w:hRule="exact" w:val="551"/>
        </w:trPr>
        <w:tc>
          <w:tcPr>
            <w:tcW w:w="4194" w:type="pct"/>
            <w:tcBorders>
              <w:bottom w:val="single" w:sz="4" w:space="0" w:color="auto"/>
            </w:tcBorders>
            <w:shd w:val="clear" w:color="auto" w:fill="auto"/>
            <w:vAlign w:val="center"/>
          </w:tcPr>
          <w:p w14:paraId="2A318F3A" w14:textId="77777777" w:rsidR="002E10FA" w:rsidRPr="00D21BBE" w:rsidRDefault="002E10FA" w:rsidP="007A6D0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 :</w:t>
            </w:r>
          </w:p>
        </w:tc>
        <w:tc>
          <w:tcPr>
            <w:tcW w:w="305" w:type="pct"/>
            <w:tcBorders>
              <w:bottom w:val="single" w:sz="4" w:space="0" w:color="auto"/>
            </w:tcBorders>
            <w:vAlign w:val="center"/>
          </w:tcPr>
          <w:p w14:paraId="4A507A9D" w14:textId="77777777" w:rsidR="002E10FA" w:rsidRPr="00D21BBE" w:rsidRDefault="002E10FA"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0C7CAB03" w14:textId="77777777" w:rsidR="002E10FA" w:rsidRPr="00D21BBE" w:rsidRDefault="002E10FA"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2E10FA" w:rsidRPr="00D21BBE" w14:paraId="61F00CDA" w14:textId="77777777" w:rsidTr="007A6D0A">
        <w:trPr>
          <w:trHeight w:hRule="exact" w:val="1565"/>
          <w:jc w:val="right"/>
        </w:trPr>
        <w:tc>
          <w:tcPr>
            <w:tcW w:w="5000" w:type="pct"/>
            <w:gridSpan w:val="3"/>
            <w:shd w:val="clear" w:color="auto" w:fill="auto"/>
            <w:vAlign w:val="center"/>
          </w:tcPr>
          <w:p w14:paraId="4E0AF03B" w14:textId="77777777" w:rsidR="002E10FA" w:rsidRDefault="002E10FA" w:rsidP="007A6D0A">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14AED4B0" w14:textId="77777777" w:rsidR="002E10FA" w:rsidRDefault="002E10FA" w:rsidP="007A6D0A">
            <w:pPr>
              <w:pStyle w:val="XYBody1"/>
              <w:rPr>
                <w:rFonts w:ascii="Segoe UI" w:hAnsi="Segoe UI" w:cs="Segoe UI"/>
                <w:snapToGrid w:val="0"/>
                <w:sz w:val="21"/>
                <w:szCs w:val="21"/>
                <w:lang w:val="nl-BE"/>
              </w:rPr>
            </w:pPr>
          </w:p>
          <w:p w14:paraId="122221D5" w14:textId="77777777" w:rsidR="002E10FA" w:rsidRDefault="002E10FA" w:rsidP="007A6D0A">
            <w:pPr>
              <w:pStyle w:val="XYBody1"/>
              <w:rPr>
                <w:rFonts w:ascii="Segoe UI" w:hAnsi="Segoe UI" w:cs="Segoe UI"/>
                <w:snapToGrid w:val="0"/>
                <w:sz w:val="21"/>
                <w:szCs w:val="21"/>
                <w:lang w:val="nl-BE"/>
              </w:rPr>
            </w:pPr>
          </w:p>
          <w:p w14:paraId="42789D34" w14:textId="77777777" w:rsidR="002E10FA" w:rsidRDefault="002E10FA" w:rsidP="007A6D0A">
            <w:pPr>
              <w:pStyle w:val="XYBody1"/>
              <w:rPr>
                <w:rFonts w:ascii="Segoe UI" w:hAnsi="Segoe UI" w:cs="Segoe UI"/>
                <w:snapToGrid w:val="0"/>
                <w:sz w:val="21"/>
                <w:szCs w:val="21"/>
                <w:lang w:val="nl-BE"/>
              </w:rPr>
            </w:pPr>
          </w:p>
          <w:p w14:paraId="2833AFE8" w14:textId="77777777" w:rsidR="002E10FA" w:rsidRPr="00D21BBE" w:rsidRDefault="002E10FA" w:rsidP="007A6D0A">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7D7E74" w:rsidRPr="00D21BBE" w14:paraId="4D87B3FC" w14:textId="77777777" w:rsidTr="007D7E74">
        <w:tblPrEx>
          <w:jc w:val="left"/>
          <w:tblCellMar>
            <w:left w:w="70" w:type="dxa"/>
            <w:right w:w="70" w:type="dxa"/>
          </w:tblCellMar>
        </w:tblPrEx>
        <w:trPr>
          <w:trHeight w:val="420"/>
        </w:trPr>
        <w:tc>
          <w:tcPr>
            <w:tcW w:w="4194" w:type="pct"/>
            <w:shd w:val="clear" w:color="auto" w:fill="auto"/>
            <w:vAlign w:val="center"/>
          </w:tcPr>
          <w:p w14:paraId="53AFCE22" w14:textId="135C652D" w:rsidR="007D7E74" w:rsidRPr="00D21BBE" w:rsidRDefault="007D7E74" w:rsidP="007D7E74">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w:t>
            </w:r>
          </w:p>
        </w:tc>
        <w:tc>
          <w:tcPr>
            <w:tcW w:w="305" w:type="pct"/>
            <w:vAlign w:val="center"/>
          </w:tcPr>
          <w:p w14:paraId="1A83C712" w14:textId="77777777" w:rsidR="007D7E74" w:rsidRPr="00D21BBE" w:rsidRDefault="007D7E74"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4C78B369" w14:textId="77777777" w:rsidR="007D7E74" w:rsidRPr="00D21BBE" w:rsidRDefault="007D7E74"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7D7E74" w:rsidRPr="00D21BBE" w14:paraId="6AA9FF28" w14:textId="77777777" w:rsidTr="007D7E74">
        <w:tblPrEx>
          <w:jc w:val="left"/>
          <w:tblCellMar>
            <w:left w:w="70" w:type="dxa"/>
            <w:right w:w="70" w:type="dxa"/>
          </w:tblCellMar>
        </w:tblPrEx>
        <w:trPr>
          <w:trHeight w:hRule="exact" w:val="420"/>
        </w:trPr>
        <w:tc>
          <w:tcPr>
            <w:tcW w:w="5000" w:type="pct"/>
            <w:gridSpan w:val="3"/>
            <w:tcBorders>
              <w:bottom w:val="single" w:sz="4" w:space="0" w:color="auto"/>
            </w:tcBorders>
            <w:shd w:val="clear" w:color="auto" w:fill="auto"/>
            <w:vAlign w:val="center"/>
          </w:tcPr>
          <w:p w14:paraId="48CC8F80" w14:textId="47F532DC" w:rsidR="007D7E74" w:rsidRPr="00D21BBE" w:rsidRDefault="007D7E74" w:rsidP="007D7E74">
            <w:pPr>
              <w:tabs>
                <w:tab w:val="left" w:pos="2835"/>
                <w:tab w:val="right" w:leader="dot" w:pos="9072"/>
              </w:tabs>
              <w:spacing w:after="0"/>
              <w:ind w:left="45"/>
              <w:rPr>
                <w:rFonts w:ascii="Segoe UI" w:hAnsi="Segoe UI" w:cs="Segoe UI"/>
                <w:sz w:val="21"/>
                <w:szCs w:val="21"/>
                <w:lang w:val="nl-NL"/>
              </w:rPr>
            </w:pPr>
            <w:r w:rsidRPr="007D7E74">
              <w:rPr>
                <w:rFonts w:ascii="Segoe UI" w:hAnsi="Segoe UI" w:cs="Segoe UI"/>
                <w:sz w:val="18"/>
                <w:szCs w:val="18"/>
                <w:vertAlign w:val="superscript"/>
                <w:lang w:val="nl-NL"/>
              </w:rPr>
              <w:t>(*)</w:t>
            </w:r>
            <w:r w:rsidRPr="007D7E74">
              <w:rPr>
                <w:rFonts w:ascii="Segoe UI" w:hAnsi="Segoe UI" w:cs="Segoe UI"/>
                <w:sz w:val="18"/>
                <w:szCs w:val="18"/>
                <w:lang w:val="nl-NL"/>
              </w:rPr>
              <w:t xml:space="preserve"> Indien JA, stel een verslag atypische verrichtingen op</w:t>
            </w:r>
            <w:r>
              <w:rPr>
                <w:rFonts w:ascii="Segoe UI" w:hAnsi="Segoe UI" w:cs="Segoe UI"/>
                <w:sz w:val="18"/>
                <w:szCs w:val="18"/>
                <w:lang w:val="nl-NL"/>
              </w:rPr>
              <w:t>.</w:t>
            </w:r>
          </w:p>
        </w:tc>
      </w:tr>
    </w:tbl>
    <w:p w14:paraId="2B21D597" w14:textId="77777777" w:rsidR="002E10FA" w:rsidRPr="00D21BBE" w:rsidRDefault="002E10FA" w:rsidP="00481439">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4680"/>
        <w:gridCol w:w="2611"/>
      </w:tblGrid>
      <w:tr w:rsidR="00481439" w:rsidRPr="00D21BBE" w14:paraId="6D9B9961" w14:textId="77777777" w:rsidTr="0026210B">
        <w:trPr>
          <w:trHeight w:hRule="exact" w:val="397"/>
        </w:trPr>
        <w:tc>
          <w:tcPr>
            <w:tcW w:w="1492" w:type="dxa"/>
            <w:vAlign w:val="center"/>
          </w:tcPr>
          <w:p w14:paraId="75424B0B"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0B45D29F"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10ADC75A" w14:textId="77777777" w:rsidR="00481439" w:rsidRPr="00D21BBE" w:rsidRDefault="00481439" w:rsidP="0026210B">
            <w:pPr>
              <w:spacing w:after="0"/>
              <w:rPr>
                <w:rFonts w:ascii="Segoe UI" w:hAnsi="Segoe UI" w:cs="Segoe UI"/>
                <w:b/>
                <w:sz w:val="21"/>
                <w:szCs w:val="21"/>
              </w:rPr>
            </w:pPr>
          </w:p>
          <w:p w14:paraId="75C573E6" w14:textId="77777777" w:rsidR="00481439" w:rsidRPr="00D21BBE" w:rsidRDefault="00481439" w:rsidP="0026210B">
            <w:pPr>
              <w:spacing w:after="0"/>
              <w:rPr>
                <w:rFonts w:ascii="Segoe UI" w:hAnsi="Segoe UI" w:cs="Segoe UI"/>
                <w:b/>
                <w:sz w:val="21"/>
                <w:szCs w:val="21"/>
              </w:rPr>
            </w:pPr>
          </w:p>
          <w:p w14:paraId="32FC4534" w14:textId="77777777" w:rsidR="00481439" w:rsidRPr="00D21BBE" w:rsidRDefault="00481439" w:rsidP="0026210B">
            <w:pPr>
              <w:spacing w:after="0"/>
              <w:rPr>
                <w:rFonts w:ascii="Segoe UI" w:hAnsi="Segoe UI" w:cs="Segoe UI"/>
                <w:b/>
                <w:sz w:val="21"/>
                <w:szCs w:val="21"/>
              </w:rPr>
            </w:pPr>
          </w:p>
          <w:p w14:paraId="12F79F1B"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409F7FAA" w14:textId="77777777" w:rsidR="00481439" w:rsidRPr="00D21BBE" w:rsidRDefault="00481439" w:rsidP="0026210B">
            <w:pPr>
              <w:spacing w:after="0"/>
              <w:rPr>
                <w:rFonts w:ascii="Segoe UI" w:hAnsi="Segoe UI" w:cs="Segoe UI"/>
                <w:b/>
                <w:sz w:val="21"/>
                <w:szCs w:val="21"/>
              </w:rPr>
            </w:pPr>
          </w:p>
          <w:p w14:paraId="41F160B8" w14:textId="77777777" w:rsidR="00481439" w:rsidRPr="00D21BBE" w:rsidRDefault="00481439" w:rsidP="0026210B">
            <w:pPr>
              <w:spacing w:after="0"/>
              <w:rPr>
                <w:rFonts w:ascii="Segoe UI" w:hAnsi="Segoe UI" w:cs="Segoe UI"/>
                <w:b/>
                <w:sz w:val="21"/>
                <w:szCs w:val="21"/>
              </w:rPr>
            </w:pPr>
          </w:p>
          <w:p w14:paraId="64184304" w14:textId="77777777" w:rsidR="00481439" w:rsidRPr="00D21BBE" w:rsidRDefault="00481439" w:rsidP="0026210B">
            <w:pPr>
              <w:spacing w:after="0"/>
              <w:rPr>
                <w:rFonts w:ascii="Segoe UI" w:hAnsi="Segoe UI" w:cs="Segoe UI"/>
                <w:b/>
                <w:sz w:val="21"/>
                <w:szCs w:val="21"/>
              </w:rPr>
            </w:pPr>
          </w:p>
          <w:p w14:paraId="11CFD7EF"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r>
      <w:tr w:rsidR="00481439" w:rsidRPr="00D21BBE" w14:paraId="643D4B4D" w14:textId="77777777" w:rsidTr="0026210B">
        <w:trPr>
          <w:trHeight w:val="1311"/>
        </w:trPr>
        <w:tc>
          <w:tcPr>
            <w:tcW w:w="6172" w:type="dxa"/>
            <w:gridSpan w:val="2"/>
            <w:vMerge w:val="restart"/>
          </w:tcPr>
          <w:p w14:paraId="055808DD"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 advocaat (dominus litis):</w:t>
            </w:r>
          </w:p>
          <w:p w14:paraId="1D58CC0C"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72989FF4"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r>
      <w:tr w:rsidR="00481439" w:rsidRPr="00D21BBE" w14:paraId="66335198" w14:textId="77777777" w:rsidTr="0026210B">
        <w:trPr>
          <w:trHeight w:val="559"/>
        </w:trPr>
        <w:tc>
          <w:tcPr>
            <w:tcW w:w="6172" w:type="dxa"/>
            <w:gridSpan w:val="2"/>
            <w:vMerge/>
            <w:tcBorders>
              <w:bottom w:val="nil"/>
            </w:tcBorders>
            <w:vAlign w:val="center"/>
          </w:tcPr>
          <w:p w14:paraId="1E7EA5F6"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7BB191CD" w14:textId="77777777" w:rsidR="00481439" w:rsidRPr="00D21BBE" w:rsidRDefault="00481439" w:rsidP="0026210B">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481439" w:rsidRPr="0057038C" w14:paraId="07029FA8" w14:textId="77777777" w:rsidTr="0026210B">
        <w:trPr>
          <w:trHeight w:hRule="exact" w:val="78"/>
        </w:trPr>
        <w:tc>
          <w:tcPr>
            <w:tcW w:w="6172" w:type="dxa"/>
            <w:gridSpan w:val="2"/>
            <w:tcBorders>
              <w:top w:val="nil"/>
              <w:bottom w:val="single" w:sz="4" w:space="0" w:color="auto"/>
            </w:tcBorders>
            <w:vAlign w:val="center"/>
          </w:tcPr>
          <w:p w14:paraId="59CE1241" w14:textId="77777777" w:rsidR="00481439" w:rsidRPr="00ED18A8" w:rsidRDefault="00481439" w:rsidP="0026210B">
            <w:pPr>
              <w:tabs>
                <w:tab w:val="left" w:pos="-142"/>
                <w:tab w:val="right" w:leader="dot" w:pos="9072"/>
              </w:tabs>
              <w:spacing w:after="0"/>
              <w:rPr>
                <w:rFonts w:ascii="Segoe UI" w:hAnsi="Segoe UI" w:cs="Segoe UI"/>
                <w:b/>
              </w:rPr>
            </w:pPr>
          </w:p>
          <w:p w14:paraId="519F1FE1" w14:textId="77777777" w:rsidR="00481439" w:rsidRPr="00ED18A8" w:rsidRDefault="00481439" w:rsidP="0026210B">
            <w:pPr>
              <w:tabs>
                <w:tab w:val="left" w:pos="-142"/>
                <w:tab w:val="right" w:leader="dot" w:pos="9072"/>
              </w:tabs>
              <w:spacing w:after="0"/>
              <w:rPr>
                <w:rFonts w:ascii="Segoe UI" w:hAnsi="Segoe UI" w:cs="Segoe UI"/>
                <w:b/>
              </w:rPr>
            </w:pPr>
          </w:p>
          <w:p w14:paraId="6096D387" w14:textId="77777777" w:rsidR="00481439" w:rsidRPr="00ED18A8" w:rsidRDefault="00481439" w:rsidP="0026210B">
            <w:pPr>
              <w:tabs>
                <w:tab w:val="left" w:pos="-142"/>
                <w:tab w:val="right" w:leader="dot" w:pos="9072"/>
              </w:tabs>
              <w:spacing w:after="0"/>
              <w:rPr>
                <w:rFonts w:ascii="Segoe UI" w:hAnsi="Segoe UI" w:cs="Segoe UI"/>
                <w:b/>
              </w:rPr>
            </w:pPr>
          </w:p>
          <w:p w14:paraId="153DC540" w14:textId="77777777" w:rsidR="00481439" w:rsidRPr="00ED18A8" w:rsidRDefault="00481439" w:rsidP="0026210B">
            <w:pPr>
              <w:tabs>
                <w:tab w:val="left" w:pos="-142"/>
                <w:tab w:val="right" w:leader="dot" w:pos="9072"/>
              </w:tabs>
              <w:spacing w:after="0"/>
              <w:rPr>
                <w:rFonts w:ascii="Segoe UI" w:hAnsi="Segoe UI" w:cs="Segoe UI"/>
                <w:b/>
              </w:rPr>
            </w:pPr>
          </w:p>
        </w:tc>
        <w:tc>
          <w:tcPr>
            <w:tcW w:w="2611" w:type="dxa"/>
            <w:vMerge/>
            <w:tcBorders>
              <w:bottom w:val="single" w:sz="4" w:space="0" w:color="auto"/>
              <w:right w:val="single" w:sz="4" w:space="0" w:color="auto"/>
            </w:tcBorders>
            <w:vAlign w:val="bottom"/>
          </w:tcPr>
          <w:p w14:paraId="7DC4EE9B" w14:textId="77777777" w:rsidR="00481439" w:rsidRPr="00ED18A8" w:rsidRDefault="00481439" w:rsidP="0026210B">
            <w:pPr>
              <w:tabs>
                <w:tab w:val="left" w:pos="-142"/>
                <w:tab w:val="right" w:leader="dot" w:pos="9072"/>
              </w:tabs>
              <w:spacing w:after="0"/>
              <w:jc w:val="center"/>
              <w:rPr>
                <w:rFonts w:ascii="Segoe UI" w:hAnsi="Segoe UI" w:cs="Segoe UI"/>
                <w:b/>
              </w:rPr>
            </w:pPr>
          </w:p>
        </w:tc>
      </w:tr>
    </w:tbl>
    <w:p w14:paraId="0AB3A083" w14:textId="77777777" w:rsidR="00481439" w:rsidRPr="0057038C" w:rsidRDefault="00481439" w:rsidP="00481439">
      <w:pPr>
        <w:tabs>
          <w:tab w:val="left" w:pos="-142"/>
          <w:tab w:val="right" w:leader="dot" w:pos="9072"/>
        </w:tabs>
        <w:spacing w:after="0"/>
        <w:rPr>
          <w:rFonts w:ascii="Segoe UI" w:hAnsi="Segoe UI" w:cs="Segoe UI"/>
          <w:highlight w:val="yellow"/>
        </w:rPr>
      </w:pPr>
    </w:p>
    <w:p w14:paraId="28218913" w14:textId="77777777" w:rsidR="00481439" w:rsidRDefault="00481439" w:rsidP="00481439">
      <w:pPr>
        <w:spacing w:after="0" w:line="240" w:lineRule="auto"/>
        <w:rPr>
          <w:rFonts w:ascii="Segoe UI" w:hAnsi="Segoe UI" w:cs="Segoe UI"/>
          <w:sz w:val="20"/>
          <w:highlight w:val="yellow"/>
        </w:rPr>
      </w:pPr>
      <w:r>
        <w:rPr>
          <w:rFonts w:ascii="Segoe UI" w:hAnsi="Segoe UI" w:cs="Segoe UI"/>
          <w:sz w:val="20"/>
          <w:highlight w:val="yellow"/>
        </w:rPr>
        <w:br w:type="page"/>
      </w:r>
    </w:p>
    <w:p w14:paraId="29945C52" w14:textId="048496A6" w:rsidR="00481439" w:rsidRPr="00007B76" w:rsidRDefault="00481439" w:rsidP="00481439">
      <w:pPr>
        <w:pStyle w:val="Kop1"/>
        <w:numPr>
          <w:ilvl w:val="2"/>
          <w:numId w:val="3"/>
        </w:numPr>
        <w:spacing w:before="240"/>
        <w:ind w:left="0" w:firstLine="0"/>
        <w:jc w:val="both"/>
        <w:rPr>
          <w:rFonts w:ascii="Segoe UI" w:hAnsi="Segoe UI" w:cs="Segoe UI"/>
          <w:b w:val="0"/>
          <w:i/>
          <w:color w:val="0070C0"/>
          <w:sz w:val="24"/>
          <w:lang w:val="nl-NL"/>
        </w:rPr>
      </w:pPr>
      <w:bookmarkStart w:id="388" w:name="_Toc15462719"/>
      <w:bookmarkStart w:id="389" w:name="_Ref15467636"/>
      <w:bookmarkStart w:id="390" w:name="_Ref15467640"/>
      <w:bookmarkStart w:id="391" w:name="_Toc156559129"/>
      <w:r w:rsidRPr="00007B76">
        <w:rPr>
          <w:rFonts w:ascii="Segoe UI" w:hAnsi="Segoe UI" w:cs="Segoe UI"/>
          <w:b w:val="0"/>
          <w:i/>
          <w:color w:val="0070C0"/>
          <w:sz w:val="24"/>
          <w:lang w:val="nl-NL"/>
        </w:rPr>
        <w:lastRenderedPageBreak/>
        <w:t xml:space="preserve">Formulier identificatie </w:t>
      </w:r>
      <w:r w:rsidR="006F50CF">
        <w:rPr>
          <w:rFonts w:ascii="Segoe UI" w:hAnsi="Segoe UI" w:cs="Segoe UI"/>
          <w:b w:val="0"/>
          <w:i/>
          <w:color w:val="0070C0"/>
          <w:sz w:val="24"/>
          <w:lang w:val="nl-NL"/>
        </w:rPr>
        <w:t>rechtspersoon</w:t>
      </w:r>
      <w:r w:rsidRPr="00007B76">
        <w:rPr>
          <w:rFonts w:ascii="Segoe UI" w:hAnsi="Segoe UI" w:cs="Segoe UI"/>
          <w:b w:val="0"/>
          <w:i/>
          <w:color w:val="0070C0"/>
          <w:sz w:val="24"/>
          <w:lang w:val="nl-NL"/>
        </w:rPr>
        <w:t xml:space="preserve"> – </w:t>
      </w:r>
      <w:r>
        <w:rPr>
          <w:rFonts w:ascii="Segoe UI" w:hAnsi="Segoe UI" w:cs="Segoe UI"/>
          <w:b w:val="0"/>
          <w:i/>
          <w:color w:val="0070C0"/>
          <w:sz w:val="24"/>
          <w:lang w:val="nl-NL"/>
        </w:rPr>
        <w:t>lasthebber</w:t>
      </w:r>
      <w:bookmarkEnd w:id="388"/>
      <w:bookmarkEnd w:id="389"/>
      <w:bookmarkEnd w:id="390"/>
      <w:bookmarkEnd w:id="391"/>
    </w:p>
    <w:p w14:paraId="3BA67507" w14:textId="77777777" w:rsidR="00481439" w:rsidRPr="0057038C" w:rsidRDefault="00481439" w:rsidP="00481439">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481439" w:rsidRPr="00D21BBE" w14:paraId="061F581A" w14:textId="77777777" w:rsidTr="0026210B">
        <w:trPr>
          <w:trHeight w:val="444"/>
        </w:trPr>
        <w:tc>
          <w:tcPr>
            <w:tcW w:w="10287" w:type="dxa"/>
            <w:shd w:val="clear" w:color="auto" w:fill="FFFFCC"/>
            <w:vAlign w:val="center"/>
          </w:tcPr>
          <w:p w14:paraId="7BE47311" w14:textId="57E3A1D8" w:rsidR="00481439" w:rsidRPr="00D21BBE" w:rsidRDefault="00481439" w:rsidP="0026210B">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 xml:space="preserve">IDENTIFICATIE </w:t>
            </w:r>
            <w:r w:rsidR="006F50CF" w:rsidRPr="00D21BBE">
              <w:rPr>
                <w:rFonts w:ascii="Segoe UI" w:hAnsi="Segoe UI" w:cs="Segoe UI"/>
                <w:bCs/>
                <w:color w:val="000000"/>
                <w:sz w:val="28"/>
                <w:lang w:eastAsia="en-US"/>
              </w:rPr>
              <w:t>RECHTSPERSOON</w:t>
            </w:r>
            <w:r w:rsidRPr="00D21BBE">
              <w:rPr>
                <w:rFonts w:ascii="Segoe UI" w:hAnsi="Segoe UI" w:cs="Segoe UI"/>
                <w:bCs/>
                <w:color w:val="000000"/>
                <w:sz w:val="28"/>
                <w:lang w:eastAsia="en-US"/>
              </w:rPr>
              <w:t xml:space="preserve"> - LASTHEBBER</w:t>
            </w:r>
          </w:p>
        </w:tc>
      </w:tr>
    </w:tbl>
    <w:p w14:paraId="7B8399E9" w14:textId="77777777" w:rsidR="00481439" w:rsidRPr="0057038C" w:rsidRDefault="00481439" w:rsidP="00481439">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244"/>
      </w:tblGrid>
      <w:tr w:rsidR="00481439" w:rsidRPr="00D21BBE" w14:paraId="117E7270" w14:textId="77777777" w:rsidTr="00747779">
        <w:trPr>
          <w:trHeight w:hRule="exact" w:val="426"/>
        </w:trPr>
        <w:tc>
          <w:tcPr>
            <w:tcW w:w="3753" w:type="dxa"/>
            <w:vAlign w:val="center"/>
          </w:tcPr>
          <w:p w14:paraId="02B46FE4" w14:textId="77777777" w:rsidR="00481439" w:rsidRPr="00D21BBE" w:rsidRDefault="00481439"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5244" w:type="dxa"/>
          </w:tcPr>
          <w:p w14:paraId="5F353533" w14:textId="77777777" w:rsidR="00481439" w:rsidRPr="00D21BBE" w:rsidRDefault="00481439" w:rsidP="0026210B">
            <w:pPr>
              <w:spacing w:after="0"/>
              <w:rPr>
                <w:rFonts w:ascii="Segoe UI" w:hAnsi="Segoe UI" w:cs="Segoe UI"/>
                <w:b/>
                <w:sz w:val="21"/>
                <w:szCs w:val="21"/>
                <w:lang w:val="nl-NL"/>
              </w:rPr>
            </w:pPr>
          </w:p>
          <w:p w14:paraId="1746C84A" w14:textId="77777777" w:rsidR="00481439" w:rsidRPr="00D21BBE" w:rsidRDefault="00481439" w:rsidP="0026210B">
            <w:pPr>
              <w:tabs>
                <w:tab w:val="left" w:pos="2835"/>
                <w:tab w:val="right" w:leader="dot" w:pos="9072"/>
              </w:tabs>
              <w:spacing w:after="0"/>
              <w:rPr>
                <w:rFonts w:ascii="Segoe UI" w:hAnsi="Segoe UI" w:cs="Segoe UI"/>
                <w:b/>
                <w:sz w:val="21"/>
                <w:szCs w:val="21"/>
                <w:lang w:val="nl-NL"/>
              </w:rPr>
            </w:pPr>
          </w:p>
        </w:tc>
      </w:tr>
      <w:tr w:rsidR="00481439" w:rsidRPr="00D21BBE" w14:paraId="0C1DA79A" w14:textId="77777777" w:rsidTr="00747779">
        <w:trPr>
          <w:trHeight w:hRule="exact" w:val="426"/>
        </w:trPr>
        <w:tc>
          <w:tcPr>
            <w:tcW w:w="3753" w:type="dxa"/>
            <w:vAlign w:val="center"/>
          </w:tcPr>
          <w:p w14:paraId="3AF8E4F7" w14:textId="77777777" w:rsidR="00481439" w:rsidRPr="00D21BBE" w:rsidRDefault="00481439"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p>
        </w:tc>
        <w:tc>
          <w:tcPr>
            <w:tcW w:w="5244" w:type="dxa"/>
          </w:tcPr>
          <w:p w14:paraId="7974ACFF" w14:textId="77777777" w:rsidR="00481439" w:rsidRPr="00D21BBE" w:rsidRDefault="00481439" w:rsidP="0026210B">
            <w:pPr>
              <w:spacing w:after="0"/>
              <w:rPr>
                <w:rFonts w:ascii="Segoe UI" w:hAnsi="Segoe UI" w:cs="Segoe UI"/>
                <w:b/>
                <w:sz w:val="21"/>
                <w:szCs w:val="21"/>
                <w:lang w:val="nl-NL"/>
              </w:rPr>
            </w:pPr>
          </w:p>
        </w:tc>
      </w:tr>
    </w:tbl>
    <w:p w14:paraId="68B38740" w14:textId="77777777" w:rsidR="00481439" w:rsidRPr="00D21BBE" w:rsidRDefault="00481439" w:rsidP="00481439">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0"/>
        <w:gridCol w:w="5248"/>
      </w:tblGrid>
      <w:tr w:rsidR="00481439" w:rsidRPr="00D21BBE" w14:paraId="06F5F015" w14:textId="77777777" w:rsidTr="00747779">
        <w:trPr>
          <w:trHeight w:hRule="exact" w:val="340"/>
          <w:jc w:val="right"/>
        </w:trPr>
        <w:tc>
          <w:tcPr>
            <w:tcW w:w="2061" w:type="pct"/>
            <w:tcBorders>
              <w:top w:val="single" w:sz="4" w:space="0" w:color="auto"/>
              <w:left w:val="single" w:sz="4" w:space="0" w:color="auto"/>
              <w:bottom w:val="single" w:sz="4" w:space="0" w:color="auto"/>
              <w:right w:val="single" w:sz="4" w:space="0" w:color="auto"/>
            </w:tcBorders>
            <w:vAlign w:val="center"/>
          </w:tcPr>
          <w:p w14:paraId="4A5886F4"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Datum eerste contactname</w:t>
            </w:r>
          </w:p>
        </w:tc>
        <w:tc>
          <w:tcPr>
            <w:tcW w:w="2939" w:type="pct"/>
            <w:tcBorders>
              <w:top w:val="single" w:sz="4" w:space="0" w:color="auto"/>
              <w:left w:val="single" w:sz="4" w:space="0" w:color="auto"/>
              <w:bottom w:val="single" w:sz="4" w:space="0" w:color="auto"/>
              <w:right w:val="single" w:sz="4" w:space="0" w:color="auto"/>
            </w:tcBorders>
            <w:vAlign w:val="center"/>
          </w:tcPr>
          <w:p w14:paraId="413E1D46" w14:textId="77777777" w:rsidR="00481439" w:rsidRPr="00D21BBE" w:rsidRDefault="00481439" w:rsidP="0026210B">
            <w:pPr>
              <w:spacing w:after="0"/>
              <w:rPr>
                <w:rFonts w:ascii="Segoe UI" w:hAnsi="Segoe UI" w:cs="Segoe UI"/>
                <w:i/>
                <w:sz w:val="21"/>
                <w:szCs w:val="21"/>
              </w:rPr>
            </w:pPr>
          </w:p>
        </w:tc>
      </w:tr>
      <w:tr w:rsidR="00481439" w:rsidRPr="00D21BBE" w14:paraId="5CF59FBB" w14:textId="77777777" w:rsidTr="00747779">
        <w:trPr>
          <w:trHeight w:hRule="exact" w:val="340"/>
          <w:jc w:val="right"/>
        </w:trPr>
        <w:tc>
          <w:tcPr>
            <w:tcW w:w="2061" w:type="pct"/>
            <w:tcBorders>
              <w:top w:val="single" w:sz="4" w:space="0" w:color="auto"/>
              <w:left w:val="single" w:sz="4" w:space="0" w:color="auto"/>
              <w:bottom w:val="single" w:sz="4" w:space="0" w:color="auto"/>
              <w:right w:val="single" w:sz="4" w:space="0" w:color="auto"/>
            </w:tcBorders>
            <w:vAlign w:val="center"/>
          </w:tcPr>
          <w:p w14:paraId="24080D74" w14:textId="77777777" w:rsidR="00481439" w:rsidRPr="00D21BBE" w:rsidRDefault="00481439" w:rsidP="0026210B">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939" w:type="pct"/>
            <w:tcBorders>
              <w:top w:val="single" w:sz="4" w:space="0" w:color="auto"/>
              <w:left w:val="single" w:sz="4" w:space="0" w:color="auto"/>
              <w:bottom w:val="single" w:sz="4" w:space="0" w:color="auto"/>
              <w:right w:val="single" w:sz="4" w:space="0" w:color="auto"/>
            </w:tcBorders>
            <w:vAlign w:val="center"/>
          </w:tcPr>
          <w:p w14:paraId="63F8DAFA" w14:textId="77777777" w:rsidR="00481439" w:rsidRPr="00D21BBE" w:rsidRDefault="00481439" w:rsidP="0026210B">
            <w:pPr>
              <w:spacing w:after="0"/>
              <w:rPr>
                <w:rFonts w:ascii="Segoe UI" w:hAnsi="Segoe UI" w:cs="Segoe UI"/>
                <w:i/>
                <w:sz w:val="21"/>
                <w:szCs w:val="21"/>
              </w:rPr>
            </w:pPr>
          </w:p>
        </w:tc>
      </w:tr>
    </w:tbl>
    <w:p w14:paraId="695247E5" w14:textId="77777777" w:rsidR="00A462CA" w:rsidRPr="00D21BBE" w:rsidRDefault="00A462CA" w:rsidP="00A462CA">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A462CA" w:rsidRPr="00D21BBE" w14:paraId="6574B89E"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149CFBCE" w14:textId="77777777" w:rsidR="00A462CA" w:rsidRPr="00D21BBE" w:rsidRDefault="00A462CA"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A462CA" w:rsidRPr="00D21BBE" w14:paraId="1ED72AA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DB7ABC" w14:textId="77777777" w:rsidR="00A462CA" w:rsidRPr="00D21BBE" w:rsidRDefault="00A462CA"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4006960" w14:textId="77777777" w:rsidR="00A462CA" w:rsidRPr="00D21BBE" w:rsidRDefault="00A462CA" w:rsidP="0026210B">
            <w:pPr>
              <w:spacing w:after="0"/>
              <w:rPr>
                <w:rFonts w:ascii="Segoe UI" w:hAnsi="Segoe UI" w:cs="Segoe UI"/>
                <w:sz w:val="21"/>
                <w:szCs w:val="21"/>
              </w:rPr>
            </w:pPr>
          </w:p>
        </w:tc>
      </w:tr>
      <w:tr w:rsidR="00A462CA" w:rsidRPr="00D21BBE" w14:paraId="1A4E9710"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F8BBA35" w14:textId="77777777" w:rsidR="00A462CA" w:rsidRPr="00D21BBE" w:rsidRDefault="00A462CA"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6E735AEB" w14:textId="77777777" w:rsidR="00A462CA" w:rsidRPr="00D21BBE" w:rsidRDefault="00A462CA"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A73D724" w14:textId="77777777" w:rsidR="00A462CA" w:rsidRPr="00D21BBE" w:rsidRDefault="00A462CA"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29115DF7" w14:textId="77777777" w:rsidR="00A462CA" w:rsidRPr="00D21BBE" w:rsidRDefault="00A462CA" w:rsidP="0026210B">
            <w:pPr>
              <w:spacing w:after="0"/>
              <w:jc w:val="center"/>
              <w:rPr>
                <w:rFonts w:ascii="Segoe UI" w:hAnsi="Segoe UI" w:cs="Segoe UI"/>
                <w:sz w:val="21"/>
                <w:szCs w:val="21"/>
              </w:rPr>
            </w:pPr>
          </w:p>
        </w:tc>
      </w:tr>
      <w:tr w:rsidR="00A462CA" w:rsidRPr="00D21BBE" w14:paraId="4379B27B"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405FB7B" w14:textId="77777777" w:rsidR="00A462CA" w:rsidRPr="00D21BBE" w:rsidRDefault="00A462CA"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048D8025" w14:textId="77777777" w:rsidR="00A462CA" w:rsidRPr="00D21BBE" w:rsidRDefault="00A462CA" w:rsidP="0026210B">
            <w:pPr>
              <w:spacing w:after="0"/>
              <w:jc w:val="center"/>
              <w:rPr>
                <w:rFonts w:ascii="Segoe UI" w:hAnsi="Segoe UI" w:cs="Segoe UI"/>
                <w:sz w:val="21"/>
                <w:szCs w:val="21"/>
              </w:rPr>
            </w:pPr>
          </w:p>
        </w:tc>
      </w:tr>
      <w:tr w:rsidR="00A462CA" w:rsidRPr="00D21BBE" w14:paraId="390B4889"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2EC0E483" w14:textId="77777777" w:rsidR="00A462CA" w:rsidRPr="00D21BBE" w:rsidRDefault="00A462CA"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A462CA" w:rsidRPr="00D21BBE" w14:paraId="595A6D8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0EA8C89"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411E124D" w14:textId="77777777" w:rsidR="00A462CA" w:rsidRPr="00D21BBE" w:rsidRDefault="00A462CA"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9B0E619"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52780F05" w14:textId="77777777" w:rsidR="00A462CA" w:rsidRPr="00D21BBE" w:rsidRDefault="00A462CA"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62E506A9"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073D650E" w14:textId="77777777" w:rsidR="00A462CA" w:rsidRPr="00D21BBE" w:rsidRDefault="00A462CA" w:rsidP="0026210B">
            <w:pPr>
              <w:pStyle w:val="XYBody1"/>
              <w:jc w:val="both"/>
              <w:rPr>
                <w:rFonts w:ascii="Segoe UI" w:hAnsi="Segoe UI" w:cs="Segoe UI"/>
                <w:i/>
                <w:snapToGrid w:val="0"/>
                <w:sz w:val="21"/>
                <w:szCs w:val="21"/>
                <w:lang w:val="nl-BE"/>
              </w:rPr>
            </w:pPr>
          </w:p>
        </w:tc>
      </w:tr>
      <w:tr w:rsidR="00A462CA" w:rsidRPr="00D21BBE" w14:paraId="3AA513E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D28AAA8"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C27EE56" w14:textId="77777777" w:rsidR="00A462CA" w:rsidRPr="00D21BBE" w:rsidRDefault="00A462CA"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2EF2418"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6B48982A" w14:textId="77777777" w:rsidR="00A462CA" w:rsidRPr="00D21BBE" w:rsidRDefault="00A462CA"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5B026F3A"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771FA89" w14:textId="77777777" w:rsidR="00A462CA" w:rsidRPr="00D21BBE" w:rsidRDefault="00A462CA" w:rsidP="0026210B">
            <w:pPr>
              <w:spacing w:after="0"/>
              <w:rPr>
                <w:rFonts w:ascii="Segoe UI" w:hAnsi="Segoe UI" w:cs="Segoe UI"/>
                <w:i/>
                <w:sz w:val="21"/>
                <w:szCs w:val="21"/>
              </w:rPr>
            </w:pPr>
          </w:p>
        </w:tc>
      </w:tr>
      <w:tr w:rsidR="00A462CA" w:rsidRPr="00D21BBE" w14:paraId="6783D2BA"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9F9D00C" w14:textId="4A789EF2"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Tel</w:t>
            </w:r>
            <w:r w:rsidR="0018516F">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FAF469C" w14:textId="77777777" w:rsidR="00A462CA" w:rsidRPr="00D21BBE" w:rsidRDefault="00A462CA"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723497E0"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6B357F8" w14:textId="77777777" w:rsidR="00A462CA" w:rsidRPr="00D21BBE" w:rsidRDefault="00A462CA"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0942BF01"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60A65125" w14:textId="77777777" w:rsidR="00A462CA" w:rsidRPr="00D21BBE" w:rsidRDefault="00A462CA" w:rsidP="0026210B">
            <w:pPr>
              <w:spacing w:after="0"/>
              <w:rPr>
                <w:rFonts w:ascii="Segoe UI" w:hAnsi="Segoe UI" w:cs="Segoe UI"/>
                <w:i/>
                <w:sz w:val="21"/>
                <w:szCs w:val="21"/>
              </w:rPr>
            </w:pPr>
          </w:p>
        </w:tc>
      </w:tr>
      <w:tr w:rsidR="00A462CA" w:rsidRPr="00D21BBE" w14:paraId="68281319"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738250D"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FF24AC0" w14:textId="77777777" w:rsidR="00A462CA" w:rsidRPr="00D21BBE" w:rsidRDefault="00A462CA"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D2A783A" w14:textId="77777777" w:rsidR="00A462CA" w:rsidRPr="00D21BBE" w:rsidRDefault="00A462CA"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152FFB2" w14:textId="77777777" w:rsidR="00A462CA" w:rsidRPr="00D21BBE" w:rsidRDefault="00A462CA" w:rsidP="0026210B">
            <w:pPr>
              <w:spacing w:after="0"/>
              <w:rPr>
                <w:rFonts w:ascii="Segoe UI" w:hAnsi="Segoe UI" w:cs="Segoe UI"/>
                <w:sz w:val="21"/>
                <w:szCs w:val="21"/>
              </w:rPr>
            </w:pPr>
            <w:r w:rsidRPr="00D21BBE">
              <w:rPr>
                <w:rFonts w:ascii="Segoe UI" w:hAnsi="Segoe UI" w:cs="Segoe UI"/>
                <w:sz w:val="21"/>
                <w:szCs w:val="21"/>
              </w:rPr>
              <w:t>http//:</w:t>
            </w:r>
          </w:p>
        </w:tc>
      </w:tr>
      <w:tr w:rsidR="00A462CA" w:rsidRPr="00D21BBE" w14:paraId="284BF2B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719234"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402BE50" w14:textId="77777777" w:rsidR="00A462CA" w:rsidRPr="00D21BBE" w:rsidRDefault="00A462CA" w:rsidP="0026210B">
            <w:pPr>
              <w:spacing w:after="0"/>
              <w:rPr>
                <w:rFonts w:ascii="Segoe UI" w:hAnsi="Segoe UI" w:cs="Segoe UI"/>
                <w:sz w:val="21"/>
                <w:szCs w:val="21"/>
              </w:rPr>
            </w:pPr>
          </w:p>
        </w:tc>
      </w:tr>
      <w:tr w:rsidR="00A462CA" w:rsidRPr="00D21BBE" w14:paraId="66EE02E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4AAD61C"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8E4A72C" w14:textId="77777777" w:rsidR="00A462CA" w:rsidRPr="00D21BBE" w:rsidRDefault="00A462CA" w:rsidP="0026210B">
            <w:pPr>
              <w:spacing w:after="0"/>
              <w:rPr>
                <w:rFonts w:ascii="Segoe UI" w:hAnsi="Segoe UI" w:cs="Segoe UI"/>
                <w:sz w:val="21"/>
                <w:szCs w:val="21"/>
              </w:rPr>
            </w:pPr>
          </w:p>
        </w:tc>
      </w:tr>
      <w:tr w:rsidR="00A462CA" w:rsidRPr="00D21BBE" w14:paraId="101D3D9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3F20912" w14:textId="10767A8A"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BTW-nr</w:t>
            </w:r>
            <w:r w:rsidR="0018516F">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752D760" w14:textId="77777777" w:rsidR="00A462CA" w:rsidRPr="00D21BBE" w:rsidRDefault="00A462CA" w:rsidP="0026210B">
            <w:pPr>
              <w:spacing w:after="0"/>
              <w:rPr>
                <w:rFonts w:ascii="Segoe UI" w:hAnsi="Segoe UI" w:cs="Segoe UI"/>
                <w:sz w:val="21"/>
                <w:szCs w:val="21"/>
              </w:rPr>
            </w:pPr>
          </w:p>
        </w:tc>
      </w:tr>
      <w:tr w:rsidR="00A462CA" w:rsidRPr="00D21BBE" w14:paraId="552B2AB7"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4CCFA649" w14:textId="77777777" w:rsidR="00A462CA" w:rsidRPr="00D21BBE" w:rsidRDefault="00A462CA"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A462CA" w:rsidRPr="00D21BBE" w14:paraId="703FBDD9"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4129368"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7ADF053" w14:textId="77777777" w:rsidR="00A462CA" w:rsidRPr="00D21BBE" w:rsidRDefault="00A462CA"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6E9573A"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30C412F4" w14:textId="77777777" w:rsidR="00A462CA" w:rsidRPr="00D21BBE" w:rsidRDefault="00A462CA"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6D17EE09" w14:textId="77777777" w:rsidR="00A462CA" w:rsidRPr="00D21BBE" w:rsidRDefault="00A462CA"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A13AF7A" w14:textId="77777777" w:rsidR="00A462CA" w:rsidRPr="00D21BBE" w:rsidRDefault="00A462CA" w:rsidP="0026210B">
            <w:pPr>
              <w:pStyle w:val="XYBody1"/>
              <w:jc w:val="both"/>
              <w:rPr>
                <w:rFonts w:ascii="Segoe UI" w:hAnsi="Segoe UI" w:cs="Segoe UI"/>
                <w:i/>
                <w:snapToGrid w:val="0"/>
                <w:sz w:val="21"/>
                <w:szCs w:val="21"/>
                <w:lang w:val="nl-BE"/>
              </w:rPr>
            </w:pPr>
          </w:p>
        </w:tc>
      </w:tr>
      <w:tr w:rsidR="00A462CA" w:rsidRPr="00D21BBE" w14:paraId="78113224"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8632890"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F180A88" w14:textId="77777777" w:rsidR="00A462CA" w:rsidRPr="00D21BBE" w:rsidRDefault="00A462CA"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858E4AB"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5491EE7" w14:textId="77777777" w:rsidR="00A462CA" w:rsidRPr="00D21BBE" w:rsidRDefault="00A462CA"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71337941"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5EBF9DAF" w14:textId="77777777" w:rsidR="00A462CA" w:rsidRPr="00D21BBE" w:rsidRDefault="00A462CA" w:rsidP="0026210B">
            <w:pPr>
              <w:spacing w:after="0"/>
              <w:rPr>
                <w:rFonts w:ascii="Segoe UI" w:hAnsi="Segoe UI" w:cs="Segoe UI"/>
                <w:i/>
                <w:sz w:val="21"/>
                <w:szCs w:val="21"/>
              </w:rPr>
            </w:pPr>
          </w:p>
        </w:tc>
      </w:tr>
      <w:tr w:rsidR="00A462CA" w:rsidRPr="00D21BBE" w14:paraId="3876BC35"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46BD7AAD" w14:textId="2C47C4B2"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Tel</w:t>
            </w:r>
            <w:r w:rsidR="0018516F">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6E181264" w14:textId="77777777" w:rsidR="00A462CA" w:rsidRPr="00D21BBE" w:rsidRDefault="00A462CA"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2C867479"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3D2F2065" w14:textId="77777777" w:rsidR="00A462CA" w:rsidRPr="00D21BBE" w:rsidRDefault="00A462CA"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3FAA5BF"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1B56F2C" w14:textId="77777777" w:rsidR="00A462CA" w:rsidRPr="00D21BBE" w:rsidRDefault="00A462CA" w:rsidP="0026210B">
            <w:pPr>
              <w:spacing w:after="0"/>
              <w:rPr>
                <w:rFonts w:ascii="Segoe UI" w:hAnsi="Segoe UI" w:cs="Segoe UI"/>
                <w:i/>
                <w:sz w:val="21"/>
                <w:szCs w:val="21"/>
              </w:rPr>
            </w:pPr>
          </w:p>
        </w:tc>
      </w:tr>
      <w:tr w:rsidR="00A462CA" w:rsidRPr="00D21BBE" w14:paraId="3055121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E1F1332"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9304C1E" w14:textId="77777777" w:rsidR="00A462CA" w:rsidRPr="00D21BBE" w:rsidRDefault="00A462CA"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CE4E467" w14:textId="77777777" w:rsidR="00A462CA" w:rsidRPr="00D21BBE" w:rsidRDefault="00A462CA"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41B2486" w14:textId="77777777" w:rsidR="00A462CA" w:rsidRPr="00D21BBE" w:rsidRDefault="00A462CA" w:rsidP="0026210B">
            <w:pPr>
              <w:spacing w:after="0"/>
              <w:rPr>
                <w:rFonts w:ascii="Segoe UI" w:hAnsi="Segoe UI" w:cs="Segoe UI"/>
                <w:sz w:val="21"/>
                <w:szCs w:val="21"/>
              </w:rPr>
            </w:pPr>
            <w:r w:rsidRPr="00D21BBE">
              <w:rPr>
                <w:rFonts w:ascii="Segoe UI" w:hAnsi="Segoe UI" w:cs="Segoe UI"/>
                <w:sz w:val="21"/>
                <w:szCs w:val="21"/>
              </w:rPr>
              <w:t>http//:</w:t>
            </w:r>
          </w:p>
        </w:tc>
      </w:tr>
      <w:tr w:rsidR="00A462CA" w:rsidRPr="00D21BBE" w14:paraId="2F6E5A6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AA45F17"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1EE0C18F" w14:textId="77777777" w:rsidR="00A462CA" w:rsidRPr="00D21BBE" w:rsidRDefault="00A462CA" w:rsidP="0026210B">
            <w:pPr>
              <w:spacing w:after="0"/>
              <w:rPr>
                <w:rFonts w:ascii="Segoe UI" w:hAnsi="Segoe UI" w:cs="Segoe UI"/>
                <w:sz w:val="21"/>
                <w:szCs w:val="21"/>
              </w:rPr>
            </w:pPr>
          </w:p>
        </w:tc>
      </w:tr>
      <w:tr w:rsidR="00A462CA" w:rsidRPr="00D21BBE" w14:paraId="4221775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78DDD08" w14:textId="77777777"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86552AC" w14:textId="77777777" w:rsidR="00A462CA" w:rsidRPr="00D21BBE" w:rsidRDefault="00A462CA" w:rsidP="0026210B">
            <w:pPr>
              <w:spacing w:after="0"/>
              <w:rPr>
                <w:rFonts w:ascii="Segoe UI" w:hAnsi="Segoe UI" w:cs="Segoe UI"/>
                <w:sz w:val="21"/>
                <w:szCs w:val="21"/>
              </w:rPr>
            </w:pPr>
          </w:p>
        </w:tc>
      </w:tr>
      <w:tr w:rsidR="00A462CA" w:rsidRPr="00D21BBE" w14:paraId="002CAA8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8ECED53" w14:textId="58519BDB" w:rsidR="00A462CA" w:rsidRPr="00D21BBE" w:rsidRDefault="00A462CA" w:rsidP="0026210B">
            <w:pPr>
              <w:spacing w:after="0"/>
              <w:rPr>
                <w:rFonts w:ascii="Segoe UI" w:hAnsi="Segoe UI" w:cs="Segoe UI"/>
                <w:i/>
                <w:sz w:val="21"/>
                <w:szCs w:val="21"/>
              </w:rPr>
            </w:pPr>
            <w:r w:rsidRPr="00D21BBE">
              <w:rPr>
                <w:rFonts w:ascii="Segoe UI" w:hAnsi="Segoe UI" w:cs="Segoe UI"/>
                <w:i/>
                <w:sz w:val="21"/>
                <w:szCs w:val="21"/>
              </w:rPr>
              <w:t>BTW-nr</w:t>
            </w:r>
            <w:r w:rsidR="0018516F">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4594804" w14:textId="77777777" w:rsidR="00A462CA" w:rsidRPr="00D21BBE" w:rsidRDefault="00A462CA" w:rsidP="0026210B">
            <w:pPr>
              <w:spacing w:after="0"/>
              <w:rPr>
                <w:rFonts w:ascii="Segoe UI" w:hAnsi="Segoe UI" w:cs="Segoe UI"/>
                <w:sz w:val="21"/>
                <w:szCs w:val="21"/>
              </w:rPr>
            </w:pPr>
          </w:p>
        </w:tc>
      </w:tr>
    </w:tbl>
    <w:p w14:paraId="7E934673" w14:textId="77777777" w:rsidR="00A462CA" w:rsidRDefault="00A462CA" w:rsidP="00A462CA">
      <w:pPr>
        <w:tabs>
          <w:tab w:val="left" w:pos="2835"/>
          <w:tab w:val="right" w:leader="dot" w:pos="9072"/>
        </w:tabs>
        <w:spacing w:after="0"/>
        <w:rPr>
          <w:rFonts w:ascii="Segoe UI" w:hAnsi="Segoe UI" w:cs="Segoe UI"/>
          <w:b/>
          <w:highlight w:val="yellow"/>
          <w:lang w:val="nl-NL"/>
        </w:rPr>
      </w:pPr>
    </w:p>
    <w:p w14:paraId="7302A8DA" w14:textId="77777777" w:rsidR="00A462CA" w:rsidRDefault="00A462CA" w:rsidP="00A462CA">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624"/>
        <w:gridCol w:w="3555"/>
      </w:tblGrid>
      <w:tr w:rsidR="00A462CA" w:rsidRPr="00D21BBE" w14:paraId="5D8F1DA9"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4B5CC" w14:textId="77777777" w:rsidR="00A462CA" w:rsidRPr="00D21BBE" w:rsidRDefault="00A462CA" w:rsidP="0026210B">
            <w:pPr>
              <w:spacing w:after="0"/>
              <w:ind w:left="37"/>
              <w:rPr>
                <w:rFonts w:ascii="Segoe UI" w:hAnsi="Segoe UI" w:cs="Segoe UI"/>
                <w:b/>
                <w:bCs/>
                <w:sz w:val="21"/>
                <w:szCs w:val="21"/>
              </w:rPr>
            </w:pPr>
            <w:r w:rsidRPr="00D21BBE">
              <w:rPr>
                <w:rFonts w:ascii="Segoe UI" w:hAnsi="Segoe UI" w:cs="Segoe UI"/>
                <w:b/>
                <w:sz w:val="21"/>
                <w:szCs w:val="21"/>
              </w:rPr>
              <w:lastRenderedPageBreak/>
              <w:br w:type="page"/>
            </w:r>
            <w:r w:rsidRPr="00D21BBE">
              <w:rPr>
                <w:rFonts w:ascii="Segoe UI" w:hAnsi="Segoe UI" w:cs="Segoe UI"/>
                <w:b/>
                <w:bCs/>
                <w:sz w:val="21"/>
                <w:szCs w:val="21"/>
              </w:rPr>
              <w:t>II.A.  BESTUURDERS VAN DE RECHTSPERSOON</w:t>
            </w:r>
          </w:p>
        </w:tc>
      </w:tr>
      <w:tr w:rsidR="00A462CA" w:rsidRPr="00D21BBE" w14:paraId="2E97B50F" w14:textId="77777777" w:rsidTr="0026210B">
        <w:trPr>
          <w:trHeight w:hRule="exact" w:val="970"/>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5671D255"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679EDCF8" w14:textId="318C1C84"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4900AFB" w14:textId="672EB91C"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r w:rsidRPr="00D21BBE">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350226CF" w14:textId="06805A1E" w:rsidR="00A462CA" w:rsidRPr="00D21BBE" w:rsidRDefault="00A462CA" w:rsidP="0026210B">
            <w:pPr>
              <w:pStyle w:val="XYBody1"/>
              <w:jc w:val="center"/>
              <w:rPr>
                <w:rFonts w:ascii="Segoe UI" w:hAnsi="Segoe UI" w:cs="Segoe UI"/>
                <w:sz w:val="21"/>
                <w:szCs w:val="21"/>
                <w:lang w:val="nl-BE"/>
              </w:rPr>
            </w:pP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Publicatie benoeming / vertegenwoordigingsbevoegdheid</w:t>
            </w:r>
          </w:p>
        </w:tc>
      </w:tr>
      <w:tr w:rsidR="00A462CA" w:rsidRPr="00D21BBE" w14:paraId="42BD1415"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0D09BC78" w14:textId="77777777" w:rsidR="00A462CA" w:rsidRPr="00D21BBE" w:rsidRDefault="00A462CA" w:rsidP="0026210B">
            <w:pPr>
              <w:pStyle w:val="XYBody1"/>
              <w:ind w:left="37"/>
              <w:jc w:val="center"/>
              <w:rPr>
                <w:rFonts w:ascii="Segoe UI" w:hAnsi="Segoe UI" w:cs="Segoe UI"/>
                <w:sz w:val="21"/>
                <w:szCs w:val="21"/>
                <w:lang w:val="nl-BE"/>
              </w:rPr>
            </w:pPr>
          </w:p>
          <w:p w14:paraId="49900E07" w14:textId="77777777" w:rsidR="00A462CA" w:rsidRPr="00D21BBE" w:rsidRDefault="00A462CA" w:rsidP="0026210B">
            <w:pPr>
              <w:pStyle w:val="XYBody1"/>
              <w:ind w:left="37"/>
              <w:jc w:val="center"/>
              <w:rPr>
                <w:rFonts w:ascii="Segoe UI" w:hAnsi="Segoe UI" w:cs="Segoe UI"/>
                <w:sz w:val="21"/>
                <w:szCs w:val="21"/>
                <w:lang w:val="nl-BE"/>
              </w:rPr>
            </w:pPr>
          </w:p>
          <w:p w14:paraId="3676F27E" w14:textId="77777777" w:rsidR="00A462CA" w:rsidRPr="00D21BBE" w:rsidRDefault="00A462CA" w:rsidP="0026210B">
            <w:pPr>
              <w:pStyle w:val="XYBody1"/>
              <w:ind w:left="37"/>
              <w:jc w:val="center"/>
              <w:rPr>
                <w:rFonts w:ascii="Segoe UI" w:hAnsi="Segoe UI" w:cs="Segoe UI"/>
                <w:sz w:val="21"/>
                <w:szCs w:val="21"/>
                <w:lang w:val="nl-BE"/>
              </w:rPr>
            </w:pPr>
          </w:p>
          <w:p w14:paraId="0C419E59" w14:textId="77777777" w:rsidR="00A462CA" w:rsidRPr="00D21BBE" w:rsidRDefault="00A462CA" w:rsidP="0026210B">
            <w:pPr>
              <w:pStyle w:val="XYBody1"/>
              <w:ind w:left="37"/>
              <w:jc w:val="center"/>
              <w:rPr>
                <w:rFonts w:ascii="Segoe UI" w:hAnsi="Segoe UI" w:cs="Segoe UI"/>
                <w:sz w:val="21"/>
                <w:szCs w:val="21"/>
                <w:lang w:val="nl-BE"/>
              </w:rPr>
            </w:pPr>
          </w:p>
          <w:p w14:paraId="4C647640" w14:textId="77777777" w:rsidR="00A462CA" w:rsidRPr="00D21BBE" w:rsidRDefault="00A462CA"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5195EC0" w14:textId="77777777" w:rsidR="00A462CA" w:rsidRPr="00D21BBE" w:rsidRDefault="00A462CA"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954BBFF"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A462CA" w:rsidRPr="00D21BBE" w14:paraId="690AF22D"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6AB83993" w14:textId="77777777" w:rsidR="00A462CA" w:rsidRPr="00D21BBE" w:rsidRDefault="00A462CA"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885B556" w14:textId="77777777" w:rsidR="00A462CA" w:rsidRPr="00D21BBE" w:rsidRDefault="00A462CA"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C8A8486"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A462CA" w:rsidRPr="00D21BBE" w14:paraId="37CA947A"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63F99EF5" w14:textId="77777777" w:rsidR="00A462CA" w:rsidRPr="00D21BBE" w:rsidRDefault="00A462CA"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A540B72" w14:textId="77777777" w:rsidR="00A462CA" w:rsidRPr="00D21BBE" w:rsidRDefault="00A462CA"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05480A94"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A462CA" w:rsidRPr="00D21BBE" w14:paraId="72BBC50D" w14:textId="77777777" w:rsidTr="0026210B">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71AED573" w14:textId="77777777" w:rsidR="00A462CA" w:rsidRPr="00D21BBE" w:rsidRDefault="00A462CA" w:rsidP="0026210B">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B3F8168" w14:textId="77777777" w:rsidR="00A462CA" w:rsidRPr="00D21BBE" w:rsidRDefault="00A462CA" w:rsidP="0026210B">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2E544A86"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A462CA" w:rsidRPr="0057038C" w14:paraId="1FD4C0B7" w14:textId="77777777" w:rsidTr="00A462CA">
        <w:trPr>
          <w:trHeight w:val="101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32D1A" w14:textId="1C926F13" w:rsidR="00A462CA" w:rsidRPr="00BD5F74" w:rsidRDefault="00A462CA" w:rsidP="0026210B">
            <w:pPr>
              <w:tabs>
                <w:tab w:val="left" w:pos="-142"/>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bestuurder, lid directiecomité of andere hoedanigheid zoals vaste vertegenwoordiger van “naam rechtspersoon + ondernemingsnummer”. </w:t>
            </w:r>
          </w:p>
          <w:p w14:paraId="6FC6270B" w14:textId="38BBF58F" w:rsidR="00A462CA" w:rsidRPr="00BD5F74" w:rsidRDefault="00A462CA" w:rsidP="0026210B">
            <w:pPr>
              <w:pStyle w:val="XYBody1"/>
              <w:rPr>
                <w:rFonts w:ascii="Segoe UI" w:hAnsi="Segoe UI" w:cs="Segoe UI"/>
                <w:sz w:val="22"/>
                <w:szCs w:val="22"/>
                <w:lang w:val="nl-BE"/>
              </w:rPr>
            </w:pPr>
            <w:r w:rsidRPr="00BD5F74">
              <w:rPr>
                <w:rFonts w:ascii="Segoe UI" w:hAnsi="Segoe UI" w:cs="Segoe UI"/>
                <w:sz w:val="18"/>
                <w:szCs w:val="22"/>
                <w:vertAlign w:val="superscript"/>
                <w:lang w:val="nl-BE"/>
              </w:rPr>
              <w:t>(**)</w:t>
            </w:r>
            <w:r w:rsidRPr="00BD5F74">
              <w:rPr>
                <w:rFonts w:ascii="Segoe UI" w:hAnsi="Segoe UI" w:cs="Segoe UI"/>
                <w:sz w:val="18"/>
                <w:szCs w:val="22"/>
                <w:lang w:val="nl-BE"/>
              </w:rPr>
              <w:t xml:space="preserve"> Bron publicatie benoeming / vertegenwoordigingsbevoegdheden toevoegen (papier of elektronisch).</w:t>
            </w:r>
            <w:r w:rsidRPr="00BD5F74">
              <w:rPr>
                <w:rFonts w:ascii="Segoe UI" w:hAnsi="Segoe UI" w:cs="Segoe UI"/>
                <w:b/>
                <w:sz w:val="18"/>
                <w:szCs w:val="22"/>
                <w:lang w:val="nl-BE"/>
              </w:rPr>
              <w:t xml:space="preserve"> </w:t>
            </w:r>
          </w:p>
        </w:tc>
      </w:tr>
    </w:tbl>
    <w:p w14:paraId="3FF1FFBA" w14:textId="77777777" w:rsidR="00A462CA" w:rsidRPr="0057038C" w:rsidRDefault="00A462CA" w:rsidP="00A462CA">
      <w:pPr>
        <w:tabs>
          <w:tab w:val="left" w:pos="-142"/>
          <w:tab w:val="right" w:leader="dot" w:pos="9072"/>
        </w:tabs>
        <w:spacing w:after="0"/>
        <w:rPr>
          <w:rFonts w:ascii="Segoe UI" w:hAnsi="Segoe UI" w:cs="Segoe UI"/>
          <w:highlight w:val="yellow"/>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701"/>
        <w:gridCol w:w="3684"/>
      </w:tblGrid>
      <w:tr w:rsidR="00A462CA" w:rsidRPr="00D21BBE" w14:paraId="227FA6E1" w14:textId="77777777" w:rsidTr="0026210B">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C54D7" w14:textId="77777777" w:rsidR="00A462CA" w:rsidRPr="00D21BBE" w:rsidRDefault="00A462CA"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II.B.  BEVOEGDHEID OM DE RECHTSPERSOON TE VERBINDEN</w:t>
            </w:r>
          </w:p>
        </w:tc>
      </w:tr>
      <w:tr w:rsidR="00A462CA" w:rsidRPr="00D21BBE" w14:paraId="116C6D2D" w14:textId="77777777" w:rsidTr="0026210B">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1D95C" w14:textId="77777777" w:rsidR="00A462CA" w:rsidRPr="00D21BBE" w:rsidRDefault="00A462CA" w:rsidP="0026210B">
            <w:pPr>
              <w:pStyle w:val="XYBody1"/>
              <w:rPr>
                <w:rFonts w:ascii="Segoe UI" w:hAnsi="Segoe UI" w:cs="Segoe UI"/>
                <w:snapToGrid w:val="0"/>
                <w:sz w:val="21"/>
                <w:szCs w:val="21"/>
                <w:lang w:val="nl-BE"/>
              </w:rPr>
            </w:pPr>
            <w:r w:rsidRPr="00D21BBE">
              <w:rPr>
                <w:rFonts w:ascii="Segoe UI" w:hAnsi="Segoe UI" w:cs="Segoe UI"/>
                <w:b/>
                <w:snapToGrid w:val="0"/>
                <w:sz w:val="21"/>
                <w:szCs w:val="21"/>
                <w:lang w:val="nl-BE"/>
              </w:rPr>
              <w:t>1</w:t>
            </w:r>
            <w:r w:rsidRPr="00D21BBE">
              <w:rPr>
                <w:rFonts w:ascii="Segoe UI" w:hAnsi="Segoe UI" w:cs="Segoe UI"/>
                <w:snapToGrid w:val="0"/>
                <w:sz w:val="21"/>
                <w:szCs w:val="21"/>
                <w:lang w:val="nl-BE"/>
              </w:rPr>
              <w:t>. Omschrijf hier kort de aard van de bevoegdheid:</w:t>
            </w:r>
          </w:p>
        </w:tc>
      </w:tr>
      <w:tr w:rsidR="00A462CA" w:rsidRPr="00D21BBE" w14:paraId="611038A9" w14:textId="77777777" w:rsidTr="0026210B">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A50728" w14:textId="77777777" w:rsidR="00A462CA" w:rsidRPr="00D21BBE" w:rsidRDefault="00A462CA" w:rsidP="0026210B">
            <w:pPr>
              <w:pStyle w:val="XYBody1"/>
              <w:rPr>
                <w:rFonts w:ascii="Segoe UI" w:hAnsi="Segoe UI" w:cs="Segoe UI"/>
                <w:snapToGrid w:val="0"/>
                <w:sz w:val="21"/>
                <w:szCs w:val="21"/>
                <w:lang w:val="cs-CZ"/>
              </w:rPr>
            </w:pPr>
          </w:p>
        </w:tc>
      </w:tr>
      <w:tr w:rsidR="00A462CA" w:rsidRPr="00D21BBE" w14:paraId="1B28EFCA" w14:textId="77777777" w:rsidTr="0026210B">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A8EE6" w14:textId="77777777" w:rsidR="00A462CA" w:rsidRPr="00D21BBE" w:rsidRDefault="00A462CA" w:rsidP="0026210B">
            <w:pPr>
              <w:pStyle w:val="XYBody1"/>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2. </w:t>
            </w:r>
            <w:r w:rsidRPr="00D21BBE">
              <w:rPr>
                <w:rFonts w:ascii="Segoe UI" w:hAnsi="Segoe UI" w:cs="Segoe UI"/>
                <w:snapToGrid w:val="0"/>
                <w:sz w:val="21"/>
                <w:szCs w:val="21"/>
                <w:lang w:val="nl-BE"/>
              </w:rPr>
              <w:t>Details</w:t>
            </w:r>
          </w:p>
        </w:tc>
      </w:tr>
      <w:tr w:rsidR="00A462CA" w:rsidRPr="00D21BBE" w14:paraId="248B9F08" w14:textId="77777777" w:rsidTr="0026210B">
        <w:trPr>
          <w:trHeight w:hRule="exact" w:val="1045"/>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0C83D0E2"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37F11FEE"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862BF49" w14:textId="77777777" w:rsidR="00A462CA" w:rsidRPr="00D21BBE" w:rsidRDefault="00A462CA" w:rsidP="0026210B">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3F51147C" w14:textId="77777777" w:rsidR="00A462CA" w:rsidRPr="00D21BBE" w:rsidRDefault="00A462CA" w:rsidP="0026210B">
            <w:pPr>
              <w:pStyle w:val="XYBody1"/>
              <w:rPr>
                <w:rFonts w:ascii="Segoe UI" w:hAnsi="Segoe UI" w:cs="Segoe UI"/>
                <w:sz w:val="21"/>
                <w:szCs w:val="21"/>
                <w:lang w:val="nl-BE"/>
              </w:rPr>
            </w:pPr>
            <w:r w:rsidRPr="00D21BBE">
              <w:rPr>
                <w:rFonts w:ascii="Segoe UI" w:hAnsi="Segoe UI" w:cs="Segoe UI"/>
                <w:sz w:val="21"/>
                <w:szCs w:val="21"/>
                <w:lang w:val="nl-BE"/>
              </w:rPr>
              <w:t>Vertegenwoordigingsbevoegdheid</w:t>
            </w:r>
          </w:p>
        </w:tc>
      </w:tr>
      <w:tr w:rsidR="00A462CA" w:rsidRPr="00D21BBE" w14:paraId="64BBBE3C"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1B60C269" w14:textId="77777777" w:rsidR="00A462CA" w:rsidRPr="00D21BBE" w:rsidRDefault="00A462CA"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A0EFB14" w14:textId="77777777" w:rsidR="00A462CA" w:rsidRPr="00D21BBE" w:rsidRDefault="00A462CA"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5BC30C4D" w14:textId="77777777" w:rsidR="00A462CA" w:rsidRPr="00D21BBE" w:rsidRDefault="00A462CA" w:rsidP="0026210B">
            <w:pPr>
              <w:pStyle w:val="XYBody1"/>
              <w:ind w:left="37"/>
              <w:jc w:val="center"/>
              <w:rPr>
                <w:rFonts w:ascii="Segoe UI" w:hAnsi="Segoe UI" w:cs="Segoe UI"/>
                <w:sz w:val="21"/>
                <w:szCs w:val="21"/>
                <w:lang w:val="nl-BE"/>
              </w:rPr>
            </w:pPr>
          </w:p>
        </w:tc>
      </w:tr>
      <w:tr w:rsidR="00A462CA" w:rsidRPr="00D21BBE" w14:paraId="3E96ECC3"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117E02F4" w14:textId="77777777" w:rsidR="00A462CA" w:rsidRPr="00D21BBE" w:rsidRDefault="00A462CA"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A44077C" w14:textId="77777777" w:rsidR="00A462CA" w:rsidRPr="00D21BBE" w:rsidRDefault="00A462CA"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0EDFE668" w14:textId="77777777" w:rsidR="00A462CA" w:rsidRPr="00D21BBE" w:rsidRDefault="00A462CA" w:rsidP="0026210B">
            <w:pPr>
              <w:pStyle w:val="XYBody1"/>
              <w:ind w:left="37"/>
              <w:jc w:val="center"/>
              <w:rPr>
                <w:rFonts w:ascii="Segoe UI" w:hAnsi="Segoe UI" w:cs="Segoe UI"/>
                <w:sz w:val="21"/>
                <w:szCs w:val="21"/>
                <w:lang w:val="nl-BE"/>
              </w:rPr>
            </w:pPr>
          </w:p>
        </w:tc>
      </w:tr>
      <w:tr w:rsidR="00A462CA" w:rsidRPr="00D21BBE" w14:paraId="11A70C7C"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3F05CB88" w14:textId="77777777" w:rsidR="00A462CA" w:rsidRPr="00D21BBE" w:rsidRDefault="00A462CA"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5C5E0050" w14:textId="77777777" w:rsidR="00A462CA" w:rsidRPr="00D21BBE" w:rsidRDefault="00A462CA"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D3EEA16" w14:textId="77777777" w:rsidR="00A462CA" w:rsidRPr="00D21BBE" w:rsidRDefault="00A462CA" w:rsidP="0026210B">
            <w:pPr>
              <w:pStyle w:val="XYBody1"/>
              <w:ind w:left="37"/>
              <w:jc w:val="center"/>
              <w:rPr>
                <w:rFonts w:ascii="Segoe UI" w:hAnsi="Segoe UI" w:cs="Segoe UI"/>
                <w:sz w:val="21"/>
                <w:szCs w:val="21"/>
                <w:lang w:val="nl-BE"/>
              </w:rPr>
            </w:pPr>
          </w:p>
        </w:tc>
      </w:tr>
      <w:tr w:rsidR="00A462CA" w:rsidRPr="00D21BBE" w14:paraId="349F74E9"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5096B741" w14:textId="77777777" w:rsidR="00A462CA" w:rsidRPr="00D21BBE" w:rsidRDefault="00A462CA"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1011A05" w14:textId="77777777" w:rsidR="00A462CA" w:rsidRPr="00D21BBE" w:rsidRDefault="00A462CA"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625010C0" w14:textId="77777777" w:rsidR="00A462CA" w:rsidRPr="00D21BBE" w:rsidRDefault="00A462CA" w:rsidP="0026210B">
            <w:pPr>
              <w:pStyle w:val="XYBody1"/>
              <w:ind w:left="37"/>
              <w:jc w:val="center"/>
              <w:rPr>
                <w:rFonts w:ascii="Segoe UI" w:hAnsi="Segoe UI" w:cs="Segoe UI"/>
                <w:sz w:val="21"/>
                <w:szCs w:val="21"/>
                <w:lang w:val="nl-BE"/>
              </w:rPr>
            </w:pPr>
          </w:p>
        </w:tc>
      </w:tr>
    </w:tbl>
    <w:p w14:paraId="3B218803" w14:textId="77777777" w:rsidR="00481439" w:rsidRPr="00D21BBE" w:rsidRDefault="00481439" w:rsidP="00481439">
      <w:pPr>
        <w:tabs>
          <w:tab w:val="left" w:pos="2835"/>
          <w:tab w:val="right" w:leader="dot" w:pos="9072"/>
        </w:tabs>
        <w:spacing w:after="0"/>
        <w:rPr>
          <w:rFonts w:ascii="Segoe UI" w:hAnsi="Segoe UI" w:cs="Segoe UI"/>
          <w:b/>
          <w:sz w:val="21"/>
          <w:szCs w:val="21"/>
          <w:highlight w:val="yellow"/>
          <w:lang w:val="nl-NL"/>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4"/>
      </w:tblGrid>
      <w:tr w:rsidR="00481439" w:rsidRPr="00D21BBE" w14:paraId="1033D2B0" w14:textId="77777777" w:rsidTr="0026210B">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06BBCBA" w14:textId="1DE69A61" w:rsidR="00481439" w:rsidRPr="00D21BBE" w:rsidRDefault="0048143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w:t>
            </w:r>
            <w:r w:rsidR="00501A82"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I. VERTEGENWOORDIGINGSBEVOEGDHEID</w:t>
            </w:r>
            <w:r w:rsidR="00501A82" w:rsidRPr="00D21BBE">
              <w:rPr>
                <w:rFonts w:ascii="Segoe UI" w:hAnsi="Segoe UI" w:cs="Segoe UI"/>
                <w:b/>
                <w:bCs/>
                <w:snapToGrid w:val="0"/>
                <w:sz w:val="21"/>
                <w:szCs w:val="21"/>
                <w:lang w:val="nl-BE"/>
              </w:rPr>
              <w:t xml:space="preserve"> VOOR CLIËNT</w:t>
            </w:r>
          </w:p>
        </w:tc>
      </w:tr>
      <w:tr w:rsidR="00481439" w:rsidRPr="00D21BBE" w14:paraId="6CCC4955" w14:textId="77777777" w:rsidTr="0026210B">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2F26565F" w14:textId="77777777" w:rsidR="00481439" w:rsidRPr="00D21BBE" w:rsidRDefault="00481439" w:rsidP="0026210B">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 documenteer vertegenwoordigingsbevoegdheid (vb. kopieer de statuten / laatste balans NBB):</w:t>
            </w:r>
          </w:p>
        </w:tc>
      </w:tr>
      <w:tr w:rsidR="00481439" w:rsidRPr="00D21BBE" w14:paraId="265E7FBD" w14:textId="77777777" w:rsidTr="0026210B">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74264560" w14:textId="77777777" w:rsidR="00481439" w:rsidRPr="00D21BBE" w:rsidRDefault="00481439" w:rsidP="0026210B">
            <w:pPr>
              <w:pStyle w:val="XYBody1"/>
              <w:rPr>
                <w:rFonts w:ascii="Segoe UI" w:hAnsi="Segoe UI" w:cs="Segoe UI"/>
                <w:snapToGrid w:val="0"/>
                <w:sz w:val="21"/>
                <w:szCs w:val="21"/>
                <w:lang w:val="nl-BE"/>
              </w:rPr>
            </w:pPr>
          </w:p>
          <w:p w14:paraId="7B406BAF" w14:textId="77777777" w:rsidR="00481439" w:rsidRPr="00D21BBE" w:rsidRDefault="00481439" w:rsidP="0026210B">
            <w:pPr>
              <w:pStyle w:val="XYBody1"/>
              <w:rPr>
                <w:rFonts w:ascii="Segoe UI" w:hAnsi="Segoe UI" w:cs="Segoe UI"/>
                <w:snapToGrid w:val="0"/>
                <w:sz w:val="21"/>
                <w:szCs w:val="21"/>
                <w:lang w:val="nl-BE"/>
              </w:rPr>
            </w:pPr>
          </w:p>
          <w:p w14:paraId="7170037F" w14:textId="77777777" w:rsidR="00481439" w:rsidRPr="00D21BBE" w:rsidRDefault="00481439" w:rsidP="0026210B">
            <w:pPr>
              <w:pStyle w:val="XYBody1"/>
              <w:rPr>
                <w:rFonts w:ascii="Segoe UI" w:hAnsi="Segoe UI" w:cs="Segoe UI"/>
                <w:snapToGrid w:val="0"/>
                <w:sz w:val="21"/>
                <w:szCs w:val="21"/>
                <w:lang w:val="nl-BE"/>
              </w:rPr>
            </w:pPr>
          </w:p>
          <w:p w14:paraId="714300C4" w14:textId="77777777" w:rsidR="00481439" w:rsidRPr="00D21BBE" w:rsidRDefault="00481439" w:rsidP="0026210B">
            <w:pPr>
              <w:pStyle w:val="XYBody1"/>
              <w:rPr>
                <w:rFonts w:ascii="Segoe UI" w:hAnsi="Segoe UI" w:cs="Segoe UI"/>
                <w:snapToGrid w:val="0"/>
                <w:sz w:val="21"/>
                <w:szCs w:val="21"/>
                <w:lang w:val="nl-BE"/>
              </w:rPr>
            </w:pPr>
          </w:p>
          <w:p w14:paraId="3281531E" w14:textId="77777777" w:rsidR="00481439" w:rsidRPr="00D21BBE" w:rsidRDefault="00481439" w:rsidP="0026210B">
            <w:pPr>
              <w:pStyle w:val="XYBody1"/>
              <w:rPr>
                <w:rFonts w:ascii="Segoe UI" w:hAnsi="Segoe UI" w:cs="Segoe UI"/>
                <w:snapToGrid w:val="0"/>
                <w:sz w:val="21"/>
                <w:szCs w:val="21"/>
                <w:lang w:val="nl-BE"/>
              </w:rPr>
            </w:pPr>
          </w:p>
        </w:tc>
      </w:tr>
    </w:tbl>
    <w:p w14:paraId="12574756" w14:textId="32BD4A70" w:rsidR="00481439" w:rsidRDefault="00481439" w:rsidP="00481439">
      <w:pPr>
        <w:tabs>
          <w:tab w:val="left" w:pos="2835"/>
          <w:tab w:val="right" w:leader="dot" w:pos="9072"/>
        </w:tabs>
        <w:spacing w:after="0"/>
        <w:rPr>
          <w:rFonts w:ascii="Segoe UI" w:hAnsi="Segoe UI" w:cs="Segoe UI"/>
          <w:b/>
          <w:highlight w:val="yellow"/>
        </w:rPr>
      </w:pPr>
    </w:p>
    <w:p w14:paraId="22DD844E" w14:textId="77777777" w:rsidR="00501A82" w:rsidRPr="002B4159" w:rsidRDefault="00501A82" w:rsidP="00481439">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481439" w:rsidRPr="00D21BBE" w14:paraId="181D02FB" w14:textId="77777777" w:rsidTr="0026210B">
        <w:trPr>
          <w:trHeight w:hRule="exact" w:val="404"/>
        </w:trPr>
        <w:tc>
          <w:tcPr>
            <w:tcW w:w="7513" w:type="dxa"/>
            <w:tcBorders>
              <w:bottom w:val="single" w:sz="4" w:space="0" w:color="auto"/>
            </w:tcBorders>
            <w:shd w:val="clear" w:color="auto" w:fill="auto"/>
            <w:vAlign w:val="center"/>
          </w:tcPr>
          <w:p w14:paraId="39586145" w14:textId="196A59A2"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lastRenderedPageBreak/>
              <w:t>I</w:t>
            </w:r>
            <w:r w:rsidR="00501A82" w:rsidRPr="00D21BBE">
              <w:rPr>
                <w:rFonts w:ascii="Segoe UI" w:hAnsi="Segoe UI" w:cs="Segoe UI"/>
                <w:b/>
                <w:sz w:val="21"/>
                <w:szCs w:val="21"/>
                <w:lang w:val="nl-NL"/>
              </w:rPr>
              <w:t>V</w:t>
            </w:r>
            <w:r w:rsidRPr="00D21BBE">
              <w:rPr>
                <w:rFonts w:ascii="Segoe UI" w:hAnsi="Segoe UI" w:cs="Segoe UI"/>
                <w:b/>
                <w:sz w:val="21"/>
                <w:szCs w:val="21"/>
                <w:lang w:val="nl-NL"/>
              </w:rPr>
              <w:t>. De lasthebber is een :</w:t>
            </w:r>
          </w:p>
        </w:tc>
        <w:tc>
          <w:tcPr>
            <w:tcW w:w="537" w:type="dxa"/>
            <w:tcBorders>
              <w:bottom w:val="single" w:sz="4" w:space="0" w:color="auto"/>
            </w:tcBorders>
            <w:vAlign w:val="center"/>
          </w:tcPr>
          <w:p w14:paraId="0E98624B"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c>
          <w:tcPr>
            <w:tcW w:w="880" w:type="dxa"/>
            <w:tcBorders>
              <w:bottom w:val="single" w:sz="4" w:space="0" w:color="auto"/>
            </w:tcBorders>
            <w:vAlign w:val="center"/>
          </w:tcPr>
          <w:p w14:paraId="06FFA301"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p>
        </w:tc>
      </w:tr>
      <w:tr w:rsidR="00481439" w:rsidRPr="00D21BBE" w14:paraId="65F9EBF5" w14:textId="77777777" w:rsidTr="0026210B">
        <w:trPr>
          <w:trHeight w:hRule="exact" w:val="1386"/>
        </w:trPr>
        <w:tc>
          <w:tcPr>
            <w:tcW w:w="7513" w:type="dxa"/>
            <w:tcBorders>
              <w:bottom w:val="single" w:sz="4" w:space="0" w:color="auto"/>
            </w:tcBorders>
            <w:shd w:val="clear" w:color="auto" w:fill="auto"/>
            <w:vAlign w:val="center"/>
          </w:tcPr>
          <w:p w14:paraId="2C0811B4" w14:textId="528246BA" w:rsidR="00481439" w:rsidRPr="00D21BBE" w:rsidRDefault="00481439" w:rsidP="0026210B">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een </w:t>
            </w:r>
            <w:r w:rsidRPr="00D21BBE">
              <w:rPr>
                <w:rFonts w:ascii="Segoe UI" w:hAnsi="Segoe UI" w:cs="Segoe UI"/>
                <w:b/>
                <w:sz w:val="21"/>
                <w:szCs w:val="21"/>
                <w:lang w:val="nl-NL"/>
              </w:rPr>
              <w:t>vennootschap</w:t>
            </w:r>
            <w:r w:rsidRPr="00D21BBE">
              <w:rPr>
                <w:rFonts w:ascii="Segoe UI" w:hAnsi="Segoe UI" w:cs="Segoe UI"/>
                <w:sz w:val="21"/>
                <w:szCs w:val="21"/>
                <w:lang w:val="nl-NL"/>
              </w:rPr>
              <w:t xml:space="preserve"> die genoteerd is op een gereglementeerde markt, die met name vereisten tot openbaarmaking van de deelnemingen in de betrokken vennootschap opleggen die gelijkwaardig zijn aan die waarin het recht van de Europese Unie voorziet</w:t>
            </w:r>
          </w:p>
        </w:tc>
        <w:tc>
          <w:tcPr>
            <w:tcW w:w="537" w:type="dxa"/>
            <w:tcBorders>
              <w:bottom w:val="single" w:sz="4" w:space="0" w:color="auto"/>
            </w:tcBorders>
            <w:vAlign w:val="center"/>
          </w:tcPr>
          <w:p w14:paraId="4C9BFAE9"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16F5924A" w14:textId="77777777" w:rsidR="00481439" w:rsidRPr="00D21BBE" w:rsidRDefault="00481439" w:rsidP="0026210B">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481439" w:rsidRPr="0057038C" w14:paraId="460C80AB" w14:textId="77777777" w:rsidTr="00C5596B">
        <w:trPr>
          <w:trHeight w:hRule="exact" w:val="932"/>
        </w:trPr>
        <w:tc>
          <w:tcPr>
            <w:tcW w:w="8930" w:type="dxa"/>
            <w:gridSpan w:val="3"/>
            <w:tcBorders>
              <w:left w:val="single" w:sz="4" w:space="0" w:color="auto"/>
              <w:bottom w:val="single" w:sz="4" w:space="0" w:color="auto"/>
              <w:right w:val="single" w:sz="4" w:space="0" w:color="auto"/>
            </w:tcBorders>
            <w:shd w:val="clear" w:color="auto" w:fill="auto"/>
            <w:vAlign w:val="center"/>
          </w:tcPr>
          <w:p w14:paraId="5304EEB3" w14:textId="77777777" w:rsidR="00C5596B" w:rsidRDefault="00481439" w:rsidP="0026210B">
            <w:pPr>
              <w:tabs>
                <w:tab w:val="left" w:pos="2835"/>
                <w:tab w:val="right" w:leader="dot" w:pos="9072"/>
              </w:tabs>
              <w:spacing w:after="0"/>
              <w:rPr>
                <w:rFonts w:ascii="Segoe UI" w:hAnsi="Segoe UI" w:cs="Segoe UI"/>
                <w:sz w:val="18"/>
                <w:lang w:val="nl-NL"/>
              </w:rPr>
            </w:pPr>
            <w:r w:rsidRPr="00501A82">
              <w:rPr>
                <w:rFonts w:ascii="Segoe UI" w:hAnsi="Segoe UI" w:cs="Segoe UI"/>
                <w:sz w:val="18"/>
                <w:vertAlign w:val="superscript"/>
                <w:lang w:val="nl-NL"/>
              </w:rPr>
              <w:t xml:space="preserve">(*) </w:t>
            </w:r>
            <w:r w:rsidRPr="00501A82">
              <w:rPr>
                <w:rFonts w:ascii="Segoe UI" w:hAnsi="Segoe UI" w:cs="Segoe UI"/>
                <w:sz w:val="18"/>
                <w:lang w:val="nl-NL"/>
              </w:rPr>
              <w:t xml:space="preserve">indien NEEN, ga naar </w:t>
            </w:r>
            <w:r w:rsidR="00501A82">
              <w:rPr>
                <w:rFonts w:ascii="Segoe UI" w:hAnsi="Segoe UI" w:cs="Segoe UI"/>
                <w:sz w:val="18"/>
                <w:lang w:val="nl-NL"/>
              </w:rPr>
              <w:t>V</w:t>
            </w:r>
            <w:r w:rsidRPr="00501A82">
              <w:rPr>
                <w:rFonts w:ascii="Segoe UI" w:hAnsi="Segoe UI" w:cs="Segoe UI"/>
                <w:sz w:val="18"/>
                <w:lang w:val="nl-NL"/>
              </w:rPr>
              <w:t xml:space="preserve">. </w:t>
            </w:r>
          </w:p>
          <w:p w14:paraId="3FDE165B" w14:textId="2CEB1EAF" w:rsidR="00481439" w:rsidRPr="004672F0" w:rsidRDefault="00481439" w:rsidP="0026210B">
            <w:pPr>
              <w:tabs>
                <w:tab w:val="left" w:pos="2835"/>
                <w:tab w:val="right" w:leader="dot" w:pos="9072"/>
              </w:tabs>
              <w:spacing w:after="0"/>
              <w:rPr>
                <w:rFonts w:ascii="Segoe UI" w:hAnsi="Segoe UI" w:cs="Segoe UI"/>
                <w:lang w:val="nl-NL"/>
              </w:rPr>
            </w:pPr>
            <w:r w:rsidRPr="00501A82">
              <w:rPr>
                <w:rFonts w:ascii="Segoe UI" w:hAnsi="Segoe UI" w:cs="Segoe UI"/>
                <w:sz w:val="18"/>
                <w:lang w:val="nl-NL"/>
              </w:rPr>
              <w:t xml:space="preserve">Indien JA, </w:t>
            </w:r>
            <w:r w:rsidRPr="00083AA9">
              <w:rPr>
                <w:rFonts w:ascii="Segoe UI" w:hAnsi="Segoe UI" w:cs="Segoe UI"/>
                <w:sz w:val="18"/>
                <w:shd w:val="clear" w:color="auto" w:fill="CAE9C0" w:themeFill="accent5" w:themeFillTint="66"/>
                <w:lang w:val="nl-NL"/>
              </w:rPr>
              <w:t>zijn de volgende rubrieken facultatief en geldt het vereenvoudigd cliëntenonderzoek, tenzij andersluidend cliëntenacceptatiebeleid</w:t>
            </w:r>
            <w:r w:rsidRPr="00501A82">
              <w:rPr>
                <w:rFonts w:ascii="Segoe UI" w:hAnsi="Segoe UI" w:cs="Segoe UI"/>
                <w:sz w:val="18"/>
                <w:lang w:val="nl-NL"/>
              </w:rPr>
              <w:t>.</w:t>
            </w:r>
          </w:p>
        </w:tc>
      </w:tr>
    </w:tbl>
    <w:p w14:paraId="68B0F144" w14:textId="537EE753" w:rsidR="00481439" w:rsidRDefault="00481439" w:rsidP="00481439">
      <w:pPr>
        <w:spacing w:after="0" w:line="240" w:lineRule="auto"/>
        <w:rPr>
          <w:rFonts w:ascii="Segoe UI" w:hAnsi="Segoe UI" w:cs="Segoe UI"/>
          <w:b/>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4"/>
        <w:gridCol w:w="1288"/>
        <w:gridCol w:w="5177"/>
      </w:tblGrid>
      <w:tr w:rsidR="00501A82" w:rsidRPr="00D21BBE" w14:paraId="42E8CC89"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B4668" w14:textId="0EA9E847" w:rsidR="00501A82" w:rsidRPr="00D21BBE" w:rsidRDefault="00501A82" w:rsidP="0026210B">
            <w:pPr>
              <w:spacing w:after="0"/>
              <w:rPr>
                <w:rFonts w:ascii="Segoe UI" w:hAnsi="Segoe UI" w:cs="Segoe UI"/>
                <w:sz w:val="21"/>
                <w:szCs w:val="21"/>
              </w:rPr>
            </w:pPr>
            <w:r w:rsidRPr="00D21BBE">
              <w:rPr>
                <w:rFonts w:ascii="Segoe UI" w:hAnsi="Segoe UI" w:cs="Segoe UI"/>
                <w:b/>
                <w:bCs/>
                <w:sz w:val="21"/>
                <w:szCs w:val="21"/>
              </w:rPr>
              <w:t xml:space="preserve">V. VERIFICATIE IDENTIFICATIEGEGEVENS </w:t>
            </w:r>
            <w:r w:rsidRPr="00D21BBE">
              <w:rPr>
                <w:rFonts w:ascii="Segoe UI" w:hAnsi="Segoe UI" w:cs="Segoe UI"/>
                <w:b/>
                <w:bCs/>
                <w:sz w:val="21"/>
                <w:szCs w:val="21"/>
                <w:vertAlign w:val="superscript"/>
              </w:rPr>
              <w:t>(*)</w:t>
            </w:r>
          </w:p>
        </w:tc>
      </w:tr>
      <w:tr w:rsidR="00501A82" w:rsidRPr="00D21BBE" w14:paraId="0833A2A5"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FB8BEB" w14:textId="62A6E80F" w:rsidR="00501A82" w:rsidRPr="00D21BBE" w:rsidRDefault="00501A82" w:rsidP="0026210B">
            <w:pPr>
              <w:spacing w:after="0"/>
              <w:rPr>
                <w:rFonts w:ascii="Segoe UI" w:hAnsi="Segoe UI" w:cs="Segoe UI"/>
                <w:b/>
                <w:bCs/>
                <w:sz w:val="21"/>
                <w:szCs w:val="21"/>
              </w:rPr>
            </w:pPr>
            <w:r w:rsidRPr="00D21BBE">
              <w:rPr>
                <w:rFonts w:ascii="Segoe UI" w:hAnsi="Segoe UI" w:cs="Segoe UI"/>
                <w:b/>
                <w:bCs/>
                <w:sz w:val="21"/>
                <w:szCs w:val="21"/>
              </w:rPr>
              <w:t>V.1 In België gevestigd</w:t>
            </w:r>
          </w:p>
        </w:tc>
      </w:tr>
      <w:tr w:rsidR="00501A82" w:rsidRPr="00D21BBE" w14:paraId="250E09D6" w14:textId="77777777" w:rsidTr="0026210B">
        <w:trPr>
          <w:trHeight w:hRule="exact" w:val="47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3FF3598D" w14:textId="77777777" w:rsidR="00501A82" w:rsidRPr="00D21BBE" w:rsidRDefault="00501A82" w:rsidP="0026210B">
            <w:pPr>
              <w:spacing w:after="0"/>
              <w:rPr>
                <w:rFonts w:ascii="Segoe UI" w:hAnsi="Segoe UI" w:cs="Segoe UI"/>
                <w:sz w:val="21"/>
                <w:szCs w:val="21"/>
              </w:rPr>
            </w:pPr>
            <w:r w:rsidRPr="00D21BBE">
              <w:rPr>
                <w:rFonts w:ascii="Segoe UI" w:hAnsi="Segoe UI" w:cs="Segoe UI"/>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75BF463E" w14:textId="77777777" w:rsidR="00501A82" w:rsidRPr="00D21BBE" w:rsidRDefault="00501A82"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45F6B86D" w14:textId="77777777" w:rsidR="00501A82" w:rsidRPr="00D21BBE" w:rsidRDefault="00501A82" w:rsidP="0026210B">
            <w:pPr>
              <w:spacing w:after="0"/>
              <w:rPr>
                <w:rFonts w:ascii="Segoe UI" w:hAnsi="Segoe UI" w:cs="Segoe UI"/>
                <w:sz w:val="21"/>
                <w:szCs w:val="21"/>
              </w:rPr>
            </w:pPr>
          </w:p>
        </w:tc>
      </w:tr>
      <w:tr w:rsidR="00501A82" w:rsidRPr="00D21BBE" w14:paraId="7FE15CF1" w14:textId="77777777" w:rsidTr="0026210B">
        <w:trPr>
          <w:trHeight w:hRule="exact" w:val="42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269C2139" w14:textId="77777777" w:rsidR="00501A82" w:rsidRPr="00D21BBE" w:rsidRDefault="00501A82" w:rsidP="0026210B">
            <w:pPr>
              <w:spacing w:after="0"/>
              <w:rPr>
                <w:rFonts w:ascii="Segoe UI" w:hAnsi="Segoe UI" w:cs="Segoe UI"/>
                <w:sz w:val="21"/>
                <w:szCs w:val="21"/>
              </w:rPr>
            </w:pPr>
            <w:r w:rsidRPr="00D21BBE">
              <w:rPr>
                <w:rFonts w:ascii="Segoe UI" w:hAnsi="Segoe UI" w:cs="Segoe UI"/>
                <w:sz w:val="21"/>
                <w:szCs w:val="21"/>
              </w:rPr>
              <w:t>Uittreksel KBO</w:t>
            </w:r>
          </w:p>
        </w:tc>
        <w:tc>
          <w:tcPr>
            <w:tcW w:w="727" w:type="pct"/>
            <w:tcBorders>
              <w:top w:val="single" w:sz="4" w:space="0" w:color="auto"/>
              <w:left w:val="single" w:sz="4" w:space="0" w:color="auto"/>
              <w:bottom w:val="single" w:sz="4" w:space="0" w:color="auto"/>
              <w:right w:val="single" w:sz="4" w:space="0" w:color="auto"/>
            </w:tcBorders>
            <w:vAlign w:val="center"/>
          </w:tcPr>
          <w:p w14:paraId="4EB35050" w14:textId="77777777" w:rsidR="00501A82" w:rsidRPr="00D21BBE" w:rsidRDefault="00501A82"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501CE747" w14:textId="77777777" w:rsidR="00501A82" w:rsidRPr="00D21BBE" w:rsidRDefault="00501A82" w:rsidP="0026210B">
            <w:pPr>
              <w:spacing w:after="0"/>
              <w:rPr>
                <w:rFonts w:ascii="Segoe UI" w:hAnsi="Segoe UI" w:cs="Segoe UI"/>
                <w:sz w:val="21"/>
                <w:szCs w:val="21"/>
              </w:rPr>
            </w:pPr>
          </w:p>
        </w:tc>
      </w:tr>
      <w:tr w:rsidR="00501A82" w:rsidRPr="00D21BBE" w14:paraId="3004C747" w14:textId="77777777" w:rsidTr="0026210B">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B774B4" w14:textId="5D261FD5" w:rsidR="00501A82" w:rsidRPr="00D21BBE" w:rsidRDefault="00501A82" w:rsidP="0026210B">
            <w:pPr>
              <w:spacing w:after="0"/>
              <w:rPr>
                <w:rFonts w:ascii="Segoe UI" w:hAnsi="Segoe UI" w:cs="Segoe UI"/>
                <w:sz w:val="21"/>
                <w:szCs w:val="21"/>
              </w:rPr>
            </w:pPr>
            <w:r w:rsidRPr="00D21BBE">
              <w:rPr>
                <w:rFonts w:ascii="Segoe UI" w:hAnsi="Segoe UI" w:cs="Segoe UI"/>
                <w:b/>
                <w:bCs/>
                <w:sz w:val="21"/>
                <w:szCs w:val="21"/>
              </w:rPr>
              <w:t xml:space="preserve">V.2 Niet in België gevestigd </w:t>
            </w:r>
          </w:p>
        </w:tc>
      </w:tr>
      <w:tr w:rsidR="00501A82" w:rsidRPr="00D21BBE" w14:paraId="4EA076B5" w14:textId="77777777" w:rsidTr="0026210B">
        <w:trPr>
          <w:trHeight w:hRule="exact" w:val="502"/>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425DB6E0" w14:textId="77777777" w:rsidR="00501A82" w:rsidRPr="00D21BBE" w:rsidRDefault="00501A82" w:rsidP="0026210B">
            <w:pPr>
              <w:spacing w:after="0"/>
              <w:rPr>
                <w:rFonts w:ascii="Segoe UI" w:hAnsi="Segoe UI" w:cs="Segoe UI"/>
                <w:bCs/>
                <w:sz w:val="21"/>
                <w:szCs w:val="21"/>
              </w:rPr>
            </w:pPr>
            <w:r w:rsidRPr="00D21BBE">
              <w:rPr>
                <w:rFonts w:ascii="Segoe UI" w:hAnsi="Segoe UI" w:cs="Segoe UI"/>
                <w:bCs/>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203D7F2D" w14:textId="77777777" w:rsidR="00501A82" w:rsidRPr="00D21BBE" w:rsidRDefault="00501A82" w:rsidP="0026210B">
            <w:pPr>
              <w:spacing w:after="0"/>
              <w:rPr>
                <w:rFonts w:ascii="Segoe UI" w:hAnsi="Segoe UI" w:cs="Segoe UI"/>
                <w:bCs/>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7244A5FB" w14:textId="77777777" w:rsidR="00501A82" w:rsidRPr="00D21BBE" w:rsidRDefault="00501A82" w:rsidP="0026210B">
            <w:pPr>
              <w:spacing w:after="0"/>
              <w:rPr>
                <w:rFonts w:ascii="Segoe UI" w:hAnsi="Segoe UI" w:cs="Segoe UI"/>
                <w:bCs/>
                <w:sz w:val="21"/>
                <w:szCs w:val="21"/>
              </w:rPr>
            </w:pPr>
          </w:p>
        </w:tc>
      </w:tr>
      <w:tr w:rsidR="00501A82" w:rsidRPr="00D21BBE" w14:paraId="055A99DE" w14:textId="77777777" w:rsidTr="0026210B">
        <w:trPr>
          <w:trHeight w:hRule="exact" w:val="824"/>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7CF6E693" w14:textId="3EE24C5E" w:rsidR="00501A82" w:rsidRPr="00D21BBE" w:rsidRDefault="00501A82" w:rsidP="0026210B">
            <w:pPr>
              <w:spacing w:after="0"/>
              <w:rPr>
                <w:rFonts w:ascii="Segoe UI" w:hAnsi="Segoe UI" w:cs="Segoe UI"/>
                <w:bCs/>
                <w:sz w:val="21"/>
                <w:szCs w:val="21"/>
              </w:rPr>
            </w:pPr>
            <w:r w:rsidRPr="00D21BBE">
              <w:rPr>
                <w:rFonts w:ascii="Segoe UI" w:hAnsi="Segoe UI" w:cs="Segoe UI"/>
                <w:bCs/>
                <w:sz w:val="21"/>
                <w:szCs w:val="21"/>
              </w:rPr>
              <w:t xml:space="preserve">Uittreksel ondernemingsregister </w:t>
            </w:r>
          </w:p>
        </w:tc>
        <w:tc>
          <w:tcPr>
            <w:tcW w:w="727" w:type="pct"/>
            <w:tcBorders>
              <w:top w:val="single" w:sz="4" w:space="0" w:color="auto"/>
              <w:left w:val="single" w:sz="4" w:space="0" w:color="auto"/>
              <w:bottom w:val="single" w:sz="4" w:space="0" w:color="auto"/>
              <w:right w:val="single" w:sz="4" w:space="0" w:color="auto"/>
            </w:tcBorders>
            <w:vAlign w:val="center"/>
          </w:tcPr>
          <w:p w14:paraId="26F89A07" w14:textId="77777777" w:rsidR="00501A82" w:rsidRPr="00D21BBE" w:rsidRDefault="00501A82" w:rsidP="0026210B">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2A39C580" w14:textId="77777777" w:rsidR="00501A82" w:rsidRPr="00D21BBE" w:rsidRDefault="00501A82" w:rsidP="0026210B">
            <w:pPr>
              <w:spacing w:after="0"/>
              <w:rPr>
                <w:rFonts w:ascii="Segoe UI" w:hAnsi="Segoe UI" w:cs="Segoe UI"/>
                <w:bCs/>
                <w:sz w:val="21"/>
                <w:szCs w:val="21"/>
              </w:rPr>
            </w:pPr>
          </w:p>
        </w:tc>
      </w:tr>
      <w:tr w:rsidR="00501A82" w:rsidRPr="00D21BBE" w14:paraId="0C02126C" w14:textId="77777777" w:rsidTr="0026210B">
        <w:trPr>
          <w:trHeight w:val="529"/>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CD8F5E" w14:textId="52F2AB07" w:rsidR="00501A82" w:rsidRPr="00D21BBE" w:rsidRDefault="00501A82" w:rsidP="0026210B">
            <w:pPr>
              <w:spacing w:after="0"/>
              <w:rPr>
                <w:rFonts w:ascii="Segoe UI" w:hAnsi="Segoe UI" w:cs="Segoe UI"/>
                <w:bCs/>
                <w:sz w:val="21"/>
                <w:szCs w:val="21"/>
              </w:rPr>
            </w:pPr>
            <w:r w:rsidRPr="00D21BBE">
              <w:rPr>
                <w:rFonts w:ascii="Segoe UI" w:hAnsi="Segoe UI" w:cs="Segoe UI"/>
                <w:b/>
                <w:bCs/>
                <w:sz w:val="21"/>
                <w:szCs w:val="21"/>
              </w:rPr>
              <w:t>V.3 Andere relevante en geloofwaardige bewijsstukken dan onder V.1. of V.2. en geen specifiek risico op witwassen</w:t>
            </w:r>
          </w:p>
        </w:tc>
      </w:tr>
      <w:tr w:rsidR="00501A82" w:rsidRPr="00D21BBE" w14:paraId="25C5A2E5" w14:textId="77777777" w:rsidTr="0026210B">
        <w:trPr>
          <w:trHeight w:hRule="exact" w:val="740"/>
          <w:jc w:val="right"/>
        </w:trPr>
        <w:tc>
          <w:tcPr>
            <w:tcW w:w="2078" w:type="pct"/>
            <w:gridSpan w:val="2"/>
            <w:tcBorders>
              <w:top w:val="single" w:sz="4" w:space="0" w:color="auto"/>
              <w:left w:val="single" w:sz="4" w:space="0" w:color="auto"/>
              <w:bottom w:val="single" w:sz="4" w:space="0" w:color="auto"/>
              <w:right w:val="single" w:sz="4" w:space="0" w:color="auto"/>
            </w:tcBorders>
            <w:vAlign w:val="center"/>
          </w:tcPr>
          <w:p w14:paraId="468963B8" w14:textId="77777777" w:rsidR="00501A82" w:rsidRPr="00D21BBE" w:rsidRDefault="00501A82" w:rsidP="0026210B">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2922" w:type="pct"/>
            <w:tcBorders>
              <w:top w:val="single" w:sz="4" w:space="0" w:color="auto"/>
              <w:left w:val="single" w:sz="4" w:space="0" w:color="auto"/>
              <w:bottom w:val="single" w:sz="4" w:space="0" w:color="auto"/>
              <w:right w:val="single" w:sz="4" w:space="0" w:color="auto"/>
            </w:tcBorders>
            <w:vAlign w:val="center"/>
          </w:tcPr>
          <w:p w14:paraId="1FC3634F" w14:textId="77777777" w:rsidR="00501A82" w:rsidRPr="00D21BBE" w:rsidRDefault="00501A82" w:rsidP="0026210B">
            <w:pPr>
              <w:spacing w:after="0"/>
              <w:jc w:val="center"/>
              <w:rPr>
                <w:rFonts w:ascii="Segoe UI" w:hAnsi="Segoe UI" w:cs="Segoe UI"/>
                <w:b/>
                <w:bCs/>
                <w:sz w:val="21"/>
                <w:szCs w:val="21"/>
              </w:rPr>
            </w:pPr>
          </w:p>
        </w:tc>
      </w:tr>
      <w:tr w:rsidR="00501A82" w:rsidRPr="0057038C" w14:paraId="402FE4B9" w14:textId="77777777" w:rsidTr="0026210B">
        <w:trPr>
          <w:trHeigh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A06F2D3" w14:textId="77777777" w:rsidR="00501A82" w:rsidRPr="00B850BB" w:rsidRDefault="00501A82" w:rsidP="0026210B">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679E5501" w14:textId="77777777" w:rsidR="00501A82" w:rsidRPr="0049371F" w:rsidRDefault="00501A82" w:rsidP="0026210B">
            <w:pPr>
              <w:spacing w:after="0"/>
              <w:rPr>
                <w:rFonts w:ascii="Segoe UI" w:hAnsi="Segoe UI" w:cs="Segoe UI"/>
                <w:b/>
                <w:bCs/>
              </w:rPr>
            </w:pPr>
            <w:r>
              <w:rPr>
                <w:rFonts w:ascii="Segoe UI" w:hAnsi="Segoe UI" w:cs="Segoe UI"/>
                <w:sz w:val="18"/>
              </w:rPr>
              <w:t>In Belgische landstaal of het Engels</w:t>
            </w:r>
          </w:p>
        </w:tc>
      </w:tr>
    </w:tbl>
    <w:p w14:paraId="467D3B96" w14:textId="53A62140" w:rsidR="00501A82" w:rsidRDefault="00501A82" w:rsidP="00481439">
      <w:pPr>
        <w:spacing w:after="0" w:line="240" w:lineRule="auto"/>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0B2C86" w:rsidRPr="00D21BBE" w14:paraId="7E1D09D6" w14:textId="77777777" w:rsidTr="00B30CA3">
        <w:trPr>
          <w:trHeight w:val="453"/>
          <w:jc w:val="right"/>
        </w:trPr>
        <w:tc>
          <w:tcPr>
            <w:tcW w:w="5000" w:type="pct"/>
            <w:gridSpan w:val="3"/>
            <w:shd w:val="clear" w:color="auto" w:fill="auto"/>
            <w:vAlign w:val="center"/>
          </w:tcPr>
          <w:p w14:paraId="51B093A5" w14:textId="3A0AB231" w:rsidR="000B2C86" w:rsidRPr="00D21BBE" w:rsidRDefault="000B2C86" w:rsidP="00B30CA3">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VI.</w:t>
            </w:r>
            <w:r w:rsidRPr="00D21BBE">
              <w:rPr>
                <w:rFonts w:ascii="Segoe UI" w:hAnsi="Segoe UI" w:cs="Segoe UI"/>
                <w:b/>
                <w:bCs/>
                <w:snapToGrid w:val="0"/>
                <w:sz w:val="21"/>
                <w:szCs w:val="21"/>
                <w:lang w:val="nl-BE"/>
              </w:rPr>
              <w:t xml:space="preserve"> IDENTIFICATIE VAN DE UITEINDELIJKE BEGUNSTIGDEN </w:t>
            </w:r>
          </w:p>
        </w:tc>
      </w:tr>
      <w:tr w:rsidR="000B2C86" w:rsidRPr="00D21BBE" w14:paraId="5E730709" w14:textId="77777777" w:rsidTr="00B30CA3">
        <w:tblPrEx>
          <w:jc w:val="left"/>
          <w:tblCellMar>
            <w:left w:w="70" w:type="dxa"/>
            <w:right w:w="70" w:type="dxa"/>
          </w:tblCellMar>
        </w:tblPrEx>
        <w:trPr>
          <w:trHeight w:val="360"/>
        </w:trPr>
        <w:tc>
          <w:tcPr>
            <w:tcW w:w="4194" w:type="pct"/>
            <w:tcBorders>
              <w:bottom w:val="single" w:sz="4" w:space="0" w:color="auto"/>
            </w:tcBorders>
            <w:shd w:val="clear" w:color="auto" w:fill="auto"/>
            <w:vAlign w:val="center"/>
          </w:tcPr>
          <w:p w14:paraId="3B0F6256" w14:textId="77777777" w:rsidR="000B2C86" w:rsidRPr="00D21BBE" w:rsidRDefault="000B2C86"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tc>
        <w:tc>
          <w:tcPr>
            <w:tcW w:w="305" w:type="pct"/>
            <w:vAlign w:val="center"/>
          </w:tcPr>
          <w:p w14:paraId="583C4001" w14:textId="77777777" w:rsidR="000B2C86" w:rsidRPr="00D21BBE" w:rsidRDefault="000B2C86"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1A703A23" w14:textId="77777777" w:rsidR="000B2C86" w:rsidRPr="00D21BBE" w:rsidRDefault="000B2C86"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0B2C86" w:rsidRPr="00D21BBE" w14:paraId="5C3DBC31" w14:textId="77777777" w:rsidTr="00B30CA3">
        <w:tblPrEx>
          <w:jc w:val="left"/>
          <w:tblCellMar>
            <w:left w:w="70" w:type="dxa"/>
            <w:right w:w="70" w:type="dxa"/>
          </w:tblCellMar>
        </w:tblPrEx>
        <w:trPr>
          <w:trHeight w:hRule="exact" w:val="360"/>
        </w:trPr>
        <w:tc>
          <w:tcPr>
            <w:tcW w:w="5000" w:type="pct"/>
            <w:gridSpan w:val="3"/>
            <w:tcBorders>
              <w:bottom w:val="single" w:sz="4" w:space="0" w:color="auto"/>
            </w:tcBorders>
            <w:shd w:val="clear" w:color="auto" w:fill="auto"/>
            <w:vAlign w:val="center"/>
          </w:tcPr>
          <w:p w14:paraId="7DE1D88E" w14:textId="77777777" w:rsidR="000B2C86" w:rsidRPr="00D21BBE" w:rsidRDefault="000B2C86" w:rsidP="00B30CA3">
            <w:pPr>
              <w:tabs>
                <w:tab w:val="left" w:pos="2835"/>
                <w:tab w:val="right" w:leader="dot" w:pos="9072"/>
              </w:tabs>
              <w:spacing w:after="0"/>
              <w:ind w:left="45"/>
              <w:rPr>
                <w:rFonts w:ascii="Segoe UI" w:hAnsi="Segoe UI" w:cs="Segoe UI"/>
                <w:sz w:val="21"/>
                <w:szCs w:val="21"/>
                <w:lang w:val="nl-NL"/>
              </w:rPr>
            </w:pPr>
            <w:r w:rsidRPr="00E86423">
              <w:rPr>
                <w:rFonts w:ascii="Segoe UI" w:hAnsi="Segoe UI" w:cs="Segoe UI"/>
                <w:sz w:val="18"/>
                <w:szCs w:val="18"/>
                <w:vertAlign w:val="superscript"/>
                <w:lang w:val="nl-NL"/>
              </w:rPr>
              <w:t>(*)</w:t>
            </w:r>
            <w:r>
              <w:rPr>
                <w:rFonts w:ascii="Segoe UI" w:hAnsi="Segoe UI" w:cs="Segoe UI"/>
                <w:sz w:val="18"/>
                <w:szCs w:val="18"/>
                <w:lang w:val="nl-NL"/>
              </w:rPr>
              <w:t xml:space="preserve"> </w:t>
            </w:r>
            <w:r w:rsidRPr="00E86423">
              <w:rPr>
                <w:rFonts w:ascii="Segoe UI" w:hAnsi="Segoe UI" w:cs="Segoe UI"/>
                <w:sz w:val="18"/>
                <w:szCs w:val="18"/>
                <w:lang w:val="nl-NL"/>
              </w:rPr>
              <w:t>Indien JA, uittreksel UBO-register bij formulier voegen</w:t>
            </w:r>
          </w:p>
        </w:tc>
      </w:tr>
      <w:tr w:rsidR="000B2C86" w:rsidRPr="00D21BBE" w14:paraId="5A4C171A" w14:textId="77777777" w:rsidTr="00B30CA3">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47698056" w14:textId="77777777" w:rsidR="000B2C86" w:rsidRPr="00D21BBE" w:rsidRDefault="000B2C86"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356D4998" w14:textId="77777777" w:rsidR="000B2C86" w:rsidRPr="00D21BBE" w:rsidRDefault="000B2C86"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3CAD2AB4" w14:textId="77777777" w:rsidR="000B2C86" w:rsidRPr="00D21BBE" w:rsidRDefault="000B2C86"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0B2C86" w:rsidRPr="00D21BBE" w14:paraId="2A231E77" w14:textId="77777777" w:rsidTr="00B30CA3">
        <w:trPr>
          <w:trHeight w:hRule="exact" w:val="421"/>
          <w:jc w:val="right"/>
        </w:trPr>
        <w:tc>
          <w:tcPr>
            <w:tcW w:w="5000" w:type="pct"/>
            <w:gridSpan w:val="3"/>
            <w:shd w:val="clear" w:color="auto" w:fill="auto"/>
            <w:vAlign w:val="center"/>
          </w:tcPr>
          <w:p w14:paraId="341F26E0" w14:textId="77777777" w:rsidR="000B2C86" w:rsidRPr="00D21BBE" w:rsidRDefault="000B2C86" w:rsidP="00B30CA3">
            <w:pPr>
              <w:pStyle w:val="XYBody1"/>
              <w:rPr>
                <w:rFonts w:ascii="Segoe UI" w:hAnsi="Segoe UI" w:cs="Segoe UI"/>
                <w:caps/>
                <w:snapToGrid w:val="0"/>
                <w:sz w:val="21"/>
                <w:szCs w:val="21"/>
                <w:lang w:val="nl-BE"/>
              </w:rPr>
            </w:pPr>
            <w:r w:rsidRPr="007B5708">
              <w:rPr>
                <w:rFonts w:ascii="Segoe UI" w:hAnsi="Segoe UI" w:cs="Segoe UI"/>
                <w:sz w:val="18"/>
                <w:szCs w:val="18"/>
                <w:vertAlign w:val="superscript"/>
                <w:lang w:val="nl-NL"/>
              </w:rPr>
              <w:t>(*)</w:t>
            </w:r>
            <w:r>
              <w:rPr>
                <w:rFonts w:ascii="Segoe UI" w:hAnsi="Segoe UI" w:cs="Segoe UI"/>
                <w:sz w:val="18"/>
                <w:szCs w:val="18"/>
                <w:vertAlign w:val="superscript"/>
                <w:lang w:val="nl-NL"/>
              </w:rPr>
              <w:t xml:space="preserve"> </w:t>
            </w:r>
            <w:r>
              <w:rPr>
                <w:rFonts w:ascii="Segoe UI" w:hAnsi="Segoe UI" w:cs="Segoe UI"/>
                <w:sz w:val="18"/>
                <w:shd w:val="clear" w:color="auto" w:fill="CAE9C0" w:themeFill="accent5" w:themeFillTint="66"/>
                <w:lang w:val="nl-NL"/>
              </w:rPr>
              <w:t>Indien NEEN,</w:t>
            </w:r>
            <w:r w:rsidRPr="00F45FC4">
              <w:rPr>
                <w:rFonts w:ascii="Segoe UI" w:hAnsi="Segoe UI" w:cs="Segoe UI"/>
                <w:sz w:val="18"/>
                <w:szCs w:val="22"/>
                <w:shd w:val="clear" w:color="auto" w:fill="CAE9C0" w:themeFill="accent5" w:themeFillTint="66"/>
                <w:lang w:val="nl-NL"/>
              </w:rPr>
              <w:t xml:space="preserve"> ga naar het </w:t>
            </w:r>
            <w:r w:rsidRPr="00F45FC4">
              <w:rPr>
                <w:rFonts w:ascii="Segoe UI" w:hAnsi="Segoe UI" w:cs="Segoe UI"/>
                <w:b/>
                <w:bCs/>
                <w:sz w:val="18"/>
                <w:szCs w:val="22"/>
                <w:shd w:val="clear" w:color="auto" w:fill="CAE9C0" w:themeFill="accent5" w:themeFillTint="66"/>
                <w:lang w:val="nl-NL"/>
              </w:rPr>
              <w:t>formulier verklaring uiteindelijke begunstigden</w:t>
            </w:r>
            <w:r>
              <w:rPr>
                <w:rFonts w:ascii="Segoe UI" w:hAnsi="Segoe UI" w:cs="Segoe UI"/>
                <w:snapToGrid w:val="0"/>
                <w:sz w:val="21"/>
                <w:szCs w:val="21"/>
                <w:lang w:val="nl-BE"/>
              </w:rPr>
              <w:t>.</w:t>
            </w:r>
          </w:p>
        </w:tc>
      </w:tr>
    </w:tbl>
    <w:p w14:paraId="67260EC1" w14:textId="77777777" w:rsidR="00481439" w:rsidRPr="00D21BBE" w:rsidRDefault="00481439" w:rsidP="00481439">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4680"/>
        <w:gridCol w:w="2611"/>
      </w:tblGrid>
      <w:tr w:rsidR="00481439" w:rsidRPr="00D21BBE" w14:paraId="780779FF" w14:textId="77777777" w:rsidTr="0026210B">
        <w:trPr>
          <w:trHeight w:hRule="exact" w:val="397"/>
        </w:trPr>
        <w:tc>
          <w:tcPr>
            <w:tcW w:w="1492" w:type="dxa"/>
            <w:vAlign w:val="center"/>
          </w:tcPr>
          <w:p w14:paraId="5FE0B4DF"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4A87B37E"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52FDB281" w14:textId="77777777" w:rsidR="00481439" w:rsidRPr="00D21BBE" w:rsidRDefault="00481439" w:rsidP="0026210B">
            <w:pPr>
              <w:spacing w:after="0"/>
              <w:rPr>
                <w:rFonts w:ascii="Segoe UI" w:hAnsi="Segoe UI" w:cs="Segoe UI"/>
                <w:b/>
                <w:sz w:val="21"/>
                <w:szCs w:val="21"/>
              </w:rPr>
            </w:pPr>
          </w:p>
          <w:p w14:paraId="69B5CE83" w14:textId="77777777" w:rsidR="00481439" w:rsidRPr="00D21BBE" w:rsidRDefault="00481439" w:rsidP="0026210B">
            <w:pPr>
              <w:spacing w:after="0"/>
              <w:rPr>
                <w:rFonts w:ascii="Segoe UI" w:hAnsi="Segoe UI" w:cs="Segoe UI"/>
                <w:b/>
                <w:sz w:val="21"/>
                <w:szCs w:val="21"/>
              </w:rPr>
            </w:pPr>
          </w:p>
          <w:p w14:paraId="7EC054A6" w14:textId="77777777" w:rsidR="00481439" w:rsidRPr="00D21BBE" w:rsidRDefault="00481439" w:rsidP="0026210B">
            <w:pPr>
              <w:spacing w:after="0"/>
              <w:rPr>
                <w:rFonts w:ascii="Segoe UI" w:hAnsi="Segoe UI" w:cs="Segoe UI"/>
                <w:b/>
                <w:sz w:val="21"/>
                <w:szCs w:val="21"/>
              </w:rPr>
            </w:pPr>
          </w:p>
          <w:p w14:paraId="337C5513"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43D87B9D" w14:textId="77777777" w:rsidR="00481439" w:rsidRPr="00D21BBE" w:rsidRDefault="00481439" w:rsidP="0026210B">
            <w:pPr>
              <w:spacing w:after="0"/>
              <w:rPr>
                <w:rFonts w:ascii="Segoe UI" w:hAnsi="Segoe UI" w:cs="Segoe UI"/>
                <w:b/>
                <w:sz w:val="21"/>
                <w:szCs w:val="21"/>
              </w:rPr>
            </w:pPr>
          </w:p>
          <w:p w14:paraId="630B1B56" w14:textId="77777777" w:rsidR="00481439" w:rsidRPr="00D21BBE" w:rsidRDefault="00481439" w:rsidP="0026210B">
            <w:pPr>
              <w:spacing w:after="0"/>
              <w:rPr>
                <w:rFonts w:ascii="Segoe UI" w:hAnsi="Segoe UI" w:cs="Segoe UI"/>
                <w:b/>
                <w:sz w:val="21"/>
                <w:szCs w:val="21"/>
              </w:rPr>
            </w:pPr>
          </w:p>
          <w:p w14:paraId="3C24A243" w14:textId="77777777" w:rsidR="00481439" w:rsidRPr="00D21BBE" w:rsidRDefault="00481439" w:rsidP="0026210B">
            <w:pPr>
              <w:spacing w:after="0"/>
              <w:rPr>
                <w:rFonts w:ascii="Segoe UI" w:hAnsi="Segoe UI" w:cs="Segoe UI"/>
                <w:b/>
                <w:sz w:val="21"/>
                <w:szCs w:val="21"/>
              </w:rPr>
            </w:pPr>
          </w:p>
          <w:p w14:paraId="6471AD05"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r>
      <w:tr w:rsidR="00481439" w:rsidRPr="00D21BBE" w14:paraId="101CF405" w14:textId="77777777" w:rsidTr="0026210B">
        <w:trPr>
          <w:trHeight w:val="1311"/>
        </w:trPr>
        <w:tc>
          <w:tcPr>
            <w:tcW w:w="6172" w:type="dxa"/>
            <w:gridSpan w:val="2"/>
            <w:vMerge w:val="restart"/>
          </w:tcPr>
          <w:p w14:paraId="51E01C07" w14:textId="77777777" w:rsidR="00481439" w:rsidRPr="00D21BBE" w:rsidRDefault="00481439" w:rsidP="0026210B">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 advocaat (dominus litis):</w:t>
            </w:r>
          </w:p>
          <w:p w14:paraId="1DA02411"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23946CC1"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r>
      <w:tr w:rsidR="00481439" w:rsidRPr="00D21BBE" w14:paraId="76EE9FA6" w14:textId="77777777" w:rsidTr="0026210B">
        <w:trPr>
          <w:trHeight w:val="559"/>
        </w:trPr>
        <w:tc>
          <w:tcPr>
            <w:tcW w:w="6172" w:type="dxa"/>
            <w:gridSpan w:val="2"/>
            <w:vMerge/>
            <w:tcBorders>
              <w:bottom w:val="nil"/>
            </w:tcBorders>
            <w:vAlign w:val="center"/>
          </w:tcPr>
          <w:p w14:paraId="41CA175E"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00EF49CB" w14:textId="77777777" w:rsidR="00481439" w:rsidRPr="00D21BBE" w:rsidRDefault="00481439" w:rsidP="0026210B">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481439" w:rsidRPr="00D21BBE" w14:paraId="1B9CFE96" w14:textId="77777777" w:rsidTr="0026210B">
        <w:trPr>
          <w:trHeight w:hRule="exact" w:val="78"/>
        </w:trPr>
        <w:tc>
          <w:tcPr>
            <w:tcW w:w="6172" w:type="dxa"/>
            <w:gridSpan w:val="2"/>
            <w:tcBorders>
              <w:top w:val="nil"/>
              <w:bottom w:val="single" w:sz="4" w:space="0" w:color="auto"/>
            </w:tcBorders>
            <w:vAlign w:val="center"/>
          </w:tcPr>
          <w:p w14:paraId="3B6F9845" w14:textId="77777777" w:rsidR="00481439" w:rsidRPr="00D21BBE" w:rsidRDefault="00481439" w:rsidP="0026210B">
            <w:pPr>
              <w:tabs>
                <w:tab w:val="left" w:pos="-142"/>
                <w:tab w:val="right" w:leader="dot" w:pos="9072"/>
              </w:tabs>
              <w:spacing w:after="0"/>
              <w:rPr>
                <w:rFonts w:ascii="Segoe UI" w:hAnsi="Segoe UI" w:cs="Segoe UI"/>
                <w:b/>
                <w:sz w:val="21"/>
                <w:szCs w:val="21"/>
              </w:rPr>
            </w:pPr>
          </w:p>
          <w:p w14:paraId="433162E9" w14:textId="77777777" w:rsidR="00481439" w:rsidRPr="00D21BBE" w:rsidRDefault="00481439" w:rsidP="0026210B">
            <w:pPr>
              <w:tabs>
                <w:tab w:val="left" w:pos="-142"/>
                <w:tab w:val="right" w:leader="dot" w:pos="9072"/>
              </w:tabs>
              <w:spacing w:after="0"/>
              <w:rPr>
                <w:rFonts w:ascii="Segoe UI" w:hAnsi="Segoe UI" w:cs="Segoe UI"/>
                <w:b/>
                <w:sz w:val="21"/>
                <w:szCs w:val="21"/>
              </w:rPr>
            </w:pPr>
          </w:p>
          <w:p w14:paraId="58AC684C" w14:textId="77777777" w:rsidR="00481439" w:rsidRPr="00D21BBE" w:rsidRDefault="00481439" w:rsidP="0026210B">
            <w:pPr>
              <w:tabs>
                <w:tab w:val="left" w:pos="-142"/>
                <w:tab w:val="right" w:leader="dot" w:pos="9072"/>
              </w:tabs>
              <w:spacing w:after="0"/>
              <w:rPr>
                <w:rFonts w:ascii="Segoe UI" w:hAnsi="Segoe UI" w:cs="Segoe UI"/>
                <w:b/>
                <w:sz w:val="21"/>
                <w:szCs w:val="21"/>
              </w:rPr>
            </w:pPr>
          </w:p>
          <w:p w14:paraId="692A1BC6" w14:textId="77777777" w:rsidR="00481439" w:rsidRPr="00D21BBE" w:rsidRDefault="00481439" w:rsidP="0026210B">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0F7877EA" w14:textId="77777777" w:rsidR="00481439" w:rsidRPr="00D21BBE" w:rsidRDefault="00481439" w:rsidP="0026210B">
            <w:pPr>
              <w:tabs>
                <w:tab w:val="left" w:pos="-142"/>
                <w:tab w:val="right" w:leader="dot" w:pos="9072"/>
              </w:tabs>
              <w:spacing w:after="0"/>
              <w:jc w:val="center"/>
              <w:rPr>
                <w:rFonts w:ascii="Segoe UI" w:hAnsi="Segoe UI" w:cs="Segoe UI"/>
                <w:b/>
                <w:sz w:val="21"/>
                <w:szCs w:val="21"/>
              </w:rPr>
            </w:pPr>
          </w:p>
        </w:tc>
      </w:tr>
    </w:tbl>
    <w:p w14:paraId="70DF8B45" w14:textId="77777777" w:rsidR="00481439" w:rsidRPr="0057038C" w:rsidRDefault="00481439" w:rsidP="00481439">
      <w:pPr>
        <w:tabs>
          <w:tab w:val="left" w:pos="-142"/>
          <w:tab w:val="right" w:leader="dot" w:pos="9072"/>
        </w:tabs>
        <w:spacing w:after="0"/>
        <w:rPr>
          <w:rFonts w:ascii="Segoe UI" w:hAnsi="Segoe UI" w:cs="Segoe UI"/>
          <w:highlight w:val="yellow"/>
        </w:rPr>
      </w:pPr>
    </w:p>
    <w:p w14:paraId="113CE40F" w14:textId="580ED838" w:rsidR="005C4747" w:rsidRPr="00FF651E" w:rsidRDefault="005C4747" w:rsidP="005C4747">
      <w:pPr>
        <w:pStyle w:val="Kop1"/>
        <w:numPr>
          <w:ilvl w:val="2"/>
          <w:numId w:val="3"/>
        </w:numPr>
        <w:ind w:left="0" w:firstLine="0"/>
        <w:jc w:val="both"/>
        <w:rPr>
          <w:rFonts w:ascii="Segoe UI" w:hAnsi="Segoe UI" w:cs="Segoe UI"/>
          <w:b w:val="0"/>
          <w:i/>
          <w:color w:val="0070C0"/>
          <w:sz w:val="24"/>
          <w:lang w:val="nl-NL"/>
        </w:rPr>
      </w:pPr>
      <w:bookmarkStart w:id="392" w:name="_Toc15462720"/>
      <w:bookmarkStart w:id="393" w:name="_Ref15467365"/>
      <w:bookmarkStart w:id="394" w:name="_Ref15467370"/>
      <w:bookmarkStart w:id="395" w:name="_Toc156559130"/>
      <w:r w:rsidRPr="00FF651E">
        <w:rPr>
          <w:rFonts w:ascii="Segoe UI" w:hAnsi="Segoe UI" w:cs="Segoe UI"/>
          <w:b w:val="0"/>
          <w:i/>
          <w:color w:val="0070C0"/>
          <w:sz w:val="24"/>
          <w:lang w:val="nl-NL"/>
        </w:rPr>
        <w:lastRenderedPageBreak/>
        <w:t>Formulier identificatie</w:t>
      </w:r>
      <w:r>
        <w:rPr>
          <w:rFonts w:ascii="Segoe UI" w:hAnsi="Segoe UI" w:cs="Segoe UI"/>
          <w:b w:val="0"/>
          <w:i/>
          <w:color w:val="0070C0"/>
          <w:sz w:val="24"/>
          <w:lang w:val="nl-NL"/>
        </w:rPr>
        <w:t xml:space="preserve"> </w:t>
      </w:r>
      <w:r w:rsidR="009F5144">
        <w:rPr>
          <w:rFonts w:ascii="Segoe UI" w:hAnsi="Segoe UI" w:cs="Segoe UI"/>
          <w:b w:val="0"/>
          <w:i/>
          <w:color w:val="0070C0"/>
          <w:sz w:val="24"/>
          <w:lang w:val="nl-NL"/>
        </w:rPr>
        <w:t xml:space="preserve">trust, fiducie of soortgelijke </w:t>
      </w:r>
      <w:r w:rsidR="00CC7C63">
        <w:rPr>
          <w:rFonts w:ascii="Segoe UI" w:hAnsi="Segoe UI" w:cs="Segoe UI"/>
          <w:b w:val="0"/>
          <w:i/>
          <w:color w:val="0070C0"/>
          <w:sz w:val="24"/>
          <w:lang w:val="nl-NL"/>
        </w:rPr>
        <w:t>juridische constructie</w:t>
      </w:r>
      <w:r w:rsidRPr="00FF651E">
        <w:rPr>
          <w:rFonts w:ascii="Segoe UI" w:hAnsi="Segoe UI" w:cs="Segoe UI"/>
          <w:b w:val="0"/>
          <w:i/>
          <w:color w:val="0070C0"/>
          <w:sz w:val="24"/>
          <w:lang w:val="nl-NL"/>
        </w:rPr>
        <w:t xml:space="preserve">  – cliënt</w:t>
      </w:r>
      <w:bookmarkEnd w:id="392"/>
      <w:bookmarkEnd w:id="393"/>
      <w:bookmarkEnd w:id="394"/>
      <w:bookmarkEnd w:id="395"/>
    </w:p>
    <w:p w14:paraId="6805D65C" w14:textId="77777777" w:rsidR="005C4747" w:rsidRPr="0057038C" w:rsidRDefault="005C4747" w:rsidP="005C474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5C4747" w:rsidRPr="00D21BBE" w14:paraId="0EB6EB70" w14:textId="77777777" w:rsidTr="0026210B">
        <w:trPr>
          <w:trHeight w:val="444"/>
        </w:trPr>
        <w:tc>
          <w:tcPr>
            <w:tcW w:w="10287" w:type="dxa"/>
            <w:shd w:val="clear" w:color="auto" w:fill="FFFFCC"/>
            <w:vAlign w:val="center"/>
          </w:tcPr>
          <w:p w14:paraId="42FD6921" w14:textId="6FCE5655" w:rsidR="005C4747" w:rsidRPr="00D21BBE" w:rsidRDefault="005C4747" w:rsidP="0026210B">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 xml:space="preserve">IDENTIFICATIE </w:t>
            </w:r>
            <w:r w:rsidR="00CC7C63" w:rsidRPr="00D21BBE">
              <w:rPr>
                <w:rFonts w:ascii="Segoe UI" w:hAnsi="Segoe UI" w:cs="Segoe UI"/>
                <w:bCs/>
                <w:color w:val="000000"/>
                <w:sz w:val="28"/>
                <w:lang w:eastAsia="en-US"/>
              </w:rPr>
              <w:t>TRUST, FUDICIE OF SOORTGELIJKE JURIDISCHE CONSTRUCTIE</w:t>
            </w:r>
            <w:r w:rsidRPr="00D21BBE">
              <w:rPr>
                <w:rFonts w:ascii="Segoe UI" w:hAnsi="Segoe UI" w:cs="Segoe UI"/>
                <w:bCs/>
                <w:color w:val="000000"/>
                <w:sz w:val="28"/>
                <w:lang w:eastAsia="en-US"/>
              </w:rPr>
              <w:t xml:space="preserve"> - CLIËNT</w:t>
            </w:r>
          </w:p>
        </w:tc>
      </w:tr>
    </w:tbl>
    <w:p w14:paraId="1A72D000" w14:textId="77777777" w:rsidR="005C4747" w:rsidRPr="0057038C" w:rsidRDefault="005C4747" w:rsidP="005C4747">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5103"/>
      </w:tblGrid>
      <w:tr w:rsidR="005C4747" w:rsidRPr="00D21BBE" w14:paraId="7CE9C801" w14:textId="77777777" w:rsidTr="0026210B">
        <w:trPr>
          <w:trHeight w:hRule="exact" w:val="426"/>
        </w:trPr>
        <w:tc>
          <w:tcPr>
            <w:tcW w:w="3894" w:type="dxa"/>
            <w:vAlign w:val="center"/>
          </w:tcPr>
          <w:p w14:paraId="41A25F33" w14:textId="77777777" w:rsidR="005C4747" w:rsidRPr="00D21BBE" w:rsidRDefault="005C4747"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Referentie/dossiernummer</w:t>
            </w:r>
          </w:p>
        </w:tc>
        <w:tc>
          <w:tcPr>
            <w:tcW w:w="5103" w:type="dxa"/>
          </w:tcPr>
          <w:p w14:paraId="0D2B0125" w14:textId="77777777" w:rsidR="005C4747" w:rsidRPr="00D21BBE" w:rsidRDefault="005C4747" w:rsidP="0026210B">
            <w:pPr>
              <w:spacing w:after="0"/>
              <w:rPr>
                <w:rFonts w:ascii="Segoe UI" w:hAnsi="Segoe UI" w:cs="Segoe UI"/>
                <w:b/>
                <w:sz w:val="21"/>
                <w:szCs w:val="21"/>
                <w:lang w:val="nl-NL"/>
              </w:rPr>
            </w:pPr>
          </w:p>
          <w:p w14:paraId="45D7A535" w14:textId="77777777" w:rsidR="005C4747" w:rsidRPr="00D21BBE" w:rsidRDefault="005C4747" w:rsidP="0026210B">
            <w:pPr>
              <w:tabs>
                <w:tab w:val="left" w:pos="2835"/>
                <w:tab w:val="right" w:leader="dot" w:pos="9072"/>
              </w:tabs>
              <w:spacing w:after="0"/>
              <w:rPr>
                <w:rFonts w:ascii="Segoe UI" w:hAnsi="Segoe UI" w:cs="Segoe UI"/>
                <w:b/>
                <w:sz w:val="21"/>
                <w:szCs w:val="21"/>
                <w:lang w:val="nl-NL"/>
              </w:rPr>
            </w:pPr>
          </w:p>
        </w:tc>
      </w:tr>
    </w:tbl>
    <w:p w14:paraId="2FAAC1D4" w14:textId="77777777" w:rsidR="005C4747" w:rsidRPr="00D21BBE" w:rsidRDefault="005C4747" w:rsidP="005C4747">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105"/>
      </w:tblGrid>
      <w:tr w:rsidR="005C4747" w:rsidRPr="00D21BBE" w14:paraId="0100B3DB" w14:textId="77777777" w:rsidTr="0026210B">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44DAB868"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Datum eerste contactname</w:t>
            </w:r>
          </w:p>
        </w:tc>
        <w:tc>
          <w:tcPr>
            <w:tcW w:w="2859" w:type="pct"/>
            <w:tcBorders>
              <w:top w:val="single" w:sz="4" w:space="0" w:color="auto"/>
              <w:left w:val="single" w:sz="4" w:space="0" w:color="auto"/>
              <w:bottom w:val="single" w:sz="4" w:space="0" w:color="auto"/>
              <w:right w:val="single" w:sz="4" w:space="0" w:color="auto"/>
            </w:tcBorders>
            <w:vAlign w:val="center"/>
          </w:tcPr>
          <w:p w14:paraId="15E1582F" w14:textId="77777777" w:rsidR="005C4747" w:rsidRPr="00D21BBE" w:rsidRDefault="005C4747" w:rsidP="0026210B">
            <w:pPr>
              <w:spacing w:after="0"/>
              <w:rPr>
                <w:rFonts w:ascii="Segoe UI" w:hAnsi="Segoe UI" w:cs="Segoe UI"/>
                <w:i/>
                <w:sz w:val="21"/>
                <w:szCs w:val="21"/>
              </w:rPr>
            </w:pPr>
          </w:p>
        </w:tc>
      </w:tr>
      <w:tr w:rsidR="005C4747" w:rsidRPr="00D21BBE" w14:paraId="054AB88F" w14:textId="77777777" w:rsidTr="0026210B">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1300958E"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59" w:type="pct"/>
            <w:tcBorders>
              <w:top w:val="single" w:sz="4" w:space="0" w:color="auto"/>
              <w:left w:val="single" w:sz="4" w:space="0" w:color="auto"/>
              <w:bottom w:val="single" w:sz="4" w:space="0" w:color="auto"/>
              <w:right w:val="single" w:sz="4" w:space="0" w:color="auto"/>
            </w:tcBorders>
            <w:vAlign w:val="center"/>
          </w:tcPr>
          <w:p w14:paraId="18761685" w14:textId="77777777" w:rsidR="005C4747" w:rsidRPr="00D21BBE" w:rsidRDefault="005C4747" w:rsidP="0026210B">
            <w:pPr>
              <w:spacing w:after="0"/>
              <w:rPr>
                <w:rFonts w:ascii="Segoe UI" w:hAnsi="Segoe UI" w:cs="Segoe UI"/>
                <w:i/>
                <w:sz w:val="21"/>
                <w:szCs w:val="21"/>
              </w:rPr>
            </w:pPr>
          </w:p>
        </w:tc>
      </w:tr>
    </w:tbl>
    <w:p w14:paraId="1E9705AE" w14:textId="77777777" w:rsidR="005C4747" w:rsidRPr="00D21BBE" w:rsidRDefault="005C4747" w:rsidP="005C4747">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5C4747" w:rsidRPr="00D21BBE" w14:paraId="77CF7D94"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22C19720" w14:textId="77777777" w:rsidR="005C4747" w:rsidRPr="00D21BBE" w:rsidRDefault="005C4747"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5C4747" w:rsidRPr="00D21BBE" w14:paraId="00B4162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117BE1" w14:textId="77777777" w:rsidR="005C4747" w:rsidRPr="00D21BBE" w:rsidRDefault="005C4747"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FCA588E" w14:textId="77777777" w:rsidR="005C4747" w:rsidRPr="00D21BBE" w:rsidRDefault="005C4747" w:rsidP="0026210B">
            <w:pPr>
              <w:spacing w:after="0"/>
              <w:rPr>
                <w:rFonts w:ascii="Segoe UI" w:hAnsi="Segoe UI" w:cs="Segoe UI"/>
                <w:sz w:val="21"/>
                <w:szCs w:val="21"/>
              </w:rPr>
            </w:pPr>
          </w:p>
        </w:tc>
      </w:tr>
      <w:tr w:rsidR="005C4747" w:rsidRPr="00D21BBE" w14:paraId="697FF92E"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7C1C1F6" w14:textId="77777777" w:rsidR="005C4747" w:rsidRPr="00D21BBE" w:rsidRDefault="005C4747"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7F3AC944" w14:textId="77777777" w:rsidR="005C4747" w:rsidRPr="00D21BBE" w:rsidRDefault="005C4747"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D482550" w14:textId="77777777" w:rsidR="005C4747" w:rsidRPr="00D21BBE" w:rsidRDefault="005C4747"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23CC23A3" w14:textId="77777777" w:rsidR="005C4747" w:rsidRPr="00D21BBE" w:rsidRDefault="005C4747" w:rsidP="0026210B">
            <w:pPr>
              <w:spacing w:after="0"/>
              <w:jc w:val="center"/>
              <w:rPr>
                <w:rFonts w:ascii="Segoe UI" w:hAnsi="Segoe UI" w:cs="Segoe UI"/>
                <w:sz w:val="21"/>
                <w:szCs w:val="21"/>
              </w:rPr>
            </w:pPr>
          </w:p>
        </w:tc>
      </w:tr>
      <w:tr w:rsidR="005C4747" w:rsidRPr="00D21BBE" w14:paraId="1B51C4B2"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D875929" w14:textId="77777777" w:rsidR="005C4747" w:rsidRPr="00D21BBE" w:rsidRDefault="005C4747"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7C7478F8" w14:textId="77777777" w:rsidR="005C4747" w:rsidRPr="00D21BBE" w:rsidRDefault="005C4747" w:rsidP="0026210B">
            <w:pPr>
              <w:spacing w:after="0"/>
              <w:jc w:val="center"/>
              <w:rPr>
                <w:rFonts w:ascii="Segoe UI" w:hAnsi="Segoe UI" w:cs="Segoe UI"/>
                <w:sz w:val="21"/>
                <w:szCs w:val="21"/>
              </w:rPr>
            </w:pPr>
          </w:p>
        </w:tc>
      </w:tr>
      <w:tr w:rsidR="005C4747" w:rsidRPr="00D21BBE" w14:paraId="60FC52EA"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2AF3AB38" w14:textId="77777777" w:rsidR="005C4747" w:rsidRPr="00D21BBE" w:rsidRDefault="005C4747"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5C4747" w:rsidRPr="00D21BBE" w14:paraId="2284A8A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B05D777"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3A27BEC2" w14:textId="77777777" w:rsidR="005C4747" w:rsidRPr="00D21BBE" w:rsidRDefault="005C4747"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1CDD9BE"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71270984" w14:textId="77777777" w:rsidR="005C4747" w:rsidRPr="00D21BBE" w:rsidRDefault="005C4747"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01A4EF57"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2F7E7CC0" w14:textId="77777777" w:rsidR="005C4747" w:rsidRPr="00D21BBE" w:rsidRDefault="005C4747" w:rsidP="0026210B">
            <w:pPr>
              <w:pStyle w:val="XYBody1"/>
              <w:jc w:val="both"/>
              <w:rPr>
                <w:rFonts w:ascii="Segoe UI" w:hAnsi="Segoe UI" w:cs="Segoe UI"/>
                <w:i/>
                <w:snapToGrid w:val="0"/>
                <w:sz w:val="21"/>
                <w:szCs w:val="21"/>
                <w:lang w:val="nl-BE"/>
              </w:rPr>
            </w:pPr>
          </w:p>
        </w:tc>
      </w:tr>
      <w:tr w:rsidR="005C4747" w:rsidRPr="00D21BBE" w14:paraId="74834DE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6478212"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055DBD9" w14:textId="77777777" w:rsidR="005C4747" w:rsidRPr="00D21BBE" w:rsidRDefault="005C4747"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8DFD3D2"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4DCDFDC6" w14:textId="77777777" w:rsidR="005C4747" w:rsidRPr="00D21BBE" w:rsidRDefault="005C4747"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728D70A4"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7272A02" w14:textId="77777777" w:rsidR="005C4747" w:rsidRPr="00D21BBE" w:rsidRDefault="005C4747" w:rsidP="0026210B">
            <w:pPr>
              <w:spacing w:after="0"/>
              <w:rPr>
                <w:rFonts w:ascii="Segoe UI" w:hAnsi="Segoe UI" w:cs="Segoe UI"/>
                <w:i/>
                <w:sz w:val="21"/>
                <w:szCs w:val="21"/>
              </w:rPr>
            </w:pPr>
          </w:p>
        </w:tc>
      </w:tr>
      <w:tr w:rsidR="005C4747" w:rsidRPr="00D21BBE" w14:paraId="2D1D64DC"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C500263" w14:textId="6B743CDC"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47872CB" w14:textId="77777777" w:rsidR="005C4747" w:rsidRPr="00D21BBE" w:rsidRDefault="005C4747"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2BD8C611"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3633385E" w14:textId="77777777" w:rsidR="005C4747" w:rsidRPr="00D21BBE" w:rsidRDefault="005C4747"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66063ED8"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8A5D65D" w14:textId="77777777" w:rsidR="005C4747" w:rsidRPr="00D21BBE" w:rsidRDefault="005C4747" w:rsidP="0026210B">
            <w:pPr>
              <w:spacing w:after="0"/>
              <w:rPr>
                <w:rFonts w:ascii="Segoe UI" w:hAnsi="Segoe UI" w:cs="Segoe UI"/>
                <w:i/>
                <w:sz w:val="21"/>
                <w:szCs w:val="21"/>
              </w:rPr>
            </w:pPr>
          </w:p>
        </w:tc>
      </w:tr>
      <w:tr w:rsidR="005C4747" w:rsidRPr="00D21BBE" w14:paraId="66B2BF8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BB312CD"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7FE53C3A" w14:textId="77777777" w:rsidR="005C4747" w:rsidRPr="00D21BBE" w:rsidRDefault="005C4747"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84483A5"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77B0D1D"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http//:</w:t>
            </w:r>
          </w:p>
        </w:tc>
      </w:tr>
      <w:tr w:rsidR="005C4747" w:rsidRPr="00D21BBE" w14:paraId="164B8DD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26AFF33"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DCD4137" w14:textId="77777777" w:rsidR="005C4747" w:rsidRPr="00D21BBE" w:rsidRDefault="005C4747" w:rsidP="0026210B">
            <w:pPr>
              <w:spacing w:after="0"/>
              <w:rPr>
                <w:rFonts w:ascii="Segoe UI" w:hAnsi="Segoe UI" w:cs="Segoe UI"/>
                <w:sz w:val="21"/>
                <w:szCs w:val="21"/>
              </w:rPr>
            </w:pPr>
          </w:p>
        </w:tc>
      </w:tr>
      <w:tr w:rsidR="005C4747" w:rsidRPr="00D21BBE" w14:paraId="18FEEA5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B8DF135"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F6B789D" w14:textId="77777777" w:rsidR="005C4747" w:rsidRPr="00D21BBE" w:rsidRDefault="005C4747" w:rsidP="0026210B">
            <w:pPr>
              <w:spacing w:after="0"/>
              <w:rPr>
                <w:rFonts w:ascii="Segoe UI" w:hAnsi="Segoe UI" w:cs="Segoe UI"/>
                <w:sz w:val="21"/>
                <w:szCs w:val="21"/>
              </w:rPr>
            </w:pPr>
          </w:p>
        </w:tc>
      </w:tr>
      <w:tr w:rsidR="005C4747" w:rsidRPr="00D21BBE" w14:paraId="266250A4"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670D424" w14:textId="654FA16E"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BTW-nr</w:t>
            </w:r>
            <w:r w:rsidR="00A20DB4">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18715F6" w14:textId="77777777" w:rsidR="005C4747" w:rsidRPr="00D21BBE" w:rsidRDefault="005C4747" w:rsidP="0026210B">
            <w:pPr>
              <w:spacing w:after="0"/>
              <w:rPr>
                <w:rFonts w:ascii="Segoe UI" w:hAnsi="Segoe UI" w:cs="Segoe UI"/>
                <w:sz w:val="21"/>
                <w:szCs w:val="21"/>
              </w:rPr>
            </w:pPr>
          </w:p>
        </w:tc>
      </w:tr>
      <w:tr w:rsidR="005C4747" w:rsidRPr="00D21BBE" w14:paraId="6AEE2887"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24BC67FD" w14:textId="77777777" w:rsidR="005C4747" w:rsidRPr="00D21BBE" w:rsidRDefault="005C4747"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5C4747" w:rsidRPr="00D21BBE" w14:paraId="207EDF5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D95B828"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3C6ACC7" w14:textId="77777777" w:rsidR="005C4747" w:rsidRPr="00D21BBE" w:rsidRDefault="005C4747"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77DF0463"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41B84FB6" w14:textId="77777777" w:rsidR="005C4747" w:rsidRPr="00D21BBE" w:rsidRDefault="005C4747"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56D6DBCC" w14:textId="77777777" w:rsidR="005C4747" w:rsidRPr="00D21BBE" w:rsidRDefault="005C4747"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0BBB036B" w14:textId="77777777" w:rsidR="005C4747" w:rsidRPr="00D21BBE" w:rsidRDefault="005C4747" w:rsidP="0026210B">
            <w:pPr>
              <w:pStyle w:val="XYBody1"/>
              <w:jc w:val="both"/>
              <w:rPr>
                <w:rFonts w:ascii="Segoe UI" w:hAnsi="Segoe UI" w:cs="Segoe UI"/>
                <w:i/>
                <w:snapToGrid w:val="0"/>
                <w:sz w:val="21"/>
                <w:szCs w:val="21"/>
                <w:lang w:val="nl-BE"/>
              </w:rPr>
            </w:pPr>
          </w:p>
        </w:tc>
      </w:tr>
      <w:tr w:rsidR="005C4747" w:rsidRPr="00D21BBE" w14:paraId="6D22784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E4ABA50"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3DA6142" w14:textId="77777777" w:rsidR="005C4747" w:rsidRPr="00D21BBE" w:rsidRDefault="005C4747"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7BD204C7"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430E4466" w14:textId="77777777" w:rsidR="005C4747" w:rsidRPr="00D21BBE" w:rsidRDefault="005C4747"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1562CB82"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A25F486" w14:textId="77777777" w:rsidR="005C4747" w:rsidRPr="00D21BBE" w:rsidRDefault="005C4747" w:rsidP="0026210B">
            <w:pPr>
              <w:spacing w:after="0"/>
              <w:rPr>
                <w:rFonts w:ascii="Segoe UI" w:hAnsi="Segoe UI" w:cs="Segoe UI"/>
                <w:i/>
                <w:sz w:val="21"/>
                <w:szCs w:val="21"/>
              </w:rPr>
            </w:pPr>
          </w:p>
        </w:tc>
      </w:tr>
      <w:tr w:rsidR="005C4747" w:rsidRPr="00D21BBE" w14:paraId="57553C1F"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E6DB740" w14:textId="3AF0ED2D"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21C0292" w14:textId="77777777" w:rsidR="005C4747" w:rsidRPr="00D21BBE" w:rsidRDefault="005C4747"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779B593A"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1DBAFD22" w14:textId="77777777" w:rsidR="005C4747" w:rsidRPr="00D21BBE" w:rsidRDefault="005C4747"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98DCCF5"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FFC910B" w14:textId="77777777" w:rsidR="005C4747" w:rsidRPr="00D21BBE" w:rsidRDefault="005C4747" w:rsidP="0026210B">
            <w:pPr>
              <w:spacing w:after="0"/>
              <w:rPr>
                <w:rFonts w:ascii="Segoe UI" w:hAnsi="Segoe UI" w:cs="Segoe UI"/>
                <w:i/>
                <w:sz w:val="21"/>
                <w:szCs w:val="21"/>
              </w:rPr>
            </w:pPr>
          </w:p>
        </w:tc>
      </w:tr>
      <w:tr w:rsidR="005C4747" w:rsidRPr="00D21BBE" w14:paraId="335B59E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BF04507"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B952098" w14:textId="77777777" w:rsidR="005C4747" w:rsidRPr="00D21BBE" w:rsidRDefault="005C4747"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33103538"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FD6828F" w14:textId="77777777" w:rsidR="005C4747" w:rsidRPr="00D21BBE" w:rsidRDefault="005C4747" w:rsidP="0026210B">
            <w:pPr>
              <w:spacing w:after="0"/>
              <w:rPr>
                <w:rFonts w:ascii="Segoe UI" w:hAnsi="Segoe UI" w:cs="Segoe UI"/>
                <w:sz w:val="21"/>
                <w:szCs w:val="21"/>
              </w:rPr>
            </w:pPr>
            <w:r w:rsidRPr="00D21BBE">
              <w:rPr>
                <w:rFonts w:ascii="Segoe UI" w:hAnsi="Segoe UI" w:cs="Segoe UI"/>
                <w:sz w:val="21"/>
                <w:szCs w:val="21"/>
              </w:rPr>
              <w:t>http//:</w:t>
            </w:r>
          </w:p>
        </w:tc>
      </w:tr>
      <w:tr w:rsidR="005C4747" w:rsidRPr="00D21BBE" w14:paraId="6B43E8A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295B8DB"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4E188A4" w14:textId="77777777" w:rsidR="005C4747" w:rsidRPr="00D21BBE" w:rsidRDefault="005C4747" w:rsidP="0026210B">
            <w:pPr>
              <w:spacing w:after="0"/>
              <w:rPr>
                <w:rFonts w:ascii="Segoe UI" w:hAnsi="Segoe UI" w:cs="Segoe UI"/>
                <w:sz w:val="21"/>
                <w:szCs w:val="21"/>
              </w:rPr>
            </w:pPr>
          </w:p>
        </w:tc>
      </w:tr>
      <w:tr w:rsidR="005C4747" w:rsidRPr="00D21BBE" w14:paraId="280C62A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741FA4F" w14:textId="77777777"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92C6ADD" w14:textId="77777777" w:rsidR="005C4747" w:rsidRPr="00D21BBE" w:rsidRDefault="005C4747" w:rsidP="0026210B">
            <w:pPr>
              <w:spacing w:after="0"/>
              <w:rPr>
                <w:rFonts w:ascii="Segoe UI" w:hAnsi="Segoe UI" w:cs="Segoe UI"/>
                <w:sz w:val="21"/>
                <w:szCs w:val="21"/>
              </w:rPr>
            </w:pPr>
          </w:p>
        </w:tc>
      </w:tr>
      <w:tr w:rsidR="005C4747" w:rsidRPr="00D21BBE" w14:paraId="7DE68EC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E3237C6" w14:textId="47C7A69F" w:rsidR="005C4747" w:rsidRPr="00D21BBE" w:rsidRDefault="005C4747" w:rsidP="0026210B">
            <w:pPr>
              <w:spacing w:after="0"/>
              <w:rPr>
                <w:rFonts w:ascii="Segoe UI" w:hAnsi="Segoe UI" w:cs="Segoe UI"/>
                <w:i/>
                <w:sz w:val="21"/>
                <w:szCs w:val="21"/>
              </w:rPr>
            </w:pPr>
            <w:r w:rsidRPr="00D21BBE">
              <w:rPr>
                <w:rFonts w:ascii="Segoe UI" w:hAnsi="Segoe UI" w:cs="Segoe UI"/>
                <w:i/>
                <w:sz w:val="21"/>
                <w:szCs w:val="21"/>
              </w:rPr>
              <w:t>BTW-nr</w:t>
            </w:r>
            <w:r w:rsidR="00A20DB4">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7929838" w14:textId="77777777" w:rsidR="005C4747" w:rsidRPr="00D21BBE" w:rsidRDefault="005C4747" w:rsidP="0026210B">
            <w:pPr>
              <w:spacing w:after="0"/>
              <w:rPr>
                <w:rFonts w:ascii="Segoe UI" w:hAnsi="Segoe UI" w:cs="Segoe UI"/>
                <w:sz w:val="21"/>
                <w:szCs w:val="21"/>
              </w:rPr>
            </w:pPr>
          </w:p>
        </w:tc>
      </w:tr>
      <w:tr w:rsidR="005C4747" w:rsidRPr="00007B76" w14:paraId="3750B710" w14:textId="77777777" w:rsidTr="0026210B">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10FF9055" w14:textId="77777777" w:rsidR="005C4747" w:rsidRPr="008D20EA" w:rsidRDefault="005C4747" w:rsidP="0026210B">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5C4747" w:rsidRPr="00007B76" w14:paraId="430878E2" w14:textId="77777777" w:rsidTr="0026210B">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2E8BC4C5" w14:textId="77777777" w:rsidR="005C4747" w:rsidRPr="00B850BB" w:rsidRDefault="005C4747" w:rsidP="0026210B">
            <w:pPr>
              <w:pStyle w:val="XYBody1"/>
              <w:rPr>
                <w:rFonts w:ascii="Segoe UI" w:hAnsi="Segoe UI" w:cs="Segoe UI"/>
                <w:snapToGrid w:val="0"/>
                <w:sz w:val="22"/>
                <w:szCs w:val="22"/>
                <w:lang w:val="cs-CZ"/>
              </w:rPr>
            </w:pPr>
          </w:p>
        </w:tc>
      </w:tr>
    </w:tbl>
    <w:p w14:paraId="37123C3C" w14:textId="77777777" w:rsidR="005C4747" w:rsidRDefault="005C4747" w:rsidP="005C4747">
      <w:pPr>
        <w:tabs>
          <w:tab w:val="left" w:pos="2835"/>
          <w:tab w:val="right" w:leader="dot" w:pos="9072"/>
        </w:tabs>
        <w:spacing w:after="0"/>
        <w:rPr>
          <w:rFonts w:ascii="Segoe UI" w:hAnsi="Segoe UI" w:cs="Segoe UI"/>
          <w:b/>
          <w:highlight w:val="yellow"/>
          <w:lang w:val="nl-NL"/>
        </w:rPr>
      </w:pPr>
    </w:p>
    <w:p w14:paraId="6D9E7C99" w14:textId="7F7BDBA8" w:rsidR="00AE07F1" w:rsidRDefault="00AE07F1">
      <w:pPr>
        <w:spacing w:after="0" w:line="240" w:lineRule="auto"/>
      </w:pPr>
      <w:r>
        <w:br w:type="page"/>
      </w:r>
    </w:p>
    <w:p w14:paraId="4DA6B723" w14:textId="20F2E4E0" w:rsidR="00AE07F1" w:rsidRDefault="00AE07F1">
      <w:pPr>
        <w:spacing w:after="0" w:line="240" w:lineRule="auto"/>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AE07F1" w:rsidRPr="00D21BBE" w14:paraId="79F868E7" w14:textId="77777777" w:rsidTr="006270E3">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9EF3B5" w14:textId="50C37537" w:rsidR="00AE07F1" w:rsidRPr="00D21BBE" w:rsidRDefault="00AE07F1"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w:t>
            </w:r>
            <w:r w:rsidR="006270E3"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IDENTIFICATIEGEGEVENS</w:t>
            </w:r>
            <w:r w:rsidR="006270E3" w:rsidRPr="00D21BBE">
              <w:rPr>
                <w:rFonts w:ascii="Segoe UI" w:hAnsi="Segoe UI" w:cs="Segoe UI"/>
                <w:b/>
                <w:bCs/>
                <w:snapToGrid w:val="0"/>
                <w:sz w:val="21"/>
                <w:szCs w:val="21"/>
                <w:lang w:val="nl-BE"/>
              </w:rPr>
              <w:t xml:space="preserve"> TRUSTEE</w:t>
            </w:r>
          </w:p>
        </w:tc>
      </w:tr>
    </w:tbl>
    <w:p w14:paraId="21433ACC" w14:textId="2B335A49" w:rsidR="00AE07F1" w:rsidRPr="00D21BBE" w:rsidRDefault="00AE07F1">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366"/>
        <w:gridCol w:w="1050"/>
        <w:gridCol w:w="571"/>
        <w:gridCol w:w="707"/>
        <w:gridCol w:w="132"/>
        <w:gridCol w:w="1223"/>
        <w:gridCol w:w="50"/>
        <w:gridCol w:w="11"/>
        <w:gridCol w:w="554"/>
        <w:gridCol w:w="23"/>
        <w:gridCol w:w="127"/>
        <w:gridCol w:w="545"/>
        <w:gridCol w:w="555"/>
        <w:gridCol w:w="668"/>
        <w:gridCol w:w="793"/>
      </w:tblGrid>
      <w:tr w:rsidR="00AE07F1" w:rsidRPr="00D21BBE" w14:paraId="62D76BF9" w14:textId="77777777" w:rsidTr="0026210B">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741EF62F" w14:textId="75749B5D" w:rsidR="00AE07F1" w:rsidRPr="00D21BBE" w:rsidRDefault="00AE07F1"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w:t>
            </w:r>
            <w:r w:rsidR="006270E3"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PERSOONSGEGEVENS</w:t>
            </w:r>
          </w:p>
        </w:tc>
      </w:tr>
      <w:tr w:rsidR="00AE07F1" w:rsidRPr="00D21BBE" w14:paraId="36E9A38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5615E1" w14:textId="77777777" w:rsidR="00AE07F1" w:rsidRPr="00D21BBE" w:rsidRDefault="00AE07F1" w:rsidP="0026210B">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6A92648D" w14:textId="77777777" w:rsidR="00AE07F1" w:rsidRPr="00D21BBE" w:rsidRDefault="00AE07F1" w:rsidP="0026210B">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287355" w14:textId="77777777" w:rsidR="00AE07F1" w:rsidRPr="00D21BBE" w:rsidRDefault="00AE07F1" w:rsidP="0026210B">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63DD2BE4" w14:textId="77777777" w:rsidR="00AE07F1" w:rsidRPr="00D21BBE" w:rsidRDefault="00AE07F1" w:rsidP="0026210B">
            <w:pPr>
              <w:spacing w:after="0"/>
              <w:rPr>
                <w:rFonts w:ascii="Segoe UI" w:hAnsi="Segoe UI" w:cs="Segoe UI"/>
                <w:sz w:val="21"/>
                <w:szCs w:val="21"/>
              </w:rPr>
            </w:pPr>
          </w:p>
        </w:tc>
      </w:tr>
      <w:tr w:rsidR="00AE07F1" w:rsidRPr="00D21BBE" w14:paraId="60478880" w14:textId="77777777" w:rsidTr="0026210B">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C32E90D" w14:textId="77777777" w:rsidR="00AE07F1" w:rsidRPr="00D21BBE" w:rsidRDefault="00AE07F1" w:rsidP="0026210B">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0823795C" w14:textId="77777777" w:rsidR="00AE07F1" w:rsidRPr="00D21BBE" w:rsidRDefault="00AE07F1" w:rsidP="0026210B">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3F36589" w14:textId="77777777" w:rsidR="00AE07F1" w:rsidRPr="00D21BBE" w:rsidRDefault="00AE07F1" w:rsidP="0026210B">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3B8B0B91" w14:textId="77777777" w:rsidR="00AE07F1" w:rsidRPr="00D21BBE" w:rsidRDefault="00AE07F1" w:rsidP="0026210B">
            <w:pPr>
              <w:spacing w:after="0"/>
              <w:jc w:val="center"/>
              <w:rPr>
                <w:rFonts w:ascii="Segoe UI" w:hAnsi="Segoe UI" w:cs="Segoe UI"/>
                <w:sz w:val="21"/>
                <w:szCs w:val="21"/>
              </w:rPr>
            </w:pPr>
          </w:p>
        </w:tc>
      </w:tr>
      <w:tr w:rsidR="00AE07F1" w:rsidRPr="00D21BBE" w14:paraId="2254B78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34C73A3" w14:textId="77777777" w:rsidR="00AE07F1" w:rsidRPr="00D21BBE" w:rsidRDefault="00AE07F1"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16FD0597" w14:textId="77777777" w:rsidR="00AE07F1" w:rsidRPr="00D21BBE" w:rsidRDefault="00AE07F1"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03CC2F60" w14:textId="77777777" w:rsidR="00AE07F1" w:rsidRPr="00D21BBE" w:rsidRDefault="00AE07F1"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4B422E39" w14:textId="77777777" w:rsidR="00AE07F1" w:rsidRPr="00D21BBE" w:rsidRDefault="00AE07F1" w:rsidP="0026210B">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4F40AF6" w14:textId="77777777" w:rsidR="00AE07F1" w:rsidRPr="00D21BBE" w:rsidRDefault="00AE07F1"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6155596E" w14:textId="77777777" w:rsidR="00AE07F1" w:rsidRPr="00D21BBE" w:rsidRDefault="00AE07F1" w:rsidP="0026210B">
            <w:pPr>
              <w:pStyle w:val="XYBody1"/>
              <w:jc w:val="both"/>
              <w:rPr>
                <w:rFonts w:ascii="Segoe UI" w:hAnsi="Segoe UI" w:cs="Segoe UI"/>
                <w:i/>
                <w:snapToGrid w:val="0"/>
                <w:sz w:val="21"/>
                <w:szCs w:val="21"/>
                <w:lang w:val="nl-BE"/>
              </w:rPr>
            </w:pPr>
          </w:p>
        </w:tc>
      </w:tr>
      <w:tr w:rsidR="00AE07F1" w:rsidRPr="00D21BBE" w14:paraId="6618E88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711F629"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71D523E" w14:textId="77777777" w:rsidR="00AE07F1" w:rsidRPr="00D21BBE" w:rsidRDefault="00AE07F1"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3AE8FC13"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171B3FF1" w14:textId="77777777" w:rsidR="00AE07F1" w:rsidRPr="00D21BBE" w:rsidRDefault="00AE07F1"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B70CEA1"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1B3B44F" w14:textId="77777777" w:rsidR="00AE07F1" w:rsidRPr="00D21BBE" w:rsidRDefault="00AE07F1" w:rsidP="0026210B">
            <w:pPr>
              <w:spacing w:after="0"/>
              <w:rPr>
                <w:rFonts w:ascii="Segoe UI" w:hAnsi="Segoe UI" w:cs="Segoe UI"/>
                <w:i/>
                <w:sz w:val="21"/>
                <w:szCs w:val="21"/>
              </w:rPr>
            </w:pPr>
          </w:p>
        </w:tc>
      </w:tr>
      <w:tr w:rsidR="00AE07F1" w:rsidRPr="00D21BBE" w14:paraId="0C062D25"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49E6FB8" w14:textId="51500258"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D30D869" w14:textId="77777777" w:rsidR="00AE07F1" w:rsidRPr="00D21BBE" w:rsidRDefault="00AE07F1"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45EB0392"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3F4C031" w14:textId="77777777" w:rsidR="00AE07F1" w:rsidRPr="00D21BBE" w:rsidRDefault="00AE07F1" w:rsidP="0026210B">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3F7E14EE"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62F5D556" w14:textId="77777777" w:rsidR="00AE07F1" w:rsidRPr="00D21BBE" w:rsidRDefault="00AE07F1" w:rsidP="0026210B">
            <w:pPr>
              <w:spacing w:after="0"/>
              <w:rPr>
                <w:rFonts w:ascii="Segoe UI" w:hAnsi="Segoe UI" w:cs="Segoe UI"/>
                <w:i/>
                <w:sz w:val="21"/>
                <w:szCs w:val="21"/>
              </w:rPr>
            </w:pPr>
          </w:p>
        </w:tc>
      </w:tr>
      <w:tr w:rsidR="00AE07F1" w:rsidRPr="00D21BBE" w14:paraId="1CADC2A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3FEA34E"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3ACBD063" w14:textId="77777777" w:rsidR="00AE07F1" w:rsidRPr="00D21BBE" w:rsidRDefault="00AE07F1" w:rsidP="0026210B">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380632C4" w14:textId="77777777" w:rsidR="00AE07F1" w:rsidRPr="00D21BBE" w:rsidRDefault="00AE07F1"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60D66A02" w14:textId="77777777" w:rsidR="00AE07F1" w:rsidRPr="00D21BBE" w:rsidRDefault="00AE07F1" w:rsidP="0026210B">
            <w:pPr>
              <w:spacing w:after="0"/>
              <w:rPr>
                <w:rFonts w:ascii="Segoe UI" w:hAnsi="Segoe UI" w:cs="Segoe UI"/>
                <w:sz w:val="21"/>
                <w:szCs w:val="21"/>
              </w:rPr>
            </w:pPr>
            <w:r w:rsidRPr="00D21BBE">
              <w:rPr>
                <w:rFonts w:ascii="Segoe UI" w:hAnsi="Segoe UI" w:cs="Segoe UI"/>
                <w:sz w:val="21"/>
                <w:szCs w:val="21"/>
              </w:rPr>
              <w:t>http//:</w:t>
            </w:r>
          </w:p>
        </w:tc>
      </w:tr>
      <w:tr w:rsidR="00AE07F1" w:rsidRPr="00D21BBE" w14:paraId="4882D4FF"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110E757"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1087E5AD" w14:textId="77777777" w:rsidR="00AE07F1" w:rsidRPr="00D21BBE" w:rsidRDefault="00AE07F1" w:rsidP="0026210B">
            <w:pPr>
              <w:spacing w:after="0"/>
              <w:rPr>
                <w:rFonts w:ascii="Segoe UI" w:hAnsi="Segoe UI" w:cs="Segoe UI"/>
                <w:sz w:val="21"/>
                <w:szCs w:val="21"/>
              </w:rPr>
            </w:pPr>
          </w:p>
        </w:tc>
      </w:tr>
      <w:tr w:rsidR="00AE07F1" w:rsidRPr="00D21BBE" w14:paraId="01488429"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E32087C" w14:textId="77777777"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407C72AF" w14:textId="77777777" w:rsidR="00AE07F1" w:rsidRPr="00D21BBE" w:rsidRDefault="00AE07F1" w:rsidP="0026210B">
            <w:pPr>
              <w:spacing w:after="0"/>
              <w:rPr>
                <w:rFonts w:ascii="Segoe UI" w:hAnsi="Segoe UI" w:cs="Segoe UI"/>
                <w:sz w:val="21"/>
                <w:szCs w:val="21"/>
              </w:rPr>
            </w:pPr>
          </w:p>
        </w:tc>
      </w:tr>
      <w:tr w:rsidR="00AE07F1" w:rsidRPr="00D21BBE" w14:paraId="7DC4BC6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602D18A" w14:textId="0576C8FB" w:rsidR="00AE07F1" w:rsidRPr="00D21BBE" w:rsidRDefault="00AE07F1" w:rsidP="0026210B">
            <w:pPr>
              <w:spacing w:after="0"/>
              <w:rPr>
                <w:rFonts w:ascii="Segoe UI" w:hAnsi="Segoe UI" w:cs="Segoe UI"/>
                <w:i/>
                <w:sz w:val="21"/>
                <w:szCs w:val="21"/>
              </w:rPr>
            </w:pPr>
            <w:r w:rsidRPr="00D21BBE">
              <w:rPr>
                <w:rFonts w:ascii="Segoe UI" w:hAnsi="Segoe UI" w:cs="Segoe UI"/>
                <w:i/>
                <w:sz w:val="21"/>
                <w:szCs w:val="21"/>
              </w:rPr>
              <w:t>BTW-nr</w:t>
            </w:r>
            <w:r w:rsidR="00A20DB4">
              <w:rPr>
                <w:rFonts w:ascii="Segoe UI" w:hAnsi="Segoe UI" w:cs="Segoe UI"/>
                <w:i/>
                <w:sz w:val="21"/>
                <w:szCs w:val="21"/>
              </w:rPr>
              <w: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452D8143" w14:textId="77777777" w:rsidR="00AE07F1" w:rsidRPr="00D21BBE" w:rsidRDefault="00AE07F1" w:rsidP="0026210B">
            <w:pPr>
              <w:spacing w:after="0"/>
              <w:rPr>
                <w:rFonts w:ascii="Segoe UI" w:hAnsi="Segoe UI" w:cs="Segoe UI"/>
                <w:sz w:val="21"/>
                <w:szCs w:val="21"/>
              </w:rPr>
            </w:pPr>
          </w:p>
        </w:tc>
      </w:tr>
    </w:tbl>
    <w:p w14:paraId="1C36A857" w14:textId="77777777" w:rsidR="006270E3" w:rsidRPr="00D21BBE" w:rsidRDefault="006270E3">
      <w:pPr>
        <w:spacing w:after="0" w:line="240" w:lineRule="auto"/>
        <w:rPr>
          <w:sz w:val="21"/>
          <w:szCs w:val="21"/>
        </w:rPr>
      </w:pPr>
    </w:p>
    <w:p w14:paraId="02830036" w14:textId="77777777" w:rsidR="006270E3" w:rsidRPr="00D21BBE" w:rsidRDefault="006270E3">
      <w:pPr>
        <w:spacing w:after="0" w:line="240" w:lineRule="auto"/>
        <w:rPr>
          <w:b/>
          <w:sz w:val="21"/>
          <w:szCs w:val="21"/>
        </w:rPr>
      </w:pPr>
      <w:r w:rsidRPr="00D21BBE">
        <w:rPr>
          <w:b/>
          <w:sz w:val="21"/>
          <w:szCs w:val="21"/>
        </w:rPr>
        <w:t>OF</w:t>
      </w:r>
    </w:p>
    <w:p w14:paraId="39F10E7E" w14:textId="77777777" w:rsidR="006270E3" w:rsidRPr="00D21BBE" w:rsidRDefault="006270E3">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73685B" w:rsidRPr="00D21BBE" w14:paraId="6DF1A1C6"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4A3F000C" w14:textId="15793D91" w:rsidR="0073685B" w:rsidRPr="00D21BBE" w:rsidRDefault="0073685B"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w:t>
            </w:r>
            <w:r w:rsidR="006270E3"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IDENTIFICATIEGEGEVENS</w:t>
            </w:r>
          </w:p>
        </w:tc>
      </w:tr>
      <w:tr w:rsidR="0073685B" w:rsidRPr="00D21BBE" w14:paraId="6332B68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9D82BD4" w14:textId="77777777" w:rsidR="0073685B" w:rsidRPr="00D21BBE" w:rsidRDefault="0073685B"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5164A72" w14:textId="77777777" w:rsidR="0073685B" w:rsidRPr="00D21BBE" w:rsidRDefault="0073685B" w:rsidP="0026210B">
            <w:pPr>
              <w:spacing w:after="0"/>
              <w:rPr>
                <w:rFonts w:ascii="Segoe UI" w:hAnsi="Segoe UI" w:cs="Segoe UI"/>
                <w:sz w:val="21"/>
                <w:szCs w:val="21"/>
              </w:rPr>
            </w:pPr>
          </w:p>
        </w:tc>
      </w:tr>
      <w:tr w:rsidR="0073685B" w:rsidRPr="00D21BBE" w14:paraId="49A61C95"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B904A75" w14:textId="77777777" w:rsidR="0073685B" w:rsidRPr="00D21BBE" w:rsidRDefault="0073685B"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59852AF1" w14:textId="77777777" w:rsidR="0073685B" w:rsidRPr="00D21BBE" w:rsidRDefault="0073685B"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4CD417B" w14:textId="77777777" w:rsidR="0073685B" w:rsidRPr="00D21BBE" w:rsidRDefault="0073685B"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3155F509" w14:textId="77777777" w:rsidR="0073685B" w:rsidRPr="00D21BBE" w:rsidRDefault="0073685B" w:rsidP="0026210B">
            <w:pPr>
              <w:spacing w:after="0"/>
              <w:jc w:val="center"/>
              <w:rPr>
                <w:rFonts w:ascii="Segoe UI" w:hAnsi="Segoe UI" w:cs="Segoe UI"/>
                <w:sz w:val="21"/>
                <w:szCs w:val="21"/>
              </w:rPr>
            </w:pPr>
          </w:p>
        </w:tc>
      </w:tr>
      <w:tr w:rsidR="0073685B" w:rsidRPr="00D21BBE" w14:paraId="569BC07A"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4A35075" w14:textId="77777777" w:rsidR="0073685B" w:rsidRPr="00D21BBE" w:rsidRDefault="0073685B"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08524132" w14:textId="77777777" w:rsidR="0073685B" w:rsidRPr="00D21BBE" w:rsidRDefault="0073685B" w:rsidP="0026210B">
            <w:pPr>
              <w:spacing w:after="0"/>
              <w:jc w:val="center"/>
              <w:rPr>
                <w:rFonts w:ascii="Segoe UI" w:hAnsi="Segoe UI" w:cs="Segoe UI"/>
                <w:sz w:val="21"/>
                <w:szCs w:val="21"/>
              </w:rPr>
            </w:pPr>
          </w:p>
        </w:tc>
      </w:tr>
      <w:tr w:rsidR="0073685B" w:rsidRPr="00D21BBE" w14:paraId="5418B24E"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3033F3B2" w14:textId="77777777" w:rsidR="0073685B" w:rsidRPr="00D21BBE" w:rsidRDefault="0073685B"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73685B" w:rsidRPr="00D21BBE" w14:paraId="61A9A4E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27D2E7B"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276CFDDA" w14:textId="77777777" w:rsidR="0073685B" w:rsidRPr="00D21BBE" w:rsidRDefault="0073685B"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1B534D85"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5D19911" w14:textId="77777777" w:rsidR="0073685B" w:rsidRPr="00D21BBE" w:rsidRDefault="0073685B"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34EA1265"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12D071C7" w14:textId="77777777" w:rsidR="0073685B" w:rsidRPr="00D21BBE" w:rsidRDefault="0073685B" w:rsidP="0026210B">
            <w:pPr>
              <w:pStyle w:val="XYBody1"/>
              <w:jc w:val="both"/>
              <w:rPr>
                <w:rFonts w:ascii="Segoe UI" w:hAnsi="Segoe UI" w:cs="Segoe UI"/>
                <w:i/>
                <w:snapToGrid w:val="0"/>
                <w:sz w:val="21"/>
                <w:szCs w:val="21"/>
                <w:lang w:val="nl-BE"/>
              </w:rPr>
            </w:pPr>
          </w:p>
        </w:tc>
      </w:tr>
      <w:tr w:rsidR="0073685B" w:rsidRPr="00D21BBE" w14:paraId="157579F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42801F1"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DDF5417" w14:textId="77777777" w:rsidR="0073685B" w:rsidRPr="00D21BBE" w:rsidRDefault="0073685B"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BA9D285"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0CFDFBD5" w14:textId="77777777" w:rsidR="0073685B" w:rsidRPr="00D21BBE" w:rsidRDefault="0073685B"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6B2C0BF"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29912DE" w14:textId="77777777" w:rsidR="0073685B" w:rsidRPr="00D21BBE" w:rsidRDefault="0073685B" w:rsidP="0026210B">
            <w:pPr>
              <w:spacing w:after="0"/>
              <w:rPr>
                <w:rFonts w:ascii="Segoe UI" w:hAnsi="Segoe UI" w:cs="Segoe UI"/>
                <w:i/>
                <w:sz w:val="21"/>
                <w:szCs w:val="21"/>
              </w:rPr>
            </w:pPr>
          </w:p>
        </w:tc>
      </w:tr>
      <w:tr w:rsidR="0073685B" w:rsidRPr="00D21BBE" w14:paraId="1A11F949"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6D48564" w14:textId="390904F3"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20E41EB" w14:textId="77777777" w:rsidR="0073685B" w:rsidRPr="00D21BBE" w:rsidRDefault="0073685B"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803A01F"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E22B79A" w14:textId="77777777" w:rsidR="0073685B" w:rsidRPr="00D21BBE" w:rsidRDefault="0073685B"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4EA6FD4"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0D0EC9B" w14:textId="77777777" w:rsidR="0073685B" w:rsidRPr="00D21BBE" w:rsidRDefault="0073685B" w:rsidP="0026210B">
            <w:pPr>
              <w:spacing w:after="0"/>
              <w:rPr>
                <w:rFonts w:ascii="Segoe UI" w:hAnsi="Segoe UI" w:cs="Segoe UI"/>
                <w:i/>
                <w:sz w:val="21"/>
                <w:szCs w:val="21"/>
              </w:rPr>
            </w:pPr>
          </w:p>
        </w:tc>
      </w:tr>
      <w:tr w:rsidR="0073685B" w:rsidRPr="00D21BBE" w14:paraId="77D9EBB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E952C7A"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7BD81EAE" w14:textId="77777777" w:rsidR="0073685B" w:rsidRPr="00D21BBE" w:rsidRDefault="0073685B"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D1DFBAA" w14:textId="77777777" w:rsidR="0073685B" w:rsidRPr="00D21BBE" w:rsidRDefault="0073685B"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24C655F" w14:textId="77777777" w:rsidR="0073685B" w:rsidRPr="00D21BBE" w:rsidRDefault="0073685B" w:rsidP="0026210B">
            <w:pPr>
              <w:spacing w:after="0"/>
              <w:rPr>
                <w:rFonts w:ascii="Segoe UI" w:hAnsi="Segoe UI" w:cs="Segoe UI"/>
                <w:sz w:val="21"/>
                <w:szCs w:val="21"/>
              </w:rPr>
            </w:pPr>
            <w:r w:rsidRPr="00D21BBE">
              <w:rPr>
                <w:rFonts w:ascii="Segoe UI" w:hAnsi="Segoe UI" w:cs="Segoe UI"/>
                <w:sz w:val="21"/>
                <w:szCs w:val="21"/>
              </w:rPr>
              <w:t>http//:</w:t>
            </w:r>
          </w:p>
        </w:tc>
      </w:tr>
      <w:tr w:rsidR="0073685B" w:rsidRPr="00D21BBE" w14:paraId="17F142A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E33BAA4"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18C2196" w14:textId="77777777" w:rsidR="0073685B" w:rsidRPr="00D21BBE" w:rsidRDefault="0073685B" w:rsidP="0026210B">
            <w:pPr>
              <w:spacing w:after="0"/>
              <w:rPr>
                <w:rFonts w:ascii="Segoe UI" w:hAnsi="Segoe UI" w:cs="Segoe UI"/>
                <w:sz w:val="21"/>
                <w:szCs w:val="21"/>
              </w:rPr>
            </w:pPr>
          </w:p>
        </w:tc>
      </w:tr>
      <w:tr w:rsidR="0073685B" w:rsidRPr="00D21BBE" w14:paraId="540FD284"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D9694E7"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4DB170B" w14:textId="77777777" w:rsidR="0073685B" w:rsidRPr="00D21BBE" w:rsidRDefault="0073685B" w:rsidP="0026210B">
            <w:pPr>
              <w:spacing w:after="0"/>
              <w:rPr>
                <w:rFonts w:ascii="Segoe UI" w:hAnsi="Segoe UI" w:cs="Segoe UI"/>
                <w:sz w:val="21"/>
                <w:szCs w:val="21"/>
              </w:rPr>
            </w:pPr>
          </w:p>
        </w:tc>
      </w:tr>
      <w:tr w:rsidR="0073685B" w:rsidRPr="00D21BBE" w14:paraId="55BEEB6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E0C03C4" w14:textId="2A0FA7DC"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BTW-nr</w:t>
            </w:r>
            <w:r w:rsidR="00A20DB4">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DF97309" w14:textId="77777777" w:rsidR="0073685B" w:rsidRPr="00D21BBE" w:rsidRDefault="0073685B" w:rsidP="0026210B">
            <w:pPr>
              <w:spacing w:after="0"/>
              <w:rPr>
                <w:rFonts w:ascii="Segoe UI" w:hAnsi="Segoe UI" w:cs="Segoe UI"/>
                <w:sz w:val="21"/>
                <w:szCs w:val="21"/>
              </w:rPr>
            </w:pPr>
          </w:p>
        </w:tc>
      </w:tr>
      <w:tr w:rsidR="0073685B" w:rsidRPr="00D21BBE" w14:paraId="60688649"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185A6F32" w14:textId="77777777" w:rsidR="0073685B" w:rsidRPr="00D21BBE" w:rsidRDefault="0073685B"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73685B" w:rsidRPr="00D21BBE" w14:paraId="0CCA872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4F49668"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563ADF3C" w14:textId="77777777" w:rsidR="0073685B" w:rsidRPr="00D21BBE" w:rsidRDefault="0073685B"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B92D744"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3B5916B5" w14:textId="77777777" w:rsidR="0073685B" w:rsidRPr="00D21BBE" w:rsidRDefault="0073685B"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63C8F0C6" w14:textId="77777777" w:rsidR="0073685B" w:rsidRPr="00D21BBE" w:rsidRDefault="0073685B"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2EC9BFA9" w14:textId="77777777" w:rsidR="0073685B" w:rsidRPr="00D21BBE" w:rsidRDefault="0073685B" w:rsidP="0026210B">
            <w:pPr>
              <w:pStyle w:val="XYBody1"/>
              <w:jc w:val="both"/>
              <w:rPr>
                <w:rFonts w:ascii="Segoe UI" w:hAnsi="Segoe UI" w:cs="Segoe UI"/>
                <w:i/>
                <w:snapToGrid w:val="0"/>
                <w:sz w:val="21"/>
                <w:szCs w:val="21"/>
                <w:lang w:val="nl-BE"/>
              </w:rPr>
            </w:pPr>
          </w:p>
        </w:tc>
      </w:tr>
      <w:tr w:rsidR="0073685B" w:rsidRPr="00D21BBE" w14:paraId="05349E6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0B04F1E"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6D80B37" w14:textId="77777777" w:rsidR="0073685B" w:rsidRPr="00D21BBE" w:rsidRDefault="0073685B"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7933043C"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35366809" w14:textId="77777777" w:rsidR="0073685B" w:rsidRPr="00D21BBE" w:rsidRDefault="0073685B"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341ED07"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32ECB29" w14:textId="77777777" w:rsidR="0073685B" w:rsidRPr="00D21BBE" w:rsidRDefault="0073685B" w:rsidP="0026210B">
            <w:pPr>
              <w:spacing w:after="0"/>
              <w:rPr>
                <w:rFonts w:ascii="Segoe UI" w:hAnsi="Segoe UI" w:cs="Segoe UI"/>
                <w:i/>
                <w:sz w:val="21"/>
                <w:szCs w:val="21"/>
              </w:rPr>
            </w:pPr>
          </w:p>
        </w:tc>
      </w:tr>
      <w:tr w:rsidR="0073685B" w:rsidRPr="00D21BBE" w14:paraId="121DB743"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4EAE3408" w14:textId="35A764A3"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C0EE37D" w14:textId="77777777" w:rsidR="0073685B" w:rsidRPr="00D21BBE" w:rsidRDefault="0073685B"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3239D7F3"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701E5F30" w14:textId="77777777" w:rsidR="0073685B" w:rsidRPr="00D21BBE" w:rsidRDefault="0073685B"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836B371"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58ECB65" w14:textId="77777777" w:rsidR="0073685B" w:rsidRPr="00D21BBE" w:rsidRDefault="0073685B" w:rsidP="0026210B">
            <w:pPr>
              <w:spacing w:after="0"/>
              <w:rPr>
                <w:rFonts w:ascii="Segoe UI" w:hAnsi="Segoe UI" w:cs="Segoe UI"/>
                <w:i/>
                <w:sz w:val="21"/>
                <w:szCs w:val="21"/>
              </w:rPr>
            </w:pPr>
          </w:p>
        </w:tc>
      </w:tr>
      <w:tr w:rsidR="0073685B" w:rsidRPr="00D21BBE" w14:paraId="58458C3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90C4974"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076A9EE4" w14:textId="77777777" w:rsidR="0073685B" w:rsidRPr="00D21BBE" w:rsidRDefault="0073685B"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05E49B3" w14:textId="77777777" w:rsidR="0073685B" w:rsidRPr="00D21BBE" w:rsidRDefault="0073685B"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C3E2CB2" w14:textId="77777777" w:rsidR="0073685B" w:rsidRPr="00D21BBE" w:rsidRDefault="0073685B" w:rsidP="0026210B">
            <w:pPr>
              <w:spacing w:after="0"/>
              <w:rPr>
                <w:rFonts w:ascii="Segoe UI" w:hAnsi="Segoe UI" w:cs="Segoe UI"/>
                <w:sz w:val="21"/>
                <w:szCs w:val="21"/>
              </w:rPr>
            </w:pPr>
            <w:r w:rsidRPr="00D21BBE">
              <w:rPr>
                <w:rFonts w:ascii="Segoe UI" w:hAnsi="Segoe UI" w:cs="Segoe UI"/>
                <w:sz w:val="21"/>
                <w:szCs w:val="21"/>
              </w:rPr>
              <w:t>http//:</w:t>
            </w:r>
          </w:p>
        </w:tc>
      </w:tr>
      <w:tr w:rsidR="0073685B" w:rsidRPr="00D21BBE" w14:paraId="26914A8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F220FB8"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8C206F2" w14:textId="77777777" w:rsidR="0073685B" w:rsidRPr="00D21BBE" w:rsidRDefault="0073685B" w:rsidP="0026210B">
            <w:pPr>
              <w:spacing w:after="0"/>
              <w:rPr>
                <w:rFonts w:ascii="Segoe UI" w:hAnsi="Segoe UI" w:cs="Segoe UI"/>
                <w:sz w:val="21"/>
                <w:szCs w:val="21"/>
              </w:rPr>
            </w:pPr>
          </w:p>
        </w:tc>
      </w:tr>
      <w:tr w:rsidR="0073685B" w:rsidRPr="00D21BBE" w14:paraId="61807B2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EE5FEDB" w14:textId="77777777" w:rsidR="0073685B" w:rsidRPr="00D21BBE" w:rsidRDefault="0073685B"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86EE628" w14:textId="77777777" w:rsidR="0073685B" w:rsidRPr="00D21BBE" w:rsidRDefault="0073685B" w:rsidP="0026210B">
            <w:pPr>
              <w:spacing w:after="0"/>
              <w:rPr>
                <w:rFonts w:ascii="Segoe UI" w:hAnsi="Segoe UI" w:cs="Segoe UI"/>
                <w:sz w:val="21"/>
                <w:szCs w:val="21"/>
              </w:rPr>
            </w:pPr>
          </w:p>
        </w:tc>
      </w:tr>
      <w:tr w:rsidR="0073685B" w:rsidRPr="00007B76" w14:paraId="73893B9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900585D" w14:textId="71CC8027" w:rsidR="0073685B" w:rsidRPr="0002353E" w:rsidRDefault="0073685B" w:rsidP="0026210B">
            <w:pPr>
              <w:spacing w:after="0"/>
              <w:rPr>
                <w:rFonts w:ascii="Segoe UI" w:hAnsi="Segoe UI" w:cs="Segoe UI"/>
                <w:i/>
              </w:rPr>
            </w:pPr>
            <w:r>
              <w:rPr>
                <w:rFonts w:ascii="Segoe UI" w:hAnsi="Segoe UI" w:cs="Segoe UI"/>
                <w:i/>
              </w:rPr>
              <w:t>BTW-nr</w:t>
            </w:r>
            <w:r w:rsidR="00A20DB4">
              <w:rPr>
                <w:rFonts w:ascii="Segoe UI" w:hAnsi="Segoe UI" w:cs="Segoe UI"/>
                <w:i/>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D4AA42E" w14:textId="77777777" w:rsidR="0073685B" w:rsidRPr="00007B76" w:rsidRDefault="0073685B" w:rsidP="0026210B">
            <w:pPr>
              <w:spacing w:after="0"/>
              <w:rPr>
                <w:rFonts w:ascii="Segoe UI" w:hAnsi="Segoe UI" w:cs="Segoe UI"/>
              </w:rPr>
            </w:pPr>
          </w:p>
        </w:tc>
      </w:tr>
      <w:tr w:rsidR="0073685B" w:rsidRPr="00007B76" w14:paraId="76A0E409" w14:textId="77777777" w:rsidTr="0026210B">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72C12477" w14:textId="77777777" w:rsidR="0073685B" w:rsidRPr="008D20EA" w:rsidRDefault="0073685B" w:rsidP="0026210B">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73685B" w:rsidRPr="00007B76" w14:paraId="1788DFD9" w14:textId="77777777" w:rsidTr="0026210B">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15592263" w14:textId="77777777" w:rsidR="0073685B" w:rsidRPr="00B850BB" w:rsidRDefault="0073685B" w:rsidP="0026210B">
            <w:pPr>
              <w:pStyle w:val="XYBody1"/>
              <w:rPr>
                <w:rFonts w:ascii="Segoe UI" w:hAnsi="Segoe UI" w:cs="Segoe UI"/>
                <w:snapToGrid w:val="0"/>
                <w:sz w:val="22"/>
                <w:szCs w:val="22"/>
                <w:lang w:val="cs-CZ"/>
              </w:rPr>
            </w:pPr>
          </w:p>
        </w:tc>
      </w:tr>
    </w:tbl>
    <w:p w14:paraId="30710877" w14:textId="77777777" w:rsidR="00D13966" w:rsidRDefault="00D13966" w:rsidP="005C4747"/>
    <w:p w14:paraId="72B48ECD" w14:textId="77777777" w:rsidR="00D13966" w:rsidRDefault="00D13966">
      <w:pPr>
        <w:spacing w:after="0" w:line="240" w:lineRule="auto"/>
      </w:pPr>
      <w:r>
        <w:br w:type="page"/>
      </w: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D13966" w:rsidRPr="00D21BBE" w14:paraId="49E131A5" w14:textId="77777777" w:rsidTr="0026210B">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101ACF" w14:textId="4AA6A43C" w:rsidR="00D13966" w:rsidRPr="00D21BBE" w:rsidRDefault="00D13966"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III. IDENTIFICATIEGEGEVENS FIDUCIE</w:t>
            </w:r>
            <w:r w:rsidR="00AB6309" w:rsidRPr="00D21BBE">
              <w:rPr>
                <w:rFonts w:ascii="Segoe UI" w:hAnsi="Segoe UI" w:cs="Segoe UI"/>
                <w:b/>
                <w:bCs/>
                <w:snapToGrid w:val="0"/>
                <w:sz w:val="21"/>
                <w:szCs w:val="21"/>
                <w:lang w:val="nl-BE"/>
              </w:rPr>
              <w:t>BEHEERDER</w:t>
            </w:r>
          </w:p>
        </w:tc>
      </w:tr>
    </w:tbl>
    <w:p w14:paraId="5F3A547E" w14:textId="77777777" w:rsidR="00D13966" w:rsidRPr="00D21BBE" w:rsidRDefault="00D13966" w:rsidP="00D13966">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366"/>
        <w:gridCol w:w="1050"/>
        <w:gridCol w:w="571"/>
        <w:gridCol w:w="707"/>
        <w:gridCol w:w="132"/>
        <w:gridCol w:w="1223"/>
        <w:gridCol w:w="50"/>
        <w:gridCol w:w="11"/>
        <w:gridCol w:w="554"/>
        <w:gridCol w:w="23"/>
        <w:gridCol w:w="127"/>
        <w:gridCol w:w="545"/>
        <w:gridCol w:w="555"/>
        <w:gridCol w:w="668"/>
        <w:gridCol w:w="793"/>
      </w:tblGrid>
      <w:tr w:rsidR="00D13966" w:rsidRPr="00D21BBE" w14:paraId="2C3A5BD6" w14:textId="77777777" w:rsidTr="0026210B">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5BC83F89" w14:textId="75F76830" w:rsidR="00D13966" w:rsidRPr="00D21BBE" w:rsidRDefault="00D13966"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w:t>
            </w:r>
            <w:r w:rsidR="00AB6309"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PERSOONSGEGEVENS</w:t>
            </w:r>
          </w:p>
        </w:tc>
      </w:tr>
      <w:tr w:rsidR="00D13966" w:rsidRPr="00D21BBE" w14:paraId="038D0E6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5E1FE40"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59E3D176" w14:textId="77777777" w:rsidR="00D13966" w:rsidRPr="00D21BBE" w:rsidRDefault="00D13966" w:rsidP="0026210B">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E79182"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35C5E272" w14:textId="77777777" w:rsidR="00D13966" w:rsidRPr="00D21BBE" w:rsidRDefault="00D13966" w:rsidP="0026210B">
            <w:pPr>
              <w:spacing w:after="0"/>
              <w:rPr>
                <w:rFonts w:ascii="Segoe UI" w:hAnsi="Segoe UI" w:cs="Segoe UI"/>
                <w:sz w:val="21"/>
                <w:szCs w:val="21"/>
              </w:rPr>
            </w:pPr>
          </w:p>
        </w:tc>
      </w:tr>
      <w:tr w:rsidR="00D13966" w:rsidRPr="00D21BBE" w14:paraId="08774ABB" w14:textId="77777777" w:rsidTr="0026210B">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6F2B5C"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24DF585E" w14:textId="77777777" w:rsidR="00D13966" w:rsidRPr="00D21BBE" w:rsidRDefault="00D13966" w:rsidP="0026210B">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74DCFDD" w14:textId="77777777" w:rsidR="00D13966" w:rsidRPr="00D21BBE" w:rsidRDefault="00D13966" w:rsidP="0026210B">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6F2C1039" w14:textId="77777777" w:rsidR="00D13966" w:rsidRPr="00D21BBE" w:rsidRDefault="00D13966" w:rsidP="0026210B">
            <w:pPr>
              <w:spacing w:after="0"/>
              <w:jc w:val="center"/>
              <w:rPr>
                <w:rFonts w:ascii="Segoe UI" w:hAnsi="Segoe UI" w:cs="Segoe UI"/>
                <w:sz w:val="21"/>
                <w:szCs w:val="21"/>
              </w:rPr>
            </w:pPr>
          </w:p>
        </w:tc>
      </w:tr>
      <w:tr w:rsidR="00D13966" w:rsidRPr="00D21BBE" w14:paraId="4F6FB27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37A8A53"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6F197A4D" w14:textId="77777777" w:rsidR="00D13966" w:rsidRPr="00D21BBE" w:rsidRDefault="00D13966"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F75C83F"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248FDE7F" w14:textId="77777777" w:rsidR="00D13966" w:rsidRPr="00D21BBE" w:rsidRDefault="00D13966" w:rsidP="0026210B">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3E577E29"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3D8FC46F" w14:textId="77777777" w:rsidR="00D13966" w:rsidRPr="00D21BBE" w:rsidRDefault="00D13966" w:rsidP="0026210B">
            <w:pPr>
              <w:pStyle w:val="XYBody1"/>
              <w:jc w:val="both"/>
              <w:rPr>
                <w:rFonts w:ascii="Segoe UI" w:hAnsi="Segoe UI" w:cs="Segoe UI"/>
                <w:i/>
                <w:snapToGrid w:val="0"/>
                <w:sz w:val="21"/>
                <w:szCs w:val="21"/>
                <w:lang w:val="nl-BE"/>
              </w:rPr>
            </w:pPr>
          </w:p>
        </w:tc>
      </w:tr>
      <w:tr w:rsidR="00D13966" w:rsidRPr="00D21BBE" w14:paraId="3B5C877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B1F28ED"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571B276" w14:textId="77777777" w:rsidR="00D13966" w:rsidRPr="00D21BBE" w:rsidRDefault="00D13966"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35D832B5"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421E1B6D" w14:textId="77777777" w:rsidR="00D13966" w:rsidRPr="00D21BBE" w:rsidRDefault="00D13966"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180EFDFD"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232A123" w14:textId="77777777" w:rsidR="00D13966" w:rsidRPr="00D21BBE" w:rsidRDefault="00D13966" w:rsidP="0026210B">
            <w:pPr>
              <w:spacing w:after="0"/>
              <w:rPr>
                <w:rFonts w:ascii="Segoe UI" w:hAnsi="Segoe UI" w:cs="Segoe UI"/>
                <w:i/>
                <w:sz w:val="21"/>
                <w:szCs w:val="21"/>
              </w:rPr>
            </w:pPr>
          </w:p>
        </w:tc>
      </w:tr>
      <w:tr w:rsidR="00D13966" w:rsidRPr="00D21BBE" w14:paraId="302C4683"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7C5D292" w14:textId="3639EB8D"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Tel</w:t>
            </w:r>
            <w:r w:rsidR="00A20DB4">
              <w:rPr>
                <w:rFonts w:ascii="Segoe UI" w:hAnsi="Segoe UI" w:cs="Segoe UI"/>
                <w:i/>
                <w:sz w:val="21"/>
                <w:szCs w:val="21"/>
              </w:rPr>
              <w:t>.</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B2C0BEC" w14:textId="77777777" w:rsidR="00D13966" w:rsidRPr="00D21BBE" w:rsidRDefault="00D13966"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3D23141"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41B86042" w14:textId="77777777" w:rsidR="00D13966" w:rsidRPr="00D21BBE" w:rsidRDefault="00D13966" w:rsidP="0026210B">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59518F0E"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8E9E614" w14:textId="77777777" w:rsidR="00D13966" w:rsidRPr="00D21BBE" w:rsidRDefault="00D13966" w:rsidP="0026210B">
            <w:pPr>
              <w:spacing w:after="0"/>
              <w:rPr>
                <w:rFonts w:ascii="Segoe UI" w:hAnsi="Segoe UI" w:cs="Segoe UI"/>
                <w:i/>
                <w:sz w:val="21"/>
                <w:szCs w:val="21"/>
              </w:rPr>
            </w:pPr>
          </w:p>
        </w:tc>
      </w:tr>
      <w:tr w:rsidR="00D13966" w:rsidRPr="00D21BBE" w14:paraId="7BC5A3B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D99E0BD"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034F81A3" w14:textId="77777777" w:rsidR="00D13966" w:rsidRPr="00D21BBE" w:rsidRDefault="00D13966" w:rsidP="0026210B">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1C2D0EED"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7A2633C"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http//:</w:t>
            </w:r>
          </w:p>
        </w:tc>
      </w:tr>
      <w:tr w:rsidR="00D13966" w:rsidRPr="00D21BBE" w14:paraId="5D05F87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825FEFD"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14B41E95" w14:textId="77777777" w:rsidR="00D13966" w:rsidRPr="00D21BBE" w:rsidRDefault="00D13966" w:rsidP="0026210B">
            <w:pPr>
              <w:spacing w:after="0"/>
              <w:rPr>
                <w:rFonts w:ascii="Segoe UI" w:hAnsi="Segoe UI" w:cs="Segoe UI"/>
                <w:sz w:val="21"/>
                <w:szCs w:val="21"/>
              </w:rPr>
            </w:pPr>
          </w:p>
        </w:tc>
      </w:tr>
      <w:tr w:rsidR="00D13966" w:rsidRPr="00D21BBE" w14:paraId="41E6650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19F23A"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036E84B9" w14:textId="77777777" w:rsidR="00D13966" w:rsidRPr="00D21BBE" w:rsidRDefault="00D13966" w:rsidP="0026210B">
            <w:pPr>
              <w:spacing w:after="0"/>
              <w:rPr>
                <w:rFonts w:ascii="Segoe UI" w:hAnsi="Segoe UI" w:cs="Segoe UI"/>
                <w:sz w:val="21"/>
                <w:szCs w:val="21"/>
              </w:rPr>
            </w:pPr>
          </w:p>
        </w:tc>
      </w:tr>
      <w:tr w:rsidR="00D13966" w:rsidRPr="00D21BBE" w14:paraId="3EBD02C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EBEA3BF" w14:textId="670E45C1"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BTW-nr</w:t>
            </w:r>
            <w:r w:rsidR="00A20DB4">
              <w:rPr>
                <w:rFonts w:ascii="Segoe UI" w:hAnsi="Segoe UI" w:cs="Segoe UI"/>
                <w:i/>
                <w:sz w:val="21"/>
                <w:szCs w:val="21"/>
              </w:rPr>
              <w: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329CA6F0" w14:textId="77777777" w:rsidR="00D13966" w:rsidRPr="00D21BBE" w:rsidRDefault="00D13966" w:rsidP="0026210B">
            <w:pPr>
              <w:spacing w:after="0"/>
              <w:rPr>
                <w:rFonts w:ascii="Segoe UI" w:hAnsi="Segoe UI" w:cs="Segoe UI"/>
                <w:sz w:val="21"/>
                <w:szCs w:val="21"/>
              </w:rPr>
            </w:pPr>
          </w:p>
        </w:tc>
      </w:tr>
    </w:tbl>
    <w:p w14:paraId="742071F8" w14:textId="77777777" w:rsidR="00D13966" w:rsidRPr="00D21BBE" w:rsidRDefault="00D13966" w:rsidP="00D13966">
      <w:pPr>
        <w:spacing w:after="0" w:line="240" w:lineRule="auto"/>
        <w:rPr>
          <w:sz w:val="21"/>
          <w:szCs w:val="21"/>
        </w:rPr>
      </w:pPr>
    </w:p>
    <w:p w14:paraId="1BC12398" w14:textId="77777777" w:rsidR="00D13966" w:rsidRPr="00D21BBE" w:rsidRDefault="00D13966" w:rsidP="00D13966">
      <w:pPr>
        <w:spacing w:after="0" w:line="240" w:lineRule="auto"/>
        <w:rPr>
          <w:b/>
          <w:sz w:val="21"/>
          <w:szCs w:val="21"/>
        </w:rPr>
      </w:pPr>
      <w:r w:rsidRPr="00D21BBE">
        <w:rPr>
          <w:b/>
          <w:sz w:val="21"/>
          <w:szCs w:val="21"/>
        </w:rPr>
        <w:t>OF</w:t>
      </w:r>
    </w:p>
    <w:p w14:paraId="5B7F324B" w14:textId="77777777" w:rsidR="00D13966" w:rsidRPr="00D21BBE" w:rsidRDefault="00D13966" w:rsidP="00D13966">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D13966" w:rsidRPr="00D21BBE" w14:paraId="14644AC3"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39B94A4D" w14:textId="2F64E3D6" w:rsidR="00D13966" w:rsidRPr="00D21BBE" w:rsidRDefault="00D13966"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w:t>
            </w:r>
            <w:r w:rsidR="00AB6309" w:rsidRPr="00D21BBE">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IDENTIFICATIEGEGEVENS</w:t>
            </w:r>
          </w:p>
        </w:tc>
      </w:tr>
      <w:tr w:rsidR="00D13966" w:rsidRPr="00D21BBE" w14:paraId="36C9C60C"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94C5B2"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47139F8" w14:textId="77777777" w:rsidR="00D13966" w:rsidRPr="00D21BBE" w:rsidRDefault="00D13966" w:rsidP="0026210B">
            <w:pPr>
              <w:spacing w:after="0"/>
              <w:rPr>
                <w:rFonts w:ascii="Segoe UI" w:hAnsi="Segoe UI" w:cs="Segoe UI"/>
                <w:sz w:val="21"/>
                <w:szCs w:val="21"/>
              </w:rPr>
            </w:pPr>
          </w:p>
        </w:tc>
      </w:tr>
      <w:tr w:rsidR="00D13966" w:rsidRPr="00D21BBE" w14:paraId="0313ED6B"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5BF8403"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4F385622" w14:textId="77777777" w:rsidR="00D13966" w:rsidRPr="00D21BBE" w:rsidRDefault="00D13966"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F4D37AF"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105E0C8B" w14:textId="77777777" w:rsidR="00D13966" w:rsidRPr="00D21BBE" w:rsidRDefault="00D13966" w:rsidP="0026210B">
            <w:pPr>
              <w:spacing w:after="0"/>
              <w:jc w:val="center"/>
              <w:rPr>
                <w:rFonts w:ascii="Segoe UI" w:hAnsi="Segoe UI" w:cs="Segoe UI"/>
                <w:sz w:val="21"/>
                <w:szCs w:val="21"/>
              </w:rPr>
            </w:pPr>
          </w:p>
        </w:tc>
      </w:tr>
      <w:tr w:rsidR="00D13966" w:rsidRPr="00D21BBE" w14:paraId="2175C804"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E87C8D6" w14:textId="77777777" w:rsidR="00D13966" w:rsidRPr="00D21BBE" w:rsidRDefault="00D13966"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2A307E9B" w14:textId="77777777" w:rsidR="00D13966" w:rsidRPr="00D21BBE" w:rsidRDefault="00D13966" w:rsidP="0026210B">
            <w:pPr>
              <w:spacing w:after="0"/>
              <w:jc w:val="center"/>
              <w:rPr>
                <w:rFonts w:ascii="Segoe UI" w:hAnsi="Segoe UI" w:cs="Segoe UI"/>
                <w:sz w:val="21"/>
                <w:szCs w:val="21"/>
              </w:rPr>
            </w:pPr>
          </w:p>
        </w:tc>
      </w:tr>
      <w:tr w:rsidR="00D13966" w:rsidRPr="00D21BBE" w14:paraId="5F34C92B"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3E8714C6" w14:textId="77777777" w:rsidR="00D13966" w:rsidRPr="00D21BBE" w:rsidRDefault="00D13966"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D13966" w:rsidRPr="00D21BBE" w14:paraId="3B7083D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7165D47"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0051A6E" w14:textId="77777777" w:rsidR="00D13966" w:rsidRPr="00D21BBE" w:rsidRDefault="00D13966"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5ED392D3"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75B49094" w14:textId="77777777" w:rsidR="00D13966" w:rsidRPr="00D21BBE" w:rsidRDefault="00D13966"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2B1B62FF"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4B19366" w14:textId="77777777" w:rsidR="00D13966" w:rsidRPr="00D21BBE" w:rsidRDefault="00D13966" w:rsidP="0026210B">
            <w:pPr>
              <w:pStyle w:val="XYBody1"/>
              <w:jc w:val="both"/>
              <w:rPr>
                <w:rFonts w:ascii="Segoe UI" w:hAnsi="Segoe UI" w:cs="Segoe UI"/>
                <w:i/>
                <w:snapToGrid w:val="0"/>
                <w:sz w:val="21"/>
                <w:szCs w:val="21"/>
                <w:lang w:val="nl-BE"/>
              </w:rPr>
            </w:pPr>
          </w:p>
        </w:tc>
      </w:tr>
      <w:tr w:rsidR="00D13966" w:rsidRPr="00D21BBE" w14:paraId="5446514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67E1256"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D926189" w14:textId="77777777" w:rsidR="00D13966" w:rsidRPr="00D21BBE" w:rsidRDefault="00D13966"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3B474A6"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7CEBE0C3" w14:textId="77777777" w:rsidR="00D13966" w:rsidRPr="00D21BBE" w:rsidRDefault="00D13966"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01A9E97"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842C32D" w14:textId="77777777" w:rsidR="00D13966" w:rsidRPr="00D21BBE" w:rsidRDefault="00D13966" w:rsidP="0026210B">
            <w:pPr>
              <w:spacing w:after="0"/>
              <w:rPr>
                <w:rFonts w:ascii="Segoe UI" w:hAnsi="Segoe UI" w:cs="Segoe UI"/>
                <w:i/>
                <w:sz w:val="21"/>
                <w:szCs w:val="21"/>
              </w:rPr>
            </w:pPr>
          </w:p>
        </w:tc>
      </w:tr>
      <w:tr w:rsidR="00D13966" w:rsidRPr="00D21BBE" w14:paraId="4D7D165E"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28A97814" w14:textId="691E780D"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Tel</w:t>
            </w:r>
            <w:r w:rsidR="00486EC9">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8706E69" w14:textId="77777777" w:rsidR="00D13966" w:rsidRPr="00D21BBE" w:rsidRDefault="00D13966"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C486F22"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1DC6602" w14:textId="77777777" w:rsidR="00D13966" w:rsidRPr="00D21BBE" w:rsidRDefault="00D13966"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F4241D4"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BE43976" w14:textId="77777777" w:rsidR="00D13966" w:rsidRPr="00D21BBE" w:rsidRDefault="00D13966" w:rsidP="0026210B">
            <w:pPr>
              <w:spacing w:after="0"/>
              <w:rPr>
                <w:rFonts w:ascii="Segoe UI" w:hAnsi="Segoe UI" w:cs="Segoe UI"/>
                <w:i/>
                <w:sz w:val="21"/>
                <w:szCs w:val="21"/>
              </w:rPr>
            </w:pPr>
          </w:p>
        </w:tc>
      </w:tr>
      <w:tr w:rsidR="00D13966" w:rsidRPr="00D21BBE" w14:paraId="7FEDCBB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2CFFE52"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105C7864" w14:textId="77777777" w:rsidR="00D13966" w:rsidRPr="00D21BBE" w:rsidRDefault="00D13966"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6835DAF"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8ADD5BF"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http//:</w:t>
            </w:r>
          </w:p>
        </w:tc>
      </w:tr>
      <w:tr w:rsidR="00D13966" w:rsidRPr="00D21BBE" w14:paraId="3E49076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0AC0DD4"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39B77A0" w14:textId="77777777" w:rsidR="00D13966" w:rsidRPr="00D21BBE" w:rsidRDefault="00D13966" w:rsidP="0026210B">
            <w:pPr>
              <w:spacing w:after="0"/>
              <w:rPr>
                <w:rFonts w:ascii="Segoe UI" w:hAnsi="Segoe UI" w:cs="Segoe UI"/>
                <w:sz w:val="21"/>
                <w:szCs w:val="21"/>
              </w:rPr>
            </w:pPr>
          </w:p>
        </w:tc>
      </w:tr>
      <w:tr w:rsidR="00D13966" w:rsidRPr="00D21BBE" w14:paraId="3DC4D9F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2AD9878"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8BEE0DA" w14:textId="77777777" w:rsidR="00D13966" w:rsidRPr="00D21BBE" w:rsidRDefault="00D13966" w:rsidP="0026210B">
            <w:pPr>
              <w:spacing w:after="0"/>
              <w:rPr>
                <w:rFonts w:ascii="Segoe UI" w:hAnsi="Segoe UI" w:cs="Segoe UI"/>
                <w:sz w:val="21"/>
                <w:szCs w:val="21"/>
              </w:rPr>
            </w:pPr>
          </w:p>
        </w:tc>
      </w:tr>
      <w:tr w:rsidR="00D13966" w:rsidRPr="00D21BBE" w14:paraId="28415EC5"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3E9EF15" w14:textId="50F07E56"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BTW-nr</w:t>
            </w:r>
            <w:r w:rsidR="00486EC9">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085CE20" w14:textId="77777777" w:rsidR="00D13966" w:rsidRPr="00D21BBE" w:rsidRDefault="00D13966" w:rsidP="0026210B">
            <w:pPr>
              <w:spacing w:after="0"/>
              <w:rPr>
                <w:rFonts w:ascii="Segoe UI" w:hAnsi="Segoe UI" w:cs="Segoe UI"/>
                <w:sz w:val="21"/>
                <w:szCs w:val="21"/>
              </w:rPr>
            </w:pPr>
          </w:p>
        </w:tc>
      </w:tr>
      <w:tr w:rsidR="00D13966" w:rsidRPr="00D21BBE" w14:paraId="3ED5F7AF"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EDD676F" w14:textId="77777777" w:rsidR="00D13966" w:rsidRPr="00D21BBE" w:rsidRDefault="00D13966"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D13966" w:rsidRPr="00D21BBE" w14:paraId="53E9BF4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18BDB74"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5D6EB3AD" w14:textId="77777777" w:rsidR="00D13966" w:rsidRPr="00D21BBE" w:rsidRDefault="00D13966"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7AEFD913"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5E6796F3" w14:textId="77777777" w:rsidR="00D13966" w:rsidRPr="00D21BBE" w:rsidRDefault="00D13966"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4716DB98" w14:textId="77777777" w:rsidR="00D13966" w:rsidRPr="00D21BBE" w:rsidRDefault="00D13966"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2F31E99" w14:textId="77777777" w:rsidR="00D13966" w:rsidRPr="00D21BBE" w:rsidRDefault="00D13966" w:rsidP="0026210B">
            <w:pPr>
              <w:pStyle w:val="XYBody1"/>
              <w:jc w:val="both"/>
              <w:rPr>
                <w:rFonts w:ascii="Segoe UI" w:hAnsi="Segoe UI" w:cs="Segoe UI"/>
                <w:i/>
                <w:snapToGrid w:val="0"/>
                <w:sz w:val="21"/>
                <w:szCs w:val="21"/>
                <w:lang w:val="nl-BE"/>
              </w:rPr>
            </w:pPr>
          </w:p>
        </w:tc>
      </w:tr>
      <w:tr w:rsidR="00D13966" w:rsidRPr="00D21BBE" w14:paraId="23327EF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5AFB20"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260E4A6" w14:textId="77777777" w:rsidR="00D13966" w:rsidRPr="00D21BBE" w:rsidRDefault="00D13966"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1A308EF8"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3E991B1" w14:textId="77777777" w:rsidR="00D13966" w:rsidRPr="00D21BBE" w:rsidRDefault="00D13966"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428705B9"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50F35C8D" w14:textId="77777777" w:rsidR="00D13966" w:rsidRPr="00D21BBE" w:rsidRDefault="00D13966" w:rsidP="0026210B">
            <w:pPr>
              <w:spacing w:after="0"/>
              <w:rPr>
                <w:rFonts w:ascii="Segoe UI" w:hAnsi="Segoe UI" w:cs="Segoe UI"/>
                <w:i/>
                <w:sz w:val="21"/>
                <w:szCs w:val="21"/>
              </w:rPr>
            </w:pPr>
          </w:p>
        </w:tc>
      </w:tr>
      <w:tr w:rsidR="00D13966" w:rsidRPr="00D21BBE" w14:paraId="6B690C30"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33D993A" w14:textId="352B8D7F"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Tel</w:t>
            </w:r>
            <w:r w:rsidR="00486EC9">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4D2C3B8F" w14:textId="77777777" w:rsidR="00D13966" w:rsidRPr="00D21BBE" w:rsidRDefault="00D13966"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34F5AF99"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505E4178" w14:textId="77777777" w:rsidR="00D13966" w:rsidRPr="00D21BBE" w:rsidRDefault="00D13966"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B027DF9"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9A78A15" w14:textId="77777777" w:rsidR="00D13966" w:rsidRPr="00D21BBE" w:rsidRDefault="00D13966" w:rsidP="0026210B">
            <w:pPr>
              <w:spacing w:after="0"/>
              <w:rPr>
                <w:rFonts w:ascii="Segoe UI" w:hAnsi="Segoe UI" w:cs="Segoe UI"/>
                <w:i/>
                <w:sz w:val="21"/>
                <w:szCs w:val="21"/>
              </w:rPr>
            </w:pPr>
          </w:p>
        </w:tc>
      </w:tr>
      <w:tr w:rsidR="00D13966" w:rsidRPr="00D21BBE" w14:paraId="6EFA781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8056EFF"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37FF34B" w14:textId="77777777" w:rsidR="00D13966" w:rsidRPr="00D21BBE" w:rsidRDefault="00D13966"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EA5691A"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ABDD0A7" w14:textId="77777777" w:rsidR="00D13966" w:rsidRPr="00D21BBE" w:rsidRDefault="00D13966" w:rsidP="0026210B">
            <w:pPr>
              <w:spacing w:after="0"/>
              <w:rPr>
                <w:rFonts w:ascii="Segoe UI" w:hAnsi="Segoe UI" w:cs="Segoe UI"/>
                <w:sz w:val="21"/>
                <w:szCs w:val="21"/>
              </w:rPr>
            </w:pPr>
            <w:r w:rsidRPr="00D21BBE">
              <w:rPr>
                <w:rFonts w:ascii="Segoe UI" w:hAnsi="Segoe UI" w:cs="Segoe UI"/>
                <w:sz w:val="21"/>
                <w:szCs w:val="21"/>
              </w:rPr>
              <w:t>http//:</w:t>
            </w:r>
          </w:p>
        </w:tc>
      </w:tr>
      <w:tr w:rsidR="00D13966" w:rsidRPr="00D21BBE" w14:paraId="493B827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9DD4FD7"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A4CA3FA" w14:textId="77777777" w:rsidR="00D13966" w:rsidRPr="00D21BBE" w:rsidRDefault="00D13966" w:rsidP="0026210B">
            <w:pPr>
              <w:spacing w:after="0"/>
              <w:rPr>
                <w:rFonts w:ascii="Segoe UI" w:hAnsi="Segoe UI" w:cs="Segoe UI"/>
                <w:sz w:val="21"/>
                <w:szCs w:val="21"/>
              </w:rPr>
            </w:pPr>
          </w:p>
        </w:tc>
      </w:tr>
      <w:tr w:rsidR="00D13966" w:rsidRPr="00D21BBE" w14:paraId="1F0C4BE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B09D8FE" w14:textId="77777777"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13D64B1D" w14:textId="77777777" w:rsidR="00D13966" w:rsidRPr="00D21BBE" w:rsidRDefault="00D13966" w:rsidP="0026210B">
            <w:pPr>
              <w:spacing w:after="0"/>
              <w:rPr>
                <w:rFonts w:ascii="Segoe UI" w:hAnsi="Segoe UI" w:cs="Segoe UI"/>
                <w:sz w:val="21"/>
                <w:szCs w:val="21"/>
              </w:rPr>
            </w:pPr>
          </w:p>
        </w:tc>
      </w:tr>
      <w:tr w:rsidR="00D13966" w:rsidRPr="00D21BBE" w14:paraId="2B11CD1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5C90236" w14:textId="62E01C53" w:rsidR="00D13966" w:rsidRPr="00D21BBE" w:rsidRDefault="00D13966" w:rsidP="0026210B">
            <w:pPr>
              <w:spacing w:after="0"/>
              <w:rPr>
                <w:rFonts w:ascii="Segoe UI" w:hAnsi="Segoe UI" w:cs="Segoe UI"/>
                <w:i/>
                <w:sz w:val="21"/>
                <w:szCs w:val="21"/>
              </w:rPr>
            </w:pPr>
            <w:r w:rsidRPr="00D21BBE">
              <w:rPr>
                <w:rFonts w:ascii="Segoe UI" w:hAnsi="Segoe UI" w:cs="Segoe UI"/>
                <w:i/>
                <w:sz w:val="21"/>
                <w:szCs w:val="21"/>
              </w:rPr>
              <w:t>BTW-nr</w:t>
            </w:r>
            <w:r w:rsidR="00486EC9">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B669FEA" w14:textId="77777777" w:rsidR="00D13966" w:rsidRPr="00D21BBE" w:rsidRDefault="00D13966" w:rsidP="0026210B">
            <w:pPr>
              <w:spacing w:after="0"/>
              <w:rPr>
                <w:rFonts w:ascii="Segoe UI" w:hAnsi="Segoe UI" w:cs="Segoe UI"/>
                <w:sz w:val="21"/>
                <w:szCs w:val="21"/>
              </w:rPr>
            </w:pPr>
          </w:p>
        </w:tc>
      </w:tr>
      <w:tr w:rsidR="00D13966" w:rsidRPr="00007B76" w14:paraId="46A8BDA9" w14:textId="77777777" w:rsidTr="0026210B">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64F5D993" w14:textId="77777777" w:rsidR="00D13966" w:rsidRPr="008D20EA" w:rsidRDefault="00D13966" w:rsidP="0026210B">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D13966" w:rsidRPr="00007B76" w14:paraId="32545CBB" w14:textId="77777777" w:rsidTr="0026210B">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5280CD64" w14:textId="77777777" w:rsidR="00D13966" w:rsidRPr="00B850BB" w:rsidRDefault="00D13966" w:rsidP="0026210B">
            <w:pPr>
              <w:pStyle w:val="XYBody1"/>
              <w:rPr>
                <w:rFonts w:ascii="Segoe UI" w:hAnsi="Segoe UI" w:cs="Segoe UI"/>
                <w:snapToGrid w:val="0"/>
                <w:sz w:val="22"/>
                <w:szCs w:val="22"/>
                <w:lang w:val="cs-CZ"/>
              </w:rPr>
            </w:pPr>
          </w:p>
        </w:tc>
      </w:tr>
    </w:tbl>
    <w:p w14:paraId="33BC4475" w14:textId="77777777" w:rsidR="00AB6309" w:rsidRDefault="00AB6309" w:rsidP="005C4747"/>
    <w:p w14:paraId="4FE04936" w14:textId="77777777" w:rsidR="00AB6309" w:rsidRDefault="00AB6309">
      <w:pPr>
        <w:spacing w:after="0" w:line="240" w:lineRule="auto"/>
      </w:pPr>
      <w:r>
        <w:br w:type="page"/>
      </w: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AB6309" w:rsidRPr="00D21BBE" w14:paraId="51223C50" w14:textId="77777777" w:rsidTr="0026210B">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65740E" w14:textId="7B548F64" w:rsidR="00AB6309" w:rsidRPr="00D21BBE" w:rsidRDefault="00AB630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IV. IDENTIFICATIEGEGEVENS PROTECTOR</w:t>
            </w:r>
          </w:p>
        </w:tc>
      </w:tr>
    </w:tbl>
    <w:p w14:paraId="2970B33D" w14:textId="77777777" w:rsidR="00AB6309" w:rsidRPr="00D21BBE" w:rsidRDefault="00AB6309" w:rsidP="00AB6309">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366"/>
        <w:gridCol w:w="1050"/>
        <w:gridCol w:w="571"/>
        <w:gridCol w:w="707"/>
        <w:gridCol w:w="132"/>
        <w:gridCol w:w="1223"/>
        <w:gridCol w:w="50"/>
        <w:gridCol w:w="11"/>
        <w:gridCol w:w="554"/>
        <w:gridCol w:w="23"/>
        <w:gridCol w:w="127"/>
        <w:gridCol w:w="545"/>
        <w:gridCol w:w="555"/>
        <w:gridCol w:w="668"/>
        <w:gridCol w:w="793"/>
      </w:tblGrid>
      <w:tr w:rsidR="00AB6309" w:rsidRPr="00D21BBE" w14:paraId="7CD82B68" w14:textId="77777777" w:rsidTr="0026210B">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6398ED65" w14:textId="0E5215AD" w:rsidR="00AB6309" w:rsidRPr="00D21BBE" w:rsidRDefault="00AB630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IV. PERSOONSGEGEVENS</w:t>
            </w:r>
          </w:p>
        </w:tc>
      </w:tr>
      <w:tr w:rsidR="00AB6309" w:rsidRPr="00D21BBE" w14:paraId="66E4B51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062E52"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642BA4E0" w14:textId="77777777" w:rsidR="00AB6309" w:rsidRPr="00D21BBE" w:rsidRDefault="00AB6309" w:rsidP="0026210B">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612234"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1E6A1642" w14:textId="77777777" w:rsidR="00AB6309" w:rsidRPr="00D21BBE" w:rsidRDefault="00AB6309" w:rsidP="0026210B">
            <w:pPr>
              <w:spacing w:after="0"/>
              <w:rPr>
                <w:rFonts w:ascii="Segoe UI" w:hAnsi="Segoe UI" w:cs="Segoe UI"/>
                <w:sz w:val="21"/>
                <w:szCs w:val="21"/>
              </w:rPr>
            </w:pPr>
          </w:p>
        </w:tc>
      </w:tr>
      <w:tr w:rsidR="00AB6309" w:rsidRPr="00D21BBE" w14:paraId="4C6F15C0" w14:textId="77777777" w:rsidTr="0026210B">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035E3C"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6F4316CF" w14:textId="77777777" w:rsidR="00AB6309" w:rsidRPr="00D21BBE" w:rsidRDefault="00AB6309" w:rsidP="0026210B">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BCEFC81" w14:textId="77777777" w:rsidR="00AB6309" w:rsidRPr="00D21BBE" w:rsidRDefault="00AB6309" w:rsidP="0026210B">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4EB9E410" w14:textId="77777777" w:rsidR="00AB6309" w:rsidRPr="00D21BBE" w:rsidRDefault="00AB6309" w:rsidP="0026210B">
            <w:pPr>
              <w:spacing w:after="0"/>
              <w:jc w:val="center"/>
              <w:rPr>
                <w:rFonts w:ascii="Segoe UI" w:hAnsi="Segoe UI" w:cs="Segoe UI"/>
                <w:sz w:val="21"/>
                <w:szCs w:val="21"/>
              </w:rPr>
            </w:pPr>
          </w:p>
        </w:tc>
      </w:tr>
      <w:tr w:rsidR="00AB6309" w:rsidRPr="00D21BBE" w14:paraId="1C9AA6D8"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CA23BB8"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56D9DAEF" w14:textId="77777777" w:rsidR="00AB6309" w:rsidRPr="00D21BBE" w:rsidRDefault="00AB6309"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7EB0DB89"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61E3195E" w14:textId="77777777" w:rsidR="00AB6309" w:rsidRPr="00D21BBE" w:rsidRDefault="00AB6309" w:rsidP="0026210B">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60511C10"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22AE87C0" w14:textId="77777777" w:rsidR="00AB6309" w:rsidRPr="00D21BBE" w:rsidRDefault="00AB6309" w:rsidP="0026210B">
            <w:pPr>
              <w:pStyle w:val="XYBody1"/>
              <w:jc w:val="both"/>
              <w:rPr>
                <w:rFonts w:ascii="Segoe UI" w:hAnsi="Segoe UI" w:cs="Segoe UI"/>
                <w:i/>
                <w:snapToGrid w:val="0"/>
                <w:sz w:val="21"/>
                <w:szCs w:val="21"/>
                <w:lang w:val="nl-BE"/>
              </w:rPr>
            </w:pPr>
          </w:p>
        </w:tc>
      </w:tr>
      <w:tr w:rsidR="00AB6309" w:rsidRPr="00D21BBE" w14:paraId="4555D602"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3FF7AFE"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B1E49E7" w14:textId="77777777" w:rsidR="00AB6309" w:rsidRPr="00D21BBE" w:rsidRDefault="00AB6309"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405DE7C"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30352466" w14:textId="77777777" w:rsidR="00AB6309" w:rsidRPr="00D21BBE" w:rsidRDefault="00AB6309"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1C21F5F"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F3A297A" w14:textId="77777777" w:rsidR="00AB6309" w:rsidRPr="00D21BBE" w:rsidRDefault="00AB6309" w:rsidP="0026210B">
            <w:pPr>
              <w:spacing w:after="0"/>
              <w:rPr>
                <w:rFonts w:ascii="Segoe UI" w:hAnsi="Segoe UI" w:cs="Segoe UI"/>
                <w:i/>
                <w:sz w:val="21"/>
                <w:szCs w:val="21"/>
              </w:rPr>
            </w:pPr>
          </w:p>
        </w:tc>
      </w:tr>
      <w:tr w:rsidR="00AB6309" w:rsidRPr="00D21BBE" w14:paraId="7D6BBCA1"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08FFED69" w14:textId="247F1FAA"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Tel</w:t>
            </w:r>
            <w:r w:rsidR="003B4292">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D439116" w14:textId="77777777" w:rsidR="00AB6309" w:rsidRPr="00D21BBE" w:rsidRDefault="00AB6309"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0421DED3"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226DF25C" w14:textId="77777777" w:rsidR="00AB6309" w:rsidRPr="00D21BBE" w:rsidRDefault="00AB6309" w:rsidP="0026210B">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6EF7859E"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8CDE234" w14:textId="77777777" w:rsidR="00AB6309" w:rsidRPr="00D21BBE" w:rsidRDefault="00AB6309" w:rsidP="0026210B">
            <w:pPr>
              <w:spacing w:after="0"/>
              <w:rPr>
                <w:rFonts w:ascii="Segoe UI" w:hAnsi="Segoe UI" w:cs="Segoe UI"/>
                <w:i/>
                <w:sz w:val="21"/>
                <w:szCs w:val="21"/>
              </w:rPr>
            </w:pPr>
          </w:p>
        </w:tc>
      </w:tr>
      <w:tr w:rsidR="00AB6309" w:rsidRPr="00D21BBE" w14:paraId="53B02B2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930613A"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00EC7E9" w14:textId="77777777" w:rsidR="00AB6309" w:rsidRPr="00D21BBE" w:rsidRDefault="00AB6309" w:rsidP="0026210B">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12180752"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EDD87D1"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http//:</w:t>
            </w:r>
          </w:p>
        </w:tc>
      </w:tr>
      <w:tr w:rsidR="00AB6309" w:rsidRPr="00D21BBE" w14:paraId="77BEDDFF"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87442EC"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0F3823B7" w14:textId="77777777" w:rsidR="00AB6309" w:rsidRPr="00D21BBE" w:rsidRDefault="00AB6309" w:rsidP="0026210B">
            <w:pPr>
              <w:spacing w:after="0"/>
              <w:rPr>
                <w:rFonts w:ascii="Segoe UI" w:hAnsi="Segoe UI" w:cs="Segoe UI"/>
                <w:sz w:val="21"/>
                <w:szCs w:val="21"/>
              </w:rPr>
            </w:pPr>
          </w:p>
        </w:tc>
      </w:tr>
      <w:tr w:rsidR="00AB6309" w:rsidRPr="00D21BBE" w14:paraId="22CB498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0577A84"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670415F5" w14:textId="77777777" w:rsidR="00AB6309" w:rsidRPr="00D21BBE" w:rsidRDefault="00AB6309" w:rsidP="0026210B">
            <w:pPr>
              <w:spacing w:after="0"/>
              <w:rPr>
                <w:rFonts w:ascii="Segoe UI" w:hAnsi="Segoe UI" w:cs="Segoe UI"/>
                <w:sz w:val="21"/>
                <w:szCs w:val="21"/>
              </w:rPr>
            </w:pPr>
          </w:p>
        </w:tc>
      </w:tr>
      <w:tr w:rsidR="00AB6309" w:rsidRPr="00D21BBE" w14:paraId="0A50F4F9"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BD05445" w14:textId="3BEE933A"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BTW-nr</w:t>
            </w:r>
            <w:r w:rsidR="003B4292">
              <w:rPr>
                <w:rFonts w:ascii="Segoe UI" w:hAnsi="Segoe UI" w:cs="Segoe UI"/>
                <w:i/>
                <w:sz w:val="21"/>
                <w:szCs w:val="21"/>
              </w:rPr>
              <w: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323DDCEB" w14:textId="77777777" w:rsidR="00AB6309" w:rsidRPr="00D21BBE" w:rsidRDefault="00AB6309" w:rsidP="0026210B">
            <w:pPr>
              <w:spacing w:after="0"/>
              <w:rPr>
                <w:rFonts w:ascii="Segoe UI" w:hAnsi="Segoe UI" w:cs="Segoe UI"/>
                <w:sz w:val="21"/>
                <w:szCs w:val="21"/>
              </w:rPr>
            </w:pPr>
          </w:p>
        </w:tc>
      </w:tr>
    </w:tbl>
    <w:p w14:paraId="5ED2A083" w14:textId="77777777" w:rsidR="00AB6309" w:rsidRPr="00D21BBE" w:rsidRDefault="00AB6309" w:rsidP="00AB6309">
      <w:pPr>
        <w:spacing w:after="0" w:line="240" w:lineRule="auto"/>
        <w:rPr>
          <w:sz w:val="21"/>
          <w:szCs w:val="21"/>
        </w:rPr>
      </w:pPr>
    </w:p>
    <w:p w14:paraId="5164BA4C" w14:textId="77777777" w:rsidR="00AB6309" w:rsidRPr="00D21BBE" w:rsidRDefault="00AB6309" w:rsidP="00AB6309">
      <w:pPr>
        <w:spacing w:after="0" w:line="240" w:lineRule="auto"/>
        <w:rPr>
          <w:b/>
          <w:sz w:val="21"/>
          <w:szCs w:val="21"/>
        </w:rPr>
      </w:pPr>
      <w:r w:rsidRPr="00D21BBE">
        <w:rPr>
          <w:b/>
          <w:sz w:val="21"/>
          <w:szCs w:val="21"/>
        </w:rPr>
        <w:t>OF</w:t>
      </w:r>
    </w:p>
    <w:p w14:paraId="204BE75A" w14:textId="77777777" w:rsidR="00AB6309" w:rsidRPr="00D21BBE" w:rsidRDefault="00AB6309" w:rsidP="00AB6309">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018"/>
        <w:gridCol w:w="568"/>
        <w:gridCol w:w="848"/>
        <w:gridCol w:w="571"/>
        <w:gridCol w:w="707"/>
        <w:gridCol w:w="132"/>
        <w:gridCol w:w="1223"/>
        <w:gridCol w:w="61"/>
        <w:gridCol w:w="554"/>
        <w:gridCol w:w="23"/>
        <w:gridCol w:w="671"/>
        <w:gridCol w:w="29"/>
        <w:gridCol w:w="527"/>
        <w:gridCol w:w="668"/>
        <w:gridCol w:w="793"/>
      </w:tblGrid>
      <w:tr w:rsidR="00AB6309" w:rsidRPr="00D21BBE" w14:paraId="190D484B" w14:textId="77777777" w:rsidTr="0026210B">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1AF73732" w14:textId="549E2073" w:rsidR="00AB6309" w:rsidRPr="00D21BBE" w:rsidRDefault="00AB6309" w:rsidP="0026210B">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IV. IDENTIFICATIEGEGEVENS</w:t>
            </w:r>
          </w:p>
        </w:tc>
      </w:tr>
      <w:tr w:rsidR="00AB6309" w:rsidRPr="00D21BBE" w14:paraId="5A7AD59F"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D9B1188"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0FC4F4C" w14:textId="77777777" w:rsidR="00AB6309" w:rsidRPr="00D21BBE" w:rsidRDefault="00AB6309" w:rsidP="0026210B">
            <w:pPr>
              <w:spacing w:after="0"/>
              <w:rPr>
                <w:rFonts w:ascii="Segoe UI" w:hAnsi="Segoe UI" w:cs="Segoe UI"/>
                <w:sz w:val="21"/>
                <w:szCs w:val="21"/>
              </w:rPr>
            </w:pPr>
          </w:p>
        </w:tc>
      </w:tr>
      <w:tr w:rsidR="00AB6309" w:rsidRPr="00D21BBE" w14:paraId="4BE972F7"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5622BC0"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12352950" w14:textId="77777777" w:rsidR="00AB6309" w:rsidRPr="00D21BBE" w:rsidRDefault="00AB6309" w:rsidP="0026210B">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C7E9D42"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4063B37C" w14:textId="77777777" w:rsidR="00AB6309" w:rsidRPr="00D21BBE" w:rsidRDefault="00AB6309" w:rsidP="0026210B">
            <w:pPr>
              <w:spacing w:after="0"/>
              <w:jc w:val="center"/>
              <w:rPr>
                <w:rFonts w:ascii="Segoe UI" w:hAnsi="Segoe UI" w:cs="Segoe UI"/>
                <w:sz w:val="21"/>
                <w:szCs w:val="21"/>
              </w:rPr>
            </w:pPr>
          </w:p>
        </w:tc>
      </w:tr>
      <w:tr w:rsidR="00AB6309" w:rsidRPr="00D21BBE" w14:paraId="034EA921" w14:textId="77777777" w:rsidTr="0026210B">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EC3C2E" w14:textId="77777777" w:rsidR="00AB6309" w:rsidRPr="00D21BBE" w:rsidRDefault="00AB6309" w:rsidP="0026210B">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62CD915E" w14:textId="77777777" w:rsidR="00AB6309" w:rsidRPr="00D21BBE" w:rsidRDefault="00AB6309" w:rsidP="0026210B">
            <w:pPr>
              <w:spacing w:after="0"/>
              <w:jc w:val="center"/>
              <w:rPr>
                <w:rFonts w:ascii="Segoe UI" w:hAnsi="Segoe UI" w:cs="Segoe UI"/>
                <w:sz w:val="21"/>
                <w:szCs w:val="21"/>
              </w:rPr>
            </w:pPr>
          </w:p>
        </w:tc>
      </w:tr>
      <w:tr w:rsidR="00AB6309" w:rsidRPr="00D21BBE" w14:paraId="52C69ACF"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7BBB12A1" w14:textId="77777777" w:rsidR="00AB6309" w:rsidRPr="00D21BBE" w:rsidRDefault="00AB6309"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AB6309" w:rsidRPr="00D21BBE" w14:paraId="7B5F50BE"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82DCC65"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0070654" w14:textId="77777777" w:rsidR="00AB6309" w:rsidRPr="00D21BBE" w:rsidRDefault="00AB6309"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88A6A82"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124B439" w14:textId="77777777" w:rsidR="00AB6309" w:rsidRPr="00D21BBE" w:rsidRDefault="00AB6309"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5822E29F"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D5CC786" w14:textId="77777777" w:rsidR="00AB6309" w:rsidRPr="00D21BBE" w:rsidRDefault="00AB6309" w:rsidP="0026210B">
            <w:pPr>
              <w:pStyle w:val="XYBody1"/>
              <w:jc w:val="both"/>
              <w:rPr>
                <w:rFonts w:ascii="Segoe UI" w:hAnsi="Segoe UI" w:cs="Segoe UI"/>
                <w:i/>
                <w:snapToGrid w:val="0"/>
                <w:sz w:val="21"/>
                <w:szCs w:val="21"/>
                <w:lang w:val="nl-BE"/>
              </w:rPr>
            </w:pPr>
          </w:p>
        </w:tc>
      </w:tr>
      <w:tr w:rsidR="00AB6309" w:rsidRPr="00D21BBE" w14:paraId="4FFB567A"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2A98CE6"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D8F2169" w14:textId="77777777" w:rsidR="00AB6309" w:rsidRPr="00D21BBE" w:rsidRDefault="00AB6309"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701620E"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1B1B93AC" w14:textId="77777777" w:rsidR="00AB6309" w:rsidRPr="00D21BBE" w:rsidRDefault="00AB6309"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BFCE622"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015661F" w14:textId="77777777" w:rsidR="00AB6309" w:rsidRPr="00D21BBE" w:rsidRDefault="00AB6309" w:rsidP="0026210B">
            <w:pPr>
              <w:spacing w:after="0"/>
              <w:rPr>
                <w:rFonts w:ascii="Segoe UI" w:hAnsi="Segoe UI" w:cs="Segoe UI"/>
                <w:i/>
                <w:sz w:val="21"/>
                <w:szCs w:val="21"/>
              </w:rPr>
            </w:pPr>
          </w:p>
        </w:tc>
      </w:tr>
      <w:tr w:rsidR="00AB6309" w:rsidRPr="00D21BBE" w14:paraId="076F994F"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78316E65" w14:textId="4A92E313"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Tel</w:t>
            </w:r>
            <w:r w:rsidR="003B4292">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B650BA2" w14:textId="77777777" w:rsidR="00AB6309" w:rsidRPr="00D21BBE" w:rsidRDefault="00AB6309"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0E7C11E8"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48C7B2C5" w14:textId="77777777" w:rsidR="00AB6309" w:rsidRPr="00D21BBE" w:rsidRDefault="00AB6309"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3021FFF7"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3657CC0" w14:textId="77777777" w:rsidR="00AB6309" w:rsidRPr="00D21BBE" w:rsidRDefault="00AB6309" w:rsidP="0026210B">
            <w:pPr>
              <w:spacing w:after="0"/>
              <w:rPr>
                <w:rFonts w:ascii="Segoe UI" w:hAnsi="Segoe UI" w:cs="Segoe UI"/>
                <w:i/>
                <w:sz w:val="21"/>
                <w:szCs w:val="21"/>
              </w:rPr>
            </w:pPr>
          </w:p>
        </w:tc>
      </w:tr>
      <w:tr w:rsidR="00AB6309" w:rsidRPr="00D21BBE" w14:paraId="37EAEEA0"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F593115"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7BBCD41B" w14:textId="77777777" w:rsidR="00AB6309" w:rsidRPr="00D21BBE" w:rsidRDefault="00AB6309"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6221C14"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59BDFF1"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http//:</w:t>
            </w:r>
          </w:p>
        </w:tc>
      </w:tr>
      <w:tr w:rsidR="00AB6309" w:rsidRPr="00D21BBE" w14:paraId="0C010FB9"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AD1544E"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B9C088E" w14:textId="77777777" w:rsidR="00AB6309" w:rsidRPr="00D21BBE" w:rsidRDefault="00AB6309" w:rsidP="0026210B">
            <w:pPr>
              <w:spacing w:after="0"/>
              <w:rPr>
                <w:rFonts w:ascii="Segoe UI" w:hAnsi="Segoe UI" w:cs="Segoe UI"/>
                <w:sz w:val="21"/>
                <w:szCs w:val="21"/>
              </w:rPr>
            </w:pPr>
          </w:p>
        </w:tc>
      </w:tr>
      <w:tr w:rsidR="00AB6309" w:rsidRPr="00D21BBE" w14:paraId="5770E3C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FC4E169"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F082B45" w14:textId="77777777" w:rsidR="00AB6309" w:rsidRPr="00D21BBE" w:rsidRDefault="00AB6309" w:rsidP="0026210B">
            <w:pPr>
              <w:spacing w:after="0"/>
              <w:rPr>
                <w:rFonts w:ascii="Segoe UI" w:hAnsi="Segoe UI" w:cs="Segoe UI"/>
                <w:sz w:val="21"/>
                <w:szCs w:val="21"/>
              </w:rPr>
            </w:pPr>
          </w:p>
        </w:tc>
      </w:tr>
      <w:tr w:rsidR="00AB6309" w:rsidRPr="00D21BBE" w14:paraId="540590D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0DE86AF" w14:textId="001E22ED"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BTW-nr</w:t>
            </w:r>
            <w:r w:rsidR="003B4292">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13E1AF0F" w14:textId="77777777" w:rsidR="00AB6309" w:rsidRPr="00D21BBE" w:rsidRDefault="00AB6309" w:rsidP="0026210B">
            <w:pPr>
              <w:spacing w:after="0"/>
              <w:rPr>
                <w:rFonts w:ascii="Segoe UI" w:hAnsi="Segoe UI" w:cs="Segoe UI"/>
                <w:sz w:val="21"/>
                <w:szCs w:val="21"/>
              </w:rPr>
            </w:pPr>
          </w:p>
        </w:tc>
      </w:tr>
      <w:tr w:rsidR="00AB6309" w:rsidRPr="00D21BBE" w14:paraId="530610FE" w14:textId="77777777" w:rsidTr="0026210B">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749353E3" w14:textId="77777777" w:rsidR="00AB6309" w:rsidRPr="00D21BBE" w:rsidRDefault="00AB6309" w:rsidP="0026210B">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AB6309" w:rsidRPr="00D21BBE" w14:paraId="62B3E5F7"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AC6BEE9"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2596B3EF" w14:textId="77777777" w:rsidR="00AB6309" w:rsidRPr="00D21BBE" w:rsidRDefault="00AB6309" w:rsidP="0026210B">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1818FA6"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02709326" w14:textId="77777777" w:rsidR="00AB6309" w:rsidRPr="00D21BBE" w:rsidRDefault="00AB6309" w:rsidP="0026210B">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33C9C2FE" w14:textId="77777777" w:rsidR="00AB6309" w:rsidRPr="00D21BBE" w:rsidRDefault="00AB6309" w:rsidP="0026210B">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E4A47DE" w14:textId="77777777" w:rsidR="00AB6309" w:rsidRPr="00D21BBE" w:rsidRDefault="00AB6309" w:rsidP="0026210B">
            <w:pPr>
              <w:pStyle w:val="XYBody1"/>
              <w:jc w:val="both"/>
              <w:rPr>
                <w:rFonts w:ascii="Segoe UI" w:hAnsi="Segoe UI" w:cs="Segoe UI"/>
                <w:i/>
                <w:snapToGrid w:val="0"/>
                <w:sz w:val="21"/>
                <w:szCs w:val="21"/>
                <w:lang w:val="nl-BE"/>
              </w:rPr>
            </w:pPr>
          </w:p>
        </w:tc>
      </w:tr>
      <w:tr w:rsidR="00AB6309" w:rsidRPr="00D21BBE" w14:paraId="735F2846"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A8A1829"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ECDB829" w14:textId="77777777" w:rsidR="00AB6309" w:rsidRPr="00D21BBE" w:rsidRDefault="00AB6309" w:rsidP="0026210B">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51EB984"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06BFAE69" w14:textId="77777777" w:rsidR="00AB6309" w:rsidRPr="00D21BBE" w:rsidRDefault="00AB6309" w:rsidP="0026210B">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292A121"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4E3C1E31" w14:textId="77777777" w:rsidR="00AB6309" w:rsidRPr="00D21BBE" w:rsidRDefault="00AB6309" w:rsidP="0026210B">
            <w:pPr>
              <w:spacing w:after="0"/>
              <w:rPr>
                <w:rFonts w:ascii="Segoe UI" w:hAnsi="Segoe UI" w:cs="Segoe UI"/>
                <w:i/>
                <w:sz w:val="21"/>
                <w:szCs w:val="21"/>
              </w:rPr>
            </w:pPr>
          </w:p>
        </w:tc>
      </w:tr>
      <w:tr w:rsidR="00AB6309" w:rsidRPr="00D21BBE" w14:paraId="38E96130" w14:textId="77777777" w:rsidTr="0026210B">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2498FA8B" w14:textId="1F2E9B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Tel</w:t>
            </w:r>
            <w:r w:rsidR="003B4292">
              <w:rPr>
                <w:rFonts w:ascii="Segoe UI" w:hAnsi="Segoe UI" w:cs="Segoe UI"/>
                <w:i/>
                <w:sz w:val="21"/>
                <w:szCs w:val="21"/>
              </w:rPr>
              <w:t>.</w:t>
            </w:r>
            <w:r w:rsidRPr="00D21BBE">
              <w:rPr>
                <w:rFonts w:ascii="Segoe UI" w:hAnsi="Segoe UI" w:cs="Segoe UI"/>
                <w:i/>
                <w:sz w:val="21"/>
                <w:szCs w:val="21"/>
              </w:rPr>
              <w:t xml:space="preserve">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BD07CBE" w14:textId="77777777" w:rsidR="00AB6309" w:rsidRPr="00D21BBE" w:rsidRDefault="00AB6309" w:rsidP="0026210B">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284E3B20"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5C3EF3A5" w14:textId="77777777" w:rsidR="00AB6309" w:rsidRPr="00D21BBE" w:rsidRDefault="00AB6309" w:rsidP="0026210B">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7615E38B"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0C74D32" w14:textId="77777777" w:rsidR="00AB6309" w:rsidRPr="00D21BBE" w:rsidRDefault="00AB6309" w:rsidP="0026210B">
            <w:pPr>
              <w:spacing w:after="0"/>
              <w:rPr>
                <w:rFonts w:ascii="Segoe UI" w:hAnsi="Segoe UI" w:cs="Segoe UI"/>
                <w:i/>
                <w:sz w:val="21"/>
                <w:szCs w:val="21"/>
              </w:rPr>
            </w:pPr>
          </w:p>
        </w:tc>
      </w:tr>
      <w:tr w:rsidR="00AB6309" w:rsidRPr="00D21BBE" w14:paraId="39158C9D"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C424919"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5FB3C0B" w14:textId="77777777" w:rsidR="00AB6309" w:rsidRPr="00D21BBE" w:rsidRDefault="00AB6309" w:rsidP="0026210B">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23B447E"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6BF6F16" w14:textId="77777777" w:rsidR="00AB6309" w:rsidRPr="00D21BBE" w:rsidRDefault="00AB6309" w:rsidP="0026210B">
            <w:pPr>
              <w:spacing w:after="0"/>
              <w:rPr>
                <w:rFonts w:ascii="Segoe UI" w:hAnsi="Segoe UI" w:cs="Segoe UI"/>
                <w:sz w:val="21"/>
                <w:szCs w:val="21"/>
              </w:rPr>
            </w:pPr>
            <w:r w:rsidRPr="00D21BBE">
              <w:rPr>
                <w:rFonts w:ascii="Segoe UI" w:hAnsi="Segoe UI" w:cs="Segoe UI"/>
                <w:sz w:val="21"/>
                <w:szCs w:val="21"/>
              </w:rPr>
              <w:t>http//:</w:t>
            </w:r>
          </w:p>
        </w:tc>
      </w:tr>
      <w:tr w:rsidR="00AB6309" w:rsidRPr="00D21BBE" w14:paraId="3440B54B"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AC032EA"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A6DE040" w14:textId="77777777" w:rsidR="00AB6309" w:rsidRPr="00D21BBE" w:rsidRDefault="00AB6309" w:rsidP="0026210B">
            <w:pPr>
              <w:spacing w:after="0"/>
              <w:rPr>
                <w:rFonts w:ascii="Segoe UI" w:hAnsi="Segoe UI" w:cs="Segoe UI"/>
                <w:sz w:val="21"/>
                <w:szCs w:val="21"/>
              </w:rPr>
            </w:pPr>
          </w:p>
        </w:tc>
      </w:tr>
      <w:tr w:rsidR="00AB6309" w:rsidRPr="00D21BBE" w14:paraId="21280DD3"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177C102" w14:textId="77777777"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A343D7F" w14:textId="77777777" w:rsidR="00AB6309" w:rsidRPr="00D21BBE" w:rsidRDefault="00AB6309" w:rsidP="0026210B">
            <w:pPr>
              <w:spacing w:after="0"/>
              <w:rPr>
                <w:rFonts w:ascii="Segoe UI" w:hAnsi="Segoe UI" w:cs="Segoe UI"/>
                <w:sz w:val="21"/>
                <w:szCs w:val="21"/>
              </w:rPr>
            </w:pPr>
          </w:p>
        </w:tc>
      </w:tr>
      <w:tr w:rsidR="00AB6309" w:rsidRPr="00D21BBE" w14:paraId="05EAAA31" w14:textId="77777777" w:rsidTr="0026210B">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8A72595" w14:textId="5A0EF501" w:rsidR="00AB6309" w:rsidRPr="00D21BBE" w:rsidRDefault="00AB6309" w:rsidP="0026210B">
            <w:pPr>
              <w:spacing w:after="0"/>
              <w:rPr>
                <w:rFonts w:ascii="Segoe UI" w:hAnsi="Segoe UI" w:cs="Segoe UI"/>
                <w:i/>
                <w:sz w:val="21"/>
                <w:szCs w:val="21"/>
              </w:rPr>
            </w:pPr>
            <w:r w:rsidRPr="00D21BBE">
              <w:rPr>
                <w:rFonts w:ascii="Segoe UI" w:hAnsi="Segoe UI" w:cs="Segoe UI"/>
                <w:i/>
                <w:sz w:val="21"/>
                <w:szCs w:val="21"/>
              </w:rPr>
              <w:t>BTW-nr</w:t>
            </w:r>
            <w:r w:rsidR="003B4292">
              <w:rPr>
                <w:rFonts w:ascii="Segoe UI" w:hAnsi="Segoe UI" w:cs="Segoe UI"/>
                <w:i/>
                <w:sz w:val="21"/>
                <w:szCs w:val="21"/>
              </w:rPr>
              <w: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F597502" w14:textId="77777777" w:rsidR="00AB6309" w:rsidRPr="00D21BBE" w:rsidRDefault="00AB6309" w:rsidP="0026210B">
            <w:pPr>
              <w:spacing w:after="0"/>
              <w:rPr>
                <w:rFonts w:ascii="Segoe UI" w:hAnsi="Segoe UI" w:cs="Segoe UI"/>
                <w:sz w:val="21"/>
                <w:szCs w:val="21"/>
              </w:rPr>
            </w:pPr>
          </w:p>
        </w:tc>
      </w:tr>
      <w:tr w:rsidR="00AB6309" w:rsidRPr="00007B76" w14:paraId="2697A4E6" w14:textId="77777777" w:rsidTr="0026210B">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168FD2D3" w14:textId="77777777" w:rsidR="00AB6309" w:rsidRPr="008D20EA" w:rsidRDefault="00AB6309" w:rsidP="0026210B">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AB6309" w:rsidRPr="00007B76" w14:paraId="18EFE4FF" w14:textId="77777777" w:rsidTr="0026210B">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229DC088" w14:textId="77777777" w:rsidR="00AB6309" w:rsidRPr="00B850BB" w:rsidRDefault="00AB6309" w:rsidP="0026210B">
            <w:pPr>
              <w:pStyle w:val="XYBody1"/>
              <w:rPr>
                <w:rFonts w:ascii="Segoe UI" w:hAnsi="Segoe UI" w:cs="Segoe UI"/>
                <w:snapToGrid w:val="0"/>
                <w:sz w:val="22"/>
                <w:szCs w:val="22"/>
                <w:lang w:val="cs-CZ"/>
              </w:rPr>
            </w:pPr>
          </w:p>
        </w:tc>
      </w:tr>
    </w:tbl>
    <w:p w14:paraId="519DA43C" w14:textId="589B10CC" w:rsidR="005C4747" w:rsidRDefault="005C4747" w:rsidP="005C4747">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701"/>
        <w:gridCol w:w="3684"/>
      </w:tblGrid>
      <w:tr w:rsidR="005C4747" w:rsidRPr="00602042" w14:paraId="057FFD68" w14:textId="77777777" w:rsidTr="0026210B">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557540" w14:textId="7C7D005F" w:rsidR="005C4747" w:rsidRPr="00602042" w:rsidRDefault="0097563A" w:rsidP="0026210B">
            <w:pPr>
              <w:pStyle w:val="XYBody1"/>
              <w:rPr>
                <w:rFonts w:ascii="Segoe UI" w:hAnsi="Segoe UI" w:cs="Segoe UI"/>
                <w:b/>
                <w:bCs/>
                <w:snapToGrid w:val="0"/>
                <w:sz w:val="21"/>
                <w:szCs w:val="21"/>
                <w:lang w:val="nl-BE"/>
              </w:rPr>
            </w:pPr>
            <w:r w:rsidRPr="00602042">
              <w:rPr>
                <w:rFonts w:ascii="Segoe UI" w:hAnsi="Segoe UI" w:cs="Segoe UI"/>
                <w:b/>
                <w:bCs/>
                <w:snapToGrid w:val="0"/>
                <w:sz w:val="21"/>
                <w:szCs w:val="21"/>
                <w:lang w:val="nl-BE"/>
              </w:rPr>
              <w:lastRenderedPageBreak/>
              <w:t>V</w:t>
            </w:r>
            <w:r w:rsidR="005C4747" w:rsidRPr="00602042">
              <w:rPr>
                <w:rFonts w:ascii="Segoe UI" w:hAnsi="Segoe UI" w:cs="Segoe UI"/>
                <w:b/>
                <w:bCs/>
                <w:snapToGrid w:val="0"/>
                <w:sz w:val="21"/>
                <w:szCs w:val="21"/>
                <w:lang w:val="nl-BE"/>
              </w:rPr>
              <w:t xml:space="preserve">.  BEVOEGDHEID OM DE </w:t>
            </w:r>
            <w:r w:rsidR="00632F32" w:rsidRPr="00602042">
              <w:rPr>
                <w:rFonts w:ascii="Segoe UI" w:hAnsi="Segoe UI" w:cs="Segoe UI"/>
                <w:b/>
                <w:bCs/>
                <w:snapToGrid w:val="0"/>
                <w:sz w:val="21"/>
                <w:szCs w:val="21"/>
                <w:lang w:val="nl-BE"/>
              </w:rPr>
              <w:t>TRUST, FUDICIE OF SOORGELIJKE JURIDISCHE CONSTRUCTIE</w:t>
            </w:r>
            <w:r w:rsidR="005C4747" w:rsidRPr="00602042">
              <w:rPr>
                <w:rFonts w:ascii="Segoe UI" w:hAnsi="Segoe UI" w:cs="Segoe UI"/>
                <w:b/>
                <w:bCs/>
                <w:snapToGrid w:val="0"/>
                <w:sz w:val="21"/>
                <w:szCs w:val="21"/>
                <w:lang w:val="nl-BE"/>
              </w:rPr>
              <w:t xml:space="preserve"> TE VERBINDEN</w:t>
            </w:r>
          </w:p>
        </w:tc>
      </w:tr>
      <w:tr w:rsidR="005C4747" w:rsidRPr="00602042" w14:paraId="3AB6116C" w14:textId="77777777" w:rsidTr="0026210B">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93A80" w14:textId="77777777" w:rsidR="005C4747" w:rsidRPr="00602042" w:rsidRDefault="005C4747" w:rsidP="0026210B">
            <w:pPr>
              <w:pStyle w:val="XYBody1"/>
              <w:rPr>
                <w:rFonts w:ascii="Segoe UI" w:hAnsi="Segoe UI" w:cs="Segoe UI"/>
                <w:snapToGrid w:val="0"/>
                <w:sz w:val="21"/>
                <w:szCs w:val="21"/>
                <w:lang w:val="nl-BE"/>
              </w:rPr>
            </w:pPr>
            <w:r w:rsidRPr="00602042">
              <w:rPr>
                <w:rFonts w:ascii="Segoe UI" w:hAnsi="Segoe UI" w:cs="Segoe UI"/>
                <w:b/>
                <w:snapToGrid w:val="0"/>
                <w:sz w:val="21"/>
                <w:szCs w:val="21"/>
                <w:lang w:val="nl-BE"/>
              </w:rPr>
              <w:t>1</w:t>
            </w:r>
            <w:r w:rsidRPr="00602042">
              <w:rPr>
                <w:rFonts w:ascii="Segoe UI" w:hAnsi="Segoe UI" w:cs="Segoe UI"/>
                <w:snapToGrid w:val="0"/>
                <w:sz w:val="21"/>
                <w:szCs w:val="21"/>
                <w:lang w:val="nl-BE"/>
              </w:rPr>
              <w:t>. Omschrijf hier kort de aard van de bevoegdheid:</w:t>
            </w:r>
          </w:p>
        </w:tc>
      </w:tr>
      <w:tr w:rsidR="005C4747" w:rsidRPr="00602042" w14:paraId="776F3D31" w14:textId="77777777" w:rsidTr="0026210B">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C73CAA" w14:textId="77777777" w:rsidR="005C4747" w:rsidRPr="00602042" w:rsidRDefault="005C4747" w:rsidP="0026210B">
            <w:pPr>
              <w:pStyle w:val="XYBody1"/>
              <w:rPr>
                <w:rFonts w:ascii="Segoe UI" w:hAnsi="Segoe UI" w:cs="Segoe UI"/>
                <w:snapToGrid w:val="0"/>
                <w:sz w:val="21"/>
                <w:szCs w:val="21"/>
                <w:lang w:val="cs-CZ"/>
              </w:rPr>
            </w:pPr>
          </w:p>
        </w:tc>
      </w:tr>
      <w:tr w:rsidR="005C4747" w:rsidRPr="00602042" w14:paraId="5D3A73A1" w14:textId="77777777" w:rsidTr="0026210B">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B6F53" w14:textId="77777777" w:rsidR="005C4747" w:rsidRPr="00602042" w:rsidRDefault="005C4747" w:rsidP="0026210B">
            <w:pPr>
              <w:pStyle w:val="XYBody1"/>
              <w:rPr>
                <w:rFonts w:ascii="Segoe UI" w:hAnsi="Segoe UI" w:cs="Segoe UI"/>
                <w:b/>
                <w:snapToGrid w:val="0"/>
                <w:sz w:val="21"/>
                <w:szCs w:val="21"/>
                <w:lang w:val="nl-BE"/>
              </w:rPr>
            </w:pPr>
            <w:r w:rsidRPr="00602042">
              <w:rPr>
                <w:rFonts w:ascii="Segoe UI" w:hAnsi="Segoe UI" w:cs="Segoe UI"/>
                <w:b/>
                <w:snapToGrid w:val="0"/>
                <w:sz w:val="21"/>
                <w:szCs w:val="21"/>
                <w:lang w:val="nl-BE"/>
              </w:rPr>
              <w:t xml:space="preserve">2. </w:t>
            </w:r>
            <w:r w:rsidRPr="00602042">
              <w:rPr>
                <w:rFonts w:ascii="Segoe UI" w:hAnsi="Segoe UI" w:cs="Segoe UI"/>
                <w:snapToGrid w:val="0"/>
                <w:sz w:val="21"/>
                <w:szCs w:val="21"/>
                <w:lang w:val="nl-BE"/>
              </w:rPr>
              <w:t>Details</w:t>
            </w:r>
          </w:p>
        </w:tc>
      </w:tr>
      <w:tr w:rsidR="005C4747" w:rsidRPr="00602042" w14:paraId="46A97ED2" w14:textId="77777777" w:rsidTr="0026210B">
        <w:trPr>
          <w:trHeight w:hRule="exact" w:val="1045"/>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672D556" w14:textId="77777777" w:rsidR="005C4747" w:rsidRPr="00602042" w:rsidRDefault="005C4747" w:rsidP="0026210B">
            <w:pPr>
              <w:pStyle w:val="XYBody1"/>
              <w:ind w:left="37"/>
              <w:jc w:val="center"/>
              <w:rPr>
                <w:rFonts w:ascii="Segoe UI" w:hAnsi="Segoe UI" w:cs="Segoe UI"/>
                <w:sz w:val="21"/>
                <w:szCs w:val="21"/>
                <w:lang w:val="nl-BE"/>
              </w:rPr>
            </w:pPr>
            <w:r w:rsidRPr="00602042">
              <w:rPr>
                <w:rFonts w:ascii="Segoe UI" w:hAnsi="Segoe UI" w:cs="Segoe UI"/>
                <w:sz w:val="21"/>
                <w:szCs w:val="21"/>
                <w:lang w:val="nl-BE"/>
              </w:rPr>
              <w:t>Voornaam + Naam /</w:t>
            </w:r>
          </w:p>
          <w:p w14:paraId="1E6F0E20" w14:textId="77777777" w:rsidR="005C4747" w:rsidRPr="00602042" w:rsidRDefault="005C4747" w:rsidP="0026210B">
            <w:pPr>
              <w:pStyle w:val="XYBody1"/>
              <w:ind w:left="37"/>
              <w:jc w:val="center"/>
              <w:rPr>
                <w:rFonts w:ascii="Segoe UI" w:hAnsi="Segoe UI" w:cs="Segoe UI"/>
                <w:sz w:val="21"/>
                <w:szCs w:val="21"/>
                <w:lang w:val="nl-BE"/>
              </w:rPr>
            </w:pPr>
            <w:r w:rsidRPr="00602042">
              <w:rPr>
                <w:rFonts w:ascii="Segoe UI" w:hAnsi="Segoe UI" w:cs="Segoe UI"/>
                <w:sz w:val="21"/>
                <w:szCs w:val="21"/>
                <w:lang w:val="nl-BE"/>
              </w:rPr>
              <w:t xml:space="preserve">Rechtsvorm + Maatschappelijke benaming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57D98D9" w14:textId="77777777" w:rsidR="005C4747" w:rsidRPr="00602042" w:rsidRDefault="005C4747" w:rsidP="0026210B">
            <w:pPr>
              <w:pStyle w:val="XYBody1"/>
              <w:ind w:left="37"/>
              <w:jc w:val="center"/>
              <w:rPr>
                <w:rFonts w:ascii="Segoe UI" w:hAnsi="Segoe UI" w:cs="Segoe UI"/>
                <w:sz w:val="21"/>
                <w:szCs w:val="21"/>
                <w:lang w:val="nl-BE"/>
              </w:rPr>
            </w:pPr>
            <w:r w:rsidRPr="00602042">
              <w:rPr>
                <w:rFonts w:ascii="Segoe UI" w:hAnsi="Segoe UI" w:cs="Segoe UI"/>
                <w:sz w:val="21"/>
                <w:szCs w:val="21"/>
                <w:lang w:val="nl-BE"/>
              </w:rPr>
              <w:t xml:space="preserve">Hoedanigheid </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5E5D91A6" w14:textId="77777777" w:rsidR="005C4747" w:rsidRPr="00602042" w:rsidRDefault="005C4747" w:rsidP="0026210B">
            <w:pPr>
              <w:pStyle w:val="XYBody1"/>
              <w:rPr>
                <w:rFonts w:ascii="Segoe UI" w:hAnsi="Segoe UI" w:cs="Segoe UI"/>
                <w:sz w:val="21"/>
                <w:szCs w:val="21"/>
                <w:lang w:val="nl-BE"/>
              </w:rPr>
            </w:pPr>
            <w:r w:rsidRPr="00602042">
              <w:rPr>
                <w:rFonts w:ascii="Segoe UI" w:hAnsi="Segoe UI" w:cs="Segoe UI"/>
                <w:sz w:val="21"/>
                <w:szCs w:val="21"/>
                <w:lang w:val="nl-BE"/>
              </w:rPr>
              <w:t>Vertegenwoordigingsbevoegdheid</w:t>
            </w:r>
          </w:p>
        </w:tc>
      </w:tr>
      <w:tr w:rsidR="005C4747" w:rsidRPr="00602042" w14:paraId="16CE1F62"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F731F3E" w14:textId="77777777" w:rsidR="005C4747" w:rsidRPr="00602042" w:rsidRDefault="005C4747"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E828F60" w14:textId="77777777" w:rsidR="005C4747" w:rsidRPr="00602042" w:rsidRDefault="005C4747"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61C32778" w14:textId="77777777" w:rsidR="005C4747" w:rsidRPr="00602042" w:rsidRDefault="005C4747" w:rsidP="0026210B">
            <w:pPr>
              <w:pStyle w:val="XYBody1"/>
              <w:ind w:left="37"/>
              <w:jc w:val="center"/>
              <w:rPr>
                <w:rFonts w:ascii="Segoe UI" w:hAnsi="Segoe UI" w:cs="Segoe UI"/>
                <w:sz w:val="21"/>
                <w:szCs w:val="21"/>
                <w:lang w:val="nl-BE"/>
              </w:rPr>
            </w:pPr>
          </w:p>
        </w:tc>
      </w:tr>
      <w:tr w:rsidR="005C4747" w:rsidRPr="00602042" w14:paraId="7F908574"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C969E95" w14:textId="77777777" w:rsidR="005C4747" w:rsidRPr="00602042" w:rsidRDefault="005C4747"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94EABDF" w14:textId="77777777" w:rsidR="005C4747" w:rsidRPr="00602042" w:rsidRDefault="005C4747"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A2459AA" w14:textId="77777777" w:rsidR="005C4747" w:rsidRPr="00602042" w:rsidRDefault="005C4747" w:rsidP="0026210B">
            <w:pPr>
              <w:pStyle w:val="XYBody1"/>
              <w:ind w:left="37"/>
              <w:jc w:val="center"/>
              <w:rPr>
                <w:rFonts w:ascii="Segoe UI" w:hAnsi="Segoe UI" w:cs="Segoe UI"/>
                <w:sz w:val="21"/>
                <w:szCs w:val="21"/>
                <w:lang w:val="nl-BE"/>
              </w:rPr>
            </w:pPr>
          </w:p>
        </w:tc>
      </w:tr>
      <w:tr w:rsidR="005C4747" w:rsidRPr="00602042" w14:paraId="7A7F5C70"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65CA3E8" w14:textId="77777777" w:rsidR="005C4747" w:rsidRPr="00602042" w:rsidRDefault="005C4747"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B08E35C" w14:textId="77777777" w:rsidR="005C4747" w:rsidRPr="00602042" w:rsidRDefault="005C4747"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6F06FF5C" w14:textId="77777777" w:rsidR="005C4747" w:rsidRPr="00602042" w:rsidRDefault="005C4747" w:rsidP="0026210B">
            <w:pPr>
              <w:pStyle w:val="XYBody1"/>
              <w:ind w:left="37"/>
              <w:jc w:val="center"/>
              <w:rPr>
                <w:rFonts w:ascii="Segoe UI" w:hAnsi="Segoe UI" w:cs="Segoe UI"/>
                <w:sz w:val="21"/>
                <w:szCs w:val="21"/>
                <w:lang w:val="nl-BE"/>
              </w:rPr>
            </w:pPr>
          </w:p>
        </w:tc>
      </w:tr>
      <w:tr w:rsidR="005C4747" w:rsidRPr="00602042" w14:paraId="24ED76B8" w14:textId="77777777" w:rsidTr="0026210B">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030A23CF" w14:textId="77777777" w:rsidR="005C4747" w:rsidRPr="00602042" w:rsidRDefault="005C4747" w:rsidP="0026210B">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70C7E10" w14:textId="77777777" w:rsidR="005C4747" w:rsidRPr="00602042" w:rsidRDefault="005C4747" w:rsidP="0026210B">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754CF8B0" w14:textId="77777777" w:rsidR="005C4747" w:rsidRPr="00602042" w:rsidRDefault="005C4747" w:rsidP="0026210B">
            <w:pPr>
              <w:pStyle w:val="XYBody1"/>
              <w:ind w:left="37"/>
              <w:jc w:val="center"/>
              <w:rPr>
                <w:rFonts w:ascii="Segoe UI" w:hAnsi="Segoe UI" w:cs="Segoe UI"/>
                <w:sz w:val="21"/>
                <w:szCs w:val="21"/>
                <w:lang w:val="nl-BE"/>
              </w:rPr>
            </w:pPr>
          </w:p>
        </w:tc>
      </w:tr>
    </w:tbl>
    <w:p w14:paraId="44F03135" w14:textId="62842A0E" w:rsidR="005C4747" w:rsidRPr="00602042" w:rsidRDefault="005C4747" w:rsidP="005C4747">
      <w:pPr>
        <w:tabs>
          <w:tab w:val="left" w:pos="2835"/>
          <w:tab w:val="right" w:leader="dot" w:pos="9072"/>
        </w:tabs>
        <w:spacing w:after="0"/>
        <w:rPr>
          <w:rFonts w:ascii="Segoe UI" w:hAnsi="Segoe UI" w:cs="Segoe UI"/>
          <w:b/>
          <w:sz w:val="21"/>
          <w:szCs w:val="21"/>
          <w:highlight w:val="yellow"/>
        </w:rPr>
      </w:pPr>
    </w:p>
    <w:tbl>
      <w:tblPr>
        <w:tblW w:w="893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6"/>
        <w:gridCol w:w="426"/>
        <w:gridCol w:w="849"/>
      </w:tblGrid>
      <w:tr w:rsidR="005C4747" w:rsidRPr="00602042" w14:paraId="6D544ED1" w14:textId="77777777" w:rsidTr="00563429">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4A19E414" w14:textId="173B375F" w:rsidR="005C4747" w:rsidRPr="00602042" w:rsidRDefault="00632F32" w:rsidP="0026210B">
            <w:pPr>
              <w:tabs>
                <w:tab w:val="left" w:pos="2835"/>
                <w:tab w:val="right" w:leader="dot" w:pos="9072"/>
              </w:tabs>
              <w:spacing w:after="0"/>
              <w:ind w:left="45"/>
              <w:rPr>
                <w:rFonts w:ascii="Segoe UI" w:hAnsi="Segoe UI" w:cs="Segoe UI"/>
                <w:b/>
                <w:sz w:val="21"/>
                <w:szCs w:val="21"/>
                <w:lang w:val="nl-NL"/>
              </w:rPr>
            </w:pPr>
            <w:r w:rsidRPr="00602042">
              <w:rPr>
                <w:rFonts w:ascii="Segoe UI" w:hAnsi="Segoe UI" w:cs="Segoe UI"/>
                <w:b/>
                <w:sz w:val="21"/>
                <w:szCs w:val="21"/>
                <w:lang w:val="nl-NL"/>
              </w:rPr>
              <w:t>VI</w:t>
            </w:r>
            <w:r w:rsidR="005C4747" w:rsidRPr="00602042">
              <w:rPr>
                <w:rFonts w:ascii="Segoe UI" w:hAnsi="Segoe UI" w:cs="Segoe UI"/>
                <w:b/>
                <w:sz w:val="21"/>
                <w:szCs w:val="21"/>
                <w:lang w:val="nl-NL"/>
              </w:rPr>
              <w:t>. De cliënt beoog</w:t>
            </w:r>
            <w:r w:rsidR="0058029B">
              <w:rPr>
                <w:rFonts w:ascii="Segoe UI" w:hAnsi="Segoe UI" w:cs="Segoe UI"/>
                <w:b/>
                <w:sz w:val="21"/>
                <w:szCs w:val="21"/>
                <w:lang w:val="nl-NL"/>
              </w:rPr>
              <w:t>t</w:t>
            </w:r>
            <w:r w:rsidR="005C4747" w:rsidRPr="00602042">
              <w:rPr>
                <w:rFonts w:ascii="Segoe UI" w:hAnsi="Segoe UI" w:cs="Segoe UI"/>
                <w:b/>
                <w:sz w:val="21"/>
                <w:szCs w:val="21"/>
                <w:lang w:val="nl-NL"/>
              </w:rPr>
              <w:t xml:space="preserve"> een van de volgende diensten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4FA71C"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CAC0D4"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1ACBD387" w14:textId="77777777" w:rsidTr="00563429">
        <w:trPr>
          <w:trHeight w:hRule="exact" w:val="512"/>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5660A4E8" w14:textId="77777777" w:rsidR="005C4747" w:rsidRPr="00602042" w:rsidRDefault="005C4747" w:rsidP="0020423D">
            <w:pPr>
              <w:pStyle w:val="Lijstalinea"/>
              <w:numPr>
                <w:ilvl w:val="0"/>
                <w:numId w:val="48"/>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Bijstand bij het voorbereiden of uitvoeren van verrichtingen in verband met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A33138"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A4227D"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p>
        </w:tc>
      </w:tr>
      <w:tr w:rsidR="005C4747" w:rsidRPr="00602042" w14:paraId="019E1B6C" w14:textId="77777777" w:rsidTr="00563429">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87EABC6" w14:textId="77777777" w:rsidR="005C4747" w:rsidRPr="00602042" w:rsidRDefault="005C4747" w:rsidP="0020423D">
            <w:pPr>
              <w:pStyle w:val="Lijstalinea"/>
              <w:numPr>
                <w:ilvl w:val="0"/>
                <w:numId w:val="49"/>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de aan- of verkoop van onroerend goed of bedrijven?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909A94"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86FCD4"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12DF5697" w14:textId="77777777" w:rsidTr="00563429">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298EBFE0" w14:textId="77777777" w:rsidR="005C4747" w:rsidRPr="00602042" w:rsidRDefault="005C4747" w:rsidP="0020423D">
            <w:pPr>
              <w:pStyle w:val="Lijstalinea"/>
              <w:numPr>
                <w:ilvl w:val="0"/>
                <w:numId w:val="49"/>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het beheren van diens geld, waardepapieren of andere activa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63AC59"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ED7AB9C"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1D0F4842" w14:textId="77777777" w:rsidTr="00563429">
        <w:trPr>
          <w:trHeight w:hRule="exact" w:val="394"/>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D09AD4F" w14:textId="77777777" w:rsidR="005C4747" w:rsidRPr="00602042" w:rsidRDefault="005C4747" w:rsidP="0020423D">
            <w:pPr>
              <w:pStyle w:val="Lijstalinea"/>
              <w:numPr>
                <w:ilvl w:val="0"/>
                <w:numId w:val="49"/>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de opening of het beheer van bank-, spaar- of effectenrekeningen?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4A69FF"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D11B41"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05725571" w14:textId="77777777" w:rsidTr="00563429">
        <w:trPr>
          <w:trHeight w:hRule="exact" w:val="658"/>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6E53D5EE" w14:textId="77777777" w:rsidR="005C4747" w:rsidRPr="00602042" w:rsidRDefault="005C4747" w:rsidP="0020423D">
            <w:pPr>
              <w:pStyle w:val="Lijstalinea"/>
              <w:numPr>
                <w:ilvl w:val="0"/>
                <w:numId w:val="49"/>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het organiseren van inbreng die nodig is voor de oprichting, de exploitatie of het beheer van vennootschappen?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42F004"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FE9A4E"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140ED8BE" w14:textId="77777777" w:rsidTr="00563429">
        <w:trPr>
          <w:trHeight w:hRule="exact" w:val="710"/>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0E447EE2" w14:textId="77777777" w:rsidR="005C4747" w:rsidRPr="00602042" w:rsidRDefault="005C4747" w:rsidP="0020423D">
            <w:pPr>
              <w:pStyle w:val="Lijstalinea"/>
              <w:numPr>
                <w:ilvl w:val="0"/>
                <w:numId w:val="49"/>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de oprichting, exploitatie of het beheer van fiducieën of trusts, vennootschappen, stichtingen of soortgelijke juridische constructies?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C46BBB"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65D7A6"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602042" w14:paraId="657A969D" w14:textId="77777777" w:rsidTr="00563429">
        <w:trPr>
          <w:trHeight w:hRule="exact" w:val="698"/>
        </w:trPr>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89DB7E9" w14:textId="77777777" w:rsidR="005C4747" w:rsidRPr="00602042" w:rsidRDefault="005C4747" w:rsidP="0020423D">
            <w:pPr>
              <w:pStyle w:val="Lijstalinea"/>
              <w:numPr>
                <w:ilvl w:val="0"/>
                <w:numId w:val="48"/>
              </w:numPr>
              <w:tabs>
                <w:tab w:val="left" w:pos="2835"/>
                <w:tab w:val="right" w:leader="dot" w:pos="9072"/>
              </w:tabs>
              <w:spacing w:after="0"/>
              <w:rPr>
                <w:rFonts w:ascii="Segoe UI" w:hAnsi="Segoe UI" w:cs="Segoe UI"/>
                <w:sz w:val="21"/>
                <w:szCs w:val="21"/>
                <w:lang w:val="nl-NL"/>
              </w:rPr>
            </w:pPr>
            <w:r w:rsidRPr="00602042">
              <w:rPr>
                <w:rFonts w:ascii="Segoe UI" w:hAnsi="Segoe UI" w:cs="Segoe UI"/>
                <w:sz w:val="21"/>
                <w:szCs w:val="21"/>
                <w:lang w:val="nl-NL"/>
              </w:rPr>
              <w:t>optreden in naam en voor rekening van cliënt  in enigerlei financiële verrichtingen of verrichtingen in onroerend goed?</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A512AC"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CA570E"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57038C" w14:paraId="255E80C0" w14:textId="77777777" w:rsidTr="0026210B">
        <w:trPr>
          <w:trHeight w:hRule="exact" w:val="690"/>
        </w:trPr>
        <w:tc>
          <w:tcPr>
            <w:tcW w:w="8931" w:type="dxa"/>
            <w:gridSpan w:val="3"/>
            <w:tcBorders>
              <w:left w:val="single" w:sz="4" w:space="0" w:color="auto"/>
              <w:bottom w:val="single" w:sz="4" w:space="0" w:color="auto"/>
              <w:right w:val="single" w:sz="4" w:space="0" w:color="auto"/>
            </w:tcBorders>
            <w:shd w:val="clear" w:color="auto" w:fill="auto"/>
            <w:vAlign w:val="center"/>
          </w:tcPr>
          <w:p w14:paraId="2AF0FFC5" w14:textId="3754B2E3" w:rsidR="005C4747" w:rsidRPr="00B850BB" w:rsidRDefault="005C4747" w:rsidP="0026210B">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indien JA, ga naar V</w:t>
            </w:r>
            <w:r w:rsidR="00BD68AC">
              <w:rPr>
                <w:rFonts w:ascii="Segoe UI" w:hAnsi="Segoe UI" w:cs="Segoe UI"/>
                <w:sz w:val="18"/>
                <w:lang w:val="nl-NL"/>
              </w:rPr>
              <w:t>II</w:t>
            </w:r>
            <w:r w:rsidRPr="00B850BB">
              <w:rPr>
                <w:rFonts w:ascii="Segoe UI" w:hAnsi="Segoe UI" w:cs="Segoe UI"/>
                <w:sz w:val="18"/>
                <w:lang w:val="nl-NL"/>
              </w:rPr>
              <w:t xml:space="preserve">. </w:t>
            </w:r>
          </w:p>
          <w:p w14:paraId="7A90F045" w14:textId="77777777" w:rsidR="005C4747" w:rsidRPr="005D5DF3" w:rsidRDefault="005C4747" w:rsidP="0026210B">
            <w:pPr>
              <w:tabs>
                <w:tab w:val="left" w:pos="2835"/>
                <w:tab w:val="right" w:leader="dot" w:pos="9072"/>
              </w:tabs>
              <w:spacing w:after="0"/>
              <w:rPr>
                <w:rFonts w:ascii="Segoe UI" w:hAnsi="Segoe UI" w:cs="Segoe UI"/>
                <w:lang w:val="nl-NL"/>
              </w:rPr>
            </w:pPr>
            <w:r w:rsidRPr="00B144C5">
              <w:rPr>
                <w:rFonts w:ascii="Segoe UI" w:hAnsi="Segoe UI" w:cs="Segoe UI"/>
                <w:sz w:val="18"/>
                <w:shd w:val="clear" w:color="auto" w:fill="CAE9C0" w:themeFill="accent5" w:themeFillTint="66"/>
                <w:lang w:val="nl-NL"/>
              </w:rPr>
              <w:t>Indien NEEN, dan zijn de volgende rubrieken facultatief, tenzij andersluidend cliëntenacceptatiebeleid.</w:t>
            </w:r>
          </w:p>
        </w:tc>
      </w:tr>
      <w:tr w:rsidR="005C4747" w:rsidRPr="00DA2E29" w14:paraId="4277B690" w14:textId="77777777" w:rsidTr="0026210B">
        <w:trPr>
          <w:trHeight w:hRule="exact" w:val="413"/>
        </w:trPr>
        <w:tc>
          <w:tcPr>
            <w:tcW w:w="8931" w:type="dxa"/>
            <w:gridSpan w:val="3"/>
            <w:tcBorders>
              <w:left w:val="nil"/>
              <w:bottom w:val="single" w:sz="4" w:space="0" w:color="auto"/>
              <w:right w:val="nil"/>
            </w:tcBorders>
            <w:shd w:val="clear" w:color="auto" w:fill="auto"/>
            <w:vAlign w:val="center"/>
          </w:tcPr>
          <w:p w14:paraId="357E1EFE" w14:textId="77777777" w:rsidR="005C4747" w:rsidRPr="00B850BB" w:rsidRDefault="005C4747" w:rsidP="0026210B">
            <w:pPr>
              <w:tabs>
                <w:tab w:val="left" w:pos="2835"/>
                <w:tab w:val="right" w:leader="dot" w:pos="9072"/>
              </w:tabs>
              <w:spacing w:after="0" w:line="240" w:lineRule="auto"/>
              <w:rPr>
                <w:rFonts w:ascii="Segoe UI" w:hAnsi="Segoe UI" w:cs="Segoe UI"/>
                <w:sz w:val="18"/>
                <w:vertAlign w:val="superscript"/>
                <w:lang w:val="nl-NL"/>
              </w:rPr>
            </w:pPr>
          </w:p>
        </w:tc>
      </w:tr>
      <w:tr w:rsidR="005C4747" w:rsidRPr="00602042" w14:paraId="0EC200A0" w14:textId="77777777" w:rsidTr="00563429">
        <w:trPr>
          <w:trHeight w:hRule="exact" w:val="394"/>
        </w:trPr>
        <w:tc>
          <w:tcPr>
            <w:tcW w:w="7656" w:type="dxa"/>
            <w:tcBorders>
              <w:bottom w:val="single" w:sz="4" w:space="0" w:color="auto"/>
            </w:tcBorders>
            <w:shd w:val="clear" w:color="auto" w:fill="auto"/>
            <w:vAlign w:val="center"/>
          </w:tcPr>
          <w:p w14:paraId="05A38650" w14:textId="534D5DB3" w:rsidR="005C4747" w:rsidRPr="00602042" w:rsidRDefault="005C4747" w:rsidP="0026210B">
            <w:pPr>
              <w:tabs>
                <w:tab w:val="left" w:pos="2835"/>
                <w:tab w:val="right" w:leader="dot" w:pos="9072"/>
              </w:tabs>
              <w:spacing w:after="0"/>
              <w:ind w:left="45"/>
              <w:rPr>
                <w:rFonts w:ascii="Segoe UI" w:hAnsi="Segoe UI" w:cs="Segoe UI"/>
                <w:sz w:val="21"/>
                <w:szCs w:val="21"/>
                <w:lang w:val="nl-NL"/>
              </w:rPr>
            </w:pPr>
            <w:r w:rsidRPr="00602042">
              <w:rPr>
                <w:rFonts w:ascii="Segoe UI" w:hAnsi="Segoe UI" w:cs="Segoe UI"/>
                <w:b/>
                <w:sz w:val="21"/>
                <w:szCs w:val="21"/>
                <w:lang w:val="nl-NL"/>
              </w:rPr>
              <w:t>V</w:t>
            </w:r>
            <w:r w:rsidR="00BD68AC" w:rsidRPr="00602042">
              <w:rPr>
                <w:rFonts w:ascii="Segoe UI" w:hAnsi="Segoe UI" w:cs="Segoe UI"/>
                <w:b/>
                <w:sz w:val="21"/>
                <w:szCs w:val="21"/>
                <w:lang w:val="nl-NL"/>
              </w:rPr>
              <w:t>II</w:t>
            </w:r>
            <w:r w:rsidRPr="00602042">
              <w:rPr>
                <w:rFonts w:ascii="Segoe UI" w:hAnsi="Segoe UI" w:cs="Segoe UI"/>
                <w:b/>
                <w:sz w:val="21"/>
                <w:szCs w:val="21"/>
                <w:lang w:val="nl-NL"/>
              </w:rPr>
              <w:t>. De cliënt wenst een zakelijke relatie aan te gaan?</w:t>
            </w:r>
          </w:p>
        </w:tc>
        <w:tc>
          <w:tcPr>
            <w:tcW w:w="426" w:type="dxa"/>
            <w:tcBorders>
              <w:bottom w:val="single" w:sz="4" w:space="0" w:color="auto"/>
            </w:tcBorders>
            <w:vAlign w:val="center"/>
          </w:tcPr>
          <w:p w14:paraId="6D644FED"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bottom w:val="single" w:sz="4" w:space="0" w:color="auto"/>
            </w:tcBorders>
            <w:vAlign w:val="center"/>
          </w:tcPr>
          <w:p w14:paraId="3C5B1F06" w14:textId="77777777" w:rsidR="005C4747" w:rsidRPr="00602042" w:rsidRDefault="005C4747" w:rsidP="0026210B">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5C4747" w:rsidRPr="0057038C" w14:paraId="3951604D" w14:textId="77777777" w:rsidTr="0026210B">
        <w:trPr>
          <w:trHeight w:hRule="exact" w:val="331"/>
        </w:trPr>
        <w:tc>
          <w:tcPr>
            <w:tcW w:w="8931" w:type="dxa"/>
            <w:gridSpan w:val="3"/>
            <w:tcBorders>
              <w:left w:val="single" w:sz="4" w:space="0" w:color="auto"/>
              <w:bottom w:val="single" w:sz="4" w:space="0" w:color="auto"/>
              <w:right w:val="single" w:sz="4" w:space="0" w:color="auto"/>
            </w:tcBorders>
            <w:shd w:val="clear" w:color="auto" w:fill="auto"/>
            <w:vAlign w:val="center"/>
          </w:tcPr>
          <w:p w14:paraId="439EACA0" w14:textId="58AE2314" w:rsidR="005C4747" w:rsidRPr="00842C29" w:rsidRDefault="005C4747" w:rsidP="0026210B">
            <w:pPr>
              <w:tabs>
                <w:tab w:val="left" w:pos="2835"/>
                <w:tab w:val="right" w:leader="dot" w:pos="9072"/>
              </w:tabs>
              <w:spacing w:after="0"/>
              <w:rPr>
                <w:rFonts w:ascii="Segoe UI" w:hAnsi="Segoe UI" w:cs="Segoe UI"/>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sidR="00BD68AC">
              <w:rPr>
                <w:rFonts w:ascii="Segoe UI" w:hAnsi="Segoe UI" w:cs="Segoe UI"/>
                <w:sz w:val="18"/>
                <w:lang w:val="nl-NL"/>
              </w:rPr>
              <w:t>IX</w:t>
            </w:r>
            <w:r w:rsidRPr="00B850BB">
              <w:rPr>
                <w:rFonts w:ascii="Segoe UI" w:hAnsi="Segoe UI" w:cs="Segoe UI"/>
                <w:sz w:val="18"/>
                <w:lang w:val="nl-NL"/>
              </w:rPr>
              <w:t xml:space="preserve">. </w:t>
            </w:r>
            <w:r>
              <w:rPr>
                <w:rFonts w:ascii="Segoe UI" w:hAnsi="Segoe UI" w:cs="Segoe UI"/>
                <w:sz w:val="18"/>
                <w:lang w:val="nl-NL"/>
              </w:rPr>
              <w:t xml:space="preserve"> </w:t>
            </w:r>
            <w:r w:rsidRPr="00B850BB">
              <w:rPr>
                <w:rFonts w:ascii="Segoe UI" w:hAnsi="Segoe UI" w:cs="Segoe UI"/>
                <w:sz w:val="18"/>
                <w:lang w:val="nl-NL"/>
              </w:rPr>
              <w:t>Indien NEE</w:t>
            </w:r>
            <w:r>
              <w:rPr>
                <w:rFonts w:ascii="Segoe UI" w:hAnsi="Segoe UI" w:cs="Segoe UI"/>
                <w:sz w:val="18"/>
                <w:lang w:val="nl-NL"/>
              </w:rPr>
              <w:t>N</w:t>
            </w:r>
            <w:r w:rsidRPr="00B850BB">
              <w:rPr>
                <w:rFonts w:ascii="Segoe UI" w:hAnsi="Segoe UI" w:cs="Segoe UI"/>
                <w:sz w:val="18"/>
                <w:lang w:val="nl-NL"/>
              </w:rPr>
              <w:t>, ga naar V</w:t>
            </w:r>
            <w:r w:rsidR="00BD68AC">
              <w:rPr>
                <w:rFonts w:ascii="Segoe UI" w:hAnsi="Segoe UI" w:cs="Segoe UI"/>
                <w:sz w:val="18"/>
                <w:lang w:val="nl-NL"/>
              </w:rPr>
              <w:t>III</w:t>
            </w:r>
            <w:r w:rsidRPr="00B850BB">
              <w:rPr>
                <w:rFonts w:ascii="Segoe UI" w:hAnsi="Segoe UI" w:cs="Segoe UI"/>
                <w:sz w:val="18"/>
                <w:lang w:val="nl-NL"/>
              </w:rPr>
              <w:t>.</w:t>
            </w:r>
          </w:p>
        </w:tc>
      </w:tr>
    </w:tbl>
    <w:p w14:paraId="01E82C37" w14:textId="2B848C96" w:rsidR="005C4747" w:rsidRDefault="005C4747" w:rsidP="005C4747">
      <w:pPr>
        <w:tabs>
          <w:tab w:val="left" w:pos="2835"/>
          <w:tab w:val="right" w:leader="dot" w:pos="9072"/>
        </w:tabs>
        <w:spacing w:after="0"/>
        <w:rPr>
          <w:rFonts w:ascii="Segoe UI" w:hAnsi="Segoe UI" w:cs="Segoe UI"/>
          <w:b/>
          <w:highlight w:val="yellow"/>
        </w:rPr>
      </w:pPr>
    </w:p>
    <w:p w14:paraId="75F55A99" w14:textId="77777777" w:rsidR="004422A8" w:rsidRDefault="004422A8">
      <w:r>
        <w:br w:type="page"/>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67"/>
        <w:gridCol w:w="850"/>
      </w:tblGrid>
      <w:tr w:rsidR="005C4747" w:rsidRPr="004422A8" w14:paraId="5FC5D292" w14:textId="77777777" w:rsidTr="0026210B">
        <w:trPr>
          <w:trHeight w:hRule="exact" w:val="663"/>
        </w:trPr>
        <w:tc>
          <w:tcPr>
            <w:tcW w:w="7513" w:type="dxa"/>
            <w:tcBorders>
              <w:bottom w:val="single" w:sz="4" w:space="0" w:color="auto"/>
            </w:tcBorders>
            <w:shd w:val="clear" w:color="auto" w:fill="auto"/>
            <w:vAlign w:val="center"/>
          </w:tcPr>
          <w:p w14:paraId="42F4DCF9" w14:textId="2A57661E"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b/>
                <w:sz w:val="21"/>
                <w:szCs w:val="21"/>
                <w:lang w:val="nl-NL"/>
              </w:rPr>
              <w:lastRenderedPageBreak/>
              <w:t>V</w:t>
            </w:r>
            <w:r w:rsidR="00BD68AC" w:rsidRPr="004422A8">
              <w:rPr>
                <w:rFonts w:ascii="Segoe UI" w:hAnsi="Segoe UI" w:cs="Segoe UI"/>
                <w:b/>
                <w:sz w:val="21"/>
                <w:szCs w:val="21"/>
                <w:lang w:val="nl-NL"/>
              </w:rPr>
              <w:t>III</w:t>
            </w:r>
            <w:r w:rsidRPr="004422A8">
              <w:rPr>
                <w:rFonts w:ascii="Segoe UI" w:hAnsi="Segoe UI" w:cs="Segoe UI"/>
                <w:b/>
                <w:sz w:val="21"/>
                <w:szCs w:val="21"/>
                <w:lang w:val="nl-NL"/>
              </w:rPr>
              <w:t>. (De cliënt is een occasionele cliënt) Bedraagt het geheel van de opeenvolgende verrichtingen meer dan 10 000 EUR?</w:t>
            </w:r>
          </w:p>
        </w:tc>
        <w:tc>
          <w:tcPr>
            <w:tcW w:w="567" w:type="dxa"/>
            <w:tcBorders>
              <w:bottom w:val="single" w:sz="4" w:space="0" w:color="auto"/>
            </w:tcBorders>
            <w:vAlign w:val="center"/>
          </w:tcPr>
          <w:p w14:paraId="46CE0FA1"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50" w:type="dxa"/>
            <w:tcBorders>
              <w:bottom w:val="single" w:sz="4" w:space="0" w:color="auto"/>
            </w:tcBorders>
            <w:vAlign w:val="center"/>
          </w:tcPr>
          <w:p w14:paraId="6A3A75CB"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57038C" w14:paraId="7D836CF8" w14:textId="77777777" w:rsidTr="0026210B">
        <w:trPr>
          <w:trHeight w:hRule="exact" w:val="690"/>
        </w:trPr>
        <w:tc>
          <w:tcPr>
            <w:tcW w:w="8930" w:type="dxa"/>
            <w:gridSpan w:val="3"/>
            <w:tcBorders>
              <w:left w:val="single" w:sz="4" w:space="0" w:color="auto"/>
              <w:bottom w:val="single" w:sz="4" w:space="0" w:color="auto"/>
              <w:right w:val="single" w:sz="4" w:space="0" w:color="auto"/>
            </w:tcBorders>
            <w:shd w:val="clear" w:color="auto" w:fill="auto"/>
            <w:vAlign w:val="center"/>
          </w:tcPr>
          <w:p w14:paraId="432C2579" w14:textId="13F4CE55" w:rsidR="005C4747" w:rsidRPr="00B850BB" w:rsidRDefault="005C4747" w:rsidP="0026210B">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Pr>
                <w:rFonts w:ascii="Segoe UI" w:hAnsi="Segoe UI" w:cs="Segoe UI"/>
                <w:sz w:val="18"/>
                <w:lang w:val="nl-NL"/>
              </w:rPr>
              <w:t>I</w:t>
            </w:r>
            <w:r w:rsidR="0073766A">
              <w:rPr>
                <w:rFonts w:ascii="Segoe UI" w:hAnsi="Segoe UI" w:cs="Segoe UI"/>
                <w:sz w:val="18"/>
                <w:lang w:val="nl-NL"/>
              </w:rPr>
              <w:t>X</w:t>
            </w:r>
            <w:r w:rsidRPr="00B850BB">
              <w:rPr>
                <w:rFonts w:ascii="Segoe UI" w:hAnsi="Segoe UI" w:cs="Segoe UI"/>
                <w:sz w:val="18"/>
                <w:lang w:val="nl-NL"/>
              </w:rPr>
              <w:t xml:space="preserve">. </w:t>
            </w:r>
          </w:p>
          <w:p w14:paraId="0FA66528" w14:textId="77777777" w:rsidR="005C4747" w:rsidRPr="005D5DF3" w:rsidRDefault="005C4747" w:rsidP="0026210B">
            <w:pPr>
              <w:tabs>
                <w:tab w:val="left" w:pos="2835"/>
                <w:tab w:val="right" w:leader="dot" w:pos="9072"/>
              </w:tabs>
              <w:spacing w:after="0"/>
              <w:rPr>
                <w:rFonts w:ascii="Segoe UI" w:hAnsi="Segoe UI" w:cs="Segoe UI"/>
                <w:lang w:val="nl-NL"/>
              </w:rPr>
            </w:pPr>
            <w:r w:rsidRPr="00B144C5">
              <w:rPr>
                <w:rFonts w:ascii="Segoe UI" w:hAnsi="Segoe UI" w:cs="Segoe UI"/>
                <w:sz w:val="18"/>
                <w:shd w:val="clear" w:color="auto" w:fill="CAE9C0" w:themeFill="accent5" w:themeFillTint="66"/>
                <w:lang w:val="nl-NL"/>
              </w:rPr>
              <w:t>Indien NEEN, dan zijn de volgende rubrieken facultatief, tenzij andersluidend cliëntenacceptatiebeleid.</w:t>
            </w:r>
          </w:p>
        </w:tc>
      </w:tr>
    </w:tbl>
    <w:p w14:paraId="35F86433" w14:textId="77777777" w:rsidR="005C4747" w:rsidRPr="0057038C" w:rsidRDefault="005C4747" w:rsidP="005C4747">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5C4747" w:rsidRPr="004422A8" w14:paraId="0407BFEB" w14:textId="77777777" w:rsidTr="0026210B">
        <w:trPr>
          <w:trHeight w:hRule="exact" w:val="404"/>
        </w:trPr>
        <w:tc>
          <w:tcPr>
            <w:tcW w:w="7513" w:type="dxa"/>
            <w:tcBorders>
              <w:bottom w:val="single" w:sz="4" w:space="0" w:color="auto"/>
            </w:tcBorders>
            <w:shd w:val="clear" w:color="auto" w:fill="auto"/>
            <w:vAlign w:val="center"/>
          </w:tcPr>
          <w:p w14:paraId="2E523193" w14:textId="06D24244" w:rsidR="005C4747" w:rsidRPr="004422A8" w:rsidRDefault="0073766A"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b/>
                <w:sz w:val="21"/>
                <w:szCs w:val="21"/>
                <w:lang w:val="nl-NL"/>
              </w:rPr>
              <w:t>IX</w:t>
            </w:r>
            <w:r w:rsidR="005C4747" w:rsidRPr="004422A8">
              <w:rPr>
                <w:rFonts w:ascii="Segoe UI" w:hAnsi="Segoe UI" w:cs="Segoe UI"/>
                <w:b/>
                <w:sz w:val="21"/>
                <w:szCs w:val="21"/>
                <w:lang w:val="nl-NL"/>
              </w:rPr>
              <w:t>. De cliënt wordt aangebracht door derde zaakaanbrenger?</w:t>
            </w:r>
          </w:p>
        </w:tc>
        <w:tc>
          <w:tcPr>
            <w:tcW w:w="537" w:type="dxa"/>
            <w:tcBorders>
              <w:bottom w:val="single" w:sz="4" w:space="0" w:color="auto"/>
            </w:tcBorders>
            <w:vAlign w:val="center"/>
          </w:tcPr>
          <w:p w14:paraId="22448E79"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3B1A8908"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65F22AF5" w14:textId="77777777" w:rsidTr="0026210B">
        <w:trPr>
          <w:trHeight w:hRule="exact" w:val="689"/>
        </w:trPr>
        <w:tc>
          <w:tcPr>
            <w:tcW w:w="7513" w:type="dxa"/>
            <w:tcBorders>
              <w:bottom w:val="single" w:sz="4" w:space="0" w:color="auto"/>
            </w:tcBorders>
            <w:shd w:val="clear" w:color="auto" w:fill="auto"/>
            <w:vAlign w:val="center"/>
          </w:tcPr>
          <w:p w14:paraId="385A3CD7" w14:textId="4D98572B"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A. De derde zaakaanbrenger beantwoordt aan de vereisten van de W</w:t>
            </w:r>
            <w:r w:rsidR="004B1F49">
              <w:rPr>
                <w:rFonts w:ascii="Segoe UI" w:hAnsi="Segoe UI" w:cs="Segoe UI"/>
                <w:sz w:val="21"/>
                <w:szCs w:val="21"/>
                <w:lang w:val="nl-NL"/>
              </w:rPr>
              <w:t>P</w:t>
            </w:r>
            <w:r w:rsidRPr="004422A8">
              <w:rPr>
                <w:rFonts w:ascii="Segoe UI" w:hAnsi="Segoe UI" w:cs="Segoe UI"/>
                <w:sz w:val="21"/>
                <w:szCs w:val="21"/>
                <w:lang w:val="nl-NL"/>
              </w:rPr>
              <w:t>W (art. 31 ev van de bijlage antiwitwasverplichtingen van de Codex)?</w:t>
            </w:r>
          </w:p>
        </w:tc>
        <w:tc>
          <w:tcPr>
            <w:tcW w:w="537" w:type="dxa"/>
            <w:tcBorders>
              <w:bottom w:val="single" w:sz="4" w:space="0" w:color="auto"/>
            </w:tcBorders>
            <w:vAlign w:val="center"/>
          </w:tcPr>
          <w:p w14:paraId="78DCCCDC"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49ABFC12"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0339E067" w14:textId="77777777" w:rsidTr="0026210B">
        <w:trPr>
          <w:trHeight w:hRule="exact" w:val="1407"/>
        </w:trPr>
        <w:tc>
          <w:tcPr>
            <w:tcW w:w="7513" w:type="dxa"/>
            <w:tcBorders>
              <w:bottom w:val="single" w:sz="4" w:space="0" w:color="auto"/>
            </w:tcBorders>
            <w:shd w:val="clear" w:color="auto" w:fill="auto"/>
            <w:vAlign w:val="center"/>
          </w:tcPr>
          <w:p w14:paraId="1666F2D7" w14:textId="77777777"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B. Deze derde zaakaanbrenger geeft onmiddellijk de inlichtingen door die hij bezit  betreffende de identiteit van de cliënt, en in voorkomend geval diens lasthebbers en uiteindelijke begunstigden, evenals de kenmerken van de cliënt en het doel en de boogde aard van de zakelijke relatie ?</w:t>
            </w:r>
          </w:p>
        </w:tc>
        <w:tc>
          <w:tcPr>
            <w:tcW w:w="537" w:type="dxa"/>
            <w:tcBorders>
              <w:bottom w:val="single" w:sz="4" w:space="0" w:color="auto"/>
            </w:tcBorders>
            <w:vAlign w:val="center"/>
          </w:tcPr>
          <w:p w14:paraId="067EE2EC"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4CD42FC8"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26080797" w14:textId="77777777" w:rsidTr="0026210B">
        <w:trPr>
          <w:trHeight w:hRule="exact" w:val="990"/>
        </w:trPr>
        <w:tc>
          <w:tcPr>
            <w:tcW w:w="7513" w:type="dxa"/>
            <w:tcBorders>
              <w:bottom w:val="single" w:sz="4" w:space="0" w:color="auto"/>
            </w:tcBorders>
            <w:shd w:val="clear" w:color="auto" w:fill="auto"/>
            <w:vAlign w:val="center"/>
          </w:tcPr>
          <w:p w14:paraId="5E62939A" w14:textId="77777777"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C. Deze derde zaakaanbrenger verbindt er zich toe om, op eerste verzoek, onmiddellijk een afschrift te bezorgen van de bewijsstukken aan de hand waarvan hij de identiteit van de personen heeft geverifieerd?</w:t>
            </w:r>
          </w:p>
        </w:tc>
        <w:tc>
          <w:tcPr>
            <w:tcW w:w="537" w:type="dxa"/>
            <w:tcBorders>
              <w:bottom w:val="single" w:sz="4" w:space="0" w:color="auto"/>
            </w:tcBorders>
            <w:vAlign w:val="center"/>
          </w:tcPr>
          <w:p w14:paraId="06C56008"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5D01B84B"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53337352" w14:textId="77777777" w:rsidTr="0026210B">
        <w:trPr>
          <w:trHeight w:hRule="exact" w:val="692"/>
        </w:trPr>
        <w:tc>
          <w:tcPr>
            <w:tcW w:w="7513" w:type="dxa"/>
            <w:tcBorders>
              <w:bottom w:val="single" w:sz="4" w:space="0" w:color="auto"/>
            </w:tcBorders>
            <w:shd w:val="clear" w:color="auto" w:fill="auto"/>
            <w:vAlign w:val="center"/>
          </w:tcPr>
          <w:p w14:paraId="1D17E660" w14:textId="77777777"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D. De inlichtingen van en identificatie door de zaakaanbrenger worden betrouwbaar geacht?</w:t>
            </w:r>
          </w:p>
        </w:tc>
        <w:tc>
          <w:tcPr>
            <w:tcW w:w="537" w:type="dxa"/>
            <w:tcBorders>
              <w:bottom w:val="single" w:sz="4" w:space="0" w:color="auto"/>
            </w:tcBorders>
            <w:vAlign w:val="center"/>
          </w:tcPr>
          <w:p w14:paraId="38EDC565"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14BA8956"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57038C" w14:paraId="5D647610" w14:textId="77777777" w:rsidTr="0026210B">
        <w:trPr>
          <w:trHeight w:hRule="exact" w:val="923"/>
        </w:trPr>
        <w:tc>
          <w:tcPr>
            <w:tcW w:w="8930" w:type="dxa"/>
            <w:gridSpan w:val="3"/>
            <w:tcBorders>
              <w:left w:val="single" w:sz="4" w:space="0" w:color="auto"/>
              <w:bottom w:val="single" w:sz="4" w:space="0" w:color="auto"/>
              <w:right w:val="single" w:sz="4" w:space="0" w:color="auto"/>
            </w:tcBorders>
            <w:shd w:val="clear" w:color="auto" w:fill="auto"/>
            <w:vAlign w:val="center"/>
          </w:tcPr>
          <w:p w14:paraId="77DBEAC6" w14:textId="2B882DD6" w:rsidR="005C4747" w:rsidRPr="00F33475" w:rsidRDefault="005C4747" w:rsidP="0026210B">
            <w:pPr>
              <w:tabs>
                <w:tab w:val="left" w:pos="2835"/>
                <w:tab w:val="right" w:leader="dot" w:pos="9072"/>
              </w:tabs>
              <w:spacing w:after="0"/>
              <w:rPr>
                <w:rFonts w:ascii="Segoe UI" w:hAnsi="Segoe UI" w:cs="Segoe UI"/>
                <w:sz w:val="18"/>
                <w:lang w:val="nl-NL"/>
              </w:rPr>
            </w:pPr>
            <w:r w:rsidRPr="00F33475">
              <w:rPr>
                <w:rFonts w:ascii="Segoe UI" w:hAnsi="Segoe UI" w:cs="Segoe UI"/>
                <w:sz w:val="18"/>
                <w:vertAlign w:val="superscript"/>
                <w:lang w:val="nl-NL"/>
              </w:rPr>
              <w:t xml:space="preserve">(*) </w:t>
            </w:r>
            <w:r w:rsidRPr="00F33475">
              <w:rPr>
                <w:rFonts w:ascii="Segoe UI" w:hAnsi="Segoe UI" w:cs="Segoe UI"/>
                <w:sz w:val="18"/>
                <w:lang w:val="nl-NL"/>
              </w:rPr>
              <w:t xml:space="preserve">indien NEEN, ga naar </w:t>
            </w:r>
            <w:r w:rsidR="0073766A">
              <w:rPr>
                <w:rFonts w:ascii="Segoe UI" w:hAnsi="Segoe UI" w:cs="Segoe UI"/>
                <w:sz w:val="18"/>
                <w:lang w:val="nl-NL"/>
              </w:rPr>
              <w:t>X</w:t>
            </w:r>
            <w:r w:rsidRPr="00F33475">
              <w:rPr>
                <w:rFonts w:ascii="Segoe UI" w:hAnsi="Segoe UI" w:cs="Segoe UI"/>
                <w:sz w:val="18"/>
                <w:lang w:val="nl-NL"/>
              </w:rPr>
              <w:t xml:space="preserve">. </w:t>
            </w:r>
          </w:p>
          <w:p w14:paraId="4ACAB3E7" w14:textId="4508FD14" w:rsidR="005C4747" w:rsidRPr="002E26D1" w:rsidRDefault="005C4747" w:rsidP="0026210B">
            <w:pPr>
              <w:tabs>
                <w:tab w:val="left" w:pos="2835"/>
                <w:tab w:val="right" w:leader="dot" w:pos="9072"/>
              </w:tabs>
              <w:spacing w:after="0"/>
              <w:rPr>
                <w:rFonts w:ascii="Segoe UI" w:hAnsi="Segoe UI" w:cs="Segoe UI"/>
                <w:lang w:val="nl-NL"/>
              </w:rPr>
            </w:pPr>
            <w:r w:rsidRPr="00F33475">
              <w:rPr>
                <w:rFonts w:ascii="Segoe UI" w:hAnsi="Segoe UI" w:cs="Segoe UI"/>
                <w:sz w:val="18"/>
                <w:shd w:val="clear" w:color="auto" w:fill="CAE9C0" w:themeFill="accent5" w:themeFillTint="66"/>
                <w:lang w:val="nl-NL"/>
              </w:rPr>
              <w:t xml:space="preserve">Indien JA op alle vragen onder </w:t>
            </w:r>
            <w:r>
              <w:rPr>
                <w:rFonts w:ascii="Segoe UI" w:hAnsi="Segoe UI" w:cs="Segoe UI"/>
                <w:sz w:val="18"/>
                <w:shd w:val="clear" w:color="auto" w:fill="CAE9C0" w:themeFill="accent5" w:themeFillTint="66"/>
                <w:lang w:val="nl-NL"/>
              </w:rPr>
              <w:t>I</w:t>
            </w:r>
            <w:r w:rsidR="00690791">
              <w:rPr>
                <w:rFonts w:ascii="Segoe UI" w:hAnsi="Segoe UI" w:cs="Segoe UI"/>
                <w:sz w:val="18"/>
                <w:shd w:val="clear" w:color="auto" w:fill="CAE9C0" w:themeFill="accent5" w:themeFillTint="66"/>
                <w:lang w:val="nl-NL"/>
              </w:rPr>
              <w:t>X</w:t>
            </w:r>
            <w:r w:rsidRPr="00F33475">
              <w:rPr>
                <w:rFonts w:ascii="Segoe UI" w:hAnsi="Segoe UI" w:cs="Segoe UI"/>
                <w:sz w:val="18"/>
                <w:shd w:val="clear" w:color="auto" w:fill="CAE9C0" w:themeFill="accent5" w:themeFillTint="66"/>
                <w:lang w:val="nl-NL"/>
              </w:rPr>
              <w:t xml:space="preserve">, </w:t>
            </w:r>
            <w:r>
              <w:rPr>
                <w:rFonts w:ascii="Segoe UI" w:hAnsi="Segoe UI" w:cs="Segoe UI"/>
                <w:sz w:val="18"/>
                <w:shd w:val="clear" w:color="auto" w:fill="CAE9C0" w:themeFill="accent5" w:themeFillTint="66"/>
                <w:lang w:val="nl-NL"/>
              </w:rPr>
              <w:t xml:space="preserve">kunnen de identificatie gegevens overgenomen worden en </w:t>
            </w:r>
            <w:r w:rsidRPr="00F33475">
              <w:rPr>
                <w:rFonts w:ascii="Segoe UI" w:hAnsi="Segoe UI" w:cs="Segoe UI"/>
                <w:sz w:val="18"/>
                <w:shd w:val="clear" w:color="auto" w:fill="CAE9C0" w:themeFill="accent5" w:themeFillTint="66"/>
                <w:lang w:val="nl-NL"/>
              </w:rPr>
              <w:t>zijn de volgende rubrieken facultatief, tenzij andersluidend cliëntenacceptatiebeleid.</w:t>
            </w:r>
          </w:p>
        </w:tc>
      </w:tr>
    </w:tbl>
    <w:p w14:paraId="72123926" w14:textId="77777777" w:rsidR="005C4747" w:rsidRPr="0057038C" w:rsidRDefault="005C4747" w:rsidP="005C4747">
      <w:pPr>
        <w:spacing w:after="0" w:line="240" w:lineRule="auto"/>
        <w:rPr>
          <w:rFonts w:ascii="Segoe UI" w:hAnsi="Segoe UI" w:cs="Segoe UI"/>
          <w:b/>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4"/>
        <w:gridCol w:w="1288"/>
        <w:gridCol w:w="5177"/>
      </w:tblGrid>
      <w:tr w:rsidR="005C4747" w:rsidRPr="004422A8" w14:paraId="3F7CEDF2"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751E1" w14:textId="6B842773" w:rsidR="005C4747" w:rsidRPr="004422A8" w:rsidRDefault="0073766A" w:rsidP="0026210B">
            <w:pPr>
              <w:spacing w:after="0"/>
              <w:rPr>
                <w:rFonts w:ascii="Segoe UI" w:hAnsi="Segoe UI" w:cs="Segoe UI"/>
                <w:sz w:val="21"/>
                <w:szCs w:val="21"/>
              </w:rPr>
            </w:pPr>
            <w:r w:rsidRPr="004422A8">
              <w:rPr>
                <w:rFonts w:ascii="Segoe UI" w:hAnsi="Segoe UI" w:cs="Segoe UI"/>
                <w:b/>
                <w:bCs/>
                <w:sz w:val="21"/>
                <w:szCs w:val="21"/>
              </w:rPr>
              <w:t>X</w:t>
            </w:r>
            <w:r w:rsidR="005C4747" w:rsidRPr="004422A8">
              <w:rPr>
                <w:rFonts w:ascii="Segoe UI" w:hAnsi="Segoe UI" w:cs="Segoe UI"/>
                <w:b/>
                <w:bCs/>
                <w:sz w:val="21"/>
                <w:szCs w:val="21"/>
              </w:rPr>
              <w:t xml:space="preserve">. VERIFICATIE IDENTIFICATIEGEGEVENS </w:t>
            </w:r>
            <w:r w:rsidR="005C4747" w:rsidRPr="004422A8">
              <w:rPr>
                <w:rFonts w:ascii="Segoe UI" w:hAnsi="Segoe UI" w:cs="Segoe UI"/>
                <w:b/>
                <w:bCs/>
                <w:sz w:val="21"/>
                <w:szCs w:val="21"/>
                <w:vertAlign w:val="superscript"/>
              </w:rPr>
              <w:t>(*)</w:t>
            </w:r>
          </w:p>
        </w:tc>
      </w:tr>
      <w:tr w:rsidR="005C4747" w:rsidRPr="004422A8" w14:paraId="2A47DF5A" w14:textId="77777777" w:rsidTr="0026210B">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6C12226" w14:textId="77777777" w:rsidR="005C4747" w:rsidRPr="004422A8" w:rsidRDefault="005C4747" w:rsidP="0026210B">
            <w:pPr>
              <w:spacing w:after="0"/>
              <w:rPr>
                <w:rFonts w:ascii="Segoe UI" w:hAnsi="Segoe UI" w:cs="Segoe UI"/>
                <w:b/>
                <w:bCs/>
                <w:sz w:val="21"/>
                <w:szCs w:val="21"/>
              </w:rPr>
            </w:pPr>
            <w:r w:rsidRPr="004422A8">
              <w:rPr>
                <w:rFonts w:ascii="Segoe UI" w:hAnsi="Segoe UI" w:cs="Segoe UI"/>
                <w:b/>
                <w:bCs/>
                <w:sz w:val="21"/>
                <w:szCs w:val="21"/>
              </w:rPr>
              <w:t>VIII.1 In België gevestigd</w:t>
            </w:r>
          </w:p>
        </w:tc>
      </w:tr>
      <w:tr w:rsidR="005C4747" w:rsidRPr="004422A8" w14:paraId="64C58268" w14:textId="77777777" w:rsidTr="0026210B">
        <w:trPr>
          <w:trHeight w:hRule="exact" w:val="47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2250477B" w14:textId="77777777" w:rsidR="005C4747" w:rsidRPr="004422A8" w:rsidRDefault="005C4747" w:rsidP="0026210B">
            <w:pPr>
              <w:spacing w:after="0"/>
              <w:rPr>
                <w:rFonts w:ascii="Segoe UI" w:hAnsi="Segoe UI" w:cs="Segoe UI"/>
                <w:sz w:val="21"/>
                <w:szCs w:val="21"/>
              </w:rPr>
            </w:pPr>
            <w:r w:rsidRPr="004422A8">
              <w:rPr>
                <w:rFonts w:ascii="Segoe UI" w:hAnsi="Segoe UI" w:cs="Segoe UI"/>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7CD2ED9B" w14:textId="77777777" w:rsidR="005C4747" w:rsidRPr="004422A8" w:rsidRDefault="005C4747" w:rsidP="0026210B">
            <w:pPr>
              <w:spacing w:after="0"/>
              <w:rPr>
                <w:rFonts w:ascii="Segoe UI" w:hAnsi="Segoe UI" w:cs="Segoe UI"/>
                <w:sz w:val="21"/>
                <w:szCs w:val="21"/>
              </w:rPr>
            </w:pPr>
            <w:r w:rsidRPr="004422A8">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42F24ECA" w14:textId="77777777" w:rsidR="005C4747" w:rsidRPr="004422A8" w:rsidRDefault="005C4747" w:rsidP="0026210B">
            <w:pPr>
              <w:spacing w:after="0"/>
              <w:rPr>
                <w:rFonts w:ascii="Segoe UI" w:hAnsi="Segoe UI" w:cs="Segoe UI"/>
                <w:sz w:val="21"/>
                <w:szCs w:val="21"/>
              </w:rPr>
            </w:pPr>
          </w:p>
        </w:tc>
      </w:tr>
      <w:tr w:rsidR="005C4747" w:rsidRPr="004422A8" w14:paraId="01E7022E" w14:textId="77777777" w:rsidTr="0026210B">
        <w:trPr>
          <w:trHeight w:hRule="exact" w:val="420"/>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0828C69F" w14:textId="77777777" w:rsidR="005C4747" w:rsidRPr="004422A8" w:rsidRDefault="005C4747" w:rsidP="0026210B">
            <w:pPr>
              <w:spacing w:after="0"/>
              <w:rPr>
                <w:rFonts w:ascii="Segoe UI" w:hAnsi="Segoe UI" w:cs="Segoe UI"/>
                <w:sz w:val="21"/>
                <w:szCs w:val="21"/>
              </w:rPr>
            </w:pPr>
            <w:r w:rsidRPr="004422A8">
              <w:rPr>
                <w:rFonts w:ascii="Segoe UI" w:hAnsi="Segoe UI" w:cs="Segoe UI"/>
                <w:sz w:val="21"/>
                <w:szCs w:val="21"/>
              </w:rPr>
              <w:t>Uittreksel KBO</w:t>
            </w:r>
          </w:p>
        </w:tc>
        <w:tc>
          <w:tcPr>
            <w:tcW w:w="727" w:type="pct"/>
            <w:tcBorders>
              <w:top w:val="single" w:sz="4" w:space="0" w:color="auto"/>
              <w:left w:val="single" w:sz="4" w:space="0" w:color="auto"/>
              <w:bottom w:val="single" w:sz="4" w:space="0" w:color="auto"/>
              <w:right w:val="single" w:sz="4" w:space="0" w:color="auto"/>
            </w:tcBorders>
            <w:vAlign w:val="center"/>
          </w:tcPr>
          <w:p w14:paraId="1F587863" w14:textId="77777777" w:rsidR="005C4747" w:rsidRPr="004422A8" w:rsidRDefault="005C4747" w:rsidP="0026210B">
            <w:pPr>
              <w:spacing w:after="0"/>
              <w:rPr>
                <w:rFonts w:ascii="Segoe UI" w:hAnsi="Segoe UI" w:cs="Segoe UI"/>
                <w:sz w:val="21"/>
                <w:szCs w:val="21"/>
              </w:rPr>
            </w:pPr>
            <w:r w:rsidRPr="004422A8">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200F3167" w14:textId="77777777" w:rsidR="005C4747" w:rsidRPr="004422A8" w:rsidRDefault="005C4747" w:rsidP="0026210B">
            <w:pPr>
              <w:spacing w:after="0"/>
              <w:rPr>
                <w:rFonts w:ascii="Segoe UI" w:hAnsi="Segoe UI" w:cs="Segoe UI"/>
                <w:sz w:val="21"/>
                <w:szCs w:val="21"/>
              </w:rPr>
            </w:pPr>
          </w:p>
        </w:tc>
      </w:tr>
      <w:tr w:rsidR="005C4747" w:rsidRPr="004422A8" w14:paraId="633AE5FF" w14:textId="77777777" w:rsidTr="0026210B">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64B5650" w14:textId="05F662F0" w:rsidR="005C4747" w:rsidRPr="004422A8" w:rsidRDefault="0073766A" w:rsidP="0026210B">
            <w:pPr>
              <w:spacing w:after="0"/>
              <w:rPr>
                <w:rFonts w:ascii="Segoe UI" w:hAnsi="Segoe UI" w:cs="Segoe UI"/>
                <w:sz w:val="21"/>
                <w:szCs w:val="21"/>
              </w:rPr>
            </w:pPr>
            <w:r w:rsidRPr="004422A8">
              <w:rPr>
                <w:rFonts w:ascii="Segoe UI" w:hAnsi="Segoe UI" w:cs="Segoe UI"/>
                <w:b/>
                <w:bCs/>
                <w:sz w:val="21"/>
                <w:szCs w:val="21"/>
              </w:rPr>
              <w:t>X</w:t>
            </w:r>
            <w:r w:rsidR="005C4747" w:rsidRPr="004422A8">
              <w:rPr>
                <w:rFonts w:ascii="Segoe UI" w:hAnsi="Segoe UI" w:cs="Segoe UI"/>
                <w:b/>
                <w:bCs/>
                <w:sz w:val="21"/>
                <w:szCs w:val="21"/>
              </w:rPr>
              <w:t xml:space="preserve">.2 Niet in België gevestigd </w:t>
            </w:r>
          </w:p>
        </w:tc>
      </w:tr>
      <w:tr w:rsidR="005C4747" w:rsidRPr="004422A8" w14:paraId="608ED98B" w14:textId="77777777" w:rsidTr="0026210B">
        <w:trPr>
          <w:trHeight w:hRule="exact" w:val="502"/>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65965B8C" w14:textId="77777777" w:rsidR="005C4747" w:rsidRPr="004422A8" w:rsidRDefault="005C4747" w:rsidP="0026210B">
            <w:pPr>
              <w:spacing w:after="0"/>
              <w:rPr>
                <w:rFonts w:ascii="Segoe UI" w:hAnsi="Segoe UI" w:cs="Segoe UI"/>
                <w:bCs/>
                <w:sz w:val="21"/>
                <w:szCs w:val="21"/>
              </w:rPr>
            </w:pPr>
            <w:r w:rsidRPr="004422A8">
              <w:rPr>
                <w:rFonts w:ascii="Segoe UI" w:hAnsi="Segoe UI" w:cs="Segoe UI"/>
                <w:bCs/>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544309FC" w14:textId="77777777" w:rsidR="005C4747" w:rsidRPr="004422A8" w:rsidRDefault="005C4747" w:rsidP="0026210B">
            <w:pPr>
              <w:spacing w:after="0"/>
              <w:rPr>
                <w:rFonts w:ascii="Segoe UI" w:hAnsi="Segoe UI" w:cs="Segoe UI"/>
                <w:bCs/>
                <w:sz w:val="21"/>
                <w:szCs w:val="21"/>
              </w:rPr>
            </w:pPr>
            <w:r w:rsidRPr="004422A8">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2AE2F99E" w14:textId="77777777" w:rsidR="005C4747" w:rsidRPr="004422A8" w:rsidRDefault="005C4747" w:rsidP="0026210B">
            <w:pPr>
              <w:spacing w:after="0"/>
              <w:rPr>
                <w:rFonts w:ascii="Segoe UI" w:hAnsi="Segoe UI" w:cs="Segoe UI"/>
                <w:bCs/>
                <w:sz w:val="21"/>
                <w:szCs w:val="21"/>
              </w:rPr>
            </w:pPr>
          </w:p>
        </w:tc>
      </w:tr>
      <w:tr w:rsidR="005C4747" w:rsidRPr="004422A8" w14:paraId="5DC743A7" w14:textId="77777777" w:rsidTr="0026210B">
        <w:trPr>
          <w:trHeight w:hRule="exact" w:val="824"/>
          <w:jc w:val="right"/>
        </w:trPr>
        <w:tc>
          <w:tcPr>
            <w:tcW w:w="1351" w:type="pct"/>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633C9DB5" w14:textId="55C7F9AC" w:rsidR="005C4747" w:rsidRPr="004422A8" w:rsidRDefault="005C4747" w:rsidP="0026210B">
            <w:pPr>
              <w:spacing w:after="0"/>
              <w:rPr>
                <w:rFonts w:ascii="Segoe UI" w:hAnsi="Segoe UI" w:cs="Segoe UI"/>
                <w:bCs/>
                <w:sz w:val="21"/>
                <w:szCs w:val="21"/>
              </w:rPr>
            </w:pPr>
            <w:r w:rsidRPr="004422A8">
              <w:rPr>
                <w:rFonts w:ascii="Segoe UI" w:hAnsi="Segoe UI" w:cs="Segoe UI"/>
                <w:bCs/>
                <w:sz w:val="21"/>
                <w:szCs w:val="21"/>
              </w:rPr>
              <w:t xml:space="preserve">Uittreksel ondernemingsregister </w:t>
            </w:r>
          </w:p>
        </w:tc>
        <w:tc>
          <w:tcPr>
            <w:tcW w:w="727" w:type="pct"/>
            <w:tcBorders>
              <w:top w:val="single" w:sz="4" w:space="0" w:color="auto"/>
              <w:left w:val="single" w:sz="4" w:space="0" w:color="auto"/>
              <w:bottom w:val="single" w:sz="4" w:space="0" w:color="auto"/>
              <w:right w:val="single" w:sz="4" w:space="0" w:color="auto"/>
            </w:tcBorders>
            <w:vAlign w:val="center"/>
          </w:tcPr>
          <w:p w14:paraId="277B1E65" w14:textId="77777777" w:rsidR="005C4747" w:rsidRPr="004422A8" w:rsidRDefault="005C4747" w:rsidP="0026210B">
            <w:pPr>
              <w:spacing w:after="0"/>
              <w:rPr>
                <w:rFonts w:ascii="Segoe UI" w:hAnsi="Segoe UI" w:cs="Segoe UI"/>
                <w:sz w:val="21"/>
                <w:szCs w:val="21"/>
              </w:rPr>
            </w:pPr>
            <w:r w:rsidRPr="004422A8">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3949C2E9" w14:textId="77777777" w:rsidR="005C4747" w:rsidRPr="004422A8" w:rsidRDefault="005C4747" w:rsidP="0026210B">
            <w:pPr>
              <w:spacing w:after="0"/>
              <w:rPr>
                <w:rFonts w:ascii="Segoe UI" w:hAnsi="Segoe UI" w:cs="Segoe UI"/>
                <w:bCs/>
                <w:sz w:val="21"/>
                <w:szCs w:val="21"/>
              </w:rPr>
            </w:pPr>
          </w:p>
        </w:tc>
      </w:tr>
      <w:tr w:rsidR="005C4747" w:rsidRPr="004422A8" w14:paraId="53E4B2B0" w14:textId="77777777" w:rsidTr="0026210B">
        <w:trPr>
          <w:trHeight w:val="529"/>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07B43CC" w14:textId="7E91559B" w:rsidR="005C4747" w:rsidRPr="004422A8" w:rsidRDefault="0073766A" w:rsidP="0026210B">
            <w:pPr>
              <w:spacing w:after="0"/>
              <w:rPr>
                <w:rFonts w:ascii="Segoe UI" w:hAnsi="Segoe UI" w:cs="Segoe UI"/>
                <w:bCs/>
                <w:sz w:val="21"/>
                <w:szCs w:val="21"/>
              </w:rPr>
            </w:pPr>
            <w:r w:rsidRPr="004422A8">
              <w:rPr>
                <w:rFonts w:ascii="Segoe UI" w:hAnsi="Segoe UI" w:cs="Segoe UI"/>
                <w:b/>
                <w:bCs/>
                <w:sz w:val="21"/>
                <w:szCs w:val="21"/>
              </w:rPr>
              <w:t>X</w:t>
            </w:r>
            <w:r w:rsidR="005C4747" w:rsidRPr="004422A8">
              <w:rPr>
                <w:rFonts w:ascii="Segoe UI" w:hAnsi="Segoe UI" w:cs="Segoe UI"/>
                <w:b/>
                <w:bCs/>
                <w:sz w:val="21"/>
                <w:szCs w:val="21"/>
              </w:rPr>
              <w:t xml:space="preserve">.3 Andere relevante en geloofwaardige bewijsstukken dan onder </w:t>
            </w:r>
            <w:r w:rsidRPr="004422A8">
              <w:rPr>
                <w:rFonts w:ascii="Segoe UI" w:hAnsi="Segoe UI" w:cs="Segoe UI"/>
                <w:b/>
                <w:bCs/>
                <w:sz w:val="21"/>
                <w:szCs w:val="21"/>
              </w:rPr>
              <w:t>X</w:t>
            </w:r>
            <w:r w:rsidR="005C4747" w:rsidRPr="004422A8">
              <w:rPr>
                <w:rFonts w:ascii="Segoe UI" w:hAnsi="Segoe UI" w:cs="Segoe UI"/>
                <w:b/>
                <w:bCs/>
                <w:sz w:val="21"/>
                <w:szCs w:val="21"/>
              </w:rPr>
              <w:t xml:space="preserve">.1. of </w:t>
            </w:r>
            <w:r w:rsidRPr="004422A8">
              <w:rPr>
                <w:rFonts w:ascii="Segoe UI" w:hAnsi="Segoe UI" w:cs="Segoe UI"/>
                <w:b/>
                <w:bCs/>
                <w:sz w:val="21"/>
                <w:szCs w:val="21"/>
              </w:rPr>
              <w:t>X</w:t>
            </w:r>
            <w:r w:rsidR="005C4747" w:rsidRPr="004422A8">
              <w:rPr>
                <w:rFonts w:ascii="Segoe UI" w:hAnsi="Segoe UI" w:cs="Segoe UI"/>
                <w:b/>
                <w:bCs/>
                <w:sz w:val="21"/>
                <w:szCs w:val="21"/>
              </w:rPr>
              <w:t>.2. en geen specifiek risico op witwassen</w:t>
            </w:r>
          </w:p>
        </w:tc>
      </w:tr>
      <w:tr w:rsidR="005C4747" w:rsidRPr="004422A8" w14:paraId="788BE658" w14:textId="77777777" w:rsidTr="0026210B">
        <w:trPr>
          <w:trHeight w:hRule="exact" w:val="740"/>
          <w:jc w:val="right"/>
        </w:trPr>
        <w:tc>
          <w:tcPr>
            <w:tcW w:w="2078" w:type="pct"/>
            <w:gridSpan w:val="2"/>
            <w:tcBorders>
              <w:top w:val="single" w:sz="4" w:space="0" w:color="auto"/>
              <w:left w:val="single" w:sz="4" w:space="0" w:color="auto"/>
              <w:bottom w:val="single" w:sz="4" w:space="0" w:color="auto"/>
              <w:right w:val="single" w:sz="4" w:space="0" w:color="auto"/>
            </w:tcBorders>
            <w:vAlign w:val="center"/>
          </w:tcPr>
          <w:p w14:paraId="07A7F204" w14:textId="77777777" w:rsidR="005C4747" w:rsidRPr="004422A8" w:rsidRDefault="005C4747" w:rsidP="0026210B">
            <w:pPr>
              <w:spacing w:after="0"/>
              <w:jc w:val="center"/>
              <w:rPr>
                <w:rFonts w:ascii="Segoe UI" w:hAnsi="Segoe UI" w:cs="Segoe UI"/>
                <w:b/>
                <w:bCs/>
                <w:sz w:val="21"/>
                <w:szCs w:val="21"/>
              </w:rPr>
            </w:pPr>
            <w:r w:rsidRPr="004422A8">
              <w:rPr>
                <w:rFonts w:ascii="Segoe UI" w:hAnsi="Segoe UI" w:cs="Segoe UI"/>
                <w:bCs/>
                <w:sz w:val="21"/>
                <w:szCs w:val="21"/>
              </w:rPr>
              <w:t>Omschrijf en documenteer (*)</w:t>
            </w:r>
          </w:p>
        </w:tc>
        <w:tc>
          <w:tcPr>
            <w:tcW w:w="2922" w:type="pct"/>
            <w:tcBorders>
              <w:top w:val="single" w:sz="4" w:space="0" w:color="auto"/>
              <w:left w:val="single" w:sz="4" w:space="0" w:color="auto"/>
              <w:bottom w:val="single" w:sz="4" w:space="0" w:color="auto"/>
              <w:right w:val="single" w:sz="4" w:space="0" w:color="auto"/>
            </w:tcBorders>
            <w:vAlign w:val="center"/>
          </w:tcPr>
          <w:p w14:paraId="50FC4264" w14:textId="77777777" w:rsidR="005C4747" w:rsidRPr="004422A8" w:rsidRDefault="005C4747" w:rsidP="0026210B">
            <w:pPr>
              <w:spacing w:after="0"/>
              <w:jc w:val="center"/>
              <w:rPr>
                <w:rFonts w:ascii="Segoe UI" w:hAnsi="Segoe UI" w:cs="Segoe UI"/>
                <w:b/>
                <w:bCs/>
                <w:sz w:val="21"/>
                <w:szCs w:val="21"/>
              </w:rPr>
            </w:pPr>
          </w:p>
        </w:tc>
      </w:tr>
      <w:tr w:rsidR="005C4747" w:rsidRPr="0057038C" w14:paraId="533D6033" w14:textId="77777777" w:rsidTr="0026210B">
        <w:trPr>
          <w:trHeigh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A10AD04" w14:textId="77777777" w:rsidR="005C4747" w:rsidRPr="00B850BB" w:rsidRDefault="005C4747" w:rsidP="0026210B">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5CCA2D6C" w14:textId="77777777" w:rsidR="005C4747" w:rsidRPr="0049371F" w:rsidRDefault="005C4747" w:rsidP="0026210B">
            <w:pPr>
              <w:spacing w:after="0"/>
              <w:rPr>
                <w:rFonts w:ascii="Segoe UI" w:hAnsi="Segoe UI" w:cs="Segoe UI"/>
                <w:b/>
                <w:bCs/>
              </w:rPr>
            </w:pPr>
            <w:r>
              <w:rPr>
                <w:rFonts w:ascii="Segoe UI" w:hAnsi="Segoe UI" w:cs="Segoe UI"/>
                <w:sz w:val="18"/>
              </w:rPr>
              <w:t>In Belgische landstaal of het Engels</w:t>
            </w:r>
          </w:p>
        </w:tc>
      </w:tr>
    </w:tbl>
    <w:p w14:paraId="74A067CE" w14:textId="288E1FC9" w:rsidR="005C4747" w:rsidRDefault="005C4747" w:rsidP="005C4747">
      <w:pPr>
        <w:tabs>
          <w:tab w:val="left" w:pos="2835"/>
          <w:tab w:val="right" w:leader="dot" w:pos="9072"/>
        </w:tabs>
        <w:spacing w:after="0"/>
        <w:rPr>
          <w:rFonts w:ascii="Segoe UI" w:hAnsi="Segoe UI" w:cs="Segoe UI"/>
          <w:b/>
          <w:highlight w:val="yellow"/>
        </w:rPr>
      </w:pPr>
    </w:p>
    <w:p w14:paraId="6F661AE3" w14:textId="3B22717F" w:rsidR="0073766A" w:rsidRDefault="0073766A" w:rsidP="005C4747">
      <w:pPr>
        <w:tabs>
          <w:tab w:val="left" w:pos="2835"/>
          <w:tab w:val="right" w:leader="dot" w:pos="9072"/>
        </w:tabs>
        <w:spacing w:after="0"/>
        <w:rPr>
          <w:rFonts w:ascii="Segoe UI" w:hAnsi="Segoe UI" w:cs="Segoe UI"/>
          <w:b/>
          <w:highlight w:val="yellow"/>
        </w:rPr>
      </w:pPr>
    </w:p>
    <w:p w14:paraId="3368F8DE" w14:textId="77777777" w:rsidR="0073766A" w:rsidRPr="0057038C" w:rsidRDefault="0073766A" w:rsidP="005C4747">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5C4747" w:rsidRPr="004422A8" w14:paraId="523428E7"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BB3D86" w14:textId="367B5ABB" w:rsidR="005C4747" w:rsidRPr="004422A8" w:rsidRDefault="005C4747" w:rsidP="0026210B">
            <w:pPr>
              <w:spacing w:after="0"/>
              <w:ind w:left="37"/>
              <w:rPr>
                <w:rFonts w:ascii="Segoe UI" w:hAnsi="Segoe UI" w:cs="Segoe UI"/>
                <w:b/>
                <w:bCs/>
                <w:sz w:val="21"/>
                <w:szCs w:val="21"/>
              </w:rPr>
            </w:pPr>
            <w:r w:rsidRPr="004422A8">
              <w:rPr>
                <w:rFonts w:ascii="Segoe UI" w:hAnsi="Segoe UI" w:cs="Segoe UI"/>
                <w:b/>
                <w:bCs/>
                <w:sz w:val="21"/>
                <w:szCs w:val="21"/>
              </w:rPr>
              <w:lastRenderedPageBreak/>
              <w:t>X</w:t>
            </w:r>
            <w:r w:rsidR="0073766A" w:rsidRPr="004422A8">
              <w:rPr>
                <w:rFonts w:ascii="Segoe UI" w:hAnsi="Segoe UI" w:cs="Segoe UI"/>
                <w:b/>
                <w:bCs/>
                <w:sz w:val="21"/>
                <w:szCs w:val="21"/>
              </w:rPr>
              <w:t>I</w:t>
            </w:r>
            <w:r w:rsidRPr="004422A8">
              <w:rPr>
                <w:rFonts w:ascii="Segoe UI" w:hAnsi="Segoe UI" w:cs="Segoe UI"/>
                <w:b/>
                <w:bCs/>
                <w:sz w:val="21"/>
                <w:szCs w:val="21"/>
              </w:rPr>
              <w:t>. CONTROLE PEP</w:t>
            </w:r>
          </w:p>
        </w:tc>
      </w:tr>
      <w:tr w:rsidR="005C4747" w:rsidRPr="004422A8" w14:paraId="5F3532E3" w14:textId="77777777" w:rsidTr="0073766A">
        <w:trPr>
          <w:trHeight w:hRule="exact" w:val="970"/>
          <w:jc w:val="right"/>
        </w:trPr>
        <w:tc>
          <w:tcPr>
            <w:tcW w:w="1712" w:type="pct"/>
            <w:tcBorders>
              <w:top w:val="single" w:sz="4" w:space="0" w:color="auto"/>
              <w:left w:val="single" w:sz="4" w:space="0" w:color="auto"/>
              <w:bottom w:val="single" w:sz="4" w:space="0" w:color="auto"/>
              <w:right w:val="single" w:sz="4" w:space="0" w:color="auto"/>
            </w:tcBorders>
            <w:vAlign w:val="center"/>
          </w:tcPr>
          <w:p w14:paraId="3611FCFC" w14:textId="3FABFB1A" w:rsidR="005C4747" w:rsidRPr="004422A8" w:rsidRDefault="0073766A" w:rsidP="0026210B">
            <w:pPr>
              <w:pStyle w:val="XYBody1"/>
              <w:ind w:left="37"/>
              <w:rPr>
                <w:rFonts w:ascii="Segoe UI" w:hAnsi="Segoe UI" w:cs="Segoe UI"/>
                <w:sz w:val="21"/>
                <w:szCs w:val="21"/>
                <w:lang w:val="nl-BE"/>
              </w:rPr>
            </w:pPr>
            <w:r w:rsidRPr="004422A8">
              <w:rPr>
                <w:rFonts w:ascii="Segoe UI" w:hAnsi="Segoe UI" w:cs="Segoe UI"/>
                <w:sz w:val="21"/>
                <w:szCs w:val="21"/>
                <w:lang w:val="nl-BE"/>
              </w:rPr>
              <w:t>Trust, fudicie of soortgelijke juridische constructies</w:t>
            </w:r>
            <w:r w:rsidR="005C4747" w:rsidRPr="004422A8">
              <w:rPr>
                <w:rFonts w:ascii="Segoe UI" w:hAnsi="Segoe UI" w:cs="Segoe UI"/>
                <w:sz w:val="21"/>
                <w:szCs w:val="21"/>
                <w:lang w:val="nl-BE"/>
              </w:rPr>
              <w:t xml:space="preserve"> is gelieerd met een PEP</w:t>
            </w:r>
          </w:p>
        </w:tc>
        <w:tc>
          <w:tcPr>
            <w:tcW w:w="866" w:type="pct"/>
            <w:tcBorders>
              <w:top w:val="single" w:sz="4" w:space="0" w:color="auto"/>
              <w:left w:val="single" w:sz="4" w:space="0" w:color="auto"/>
              <w:bottom w:val="single" w:sz="4" w:space="0" w:color="auto"/>
              <w:right w:val="single" w:sz="4" w:space="0" w:color="auto"/>
            </w:tcBorders>
            <w:vAlign w:val="center"/>
          </w:tcPr>
          <w:p w14:paraId="6B232BEE" w14:textId="77777777" w:rsidR="005C4747" w:rsidRPr="004422A8" w:rsidRDefault="005C4747" w:rsidP="0026210B">
            <w:pPr>
              <w:pStyle w:val="XYBody1"/>
              <w:ind w:left="37"/>
              <w:rPr>
                <w:rFonts w:ascii="Segoe UI" w:hAnsi="Segoe UI" w:cs="Segoe UI"/>
                <w:sz w:val="21"/>
                <w:szCs w:val="21"/>
                <w:lang w:val="nl-BE"/>
              </w:rPr>
            </w:pPr>
            <w:r w:rsidRPr="004422A8">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3F59483D" w14:textId="77777777" w:rsidR="005C4747" w:rsidRPr="004422A8" w:rsidRDefault="005C4747" w:rsidP="0026210B">
            <w:pPr>
              <w:pStyle w:val="XYBody1"/>
              <w:jc w:val="center"/>
              <w:rPr>
                <w:rFonts w:ascii="Segoe UI" w:hAnsi="Segoe UI" w:cs="Segoe UI"/>
                <w:sz w:val="21"/>
                <w:szCs w:val="21"/>
                <w:lang w:val="nl-BE"/>
              </w:rPr>
            </w:pPr>
          </w:p>
        </w:tc>
      </w:tr>
      <w:tr w:rsidR="005C4747" w:rsidRPr="00C05271" w14:paraId="412CDC7A" w14:textId="77777777" w:rsidTr="0026210B">
        <w:trPr>
          <w:trHeight w:hRule="exact" w:val="573"/>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6EE096E" w14:textId="77777777" w:rsidR="005C4747" w:rsidRPr="001725F8" w:rsidRDefault="005C4747" w:rsidP="0026210B">
            <w:pPr>
              <w:pStyle w:val="XYBody1"/>
              <w:ind w:left="37"/>
              <w:rPr>
                <w:rFonts w:ascii="Segoe UI" w:hAnsi="Segoe UI" w:cs="Segoe UI"/>
                <w:sz w:val="18"/>
                <w:szCs w:val="22"/>
                <w:lang w:val="nl-BE"/>
              </w:rPr>
            </w:pPr>
            <w:r w:rsidRPr="001725F8">
              <w:rPr>
                <w:rFonts w:ascii="Segoe UI" w:hAnsi="Segoe UI" w:cs="Segoe UI"/>
                <w:sz w:val="18"/>
                <w:szCs w:val="22"/>
                <w:lang w:val="nl-BE"/>
              </w:rPr>
              <w:t>(*) PEP : Politically Exposed Person / Politiek Prominente Personen, direct familielid of naaste geassocieerde</w:t>
            </w:r>
          </w:p>
          <w:p w14:paraId="44EC8811" w14:textId="77777777" w:rsidR="005C4747" w:rsidRPr="00C05271" w:rsidRDefault="005C4747" w:rsidP="0026210B">
            <w:pPr>
              <w:pStyle w:val="XYBody1"/>
              <w:ind w:left="37"/>
              <w:rPr>
                <w:rFonts w:ascii="Segoe UI" w:hAnsi="Segoe UI" w:cs="Segoe UI"/>
                <w:sz w:val="22"/>
                <w:szCs w:val="22"/>
                <w:lang w:val="nl-BE"/>
              </w:rPr>
            </w:pPr>
            <w:r w:rsidRPr="00B850BB">
              <w:rPr>
                <w:rFonts w:ascii="Segoe UI" w:hAnsi="Segoe UI" w:cs="Segoe UI"/>
                <w:sz w:val="18"/>
                <w:szCs w:val="22"/>
                <w:lang w:val="nl-BE"/>
              </w:rPr>
              <w:t>(**) Indien ja, dan moeten de ter zake geldende interne procedures worden toegepast.</w:t>
            </w:r>
          </w:p>
        </w:tc>
      </w:tr>
    </w:tbl>
    <w:p w14:paraId="7113082A" w14:textId="77777777" w:rsidR="005C4747" w:rsidRDefault="005C4747" w:rsidP="005C4747">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21"/>
        <w:gridCol w:w="4254"/>
      </w:tblGrid>
      <w:tr w:rsidR="005C4747" w:rsidRPr="004422A8" w14:paraId="7E9439EB" w14:textId="77777777" w:rsidTr="0026210B">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4D8F7" w14:textId="241E3EE5" w:rsidR="005C4747" w:rsidRPr="004422A8" w:rsidRDefault="005C4747" w:rsidP="0026210B">
            <w:pPr>
              <w:spacing w:after="0"/>
              <w:ind w:left="37"/>
              <w:rPr>
                <w:rFonts w:ascii="Segoe UI" w:hAnsi="Segoe UI" w:cs="Segoe UI"/>
                <w:b/>
                <w:bCs/>
                <w:sz w:val="21"/>
                <w:szCs w:val="21"/>
              </w:rPr>
            </w:pPr>
            <w:r w:rsidRPr="004422A8">
              <w:rPr>
                <w:rFonts w:ascii="Segoe UI" w:hAnsi="Segoe UI" w:cs="Segoe UI"/>
                <w:b/>
                <w:bCs/>
                <w:sz w:val="21"/>
                <w:szCs w:val="21"/>
              </w:rPr>
              <w:t>X</w:t>
            </w:r>
            <w:r w:rsidR="0073766A" w:rsidRPr="004422A8">
              <w:rPr>
                <w:rFonts w:ascii="Segoe UI" w:hAnsi="Segoe UI" w:cs="Segoe UI"/>
                <w:b/>
                <w:bCs/>
                <w:sz w:val="21"/>
                <w:szCs w:val="21"/>
              </w:rPr>
              <w:t>II</w:t>
            </w:r>
            <w:r w:rsidRPr="004422A8">
              <w:rPr>
                <w:rFonts w:ascii="Segoe UI" w:hAnsi="Segoe UI" w:cs="Segoe UI"/>
                <w:b/>
                <w:bCs/>
                <w:sz w:val="21"/>
                <w:szCs w:val="21"/>
              </w:rPr>
              <w:t>. FINANCIËLE EMBARGO‘S</w:t>
            </w:r>
          </w:p>
        </w:tc>
      </w:tr>
      <w:tr w:rsidR="005C4747" w:rsidRPr="004422A8" w14:paraId="37C9A822" w14:textId="77777777" w:rsidTr="0026210B">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tcPr>
          <w:p w14:paraId="177EFA70" w14:textId="73C2243B" w:rsidR="005C4747" w:rsidRPr="004422A8" w:rsidRDefault="005C4747" w:rsidP="0026210B">
            <w:pPr>
              <w:pStyle w:val="XYBody1"/>
              <w:ind w:left="37"/>
              <w:rPr>
                <w:rFonts w:ascii="Segoe UI" w:hAnsi="Segoe UI" w:cs="Segoe UI"/>
                <w:sz w:val="21"/>
                <w:szCs w:val="21"/>
                <w:lang w:val="nl-BE"/>
              </w:rPr>
            </w:pPr>
            <w:r w:rsidRPr="004422A8">
              <w:rPr>
                <w:rFonts w:ascii="Segoe UI" w:hAnsi="Segoe UI" w:cs="Segoe UI"/>
                <w:sz w:val="21"/>
                <w:szCs w:val="21"/>
                <w:lang w:val="nl-BE"/>
              </w:rPr>
              <w:t>Cliënt wordt geviseerd door financiële sancties?</w:t>
            </w:r>
          </w:p>
        </w:tc>
        <w:tc>
          <w:tcPr>
            <w:tcW w:w="866" w:type="pct"/>
            <w:tcBorders>
              <w:top w:val="single" w:sz="4" w:space="0" w:color="auto"/>
              <w:left w:val="single" w:sz="4" w:space="0" w:color="auto"/>
              <w:bottom w:val="single" w:sz="4" w:space="0" w:color="auto"/>
              <w:right w:val="single" w:sz="4" w:space="0" w:color="auto"/>
            </w:tcBorders>
            <w:vAlign w:val="center"/>
          </w:tcPr>
          <w:p w14:paraId="7D5A5D25" w14:textId="77777777" w:rsidR="005C4747" w:rsidRPr="004422A8" w:rsidRDefault="005C4747" w:rsidP="0026210B">
            <w:pPr>
              <w:pStyle w:val="XYBody1"/>
              <w:ind w:left="37"/>
              <w:rPr>
                <w:rFonts w:ascii="Segoe UI" w:hAnsi="Segoe UI" w:cs="Segoe UI"/>
                <w:sz w:val="21"/>
                <w:szCs w:val="21"/>
                <w:lang w:val="nl-BE"/>
              </w:rPr>
            </w:pPr>
            <w:r w:rsidRPr="004422A8">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0EB45911" w14:textId="77777777" w:rsidR="005C4747" w:rsidRPr="004422A8" w:rsidRDefault="005C4747" w:rsidP="0026210B">
            <w:pPr>
              <w:pStyle w:val="XYBody1"/>
              <w:jc w:val="center"/>
              <w:rPr>
                <w:rFonts w:ascii="Segoe UI" w:hAnsi="Segoe UI" w:cs="Segoe UI"/>
                <w:sz w:val="21"/>
                <w:szCs w:val="21"/>
                <w:lang w:val="nl-BE"/>
              </w:rPr>
            </w:pPr>
          </w:p>
        </w:tc>
      </w:tr>
      <w:tr w:rsidR="005C4747" w:rsidRPr="00C05271" w14:paraId="20F61A92" w14:textId="77777777" w:rsidTr="0026210B">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E43FAB7" w14:textId="77777777" w:rsidR="005C4747" w:rsidRPr="00C05271" w:rsidRDefault="005C4747" w:rsidP="0026210B">
            <w:pPr>
              <w:pStyle w:val="XYBody1"/>
              <w:ind w:left="37"/>
              <w:rPr>
                <w:rFonts w:ascii="Segoe UI" w:hAnsi="Segoe UI" w:cs="Segoe UI"/>
                <w:sz w:val="22"/>
                <w:szCs w:val="22"/>
                <w:lang w:val="nl-BE"/>
              </w:rPr>
            </w:pPr>
            <w:r w:rsidRPr="00B850BB">
              <w:rPr>
                <w:rFonts w:ascii="Segoe UI" w:hAnsi="Segoe UI" w:cs="Segoe UI"/>
                <w:sz w:val="18"/>
                <w:szCs w:val="22"/>
                <w:lang w:val="nl-BE"/>
              </w:rPr>
              <w:t>(*) (zie https://financien.belgium.be/nl/thesaurie/financiele-sancties)</w:t>
            </w:r>
          </w:p>
        </w:tc>
      </w:tr>
    </w:tbl>
    <w:p w14:paraId="1C660F95" w14:textId="77777777" w:rsidR="005C4747" w:rsidRDefault="005C4747" w:rsidP="005C4747"/>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5C4747" w:rsidRPr="004422A8" w14:paraId="04832B4A" w14:textId="77777777" w:rsidTr="0026210B">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27097FB" w14:textId="6AA4ADC5" w:rsidR="005C4747" w:rsidRPr="004422A8" w:rsidRDefault="005C4747" w:rsidP="0026210B">
            <w:pPr>
              <w:pStyle w:val="XYBody1"/>
              <w:rPr>
                <w:rFonts w:ascii="Segoe UI" w:hAnsi="Segoe UI" w:cs="Segoe UI"/>
                <w:b/>
                <w:bCs/>
                <w:snapToGrid w:val="0"/>
                <w:sz w:val="21"/>
                <w:szCs w:val="21"/>
                <w:lang w:val="nl-BE"/>
              </w:rPr>
            </w:pPr>
            <w:r w:rsidRPr="004422A8">
              <w:rPr>
                <w:rFonts w:ascii="Segoe UI" w:hAnsi="Segoe UI" w:cs="Segoe UI"/>
                <w:b/>
                <w:bCs/>
                <w:snapToGrid w:val="0"/>
                <w:sz w:val="21"/>
                <w:szCs w:val="21"/>
                <w:lang w:val="nl-BE"/>
              </w:rPr>
              <w:t>X</w:t>
            </w:r>
            <w:r w:rsidR="0073766A" w:rsidRPr="004422A8">
              <w:rPr>
                <w:rFonts w:ascii="Segoe UI" w:hAnsi="Segoe UI" w:cs="Segoe UI"/>
                <w:b/>
                <w:bCs/>
                <w:snapToGrid w:val="0"/>
                <w:sz w:val="21"/>
                <w:szCs w:val="21"/>
                <w:lang w:val="nl-BE"/>
              </w:rPr>
              <w:t>II</w:t>
            </w:r>
            <w:r w:rsidRPr="004422A8">
              <w:rPr>
                <w:rFonts w:ascii="Segoe UI" w:hAnsi="Segoe UI" w:cs="Segoe UI"/>
                <w:b/>
                <w:bCs/>
                <w:snapToGrid w:val="0"/>
                <w:sz w:val="21"/>
                <w:szCs w:val="21"/>
                <w:lang w:val="nl-BE"/>
              </w:rPr>
              <w:t xml:space="preserve">I. KENMERKEN VAN DE CLIËNT EN AARD EN DOEL VAN DE ZAKELIJKE RELATIE OF VAN DE OCCASIONELE VERRICHTING </w:t>
            </w:r>
          </w:p>
        </w:tc>
      </w:tr>
      <w:tr w:rsidR="005C4747" w:rsidRPr="004422A8" w14:paraId="70C4881C" w14:textId="77777777" w:rsidTr="0026210B">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372064B7" w14:textId="77777777" w:rsidR="005C4747" w:rsidRPr="004422A8" w:rsidRDefault="005C4747" w:rsidP="0026210B">
            <w:pPr>
              <w:pStyle w:val="XYBody1"/>
              <w:rPr>
                <w:rFonts w:ascii="Segoe UI" w:hAnsi="Segoe UI" w:cs="Segoe UI"/>
                <w:snapToGrid w:val="0"/>
                <w:sz w:val="21"/>
                <w:szCs w:val="21"/>
                <w:lang w:val="nl-BE"/>
              </w:rPr>
            </w:pPr>
            <w:r w:rsidRPr="004422A8">
              <w:rPr>
                <w:rFonts w:ascii="Segoe UI" w:hAnsi="Segoe UI" w:cs="Segoe UI"/>
                <w:snapToGrid w:val="0"/>
                <w:sz w:val="21"/>
                <w:szCs w:val="21"/>
                <w:lang w:val="nl-BE"/>
              </w:rPr>
              <w:t>Omschrijf kort de aard van de opdracht / verrichtingen / zakelijke relatie:</w:t>
            </w:r>
          </w:p>
        </w:tc>
      </w:tr>
      <w:tr w:rsidR="005C4747" w:rsidRPr="004422A8" w14:paraId="2B4DA147" w14:textId="77777777" w:rsidTr="0026210B">
        <w:trPr>
          <w:trHeight w:hRule="exact" w:val="3062"/>
          <w:jc w:val="right"/>
        </w:trPr>
        <w:tc>
          <w:tcPr>
            <w:tcW w:w="5000" w:type="pct"/>
            <w:tcBorders>
              <w:top w:val="single" w:sz="4" w:space="0" w:color="auto"/>
              <w:left w:val="single" w:sz="4" w:space="0" w:color="auto"/>
              <w:right w:val="single" w:sz="4" w:space="0" w:color="auto"/>
            </w:tcBorders>
          </w:tcPr>
          <w:p w14:paraId="3EA68CE3" w14:textId="77777777" w:rsidR="005C4747" w:rsidRPr="004422A8" w:rsidRDefault="005C4747" w:rsidP="0026210B">
            <w:pPr>
              <w:pStyle w:val="XYBody1"/>
              <w:rPr>
                <w:rFonts w:ascii="Segoe UI" w:hAnsi="Segoe UI" w:cs="Segoe UI"/>
                <w:snapToGrid w:val="0"/>
                <w:sz w:val="21"/>
                <w:szCs w:val="21"/>
                <w:lang w:val="nl-BE"/>
              </w:rPr>
            </w:pPr>
          </w:p>
          <w:p w14:paraId="1677BDE7" w14:textId="77777777" w:rsidR="005C4747" w:rsidRPr="004422A8" w:rsidRDefault="005C4747" w:rsidP="0026210B">
            <w:pPr>
              <w:pStyle w:val="XYBody1"/>
              <w:rPr>
                <w:rFonts w:ascii="Segoe UI" w:hAnsi="Segoe UI" w:cs="Segoe UI"/>
                <w:snapToGrid w:val="0"/>
                <w:sz w:val="21"/>
                <w:szCs w:val="21"/>
                <w:lang w:val="nl-BE"/>
              </w:rPr>
            </w:pPr>
          </w:p>
          <w:p w14:paraId="0ABD0DCE" w14:textId="77777777" w:rsidR="005C4747" w:rsidRPr="004422A8" w:rsidRDefault="005C4747" w:rsidP="0026210B">
            <w:pPr>
              <w:pStyle w:val="XYBody1"/>
              <w:rPr>
                <w:rFonts w:ascii="Segoe UI" w:hAnsi="Segoe UI" w:cs="Segoe UI"/>
                <w:snapToGrid w:val="0"/>
                <w:sz w:val="21"/>
                <w:szCs w:val="21"/>
                <w:lang w:val="nl-BE"/>
              </w:rPr>
            </w:pPr>
          </w:p>
          <w:p w14:paraId="11C744DF" w14:textId="77777777" w:rsidR="005C4747" w:rsidRPr="004422A8" w:rsidRDefault="005C4747" w:rsidP="0026210B">
            <w:pPr>
              <w:pStyle w:val="XYBody1"/>
              <w:rPr>
                <w:rFonts w:ascii="Segoe UI" w:hAnsi="Segoe UI" w:cs="Segoe UI"/>
                <w:snapToGrid w:val="0"/>
                <w:sz w:val="21"/>
                <w:szCs w:val="21"/>
                <w:lang w:val="nl-BE"/>
              </w:rPr>
            </w:pPr>
          </w:p>
          <w:p w14:paraId="24A9D8DC" w14:textId="77777777" w:rsidR="005C4747" w:rsidRPr="004422A8" w:rsidRDefault="005C4747" w:rsidP="0026210B">
            <w:pPr>
              <w:pStyle w:val="XYBody1"/>
              <w:rPr>
                <w:rFonts w:ascii="Segoe UI" w:hAnsi="Segoe UI" w:cs="Segoe UI"/>
                <w:snapToGrid w:val="0"/>
                <w:sz w:val="21"/>
                <w:szCs w:val="21"/>
                <w:lang w:val="nl-BE"/>
              </w:rPr>
            </w:pPr>
          </w:p>
          <w:p w14:paraId="22F12C17" w14:textId="77777777" w:rsidR="005C4747" w:rsidRPr="004422A8" w:rsidRDefault="005C4747" w:rsidP="0026210B">
            <w:pPr>
              <w:pStyle w:val="XYBody1"/>
              <w:rPr>
                <w:rFonts w:ascii="Segoe UI" w:hAnsi="Segoe UI" w:cs="Segoe UI"/>
                <w:snapToGrid w:val="0"/>
                <w:sz w:val="21"/>
                <w:szCs w:val="21"/>
                <w:lang w:val="nl-BE"/>
              </w:rPr>
            </w:pPr>
          </w:p>
          <w:p w14:paraId="193542BA" w14:textId="77777777" w:rsidR="005C4747" w:rsidRPr="004422A8" w:rsidRDefault="005C4747" w:rsidP="0026210B">
            <w:pPr>
              <w:pStyle w:val="XYBody1"/>
              <w:rPr>
                <w:rFonts w:ascii="Segoe UI" w:hAnsi="Segoe UI" w:cs="Segoe UI"/>
                <w:snapToGrid w:val="0"/>
                <w:sz w:val="21"/>
                <w:szCs w:val="21"/>
                <w:lang w:val="nl-BE"/>
              </w:rPr>
            </w:pPr>
          </w:p>
        </w:tc>
      </w:tr>
    </w:tbl>
    <w:p w14:paraId="5C30F41D" w14:textId="3CCD1D18" w:rsidR="005C4747" w:rsidRDefault="005C4747" w:rsidP="005C4747">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58029B" w:rsidRPr="00D21BBE" w14:paraId="63C527C1" w14:textId="77777777" w:rsidTr="00B30CA3">
        <w:trPr>
          <w:trHeight w:val="453"/>
          <w:jc w:val="right"/>
        </w:trPr>
        <w:tc>
          <w:tcPr>
            <w:tcW w:w="5000" w:type="pct"/>
            <w:gridSpan w:val="3"/>
            <w:shd w:val="clear" w:color="auto" w:fill="auto"/>
            <w:vAlign w:val="center"/>
          </w:tcPr>
          <w:p w14:paraId="415E8FF3" w14:textId="2A47CEF5" w:rsidR="0058029B" w:rsidRPr="00D21BBE" w:rsidRDefault="0058029B" w:rsidP="00B30CA3">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XIV.</w:t>
            </w:r>
            <w:r w:rsidRPr="00D21BBE">
              <w:rPr>
                <w:rFonts w:ascii="Segoe UI" w:hAnsi="Segoe UI" w:cs="Segoe UI"/>
                <w:b/>
                <w:bCs/>
                <w:snapToGrid w:val="0"/>
                <w:sz w:val="21"/>
                <w:szCs w:val="21"/>
                <w:lang w:val="nl-BE"/>
              </w:rPr>
              <w:t xml:space="preserve"> IDENTIFICATIE VAN DE UITEINDELIJKE BEGUNSTIGDEN </w:t>
            </w:r>
          </w:p>
        </w:tc>
      </w:tr>
      <w:tr w:rsidR="0058029B" w:rsidRPr="00D21BBE" w14:paraId="6176E98B" w14:textId="77777777" w:rsidTr="00B30CA3">
        <w:tblPrEx>
          <w:jc w:val="left"/>
          <w:tblCellMar>
            <w:left w:w="70" w:type="dxa"/>
            <w:right w:w="70" w:type="dxa"/>
          </w:tblCellMar>
        </w:tblPrEx>
        <w:trPr>
          <w:trHeight w:val="360"/>
        </w:trPr>
        <w:tc>
          <w:tcPr>
            <w:tcW w:w="4194" w:type="pct"/>
            <w:tcBorders>
              <w:bottom w:val="single" w:sz="4" w:space="0" w:color="auto"/>
            </w:tcBorders>
            <w:shd w:val="clear" w:color="auto" w:fill="auto"/>
            <w:vAlign w:val="center"/>
          </w:tcPr>
          <w:p w14:paraId="1D930616" w14:textId="77777777" w:rsidR="0058029B" w:rsidRPr="00D21BBE" w:rsidRDefault="0058029B"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tc>
        <w:tc>
          <w:tcPr>
            <w:tcW w:w="305" w:type="pct"/>
            <w:vAlign w:val="center"/>
          </w:tcPr>
          <w:p w14:paraId="2C5D2DD8" w14:textId="77777777" w:rsidR="0058029B" w:rsidRPr="00D21BBE" w:rsidRDefault="0058029B"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0DB4859F" w14:textId="77777777" w:rsidR="0058029B" w:rsidRPr="00D21BBE" w:rsidRDefault="0058029B"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8029B" w:rsidRPr="00D21BBE" w14:paraId="21D5EA84" w14:textId="77777777" w:rsidTr="00B30CA3">
        <w:tblPrEx>
          <w:jc w:val="left"/>
          <w:tblCellMar>
            <w:left w:w="70" w:type="dxa"/>
            <w:right w:w="70" w:type="dxa"/>
          </w:tblCellMar>
        </w:tblPrEx>
        <w:trPr>
          <w:trHeight w:hRule="exact" w:val="360"/>
        </w:trPr>
        <w:tc>
          <w:tcPr>
            <w:tcW w:w="5000" w:type="pct"/>
            <w:gridSpan w:val="3"/>
            <w:tcBorders>
              <w:bottom w:val="single" w:sz="4" w:space="0" w:color="auto"/>
            </w:tcBorders>
            <w:shd w:val="clear" w:color="auto" w:fill="auto"/>
            <w:vAlign w:val="center"/>
          </w:tcPr>
          <w:p w14:paraId="29EA6FF6" w14:textId="77777777" w:rsidR="0058029B" w:rsidRPr="00D21BBE" w:rsidRDefault="0058029B" w:rsidP="00B30CA3">
            <w:pPr>
              <w:tabs>
                <w:tab w:val="left" w:pos="2835"/>
                <w:tab w:val="right" w:leader="dot" w:pos="9072"/>
              </w:tabs>
              <w:spacing w:after="0"/>
              <w:ind w:left="45"/>
              <w:rPr>
                <w:rFonts w:ascii="Segoe UI" w:hAnsi="Segoe UI" w:cs="Segoe UI"/>
                <w:sz w:val="21"/>
                <w:szCs w:val="21"/>
                <w:lang w:val="nl-NL"/>
              </w:rPr>
            </w:pPr>
            <w:r w:rsidRPr="00E86423">
              <w:rPr>
                <w:rFonts w:ascii="Segoe UI" w:hAnsi="Segoe UI" w:cs="Segoe UI"/>
                <w:sz w:val="18"/>
                <w:szCs w:val="18"/>
                <w:vertAlign w:val="superscript"/>
                <w:lang w:val="nl-NL"/>
              </w:rPr>
              <w:t>(*)</w:t>
            </w:r>
            <w:r>
              <w:rPr>
                <w:rFonts w:ascii="Segoe UI" w:hAnsi="Segoe UI" w:cs="Segoe UI"/>
                <w:sz w:val="18"/>
                <w:szCs w:val="18"/>
                <w:lang w:val="nl-NL"/>
              </w:rPr>
              <w:t xml:space="preserve"> </w:t>
            </w:r>
            <w:r w:rsidRPr="00E86423">
              <w:rPr>
                <w:rFonts w:ascii="Segoe UI" w:hAnsi="Segoe UI" w:cs="Segoe UI"/>
                <w:sz w:val="18"/>
                <w:szCs w:val="18"/>
                <w:lang w:val="nl-NL"/>
              </w:rPr>
              <w:t>Indien JA, uittreksel UBO-register bij formulier voegen</w:t>
            </w:r>
          </w:p>
        </w:tc>
      </w:tr>
      <w:tr w:rsidR="0058029B" w:rsidRPr="00D21BBE" w14:paraId="438A19E2" w14:textId="77777777" w:rsidTr="00B30CA3">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26927BA2" w14:textId="45025F06" w:rsidR="0058029B" w:rsidRPr="00D21BBE" w:rsidRDefault="0058029B" w:rsidP="00B30CA3">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w:t>
            </w:r>
          </w:p>
        </w:tc>
        <w:tc>
          <w:tcPr>
            <w:tcW w:w="305" w:type="pct"/>
            <w:tcBorders>
              <w:bottom w:val="single" w:sz="4" w:space="0" w:color="auto"/>
            </w:tcBorders>
            <w:vAlign w:val="center"/>
          </w:tcPr>
          <w:p w14:paraId="5C9DB9BC" w14:textId="77777777" w:rsidR="0058029B" w:rsidRPr="00D21BBE" w:rsidRDefault="0058029B"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29EB50DE" w14:textId="77777777" w:rsidR="0058029B" w:rsidRPr="00D21BBE" w:rsidRDefault="0058029B" w:rsidP="00B30CA3">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8029B" w:rsidRPr="00D21BBE" w14:paraId="0C449617" w14:textId="77777777" w:rsidTr="00B30CA3">
        <w:trPr>
          <w:trHeight w:hRule="exact" w:val="421"/>
          <w:jc w:val="right"/>
        </w:trPr>
        <w:tc>
          <w:tcPr>
            <w:tcW w:w="5000" w:type="pct"/>
            <w:gridSpan w:val="3"/>
            <w:shd w:val="clear" w:color="auto" w:fill="auto"/>
            <w:vAlign w:val="center"/>
          </w:tcPr>
          <w:p w14:paraId="240FC6A6" w14:textId="77777777" w:rsidR="0058029B" w:rsidRPr="00D21BBE" w:rsidRDefault="0058029B" w:rsidP="00B30CA3">
            <w:pPr>
              <w:pStyle w:val="XYBody1"/>
              <w:rPr>
                <w:rFonts w:ascii="Segoe UI" w:hAnsi="Segoe UI" w:cs="Segoe UI"/>
                <w:caps/>
                <w:snapToGrid w:val="0"/>
                <w:sz w:val="21"/>
                <w:szCs w:val="21"/>
                <w:lang w:val="nl-BE"/>
              </w:rPr>
            </w:pPr>
            <w:r w:rsidRPr="007B5708">
              <w:rPr>
                <w:rFonts w:ascii="Segoe UI" w:hAnsi="Segoe UI" w:cs="Segoe UI"/>
                <w:sz w:val="18"/>
                <w:szCs w:val="18"/>
                <w:vertAlign w:val="superscript"/>
                <w:lang w:val="nl-NL"/>
              </w:rPr>
              <w:t>(*)</w:t>
            </w:r>
            <w:r>
              <w:rPr>
                <w:rFonts w:ascii="Segoe UI" w:hAnsi="Segoe UI" w:cs="Segoe UI"/>
                <w:sz w:val="18"/>
                <w:szCs w:val="18"/>
                <w:vertAlign w:val="superscript"/>
                <w:lang w:val="nl-NL"/>
              </w:rPr>
              <w:t xml:space="preserve"> </w:t>
            </w:r>
            <w:r>
              <w:rPr>
                <w:rFonts w:ascii="Segoe UI" w:hAnsi="Segoe UI" w:cs="Segoe UI"/>
                <w:sz w:val="18"/>
                <w:shd w:val="clear" w:color="auto" w:fill="CAE9C0" w:themeFill="accent5" w:themeFillTint="66"/>
                <w:lang w:val="nl-NL"/>
              </w:rPr>
              <w:t>Indien NEEN,</w:t>
            </w:r>
            <w:r w:rsidRPr="00F45FC4">
              <w:rPr>
                <w:rFonts w:ascii="Segoe UI" w:hAnsi="Segoe UI" w:cs="Segoe UI"/>
                <w:sz w:val="18"/>
                <w:szCs w:val="22"/>
                <w:shd w:val="clear" w:color="auto" w:fill="CAE9C0" w:themeFill="accent5" w:themeFillTint="66"/>
                <w:lang w:val="nl-NL"/>
              </w:rPr>
              <w:t xml:space="preserve"> ga naar het </w:t>
            </w:r>
            <w:r w:rsidRPr="00F45FC4">
              <w:rPr>
                <w:rFonts w:ascii="Segoe UI" w:hAnsi="Segoe UI" w:cs="Segoe UI"/>
                <w:b/>
                <w:bCs/>
                <w:sz w:val="18"/>
                <w:szCs w:val="22"/>
                <w:shd w:val="clear" w:color="auto" w:fill="CAE9C0" w:themeFill="accent5" w:themeFillTint="66"/>
                <w:lang w:val="nl-NL"/>
              </w:rPr>
              <w:t>formulier verklaring uiteindelijke begunstigden</w:t>
            </w:r>
            <w:r>
              <w:rPr>
                <w:rFonts w:ascii="Segoe UI" w:hAnsi="Segoe UI" w:cs="Segoe UI"/>
                <w:snapToGrid w:val="0"/>
                <w:sz w:val="21"/>
                <w:szCs w:val="21"/>
                <w:lang w:val="nl-BE"/>
              </w:rPr>
              <w:t>.</w:t>
            </w:r>
          </w:p>
        </w:tc>
      </w:tr>
    </w:tbl>
    <w:p w14:paraId="653AD0FB" w14:textId="77777777" w:rsidR="005C4747" w:rsidRPr="004422A8" w:rsidRDefault="005C4747" w:rsidP="005C4747">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567"/>
        <w:gridCol w:w="850"/>
      </w:tblGrid>
      <w:tr w:rsidR="005C4747" w:rsidRPr="004422A8" w14:paraId="14061D9C" w14:textId="77777777" w:rsidTr="0026210B">
        <w:trPr>
          <w:trHeight w:val="453"/>
          <w:jc w:val="right"/>
        </w:trPr>
        <w:tc>
          <w:tcPr>
            <w:tcW w:w="5000" w:type="pct"/>
            <w:gridSpan w:val="3"/>
            <w:shd w:val="clear" w:color="auto" w:fill="auto"/>
            <w:vAlign w:val="center"/>
          </w:tcPr>
          <w:p w14:paraId="1C701C9B" w14:textId="4D11E9D3" w:rsidR="005C4747" w:rsidRPr="004422A8" w:rsidRDefault="005C4747" w:rsidP="0026210B">
            <w:pPr>
              <w:pStyle w:val="XYBody1"/>
              <w:rPr>
                <w:rFonts w:ascii="Segoe UI" w:hAnsi="Segoe UI" w:cs="Segoe UI"/>
                <w:b/>
                <w:bCs/>
                <w:snapToGrid w:val="0"/>
                <w:sz w:val="21"/>
                <w:szCs w:val="21"/>
                <w:lang w:val="nl-BE"/>
              </w:rPr>
            </w:pPr>
            <w:r w:rsidRPr="004422A8">
              <w:rPr>
                <w:rFonts w:ascii="Segoe UI" w:hAnsi="Segoe UI" w:cs="Segoe UI"/>
                <w:b/>
                <w:bCs/>
                <w:snapToGrid w:val="0"/>
                <w:sz w:val="21"/>
                <w:szCs w:val="21"/>
                <w:lang w:val="nl-BE"/>
              </w:rPr>
              <w:t>X</w:t>
            </w:r>
            <w:r w:rsidR="0073766A" w:rsidRPr="004422A8">
              <w:rPr>
                <w:rFonts w:ascii="Segoe UI" w:hAnsi="Segoe UI" w:cs="Segoe UI"/>
                <w:b/>
                <w:bCs/>
                <w:snapToGrid w:val="0"/>
                <w:sz w:val="21"/>
                <w:szCs w:val="21"/>
                <w:lang w:val="nl-BE"/>
              </w:rPr>
              <w:t>V</w:t>
            </w:r>
            <w:r w:rsidRPr="004422A8">
              <w:rPr>
                <w:rFonts w:ascii="Segoe UI" w:hAnsi="Segoe UI" w:cs="Segoe UI"/>
                <w:b/>
                <w:bCs/>
                <w:snapToGrid w:val="0"/>
                <w:sz w:val="21"/>
                <w:szCs w:val="21"/>
                <w:lang w:val="nl-BE"/>
              </w:rPr>
              <w:t>. RISICOPROFIEL CLIENT</w:t>
            </w:r>
          </w:p>
        </w:tc>
      </w:tr>
      <w:tr w:rsidR="005C4747" w:rsidRPr="004422A8" w14:paraId="355A229D" w14:textId="77777777" w:rsidTr="0026210B">
        <w:tblPrEx>
          <w:jc w:val="left"/>
          <w:tblCellMar>
            <w:left w:w="70" w:type="dxa"/>
            <w:right w:w="70" w:type="dxa"/>
          </w:tblCellMar>
        </w:tblPrEx>
        <w:trPr>
          <w:trHeight w:hRule="exact" w:val="467"/>
        </w:trPr>
        <w:tc>
          <w:tcPr>
            <w:tcW w:w="4193" w:type="pct"/>
            <w:tcBorders>
              <w:bottom w:val="single" w:sz="4" w:space="0" w:color="auto"/>
            </w:tcBorders>
            <w:shd w:val="clear" w:color="auto" w:fill="auto"/>
            <w:vAlign w:val="center"/>
          </w:tcPr>
          <w:p w14:paraId="49AA9F18" w14:textId="07044BDD"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hoog?</w:t>
            </w:r>
          </w:p>
        </w:tc>
        <w:tc>
          <w:tcPr>
            <w:tcW w:w="323" w:type="pct"/>
            <w:tcBorders>
              <w:bottom w:val="single" w:sz="4" w:space="0" w:color="auto"/>
            </w:tcBorders>
            <w:vAlign w:val="center"/>
          </w:tcPr>
          <w:p w14:paraId="31A6491E"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534FBEDE"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54055B86" w14:textId="77777777" w:rsidTr="0026210B">
        <w:tblPrEx>
          <w:jc w:val="left"/>
          <w:tblCellMar>
            <w:left w:w="70" w:type="dxa"/>
            <w:right w:w="70" w:type="dxa"/>
          </w:tblCellMar>
        </w:tblPrEx>
        <w:trPr>
          <w:trHeight w:hRule="exact" w:val="428"/>
        </w:trPr>
        <w:tc>
          <w:tcPr>
            <w:tcW w:w="4193" w:type="pct"/>
            <w:tcBorders>
              <w:bottom w:val="single" w:sz="4" w:space="0" w:color="auto"/>
            </w:tcBorders>
            <w:shd w:val="clear" w:color="auto" w:fill="auto"/>
            <w:vAlign w:val="center"/>
          </w:tcPr>
          <w:p w14:paraId="5DEEC450" w14:textId="4ADF193A"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gemiddeld?</w:t>
            </w:r>
          </w:p>
        </w:tc>
        <w:tc>
          <w:tcPr>
            <w:tcW w:w="323" w:type="pct"/>
            <w:tcBorders>
              <w:bottom w:val="single" w:sz="4" w:space="0" w:color="auto"/>
            </w:tcBorders>
            <w:vAlign w:val="center"/>
          </w:tcPr>
          <w:p w14:paraId="2BEE24C1"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6A04C4F8"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7BE7BE17" w14:textId="77777777" w:rsidTr="0026210B">
        <w:tblPrEx>
          <w:jc w:val="left"/>
          <w:tblCellMar>
            <w:left w:w="70" w:type="dxa"/>
            <w:right w:w="70" w:type="dxa"/>
          </w:tblCellMar>
        </w:tblPrEx>
        <w:trPr>
          <w:trHeight w:hRule="exact" w:val="419"/>
        </w:trPr>
        <w:tc>
          <w:tcPr>
            <w:tcW w:w="4193" w:type="pct"/>
            <w:tcBorders>
              <w:bottom w:val="single" w:sz="4" w:space="0" w:color="auto"/>
            </w:tcBorders>
            <w:shd w:val="clear" w:color="auto" w:fill="auto"/>
            <w:vAlign w:val="center"/>
          </w:tcPr>
          <w:p w14:paraId="6C950010" w14:textId="6BD7ABE5" w:rsidR="005C4747" w:rsidRPr="004422A8" w:rsidRDefault="005C4747" w:rsidP="0026210B">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laag?</w:t>
            </w:r>
          </w:p>
        </w:tc>
        <w:tc>
          <w:tcPr>
            <w:tcW w:w="323" w:type="pct"/>
            <w:tcBorders>
              <w:bottom w:val="single" w:sz="4" w:space="0" w:color="auto"/>
            </w:tcBorders>
            <w:vAlign w:val="center"/>
          </w:tcPr>
          <w:p w14:paraId="2B306498"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7A8FDB94" w14:textId="77777777" w:rsidR="005C4747" w:rsidRPr="004422A8" w:rsidRDefault="005C4747" w:rsidP="0026210B">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5C4747" w:rsidRPr="004422A8" w14:paraId="26B1701A" w14:textId="77777777" w:rsidTr="0026210B">
        <w:trPr>
          <w:trHeight w:hRule="exact" w:val="4256"/>
          <w:jc w:val="right"/>
        </w:trPr>
        <w:tc>
          <w:tcPr>
            <w:tcW w:w="5000" w:type="pct"/>
            <w:gridSpan w:val="3"/>
            <w:shd w:val="clear" w:color="auto" w:fill="auto"/>
            <w:vAlign w:val="center"/>
          </w:tcPr>
          <w:p w14:paraId="047465FB" w14:textId="77777777" w:rsidR="005C4747" w:rsidRPr="004422A8" w:rsidRDefault="005C4747" w:rsidP="0026210B">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lastRenderedPageBreak/>
              <w:t>MOTIVERING (</w:t>
            </w:r>
            <w:r w:rsidRPr="004422A8">
              <w:rPr>
                <w:rFonts w:ascii="Segoe UI" w:hAnsi="Segoe UI" w:cs="Segoe UI"/>
                <w:snapToGrid w:val="0"/>
                <w:sz w:val="21"/>
                <w:szCs w:val="21"/>
                <w:lang w:val="nl-BE"/>
              </w:rPr>
              <w:t>steeds vereist</w:t>
            </w:r>
            <w:r w:rsidRPr="004422A8">
              <w:rPr>
                <w:rFonts w:ascii="Segoe UI" w:hAnsi="Segoe UI" w:cs="Segoe UI"/>
                <w:caps/>
                <w:snapToGrid w:val="0"/>
                <w:sz w:val="21"/>
                <w:szCs w:val="21"/>
                <w:lang w:val="nl-BE"/>
              </w:rPr>
              <w:t>) :</w:t>
            </w:r>
          </w:p>
          <w:p w14:paraId="0078F7C6" w14:textId="77777777" w:rsidR="005C4747" w:rsidRPr="004422A8" w:rsidRDefault="005C4747" w:rsidP="0026210B">
            <w:pPr>
              <w:pStyle w:val="XYBody1"/>
              <w:rPr>
                <w:rFonts w:ascii="Segoe UI" w:hAnsi="Segoe UI" w:cs="Segoe UI"/>
                <w:caps/>
                <w:snapToGrid w:val="0"/>
                <w:sz w:val="21"/>
                <w:szCs w:val="21"/>
                <w:lang w:val="nl-BE"/>
              </w:rPr>
            </w:pPr>
          </w:p>
          <w:p w14:paraId="3BC61323" w14:textId="77777777" w:rsidR="005C4747" w:rsidRPr="004422A8" w:rsidRDefault="005C4747" w:rsidP="0020423D">
            <w:pPr>
              <w:pStyle w:val="XYBody1"/>
              <w:numPr>
                <w:ilvl w:val="0"/>
                <w:numId w:val="40"/>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Dienstverrichting:</w:t>
            </w:r>
            <w:r w:rsidRPr="004422A8">
              <w:rPr>
                <w:rFonts w:ascii="Segoe UI" w:hAnsi="Segoe UI" w:cs="Segoe UI"/>
                <w:caps/>
                <w:snapToGrid w:val="0"/>
                <w:sz w:val="21"/>
                <w:szCs w:val="21"/>
                <w:lang w:val="nl-BE"/>
              </w:rPr>
              <w:tab/>
            </w:r>
            <w:r w:rsidRPr="004422A8">
              <w:rPr>
                <w:rFonts w:ascii="Segoe UI" w:hAnsi="Segoe UI" w:cs="Segoe UI"/>
                <w:snapToGrid w:val="0"/>
                <w:sz w:val="21"/>
                <w:szCs w:val="21"/>
                <w:lang w:val="nl-BE"/>
              </w:rPr>
              <w:t>hoog / gemiddeld / laag</w:t>
            </w:r>
          </w:p>
          <w:p w14:paraId="38D90600" w14:textId="77777777" w:rsidR="005C4747" w:rsidRPr="004422A8" w:rsidRDefault="005C4747" w:rsidP="0026210B">
            <w:pPr>
              <w:pStyle w:val="XYBody1"/>
              <w:rPr>
                <w:rFonts w:ascii="Segoe UI" w:hAnsi="Segoe UI" w:cs="Segoe UI"/>
                <w:caps/>
                <w:snapToGrid w:val="0"/>
                <w:sz w:val="21"/>
                <w:szCs w:val="21"/>
                <w:lang w:val="nl-BE"/>
              </w:rPr>
            </w:pPr>
          </w:p>
          <w:p w14:paraId="78C7FC99" w14:textId="77777777" w:rsidR="005C4747" w:rsidRPr="004422A8" w:rsidRDefault="005C4747" w:rsidP="0026210B">
            <w:pPr>
              <w:pStyle w:val="XYBody1"/>
              <w:rPr>
                <w:rFonts w:ascii="Segoe UI" w:hAnsi="Segoe UI" w:cs="Segoe UI"/>
                <w:caps/>
                <w:snapToGrid w:val="0"/>
                <w:sz w:val="21"/>
                <w:szCs w:val="21"/>
                <w:lang w:val="nl-BE"/>
              </w:rPr>
            </w:pPr>
          </w:p>
          <w:p w14:paraId="2B32682E" w14:textId="77777777" w:rsidR="005C4747" w:rsidRPr="004422A8" w:rsidRDefault="005C4747" w:rsidP="0026210B">
            <w:pPr>
              <w:pStyle w:val="XYBody1"/>
              <w:rPr>
                <w:rFonts w:ascii="Segoe UI" w:hAnsi="Segoe UI" w:cs="Segoe UI"/>
                <w:caps/>
                <w:snapToGrid w:val="0"/>
                <w:sz w:val="21"/>
                <w:szCs w:val="21"/>
                <w:lang w:val="nl-BE"/>
              </w:rPr>
            </w:pPr>
          </w:p>
          <w:p w14:paraId="47D36415" w14:textId="77777777" w:rsidR="005C4747" w:rsidRPr="004422A8" w:rsidRDefault="005C4747" w:rsidP="0020423D">
            <w:pPr>
              <w:pStyle w:val="XYBody1"/>
              <w:numPr>
                <w:ilvl w:val="0"/>
                <w:numId w:val="40"/>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Cliënt:</w:t>
            </w:r>
            <w:r w:rsidRPr="004422A8">
              <w:rPr>
                <w:rFonts w:ascii="Segoe UI" w:hAnsi="Segoe UI" w:cs="Segoe UI"/>
                <w:caps/>
                <w:snapToGrid w:val="0"/>
                <w:sz w:val="21"/>
                <w:szCs w:val="21"/>
                <w:lang w:val="nl-BE"/>
              </w:rPr>
              <w:tab/>
              <w:t xml:space="preserve"> </w:t>
            </w:r>
            <w:r w:rsidRPr="004422A8">
              <w:rPr>
                <w:rFonts w:ascii="Segoe UI" w:hAnsi="Segoe UI" w:cs="Segoe UI"/>
                <w:snapToGrid w:val="0"/>
                <w:sz w:val="21"/>
                <w:szCs w:val="21"/>
                <w:lang w:val="nl-BE"/>
              </w:rPr>
              <w:t>hoog / gemiddeld / laag</w:t>
            </w:r>
          </w:p>
          <w:p w14:paraId="13B35C63" w14:textId="77777777" w:rsidR="005C4747" w:rsidRPr="004422A8" w:rsidRDefault="005C4747" w:rsidP="0026210B">
            <w:pPr>
              <w:pStyle w:val="XYBody1"/>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62EC04E0" w14:textId="77777777" w:rsidR="005C4747" w:rsidRPr="004422A8" w:rsidRDefault="005C4747" w:rsidP="0026210B">
            <w:pPr>
              <w:pStyle w:val="XYBody1"/>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1383E716" w14:textId="77777777" w:rsidR="005C4747" w:rsidRPr="004422A8" w:rsidRDefault="005C4747" w:rsidP="0026210B">
            <w:pPr>
              <w:pStyle w:val="XYBody1"/>
              <w:ind w:left="313" w:hanging="284"/>
              <w:rPr>
                <w:rFonts w:ascii="Segoe UI" w:hAnsi="Segoe UI" w:cs="Segoe UI"/>
                <w:caps/>
                <w:snapToGrid w:val="0"/>
                <w:sz w:val="21"/>
                <w:szCs w:val="21"/>
                <w:lang w:val="nl-BE"/>
              </w:rPr>
            </w:pPr>
          </w:p>
          <w:p w14:paraId="4644E513" w14:textId="77777777" w:rsidR="005C4747" w:rsidRPr="004422A8" w:rsidRDefault="005C4747" w:rsidP="0020423D">
            <w:pPr>
              <w:pStyle w:val="XYBody1"/>
              <w:numPr>
                <w:ilvl w:val="0"/>
                <w:numId w:val="40"/>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Geografisch:</w:t>
            </w:r>
            <w:r w:rsidRPr="004422A8">
              <w:rPr>
                <w:rFonts w:ascii="Segoe UI" w:hAnsi="Segoe UI" w:cs="Segoe UI"/>
                <w:caps/>
                <w:snapToGrid w:val="0"/>
                <w:sz w:val="21"/>
                <w:szCs w:val="21"/>
                <w:lang w:val="nl-BE"/>
              </w:rPr>
              <w:tab/>
              <w:t xml:space="preserve"> </w:t>
            </w:r>
            <w:r w:rsidRPr="004422A8">
              <w:rPr>
                <w:rFonts w:ascii="Segoe UI" w:hAnsi="Segoe UI" w:cs="Segoe UI"/>
                <w:snapToGrid w:val="0"/>
                <w:sz w:val="21"/>
                <w:szCs w:val="21"/>
                <w:lang w:val="nl-BE"/>
              </w:rPr>
              <w:t>hoog / gemiddeld / laag</w:t>
            </w:r>
          </w:p>
          <w:p w14:paraId="5C14D893" w14:textId="77777777" w:rsidR="005C4747" w:rsidRPr="004422A8" w:rsidRDefault="005C4747" w:rsidP="0026210B">
            <w:pPr>
              <w:pStyle w:val="XYBody1"/>
              <w:ind w:left="313" w:hanging="284"/>
              <w:rPr>
                <w:rFonts w:ascii="Segoe UI" w:hAnsi="Segoe UI" w:cs="Segoe UI"/>
                <w:caps/>
                <w:snapToGrid w:val="0"/>
                <w:sz w:val="21"/>
                <w:szCs w:val="21"/>
                <w:lang w:val="nl-BE"/>
              </w:rPr>
            </w:pPr>
          </w:p>
          <w:p w14:paraId="26C574F7" w14:textId="77777777" w:rsidR="005C4747" w:rsidRPr="004422A8" w:rsidRDefault="005C4747" w:rsidP="0026210B">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00250159" w14:textId="77777777" w:rsidR="005C4747" w:rsidRPr="004422A8" w:rsidRDefault="005C4747" w:rsidP="0026210B">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tc>
      </w:tr>
    </w:tbl>
    <w:p w14:paraId="002654D7" w14:textId="45330FA7" w:rsidR="005C4747" w:rsidRDefault="005C4747" w:rsidP="005C4747">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gridCol w:w="536"/>
        <w:gridCol w:w="880"/>
      </w:tblGrid>
      <w:tr w:rsidR="00563429" w:rsidRPr="00D21BBE" w14:paraId="07C8521C" w14:textId="77777777" w:rsidTr="007A6D0A">
        <w:trPr>
          <w:trHeight w:val="453"/>
          <w:jc w:val="right"/>
        </w:trPr>
        <w:tc>
          <w:tcPr>
            <w:tcW w:w="5000" w:type="pct"/>
            <w:gridSpan w:val="3"/>
            <w:shd w:val="clear" w:color="auto" w:fill="auto"/>
            <w:vAlign w:val="center"/>
          </w:tcPr>
          <w:p w14:paraId="504F2842" w14:textId="25C09BE2" w:rsidR="00563429" w:rsidRPr="00D21BBE" w:rsidRDefault="00563429" w:rsidP="007A6D0A">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w:t>
            </w:r>
            <w:r>
              <w:rPr>
                <w:rFonts w:ascii="Segoe UI" w:hAnsi="Segoe UI" w:cs="Segoe UI"/>
                <w:b/>
                <w:bCs/>
                <w:snapToGrid w:val="0"/>
                <w:sz w:val="21"/>
                <w:szCs w:val="21"/>
                <w:lang w:val="nl-BE"/>
              </w:rPr>
              <w:t>VI</w:t>
            </w:r>
            <w:r w:rsidRPr="00D21BBE">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563429" w:rsidRPr="00D21BBE" w14:paraId="08965DD9" w14:textId="77777777" w:rsidTr="007A6D0A">
        <w:tblPrEx>
          <w:jc w:val="left"/>
          <w:tblCellMar>
            <w:left w:w="70" w:type="dxa"/>
            <w:right w:w="70" w:type="dxa"/>
          </w:tblCellMar>
        </w:tblPrEx>
        <w:trPr>
          <w:trHeight w:hRule="exact" w:val="551"/>
        </w:trPr>
        <w:tc>
          <w:tcPr>
            <w:tcW w:w="4194" w:type="pct"/>
            <w:tcBorders>
              <w:bottom w:val="single" w:sz="4" w:space="0" w:color="auto"/>
            </w:tcBorders>
            <w:shd w:val="clear" w:color="auto" w:fill="auto"/>
            <w:vAlign w:val="center"/>
          </w:tcPr>
          <w:p w14:paraId="2B029F64" w14:textId="4023C42A" w:rsidR="00563429" w:rsidRPr="00D21BBE" w:rsidRDefault="00563429" w:rsidP="007A6D0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w:t>
            </w:r>
          </w:p>
        </w:tc>
        <w:tc>
          <w:tcPr>
            <w:tcW w:w="305" w:type="pct"/>
            <w:tcBorders>
              <w:bottom w:val="single" w:sz="4" w:space="0" w:color="auto"/>
            </w:tcBorders>
            <w:vAlign w:val="center"/>
          </w:tcPr>
          <w:p w14:paraId="1EA9810B" w14:textId="77777777" w:rsidR="00563429" w:rsidRPr="00D21BBE" w:rsidRDefault="00563429"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67C841EF" w14:textId="77777777" w:rsidR="00563429" w:rsidRPr="00D21BBE" w:rsidRDefault="00563429"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63429" w:rsidRPr="00D21BBE" w14:paraId="200A55B8" w14:textId="77777777" w:rsidTr="007A6D0A">
        <w:trPr>
          <w:trHeight w:hRule="exact" w:val="1565"/>
          <w:jc w:val="right"/>
        </w:trPr>
        <w:tc>
          <w:tcPr>
            <w:tcW w:w="5000" w:type="pct"/>
            <w:gridSpan w:val="3"/>
            <w:shd w:val="clear" w:color="auto" w:fill="auto"/>
            <w:vAlign w:val="center"/>
          </w:tcPr>
          <w:p w14:paraId="0B9AF027" w14:textId="77777777" w:rsidR="00563429" w:rsidRDefault="00563429" w:rsidP="007A6D0A">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51FBC2FC" w14:textId="77777777" w:rsidR="00563429" w:rsidRDefault="00563429" w:rsidP="007A6D0A">
            <w:pPr>
              <w:pStyle w:val="XYBody1"/>
              <w:rPr>
                <w:rFonts w:ascii="Segoe UI" w:hAnsi="Segoe UI" w:cs="Segoe UI"/>
                <w:snapToGrid w:val="0"/>
                <w:sz w:val="21"/>
                <w:szCs w:val="21"/>
                <w:lang w:val="nl-BE"/>
              </w:rPr>
            </w:pPr>
          </w:p>
          <w:p w14:paraId="42742DF1" w14:textId="77777777" w:rsidR="00563429" w:rsidRDefault="00563429" w:rsidP="007A6D0A">
            <w:pPr>
              <w:pStyle w:val="XYBody1"/>
              <w:rPr>
                <w:rFonts w:ascii="Segoe UI" w:hAnsi="Segoe UI" w:cs="Segoe UI"/>
                <w:snapToGrid w:val="0"/>
                <w:sz w:val="21"/>
                <w:szCs w:val="21"/>
                <w:lang w:val="nl-BE"/>
              </w:rPr>
            </w:pPr>
          </w:p>
          <w:p w14:paraId="7E133BB5" w14:textId="77777777" w:rsidR="00563429" w:rsidRDefault="00563429" w:rsidP="007A6D0A">
            <w:pPr>
              <w:pStyle w:val="XYBody1"/>
              <w:rPr>
                <w:rFonts w:ascii="Segoe UI" w:hAnsi="Segoe UI" w:cs="Segoe UI"/>
                <w:snapToGrid w:val="0"/>
                <w:sz w:val="21"/>
                <w:szCs w:val="21"/>
                <w:lang w:val="nl-BE"/>
              </w:rPr>
            </w:pPr>
          </w:p>
          <w:p w14:paraId="42E681B2" w14:textId="77777777" w:rsidR="00563429" w:rsidRPr="00D21BBE" w:rsidRDefault="00563429" w:rsidP="007A6D0A">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096AF0" w:rsidRPr="00D21BBE" w14:paraId="013AB8A6" w14:textId="77777777" w:rsidTr="00096AF0">
        <w:tblPrEx>
          <w:jc w:val="left"/>
          <w:tblCellMar>
            <w:left w:w="70" w:type="dxa"/>
            <w:right w:w="70" w:type="dxa"/>
          </w:tblCellMar>
        </w:tblPrEx>
        <w:trPr>
          <w:trHeight w:val="420"/>
        </w:trPr>
        <w:tc>
          <w:tcPr>
            <w:tcW w:w="4194" w:type="pct"/>
            <w:shd w:val="clear" w:color="auto" w:fill="auto"/>
            <w:vAlign w:val="center"/>
          </w:tcPr>
          <w:p w14:paraId="2915CE47" w14:textId="49448089" w:rsidR="00096AF0" w:rsidRPr="00D21BBE" w:rsidRDefault="00096AF0" w:rsidP="00C256D2">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 xml:space="preserve"> ?</w:t>
            </w:r>
          </w:p>
        </w:tc>
        <w:tc>
          <w:tcPr>
            <w:tcW w:w="305" w:type="pct"/>
            <w:vAlign w:val="center"/>
          </w:tcPr>
          <w:p w14:paraId="44974FD0" w14:textId="77777777" w:rsidR="00096AF0" w:rsidRPr="00D21BBE" w:rsidRDefault="00096AF0"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vAlign w:val="center"/>
          </w:tcPr>
          <w:p w14:paraId="7BDDA61E" w14:textId="77777777" w:rsidR="00096AF0" w:rsidRPr="00D21BBE" w:rsidRDefault="00096AF0" w:rsidP="007A6D0A">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C256D2" w:rsidRPr="00D21BBE" w14:paraId="753DEEDA" w14:textId="77777777" w:rsidTr="00C256D2">
        <w:tblPrEx>
          <w:jc w:val="left"/>
          <w:tblCellMar>
            <w:left w:w="70" w:type="dxa"/>
            <w:right w:w="70" w:type="dxa"/>
          </w:tblCellMar>
        </w:tblPrEx>
        <w:trPr>
          <w:trHeight w:hRule="exact" w:val="420"/>
        </w:trPr>
        <w:tc>
          <w:tcPr>
            <w:tcW w:w="5000" w:type="pct"/>
            <w:gridSpan w:val="3"/>
            <w:tcBorders>
              <w:bottom w:val="single" w:sz="4" w:space="0" w:color="auto"/>
            </w:tcBorders>
            <w:shd w:val="clear" w:color="auto" w:fill="auto"/>
            <w:vAlign w:val="center"/>
          </w:tcPr>
          <w:p w14:paraId="011A9E77" w14:textId="76CF645B" w:rsidR="00C256D2" w:rsidRPr="00D21BBE" w:rsidRDefault="00C256D2" w:rsidP="00C256D2">
            <w:pPr>
              <w:tabs>
                <w:tab w:val="left" w:pos="2835"/>
                <w:tab w:val="right" w:leader="dot" w:pos="9072"/>
              </w:tabs>
              <w:spacing w:after="0"/>
              <w:ind w:left="45"/>
              <w:rPr>
                <w:rFonts w:ascii="Segoe UI" w:hAnsi="Segoe UI" w:cs="Segoe UI"/>
                <w:sz w:val="21"/>
                <w:szCs w:val="21"/>
                <w:lang w:val="nl-NL"/>
              </w:rPr>
            </w:pPr>
            <w:r w:rsidRPr="00C256D2">
              <w:rPr>
                <w:rFonts w:ascii="Segoe UI" w:hAnsi="Segoe UI" w:cs="Segoe UI"/>
                <w:sz w:val="18"/>
                <w:szCs w:val="18"/>
                <w:vertAlign w:val="superscript"/>
                <w:lang w:val="nl-NL"/>
              </w:rPr>
              <w:t>(*)</w:t>
            </w:r>
            <w:r>
              <w:rPr>
                <w:rFonts w:ascii="Segoe UI" w:hAnsi="Segoe UI" w:cs="Segoe UI"/>
                <w:sz w:val="21"/>
                <w:szCs w:val="21"/>
                <w:lang w:val="nl-NL"/>
              </w:rPr>
              <w:t xml:space="preserve"> </w:t>
            </w:r>
            <w:r w:rsidRPr="00C256D2">
              <w:rPr>
                <w:rFonts w:ascii="Segoe UI" w:hAnsi="Segoe UI" w:cs="Segoe UI"/>
                <w:sz w:val="18"/>
                <w:szCs w:val="18"/>
                <w:lang w:val="nl-NL"/>
              </w:rPr>
              <w:t>Indien JA, stel een verslag atypische verrichtingen op</w:t>
            </w:r>
          </w:p>
        </w:tc>
      </w:tr>
    </w:tbl>
    <w:p w14:paraId="52EC5A40" w14:textId="77777777" w:rsidR="00563429" w:rsidRPr="004422A8" w:rsidRDefault="00563429" w:rsidP="005C4747">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4680"/>
        <w:gridCol w:w="2611"/>
      </w:tblGrid>
      <w:tr w:rsidR="005C4747" w:rsidRPr="004422A8" w14:paraId="5628C02C" w14:textId="77777777" w:rsidTr="0026210B">
        <w:trPr>
          <w:trHeight w:hRule="exact" w:val="397"/>
        </w:trPr>
        <w:tc>
          <w:tcPr>
            <w:tcW w:w="1492" w:type="dxa"/>
            <w:vAlign w:val="center"/>
          </w:tcPr>
          <w:p w14:paraId="5991713A" w14:textId="77777777" w:rsidR="005C4747" w:rsidRPr="004422A8" w:rsidRDefault="005C4747" w:rsidP="0026210B">
            <w:pPr>
              <w:tabs>
                <w:tab w:val="left" w:pos="-142"/>
                <w:tab w:val="right" w:leader="dot" w:pos="9072"/>
              </w:tabs>
              <w:spacing w:after="0"/>
              <w:ind w:left="33"/>
              <w:rPr>
                <w:rFonts w:ascii="Segoe UI" w:hAnsi="Segoe UI" w:cs="Segoe UI"/>
                <w:b/>
                <w:sz w:val="21"/>
                <w:szCs w:val="21"/>
              </w:rPr>
            </w:pPr>
            <w:r w:rsidRPr="004422A8">
              <w:rPr>
                <w:rFonts w:ascii="Segoe UI" w:hAnsi="Segoe UI" w:cs="Segoe UI"/>
                <w:b/>
                <w:sz w:val="21"/>
                <w:szCs w:val="21"/>
              </w:rPr>
              <w:t>Opgemaakt op</w:t>
            </w:r>
          </w:p>
          <w:p w14:paraId="3BB1B5F5" w14:textId="77777777" w:rsidR="005C4747" w:rsidRPr="004422A8" w:rsidRDefault="005C4747" w:rsidP="0026210B">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2B9E51D8" w14:textId="77777777" w:rsidR="005C4747" w:rsidRPr="004422A8" w:rsidRDefault="005C4747" w:rsidP="0026210B">
            <w:pPr>
              <w:spacing w:after="0"/>
              <w:rPr>
                <w:rFonts w:ascii="Segoe UI" w:hAnsi="Segoe UI" w:cs="Segoe UI"/>
                <w:b/>
                <w:sz w:val="21"/>
                <w:szCs w:val="21"/>
              </w:rPr>
            </w:pPr>
          </w:p>
          <w:p w14:paraId="73B69D23" w14:textId="77777777" w:rsidR="005C4747" w:rsidRPr="004422A8" w:rsidRDefault="005C4747" w:rsidP="0026210B">
            <w:pPr>
              <w:spacing w:after="0"/>
              <w:rPr>
                <w:rFonts w:ascii="Segoe UI" w:hAnsi="Segoe UI" w:cs="Segoe UI"/>
                <w:b/>
                <w:sz w:val="21"/>
                <w:szCs w:val="21"/>
              </w:rPr>
            </w:pPr>
          </w:p>
          <w:p w14:paraId="3FB74778" w14:textId="77777777" w:rsidR="005C4747" w:rsidRPr="004422A8" w:rsidRDefault="005C4747" w:rsidP="0026210B">
            <w:pPr>
              <w:spacing w:after="0"/>
              <w:rPr>
                <w:rFonts w:ascii="Segoe UI" w:hAnsi="Segoe UI" w:cs="Segoe UI"/>
                <w:b/>
                <w:sz w:val="21"/>
                <w:szCs w:val="21"/>
              </w:rPr>
            </w:pPr>
          </w:p>
          <w:p w14:paraId="753D94E4"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5685E7E9" w14:textId="77777777" w:rsidR="005C4747" w:rsidRPr="004422A8" w:rsidRDefault="005C4747" w:rsidP="0026210B">
            <w:pPr>
              <w:spacing w:after="0"/>
              <w:rPr>
                <w:rFonts w:ascii="Segoe UI" w:hAnsi="Segoe UI" w:cs="Segoe UI"/>
                <w:b/>
                <w:sz w:val="21"/>
                <w:szCs w:val="21"/>
              </w:rPr>
            </w:pPr>
          </w:p>
          <w:p w14:paraId="6A1EC3DD" w14:textId="77777777" w:rsidR="005C4747" w:rsidRPr="004422A8" w:rsidRDefault="005C4747" w:rsidP="0026210B">
            <w:pPr>
              <w:spacing w:after="0"/>
              <w:rPr>
                <w:rFonts w:ascii="Segoe UI" w:hAnsi="Segoe UI" w:cs="Segoe UI"/>
                <w:b/>
                <w:sz w:val="21"/>
                <w:szCs w:val="21"/>
              </w:rPr>
            </w:pPr>
          </w:p>
          <w:p w14:paraId="394CD68B" w14:textId="77777777" w:rsidR="005C4747" w:rsidRPr="004422A8" w:rsidRDefault="005C4747" w:rsidP="0026210B">
            <w:pPr>
              <w:spacing w:after="0"/>
              <w:rPr>
                <w:rFonts w:ascii="Segoe UI" w:hAnsi="Segoe UI" w:cs="Segoe UI"/>
                <w:b/>
                <w:sz w:val="21"/>
                <w:szCs w:val="21"/>
              </w:rPr>
            </w:pPr>
          </w:p>
          <w:p w14:paraId="53CF637E"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r>
      <w:tr w:rsidR="005C4747" w:rsidRPr="004422A8" w14:paraId="61495167" w14:textId="77777777" w:rsidTr="0026210B">
        <w:trPr>
          <w:trHeight w:val="1311"/>
        </w:trPr>
        <w:tc>
          <w:tcPr>
            <w:tcW w:w="6172" w:type="dxa"/>
            <w:gridSpan w:val="2"/>
            <w:vMerge w:val="restart"/>
          </w:tcPr>
          <w:p w14:paraId="74614B4C" w14:textId="77777777" w:rsidR="005C4747" w:rsidRPr="004422A8" w:rsidRDefault="005C4747" w:rsidP="0026210B">
            <w:pPr>
              <w:tabs>
                <w:tab w:val="left" w:pos="-142"/>
                <w:tab w:val="right" w:leader="dot" w:pos="9072"/>
              </w:tabs>
              <w:spacing w:after="0"/>
              <w:ind w:left="33"/>
              <w:rPr>
                <w:rFonts w:ascii="Segoe UI" w:hAnsi="Segoe UI" w:cs="Segoe UI"/>
                <w:b/>
                <w:sz w:val="21"/>
                <w:szCs w:val="21"/>
              </w:rPr>
            </w:pPr>
            <w:r w:rsidRPr="004422A8">
              <w:rPr>
                <w:rFonts w:ascii="Segoe UI" w:hAnsi="Segoe UI" w:cs="Segoe UI"/>
                <w:b/>
                <w:sz w:val="21"/>
                <w:szCs w:val="21"/>
              </w:rPr>
              <w:t>Naam + voornaam advocaat (</w:t>
            </w:r>
            <w:r w:rsidRPr="00C256D2">
              <w:rPr>
                <w:rFonts w:ascii="Segoe UI" w:hAnsi="Segoe UI" w:cs="Segoe UI"/>
                <w:b/>
                <w:i/>
                <w:iCs/>
                <w:sz w:val="21"/>
                <w:szCs w:val="21"/>
              </w:rPr>
              <w:t>dominus litis</w:t>
            </w:r>
            <w:r w:rsidRPr="004422A8">
              <w:rPr>
                <w:rFonts w:ascii="Segoe UI" w:hAnsi="Segoe UI" w:cs="Segoe UI"/>
                <w:b/>
                <w:sz w:val="21"/>
                <w:szCs w:val="21"/>
              </w:rPr>
              <w:t>):</w:t>
            </w:r>
          </w:p>
          <w:p w14:paraId="5392915A"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38DF1585"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r>
      <w:tr w:rsidR="005C4747" w:rsidRPr="004422A8" w14:paraId="0D3C391C" w14:textId="77777777" w:rsidTr="0026210B">
        <w:trPr>
          <w:trHeight w:val="559"/>
        </w:trPr>
        <w:tc>
          <w:tcPr>
            <w:tcW w:w="6172" w:type="dxa"/>
            <w:gridSpan w:val="2"/>
            <w:vMerge/>
            <w:tcBorders>
              <w:bottom w:val="nil"/>
            </w:tcBorders>
            <w:vAlign w:val="center"/>
          </w:tcPr>
          <w:p w14:paraId="54C4BE33"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1AC185F1" w14:textId="77777777" w:rsidR="005C4747" w:rsidRPr="004422A8" w:rsidRDefault="005C4747" w:rsidP="0026210B">
            <w:pPr>
              <w:tabs>
                <w:tab w:val="left" w:pos="-142"/>
                <w:tab w:val="right" w:leader="dot" w:pos="9072"/>
              </w:tabs>
              <w:spacing w:after="0"/>
              <w:jc w:val="center"/>
              <w:rPr>
                <w:rFonts w:ascii="Segoe UI" w:hAnsi="Segoe UI" w:cs="Segoe UI"/>
                <w:b/>
                <w:sz w:val="21"/>
                <w:szCs w:val="21"/>
              </w:rPr>
            </w:pPr>
            <w:r w:rsidRPr="004422A8">
              <w:rPr>
                <w:rFonts w:ascii="Segoe UI" w:hAnsi="Segoe UI" w:cs="Segoe UI"/>
                <w:b/>
                <w:sz w:val="21"/>
                <w:szCs w:val="21"/>
              </w:rPr>
              <w:t>Handtekening</w:t>
            </w:r>
          </w:p>
        </w:tc>
      </w:tr>
      <w:tr w:rsidR="005C4747" w:rsidRPr="004422A8" w14:paraId="28F23A81" w14:textId="77777777" w:rsidTr="0026210B">
        <w:trPr>
          <w:trHeight w:hRule="exact" w:val="78"/>
        </w:trPr>
        <w:tc>
          <w:tcPr>
            <w:tcW w:w="6172" w:type="dxa"/>
            <w:gridSpan w:val="2"/>
            <w:tcBorders>
              <w:top w:val="nil"/>
              <w:bottom w:val="single" w:sz="4" w:space="0" w:color="auto"/>
            </w:tcBorders>
            <w:vAlign w:val="center"/>
          </w:tcPr>
          <w:p w14:paraId="5A679062" w14:textId="77777777" w:rsidR="005C4747" w:rsidRPr="004422A8" w:rsidRDefault="005C4747" w:rsidP="0026210B">
            <w:pPr>
              <w:tabs>
                <w:tab w:val="left" w:pos="-142"/>
                <w:tab w:val="right" w:leader="dot" w:pos="9072"/>
              </w:tabs>
              <w:spacing w:after="0"/>
              <w:rPr>
                <w:rFonts w:ascii="Segoe UI" w:hAnsi="Segoe UI" w:cs="Segoe UI"/>
                <w:b/>
                <w:sz w:val="21"/>
                <w:szCs w:val="21"/>
              </w:rPr>
            </w:pPr>
          </w:p>
          <w:p w14:paraId="521AD5B2" w14:textId="77777777" w:rsidR="005C4747" w:rsidRPr="004422A8" w:rsidRDefault="005C4747" w:rsidP="0026210B">
            <w:pPr>
              <w:tabs>
                <w:tab w:val="left" w:pos="-142"/>
                <w:tab w:val="right" w:leader="dot" w:pos="9072"/>
              </w:tabs>
              <w:spacing w:after="0"/>
              <w:rPr>
                <w:rFonts w:ascii="Segoe UI" w:hAnsi="Segoe UI" w:cs="Segoe UI"/>
                <w:b/>
                <w:sz w:val="21"/>
                <w:szCs w:val="21"/>
              </w:rPr>
            </w:pPr>
          </w:p>
          <w:p w14:paraId="6A84DC30" w14:textId="77777777" w:rsidR="005C4747" w:rsidRPr="004422A8" w:rsidRDefault="005C4747" w:rsidP="0026210B">
            <w:pPr>
              <w:tabs>
                <w:tab w:val="left" w:pos="-142"/>
                <w:tab w:val="right" w:leader="dot" w:pos="9072"/>
              </w:tabs>
              <w:spacing w:after="0"/>
              <w:rPr>
                <w:rFonts w:ascii="Segoe UI" w:hAnsi="Segoe UI" w:cs="Segoe UI"/>
                <w:b/>
                <w:sz w:val="21"/>
                <w:szCs w:val="21"/>
              </w:rPr>
            </w:pPr>
          </w:p>
          <w:p w14:paraId="06000511" w14:textId="77777777" w:rsidR="005C4747" w:rsidRPr="004422A8" w:rsidRDefault="005C4747" w:rsidP="0026210B">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49CF18AB" w14:textId="77777777" w:rsidR="005C4747" w:rsidRPr="004422A8" w:rsidRDefault="005C4747" w:rsidP="0026210B">
            <w:pPr>
              <w:tabs>
                <w:tab w:val="left" w:pos="-142"/>
                <w:tab w:val="right" w:leader="dot" w:pos="9072"/>
              </w:tabs>
              <w:spacing w:after="0"/>
              <w:jc w:val="center"/>
              <w:rPr>
                <w:rFonts w:ascii="Segoe UI" w:hAnsi="Segoe UI" w:cs="Segoe UI"/>
                <w:b/>
                <w:sz w:val="21"/>
                <w:szCs w:val="21"/>
              </w:rPr>
            </w:pPr>
          </w:p>
        </w:tc>
      </w:tr>
    </w:tbl>
    <w:p w14:paraId="6FBB2D4B" w14:textId="77777777" w:rsidR="005C4747" w:rsidRPr="0057038C" w:rsidRDefault="005C4747" w:rsidP="005C4747">
      <w:pPr>
        <w:tabs>
          <w:tab w:val="left" w:pos="-142"/>
          <w:tab w:val="right" w:leader="dot" w:pos="9072"/>
        </w:tabs>
        <w:spacing w:after="0"/>
        <w:rPr>
          <w:rFonts w:ascii="Segoe UI" w:hAnsi="Segoe UI" w:cs="Segoe UI"/>
          <w:highlight w:val="yellow"/>
        </w:rPr>
      </w:pPr>
    </w:p>
    <w:p w14:paraId="7AC58C8E" w14:textId="77777777" w:rsidR="005C4747" w:rsidRDefault="005C4747" w:rsidP="005C4747">
      <w:pPr>
        <w:spacing w:after="0" w:line="240" w:lineRule="auto"/>
        <w:rPr>
          <w:rFonts w:ascii="Segoe UI" w:hAnsi="Segoe UI" w:cs="Segoe UI"/>
          <w:sz w:val="20"/>
          <w:highlight w:val="yellow"/>
        </w:rPr>
      </w:pPr>
      <w:r>
        <w:rPr>
          <w:rFonts w:ascii="Segoe UI" w:hAnsi="Segoe UI" w:cs="Segoe UI"/>
          <w:sz w:val="20"/>
          <w:highlight w:val="yellow"/>
        </w:rPr>
        <w:br w:type="page"/>
      </w:r>
    </w:p>
    <w:p w14:paraId="07AE1C99" w14:textId="1E8DA19B" w:rsidR="005C4747" w:rsidRPr="00007B76" w:rsidRDefault="005C4747" w:rsidP="005C4747">
      <w:pPr>
        <w:pStyle w:val="Kop1"/>
        <w:numPr>
          <w:ilvl w:val="2"/>
          <w:numId w:val="3"/>
        </w:numPr>
        <w:spacing w:before="240"/>
        <w:ind w:left="0" w:firstLine="0"/>
        <w:jc w:val="both"/>
        <w:rPr>
          <w:rFonts w:ascii="Segoe UI" w:hAnsi="Segoe UI" w:cs="Segoe UI"/>
          <w:b w:val="0"/>
          <w:i/>
          <w:color w:val="0070C0"/>
          <w:sz w:val="24"/>
          <w:lang w:val="nl-NL"/>
        </w:rPr>
      </w:pPr>
      <w:bookmarkStart w:id="396" w:name="_Toc15462721"/>
      <w:bookmarkStart w:id="397" w:name="_Ref15467885"/>
      <w:bookmarkStart w:id="398" w:name="_Ref15467948"/>
      <w:bookmarkStart w:id="399" w:name="_Toc156559131"/>
      <w:r w:rsidRPr="00007B76">
        <w:rPr>
          <w:rFonts w:ascii="Segoe UI" w:hAnsi="Segoe UI" w:cs="Segoe UI"/>
          <w:b w:val="0"/>
          <w:i/>
          <w:color w:val="0070C0"/>
          <w:sz w:val="24"/>
          <w:lang w:val="nl-NL"/>
        </w:rPr>
        <w:lastRenderedPageBreak/>
        <w:t xml:space="preserve">Formulier identificatie </w:t>
      </w:r>
      <w:r w:rsidR="00563B8C">
        <w:rPr>
          <w:rFonts w:ascii="Segoe UI" w:hAnsi="Segoe UI" w:cs="Segoe UI"/>
          <w:b w:val="0"/>
          <w:i/>
          <w:color w:val="0070C0"/>
          <w:sz w:val="24"/>
          <w:lang w:val="nl-NL"/>
        </w:rPr>
        <w:t>UBO</w:t>
      </w:r>
      <w:r w:rsidRPr="00007B76">
        <w:rPr>
          <w:rFonts w:ascii="Segoe UI" w:hAnsi="Segoe UI" w:cs="Segoe UI"/>
          <w:b w:val="0"/>
          <w:i/>
          <w:color w:val="0070C0"/>
          <w:sz w:val="24"/>
          <w:lang w:val="nl-NL"/>
        </w:rPr>
        <w:t xml:space="preserve"> – </w:t>
      </w:r>
      <w:r w:rsidR="009C4246">
        <w:rPr>
          <w:rFonts w:ascii="Segoe UI" w:hAnsi="Segoe UI" w:cs="Segoe UI"/>
          <w:b w:val="0"/>
          <w:i/>
          <w:color w:val="0070C0"/>
          <w:sz w:val="24"/>
          <w:lang w:val="nl-NL"/>
        </w:rPr>
        <w:t>vennootschap</w:t>
      </w:r>
      <w:bookmarkEnd w:id="396"/>
      <w:bookmarkEnd w:id="397"/>
      <w:bookmarkEnd w:id="398"/>
      <w:bookmarkEnd w:id="399"/>
    </w:p>
    <w:p w14:paraId="3D8BDA8C" w14:textId="77777777" w:rsidR="005C4747" w:rsidRPr="0057038C" w:rsidRDefault="005C4747" w:rsidP="005C474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5C4747" w:rsidRPr="004422A8" w14:paraId="31B014F9" w14:textId="77777777" w:rsidTr="0026210B">
        <w:trPr>
          <w:trHeight w:val="444"/>
        </w:trPr>
        <w:tc>
          <w:tcPr>
            <w:tcW w:w="10287" w:type="dxa"/>
            <w:shd w:val="clear" w:color="auto" w:fill="FFFFCC"/>
            <w:vAlign w:val="center"/>
          </w:tcPr>
          <w:p w14:paraId="394BF2D8" w14:textId="4D746B79" w:rsidR="005C4747" w:rsidRPr="004422A8" w:rsidRDefault="005C4747" w:rsidP="0026210B">
            <w:pPr>
              <w:spacing w:after="0"/>
              <w:jc w:val="center"/>
              <w:rPr>
                <w:rFonts w:ascii="Segoe UI" w:hAnsi="Segoe UI" w:cs="Segoe UI"/>
                <w:bCs/>
                <w:color w:val="000000"/>
                <w:sz w:val="28"/>
                <w:lang w:eastAsia="en-US"/>
              </w:rPr>
            </w:pPr>
            <w:r w:rsidRPr="004422A8">
              <w:rPr>
                <w:rFonts w:ascii="Segoe UI" w:hAnsi="Segoe UI" w:cs="Segoe UI"/>
                <w:bCs/>
                <w:color w:val="000000"/>
                <w:sz w:val="28"/>
                <w:lang w:eastAsia="en-US"/>
              </w:rPr>
              <w:t>IDENTIFICATIE</w:t>
            </w:r>
            <w:r w:rsidR="00FC279C" w:rsidRPr="004422A8">
              <w:rPr>
                <w:rFonts w:ascii="Segoe UI" w:hAnsi="Segoe UI" w:cs="Segoe UI"/>
                <w:bCs/>
                <w:color w:val="000000"/>
                <w:sz w:val="28"/>
                <w:lang w:eastAsia="en-US"/>
              </w:rPr>
              <w:t>FORMULIER</w:t>
            </w:r>
            <w:r w:rsidRPr="004422A8">
              <w:rPr>
                <w:rFonts w:ascii="Segoe UI" w:hAnsi="Segoe UI" w:cs="Segoe UI"/>
                <w:bCs/>
                <w:color w:val="000000"/>
                <w:sz w:val="28"/>
                <w:lang w:eastAsia="en-US"/>
              </w:rPr>
              <w:t xml:space="preserve"> </w:t>
            </w:r>
            <w:r w:rsidR="00FC279C" w:rsidRPr="004422A8">
              <w:rPr>
                <w:rFonts w:ascii="Segoe UI" w:hAnsi="Segoe UI" w:cs="Segoe UI"/>
                <w:bCs/>
                <w:color w:val="000000"/>
                <w:sz w:val="28"/>
                <w:lang w:eastAsia="en-US"/>
              </w:rPr>
              <w:t>VAN DE UITEINDELIJKE BEGUNSTIGDEN (</w:t>
            </w:r>
            <w:r w:rsidR="002E5054" w:rsidRPr="004422A8">
              <w:rPr>
                <w:rFonts w:ascii="Segoe UI" w:hAnsi="Segoe UI" w:cs="Segoe UI"/>
                <w:bCs/>
                <w:color w:val="000000"/>
                <w:sz w:val="28"/>
                <w:lang w:eastAsia="en-US"/>
              </w:rPr>
              <w:t>UBO</w:t>
            </w:r>
            <w:r w:rsidR="00FC279C" w:rsidRPr="004422A8">
              <w:rPr>
                <w:rFonts w:ascii="Segoe UI" w:hAnsi="Segoe UI" w:cs="Segoe UI"/>
                <w:bCs/>
                <w:color w:val="000000"/>
                <w:sz w:val="28"/>
                <w:lang w:eastAsia="en-US"/>
              </w:rPr>
              <w:t>)</w:t>
            </w:r>
          </w:p>
        </w:tc>
      </w:tr>
    </w:tbl>
    <w:p w14:paraId="4B215964" w14:textId="77777777" w:rsidR="005C4747" w:rsidRPr="0057038C" w:rsidRDefault="005C4747" w:rsidP="005C4747">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244"/>
      </w:tblGrid>
      <w:tr w:rsidR="005C4747" w:rsidRPr="00EA5317" w14:paraId="403536CC" w14:textId="77777777" w:rsidTr="0026210B">
        <w:trPr>
          <w:trHeight w:hRule="exact" w:val="426"/>
        </w:trPr>
        <w:tc>
          <w:tcPr>
            <w:tcW w:w="3753" w:type="dxa"/>
            <w:vAlign w:val="center"/>
          </w:tcPr>
          <w:p w14:paraId="596F2F5D" w14:textId="77777777" w:rsidR="005C4747" w:rsidRPr="00EA5317" w:rsidRDefault="005C4747"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5244" w:type="dxa"/>
          </w:tcPr>
          <w:p w14:paraId="1978DB0E" w14:textId="77777777" w:rsidR="005C4747" w:rsidRPr="00EA5317" w:rsidRDefault="005C4747" w:rsidP="0026210B">
            <w:pPr>
              <w:spacing w:after="0"/>
              <w:rPr>
                <w:rFonts w:ascii="Segoe UI" w:hAnsi="Segoe UI" w:cs="Segoe UI"/>
                <w:b/>
                <w:sz w:val="21"/>
                <w:szCs w:val="21"/>
                <w:lang w:val="nl-NL"/>
              </w:rPr>
            </w:pPr>
          </w:p>
          <w:p w14:paraId="4C785A83" w14:textId="77777777" w:rsidR="005C4747" w:rsidRPr="00EA5317" w:rsidRDefault="005C4747" w:rsidP="0026210B">
            <w:pPr>
              <w:tabs>
                <w:tab w:val="left" w:pos="2835"/>
                <w:tab w:val="right" w:leader="dot" w:pos="9072"/>
              </w:tabs>
              <w:spacing w:after="0"/>
              <w:rPr>
                <w:rFonts w:ascii="Segoe UI" w:hAnsi="Segoe UI" w:cs="Segoe UI"/>
                <w:b/>
                <w:sz w:val="21"/>
                <w:szCs w:val="21"/>
                <w:lang w:val="nl-NL"/>
              </w:rPr>
            </w:pPr>
          </w:p>
        </w:tc>
      </w:tr>
      <w:tr w:rsidR="005C4747" w:rsidRPr="00EA5317" w14:paraId="58A23818" w14:textId="77777777" w:rsidTr="0026210B">
        <w:trPr>
          <w:trHeight w:hRule="exact" w:val="426"/>
        </w:trPr>
        <w:tc>
          <w:tcPr>
            <w:tcW w:w="3753" w:type="dxa"/>
            <w:vAlign w:val="center"/>
          </w:tcPr>
          <w:p w14:paraId="5483F677" w14:textId="05C9DEBB" w:rsidR="005C4747" w:rsidRPr="00EA5317" w:rsidRDefault="005C4747"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r w:rsidR="00144F99">
              <w:rPr>
                <w:rFonts w:ascii="Segoe UI" w:hAnsi="Segoe UI" w:cs="Segoe UI"/>
                <w:b/>
                <w:sz w:val="21"/>
                <w:szCs w:val="21"/>
                <w:lang w:val="nl-NL"/>
              </w:rPr>
              <w:t>/lasthebber</w:t>
            </w:r>
          </w:p>
        </w:tc>
        <w:tc>
          <w:tcPr>
            <w:tcW w:w="5244" w:type="dxa"/>
          </w:tcPr>
          <w:p w14:paraId="65932292" w14:textId="77777777" w:rsidR="005C4747" w:rsidRPr="00EA5317" w:rsidRDefault="005C4747" w:rsidP="0026210B">
            <w:pPr>
              <w:spacing w:after="0"/>
              <w:rPr>
                <w:rFonts w:ascii="Segoe UI" w:hAnsi="Segoe UI" w:cs="Segoe UI"/>
                <w:b/>
                <w:sz w:val="21"/>
                <w:szCs w:val="21"/>
                <w:lang w:val="nl-NL"/>
              </w:rPr>
            </w:pPr>
          </w:p>
        </w:tc>
      </w:tr>
    </w:tbl>
    <w:p w14:paraId="624ED0A0" w14:textId="7959C648" w:rsidR="005C4747" w:rsidRDefault="005C4747" w:rsidP="005C4747">
      <w:pPr>
        <w:tabs>
          <w:tab w:val="left" w:pos="2835"/>
          <w:tab w:val="right" w:leader="dot" w:pos="9072"/>
        </w:tabs>
        <w:spacing w:after="0"/>
        <w:rPr>
          <w:rFonts w:ascii="Segoe UI" w:hAnsi="Segoe UI" w:cs="Segoe UI"/>
          <w:b/>
          <w:highlight w:val="yellow"/>
          <w:lang w:val="nl-NL"/>
        </w:rPr>
      </w:pPr>
    </w:p>
    <w:p w14:paraId="1E9756F6" w14:textId="1D1B10BE" w:rsidR="008C358E" w:rsidRPr="00D26579" w:rsidRDefault="008C358E" w:rsidP="008C358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wet tot voorkoming van het witwassen van geld en de financiering van terrorisme (hierna “</w:t>
      </w:r>
      <w:r w:rsidR="009C4246" w:rsidRPr="00D26579">
        <w:rPr>
          <w:rFonts w:ascii="Segoe UI" w:hAnsi="Segoe UI" w:cs="Segoe UI"/>
          <w:i/>
          <w:iCs/>
          <w:color w:val="808080" w:themeColor="background1" w:themeShade="80"/>
          <w:sz w:val="21"/>
          <w:szCs w:val="21"/>
        </w:rPr>
        <w:t>W</w:t>
      </w:r>
      <w:r w:rsidR="00E04B66">
        <w:rPr>
          <w:rFonts w:ascii="Segoe UI" w:hAnsi="Segoe UI" w:cs="Segoe UI"/>
          <w:i/>
          <w:iCs/>
          <w:color w:val="808080" w:themeColor="background1" w:themeShade="80"/>
          <w:sz w:val="21"/>
          <w:szCs w:val="21"/>
        </w:rPr>
        <w:t>P</w:t>
      </w:r>
      <w:r w:rsidR="009C4246" w:rsidRPr="00D26579">
        <w:rPr>
          <w:rFonts w:ascii="Segoe UI" w:hAnsi="Segoe UI" w:cs="Segoe UI"/>
          <w:i/>
          <w:iCs/>
          <w:color w:val="808080" w:themeColor="background1" w:themeShade="80"/>
          <w:sz w:val="21"/>
          <w:szCs w:val="21"/>
        </w:rPr>
        <w:t>W</w:t>
      </w:r>
      <w:r w:rsidRPr="00D26579">
        <w:rPr>
          <w:rFonts w:ascii="Segoe UI" w:hAnsi="Segoe UI" w:cs="Segoe UI"/>
          <w:color w:val="808080" w:themeColor="background1" w:themeShade="80"/>
          <w:sz w:val="21"/>
          <w:szCs w:val="21"/>
        </w:rPr>
        <w:t xml:space="preserve">”) bepaalt dat de </w:t>
      </w:r>
      <w:r w:rsidR="00D13137" w:rsidRPr="00D26579">
        <w:rPr>
          <w:rFonts w:ascii="Segoe UI" w:hAnsi="Segoe UI" w:cs="Segoe UI"/>
          <w:color w:val="808080" w:themeColor="background1" w:themeShade="80"/>
          <w:sz w:val="21"/>
          <w:szCs w:val="21"/>
        </w:rPr>
        <w:t>advocaat</w:t>
      </w:r>
      <w:r w:rsidRPr="00D26579">
        <w:rPr>
          <w:rFonts w:ascii="Segoe UI" w:hAnsi="Segoe UI" w:cs="Segoe UI"/>
          <w:color w:val="808080" w:themeColor="background1" w:themeShade="80"/>
          <w:sz w:val="21"/>
          <w:szCs w:val="21"/>
        </w:rPr>
        <w:t xml:space="preserve"> een aantal verplichtingen h</w:t>
      </w:r>
      <w:r w:rsidR="00605351">
        <w:rPr>
          <w:rFonts w:ascii="Segoe UI" w:hAnsi="Segoe UI" w:cs="Segoe UI"/>
          <w:color w:val="808080" w:themeColor="background1" w:themeShade="80"/>
          <w:sz w:val="21"/>
          <w:szCs w:val="21"/>
        </w:rPr>
        <w:t>eeft</w:t>
      </w:r>
      <w:r w:rsidRPr="00D26579">
        <w:rPr>
          <w:rFonts w:ascii="Segoe UI" w:hAnsi="Segoe UI" w:cs="Segoe UI"/>
          <w:color w:val="808080" w:themeColor="background1" w:themeShade="80"/>
          <w:sz w:val="21"/>
          <w:szCs w:val="21"/>
        </w:rPr>
        <w:t xml:space="preserve"> met betrekking tot het identificeren van </w:t>
      </w:r>
      <w:r w:rsidR="00605351">
        <w:rPr>
          <w:rFonts w:ascii="Segoe UI" w:hAnsi="Segoe UI" w:cs="Segoe UI"/>
          <w:color w:val="808080" w:themeColor="background1" w:themeShade="80"/>
          <w:sz w:val="21"/>
          <w:szCs w:val="21"/>
        </w:rPr>
        <w:t>zijn</w:t>
      </w:r>
      <w:r w:rsidRPr="00D26579">
        <w:rPr>
          <w:rFonts w:ascii="Segoe UI" w:hAnsi="Segoe UI" w:cs="Segoe UI"/>
          <w:color w:val="808080" w:themeColor="background1" w:themeShade="80"/>
          <w:sz w:val="21"/>
          <w:szCs w:val="21"/>
        </w:rPr>
        <w:t xml:space="preserve"> cliënten. Een van deze plichten betreft de identificatie van de “Uiteindelijke Begunstigden” van </w:t>
      </w:r>
      <w:r w:rsidR="004A54F5">
        <w:rPr>
          <w:rFonts w:ascii="Segoe UI" w:hAnsi="Segoe UI" w:cs="Segoe UI"/>
          <w:color w:val="808080" w:themeColor="background1" w:themeShade="80"/>
          <w:sz w:val="21"/>
          <w:szCs w:val="21"/>
        </w:rPr>
        <w:t>zijn</w:t>
      </w:r>
      <w:r w:rsidRPr="00D26579">
        <w:rPr>
          <w:rFonts w:ascii="Segoe UI" w:hAnsi="Segoe UI" w:cs="Segoe UI"/>
          <w:color w:val="808080" w:themeColor="background1" w:themeShade="80"/>
          <w:sz w:val="21"/>
          <w:szCs w:val="21"/>
        </w:rPr>
        <w:t xml:space="preserve"> cliënten</w:t>
      </w:r>
      <w:r w:rsidR="00144F99">
        <w:rPr>
          <w:rFonts w:ascii="Segoe UI" w:hAnsi="Segoe UI" w:cs="Segoe UI"/>
          <w:color w:val="808080" w:themeColor="background1" w:themeShade="80"/>
          <w:sz w:val="21"/>
          <w:szCs w:val="21"/>
        </w:rPr>
        <w:t xml:space="preserve"> en de </w:t>
      </w:r>
      <w:r w:rsidR="00144F99" w:rsidRPr="00D26579">
        <w:rPr>
          <w:rFonts w:ascii="Segoe UI" w:hAnsi="Segoe UI" w:cs="Segoe UI"/>
          <w:color w:val="808080" w:themeColor="background1" w:themeShade="80"/>
          <w:sz w:val="21"/>
          <w:szCs w:val="21"/>
        </w:rPr>
        <w:t xml:space="preserve">“Uiteindelijke Begunstigden” van </w:t>
      </w:r>
      <w:r w:rsidR="00144F99">
        <w:rPr>
          <w:rFonts w:ascii="Segoe UI" w:hAnsi="Segoe UI" w:cs="Segoe UI"/>
          <w:color w:val="808080" w:themeColor="background1" w:themeShade="80"/>
          <w:sz w:val="21"/>
          <w:szCs w:val="21"/>
        </w:rPr>
        <w:t>de lasthe</w:t>
      </w:r>
      <w:r w:rsidR="009E46B6">
        <w:rPr>
          <w:rFonts w:ascii="Segoe UI" w:hAnsi="Segoe UI" w:cs="Segoe UI"/>
          <w:color w:val="808080" w:themeColor="background1" w:themeShade="80"/>
          <w:sz w:val="21"/>
          <w:szCs w:val="21"/>
        </w:rPr>
        <w:t>bbe</w:t>
      </w:r>
      <w:r w:rsidR="00144F99">
        <w:rPr>
          <w:rFonts w:ascii="Segoe UI" w:hAnsi="Segoe UI" w:cs="Segoe UI"/>
          <w:color w:val="808080" w:themeColor="background1" w:themeShade="80"/>
          <w:sz w:val="21"/>
          <w:szCs w:val="21"/>
        </w:rPr>
        <w:t xml:space="preserve">rs van </w:t>
      </w:r>
      <w:r w:rsidR="004A54F5">
        <w:rPr>
          <w:rFonts w:ascii="Segoe UI" w:hAnsi="Segoe UI" w:cs="Segoe UI"/>
          <w:color w:val="808080" w:themeColor="background1" w:themeShade="80"/>
          <w:sz w:val="21"/>
          <w:szCs w:val="21"/>
        </w:rPr>
        <w:t>zijn</w:t>
      </w:r>
      <w:r w:rsidR="00144F99" w:rsidRPr="00D26579">
        <w:rPr>
          <w:rFonts w:ascii="Segoe UI" w:hAnsi="Segoe UI" w:cs="Segoe UI"/>
          <w:color w:val="808080" w:themeColor="background1" w:themeShade="80"/>
          <w:sz w:val="21"/>
          <w:szCs w:val="21"/>
        </w:rPr>
        <w:t xml:space="preserve"> cliënten</w:t>
      </w:r>
      <w:r w:rsidRPr="00D26579">
        <w:rPr>
          <w:rFonts w:ascii="Segoe UI" w:hAnsi="Segoe UI" w:cs="Segoe UI"/>
          <w:color w:val="808080" w:themeColor="background1" w:themeShade="80"/>
          <w:sz w:val="21"/>
          <w:szCs w:val="21"/>
        </w:rPr>
        <w:t>.</w:t>
      </w:r>
    </w:p>
    <w:p w14:paraId="2EEFCFBE" w14:textId="2AA09B2F" w:rsidR="008C358E" w:rsidRPr="00D26579" w:rsidRDefault="008C358E" w:rsidP="008C358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Volgens de </w:t>
      </w:r>
      <w:r w:rsidR="00973BF0">
        <w:rPr>
          <w:rFonts w:ascii="Segoe UI" w:hAnsi="Segoe UI" w:cs="Segoe UI"/>
          <w:color w:val="808080" w:themeColor="background1" w:themeShade="80"/>
          <w:sz w:val="21"/>
          <w:szCs w:val="21"/>
        </w:rPr>
        <w:t>WPW</w:t>
      </w:r>
      <w:r w:rsidR="00973BF0"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 xml:space="preserve">zijn de </w:t>
      </w:r>
      <w:r w:rsidRPr="00D26579">
        <w:rPr>
          <w:rFonts w:ascii="Segoe UI" w:hAnsi="Segoe UI" w:cs="Segoe UI"/>
          <w:b/>
          <w:color w:val="808080" w:themeColor="background1" w:themeShade="80"/>
          <w:sz w:val="21"/>
          <w:szCs w:val="21"/>
        </w:rPr>
        <w:t>Uiteindelijke Begunstigden</w:t>
      </w:r>
      <w:r w:rsidRPr="00D26579">
        <w:rPr>
          <w:rFonts w:ascii="Segoe UI" w:hAnsi="Segoe UI" w:cs="Segoe UI"/>
          <w:color w:val="808080" w:themeColor="background1" w:themeShade="80"/>
          <w:sz w:val="21"/>
          <w:szCs w:val="21"/>
        </w:rPr>
        <w:t xml:space="preserve"> van een </w:t>
      </w:r>
      <w:r w:rsidR="001161F7" w:rsidRPr="00D26579">
        <w:rPr>
          <w:rFonts w:ascii="Segoe UI" w:hAnsi="Segoe UI" w:cs="Segoe UI"/>
          <w:b/>
          <w:color w:val="808080" w:themeColor="background1" w:themeShade="80"/>
          <w:sz w:val="21"/>
          <w:szCs w:val="21"/>
        </w:rPr>
        <w:t>vennootschap</w:t>
      </w:r>
      <w:r w:rsidR="001161F7" w:rsidRPr="00D26579">
        <w:rPr>
          <w:rFonts w:ascii="Segoe UI" w:hAnsi="Segoe UI" w:cs="Segoe UI"/>
          <w:color w:val="808080" w:themeColor="background1" w:themeShade="80"/>
          <w:sz w:val="21"/>
          <w:szCs w:val="21"/>
        </w:rPr>
        <w:t xml:space="preserve"> :</w:t>
      </w:r>
    </w:p>
    <w:p w14:paraId="4BFFE5F1" w14:textId="43D67C65" w:rsidR="001161F7" w:rsidRPr="00D26579" w:rsidRDefault="001161F7" w:rsidP="001161F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w:t>
      </w:r>
      <w:r w:rsidRPr="00D26579">
        <w:rPr>
          <w:rFonts w:ascii="Segoe UI" w:hAnsi="Segoe UI" w:cs="Segoe UI"/>
          <w:i/>
          <w:color w:val="808080" w:themeColor="background1" w:themeShade="80"/>
          <w:sz w:val="21"/>
          <w:szCs w:val="21"/>
        </w:rPr>
        <w:t xml:space="preserve"> de natuurlijke perso(o)n(en) die rechtstreeks of onrechtstreeks een toereikend percentage van de stemrechten of van het eigendomsbelang in deze vennootschap houden, met inbegrip van het houden van</w:t>
      </w:r>
      <w:r w:rsidR="0090519F" w:rsidRPr="00D26579">
        <w:rPr>
          <w:rFonts w:ascii="Segoe UI" w:hAnsi="Segoe UI" w:cs="Segoe UI"/>
          <w:i/>
          <w:color w:val="808080" w:themeColor="background1" w:themeShade="80"/>
          <w:sz w:val="21"/>
          <w:szCs w:val="21"/>
        </w:rPr>
        <w:t xml:space="preserve"> </w:t>
      </w:r>
      <w:r w:rsidRPr="00D26579">
        <w:rPr>
          <w:rFonts w:ascii="Segoe UI" w:hAnsi="Segoe UI" w:cs="Segoe UI"/>
          <w:i/>
          <w:color w:val="808080" w:themeColor="background1" w:themeShade="80"/>
          <w:sz w:val="21"/>
          <w:szCs w:val="21"/>
        </w:rPr>
        <w:t>aandelen aan toonder.</w:t>
      </w:r>
    </w:p>
    <w:p w14:paraId="3B72C38B" w14:textId="108EBA70" w:rsidR="001161F7" w:rsidRPr="00D26579" w:rsidRDefault="001161F7" w:rsidP="001161F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Een door een natuurlijke persoon gehouden belang van meer dan </w:t>
      </w:r>
      <w:r w:rsidR="0090519F" w:rsidRPr="00D26579">
        <w:rPr>
          <w:rFonts w:ascii="Segoe UI" w:hAnsi="Segoe UI" w:cs="Segoe UI"/>
          <w:color w:val="808080" w:themeColor="background1" w:themeShade="80"/>
          <w:sz w:val="21"/>
          <w:szCs w:val="21"/>
        </w:rPr>
        <w:t xml:space="preserve">25 % </w:t>
      </w:r>
      <w:r w:rsidRPr="00D26579">
        <w:rPr>
          <w:rFonts w:ascii="Segoe UI" w:hAnsi="Segoe UI" w:cs="Segoe UI"/>
          <w:color w:val="808080" w:themeColor="background1" w:themeShade="80"/>
          <w:sz w:val="21"/>
          <w:szCs w:val="21"/>
        </w:rPr>
        <w:t>van de stemrechten</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 xml:space="preserve">of van meer dan </w:t>
      </w:r>
      <w:r w:rsidR="0090519F" w:rsidRPr="00D26579">
        <w:rPr>
          <w:rFonts w:ascii="Segoe UI" w:hAnsi="Segoe UI" w:cs="Segoe UI"/>
          <w:color w:val="808080" w:themeColor="background1" w:themeShade="80"/>
          <w:sz w:val="21"/>
          <w:szCs w:val="21"/>
        </w:rPr>
        <w:t xml:space="preserve">25 % </w:t>
      </w:r>
      <w:r w:rsidRPr="00D26579">
        <w:rPr>
          <w:rFonts w:ascii="Segoe UI" w:hAnsi="Segoe UI" w:cs="Segoe UI"/>
          <w:color w:val="808080" w:themeColor="background1" w:themeShade="80"/>
          <w:sz w:val="21"/>
          <w:szCs w:val="21"/>
        </w:rPr>
        <w:t xml:space="preserve">van </w:t>
      </w:r>
      <w:r w:rsidR="00EE7B5F">
        <w:rPr>
          <w:rFonts w:ascii="Segoe UI" w:hAnsi="Segoe UI" w:cs="Segoe UI"/>
          <w:color w:val="808080" w:themeColor="background1" w:themeShade="80"/>
          <w:sz w:val="21"/>
          <w:szCs w:val="21"/>
        </w:rPr>
        <w:t>de aandelen</w:t>
      </w:r>
      <w:r w:rsidRPr="00D26579">
        <w:rPr>
          <w:rFonts w:ascii="Segoe UI" w:hAnsi="Segoe UI" w:cs="Segoe UI"/>
          <w:color w:val="808080" w:themeColor="background1" w:themeShade="80"/>
          <w:sz w:val="21"/>
          <w:szCs w:val="21"/>
        </w:rPr>
        <w:t xml:space="preserve"> van de vennootschap, geldt als een</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indicatie van een toereikend percentage van de stemrechten of van het direct belang in de zin van het eerste</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lid.</w:t>
      </w:r>
    </w:p>
    <w:p w14:paraId="246EC547" w14:textId="09827755" w:rsidR="001161F7" w:rsidRPr="00D26579" w:rsidRDefault="001161F7" w:rsidP="001161F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Een belang gehouden door een vennootschap die onder zeggenschap staat van één of meerdere natuurlijke</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perso(o)n(en), of van meerdere vennootschappen die onder zeggenschap staan van dezelfde natuurlijke</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 xml:space="preserve">persoon of natuurlijke personen, van meer dan </w:t>
      </w:r>
      <w:r w:rsidR="0090519F" w:rsidRPr="00D26579">
        <w:rPr>
          <w:rFonts w:ascii="Segoe UI" w:hAnsi="Segoe UI" w:cs="Segoe UI"/>
          <w:color w:val="808080" w:themeColor="background1" w:themeShade="80"/>
          <w:sz w:val="21"/>
          <w:szCs w:val="21"/>
        </w:rPr>
        <w:t xml:space="preserve">25% </w:t>
      </w:r>
      <w:r w:rsidRPr="00D26579">
        <w:rPr>
          <w:rFonts w:ascii="Segoe UI" w:hAnsi="Segoe UI" w:cs="Segoe UI"/>
          <w:color w:val="808080" w:themeColor="background1" w:themeShade="80"/>
          <w:sz w:val="21"/>
          <w:szCs w:val="21"/>
        </w:rPr>
        <w:t>of van meer dan</w:t>
      </w:r>
      <w:r w:rsidR="0090519F" w:rsidRPr="00D26579">
        <w:rPr>
          <w:rFonts w:ascii="Segoe UI" w:hAnsi="Segoe UI" w:cs="Segoe UI"/>
          <w:color w:val="808080" w:themeColor="background1" w:themeShade="80"/>
          <w:sz w:val="21"/>
          <w:szCs w:val="21"/>
        </w:rPr>
        <w:t xml:space="preserve"> 25 % </w:t>
      </w:r>
      <w:r w:rsidRPr="00D26579">
        <w:rPr>
          <w:rFonts w:ascii="Segoe UI" w:hAnsi="Segoe UI" w:cs="Segoe UI"/>
          <w:color w:val="808080" w:themeColor="background1" w:themeShade="80"/>
          <w:sz w:val="21"/>
          <w:szCs w:val="21"/>
        </w:rPr>
        <w:t>van het kapitaal van de vennootschap, geldt als indicatie van een toereikend</w:t>
      </w:r>
      <w:r w:rsidR="0090519F"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onrechtstreeks belang in de zin van het eerste lid;</w:t>
      </w:r>
    </w:p>
    <w:p w14:paraId="489300B2" w14:textId="77777777" w:rsidR="001161F7" w:rsidRPr="00D26579" w:rsidRDefault="001161F7" w:rsidP="001161F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ii)</w:t>
      </w:r>
      <w:r w:rsidRPr="00D26579">
        <w:rPr>
          <w:rFonts w:ascii="Segoe UI" w:hAnsi="Segoe UI" w:cs="Segoe UI"/>
          <w:i/>
          <w:color w:val="808080" w:themeColor="background1" w:themeShade="80"/>
          <w:sz w:val="21"/>
          <w:szCs w:val="21"/>
        </w:rPr>
        <w:t xml:space="preserve"> de natuurlijke perso(o)n(en) die zeggenschap heeft/hebben over deze vennootschap via andere middelen.</w:t>
      </w:r>
    </w:p>
    <w:p w14:paraId="03297957" w14:textId="18A837EE" w:rsidR="001161F7" w:rsidRPr="00D26579" w:rsidRDefault="001161F7" w:rsidP="001161F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uitoefening van zeggenschap via andere middelen kan met name worden vastgesteld volgens de criteria</w:t>
      </w:r>
      <w:r w:rsidR="00262EFE"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bedoeld in artikel 22, leden 1 tot en met 5, van Richtlijn 2013/34/EU van het Europees Parlement en van de</w:t>
      </w:r>
      <w:r w:rsidR="00262EFE"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Raad van 26 juni 2013 betreffende de jaarlijkse financiële overzichten, geconsolideerde financiële</w:t>
      </w:r>
      <w:r w:rsidR="00262EFE"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overzichten en aanverwante verslagen van bepaalde ondernemingsvormen, tot wijziging van Richtlijn</w:t>
      </w:r>
      <w:r w:rsidR="00262EFE"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2006/43/EG van het Europees Parlement en de Raad en tot intrekking van Richtlijnen 78/660/EEG en</w:t>
      </w:r>
      <w:r w:rsidR="00262EFE" w:rsidRPr="00D26579">
        <w:rPr>
          <w:rFonts w:ascii="Segoe UI" w:hAnsi="Segoe UI" w:cs="Segoe UI"/>
          <w:color w:val="808080" w:themeColor="background1" w:themeShade="80"/>
          <w:sz w:val="21"/>
          <w:szCs w:val="21"/>
        </w:rPr>
        <w:t xml:space="preserve"> </w:t>
      </w:r>
      <w:r w:rsidRPr="00D26579">
        <w:rPr>
          <w:rFonts w:ascii="Segoe UI" w:hAnsi="Segoe UI" w:cs="Segoe UI"/>
          <w:color w:val="808080" w:themeColor="background1" w:themeShade="80"/>
          <w:sz w:val="21"/>
          <w:szCs w:val="21"/>
        </w:rPr>
        <w:t>83/349/EEG van de Raad;</w:t>
      </w:r>
    </w:p>
    <w:p w14:paraId="2FCFBDFB" w14:textId="77777777" w:rsidR="004422A8" w:rsidRDefault="004422A8">
      <w:pPr>
        <w:spacing w:after="0" w:line="240" w:lineRule="auto"/>
        <w:rPr>
          <w:rFonts w:ascii="Segoe UI" w:hAnsi="Segoe UI" w:cs="Segoe UI"/>
          <w:b/>
          <w:i/>
          <w:color w:val="808080"/>
          <w:sz w:val="21"/>
          <w:szCs w:val="21"/>
        </w:rPr>
      </w:pPr>
      <w:r>
        <w:rPr>
          <w:rFonts w:ascii="Segoe UI" w:hAnsi="Segoe UI" w:cs="Segoe UI"/>
          <w:b/>
          <w:i/>
          <w:color w:val="808080"/>
          <w:sz w:val="21"/>
          <w:szCs w:val="21"/>
        </w:rPr>
        <w:br w:type="page"/>
      </w:r>
    </w:p>
    <w:p w14:paraId="02A3517D" w14:textId="60A18748" w:rsidR="001161F7" w:rsidRPr="00D26579" w:rsidRDefault="001161F7" w:rsidP="001161F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lastRenderedPageBreak/>
        <w:t>iii)</w:t>
      </w:r>
      <w:r w:rsidRPr="00D26579">
        <w:rPr>
          <w:rFonts w:ascii="Segoe UI" w:hAnsi="Segoe UI" w:cs="Segoe UI"/>
          <w:i/>
          <w:color w:val="808080" w:themeColor="background1" w:themeShade="80"/>
          <w:sz w:val="21"/>
          <w:szCs w:val="21"/>
        </w:rPr>
        <w:t xml:space="preserve"> de natuurlijke persoon of personen die beho(o)rt(en) tot het hoger leidinggevend personeel, indien na</w:t>
      </w:r>
      <w:r w:rsidR="00262EFE" w:rsidRPr="00D26579">
        <w:rPr>
          <w:rFonts w:ascii="Segoe UI" w:hAnsi="Segoe UI" w:cs="Segoe UI"/>
          <w:i/>
          <w:color w:val="808080" w:themeColor="background1" w:themeShade="80"/>
          <w:sz w:val="21"/>
          <w:szCs w:val="21"/>
        </w:rPr>
        <w:t xml:space="preserve"> </w:t>
      </w:r>
      <w:r w:rsidRPr="00D26579">
        <w:rPr>
          <w:rFonts w:ascii="Segoe UI" w:hAnsi="Segoe UI" w:cs="Segoe UI"/>
          <w:i/>
          <w:color w:val="808080" w:themeColor="background1" w:themeShade="80"/>
          <w:sz w:val="21"/>
          <w:szCs w:val="21"/>
        </w:rPr>
        <w:t xml:space="preserve">uitputting van alle mogelijke middelen en </w:t>
      </w:r>
      <w:r w:rsidRPr="00D26579">
        <w:rPr>
          <w:rFonts w:ascii="Segoe UI" w:hAnsi="Segoe UI" w:cs="Segoe UI"/>
          <w:b/>
          <w:i/>
          <w:color w:val="808080" w:themeColor="background1" w:themeShade="80"/>
          <w:sz w:val="21"/>
          <w:szCs w:val="21"/>
        </w:rPr>
        <w:t>op voorwaarde dat er geen gronden voor verdenking bestaan, geen</w:t>
      </w:r>
      <w:r w:rsidR="00262EFE" w:rsidRPr="00D26579">
        <w:rPr>
          <w:rFonts w:ascii="Segoe UI" w:hAnsi="Segoe UI" w:cs="Segoe UI"/>
          <w:b/>
          <w:i/>
          <w:color w:val="808080" w:themeColor="background1" w:themeShade="80"/>
          <w:sz w:val="21"/>
          <w:szCs w:val="21"/>
        </w:rPr>
        <w:t xml:space="preserve"> </w:t>
      </w:r>
      <w:r w:rsidRPr="00D26579">
        <w:rPr>
          <w:rFonts w:ascii="Segoe UI" w:hAnsi="Segoe UI" w:cs="Segoe UI"/>
          <w:b/>
          <w:i/>
          <w:color w:val="808080" w:themeColor="background1" w:themeShade="80"/>
          <w:sz w:val="21"/>
          <w:szCs w:val="21"/>
        </w:rPr>
        <w:t>van de personen als bedoeld onder i) of ii) is geïdentificeerd</w:t>
      </w:r>
      <w:r w:rsidRPr="00D26579">
        <w:rPr>
          <w:rFonts w:ascii="Segoe UI" w:hAnsi="Segoe UI" w:cs="Segoe UI"/>
          <w:i/>
          <w:color w:val="808080" w:themeColor="background1" w:themeShade="80"/>
          <w:sz w:val="21"/>
          <w:szCs w:val="21"/>
        </w:rPr>
        <w:t>, of indien er enige twijfel bestaat of de</w:t>
      </w:r>
      <w:r w:rsidR="00262EFE" w:rsidRPr="00D26579">
        <w:rPr>
          <w:rFonts w:ascii="Segoe UI" w:hAnsi="Segoe UI" w:cs="Segoe UI"/>
          <w:i/>
          <w:color w:val="808080" w:themeColor="background1" w:themeShade="80"/>
          <w:sz w:val="21"/>
          <w:szCs w:val="21"/>
        </w:rPr>
        <w:t xml:space="preserve"> </w:t>
      </w:r>
      <w:r w:rsidRPr="00D26579">
        <w:rPr>
          <w:rFonts w:ascii="Segoe UI" w:hAnsi="Segoe UI" w:cs="Segoe UI"/>
          <w:i/>
          <w:color w:val="808080" w:themeColor="background1" w:themeShade="80"/>
          <w:sz w:val="21"/>
          <w:szCs w:val="21"/>
        </w:rPr>
        <w:t>geïdentificeerde persoon of personen de uiteindelijke begunstigde(n) is, respectievelijk zijn</w:t>
      </w:r>
    </w:p>
    <w:p w14:paraId="41018497" w14:textId="77777777" w:rsidR="008C358E" w:rsidRPr="00D26579" w:rsidRDefault="008C358E" w:rsidP="008C358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72486327" w14:textId="4FF0D778" w:rsidR="008C358E" w:rsidRPr="00D26579" w:rsidRDefault="008C358E" w:rsidP="008C358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wijzen erop dat alle aandeelhouders met een belang van 25% of meer in vennootschappen die aandelen aan toonder hebben uitgegeven, wettelijk verplicht zijn om die belangen aan de vennootschap te melden (</w:t>
      </w:r>
      <w:r w:rsidR="00311109" w:rsidRPr="00D26579">
        <w:rPr>
          <w:rFonts w:ascii="Segoe UI" w:hAnsi="Segoe UI" w:cs="Segoe UI"/>
          <w:color w:val="808080" w:themeColor="background1" w:themeShade="80"/>
          <w:sz w:val="21"/>
          <w:szCs w:val="21"/>
        </w:rPr>
        <w:t xml:space="preserve">art. 7:83 WVV (oud </w:t>
      </w:r>
      <w:r w:rsidRPr="00D26579">
        <w:rPr>
          <w:rFonts w:ascii="Segoe UI" w:hAnsi="Segoe UI" w:cs="Segoe UI"/>
          <w:color w:val="808080" w:themeColor="background1" w:themeShade="80"/>
          <w:sz w:val="21"/>
          <w:szCs w:val="21"/>
        </w:rPr>
        <w:t>art. 515bis W. Venn</w:t>
      </w:r>
      <w:r w:rsidR="00311109" w:rsidRPr="00D26579">
        <w:rPr>
          <w:rFonts w:ascii="Segoe UI" w:hAnsi="Segoe UI" w:cs="Segoe UI"/>
          <w:color w:val="808080" w:themeColor="background1" w:themeShade="80"/>
          <w:sz w:val="21"/>
          <w:szCs w:val="21"/>
        </w:rPr>
        <w:t>)</w:t>
      </w:r>
      <w:r w:rsidRPr="00D26579">
        <w:rPr>
          <w:rFonts w:ascii="Segoe UI" w:hAnsi="Segoe UI" w:cs="Segoe UI"/>
          <w:color w:val="808080" w:themeColor="background1" w:themeShade="80"/>
          <w:sz w:val="21"/>
          <w:szCs w:val="21"/>
        </w:rPr>
        <w:t>).</w:t>
      </w:r>
    </w:p>
    <w:p w14:paraId="0363F3C7" w14:textId="77777777" w:rsidR="009A63DD" w:rsidRPr="00D26579" w:rsidRDefault="009A63DD" w:rsidP="009A63DD">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wijzen erop dat indien u de gevraagde informatie niet verschaft, wij geen verrichtingen kunnen uitvoeren.</w:t>
      </w:r>
    </w:p>
    <w:p w14:paraId="44DF2D78" w14:textId="1F92EBC1" w:rsidR="008C358E" w:rsidRPr="004422A8" w:rsidRDefault="008C358E" w:rsidP="008C358E">
      <w:pPr>
        <w:jc w:val="both"/>
        <w:rPr>
          <w:rFonts w:ascii="Segoe UI" w:hAnsi="Segoe UI" w:cs="Segoe UI"/>
          <w:sz w:val="21"/>
          <w:szCs w:val="21"/>
        </w:rPr>
      </w:pPr>
      <w:r w:rsidRPr="004422A8">
        <w:rPr>
          <w:rFonts w:ascii="Segoe UI" w:hAnsi="Segoe UI" w:cs="Segoe UI"/>
          <w:b/>
          <w:bCs/>
          <w:sz w:val="21"/>
          <w:szCs w:val="21"/>
        </w:rPr>
        <w:t>Ondergetekende(n) die optreedt/optreden als vertegenwoordiger(s) van ………………………………………………………………………………………………………….……..</w:t>
      </w:r>
      <w:r w:rsidR="005D6F01" w:rsidRPr="004422A8">
        <w:rPr>
          <w:rFonts w:ascii="Segoe UI" w:hAnsi="Segoe UI" w:cs="Segoe UI"/>
          <w:b/>
          <w:bCs/>
          <w:sz w:val="21"/>
          <w:szCs w:val="21"/>
        </w:rPr>
        <w:t>.......</w:t>
      </w:r>
      <w:r w:rsidRPr="004422A8">
        <w:rPr>
          <w:rFonts w:ascii="Segoe UI" w:hAnsi="Segoe UI" w:cs="Segoe UI"/>
          <w:sz w:val="21"/>
          <w:szCs w:val="21"/>
        </w:rPr>
        <w:t xml:space="preserve"> </w:t>
      </w:r>
      <w:r w:rsidRPr="00D26579">
        <w:rPr>
          <w:rFonts w:ascii="Segoe UI" w:hAnsi="Segoe UI" w:cs="Segoe UI"/>
          <w:i/>
          <w:iCs/>
          <w:color w:val="808080" w:themeColor="background1" w:themeShade="80"/>
          <w:sz w:val="21"/>
          <w:szCs w:val="21"/>
        </w:rPr>
        <w:t>[Naam van de wettelijke entiteit]</w:t>
      </w:r>
      <w:r w:rsidRPr="00D26579">
        <w:rPr>
          <w:rFonts w:ascii="Segoe UI" w:hAnsi="Segoe UI" w:cs="Segoe UI"/>
          <w:color w:val="808080" w:themeColor="background1" w:themeShade="80"/>
          <w:sz w:val="21"/>
          <w:szCs w:val="21"/>
        </w:rPr>
        <w:t xml:space="preserve"> </w:t>
      </w:r>
      <w:r w:rsidRPr="004422A8">
        <w:rPr>
          <w:rFonts w:ascii="Segoe UI" w:hAnsi="Segoe UI" w:cs="Segoe UI"/>
          <w:b/>
          <w:bCs/>
          <w:sz w:val="21"/>
          <w:szCs w:val="21"/>
        </w:rPr>
        <w:t>met KBO-nr.: ………………..</w:t>
      </w:r>
      <w:r w:rsidRPr="00D26579">
        <w:rPr>
          <w:rFonts w:ascii="Segoe UI" w:hAnsi="Segoe UI" w:cs="Segoe UI"/>
          <w:i/>
          <w:color w:val="808080" w:themeColor="background1" w:themeShade="80"/>
          <w:sz w:val="21"/>
          <w:szCs w:val="21"/>
        </w:rPr>
        <w:t>[KBO-nr.]</w:t>
      </w:r>
      <w:r w:rsidRPr="00D26579">
        <w:rPr>
          <w:rFonts w:ascii="Segoe UI" w:hAnsi="Segoe UI" w:cs="Segoe UI"/>
          <w:color w:val="808080" w:themeColor="background1" w:themeShade="80"/>
          <w:sz w:val="21"/>
          <w:szCs w:val="21"/>
        </w:rPr>
        <w:t>:</w:t>
      </w:r>
      <w:r w:rsidR="00011E6D" w:rsidRPr="00D26579">
        <w:rPr>
          <w:rFonts w:ascii="Segoe UI" w:hAnsi="Segoe UI" w:cs="Segoe UI"/>
          <w:color w:val="808080" w:themeColor="background1" w:themeShade="80"/>
          <w:sz w:val="21"/>
          <w:szCs w:val="21"/>
        </w:rPr>
        <w:t xml:space="preserve">  (zie toelichting punt 2)</w:t>
      </w:r>
    </w:p>
    <w:p w14:paraId="40E035DA" w14:textId="1A911F3F"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 xml:space="preserve">1. </w:t>
      </w:r>
      <w:r w:rsidRPr="004422A8">
        <w:rPr>
          <w:rFonts w:ascii="Segoe UI" w:hAnsi="Segoe UI" w:cs="Segoe UI"/>
          <w:sz w:val="21"/>
          <w:szCs w:val="21"/>
        </w:rPr>
        <w:tab/>
        <w:t>Naam en voornaam: ……………………………………………………</w:t>
      </w:r>
      <w:r w:rsidR="004422A8">
        <w:rPr>
          <w:rFonts w:ascii="Segoe UI" w:hAnsi="Segoe UI" w:cs="Segoe UI"/>
          <w:sz w:val="21"/>
          <w:szCs w:val="21"/>
        </w:rPr>
        <w:t>................</w:t>
      </w:r>
      <w:r w:rsidRPr="004422A8">
        <w:rPr>
          <w:rFonts w:ascii="Segoe UI" w:hAnsi="Segoe UI" w:cs="Segoe UI"/>
          <w:sz w:val="21"/>
          <w:szCs w:val="21"/>
        </w:rPr>
        <w:t>……….......</w:t>
      </w:r>
    </w:p>
    <w:p w14:paraId="747EBD31" w14:textId="426A2257"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sidR="004422A8">
        <w:rPr>
          <w:rFonts w:ascii="Segoe UI" w:hAnsi="Segoe UI" w:cs="Segoe UI"/>
          <w:sz w:val="21"/>
          <w:szCs w:val="21"/>
        </w:rPr>
        <w:t>................</w:t>
      </w:r>
      <w:r w:rsidRPr="004422A8">
        <w:rPr>
          <w:rFonts w:ascii="Segoe UI" w:hAnsi="Segoe UI" w:cs="Segoe UI"/>
          <w:sz w:val="21"/>
          <w:szCs w:val="21"/>
        </w:rPr>
        <w:t>…....…………………………………………………........</w:t>
      </w:r>
    </w:p>
    <w:p w14:paraId="3D2CE834" w14:textId="29867183"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 xml:space="preserve">2. </w:t>
      </w:r>
      <w:r w:rsidRPr="004422A8">
        <w:rPr>
          <w:rFonts w:ascii="Segoe UI" w:hAnsi="Segoe UI" w:cs="Segoe UI"/>
          <w:sz w:val="21"/>
          <w:szCs w:val="21"/>
        </w:rPr>
        <w:tab/>
        <w:t>Naam en voornaam: ………………</w:t>
      </w:r>
      <w:r w:rsidR="004422A8">
        <w:rPr>
          <w:rFonts w:ascii="Segoe UI" w:hAnsi="Segoe UI" w:cs="Segoe UI"/>
          <w:sz w:val="21"/>
          <w:szCs w:val="21"/>
        </w:rPr>
        <w:t>................</w:t>
      </w:r>
      <w:r w:rsidRPr="004422A8">
        <w:rPr>
          <w:rFonts w:ascii="Segoe UI" w:hAnsi="Segoe UI" w:cs="Segoe UI"/>
          <w:sz w:val="21"/>
          <w:szCs w:val="21"/>
        </w:rPr>
        <w:t>…………………………………………….......</w:t>
      </w:r>
    </w:p>
    <w:p w14:paraId="7ED4DFD7" w14:textId="6E64EC77"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sidR="004422A8">
        <w:rPr>
          <w:rFonts w:ascii="Segoe UI" w:hAnsi="Segoe UI" w:cs="Segoe UI"/>
          <w:sz w:val="21"/>
          <w:szCs w:val="21"/>
        </w:rPr>
        <w:t>.................</w:t>
      </w:r>
      <w:r w:rsidRPr="004422A8">
        <w:rPr>
          <w:rFonts w:ascii="Segoe UI" w:hAnsi="Segoe UI" w:cs="Segoe UI"/>
          <w:sz w:val="21"/>
          <w:szCs w:val="21"/>
        </w:rPr>
        <w:t>………………………………........</w:t>
      </w:r>
    </w:p>
    <w:p w14:paraId="479C29D9" w14:textId="49BBFFDA"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 xml:space="preserve">3. </w:t>
      </w:r>
      <w:r w:rsidRPr="004422A8">
        <w:rPr>
          <w:rFonts w:ascii="Segoe UI" w:hAnsi="Segoe UI" w:cs="Segoe UI"/>
          <w:sz w:val="21"/>
          <w:szCs w:val="21"/>
        </w:rPr>
        <w:tab/>
        <w:t>Naam en voornaam: …………………………………………</w:t>
      </w:r>
      <w:r w:rsidR="004422A8">
        <w:rPr>
          <w:rFonts w:ascii="Segoe UI" w:hAnsi="Segoe UI" w:cs="Segoe UI"/>
          <w:sz w:val="21"/>
          <w:szCs w:val="21"/>
        </w:rPr>
        <w:t>................</w:t>
      </w:r>
      <w:r w:rsidRPr="004422A8">
        <w:rPr>
          <w:rFonts w:ascii="Segoe UI" w:hAnsi="Segoe UI" w:cs="Segoe UI"/>
          <w:sz w:val="21"/>
          <w:szCs w:val="21"/>
        </w:rPr>
        <w:t>………………….......</w:t>
      </w:r>
    </w:p>
    <w:p w14:paraId="4CFE55A7" w14:textId="2BAFA467" w:rsidR="008C358E" w:rsidRPr="004422A8" w:rsidRDefault="008C358E" w:rsidP="008C358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sidR="004422A8">
        <w:rPr>
          <w:rFonts w:ascii="Segoe UI" w:hAnsi="Segoe UI" w:cs="Segoe UI"/>
          <w:sz w:val="21"/>
          <w:szCs w:val="21"/>
        </w:rPr>
        <w:t>.................</w:t>
      </w:r>
      <w:r w:rsidRPr="004422A8">
        <w:rPr>
          <w:rFonts w:ascii="Segoe UI" w:hAnsi="Segoe UI" w:cs="Segoe UI"/>
          <w:sz w:val="21"/>
          <w:szCs w:val="21"/>
        </w:rPr>
        <w:t>……........</w:t>
      </w:r>
    </w:p>
    <w:p w14:paraId="4E8AE288" w14:textId="77777777" w:rsidR="00EA5317" w:rsidRDefault="00EA5317">
      <w:pPr>
        <w:spacing w:after="0" w:line="240" w:lineRule="auto"/>
        <w:rPr>
          <w:rFonts w:ascii="Segoe UI" w:hAnsi="Segoe UI" w:cs="Segoe UI"/>
          <w:b/>
          <w:bCs/>
          <w:sz w:val="21"/>
          <w:szCs w:val="21"/>
        </w:rPr>
      </w:pPr>
      <w:r>
        <w:rPr>
          <w:rFonts w:ascii="Segoe UI" w:hAnsi="Segoe UI" w:cs="Segoe UI"/>
          <w:b/>
          <w:bCs/>
          <w:sz w:val="21"/>
          <w:szCs w:val="21"/>
        </w:rPr>
        <w:br w:type="page"/>
      </w:r>
    </w:p>
    <w:p w14:paraId="63738943" w14:textId="6A54B404" w:rsidR="008C358E" w:rsidRPr="004422A8" w:rsidRDefault="004B5FA7" w:rsidP="008C358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1</w:t>
      </w:r>
      <w:r w:rsidR="008C358E" w:rsidRPr="004422A8">
        <w:rPr>
          <w:rFonts w:ascii="Segoe UI" w:hAnsi="Segoe UI" w:cs="Segoe UI"/>
          <w:b/>
          <w:bCs/>
          <w:sz w:val="21"/>
          <w:szCs w:val="21"/>
        </w:rPr>
        <w:t xml:space="preserve">° </w:t>
      </w:r>
      <w:r w:rsidR="008C358E" w:rsidRPr="004422A8">
        <w:rPr>
          <w:rFonts w:ascii="Segoe UI" w:hAnsi="Segoe UI" w:cs="Segoe UI"/>
          <w:b/>
          <w:bCs/>
          <w:sz w:val="21"/>
          <w:szCs w:val="21"/>
        </w:rPr>
        <w:tab/>
        <w:t xml:space="preserve">a) … bevestigt/bevestigen dat op </w:t>
      </w:r>
      <w:r w:rsidR="008C358E" w:rsidRPr="004422A8">
        <w:rPr>
          <w:rFonts w:ascii="Segoe UI" w:hAnsi="Segoe UI" w:cs="Segoe UI"/>
          <w:bCs/>
          <w:i/>
          <w:sz w:val="21"/>
          <w:szCs w:val="21"/>
        </w:rPr>
        <w:t>(datum)</w:t>
      </w:r>
      <w:r w:rsidR="008C358E" w:rsidRPr="004422A8">
        <w:rPr>
          <w:rFonts w:ascii="Segoe UI" w:hAnsi="Segoe UI" w:cs="Segoe UI"/>
          <w:b/>
          <w:bCs/>
          <w:sz w:val="21"/>
          <w:szCs w:val="21"/>
        </w:rPr>
        <w:t xml:space="preserve"> ____/ ____/ ______, de volgende natuurlijke personen, minstens 25% van </w:t>
      </w:r>
      <w:r w:rsidR="00504DDA" w:rsidRPr="004422A8">
        <w:rPr>
          <w:rFonts w:ascii="Segoe UI" w:hAnsi="Segoe UI" w:cs="Segoe UI"/>
          <w:b/>
          <w:bCs/>
          <w:sz w:val="21"/>
          <w:szCs w:val="21"/>
        </w:rPr>
        <w:t>de stemrechten</w:t>
      </w:r>
      <w:r w:rsidR="008C358E" w:rsidRPr="004422A8">
        <w:rPr>
          <w:rFonts w:ascii="Segoe UI" w:hAnsi="Segoe UI" w:cs="Segoe UI"/>
          <w:b/>
          <w:bCs/>
          <w:sz w:val="21"/>
          <w:szCs w:val="21"/>
        </w:rPr>
        <w:t xml:space="preserve"> of minstens 25% van de </w:t>
      </w:r>
      <w:r w:rsidR="00504DDA" w:rsidRPr="004422A8">
        <w:rPr>
          <w:rFonts w:ascii="Segoe UI" w:hAnsi="Segoe UI" w:cs="Segoe UI"/>
          <w:b/>
          <w:bCs/>
          <w:sz w:val="21"/>
          <w:szCs w:val="21"/>
        </w:rPr>
        <w:t xml:space="preserve">aandelen of kapitaal </w:t>
      </w:r>
      <w:r w:rsidR="008C358E" w:rsidRPr="004422A8">
        <w:rPr>
          <w:rFonts w:ascii="Segoe UI" w:hAnsi="Segoe UI" w:cs="Segoe UI"/>
          <w:b/>
          <w:bCs/>
          <w:sz w:val="21"/>
          <w:szCs w:val="21"/>
        </w:rPr>
        <w:t>van de vennootschap bezitten of daar controle over uitoefenen.</w:t>
      </w:r>
    </w:p>
    <w:p w14:paraId="6265ABCD" w14:textId="1E29C235" w:rsidR="008C358E" w:rsidRPr="009204E9" w:rsidRDefault="008C358E" w:rsidP="008C358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 xml:space="preserve">Gelieve de gegevens in de onderstaande tabel aan te vullen of te corrigeren. Als een of meer Uiteindelijke Begunstigden Aandeelhouders (een) beursgenoteerde vennootschap(pen) is (zijn), zie </w:t>
      </w:r>
      <w:r w:rsidR="0093121C" w:rsidRPr="009204E9">
        <w:rPr>
          <w:rFonts w:ascii="Segoe UI" w:hAnsi="Segoe UI" w:cs="Segoe UI"/>
          <w:i/>
          <w:iCs/>
          <w:color w:val="808080" w:themeColor="background1" w:themeShade="80"/>
          <w:sz w:val="21"/>
          <w:szCs w:val="21"/>
        </w:rPr>
        <w:t>1</w:t>
      </w:r>
      <w:r w:rsidRPr="009204E9">
        <w:rPr>
          <w:rFonts w:ascii="Segoe UI" w:hAnsi="Segoe UI" w:cs="Segoe UI"/>
          <w:i/>
          <w:iCs/>
          <w:color w:val="808080" w:themeColor="background1" w:themeShade="80"/>
          <w:sz w:val="21"/>
          <w:szCs w:val="21"/>
        </w:rPr>
        <w:t>°c).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8C358E" w:rsidRPr="004422A8" w14:paraId="4E6A6547" w14:textId="77777777" w:rsidTr="0093121C">
        <w:tc>
          <w:tcPr>
            <w:tcW w:w="1530" w:type="dxa"/>
            <w:shd w:val="clear" w:color="auto" w:fill="D9D9D9"/>
          </w:tcPr>
          <w:p w14:paraId="717CB6DB" w14:textId="77777777" w:rsidR="008C358E" w:rsidRPr="004422A8" w:rsidRDefault="008C358E" w:rsidP="004B414E">
            <w:pPr>
              <w:jc w:val="center"/>
              <w:rPr>
                <w:rFonts w:ascii="Segoe UI" w:hAnsi="Segoe UI" w:cs="Segoe UI"/>
                <w:sz w:val="21"/>
                <w:szCs w:val="21"/>
              </w:rPr>
            </w:pPr>
            <w:r w:rsidRPr="004422A8">
              <w:rPr>
                <w:rFonts w:ascii="Segoe UI" w:hAnsi="Segoe UI" w:cs="Segoe UI"/>
                <w:sz w:val="21"/>
                <w:szCs w:val="21"/>
              </w:rPr>
              <w:t>Naam</w:t>
            </w:r>
            <w:r w:rsidR="001A3185" w:rsidRPr="004422A8">
              <w:rPr>
                <w:rFonts w:ascii="Segoe UI" w:hAnsi="Segoe UI" w:cs="Segoe UI"/>
                <w:sz w:val="21"/>
                <w:szCs w:val="21"/>
              </w:rPr>
              <w:t xml:space="preserve"> Voornaam</w:t>
            </w:r>
          </w:p>
        </w:tc>
        <w:tc>
          <w:tcPr>
            <w:tcW w:w="1766" w:type="dxa"/>
            <w:shd w:val="clear" w:color="auto" w:fill="D9D9D9"/>
          </w:tcPr>
          <w:p w14:paraId="587FD22A" w14:textId="77777777" w:rsidR="001A3185" w:rsidRPr="004422A8" w:rsidRDefault="001A3185" w:rsidP="001A3185">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3AAE7099" w14:textId="77777777" w:rsidR="008C358E" w:rsidRPr="004422A8" w:rsidRDefault="008C358E" w:rsidP="004B414E">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5122612B" w14:textId="77777777" w:rsidR="008C358E" w:rsidRPr="004422A8" w:rsidRDefault="008C358E" w:rsidP="004B414E">
            <w:pPr>
              <w:spacing w:after="0"/>
              <w:jc w:val="center"/>
              <w:rPr>
                <w:rFonts w:ascii="Segoe UI" w:hAnsi="Segoe UI" w:cs="Segoe UI"/>
                <w:sz w:val="21"/>
                <w:szCs w:val="21"/>
              </w:rPr>
            </w:pPr>
            <w:r w:rsidRPr="004422A8">
              <w:rPr>
                <w:rFonts w:ascii="Segoe UI" w:hAnsi="Segoe UI" w:cs="Segoe UI"/>
                <w:sz w:val="21"/>
                <w:szCs w:val="21"/>
              </w:rPr>
              <w:t>Functie</w:t>
            </w:r>
          </w:p>
          <w:p w14:paraId="2EF68251" w14:textId="77777777" w:rsidR="008C358E" w:rsidRPr="004422A8" w:rsidRDefault="008C358E" w:rsidP="004B414E">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41F23325" w14:textId="77777777" w:rsidR="008C358E" w:rsidRPr="004422A8" w:rsidRDefault="008C358E" w:rsidP="004B414E">
            <w:pPr>
              <w:spacing w:after="0"/>
              <w:jc w:val="center"/>
              <w:rPr>
                <w:rFonts w:ascii="Segoe UI" w:hAnsi="Segoe UI" w:cs="Segoe UI"/>
                <w:sz w:val="21"/>
                <w:szCs w:val="21"/>
              </w:rPr>
            </w:pPr>
            <w:r w:rsidRPr="004422A8">
              <w:rPr>
                <w:rFonts w:ascii="Segoe UI" w:hAnsi="Segoe UI" w:cs="Segoe UI"/>
                <w:sz w:val="21"/>
                <w:szCs w:val="21"/>
              </w:rPr>
              <w:t>% van de</w:t>
            </w:r>
          </w:p>
          <w:p w14:paraId="03A0E47E" w14:textId="77777777" w:rsidR="008C358E" w:rsidRPr="004422A8" w:rsidRDefault="008C358E" w:rsidP="004B414E">
            <w:pPr>
              <w:spacing w:after="0"/>
              <w:jc w:val="center"/>
              <w:rPr>
                <w:rFonts w:ascii="Segoe UI" w:hAnsi="Segoe UI" w:cs="Segoe UI"/>
                <w:sz w:val="21"/>
                <w:szCs w:val="21"/>
              </w:rPr>
            </w:pPr>
            <w:r w:rsidRPr="004422A8">
              <w:rPr>
                <w:rFonts w:ascii="Segoe UI" w:hAnsi="Segoe UI" w:cs="Segoe UI"/>
                <w:sz w:val="21"/>
                <w:szCs w:val="21"/>
              </w:rPr>
              <w:t>aandelen</w:t>
            </w:r>
          </w:p>
        </w:tc>
      </w:tr>
      <w:tr w:rsidR="008C358E" w:rsidRPr="004422A8" w14:paraId="7CAF874E" w14:textId="77777777" w:rsidTr="0093121C">
        <w:tc>
          <w:tcPr>
            <w:tcW w:w="1530" w:type="dxa"/>
          </w:tcPr>
          <w:p w14:paraId="62BC34C6" w14:textId="77777777" w:rsidR="008C358E" w:rsidRPr="004422A8" w:rsidRDefault="008C358E" w:rsidP="004B414E">
            <w:pPr>
              <w:rPr>
                <w:rFonts w:ascii="Segoe UI" w:hAnsi="Segoe UI" w:cs="Segoe UI"/>
                <w:sz w:val="21"/>
                <w:szCs w:val="21"/>
              </w:rPr>
            </w:pPr>
          </w:p>
        </w:tc>
        <w:tc>
          <w:tcPr>
            <w:tcW w:w="1766" w:type="dxa"/>
          </w:tcPr>
          <w:p w14:paraId="694183EB" w14:textId="77777777" w:rsidR="008C358E" w:rsidRPr="004422A8" w:rsidRDefault="008C358E" w:rsidP="004B414E">
            <w:pPr>
              <w:rPr>
                <w:rFonts w:ascii="Segoe UI" w:hAnsi="Segoe UI" w:cs="Segoe UI"/>
                <w:sz w:val="21"/>
                <w:szCs w:val="21"/>
              </w:rPr>
            </w:pPr>
          </w:p>
        </w:tc>
        <w:tc>
          <w:tcPr>
            <w:tcW w:w="2232" w:type="dxa"/>
          </w:tcPr>
          <w:p w14:paraId="116EAF1B" w14:textId="77777777" w:rsidR="008C358E" w:rsidRPr="004422A8" w:rsidRDefault="008C358E" w:rsidP="004B414E">
            <w:pPr>
              <w:rPr>
                <w:rFonts w:ascii="Segoe UI" w:hAnsi="Segoe UI" w:cs="Segoe UI"/>
                <w:sz w:val="21"/>
                <w:szCs w:val="21"/>
              </w:rPr>
            </w:pPr>
          </w:p>
        </w:tc>
        <w:tc>
          <w:tcPr>
            <w:tcW w:w="1984" w:type="dxa"/>
          </w:tcPr>
          <w:p w14:paraId="5E406564" w14:textId="77777777" w:rsidR="008C358E" w:rsidRPr="004422A8" w:rsidRDefault="008C358E" w:rsidP="004B414E">
            <w:pPr>
              <w:rPr>
                <w:rFonts w:ascii="Segoe UI" w:hAnsi="Segoe UI" w:cs="Segoe UI"/>
                <w:sz w:val="21"/>
                <w:szCs w:val="21"/>
              </w:rPr>
            </w:pPr>
          </w:p>
        </w:tc>
        <w:tc>
          <w:tcPr>
            <w:tcW w:w="1134" w:type="dxa"/>
          </w:tcPr>
          <w:p w14:paraId="677E8B36" w14:textId="77777777" w:rsidR="008C358E" w:rsidRPr="004422A8" w:rsidRDefault="008C358E" w:rsidP="004B414E">
            <w:pPr>
              <w:rPr>
                <w:rFonts w:ascii="Segoe UI" w:hAnsi="Segoe UI" w:cs="Segoe UI"/>
                <w:sz w:val="21"/>
                <w:szCs w:val="21"/>
              </w:rPr>
            </w:pPr>
          </w:p>
        </w:tc>
      </w:tr>
      <w:tr w:rsidR="008C358E" w:rsidRPr="004422A8" w14:paraId="3AC8EA18" w14:textId="77777777" w:rsidTr="0093121C">
        <w:tc>
          <w:tcPr>
            <w:tcW w:w="1530" w:type="dxa"/>
          </w:tcPr>
          <w:p w14:paraId="74E6C2BA" w14:textId="77777777" w:rsidR="008C358E" w:rsidRPr="004422A8" w:rsidRDefault="008C358E" w:rsidP="004B414E">
            <w:pPr>
              <w:rPr>
                <w:rFonts w:ascii="Segoe UI" w:hAnsi="Segoe UI" w:cs="Segoe UI"/>
                <w:sz w:val="21"/>
                <w:szCs w:val="21"/>
              </w:rPr>
            </w:pPr>
          </w:p>
        </w:tc>
        <w:tc>
          <w:tcPr>
            <w:tcW w:w="1766" w:type="dxa"/>
          </w:tcPr>
          <w:p w14:paraId="53C96277" w14:textId="77777777" w:rsidR="008C358E" w:rsidRPr="004422A8" w:rsidRDefault="008C358E" w:rsidP="004B414E">
            <w:pPr>
              <w:rPr>
                <w:rFonts w:ascii="Segoe UI" w:hAnsi="Segoe UI" w:cs="Segoe UI"/>
                <w:sz w:val="21"/>
                <w:szCs w:val="21"/>
              </w:rPr>
            </w:pPr>
          </w:p>
        </w:tc>
        <w:tc>
          <w:tcPr>
            <w:tcW w:w="2232" w:type="dxa"/>
          </w:tcPr>
          <w:p w14:paraId="6FD343AC" w14:textId="77777777" w:rsidR="008C358E" w:rsidRPr="004422A8" w:rsidRDefault="008C358E" w:rsidP="004B414E">
            <w:pPr>
              <w:rPr>
                <w:rFonts w:ascii="Segoe UI" w:hAnsi="Segoe UI" w:cs="Segoe UI"/>
                <w:sz w:val="21"/>
                <w:szCs w:val="21"/>
              </w:rPr>
            </w:pPr>
          </w:p>
        </w:tc>
        <w:tc>
          <w:tcPr>
            <w:tcW w:w="1984" w:type="dxa"/>
          </w:tcPr>
          <w:p w14:paraId="16D81286" w14:textId="77777777" w:rsidR="008C358E" w:rsidRPr="004422A8" w:rsidRDefault="008C358E" w:rsidP="004B414E">
            <w:pPr>
              <w:rPr>
                <w:rFonts w:ascii="Segoe UI" w:hAnsi="Segoe UI" w:cs="Segoe UI"/>
                <w:sz w:val="21"/>
                <w:szCs w:val="21"/>
              </w:rPr>
            </w:pPr>
          </w:p>
        </w:tc>
        <w:tc>
          <w:tcPr>
            <w:tcW w:w="1134" w:type="dxa"/>
          </w:tcPr>
          <w:p w14:paraId="7A4B6E07" w14:textId="77777777" w:rsidR="008C358E" w:rsidRPr="004422A8" w:rsidRDefault="008C358E" w:rsidP="004B414E">
            <w:pPr>
              <w:rPr>
                <w:rFonts w:ascii="Segoe UI" w:hAnsi="Segoe UI" w:cs="Segoe UI"/>
                <w:sz w:val="21"/>
                <w:szCs w:val="21"/>
              </w:rPr>
            </w:pPr>
          </w:p>
        </w:tc>
      </w:tr>
      <w:tr w:rsidR="008C358E" w:rsidRPr="004422A8" w14:paraId="2E5279C9" w14:textId="77777777" w:rsidTr="0093121C">
        <w:tc>
          <w:tcPr>
            <w:tcW w:w="1530" w:type="dxa"/>
          </w:tcPr>
          <w:p w14:paraId="48C975C2" w14:textId="77777777" w:rsidR="008C358E" w:rsidRPr="004422A8" w:rsidRDefault="008C358E" w:rsidP="004B414E">
            <w:pPr>
              <w:rPr>
                <w:rFonts w:ascii="Segoe UI" w:hAnsi="Segoe UI" w:cs="Segoe UI"/>
                <w:sz w:val="21"/>
                <w:szCs w:val="21"/>
              </w:rPr>
            </w:pPr>
          </w:p>
        </w:tc>
        <w:tc>
          <w:tcPr>
            <w:tcW w:w="1766" w:type="dxa"/>
          </w:tcPr>
          <w:p w14:paraId="73B7618D" w14:textId="77777777" w:rsidR="008C358E" w:rsidRPr="004422A8" w:rsidRDefault="008C358E" w:rsidP="004B414E">
            <w:pPr>
              <w:rPr>
                <w:rFonts w:ascii="Segoe UI" w:hAnsi="Segoe UI" w:cs="Segoe UI"/>
                <w:sz w:val="21"/>
                <w:szCs w:val="21"/>
              </w:rPr>
            </w:pPr>
          </w:p>
        </w:tc>
        <w:tc>
          <w:tcPr>
            <w:tcW w:w="2232" w:type="dxa"/>
          </w:tcPr>
          <w:p w14:paraId="5D264266" w14:textId="77777777" w:rsidR="008C358E" w:rsidRPr="004422A8" w:rsidRDefault="008C358E" w:rsidP="004B414E">
            <w:pPr>
              <w:rPr>
                <w:rFonts w:ascii="Segoe UI" w:hAnsi="Segoe UI" w:cs="Segoe UI"/>
                <w:sz w:val="21"/>
                <w:szCs w:val="21"/>
              </w:rPr>
            </w:pPr>
          </w:p>
        </w:tc>
        <w:tc>
          <w:tcPr>
            <w:tcW w:w="1984" w:type="dxa"/>
          </w:tcPr>
          <w:p w14:paraId="1FCE3DB7" w14:textId="77777777" w:rsidR="008C358E" w:rsidRPr="004422A8" w:rsidRDefault="008C358E" w:rsidP="004B414E">
            <w:pPr>
              <w:rPr>
                <w:rFonts w:ascii="Segoe UI" w:hAnsi="Segoe UI" w:cs="Segoe UI"/>
                <w:sz w:val="21"/>
                <w:szCs w:val="21"/>
              </w:rPr>
            </w:pPr>
          </w:p>
        </w:tc>
        <w:tc>
          <w:tcPr>
            <w:tcW w:w="1134" w:type="dxa"/>
          </w:tcPr>
          <w:p w14:paraId="46225638" w14:textId="77777777" w:rsidR="008C358E" w:rsidRPr="004422A8" w:rsidRDefault="008C358E" w:rsidP="004B414E">
            <w:pPr>
              <w:rPr>
                <w:rFonts w:ascii="Segoe UI" w:hAnsi="Segoe UI" w:cs="Segoe UI"/>
                <w:sz w:val="21"/>
                <w:szCs w:val="21"/>
              </w:rPr>
            </w:pPr>
          </w:p>
        </w:tc>
      </w:tr>
      <w:tr w:rsidR="008C358E" w:rsidRPr="004422A8" w14:paraId="4C9A53E4" w14:textId="77777777" w:rsidTr="0093121C">
        <w:tc>
          <w:tcPr>
            <w:tcW w:w="1530" w:type="dxa"/>
          </w:tcPr>
          <w:p w14:paraId="2D16ECE3" w14:textId="77777777" w:rsidR="008C358E" w:rsidRPr="004422A8" w:rsidRDefault="008C358E" w:rsidP="004B414E">
            <w:pPr>
              <w:rPr>
                <w:rFonts w:ascii="Segoe UI" w:hAnsi="Segoe UI" w:cs="Segoe UI"/>
                <w:sz w:val="21"/>
                <w:szCs w:val="21"/>
              </w:rPr>
            </w:pPr>
          </w:p>
        </w:tc>
        <w:tc>
          <w:tcPr>
            <w:tcW w:w="1766" w:type="dxa"/>
          </w:tcPr>
          <w:p w14:paraId="638A8446" w14:textId="77777777" w:rsidR="008C358E" w:rsidRPr="004422A8" w:rsidRDefault="008C358E" w:rsidP="004B414E">
            <w:pPr>
              <w:rPr>
                <w:rFonts w:ascii="Segoe UI" w:hAnsi="Segoe UI" w:cs="Segoe UI"/>
                <w:sz w:val="21"/>
                <w:szCs w:val="21"/>
              </w:rPr>
            </w:pPr>
          </w:p>
        </w:tc>
        <w:tc>
          <w:tcPr>
            <w:tcW w:w="2232" w:type="dxa"/>
          </w:tcPr>
          <w:p w14:paraId="54015A07" w14:textId="77777777" w:rsidR="008C358E" w:rsidRPr="004422A8" w:rsidRDefault="008C358E" w:rsidP="004B414E">
            <w:pPr>
              <w:rPr>
                <w:rFonts w:ascii="Segoe UI" w:hAnsi="Segoe UI" w:cs="Segoe UI"/>
                <w:sz w:val="21"/>
                <w:szCs w:val="21"/>
              </w:rPr>
            </w:pPr>
          </w:p>
        </w:tc>
        <w:tc>
          <w:tcPr>
            <w:tcW w:w="1984" w:type="dxa"/>
          </w:tcPr>
          <w:p w14:paraId="52E7AE43" w14:textId="77777777" w:rsidR="008C358E" w:rsidRPr="004422A8" w:rsidRDefault="008C358E" w:rsidP="004B414E">
            <w:pPr>
              <w:rPr>
                <w:rFonts w:ascii="Segoe UI" w:hAnsi="Segoe UI" w:cs="Segoe UI"/>
                <w:sz w:val="21"/>
                <w:szCs w:val="21"/>
              </w:rPr>
            </w:pPr>
          </w:p>
        </w:tc>
        <w:tc>
          <w:tcPr>
            <w:tcW w:w="1134" w:type="dxa"/>
          </w:tcPr>
          <w:p w14:paraId="1D151383" w14:textId="77777777" w:rsidR="008C358E" w:rsidRPr="004422A8" w:rsidRDefault="008C358E" w:rsidP="004B414E">
            <w:pPr>
              <w:rPr>
                <w:rFonts w:ascii="Segoe UI" w:hAnsi="Segoe UI" w:cs="Segoe UI"/>
                <w:sz w:val="21"/>
                <w:szCs w:val="21"/>
              </w:rPr>
            </w:pPr>
          </w:p>
        </w:tc>
      </w:tr>
    </w:tbl>
    <w:p w14:paraId="7A6CCC73" w14:textId="56225EDC" w:rsidR="008C358E" w:rsidRPr="009204E9" w:rsidRDefault="008C358E" w:rsidP="008C358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Voeg een kopie van de identiteitskaart van elke Uiteindelijke Begunstigde Aandeelhouder toe. Zie toelichting punt 7 voor meer info.</w:t>
      </w:r>
    </w:p>
    <w:p w14:paraId="58B9CE81" w14:textId="77777777" w:rsidR="00404A99" w:rsidRPr="004422A8" w:rsidRDefault="00404A99" w:rsidP="008C358E">
      <w:pPr>
        <w:tabs>
          <w:tab w:val="left" w:pos="426"/>
        </w:tabs>
        <w:spacing w:after="0"/>
        <w:ind w:left="425" w:hanging="425"/>
        <w:jc w:val="both"/>
        <w:rPr>
          <w:rFonts w:ascii="Segoe UI" w:hAnsi="Segoe UI" w:cs="Segoe UI"/>
          <w:b/>
          <w:bCs/>
          <w:sz w:val="21"/>
          <w:szCs w:val="21"/>
          <w:highlight w:val="yellow"/>
        </w:rPr>
      </w:pPr>
    </w:p>
    <w:p w14:paraId="4DCD3C27" w14:textId="6C7B1386" w:rsidR="00404A99" w:rsidRPr="004422A8" w:rsidRDefault="00404A99" w:rsidP="00404A99">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1° </w:t>
      </w:r>
      <w:r w:rsidRPr="004422A8">
        <w:rPr>
          <w:rFonts w:ascii="Segoe UI" w:hAnsi="Segoe UI" w:cs="Segoe UI"/>
          <w:b/>
          <w:bCs/>
          <w:sz w:val="21"/>
          <w:szCs w:val="21"/>
        </w:rPr>
        <w:tab/>
        <w:t xml:space="preserve">b)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w:t>
      </w:r>
      <w:r w:rsidR="009B24C6" w:rsidRPr="004422A8">
        <w:rPr>
          <w:rFonts w:ascii="Segoe UI" w:hAnsi="Segoe UI" w:cs="Segoe UI"/>
          <w:b/>
          <w:bCs/>
          <w:sz w:val="21"/>
          <w:szCs w:val="21"/>
        </w:rPr>
        <w:t>zeggenschap heeft/hebben over de vennootschap via andere middelen</w:t>
      </w:r>
      <w:r w:rsidRPr="004422A8">
        <w:rPr>
          <w:rFonts w:ascii="Segoe UI" w:hAnsi="Segoe UI" w:cs="Segoe UI"/>
          <w:b/>
          <w:bCs/>
          <w:sz w:val="21"/>
          <w:szCs w:val="21"/>
        </w:rPr>
        <w:t>.</w:t>
      </w:r>
    </w:p>
    <w:p w14:paraId="55898593" w14:textId="77777777" w:rsidR="00404A99" w:rsidRPr="009204E9" w:rsidRDefault="00404A99" w:rsidP="00404A99">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Gelieve de gegevens in de onderstaande tabel aan te vullen of te corrigeren. Als een of meer Uiteindelijke Begunstigden Aandeelhouders (een) beursgenoteerde vennootschap(pen) is (zijn), zie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404A99" w:rsidRPr="004422A8" w14:paraId="652D5D43" w14:textId="77777777" w:rsidTr="0026210B">
        <w:tc>
          <w:tcPr>
            <w:tcW w:w="1530" w:type="dxa"/>
            <w:shd w:val="clear" w:color="auto" w:fill="D9D9D9"/>
          </w:tcPr>
          <w:p w14:paraId="17D63757" w14:textId="77777777" w:rsidR="00404A99" w:rsidRPr="004422A8" w:rsidRDefault="00404A99" w:rsidP="0026210B">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1015BD68" w14:textId="77777777" w:rsidR="00404A99" w:rsidRPr="004422A8" w:rsidRDefault="00404A99" w:rsidP="0026210B">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2D0FE61F" w14:textId="77777777" w:rsidR="00404A99" w:rsidRPr="004422A8" w:rsidRDefault="00404A99" w:rsidP="0026210B">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55FBF499" w14:textId="77777777" w:rsidR="00404A99" w:rsidRPr="004422A8" w:rsidRDefault="00404A99" w:rsidP="0026210B">
            <w:pPr>
              <w:spacing w:after="0"/>
              <w:jc w:val="center"/>
              <w:rPr>
                <w:rFonts w:ascii="Segoe UI" w:hAnsi="Segoe UI" w:cs="Segoe UI"/>
                <w:sz w:val="21"/>
                <w:szCs w:val="21"/>
              </w:rPr>
            </w:pPr>
            <w:r w:rsidRPr="004422A8">
              <w:rPr>
                <w:rFonts w:ascii="Segoe UI" w:hAnsi="Segoe UI" w:cs="Segoe UI"/>
                <w:sz w:val="21"/>
                <w:szCs w:val="21"/>
              </w:rPr>
              <w:t>Functie</w:t>
            </w:r>
          </w:p>
          <w:p w14:paraId="3DE37A68" w14:textId="77777777" w:rsidR="00404A99" w:rsidRPr="004422A8" w:rsidRDefault="00404A99" w:rsidP="0026210B">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5ADBC60A" w14:textId="77777777" w:rsidR="00404A99" w:rsidRPr="004422A8" w:rsidRDefault="00404A99" w:rsidP="0026210B">
            <w:pPr>
              <w:spacing w:after="0"/>
              <w:jc w:val="center"/>
              <w:rPr>
                <w:rFonts w:ascii="Segoe UI" w:hAnsi="Segoe UI" w:cs="Segoe UI"/>
                <w:sz w:val="21"/>
                <w:szCs w:val="21"/>
              </w:rPr>
            </w:pPr>
            <w:r w:rsidRPr="004422A8">
              <w:rPr>
                <w:rFonts w:ascii="Segoe UI" w:hAnsi="Segoe UI" w:cs="Segoe UI"/>
                <w:sz w:val="21"/>
                <w:szCs w:val="21"/>
              </w:rPr>
              <w:t>% van de</w:t>
            </w:r>
          </w:p>
          <w:p w14:paraId="3C495ACE" w14:textId="77777777" w:rsidR="00404A99" w:rsidRPr="004422A8" w:rsidRDefault="00404A99" w:rsidP="0026210B">
            <w:pPr>
              <w:spacing w:after="0"/>
              <w:jc w:val="center"/>
              <w:rPr>
                <w:rFonts w:ascii="Segoe UI" w:hAnsi="Segoe UI" w:cs="Segoe UI"/>
                <w:sz w:val="21"/>
                <w:szCs w:val="21"/>
              </w:rPr>
            </w:pPr>
            <w:r w:rsidRPr="004422A8">
              <w:rPr>
                <w:rFonts w:ascii="Segoe UI" w:hAnsi="Segoe UI" w:cs="Segoe UI"/>
                <w:sz w:val="21"/>
                <w:szCs w:val="21"/>
              </w:rPr>
              <w:t>aandelen</w:t>
            </w:r>
          </w:p>
        </w:tc>
      </w:tr>
      <w:tr w:rsidR="00404A99" w:rsidRPr="004422A8" w14:paraId="2C4DA77E" w14:textId="77777777" w:rsidTr="0026210B">
        <w:tc>
          <w:tcPr>
            <w:tcW w:w="1530" w:type="dxa"/>
          </w:tcPr>
          <w:p w14:paraId="185FB7AC" w14:textId="77777777" w:rsidR="00404A99" w:rsidRPr="004422A8" w:rsidRDefault="00404A99" w:rsidP="0026210B">
            <w:pPr>
              <w:rPr>
                <w:rFonts w:ascii="Segoe UI" w:hAnsi="Segoe UI" w:cs="Segoe UI"/>
                <w:sz w:val="21"/>
                <w:szCs w:val="21"/>
              </w:rPr>
            </w:pPr>
          </w:p>
        </w:tc>
        <w:tc>
          <w:tcPr>
            <w:tcW w:w="1766" w:type="dxa"/>
          </w:tcPr>
          <w:p w14:paraId="2B15FD47" w14:textId="77777777" w:rsidR="00404A99" w:rsidRPr="004422A8" w:rsidRDefault="00404A99" w:rsidP="0026210B">
            <w:pPr>
              <w:rPr>
                <w:rFonts w:ascii="Segoe UI" w:hAnsi="Segoe UI" w:cs="Segoe UI"/>
                <w:sz w:val="21"/>
                <w:szCs w:val="21"/>
              </w:rPr>
            </w:pPr>
          </w:p>
        </w:tc>
        <w:tc>
          <w:tcPr>
            <w:tcW w:w="2232" w:type="dxa"/>
          </w:tcPr>
          <w:p w14:paraId="05A264B0" w14:textId="77777777" w:rsidR="00404A99" w:rsidRPr="004422A8" w:rsidRDefault="00404A99" w:rsidP="0026210B">
            <w:pPr>
              <w:rPr>
                <w:rFonts w:ascii="Segoe UI" w:hAnsi="Segoe UI" w:cs="Segoe UI"/>
                <w:sz w:val="21"/>
                <w:szCs w:val="21"/>
              </w:rPr>
            </w:pPr>
          </w:p>
        </w:tc>
        <w:tc>
          <w:tcPr>
            <w:tcW w:w="1984" w:type="dxa"/>
          </w:tcPr>
          <w:p w14:paraId="41FD69E3" w14:textId="77777777" w:rsidR="00404A99" w:rsidRPr="004422A8" w:rsidRDefault="00404A99" w:rsidP="0026210B">
            <w:pPr>
              <w:rPr>
                <w:rFonts w:ascii="Segoe UI" w:hAnsi="Segoe UI" w:cs="Segoe UI"/>
                <w:sz w:val="21"/>
                <w:szCs w:val="21"/>
              </w:rPr>
            </w:pPr>
          </w:p>
        </w:tc>
        <w:tc>
          <w:tcPr>
            <w:tcW w:w="1134" w:type="dxa"/>
          </w:tcPr>
          <w:p w14:paraId="31D3FAEA" w14:textId="77777777" w:rsidR="00404A99" w:rsidRPr="004422A8" w:rsidRDefault="00404A99" w:rsidP="0026210B">
            <w:pPr>
              <w:rPr>
                <w:rFonts w:ascii="Segoe UI" w:hAnsi="Segoe UI" w:cs="Segoe UI"/>
                <w:sz w:val="21"/>
                <w:szCs w:val="21"/>
              </w:rPr>
            </w:pPr>
          </w:p>
        </w:tc>
      </w:tr>
      <w:tr w:rsidR="00404A99" w:rsidRPr="004422A8" w14:paraId="2B7DDD6B" w14:textId="77777777" w:rsidTr="0026210B">
        <w:tc>
          <w:tcPr>
            <w:tcW w:w="1530" w:type="dxa"/>
          </w:tcPr>
          <w:p w14:paraId="3A1F675D" w14:textId="77777777" w:rsidR="00404A99" w:rsidRPr="004422A8" w:rsidRDefault="00404A99" w:rsidP="0026210B">
            <w:pPr>
              <w:rPr>
                <w:rFonts w:ascii="Segoe UI" w:hAnsi="Segoe UI" w:cs="Segoe UI"/>
                <w:sz w:val="21"/>
                <w:szCs w:val="21"/>
              </w:rPr>
            </w:pPr>
          </w:p>
        </w:tc>
        <w:tc>
          <w:tcPr>
            <w:tcW w:w="1766" w:type="dxa"/>
          </w:tcPr>
          <w:p w14:paraId="61CD2569" w14:textId="77777777" w:rsidR="00404A99" w:rsidRPr="004422A8" w:rsidRDefault="00404A99" w:rsidP="0026210B">
            <w:pPr>
              <w:rPr>
                <w:rFonts w:ascii="Segoe UI" w:hAnsi="Segoe UI" w:cs="Segoe UI"/>
                <w:sz w:val="21"/>
                <w:szCs w:val="21"/>
              </w:rPr>
            </w:pPr>
          </w:p>
        </w:tc>
        <w:tc>
          <w:tcPr>
            <w:tcW w:w="2232" w:type="dxa"/>
          </w:tcPr>
          <w:p w14:paraId="16212A0E" w14:textId="77777777" w:rsidR="00404A99" w:rsidRPr="004422A8" w:rsidRDefault="00404A99" w:rsidP="0026210B">
            <w:pPr>
              <w:rPr>
                <w:rFonts w:ascii="Segoe UI" w:hAnsi="Segoe UI" w:cs="Segoe UI"/>
                <w:sz w:val="21"/>
                <w:szCs w:val="21"/>
              </w:rPr>
            </w:pPr>
          </w:p>
        </w:tc>
        <w:tc>
          <w:tcPr>
            <w:tcW w:w="1984" w:type="dxa"/>
          </w:tcPr>
          <w:p w14:paraId="115706B3" w14:textId="77777777" w:rsidR="00404A99" w:rsidRPr="004422A8" w:rsidRDefault="00404A99" w:rsidP="0026210B">
            <w:pPr>
              <w:rPr>
                <w:rFonts w:ascii="Segoe UI" w:hAnsi="Segoe UI" w:cs="Segoe UI"/>
                <w:sz w:val="21"/>
                <w:szCs w:val="21"/>
              </w:rPr>
            </w:pPr>
          </w:p>
        </w:tc>
        <w:tc>
          <w:tcPr>
            <w:tcW w:w="1134" w:type="dxa"/>
          </w:tcPr>
          <w:p w14:paraId="52A8A990" w14:textId="77777777" w:rsidR="00404A99" w:rsidRPr="004422A8" w:rsidRDefault="00404A99" w:rsidP="0026210B">
            <w:pPr>
              <w:rPr>
                <w:rFonts w:ascii="Segoe UI" w:hAnsi="Segoe UI" w:cs="Segoe UI"/>
                <w:sz w:val="21"/>
                <w:szCs w:val="21"/>
              </w:rPr>
            </w:pPr>
          </w:p>
        </w:tc>
      </w:tr>
      <w:tr w:rsidR="00404A99" w:rsidRPr="004422A8" w14:paraId="4C0A2C4A" w14:textId="77777777" w:rsidTr="0026210B">
        <w:tc>
          <w:tcPr>
            <w:tcW w:w="1530" w:type="dxa"/>
          </w:tcPr>
          <w:p w14:paraId="16A41F20" w14:textId="77777777" w:rsidR="00404A99" w:rsidRPr="004422A8" w:rsidRDefault="00404A99" w:rsidP="0026210B">
            <w:pPr>
              <w:rPr>
                <w:rFonts w:ascii="Segoe UI" w:hAnsi="Segoe UI" w:cs="Segoe UI"/>
                <w:sz w:val="21"/>
                <w:szCs w:val="21"/>
              </w:rPr>
            </w:pPr>
          </w:p>
        </w:tc>
        <w:tc>
          <w:tcPr>
            <w:tcW w:w="1766" w:type="dxa"/>
          </w:tcPr>
          <w:p w14:paraId="314ACC84" w14:textId="77777777" w:rsidR="00404A99" w:rsidRPr="004422A8" w:rsidRDefault="00404A99" w:rsidP="0026210B">
            <w:pPr>
              <w:rPr>
                <w:rFonts w:ascii="Segoe UI" w:hAnsi="Segoe UI" w:cs="Segoe UI"/>
                <w:sz w:val="21"/>
                <w:szCs w:val="21"/>
              </w:rPr>
            </w:pPr>
          </w:p>
        </w:tc>
        <w:tc>
          <w:tcPr>
            <w:tcW w:w="2232" w:type="dxa"/>
          </w:tcPr>
          <w:p w14:paraId="1D94BF25" w14:textId="77777777" w:rsidR="00404A99" w:rsidRPr="004422A8" w:rsidRDefault="00404A99" w:rsidP="0026210B">
            <w:pPr>
              <w:rPr>
                <w:rFonts w:ascii="Segoe UI" w:hAnsi="Segoe UI" w:cs="Segoe UI"/>
                <w:sz w:val="21"/>
                <w:szCs w:val="21"/>
              </w:rPr>
            </w:pPr>
          </w:p>
        </w:tc>
        <w:tc>
          <w:tcPr>
            <w:tcW w:w="1984" w:type="dxa"/>
          </w:tcPr>
          <w:p w14:paraId="6E75A416" w14:textId="77777777" w:rsidR="00404A99" w:rsidRPr="004422A8" w:rsidRDefault="00404A99" w:rsidP="0026210B">
            <w:pPr>
              <w:rPr>
                <w:rFonts w:ascii="Segoe UI" w:hAnsi="Segoe UI" w:cs="Segoe UI"/>
                <w:sz w:val="21"/>
                <w:szCs w:val="21"/>
              </w:rPr>
            </w:pPr>
          </w:p>
        </w:tc>
        <w:tc>
          <w:tcPr>
            <w:tcW w:w="1134" w:type="dxa"/>
          </w:tcPr>
          <w:p w14:paraId="3224E24B" w14:textId="77777777" w:rsidR="00404A99" w:rsidRPr="004422A8" w:rsidRDefault="00404A99" w:rsidP="0026210B">
            <w:pPr>
              <w:rPr>
                <w:rFonts w:ascii="Segoe UI" w:hAnsi="Segoe UI" w:cs="Segoe UI"/>
                <w:sz w:val="21"/>
                <w:szCs w:val="21"/>
              </w:rPr>
            </w:pPr>
          </w:p>
        </w:tc>
      </w:tr>
      <w:tr w:rsidR="00404A99" w:rsidRPr="004422A8" w14:paraId="23F48962" w14:textId="77777777" w:rsidTr="0026210B">
        <w:tc>
          <w:tcPr>
            <w:tcW w:w="1530" w:type="dxa"/>
          </w:tcPr>
          <w:p w14:paraId="3D51F2F1" w14:textId="77777777" w:rsidR="00404A99" w:rsidRPr="004422A8" w:rsidRDefault="00404A99" w:rsidP="0026210B">
            <w:pPr>
              <w:rPr>
                <w:rFonts w:ascii="Segoe UI" w:hAnsi="Segoe UI" w:cs="Segoe UI"/>
                <w:sz w:val="21"/>
                <w:szCs w:val="21"/>
              </w:rPr>
            </w:pPr>
          </w:p>
        </w:tc>
        <w:tc>
          <w:tcPr>
            <w:tcW w:w="1766" w:type="dxa"/>
          </w:tcPr>
          <w:p w14:paraId="0BE1DC26" w14:textId="77777777" w:rsidR="00404A99" w:rsidRPr="004422A8" w:rsidRDefault="00404A99" w:rsidP="0026210B">
            <w:pPr>
              <w:rPr>
                <w:rFonts w:ascii="Segoe UI" w:hAnsi="Segoe UI" w:cs="Segoe UI"/>
                <w:sz w:val="21"/>
                <w:szCs w:val="21"/>
              </w:rPr>
            </w:pPr>
          </w:p>
        </w:tc>
        <w:tc>
          <w:tcPr>
            <w:tcW w:w="2232" w:type="dxa"/>
          </w:tcPr>
          <w:p w14:paraId="72C7540D" w14:textId="77777777" w:rsidR="00404A99" w:rsidRPr="004422A8" w:rsidRDefault="00404A99" w:rsidP="0026210B">
            <w:pPr>
              <w:rPr>
                <w:rFonts w:ascii="Segoe UI" w:hAnsi="Segoe UI" w:cs="Segoe UI"/>
                <w:sz w:val="21"/>
                <w:szCs w:val="21"/>
              </w:rPr>
            </w:pPr>
          </w:p>
        </w:tc>
        <w:tc>
          <w:tcPr>
            <w:tcW w:w="1984" w:type="dxa"/>
          </w:tcPr>
          <w:p w14:paraId="63F0640B" w14:textId="77777777" w:rsidR="00404A99" w:rsidRPr="004422A8" w:rsidRDefault="00404A99" w:rsidP="0026210B">
            <w:pPr>
              <w:rPr>
                <w:rFonts w:ascii="Segoe UI" w:hAnsi="Segoe UI" w:cs="Segoe UI"/>
                <w:sz w:val="21"/>
                <w:szCs w:val="21"/>
              </w:rPr>
            </w:pPr>
          </w:p>
        </w:tc>
        <w:tc>
          <w:tcPr>
            <w:tcW w:w="1134" w:type="dxa"/>
          </w:tcPr>
          <w:p w14:paraId="183AD470" w14:textId="77777777" w:rsidR="00404A99" w:rsidRPr="004422A8" w:rsidRDefault="00404A99" w:rsidP="0026210B">
            <w:pPr>
              <w:rPr>
                <w:rFonts w:ascii="Segoe UI" w:hAnsi="Segoe UI" w:cs="Segoe UI"/>
                <w:sz w:val="21"/>
                <w:szCs w:val="21"/>
              </w:rPr>
            </w:pPr>
          </w:p>
        </w:tc>
      </w:tr>
    </w:tbl>
    <w:p w14:paraId="77472D05" w14:textId="77777777" w:rsidR="00404A99" w:rsidRPr="009204E9" w:rsidRDefault="00404A99" w:rsidP="00404A99">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Voeg een kopie van de identiteitskaart van elke Uiteindelijke Begunstigde Aandeelhouder toe. Zie toelichting punt 7 voor meer info.</w:t>
      </w:r>
    </w:p>
    <w:p w14:paraId="5D1326B6" w14:textId="6F30240C" w:rsidR="008C358E" w:rsidRPr="004422A8" w:rsidRDefault="002F1409" w:rsidP="008C358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1</w:t>
      </w:r>
      <w:r w:rsidR="008C358E" w:rsidRPr="004422A8">
        <w:rPr>
          <w:rFonts w:ascii="Segoe UI" w:hAnsi="Segoe UI" w:cs="Segoe UI"/>
          <w:b/>
          <w:bCs/>
          <w:sz w:val="21"/>
          <w:szCs w:val="21"/>
        </w:rPr>
        <w:t xml:space="preserve">° </w:t>
      </w:r>
      <w:r w:rsidR="008C358E" w:rsidRPr="004422A8">
        <w:rPr>
          <w:rFonts w:ascii="Segoe UI" w:hAnsi="Segoe UI" w:cs="Segoe UI"/>
          <w:b/>
          <w:bCs/>
          <w:sz w:val="21"/>
          <w:szCs w:val="21"/>
        </w:rPr>
        <w:tab/>
        <w:t>c) Als een of meer Uiteindelijke Begunstigden Aandeelhouders (een) beursgenoteerde vennootschap(pen) is (zijn), vul dan de onderstaande tabel in.</w:t>
      </w:r>
    </w:p>
    <w:p w14:paraId="42C0FEE4" w14:textId="77777777" w:rsidR="008C358E" w:rsidRPr="004422A8" w:rsidRDefault="008C358E" w:rsidP="008C358E">
      <w:pPr>
        <w:rPr>
          <w:rFonts w:ascii="Segoe UI" w:hAnsi="Segoe UI" w:cs="Segoe UI"/>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829"/>
        <w:gridCol w:w="1602"/>
        <w:gridCol w:w="1671"/>
        <w:gridCol w:w="1764"/>
      </w:tblGrid>
      <w:tr w:rsidR="008C358E" w:rsidRPr="004422A8" w14:paraId="23CF3E0A" w14:textId="77777777" w:rsidTr="008C358E">
        <w:tc>
          <w:tcPr>
            <w:tcW w:w="1123" w:type="dxa"/>
            <w:shd w:val="clear" w:color="auto" w:fill="D9D9D9"/>
          </w:tcPr>
          <w:p w14:paraId="00FF4FEB" w14:textId="77777777" w:rsidR="008C358E" w:rsidRPr="004422A8" w:rsidRDefault="008C358E" w:rsidP="004B414E">
            <w:pPr>
              <w:jc w:val="center"/>
              <w:rPr>
                <w:rFonts w:ascii="Segoe UI" w:hAnsi="Segoe UI" w:cs="Segoe UI"/>
                <w:sz w:val="21"/>
                <w:szCs w:val="21"/>
              </w:rPr>
            </w:pPr>
            <w:r w:rsidRPr="004422A8">
              <w:rPr>
                <w:rFonts w:ascii="Segoe UI" w:hAnsi="Segoe UI" w:cs="Segoe UI"/>
                <w:sz w:val="21"/>
                <w:szCs w:val="21"/>
              </w:rPr>
              <w:t>Naam vennootschap</w:t>
            </w:r>
          </w:p>
        </w:tc>
        <w:tc>
          <w:tcPr>
            <w:tcW w:w="1829" w:type="dxa"/>
            <w:shd w:val="clear" w:color="auto" w:fill="D9D9D9"/>
          </w:tcPr>
          <w:p w14:paraId="5DA98ABD" w14:textId="77777777" w:rsidR="008C358E" w:rsidRPr="004422A8" w:rsidRDefault="008C358E" w:rsidP="004B414E">
            <w:pPr>
              <w:jc w:val="center"/>
              <w:rPr>
                <w:rFonts w:ascii="Segoe UI" w:hAnsi="Segoe UI" w:cs="Segoe UI"/>
                <w:sz w:val="21"/>
                <w:szCs w:val="21"/>
              </w:rPr>
            </w:pPr>
            <w:r w:rsidRPr="004422A8">
              <w:rPr>
                <w:rFonts w:ascii="Segoe UI" w:hAnsi="Segoe UI" w:cs="Segoe UI"/>
                <w:sz w:val="21"/>
                <w:szCs w:val="21"/>
              </w:rPr>
              <w:t>Adres maatschappelijke zetel</w:t>
            </w:r>
          </w:p>
        </w:tc>
        <w:tc>
          <w:tcPr>
            <w:tcW w:w="1602" w:type="dxa"/>
            <w:shd w:val="clear" w:color="auto" w:fill="D9D9D9"/>
          </w:tcPr>
          <w:p w14:paraId="4C3C607C" w14:textId="77777777" w:rsidR="008C358E" w:rsidRPr="004422A8" w:rsidRDefault="008C358E" w:rsidP="004B414E">
            <w:pPr>
              <w:jc w:val="center"/>
              <w:rPr>
                <w:rFonts w:ascii="Segoe UI" w:hAnsi="Segoe UI" w:cs="Segoe UI"/>
                <w:sz w:val="21"/>
                <w:szCs w:val="21"/>
              </w:rPr>
            </w:pPr>
            <w:r w:rsidRPr="004422A8">
              <w:rPr>
                <w:rFonts w:ascii="Segoe UI" w:hAnsi="Segoe UI" w:cs="Segoe UI"/>
                <w:sz w:val="21"/>
                <w:szCs w:val="21"/>
              </w:rPr>
              <w:t>Beurs</w:t>
            </w:r>
          </w:p>
        </w:tc>
        <w:tc>
          <w:tcPr>
            <w:tcW w:w="1671" w:type="dxa"/>
            <w:shd w:val="clear" w:color="auto" w:fill="D9D9D9"/>
          </w:tcPr>
          <w:p w14:paraId="434E4299" w14:textId="77777777" w:rsidR="008C358E" w:rsidRPr="004422A8" w:rsidRDefault="008C358E" w:rsidP="004B414E">
            <w:pPr>
              <w:spacing w:after="0"/>
              <w:jc w:val="center"/>
              <w:rPr>
                <w:rFonts w:ascii="Segoe UI" w:hAnsi="Segoe UI" w:cs="Segoe UI"/>
                <w:i/>
                <w:iCs/>
                <w:color w:val="808080"/>
                <w:sz w:val="21"/>
                <w:szCs w:val="21"/>
              </w:rPr>
            </w:pPr>
            <w:r w:rsidRPr="004422A8">
              <w:rPr>
                <w:rFonts w:ascii="Segoe UI" w:hAnsi="Segoe UI" w:cs="Segoe UI"/>
                <w:sz w:val="21"/>
                <w:szCs w:val="21"/>
              </w:rPr>
              <w:t>% van de aandelen</w:t>
            </w:r>
          </w:p>
        </w:tc>
        <w:tc>
          <w:tcPr>
            <w:tcW w:w="1764" w:type="dxa"/>
            <w:shd w:val="clear" w:color="auto" w:fill="D9D9D9"/>
          </w:tcPr>
          <w:p w14:paraId="2C5DC159" w14:textId="77777777" w:rsidR="008C358E" w:rsidRPr="004422A8" w:rsidRDefault="008C358E" w:rsidP="004B414E">
            <w:pPr>
              <w:spacing w:after="0"/>
              <w:jc w:val="center"/>
              <w:rPr>
                <w:rFonts w:ascii="Segoe UI" w:hAnsi="Segoe UI" w:cs="Segoe UI"/>
                <w:sz w:val="21"/>
                <w:szCs w:val="21"/>
              </w:rPr>
            </w:pPr>
            <w:r w:rsidRPr="004422A8">
              <w:rPr>
                <w:rFonts w:ascii="Segoe UI" w:hAnsi="Segoe UI" w:cs="Segoe UI"/>
                <w:sz w:val="21"/>
                <w:szCs w:val="21"/>
              </w:rPr>
              <w:t>Besluitvormer (indien van toepassing)</w:t>
            </w:r>
          </w:p>
        </w:tc>
      </w:tr>
      <w:tr w:rsidR="008C358E" w:rsidRPr="004422A8" w14:paraId="7FCE861F" w14:textId="77777777" w:rsidTr="008C358E">
        <w:tc>
          <w:tcPr>
            <w:tcW w:w="1123" w:type="dxa"/>
          </w:tcPr>
          <w:p w14:paraId="608BBCC7" w14:textId="77777777" w:rsidR="008C358E" w:rsidRPr="004422A8" w:rsidRDefault="008C358E" w:rsidP="004B414E">
            <w:pPr>
              <w:rPr>
                <w:rFonts w:ascii="Segoe UI" w:hAnsi="Segoe UI" w:cs="Segoe UI"/>
                <w:sz w:val="21"/>
                <w:szCs w:val="21"/>
              </w:rPr>
            </w:pPr>
          </w:p>
        </w:tc>
        <w:tc>
          <w:tcPr>
            <w:tcW w:w="1829" w:type="dxa"/>
          </w:tcPr>
          <w:p w14:paraId="6BD61281" w14:textId="77777777" w:rsidR="008C358E" w:rsidRPr="004422A8" w:rsidRDefault="008C358E" w:rsidP="004B414E">
            <w:pPr>
              <w:rPr>
                <w:rFonts w:ascii="Segoe UI" w:hAnsi="Segoe UI" w:cs="Segoe UI"/>
                <w:sz w:val="21"/>
                <w:szCs w:val="21"/>
              </w:rPr>
            </w:pPr>
          </w:p>
        </w:tc>
        <w:tc>
          <w:tcPr>
            <w:tcW w:w="1602" w:type="dxa"/>
          </w:tcPr>
          <w:p w14:paraId="0E90D481" w14:textId="77777777" w:rsidR="008C358E" w:rsidRPr="004422A8" w:rsidRDefault="008C358E" w:rsidP="004B414E">
            <w:pPr>
              <w:rPr>
                <w:rFonts w:ascii="Segoe UI" w:hAnsi="Segoe UI" w:cs="Segoe UI"/>
                <w:sz w:val="21"/>
                <w:szCs w:val="21"/>
              </w:rPr>
            </w:pPr>
          </w:p>
        </w:tc>
        <w:tc>
          <w:tcPr>
            <w:tcW w:w="1671" w:type="dxa"/>
          </w:tcPr>
          <w:p w14:paraId="6535133B" w14:textId="77777777" w:rsidR="008C358E" w:rsidRPr="004422A8" w:rsidRDefault="008C358E" w:rsidP="004B414E">
            <w:pPr>
              <w:rPr>
                <w:rFonts w:ascii="Segoe UI" w:hAnsi="Segoe UI" w:cs="Segoe UI"/>
                <w:sz w:val="21"/>
                <w:szCs w:val="21"/>
              </w:rPr>
            </w:pPr>
          </w:p>
        </w:tc>
        <w:tc>
          <w:tcPr>
            <w:tcW w:w="1764" w:type="dxa"/>
          </w:tcPr>
          <w:p w14:paraId="402FAB61" w14:textId="77777777" w:rsidR="008C358E" w:rsidRPr="004422A8" w:rsidRDefault="008C358E" w:rsidP="004B414E">
            <w:pPr>
              <w:rPr>
                <w:rFonts w:ascii="Segoe UI" w:hAnsi="Segoe UI" w:cs="Segoe UI"/>
                <w:sz w:val="21"/>
                <w:szCs w:val="21"/>
              </w:rPr>
            </w:pPr>
          </w:p>
        </w:tc>
      </w:tr>
      <w:tr w:rsidR="008C358E" w:rsidRPr="004422A8" w14:paraId="6B728489" w14:textId="77777777" w:rsidTr="008C358E">
        <w:tc>
          <w:tcPr>
            <w:tcW w:w="1123" w:type="dxa"/>
          </w:tcPr>
          <w:p w14:paraId="30FC43F5" w14:textId="77777777" w:rsidR="008C358E" w:rsidRPr="004422A8" w:rsidRDefault="008C358E" w:rsidP="004B414E">
            <w:pPr>
              <w:rPr>
                <w:rFonts w:ascii="Segoe UI" w:hAnsi="Segoe UI" w:cs="Segoe UI"/>
                <w:sz w:val="21"/>
                <w:szCs w:val="21"/>
              </w:rPr>
            </w:pPr>
          </w:p>
        </w:tc>
        <w:tc>
          <w:tcPr>
            <w:tcW w:w="1829" w:type="dxa"/>
          </w:tcPr>
          <w:p w14:paraId="58C7C8AC" w14:textId="77777777" w:rsidR="008C358E" w:rsidRPr="004422A8" w:rsidRDefault="008C358E" w:rsidP="004B414E">
            <w:pPr>
              <w:rPr>
                <w:rFonts w:ascii="Segoe UI" w:hAnsi="Segoe UI" w:cs="Segoe UI"/>
                <w:sz w:val="21"/>
                <w:szCs w:val="21"/>
              </w:rPr>
            </w:pPr>
          </w:p>
        </w:tc>
        <w:tc>
          <w:tcPr>
            <w:tcW w:w="1602" w:type="dxa"/>
          </w:tcPr>
          <w:p w14:paraId="036A50F2" w14:textId="77777777" w:rsidR="008C358E" w:rsidRPr="004422A8" w:rsidRDefault="008C358E" w:rsidP="004B414E">
            <w:pPr>
              <w:rPr>
                <w:rFonts w:ascii="Segoe UI" w:hAnsi="Segoe UI" w:cs="Segoe UI"/>
                <w:sz w:val="21"/>
                <w:szCs w:val="21"/>
              </w:rPr>
            </w:pPr>
          </w:p>
        </w:tc>
        <w:tc>
          <w:tcPr>
            <w:tcW w:w="1671" w:type="dxa"/>
          </w:tcPr>
          <w:p w14:paraId="20AFFAF4" w14:textId="77777777" w:rsidR="008C358E" w:rsidRPr="004422A8" w:rsidRDefault="008C358E" w:rsidP="004B414E">
            <w:pPr>
              <w:rPr>
                <w:rFonts w:ascii="Segoe UI" w:hAnsi="Segoe UI" w:cs="Segoe UI"/>
                <w:sz w:val="21"/>
                <w:szCs w:val="21"/>
              </w:rPr>
            </w:pPr>
          </w:p>
        </w:tc>
        <w:tc>
          <w:tcPr>
            <w:tcW w:w="1764" w:type="dxa"/>
          </w:tcPr>
          <w:p w14:paraId="1A3B2E78" w14:textId="77777777" w:rsidR="008C358E" w:rsidRPr="004422A8" w:rsidRDefault="008C358E" w:rsidP="004B414E">
            <w:pPr>
              <w:rPr>
                <w:rFonts w:ascii="Segoe UI" w:hAnsi="Segoe UI" w:cs="Segoe UI"/>
                <w:sz w:val="21"/>
                <w:szCs w:val="21"/>
              </w:rPr>
            </w:pPr>
          </w:p>
        </w:tc>
      </w:tr>
      <w:tr w:rsidR="008C358E" w:rsidRPr="004422A8" w14:paraId="71C4769C" w14:textId="77777777" w:rsidTr="008C358E">
        <w:tc>
          <w:tcPr>
            <w:tcW w:w="1123" w:type="dxa"/>
          </w:tcPr>
          <w:p w14:paraId="23537EE5" w14:textId="77777777" w:rsidR="008C358E" w:rsidRPr="004422A8" w:rsidRDefault="008C358E" w:rsidP="004B414E">
            <w:pPr>
              <w:rPr>
                <w:rFonts w:ascii="Segoe UI" w:hAnsi="Segoe UI" w:cs="Segoe UI"/>
                <w:sz w:val="21"/>
                <w:szCs w:val="21"/>
              </w:rPr>
            </w:pPr>
          </w:p>
        </w:tc>
        <w:tc>
          <w:tcPr>
            <w:tcW w:w="1829" w:type="dxa"/>
          </w:tcPr>
          <w:p w14:paraId="5537EC3C" w14:textId="77777777" w:rsidR="008C358E" w:rsidRPr="004422A8" w:rsidRDefault="008C358E" w:rsidP="004B414E">
            <w:pPr>
              <w:rPr>
                <w:rFonts w:ascii="Segoe UI" w:hAnsi="Segoe UI" w:cs="Segoe UI"/>
                <w:sz w:val="21"/>
                <w:szCs w:val="21"/>
              </w:rPr>
            </w:pPr>
          </w:p>
        </w:tc>
        <w:tc>
          <w:tcPr>
            <w:tcW w:w="1602" w:type="dxa"/>
          </w:tcPr>
          <w:p w14:paraId="5D6E99DA" w14:textId="77777777" w:rsidR="008C358E" w:rsidRPr="004422A8" w:rsidRDefault="008C358E" w:rsidP="004B414E">
            <w:pPr>
              <w:rPr>
                <w:rFonts w:ascii="Segoe UI" w:hAnsi="Segoe UI" w:cs="Segoe UI"/>
                <w:sz w:val="21"/>
                <w:szCs w:val="21"/>
              </w:rPr>
            </w:pPr>
          </w:p>
        </w:tc>
        <w:tc>
          <w:tcPr>
            <w:tcW w:w="1671" w:type="dxa"/>
          </w:tcPr>
          <w:p w14:paraId="77113B26" w14:textId="77777777" w:rsidR="008C358E" w:rsidRPr="004422A8" w:rsidRDefault="008C358E" w:rsidP="004B414E">
            <w:pPr>
              <w:rPr>
                <w:rFonts w:ascii="Segoe UI" w:hAnsi="Segoe UI" w:cs="Segoe UI"/>
                <w:sz w:val="21"/>
                <w:szCs w:val="21"/>
              </w:rPr>
            </w:pPr>
          </w:p>
        </w:tc>
        <w:tc>
          <w:tcPr>
            <w:tcW w:w="1764" w:type="dxa"/>
          </w:tcPr>
          <w:p w14:paraId="6B1723C7" w14:textId="77777777" w:rsidR="008C358E" w:rsidRPr="004422A8" w:rsidRDefault="008C358E" w:rsidP="004B414E">
            <w:pPr>
              <w:rPr>
                <w:rFonts w:ascii="Segoe UI" w:hAnsi="Segoe UI" w:cs="Segoe UI"/>
                <w:sz w:val="21"/>
                <w:szCs w:val="21"/>
              </w:rPr>
            </w:pPr>
          </w:p>
        </w:tc>
      </w:tr>
      <w:tr w:rsidR="008C358E" w:rsidRPr="004422A8" w14:paraId="41509900" w14:textId="77777777" w:rsidTr="008C358E">
        <w:tc>
          <w:tcPr>
            <w:tcW w:w="1123" w:type="dxa"/>
          </w:tcPr>
          <w:p w14:paraId="19073F7A" w14:textId="77777777" w:rsidR="008C358E" w:rsidRPr="004422A8" w:rsidRDefault="008C358E" w:rsidP="004B414E">
            <w:pPr>
              <w:rPr>
                <w:rFonts w:ascii="Segoe UI" w:hAnsi="Segoe UI" w:cs="Segoe UI"/>
                <w:sz w:val="21"/>
                <w:szCs w:val="21"/>
              </w:rPr>
            </w:pPr>
          </w:p>
        </w:tc>
        <w:tc>
          <w:tcPr>
            <w:tcW w:w="1829" w:type="dxa"/>
          </w:tcPr>
          <w:p w14:paraId="461AE816" w14:textId="77777777" w:rsidR="008C358E" w:rsidRPr="004422A8" w:rsidRDefault="008C358E" w:rsidP="004B414E">
            <w:pPr>
              <w:rPr>
                <w:rFonts w:ascii="Segoe UI" w:hAnsi="Segoe UI" w:cs="Segoe UI"/>
                <w:sz w:val="21"/>
                <w:szCs w:val="21"/>
              </w:rPr>
            </w:pPr>
          </w:p>
        </w:tc>
        <w:tc>
          <w:tcPr>
            <w:tcW w:w="1602" w:type="dxa"/>
          </w:tcPr>
          <w:p w14:paraId="114679BF" w14:textId="77777777" w:rsidR="008C358E" w:rsidRPr="004422A8" w:rsidRDefault="008C358E" w:rsidP="004B414E">
            <w:pPr>
              <w:rPr>
                <w:rFonts w:ascii="Segoe UI" w:hAnsi="Segoe UI" w:cs="Segoe UI"/>
                <w:sz w:val="21"/>
                <w:szCs w:val="21"/>
              </w:rPr>
            </w:pPr>
          </w:p>
        </w:tc>
        <w:tc>
          <w:tcPr>
            <w:tcW w:w="1671" w:type="dxa"/>
          </w:tcPr>
          <w:p w14:paraId="57B9617D" w14:textId="77777777" w:rsidR="008C358E" w:rsidRPr="004422A8" w:rsidRDefault="008C358E" w:rsidP="004B414E">
            <w:pPr>
              <w:rPr>
                <w:rFonts w:ascii="Segoe UI" w:hAnsi="Segoe UI" w:cs="Segoe UI"/>
                <w:sz w:val="21"/>
                <w:szCs w:val="21"/>
              </w:rPr>
            </w:pPr>
          </w:p>
        </w:tc>
        <w:tc>
          <w:tcPr>
            <w:tcW w:w="1764" w:type="dxa"/>
          </w:tcPr>
          <w:p w14:paraId="7DDDCEB9" w14:textId="77777777" w:rsidR="008C358E" w:rsidRPr="004422A8" w:rsidRDefault="008C358E" w:rsidP="004B414E">
            <w:pPr>
              <w:rPr>
                <w:rFonts w:ascii="Segoe UI" w:hAnsi="Segoe UI" w:cs="Segoe UI"/>
                <w:sz w:val="21"/>
                <w:szCs w:val="21"/>
              </w:rPr>
            </w:pPr>
          </w:p>
        </w:tc>
      </w:tr>
    </w:tbl>
    <w:p w14:paraId="4C0A7056" w14:textId="77777777" w:rsidR="008C358E" w:rsidRPr="004422A8" w:rsidRDefault="008C358E" w:rsidP="008C358E">
      <w:pPr>
        <w:rPr>
          <w:rFonts w:ascii="Segoe UI" w:hAnsi="Segoe UI" w:cs="Segoe UI"/>
          <w:sz w:val="21"/>
          <w:szCs w:val="21"/>
          <w:highlight w:val="yellow"/>
        </w:rPr>
      </w:pPr>
    </w:p>
    <w:p w14:paraId="47847D31" w14:textId="788A01B8" w:rsidR="008C358E" w:rsidRPr="009204E9" w:rsidRDefault="008C358E" w:rsidP="008C358E">
      <w:pPr>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 xml:space="preserve">Ga naar punt </w:t>
      </w:r>
      <w:r w:rsidR="00CD0401" w:rsidRPr="009204E9">
        <w:rPr>
          <w:rFonts w:ascii="Segoe UI" w:hAnsi="Segoe UI" w:cs="Segoe UI"/>
          <w:i/>
          <w:iCs/>
          <w:color w:val="808080" w:themeColor="background1" w:themeShade="80"/>
          <w:sz w:val="21"/>
          <w:szCs w:val="21"/>
        </w:rPr>
        <w:t>2</w:t>
      </w:r>
      <w:r w:rsidRPr="009204E9">
        <w:rPr>
          <w:rFonts w:ascii="Segoe UI" w:hAnsi="Segoe UI" w:cs="Segoe UI"/>
          <w:i/>
          <w:iCs/>
          <w:color w:val="808080" w:themeColor="background1" w:themeShade="80"/>
          <w:sz w:val="21"/>
          <w:szCs w:val="21"/>
        </w:rPr>
        <w:t xml:space="preserve">° als u punt </w:t>
      </w:r>
      <w:r w:rsidR="00CD0401" w:rsidRPr="009204E9">
        <w:rPr>
          <w:rFonts w:ascii="Segoe UI" w:hAnsi="Segoe UI" w:cs="Segoe UI"/>
          <w:i/>
          <w:iCs/>
          <w:color w:val="808080" w:themeColor="background1" w:themeShade="80"/>
          <w:sz w:val="21"/>
          <w:szCs w:val="21"/>
        </w:rPr>
        <w:t>1</w:t>
      </w:r>
      <w:r w:rsidRPr="009204E9">
        <w:rPr>
          <w:rFonts w:ascii="Segoe UI" w:hAnsi="Segoe UI" w:cs="Segoe UI"/>
          <w:i/>
          <w:iCs/>
          <w:color w:val="808080" w:themeColor="background1" w:themeShade="80"/>
          <w:sz w:val="21"/>
          <w:szCs w:val="21"/>
        </w:rPr>
        <w:t>°a)</w:t>
      </w:r>
      <w:r w:rsidR="00CD0401" w:rsidRPr="009204E9">
        <w:rPr>
          <w:rFonts w:ascii="Segoe UI" w:hAnsi="Segoe UI" w:cs="Segoe UI"/>
          <w:i/>
          <w:iCs/>
          <w:color w:val="808080" w:themeColor="background1" w:themeShade="80"/>
          <w:sz w:val="21"/>
          <w:szCs w:val="21"/>
        </w:rPr>
        <w:t>, 1° b)</w:t>
      </w:r>
      <w:r w:rsidRPr="009204E9">
        <w:rPr>
          <w:rFonts w:ascii="Segoe UI" w:hAnsi="Segoe UI" w:cs="Segoe UI"/>
          <w:i/>
          <w:iCs/>
          <w:color w:val="808080" w:themeColor="background1" w:themeShade="80"/>
          <w:sz w:val="21"/>
          <w:szCs w:val="21"/>
        </w:rPr>
        <w:t xml:space="preserve"> of </w:t>
      </w:r>
      <w:r w:rsidR="00CD0401" w:rsidRPr="009204E9">
        <w:rPr>
          <w:rFonts w:ascii="Segoe UI" w:hAnsi="Segoe UI" w:cs="Segoe UI"/>
          <w:i/>
          <w:iCs/>
          <w:color w:val="808080" w:themeColor="background1" w:themeShade="80"/>
          <w:sz w:val="21"/>
          <w:szCs w:val="21"/>
        </w:rPr>
        <w:t>1</w:t>
      </w:r>
      <w:r w:rsidRPr="009204E9">
        <w:rPr>
          <w:rFonts w:ascii="Segoe UI" w:hAnsi="Segoe UI" w:cs="Segoe UI"/>
          <w:i/>
          <w:iCs/>
          <w:color w:val="808080" w:themeColor="background1" w:themeShade="80"/>
          <w:sz w:val="21"/>
          <w:szCs w:val="21"/>
        </w:rPr>
        <w:t>°c) niet kon beantwoorden.</w:t>
      </w:r>
    </w:p>
    <w:p w14:paraId="40C3947F" w14:textId="52F49F4D" w:rsidR="008C358E" w:rsidRPr="004422A8" w:rsidRDefault="00CD0401" w:rsidP="008C358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2</w:t>
      </w:r>
      <w:r w:rsidR="008C358E" w:rsidRPr="004422A8">
        <w:rPr>
          <w:rFonts w:ascii="Segoe UI" w:hAnsi="Segoe UI" w:cs="Segoe UI"/>
          <w:b/>
          <w:bCs/>
          <w:sz w:val="21"/>
          <w:szCs w:val="21"/>
        </w:rPr>
        <w:t xml:space="preserve">° </w:t>
      </w:r>
      <w:r w:rsidR="008C358E" w:rsidRPr="004422A8">
        <w:rPr>
          <w:rFonts w:ascii="Segoe UI" w:hAnsi="Segoe UI" w:cs="Segoe UI"/>
          <w:b/>
          <w:bCs/>
          <w:sz w:val="21"/>
          <w:szCs w:val="21"/>
        </w:rPr>
        <w:tab/>
        <w:t>Als er geen Uiteindelijke Begunstigden Aandeelhouders zijn met een meerderheidsbelang of als er geen Uiteindelijke Begunstigden Aandeelhouders zijn:</w:t>
      </w:r>
    </w:p>
    <w:p w14:paraId="2A24A1DB" w14:textId="77777777" w:rsidR="008C358E" w:rsidRPr="004422A8" w:rsidRDefault="008C358E" w:rsidP="008C358E">
      <w:pPr>
        <w:tabs>
          <w:tab w:val="left" w:pos="426"/>
        </w:tabs>
        <w:spacing w:after="0"/>
        <w:ind w:left="425" w:hanging="425"/>
        <w:jc w:val="both"/>
        <w:rPr>
          <w:rFonts w:ascii="Segoe UI" w:hAnsi="Segoe UI" w:cs="Segoe UI"/>
          <w:b/>
          <w:bCs/>
          <w:sz w:val="21"/>
          <w:szCs w:val="21"/>
        </w:rPr>
      </w:pPr>
    </w:p>
    <w:p w14:paraId="5A62209B" w14:textId="0B2EE30A" w:rsidR="008C358E" w:rsidRPr="004422A8" w:rsidRDefault="008C358E" w:rsidP="008C358E">
      <w:pPr>
        <w:ind w:left="426"/>
        <w:jc w:val="both"/>
        <w:rPr>
          <w:rFonts w:ascii="Segoe UI" w:hAnsi="Segoe UI" w:cs="Segoe UI"/>
          <w:sz w:val="21"/>
          <w:szCs w:val="21"/>
        </w:rPr>
      </w:pPr>
      <w:r w:rsidRPr="004422A8">
        <w:rPr>
          <w:rFonts w:ascii="Segoe UI Symbol" w:eastAsia="MS Gothic" w:hAnsi="Segoe UI Symbol" w:cs="Segoe UI Symbol"/>
          <w:sz w:val="21"/>
          <w:szCs w:val="21"/>
        </w:rPr>
        <w:t>❑</w:t>
      </w:r>
      <w:r w:rsidRPr="004422A8">
        <w:rPr>
          <w:rFonts w:ascii="Segoe UI" w:hAnsi="Segoe UI" w:cs="Segoe UI"/>
          <w:b/>
          <w:bCs/>
          <w:sz w:val="21"/>
          <w:szCs w:val="21"/>
        </w:rPr>
        <w:t xml:space="preserve"> … bevestigt/bevestigen dat geen enkele Uiteindelijke Begunstigde </w:t>
      </w:r>
      <w:r w:rsidR="00CD0401" w:rsidRPr="004422A8">
        <w:rPr>
          <w:rFonts w:ascii="Segoe UI" w:hAnsi="Segoe UI" w:cs="Segoe UI"/>
          <w:b/>
          <w:bCs/>
          <w:sz w:val="21"/>
          <w:szCs w:val="21"/>
        </w:rPr>
        <w:t>Aandeelhouder is in de zin van 1°</w:t>
      </w:r>
      <w:r w:rsidRPr="004422A8">
        <w:rPr>
          <w:rFonts w:ascii="Segoe UI" w:hAnsi="Segoe UI" w:cs="Segoe UI"/>
          <w:b/>
          <w:bCs/>
          <w:sz w:val="21"/>
          <w:szCs w:val="21"/>
        </w:rPr>
        <w:t xml:space="preserve"> </w:t>
      </w:r>
      <w:r w:rsidRPr="009204E9">
        <w:rPr>
          <w:rFonts w:ascii="Segoe UI" w:hAnsi="Segoe UI" w:cs="Segoe UI"/>
          <w:i/>
          <w:iCs/>
          <w:color w:val="808080" w:themeColor="background1" w:themeShade="80"/>
          <w:sz w:val="21"/>
          <w:szCs w:val="21"/>
        </w:rPr>
        <w:t>(gelieve dit aan te kruisen als het van toepassing is)</w:t>
      </w:r>
      <w:r w:rsidRPr="009204E9">
        <w:rPr>
          <w:rFonts w:ascii="Segoe UI" w:hAnsi="Segoe UI" w:cs="Segoe UI"/>
          <w:color w:val="808080" w:themeColor="background1" w:themeShade="80"/>
          <w:sz w:val="21"/>
          <w:szCs w:val="21"/>
        </w:rPr>
        <w:t>.</w:t>
      </w:r>
    </w:p>
    <w:p w14:paraId="3AE7C46F" w14:textId="7B96641C" w:rsidR="002F1409" w:rsidRPr="004422A8" w:rsidRDefault="00CD0401" w:rsidP="002F1409">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3</w:t>
      </w:r>
      <w:r w:rsidR="002F1409" w:rsidRPr="004422A8">
        <w:rPr>
          <w:rFonts w:ascii="Segoe UI" w:hAnsi="Segoe UI" w:cs="Segoe UI"/>
          <w:b/>
          <w:bCs/>
          <w:sz w:val="21"/>
          <w:szCs w:val="21"/>
        </w:rPr>
        <w:t xml:space="preserve">°  … bevestigt/bevestigen dat op </w:t>
      </w:r>
      <w:r w:rsidR="002F1409" w:rsidRPr="004422A8">
        <w:rPr>
          <w:rFonts w:ascii="Segoe UI" w:hAnsi="Segoe UI" w:cs="Segoe UI"/>
          <w:bCs/>
          <w:i/>
          <w:sz w:val="21"/>
          <w:szCs w:val="21"/>
        </w:rPr>
        <w:t>(datum)</w:t>
      </w:r>
      <w:r w:rsidR="002F1409" w:rsidRPr="004422A8">
        <w:rPr>
          <w:rFonts w:ascii="Segoe UI" w:hAnsi="Segoe UI" w:cs="Segoe UI"/>
          <w:b/>
          <w:bCs/>
          <w:sz w:val="21"/>
          <w:szCs w:val="21"/>
        </w:rPr>
        <w:t xml:space="preserve"> ____/ ____/ ______, de volgende natuurlijke personen</w:t>
      </w:r>
      <w:r w:rsidR="00FD34A9" w:rsidRPr="004422A8">
        <w:rPr>
          <w:rFonts w:ascii="Segoe UI" w:hAnsi="Segoe UI" w:cs="Segoe UI"/>
          <w:b/>
          <w:bCs/>
          <w:sz w:val="21"/>
          <w:szCs w:val="21"/>
        </w:rPr>
        <w:t xml:space="preserve"> het hoger leidinggevend personeel </w:t>
      </w:r>
      <w:r w:rsidR="002F1409" w:rsidRPr="004422A8">
        <w:rPr>
          <w:rFonts w:ascii="Segoe UI" w:hAnsi="Segoe UI" w:cs="Segoe UI"/>
          <w:b/>
          <w:bCs/>
          <w:sz w:val="21"/>
          <w:szCs w:val="21"/>
        </w:rPr>
        <w:t>zijn</w:t>
      </w:r>
      <w:r w:rsidR="00FD34A9" w:rsidRPr="004422A8">
        <w:rPr>
          <w:rFonts w:ascii="Segoe UI" w:hAnsi="Segoe UI" w:cs="Segoe UI"/>
          <w:b/>
          <w:bCs/>
          <w:sz w:val="21"/>
          <w:szCs w:val="21"/>
        </w:rPr>
        <w:t xml:space="preserve"> van de entiteit</w:t>
      </w:r>
      <w:r w:rsidR="002F1409" w:rsidRPr="004422A8">
        <w:rPr>
          <w:rFonts w:ascii="Segoe UI" w:hAnsi="Segoe UI" w:cs="Segoe UI"/>
          <w:b/>
          <w:bCs/>
          <w:sz w:val="21"/>
          <w:szCs w:val="21"/>
        </w:rPr>
        <w:t>.</w:t>
      </w:r>
    </w:p>
    <w:p w14:paraId="6867A5F9" w14:textId="77777777" w:rsidR="002F1409" w:rsidRPr="009204E9" w:rsidRDefault="002F1409" w:rsidP="002F1409">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Zie toelichting punten 4-5-6 voor meer info. Als een of meer Uiteindelijke Begunstigden Besluitvormer(s) (een) beursgenoteerde vennootschap(pen) is (zijn), zie 2°c).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2F1409" w:rsidRPr="004422A8" w14:paraId="3B2D978B" w14:textId="77777777" w:rsidTr="00FD34A9">
        <w:tc>
          <w:tcPr>
            <w:tcW w:w="1530" w:type="dxa"/>
            <w:shd w:val="clear" w:color="auto" w:fill="D9D9D9"/>
          </w:tcPr>
          <w:p w14:paraId="6B571E84" w14:textId="77777777" w:rsidR="002F1409" w:rsidRPr="004422A8" w:rsidRDefault="002F1409" w:rsidP="0026210B">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083A9EB9" w14:textId="77777777" w:rsidR="002F1409" w:rsidRPr="004422A8" w:rsidRDefault="002F1409" w:rsidP="0026210B">
            <w:pPr>
              <w:jc w:val="center"/>
              <w:rPr>
                <w:rFonts w:ascii="Segoe UI" w:hAnsi="Segoe UI" w:cs="Segoe UI"/>
                <w:sz w:val="21"/>
                <w:szCs w:val="21"/>
              </w:rPr>
            </w:pPr>
            <w:r w:rsidRPr="004422A8">
              <w:rPr>
                <w:rFonts w:ascii="Segoe UI" w:hAnsi="Segoe UI" w:cs="Segoe UI"/>
                <w:sz w:val="21"/>
                <w:szCs w:val="21"/>
              </w:rPr>
              <w:t>Geboortedatum Geboorteplaats</w:t>
            </w:r>
          </w:p>
        </w:tc>
        <w:tc>
          <w:tcPr>
            <w:tcW w:w="2988" w:type="dxa"/>
            <w:shd w:val="clear" w:color="auto" w:fill="D9D9D9"/>
          </w:tcPr>
          <w:p w14:paraId="4BE7E0EB" w14:textId="77777777" w:rsidR="002F1409" w:rsidRPr="004422A8" w:rsidRDefault="002F1409" w:rsidP="0026210B">
            <w:pPr>
              <w:jc w:val="center"/>
              <w:rPr>
                <w:rFonts w:ascii="Segoe UI" w:hAnsi="Segoe UI" w:cs="Segoe UI"/>
                <w:sz w:val="21"/>
                <w:szCs w:val="21"/>
              </w:rPr>
            </w:pPr>
            <w:r w:rsidRPr="004422A8">
              <w:rPr>
                <w:rFonts w:ascii="Segoe UI" w:hAnsi="Segoe UI" w:cs="Segoe UI"/>
                <w:sz w:val="21"/>
                <w:szCs w:val="21"/>
              </w:rPr>
              <w:t>Adres</w:t>
            </w:r>
          </w:p>
        </w:tc>
        <w:tc>
          <w:tcPr>
            <w:tcW w:w="2362" w:type="dxa"/>
            <w:shd w:val="clear" w:color="auto" w:fill="D9D9D9"/>
          </w:tcPr>
          <w:p w14:paraId="19AC7CAD" w14:textId="77777777" w:rsidR="002F1409" w:rsidRPr="004422A8" w:rsidRDefault="002F1409" w:rsidP="0026210B">
            <w:pPr>
              <w:spacing w:after="0"/>
              <w:jc w:val="center"/>
              <w:rPr>
                <w:rFonts w:ascii="Segoe UI" w:hAnsi="Segoe UI" w:cs="Segoe UI"/>
                <w:sz w:val="21"/>
                <w:szCs w:val="21"/>
              </w:rPr>
            </w:pPr>
            <w:r w:rsidRPr="004422A8">
              <w:rPr>
                <w:rFonts w:ascii="Segoe UI" w:hAnsi="Segoe UI" w:cs="Segoe UI"/>
                <w:sz w:val="21"/>
                <w:szCs w:val="21"/>
              </w:rPr>
              <w:t xml:space="preserve">Functie </w:t>
            </w:r>
          </w:p>
          <w:p w14:paraId="0937C281" w14:textId="77777777" w:rsidR="002F1409" w:rsidRPr="004422A8" w:rsidRDefault="002F1409" w:rsidP="0026210B">
            <w:pPr>
              <w:spacing w:after="0"/>
              <w:jc w:val="center"/>
              <w:rPr>
                <w:rFonts w:ascii="Segoe UI" w:hAnsi="Segoe UI" w:cs="Segoe UI"/>
                <w:sz w:val="21"/>
                <w:szCs w:val="21"/>
              </w:rPr>
            </w:pPr>
            <w:r w:rsidRPr="004422A8">
              <w:rPr>
                <w:rFonts w:ascii="Segoe UI" w:hAnsi="Segoe UI" w:cs="Segoe UI"/>
                <w:sz w:val="21"/>
                <w:szCs w:val="21"/>
              </w:rPr>
              <w:t>(in de onderneming)</w:t>
            </w:r>
          </w:p>
        </w:tc>
      </w:tr>
      <w:tr w:rsidR="002F1409" w:rsidRPr="004422A8" w14:paraId="49637A12" w14:textId="77777777" w:rsidTr="00FD34A9">
        <w:tc>
          <w:tcPr>
            <w:tcW w:w="1530" w:type="dxa"/>
          </w:tcPr>
          <w:p w14:paraId="5F1B90AD" w14:textId="77777777" w:rsidR="002F1409" w:rsidRPr="004422A8" w:rsidRDefault="002F1409" w:rsidP="0026210B">
            <w:pPr>
              <w:rPr>
                <w:rFonts w:ascii="Segoe UI" w:hAnsi="Segoe UI" w:cs="Segoe UI"/>
                <w:sz w:val="21"/>
                <w:szCs w:val="21"/>
              </w:rPr>
            </w:pPr>
          </w:p>
        </w:tc>
        <w:tc>
          <w:tcPr>
            <w:tcW w:w="1766" w:type="dxa"/>
          </w:tcPr>
          <w:p w14:paraId="3F8A2D3E" w14:textId="77777777" w:rsidR="002F1409" w:rsidRPr="004422A8" w:rsidRDefault="002F1409" w:rsidP="0026210B">
            <w:pPr>
              <w:rPr>
                <w:rFonts w:ascii="Segoe UI" w:hAnsi="Segoe UI" w:cs="Segoe UI"/>
                <w:sz w:val="21"/>
                <w:szCs w:val="21"/>
              </w:rPr>
            </w:pPr>
          </w:p>
        </w:tc>
        <w:tc>
          <w:tcPr>
            <w:tcW w:w="2988" w:type="dxa"/>
          </w:tcPr>
          <w:p w14:paraId="32F668AF" w14:textId="77777777" w:rsidR="002F1409" w:rsidRPr="004422A8" w:rsidRDefault="002F1409" w:rsidP="0026210B">
            <w:pPr>
              <w:rPr>
                <w:rFonts w:ascii="Segoe UI" w:hAnsi="Segoe UI" w:cs="Segoe UI"/>
                <w:sz w:val="21"/>
                <w:szCs w:val="21"/>
              </w:rPr>
            </w:pPr>
          </w:p>
        </w:tc>
        <w:tc>
          <w:tcPr>
            <w:tcW w:w="2362" w:type="dxa"/>
          </w:tcPr>
          <w:p w14:paraId="321ACE27" w14:textId="77777777" w:rsidR="002F1409" w:rsidRPr="004422A8" w:rsidRDefault="002F1409" w:rsidP="0026210B">
            <w:pPr>
              <w:rPr>
                <w:rFonts w:ascii="Segoe UI" w:hAnsi="Segoe UI" w:cs="Segoe UI"/>
                <w:sz w:val="21"/>
                <w:szCs w:val="21"/>
              </w:rPr>
            </w:pPr>
          </w:p>
        </w:tc>
      </w:tr>
      <w:tr w:rsidR="002F1409" w:rsidRPr="004422A8" w14:paraId="3F71BA42" w14:textId="77777777" w:rsidTr="00FD34A9">
        <w:tc>
          <w:tcPr>
            <w:tcW w:w="1530" w:type="dxa"/>
          </w:tcPr>
          <w:p w14:paraId="084EDE75" w14:textId="77777777" w:rsidR="002F1409" w:rsidRPr="004422A8" w:rsidRDefault="002F1409" w:rsidP="0026210B">
            <w:pPr>
              <w:rPr>
                <w:rFonts w:ascii="Segoe UI" w:hAnsi="Segoe UI" w:cs="Segoe UI"/>
                <w:sz w:val="21"/>
                <w:szCs w:val="21"/>
              </w:rPr>
            </w:pPr>
          </w:p>
        </w:tc>
        <w:tc>
          <w:tcPr>
            <w:tcW w:w="1766" w:type="dxa"/>
          </w:tcPr>
          <w:p w14:paraId="54B8E0C8" w14:textId="77777777" w:rsidR="002F1409" w:rsidRPr="004422A8" w:rsidRDefault="002F1409" w:rsidP="0026210B">
            <w:pPr>
              <w:rPr>
                <w:rFonts w:ascii="Segoe UI" w:hAnsi="Segoe UI" w:cs="Segoe UI"/>
                <w:sz w:val="21"/>
                <w:szCs w:val="21"/>
              </w:rPr>
            </w:pPr>
          </w:p>
        </w:tc>
        <w:tc>
          <w:tcPr>
            <w:tcW w:w="2988" w:type="dxa"/>
          </w:tcPr>
          <w:p w14:paraId="53942DEC" w14:textId="77777777" w:rsidR="002F1409" w:rsidRPr="004422A8" w:rsidRDefault="002F1409" w:rsidP="0026210B">
            <w:pPr>
              <w:rPr>
                <w:rFonts w:ascii="Segoe UI" w:hAnsi="Segoe UI" w:cs="Segoe UI"/>
                <w:sz w:val="21"/>
                <w:szCs w:val="21"/>
              </w:rPr>
            </w:pPr>
          </w:p>
        </w:tc>
        <w:tc>
          <w:tcPr>
            <w:tcW w:w="2362" w:type="dxa"/>
          </w:tcPr>
          <w:p w14:paraId="76B2ABB2" w14:textId="77777777" w:rsidR="002F1409" w:rsidRPr="004422A8" w:rsidRDefault="002F1409" w:rsidP="0026210B">
            <w:pPr>
              <w:rPr>
                <w:rFonts w:ascii="Segoe UI" w:hAnsi="Segoe UI" w:cs="Segoe UI"/>
                <w:sz w:val="21"/>
                <w:szCs w:val="21"/>
              </w:rPr>
            </w:pPr>
          </w:p>
        </w:tc>
      </w:tr>
      <w:tr w:rsidR="002F1409" w:rsidRPr="004422A8" w14:paraId="24714E84" w14:textId="77777777" w:rsidTr="00FD34A9">
        <w:tc>
          <w:tcPr>
            <w:tcW w:w="1530" w:type="dxa"/>
          </w:tcPr>
          <w:p w14:paraId="090353B7" w14:textId="77777777" w:rsidR="002F1409" w:rsidRPr="004422A8" w:rsidRDefault="002F1409" w:rsidP="0026210B">
            <w:pPr>
              <w:rPr>
                <w:rFonts w:ascii="Segoe UI" w:hAnsi="Segoe UI" w:cs="Segoe UI"/>
                <w:sz w:val="21"/>
                <w:szCs w:val="21"/>
              </w:rPr>
            </w:pPr>
          </w:p>
        </w:tc>
        <w:tc>
          <w:tcPr>
            <w:tcW w:w="1766" w:type="dxa"/>
          </w:tcPr>
          <w:p w14:paraId="5FAF4FDF" w14:textId="77777777" w:rsidR="002F1409" w:rsidRPr="004422A8" w:rsidRDefault="002F1409" w:rsidP="0026210B">
            <w:pPr>
              <w:rPr>
                <w:rFonts w:ascii="Segoe UI" w:hAnsi="Segoe UI" w:cs="Segoe UI"/>
                <w:sz w:val="21"/>
                <w:szCs w:val="21"/>
              </w:rPr>
            </w:pPr>
          </w:p>
        </w:tc>
        <w:tc>
          <w:tcPr>
            <w:tcW w:w="2988" w:type="dxa"/>
          </w:tcPr>
          <w:p w14:paraId="63980749" w14:textId="77777777" w:rsidR="002F1409" w:rsidRPr="004422A8" w:rsidRDefault="002F1409" w:rsidP="0026210B">
            <w:pPr>
              <w:rPr>
                <w:rFonts w:ascii="Segoe UI" w:hAnsi="Segoe UI" w:cs="Segoe UI"/>
                <w:sz w:val="21"/>
                <w:szCs w:val="21"/>
              </w:rPr>
            </w:pPr>
          </w:p>
        </w:tc>
        <w:tc>
          <w:tcPr>
            <w:tcW w:w="2362" w:type="dxa"/>
          </w:tcPr>
          <w:p w14:paraId="5A5C5D3A" w14:textId="77777777" w:rsidR="002F1409" w:rsidRPr="004422A8" w:rsidRDefault="002F1409" w:rsidP="0026210B">
            <w:pPr>
              <w:rPr>
                <w:rFonts w:ascii="Segoe UI" w:hAnsi="Segoe UI" w:cs="Segoe UI"/>
                <w:sz w:val="21"/>
                <w:szCs w:val="21"/>
              </w:rPr>
            </w:pPr>
          </w:p>
        </w:tc>
      </w:tr>
      <w:tr w:rsidR="002F1409" w:rsidRPr="004422A8" w14:paraId="2880EE73" w14:textId="77777777" w:rsidTr="00FD34A9">
        <w:tc>
          <w:tcPr>
            <w:tcW w:w="1530" w:type="dxa"/>
          </w:tcPr>
          <w:p w14:paraId="29DDECA1" w14:textId="77777777" w:rsidR="002F1409" w:rsidRPr="004422A8" w:rsidRDefault="002F1409" w:rsidP="0026210B">
            <w:pPr>
              <w:rPr>
                <w:rFonts w:ascii="Segoe UI" w:hAnsi="Segoe UI" w:cs="Segoe UI"/>
                <w:sz w:val="21"/>
                <w:szCs w:val="21"/>
              </w:rPr>
            </w:pPr>
          </w:p>
        </w:tc>
        <w:tc>
          <w:tcPr>
            <w:tcW w:w="1766" w:type="dxa"/>
          </w:tcPr>
          <w:p w14:paraId="41CBABB0" w14:textId="77777777" w:rsidR="002F1409" w:rsidRPr="004422A8" w:rsidRDefault="002F1409" w:rsidP="0026210B">
            <w:pPr>
              <w:rPr>
                <w:rFonts w:ascii="Segoe UI" w:hAnsi="Segoe UI" w:cs="Segoe UI"/>
                <w:sz w:val="21"/>
                <w:szCs w:val="21"/>
              </w:rPr>
            </w:pPr>
          </w:p>
        </w:tc>
        <w:tc>
          <w:tcPr>
            <w:tcW w:w="2988" w:type="dxa"/>
          </w:tcPr>
          <w:p w14:paraId="3D86588D" w14:textId="77777777" w:rsidR="002F1409" w:rsidRPr="004422A8" w:rsidRDefault="002F1409" w:rsidP="0026210B">
            <w:pPr>
              <w:rPr>
                <w:rFonts w:ascii="Segoe UI" w:hAnsi="Segoe UI" w:cs="Segoe UI"/>
                <w:sz w:val="21"/>
                <w:szCs w:val="21"/>
              </w:rPr>
            </w:pPr>
          </w:p>
        </w:tc>
        <w:tc>
          <w:tcPr>
            <w:tcW w:w="2362" w:type="dxa"/>
          </w:tcPr>
          <w:p w14:paraId="65FFFC5A" w14:textId="77777777" w:rsidR="002F1409" w:rsidRPr="004422A8" w:rsidRDefault="002F1409" w:rsidP="0026210B">
            <w:pPr>
              <w:rPr>
                <w:rFonts w:ascii="Segoe UI" w:hAnsi="Segoe UI" w:cs="Segoe UI"/>
                <w:sz w:val="21"/>
                <w:szCs w:val="21"/>
              </w:rPr>
            </w:pPr>
          </w:p>
        </w:tc>
      </w:tr>
    </w:tbl>
    <w:p w14:paraId="7938540D" w14:textId="77777777" w:rsidR="002F1409" w:rsidRPr="009204E9" w:rsidRDefault="002F1409" w:rsidP="002F1409">
      <w:pPr>
        <w:spacing w:after="0"/>
        <w:ind w:left="425"/>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 xml:space="preserve">Voeg een </w:t>
      </w:r>
      <w:r w:rsidRPr="009204E9">
        <w:rPr>
          <w:rFonts w:ascii="Segoe UI" w:hAnsi="Segoe UI" w:cs="Segoe UI"/>
          <w:b/>
          <w:bCs/>
          <w:i/>
          <w:iCs/>
          <w:color w:val="808080" w:themeColor="background1" w:themeShade="80"/>
          <w:sz w:val="21"/>
          <w:szCs w:val="21"/>
        </w:rPr>
        <w:t>kopie van de identiteitskaart van elke Uiteindelijke Begunstigde Besluitvormer toe</w:t>
      </w:r>
      <w:r w:rsidRPr="009204E9">
        <w:rPr>
          <w:rFonts w:ascii="Segoe UI" w:hAnsi="Segoe UI" w:cs="Segoe UI"/>
          <w:i/>
          <w:iCs/>
          <w:color w:val="808080" w:themeColor="background1" w:themeShade="80"/>
          <w:sz w:val="21"/>
          <w:szCs w:val="21"/>
        </w:rPr>
        <w:t xml:space="preserve">. </w:t>
      </w:r>
    </w:p>
    <w:p w14:paraId="00FD8085" w14:textId="77777777" w:rsidR="002F1409" w:rsidRPr="009204E9" w:rsidRDefault="002F1409" w:rsidP="002F1409">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Zie toelichting punt 7 voor meer info.</w:t>
      </w:r>
    </w:p>
    <w:p w14:paraId="156B7148" w14:textId="77777777" w:rsidR="00EA5317" w:rsidRDefault="00EA5317">
      <w:pPr>
        <w:spacing w:after="0" w:line="240" w:lineRule="auto"/>
        <w:rPr>
          <w:rFonts w:ascii="Segoe UI" w:hAnsi="Segoe UI" w:cs="Segoe UI"/>
          <w:b/>
          <w:bCs/>
          <w:sz w:val="21"/>
          <w:szCs w:val="21"/>
        </w:rPr>
      </w:pPr>
      <w:r>
        <w:rPr>
          <w:rFonts w:ascii="Segoe UI" w:hAnsi="Segoe UI" w:cs="Segoe UI"/>
          <w:b/>
          <w:bCs/>
          <w:sz w:val="21"/>
          <w:szCs w:val="21"/>
        </w:rPr>
        <w:br w:type="page"/>
      </w:r>
    </w:p>
    <w:p w14:paraId="0189B02E" w14:textId="3C9E067B" w:rsidR="008C358E" w:rsidRPr="004422A8" w:rsidRDefault="008C358E" w:rsidP="008C358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 xml:space="preserve">4° </w:t>
      </w:r>
      <w:r w:rsidRPr="004422A8">
        <w:rPr>
          <w:rFonts w:ascii="Segoe UI" w:hAnsi="Segoe UI" w:cs="Segoe UI"/>
          <w:b/>
          <w:bCs/>
          <w:sz w:val="21"/>
          <w:szCs w:val="21"/>
        </w:rPr>
        <w:tab/>
      </w:r>
      <w:r w:rsidRPr="004422A8">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E40BA0" w:rsidRPr="004422A8">
        <w:rPr>
          <w:rFonts w:ascii="Segoe UI" w:hAnsi="Segoe UI" w:cs="Segoe UI"/>
          <w:b/>
          <w:bCs/>
          <w:sz w:val="21"/>
          <w:szCs w:val="21"/>
        </w:rPr>
        <w:t>advocaat</w:t>
      </w:r>
      <w:r w:rsidRPr="004422A8">
        <w:rPr>
          <w:rFonts w:ascii="Segoe UI" w:hAnsi="Segoe UI" w:cs="Segoe UI"/>
          <w:b/>
          <w:bCs/>
          <w:sz w:val="21"/>
          <w:szCs w:val="21"/>
        </w:rPr>
        <w:t xml:space="preserve"> onmiddellijk en schriftelijk op de hoogte te brengen van elke wijziging in de lijst met Uiteindelijke Begunstigden  (zowel Aandeelhouders als Besluitvormers) van deze wettelijke entiteit en een kopie van de identiteitsdocumenten van de nieuwe Uiteindelijke Begunstigden te verstrekken.</w:t>
      </w:r>
    </w:p>
    <w:p w14:paraId="1A388E55" w14:textId="77777777" w:rsidR="008C358E" w:rsidRPr="004422A8" w:rsidRDefault="008C358E" w:rsidP="008C358E">
      <w:pPr>
        <w:rPr>
          <w:rFonts w:ascii="Segoe UI" w:hAnsi="Segoe UI" w:cs="Segoe UI"/>
          <w:sz w:val="21"/>
          <w:szCs w:val="21"/>
          <w:highlight w:val="yellow"/>
        </w:rPr>
      </w:pPr>
    </w:p>
    <w:p w14:paraId="0720E11A" w14:textId="77777777" w:rsidR="008C358E" w:rsidRPr="009204E9" w:rsidRDefault="008C358E" w:rsidP="008C358E">
      <w:pPr>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Naam (Namen) en handtekening(en) van de aangever(s):</w:t>
      </w:r>
    </w:p>
    <w:p w14:paraId="13685151" w14:textId="77777777" w:rsidR="008C358E" w:rsidRPr="004422A8" w:rsidRDefault="008C358E" w:rsidP="008C358E">
      <w:pPr>
        <w:rPr>
          <w:rFonts w:ascii="Segoe UI" w:hAnsi="Segoe UI" w:cs="Segoe UI"/>
          <w:i/>
          <w:iCs/>
          <w:color w:val="808080"/>
          <w:sz w:val="21"/>
          <w:szCs w:val="21"/>
        </w:rPr>
      </w:pPr>
    </w:p>
    <w:p w14:paraId="2404485D" w14:textId="77777777" w:rsidR="008C358E" w:rsidRPr="004422A8" w:rsidRDefault="008C358E" w:rsidP="008C358E">
      <w:pPr>
        <w:rPr>
          <w:rFonts w:ascii="Segoe UI" w:hAnsi="Segoe UI" w:cs="Segoe UI"/>
          <w:i/>
          <w:iCs/>
          <w:color w:val="808080"/>
          <w:sz w:val="21"/>
          <w:szCs w:val="21"/>
        </w:rPr>
      </w:pPr>
    </w:p>
    <w:p w14:paraId="5358CEE5" w14:textId="77777777" w:rsidR="008C358E" w:rsidRPr="008466E7" w:rsidRDefault="008C358E" w:rsidP="008C358E">
      <w:pPr>
        <w:rPr>
          <w:rFonts w:ascii="Segoe UI" w:hAnsi="Segoe UI" w:cs="Segoe UI"/>
          <w:i/>
          <w:iCs/>
          <w:sz w:val="21"/>
          <w:szCs w:val="21"/>
        </w:rPr>
      </w:pPr>
      <w:r w:rsidRPr="008466E7">
        <w:rPr>
          <w:rFonts w:ascii="Segoe UI" w:hAnsi="Segoe UI" w:cs="Segoe UI"/>
          <w:i/>
          <w:iCs/>
          <w:sz w:val="21"/>
          <w:szCs w:val="21"/>
        </w:rPr>
        <w:t>…………………………………………………………………………………………..</w:t>
      </w:r>
    </w:p>
    <w:p w14:paraId="110604BE" w14:textId="77777777" w:rsidR="008C358E" w:rsidRPr="004422A8" w:rsidRDefault="008C358E" w:rsidP="008C358E">
      <w:pPr>
        <w:rPr>
          <w:rFonts w:ascii="Segoe UI" w:hAnsi="Segoe UI" w:cs="Segoe UI"/>
          <w:sz w:val="21"/>
          <w:szCs w:val="21"/>
        </w:rPr>
      </w:pPr>
    </w:p>
    <w:p w14:paraId="2EF0AB37" w14:textId="77777777" w:rsidR="008C358E" w:rsidRPr="007A56CA" w:rsidRDefault="008C358E" w:rsidP="008C358E">
      <w:pPr>
        <w:jc w:val="both"/>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61E52DAD" w14:textId="77777777" w:rsidR="008C358E" w:rsidRPr="007A56CA" w:rsidRDefault="008C358E" w:rsidP="008C358E">
      <w:pPr>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Plaats hierboven naast uw naam een geldige handtekening.</w:t>
      </w:r>
    </w:p>
    <w:p w14:paraId="301637BD" w14:textId="77777777" w:rsidR="008C358E" w:rsidRPr="007A56CA" w:rsidRDefault="008C358E" w:rsidP="008C358E">
      <w:pPr>
        <w:rPr>
          <w:rFonts w:ascii="Segoe UI" w:hAnsi="Segoe UI" w:cs="Segoe UI"/>
          <w:sz w:val="21"/>
          <w:szCs w:val="21"/>
        </w:rPr>
      </w:pPr>
      <w:r w:rsidRPr="004422A8">
        <w:rPr>
          <w:rFonts w:ascii="Segoe UI" w:hAnsi="Segoe UI" w:cs="Segoe UI"/>
          <w:sz w:val="21"/>
          <w:szCs w:val="21"/>
          <w:highlight w:val="yellow"/>
        </w:rPr>
        <w:br w:type="page"/>
      </w:r>
      <w:r w:rsidRPr="007A56CA">
        <w:rPr>
          <w:rFonts w:ascii="Segoe UI" w:hAnsi="Segoe UI" w:cs="Segoe UI"/>
          <w:sz w:val="21"/>
          <w:szCs w:val="21"/>
        </w:rPr>
        <w:lastRenderedPageBreak/>
        <w:t>TOELICHTING bij de “Verklaring betreffende Uiteindelijke Begunstigden”</w:t>
      </w:r>
    </w:p>
    <w:p w14:paraId="5F652B18" w14:textId="5759EE23"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1. </w:t>
      </w:r>
      <w:r w:rsidRPr="007A56CA">
        <w:rPr>
          <w:rFonts w:ascii="Segoe UI" w:hAnsi="Segoe UI" w:cs="Segoe UI"/>
          <w:b/>
          <w:bCs/>
          <w:sz w:val="21"/>
          <w:szCs w:val="21"/>
        </w:rPr>
        <w:tab/>
        <w:t xml:space="preserve">Waarom moeten </w:t>
      </w:r>
      <w:r w:rsidR="007C6DDF" w:rsidRPr="007A56CA">
        <w:rPr>
          <w:rFonts w:ascii="Segoe UI" w:hAnsi="Segoe UI" w:cs="Segoe UI"/>
          <w:b/>
          <w:bCs/>
          <w:sz w:val="21"/>
          <w:szCs w:val="21"/>
        </w:rPr>
        <w:t>advocaten</w:t>
      </w:r>
      <w:r w:rsidRPr="007A56CA">
        <w:rPr>
          <w:rFonts w:ascii="Segoe UI" w:hAnsi="Segoe UI" w:cs="Segoe UI"/>
          <w:b/>
          <w:bCs/>
          <w:sz w:val="21"/>
          <w:szCs w:val="21"/>
        </w:rPr>
        <w:t xml:space="preserve"> een «Verklaring betreffende Uiteindelijke Begunstigden» vragen?</w:t>
      </w:r>
    </w:p>
    <w:p w14:paraId="473324F7" w14:textId="77777777" w:rsidR="008C358E" w:rsidRPr="007A56CA" w:rsidRDefault="008C358E" w:rsidP="008C358E">
      <w:pPr>
        <w:spacing w:after="0"/>
        <w:rPr>
          <w:rFonts w:ascii="Segoe UI" w:hAnsi="Segoe UI" w:cs="Segoe UI"/>
          <w:sz w:val="21"/>
          <w:szCs w:val="21"/>
        </w:rPr>
      </w:pPr>
    </w:p>
    <w:p w14:paraId="101DEB21" w14:textId="0505F49F"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De wet tot voorkoming van het gebruik van het financiële stelsel voor het witwassen van geld en de financiering van terrorisme bepaalt dat </w:t>
      </w:r>
      <w:r w:rsidR="007C6DDF" w:rsidRPr="007A56CA">
        <w:rPr>
          <w:rFonts w:ascii="Segoe UI" w:hAnsi="Segoe UI" w:cs="Segoe UI"/>
          <w:i/>
          <w:iCs/>
          <w:sz w:val="21"/>
          <w:szCs w:val="21"/>
        </w:rPr>
        <w:t>advocaten</w:t>
      </w:r>
      <w:r w:rsidRPr="007A56CA">
        <w:rPr>
          <w:rFonts w:ascii="Segoe UI" w:hAnsi="Segoe UI" w:cs="Segoe UI"/>
          <w:i/>
          <w:iCs/>
          <w:sz w:val="21"/>
          <w:szCs w:val="21"/>
        </w:rPr>
        <w:t xml:space="preserve"> de Uiteindelijke Begunstigden van hun cliënten</w:t>
      </w:r>
      <w:r w:rsidR="007C6DDF" w:rsidRPr="007A56CA">
        <w:rPr>
          <w:rFonts w:ascii="Segoe UI" w:hAnsi="Segoe UI" w:cs="Segoe UI"/>
          <w:i/>
          <w:iCs/>
          <w:sz w:val="21"/>
          <w:szCs w:val="21"/>
        </w:rPr>
        <w:t xml:space="preserve"> en hun lasthebbers</w:t>
      </w:r>
      <w:r w:rsidRPr="007A56CA">
        <w:rPr>
          <w:rFonts w:ascii="Segoe UI" w:hAnsi="Segoe UI" w:cs="Segoe UI"/>
          <w:i/>
          <w:iCs/>
          <w:sz w:val="21"/>
          <w:szCs w:val="21"/>
        </w:rPr>
        <w:t xml:space="preserve"> moeten identificeren.</w:t>
      </w:r>
    </w:p>
    <w:p w14:paraId="0AFC5BC7" w14:textId="77777777" w:rsidR="00160766" w:rsidRPr="007A56CA" w:rsidRDefault="007C6DDF" w:rsidP="008C358E">
      <w:pPr>
        <w:jc w:val="both"/>
        <w:rPr>
          <w:rFonts w:ascii="Segoe UI" w:hAnsi="Segoe UI" w:cs="Segoe UI"/>
          <w:i/>
          <w:iCs/>
          <w:sz w:val="21"/>
          <w:szCs w:val="21"/>
        </w:rPr>
      </w:pPr>
      <w:r w:rsidRPr="007A56CA">
        <w:rPr>
          <w:rFonts w:ascii="Segoe UI" w:hAnsi="Segoe UI" w:cs="Segoe UI"/>
          <w:i/>
          <w:iCs/>
          <w:sz w:val="21"/>
          <w:szCs w:val="21"/>
        </w:rPr>
        <w:t xml:space="preserve">Op pagina 1 vindt u de omschrijving van het begrip </w:t>
      </w:r>
      <w:r w:rsidR="00160766" w:rsidRPr="007A56CA">
        <w:rPr>
          <w:rFonts w:ascii="Segoe UI" w:hAnsi="Segoe UI" w:cs="Segoe UI"/>
          <w:i/>
          <w:iCs/>
          <w:sz w:val="21"/>
          <w:szCs w:val="21"/>
        </w:rPr>
        <w:t>„</w:t>
      </w:r>
      <w:r w:rsidR="008C358E" w:rsidRPr="007A56CA">
        <w:rPr>
          <w:rFonts w:ascii="Segoe UI" w:hAnsi="Segoe UI" w:cs="Segoe UI"/>
          <w:i/>
          <w:iCs/>
          <w:sz w:val="21"/>
          <w:szCs w:val="21"/>
        </w:rPr>
        <w:t>Uiteindelijke Begunstigde</w:t>
      </w:r>
      <w:r w:rsidR="00160766" w:rsidRPr="007A56CA">
        <w:rPr>
          <w:rFonts w:ascii="Segoe UI" w:hAnsi="Segoe UI" w:cs="Segoe UI"/>
          <w:i/>
          <w:iCs/>
          <w:sz w:val="21"/>
          <w:szCs w:val="21"/>
        </w:rPr>
        <w:t>“ voor een vennootschap.</w:t>
      </w:r>
    </w:p>
    <w:p w14:paraId="63301203" w14:textId="6D95D345"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Om te voldoen aan deze wettelijke plicht om de Uiteindelijke Begunstigde van een </w:t>
      </w:r>
      <w:r w:rsidR="00160766" w:rsidRPr="007A56CA">
        <w:rPr>
          <w:rFonts w:ascii="Segoe UI" w:hAnsi="Segoe UI" w:cs="Segoe UI"/>
          <w:i/>
          <w:iCs/>
          <w:sz w:val="21"/>
          <w:szCs w:val="21"/>
        </w:rPr>
        <w:t>vennootschap</w:t>
      </w:r>
      <w:r w:rsidRPr="007A56CA">
        <w:rPr>
          <w:rFonts w:ascii="Segoe UI" w:hAnsi="Segoe UI" w:cs="Segoe UI"/>
          <w:i/>
          <w:iCs/>
          <w:sz w:val="21"/>
          <w:szCs w:val="21"/>
        </w:rPr>
        <w:t xml:space="preserve"> te identificeren en te rapporteren, moet door de vertegenwoordigers van de cliënt-vennootschap</w:t>
      </w:r>
      <w:r w:rsidR="00160766" w:rsidRPr="007A56CA">
        <w:rPr>
          <w:rFonts w:ascii="Segoe UI" w:hAnsi="Segoe UI" w:cs="Segoe UI"/>
          <w:i/>
          <w:iCs/>
          <w:sz w:val="21"/>
          <w:szCs w:val="21"/>
        </w:rPr>
        <w:t xml:space="preserve"> of de lasthebber-vennootschap</w:t>
      </w:r>
      <w:r w:rsidRPr="007A56CA">
        <w:rPr>
          <w:rFonts w:ascii="Segoe UI" w:hAnsi="Segoe UI" w:cs="Segoe UI"/>
          <w:i/>
          <w:iCs/>
          <w:sz w:val="21"/>
          <w:szCs w:val="21"/>
        </w:rPr>
        <w:t xml:space="preserve"> een “Verklaring betreffende Uiteindelijke Begunstigden” worden ingevuld. Het is wettelijk verplicht om de </w:t>
      </w:r>
      <w:r w:rsidR="00AA79AB">
        <w:rPr>
          <w:rFonts w:ascii="Segoe UI" w:hAnsi="Segoe UI" w:cs="Segoe UI"/>
          <w:i/>
          <w:iCs/>
          <w:sz w:val="21"/>
          <w:szCs w:val="21"/>
        </w:rPr>
        <w:t>a</w:t>
      </w:r>
      <w:r w:rsidR="00160766" w:rsidRPr="007A56CA">
        <w:rPr>
          <w:rFonts w:ascii="Segoe UI" w:hAnsi="Segoe UI" w:cs="Segoe UI"/>
          <w:i/>
          <w:iCs/>
          <w:sz w:val="21"/>
          <w:szCs w:val="21"/>
        </w:rPr>
        <w:t>dvocaat</w:t>
      </w:r>
      <w:r w:rsidRPr="007A56CA">
        <w:rPr>
          <w:rFonts w:ascii="Segoe UI" w:hAnsi="Segoe UI" w:cs="Segoe UI"/>
          <w:i/>
          <w:iCs/>
          <w:sz w:val="21"/>
          <w:szCs w:val="21"/>
        </w:rPr>
        <w:t xml:space="preserve"> te informeren over de Uiteindelijke Begunstigden.</w:t>
      </w:r>
    </w:p>
    <w:p w14:paraId="462FEB29"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2. </w:t>
      </w:r>
      <w:r w:rsidRPr="007A56CA">
        <w:rPr>
          <w:rFonts w:ascii="Segoe UI" w:hAnsi="Segoe UI" w:cs="Segoe UI"/>
          <w:b/>
          <w:bCs/>
          <w:sz w:val="21"/>
          <w:szCs w:val="21"/>
        </w:rPr>
        <w:tab/>
        <w:t>Wie moet de verklaring invullen en ondertekenen?</w:t>
      </w:r>
    </w:p>
    <w:p w14:paraId="375D5737"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p>
    <w:p w14:paraId="12E7B239"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De verklaring moet worden ingevuld door de personen die bevoegd zijn om de vennootschap of entiteit statutair te vertegenwoordigen.</w:t>
      </w:r>
    </w:p>
    <w:p w14:paraId="5DACF4FE"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3. </w:t>
      </w:r>
      <w:r w:rsidRPr="007A56CA">
        <w:rPr>
          <w:rFonts w:ascii="Segoe UI" w:hAnsi="Segoe UI" w:cs="Segoe UI"/>
          <w:b/>
          <w:bCs/>
          <w:sz w:val="21"/>
          <w:szCs w:val="21"/>
        </w:rPr>
        <w:tab/>
        <w:t>Waarom zijn de Uiteindelijke Begunstigden belangrijk?</w:t>
      </w:r>
    </w:p>
    <w:p w14:paraId="4F3FAEA1"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p>
    <w:p w14:paraId="591B4814" w14:textId="450FD0E9"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De Uiteindelijke Begunstigden van een </w:t>
      </w:r>
      <w:r w:rsidR="00285E71" w:rsidRPr="007A56CA">
        <w:rPr>
          <w:rFonts w:ascii="Segoe UI" w:hAnsi="Segoe UI" w:cs="Segoe UI"/>
          <w:i/>
          <w:iCs/>
          <w:sz w:val="21"/>
          <w:szCs w:val="21"/>
        </w:rPr>
        <w:t>vennootschap</w:t>
      </w:r>
      <w:r w:rsidRPr="007A56CA">
        <w:rPr>
          <w:rFonts w:ascii="Segoe UI" w:hAnsi="Segoe UI" w:cs="Segoe UI"/>
          <w:i/>
          <w:iCs/>
          <w:sz w:val="21"/>
          <w:szCs w:val="21"/>
        </w:rPr>
        <w:t xml:space="preserve"> worden belangrijk geacht omdat zij controle uitoefenen over de rechtspersoon. Controle uitoefenen betekent in dit geval dat zij in staat zijn om de aanstelling van de meerderheid van de bestuursleden en/of directeuren beslissend te beïnvloeden of dat zij de oriëntatie van de vennootschap op beslissende wijze kunnen beïnvloeden.</w:t>
      </w:r>
    </w:p>
    <w:p w14:paraId="06A90F32"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4. </w:t>
      </w:r>
      <w:r w:rsidRPr="007A56CA">
        <w:rPr>
          <w:rFonts w:ascii="Segoe UI" w:hAnsi="Segoe UI" w:cs="Segoe UI"/>
          <w:b/>
          <w:bCs/>
          <w:sz w:val="21"/>
          <w:szCs w:val="21"/>
        </w:rPr>
        <w:tab/>
        <w:t>Uiteindelijke Begunstigden: soms ook «eigenaars» of «besluitvormers» genoemd</w:t>
      </w:r>
    </w:p>
    <w:p w14:paraId="1EB8A22B"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p>
    <w:p w14:paraId="2C321D85" w14:textId="63C9BA9E"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De term “Uiteindelijke Begunstigden” wordt doorgaans geïnterpreteerd als “eigenaars” of “bezitters”. Deze interpretatie is correct</w:t>
      </w:r>
      <w:r w:rsidR="00025BCF">
        <w:rPr>
          <w:rFonts w:ascii="Segoe UI" w:hAnsi="Segoe UI" w:cs="Segoe UI"/>
          <w:i/>
          <w:iCs/>
          <w:sz w:val="21"/>
          <w:szCs w:val="21"/>
        </w:rPr>
        <w:t>,</w:t>
      </w:r>
      <w:r w:rsidRPr="007A56CA">
        <w:rPr>
          <w:rFonts w:ascii="Segoe UI" w:hAnsi="Segoe UI" w:cs="Segoe UI"/>
          <w:i/>
          <w:iCs/>
          <w:sz w:val="21"/>
          <w:szCs w:val="21"/>
        </w:rPr>
        <w:t xml:space="preserve"> maar onvolledig. Alle natuurlijke personen die 25% of meer van het vermogen of 25% of meer van de stemrechten bezitten of controleren worden beschouwd als Uiteindelijke Begunstigden.</w:t>
      </w:r>
    </w:p>
    <w:p w14:paraId="19A33F40"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Naast deze controlerende aandeelhouders worden ook andere natuurlijke personen beschouwd als Uiteindelijke Begunstigden. Deze personen worden de begunstigde “besluitvormers” genoemd. </w:t>
      </w:r>
    </w:p>
    <w:p w14:paraId="26BE3C1D"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Deze benaming verwijst over het algemeen naar de personen die een officieel mandaat hebben in de raad van bestuur van de vennootschap. Dat zijn bijvoorbeeld de Bestuursvoorzitter/Chief Executive Officer (CEO), Financieel Directeur/Chief Financial Officer (CFO) of thesaurier (of gelijkwaardige titels). Alle mandatarissen van de raad van bestuur moeten worden vermeld, alsook hun functie.</w:t>
      </w:r>
    </w:p>
    <w:p w14:paraId="152816D4" w14:textId="77777777" w:rsidR="00CE482D" w:rsidRPr="007A56CA" w:rsidRDefault="00CE482D">
      <w:pPr>
        <w:spacing w:after="0" w:line="240" w:lineRule="auto"/>
        <w:rPr>
          <w:rFonts w:ascii="Segoe UI" w:hAnsi="Segoe UI" w:cs="Segoe UI"/>
          <w:b/>
          <w:bCs/>
          <w:sz w:val="21"/>
          <w:szCs w:val="21"/>
          <w:highlight w:val="yellow"/>
        </w:rPr>
      </w:pPr>
      <w:r w:rsidRPr="007A56CA">
        <w:rPr>
          <w:rFonts w:ascii="Segoe UI" w:hAnsi="Segoe UI" w:cs="Segoe UI"/>
          <w:b/>
          <w:bCs/>
          <w:sz w:val="21"/>
          <w:szCs w:val="21"/>
          <w:highlight w:val="yellow"/>
        </w:rPr>
        <w:br w:type="page"/>
      </w:r>
    </w:p>
    <w:p w14:paraId="1D7E30EC" w14:textId="2B632250"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lastRenderedPageBreak/>
        <w:t>5. Wat als een rechtspersoon aandeelhouder is in uw vennootschap?</w:t>
      </w:r>
    </w:p>
    <w:p w14:paraId="0D27973E"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p>
    <w:p w14:paraId="42E1E044" w14:textId="009DEBEF"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Uiteindelijke Begunstigden moeten over het algemeen bij naam genoemde natuurlijke personen zijn. Als de eigenaars van een rechtspersoon zelf een of meer vennootschappen zijn, dan is extra informatie vereist om de identiteit vast te stellen van de natuurlijke personen die de eigenaars van deze </w:t>
      </w:r>
      <w:r w:rsidR="00CE482D" w:rsidRPr="007A56CA">
        <w:rPr>
          <w:rFonts w:ascii="Segoe UI" w:hAnsi="Segoe UI" w:cs="Segoe UI"/>
          <w:i/>
          <w:iCs/>
          <w:sz w:val="21"/>
          <w:szCs w:val="21"/>
        </w:rPr>
        <w:t>(tussen)</w:t>
      </w:r>
      <w:r w:rsidRPr="007A56CA">
        <w:rPr>
          <w:rFonts w:ascii="Segoe UI" w:hAnsi="Segoe UI" w:cs="Segoe UI"/>
          <w:i/>
          <w:iCs/>
          <w:sz w:val="21"/>
          <w:szCs w:val="21"/>
        </w:rPr>
        <w:t>vennootschappen zijn.</w:t>
      </w:r>
    </w:p>
    <w:p w14:paraId="6E657A20"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Deze natuurlijke personen moeten rechtstreeks worden vermeld als de Uiteindelijke Begunstigde(n) op de verklaring van de vennootschap of vereniging ongeacht het aantal “tussenstappen”.</w:t>
      </w:r>
    </w:p>
    <w:p w14:paraId="460B0D45"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Om inzicht te verschaffen in de tussenstappen moeten de controlerende aandeelhouders van de onderliggende rechtspersonen worden geïdentificeerd. Bijvoorbeeld: als vennootschap A voor meer dan 25% in handen is van vennootschap B, dan moeten alle controlerende aandeelhouders (&gt;25%) van vennootschap B worden vermeld als Uiteindelijke Begunstigden van vennootschap A. In ingewikkelder gevallen waarbij vennootschap B voor 25% eigendom is van vennootschap C, moeten de controlerende aandeelhouders van vennootschap C worden vermeld als Uiteindelijke Begunstigden van vennootschap A. </w:t>
      </w:r>
    </w:p>
    <w:p w14:paraId="3108DC6B"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3BFCD23B"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In bepaalde gevallen, die hieronder vermeld staan, kan de Uiteindelijke Begunstigde een andere rechtspersoon zijn.</w:t>
      </w:r>
    </w:p>
    <w:p w14:paraId="6D1A07B5"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6. Wie moet er als uiteindelijke begunstigde worden genoemd?</w:t>
      </w:r>
    </w:p>
    <w:p w14:paraId="1AA6A8A3" w14:textId="77777777" w:rsidR="008C358E" w:rsidRPr="007A56CA" w:rsidRDefault="008C358E" w:rsidP="008C358E">
      <w:pPr>
        <w:tabs>
          <w:tab w:val="left" w:pos="426"/>
        </w:tabs>
        <w:spacing w:after="0"/>
        <w:ind w:left="425" w:hanging="425"/>
        <w:jc w:val="both"/>
        <w:rPr>
          <w:rFonts w:ascii="Segoe UI" w:hAnsi="Segoe UI" w:cs="Segoe UI"/>
          <w:b/>
          <w:bCs/>
          <w:sz w:val="21"/>
          <w:szCs w:val="21"/>
        </w:rPr>
      </w:pPr>
    </w:p>
    <w:p w14:paraId="06A02EB0"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De volgende lijst geeft aan wie er voor de diverse soorten rechtspersonen als Uiteindelijke Begunstigde moet worden beschouwd.</w:t>
      </w:r>
    </w:p>
    <w:p w14:paraId="0EAF441A" w14:textId="4A64EA53" w:rsidR="008C358E" w:rsidRPr="007A56CA" w:rsidRDefault="008C358E" w:rsidP="008C358E">
      <w:pPr>
        <w:jc w:val="both"/>
        <w:rPr>
          <w:rFonts w:ascii="Segoe UI" w:hAnsi="Segoe UI" w:cs="Segoe UI"/>
          <w:sz w:val="21"/>
          <w:szCs w:val="21"/>
        </w:rPr>
      </w:pPr>
      <w:r w:rsidRPr="007A56CA">
        <w:rPr>
          <w:rFonts w:ascii="Segoe UI" w:hAnsi="Segoe UI" w:cs="Segoe UI"/>
          <w:sz w:val="21"/>
          <w:szCs w:val="21"/>
        </w:rPr>
        <w:t>A. De vennootschap is niet-beursgenoteerd en wordt gecontroleerd door een beperkt aantal belangrijke aandeelhouders of eigenaars</w:t>
      </w:r>
    </w:p>
    <w:p w14:paraId="74D45F47"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Het bezit van of de controle over 25% (of meer) van de aandelen of stemrechten wordt beschouwd als een controlerend aandeel. Ook de uitoefening van minstens 25% van de stemrechten op de algemene vergadering van de vennootschap wordt beschouwd als een controlerend aandeel. De eigendom kan rechtstreeks of onrechtstreeks zijn (bijvoorbeeld via tussenliggende vennootschappen) of een combinatie van beide.</w:t>
      </w:r>
    </w:p>
    <w:p w14:paraId="12580BB9" w14:textId="27836416"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In dit geval moeten de aandeelhouders of eigenaars bij naam worden genoemd in de verklaring.</w:t>
      </w:r>
    </w:p>
    <w:p w14:paraId="56C68575" w14:textId="494B0C7C" w:rsidR="008C358E" w:rsidRPr="007A56CA" w:rsidRDefault="008C358E" w:rsidP="008C358E">
      <w:pPr>
        <w:jc w:val="both"/>
        <w:rPr>
          <w:rFonts w:ascii="Segoe UI" w:hAnsi="Segoe UI" w:cs="Segoe UI"/>
          <w:sz w:val="21"/>
          <w:szCs w:val="21"/>
        </w:rPr>
      </w:pPr>
      <w:r w:rsidRPr="007A56CA">
        <w:rPr>
          <w:rFonts w:ascii="Segoe UI" w:hAnsi="Segoe UI" w:cs="Segoe UI"/>
          <w:sz w:val="21"/>
          <w:szCs w:val="21"/>
          <w:highlight w:val="yellow"/>
        </w:rPr>
        <w:br w:type="page"/>
      </w:r>
      <w:r w:rsidR="00EB68AF" w:rsidRPr="007A56CA">
        <w:rPr>
          <w:rFonts w:ascii="Segoe UI" w:hAnsi="Segoe UI" w:cs="Segoe UI"/>
          <w:sz w:val="21"/>
          <w:szCs w:val="21"/>
        </w:rPr>
        <w:lastRenderedPageBreak/>
        <w:t>B.</w:t>
      </w:r>
      <w:r w:rsidRPr="007A56CA">
        <w:rPr>
          <w:rFonts w:ascii="Segoe UI" w:hAnsi="Segoe UI" w:cs="Segoe UI"/>
          <w:sz w:val="21"/>
          <w:szCs w:val="21"/>
        </w:rPr>
        <w:t xml:space="preserve"> De vennootschap is niet-beursgenoteerd en er zijn meerdere kleinere aandeelhouders of eigenaars.</w:t>
      </w:r>
    </w:p>
    <w:p w14:paraId="18FABDC3" w14:textId="136AD8A2"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(Alle situaties die niet onder de definitie van A vallen, vallen onder </w:t>
      </w:r>
      <w:r w:rsidR="005075D7" w:rsidRPr="007A56CA">
        <w:rPr>
          <w:rFonts w:ascii="Segoe UI" w:hAnsi="Segoe UI" w:cs="Segoe UI"/>
          <w:i/>
          <w:iCs/>
          <w:sz w:val="21"/>
          <w:szCs w:val="21"/>
        </w:rPr>
        <w:t>B</w:t>
      </w:r>
      <w:r w:rsidRPr="007A56CA">
        <w:rPr>
          <w:rFonts w:ascii="Segoe UI" w:hAnsi="Segoe UI" w:cs="Segoe UI"/>
          <w:i/>
          <w:iCs/>
          <w:sz w:val="21"/>
          <w:szCs w:val="21"/>
        </w:rPr>
        <w:t>)</w:t>
      </w:r>
    </w:p>
    <w:p w14:paraId="664E96AA" w14:textId="18D98856"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In dit geval is het in de praktijk moeilijk of onmogelijk om de namen van alle eigenaars te vermelden. Er moet dan een verklaring worden afgelegd dat geen enkele afzonderlijke aandeelhouder 25% of meer van de aandelen in handen heeft. De controle van de vennootschap wordt geacht in handen te zijn van </w:t>
      </w:r>
      <w:r w:rsidR="00B87482" w:rsidRPr="007A56CA">
        <w:rPr>
          <w:rFonts w:ascii="Segoe UI" w:hAnsi="Segoe UI" w:cs="Segoe UI"/>
          <w:i/>
          <w:iCs/>
          <w:sz w:val="21"/>
          <w:szCs w:val="21"/>
        </w:rPr>
        <w:t>het hoger leidinggevend personeel</w:t>
      </w:r>
      <w:r w:rsidRPr="007A56CA">
        <w:rPr>
          <w:rFonts w:ascii="Segoe UI" w:hAnsi="Segoe UI" w:cs="Segoe UI"/>
          <w:i/>
          <w:iCs/>
          <w:sz w:val="21"/>
          <w:szCs w:val="21"/>
        </w:rPr>
        <w:t>, d.w.z. dat alleen de namen van de “besluitvormers” op de verklaring moeten worden ingevuld.</w:t>
      </w:r>
    </w:p>
    <w:p w14:paraId="6FF6D3C4" w14:textId="096D0224" w:rsidR="008C358E" w:rsidRPr="007A56CA" w:rsidRDefault="005075D7" w:rsidP="008C358E">
      <w:pPr>
        <w:jc w:val="both"/>
        <w:rPr>
          <w:rFonts w:ascii="Segoe UI" w:hAnsi="Segoe UI" w:cs="Segoe UI"/>
          <w:sz w:val="21"/>
          <w:szCs w:val="21"/>
        </w:rPr>
      </w:pPr>
      <w:r w:rsidRPr="007A56CA">
        <w:rPr>
          <w:rFonts w:ascii="Segoe UI" w:hAnsi="Segoe UI" w:cs="Segoe UI"/>
          <w:sz w:val="21"/>
          <w:szCs w:val="21"/>
        </w:rPr>
        <w:t>C</w:t>
      </w:r>
      <w:r w:rsidR="008C358E" w:rsidRPr="007A56CA">
        <w:rPr>
          <w:rFonts w:ascii="Segoe UI" w:hAnsi="Segoe UI" w:cs="Segoe UI"/>
          <w:sz w:val="21"/>
          <w:szCs w:val="21"/>
        </w:rPr>
        <w:t>. De vennootschap is niet-beursgenoteerd, maar is in handen van een andere vennootschap die wel beursgenoteerd is.</w:t>
      </w:r>
    </w:p>
    <w:p w14:paraId="6B270880" w14:textId="77777777"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Hierbij moet een verklaring worden opgesteld die de bezittende beursgenoteerde vennootschap + de beurs vermeldt waarop die bezittende vennootschap is genoteerd.</w:t>
      </w:r>
    </w:p>
    <w:p w14:paraId="537E11E8" w14:textId="3AFC522D" w:rsidR="008C358E" w:rsidRPr="007A56CA" w:rsidRDefault="005075D7" w:rsidP="008C358E">
      <w:pPr>
        <w:rPr>
          <w:rFonts w:ascii="Segoe UI" w:hAnsi="Segoe UI" w:cs="Segoe UI"/>
          <w:sz w:val="21"/>
          <w:szCs w:val="21"/>
        </w:rPr>
      </w:pPr>
      <w:r w:rsidRPr="007A56CA">
        <w:rPr>
          <w:rFonts w:ascii="Segoe UI" w:hAnsi="Segoe UI" w:cs="Segoe UI"/>
          <w:sz w:val="21"/>
          <w:szCs w:val="21"/>
        </w:rPr>
        <w:t>D.</w:t>
      </w:r>
      <w:r w:rsidR="008C358E" w:rsidRPr="007A56CA">
        <w:rPr>
          <w:rFonts w:ascii="Segoe UI" w:hAnsi="Segoe UI" w:cs="Segoe UI"/>
          <w:sz w:val="21"/>
          <w:szCs w:val="21"/>
        </w:rPr>
        <w:t xml:space="preserve"> De vennootschap is gedeeltelijk beursgenoteerd.</w:t>
      </w:r>
    </w:p>
    <w:p w14:paraId="2681D16B" w14:textId="10CD9948" w:rsidR="008C358E" w:rsidRPr="007A56CA" w:rsidRDefault="008C358E" w:rsidP="008C358E">
      <w:pPr>
        <w:jc w:val="both"/>
        <w:rPr>
          <w:rFonts w:ascii="Segoe UI" w:hAnsi="Segoe UI" w:cs="Segoe UI"/>
          <w:i/>
          <w:iCs/>
          <w:sz w:val="21"/>
          <w:szCs w:val="21"/>
        </w:rPr>
      </w:pPr>
      <w:r w:rsidRPr="007A56CA">
        <w:rPr>
          <w:rFonts w:ascii="Segoe UI" w:hAnsi="Segoe UI" w:cs="Segoe UI"/>
          <w:i/>
          <w:iCs/>
          <w:sz w:val="21"/>
          <w:szCs w:val="21"/>
        </w:rPr>
        <w:t xml:space="preserve">Voor vennootschappen die gedeeltelijk beursgenoteerd zijn en gedeeltelijk in particuliere handen berusten, moeten de Uiteindelijke Begunstigden van het private gedeelte nog altijd worden geïdentificeerd zoals in A of </w:t>
      </w:r>
      <w:r w:rsidR="005075D7" w:rsidRPr="007A56CA">
        <w:rPr>
          <w:rFonts w:ascii="Segoe UI" w:hAnsi="Segoe UI" w:cs="Segoe UI"/>
          <w:i/>
          <w:iCs/>
          <w:sz w:val="21"/>
          <w:szCs w:val="21"/>
        </w:rPr>
        <w:t>B</w:t>
      </w:r>
      <w:r w:rsidRPr="007A56CA">
        <w:rPr>
          <w:rFonts w:ascii="Segoe UI" w:hAnsi="Segoe UI" w:cs="Segoe UI"/>
          <w:i/>
          <w:iCs/>
          <w:sz w:val="21"/>
          <w:szCs w:val="21"/>
        </w:rPr>
        <w:t>.</w:t>
      </w:r>
    </w:p>
    <w:p w14:paraId="4F6DE59E" w14:textId="77777777" w:rsidR="008C358E" w:rsidRPr="007A56CA" w:rsidRDefault="008C358E" w:rsidP="008C358E">
      <w:pPr>
        <w:rPr>
          <w:rFonts w:ascii="Segoe UI" w:hAnsi="Segoe UI" w:cs="Segoe UI"/>
          <w:b/>
          <w:sz w:val="21"/>
          <w:szCs w:val="21"/>
        </w:rPr>
      </w:pPr>
      <w:r w:rsidRPr="007A56CA">
        <w:rPr>
          <w:rFonts w:ascii="Segoe UI" w:hAnsi="Segoe UI" w:cs="Segoe UI"/>
          <w:b/>
          <w:sz w:val="21"/>
          <w:szCs w:val="21"/>
        </w:rPr>
        <w:t>7. Welke documenten bijvoegen?</w:t>
      </w:r>
    </w:p>
    <w:p w14:paraId="460EBB1F" w14:textId="77777777" w:rsidR="008C358E" w:rsidRPr="007A56CA" w:rsidRDefault="008C358E" w:rsidP="008C358E">
      <w:pPr>
        <w:jc w:val="both"/>
        <w:rPr>
          <w:rFonts w:ascii="Segoe UI" w:hAnsi="Segoe UI" w:cs="Segoe UI"/>
          <w:iCs/>
          <w:sz w:val="21"/>
          <w:szCs w:val="21"/>
        </w:rPr>
      </w:pPr>
      <w:r w:rsidRPr="007A56CA">
        <w:rPr>
          <w:rFonts w:ascii="Segoe UI" w:hAnsi="Segoe UI" w:cs="Segoe UI"/>
          <w:i/>
          <w:iCs/>
          <w:sz w:val="21"/>
          <w:szCs w:val="21"/>
        </w:rPr>
        <w:t>In aanvulling op het ingevulde formulier moet de vennootschap of rechtspersoon voor de personen die in de verklaring als Uiteindelijke Begunstigde zijn vermeld of genoemd fotokopieën verstrekken van de identiteitskaart (voor de Europese residenten) of van het paspoort (voor niet Belgische residenten).</w:t>
      </w:r>
    </w:p>
    <w:p w14:paraId="524CC193" w14:textId="77777777" w:rsidR="00642104" w:rsidRDefault="00642104">
      <w:pPr>
        <w:spacing w:after="0" w:line="240" w:lineRule="auto"/>
        <w:rPr>
          <w:rFonts w:ascii="Segoe UI" w:hAnsi="Segoe UI" w:cs="Segoe UI"/>
          <w:iCs/>
          <w:color w:val="808080"/>
          <w:sz w:val="20"/>
          <w:szCs w:val="20"/>
          <w:highlight w:val="yellow"/>
        </w:rPr>
      </w:pPr>
      <w:r>
        <w:rPr>
          <w:rFonts w:ascii="Segoe UI" w:hAnsi="Segoe UI" w:cs="Segoe UI"/>
          <w:iCs/>
          <w:color w:val="808080"/>
          <w:sz w:val="20"/>
          <w:szCs w:val="20"/>
          <w:highlight w:val="yellow"/>
        </w:rPr>
        <w:br w:type="page"/>
      </w:r>
    </w:p>
    <w:p w14:paraId="65AB0A9A" w14:textId="3962D078" w:rsidR="00642104" w:rsidRPr="00171205" w:rsidRDefault="00642104" w:rsidP="00642104">
      <w:pPr>
        <w:pStyle w:val="Kop1"/>
        <w:numPr>
          <w:ilvl w:val="2"/>
          <w:numId w:val="3"/>
        </w:numPr>
        <w:spacing w:before="240"/>
        <w:ind w:left="0" w:firstLine="0"/>
        <w:jc w:val="both"/>
        <w:rPr>
          <w:rFonts w:ascii="Segoe UI" w:hAnsi="Segoe UI" w:cs="Segoe UI"/>
          <w:b w:val="0"/>
          <w:i/>
          <w:color w:val="0070C0"/>
          <w:sz w:val="24"/>
          <w:lang w:val="nl-BE"/>
        </w:rPr>
      </w:pPr>
      <w:bookmarkStart w:id="400" w:name="_Toc15462722"/>
      <w:bookmarkStart w:id="401" w:name="_Ref15467893"/>
      <w:bookmarkStart w:id="402" w:name="_Ref15467896"/>
      <w:bookmarkStart w:id="403" w:name="_Toc156559132"/>
      <w:r w:rsidRPr="00171205">
        <w:rPr>
          <w:rFonts w:ascii="Segoe UI" w:hAnsi="Segoe UI" w:cs="Segoe UI"/>
          <w:b w:val="0"/>
          <w:i/>
          <w:color w:val="0070C0"/>
          <w:sz w:val="24"/>
          <w:lang w:val="nl-BE"/>
        </w:rPr>
        <w:lastRenderedPageBreak/>
        <w:t xml:space="preserve">Formulier identificatie UBO – </w:t>
      </w:r>
      <w:r w:rsidR="00716A0F" w:rsidRPr="00171205">
        <w:rPr>
          <w:rFonts w:ascii="Segoe UI" w:hAnsi="Segoe UI" w:cs="Segoe UI"/>
          <w:b w:val="0"/>
          <w:i/>
          <w:color w:val="0070C0"/>
          <w:sz w:val="24"/>
          <w:lang w:val="nl-BE"/>
        </w:rPr>
        <w:t>fiducie</w:t>
      </w:r>
      <w:r w:rsidR="00171205" w:rsidRPr="00171205">
        <w:rPr>
          <w:rFonts w:ascii="Segoe UI" w:hAnsi="Segoe UI" w:cs="Segoe UI"/>
          <w:b w:val="0"/>
          <w:i/>
          <w:color w:val="0070C0"/>
          <w:sz w:val="24"/>
          <w:lang w:val="nl-BE"/>
        </w:rPr>
        <w:t xml:space="preserve">, </w:t>
      </w:r>
      <w:r w:rsidR="00716A0F" w:rsidRPr="00171205">
        <w:rPr>
          <w:rFonts w:ascii="Segoe UI" w:hAnsi="Segoe UI" w:cs="Segoe UI"/>
          <w:b w:val="0"/>
          <w:i/>
          <w:color w:val="0070C0"/>
          <w:sz w:val="24"/>
          <w:lang w:val="nl-BE"/>
        </w:rPr>
        <w:t>trust</w:t>
      </w:r>
      <w:r w:rsidR="00171205" w:rsidRPr="00171205">
        <w:rPr>
          <w:rFonts w:ascii="Segoe UI" w:hAnsi="Segoe UI" w:cs="Segoe UI"/>
          <w:b w:val="0"/>
          <w:i/>
          <w:color w:val="0070C0"/>
          <w:sz w:val="24"/>
          <w:lang w:val="nl-BE"/>
        </w:rPr>
        <w:t xml:space="preserve"> of soortgelijke juridisch</w:t>
      </w:r>
      <w:r w:rsidR="00171205">
        <w:rPr>
          <w:rFonts w:ascii="Segoe UI" w:hAnsi="Segoe UI" w:cs="Segoe UI"/>
          <w:b w:val="0"/>
          <w:i/>
          <w:color w:val="0070C0"/>
          <w:sz w:val="24"/>
          <w:lang w:val="nl-BE"/>
        </w:rPr>
        <w:t>e constructie</w:t>
      </w:r>
      <w:bookmarkEnd w:id="400"/>
      <w:bookmarkEnd w:id="401"/>
      <w:bookmarkEnd w:id="402"/>
      <w:bookmarkEnd w:id="403"/>
    </w:p>
    <w:p w14:paraId="6DC2ACDB" w14:textId="77777777" w:rsidR="00642104" w:rsidRPr="0057038C" w:rsidRDefault="00642104" w:rsidP="00642104">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642104" w:rsidRPr="00EA5317" w14:paraId="7E6E546A" w14:textId="77777777" w:rsidTr="0026210B">
        <w:trPr>
          <w:trHeight w:val="444"/>
        </w:trPr>
        <w:tc>
          <w:tcPr>
            <w:tcW w:w="10287" w:type="dxa"/>
            <w:shd w:val="clear" w:color="auto" w:fill="FFFFCC"/>
            <w:vAlign w:val="center"/>
          </w:tcPr>
          <w:p w14:paraId="606E3183" w14:textId="77777777" w:rsidR="00642104" w:rsidRPr="00EA5317" w:rsidRDefault="00642104" w:rsidP="0026210B">
            <w:pPr>
              <w:spacing w:after="0"/>
              <w:jc w:val="center"/>
              <w:rPr>
                <w:rFonts w:ascii="Segoe UI" w:hAnsi="Segoe UI" w:cs="Segoe UI"/>
                <w:bCs/>
                <w:color w:val="000000"/>
                <w:sz w:val="28"/>
                <w:lang w:eastAsia="en-US"/>
              </w:rPr>
            </w:pPr>
            <w:r w:rsidRPr="00EA5317">
              <w:rPr>
                <w:rFonts w:ascii="Segoe UI" w:hAnsi="Segoe UI" w:cs="Segoe UI"/>
                <w:bCs/>
                <w:color w:val="000000"/>
                <w:sz w:val="28"/>
                <w:lang w:eastAsia="en-US"/>
              </w:rPr>
              <w:t>IDENTIFICATIEFORMULIER VAN DE UITEINDELIJKE BEGUNSTIGDEN (UBO)</w:t>
            </w:r>
          </w:p>
        </w:tc>
      </w:tr>
    </w:tbl>
    <w:p w14:paraId="69A960F0" w14:textId="77777777" w:rsidR="00642104" w:rsidRPr="0057038C" w:rsidRDefault="00642104" w:rsidP="00642104">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244"/>
      </w:tblGrid>
      <w:tr w:rsidR="00642104" w:rsidRPr="00EA5317" w14:paraId="55EC3C47" w14:textId="77777777" w:rsidTr="0026210B">
        <w:trPr>
          <w:trHeight w:hRule="exact" w:val="426"/>
        </w:trPr>
        <w:tc>
          <w:tcPr>
            <w:tcW w:w="3753" w:type="dxa"/>
            <w:vAlign w:val="center"/>
          </w:tcPr>
          <w:p w14:paraId="21F8CFE6" w14:textId="77777777" w:rsidR="00642104" w:rsidRPr="00EA5317" w:rsidRDefault="00642104"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5244" w:type="dxa"/>
          </w:tcPr>
          <w:p w14:paraId="614C75EE" w14:textId="77777777" w:rsidR="00642104" w:rsidRPr="00EA5317" w:rsidRDefault="00642104" w:rsidP="0026210B">
            <w:pPr>
              <w:spacing w:after="0"/>
              <w:rPr>
                <w:rFonts w:ascii="Segoe UI" w:hAnsi="Segoe UI" w:cs="Segoe UI"/>
                <w:b/>
                <w:sz w:val="21"/>
                <w:szCs w:val="21"/>
                <w:lang w:val="nl-NL"/>
              </w:rPr>
            </w:pPr>
          </w:p>
          <w:p w14:paraId="4D552153" w14:textId="77777777" w:rsidR="00642104" w:rsidRPr="00EA5317" w:rsidRDefault="00642104" w:rsidP="0026210B">
            <w:pPr>
              <w:tabs>
                <w:tab w:val="left" w:pos="2835"/>
                <w:tab w:val="right" w:leader="dot" w:pos="9072"/>
              </w:tabs>
              <w:spacing w:after="0"/>
              <w:rPr>
                <w:rFonts w:ascii="Segoe UI" w:hAnsi="Segoe UI" w:cs="Segoe UI"/>
                <w:b/>
                <w:sz w:val="21"/>
                <w:szCs w:val="21"/>
                <w:lang w:val="nl-NL"/>
              </w:rPr>
            </w:pPr>
          </w:p>
        </w:tc>
      </w:tr>
      <w:tr w:rsidR="00642104" w:rsidRPr="00EA5317" w14:paraId="2EFA4191" w14:textId="77777777" w:rsidTr="0026210B">
        <w:trPr>
          <w:trHeight w:hRule="exact" w:val="426"/>
        </w:trPr>
        <w:tc>
          <w:tcPr>
            <w:tcW w:w="3753" w:type="dxa"/>
            <w:vAlign w:val="center"/>
          </w:tcPr>
          <w:p w14:paraId="62D14270" w14:textId="5979C75D" w:rsidR="00642104" w:rsidRPr="00EA5317" w:rsidRDefault="00642104"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r w:rsidR="00144F99">
              <w:rPr>
                <w:rFonts w:ascii="Segoe UI" w:hAnsi="Segoe UI" w:cs="Segoe UI"/>
                <w:b/>
                <w:sz w:val="21"/>
                <w:szCs w:val="21"/>
                <w:lang w:val="nl-NL"/>
              </w:rPr>
              <w:t>/lasthebber</w:t>
            </w:r>
          </w:p>
        </w:tc>
        <w:tc>
          <w:tcPr>
            <w:tcW w:w="5244" w:type="dxa"/>
          </w:tcPr>
          <w:p w14:paraId="10EEA9F1" w14:textId="77777777" w:rsidR="00642104" w:rsidRPr="00EA5317" w:rsidRDefault="00642104" w:rsidP="0026210B">
            <w:pPr>
              <w:spacing w:after="0"/>
              <w:rPr>
                <w:rFonts w:ascii="Segoe UI" w:hAnsi="Segoe UI" w:cs="Segoe UI"/>
                <w:b/>
                <w:sz w:val="21"/>
                <w:szCs w:val="21"/>
                <w:lang w:val="nl-NL"/>
              </w:rPr>
            </w:pPr>
          </w:p>
        </w:tc>
      </w:tr>
    </w:tbl>
    <w:p w14:paraId="51B2284C" w14:textId="77777777" w:rsidR="00642104" w:rsidRPr="00EA5317" w:rsidRDefault="00642104" w:rsidP="00642104">
      <w:pPr>
        <w:tabs>
          <w:tab w:val="left" w:pos="2835"/>
          <w:tab w:val="right" w:leader="dot" w:pos="9072"/>
        </w:tabs>
        <w:spacing w:after="0"/>
        <w:rPr>
          <w:rFonts w:ascii="Segoe UI" w:hAnsi="Segoe UI" w:cs="Segoe UI"/>
          <w:b/>
          <w:sz w:val="21"/>
          <w:szCs w:val="21"/>
          <w:highlight w:val="yellow"/>
          <w:lang w:val="nl-NL"/>
        </w:rPr>
      </w:pPr>
    </w:p>
    <w:p w14:paraId="3AC0D688" w14:textId="0CD2C971" w:rsidR="00642104" w:rsidRPr="007A0EEE" w:rsidRDefault="00642104" w:rsidP="00642104">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De wet tot voorkoming van het witwassen van geld en de financiering van terrorisme (hierna “</w:t>
      </w:r>
      <w:r w:rsidRPr="007A0EEE">
        <w:rPr>
          <w:rFonts w:ascii="Segoe UI" w:hAnsi="Segoe UI" w:cs="Segoe UI"/>
          <w:i/>
          <w:iCs/>
          <w:color w:val="808080" w:themeColor="background1" w:themeShade="80"/>
          <w:sz w:val="21"/>
          <w:szCs w:val="21"/>
        </w:rPr>
        <w:t>W</w:t>
      </w:r>
      <w:r w:rsidR="00EE7B5F">
        <w:rPr>
          <w:rFonts w:ascii="Segoe UI" w:hAnsi="Segoe UI" w:cs="Segoe UI"/>
          <w:i/>
          <w:iCs/>
          <w:color w:val="808080" w:themeColor="background1" w:themeShade="80"/>
          <w:sz w:val="21"/>
          <w:szCs w:val="21"/>
        </w:rPr>
        <w:t>P</w:t>
      </w:r>
      <w:r w:rsidRPr="007A0EEE">
        <w:rPr>
          <w:rFonts w:ascii="Segoe UI" w:hAnsi="Segoe UI" w:cs="Segoe UI"/>
          <w:i/>
          <w:iCs/>
          <w:color w:val="808080" w:themeColor="background1" w:themeShade="80"/>
          <w:sz w:val="21"/>
          <w:szCs w:val="21"/>
        </w:rPr>
        <w:t>W</w:t>
      </w:r>
      <w:r w:rsidRPr="007A0EEE">
        <w:rPr>
          <w:rFonts w:ascii="Segoe UI" w:hAnsi="Segoe UI" w:cs="Segoe UI"/>
          <w:color w:val="808080" w:themeColor="background1" w:themeShade="80"/>
          <w:sz w:val="21"/>
          <w:szCs w:val="21"/>
        </w:rPr>
        <w:t>”) bepaalt dat de advocaat een aantal verplichtingen he</w:t>
      </w:r>
      <w:r w:rsidR="004A54F5">
        <w:rPr>
          <w:rFonts w:ascii="Segoe UI" w:hAnsi="Segoe UI" w:cs="Segoe UI"/>
          <w:color w:val="808080" w:themeColor="background1" w:themeShade="80"/>
          <w:sz w:val="21"/>
          <w:szCs w:val="21"/>
        </w:rPr>
        <w:t>eft</w:t>
      </w:r>
      <w:r w:rsidRPr="007A0EEE">
        <w:rPr>
          <w:rFonts w:ascii="Segoe UI" w:hAnsi="Segoe UI" w:cs="Segoe UI"/>
          <w:color w:val="808080" w:themeColor="background1" w:themeShade="80"/>
          <w:sz w:val="21"/>
          <w:szCs w:val="21"/>
        </w:rPr>
        <w:t xml:space="preserve"> met betrekking tot het identificeren van </w:t>
      </w:r>
      <w:r w:rsidR="004A54F5">
        <w:rPr>
          <w:rFonts w:ascii="Segoe UI" w:hAnsi="Segoe UI" w:cs="Segoe UI"/>
          <w:color w:val="808080" w:themeColor="background1" w:themeShade="80"/>
          <w:sz w:val="21"/>
          <w:szCs w:val="21"/>
        </w:rPr>
        <w:t>zijn</w:t>
      </w:r>
      <w:r w:rsidRPr="007A0EEE">
        <w:rPr>
          <w:rFonts w:ascii="Segoe UI" w:hAnsi="Segoe UI" w:cs="Segoe UI"/>
          <w:color w:val="808080" w:themeColor="background1" w:themeShade="80"/>
          <w:sz w:val="21"/>
          <w:szCs w:val="21"/>
        </w:rPr>
        <w:t xml:space="preserve"> cliënten. Een van deze plichten betreft </w:t>
      </w:r>
      <w:r w:rsidR="00144F99" w:rsidRPr="00D26579">
        <w:rPr>
          <w:rFonts w:ascii="Segoe UI" w:hAnsi="Segoe UI" w:cs="Segoe UI"/>
          <w:color w:val="808080" w:themeColor="background1" w:themeShade="80"/>
          <w:sz w:val="21"/>
          <w:szCs w:val="21"/>
        </w:rPr>
        <w:t xml:space="preserve">identificatie van de “Uiteindelijke Begunstigden” van </w:t>
      </w:r>
      <w:r w:rsidR="004A54F5">
        <w:rPr>
          <w:rFonts w:ascii="Segoe UI" w:hAnsi="Segoe UI" w:cs="Segoe UI"/>
          <w:color w:val="808080" w:themeColor="background1" w:themeShade="80"/>
          <w:sz w:val="21"/>
          <w:szCs w:val="21"/>
        </w:rPr>
        <w:t>zijn</w:t>
      </w:r>
      <w:r w:rsidR="00144F99" w:rsidRPr="00D26579">
        <w:rPr>
          <w:rFonts w:ascii="Segoe UI" w:hAnsi="Segoe UI" w:cs="Segoe UI"/>
          <w:color w:val="808080" w:themeColor="background1" w:themeShade="80"/>
          <w:sz w:val="21"/>
          <w:szCs w:val="21"/>
        </w:rPr>
        <w:t xml:space="preserve"> cliënten</w:t>
      </w:r>
      <w:r w:rsidR="00144F99">
        <w:rPr>
          <w:rFonts w:ascii="Segoe UI" w:hAnsi="Segoe UI" w:cs="Segoe UI"/>
          <w:color w:val="808080" w:themeColor="background1" w:themeShade="80"/>
          <w:sz w:val="21"/>
          <w:szCs w:val="21"/>
        </w:rPr>
        <w:t xml:space="preserve"> en de </w:t>
      </w:r>
      <w:r w:rsidR="00144F99" w:rsidRPr="00D26579">
        <w:rPr>
          <w:rFonts w:ascii="Segoe UI" w:hAnsi="Segoe UI" w:cs="Segoe UI"/>
          <w:color w:val="808080" w:themeColor="background1" w:themeShade="80"/>
          <w:sz w:val="21"/>
          <w:szCs w:val="21"/>
        </w:rPr>
        <w:t xml:space="preserve">“Uiteindelijke Begunstigden” van </w:t>
      </w:r>
      <w:r w:rsidR="00144F99">
        <w:rPr>
          <w:rFonts w:ascii="Segoe UI" w:hAnsi="Segoe UI" w:cs="Segoe UI"/>
          <w:color w:val="808080" w:themeColor="background1" w:themeShade="80"/>
          <w:sz w:val="21"/>
          <w:szCs w:val="21"/>
        </w:rPr>
        <w:t>de lastheb</w:t>
      </w:r>
      <w:r w:rsidR="002D4C3D">
        <w:rPr>
          <w:rFonts w:ascii="Segoe UI" w:hAnsi="Segoe UI" w:cs="Segoe UI"/>
          <w:color w:val="808080" w:themeColor="background1" w:themeShade="80"/>
          <w:sz w:val="21"/>
          <w:szCs w:val="21"/>
        </w:rPr>
        <w:t>be</w:t>
      </w:r>
      <w:r w:rsidR="00144F99">
        <w:rPr>
          <w:rFonts w:ascii="Segoe UI" w:hAnsi="Segoe UI" w:cs="Segoe UI"/>
          <w:color w:val="808080" w:themeColor="background1" w:themeShade="80"/>
          <w:sz w:val="21"/>
          <w:szCs w:val="21"/>
        </w:rPr>
        <w:t xml:space="preserve">rs van </w:t>
      </w:r>
      <w:r w:rsidR="004A54F5">
        <w:rPr>
          <w:rFonts w:ascii="Segoe UI" w:hAnsi="Segoe UI" w:cs="Segoe UI"/>
          <w:color w:val="808080" w:themeColor="background1" w:themeShade="80"/>
          <w:sz w:val="21"/>
          <w:szCs w:val="21"/>
        </w:rPr>
        <w:t>zijn</w:t>
      </w:r>
      <w:r w:rsidR="00144F99" w:rsidRPr="00D26579">
        <w:rPr>
          <w:rFonts w:ascii="Segoe UI" w:hAnsi="Segoe UI" w:cs="Segoe UI"/>
          <w:color w:val="808080" w:themeColor="background1" w:themeShade="80"/>
          <w:sz w:val="21"/>
          <w:szCs w:val="21"/>
        </w:rPr>
        <w:t xml:space="preserve"> cliënten</w:t>
      </w:r>
    </w:p>
    <w:p w14:paraId="12F300F7" w14:textId="7D61D298" w:rsidR="00642104" w:rsidRPr="007A0EEE" w:rsidRDefault="00642104" w:rsidP="00642104">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Volgens de W</w:t>
      </w:r>
      <w:r w:rsidR="00EE7B5F">
        <w:rPr>
          <w:rFonts w:ascii="Segoe UI" w:hAnsi="Segoe UI" w:cs="Segoe UI"/>
          <w:color w:val="808080" w:themeColor="background1" w:themeShade="80"/>
          <w:sz w:val="21"/>
          <w:szCs w:val="21"/>
        </w:rPr>
        <w:t>P</w:t>
      </w:r>
      <w:r w:rsidRPr="007A0EEE">
        <w:rPr>
          <w:rFonts w:ascii="Segoe UI" w:hAnsi="Segoe UI" w:cs="Segoe UI"/>
          <w:color w:val="808080" w:themeColor="background1" w:themeShade="80"/>
          <w:sz w:val="21"/>
          <w:szCs w:val="21"/>
        </w:rPr>
        <w:t xml:space="preserve">W zijn de Uiteindelijke Begunstigden van een </w:t>
      </w:r>
      <w:r w:rsidR="00716A0F" w:rsidRPr="007A0EEE">
        <w:rPr>
          <w:rFonts w:ascii="Segoe UI" w:hAnsi="Segoe UI" w:cs="Segoe UI"/>
          <w:color w:val="808080" w:themeColor="background1" w:themeShade="80"/>
          <w:sz w:val="21"/>
          <w:szCs w:val="21"/>
        </w:rPr>
        <w:t>fiducie, trust of soortgelijke juridische constructie</w:t>
      </w:r>
      <w:r w:rsidRPr="007A0EEE">
        <w:rPr>
          <w:rFonts w:ascii="Segoe UI" w:hAnsi="Segoe UI" w:cs="Segoe UI"/>
          <w:color w:val="808080" w:themeColor="background1" w:themeShade="80"/>
          <w:sz w:val="21"/>
          <w:szCs w:val="21"/>
        </w:rPr>
        <w:t xml:space="preserve"> :</w:t>
      </w:r>
    </w:p>
    <w:p w14:paraId="3DAC26B6" w14:textId="77777777" w:rsidR="001C06C9" w:rsidRPr="007A0EEE" w:rsidRDefault="001C06C9" w:rsidP="001C06C9">
      <w:pPr>
        <w:jc w:val="both"/>
        <w:rPr>
          <w:rFonts w:ascii="Segoe UI" w:hAnsi="Segoe UI" w:cs="Segoe UI"/>
          <w:i/>
          <w:color w:val="808080" w:themeColor="background1" w:themeShade="80"/>
          <w:sz w:val="21"/>
          <w:szCs w:val="21"/>
        </w:rPr>
      </w:pPr>
      <w:r w:rsidRPr="007A0EEE">
        <w:rPr>
          <w:rFonts w:ascii="Segoe UI" w:hAnsi="Segoe UI" w:cs="Segoe UI"/>
          <w:b/>
          <w:i/>
          <w:color w:val="808080" w:themeColor="background1" w:themeShade="80"/>
          <w:sz w:val="21"/>
          <w:szCs w:val="21"/>
        </w:rPr>
        <w:t xml:space="preserve">i) </w:t>
      </w:r>
      <w:r w:rsidRPr="007A0EEE">
        <w:rPr>
          <w:rFonts w:ascii="Segoe UI" w:hAnsi="Segoe UI" w:cs="Segoe UI"/>
          <w:i/>
          <w:color w:val="808080" w:themeColor="background1" w:themeShade="80"/>
          <w:sz w:val="21"/>
          <w:szCs w:val="21"/>
        </w:rPr>
        <w:t>de oprichter;</w:t>
      </w:r>
    </w:p>
    <w:p w14:paraId="1055F3E1" w14:textId="77777777" w:rsidR="001C06C9" w:rsidRPr="007A0EEE" w:rsidRDefault="001C06C9" w:rsidP="001C06C9">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ii) </w:t>
      </w:r>
      <w:r w:rsidRPr="007A0EEE">
        <w:rPr>
          <w:rFonts w:ascii="Segoe UI" w:hAnsi="Segoe UI" w:cs="Segoe UI"/>
          <w:i/>
          <w:color w:val="808080" w:themeColor="background1" w:themeShade="80"/>
          <w:sz w:val="21"/>
          <w:szCs w:val="21"/>
        </w:rPr>
        <w:t>de fiduciebeheerder(s) of trustee(s);</w:t>
      </w:r>
    </w:p>
    <w:p w14:paraId="4C79B775" w14:textId="77777777" w:rsidR="001C06C9" w:rsidRPr="007A0EEE" w:rsidRDefault="001C06C9" w:rsidP="001C06C9">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iii) </w:t>
      </w:r>
      <w:r w:rsidRPr="007A0EEE">
        <w:rPr>
          <w:rFonts w:ascii="Segoe UI" w:hAnsi="Segoe UI" w:cs="Segoe UI"/>
          <w:i/>
          <w:color w:val="808080" w:themeColor="background1" w:themeShade="80"/>
          <w:sz w:val="21"/>
          <w:szCs w:val="21"/>
        </w:rPr>
        <w:t>de eventuele protector;</w:t>
      </w:r>
    </w:p>
    <w:p w14:paraId="45FB9CF1" w14:textId="25353B97" w:rsidR="001C06C9" w:rsidRPr="007A0EEE" w:rsidRDefault="001C06C9" w:rsidP="001C06C9">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iv) </w:t>
      </w:r>
      <w:r w:rsidRPr="007A0EEE">
        <w:rPr>
          <w:rFonts w:ascii="Segoe UI" w:hAnsi="Segoe UI" w:cs="Segoe UI"/>
          <w:i/>
          <w:color w:val="808080" w:themeColor="background1" w:themeShade="80"/>
          <w:sz w:val="21"/>
          <w:szCs w:val="21"/>
        </w:rPr>
        <w:t>de begunstigden, of wanneer de personen die de begunstigden van de fiducie of van de trust zijn, nog niet werden aangeduid, de categorie van personen in wier hoofdzakelijk belang de fiducie of de trust werd opgericht of werkzaam is;</w:t>
      </w:r>
    </w:p>
    <w:p w14:paraId="2724DF4F" w14:textId="41FC964A" w:rsidR="00642104" w:rsidRPr="007A0EEE" w:rsidRDefault="001C06C9" w:rsidP="001C06C9">
      <w:pPr>
        <w:jc w:val="both"/>
        <w:rPr>
          <w:rFonts w:ascii="Segoe UI" w:hAnsi="Segoe UI" w:cs="Segoe UI"/>
          <w:i/>
          <w:color w:val="808080" w:themeColor="background1" w:themeShade="80"/>
          <w:sz w:val="21"/>
          <w:szCs w:val="21"/>
        </w:rPr>
      </w:pPr>
      <w:r w:rsidRPr="007A0EEE">
        <w:rPr>
          <w:rFonts w:ascii="Segoe UI" w:hAnsi="Segoe UI" w:cs="Segoe UI"/>
          <w:b/>
          <w:i/>
          <w:color w:val="808080" w:themeColor="background1" w:themeShade="80"/>
          <w:sz w:val="21"/>
          <w:szCs w:val="21"/>
        </w:rPr>
        <w:t xml:space="preserve">v) </w:t>
      </w:r>
      <w:r w:rsidRPr="007A0EEE">
        <w:rPr>
          <w:rFonts w:ascii="Segoe UI" w:hAnsi="Segoe UI" w:cs="Segoe UI"/>
          <w:i/>
          <w:color w:val="808080" w:themeColor="background1" w:themeShade="80"/>
          <w:sz w:val="21"/>
          <w:szCs w:val="21"/>
        </w:rPr>
        <w:t>elke andere natuurlijke persoon die wegens het feit dat hij directe of indirecte eigenaar is of via andere middelen, uiteindelijke zeggenschap over de fiducie of de trust uitoefent</w:t>
      </w:r>
    </w:p>
    <w:p w14:paraId="4C97A3A7" w14:textId="77777777" w:rsidR="00642104" w:rsidRPr="007A0EEE" w:rsidRDefault="00642104" w:rsidP="00642104">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6F22203D" w14:textId="77777777" w:rsidR="009A63DD" w:rsidRPr="007A0EEE" w:rsidRDefault="009A63DD" w:rsidP="009A63DD">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We wijzen erop dat indien u de gevraagde informatie niet verschaft, wij geen verrichtingen kunnen uitvoeren.</w:t>
      </w:r>
    </w:p>
    <w:p w14:paraId="171D7ED1" w14:textId="77777777" w:rsidR="00EE777F" w:rsidRPr="00EA5317" w:rsidRDefault="00EE777F">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4C23B568" w14:textId="482E4210" w:rsidR="00642104" w:rsidRPr="00EA5317" w:rsidRDefault="00642104" w:rsidP="00642104">
      <w:pPr>
        <w:jc w:val="both"/>
        <w:rPr>
          <w:rFonts w:ascii="Segoe UI" w:hAnsi="Segoe UI" w:cs="Segoe UI"/>
          <w:sz w:val="21"/>
          <w:szCs w:val="21"/>
        </w:rPr>
      </w:pPr>
      <w:r w:rsidRPr="00EA5317">
        <w:rPr>
          <w:rFonts w:ascii="Segoe UI" w:hAnsi="Segoe UI" w:cs="Segoe UI"/>
          <w:b/>
          <w:bCs/>
          <w:sz w:val="21"/>
          <w:szCs w:val="21"/>
        </w:rPr>
        <w:lastRenderedPageBreak/>
        <w:t>Ondergetekende(n) die optreedt/optreden als vertegenwoordiger(s) van ………………………………………………………………………………………………………….…….........</w:t>
      </w:r>
      <w:r w:rsidRPr="00EA5317">
        <w:rPr>
          <w:rFonts w:ascii="Segoe UI" w:hAnsi="Segoe UI" w:cs="Segoe UI"/>
          <w:sz w:val="21"/>
          <w:szCs w:val="21"/>
        </w:rPr>
        <w:t xml:space="preserve"> </w:t>
      </w:r>
      <w:r w:rsidRPr="007A0EEE">
        <w:rPr>
          <w:rFonts w:ascii="Segoe UI" w:hAnsi="Segoe UI" w:cs="Segoe UI"/>
          <w:i/>
          <w:iCs/>
          <w:color w:val="808080" w:themeColor="background1" w:themeShade="80"/>
          <w:sz w:val="21"/>
          <w:szCs w:val="21"/>
        </w:rPr>
        <w:t>[Naam van de wettelijke entiteit]</w:t>
      </w:r>
      <w:r w:rsidRPr="007A0EEE">
        <w:rPr>
          <w:rFonts w:ascii="Segoe UI" w:hAnsi="Segoe UI" w:cs="Segoe UI"/>
          <w:color w:val="808080" w:themeColor="background1" w:themeShade="80"/>
          <w:sz w:val="21"/>
          <w:szCs w:val="21"/>
        </w:rPr>
        <w:t xml:space="preserve"> </w:t>
      </w:r>
      <w:r w:rsidRPr="00EA5317">
        <w:rPr>
          <w:rFonts w:ascii="Segoe UI" w:hAnsi="Segoe UI" w:cs="Segoe UI"/>
          <w:b/>
          <w:bCs/>
          <w:sz w:val="21"/>
          <w:szCs w:val="21"/>
        </w:rPr>
        <w:t>met KBO-nr.: ………………..</w:t>
      </w:r>
      <w:r w:rsidRPr="007A0EEE">
        <w:rPr>
          <w:rFonts w:ascii="Segoe UI" w:hAnsi="Segoe UI" w:cs="Segoe UI"/>
          <w:i/>
          <w:color w:val="808080" w:themeColor="background1" w:themeShade="80"/>
          <w:sz w:val="21"/>
          <w:szCs w:val="21"/>
        </w:rPr>
        <w:t>[KBO-nr.]</w:t>
      </w:r>
      <w:r w:rsidRPr="007A0EEE">
        <w:rPr>
          <w:rFonts w:ascii="Segoe UI" w:hAnsi="Segoe UI" w:cs="Segoe UI"/>
          <w:color w:val="808080" w:themeColor="background1" w:themeShade="80"/>
          <w:sz w:val="21"/>
          <w:szCs w:val="21"/>
        </w:rPr>
        <w:t>:</w:t>
      </w:r>
      <w:r w:rsidR="00011E6D" w:rsidRPr="007A0EEE">
        <w:rPr>
          <w:rFonts w:ascii="Segoe UI" w:hAnsi="Segoe UI" w:cs="Segoe UI"/>
          <w:color w:val="808080" w:themeColor="background1" w:themeShade="80"/>
          <w:sz w:val="21"/>
          <w:szCs w:val="21"/>
        </w:rPr>
        <w:t xml:space="preserve"> (zie toelichting punt 2)</w:t>
      </w:r>
    </w:p>
    <w:p w14:paraId="10F32263" w14:textId="71EBF24D"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Naam en voornaam: …………………………………………………………….......</w:t>
      </w:r>
    </w:p>
    <w:p w14:paraId="5A7AEE01" w14:textId="42C53C79"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3909857D" w14:textId="5A4A2C23"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Naam en voornaam: …………………………………………………………….......</w:t>
      </w:r>
    </w:p>
    <w:p w14:paraId="3D52E02E" w14:textId="1D22648F"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2F6F2166" w14:textId="69F2691A"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Naam en voornaam: …………………………………………………………….......</w:t>
      </w:r>
    </w:p>
    <w:p w14:paraId="556113FB" w14:textId="6AF32F98" w:rsidR="00642104" w:rsidRPr="00EA5317" w:rsidRDefault="00642104" w:rsidP="00642104">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08485A6E" w14:textId="7F9E3B06" w:rsidR="00642104" w:rsidRPr="00EA5317" w:rsidRDefault="00642104" w:rsidP="00642104">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1°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7A0EEE" w:rsidRPr="00EA5317">
        <w:rPr>
          <w:rFonts w:ascii="Segoe UI" w:hAnsi="Segoe UI" w:cs="Segoe UI"/>
          <w:b/>
          <w:bCs/>
          <w:sz w:val="21"/>
          <w:szCs w:val="21"/>
        </w:rPr>
        <w:t xml:space="preserve">OPRICHTER </w:t>
      </w:r>
      <w:r w:rsidR="00C62890" w:rsidRPr="00EA5317">
        <w:rPr>
          <w:rFonts w:ascii="Segoe UI" w:hAnsi="Segoe UI" w:cs="Segoe UI"/>
          <w:b/>
          <w:bCs/>
          <w:sz w:val="21"/>
          <w:szCs w:val="21"/>
        </w:rPr>
        <w:t>is</w:t>
      </w:r>
      <w:r w:rsidR="000F6D69" w:rsidRPr="00EA5317">
        <w:rPr>
          <w:rFonts w:ascii="Segoe UI" w:hAnsi="Segoe UI" w:cs="Segoe UI"/>
          <w:b/>
          <w:bCs/>
          <w:sz w:val="21"/>
          <w:szCs w:val="21"/>
        </w:rPr>
        <w:t xml:space="preserve"> van de trust, fiducie of soortgelijke juridische constructie</w:t>
      </w:r>
      <w:r w:rsidRPr="00EA5317">
        <w:rPr>
          <w:rFonts w:ascii="Segoe UI" w:hAnsi="Segoe UI" w:cs="Segoe UI"/>
          <w:b/>
          <w:bCs/>
          <w:sz w:val="21"/>
          <w:szCs w:val="21"/>
        </w:rPr>
        <w:t>.</w:t>
      </w:r>
    </w:p>
    <w:p w14:paraId="5AC1E40F" w14:textId="39638783" w:rsidR="00642104" w:rsidRPr="00EA5317" w:rsidRDefault="00642104" w:rsidP="00642104">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0F6D69" w:rsidRPr="00EA5317" w14:paraId="5CD376C9" w14:textId="77777777" w:rsidTr="000F6D69">
        <w:tc>
          <w:tcPr>
            <w:tcW w:w="1749" w:type="dxa"/>
            <w:shd w:val="clear" w:color="auto" w:fill="D9D9D9"/>
          </w:tcPr>
          <w:p w14:paraId="5B56F2D5"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31AEB7FC"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16D519E3"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Adres</w:t>
            </w:r>
          </w:p>
        </w:tc>
      </w:tr>
      <w:tr w:rsidR="000F6D69" w:rsidRPr="00EA5317" w14:paraId="73BB9CBE" w14:textId="77777777" w:rsidTr="000F6D69">
        <w:tc>
          <w:tcPr>
            <w:tcW w:w="1749" w:type="dxa"/>
          </w:tcPr>
          <w:p w14:paraId="3780DD01" w14:textId="77777777" w:rsidR="000F6D69" w:rsidRPr="00EA5317" w:rsidRDefault="000F6D69" w:rsidP="0026210B">
            <w:pPr>
              <w:rPr>
                <w:rFonts w:ascii="Segoe UI" w:hAnsi="Segoe UI" w:cs="Segoe UI"/>
                <w:sz w:val="21"/>
                <w:szCs w:val="21"/>
              </w:rPr>
            </w:pPr>
          </w:p>
        </w:tc>
        <w:tc>
          <w:tcPr>
            <w:tcW w:w="1766" w:type="dxa"/>
          </w:tcPr>
          <w:p w14:paraId="65AB3CFD" w14:textId="77777777" w:rsidR="000F6D69" w:rsidRPr="00EA5317" w:rsidRDefault="000F6D69" w:rsidP="0026210B">
            <w:pPr>
              <w:rPr>
                <w:rFonts w:ascii="Segoe UI" w:hAnsi="Segoe UI" w:cs="Segoe UI"/>
                <w:sz w:val="21"/>
                <w:szCs w:val="21"/>
              </w:rPr>
            </w:pPr>
          </w:p>
        </w:tc>
        <w:tc>
          <w:tcPr>
            <w:tcW w:w="5131" w:type="dxa"/>
          </w:tcPr>
          <w:p w14:paraId="754F96A4" w14:textId="77777777" w:rsidR="000F6D69" w:rsidRPr="00EA5317" w:rsidRDefault="000F6D69" w:rsidP="0026210B">
            <w:pPr>
              <w:rPr>
                <w:rFonts w:ascii="Segoe UI" w:hAnsi="Segoe UI" w:cs="Segoe UI"/>
                <w:sz w:val="21"/>
                <w:szCs w:val="21"/>
              </w:rPr>
            </w:pPr>
          </w:p>
        </w:tc>
      </w:tr>
      <w:tr w:rsidR="000F6D69" w:rsidRPr="00EA5317" w14:paraId="739B8294" w14:textId="77777777" w:rsidTr="000F6D69">
        <w:tc>
          <w:tcPr>
            <w:tcW w:w="1749" w:type="dxa"/>
          </w:tcPr>
          <w:p w14:paraId="7F79242C" w14:textId="77777777" w:rsidR="000F6D69" w:rsidRPr="00EA5317" w:rsidRDefault="000F6D69" w:rsidP="0026210B">
            <w:pPr>
              <w:rPr>
                <w:rFonts w:ascii="Segoe UI" w:hAnsi="Segoe UI" w:cs="Segoe UI"/>
                <w:sz w:val="21"/>
                <w:szCs w:val="21"/>
              </w:rPr>
            </w:pPr>
          </w:p>
        </w:tc>
        <w:tc>
          <w:tcPr>
            <w:tcW w:w="1766" w:type="dxa"/>
          </w:tcPr>
          <w:p w14:paraId="656DB5A0" w14:textId="77777777" w:rsidR="000F6D69" w:rsidRPr="00EA5317" w:rsidRDefault="000F6D69" w:rsidP="0026210B">
            <w:pPr>
              <w:rPr>
                <w:rFonts w:ascii="Segoe UI" w:hAnsi="Segoe UI" w:cs="Segoe UI"/>
                <w:sz w:val="21"/>
                <w:szCs w:val="21"/>
              </w:rPr>
            </w:pPr>
          </w:p>
        </w:tc>
        <w:tc>
          <w:tcPr>
            <w:tcW w:w="5131" w:type="dxa"/>
          </w:tcPr>
          <w:p w14:paraId="3CDDAEE4" w14:textId="77777777" w:rsidR="000F6D69" w:rsidRPr="00EA5317" w:rsidRDefault="000F6D69" w:rsidP="0026210B">
            <w:pPr>
              <w:rPr>
                <w:rFonts w:ascii="Segoe UI" w:hAnsi="Segoe UI" w:cs="Segoe UI"/>
                <w:sz w:val="21"/>
                <w:szCs w:val="21"/>
              </w:rPr>
            </w:pPr>
          </w:p>
        </w:tc>
      </w:tr>
      <w:tr w:rsidR="000F6D69" w:rsidRPr="00EA5317" w14:paraId="1352ED25" w14:textId="77777777" w:rsidTr="000F6D69">
        <w:tc>
          <w:tcPr>
            <w:tcW w:w="1749" w:type="dxa"/>
          </w:tcPr>
          <w:p w14:paraId="2FED6306" w14:textId="77777777" w:rsidR="000F6D69" w:rsidRPr="00EA5317" w:rsidRDefault="000F6D69" w:rsidP="0026210B">
            <w:pPr>
              <w:rPr>
                <w:rFonts w:ascii="Segoe UI" w:hAnsi="Segoe UI" w:cs="Segoe UI"/>
                <w:sz w:val="21"/>
                <w:szCs w:val="21"/>
              </w:rPr>
            </w:pPr>
          </w:p>
        </w:tc>
        <w:tc>
          <w:tcPr>
            <w:tcW w:w="1766" w:type="dxa"/>
          </w:tcPr>
          <w:p w14:paraId="40FCAF60" w14:textId="77777777" w:rsidR="000F6D69" w:rsidRPr="00EA5317" w:rsidRDefault="000F6D69" w:rsidP="0026210B">
            <w:pPr>
              <w:rPr>
                <w:rFonts w:ascii="Segoe UI" w:hAnsi="Segoe UI" w:cs="Segoe UI"/>
                <w:sz w:val="21"/>
                <w:szCs w:val="21"/>
              </w:rPr>
            </w:pPr>
          </w:p>
        </w:tc>
        <w:tc>
          <w:tcPr>
            <w:tcW w:w="5131" w:type="dxa"/>
          </w:tcPr>
          <w:p w14:paraId="38E0D9AE" w14:textId="77777777" w:rsidR="000F6D69" w:rsidRPr="00EA5317" w:rsidRDefault="000F6D69" w:rsidP="0026210B">
            <w:pPr>
              <w:rPr>
                <w:rFonts w:ascii="Segoe UI" w:hAnsi="Segoe UI" w:cs="Segoe UI"/>
                <w:sz w:val="21"/>
                <w:szCs w:val="21"/>
              </w:rPr>
            </w:pPr>
          </w:p>
        </w:tc>
      </w:tr>
      <w:tr w:rsidR="000F6D69" w:rsidRPr="00EA5317" w14:paraId="08D2F478" w14:textId="77777777" w:rsidTr="000F6D69">
        <w:tc>
          <w:tcPr>
            <w:tcW w:w="1749" w:type="dxa"/>
          </w:tcPr>
          <w:p w14:paraId="6F60682D" w14:textId="77777777" w:rsidR="000F6D69" w:rsidRPr="00EA5317" w:rsidRDefault="000F6D69" w:rsidP="0026210B">
            <w:pPr>
              <w:rPr>
                <w:rFonts w:ascii="Segoe UI" w:hAnsi="Segoe UI" w:cs="Segoe UI"/>
                <w:sz w:val="21"/>
                <w:szCs w:val="21"/>
              </w:rPr>
            </w:pPr>
          </w:p>
        </w:tc>
        <w:tc>
          <w:tcPr>
            <w:tcW w:w="1766" w:type="dxa"/>
          </w:tcPr>
          <w:p w14:paraId="608967FA" w14:textId="77777777" w:rsidR="000F6D69" w:rsidRPr="00EA5317" w:rsidRDefault="000F6D69" w:rsidP="0026210B">
            <w:pPr>
              <w:rPr>
                <w:rFonts w:ascii="Segoe UI" w:hAnsi="Segoe UI" w:cs="Segoe UI"/>
                <w:sz w:val="21"/>
                <w:szCs w:val="21"/>
              </w:rPr>
            </w:pPr>
          </w:p>
        </w:tc>
        <w:tc>
          <w:tcPr>
            <w:tcW w:w="5131" w:type="dxa"/>
          </w:tcPr>
          <w:p w14:paraId="1266D5BD" w14:textId="77777777" w:rsidR="000F6D69" w:rsidRPr="00EA5317" w:rsidRDefault="000F6D69" w:rsidP="0026210B">
            <w:pPr>
              <w:rPr>
                <w:rFonts w:ascii="Segoe UI" w:hAnsi="Segoe UI" w:cs="Segoe UI"/>
                <w:sz w:val="21"/>
                <w:szCs w:val="21"/>
              </w:rPr>
            </w:pPr>
          </w:p>
        </w:tc>
      </w:tr>
    </w:tbl>
    <w:p w14:paraId="1FF94715" w14:textId="7588507A" w:rsidR="00642104" w:rsidRPr="007A0EEE" w:rsidRDefault="00642104" w:rsidP="00642104">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w:t>
      </w:r>
      <w:r w:rsidR="000F6D69" w:rsidRPr="007A0EEE">
        <w:rPr>
          <w:rFonts w:ascii="Segoe UI" w:hAnsi="Segoe UI" w:cs="Segoe UI"/>
          <w:i/>
          <w:iCs/>
          <w:color w:val="808080" w:themeColor="background1" w:themeShade="80"/>
          <w:sz w:val="21"/>
          <w:szCs w:val="21"/>
        </w:rPr>
        <w:t>oprichter</w:t>
      </w:r>
      <w:r w:rsidRPr="007A0EEE">
        <w:rPr>
          <w:rFonts w:ascii="Segoe UI" w:hAnsi="Segoe UI" w:cs="Segoe UI"/>
          <w:i/>
          <w:iCs/>
          <w:color w:val="808080" w:themeColor="background1" w:themeShade="80"/>
          <w:sz w:val="21"/>
          <w:szCs w:val="21"/>
        </w:rPr>
        <w:t xml:space="preserve"> toe. Zie toelichting punt </w:t>
      </w:r>
      <w:r w:rsidR="00B34F4A" w:rsidRPr="007A0EEE">
        <w:rPr>
          <w:rFonts w:ascii="Segoe UI" w:hAnsi="Segoe UI" w:cs="Segoe UI"/>
          <w:i/>
          <w:iCs/>
          <w:color w:val="808080" w:themeColor="background1" w:themeShade="80"/>
          <w:sz w:val="21"/>
          <w:szCs w:val="21"/>
        </w:rPr>
        <w:t>6</w:t>
      </w:r>
      <w:r w:rsidRPr="007A0EEE">
        <w:rPr>
          <w:rFonts w:ascii="Segoe UI" w:hAnsi="Segoe UI" w:cs="Segoe UI"/>
          <w:i/>
          <w:iCs/>
          <w:color w:val="808080" w:themeColor="background1" w:themeShade="80"/>
          <w:sz w:val="21"/>
          <w:szCs w:val="21"/>
        </w:rPr>
        <w:t xml:space="preserve"> voor meer info.</w:t>
      </w:r>
    </w:p>
    <w:p w14:paraId="3928BFE7" w14:textId="5AD01D23" w:rsidR="00642104" w:rsidRPr="00EA5317" w:rsidRDefault="00642104" w:rsidP="00642104">
      <w:pPr>
        <w:tabs>
          <w:tab w:val="left" w:pos="426"/>
        </w:tabs>
        <w:spacing w:after="0"/>
        <w:ind w:left="425" w:hanging="425"/>
        <w:jc w:val="both"/>
        <w:rPr>
          <w:rFonts w:ascii="Segoe UI" w:hAnsi="Segoe UI" w:cs="Segoe UI"/>
          <w:b/>
          <w:bCs/>
          <w:sz w:val="21"/>
          <w:szCs w:val="21"/>
          <w:highlight w:val="yellow"/>
        </w:rPr>
      </w:pPr>
    </w:p>
    <w:p w14:paraId="529EA94F" w14:textId="65D9B1A3" w:rsidR="000F6D69" w:rsidRPr="00EA5317" w:rsidRDefault="000F6D69" w:rsidP="000F6D69">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2°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EA5317">
        <w:rPr>
          <w:rFonts w:ascii="Segoe UI" w:hAnsi="Segoe UI" w:cs="Segoe UI"/>
          <w:bCs/>
          <w:i/>
          <w:sz w:val="21"/>
          <w:szCs w:val="21"/>
        </w:rPr>
        <w:t>)</w:t>
      </w:r>
      <w:r w:rsidRPr="00EA5317">
        <w:rPr>
          <w:rFonts w:ascii="Segoe UI" w:hAnsi="Segoe UI" w:cs="Segoe UI"/>
          <w:b/>
          <w:bCs/>
          <w:sz w:val="21"/>
          <w:szCs w:val="21"/>
        </w:rPr>
        <w:t xml:space="preserve"> ____/ ____/ ______, de volgende natuurlijke personen, </w:t>
      </w:r>
      <w:r w:rsidR="007A0EEE" w:rsidRPr="00EA5317">
        <w:rPr>
          <w:rFonts w:ascii="Segoe UI" w:hAnsi="Segoe UI" w:cs="Segoe UI"/>
          <w:b/>
          <w:bCs/>
          <w:sz w:val="21"/>
          <w:szCs w:val="21"/>
        </w:rPr>
        <w:t xml:space="preserve">FIDUCIEBEHEERDER </w:t>
      </w:r>
      <w:r w:rsidRPr="00EA5317">
        <w:rPr>
          <w:rFonts w:ascii="Segoe UI" w:hAnsi="Segoe UI" w:cs="Segoe UI"/>
          <w:b/>
          <w:bCs/>
          <w:sz w:val="21"/>
          <w:szCs w:val="21"/>
        </w:rPr>
        <w:t xml:space="preserve">of </w:t>
      </w:r>
      <w:r w:rsidR="007A0EEE" w:rsidRPr="00EA5317">
        <w:rPr>
          <w:rFonts w:ascii="Segoe UI" w:hAnsi="Segoe UI" w:cs="Segoe UI"/>
          <w:b/>
          <w:bCs/>
          <w:sz w:val="21"/>
          <w:szCs w:val="21"/>
        </w:rPr>
        <w:t xml:space="preserve">TRUSTEE </w:t>
      </w:r>
      <w:r w:rsidR="00C62890" w:rsidRPr="00EA5317">
        <w:rPr>
          <w:rFonts w:ascii="Segoe UI" w:hAnsi="Segoe UI" w:cs="Segoe UI"/>
          <w:b/>
          <w:bCs/>
          <w:sz w:val="21"/>
          <w:szCs w:val="21"/>
        </w:rPr>
        <w:t>is</w:t>
      </w:r>
      <w:r w:rsidRPr="00EA5317">
        <w:rPr>
          <w:rFonts w:ascii="Segoe UI" w:hAnsi="Segoe UI" w:cs="Segoe UI"/>
          <w:b/>
          <w:bCs/>
          <w:sz w:val="21"/>
          <w:szCs w:val="21"/>
        </w:rPr>
        <w:t xml:space="preserve"> van de trust, fiducie of soortgelijke juridische constructie.</w:t>
      </w:r>
    </w:p>
    <w:p w14:paraId="2BD21DC8" w14:textId="77777777" w:rsidR="000F6D69" w:rsidRPr="00EA5317" w:rsidRDefault="000F6D69" w:rsidP="000F6D69">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0F6D69" w:rsidRPr="00EA5317" w14:paraId="2CDEF51A" w14:textId="77777777" w:rsidTr="0026210B">
        <w:tc>
          <w:tcPr>
            <w:tcW w:w="1749" w:type="dxa"/>
            <w:shd w:val="clear" w:color="auto" w:fill="D9D9D9"/>
          </w:tcPr>
          <w:p w14:paraId="36CD5294"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DE5D832"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75A3ED99" w14:textId="77777777" w:rsidR="000F6D69" w:rsidRPr="00EA5317" w:rsidRDefault="000F6D69" w:rsidP="0026210B">
            <w:pPr>
              <w:jc w:val="center"/>
              <w:rPr>
                <w:rFonts w:ascii="Segoe UI" w:hAnsi="Segoe UI" w:cs="Segoe UI"/>
                <w:sz w:val="21"/>
                <w:szCs w:val="21"/>
              </w:rPr>
            </w:pPr>
            <w:r w:rsidRPr="00EA5317">
              <w:rPr>
                <w:rFonts w:ascii="Segoe UI" w:hAnsi="Segoe UI" w:cs="Segoe UI"/>
                <w:sz w:val="21"/>
                <w:szCs w:val="21"/>
              </w:rPr>
              <w:t>Adres</w:t>
            </w:r>
          </w:p>
        </w:tc>
      </w:tr>
      <w:tr w:rsidR="000F6D69" w:rsidRPr="00EA5317" w14:paraId="7AC9886A" w14:textId="77777777" w:rsidTr="0026210B">
        <w:tc>
          <w:tcPr>
            <w:tcW w:w="1749" w:type="dxa"/>
          </w:tcPr>
          <w:p w14:paraId="006DBD4B" w14:textId="77777777" w:rsidR="000F6D69" w:rsidRPr="00EA5317" w:rsidRDefault="000F6D69" w:rsidP="0026210B">
            <w:pPr>
              <w:rPr>
                <w:rFonts w:ascii="Segoe UI" w:hAnsi="Segoe UI" w:cs="Segoe UI"/>
                <w:sz w:val="21"/>
                <w:szCs w:val="21"/>
              </w:rPr>
            </w:pPr>
          </w:p>
        </w:tc>
        <w:tc>
          <w:tcPr>
            <w:tcW w:w="1766" w:type="dxa"/>
          </w:tcPr>
          <w:p w14:paraId="0D03875E" w14:textId="77777777" w:rsidR="000F6D69" w:rsidRPr="00EA5317" w:rsidRDefault="000F6D69" w:rsidP="0026210B">
            <w:pPr>
              <w:rPr>
                <w:rFonts w:ascii="Segoe UI" w:hAnsi="Segoe UI" w:cs="Segoe UI"/>
                <w:sz w:val="21"/>
                <w:szCs w:val="21"/>
              </w:rPr>
            </w:pPr>
          </w:p>
        </w:tc>
        <w:tc>
          <w:tcPr>
            <w:tcW w:w="5131" w:type="dxa"/>
          </w:tcPr>
          <w:p w14:paraId="5B6CDF90" w14:textId="77777777" w:rsidR="000F6D69" w:rsidRPr="00EA5317" w:rsidRDefault="000F6D69" w:rsidP="0026210B">
            <w:pPr>
              <w:rPr>
                <w:rFonts w:ascii="Segoe UI" w:hAnsi="Segoe UI" w:cs="Segoe UI"/>
                <w:sz w:val="21"/>
                <w:szCs w:val="21"/>
              </w:rPr>
            </w:pPr>
          </w:p>
        </w:tc>
      </w:tr>
      <w:tr w:rsidR="000F6D69" w:rsidRPr="00EA5317" w14:paraId="70AC444A" w14:textId="77777777" w:rsidTr="0026210B">
        <w:tc>
          <w:tcPr>
            <w:tcW w:w="1749" w:type="dxa"/>
          </w:tcPr>
          <w:p w14:paraId="20833EA6" w14:textId="77777777" w:rsidR="000F6D69" w:rsidRPr="00EA5317" w:rsidRDefault="000F6D69" w:rsidP="0026210B">
            <w:pPr>
              <w:rPr>
                <w:rFonts w:ascii="Segoe UI" w:hAnsi="Segoe UI" w:cs="Segoe UI"/>
                <w:sz w:val="21"/>
                <w:szCs w:val="21"/>
              </w:rPr>
            </w:pPr>
          </w:p>
        </w:tc>
        <w:tc>
          <w:tcPr>
            <w:tcW w:w="1766" w:type="dxa"/>
          </w:tcPr>
          <w:p w14:paraId="66072EC2" w14:textId="77777777" w:rsidR="000F6D69" w:rsidRPr="00EA5317" w:rsidRDefault="000F6D69" w:rsidP="0026210B">
            <w:pPr>
              <w:rPr>
                <w:rFonts w:ascii="Segoe UI" w:hAnsi="Segoe UI" w:cs="Segoe UI"/>
                <w:sz w:val="21"/>
                <w:szCs w:val="21"/>
              </w:rPr>
            </w:pPr>
          </w:p>
        </w:tc>
        <w:tc>
          <w:tcPr>
            <w:tcW w:w="5131" w:type="dxa"/>
          </w:tcPr>
          <w:p w14:paraId="3C99BB1E" w14:textId="77777777" w:rsidR="000F6D69" w:rsidRPr="00EA5317" w:rsidRDefault="000F6D69" w:rsidP="0026210B">
            <w:pPr>
              <w:rPr>
                <w:rFonts w:ascii="Segoe UI" w:hAnsi="Segoe UI" w:cs="Segoe UI"/>
                <w:sz w:val="21"/>
                <w:szCs w:val="21"/>
              </w:rPr>
            </w:pPr>
          </w:p>
        </w:tc>
      </w:tr>
      <w:tr w:rsidR="000F6D69" w:rsidRPr="00EA5317" w14:paraId="4B113806" w14:textId="77777777" w:rsidTr="0026210B">
        <w:tc>
          <w:tcPr>
            <w:tcW w:w="1749" w:type="dxa"/>
          </w:tcPr>
          <w:p w14:paraId="1BC4B549" w14:textId="77777777" w:rsidR="000F6D69" w:rsidRPr="00EA5317" w:rsidRDefault="000F6D69" w:rsidP="0026210B">
            <w:pPr>
              <w:rPr>
                <w:rFonts w:ascii="Segoe UI" w:hAnsi="Segoe UI" w:cs="Segoe UI"/>
                <w:sz w:val="21"/>
                <w:szCs w:val="21"/>
              </w:rPr>
            </w:pPr>
          </w:p>
        </w:tc>
        <w:tc>
          <w:tcPr>
            <w:tcW w:w="1766" w:type="dxa"/>
          </w:tcPr>
          <w:p w14:paraId="646B624C" w14:textId="77777777" w:rsidR="000F6D69" w:rsidRPr="00EA5317" w:rsidRDefault="000F6D69" w:rsidP="0026210B">
            <w:pPr>
              <w:rPr>
                <w:rFonts w:ascii="Segoe UI" w:hAnsi="Segoe UI" w:cs="Segoe UI"/>
                <w:sz w:val="21"/>
                <w:szCs w:val="21"/>
              </w:rPr>
            </w:pPr>
          </w:p>
        </w:tc>
        <w:tc>
          <w:tcPr>
            <w:tcW w:w="5131" w:type="dxa"/>
          </w:tcPr>
          <w:p w14:paraId="06A6E0F8" w14:textId="77777777" w:rsidR="000F6D69" w:rsidRPr="00EA5317" w:rsidRDefault="000F6D69" w:rsidP="0026210B">
            <w:pPr>
              <w:rPr>
                <w:rFonts w:ascii="Segoe UI" w:hAnsi="Segoe UI" w:cs="Segoe UI"/>
                <w:sz w:val="21"/>
                <w:szCs w:val="21"/>
              </w:rPr>
            </w:pPr>
          </w:p>
        </w:tc>
      </w:tr>
      <w:tr w:rsidR="000F6D69" w:rsidRPr="00EA5317" w14:paraId="19F1EF76" w14:textId="77777777" w:rsidTr="0026210B">
        <w:tc>
          <w:tcPr>
            <w:tcW w:w="1749" w:type="dxa"/>
          </w:tcPr>
          <w:p w14:paraId="6E9F2547" w14:textId="77777777" w:rsidR="000F6D69" w:rsidRPr="00EA5317" w:rsidRDefault="000F6D69" w:rsidP="0026210B">
            <w:pPr>
              <w:rPr>
                <w:rFonts w:ascii="Segoe UI" w:hAnsi="Segoe UI" w:cs="Segoe UI"/>
                <w:sz w:val="21"/>
                <w:szCs w:val="21"/>
              </w:rPr>
            </w:pPr>
          </w:p>
        </w:tc>
        <w:tc>
          <w:tcPr>
            <w:tcW w:w="1766" w:type="dxa"/>
          </w:tcPr>
          <w:p w14:paraId="6A661298" w14:textId="77777777" w:rsidR="000F6D69" w:rsidRPr="00EA5317" w:rsidRDefault="000F6D69" w:rsidP="0026210B">
            <w:pPr>
              <w:rPr>
                <w:rFonts w:ascii="Segoe UI" w:hAnsi="Segoe UI" w:cs="Segoe UI"/>
                <w:sz w:val="21"/>
                <w:szCs w:val="21"/>
              </w:rPr>
            </w:pPr>
          </w:p>
        </w:tc>
        <w:tc>
          <w:tcPr>
            <w:tcW w:w="5131" w:type="dxa"/>
          </w:tcPr>
          <w:p w14:paraId="68E45085" w14:textId="77777777" w:rsidR="000F6D69" w:rsidRPr="00EA5317" w:rsidRDefault="000F6D69" w:rsidP="0026210B">
            <w:pPr>
              <w:rPr>
                <w:rFonts w:ascii="Segoe UI" w:hAnsi="Segoe UI" w:cs="Segoe UI"/>
                <w:sz w:val="21"/>
                <w:szCs w:val="21"/>
              </w:rPr>
            </w:pPr>
          </w:p>
        </w:tc>
      </w:tr>
    </w:tbl>
    <w:p w14:paraId="717C3FFB" w14:textId="7FB468B4" w:rsidR="000F6D69" w:rsidRPr="007A0EEE" w:rsidRDefault="000F6D69" w:rsidP="000F6D69">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w:t>
      </w:r>
      <w:r w:rsidR="00103723" w:rsidRPr="007A0EEE">
        <w:rPr>
          <w:rFonts w:ascii="Segoe UI" w:hAnsi="Segoe UI" w:cs="Segoe UI"/>
          <w:i/>
          <w:iCs/>
          <w:color w:val="808080" w:themeColor="background1" w:themeShade="80"/>
          <w:sz w:val="21"/>
          <w:szCs w:val="21"/>
        </w:rPr>
        <w:t>fiduciebeheerder of trustee</w:t>
      </w:r>
      <w:r w:rsidRPr="007A0EEE">
        <w:rPr>
          <w:rFonts w:ascii="Segoe UI" w:hAnsi="Segoe UI" w:cs="Segoe UI"/>
          <w:i/>
          <w:iCs/>
          <w:color w:val="808080" w:themeColor="background1" w:themeShade="80"/>
          <w:sz w:val="21"/>
          <w:szCs w:val="21"/>
        </w:rPr>
        <w:t xml:space="preserve"> toe. Zie toelichting punt </w:t>
      </w:r>
      <w:r w:rsidR="00B34F4A" w:rsidRPr="007A0EEE">
        <w:rPr>
          <w:rFonts w:ascii="Segoe UI" w:hAnsi="Segoe UI" w:cs="Segoe UI"/>
          <w:i/>
          <w:iCs/>
          <w:color w:val="808080" w:themeColor="background1" w:themeShade="80"/>
          <w:sz w:val="21"/>
          <w:szCs w:val="21"/>
        </w:rPr>
        <w:t>6</w:t>
      </w:r>
      <w:r w:rsidRPr="007A0EEE">
        <w:rPr>
          <w:rFonts w:ascii="Segoe UI" w:hAnsi="Segoe UI" w:cs="Segoe UI"/>
          <w:i/>
          <w:iCs/>
          <w:color w:val="808080" w:themeColor="background1" w:themeShade="80"/>
          <w:sz w:val="21"/>
          <w:szCs w:val="21"/>
        </w:rPr>
        <w:t xml:space="preserve"> voor meer info.</w:t>
      </w:r>
    </w:p>
    <w:p w14:paraId="51E5B624" w14:textId="427703D2" w:rsidR="00103723" w:rsidRPr="00EA5317" w:rsidRDefault="00103723" w:rsidP="00103723">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3°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7A0EEE" w:rsidRPr="00EA5317">
        <w:rPr>
          <w:rFonts w:ascii="Segoe UI" w:hAnsi="Segoe UI" w:cs="Segoe UI"/>
          <w:b/>
          <w:bCs/>
          <w:sz w:val="21"/>
          <w:szCs w:val="21"/>
        </w:rPr>
        <w:t xml:space="preserve">PROTECTOR </w:t>
      </w:r>
      <w:r w:rsidR="00C62890" w:rsidRPr="00EA5317">
        <w:rPr>
          <w:rFonts w:ascii="Segoe UI" w:hAnsi="Segoe UI" w:cs="Segoe UI"/>
          <w:b/>
          <w:bCs/>
          <w:sz w:val="21"/>
          <w:szCs w:val="21"/>
        </w:rPr>
        <w:t xml:space="preserve">is </w:t>
      </w:r>
      <w:r w:rsidRPr="00EA5317">
        <w:rPr>
          <w:rFonts w:ascii="Segoe UI" w:hAnsi="Segoe UI" w:cs="Segoe UI"/>
          <w:b/>
          <w:bCs/>
          <w:sz w:val="21"/>
          <w:szCs w:val="21"/>
        </w:rPr>
        <w:t>van de trust, fiducie of soortgelijke juridische constructie.</w:t>
      </w:r>
    </w:p>
    <w:p w14:paraId="74896EE6" w14:textId="77777777" w:rsidR="00103723" w:rsidRPr="00EA5317" w:rsidRDefault="00103723" w:rsidP="00103723">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103723" w:rsidRPr="00EA5317" w14:paraId="371273E5" w14:textId="77777777" w:rsidTr="0026210B">
        <w:tc>
          <w:tcPr>
            <w:tcW w:w="1749" w:type="dxa"/>
            <w:shd w:val="clear" w:color="auto" w:fill="D9D9D9"/>
          </w:tcPr>
          <w:p w14:paraId="57705601" w14:textId="77777777" w:rsidR="00103723" w:rsidRPr="00EA5317" w:rsidRDefault="00103723"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0BA0464C" w14:textId="77777777" w:rsidR="00103723" w:rsidRPr="00EA5317" w:rsidRDefault="00103723"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1EB59499" w14:textId="77777777" w:rsidR="00103723" w:rsidRPr="00EA5317" w:rsidRDefault="00103723" w:rsidP="0026210B">
            <w:pPr>
              <w:jc w:val="center"/>
              <w:rPr>
                <w:rFonts w:ascii="Segoe UI" w:hAnsi="Segoe UI" w:cs="Segoe UI"/>
                <w:sz w:val="21"/>
                <w:szCs w:val="21"/>
              </w:rPr>
            </w:pPr>
            <w:r w:rsidRPr="00EA5317">
              <w:rPr>
                <w:rFonts w:ascii="Segoe UI" w:hAnsi="Segoe UI" w:cs="Segoe UI"/>
                <w:sz w:val="21"/>
                <w:szCs w:val="21"/>
              </w:rPr>
              <w:t>Adres</w:t>
            </w:r>
          </w:p>
        </w:tc>
      </w:tr>
      <w:tr w:rsidR="00103723" w:rsidRPr="00EA5317" w14:paraId="2EC86C02" w14:textId="77777777" w:rsidTr="0026210B">
        <w:tc>
          <w:tcPr>
            <w:tcW w:w="1749" w:type="dxa"/>
          </w:tcPr>
          <w:p w14:paraId="59F4E883" w14:textId="77777777" w:rsidR="00103723" w:rsidRPr="00EA5317" w:rsidRDefault="00103723" w:rsidP="0026210B">
            <w:pPr>
              <w:rPr>
                <w:rFonts w:ascii="Segoe UI" w:hAnsi="Segoe UI" w:cs="Segoe UI"/>
                <w:sz w:val="21"/>
                <w:szCs w:val="21"/>
              </w:rPr>
            </w:pPr>
          </w:p>
        </w:tc>
        <w:tc>
          <w:tcPr>
            <w:tcW w:w="1766" w:type="dxa"/>
          </w:tcPr>
          <w:p w14:paraId="2388DF01" w14:textId="77777777" w:rsidR="00103723" w:rsidRPr="00EA5317" w:rsidRDefault="00103723" w:rsidP="0026210B">
            <w:pPr>
              <w:rPr>
                <w:rFonts w:ascii="Segoe UI" w:hAnsi="Segoe UI" w:cs="Segoe UI"/>
                <w:sz w:val="21"/>
                <w:szCs w:val="21"/>
              </w:rPr>
            </w:pPr>
          </w:p>
        </w:tc>
        <w:tc>
          <w:tcPr>
            <w:tcW w:w="5131" w:type="dxa"/>
          </w:tcPr>
          <w:p w14:paraId="54DFF50A" w14:textId="77777777" w:rsidR="00103723" w:rsidRPr="00EA5317" w:rsidRDefault="00103723" w:rsidP="0026210B">
            <w:pPr>
              <w:rPr>
                <w:rFonts w:ascii="Segoe UI" w:hAnsi="Segoe UI" w:cs="Segoe UI"/>
                <w:sz w:val="21"/>
                <w:szCs w:val="21"/>
              </w:rPr>
            </w:pPr>
          </w:p>
        </w:tc>
      </w:tr>
      <w:tr w:rsidR="00103723" w:rsidRPr="00EA5317" w14:paraId="60F1B6D4" w14:textId="77777777" w:rsidTr="0026210B">
        <w:tc>
          <w:tcPr>
            <w:tcW w:w="1749" w:type="dxa"/>
          </w:tcPr>
          <w:p w14:paraId="59E4475E" w14:textId="77777777" w:rsidR="00103723" w:rsidRPr="00EA5317" w:rsidRDefault="00103723" w:rsidP="0026210B">
            <w:pPr>
              <w:rPr>
                <w:rFonts w:ascii="Segoe UI" w:hAnsi="Segoe UI" w:cs="Segoe UI"/>
                <w:sz w:val="21"/>
                <w:szCs w:val="21"/>
              </w:rPr>
            </w:pPr>
          </w:p>
        </w:tc>
        <w:tc>
          <w:tcPr>
            <w:tcW w:w="1766" w:type="dxa"/>
          </w:tcPr>
          <w:p w14:paraId="2592B54B" w14:textId="77777777" w:rsidR="00103723" w:rsidRPr="00EA5317" w:rsidRDefault="00103723" w:rsidP="0026210B">
            <w:pPr>
              <w:rPr>
                <w:rFonts w:ascii="Segoe UI" w:hAnsi="Segoe UI" w:cs="Segoe UI"/>
                <w:sz w:val="21"/>
                <w:szCs w:val="21"/>
              </w:rPr>
            </w:pPr>
          </w:p>
        </w:tc>
        <w:tc>
          <w:tcPr>
            <w:tcW w:w="5131" w:type="dxa"/>
          </w:tcPr>
          <w:p w14:paraId="0841D76A" w14:textId="77777777" w:rsidR="00103723" w:rsidRPr="00EA5317" w:rsidRDefault="00103723" w:rsidP="0026210B">
            <w:pPr>
              <w:rPr>
                <w:rFonts w:ascii="Segoe UI" w:hAnsi="Segoe UI" w:cs="Segoe UI"/>
                <w:sz w:val="21"/>
                <w:szCs w:val="21"/>
              </w:rPr>
            </w:pPr>
          </w:p>
        </w:tc>
      </w:tr>
      <w:tr w:rsidR="00103723" w:rsidRPr="00EA5317" w14:paraId="465CCF5D" w14:textId="77777777" w:rsidTr="0026210B">
        <w:tc>
          <w:tcPr>
            <w:tcW w:w="1749" w:type="dxa"/>
          </w:tcPr>
          <w:p w14:paraId="33FFBB22" w14:textId="77777777" w:rsidR="00103723" w:rsidRPr="00EA5317" w:rsidRDefault="00103723" w:rsidP="0026210B">
            <w:pPr>
              <w:rPr>
                <w:rFonts w:ascii="Segoe UI" w:hAnsi="Segoe UI" w:cs="Segoe UI"/>
                <w:sz w:val="21"/>
                <w:szCs w:val="21"/>
              </w:rPr>
            </w:pPr>
          </w:p>
        </w:tc>
        <w:tc>
          <w:tcPr>
            <w:tcW w:w="1766" w:type="dxa"/>
          </w:tcPr>
          <w:p w14:paraId="74BAD234" w14:textId="77777777" w:rsidR="00103723" w:rsidRPr="00EA5317" w:rsidRDefault="00103723" w:rsidP="0026210B">
            <w:pPr>
              <w:rPr>
                <w:rFonts w:ascii="Segoe UI" w:hAnsi="Segoe UI" w:cs="Segoe UI"/>
                <w:sz w:val="21"/>
                <w:szCs w:val="21"/>
              </w:rPr>
            </w:pPr>
          </w:p>
        </w:tc>
        <w:tc>
          <w:tcPr>
            <w:tcW w:w="5131" w:type="dxa"/>
          </w:tcPr>
          <w:p w14:paraId="3E1F0057" w14:textId="77777777" w:rsidR="00103723" w:rsidRPr="00EA5317" w:rsidRDefault="00103723" w:rsidP="0026210B">
            <w:pPr>
              <w:rPr>
                <w:rFonts w:ascii="Segoe UI" w:hAnsi="Segoe UI" w:cs="Segoe UI"/>
                <w:sz w:val="21"/>
                <w:szCs w:val="21"/>
              </w:rPr>
            </w:pPr>
          </w:p>
        </w:tc>
      </w:tr>
      <w:tr w:rsidR="00103723" w:rsidRPr="00EA5317" w14:paraId="588E45BF" w14:textId="77777777" w:rsidTr="0026210B">
        <w:tc>
          <w:tcPr>
            <w:tcW w:w="1749" w:type="dxa"/>
          </w:tcPr>
          <w:p w14:paraId="718C00BE" w14:textId="77777777" w:rsidR="00103723" w:rsidRPr="00EA5317" w:rsidRDefault="00103723" w:rsidP="0026210B">
            <w:pPr>
              <w:rPr>
                <w:rFonts w:ascii="Segoe UI" w:hAnsi="Segoe UI" w:cs="Segoe UI"/>
                <w:sz w:val="21"/>
                <w:szCs w:val="21"/>
              </w:rPr>
            </w:pPr>
          </w:p>
        </w:tc>
        <w:tc>
          <w:tcPr>
            <w:tcW w:w="1766" w:type="dxa"/>
          </w:tcPr>
          <w:p w14:paraId="230570B0" w14:textId="77777777" w:rsidR="00103723" w:rsidRPr="00EA5317" w:rsidRDefault="00103723" w:rsidP="0026210B">
            <w:pPr>
              <w:rPr>
                <w:rFonts w:ascii="Segoe UI" w:hAnsi="Segoe UI" w:cs="Segoe UI"/>
                <w:sz w:val="21"/>
                <w:szCs w:val="21"/>
              </w:rPr>
            </w:pPr>
          </w:p>
        </w:tc>
        <w:tc>
          <w:tcPr>
            <w:tcW w:w="5131" w:type="dxa"/>
          </w:tcPr>
          <w:p w14:paraId="22C0C690" w14:textId="77777777" w:rsidR="00103723" w:rsidRPr="00EA5317" w:rsidRDefault="00103723" w:rsidP="0026210B">
            <w:pPr>
              <w:rPr>
                <w:rFonts w:ascii="Segoe UI" w:hAnsi="Segoe UI" w:cs="Segoe UI"/>
                <w:sz w:val="21"/>
                <w:szCs w:val="21"/>
              </w:rPr>
            </w:pPr>
          </w:p>
        </w:tc>
      </w:tr>
    </w:tbl>
    <w:p w14:paraId="65169C82" w14:textId="6D18AD1F" w:rsidR="00103723" w:rsidRPr="007A0EEE" w:rsidRDefault="00103723" w:rsidP="00103723">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w:t>
      </w:r>
      <w:r w:rsidR="00C62890" w:rsidRPr="007A0EEE">
        <w:rPr>
          <w:rFonts w:ascii="Segoe UI" w:hAnsi="Segoe UI" w:cs="Segoe UI"/>
          <w:i/>
          <w:iCs/>
          <w:color w:val="808080" w:themeColor="background1" w:themeShade="80"/>
          <w:sz w:val="21"/>
          <w:szCs w:val="21"/>
        </w:rPr>
        <w:t>protector</w:t>
      </w:r>
      <w:r w:rsidRPr="007A0EEE">
        <w:rPr>
          <w:rFonts w:ascii="Segoe UI" w:hAnsi="Segoe UI" w:cs="Segoe UI"/>
          <w:i/>
          <w:iCs/>
          <w:color w:val="808080" w:themeColor="background1" w:themeShade="80"/>
          <w:sz w:val="21"/>
          <w:szCs w:val="21"/>
        </w:rPr>
        <w:t xml:space="preserve"> toe. Zie toelichting punt </w:t>
      </w:r>
      <w:r w:rsidR="00B34F4A" w:rsidRPr="007A0EEE">
        <w:rPr>
          <w:rFonts w:ascii="Segoe UI" w:hAnsi="Segoe UI" w:cs="Segoe UI"/>
          <w:i/>
          <w:iCs/>
          <w:color w:val="808080" w:themeColor="background1" w:themeShade="80"/>
          <w:sz w:val="21"/>
          <w:szCs w:val="21"/>
        </w:rPr>
        <w:t>6</w:t>
      </w:r>
      <w:r w:rsidRPr="007A0EEE">
        <w:rPr>
          <w:rFonts w:ascii="Segoe UI" w:hAnsi="Segoe UI" w:cs="Segoe UI"/>
          <w:i/>
          <w:iCs/>
          <w:color w:val="808080" w:themeColor="background1" w:themeShade="80"/>
          <w:sz w:val="21"/>
          <w:szCs w:val="21"/>
        </w:rPr>
        <w:t>voor meer info.</w:t>
      </w:r>
    </w:p>
    <w:p w14:paraId="43FAEA8B" w14:textId="59E2D2EF" w:rsidR="00C62890" w:rsidRPr="00EA5317" w:rsidRDefault="00C62890" w:rsidP="00C62890">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4° </w:t>
      </w:r>
      <w:r w:rsidRPr="00EA5317">
        <w:rPr>
          <w:rFonts w:ascii="Segoe UI" w:hAnsi="Segoe UI" w:cs="Segoe UI"/>
          <w:b/>
          <w:bCs/>
          <w:sz w:val="21"/>
          <w:szCs w:val="21"/>
        </w:rPr>
        <w:tab/>
      </w:r>
      <w:r w:rsidR="00A53810" w:rsidRPr="00EA5317">
        <w:rPr>
          <w:rFonts w:ascii="Segoe UI" w:hAnsi="Segoe UI" w:cs="Segoe UI"/>
          <w:b/>
          <w:bCs/>
          <w:sz w:val="21"/>
          <w:szCs w:val="21"/>
        </w:rPr>
        <w:t xml:space="preserve">a) </w:t>
      </w:r>
      <w:r w:rsidRPr="00EA5317">
        <w:rPr>
          <w:rFonts w:ascii="Segoe UI" w:hAnsi="Segoe UI" w:cs="Segoe UI"/>
          <w:b/>
          <w:bCs/>
          <w:sz w:val="21"/>
          <w:szCs w:val="21"/>
        </w:rPr>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A53810" w:rsidRPr="00EA5317">
        <w:rPr>
          <w:rFonts w:ascii="Segoe UI" w:hAnsi="Segoe UI" w:cs="Segoe UI"/>
          <w:b/>
          <w:bCs/>
          <w:sz w:val="21"/>
          <w:szCs w:val="21"/>
        </w:rPr>
        <w:t xml:space="preserve">de </w:t>
      </w:r>
      <w:r w:rsidR="007A0EEE" w:rsidRPr="00EA5317">
        <w:rPr>
          <w:rFonts w:ascii="Segoe UI" w:hAnsi="Segoe UI" w:cs="Segoe UI"/>
          <w:b/>
          <w:bCs/>
          <w:sz w:val="21"/>
          <w:szCs w:val="21"/>
        </w:rPr>
        <w:t xml:space="preserve">BEGUNSTIGDEN </w:t>
      </w:r>
      <w:r w:rsidR="00A53810" w:rsidRPr="00EA5317">
        <w:rPr>
          <w:rFonts w:ascii="Segoe UI" w:hAnsi="Segoe UI" w:cs="Segoe UI"/>
          <w:b/>
          <w:bCs/>
          <w:sz w:val="21"/>
          <w:szCs w:val="21"/>
        </w:rPr>
        <w:t>zijn</w:t>
      </w:r>
      <w:r w:rsidRPr="00EA5317">
        <w:rPr>
          <w:rFonts w:ascii="Segoe UI" w:hAnsi="Segoe UI" w:cs="Segoe UI"/>
          <w:b/>
          <w:bCs/>
          <w:sz w:val="21"/>
          <w:szCs w:val="21"/>
        </w:rPr>
        <w:t xml:space="preserve"> was van de trust, fiducie of soortgelijke juridische constructie.</w:t>
      </w:r>
    </w:p>
    <w:p w14:paraId="0C04BB81" w14:textId="77777777" w:rsidR="00C62890" w:rsidRPr="00EA5317" w:rsidRDefault="00C62890" w:rsidP="00C62890">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C62890" w:rsidRPr="00EA5317" w14:paraId="747838E3" w14:textId="77777777" w:rsidTr="0026210B">
        <w:tc>
          <w:tcPr>
            <w:tcW w:w="1749" w:type="dxa"/>
            <w:shd w:val="clear" w:color="auto" w:fill="D9D9D9"/>
          </w:tcPr>
          <w:p w14:paraId="2C99F1A5" w14:textId="77777777" w:rsidR="00C62890" w:rsidRPr="00EA5317" w:rsidRDefault="00C62890"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28D8201C" w14:textId="77777777" w:rsidR="00C62890" w:rsidRPr="00EA5317" w:rsidRDefault="00C62890"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06548B7F" w14:textId="77777777" w:rsidR="00C62890" w:rsidRPr="00EA5317" w:rsidRDefault="00C62890" w:rsidP="0026210B">
            <w:pPr>
              <w:jc w:val="center"/>
              <w:rPr>
                <w:rFonts w:ascii="Segoe UI" w:hAnsi="Segoe UI" w:cs="Segoe UI"/>
                <w:sz w:val="21"/>
                <w:szCs w:val="21"/>
              </w:rPr>
            </w:pPr>
            <w:r w:rsidRPr="00EA5317">
              <w:rPr>
                <w:rFonts w:ascii="Segoe UI" w:hAnsi="Segoe UI" w:cs="Segoe UI"/>
                <w:sz w:val="21"/>
                <w:szCs w:val="21"/>
              </w:rPr>
              <w:t>Adres</w:t>
            </w:r>
          </w:p>
        </w:tc>
      </w:tr>
      <w:tr w:rsidR="00C62890" w:rsidRPr="00EA5317" w14:paraId="4604646D" w14:textId="77777777" w:rsidTr="0026210B">
        <w:tc>
          <w:tcPr>
            <w:tcW w:w="1749" w:type="dxa"/>
          </w:tcPr>
          <w:p w14:paraId="432B4DAE" w14:textId="77777777" w:rsidR="00C62890" w:rsidRPr="00EA5317" w:rsidRDefault="00C62890" w:rsidP="0026210B">
            <w:pPr>
              <w:rPr>
                <w:rFonts w:ascii="Segoe UI" w:hAnsi="Segoe UI" w:cs="Segoe UI"/>
                <w:sz w:val="21"/>
                <w:szCs w:val="21"/>
              </w:rPr>
            </w:pPr>
          </w:p>
        </w:tc>
        <w:tc>
          <w:tcPr>
            <w:tcW w:w="1766" w:type="dxa"/>
          </w:tcPr>
          <w:p w14:paraId="6F4FF7BB" w14:textId="77777777" w:rsidR="00C62890" w:rsidRPr="00EA5317" w:rsidRDefault="00C62890" w:rsidP="0026210B">
            <w:pPr>
              <w:rPr>
                <w:rFonts w:ascii="Segoe UI" w:hAnsi="Segoe UI" w:cs="Segoe UI"/>
                <w:sz w:val="21"/>
                <w:szCs w:val="21"/>
              </w:rPr>
            </w:pPr>
          </w:p>
        </w:tc>
        <w:tc>
          <w:tcPr>
            <w:tcW w:w="5131" w:type="dxa"/>
          </w:tcPr>
          <w:p w14:paraId="69DFB3DF" w14:textId="77777777" w:rsidR="00C62890" w:rsidRPr="00EA5317" w:rsidRDefault="00C62890" w:rsidP="0026210B">
            <w:pPr>
              <w:rPr>
                <w:rFonts w:ascii="Segoe UI" w:hAnsi="Segoe UI" w:cs="Segoe UI"/>
                <w:sz w:val="21"/>
                <w:szCs w:val="21"/>
              </w:rPr>
            </w:pPr>
          </w:p>
        </w:tc>
      </w:tr>
      <w:tr w:rsidR="00C62890" w:rsidRPr="00EA5317" w14:paraId="5AAEE2B4" w14:textId="77777777" w:rsidTr="0026210B">
        <w:tc>
          <w:tcPr>
            <w:tcW w:w="1749" w:type="dxa"/>
          </w:tcPr>
          <w:p w14:paraId="318D9173" w14:textId="77777777" w:rsidR="00C62890" w:rsidRPr="00EA5317" w:rsidRDefault="00C62890" w:rsidP="0026210B">
            <w:pPr>
              <w:rPr>
                <w:rFonts w:ascii="Segoe UI" w:hAnsi="Segoe UI" w:cs="Segoe UI"/>
                <w:sz w:val="21"/>
                <w:szCs w:val="21"/>
              </w:rPr>
            </w:pPr>
          </w:p>
        </w:tc>
        <w:tc>
          <w:tcPr>
            <w:tcW w:w="1766" w:type="dxa"/>
          </w:tcPr>
          <w:p w14:paraId="1F11B92E" w14:textId="77777777" w:rsidR="00C62890" w:rsidRPr="00EA5317" w:rsidRDefault="00C62890" w:rsidP="0026210B">
            <w:pPr>
              <w:rPr>
                <w:rFonts w:ascii="Segoe UI" w:hAnsi="Segoe UI" w:cs="Segoe UI"/>
                <w:sz w:val="21"/>
                <w:szCs w:val="21"/>
              </w:rPr>
            </w:pPr>
          </w:p>
        </w:tc>
        <w:tc>
          <w:tcPr>
            <w:tcW w:w="5131" w:type="dxa"/>
          </w:tcPr>
          <w:p w14:paraId="05F9C95F" w14:textId="77777777" w:rsidR="00C62890" w:rsidRPr="00EA5317" w:rsidRDefault="00C62890" w:rsidP="0026210B">
            <w:pPr>
              <w:rPr>
                <w:rFonts w:ascii="Segoe UI" w:hAnsi="Segoe UI" w:cs="Segoe UI"/>
                <w:sz w:val="21"/>
                <w:szCs w:val="21"/>
              </w:rPr>
            </w:pPr>
          </w:p>
        </w:tc>
      </w:tr>
      <w:tr w:rsidR="00C62890" w:rsidRPr="00EA5317" w14:paraId="128EED38" w14:textId="77777777" w:rsidTr="0026210B">
        <w:tc>
          <w:tcPr>
            <w:tcW w:w="1749" w:type="dxa"/>
          </w:tcPr>
          <w:p w14:paraId="023BFF24" w14:textId="77777777" w:rsidR="00C62890" w:rsidRPr="00EA5317" w:rsidRDefault="00C62890" w:rsidP="0026210B">
            <w:pPr>
              <w:rPr>
                <w:rFonts w:ascii="Segoe UI" w:hAnsi="Segoe UI" w:cs="Segoe UI"/>
                <w:sz w:val="21"/>
                <w:szCs w:val="21"/>
              </w:rPr>
            </w:pPr>
          </w:p>
        </w:tc>
        <w:tc>
          <w:tcPr>
            <w:tcW w:w="1766" w:type="dxa"/>
          </w:tcPr>
          <w:p w14:paraId="52B7C332" w14:textId="77777777" w:rsidR="00C62890" w:rsidRPr="00EA5317" w:rsidRDefault="00C62890" w:rsidP="0026210B">
            <w:pPr>
              <w:rPr>
                <w:rFonts w:ascii="Segoe UI" w:hAnsi="Segoe UI" w:cs="Segoe UI"/>
                <w:sz w:val="21"/>
                <w:szCs w:val="21"/>
              </w:rPr>
            </w:pPr>
          </w:p>
        </w:tc>
        <w:tc>
          <w:tcPr>
            <w:tcW w:w="5131" w:type="dxa"/>
          </w:tcPr>
          <w:p w14:paraId="6EC83B11" w14:textId="77777777" w:rsidR="00C62890" w:rsidRPr="00EA5317" w:rsidRDefault="00C62890" w:rsidP="0026210B">
            <w:pPr>
              <w:rPr>
                <w:rFonts w:ascii="Segoe UI" w:hAnsi="Segoe UI" w:cs="Segoe UI"/>
                <w:sz w:val="21"/>
                <w:szCs w:val="21"/>
              </w:rPr>
            </w:pPr>
          </w:p>
        </w:tc>
      </w:tr>
      <w:tr w:rsidR="00C62890" w:rsidRPr="00EA5317" w14:paraId="24AD2F8F" w14:textId="77777777" w:rsidTr="0026210B">
        <w:tc>
          <w:tcPr>
            <w:tcW w:w="1749" w:type="dxa"/>
          </w:tcPr>
          <w:p w14:paraId="102F4281" w14:textId="77777777" w:rsidR="00C62890" w:rsidRPr="00EA5317" w:rsidRDefault="00C62890" w:rsidP="0026210B">
            <w:pPr>
              <w:rPr>
                <w:rFonts w:ascii="Segoe UI" w:hAnsi="Segoe UI" w:cs="Segoe UI"/>
                <w:sz w:val="21"/>
                <w:szCs w:val="21"/>
              </w:rPr>
            </w:pPr>
          </w:p>
        </w:tc>
        <w:tc>
          <w:tcPr>
            <w:tcW w:w="1766" w:type="dxa"/>
          </w:tcPr>
          <w:p w14:paraId="00171B72" w14:textId="77777777" w:rsidR="00C62890" w:rsidRPr="00EA5317" w:rsidRDefault="00C62890" w:rsidP="0026210B">
            <w:pPr>
              <w:rPr>
                <w:rFonts w:ascii="Segoe UI" w:hAnsi="Segoe UI" w:cs="Segoe UI"/>
                <w:sz w:val="21"/>
                <w:szCs w:val="21"/>
              </w:rPr>
            </w:pPr>
          </w:p>
        </w:tc>
        <w:tc>
          <w:tcPr>
            <w:tcW w:w="5131" w:type="dxa"/>
          </w:tcPr>
          <w:p w14:paraId="118489F5" w14:textId="77777777" w:rsidR="00C62890" w:rsidRPr="00EA5317" w:rsidRDefault="00C62890" w:rsidP="0026210B">
            <w:pPr>
              <w:rPr>
                <w:rFonts w:ascii="Segoe UI" w:hAnsi="Segoe UI" w:cs="Segoe UI"/>
                <w:sz w:val="21"/>
                <w:szCs w:val="21"/>
              </w:rPr>
            </w:pPr>
          </w:p>
        </w:tc>
      </w:tr>
    </w:tbl>
    <w:p w14:paraId="230640E2" w14:textId="78EF259A" w:rsidR="00C62890" w:rsidRPr="007A0EEE" w:rsidRDefault="00C62890" w:rsidP="00C62890">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Uiteindelijke Begunstigde toe. Zie toelichting punt </w:t>
      </w:r>
      <w:r w:rsidR="00B34F4A" w:rsidRPr="007A0EEE">
        <w:rPr>
          <w:rFonts w:ascii="Segoe UI" w:hAnsi="Segoe UI" w:cs="Segoe UI"/>
          <w:i/>
          <w:iCs/>
          <w:color w:val="808080" w:themeColor="background1" w:themeShade="80"/>
          <w:sz w:val="21"/>
          <w:szCs w:val="21"/>
        </w:rPr>
        <w:t>6</w:t>
      </w:r>
      <w:r w:rsidRPr="007A0EEE">
        <w:rPr>
          <w:rFonts w:ascii="Segoe UI" w:hAnsi="Segoe UI" w:cs="Segoe UI"/>
          <w:i/>
          <w:iCs/>
          <w:color w:val="808080" w:themeColor="background1" w:themeShade="80"/>
          <w:sz w:val="21"/>
          <w:szCs w:val="21"/>
        </w:rPr>
        <w:t xml:space="preserve"> voor meer info.</w:t>
      </w:r>
    </w:p>
    <w:p w14:paraId="63FF4248" w14:textId="28FA9B2B" w:rsidR="000F6D69" w:rsidRPr="00EA5317" w:rsidRDefault="000F6D69" w:rsidP="00642104">
      <w:pPr>
        <w:tabs>
          <w:tab w:val="left" w:pos="426"/>
        </w:tabs>
        <w:spacing w:after="0"/>
        <w:ind w:left="425" w:hanging="425"/>
        <w:jc w:val="both"/>
        <w:rPr>
          <w:rFonts w:ascii="Segoe UI" w:hAnsi="Segoe UI" w:cs="Segoe UI"/>
          <w:b/>
          <w:bCs/>
          <w:sz w:val="21"/>
          <w:szCs w:val="21"/>
          <w:highlight w:val="yellow"/>
        </w:rPr>
      </w:pPr>
    </w:p>
    <w:p w14:paraId="7E55E0C8" w14:textId="77777777" w:rsidR="00BA0A5C" w:rsidRPr="00EA5317" w:rsidRDefault="00BA0A5C">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1A0FE60E" w14:textId="552B5767" w:rsidR="00BA0A5C" w:rsidRPr="00EA5317" w:rsidRDefault="00BA0A5C" w:rsidP="00BA0A5C">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lastRenderedPageBreak/>
        <w:t xml:space="preserve">4° </w:t>
      </w:r>
      <w:r w:rsidRPr="00EA5317">
        <w:rPr>
          <w:rFonts w:ascii="Segoe UI" w:hAnsi="Segoe UI" w:cs="Segoe UI"/>
          <w:b/>
          <w:bCs/>
          <w:sz w:val="21"/>
          <w:szCs w:val="21"/>
        </w:rPr>
        <w:tab/>
        <w:t>b) OF WANNEER de personen die de begunstigden van de fiducie of van de trust zijn, nog niet werden aangeduid, de categorie van personen in wier hoofdzakelijk belang de fiducie of de trust werd opgericht of werkzaam is.</w:t>
      </w:r>
    </w:p>
    <w:p w14:paraId="6EF97010" w14:textId="77777777" w:rsidR="00BA0A5C" w:rsidRPr="00EA5317" w:rsidRDefault="00BA0A5C" w:rsidP="00BA0A5C">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BA0A5C" w:rsidRPr="00EA5317" w14:paraId="03F1EAED" w14:textId="77777777" w:rsidTr="00BA0A5C">
        <w:tc>
          <w:tcPr>
            <w:tcW w:w="2835" w:type="dxa"/>
            <w:shd w:val="clear" w:color="auto" w:fill="D9D9D9"/>
          </w:tcPr>
          <w:p w14:paraId="724D12DD" w14:textId="761A0C55" w:rsidR="00BA0A5C" w:rsidRPr="00EA5317" w:rsidRDefault="00BA0A5C" w:rsidP="0026210B">
            <w:pPr>
              <w:jc w:val="center"/>
              <w:rPr>
                <w:rFonts w:ascii="Segoe UI" w:hAnsi="Segoe UI" w:cs="Segoe UI"/>
                <w:sz w:val="21"/>
                <w:szCs w:val="21"/>
              </w:rPr>
            </w:pPr>
            <w:r w:rsidRPr="00EA5317">
              <w:rPr>
                <w:rFonts w:ascii="Segoe UI" w:hAnsi="Segoe UI" w:cs="Segoe UI"/>
                <w:sz w:val="21"/>
                <w:szCs w:val="21"/>
              </w:rPr>
              <w:t>Categorie</w:t>
            </w:r>
          </w:p>
        </w:tc>
        <w:tc>
          <w:tcPr>
            <w:tcW w:w="5811" w:type="dxa"/>
            <w:shd w:val="clear" w:color="auto" w:fill="D9D9D9"/>
          </w:tcPr>
          <w:p w14:paraId="670D4A8D" w14:textId="2E929291" w:rsidR="00BA0A5C" w:rsidRPr="00EA5317" w:rsidRDefault="00BA0A5C" w:rsidP="0026210B">
            <w:pPr>
              <w:jc w:val="center"/>
              <w:rPr>
                <w:rFonts w:ascii="Segoe UI" w:hAnsi="Segoe UI" w:cs="Segoe UI"/>
                <w:sz w:val="21"/>
                <w:szCs w:val="21"/>
              </w:rPr>
            </w:pPr>
            <w:r w:rsidRPr="00EA5317">
              <w:rPr>
                <w:rFonts w:ascii="Segoe UI" w:hAnsi="Segoe UI" w:cs="Segoe UI"/>
                <w:sz w:val="21"/>
                <w:szCs w:val="21"/>
              </w:rPr>
              <w:t>Omschrijving</w:t>
            </w:r>
          </w:p>
        </w:tc>
      </w:tr>
      <w:tr w:rsidR="00BA0A5C" w:rsidRPr="00EA5317" w14:paraId="1CFC9BD8" w14:textId="77777777" w:rsidTr="00BA0A5C">
        <w:tc>
          <w:tcPr>
            <w:tcW w:w="2835" w:type="dxa"/>
          </w:tcPr>
          <w:p w14:paraId="72CE488E" w14:textId="77777777" w:rsidR="00BA0A5C" w:rsidRPr="00EA5317" w:rsidRDefault="00BA0A5C" w:rsidP="0026210B">
            <w:pPr>
              <w:rPr>
                <w:rFonts w:ascii="Segoe UI" w:hAnsi="Segoe UI" w:cs="Segoe UI"/>
                <w:sz w:val="21"/>
                <w:szCs w:val="21"/>
              </w:rPr>
            </w:pPr>
          </w:p>
        </w:tc>
        <w:tc>
          <w:tcPr>
            <w:tcW w:w="5811" w:type="dxa"/>
          </w:tcPr>
          <w:p w14:paraId="34F10293" w14:textId="77777777" w:rsidR="00BA0A5C" w:rsidRPr="00EA5317" w:rsidRDefault="00BA0A5C" w:rsidP="0026210B">
            <w:pPr>
              <w:rPr>
                <w:rFonts w:ascii="Segoe UI" w:hAnsi="Segoe UI" w:cs="Segoe UI"/>
                <w:sz w:val="21"/>
                <w:szCs w:val="21"/>
              </w:rPr>
            </w:pPr>
          </w:p>
        </w:tc>
      </w:tr>
      <w:tr w:rsidR="00BA0A5C" w:rsidRPr="00EA5317" w14:paraId="78CBB944" w14:textId="77777777" w:rsidTr="00BA0A5C">
        <w:tc>
          <w:tcPr>
            <w:tcW w:w="2835" w:type="dxa"/>
          </w:tcPr>
          <w:p w14:paraId="21F36A2A" w14:textId="77777777" w:rsidR="00BA0A5C" w:rsidRPr="00EA5317" w:rsidRDefault="00BA0A5C" w:rsidP="0026210B">
            <w:pPr>
              <w:rPr>
                <w:rFonts w:ascii="Segoe UI" w:hAnsi="Segoe UI" w:cs="Segoe UI"/>
                <w:sz w:val="21"/>
                <w:szCs w:val="21"/>
              </w:rPr>
            </w:pPr>
          </w:p>
        </w:tc>
        <w:tc>
          <w:tcPr>
            <w:tcW w:w="5811" w:type="dxa"/>
          </w:tcPr>
          <w:p w14:paraId="36E1356F" w14:textId="77777777" w:rsidR="00BA0A5C" w:rsidRPr="00EA5317" w:rsidRDefault="00BA0A5C" w:rsidP="0026210B">
            <w:pPr>
              <w:rPr>
                <w:rFonts w:ascii="Segoe UI" w:hAnsi="Segoe UI" w:cs="Segoe UI"/>
                <w:sz w:val="21"/>
                <w:szCs w:val="21"/>
              </w:rPr>
            </w:pPr>
          </w:p>
        </w:tc>
      </w:tr>
      <w:tr w:rsidR="00BA0A5C" w:rsidRPr="00EA5317" w14:paraId="65E6B894" w14:textId="77777777" w:rsidTr="00BA0A5C">
        <w:tc>
          <w:tcPr>
            <w:tcW w:w="2835" w:type="dxa"/>
          </w:tcPr>
          <w:p w14:paraId="3A8F4CA8" w14:textId="77777777" w:rsidR="00BA0A5C" w:rsidRPr="00EA5317" w:rsidRDefault="00BA0A5C" w:rsidP="0026210B">
            <w:pPr>
              <w:rPr>
                <w:rFonts w:ascii="Segoe UI" w:hAnsi="Segoe UI" w:cs="Segoe UI"/>
                <w:sz w:val="21"/>
                <w:szCs w:val="21"/>
              </w:rPr>
            </w:pPr>
          </w:p>
        </w:tc>
        <w:tc>
          <w:tcPr>
            <w:tcW w:w="5811" w:type="dxa"/>
          </w:tcPr>
          <w:p w14:paraId="1414329F" w14:textId="77777777" w:rsidR="00BA0A5C" w:rsidRPr="00EA5317" w:rsidRDefault="00BA0A5C" w:rsidP="0026210B">
            <w:pPr>
              <w:rPr>
                <w:rFonts w:ascii="Segoe UI" w:hAnsi="Segoe UI" w:cs="Segoe UI"/>
                <w:sz w:val="21"/>
                <w:szCs w:val="21"/>
              </w:rPr>
            </w:pPr>
          </w:p>
        </w:tc>
      </w:tr>
      <w:tr w:rsidR="00BA0A5C" w:rsidRPr="00EA5317" w14:paraId="2AACFEA9" w14:textId="77777777" w:rsidTr="00BA0A5C">
        <w:tc>
          <w:tcPr>
            <w:tcW w:w="2835" w:type="dxa"/>
          </w:tcPr>
          <w:p w14:paraId="5F43F628" w14:textId="77777777" w:rsidR="00BA0A5C" w:rsidRPr="00EA5317" w:rsidRDefault="00BA0A5C" w:rsidP="0026210B">
            <w:pPr>
              <w:rPr>
                <w:rFonts w:ascii="Segoe UI" w:hAnsi="Segoe UI" w:cs="Segoe UI"/>
                <w:sz w:val="21"/>
                <w:szCs w:val="21"/>
              </w:rPr>
            </w:pPr>
          </w:p>
        </w:tc>
        <w:tc>
          <w:tcPr>
            <w:tcW w:w="5811" w:type="dxa"/>
          </w:tcPr>
          <w:p w14:paraId="42A40DAA" w14:textId="77777777" w:rsidR="00BA0A5C" w:rsidRPr="00EA5317" w:rsidRDefault="00BA0A5C" w:rsidP="0026210B">
            <w:pPr>
              <w:rPr>
                <w:rFonts w:ascii="Segoe UI" w:hAnsi="Segoe UI" w:cs="Segoe UI"/>
                <w:sz w:val="21"/>
                <w:szCs w:val="21"/>
              </w:rPr>
            </w:pPr>
          </w:p>
        </w:tc>
      </w:tr>
    </w:tbl>
    <w:p w14:paraId="311F79A5" w14:textId="77777777" w:rsidR="00BA0A5C" w:rsidRPr="00EA5317" w:rsidRDefault="00BA0A5C" w:rsidP="00642104">
      <w:pPr>
        <w:tabs>
          <w:tab w:val="left" w:pos="426"/>
        </w:tabs>
        <w:spacing w:after="0"/>
        <w:ind w:left="425" w:hanging="425"/>
        <w:jc w:val="both"/>
        <w:rPr>
          <w:rFonts w:ascii="Segoe UI" w:hAnsi="Segoe UI" w:cs="Segoe UI"/>
          <w:b/>
          <w:bCs/>
          <w:sz w:val="21"/>
          <w:szCs w:val="21"/>
          <w:highlight w:val="yellow"/>
        </w:rPr>
      </w:pPr>
    </w:p>
    <w:p w14:paraId="6B56E180" w14:textId="0F8C6E56" w:rsidR="00642104" w:rsidRPr="00EA5317" w:rsidRDefault="009A6F88" w:rsidP="009D7604">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5</w:t>
      </w:r>
      <w:r w:rsidR="00642104" w:rsidRPr="00EA5317">
        <w:rPr>
          <w:rFonts w:ascii="Segoe UI" w:hAnsi="Segoe UI" w:cs="Segoe UI"/>
          <w:b/>
          <w:bCs/>
          <w:sz w:val="21"/>
          <w:szCs w:val="21"/>
        </w:rPr>
        <w:t xml:space="preserve">° </w:t>
      </w:r>
      <w:r w:rsidR="00642104" w:rsidRPr="00EA5317">
        <w:rPr>
          <w:rFonts w:ascii="Segoe UI" w:hAnsi="Segoe UI" w:cs="Segoe UI"/>
          <w:b/>
          <w:bCs/>
          <w:sz w:val="21"/>
          <w:szCs w:val="21"/>
        </w:rPr>
        <w:tab/>
        <w:t xml:space="preserve">… bevestigt/bevestigen dat op </w:t>
      </w:r>
      <w:r w:rsidR="00642104" w:rsidRPr="007A0EEE">
        <w:rPr>
          <w:rFonts w:ascii="Segoe UI" w:hAnsi="Segoe UI" w:cs="Segoe UI"/>
          <w:bCs/>
          <w:i/>
          <w:color w:val="808080" w:themeColor="background1" w:themeShade="80"/>
          <w:sz w:val="21"/>
          <w:szCs w:val="21"/>
        </w:rPr>
        <w:t>(datum)</w:t>
      </w:r>
      <w:r w:rsidR="00642104" w:rsidRPr="007A0EEE">
        <w:rPr>
          <w:rFonts w:ascii="Segoe UI" w:hAnsi="Segoe UI" w:cs="Segoe UI"/>
          <w:b/>
          <w:bCs/>
          <w:color w:val="808080" w:themeColor="background1" w:themeShade="80"/>
          <w:sz w:val="21"/>
          <w:szCs w:val="21"/>
        </w:rPr>
        <w:t xml:space="preserve"> </w:t>
      </w:r>
      <w:r w:rsidR="00642104" w:rsidRPr="00EA5317">
        <w:rPr>
          <w:rFonts w:ascii="Segoe UI" w:hAnsi="Segoe UI" w:cs="Segoe UI"/>
          <w:b/>
          <w:bCs/>
          <w:sz w:val="21"/>
          <w:szCs w:val="21"/>
        </w:rPr>
        <w:t xml:space="preserve">____/ ____/ ______, de volgende natuurlijke personen, </w:t>
      </w:r>
      <w:r w:rsidR="009D7604" w:rsidRPr="00EA5317">
        <w:rPr>
          <w:rFonts w:ascii="Segoe UI" w:hAnsi="Segoe UI" w:cs="Segoe UI"/>
          <w:b/>
          <w:bCs/>
          <w:sz w:val="21"/>
          <w:szCs w:val="21"/>
        </w:rPr>
        <w:t>wegens het feit dat zij directe of indirecte eigenaar zijn of via andere middelen, uiteindelijke zeggenschap over de fiducie of de trust uitoefenen</w:t>
      </w:r>
      <w:r w:rsidR="00642104" w:rsidRPr="00EA5317">
        <w:rPr>
          <w:rFonts w:ascii="Segoe UI" w:hAnsi="Segoe UI" w:cs="Segoe UI"/>
          <w:b/>
          <w:bCs/>
          <w:sz w:val="21"/>
          <w:szCs w:val="21"/>
        </w:rPr>
        <w:t>.</w:t>
      </w:r>
    </w:p>
    <w:p w14:paraId="7F15CA81" w14:textId="1971976F" w:rsidR="00642104" w:rsidRPr="00EA5317" w:rsidRDefault="00642104" w:rsidP="00642104">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657"/>
        <w:gridCol w:w="2693"/>
      </w:tblGrid>
      <w:tr w:rsidR="009D7604" w:rsidRPr="00EA5317" w14:paraId="5C7D3EA0" w14:textId="77777777" w:rsidTr="006918E6">
        <w:trPr>
          <w:trHeight w:val="675"/>
        </w:trPr>
        <w:tc>
          <w:tcPr>
            <w:tcW w:w="1530" w:type="dxa"/>
            <w:shd w:val="clear" w:color="auto" w:fill="D9D9D9"/>
          </w:tcPr>
          <w:p w14:paraId="0206C35C" w14:textId="77777777" w:rsidR="009D7604" w:rsidRPr="00EA5317" w:rsidRDefault="009D7604"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588143B6" w14:textId="77777777" w:rsidR="009D7604" w:rsidRPr="00EA5317" w:rsidRDefault="009D7604"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2657" w:type="dxa"/>
            <w:shd w:val="clear" w:color="auto" w:fill="D9D9D9"/>
          </w:tcPr>
          <w:p w14:paraId="720F8C29" w14:textId="77777777" w:rsidR="009D7604" w:rsidRPr="00EA5317" w:rsidRDefault="009D7604" w:rsidP="0026210B">
            <w:pPr>
              <w:jc w:val="center"/>
              <w:rPr>
                <w:rFonts w:ascii="Segoe UI" w:hAnsi="Segoe UI" w:cs="Segoe UI"/>
                <w:sz w:val="21"/>
                <w:szCs w:val="21"/>
              </w:rPr>
            </w:pPr>
            <w:r w:rsidRPr="00EA5317">
              <w:rPr>
                <w:rFonts w:ascii="Segoe UI" w:hAnsi="Segoe UI" w:cs="Segoe UI"/>
                <w:sz w:val="21"/>
                <w:szCs w:val="21"/>
              </w:rPr>
              <w:t>Adres</w:t>
            </w:r>
          </w:p>
        </w:tc>
        <w:tc>
          <w:tcPr>
            <w:tcW w:w="2693" w:type="dxa"/>
            <w:shd w:val="clear" w:color="auto" w:fill="D9D9D9"/>
          </w:tcPr>
          <w:p w14:paraId="5980F914" w14:textId="38AF69DA" w:rsidR="009D7604" w:rsidRPr="00EA5317" w:rsidRDefault="006918E6" w:rsidP="0026210B">
            <w:pPr>
              <w:spacing w:after="0"/>
              <w:jc w:val="center"/>
              <w:rPr>
                <w:rFonts w:ascii="Segoe UI" w:hAnsi="Segoe UI" w:cs="Segoe UI"/>
                <w:sz w:val="21"/>
                <w:szCs w:val="21"/>
              </w:rPr>
            </w:pPr>
            <w:r w:rsidRPr="00EA5317">
              <w:rPr>
                <w:rFonts w:ascii="Segoe UI" w:hAnsi="Segoe UI" w:cs="Segoe UI"/>
                <w:sz w:val="21"/>
                <w:szCs w:val="21"/>
              </w:rPr>
              <w:t>Zeggenschap</w:t>
            </w:r>
          </w:p>
          <w:p w14:paraId="43E05B98" w14:textId="2CA24454" w:rsidR="009D7604" w:rsidRPr="00EA5317" w:rsidRDefault="009D7604" w:rsidP="0026210B">
            <w:pPr>
              <w:spacing w:after="0"/>
              <w:jc w:val="center"/>
              <w:rPr>
                <w:rFonts w:ascii="Segoe UI" w:hAnsi="Segoe UI" w:cs="Segoe UI"/>
                <w:i/>
                <w:iCs/>
                <w:color w:val="808080"/>
                <w:sz w:val="21"/>
                <w:szCs w:val="21"/>
              </w:rPr>
            </w:pPr>
            <w:r w:rsidRPr="00EA5317">
              <w:rPr>
                <w:rFonts w:ascii="Segoe UI" w:hAnsi="Segoe UI" w:cs="Segoe UI"/>
                <w:i/>
                <w:iCs/>
                <w:color w:val="808080"/>
                <w:sz w:val="21"/>
                <w:szCs w:val="21"/>
              </w:rPr>
              <w:t>(</w:t>
            </w:r>
            <w:r w:rsidR="006918E6" w:rsidRPr="00EA5317">
              <w:rPr>
                <w:rFonts w:ascii="Segoe UI" w:hAnsi="Segoe UI" w:cs="Segoe UI"/>
                <w:i/>
                <w:iCs/>
                <w:color w:val="808080"/>
                <w:sz w:val="21"/>
                <w:szCs w:val="21"/>
              </w:rPr>
              <w:t>omschrijf op welke wijze</w:t>
            </w:r>
            <w:r w:rsidRPr="00EA5317">
              <w:rPr>
                <w:rFonts w:ascii="Segoe UI" w:hAnsi="Segoe UI" w:cs="Segoe UI"/>
                <w:i/>
                <w:iCs/>
                <w:color w:val="808080"/>
                <w:sz w:val="21"/>
                <w:szCs w:val="21"/>
              </w:rPr>
              <w:t>)</w:t>
            </w:r>
          </w:p>
        </w:tc>
      </w:tr>
      <w:tr w:rsidR="009D7604" w:rsidRPr="00EA5317" w14:paraId="29F9456F" w14:textId="77777777" w:rsidTr="009D7604">
        <w:tc>
          <w:tcPr>
            <w:tcW w:w="1530" w:type="dxa"/>
          </w:tcPr>
          <w:p w14:paraId="4BD85E29" w14:textId="77777777" w:rsidR="009D7604" w:rsidRPr="00EA5317" w:rsidRDefault="009D7604" w:rsidP="0026210B">
            <w:pPr>
              <w:rPr>
                <w:rFonts w:ascii="Segoe UI" w:hAnsi="Segoe UI" w:cs="Segoe UI"/>
                <w:sz w:val="21"/>
                <w:szCs w:val="21"/>
              </w:rPr>
            </w:pPr>
          </w:p>
        </w:tc>
        <w:tc>
          <w:tcPr>
            <w:tcW w:w="1766" w:type="dxa"/>
          </w:tcPr>
          <w:p w14:paraId="46A12329" w14:textId="77777777" w:rsidR="009D7604" w:rsidRPr="00EA5317" w:rsidRDefault="009D7604" w:rsidP="0026210B">
            <w:pPr>
              <w:rPr>
                <w:rFonts w:ascii="Segoe UI" w:hAnsi="Segoe UI" w:cs="Segoe UI"/>
                <w:sz w:val="21"/>
                <w:szCs w:val="21"/>
              </w:rPr>
            </w:pPr>
          </w:p>
        </w:tc>
        <w:tc>
          <w:tcPr>
            <w:tcW w:w="2657" w:type="dxa"/>
          </w:tcPr>
          <w:p w14:paraId="2ECEB4B0" w14:textId="77777777" w:rsidR="009D7604" w:rsidRPr="00EA5317" w:rsidRDefault="009D7604" w:rsidP="0026210B">
            <w:pPr>
              <w:rPr>
                <w:rFonts w:ascii="Segoe UI" w:hAnsi="Segoe UI" w:cs="Segoe UI"/>
                <w:sz w:val="21"/>
                <w:szCs w:val="21"/>
              </w:rPr>
            </w:pPr>
          </w:p>
        </w:tc>
        <w:tc>
          <w:tcPr>
            <w:tcW w:w="2693" w:type="dxa"/>
          </w:tcPr>
          <w:p w14:paraId="4AF680C7" w14:textId="77777777" w:rsidR="009D7604" w:rsidRPr="00EA5317" w:rsidRDefault="009D7604" w:rsidP="0026210B">
            <w:pPr>
              <w:rPr>
                <w:rFonts w:ascii="Segoe UI" w:hAnsi="Segoe UI" w:cs="Segoe UI"/>
                <w:sz w:val="21"/>
                <w:szCs w:val="21"/>
              </w:rPr>
            </w:pPr>
          </w:p>
        </w:tc>
      </w:tr>
      <w:tr w:rsidR="009D7604" w:rsidRPr="00EA5317" w14:paraId="57D008A1" w14:textId="77777777" w:rsidTr="009D7604">
        <w:tc>
          <w:tcPr>
            <w:tcW w:w="1530" w:type="dxa"/>
          </w:tcPr>
          <w:p w14:paraId="5AE98A2A" w14:textId="77777777" w:rsidR="009D7604" w:rsidRPr="00EA5317" w:rsidRDefault="009D7604" w:rsidP="0026210B">
            <w:pPr>
              <w:rPr>
                <w:rFonts w:ascii="Segoe UI" w:hAnsi="Segoe UI" w:cs="Segoe UI"/>
                <w:sz w:val="21"/>
                <w:szCs w:val="21"/>
              </w:rPr>
            </w:pPr>
          </w:p>
        </w:tc>
        <w:tc>
          <w:tcPr>
            <w:tcW w:w="1766" w:type="dxa"/>
          </w:tcPr>
          <w:p w14:paraId="4C665B1A" w14:textId="77777777" w:rsidR="009D7604" w:rsidRPr="00EA5317" w:rsidRDefault="009D7604" w:rsidP="0026210B">
            <w:pPr>
              <w:rPr>
                <w:rFonts w:ascii="Segoe UI" w:hAnsi="Segoe UI" w:cs="Segoe UI"/>
                <w:sz w:val="21"/>
                <w:szCs w:val="21"/>
              </w:rPr>
            </w:pPr>
          </w:p>
        </w:tc>
        <w:tc>
          <w:tcPr>
            <w:tcW w:w="2657" w:type="dxa"/>
          </w:tcPr>
          <w:p w14:paraId="0DC1D93A" w14:textId="77777777" w:rsidR="009D7604" w:rsidRPr="00EA5317" w:rsidRDefault="009D7604" w:rsidP="0026210B">
            <w:pPr>
              <w:rPr>
                <w:rFonts w:ascii="Segoe UI" w:hAnsi="Segoe UI" w:cs="Segoe UI"/>
                <w:sz w:val="21"/>
                <w:szCs w:val="21"/>
              </w:rPr>
            </w:pPr>
          </w:p>
        </w:tc>
        <w:tc>
          <w:tcPr>
            <w:tcW w:w="2693" w:type="dxa"/>
          </w:tcPr>
          <w:p w14:paraId="60B7454F" w14:textId="77777777" w:rsidR="009D7604" w:rsidRPr="00EA5317" w:rsidRDefault="009D7604" w:rsidP="0026210B">
            <w:pPr>
              <w:rPr>
                <w:rFonts w:ascii="Segoe UI" w:hAnsi="Segoe UI" w:cs="Segoe UI"/>
                <w:sz w:val="21"/>
                <w:szCs w:val="21"/>
              </w:rPr>
            </w:pPr>
          </w:p>
        </w:tc>
      </w:tr>
      <w:tr w:rsidR="009D7604" w:rsidRPr="00EA5317" w14:paraId="3F8BF36F" w14:textId="77777777" w:rsidTr="009D7604">
        <w:tc>
          <w:tcPr>
            <w:tcW w:w="1530" w:type="dxa"/>
          </w:tcPr>
          <w:p w14:paraId="62E7EB51" w14:textId="77777777" w:rsidR="009D7604" w:rsidRPr="00EA5317" w:rsidRDefault="009D7604" w:rsidP="0026210B">
            <w:pPr>
              <w:rPr>
                <w:rFonts w:ascii="Segoe UI" w:hAnsi="Segoe UI" w:cs="Segoe UI"/>
                <w:sz w:val="21"/>
                <w:szCs w:val="21"/>
              </w:rPr>
            </w:pPr>
          </w:p>
        </w:tc>
        <w:tc>
          <w:tcPr>
            <w:tcW w:w="1766" w:type="dxa"/>
          </w:tcPr>
          <w:p w14:paraId="763B72AA" w14:textId="77777777" w:rsidR="009D7604" w:rsidRPr="00EA5317" w:rsidRDefault="009D7604" w:rsidP="0026210B">
            <w:pPr>
              <w:rPr>
                <w:rFonts w:ascii="Segoe UI" w:hAnsi="Segoe UI" w:cs="Segoe UI"/>
                <w:sz w:val="21"/>
                <w:szCs w:val="21"/>
              </w:rPr>
            </w:pPr>
          </w:p>
        </w:tc>
        <w:tc>
          <w:tcPr>
            <w:tcW w:w="2657" w:type="dxa"/>
          </w:tcPr>
          <w:p w14:paraId="61AAE7B4" w14:textId="77777777" w:rsidR="009D7604" w:rsidRPr="00EA5317" w:rsidRDefault="009D7604" w:rsidP="0026210B">
            <w:pPr>
              <w:rPr>
                <w:rFonts w:ascii="Segoe UI" w:hAnsi="Segoe UI" w:cs="Segoe UI"/>
                <w:sz w:val="21"/>
                <w:szCs w:val="21"/>
              </w:rPr>
            </w:pPr>
          </w:p>
        </w:tc>
        <w:tc>
          <w:tcPr>
            <w:tcW w:w="2693" w:type="dxa"/>
          </w:tcPr>
          <w:p w14:paraId="7487DFA5" w14:textId="77777777" w:rsidR="009D7604" w:rsidRPr="00EA5317" w:rsidRDefault="009D7604" w:rsidP="0026210B">
            <w:pPr>
              <w:rPr>
                <w:rFonts w:ascii="Segoe UI" w:hAnsi="Segoe UI" w:cs="Segoe UI"/>
                <w:sz w:val="21"/>
                <w:szCs w:val="21"/>
              </w:rPr>
            </w:pPr>
          </w:p>
        </w:tc>
      </w:tr>
      <w:tr w:rsidR="009D7604" w:rsidRPr="00EA5317" w14:paraId="7C92D990" w14:textId="77777777" w:rsidTr="009D7604">
        <w:tc>
          <w:tcPr>
            <w:tcW w:w="1530" w:type="dxa"/>
          </w:tcPr>
          <w:p w14:paraId="7706C52F" w14:textId="77777777" w:rsidR="009D7604" w:rsidRPr="00EA5317" w:rsidRDefault="009D7604" w:rsidP="0026210B">
            <w:pPr>
              <w:rPr>
                <w:rFonts w:ascii="Segoe UI" w:hAnsi="Segoe UI" w:cs="Segoe UI"/>
                <w:sz w:val="21"/>
                <w:szCs w:val="21"/>
              </w:rPr>
            </w:pPr>
          </w:p>
        </w:tc>
        <w:tc>
          <w:tcPr>
            <w:tcW w:w="1766" w:type="dxa"/>
          </w:tcPr>
          <w:p w14:paraId="59C79070" w14:textId="77777777" w:rsidR="009D7604" w:rsidRPr="00EA5317" w:rsidRDefault="009D7604" w:rsidP="0026210B">
            <w:pPr>
              <w:rPr>
                <w:rFonts w:ascii="Segoe UI" w:hAnsi="Segoe UI" w:cs="Segoe UI"/>
                <w:sz w:val="21"/>
                <w:szCs w:val="21"/>
              </w:rPr>
            </w:pPr>
          </w:p>
        </w:tc>
        <w:tc>
          <w:tcPr>
            <w:tcW w:w="2657" w:type="dxa"/>
          </w:tcPr>
          <w:p w14:paraId="57FCF5F9" w14:textId="77777777" w:rsidR="009D7604" w:rsidRPr="00EA5317" w:rsidRDefault="009D7604" w:rsidP="0026210B">
            <w:pPr>
              <w:rPr>
                <w:rFonts w:ascii="Segoe UI" w:hAnsi="Segoe UI" w:cs="Segoe UI"/>
                <w:sz w:val="21"/>
                <w:szCs w:val="21"/>
              </w:rPr>
            </w:pPr>
          </w:p>
        </w:tc>
        <w:tc>
          <w:tcPr>
            <w:tcW w:w="2693" w:type="dxa"/>
          </w:tcPr>
          <w:p w14:paraId="1E7530C5" w14:textId="77777777" w:rsidR="009D7604" w:rsidRPr="00EA5317" w:rsidRDefault="009D7604" w:rsidP="0026210B">
            <w:pPr>
              <w:rPr>
                <w:rFonts w:ascii="Segoe UI" w:hAnsi="Segoe UI" w:cs="Segoe UI"/>
                <w:sz w:val="21"/>
                <w:szCs w:val="21"/>
              </w:rPr>
            </w:pPr>
          </w:p>
        </w:tc>
      </w:tr>
    </w:tbl>
    <w:p w14:paraId="28B152E3" w14:textId="26C03D39" w:rsidR="00642104" w:rsidRPr="00EA5317" w:rsidRDefault="00642104" w:rsidP="00642104">
      <w:pPr>
        <w:ind w:left="426"/>
        <w:jc w:val="both"/>
        <w:rPr>
          <w:rFonts w:ascii="Segoe UI" w:hAnsi="Segoe UI" w:cs="Segoe UI"/>
          <w:i/>
          <w:iCs/>
          <w:color w:val="808080"/>
          <w:sz w:val="21"/>
          <w:szCs w:val="21"/>
        </w:rPr>
      </w:pPr>
      <w:r w:rsidRPr="00EA5317">
        <w:rPr>
          <w:rFonts w:ascii="Segoe UI" w:hAnsi="Segoe UI" w:cs="Segoe UI"/>
          <w:i/>
          <w:iCs/>
          <w:color w:val="808080"/>
          <w:sz w:val="21"/>
          <w:szCs w:val="21"/>
        </w:rPr>
        <w:t xml:space="preserve">Voeg een kopie van de identiteitskaart van elke </w:t>
      </w:r>
      <w:r w:rsidR="00E40BA0" w:rsidRPr="00EA5317">
        <w:rPr>
          <w:rFonts w:ascii="Segoe UI" w:hAnsi="Segoe UI" w:cs="Segoe UI"/>
          <w:i/>
          <w:iCs/>
          <w:color w:val="808080"/>
          <w:sz w:val="21"/>
          <w:szCs w:val="21"/>
        </w:rPr>
        <w:t>persoon</w:t>
      </w:r>
      <w:r w:rsidRPr="00EA5317">
        <w:rPr>
          <w:rFonts w:ascii="Segoe UI" w:hAnsi="Segoe UI" w:cs="Segoe UI"/>
          <w:i/>
          <w:iCs/>
          <w:color w:val="808080"/>
          <w:sz w:val="21"/>
          <w:szCs w:val="21"/>
        </w:rPr>
        <w:t xml:space="preserve"> toe. Zie toelichting punt </w:t>
      </w:r>
      <w:r w:rsidR="00B34F4A" w:rsidRPr="00EA5317">
        <w:rPr>
          <w:rFonts w:ascii="Segoe UI" w:hAnsi="Segoe UI" w:cs="Segoe UI"/>
          <w:i/>
          <w:iCs/>
          <w:color w:val="808080"/>
          <w:sz w:val="21"/>
          <w:szCs w:val="21"/>
        </w:rPr>
        <w:t>6</w:t>
      </w:r>
      <w:r w:rsidRPr="00EA5317">
        <w:rPr>
          <w:rFonts w:ascii="Segoe UI" w:hAnsi="Segoe UI" w:cs="Segoe UI"/>
          <w:i/>
          <w:iCs/>
          <w:color w:val="808080"/>
          <w:sz w:val="21"/>
          <w:szCs w:val="21"/>
        </w:rPr>
        <w:t xml:space="preserve"> voor meer info.</w:t>
      </w:r>
    </w:p>
    <w:p w14:paraId="626E95BD" w14:textId="77777777" w:rsidR="00EA5317" w:rsidRDefault="00EA5317">
      <w:pPr>
        <w:spacing w:after="0" w:line="240" w:lineRule="auto"/>
        <w:rPr>
          <w:rFonts w:ascii="Segoe UI" w:hAnsi="Segoe UI" w:cs="Segoe UI"/>
          <w:b/>
          <w:bCs/>
          <w:sz w:val="21"/>
          <w:szCs w:val="21"/>
        </w:rPr>
      </w:pPr>
      <w:r>
        <w:rPr>
          <w:rFonts w:ascii="Segoe UI" w:hAnsi="Segoe UI" w:cs="Segoe UI"/>
          <w:b/>
          <w:bCs/>
          <w:sz w:val="21"/>
          <w:szCs w:val="21"/>
        </w:rPr>
        <w:br w:type="page"/>
      </w:r>
    </w:p>
    <w:p w14:paraId="0C4FF66A" w14:textId="55E58D67" w:rsidR="00642104" w:rsidRPr="00EA5317" w:rsidRDefault="00E40BA0" w:rsidP="00642104">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lastRenderedPageBreak/>
        <w:t>6</w:t>
      </w:r>
      <w:r w:rsidR="00642104" w:rsidRPr="00EA5317">
        <w:rPr>
          <w:rFonts w:ascii="Segoe UI" w:hAnsi="Segoe UI" w:cs="Segoe UI"/>
          <w:b/>
          <w:bCs/>
          <w:sz w:val="21"/>
          <w:szCs w:val="21"/>
        </w:rPr>
        <w:t xml:space="preserve">° </w:t>
      </w:r>
      <w:r w:rsidR="00642104" w:rsidRPr="00EA5317">
        <w:rPr>
          <w:rFonts w:ascii="Segoe UI" w:hAnsi="Segoe UI" w:cs="Segoe UI"/>
          <w:b/>
          <w:bCs/>
          <w:sz w:val="21"/>
          <w:szCs w:val="21"/>
        </w:rPr>
        <w:tab/>
      </w:r>
      <w:r w:rsidR="00642104" w:rsidRPr="00EA5317">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ED1CD6" w:rsidRPr="00EA5317">
        <w:rPr>
          <w:rFonts w:ascii="Segoe UI" w:hAnsi="Segoe UI" w:cs="Segoe UI"/>
          <w:b/>
          <w:bCs/>
          <w:sz w:val="21"/>
          <w:szCs w:val="21"/>
        </w:rPr>
        <w:t>advocaat</w:t>
      </w:r>
      <w:r w:rsidR="00642104" w:rsidRPr="00EA5317">
        <w:rPr>
          <w:rFonts w:ascii="Segoe UI" w:hAnsi="Segoe UI" w:cs="Segoe UI"/>
          <w:b/>
          <w:bCs/>
          <w:sz w:val="21"/>
          <w:szCs w:val="21"/>
        </w:rPr>
        <w:t xml:space="preserve"> onmiddellijk en schriftelijk op de hoogte te brengen van elke wijziging in de lijst met Uiteindelijke Begunstigden  van deze wettelijke entiteit en een kopie van de identiteitsdocumenten van de nieuwe Uiteindelijke Begunstigden te verstrekken.</w:t>
      </w:r>
    </w:p>
    <w:p w14:paraId="72ACF3FB" w14:textId="77777777" w:rsidR="00642104" w:rsidRPr="00EA5317" w:rsidRDefault="00642104" w:rsidP="00642104">
      <w:pPr>
        <w:rPr>
          <w:rFonts w:ascii="Segoe UI" w:hAnsi="Segoe UI" w:cs="Segoe UI"/>
          <w:sz w:val="21"/>
          <w:szCs w:val="21"/>
          <w:highlight w:val="yellow"/>
        </w:rPr>
      </w:pPr>
    </w:p>
    <w:p w14:paraId="7018DC37" w14:textId="7FFDF0C0" w:rsidR="00642104" w:rsidRPr="007A0EEE" w:rsidRDefault="00642104" w:rsidP="00642104">
      <w:pPr>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Naam (Namen) en handtekening(en) van de aangever(s):</w:t>
      </w:r>
    </w:p>
    <w:p w14:paraId="04C529E3" w14:textId="77777777" w:rsidR="00642104" w:rsidRPr="007A0EEE" w:rsidRDefault="00642104" w:rsidP="00642104">
      <w:pPr>
        <w:rPr>
          <w:rFonts w:ascii="Segoe UI" w:hAnsi="Segoe UI" w:cs="Segoe UI"/>
          <w:i/>
          <w:iCs/>
          <w:color w:val="808080" w:themeColor="background1" w:themeShade="80"/>
          <w:sz w:val="21"/>
          <w:szCs w:val="21"/>
        </w:rPr>
      </w:pPr>
    </w:p>
    <w:p w14:paraId="1AE49F57" w14:textId="77777777" w:rsidR="00642104" w:rsidRPr="007A0EEE" w:rsidRDefault="00642104" w:rsidP="00642104">
      <w:pPr>
        <w:rPr>
          <w:rFonts w:ascii="Segoe UI" w:hAnsi="Segoe UI" w:cs="Segoe UI"/>
          <w:i/>
          <w:iCs/>
          <w:color w:val="808080" w:themeColor="background1" w:themeShade="80"/>
          <w:sz w:val="21"/>
          <w:szCs w:val="21"/>
        </w:rPr>
      </w:pPr>
    </w:p>
    <w:p w14:paraId="4FC19715" w14:textId="77777777" w:rsidR="00642104" w:rsidRPr="00A37BC2" w:rsidRDefault="00642104" w:rsidP="00642104">
      <w:pPr>
        <w:rPr>
          <w:rFonts w:ascii="Segoe UI" w:hAnsi="Segoe UI" w:cs="Segoe UI"/>
          <w:i/>
          <w:iCs/>
          <w:sz w:val="21"/>
          <w:szCs w:val="21"/>
        </w:rPr>
      </w:pPr>
      <w:r w:rsidRPr="00A37BC2">
        <w:rPr>
          <w:rFonts w:ascii="Segoe UI" w:hAnsi="Segoe UI" w:cs="Segoe UI"/>
          <w:i/>
          <w:iCs/>
          <w:sz w:val="21"/>
          <w:szCs w:val="21"/>
        </w:rPr>
        <w:t>…………………………………………………………………………………………..</w:t>
      </w:r>
    </w:p>
    <w:p w14:paraId="50CDEF99" w14:textId="77777777" w:rsidR="00642104" w:rsidRPr="007A0EEE" w:rsidRDefault="00642104" w:rsidP="00642104">
      <w:pPr>
        <w:rPr>
          <w:rFonts w:ascii="Segoe UI" w:hAnsi="Segoe UI" w:cs="Segoe UI"/>
          <w:color w:val="808080" w:themeColor="background1" w:themeShade="80"/>
          <w:sz w:val="21"/>
          <w:szCs w:val="21"/>
        </w:rPr>
      </w:pPr>
    </w:p>
    <w:p w14:paraId="076D9ACD" w14:textId="77777777" w:rsidR="00642104" w:rsidRPr="007A0EEE" w:rsidRDefault="00642104" w:rsidP="00642104">
      <w:pPr>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12D85243" w14:textId="77777777" w:rsidR="00642104" w:rsidRPr="007A0EEE" w:rsidRDefault="00642104" w:rsidP="00642104">
      <w:pPr>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Plaats hierboven naast uw naam een geldige handtekening.</w:t>
      </w:r>
    </w:p>
    <w:p w14:paraId="0FD89921" w14:textId="77777777" w:rsidR="00642104" w:rsidRPr="00A37BC2" w:rsidRDefault="00642104" w:rsidP="00642104">
      <w:pPr>
        <w:rPr>
          <w:rFonts w:ascii="Segoe UI" w:hAnsi="Segoe UI" w:cs="Segoe UI"/>
          <w:sz w:val="21"/>
          <w:szCs w:val="21"/>
        </w:rPr>
      </w:pPr>
      <w:r w:rsidRPr="00EA5317">
        <w:rPr>
          <w:rFonts w:ascii="Segoe UI" w:hAnsi="Segoe UI" w:cs="Segoe UI"/>
          <w:sz w:val="21"/>
          <w:szCs w:val="21"/>
          <w:highlight w:val="yellow"/>
        </w:rPr>
        <w:br w:type="page"/>
      </w:r>
      <w:r w:rsidRPr="00A37BC2">
        <w:rPr>
          <w:rFonts w:ascii="Segoe UI" w:hAnsi="Segoe UI" w:cs="Segoe UI"/>
          <w:sz w:val="21"/>
          <w:szCs w:val="21"/>
        </w:rPr>
        <w:lastRenderedPageBreak/>
        <w:t>TOELICHTING bij de “Verklaring betreffende Uiteindelijke Begunstigden”</w:t>
      </w:r>
    </w:p>
    <w:p w14:paraId="037730BA"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1. </w:t>
      </w:r>
      <w:r w:rsidRPr="00A37BC2">
        <w:rPr>
          <w:rFonts w:ascii="Segoe UI" w:hAnsi="Segoe UI" w:cs="Segoe UI"/>
          <w:b/>
          <w:bCs/>
          <w:sz w:val="21"/>
          <w:szCs w:val="21"/>
        </w:rPr>
        <w:tab/>
        <w:t>Waarom moeten advocaten een «Verklaring betreffende Uiteindelijke Begunstigden» vragen?</w:t>
      </w:r>
    </w:p>
    <w:p w14:paraId="0E9509B8" w14:textId="77777777" w:rsidR="00642104" w:rsidRPr="00A37BC2" w:rsidRDefault="00642104" w:rsidP="00642104">
      <w:pPr>
        <w:spacing w:after="0"/>
        <w:rPr>
          <w:rFonts w:ascii="Segoe UI" w:hAnsi="Segoe UI" w:cs="Segoe UI"/>
          <w:sz w:val="21"/>
          <w:szCs w:val="21"/>
        </w:rPr>
      </w:pPr>
    </w:p>
    <w:p w14:paraId="06A28986" w14:textId="77777777"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De wet tot voorkoming van het gebruik van het financiële stelsel voor het witwassen van geld en de financiering van terrorisme bepaalt dat advocaten de Uiteindelijke Begunstigden van hun cliënten en hun lasthebbers moeten identificeren.</w:t>
      </w:r>
    </w:p>
    <w:p w14:paraId="24829D91" w14:textId="6D34DC1F"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 xml:space="preserve">Op pagina 1 vindt u de omschrijving van het begrip „Uiteindelijke Begunstigde“ voor een </w:t>
      </w:r>
      <w:r w:rsidR="00E40BA0" w:rsidRPr="00A37BC2">
        <w:rPr>
          <w:rFonts w:ascii="Segoe UI" w:hAnsi="Segoe UI" w:cs="Segoe UI"/>
          <w:i/>
          <w:iCs/>
          <w:sz w:val="21"/>
          <w:szCs w:val="21"/>
        </w:rPr>
        <w:t>trust, fiducie of soortgelijke juridische constructie</w:t>
      </w:r>
      <w:r w:rsidRPr="00A37BC2">
        <w:rPr>
          <w:rFonts w:ascii="Segoe UI" w:hAnsi="Segoe UI" w:cs="Segoe UI"/>
          <w:i/>
          <w:iCs/>
          <w:sz w:val="21"/>
          <w:szCs w:val="21"/>
        </w:rPr>
        <w:t>.</w:t>
      </w:r>
    </w:p>
    <w:p w14:paraId="41E38CE2" w14:textId="678EAD29"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Om te voldoen aan deze wettelijke plicht om de Uitei</w:t>
      </w:r>
      <w:r w:rsidR="007D7519" w:rsidRPr="00A37BC2">
        <w:rPr>
          <w:rFonts w:ascii="Segoe UI" w:hAnsi="Segoe UI" w:cs="Segoe UI"/>
          <w:i/>
          <w:iCs/>
          <w:sz w:val="21"/>
          <w:szCs w:val="21"/>
        </w:rPr>
        <w:t>n</w:t>
      </w:r>
      <w:r w:rsidRPr="00A37BC2">
        <w:rPr>
          <w:rFonts w:ascii="Segoe UI" w:hAnsi="Segoe UI" w:cs="Segoe UI"/>
          <w:i/>
          <w:iCs/>
          <w:sz w:val="21"/>
          <w:szCs w:val="21"/>
        </w:rPr>
        <w:t>delijke Begunstigde te identificeren en te rapporteren, moet door de vertegenwoordigers van de cliënt of de lasthebber een “Verklaring betreffende Uiteindelijke Begunstigden” worden ingevuld. Het is wettelijk verplicht om de dvocaat te informeren over de Uiteindelijke Begunstigden.</w:t>
      </w:r>
    </w:p>
    <w:p w14:paraId="51A07F56"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2. </w:t>
      </w:r>
      <w:r w:rsidRPr="00A37BC2">
        <w:rPr>
          <w:rFonts w:ascii="Segoe UI" w:hAnsi="Segoe UI" w:cs="Segoe UI"/>
          <w:b/>
          <w:bCs/>
          <w:sz w:val="21"/>
          <w:szCs w:val="21"/>
        </w:rPr>
        <w:tab/>
        <w:t>Wie moet de verklaring invullen en ondertekenen?</w:t>
      </w:r>
    </w:p>
    <w:p w14:paraId="1541D9CA"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p>
    <w:p w14:paraId="1A4CE22B" w14:textId="7E1CCF74"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De verklaring moet worden ingevuld door de personen die bevoegd zijn om de entiteit te vertegenwoordigen.</w:t>
      </w:r>
    </w:p>
    <w:p w14:paraId="128D3F8D"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3. </w:t>
      </w:r>
      <w:r w:rsidRPr="00A37BC2">
        <w:rPr>
          <w:rFonts w:ascii="Segoe UI" w:hAnsi="Segoe UI" w:cs="Segoe UI"/>
          <w:b/>
          <w:bCs/>
          <w:sz w:val="21"/>
          <w:szCs w:val="21"/>
        </w:rPr>
        <w:tab/>
        <w:t>Waarom zijn de Uiteindelijke Begunstigden belangrijk?</w:t>
      </w:r>
    </w:p>
    <w:p w14:paraId="4FCBB2FA"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p>
    <w:p w14:paraId="549E07D9" w14:textId="4E23EB17"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 xml:space="preserve">De Uiteindelijke Begunstigden van een </w:t>
      </w:r>
      <w:r w:rsidR="007D7519" w:rsidRPr="00A37BC2">
        <w:rPr>
          <w:rFonts w:ascii="Segoe UI" w:hAnsi="Segoe UI" w:cs="Segoe UI"/>
          <w:i/>
          <w:iCs/>
          <w:sz w:val="21"/>
          <w:szCs w:val="21"/>
        </w:rPr>
        <w:t>trust, fiducie of soortgelijke juridische constructie</w:t>
      </w:r>
      <w:r w:rsidRPr="00A37BC2">
        <w:rPr>
          <w:rFonts w:ascii="Segoe UI" w:hAnsi="Segoe UI" w:cs="Segoe UI"/>
          <w:i/>
          <w:iCs/>
          <w:sz w:val="21"/>
          <w:szCs w:val="21"/>
        </w:rPr>
        <w:t xml:space="preserve"> worden belangrijk geacht omdat zij controle uitoefenen over </w:t>
      </w:r>
      <w:r w:rsidR="007D7519" w:rsidRPr="00A37BC2">
        <w:rPr>
          <w:rFonts w:ascii="Segoe UI" w:hAnsi="Segoe UI" w:cs="Segoe UI"/>
          <w:i/>
          <w:iCs/>
          <w:sz w:val="21"/>
          <w:szCs w:val="21"/>
        </w:rPr>
        <w:t>deze entiteit</w:t>
      </w:r>
      <w:r w:rsidRPr="00A37BC2">
        <w:rPr>
          <w:rFonts w:ascii="Segoe UI" w:hAnsi="Segoe UI" w:cs="Segoe UI"/>
          <w:i/>
          <w:iCs/>
          <w:sz w:val="21"/>
          <w:szCs w:val="21"/>
        </w:rPr>
        <w:t xml:space="preserve">. Controle uitoefenen betekent in dit geval dat zij in staat zijn om de aanstelling van de meerderheid van de bestuursleden en/of directeuren beslissend te beïnvloeden of dat zij de oriëntatie van de </w:t>
      </w:r>
      <w:r w:rsidR="007D7519" w:rsidRPr="00A37BC2">
        <w:rPr>
          <w:rFonts w:ascii="Segoe UI" w:hAnsi="Segoe UI" w:cs="Segoe UI"/>
          <w:i/>
          <w:iCs/>
          <w:sz w:val="21"/>
          <w:szCs w:val="21"/>
        </w:rPr>
        <w:t>entiteit</w:t>
      </w:r>
      <w:r w:rsidRPr="00A37BC2">
        <w:rPr>
          <w:rFonts w:ascii="Segoe UI" w:hAnsi="Segoe UI" w:cs="Segoe UI"/>
          <w:i/>
          <w:iCs/>
          <w:sz w:val="21"/>
          <w:szCs w:val="21"/>
        </w:rPr>
        <w:t xml:space="preserve"> op beslissende wijze kunnen beïnvloeden.</w:t>
      </w:r>
    </w:p>
    <w:p w14:paraId="0B86C6BD" w14:textId="2B8A9B65" w:rsidR="00642104" w:rsidRPr="00A37BC2" w:rsidRDefault="00642104" w:rsidP="00642104">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5. Wat als een rechtspersoon </w:t>
      </w:r>
      <w:r w:rsidR="00F54580" w:rsidRPr="00A37BC2">
        <w:rPr>
          <w:rFonts w:ascii="Segoe UI" w:hAnsi="Segoe UI" w:cs="Segoe UI"/>
          <w:b/>
          <w:bCs/>
          <w:sz w:val="21"/>
          <w:szCs w:val="21"/>
        </w:rPr>
        <w:t>UBO</w:t>
      </w:r>
      <w:r w:rsidRPr="00A37BC2">
        <w:rPr>
          <w:rFonts w:ascii="Segoe UI" w:hAnsi="Segoe UI" w:cs="Segoe UI"/>
          <w:b/>
          <w:bCs/>
          <w:sz w:val="21"/>
          <w:szCs w:val="21"/>
        </w:rPr>
        <w:t xml:space="preserve"> is in uw </w:t>
      </w:r>
      <w:r w:rsidR="00F54580" w:rsidRPr="00A37BC2">
        <w:rPr>
          <w:rFonts w:ascii="Segoe UI" w:hAnsi="Segoe UI" w:cs="Segoe UI"/>
          <w:b/>
          <w:bCs/>
          <w:sz w:val="21"/>
          <w:szCs w:val="21"/>
        </w:rPr>
        <w:t>entiteit</w:t>
      </w:r>
      <w:r w:rsidRPr="00A37BC2">
        <w:rPr>
          <w:rFonts w:ascii="Segoe UI" w:hAnsi="Segoe UI" w:cs="Segoe UI"/>
          <w:b/>
          <w:bCs/>
          <w:sz w:val="21"/>
          <w:szCs w:val="21"/>
        </w:rPr>
        <w:t>?</w:t>
      </w:r>
    </w:p>
    <w:p w14:paraId="4C82FD20" w14:textId="77777777" w:rsidR="00642104" w:rsidRPr="00A37BC2" w:rsidRDefault="00642104" w:rsidP="00642104">
      <w:pPr>
        <w:tabs>
          <w:tab w:val="left" w:pos="426"/>
        </w:tabs>
        <w:spacing w:after="0"/>
        <w:ind w:left="425" w:hanging="425"/>
        <w:jc w:val="both"/>
        <w:rPr>
          <w:rFonts w:ascii="Segoe UI" w:hAnsi="Segoe UI" w:cs="Segoe UI"/>
          <w:b/>
          <w:bCs/>
          <w:sz w:val="21"/>
          <w:szCs w:val="21"/>
        </w:rPr>
      </w:pPr>
    </w:p>
    <w:p w14:paraId="5835A4DE" w14:textId="07F8A737"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 xml:space="preserve">Uiteindelijke Begunstigden moeten over het algemeen bij naam genoemde natuurlijke personen zijn. Als de eigenaars van een </w:t>
      </w:r>
      <w:r w:rsidR="00F54580" w:rsidRPr="00A37BC2">
        <w:rPr>
          <w:rFonts w:ascii="Segoe UI" w:hAnsi="Segoe UI" w:cs="Segoe UI"/>
          <w:i/>
          <w:iCs/>
          <w:sz w:val="21"/>
          <w:szCs w:val="21"/>
        </w:rPr>
        <w:t>entieit</w:t>
      </w:r>
      <w:r w:rsidRPr="00A37BC2">
        <w:rPr>
          <w:rFonts w:ascii="Segoe UI" w:hAnsi="Segoe UI" w:cs="Segoe UI"/>
          <w:i/>
          <w:iCs/>
          <w:sz w:val="21"/>
          <w:szCs w:val="21"/>
        </w:rPr>
        <w:t xml:space="preserve"> zelf een of meer vennootschappen zijn, dan is extra informatie vereist om de identiteit vast te stellen van de natuurlijke personen die de eigenaars van deze (tussen)vennootschappen zijn.</w:t>
      </w:r>
    </w:p>
    <w:p w14:paraId="1D02B63D" w14:textId="176322AA"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 xml:space="preserve">Deze natuurlijke personen moeten rechtstreeks worden vermeld als de Uiteindelijke Begunstigde(n) op de verklaring van de </w:t>
      </w:r>
      <w:r w:rsidR="00F54580" w:rsidRPr="00A37BC2">
        <w:rPr>
          <w:rFonts w:ascii="Segoe UI" w:hAnsi="Segoe UI" w:cs="Segoe UI"/>
          <w:i/>
          <w:iCs/>
          <w:sz w:val="21"/>
          <w:szCs w:val="21"/>
        </w:rPr>
        <w:t>entiteit</w:t>
      </w:r>
      <w:r w:rsidRPr="00A37BC2">
        <w:rPr>
          <w:rFonts w:ascii="Segoe UI" w:hAnsi="Segoe UI" w:cs="Segoe UI"/>
          <w:i/>
          <w:iCs/>
          <w:sz w:val="21"/>
          <w:szCs w:val="21"/>
        </w:rPr>
        <w:t xml:space="preserve"> ongeacht het aantal “tussenstappen”.</w:t>
      </w:r>
    </w:p>
    <w:p w14:paraId="478FF085" w14:textId="77777777" w:rsidR="00EA5317" w:rsidRPr="00A37BC2" w:rsidRDefault="00EA5317">
      <w:pPr>
        <w:spacing w:after="0" w:line="240" w:lineRule="auto"/>
        <w:rPr>
          <w:rFonts w:ascii="Segoe UI" w:hAnsi="Segoe UI" w:cs="Segoe UI"/>
          <w:i/>
          <w:iCs/>
          <w:sz w:val="21"/>
          <w:szCs w:val="21"/>
        </w:rPr>
      </w:pPr>
      <w:r w:rsidRPr="00A37BC2">
        <w:rPr>
          <w:rFonts w:ascii="Segoe UI" w:hAnsi="Segoe UI" w:cs="Segoe UI"/>
          <w:i/>
          <w:iCs/>
          <w:sz w:val="21"/>
          <w:szCs w:val="21"/>
        </w:rPr>
        <w:br w:type="page"/>
      </w:r>
    </w:p>
    <w:p w14:paraId="0C15F09F" w14:textId="6600CB9B"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lastRenderedPageBreak/>
        <w:t xml:space="preserve">Om inzicht te verschaffen in de tussenstappen moeten de controlerende aandeelhouders van de onderliggende rechtspersonen worden geïdentificeerd. Bijvoorbeeld: als </w:t>
      </w:r>
      <w:r w:rsidR="00F54580" w:rsidRPr="00A37BC2">
        <w:rPr>
          <w:rFonts w:ascii="Segoe UI" w:hAnsi="Segoe UI" w:cs="Segoe UI"/>
          <w:i/>
          <w:iCs/>
          <w:sz w:val="21"/>
          <w:szCs w:val="21"/>
        </w:rPr>
        <w:t>entiteit</w:t>
      </w:r>
      <w:r w:rsidRPr="00A37BC2">
        <w:rPr>
          <w:rFonts w:ascii="Segoe UI" w:hAnsi="Segoe UI" w:cs="Segoe UI"/>
          <w:i/>
          <w:iCs/>
          <w:sz w:val="21"/>
          <w:szCs w:val="21"/>
        </w:rPr>
        <w:t xml:space="preserve"> A voor meer dan 25% in handen is van vennootschap B, dan moeten alle controlerende aandeelhouders (&gt;25%) van vennootschap B worden vermeld als Uiteindelijke Begunstigden van </w:t>
      </w:r>
      <w:r w:rsidR="00F54580" w:rsidRPr="00A37BC2">
        <w:rPr>
          <w:rFonts w:ascii="Segoe UI" w:hAnsi="Segoe UI" w:cs="Segoe UI"/>
          <w:i/>
          <w:iCs/>
          <w:sz w:val="21"/>
          <w:szCs w:val="21"/>
        </w:rPr>
        <w:t>entiteit</w:t>
      </w:r>
      <w:r w:rsidRPr="00A37BC2">
        <w:rPr>
          <w:rFonts w:ascii="Segoe UI" w:hAnsi="Segoe UI" w:cs="Segoe UI"/>
          <w:i/>
          <w:iCs/>
          <w:sz w:val="21"/>
          <w:szCs w:val="21"/>
        </w:rPr>
        <w:t xml:space="preserve"> A. In ingewikkelder gevallen waarbij vennootschap B voor 25% eigendom is van vennootschap C, moeten de controlerende aandeelhouders van vennootschap C worden vermeld als Uiteindelijke Begunstigden van </w:t>
      </w:r>
      <w:r w:rsidR="00F54580" w:rsidRPr="00A37BC2">
        <w:rPr>
          <w:rFonts w:ascii="Segoe UI" w:hAnsi="Segoe UI" w:cs="Segoe UI"/>
          <w:i/>
          <w:iCs/>
          <w:sz w:val="21"/>
          <w:szCs w:val="21"/>
        </w:rPr>
        <w:t>entiteit</w:t>
      </w:r>
      <w:r w:rsidRPr="00A37BC2">
        <w:rPr>
          <w:rFonts w:ascii="Segoe UI" w:hAnsi="Segoe UI" w:cs="Segoe UI"/>
          <w:i/>
          <w:iCs/>
          <w:sz w:val="21"/>
          <w:szCs w:val="21"/>
        </w:rPr>
        <w:t xml:space="preserve"> A. </w:t>
      </w:r>
    </w:p>
    <w:p w14:paraId="40BCA88D" w14:textId="77777777" w:rsidR="00642104" w:rsidRPr="00A37BC2" w:rsidRDefault="00642104" w:rsidP="00642104">
      <w:pPr>
        <w:jc w:val="both"/>
        <w:rPr>
          <w:rFonts w:ascii="Segoe UI" w:hAnsi="Segoe UI" w:cs="Segoe UI"/>
          <w:i/>
          <w:iCs/>
          <w:sz w:val="21"/>
          <w:szCs w:val="21"/>
        </w:rPr>
      </w:pPr>
      <w:r w:rsidRPr="00A37BC2">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43C55D40" w14:textId="572D5E79" w:rsidR="00642104" w:rsidRPr="00A37BC2" w:rsidRDefault="00B34F4A" w:rsidP="00642104">
      <w:pPr>
        <w:rPr>
          <w:rFonts w:ascii="Segoe UI" w:hAnsi="Segoe UI" w:cs="Segoe UI"/>
          <w:b/>
          <w:sz w:val="21"/>
          <w:szCs w:val="21"/>
        </w:rPr>
      </w:pPr>
      <w:r w:rsidRPr="00A37BC2">
        <w:rPr>
          <w:rFonts w:ascii="Segoe UI" w:hAnsi="Segoe UI" w:cs="Segoe UI"/>
          <w:b/>
          <w:sz w:val="21"/>
          <w:szCs w:val="21"/>
        </w:rPr>
        <w:t>6</w:t>
      </w:r>
      <w:r w:rsidR="00642104" w:rsidRPr="00A37BC2">
        <w:rPr>
          <w:rFonts w:ascii="Segoe UI" w:hAnsi="Segoe UI" w:cs="Segoe UI"/>
          <w:b/>
          <w:sz w:val="21"/>
          <w:szCs w:val="21"/>
        </w:rPr>
        <w:t>. Welke documenten bijvoegen?</w:t>
      </w:r>
    </w:p>
    <w:p w14:paraId="059728DC" w14:textId="38AAB36A" w:rsidR="00642104" w:rsidRPr="00A37BC2" w:rsidRDefault="00642104" w:rsidP="00642104">
      <w:pPr>
        <w:jc w:val="both"/>
        <w:rPr>
          <w:rFonts w:ascii="Segoe UI" w:hAnsi="Segoe UI" w:cs="Segoe UI"/>
          <w:iCs/>
          <w:sz w:val="21"/>
          <w:szCs w:val="21"/>
        </w:rPr>
      </w:pPr>
      <w:r w:rsidRPr="00A37BC2">
        <w:rPr>
          <w:rFonts w:ascii="Segoe UI" w:hAnsi="Segoe UI" w:cs="Segoe UI"/>
          <w:i/>
          <w:iCs/>
          <w:sz w:val="21"/>
          <w:szCs w:val="21"/>
        </w:rPr>
        <w:t xml:space="preserve">In aanvulling op het ingevulde formulier moet de </w:t>
      </w:r>
      <w:r w:rsidR="00B34F4A" w:rsidRPr="00A37BC2">
        <w:rPr>
          <w:rFonts w:ascii="Segoe UI" w:hAnsi="Segoe UI" w:cs="Segoe UI"/>
          <w:i/>
          <w:iCs/>
          <w:sz w:val="21"/>
          <w:szCs w:val="21"/>
        </w:rPr>
        <w:t>entiteit</w:t>
      </w:r>
      <w:r w:rsidRPr="00A37BC2">
        <w:rPr>
          <w:rFonts w:ascii="Segoe UI" w:hAnsi="Segoe UI" w:cs="Segoe UI"/>
          <w:i/>
          <w:iCs/>
          <w:sz w:val="21"/>
          <w:szCs w:val="21"/>
        </w:rPr>
        <w:t xml:space="preserve"> voor de personen die in de verklaring als Uiteindelijke Begunstigde zijn vermeld of genoemd fotokopieën verstrekken van de identiteitskaart (voor de Europese residenten) of van het paspoort (voor niet</w:t>
      </w:r>
      <w:r w:rsidR="001A1C6D">
        <w:rPr>
          <w:rFonts w:ascii="Segoe UI" w:hAnsi="Segoe UI" w:cs="Segoe UI"/>
          <w:i/>
          <w:iCs/>
          <w:sz w:val="21"/>
          <w:szCs w:val="21"/>
        </w:rPr>
        <w:t>-</w:t>
      </w:r>
      <w:r w:rsidRPr="00A37BC2">
        <w:rPr>
          <w:rFonts w:ascii="Segoe UI" w:hAnsi="Segoe UI" w:cs="Segoe UI"/>
          <w:i/>
          <w:iCs/>
          <w:sz w:val="21"/>
          <w:szCs w:val="21"/>
        </w:rPr>
        <w:t>Belgische residenten).</w:t>
      </w:r>
    </w:p>
    <w:p w14:paraId="64D22B8D" w14:textId="77777777" w:rsidR="00171205" w:rsidRDefault="00171205">
      <w:pPr>
        <w:spacing w:after="0" w:line="240" w:lineRule="auto"/>
        <w:rPr>
          <w:rFonts w:ascii="Segoe UI" w:hAnsi="Segoe UI" w:cs="Segoe UI"/>
          <w:iCs/>
          <w:color w:val="808080"/>
          <w:sz w:val="20"/>
          <w:szCs w:val="20"/>
          <w:highlight w:val="yellow"/>
        </w:rPr>
      </w:pPr>
      <w:r>
        <w:rPr>
          <w:rFonts w:ascii="Segoe UI" w:hAnsi="Segoe UI" w:cs="Segoe UI"/>
          <w:iCs/>
          <w:color w:val="808080"/>
          <w:sz w:val="20"/>
          <w:szCs w:val="20"/>
          <w:highlight w:val="yellow"/>
        </w:rPr>
        <w:br w:type="page"/>
      </w:r>
    </w:p>
    <w:p w14:paraId="6DDD9D0E" w14:textId="0B37370A" w:rsidR="00171205" w:rsidRPr="002C7E69" w:rsidRDefault="00171205" w:rsidP="00171205">
      <w:pPr>
        <w:pStyle w:val="Kop1"/>
        <w:numPr>
          <w:ilvl w:val="2"/>
          <w:numId w:val="3"/>
        </w:numPr>
        <w:spacing w:before="240"/>
        <w:ind w:left="0" w:firstLine="0"/>
        <w:jc w:val="both"/>
        <w:rPr>
          <w:rFonts w:ascii="Segoe UI" w:hAnsi="Segoe UI" w:cs="Segoe UI"/>
          <w:b w:val="0"/>
          <w:i/>
          <w:color w:val="0070C0"/>
          <w:sz w:val="24"/>
          <w:lang w:val="nl-BE"/>
        </w:rPr>
      </w:pPr>
      <w:bookmarkStart w:id="404" w:name="_Toc15462723"/>
      <w:bookmarkStart w:id="405" w:name="_Ref15467903"/>
      <w:bookmarkStart w:id="406" w:name="_Ref15467907"/>
      <w:bookmarkStart w:id="407" w:name="_Toc156559133"/>
      <w:r w:rsidRPr="002C7E69">
        <w:rPr>
          <w:rFonts w:ascii="Segoe UI" w:hAnsi="Segoe UI" w:cs="Segoe UI"/>
          <w:b w:val="0"/>
          <w:i/>
          <w:color w:val="0070C0"/>
          <w:sz w:val="24"/>
          <w:lang w:val="nl-BE"/>
        </w:rPr>
        <w:lastRenderedPageBreak/>
        <w:t xml:space="preserve">Formulier identificatie UBO – </w:t>
      </w:r>
      <w:r w:rsidR="002C7E69" w:rsidRPr="002C7E69">
        <w:rPr>
          <w:rFonts w:ascii="Segoe UI" w:hAnsi="Segoe UI" w:cs="Segoe UI"/>
          <w:b w:val="0"/>
          <w:i/>
          <w:color w:val="0070C0"/>
          <w:sz w:val="24"/>
          <w:lang w:val="nl-BE"/>
        </w:rPr>
        <w:t>(internationale) vereniging zo</w:t>
      </w:r>
      <w:r w:rsidR="002C7E69">
        <w:rPr>
          <w:rFonts w:ascii="Segoe UI" w:hAnsi="Segoe UI" w:cs="Segoe UI"/>
          <w:b w:val="0"/>
          <w:i/>
          <w:color w:val="0070C0"/>
          <w:sz w:val="24"/>
          <w:lang w:val="nl-BE"/>
        </w:rPr>
        <w:t>nder winstoogmerk en stichting</w:t>
      </w:r>
      <w:bookmarkEnd w:id="404"/>
      <w:bookmarkEnd w:id="405"/>
      <w:bookmarkEnd w:id="406"/>
      <w:bookmarkEnd w:id="407"/>
    </w:p>
    <w:p w14:paraId="69DF244F" w14:textId="77777777" w:rsidR="00171205" w:rsidRPr="0057038C" w:rsidRDefault="00171205" w:rsidP="00171205">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171205" w:rsidRPr="00EA5317" w14:paraId="5B0005C3" w14:textId="77777777" w:rsidTr="0026210B">
        <w:trPr>
          <w:trHeight w:val="444"/>
        </w:trPr>
        <w:tc>
          <w:tcPr>
            <w:tcW w:w="10287" w:type="dxa"/>
            <w:shd w:val="clear" w:color="auto" w:fill="FFFFCC"/>
            <w:vAlign w:val="center"/>
          </w:tcPr>
          <w:p w14:paraId="3080DF37" w14:textId="77777777" w:rsidR="00171205" w:rsidRPr="00EA5317" w:rsidRDefault="00171205" w:rsidP="0026210B">
            <w:pPr>
              <w:spacing w:after="0"/>
              <w:jc w:val="center"/>
              <w:rPr>
                <w:rFonts w:ascii="Segoe UI" w:hAnsi="Segoe UI" w:cs="Segoe UI"/>
                <w:bCs/>
                <w:color w:val="000000"/>
                <w:sz w:val="28"/>
                <w:lang w:eastAsia="en-US"/>
              </w:rPr>
            </w:pPr>
            <w:r w:rsidRPr="00EA5317">
              <w:rPr>
                <w:rFonts w:ascii="Segoe UI" w:hAnsi="Segoe UI" w:cs="Segoe UI"/>
                <w:bCs/>
                <w:color w:val="000000"/>
                <w:sz w:val="28"/>
                <w:lang w:eastAsia="en-US"/>
              </w:rPr>
              <w:t>IDENTIFICATIEFORMULIER VAN DE UITEINDELIJKE BEGUNSTIGDEN (UBO)</w:t>
            </w:r>
          </w:p>
        </w:tc>
      </w:tr>
    </w:tbl>
    <w:p w14:paraId="2AEA004E" w14:textId="77777777" w:rsidR="00171205" w:rsidRPr="0057038C" w:rsidRDefault="00171205" w:rsidP="00171205">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244"/>
      </w:tblGrid>
      <w:tr w:rsidR="00171205" w:rsidRPr="00EA5317" w14:paraId="44A67094" w14:textId="77777777" w:rsidTr="0026210B">
        <w:trPr>
          <w:trHeight w:hRule="exact" w:val="426"/>
        </w:trPr>
        <w:tc>
          <w:tcPr>
            <w:tcW w:w="3753" w:type="dxa"/>
            <w:vAlign w:val="center"/>
          </w:tcPr>
          <w:p w14:paraId="6E1A6A7A" w14:textId="77777777" w:rsidR="00171205" w:rsidRPr="00EA5317" w:rsidRDefault="00171205"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5244" w:type="dxa"/>
          </w:tcPr>
          <w:p w14:paraId="0673C8BA" w14:textId="77777777" w:rsidR="00171205" w:rsidRPr="00EA5317" w:rsidRDefault="00171205" w:rsidP="0026210B">
            <w:pPr>
              <w:spacing w:after="0"/>
              <w:rPr>
                <w:rFonts w:ascii="Segoe UI" w:hAnsi="Segoe UI" w:cs="Segoe UI"/>
                <w:b/>
                <w:sz w:val="21"/>
                <w:szCs w:val="21"/>
                <w:lang w:val="nl-NL"/>
              </w:rPr>
            </w:pPr>
          </w:p>
          <w:p w14:paraId="22E84B88" w14:textId="77777777" w:rsidR="00171205" w:rsidRPr="00EA5317" w:rsidRDefault="00171205" w:rsidP="0026210B">
            <w:pPr>
              <w:tabs>
                <w:tab w:val="left" w:pos="2835"/>
                <w:tab w:val="right" w:leader="dot" w:pos="9072"/>
              </w:tabs>
              <w:spacing w:after="0"/>
              <w:rPr>
                <w:rFonts w:ascii="Segoe UI" w:hAnsi="Segoe UI" w:cs="Segoe UI"/>
                <w:b/>
                <w:sz w:val="21"/>
                <w:szCs w:val="21"/>
                <w:lang w:val="nl-NL"/>
              </w:rPr>
            </w:pPr>
          </w:p>
        </w:tc>
      </w:tr>
      <w:tr w:rsidR="00171205" w:rsidRPr="00EA5317" w14:paraId="49676CAC" w14:textId="77777777" w:rsidTr="0026210B">
        <w:trPr>
          <w:trHeight w:hRule="exact" w:val="426"/>
        </w:trPr>
        <w:tc>
          <w:tcPr>
            <w:tcW w:w="3753" w:type="dxa"/>
            <w:vAlign w:val="center"/>
          </w:tcPr>
          <w:p w14:paraId="4039C53E" w14:textId="4A0A1541" w:rsidR="00171205" w:rsidRPr="00EA5317" w:rsidRDefault="00171205"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r w:rsidR="00144F99">
              <w:rPr>
                <w:rFonts w:ascii="Segoe UI" w:hAnsi="Segoe UI" w:cs="Segoe UI"/>
                <w:b/>
                <w:sz w:val="21"/>
                <w:szCs w:val="21"/>
                <w:lang w:val="nl-NL"/>
              </w:rPr>
              <w:t>/lasthebber</w:t>
            </w:r>
          </w:p>
        </w:tc>
        <w:tc>
          <w:tcPr>
            <w:tcW w:w="5244" w:type="dxa"/>
          </w:tcPr>
          <w:p w14:paraId="0350AF72" w14:textId="77777777" w:rsidR="00171205" w:rsidRPr="00EA5317" w:rsidRDefault="00171205" w:rsidP="0026210B">
            <w:pPr>
              <w:spacing w:after="0"/>
              <w:rPr>
                <w:rFonts w:ascii="Segoe UI" w:hAnsi="Segoe UI" w:cs="Segoe UI"/>
                <w:b/>
                <w:sz w:val="21"/>
                <w:szCs w:val="21"/>
                <w:lang w:val="nl-NL"/>
              </w:rPr>
            </w:pPr>
          </w:p>
        </w:tc>
      </w:tr>
    </w:tbl>
    <w:p w14:paraId="1FC0EE89" w14:textId="77777777" w:rsidR="00171205" w:rsidRPr="00EA5317" w:rsidRDefault="00171205" w:rsidP="00171205">
      <w:pPr>
        <w:tabs>
          <w:tab w:val="left" w:pos="2835"/>
          <w:tab w:val="right" w:leader="dot" w:pos="9072"/>
        </w:tabs>
        <w:spacing w:after="0"/>
        <w:rPr>
          <w:rFonts w:ascii="Segoe UI" w:hAnsi="Segoe UI" w:cs="Segoe UI"/>
          <w:b/>
          <w:sz w:val="21"/>
          <w:szCs w:val="21"/>
          <w:highlight w:val="yellow"/>
          <w:lang w:val="nl-NL"/>
        </w:rPr>
      </w:pPr>
    </w:p>
    <w:p w14:paraId="478BC567" w14:textId="3D306EF0" w:rsidR="00171205" w:rsidRPr="0002612F" w:rsidRDefault="00171205" w:rsidP="00171205">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De wet tot voorkoming van het witwassen van geld en de financiering van terrorisme (hierna “</w:t>
      </w:r>
      <w:r w:rsidRPr="0002612F">
        <w:rPr>
          <w:rFonts w:ascii="Segoe UI" w:hAnsi="Segoe UI" w:cs="Segoe UI"/>
          <w:i/>
          <w:iCs/>
          <w:color w:val="808080" w:themeColor="background1" w:themeShade="80"/>
          <w:sz w:val="21"/>
          <w:szCs w:val="21"/>
        </w:rPr>
        <w:t>W</w:t>
      </w:r>
      <w:r w:rsidR="00EE7B5F">
        <w:rPr>
          <w:rFonts w:ascii="Segoe UI" w:hAnsi="Segoe UI" w:cs="Segoe UI"/>
          <w:i/>
          <w:iCs/>
          <w:color w:val="808080" w:themeColor="background1" w:themeShade="80"/>
          <w:sz w:val="21"/>
          <w:szCs w:val="21"/>
        </w:rPr>
        <w:t>P</w:t>
      </w:r>
      <w:r w:rsidRPr="0002612F">
        <w:rPr>
          <w:rFonts w:ascii="Segoe UI" w:hAnsi="Segoe UI" w:cs="Segoe UI"/>
          <w:i/>
          <w:iCs/>
          <w:color w:val="808080" w:themeColor="background1" w:themeShade="80"/>
          <w:sz w:val="21"/>
          <w:szCs w:val="21"/>
        </w:rPr>
        <w:t>W</w:t>
      </w:r>
      <w:r w:rsidRPr="0002612F">
        <w:rPr>
          <w:rFonts w:ascii="Segoe UI" w:hAnsi="Segoe UI" w:cs="Segoe UI"/>
          <w:color w:val="808080" w:themeColor="background1" w:themeShade="80"/>
          <w:sz w:val="21"/>
          <w:szCs w:val="21"/>
        </w:rPr>
        <w:t>”) bepaalt dat de advocaat een aantal verplichtingen he</w:t>
      </w:r>
      <w:r w:rsidR="00770B2E">
        <w:rPr>
          <w:rFonts w:ascii="Segoe UI" w:hAnsi="Segoe UI" w:cs="Segoe UI"/>
          <w:color w:val="808080" w:themeColor="background1" w:themeShade="80"/>
          <w:sz w:val="21"/>
          <w:szCs w:val="21"/>
        </w:rPr>
        <w:t>eft</w:t>
      </w:r>
      <w:r w:rsidRPr="0002612F">
        <w:rPr>
          <w:rFonts w:ascii="Segoe UI" w:hAnsi="Segoe UI" w:cs="Segoe UI"/>
          <w:color w:val="808080" w:themeColor="background1" w:themeShade="80"/>
          <w:sz w:val="21"/>
          <w:szCs w:val="21"/>
        </w:rPr>
        <w:t xml:space="preserve"> met betrekking tot het identificeren van </w:t>
      </w:r>
      <w:r w:rsidR="00770B2E">
        <w:rPr>
          <w:rFonts w:ascii="Segoe UI" w:hAnsi="Segoe UI" w:cs="Segoe UI"/>
          <w:color w:val="808080" w:themeColor="background1" w:themeShade="80"/>
          <w:sz w:val="21"/>
          <w:szCs w:val="21"/>
        </w:rPr>
        <w:t xml:space="preserve">zijn </w:t>
      </w:r>
      <w:r w:rsidRPr="0002612F">
        <w:rPr>
          <w:rFonts w:ascii="Segoe UI" w:hAnsi="Segoe UI" w:cs="Segoe UI"/>
          <w:color w:val="808080" w:themeColor="background1" w:themeShade="80"/>
          <w:sz w:val="21"/>
          <w:szCs w:val="21"/>
        </w:rPr>
        <w:t xml:space="preserve">cliënten. Een van deze plichten betreft de </w:t>
      </w:r>
      <w:r w:rsidR="00144F99" w:rsidRPr="00D26579">
        <w:rPr>
          <w:rFonts w:ascii="Segoe UI" w:hAnsi="Segoe UI" w:cs="Segoe UI"/>
          <w:color w:val="808080" w:themeColor="background1" w:themeShade="80"/>
          <w:sz w:val="21"/>
          <w:szCs w:val="21"/>
        </w:rPr>
        <w:t xml:space="preserve">identificatie van de “Uiteindelijke Begunstigden” van </w:t>
      </w:r>
      <w:r w:rsidR="00770B2E">
        <w:rPr>
          <w:rFonts w:ascii="Segoe UI" w:hAnsi="Segoe UI" w:cs="Segoe UI"/>
          <w:color w:val="808080" w:themeColor="background1" w:themeShade="80"/>
          <w:sz w:val="21"/>
          <w:szCs w:val="21"/>
        </w:rPr>
        <w:t>zijn</w:t>
      </w:r>
      <w:r w:rsidR="00144F99" w:rsidRPr="00D26579">
        <w:rPr>
          <w:rFonts w:ascii="Segoe UI" w:hAnsi="Segoe UI" w:cs="Segoe UI"/>
          <w:color w:val="808080" w:themeColor="background1" w:themeShade="80"/>
          <w:sz w:val="21"/>
          <w:szCs w:val="21"/>
        </w:rPr>
        <w:t xml:space="preserve"> cliënten</w:t>
      </w:r>
      <w:r w:rsidR="00144F99">
        <w:rPr>
          <w:rFonts w:ascii="Segoe UI" w:hAnsi="Segoe UI" w:cs="Segoe UI"/>
          <w:color w:val="808080" w:themeColor="background1" w:themeShade="80"/>
          <w:sz w:val="21"/>
          <w:szCs w:val="21"/>
        </w:rPr>
        <w:t xml:space="preserve"> en de </w:t>
      </w:r>
      <w:r w:rsidR="00144F99" w:rsidRPr="00D26579">
        <w:rPr>
          <w:rFonts w:ascii="Segoe UI" w:hAnsi="Segoe UI" w:cs="Segoe UI"/>
          <w:color w:val="808080" w:themeColor="background1" w:themeShade="80"/>
          <w:sz w:val="21"/>
          <w:szCs w:val="21"/>
        </w:rPr>
        <w:t xml:space="preserve">“Uiteindelijke Begunstigden” van </w:t>
      </w:r>
      <w:r w:rsidR="00144F99">
        <w:rPr>
          <w:rFonts w:ascii="Segoe UI" w:hAnsi="Segoe UI" w:cs="Segoe UI"/>
          <w:color w:val="808080" w:themeColor="background1" w:themeShade="80"/>
          <w:sz w:val="21"/>
          <w:szCs w:val="21"/>
        </w:rPr>
        <w:t>de lastheb</w:t>
      </w:r>
      <w:r w:rsidR="00770B2E">
        <w:rPr>
          <w:rFonts w:ascii="Segoe UI" w:hAnsi="Segoe UI" w:cs="Segoe UI"/>
          <w:color w:val="808080" w:themeColor="background1" w:themeShade="80"/>
          <w:sz w:val="21"/>
          <w:szCs w:val="21"/>
        </w:rPr>
        <w:t>be</w:t>
      </w:r>
      <w:r w:rsidR="00144F99">
        <w:rPr>
          <w:rFonts w:ascii="Segoe UI" w:hAnsi="Segoe UI" w:cs="Segoe UI"/>
          <w:color w:val="808080" w:themeColor="background1" w:themeShade="80"/>
          <w:sz w:val="21"/>
          <w:szCs w:val="21"/>
        </w:rPr>
        <w:t xml:space="preserve">rs van </w:t>
      </w:r>
      <w:r w:rsidR="00770B2E">
        <w:rPr>
          <w:rFonts w:ascii="Segoe UI" w:hAnsi="Segoe UI" w:cs="Segoe UI"/>
          <w:color w:val="808080" w:themeColor="background1" w:themeShade="80"/>
          <w:sz w:val="21"/>
          <w:szCs w:val="21"/>
        </w:rPr>
        <w:t>zijn</w:t>
      </w:r>
      <w:r w:rsidR="00144F99" w:rsidRPr="00D26579">
        <w:rPr>
          <w:rFonts w:ascii="Segoe UI" w:hAnsi="Segoe UI" w:cs="Segoe UI"/>
          <w:color w:val="808080" w:themeColor="background1" w:themeShade="80"/>
          <w:sz w:val="21"/>
          <w:szCs w:val="21"/>
        </w:rPr>
        <w:t xml:space="preserve"> cliënten</w:t>
      </w:r>
      <w:r w:rsidRPr="0002612F">
        <w:rPr>
          <w:rFonts w:ascii="Segoe UI" w:hAnsi="Segoe UI" w:cs="Segoe UI"/>
          <w:color w:val="808080" w:themeColor="background1" w:themeShade="80"/>
          <w:sz w:val="21"/>
          <w:szCs w:val="21"/>
        </w:rPr>
        <w:t>.</w:t>
      </w:r>
    </w:p>
    <w:p w14:paraId="5820CCC5" w14:textId="1F41A530" w:rsidR="00171205" w:rsidRPr="0002612F" w:rsidRDefault="00171205" w:rsidP="00171205">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Volgens de W</w:t>
      </w:r>
      <w:r w:rsidR="00EE7B5F">
        <w:rPr>
          <w:rFonts w:ascii="Segoe UI" w:hAnsi="Segoe UI" w:cs="Segoe UI"/>
          <w:color w:val="808080" w:themeColor="background1" w:themeShade="80"/>
          <w:sz w:val="21"/>
          <w:szCs w:val="21"/>
        </w:rPr>
        <w:t>P</w:t>
      </w:r>
      <w:r w:rsidRPr="0002612F">
        <w:rPr>
          <w:rFonts w:ascii="Segoe UI" w:hAnsi="Segoe UI" w:cs="Segoe UI"/>
          <w:color w:val="808080" w:themeColor="background1" w:themeShade="80"/>
          <w:sz w:val="21"/>
          <w:szCs w:val="21"/>
        </w:rPr>
        <w:t xml:space="preserve">W zijn de Uiteindelijke Begunstigden van een </w:t>
      </w:r>
      <w:r w:rsidR="00543F21" w:rsidRPr="0002612F">
        <w:rPr>
          <w:rFonts w:ascii="Segoe UI" w:hAnsi="Segoe UI" w:cs="Segoe UI"/>
          <w:color w:val="808080" w:themeColor="background1" w:themeShade="80"/>
          <w:sz w:val="21"/>
          <w:szCs w:val="21"/>
        </w:rPr>
        <w:t>(internationale) vereniging zonder winstoogmerk en stichting</w:t>
      </w:r>
      <w:r w:rsidRPr="0002612F">
        <w:rPr>
          <w:rFonts w:ascii="Segoe UI" w:hAnsi="Segoe UI" w:cs="Segoe UI"/>
          <w:color w:val="808080" w:themeColor="background1" w:themeShade="80"/>
          <w:sz w:val="21"/>
          <w:szCs w:val="21"/>
        </w:rPr>
        <w:t>:</w:t>
      </w:r>
    </w:p>
    <w:p w14:paraId="65423CF4" w14:textId="1C43BD4C" w:rsidR="005163C9" w:rsidRPr="0002612F" w:rsidRDefault="00171205"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 xml:space="preserve">i) </w:t>
      </w:r>
      <w:r w:rsidR="005163C9" w:rsidRPr="0002612F">
        <w:rPr>
          <w:rFonts w:ascii="Segoe UI" w:hAnsi="Segoe UI" w:cs="Segoe UI"/>
          <w:i/>
          <w:color w:val="808080" w:themeColor="background1" w:themeShade="80"/>
          <w:sz w:val="21"/>
          <w:szCs w:val="21"/>
        </w:rPr>
        <w:t xml:space="preserve">de personen die lid zijn van </w:t>
      </w:r>
      <w:r w:rsidR="00C27CE1" w:rsidRPr="0002612F">
        <w:rPr>
          <w:rFonts w:ascii="Segoe UI" w:hAnsi="Segoe UI" w:cs="Segoe UI"/>
          <w:i/>
          <w:color w:val="808080" w:themeColor="background1" w:themeShade="80"/>
          <w:sz w:val="21"/>
          <w:szCs w:val="21"/>
        </w:rPr>
        <w:t>het bestuursorgaan</w:t>
      </w:r>
      <w:r w:rsidR="005163C9" w:rsidRPr="0002612F">
        <w:rPr>
          <w:rFonts w:ascii="Segoe UI" w:hAnsi="Segoe UI" w:cs="Segoe UI"/>
          <w:i/>
          <w:color w:val="808080" w:themeColor="background1" w:themeShade="80"/>
          <w:sz w:val="21"/>
          <w:szCs w:val="21"/>
        </w:rPr>
        <w:t>;</w:t>
      </w:r>
    </w:p>
    <w:p w14:paraId="7DE5154D" w14:textId="7AFD68DF" w:rsidR="005163C9" w:rsidRPr="0002612F" w:rsidRDefault="005163C9"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ii)</w:t>
      </w:r>
      <w:r w:rsidRPr="0002612F">
        <w:rPr>
          <w:rFonts w:ascii="Segoe UI" w:hAnsi="Segoe UI" w:cs="Segoe UI"/>
          <w:i/>
          <w:color w:val="808080" w:themeColor="background1" w:themeShade="80"/>
          <w:sz w:val="21"/>
          <w:szCs w:val="21"/>
        </w:rPr>
        <w:t xml:space="preserve"> de personen die gemachtigd zijn de vereniging te vertegenwoordigen;</w:t>
      </w:r>
    </w:p>
    <w:p w14:paraId="44C309D1" w14:textId="30ED89D6" w:rsidR="005163C9" w:rsidRPr="0002612F" w:rsidRDefault="005163C9"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iii)</w:t>
      </w:r>
      <w:r w:rsidRPr="0002612F">
        <w:rPr>
          <w:rFonts w:ascii="Segoe UI" w:hAnsi="Segoe UI" w:cs="Segoe UI"/>
          <w:i/>
          <w:color w:val="808080" w:themeColor="background1" w:themeShade="80"/>
          <w:sz w:val="21"/>
          <w:szCs w:val="21"/>
        </w:rPr>
        <w:t xml:space="preserve"> de personen belast met het dagelijks bestuur van de (internationale) vereniging of stichting;</w:t>
      </w:r>
    </w:p>
    <w:p w14:paraId="23CDA066" w14:textId="277FAB4A" w:rsidR="007A4A4B" w:rsidRPr="0002612F" w:rsidRDefault="00173812"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iv)</w:t>
      </w:r>
      <w:r w:rsidRPr="0002612F">
        <w:rPr>
          <w:rFonts w:ascii="Segoe UI" w:hAnsi="Segoe UI" w:cs="Segoe UI"/>
          <w:i/>
          <w:color w:val="808080" w:themeColor="background1" w:themeShade="80"/>
          <w:sz w:val="21"/>
          <w:szCs w:val="21"/>
        </w:rPr>
        <w:t xml:space="preserve"> de stichters van een stichting;</w:t>
      </w:r>
    </w:p>
    <w:p w14:paraId="3F8BBA7B" w14:textId="03FF2F66" w:rsidR="005163C9" w:rsidRPr="0002612F" w:rsidRDefault="005163C9"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v)</w:t>
      </w:r>
      <w:r w:rsidRPr="0002612F">
        <w:rPr>
          <w:rFonts w:ascii="Segoe UI" w:hAnsi="Segoe UI" w:cs="Segoe UI"/>
          <w:i/>
          <w:color w:val="808080" w:themeColor="background1" w:themeShade="80"/>
          <w:sz w:val="21"/>
          <w:szCs w:val="21"/>
        </w:rPr>
        <w:t xml:space="preserve"> de natuurlijke personen</w:t>
      </w:r>
      <w:r w:rsidR="00C00777" w:rsidRPr="0002612F">
        <w:rPr>
          <w:rFonts w:ascii="Segoe UI" w:hAnsi="Segoe UI" w:cs="Segoe UI"/>
          <w:i/>
          <w:color w:val="808080" w:themeColor="background1" w:themeShade="80"/>
          <w:sz w:val="21"/>
          <w:szCs w:val="21"/>
        </w:rPr>
        <w:t xml:space="preserve"> die uiteindelijke begunstigden zijn</w:t>
      </w:r>
      <w:r w:rsidRPr="0002612F">
        <w:rPr>
          <w:rFonts w:ascii="Segoe UI" w:hAnsi="Segoe UI" w:cs="Segoe UI"/>
          <w:i/>
          <w:color w:val="808080" w:themeColor="background1" w:themeShade="80"/>
          <w:sz w:val="21"/>
          <w:szCs w:val="21"/>
        </w:rPr>
        <w:t xml:space="preserve"> of, wanneer deze personen nog niet werden aangeduid, de categorie van</w:t>
      </w:r>
      <w:r w:rsidR="00411332" w:rsidRPr="0002612F">
        <w:rPr>
          <w:rFonts w:ascii="Segoe UI" w:hAnsi="Segoe UI" w:cs="Segoe UI"/>
          <w:i/>
          <w:color w:val="808080" w:themeColor="background1" w:themeShade="80"/>
          <w:sz w:val="21"/>
          <w:szCs w:val="21"/>
        </w:rPr>
        <w:t xml:space="preserve"> </w:t>
      </w:r>
      <w:r w:rsidRPr="0002612F">
        <w:rPr>
          <w:rFonts w:ascii="Segoe UI" w:hAnsi="Segoe UI" w:cs="Segoe UI"/>
          <w:i/>
          <w:color w:val="808080" w:themeColor="background1" w:themeShade="80"/>
          <w:sz w:val="21"/>
          <w:szCs w:val="21"/>
        </w:rPr>
        <w:t>natuurlijke personen in wier hoofdzakelijk belang de (internationale) vereniging zonder winstoogmerk of</w:t>
      </w:r>
      <w:r w:rsidR="00411332" w:rsidRPr="0002612F">
        <w:rPr>
          <w:rFonts w:ascii="Segoe UI" w:hAnsi="Segoe UI" w:cs="Segoe UI"/>
          <w:i/>
          <w:color w:val="808080" w:themeColor="background1" w:themeShade="80"/>
          <w:sz w:val="21"/>
          <w:szCs w:val="21"/>
        </w:rPr>
        <w:t xml:space="preserve"> </w:t>
      </w:r>
      <w:r w:rsidRPr="0002612F">
        <w:rPr>
          <w:rFonts w:ascii="Segoe UI" w:hAnsi="Segoe UI" w:cs="Segoe UI"/>
          <w:i/>
          <w:color w:val="808080" w:themeColor="background1" w:themeShade="80"/>
          <w:sz w:val="21"/>
          <w:szCs w:val="21"/>
        </w:rPr>
        <w:t>stichting werd opgericht of werkzaam is;</w:t>
      </w:r>
    </w:p>
    <w:p w14:paraId="307CFEAF" w14:textId="77777777" w:rsidR="00411332" w:rsidRPr="0002612F" w:rsidRDefault="005163C9" w:rsidP="005163C9">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vi)</w:t>
      </w:r>
      <w:r w:rsidRPr="0002612F">
        <w:rPr>
          <w:rFonts w:ascii="Segoe UI" w:hAnsi="Segoe UI" w:cs="Segoe UI"/>
          <w:i/>
          <w:color w:val="808080" w:themeColor="background1" w:themeShade="80"/>
          <w:sz w:val="21"/>
          <w:szCs w:val="21"/>
        </w:rPr>
        <w:t xml:space="preserve"> elke andere natuurlijke persoon die via andere middelen uiteindelijke zeggenschap over de (internationale)</w:t>
      </w:r>
      <w:r w:rsidR="00411332" w:rsidRPr="0002612F">
        <w:rPr>
          <w:rFonts w:ascii="Segoe UI" w:hAnsi="Segoe UI" w:cs="Segoe UI"/>
          <w:i/>
          <w:color w:val="808080" w:themeColor="background1" w:themeShade="80"/>
          <w:sz w:val="21"/>
          <w:szCs w:val="21"/>
        </w:rPr>
        <w:t xml:space="preserve"> </w:t>
      </w:r>
      <w:r w:rsidRPr="0002612F">
        <w:rPr>
          <w:rFonts w:ascii="Segoe UI" w:hAnsi="Segoe UI" w:cs="Segoe UI"/>
          <w:i/>
          <w:color w:val="808080" w:themeColor="background1" w:themeShade="80"/>
          <w:sz w:val="21"/>
          <w:szCs w:val="21"/>
        </w:rPr>
        <w:t xml:space="preserve">vereniging of stichting uitoefent </w:t>
      </w:r>
    </w:p>
    <w:p w14:paraId="6D5D2D17" w14:textId="4A8A2367" w:rsidR="00171205" w:rsidRPr="0002612F" w:rsidRDefault="00171205" w:rsidP="005163C9">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0B3BBEE5" w14:textId="77777777" w:rsidR="009A63DD" w:rsidRPr="0002612F" w:rsidRDefault="009A63DD" w:rsidP="009A63DD">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We wijzen erop dat indien u de gevraagde informatie niet verschaft, wij geen verrichtingen kunnen uitvoeren.</w:t>
      </w:r>
    </w:p>
    <w:p w14:paraId="2A97B408" w14:textId="77777777" w:rsidR="00171205" w:rsidRPr="00EA5317" w:rsidRDefault="00171205" w:rsidP="00171205">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18E2674F" w14:textId="0E2BCE9C" w:rsidR="00171205" w:rsidRPr="00EA5317" w:rsidRDefault="00171205" w:rsidP="00171205">
      <w:pPr>
        <w:jc w:val="both"/>
        <w:rPr>
          <w:rFonts w:ascii="Segoe UI" w:hAnsi="Segoe UI" w:cs="Segoe UI"/>
          <w:sz w:val="21"/>
          <w:szCs w:val="21"/>
        </w:rPr>
      </w:pPr>
      <w:r w:rsidRPr="00EA5317">
        <w:rPr>
          <w:rFonts w:ascii="Segoe UI" w:hAnsi="Segoe UI" w:cs="Segoe UI"/>
          <w:b/>
          <w:bCs/>
          <w:sz w:val="21"/>
          <w:szCs w:val="21"/>
        </w:rPr>
        <w:lastRenderedPageBreak/>
        <w:t>Ondergetekende(n) die optreedt/optreden als vertegenwoordiger(s) van ………………………………………………………………………………………………………….…….........</w:t>
      </w:r>
      <w:r w:rsidRPr="00EA5317">
        <w:rPr>
          <w:rFonts w:ascii="Segoe UI" w:hAnsi="Segoe UI" w:cs="Segoe UI"/>
          <w:sz w:val="21"/>
          <w:szCs w:val="21"/>
        </w:rPr>
        <w:t xml:space="preserve"> </w:t>
      </w:r>
      <w:r w:rsidRPr="0002612F">
        <w:rPr>
          <w:rFonts w:ascii="Segoe UI" w:hAnsi="Segoe UI" w:cs="Segoe UI"/>
          <w:i/>
          <w:iCs/>
          <w:color w:val="808080" w:themeColor="background1" w:themeShade="80"/>
          <w:sz w:val="21"/>
          <w:szCs w:val="21"/>
        </w:rPr>
        <w:t>[Naam van de wettelijke entiteit]</w:t>
      </w:r>
      <w:r w:rsidRPr="0002612F">
        <w:rPr>
          <w:rFonts w:ascii="Segoe UI" w:hAnsi="Segoe UI" w:cs="Segoe UI"/>
          <w:color w:val="808080" w:themeColor="background1" w:themeShade="80"/>
          <w:sz w:val="21"/>
          <w:szCs w:val="21"/>
        </w:rPr>
        <w:t xml:space="preserve"> </w:t>
      </w:r>
      <w:r w:rsidRPr="00EA5317">
        <w:rPr>
          <w:rFonts w:ascii="Segoe UI" w:hAnsi="Segoe UI" w:cs="Segoe UI"/>
          <w:b/>
          <w:bCs/>
          <w:sz w:val="21"/>
          <w:szCs w:val="21"/>
        </w:rPr>
        <w:t>met KBO-nr.: ………………..</w:t>
      </w:r>
      <w:r w:rsidRPr="0002612F">
        <w:rPr>
          <w:rFonts w:ascii="Segoe UI" w:hAnsi="Segoe UI" w:cs="Segoe UI"/>
          <w:i/>
          <w:color w:val="808080" w:themeColor="background1" w:themeShade="80"/>
          <w:sz w:val="21"/>
          <w:szCs w:val="21"/>
        </w:rPr>
        <w:t>[KBO-nr.]</w:t>
      </w:r>
      <w:r w:rsidRPr="0002612F">
        <w:rPr>
          <w:rFonts w:ascii="Segoe UI" w:hAnsi="Segoe UI" w:cs="Segoe UI"/>
          <w:color w:val="808080" w:themeColor="background1" w:themeShade="80"/>
          <w:sz w:val="21"/>
          <w:szCs w:val="21"/>
        </w:rPr>
        <w:t>:</w:t>
      </w:r>
      <w:r w:rsidR="00011E6D" w:rsidRPr="0002612F">
        <w:rPr>
          <w:rFonts w:ascii="Segoe UI" w:hAnsi="Segoe UI" w:cs="Segoe UI"/>
          <w:color w:val="808080" w:themeColor="background1" w:themeShade="80"/>
          <w:sz w:val="21"/>
          <w:szCs w:val="21"/>
        </w:rPr>
        <w:t xml:space="preserve"> (zie toelichting punt 2)</w:t>
      </w:r>
    </w:p>
    <w:p w14:paraId="40A1F15B" w14:textId="24B6F7F6"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Naam en voornaam: …………………………………………………………….......</w:t>
      </w:r>
    </w:p>
    <w:p w14:paraId="1FB4F79E" w14:textId="7DD6CBFF"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7C8C2DC7" w14:textId="6C50366F"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Naam en voornaam: …………………………………………………………….......</w:t>
      </w:r>
    </w:p>
    <w:p w14:paraId="28C53324" w14:textId="6747F2AF"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3047ABB2" w14:textId="0958B0E6"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Naam en voornaam: …………………………………………………………….......</w:t>
      </w:r>
    </w:p>
    <w:p w14:paraId="4892874F" w14:textId="1AE5C1F0" w:rsidR="00171205" w:rsidRPr="00EA5317" w:rsidRDefault="00171205" w:rsidP="00171205">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385DABA7" w14:textId="3DF8047C" w:rsidR="00171205" w:rsidRPr="00EA5317" w:rsidRDefault="00171205"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1°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AF4C76" w:rsidRPr="00EA5317">
        <w:rPr>
          <w:rFonts w:ascii="Segoe UI" w:hAnsi="Segoe UI" w:cs="Segoe UI"/>
          <w:b/>
          <w:bCs/>
          <w:sz w:val="21"/>
          <w:szCs w:val="21"/>
        </w:rPr>
        <w:t xml:space="preserve">lid zijn van het </w:t>
      </w:r>
      <w:r w:rsidR="0002612F" w:rsidRPr="00EA5317">
        <w:rPr>
          <w:rFonts w:ascii="Segoe UI" w:hAnsi="Segoe UI" w:cs="Segoe UI"/>
          <w:b/>
          <w:bCs/>
          <w:sz w:val="21"/>
          <w:szCs w:val="21"/>
        </w:rPr>
        <w:t xml:space="preserve">BESTUURSORGAAN </w:t>
      </w:r>
      <w:r w:rsidR="00AF4C76" w:rsidRPr="00EA5317">
        <w:rPr>
          <w:rFonts w:ascii="Segoe UI" w:hAnsi="Segoe UI" w:cs="Segoe UI"/>
          <w:b/>
          <w:bCs/>
          <w:sz w:val="21"/>
          <w:szCs w:val="21"/>
        </w:rPr>
        <w:t>van de (internationale) vereniging zonder winstoogmerk of de stichting</w:t>
      </w:r>
      <w:r w:rsidRPr="00EA5317">
        <w:rPr>
          <w:rFonts w:ascii="Segoe UI" w:hAnsi="Segoe UI" w:cs="Segoe UI"/>
          <w:b/>
          <w:bCs/>
          <w:sz w:val="21"/>
          <w:szCs w:val="21"/>
        </w:rPr>
        <w:t>.</w:t>
      </w:r>
    </w:p>
    <w:p w14:paraId="7C8F0A38"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171205" w:rsidRPr="00EA5317" w14:paraId="5D3EED7C" w14:textId="77777777" w:rsidTr="0026210B">
        <w:tc>
          <w:tcPr>
            <w:tcW w:w="1749" w:type="dxa"/>
            <w:shd w:val="clear" w:color="auto" w:fill="D9D9D9"/>
          </w:tcPr>
          <w:p w14:paraId="1687FD68"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A114A61"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045F7602"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Adres</w:t>
            </w:r>
          </w:p>
        </w:tc>
      </w:tr>
      <w:tr w:rsidR="00171205" w:rsidRPr="00EA5317" w14:paraId="14BA426E" w14:textId="77777777" w:rsidTr="0026210B">
        <w:tc>
          <w:tcPr>
            <w:tcW w:w="1749" w:type="dxa"/>
          </w:tcPr>
          <w:p w14:paraId="5229A82E" w14:textId="77777777" w:rsidR="00171205" w:rsidRPr="00EA5317" w:rsidRDefault="00171205" w:rsidP="0026210B">
            <w:pPr>
              <w:rPr>
                <w:rFonts w:ascii="Segoe UI" w:hAnsi="Segoe UI" w:cs="Segoe UI"/>
                <w:sz w:val="21"/>
                <w:szCs w:val="21"/>
              </w:rPr>
            </w:pPr>
          </w:p>
        </w:tc>
        <w:tc>
          <w:tcPr>
            <w:tcW w:w="1766" w:type="dxa"/>
          </w:tcPr>
          <w:p w14:paraId="2325C966" w14:textId="77777777" w:rsidR="00171205" w:rsidRPr="00EA5317" w:rsidRDefault="00171205" w:rsidP="0026210B">
            <w:pPr>
              <w:rPr>
                <w:rFonts w:ascii="Segoe UI" w:hAnsi="Segoe UI" w:cs="Segoe UI"/>
                <w:sz w:val="21"/>
                <w:szCs w:val="21"/>
              </w:rPr>
            </w:pPr>
          </w:p>
        </w:tc>
        <w:tc>
          <w:tcPr>
            <w:tcW w:w="5131" w:type="dxa"/>
          </w:tcPr>
          <w:p w14:paraId="7BAC1BFA" w14:textId="77777777" w:rsidR="00171205" w:rsidRPr="00EA5317" w:rsidRDefault="00171205" w:rsidP="0026210B">
            <w:pPr>
              <w:rPr>
                <w:rFonts w:ascii="Segoe UI" w:hAnsi="Segoe UI" w:cs="Segoe UI"/>
                <w:sz w:val="21"/>
                <w:szCs w:val="21"/>
              </w:rPr>
            </w:pPr>
          </w:p>
        </w:tc>
      </w:tr>
      <w:tr w:rsidR="00171205" w:rsidRPr="00EA5317" w14:paraId="1777D217" w14:textId="77777777" w:rsidTr="0026210B">
        <w:tc>
          <w:tcPr>
            <w:tcW w:w="1749" w:type="dxa"/>
          </w:tcPr>
          <w:p w14:paraId="48932C22" w14:textId="77777777" w:rsidR="00171205" w:rsidRPr="00EA5317" w:rsidRDefault="00171205" w:rsidP="0026210B">
            <w:pPr>
              <w:rPr>
                <w:rFonts w:ascii="Segoe UI" w:hAnsi="Segoe UI" w:cs="Segoe UI"/>
                <w:sz w:val="21"/>
                <w:szCs w:val="21"/>
              </w:rPr>
            </w:pPr>
          </w:p>
        </w:tc>
        <w:tc>
          <w:tcPr>
            <w:tcW w:w="1766" w:type="dxa"/>
          </w:tcPr>
          <w:p w14:paraId="5110FAB4" w14:textId="77777777" w:rsidR="00171205" w:rsidRPr="00EA5317" w:rsidRDefault="00171205" w:rsidP="0026210B">
            <w:pPr>
              <w:rPr>
                <w:rFonts w:ascii="Segoe UI" w:hAnsi="Segoe UI" w:cs="Segoe UI"/>
                <w:sz w:val="21"/>
                <w:szCs w:val="21"/>
              </w:rPr>
            </w:pPr>
          </w:p>
        </w:tc>
        <w:tc>
          <w:tcPr>
            <w:tcW w:w="5131" w:type="dxa"/>
          </w:tcPr>
          <w:p w14:paraId="136EA9E1" w14:textId="77777777" w:rsidR="00171205" w:rsidRPr="00EA5317" w:rsidRDefault="00171205" w:rsidP="0026210B">
            <w:pPr>
              <w:rPr>
                <w:rFonts w:ascii="Segoe UI" w:hAnsi="Segoe UI" w:cs="Segoe UI"/>
                <w:sz w:val="21"/>
                <w:szCs w:val="21"/>
              </w:rPr>
            </w:pPr>
          </w:p>
        </w:tc>
      </w:tr>
      <w:tr w:rsidR="00171205" w:rsidRPr="00EA5317" w14:paraId="6E0074D3" w14:textId="77777777" w:rsidTr="0026210B">
        <w:tc>
          <w:tcPr>
            <w:tcW w:w="1749" w:type="dxa"/>
          </w:tcPr>
          <w:p w14:paraId="6AC37C6B" w14:textId="77777777" w:rsidR="00171205" w:rsidRPr="00EA5317" w:rsidRDefault="00171205" w:rsidP="0026210B">
            <w:pPr>
              <w:rPr>
                <w:rFonts w:ascii="Segoe UI" w:hAnsi="Segoe UI" w:cs="Segoe UI"/>
                <w:sz w:val="21"/>
                <w:szCs w:val="21"/>
              </w:rPr>
            </w:pPr>
          </w:p>
        </w:tc>
        <w:tc>
          <w:tcPr>
            <w:tcW w:w="1766" w:type="dxa"/>
          </w:tcPr>
          <w:p w14:paraId="6888FA52" w14:textId="77777777" w:rsidR="00171205" w:rsidRPr="00EA5317" w:rsidRDefault="00171205" w:rsidP="0026210B">
            <w:pPr>
              <w:rPr>
                <w:rFonts w:ascii="Segoe UI" w:hAnsi="Segoe UI" w:cs="Segoe UI"/>
                <w:sz w:val="21"/>
                <w:szCs w:val="21"/>
              </w:rPr>
            </w:pPr>
          </w:p>
        </w:tc>
        <w:tc>
          <w:tcPr>
            <w:tcW w:w="5131" w:type="dxa"/>
          </w:tcPr>
          <w:p w14:paraId="69F819BE" w14:textId="77777777" w:rsidR="00171205" w:rsidRPr="00EA5317" w:rsidRDefault="00171205" w:rsidP="0026210B">
            <w:pPr>
              <w:rPr>
                <w:rFonts w:ascii="Segoe UI" w:hAnsi="Segoe UI" w:cs="Segoe UI"/>
                <w:sz w:val="21"/>
                <w:szCs w:val="21"/>
              </w:rPr>
            </w:pPr>
          </w:p>
        </w:tc>
      </w:tr>
      <w:tr w:rsidR="00171205" w:rsidRPr="00EA5317" w14:paraId="238AF9DA" w14:textId="77777777" w:rsidTr="0026210B">
        <w:tc>
          <w:tcPr>
            <w:tcW w:w="1749" w:type="dxa"/>
          </w:tcPr>
          <w:p w14:paraId="228EA496" w14:textId="77777777" w:rsidR="00171205" w:rsidRPr="00EA5317" w:rsidRDefault="00171205" w:rsidP="0026210B">
            <w:pPr>
              <w:rPr>
                <w:rFonts w:ascii="Segoe UI" w:hAnsi="Segoe UI" w:cs="Segoe UI"/>
                <w:sz w:val="21"/>
                <w:szCs w:val="21"/>
              </w:rPr>
            </w:pPr>
          </w:p>
        </w:tc>
        <w:tc>
          <w:tcPr>
            <w:tcW w:w="1766" w:type="dxa"/>
          </w:tcPr>
          <w:p w14:paraId="554CD18D" w14:textId="77777777" w:rsidR="00171205" w:rsidRPr="00EA5317" w:rsidRDefault="00171205" w:rsidP="0026210B">
            <w:pPr>
              <w:rPr>
                <w:rFonts w:ascii="Segoe UI" w:hAnsi="Segoe UI" w:cs="Segoe UI"/>
                <w:sz w:val="21"/>
                <w:szCs w:val="21"/>
              </w:rPr>
            </w:pPr>
          </w:p>
        </w:tc>
        <w:tc>
          <w:tcPr>
            <w:tcW w:w="5131" w:type="dxa"/>
          </w:tcPr>
          <w:p w14:paraId="7F0FFDDD" w14:textId="77777777" w:rsidR="00171205" w:rsidRPr="00EA5317" w:rsidRDefault="00171205" w:rsidP="0026210B">
            <w:pPr>
              <w:rPr>
                <w:rFonts w:ascii="Segoe UI" w:hAnsi="Segoe UI" w:cs="Segoe UI"/>
                <w:sz w:val="21"/>
                <w:szCs w:val="21"/>
              </w:rPr>
            </w:pPr>
          </w:p>
        </w:tc>
      </w:tr>
    </w:tbl>
    <w:p w14:paraId="259FEFB2" w14:textId="0F99CF93" w:rsidR="00171205" w:rsidRPr="0002612F" w:rsidRDefault="00171205" w:rsidP="00171205">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 xml:space="preserve">Voeg een kopie van de identiteitskaart van elke </w:t>
      </w:r>
      <w:r w:rsidR="00920163" w:rsidRPr="0002612F">
        <w:rPr>
          <w:rFonts w:ascii="Segoe UI" w:hAnsi="Segoe UI" w:cs="Segoe UI"/>
          <w:i/>
          <w:iCs/>
          <w:color w:val="808080" w:themeColor="background1" w:themeShade="80"/>
          <w:sz w:val="21"/>
          <w:szCs w:val="21"/>
        </w:rPr>
        <w:t>peroon</w:t>
      </w:r>
      <w:r w:rsidRPr="0002612F">
        <w:rPr>
          <w:rFonts w:ascii="Segoe UI" w:hAnsi="Segoe UI" w:cs="Segoe UI"/>
          <w:i/>
          <w:iCs/>
          <w:color w:val="808080" w:themeColor="background1" w:themeShade="80"/>
          <w:sz w:val="21"/>
          <w:szCs w:val="21"/>
        </w:rPr>
        <w:t xml:space="preserve"> toe. Zie toelichting punt 6 voor meer info.</w:t>
      </w:r>
    </w:p>
    <w:p w14:paraId="03BB4ECB" w14:textId="77777777" w:rsidR="00171205" w:rsidRPr="00EA5317" w:rsidRDefault="00171205" w:rsidP="00171205">
      <w:pPr>
        <w:tabs>
          <w:tab w:val="left" w:pos="426"/>
        </w:tabs>
        <w:spacing w:after="0"/>
        <w:ind w:left="425" w:hanging="425"/>
        <w:jc w:val="both"/>
        <w:rPr>
          <w:rFonts w:ascii="Segoe UI" w:hAnsi="Segoe UI" w:cs="Segoe UI"/>
          <w:b/>
          <w:bCs/>
          <w:sz w:val="21"/>
          <w:szCs w:val="21"/>
          <w:highlight w:val="yellow"/>
        </w:rPr>
      </w:pPr>
    </w:p>
    <w:p w14:paraId="43CA6E07" w14:textId="5F43A8A2" w:rsidR="00171205" w:rsidRPr="00EA5317" w:rsidRDefault="00171205"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2°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920163" w:rsidRPr="00EA5317">
        <w:rPr>
          <w:rFonts w:ascii="Segoe UI" w:hAnsi="Segoe UI" w:cs="Segoe UI"/>
          <w:b/>
          <w:bCs/>
          <w:sz w:val="21"/>
          <w:szCs w:val="21"/>
        </w:rPr>
        <w:t xml:space="preserve">gemachtigd zijn de vereniging te </w:t>
      </w:r>
      <w:r w:rsidR="0002612F" w:rsidRPr="00EA5317">
        <w:rPr>
          <w:rFonts w:ascii="Segoe UI" w:hAnsi="Segoe UI" w:cs="Segoe UI"/>
          <w:b/>
          <w:bCs/>
          <w:sz w:val="21"/>
          <w:szCs w:val="21"/>
        </w:rPr>
        <w:t>VERTEGENWOORDIGEN</w:t>
      </w:r>
      <w:r w:rsidRPr="00EA5317">
        <w:rPr>
          <w:rFonts w:ascii="Segoe UI" w:hAnsi="Segoe UI" w:cs="Segoe UI"/>
          <w:b/>
          <w:bCs/>
          <w:sz w:val="21"/>
          <w:szCs w:val="21"/>
        </w:rPr>
        <w:t>.</w:t>
      </w:r>
    </w:p>
    <w:p w14:paraId="47EBE9CB"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171205" w:rsidRPr="00EA5317" w14:paraId="4D453FC1" w14:textId="77777777" w:rsidTr="0026210B">
        <w:tc>
          <w:tcPr>
            <w:tcW w:w="1749" w:type="dxa"/>
            <w:shd w:val="clear" w:color="auto" w:fill="D9D9D9"/>
          </w:tcPr>
          <w:p w14:paraId="4074F620"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6212FA3F"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0D172DD0"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Adres</w:t>
            </w:r>
          </w:p>
        </w:tc>
      </w:tr>
      <w:tr w:rsidR="00171205" w:rsidRPr="00EA5317" w14:paraId="3059BBF2" w14:textId="77777777" w:rsidTr="0026210B">
        <w:tc>
          <w:tcPr>
            <w:tcW w:w="1749" w:type="dxa"/>
          </w:tcPr>
          <w:p w14:paraId="74ABBBFB" w14:textId="77777777" w:rsidR="00171205" w:rsidRPr="00EA5317" w:rsidRDefault="00171205" w:rsidP="0026210B">
            <w:pPr>
              <w:rPr>
                <w:rFonts w:ascii="Segoe UI" w:hAnsi="Segoe UI" w:cs="Segoe UI"/>
                <w:sz w:val="21"/>
                <w:szCs w:val="21"/>
              </w:rPr>
            </w:pPr>
          </w:p>
        </w:tc>
        <w:tc>
          <w:tcPr>
            <w:tcW w:w="1766" w:type="dxa"/>
          </w:tcPr>
          <w:p w14:paraId="7B578976" w14:textId="77777777" w:rsidR="00171205" w:rsidRPr="00EA5317" w:rsidRDefault="00171205" w:rsidP="0026210B">
            <w:pPr>
              <w:rPr>
                <w:rFonts w:ascii="Segoe UI" w:hAnsi="Segoe UI" w:cs="Segoe UI"/>
                <w:sz w:val="21"/>
                <w:szCs w:val="21"/>
              </w:rPr>
            </w:pPr>
          </w:p>
        </w:tc>
        <w:tc>
          <w:tcPr>
            <w:tcW w:w="5131" w:type="dxa"/>
          </w:tcPr>
          <w:p w14:paraId="684168AE" w14:textId="77777777" w:rsidR="00171205" w:rsidRPr="00EA5317" w:rsidRDefault="00171205" w:rsidP="0026210B">
            <w:pPr>
              <w:rPr>
                <w:rFonts w:ascii="Segoe UI" w:hAnsi="Segoe UI" w:cs="Segoe UI"/>
                <w:sz w:val="21"/>
                <w:szCs w:val="21"/>
              </w:rPr>
            </w:pPr>
          </w:p>
        </w:tc>
      </w:tr>
      <w:tr w:rsidR="00171205" w:rsidRPr="00EA5317" w14:paraId="73599F34" w14:textId="77777777" w:rsidTr="0026210B">
        <w:tc>
          <w:tcPr>
            <w:tcW w:w="1749" w:type="dxa"/>
          </w:tcPr>
          <w:p w14:paraId="7D8BF97E" w14:textId="77777777" w:rsidR="00171205" w:rsidRPr="00EA5317" w:rsidRDefault="00171205" w:rsidP="0026210B">
            <w:pPr>
              <w:rPr>
                <w:rFonts w:ascii="Segoe UI" w:hAnsi="Segoe UI" w:cs="Segoe UI"/>
                <w:sz w:val="21"/>
                <w:szCs w:val="21"/>
              </w:rPr>
            </w:pPr>
          </w:p>
        </w:tc>
        <w:tc>
          <w:tcPr>
            <w:tcW w:w="1766" w:type="dxa"/>
          </w:tcPr>
          <w:p w14:paraId="7DEF5B05" w14:textId="77777777" w:rsidR="00171205" w:rsidRPr="00EA5317" w:rsidRDefault="00171205" w:rsidP="0026210B">
            <w:pPr>
              <w:rPr>
                <w:rFonts w:ascii="Segoe UI" w:hAnsi="Segoe UI" w:cs="Segoe UI"/>
                <w:sz w:val="21"/>
                <w:szCs w:val="21"/>
              </w:rPr>
            </w:pPr>
          </w:p>
        </w:tc>
        <w:tc>
          <w:tcPr>
            <w:tcW w:w="5131" w:type="dxa"/>
          </w:tcPr>
          <w:p w14:paraId="6283BF95" w14:textId="77777777" w:rsidR="00171205" w:rsidRPr="00EA5317" w:rsidRDefault="00171205" w:rsidP="0026210B">
            <w:pPr>
              <w:rPr>
                <w:rFonts w:ascii="Segoe UI" w:hAnsi="Segoe UI" w:cs="Segoe UI"/>
                <w:sz w:val="21"/>
                <w:szCs w:val="21"/>
              </w:rPr>
            </w:pPr>
          </w:p>
        </w:tc>
      </w:tr>
      <w:tr w:rsidR="00171205" w:rsidRPr="00EA5317" w14:paraId="1C274947" w14:textId="77777777" w:rsidTr="0026210B">
        <w:tc>
          <w:tcPr>
            <w:tcW w:w="1749" w:type="dxa"/>
          </w:tcPr>
          <w:p w14:paraId="503D7331" w14:textId="77777777" w:rsidR="00171205" w:rsidRPr="00EA5317" w:rsidRDefault="00171205" w:rsidP="0026210B">
            <w:pPr>
              <w:rPr>
                <w:rFonts w:ascii="Segoe UI" w:hAnsi="Segoe UI" w:cs="Segoe UI"/>
                <w:sz w:val="21"/>
                <w:szCs w:val="21"/>
              </w:rPr>
            </w:pPr>
          </w:p>
        </w:tc>
        <w:tc>
          <w:tcPr>
            <w:tcW w:w="1766" w:type="dxa"/>
          </w:tcPr>
          <w:p w14:paraId="60790ED1" w14:textId="77777777" w:rsidR="00171205" w:rsidRPr="00EA5317" w:rsidRDefault="00171205" w:rsidP="0026210B">
            <w:pPr>
              <w:rPr>
                <w:rFonts w:ascii="Segoe UI" w:hAnsi="Segoe UI" w:cs="Segoe UI"/>
                <w:sz w:val="21"/>
                <w:szCs w:val="21"/>
              </w:rPr>
            </w:pPr>
          </w:p>
        </w:tc>
        <w:tc>
          <w:tcPr>
            <w:tcW w:w="5131" w:type="dxa"/>
          </w:tcPr>
          <w:p w14:paraId="1F3A56F9" w14:textId="77777777" w:rsidR="00171205" w:rsidRPr="00EA5317" w:rsidRDefault="00171205" w:rsidP="0026210B">
            <w:pPr>
              <w:rPr>
                <w:rFonts w:ascii="Segoe UI" w:hAnsi="Segoe UI" w:cs="Segoe UI"/>
                <w:sz w:val="21"/>
                <w:szCs w:val="21"/>
              </w:rPr>
            </w:pPr>
          </w:p>
        </w:tc>
      </w:tr>
      <w:tr w:rsidR="00171205" w:rsidRPr="00EA5317" w14:paraId="0EDABE22" w14:textId="77777777" w:rsidTr="0026210B">
        <w:tc>
          <w:tcPr>
            <w:tcW w:w="1749" w:type="dxa"/>
          </w:tcPr>
          <w:p w14:paraId="2A32F2D3" w14:textId="77777777" w:rsidR="00171205" w:rsidRPr="00EA5317" w:rsidRDefault="00171205" w:rsidP="0026210B">
            <w:pPr>
              <w:rPr>
                <w:rFonts w:ascii="Segoe UI" w:hAnsi="Segoe UI" w:cs="Segoe UI"/>
                <w:sz w:val="21"/>
                <w:szCs w:val="21"/>
              </w:rPr>
            </w:pPr>
          </w:p>
        </w:tc>
        <w:tc>
          <w:tcPr>
            <w:tcW w:w="1766" w:type="dxa"/>
          </w:tcPr>
          <w:p w14:paraId="7F9A4DCF" w14:textId="77777777" w:rsidR="00171205" w:rsidRPr="00EA5317" w:rsidRDefault="00171205" w:rsidP="0026210B">
            <w:pPr>
              <w:rPr>
                <w:rFonts w:ascii="Segoe UI" w:hAnsi="Segoe UI" w:cs="Segoe UI"/>
                <w:sz w:val="21"/>
                <w:szCs w:val="21"/>
              </w:rPr>
            </w:pPr>
          </w:p>
        </w:tc>
        <w:tc>
          <w:tcPr>
            <w:tcW w:w="5131" w:type="dxa"/>
          </w:tcPr>
          <w:p w14:paraId="5DA7F123" w14:textId="77777777" w:rsidR="00171205" w:rsidRPr="00EA5317" w:rsidRDefault="00171205" w:rsidP="0026210B">
            <w:pPr>
              <w:rPr>
                <w:rFonts w:ascii="Segoe UI" w:hAnsi="Segoe UI" w:cs="Segoe UI"/>
                <w:sz w:val="21"/>
                <w:szCs w:val="21"/>
              </w:rPr>
            </w:pPr>
          </w:p>
        </w:tc>
      </w:tr>
    </w:tbl>
    <w:p w14:paraId="78BCDFD6" w14:textId="13BDA5B4" w:rsidR="00171205" w:rsidRPr="0002612F" w:rsidRDefault="00171205" w:rsidP="00171205">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 xml:space="preserve">Voeg een kopie van de identiteitskaart van elke </w:t>
      </w:r>
      <w:r w:rsidR="00920163" w:rsidRPr="0002612F">
        <w:rPr>
          <w:rFonts w:ascii="Segoe UI" w:hAnsi="Segoe UI" w:cs="Segoe UI"/>
          <w:i/>
          <w:iCs/>
          <w:color w:val="808080" w:themeColor="background1" w:themeShade="80"/>
          <w:sz w:val="21"/>
          <w:szCs w:val="21"/>
        </w:rPr>
        <w:t>persoon</w:t>
      </w:r>
      <w:r w:rsidRPr="0002612F">
        <w:rPr>
          <w:rFonts w:ascii="Segoe UI" w:hAnsi="Segoe UI" w:cs="Segoe UI"/>
          <w:i/>
          <w:iCs/>
          <w:color w:val="808080" w:themeColor="background1" w:themeShade="80"/>
          <w:sz w:val="21"/>
          <w:szCs w:val="21"/>
        </w:rPr>
        <w:t xml:space="preserve"> toe. Zie toelichting punt 6 voor meer info.</w:t>
      </w:r>
    </w:p>
    <w:p w14:paraId="00E40B82" w14:textId="15E62DCC" w:rsidR="00171205" w:rsidRPr="00EA5317" w:rsidRDefault="00171205"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3°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w:t>
      </w:r>
      <w:r w:rsidR="00920163" w:rsidRPr="00EA5317">
        <w:rPr>
          <w:rFonts w:ascii="Segoe UI" w:hAnsi="Segoe UI" w:cs="Segoe UI"/>
          <w:b/>
          <w:bCs/>
          <w:sz w:val="21"/>
          <w:szCs w:val="21"/>
        </w:rPr>
        <w:t xml:space="preserve">belast zijn met het </w:t>
      </w:r>
      <w:r w:rsidR="0002612F" w:rsidRPr="00EA5317">
        <w:rPr>
          <w:rFonts w:ascii="Segoe UI" w:hAnsi="Segoe UI" w:cs="Segoe UI"/>
          <w:b/>
          <w:bCs/>
          <w:sz w:val="21"/>
          <w:szCs w:val="21"/>
        </w:rPr>
        <w:t xml:space="preserve">DAGELIJKS BESTUUR </w:t>
      </w:r>
      <w:r w:rsidR="00920163" w:rsidRPr="00EA5317">
        <w:rPr>
          <w:rFonts w:ascii="Segoe UI" w:hAnsi="Segoe UI" w:cs="Segoe UI"/>
          <w:b/>
          <w:bCs/>
          <w:sz w:val="21"/>
          <w:szCs w:val="21"/>
        </w:rPr>
        <w:t>van de (internationale) vereniging of stichting</w:t>
      </w:r>
      <w:r w:rsidRPr="00EA5317">
        <w:rPr>
          <w:rFonts w:ascii="Segoe UI" w:hAnsi="Segoe UI" w:cs="Segoe UI"/>
          <w:b/>
          <w:bCs/>
          <w:sz w:val="21"/>
          <w:szCs w:val="21"/>
        </w:rPr>
        <w:t>.</w:t>
      </w:r>
    </w:p>
    <w:p w14:paraId="479A29F5"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171205" w:rsidRPr="00EA5317" w14:paraId="2AC251EF" w14:textId="77777777" w:rsidTr="0026210B">
        <w:tc>
          <w:tcPr>
            <w:tcW w:w="1749" w:type="dxa"/>
            <w:shd w:val="clear" w:color="auto" w:fill="D9D9D9"/>
          </w:tcPr>
          <w:p w14:paraId="00486A89"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52BB021"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2810E232"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Adres</w:t>
            </w:r>
          </w:p>
        </w:tc>
      </w:tr>
      <w:tr w:rsidR="00171205" w:rsidRPr="00EA5317" w14:paraId="08AC9675" w14:textId="77777777" w:rsidTr="0026210B">
        <w:tc>
          <w:tcPr>
            <w:tcW w:w="1749" w:type="dxa"/>
          </w:tcPr>
          <w:p w14:paraId="7BCE1962" w14:textId="77777777" w:rsidR="00171205" w:rsidRPr="00EA5317" w:rsidRDefault="00171205" w:rsidP="0026210B">
            <w:pPr>
              <w:rPr>
                <w:rFonts w:ascii="Segoe UI" w:hAnsi="Segoe UI" w:cs="Segoe UI"/>
                <w:sz w:val="21"/>
                <w:szCs w:val="21"/>
              </w:rPr>
            </w:pPr>
          </w:p>
        </w:tc>
        <w:tc>
          <w:tcPr>
            <w:tcW w:w="1766" w:type="dxa"/>
          </w:tcPr>
          <w:p w14:paraId="2CB0C375" w14:textId="77777777" w:rsidR="00171205" w:rsidRPr="00EA5317" w:rsidRDefault="00171205" w:rsidP="0026210B">
            <w:pPr>
              <w:rPr>
                <w:rFonts w:ascii="Segoe UI" w:hAnsi="Segoe UI" w:cs="Segoe UI"/>
                <w:sz w:val="21"/>
                <w:szCs w:val="21"/>
              </w:rPr>
            </w:pPr>
          </w:p>
        </w:tc>
        <w:tc>
          <w:tcPr>
            <w:tcW w:w="5131" w:type="dxa"/>
          </w:tcPr>
          <w:p w14:paraId="144726EA" w14:textId="77777777" w:rsidR="00171205" w:rsidRPr="00EA5317" w:rsidRDefault="00171205" w:rsidP="0026210B">
            <w:pPr>
              <w:rPr>
                <w:rFonts w:ascii="Segoe UI" w:hAnsi="Segoe UI" w:cs="Segoe UI"/>
                <w:sz w:val="21"/>
                <w:szCs w:val="21"/>
              </w:rPr>
            </w:pPr>
          </w:p>
        </w:tc>
      </w:tr>
      <w:tr w:rsidR="00171205" w:rsidRPr="00EA5317" w14:paraId="30F4607D" w14:textId="77777777" w:rsidTr="0026210B">
        <w:tc>
          <w:tcPr>
            <w:tcW w:w="1749" w:type="dxa"/>
          </w:tcPr>
          <w:p w14:paraId="6014C9DD" w14:textId="77777777" w:rsidR="00171205" w:rsidRPr="00EA5317" w:rsidRDefault="00171205" w:rsidP="0026210B">
            <w:pPr>
              <w:rPr>
                <w:rFonts w:ascii="Segoe UI" w:hAnsi="Segoe UI" w:cs="Segoe UI"/>
                <w:sz w:val="21"/>
                <w:szCs w:val="21"/>
              </w:rPr>
            </w:pPr>
          </w:p>
        </w:tc>
        <w:tc>
          <w:tcPr>
            <w:tcW w:w="1766" w:type="dxa"/>
          </w:tcPr>
          <w:p w14:paraId="18910871" w14:textId="77777777" w:rsidR="00171205" w:rsidRPr="00EA5317" w:rsidRDefault="00171205" w:rsidP="0026210B">
            <w:pPr>
              <w:rPr>
                <w:rFonts w:ascii="Segoe UI" w:hAnsi="Segoe UI" w:cs="Segoe UI"/>
                <w:sz w:val="21"/>
                <w:szCs w:val="21"/>
              </w:rPr>
            </w:pPr>
          </w:p>
        </w:tc>
        <w:tc>
          <w:tcPr>
            <w:tcW w:w="5131" w:type="dxa"/>
          </w:tcPr>
          <w:p w14:paraId="0EFD92C6" w14:textId="77777777" w:rsidR="00171205" w:rsidRPr="00EA5317" w:rsidRDefault="00171205" w:rsidP="0026210B">
            <w:pPr>
              <w:rPr>
                <w:rFonts w:ascii="Segoe UI" w:hAnsi="Segoe UI" w:cs="Segoe UI"/>
                <w:sz w:val="21"/>
                <w:szCs w:val="21"/>
              </w:rPr>
            </w:pPr>
          </w:p>
        </w:tc>
      </w:tr>
      <w:tr w:rsidR="00171205" w:rsidRPr="00EA5317" w14:paraId="7A8317B1" w14:textId="77777777" w:rsidTr="0026210B">
        <w:tc>
          <w:tcPr>
            <w:tcW w:w="1749" w:type="dxa"/>
          </w:tcPr>
          <w:p w14:paraId="2A267BD8" w14:textId="77777777" w:rsidR="00171205" w:rsidRPr="00EA5317" w:rsidRDefault="00171205" w:rsidP="0026210B">
            <w:pPr>
              <w:rPr>
                <w:rFonts w:ascii="Segoe UI" w:hAnsi="Segoe UI" w:cs="Segoe UI"/>
                <w:sz w:val="21"/>
                <w:szCs w:val="21"/>
              </w:rPr>
            </w:pPr>
          </w:p>
        </w:tc>
        <w:tc>
          <w:tcPr>
            <w:tcW w:w="1766" w:type="dxa"/>
          </w:tcPr>
          <w:p w14:paraId="2169DE8B" w14:textId="77777777" w:rsidR="00171205" w:rsidRPr="00EA5317" w:rsidRDefault="00171205" w:rsidP="0026210B">
            <w:pPr>
              <w:rPr>
                <w:rFonts w:ascii="Segoe UI" w:hAnsi="Segoe UI" w:cs="Segoe UI"/>
                <w:sz w:val="21"/>
                <w:szCs w:val="21"/>
              </w:rPr>
            </w:pPr>
          </w:p>
        </w:tc>
        <w:tc>
          <w:tcPr>
            <w:tcW w:w="5131" w:type="dxa"/>
          </w:tcPr>
          <w:p w14:paraId="758B4280" w14:textId="77777777" w:rsidR="00171205" w:rsidRPr="00EA5317" w:rsidRDefault="00171205" w:rsidP="0026210B">
            <w:pPr>
              <w:rPr>
                <w:rFonts w:ascii="Segoe UI" w:hAnsi="Segoe UI" w:cs="Segoe UI"/>
                <w:sz w:val="21"/>
                <w:szCs w:val="21"/>
              </w:rPr>
            </w:pPr>
          </w:p>
        </w:tc>
      </w:tr>
      <w:tr w:rsidR="00171205" w:rsidRPr="00EA5317" w14:paraId="48F066EE" w14:textId="77777777" w:rsidTr="0026210B">
        <w:tc>
          <w:tcPr>
            <w:tcW w:w="1749" w:type="dxa"/>
          </w:tcPr>
          <w:p w14:paraId="1230D06C" w14:textId="77777777" w:rsidR="00171205" w:rsidRPr="00EA5317" w:rsidRDefault="00171205" w:rsidP="0026210B">
            <w:pPr>
              <w:rPr>
                <w:rFonts w:ascii="Segoe UI" w:hAnsi="Segoe UI" w:cs="Segoe UI"/>
                <w:sz w:val="21"/>
                <w:szCs w:val="21"/>
              </w:rPr>
            </w:pPr>
          </w:p>
        </w:tc>
        <w:tc>
          <w:tcPr>
            <w:tcW w:w="1766" w:type="dxa"/>
          </w:tcPr>
          <w:p w14:paraId="75B88118" w14:textId="77777777" w:rsidR="00171205" w:rsidRPr="00EA5317" w:rsidRDefault="00171205" w:rsidP="0026210B">
            <w:pPr>
              <w:rPr>
                <w:rFonts w:ascii="Segoe UI" w:hAnsi="Segoe UI" w:cs="Segoe UI"/>
                <w:sz w:val="21"/>
                <w:szCs w:val="21"/>
              </w:rPr>
            </w:pPr>
          </w:p>
        </w:tc>
        <w:tc>
          <w:tcPr>
            <w:tcW w:w="5131" w:type="dxa"/>
          </w:tcPr>
          <w:p w14:paraId="423D68F5" w14:textId="77777777" w:rsidR="00171205" w:rsidRPr="00EA5317" w:rsidRDefault="00171205" w:rsidP="0026210B">
            <w:pPr>
              <w:rPr>
                <w:rFonts w:ascii="Segoe UI" w:hAnsi="Segoe UI" w:cs="Segoe UI"/>
                <w:sz w:val="21"/>
                <w:szCs w:val="21"/>
              </w:rPr>
            </w:pPr>
          </w:p>
        </w:tc>
      </w:tr>
    </w:tbl>
    <w:p w14:paraId="49A98FD4" w14:textId="2F2CF9DE" w:rsidR="00171205" w:rsidRPr="0002612F" w:rsidRDefault="00171205" w:rsidP="00171205">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 xml:space="preserve">Voeg een kopie van de identiteitskaart van elke </w:t>
      </w:r>
      <w:r w:rsidR="00B51683" w:rsidRPr="0002612F">
        <w:rPr>
          <w:rFonts w:ascii="Segoe UI" w:hAnsi="Segoe UI" w:cs="Segoe UI"/>
          <w:i/>
          <w:iCs/>
          <w:color w:val="808080" w:themeColor="background1" w:themeShade="80"/>
          <w:sz w:val="21"/>
          <w:szCs w:val="21"/>
        </w:rPr>
        <w:t>persoon</w:t>
      </w:r>
      <w:r w:rsidRPr="0002612F">
        <w:rPr>
          <w:rFonts w:ascii="Segoe UI" w:hAnsi="Segoe UI" w:cs="Segoe UI"/>
          <w:i/>
          <w:iCs/>
          <w:color w:val="808080" w:themeColor="background1" w:themeShade="80"/>
          <w:sz w:val="21"/>
          <w:szCs w:val="21"/>
        </w:rPr>
        <w:t xml:space="preserve"> toe. Zie toelichting punt 6</w:t>
      </w:r>
      <w:r w:rsidR="00920163" w:rsidRPr="0002612F">
        <w:rPr>
          <w:rFonts w:ascii="Segoe UI" w:hAnsi="Segoe UI" w:cs="Segoe UI"/>
          <w:i/>
          <w:iCs/>
          <w:color w:val="808080" w:themeColor="background1" w:themeShade="80"/>
          <w:sz w:val="21"/>
          <w:szCs w:val="21"/>
        </w:rPr>
        <w:t xml:space="preserve"> </w:t>
      </w:r>
      <w:r w:rsidRPr="0002612F">
        <w:rPr>
          <w:rFonts w:ascii="Segoe UI" w:hAnsi="Segoe UI" w:cs="Segoe UI"/>
          <w:i/>
          <w:iCs/>
          <w:color w:val="808080" w:themeColor="background1" w:themeShade="80"/>
          <w:sz w:val="21"/>
          <w:szCs w:val="21"/>
        </w:rPr>
        <w:t>voor meer info.</w:t>
      </w:r>
    </w:p>
    <w:p w14:paraId="514373CF" w14:textId="1BD1DDBC" w:rsidR="00B51683" w:rsidRPr="00EA5317" w:rsidRDefault="00B51683" w:rsidP="00B51683">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4°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 xml:space="preserve">____/ ____/ ______, de volgende natuurlijke personen, de </w:t>
      </w:r>
      <w:r w:rsidR="0002612F" w:rsidRPr="00EA5317">
        <w:rPr>
          <w:rFonts w:ascii="Segoe UI" w:hAnsi="Segoe UI" w:cs="Segoe UI"/>
          <w:b/>
          <w:bCs/>
          <w:sz w:val="21"/>
          <w:szCs w:val="21"/>
        </w:rPr>
        <w:t xml:space="preserve">STICHTER </w:t>
      </w:r>
      <w:r w:rsidRPr="00EA5317">
        <w:rPr>
          <w:rFonts w:ascii="Segoe UI" w:hAnsi="Segoe UI" w:cs="Segoe UI"/>
          <w:b/>
          <w:bCs/>
          <w:sz w:val="21"/>
          <w:szCs w:val="21"/>
        </w:rPr>
        <w:t xml:space="preserve">zijn </w:t>
      </w:r>
      <w:r w:rsidR="007A4A4B" w:rsidRPr="00EA5317">
        <w:rPr>
          <w:rFonts w:ascii="Segoe UI" w:hAnsi="Segoe UI" w:cs="Segoe UI"/>
          <w:b/>
          <w:bCs/>
          <w:sz w:val="21"/>
          <w:szCs w:val="21"/>
        </w:rPr>
        <w:t xml:space="preserve">van de </w:t>
      </w:r>
      <w:r w:rsidRPr="00EA5317">
        <w:rPr>
          <w:rFonts w:ascii="Segoe UI" w:hAnsi="Segoe UI" w:cs="Segoe UI"/>
          <w:b/>
          <w:bCs/>
          <w:sz w:val="21"/>
          <w:szCs w:val="21"/>
        </w:rPr>
        <w:t>stichting.</w:t>
      </w:r>
    </w:p>
    <w:p w14:paraId="23BEB241" w14:textId="77777777" w:rsidR="00B51683" w:rsidRPr="00EA5317" w:rsidRDefault="00B51683" w:rsidP="00B51683">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B51683" w:rsidRPr="00EA5317" w14:paraId="72710415" w14:textId="77777777" w:rsidTr="0026210B">
        <w:tc>
          <w:tcPr>
            <w:tcW w:w="1749" w:type="dxa"/>
            <w:shd w:val="clear" w:color="auto" w:fill="D9D9D9"/>
          </w:tcPr>
          <w:p w14:paraId="65C92A39" w14:textId="77777777" w:rsidR="00B51683" w:rsidRPr="00EA5317" w:rsidRDefault="00B51683"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165B8E7" w14:textId="77777777" w:rsidR="00B51683" w:rsidRPr="00EA5317" w:rsidRDefault="00B51683"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66735AD8" w14:textId="77777777" w:rsidR="00B51683" w:rsidRPr="00EA5317" w:rsidRDefault="00B51683" w:rsidP="0026210B">
            <w:pPr>
              <w:jc w:val="center"/>
              <w:rPr>
                <w:rFonts w:ascii="Segoe UI" w:hAnsi="Segoe UI" w:cs="Segoe UI"/>
                <w:sz w:val="21"/>
                <w:szCs w:val="21"/>
              </w:rPr>
            </w:pPr>
            <w:r w:rsidRPr="00EA5317">
              <w:rPr>
                <w:rFonts w:ascii="Segoe UI" w:hAnsi="Segoe UI" w:cs="Segoe UI"/>
                <w:sz w:val="21"/>
                <w:szCs w:val="21"/>
              </w:rPr>
              <w:t>Adres</w:t>
            </w:r>
          </w:p>
        </w:tc>
      </w:tr>
      <w:tr w:rsidR="00B51683" w:rsidRPr="00EA5317" w14:paraId="1ADA7CC8" w14:textId="77777777" w:rsidTr="0026210B">
        <w:tc>
          <w:tcPr>
            <w:tcW w:w="1749" w:type="dxa"/>
          </w:tcPr>
          <w:p w14:paraId="74B67DE1" w14:textId="77777777" w:rsidR="00B51683" w:rsidRPr="00EA5317" w:rsidRDefault="00B51683" w:rsidP="0026210B">
            <w:pPr>
              <w:rPr>
                <w:rFonts w:ascii="Segoe UI" w:hAnsi="Segoe UI" w:cs="Segoe UI"/>
                <w:sz w:val="21"/>
                <w:szCs w:val="21"/>
              </w:rPr>
            </w:pPr>
          </w:p>
        </w:tc>
        <w:tc>
          <w:tcPr>
            <w:tcW w:w="1766" w:type="dxa"/>
          </w:tcPr>
          <w:p w14:paraId="18082271" w14:textId="77777777" w:rsidR="00B51683" w:rsidRPr="00EA5317" w:rsidRDefault="00B51683" w:rsidP="0026210B">
            <w:pPr>
              <w:rPr>
                <w:rFonts w:ascii="Segoe UI" w:hAnsi="Segoe UI" w:cs="Segoe UI"/>
                <w:sz w:val="21"/>
                <w:szCs w:val="21"/>
              </w:rPr>
            </w:pPr>
          </w:p>
        </w:tc>
        <w:tc>
          <w:tcPr>
            <w:tcW w:w="5131" w:type="dxa"/>
          </w:tcPr>
          <w:p w14:paraId="0B1E0CB7" w14:textId="77777777" w:rsidR="00B51683" w:rsidRPr="00EA5317" w:rsidRDefault="00B51683" w:rsidP="0026210B">
            <w:pPr>
              <w:rPr>
                <w:rFonts w:ascii="Segoe UI" w:hAnsi="Segoe UI" w:cs="Segoe UI"/>
                <w:sz w:val="21"/>
                <w:szCs w:val="21"/>
              </w:rPr>
            </w:pPr>
          </w:p>
        </w:tc>
      </w:tr>
      <w:tr w:rsidR="00B51683" w:rsidRPr="00EA5317" w14:paraId="2E9C55C7" w14:textId="77777777" w:rsidTr="0026210B">
        <w:tc>
          <w:tcPr>
            <w:tcW w:w="1749" w:type="dxa"/>
          </w:tcPr>
          <w:p w14:paraId="4AF1D641" w14:textId="77777777" w:rsidR="00B51683" w:rsidRPr="00EA5317" w:rsidRDefault="00B51683" w:rsidP="0026210B">
            <w:pPr>
              <w:rPr>
                <w:rFonts w:ascii="Segoe UI" w:hAnsi="Segoe UI" w:cs="Segoe UI"/>
                <w:sz w:val="21"/>
                <w:szCs w:val="21"/>
              </w:rPr>
            </w:pPr>
          </w:p>
        </w:tc>
        <w:tc>
          <w:tcPr>
            <w:tcW w:w="1766" w:type="dxa"/>
          </w:tcPr>
          <w:p w14:paraId="3AB54E09" w14:textId="77777777" w:rsidR="00B51683" w:rsidRPr="00EA5317" w:rsidRDefault="00B51683" w:rsidP="0026210B">
            <w:pPr>
              <w:rPr>
                <w:rFonts w:ascii="Segoe UI" w:hAnsi="Segoe UI" w:cs="Segoe UI"/>
                <w:sz w:val="21"/>
                <w:szCs w:val="21"/>
              </w:rPr>
            </w:pPr>
          </w:p>
        </w:tc>
        <w:tc>
          <w:tcPr>
            <w:tcW w:w="5131" w:type="dxa"/>
          </w:tcPr>
          <w:p w14:paraId="587F819D" w14:textId="77777777" w:rsidR="00B51683" w:rsidRPr="00EA5317" w:rsidRDefault="00B51683" w:rsidP="0026210B">
            <w:pPr>
              <w:rPr>
                <w:rFonts w:ascii="Segoe UI" w:hAnsi="Segoe UI" w:cs="Segoe UI"/>
                <w:sz w:val="21"/>
                <w:szCs w:val="21"/>
              </w:rPr>
            </w:pPr>
          </w:p>
        </w:tc>
      </w:tr>
      <w:tr w:rsidR="00B51683" w:rsidRPr="00EA5317" w14:paraId="79345147" w14:textId="77777777" w:rsidTr="0026210B">
        <w:tc>
          <w:tcPr>
            <w:tcW w:w="1749" w:type="dxa"/>
          </w:tcPr>
          <w:p w14:paraId="3E9382CB" w14:textId="77777777" w:rsidR="00B51683" w:rsidRPr="00EA5317" w:rsidRDefault="00B51683" w:rsidP="0026210B">
            <w:pPr>
              <w:rPr>
                <w:rFonts w:ascii="Segoe UI" w:hAnsi="Segoe UI" w:cs="Segoe UI"/>
                <w:sz w:val="21"/>
                <w:szCs w:val="21"/>
              </w:rPr>
            </w:pPr>
          </w:p>
        </w:tc>
        <w:tc>
          <w:tcPr>
            <w:tcW w:w="1766" w:type="dxa"/>
          </w:tcPr>
          <w:p w14:paraId="3C0D74DF" w14:textId="77777777" w:rsidR="00B51683" w:rsidRPr="00EA5317" w:rsidRDefault="00B51683" w:rsidP="0026210B">
            <w:pPr>
              <w:rPr>
                <w:rFonts w:ascii="Segoe UI" w:hAnsi="Segoe UI" w:cs="Segoe UI"/>
                <w:sz w:val="21"/>
                <w:szCs w:val="21"/>
              </w:rPr>
            </w:pPr>
          </w:p>
        </w:tc>
        <w:tc>
          <w:tcPr>
            <w:tcW w:w="5131" w:type="dxa"/>
          </w:tcPr>
          <w:p w14:paraId="6B4961A8" w14:textId="77777777" w:rsidR="00B51683" w:rsidRPr="00EA5317" w:rsidRDefault="00B51683" w:rsidP="0026210B">
            <w:pPr>
              <w:rPr>
                <w:rFonts w:ascii="Segoe UI" w:hAnsi="Segoe UI" w:cs="Segoe UI"/>
                <w:sz w:val="21"/>
                <w:szCs w:val="21"/>
              </w:rPr>
            </w:pPr>
          </w:p>
        </w:tc>
      </w:tr>
      <w:tr w:rsidR="00B51683" w:rsidRPr="00EA5317" w14:paraId="0604121B" w14:textId="77777777" w:rsidTr="0026210B">
        <w:tc>
          <w:tcPr>
            <w:tcW w:w="1749" w:type="dxa"/>
          </w:tcPr>
          <w:p w14:paraId="671F1CAF" w14:textId="77777777" w:rsidR="00B51683" w:rsidRPr="00EA5317" w:rsidRDefault="00B51683" w:rsidP="0026210B">
            <w:pPr>
              <w:rPr>
                <w:rFonts w:ascii="Segoe UI" w:hAnsi="Segoe UI" w:cs="Segoe UI"/>
                <w:sz w:val="21"/>
                <w:szCs w:val="21"/>
              </w:rPr>
            </w:pPr>
          </w:p>
        </w:tc>
        <w:tc>
          <w:tcPr>
            <w:tcW w:w="1766" w:type="dxa"/>
          </w:tcPr>
          <w:p w14:paraId="2F9C4436" w14:textId="77777777" w:rsidR="00B51683" w:rsidRPr="00EA5317" w:rsidRDefault="00B51683" w:rsidP="0026210B">
            <w:pPr>
              <w:rPr>
                <w:rFonts w:ascii="Segoe UI" w:hAnsi="Segoe UI" w:cs="Segoe UI"/>
                <w:sz w:val="21"/>
                <w:szCs w:val="21"/>
              </w:rPr>
            </w:pPr>
          </w:p>
        </w:tc>
        <w:tc>
          <w:tcPr>
            <w:tcW w:w="5131" w:type="dxa"/>
          </w:tcPr>
          <w:p w14:paraId="18F18EE8" w14:textId="77777777" w:rsidR="00B51683" w:rsidRPr="00EA5317" w:rsidRDefault="00B51683" w:rsidP="0026210B">
            <w:pPr>
              <w:rPr>
                <w:rFonts w:ascii="Segoe UI" w:hAnsi="Segoe UI" w:cs="Segoe UI"/>
                <w:sz w:val="21"/>
                <w:szCs w:val="21"/>
              </w:rPr>
            </w:pPr>
          </w:p>
        </w:tc>
      </w:tr>
    </w:tbl>
    <w:p w14:paraId="653755A5" w14:textId="2E9261A6" w:rsidR="00B51683" w:rsidRPr="0002612F" w:rsidRDefault="00B51683" w:rsidP="00B51683">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 xml:space="preserve">Voeg een kopie van de identiteitskaart van elke </w:t>
      </w:r>
      <w:r w:rsidR="007A4A4B" w:rsidRPr="0002612F">
        <w:rPr>
          <w:rFonts w:ascii="Segoe UI" w:hAnsi="Segoe UI" w:cs="Segoe UI"/>
          <w:i/>
          <w:iCs/>
          <w:color w:val="808080" w:themeColor="background1" w:themeShade="80"/>
          <w:sz w:val="21"/>
          <w:szCs w:val="21"/>
        </w:rPr>
        <w:t>persoon</w:t>
      </w:r>
      <w:r w:rsidRPr="0002612F">
        <w:rPr>
          <w:rFonts w:ascii="Segoe UI" w:hAnsi="Segoe UI" w:cs="Segoe UI"/>
          <w:i/>
          <w:iCs/>
          <w:color w:val="808080" w:themeColor="background1" w:themeShade="80"/>
          <w:sz w:val="21"/>
          <w:szCs w:val="21"/>
        </w:rPr>
        <w:t xml:space="preserve"> toe. Zie toelichting punt 6 voor meer info.</w:t>
      </w:r>
    </w:p>
    <w:p w14:paraId="1CB47043" w14:textId="77777777" w:rsidR="00B51683" w:rsidRPr="00EA5317" w:rsidRDefault="00B51683" w:rsidP="00171205">
      <w:pPr>
        <w:tabs>
          <w:tab w:val="left" w:pos="426"/>
        </w:tabs>
        <w:spacing w:after="0"/>
        <w:ind w:left="425" w:hanging="425"/>
        <w:jc w:val="both"/>
        <w:rPr>
          <w:rFonts w:ascii="Segoe UI" w:hAnsi="Segoe UI" w:cs="Segoe UI"/>
          <w:b/>
          <w:bCs/>
          <w:sz w:val="21"/>
          <w:szCs w:val="21"/>
        </w:rPr>
      </w:pPr>
    </w:p>
    <w:p w14:paraId="5808941F" w14:textId="77777777" w:rsidR="00173812" w:rsidRPr="00EA5317" w:rsidRDefault="00173812">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08FF89EA" w14:textId="35240491" w:rsidR="00171205" w:rsidRPr="00EA5317" w:rsidRDefault="007A4A4B"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lastRenderedPageBreak/>
        <w:t>5</w:t>
      </w:r>
      <w:r w:rsidR="00171205" w:rsidRPr="00EA5317">
        <w:rPr>
          <w:rFonts w:ascii="Segoe UI" w:hAnsi="Segoe UI" w:cs="Segoe UI"/>
          <w:b/>
          <w:bCs/>
          <w:sz w:val="21"/>
          <w:szCs w:val="21"/>
        </w:rPr>
        <w:t xml:space="preserve">° </w:t>
      </w:r>
      <w:r w:rsidR="00171205" w:rsidRPr="00EA5317">
        <w:rPr>
          <w:rFonts w:ascii="Segoe UI" w:hAnsi="Segoe UI" w:cs="Segoe UI"/>
          <w:b/>
          <w:bCs/>
          <w:sz w:val="21"/>
          <w:szCs w:val="21"/>
        </w:rPr>
        <w:tab/>
        <w:t xml:space="preserve">a) … bevestigt/bevestigen dat op </w:t>
      </w:r>
      <w:r w:rsidR="00171205" w:rsidRPr="0002612F">
        <w:rPr>
          <w:rFonts w:ascii="Segoe UI" w:hAnsi="Segoe UI" w:cs="Segoe UI"/>
          <w:bCs/>
          <w:i/>
          <w:color w:val="808080" w:themeColor="background1" w:themeShade="80"/>
          <w:sz w:val="21"/>
          <w:szCs w:val="21"/>
        </w:rPr>
        <w:t>(datum)</w:t>
      </w:r>
      <w:r w:rsidR="00171205" w:rsidRPr="0002612F">
        <w:rPr>
          <w:rFonts w:ascii="Segoe UI" w:hAnsi="Segoe UI" w:cs="Segoe UI"/>
          <w:b/>
          <w:bCs/>
          <w:color w:val="808080" w:themeColor="background1" w:themeShade="80"/>
          <w:sz w:val="21"/>
          <w:szCs w:val="21"/>
        </w:rPr>
        <w:t xml:space="preserve"> </w:t>
      </w:r>
      <w:r w:rsidR="00171205" w:rsidRPr="00EA5317">
        <w:rPr>
          <w:rFonts w:ascii="Segoe UI" w:hAnsi="Segoe UI" w:cs="Segoe UI"/>
          <w:b/>
          <w:bCs/>
          <w:sz w:val="21"/>
          <w:szCs w:val="21"/>
        </w:rPr>
        <w:t xml:space="preserve">____/ ____/ ______, de volgende natuurlijke personen, de </w:t>
      </w:r>
      <w:r w:rsidR="0002612F" w:rsidRPr="00EA5317">
        <w:rPr>
          <w:rFonts w:ascii="Segoe UI" w:hAnsi="Segoe UI" w:cs="Segoe UI"/>
          <w:b/>
          <w:bCs/>
          <w:sz w:val="21"/>
          <w:szCs w:val="21"/>
        </w:rPr>
        <w:t xml:space="preserve">BEGUNSTIGDEN </w:t>
      </w:r>
      <w:r w:rsidR="00171205" w:rsidRPr="00EA5317">
        <w:rPr>
          <w:rFonts w:ascii="Segoe UI" w:hAnsi="Segoe UI" w:cs="Segoe UI"/>
          <w:b/>
          <w:bCs/>
          <w:sz w:val="21"/>
          <w:szCs w:val="21"/>
        </w:rPr>
        <w:t xml:space="preserve">zijn </w:t>
      </w:r>
      <w:r w:rsidR="00C00777" w:rsidRPr="00EA5317">
        <w:rPr>
          <w:rFonts w:ascii="Segoe UI" w:hAnsi="Segoe UI" w:cs="Segoe UI"/>
          <w:b/>
          <w:bCs/>
          <w:sz w:val="21"/>
          <w:szCs w:val="21"/>
        </w:rPr>
        <w:t>van de (internationale) vereniging of stichting</w:t>
      </w:r>
      <w:r w:rsidR="00171205" w:rsidRPr="00EA5317">
        <w:rPr>
          <w:rFonts w:ascii="Segoe UI" w:hAnsi="Segoe UI" w:cs="Segoe UI"/>
          <w:b/>
          <w:bCs/>
          <w:sz w:val="21"/>
          <w:szCs w:val="21"/>
        </w:rPr>
        <w:t>.</w:t>
      </w:r>
    </w:p>
    <w:p w14:paraId="4E5A9DF0"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171205" w:rsidRPr="00EA5317" w14:paraId="24951CAC" w14:textId="77777777" w:rsidTr="0026210B">
        <w:tc>
          <w:tcPr>
            <w:tcW w:w="1749" w:type="dxa"/>
            <w:shd w:val="clear" w:color="auto" w:fill="D9D9D9"/>
          </w:tcPr>
          <w:p w14:paraId="0569E86B"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4B05F762"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3EF05261"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Adres</w:t>
            </w:r>
          </w:p>
        </w:tc>
      </w:tr>
      <w:tr w:rsidR="00171205" w:rsidRPr="00EA5317" w14:paraId="6428EA37" w14:textId="77777777" w:rsidTr="0026210B">
        <w:tc>
          <w:tcPr>
            <w:tcW w:w="1749" w:type="dxa"/>
          </w:tcPr>
          <w:p w14:paraId="0779A643" w14:textId="77777777" w:rsidR="00171205" w:rsidRPr="00EA5317" w:rsidRDefault="00171205" w:rsidP="0026210B">
            <w:pPr>
              <w:rPr>
                <w:rFonts w:ascii="Segoe UI" w:hAnsi="Segoe UI" w:cs="Segoe UI"/>
                <w:sz w:val="21"/>
                <w:szCs w:val="21"/>
              </w:rPr>
            </w:pPr>
          </w:p>
        </w:tc>
        <w:tc>
          <w:tcPr>
            <w:tcW w:w="1766" w:type="dxa"/>
          </w:tcPr>
          <w:p w14:paraId="60EC1F85" w14:textId="77777777" w:rsidR="00171205" w:rsidRPr="00EA5317" w:rsidRDefault="00171205" w:rsidP="0026210B">
            <w:pPr>
              <w:rPr>
                <w:rFonts w:ascii="Segoe UI" w:hAnsi="Segoe UI" w:cs="Segoe UI"/>
                <w:sz w:val="21"/>
                <w:szCs w:val="21"/>
              </w:rPr>
            </w:pPr>
          </w:p>
        </w:tc>
        <w:tc>
          <w:tcPr>
            <w:tcW w:w="5131" w:type="dxa"/>
          </w:tcPr>
          <w:p w14:paraId="5D822095" w14:textId="77777777" w:rsidR="00171205" w:rsidRPr="00EA5317" w:rsidRDefault="00171205" w:rsidP="0026210B">
            <w:pPr>
              <w:rPr>
                <w:rFonts w:ascii="Segoe UI" w:hAnsi="Segoe UI" w:cs="Segoe UI"/>
                <w:sz w:val="21"/>
                <w:szCs w:val="21"/>
              </w:rPr>
            </w:pPr>
          </w:p>
        </w:tc>
      </w:tr>
      <w:tr w:rsidR="00171205" w:rsidRPr="00EA5317" w14:paraId="0E606848" w14:textId="77777777" w:rsidTr="0026210B">
        <w:tc>
          <w:tcPr>
            <w:tcW w:w="1749" w:type="dxa"/>
          </w:tcPr>
          <w:p w14:paraId="10AE2403" w14:textId="77777777" w:rsidR="00171205" w:rsidRPr="00EA5317" w:rsidRDefault="00171205" w:rsidP="0026210B">
            <w:pPr>
              <w:rPr>
                <w:rFonts w:ascii="Segoe UI" w:hAnsi="Segoe UI" w:cs="Segoe UI"/>
                <w:sz w:val="21"/>
                <w:szCs w:val="21"/>
              </w:rPr>
            </w:pPr>
          </w:p>
        </w:tc>
        <w:tc>
          <w:tcPr>
            <w:tcW w:w="1766" w:type="dxa"/>
          </w:tcPr>
          <w:p w14:paraId="03A84D60" w14:textId="77777777" w:rsidR="00171205" w:rsidRPr="00EA5317" w:rsidRDefault="00171205" w:rsidP="0026210B">
            <w:pPr>
              <w:rPr>
                <w:rFonts w:ascii="Segoe UI" w:hAnsi="Segoe UI" w:cs="Segoe UI"/>
                <w:sz w:val="21"/>
                <w:szCs w:val="21"/>
              </w:rPr>
            </w:pPr>
          </w:p>
        </w:tc>
        <w:tc>
          <w:tcPr>
            <w:tcW w:w="5131" w:type="dxa"/>
          </w:tcPr>
          <w:p w14:paraId="6AAD1DE2" w14:textId="77777777" w:rsidR="00171205" w:rsidRPr="00EA5317" w:rsidRDefault="00171205" w:rsidP="0026210B">
            <w:pPr>
              <w:rPr>
                <w:rFonts w:ascii="Segoe UI" w:hAnsi="Segoe UI" w:cs="Segoe UI"/>
                <w:sz w:val="21"/>
                <w:szCs w:val="21"/>
              </w:rPr>
            </w:pPr>
          </w:p>
        </w:tc>
      </w:tr>
      <w:tr w:rsidR="00171205" w:rsidRPr="00EA5317" w14:paraId="5D83F73F" w14:textId="77777777" w:rsidTr="0026210B">
        <w:tc>
          <w:tcPr>
            <w:tcW w:w="1749" w:type="dxa"/>
          </w:tcPr>
          <w:p w14:paraId="238D4B54" w14:textId="77777777" w:rsidR="00171205" w:rsidRPr="00EA5317" w:rsidRDefault="00171205" w:rsidP="0026210B">
            <w:pPr>
              <w:rPr>
                <w:rFonts w:ascii="Segoe UI" w:hAnsi="Segoe UI" w:cs="Segoe UI"/>
                <w:sz w:val="21"/>
                <w:szCs w:val="21"/>
              </w:rPr>
            </w:pPr>
          </w:p>
        </w:tc>
        <w:tc>
          <w:tcPr>
            <w:tcW w:w="1766" w:type="dxa"/>
          </w:tcPr>
          <w:p w14:paraId="7E8F9FB1" w14:textId="77777777" w:rsidR="00171205" w:rsidRPr="00EA5317" w:rsidRDefault="00171205" w:rsidP="0026210B">
            <w:pPr>
              <w:rPr>
                <w:rFonts w:ascii="Segoe UI" w:hAnsi="Segoe UI" w:cs="Segoe UI"/>
                <w:sz w:val="21"/>
                <w:szCs w:val="21"/>
              </w:rPr>
            </w:pPr>
          </w:p>
        </w:tc>
        <w:tc>
          <w:tcPr>
            <w:tcW w:w="5131" w:type="dxa"/>
          </w:tcPr>
          <w:p w14:paraId="66EE42C2" w14:textId="77777777" w:rsidR="00171205" w:rsidRPr="00EA5317" w:rsidRDefault="00171205" w:rsidP="0026210B">
            <w:pPr>
              <w:rPr>
                <w:rFonts w:ascii="Segoe UI" w:hAnsi="Segoe UI" w:cs="Segoe UI"/>
                <w:sz w:val="21"/>
                <w:szCs w:val="21"/>
              </w:rPr>
            </w:pPr>
          </w:p>
        </w:tc>
      </w:tr>
      <w:tr w:rsidR="00171205" w:rsidRPr="00EA5317" w14:paraId="6F4C0F38" w14:textId="77777777" w:rsidTr="0026210B">
        <w:tc>
          <w:tcPr>
            <w:tcW w:w="1749" w:type="dxa"/>
          </w:tcPr>
          <w:p w14:paraId="2AB125DF" w14:textId="77777777" w:rsidR="00171205" w:rsidRPr="00EA5317" w:rsidRDefault="00171205" w:rsidP="0026210B">
            <w:pPr>
              <w:rPr>
                <w:rFonts w:ascii="Segoe UI" w:hAnsi="Segoe UI" w:cs="Segoe UI"/>
                <w:sz w:val="21"/>
                <w:szCs w:val="21"/>
              </w:rPr>
            </w:pPr>
          </w:p>
        </w:tc>
        <w:tc>
          <w:tcPr>
            <w:tcW w:w="1766" w:type="dxa"/>
          </w:tcPr>
          <w:p w14:paraId="6906AAC2" w14:textId="77777777" w:rsidR="00171205" w:rsidRPr="00EA5317" w:rsidRDefault="00171205" w:rsidP="0026210B">
            <w:pPr>
              <w:rPr>
                <w:rFonts w:ascii="Segoe UI" w:hAnsi="Segoe UI" w:cs="Segoe UI"/>
                <w:sz w:val="21"/>
                <w:szCs w:val="21"/>
              </w:rPr>
            </w:pPr>
          </w:p>
        </w:tc>
        <w:tc>
          <w:tcPr>
            <w:tcW w:w="5131" w:type="dxa"/>
          </w:tcPr>
          <w:p w14:paraId="3FD1D102" w14:textId="77777777" w:rsidR="00171205" w:rsidRPr="00EA5317" w:rsidRDefault="00171205" w:rsidP="0026210B">
            <w:pPr>
              <w:rPr>
                <w:rFonts w:ascii="Segoe UI" w:hAnsi="Segoe UI" w:cs="Segoe UI"/>
                <w:sz w:val="21"/>
                <w:szCs w:val="21"/>
              </w:rPr>
            </w:pPr>
          </w:p>
        </w:tc>
      </w:tr>
    </w:tbl>
    <w:p w14:paraId="53F0BAD9" w14:textId="77777777" w:rsidR="00171205" w:rsidRPr="0002612F" w:rsidRDefault="00171205" w:rsidP="00171205">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Uiteindelijke Begunstigde toe. Zie toelichting punt 6 voor meer info.</w:t>
      </w:r>
    </w:p>
    <w:p w14:paraId="553CF910" w14:textId="77777777" w:rsidR="00171205" w:rsidRPr="00EA5317" w:rsidRDefault="00171205" w:rsidP="00171205">
      <w:pPr>
        <w:tabs>
          <w:tab w:val="left" w:pos="426"/>
        </w:tabs>
        <w:spacing w:after="0"/>
        <w:ind w:left="425" w:hanging="425"/>
        <w:jc w:val="both"/>
        <w:rPr>
          <w:rFonts w:ascii="Segoe UI" w:hAnsi="Segoe UI" w:cs="Segoe UI"/>
          <w:b/>
          <w:bCs/>
          <w:sz w:val="21"/>
          <w:szCs w:val="21"/>
          <w:highlight w:val="yellow"/>
        </w:rPr>
      </w:pPr>
    </w:p>
    <w:p w14:paraId="6B7ED3AC" w14:textId="0F14FD49" w:rsidR="00171205" w:rsidRPr="00EA5317" w:rsidRDefault="007A4A4B"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5</w:t>
      </w:r>
      <w:r w:rsidR="00171205" w:rsidRPr="00EA5317">
        <w:rPr>
          <w:rFonts w:ascii="Segoe UI" w:hAnsi="Segoe UI" w:cs="Segoe UI"/>
          <w:b/>
          <w:bCs/>
          <w:sz w:val="21"/>
          <w:szCs w:val="21"/>
        </w:rPr>
        <w:t xml:space="preserve">° </w:t>
      </w:r>
      <w:r w:rsidR="00171205" w:rsidRPr="00EA5317">
        <w:rPr>
          <w:rFonts w:ascii="Segoe UI" w:hAnsi="Segoe UI" w:cs="Segoe UI"/>
          <w:b/>
          <w:bCs/>
          <w:sz w:val="21"/>
          <w:szCs w:val="21"/>
        </w:rPr>
        <w:tab/>
        <w:t xml:space="preserve">b) OF WANNEER de personen die de begunstigden van de fiducie of van de trust zijn, nog niet werden aangeduid, de categorie van personen in wier hoofdzakelijk belang de </w:t>
      </w:r>
      <w:r w:rsidR="006342B5" w:rsidRPr="00EA5317">
        <w:rPr>
          <w:rFonts w:ascii="Segoe UI" w:hAnsi="Segoe UI" w:cs="Segoe UI"/>
          <w:b/>
          <w:bCs/>
          <w:sz w:val="21"/>
          <w:szCs w:val="21"/>
        </w:rPr>
        <w:t xml:space="preserve">(internationale) vereniging of stichting </w:t>
      </w:r>
      <w:r w:rsidR="00171205" w:rsidRPr="00EA5317">
        <w:rPr>
          <w:rFonts w:ascii="Segoe UI" w:hAnsi="Segoe UI" w:cs="Segoe UI"/>
          <w:b/>
          <w:bCs/>
          <w:sz w:val="21"/>
          <w:szCs w:val="21"/>
        </w:rPr>
        <w:t>werd opgericht of werkzaam is.</w:t>
      </w:r>
    </w:p>
    <w:p w14:paraId="7B8B65AB"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171205" w:rsidRPr="00EA5317" w14:paraId="74C53A36" w14:textId="77777777" w:rsidTr="0026210B">
        <w:tc>
          <w:tcPr>
            <w:tcW w:w="2835" w:type="dxa"/>
            <w:shd w:val="clear" w:color="auto" w:fill="D9D9D9"/>
          </w:tcPr>
          <w:p w14:paraId="2DC83873"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Categorie</w:t>
            </w:r>
          </w:p>
        </w:tc>
        <w:tc>
          <w:tcPr>
            <w:tcW w:w="5811" w:type="dxa"/>
            <w:shd w:val="clear" w:color="auto" w:fill="D9D9D9"/>
          </w:tcPr>
          <w:p w14:paraId="752A59D5"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Omschrijving</w:t>
            </w:r>
          </w:p>
        </w:tc>
      </w:tr>
      <w:tr w:rsidR="00171205" w:rsidRPr="00EA5317" w14:paraId="3383F8EE" w14:textId="77777777" w:rsidTr="0026210B">
        <w:tc>
          <w:tcPr>
            <w:tcW w:w="2835" w:type="dxa"/>
          </w:tcPr>
          <w:p w14:paraId="4D5710F1" w14:textId="77777777" w:rsidR="00171205" w:rsidRPr="00EA5317" w:rsidRDefault="00171205" w:rsidP="0026210B">
            <w:pPr>
              <w:rPr>
                <w:rFonts w:ascii="Segoe UI" w:hAnsi="Segoe UI" w:cs="Segoe UI"/>
                <w:sz w:val="21"/>
                <w:szCs w:val="21"/>
              </w:rPr>
            </w:pPr>
          </w:p>
        </w:tc>
        <w:tc>
          <w:tcPr>
            <w:tcW w:w="5811" w:type="dxa"/>
          </w:tcPr>
          <w:p w14:paraId="2031D9F9" w14:textId="77777777" w:rsidR="00171205" w:rsidRPr="00EA5317" w:rsidRDefault="00171205" w:rsidP="0026210B">
            <w:pPr>
              <w:rPr>
                <w:rFonts w:ascii="Segoe UI" w:hAnsi="Segoe UI" w:cs="Segoe UI"/>
                <w:sz w:val="21"/>
                <w:szCs w:val="21"/>
              </w:rPr>
            </w:pPr>
          </w:p>
        </w:tc>
      </w:tr>
      <w:tr w:rsidR="00171205" w:rsidRPr="00EA5317" w14:paraId="5A81F6D9" w14:textId="77777777" w:rsidTr="0026210B">
        <w:tc>
          <w:tcPr>
            <w:tcW w:w="2835" w:type="dxa"/>
          </w:tcPr>
          <w:p w14:paraId="68F18346" w14:textId="77777777" w:rsidR="00171205" w:rsidRPr="00EA5317" w:rsidRDefault="00171205" w:rsidP="0026210B">
            <w:pPr>
              <w:rPr>
                <w:rFonts w:ascii="Segoe UI" w:hAnsi="Segoe UI" w:cs="Segoe UI"/>
                <w:sz w:val="21"/>
                <w:szCs w:val="21"/>
              </w:rPr>
            </w:pPr>
          </w:p>
        </w:tc>
        <w:tc>
          <w:tcPr>
            <w:tcW w:w="5811" w:type="dxa"/>
          </w:tcPr>
          <w:p w14:paraId="1445F2D8" w14:textId="77777777" w:rsidR="00171205" w:rsidRPr="00EA5317" w:rsidRDefault="00171205" w:rsidP="0026210B">
            <w:pPr>
              <w:rPr>
                <w:rFonts w:ascii="Segoe UI" w:hAnsi="Segoe UI" w:cs="Segoe UI"/>
                <w:sz w:val="21"/>
                <w:szCs w:val="21"/>
              </w:rPr>
            </w:pPr>
          </w:p>
        </w:tc>
      </w:tr>
      <w:tr w:rsidR="00171205" w:rsidRPr="00EA5317" w14:paraId="47BCE98A" w14:textId="77777777" w:rsidTr="0026210B">
        <w:tc>
          <w:tcPr>
            <w:tcW w:w="2835" w:type="dxa"/>
          </w:tcPr>
          <w:p w14:paraId="46E7CD61" w14:textId="77777777" w:rsidR="00171205" w:rsidRPr="00EA5317" w:rsidRDefault="00171205" w:rsidP="0026210B">
            <w:pPr>
              <w:rPr>
                <w:rFonts w:ascii="Segoe UI" w:hAnsi="Segoe UI" w:cs="Segoe UI"/>
                <w:sz w:val="21"/>
                <w:szCs w:val="21"/>
              </w:rPr>
            </w:pPr>
          </w:p>
        </w:tc>
        <w:tc>
          <w:tcPr>
            <w:tcW w:w="5811" w:type="dxa"/>
          </w:tcPr>
          <w:p w14:paraId="45BEE751" w14:textId="77777777" w:rsidR="00171205" w:rsidRPr="00EA5317" w:rsidRDefault="00171205" w:rsidP="0026210B">
            <w:pPr>
              <w:rPr>
                <w:rFonts w:ascii="Segoe UI" w:hAnsi="Segoe UI" w:cs="Segoe UI"/>
                <w:sz w:val="21"/>
                <w:szCs w:val="21"/>
              </w:rPr>
            </w:pPr>
          </w:p>
        </w:tc>
      </w:tr>
      <w:tr w:rsidR="00171205" w:rsidRPr="00EA5317" w14:paraId="2A703860" w14:textId="77777777" w:rsidTr="0026210B">
        <w:tc>
          <w:tcPr>
            <w:tcW w:w="2835" w:type="dxa"/>
          </w:tcPr>
          <w:p w14:paraId="3558282D" w14:textId="77777777" w:rsidR="00171205" w:rsidRPr="00EA5317" w:rsidRDefault="00171205" w:rsidP="0026210B">
            <w:pPr>
              <w:rPr>
                <w:rFonts w:ascii="Segoe UI" w:hAnsi="Segoe UI" w:cs="Segoe UI"/>
                <w:sz w:val="21"/>
                <w:szCs w:val="21"/>
              </w:rPr>
            </w:pPr>
          </w:p>
        </w:tc>
        <w:tc>
          <w:tcPr>
            <w:tcW w:w="5811" w:type="dxa"/>
          </w:tcPr>
          <w:p w14:paraId="120A2669" w14:textId="77777777" w:rsidR="00171205" w:rsidRPr="00EA5317" w:rsidRDefault="00171205" w:rsidP="0026210B">
            <w:pPr>
              <w:rPr>
                <w:rFonts w:ascii="Segoe UI" w:hAnsi="Segoe UI" w:cs="Segoe UI"/>
                <w:sz w:val="21"/>
                <w:szCs w:val="21"/>
              </w:rPr>
            </w:pPr>
          </w:p>
        </w:tc>
      </w:tr>
    </w:tbl>
    <w:p w14:paraId="2E2F977D" w14:textId="77777777" w:rsidR="00171205" w:rsidRPr="00EA5317" w:rsidRDefault="00171205" w:rsidP="00171205">
      <w:pPr>
        <w:tabs>
          <w:tab w:val="left" w:pos="426"/>
        </w:tabs>
        <w:spacing w:after="0"/>
        <w:ind w:left="425" w:hanging="425"/>
        <w:jc w:val="both"/>
        <w:rPr>
          <w:rFonts w:ascii="Segoe UI" w:hAnsi="Segoe UI" w:cs="Segoe UI"/>
          <w:b/>
          <w:bCs/>
          <w:sz w:val="21"/>
          <w:szCs w:val="21"/>
          <w:highlight w:val="yellow"/>
        </w:rPr>
      </w:pPr>
    </w:p>
    <w:p w14:paraId="72D35D5D" w14:textId="5C2754EF" w:rsidR="00171205" w:rsidRPr="00EA5317" w:rsidRDefault="007A4A4B" w:rsidP="00ED1CD6">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6</w:t>
      </w:r>
      <w:r w:rsidR="00171205" w:rsidRPr="00EA5317">
        <w:rPr>
          <w:rFonts w:ascii="Segoe UI" w:hAnsi="Segoe UI" w:cs="Segoe UI"/>
          <w:b/>
          <w:bCs/>
          <w:sz w:val="21"/>
          <w:szCs w:val="21"/>
        </w:rPr>
        <w:t xml:space="preserve">° </w:t>
      </w:r>
      <w:r w:rsidR="00171205" w:rsidRPr="00EA5317">
        <w:rPr>
          <w:rFonts w:ascii="Segoe UI" w:hAnsi="Segoe UI" w:cs="Segoe UI"/>
          <w:b/>
          <w:bCs/>
          <w:sz w:val="21"/>
          <w:szCs w:val="21"/>
        </w:rPr>
        <w:tab/>
        <w:t xml:space="preserve">… bevestigt/bevestigen dat op </w:t>
      </w:r>
      <w:r w:rsidR="00171205" w:rsidRPr="0002612F">
        <w:rPr>
          <w:rFonts w:ascii="Segoe UI" w:hAnsi="Segoe UI" w:cs="Segoe UI"/>
          <w:bCs/>
          <w:i/>
          <w:color w:val="808080" w:themeColor="background1" w:themeShade="80"/>
          <w:sz w:val="21"/>
          <w:szCs w:val="21"/>
        </w:rPr>
        <w:t>(datum)</w:t>
      </w:r>
      <w:r w:rsidR="00171205" w:rsidRPr="0002612F">
        <w:rPr>
          <w:rFonts w:ascii="Segoe UI" w:hAnsi="Segoe UI" w:cs="Segoe UI"/>
          <w:b/>
          <w:bCs/>
          <w:color w:val="808080" w:themeColor="background1" w:themeShade="80"/>
          <w:sz w:val="21"/>
          <w:szCs w:val="21"/>
        </w:rPr>
        <w:t xml:space="preserve"> </w:t>
      </w:r>
      <w:r w:rsidR="00171205" w:rsidRPr="00EA5317">
        <w:rPr>
          <w:rFonts w:ascii="Segoe UI" w:hAnsi="Segoe UI" w:cs="Segoe UI"/>
          <w:b/>
          <w:bCs/>
          <w:sz w:val="21"/>
          <w:szCs w:val="21"/>
        </w:rPr>
        <w:t xml:space="preserve">____/ ____/ ______, de volgende natuurlijke personen, </w:t>
      </w:r>
      <w:r w:rsidR="00ED1CD6" w:rsidRPr="00EA5317">
        <w:rPr>
          <w:rFonts w:ascii="Segoe UI" w:hAnsi="Segoe UI" w:cs="Segoe UI"/>
          <w:b/>
          <w:bCs/>
          <w:sz w:val="21"/>
          <w:szCs w:val="21"/>
        </w:rPr>
        <w:t>via andere middelen uiteindelijke zeggenschap over de (internationale) vereniging of stichting uitoefenen</w:t>
      </w:r>
      <w:r w:rsidR="00171205" w:rsidRPr="00EA5317">
        <w:rPr>
          <w:rFonts w:ascii="Segoe UI" w:hAnsi="Segoe UI" w:cs="Segoe UI"/>
          <w:b/>
          <w:bCs/>
          <w:sz w:val="21"/>
          <w:szCs w:val="21"/>
        </w:rPr>
        <w:t>.</w:t>
      </w:r>
    </w:p>
    <w:p w14:paraId="31B1B983" w14:textId="77777777" w:rsidR="00171205" w:rsidRPr="00EA5317" w:rsidRDefault="00171205" w:rsidP="00171205">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657"/>
        <w:gridCol w:w="2693"/>
      </w:tblGrid>
      <w:tr w:rsidR="00171205" w:rsidRPr="00EA5317" w14:paraId="124A6FDA" w14:textId="77777777" w:rsidTr="0026210B">
        <w:trPr>
          <w:trHeight w:val="675"/>
        </w:trPr>
        <w:tc>
          <w:tcPr>
            <w:tcW w:w="1530" w:type="dxa"/>
            <w:shd w:val="clear" w:color="auto" w:fill="D9D9D9"/>
          </w:tcPr>
          <w:p w14:paraId="0A26B2D5"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09A7397F"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Geboortedatum Geboorteplaats</w:t>
            </w:r>
          </w:p>
        </w:tc>
        <w:tc>
          <w:tcPr>
            <w:tcW w:w="2657" w:type="dxa"/>
            <w:shd w:val="clear" w:color="auto" w:fill="D9D9D9"/>
          </w:tcPr>
          <w:p w14:paraId="6F5585BD" w14:textId="77777777" w:rsidR="00171205" w:rsidRPr="00EA5317" w:rsidRDefault="00171205" w:rsidP="0026210B">
            <w:pPr>
              <w:jc w:val="center"/>
              <w:rPr>
                <w:rFonts w:ascii="Segoe UI" w:hAnsi="Segoe UI" w:cs="Segoe UI"/>
                <w:sz w:val="21"/>
                <w:szCs w:val="21"/>
              </w:rPr>
            </w:pPr>
            <w:r w:rsidRPr="00EA5317">
              <w:rPr>
                <w:rFonts w:ascii="Segoe UI" w:hAnsi="Segoe UI" w:cs="Segoe UI"/>
                <w:sz w:val="21"/>
                <w:szCs w:val="21"/>
              </w:rPr>
              <w:t>Adres</w:t>
            </w:r>
          </w:p>
        </w:tc>
        <w:tc>
          <w:tcPr>
            <w:tcW w:w="2693" w:type="dxa"/>
            <w:shd w:val="clear" w:color="auto" w:fill="D9D9D9"/>
          </w:tcPr>
          <w:p w14:paraId="3EF8A43D" w14:textId="77777777" w:rsidR="00171205" w:rsidRPr="00EA5317" w:rsidRDefault="00171205" w:rsidP="0026210B">
            <w:pPr>
              <w:spacing w:after="0"/>
              <w:jc w:val="center"/>
              <w:rPr>
                <w:rFonts w:ascii="Segoe UI" w:hAnsi="Segoe UI" w:cs="Segoe UI"/>
                <w:sz w:val="21"/>
                <w:szCs w:val="21"/>
              </w:rPr>
            </w:pPr>
            <w:r w:rsidRPr="00EA5317">
              <w:rPr>
                <w:rFonts w:ascii="Segoe UI" w:hAnsi="Segoe UI" w:cs="Segoe UI"/>
                <w:sz w:val="21"/>
                <w:szCs w:val="21"/>
              </w:rPr>
              <w:t>Zeggenschap</w:t>
            </w:r>
          </w:p>
          <w:p w14:paraId="63C1864F" w14:textId="77777777" w:rsidR="00171205" w:rsidRPr="00EA5317" w:rsidRDefault="00171205" w:rsidP="0026210B">
            <w:pPr>
              <w:spacing w:after="0"/>
              <w:jc w:val="center"/>
              <w:rPr>
                <w:rFonts w:ascii="Segoe UI" w:hAnsi="Segoe UI" w:cs="Segoe UI"/>
                <w:i/>
                <w:iCs/>
                <w:color w:val="808080"/>
                <w:sz w:val="21"/>
                <w:szCs w:val="21"/>
              </w:rPr>
            </w:pPr>
            <w:r w:rsidRPr="00EA5317">
              <w:rPr>
                <w:rFonts w:ascii="Segoe UI" w:hAnsi="Segoe UI" w:cs="Segoe UI"/>
                <w:i/>
                <w:iCs/>
                <w:color w:val="808080"/>
                <w:sz w:val="21"/>
                <w:szCs w:val="21"/>
              </w:rPr>
              <w:t>(omschrijf op welke wijze)</w:t>
            </w:r>
          </w:p>
        </w:tc>
      </w:tr>
      <w:tr w:rsidR="00171205" w:rsidRPr="00EA5317" w14:paraId="09B53227" w14:textId="77777777" w:rsidTr="0026210B">
        <w:tc>
          <w:tcPr>
            <w:tcW w:w="1530" w:type="dxa"/>
          </w:tcPr>
          <w:p w14:paraId="4CB1A7EE" w14:textId="77777777" w:rsidR="00171205" w:rsidRPr="00EA5317" w:rsidRDefault="00171205" w:rsidP="0026210B">
            <w:pPr>
              <w:rPr>
                <w:rFonts w:ascii="Segoe UI" w:hAnsi="Segoe UI" w:cs="Segoe UI"/>
                <w:sz w:val="21"/>
                <w:szCs w:val="21"/>
              </w:rPr>
            </w:pPr>
          </w:p>
        </w:tc>
        <w:tc>
          <w:tcPr>
            <w:tcW w:w="1766" w:type="dxa"/>
          </w:tcPr>
          <w:p w14:paraId="568435F8" w14:textId="77777777" w:rsidR="00171205" w:rsidRPr="00EA5317" w:rsidRDefault="00171205" w:rsidP="0026210B">
            <w:pPr>
              <w:rPr>
                <w:rFonts w:ascii="Segoe UI" w:hAnsi="Segoe UI" w:cs="Segoe UI"/>
                <w:sz w:val="21"/>
                <w:szCs w:val="21"/>
              </w:rPr>
            </w:pPr>
          </w:p>
        </w:tc>
        <w:tc>
          <w:tcPr>
            <w:tcW w:w="2657" w:type="dxa"/>
          </w:tcPr>
          <w:p w14:paraId="29174323" w14:textId="77777777" w:rsidR="00171205" w:rsidRPr="00EA5317" w:rsidRDefault="00171205" w:rsidP="0026210B">
            <w:pPr>
              <w:rPr>
                <w:rFonts w:ascii="Segoe UI" w:hAnsi="Segoe UI" w:cs="Segoe UI"/>
                <w:sz w:val="21"/>
                <w:szCs w:val="21"/>
              </w:rPr>
            </w:pPr>
          </w:p>
        </w:tc>
        <w:tc>
          <w:tcPr>
            <w:tcW w:w="2693" w:type="dxa"/>
          </w:tcPr>
          <w:p w14:paraId="7C775999" w14:textId="77777777" w:rsidR="00171205" w:rsidRPr="00EA5317" w:rsidRDefault="00171205" w:rsidP="0026210B">
            <w:pPr>
              <w:rPr>
                <w:rFonts w:ascii="Segoe UI" w:hAnsi="Segoe UI" w:cs="Segoe UI"/>
                <w:sz w:val="21"/>
                <w:szCs w:val="21"/>
              </w:rPr>
            </w:pPr>
          </w:p>
        </w:tc>
      </w:tr>
      <w:tr w:rsidR="00171205" w:rsidRPr="00EA5317" w14:paraId="22C7373A" w14:textId="77777777" w:rsidTr="0026210B">
        <w:tc>
          <w:tcPr>
            <w:tcW w:w="1530" w:type="dxa"/>
          </w:tcPr>
          <w:p w14:paraId="0751C77B" w14:textId="77777777" w:rsidR="00171205" w:rsidRPr="00EA5317" w:rsidRDefault="00171205" w:rsidP="0026210B">
            <w:pPr>
              <w:rPr>
                <w:rFonts w:ascii="Segoe UI" w:hAnsi="Segoe UI" w:cs="Segoe UI"/>
                <w:sz w:val="21"/>
                <w:szCs w:val="21"/>
              </w:rPr>
            </w:pPr>
          </w:p>
        </w:tc>
        <w:tc>
          <w:tcPr>
            <w:tcW w:w="1766" w:type="dxa"/>
          </w:tcPr>
          <w:p w14:paraId="675E6DD5" w14:textId="77777777" w:rsidR="00171205" w:rsidRPr="00EA5317" w:rsidRDefault="00171205" w:rsidP="0026210B">
            <w:pPr>
              <w:rPr>
                <w:rFonts w:ascii="Segoe UI" w:hAnsi="Segoe UI" w:cs="Segoe UI"/>
                <w:sz w:val="21"/>
                <w:szCs w:val="21"/>
              </w:rPr>
            </w:pPr>
          </w:p>
        </w:tc>
        <w:tc>
          <w:tcPr>
            <w:tcW w:w="2657" w:type="dxa"/>
          </w:tcPr>
          <w:p w14:paraId="2CA86E67" w14:textId="77777777" w:rsidR="00171205" w:rsidRPr="00EA5317" w:rsidRDefault="00171205" w:rsidP="0026210B">
            <w:pPr>
              <w:rPr>
                <w:rFonts w:ascii="Segoe UI" w:hAnsi="Segoe UI" w:cs="Segoe UI"/>
                <w:sz w:val="21"/>
                <w:szCs w:val="21"/>
              </w:rPr>
            </w:pPr>
          </w:p>
        </w:tc>
        <w:tc>
          <w:tcPr>
            <w:tcW w:w="2693" w:type="dxa"/>
          </w:tcPr>
          <w:p w14:paraId="54A04015" w14:textId="77777777" w:rsidR="00171205" w:rsidRPr="00EA5317" w:rsidRDefault="00171205" w:rsidP="0026210B">
            <w:pPr>
              <w:rPr>
                <w:rFonts w:ascii="Segoe UI" w:hAnsi="Segoe UI" w:cs="Segoe UI"/>
                <w:sz w:val="21"/>
                <w:szCs w:val="21"/>
              </w:rPr>
            </w:pPr>
          </w:p>
        </w:tc>
      </w:tr>
      <w:tr w:rsidR="00171205" w:rsidRPr="00EA5317" w14:paraId="620D1763" w14:textId="77777777" w:rsidTr="0026210B">
        <w:tc>
          <w:tcPr>
            <w:tcW w:w="1530" w:type="dxa"/>
          </w:tcPr>
          <w:p w14:paraId="4F9E7E7E" w14:textId="77777777" w:rsidR="00171205" w:rsidRPr="00EA5317" w:rsidRDefault="00171205" w:rsidP="0026210B">
            <w:pPr>
              <w:rPr>
                <w:rFonts w:ascii="Segoe UI" w:hAnsi="Segoe UI" w:cs="Segoe UI"/>
                <w:sz w:val="21"/>
                <w:szCs w:val="21"/>
              </w:rPr>
            </w:pPr>
          </w:p>
        </w:tc>
        <w:tc>
          <w:tcPr>
            <w:tcW w:w="1766" w:type="dxa"/>
          </w:tcPr>
          <w:p w14:paraId="0E677A1F" w14:textId="77777777" w:rsidR="00171205" w:rsidRPr="00EA5317" w:rsidRDefault="00171205" w:rsidP="0026210B">
            <w:pPr>
              <w:rPr>
                <w:rFonts w:ascii="Segoe UI" w:hAnsi="Segoe UI" w:cs="Segoe UI"/>
                <w:sz w:val="21"/>
                <w:szCs w:val="21"/>
              </w:rPr>
            </w:pPr>
          </w:p>
        </w:tc>
        <w:tc>
          <w:tcPr>
            <w:tcW w:w="2657" w:type="dxa"/>
          </w:tcPr>
          <w:p w14:paraId="32C4C2A4" w14:textId="77777777" w:rsidR="00171205" w:rsidRPr="00EA5317" w:rsidRDefault="00171205" w:rsidP="0026210B">
            <w:pPr>
              <w:rPr>
                <w:rFonts w:ascii="Segoe UI" w:hAnsi="Segoe UI" w:cs="Segoe UI"/>
                <w:sz w:val="21"/>
                <w:szCs w:val="21"/>
              </w:rPr>
            </w:pPr>
          </w:p>
        </w:tc>
        <w:tc>
          <w:tcPr>
            <w:tcW w:w="2693" w:type="dxa"/>
          </w:tcPr>
          <w:p w14:paraId="416BDD14" w14:textId="77777777" w:rsidR="00171205" w:rsidRPr="00EA5317" w:rsidRDefault="00171205" w:rsidP="0026210B">
            <w:pPr>
              <w:rPr>
                <w:rFonts w:ascii="Segoe UI" w:hAnsi="Segoe UI" w:cs="Segoe UI"/>
                <w:sz w:val="21"/>
                <w:szCs w:val="21"/>
              </w:rPr>
            </w:pPr>
          </w:p>
        </w:tc>
      </w:tr>
      <w:tr w:rsidR="00171205" w:rsidRPr="00EA5317" w14:paraId="60CAFC61" w14:textId="77777777" w:rsidTr="0026210B">
        <w:tc>
          <w:tcPr>
            <w:tcW w:w="1530" w:type="dxa"/>
          </w:tcPr>
          <w:p w14:paraId="2B4729FA" w14:textId="77777777" w:rsidR="00171205" w:rsidRPr="00EA5317" w:rsidRDefault="00171205" w:rsidP="0026210B">
            <w:pPr>
              <w:rPr>
                <w:rFonts w:ascii="Segoe UI" w:hAnsi="Segoe UI" w:cs="Segoe UI"/>
                <w:sz w:val="21"/>
                <w:szCs w:val="21"/>
              </w:rPr>
            </w:pPr>
          </w:p>
        </w:tc>
        <w:tc>
          <w:tcPr>
            <w:tcW w:w="1766" w:type="dxa"/>
          </w:tcPr>
          <w:p w14:paraId="64221CB5" w14:textId="77777777" w:rsidR="00171205" w:rsidRPr="00EA5317" w:rsidRDefault="00171205" w:rsidP="0026210B">
            <w:pPr>
              <w:rPr>
                <w:rFonts w:ascii="Segoe UI" w:hAnsi="Segoe UI" w:cs="Segoe UI"/>
                <w:sz w:val="21"/>
                <w:szCs w:val="21"/>
              </w:rPr>
            </w:pPr>
          </w:p>
        </w:tc>
        <w:tc>
          <w:tcPr>
            <w:tcW w:w="2657" w:type="dxa"/>
          </w:tcPr>
          <w:p w14:paraId="0BB43123" w14:textId="77777777" w:rsidR="00171205" w:rsidRPr="00EA5317" w:rsidRDefault="00171205" w:rsidP="0026210B">
            <w:pPr>
              <w:rPr>
                <w:rFonts w:ascii="Segoe UI" w:hAnsi="Segoe UI" w:cs="Segoe UI"/>
                <w:sz w:val="21"/>
                <w:szCs w:val="21"/>
              </w:rPr>
            </w:pPr>
          </w:p>
        </w:tc>
        <w:tc>
          <w:tcPr>
            <w:tcW w:w="2693" w:type="dxa"/>
          </w:tcPr>
          <w:p w14:paraId="1ACDB5FA" w14:textId="77777777" w:rsidR="00171205" w:rsidRPr="00EA5317" w:rsidRDefault="00171205" w:rsidP="0026210B">
            <w:pPr>
              <w:rPr>
                <w:rFonts w:ascii="Segoe UI" w:hAnsi="Segoe UI" w:cs="Segoe UI"/>
                <w:sz w:val="21"/>
                <w:szCs w:val="21"/>
              </w:rPr>
            </w:pPr>
          </w:p>
        </w:tc>
      </w:tr>
    </w:tbl>
    <w:p w14:paraId="6640F6CB" w14:textId="77777777" w:rsidR="00171205" w:rsidRPr="0002612F" w:rsidRDefault="00171205" w:rsidP="00171205">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persoon toe. Zie toelichting punt 6 voor meer info.</w:t>
      </w:r>
    </w:p>
    <w:p w14:paraId="6548B69D" w14:textId="66BE6B70" w:rsidR="00171205" w:rsidRPr="00EA5317" w:rsidRDefault="00173812" w:rsidP="00171205">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7</w:t>
      </w:r>
      <w:r w:rsidR="00171205" w:rsidRPr="00EA5317">
        <w:rPr>
          <w:rFonts w:ascii="Segoe UI" w:hAnsi="Segoe UI" w:cs="Segoe UI"/>
          <w:b/>
          <w:bCs/>
          <w:sz w:val="21"/>
          <w:szCs w:val="21"/>
        </w:rPr>
        <w:t xml:space="preserve">° </w:t>
      </w:r>
      <w:r w:rsidR="00171205" w:rsidRPr="00EA5317">
        <w:rPr>
          <w:rFonts w:ascii="Segoe UI" w:hAnsi="Segoe UI" w:cs="Segoe UI"/>
          <w:b/>
          <w:bCs/>
          <w:sz w:val="21"/>
          <w:szCs w:val="21"/>
        </w:rPr>
        <w:tab/>
      </w:r>
      <w:r w:rsidR="00171205" w:rsidRPr="00EA5317">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ED1CD6" w:rsidRPr="00EA5317">
        <w:rPr>
          <w:rFonts w:ascii="Segoe UI" w:hAnsi="Segoe UI" w:cs="Segoe UI"/>
          <w:b/>
          <w:bCs/>
          <w:sz w:val="21"/>
          <w:szCs w:val="21"/>
        </w:rPr>
        <w:t>advocaat</w:t>
      </w:r>
      <w:r w:rsidR="00171205" w:rsidRPr="00EA5317">
        <w:rPr>
          <w:rFonts w:ascii="Segoe UI" w:hAnsi="Segoe UI" w:cs="Segoe UI"/>
          <w:b/>
          <w:bCs/>
          <w:sz w:val="21"/>
          <w:szCs w:val="21"/>
        </w:rPr>
        <w:t xml:space="preserve"> onmiddellijk en schriftelijk op de hoogte te brengen van elke wijziging in de lijst met Uiteindelijke Begunstigden  van deze wettelijke entiteit en een kopie van de identiteitsdocumenten van de nieuwe Uiteindelijke Begunstigden te verstrekken.</w:t>
      </w:r>
    </w:p>
    <w:p w14:paraId="3192A251" w14:textId="77777777" w:rsidR="00171205" w:rsidRPr="00EA5317" w:rsidRDefault="00171205" w:rsidP="00171205">
      <w:pPr>
        <w:rPr>
          <w:rFonts w:ascii="Segoe UI" w:hAnsi="Segoe UI" w:cs="Segoe UI"/>
          <w:sz w:val="21"/>
          <w:szCs w:val="21"/>
          <w:highlight w:val="yellow"/>
        </w:rPr>
      </w:pPr>
    </w:p>
    <w:p w14:paraId="32BF3109" w14:textId="77777777" w:rsidR="00171205" w:rsidRPr="0002612F" w:rsidRDefault="00171205" w:rsidP="00171205">
      <w:pPr>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Naam (Namen) en handtekening(en) van de aangever(s):</w:t>
      </w:r>
    </w:p>
    <w:p w14:paraId="6BC8E5E2" w14:textId="77777777" w:rsidR="00171205" w:rsidRPr="0002612F" w:rsidRDefault="00171205" w:rsidP="00171205">
      <w:pPr>
        <w:rPr>
          <w:rFonts w:ascii="Segoe UI" w:hAnsi="Segoe UI" w:cs="Segoe UI"/>
          <w:i/>
          <w:iCs/>
          <w:color w:val="808080" w:themeColor="background1" w:themeShade="80"/>
          <w:sz w:val="21"/>
          <w:szCs w:val="21"/>
        </w:rPr>
      </w:pPr>
    </w:p>
    <w:p w14:paraId="1527F11C" w14:textId="77777777" w:rsidR="00171205" w:rsidRPr="0002612F" w:rsidRDefault="00171205" w:rsidP="00171205">
      <w:pPr>
        <w:rPr>
          <w:rFonts w:ascii="Segoe UI" w:hAnsi="Segoe UI" w:cs="Segoe UI"/>
          <w:i/>
          <w:iCs/>
          <w:color w:val="808080" w:themeColor="background1" w:themeShade="80"/>
          <w:sz w:val="21"/>
          <w:szCs w:val="21"/>
        </w:rPr>
      </w:pPr>
    </w:p>
    <w:p w14:paraId="38598920" w14:textId="77777777" w:rsidR="00171205" w:rsidRPr="001F390B" w:rsidRDefault="00171205" w:rsidP="00171205">
      <w:pPr>
        <w:rPr>
          <w:rFonts w:ascii="Segoe UI" w:hAnsi="Segoe UI" w:cs="Segoe UI"/>
          <w:i/>
          <w:iCs/>
          <w:sz w:val="21"/>
          <w:szCs w:val="21"/>
        </w:rPr>
      </w:pPr>
      <w:r w:rsidRPr="001F390B">
        <w:rPr>
          <w:rFonts w:ascii="Segoe UI" w:hAnsi="Segoe UI" w:cs="Segoe UI"/>
          <w:i/>
          <w:iCs/>
          <w:sz w:val="21"/>
          <w:szCs w:val="21"/>
        </w:rPr>
        <w:t>…………………………………………………………………………………………..</w:t>
      </w:r>
    </w:p>
    <w:p w14:paraId="5DEE752D" w14:textId="77777777" w:rsidR="00171205" w:rsidRPr="0002612F" w:rsidRDefault="00171205" w:rsidP="00171205">
      <w:pPr>
        <w:rPr>
          <w:rFonts w:ascii="Segoe UI" w:hAnsi="Segoe UI" w:cs="Segoe UI"/>
          <w:color w:val="808080" w:themeColor="background1" w:themeShade="80"/>
          <w:sz w:val="21"/>
          <w:szCs w:val="21"/>
        </w:rPr>
      </w:pPr>
    </w:p>
    <w:p w14:paraId="20123669" w14:textId="77777777" w:rsidR="00171205" w:rsidRPr="0002612F" w:rsidRDefault="00171205" w:rsidP="00171205">
      <w:pPr>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2308C113" w14:textId="77777777" w:rsidR="00ED1CD6" w:rsidRPr="0002612F" w:rsidRDefault="00171205" w:rsidP="00ED1CD6">
      <w:pPr>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Plaats hierboven naast uw naam een geldige handtekening.</w:t>
      </w:r>
    </w:p>
    <w:p w14:paraId="37D9E969" w14:textId="77777777" w:rsidR="00ED1CD6" w:rsidRPr="00EA5317" w:rsidRDefault="00ED1CD6">
      <w:pPr>
        <w:spacing w:after="0" w:line="240" w:lineRule="auto"/>
        <w:rPr>
          <w:rFonts w:ascii="Segoe UI" w:hAnsi="Segoe UI" w:cs="Segoe UI"/>
          <w:iCs/>
          <w:color w:val="808080"/>
          <w:sz w:val="21"/>
          <w:szCs w:val="21"/>
          <w:highlight w:val="yellow"/>
        </w:rPr>
      </w:pPr>
      <w:r w:rsidRPr="00EA5317">
        <w:rPr>
          <w:rFonts w:ascii="Segoe UI" w:hAnsi="Segoe UI" w:cs="Segoe UI"/>
          <w:iCs/>
          <w:color w:val="808080"/>
          <w:sz w:val="21"/>
          <w:szCs w:val="21"/>
          <w:highlight w:val="yellow"/>
        </w:rPr>
        <w:br w:type="page"/>
      </w:r>
    </w:p>
    <w:p w14:paraId="3DDC2003" w14:textId="77777777" w:rsidR="00ED1CD6" w:rsidRPr="001F390B" w:rsidRDefault="00ED1CD6" w:rsidP="00ED1CD6">
      <w:pPr>
        <w:rPr>
          <w:rFonts w:ascii="Segoe UI" w:hAnsi="Segoe UI" w:cs="Segoe UI"/>
          <w:sz w:val="21"/>
          <w:szCs w:val="21"/>
        </w:rPr>
      </w:pPr>
      <w:r w:rsidRPr="001F390B">
        <w:rPr>
          <w:rFonts w:ascii="Segoe UI" w:hAnsi="Segoe UI" w:cs="Segoe UI"/>
          <w:sz w:val="21"/>
          <w:szCs w:val="21"/>
        </w:rPr>
        <w:lastRenderedPageBreak/>
        <w:t>TOELICHTING bij de “Verklaring betreffende Uiteindelijke Begunstigden”</w:t>
      </w:r>
    </w:p>
    <w:p w14:paraId="40C4D5C7"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1. </w:t>
      </w:r>
      <w:r w:rsidRPr="001F390B">
        <w:rPr>
          <w:rFonts w:ascii="Segoe UI" w:hAnsi="Segoe UI" w:cs="Segoe UI"/>
          <w:b/>
          <w:bCs/>
          <w:sz w:val="21"/>
          <w:szCs w:val="21"/>
        </w:rPr>
        <w:tab/>
        <w:t>Waarom moeten advocaten een «Verklaring betreffende Uiteindelijke Begunstigden» vragen?</w:t>
      </w:r>
    </w:p>
    <w:p w14:paraId="5A4A0018" w14:textId="77777777" w:rsidR="00ED1CD6" w:rsidRPr="001F390B" w:rsidRDefault="00ED1CD6" w:rsidP="00ED1CD6">
      <w:pPr>
        <w:spacing w:after="0"/>
        <w:rPr>
          <w:rFonts w:ascii="Segoe UI" w:hAnsi="Segoe UI" w:cs="Segoe UI"/>
          <w:sz w:val="21"/>
          <w:szCs w:val="21"/>
        </w:rPr>
      </w:pPr>
    </w:p>
    <w:p w14:paraId="63F27986"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De wet tot voorkoming van het gebruik van het financiële stelsel voor het witwassen van geld en de financiering van terrorisme bepaalt dat advocaten de Uiteindelijke Begunstigden van hun cliënten en hun lasthebbers moeten identificeren.</w:t>
      </w:r>
    </w:p>
    <w:p w14:paraId="682CFD97" w14:textId="34722022" w:rsidR="00ED1CD6" w:rsidRPr="001F390B" w:rsidRDefault="00ED1CD6" w:rsidP="00B23753">
      <w:pPr>
        <w:jc w:val="both"/>
        <w:rPr>
          <w:rFonts w:ascii="Segoe UI" w:hAnsi="Segoe UI" w:cs="Segoe UI"/>
          <w:i/>
          <w:iCs/>
          <w:sz w:val="21"/>
          <w:szCs w:val="21"/>
        </w:rPr>
      </w:pPr>
      <w:r w:rsidRPr="001F390B">
        <w:rPr>
          <w:rFonts w:ascii="Segoe UI" w:hAnsi="Segoe UI" w:cs="Segoe UI"/>
          <w:i/>
          <w:iCs/>
          <w:sz w:val="21"/>
          <w:szCs w:val="21"/>
        </w:rPr>
        <w:t xml:space="preserve">Op pagina 1 vindt u de omschrijving van het begrip „Uiteindelijke Begunstigde“ voor een </w:t>
      </w:r>
      <w:r w:rsidR="00B23753" w:rsidRPr="001F390B">
        <w:rPr>
          <w:rFonts w:ascii="Segoe UI" w:hAnsi="Segoe UI" w:cs="Segoe UI"/>
          <w:i/>
          <w:iCs/>
          <w:sz w:val="21"/>
          <w:szCs w:val="21"/>
        </w:rPr>
        <w:t>(internationale) vereniging of stichting</w:t>
      </w:r>
      <w:r w:rsidRPr="001F390B">
        <w:rPr>
          <w:rFonts w:ascii="Segoe UI" w:hAnsi="Segoe UI" w:cs="Segoe UI"/>
          <w:i/>
          <w:iCs/>
          <w:sz w:val="21"/>
          <w:szCs w:val="21"/>
        </w:rPr>
        <w:t>.</w:t>
      </w:r>
    </w:p>
    <w:p w14:paraId="210989FC"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Om te voldoen aan deze wettelijke plicht om de Uiteindelijke Begunstigde te identificeren en te rapporteren, moet door de vertegenwoordigers van de cliënt of de lasthebber een “Verklaring betreffende Uiteindelijke Begunstigden” worden ingevuld. Het is wettelijk verplicht om de dvocaat te informeren over de Uiteindelijke Begunstigden.</w:t>
      </w:r>
    </w:p>
    <w:p w14:paraId="05FF5341"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2. </w:t>
      </w:r>
      <w:r w:rsidRPr="001F390B">
        <w:rPr>
          <w:rFonts w:ascii="Segoe UI" w:hAnsi="Segoe UI" w:cs="Segoe UI"/>
          <w:b/>
          <w:bCs/>
          <w:sz w:val="21"/>
          <w:szCs w:val="21"/>
        </w:rPr>
        <w:tab/>
        <w:t>Wie moet de verklaring invullen en ondertekenen?</w:t>
      </w:r>
    </w:p>
    <w:p w14:paraId="2F299BC3"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p>
    <w:p w14:paraId="6A4955B0"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De verklaring moet worden ingevuld door de personen die bevoegd zijn om de entiteit te vertegenwoordigen.</w:t>
      </w:r>
    </w:p>
    <w:p w14:paraId="1A693694"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3. </w:t>
      </w:r>
      <w:r w:rsidRPr="001F390B">
        <w:rPr>
          <w:rFonts w:ascii="Segoe UI" w:hAnsi="Segoe UI" w:cs="Segoe UI"/>
          <w:b/>
          <w:bCs/>
          <w:sz w:val="21"/>
          <w:szCs w:val="21"/>
        </w:rPr>
        <w:tab/>
        <w:t>Waarom zijn de Uiteindelijke Begunstigden belangrijk?</w:t>
      </w:r>
    </w:p>
    <w:p w14:paraId="515F85FC"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p>
    <w:p w14:paraId="58A3F38E" w14:textId="43C9A49A" w:rsidR="00ED1CD6" w:rsidRPr="001F390B" w:rsidRDefault="00ED1CD6" w:rsidP="00F573E7">
      <w:pPr>
        <w:jc w:val="both"/>
        <w:rPr>
          <w:rFonts w:ascii="Segoe UI" w:hAnsi="Segoe UI" w:cs="Segoe UI"/>
          <w:i/>
          <w:iCs/>
          <w:sz w:val="21"/>
          <w:szCs w:val="21"/>
        </w:rPr>
      </w:pPr>
      <w:r w:rsidRPr="001F390B">
        <w:rPr>
          <w:rFonts w:ascii="Segoe UI" w:hAnsi="Segoe UI" w:cs="Segoe UI"/>
          <w:i/>
          <w:iCs/>
          <w:sz w:val="21"/>
          <w:szCs w:val="21"/>
        </w:rPr>
        <w:t xml:space="preserve">De Uiteindelijke Begunstigden van een </w:t>
      </w:r>
      <w:r w:rsidR="00F573E7" w:rsidRPr="001F390B">
        <w:rPr>
          <w:rFonts w:ascii="Segoe UI" w:hAnsi="Segoe UI" w:cs="Segoe UI"/>
          <w:i/>
          <w:iCs/>
          <w:sz w:val="21"/>
          <w:szCs w:val="21"/>
        </w:rPr>
        <w:t xml:space="preserve">(internationale) vereniging of stichting </w:t>
      </w:r>
      <w:r w:rsidRPr="001F390B">
        <w:rPr>
          <w:rFonts w:ascii="Segoe UI" w:hAnsi="Segoe UI" w:cs="Segoe UI"/>
          <w:i/>
          <w:iCs/>
          <w:sz w:val="21"/>
          <w:szCs w:val="21"/>
        </w:rPr>
        <w:t>worden belangrijk geacht omdat zij controle uitoefenen over deze entiteit. Controle uitoefenen betekent in dit geval dat zij in staat zijn om de aanstelling van de meerderheid van de bestuursleden en/of directeuren beslissend te beïnvloeden of dat zij de oriëntatie van de entiteit op beslissende wijze kunnen beïnvloeden.</w:t>
      </w:r>
    </w:p>
    <w:p w14:paraId="24C374B7"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5. Wat als een rechtspersoon UBO is in uw entiteit?</w:t>
      </w:r>
    </w:p>
    <w:p w14:paraId="79615A0F" w14:textId="77777777" w:rsidR="00ED1CD6" w:rsidRPr="001F390B" w:rsidRDefault="00ED1CD6" w:rsidP="00ED1CD6">
      <w:pPr>
        <w:tabs>
          <w:tab w:val="left" w:pos="426"/>
        </w:tabs>
        <w:spacing w:after="0"/>
        <w:ind w:left="425" w:hanging="425"/>
        <w:jc w:val="both"/>
        <w:rPr>
          <w:rFonts w:ascii="Segoe UI" w:hAnsi="Segoe UI" w:cs="Segoe UI"/>
          <w:b/>
          <w:bCs/>
          <w:sz w:val="21"/>
          <w:szCs w:val="21"/>
        </w:rPr>
      </w:pPr>
    </w:p>
    <w:p w14:paraId="26C8D987"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Uiteindelijke Begunstigden moeten over het algemeen bij naam genoemde natuurlijke personen zijn. Als de eigenaars van een entieit zelf een of meer vennootschappen zijn, dan is extra informatie vereist om de identiteit vast te stellen van de natuurlijke personen die de eigenaars van deze (tussen)vennootschappen zijn.</w:t>
      </w:r>
    </w:p>
    <w:p w14:paraId="024DCF10"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Deze natuurlijke personen moeten rechtstreeks worden vermeld als de Uiteindelijke Begunstigde(n) op de verklaring van de entiteit ongeacht het aantal “tussenstappen”.</w:t>
      </w:r>
    </w:p>
    <w:p w14:paraId="18C0A33E" w14:textId="77777777" w:rsidR="00EA5317" w:rsidRPr="001F390B" w:rsidRDefault="00EA5317">
      <w:pPr>
        <w:spacing w:after="0" w:line="240" w:lineRule="auto"/>
        <w:rPr>
          <w:rFonts w:ascii="Segoe UI" w:hAnsi="Segoe UI" w:cs="Segoe UI"/>
          <w:i/>
          <w:iCs/>
          <w:sz w:val="21"/>
          <w:szCs w:val="21"/>
        </w:rPr>
      </w:pPr>
      <w:r w:rsidRPr="001F390B">
        <w:rPr>
          <w:rFonts w:ascii="Segoe UI" w:hAnsi="Segoe UI" w:cs="Segoe UI"/>
          <w:i/>
          <w:iCs/>
          <w:sz w:val="21"/>
          <w:szCs w:val="21"/>
        </w:rPr>
        <w:br w:type="page"/>
      </w:r>
    </w:p>
    <w:p w14:paraId="7E0D4312" w14:textId="761EDAE6"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lastRenderedPageBreak/>
        <w:t xml:space="preserve">Om inzicht te verschaffen in de tussenstappen moeten de controlerende aandeelhouders van de onderliggende rechtspersonen worden geïdentificeerd. Bijvoorbeeld: als entiteit A voor meer dan 25% in handen is van vennootschap B, dan moeten alle controlerende aandeelhouders (&gt;25%) van vennootschap B worden vermeld als Uiteindelijke Begunstigden van entiteit A. In ingewikkelder gevallen waarbij vennootschap B voor 25% eigendom is van vennootschap C, moeten de controlerende aandeelhouders van vennootschap C worden vermeld als Uiteindelijke Begunstigden van entiteit A. </w:t>
      </w:r>
    </w:p>
    <w:p w14:paraId="5DD2F476" w14:textId="77777777" w:rsidR="00ED1CD6" w:rsidRPr="001F390B" w:rsidRDefault="00ED1CD6" w:rsidP="00ED1CD6">
      <w:pPr>
        <w:jc w:val="both"/>
        <w:rPr>
          <w:rFonts w:ascii="Segoe UI" w:hAnsi="Segoe UI" w:cs="Segoe UI"/>
          <w:i/>
          <w:iCs/>
          <w:sz w:val="21"/>
          <w:szCs w:val="21"/>
        </w:rPr>
      </w:pPr>
      <w:r w:rsidRPr="001F390B">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00F94B6E" w14:textId="77777777" w:rsidR="00ED1CD6" w:rsidRPr="001F390B" w:rsidRDefault="00ED1CD6" w:rsidP="00ED1CD6">
      <w:pPr>
        <w:rPr>
          <w:rFonts w:ascii="Segoe UI" w:hAnsi="Segoe UI" w:cs="Segoe UI"/>
          <w:b/>
          <w:sz w:val="21"/>
          <w:szCs w:val="21"/>
        </w:rPr>
      </w:pPr>
      <w:r w:rsidRPr="001F390B">
        <w:rPr>
          <w:rFonts w:ascii="Segoe UI" w:hAnsi="Segoe UI" w:cs="Segoe UI"/>
          <w:b/>
          <w:sz w:val="21"/>
          <w:szCs w:val="21"/>
        </w:rPr>
        <w:t>6. Welke documenten bijvoegen?</w:t>
      </w:r>
    </w:p>
    <w:p w14:paraId="76CF7866" w14:textId="77777777" w:rsidR="00ED1CD6" w:rsidRPr="001F390B" w:rsidRDefault="00ED1CD6" w:rsidP="00ED1CD6">
      <w:pPr>
        <w:jc w:val="both"/>
        <w:rPr>
          <w:rFonts w:ascii="Segoe UI" w:hAnsi="Segoe UI" w:cs="Segoe UI"/>
          <w:iCs/>
          <w:sz w:val="21"/>
          <w:szCs w:val="21"/>
        </w:rPr>
      </w:pPr>
      <w:r w:rsidRPr="001F390B">
        <w:rPr>
          <w:rFonts w:ascii="Segoe UI" w:hAnsi="Segoe UI" w:cs="Segoe UI"/>
          <w:i/>
          <w:iCs/>
          <w:sz w:val="21"/>
          <w:szCs w:val="21"/>
        </w:rPr>
        <w:t>In aanvulling op het ingevulde formulier moet de entiteit voor de personen die in de verklaring als Uiteindelijke Begunstigde zijn vermeld of genoemd fotokopieën verstrekken van de identiteitskaart (voor de Europese residenten) of van het paspoort (voor niet Belgische residenten).</w:t>
      </w:r>
    </w:p>
    <w:p w14:paraId="3E2D78D1" w14:textId="21E3B66B" w:rsidR="008C358E" w:rsidRPr="0057038C" w:rsidRDefault="008C358E" w:rsidP="00ED1CD6">
      <w:pPr>
        <w:rPr>
          <w:rFonts w:ascii="Segoe UI" w:hAnsi="Segoe UI" w:cs="Segoe UI"/>
          <w:iCs/>
          <w:color w:val="808080"/>
          <w:sz w:val="20"/>
          <w:szCs w:val="20"/>
          <w:highlight w:val="yellow"/>
        </w:rPr>
      </w:pPr>
      <w:r w:rsidRPr="0057038C">
        <w:rPr>
          <w:rFonts w:ascii="Segoe UI" w:hAnsi="Segoe UI" w:cs="Segoe UI"/>
          <w:iCs/>
          <w:color w:val="808080"/>
          <w:sz w:val="20"/>
          <w:szCs w:val="20"/>
          <w:highlight w:val="yellow"/>
        </w:rPr>
        <w:br w:type="page"/>
      </w:r>
    </w:p>
    <w:p w14:paraId="7180BA9F" w14:textId="2E1D4F78" w:rsidR="008C358E" w:rsidRPr="00F573E7" w:rsidRDefault="008C358E" w:rsidP="003A759C">
      <w:pPr>
        <w:pStyle w:val="Kop1"/>
        <w:numPr>
          <w:ilvl w:val="2"/>
          <w:numId w:val="3"/>
        </w:numPr>
        <w:ind w:left="0" w:firstLine="0"/>
        <w:jc w:val="both"/>
        <w:rPr>
          <w:rFonts w:ascii="Segoe UI" w:hAnsi="Segoe UI" w:cs="Segoe UI"/>
          <w:b w:val="0"/>
          <w:i/>
          <w:color w:val="0070C0"/>
          <w:sz w:val="24"/>
          <w:lang w:val="nl-NL"/>
        </w:rPr>
      </w:pPr>
      <w:bookmarkStart w:id="408" w:name="_Toc15462724"/>
      <w:bookmarkStart w:id="409" w:name="_Ref15469425"/>
      <w:bookmarkStart w:id="410" w:name="_Ref15469428"/>
      <w:bookmarkStart w:id="411" w:name="_Ref15472004"/>
      <w:bookmarkStart w:id="412" w:name="_Ref15472006"/>
      <w:bookmarkStart w:id="413" w:name="_Ref15554366"/>
      <w:bookmarkStart w:id="414" w:name="_Ref15554386"/>
      <w:bookmarkStart w:id="415" w:name="_Toc156559134"/>
      <w:r w:rsidRPr="00F573E7">
        <w:rPr>
          <w:rFonts w:ascii="Segoe UI" w:hAnsi="Segoe UI" w:cs="Segoe UI"/>
          <w:b w:val="0"/>
          <w:i/>
          <w:color w:val="0070C0"/>
          <w:sz w:val="24"/>
          <w:lang w:val="nl-NL"/>
        </w:rPr>
        <w:lastRenderedPageBreak/>
        <w:t>Identificatieformulier publieke prominente persoon</w:t>
      </w:r>
      <w:bookmarkEnd w:id="408"/>
      <w:bookmarkEnd w:id="409"/>
      <w:bookmarkEnd w:id="410"/>
      <w:bookmarkEnd w:id="411"/>
      <w:bookmarkEnd w:id="412"/>
      <w:bookmarkEnd w:id="413"/>
      <w:bookmarkEnd w:id="414"/>
      <w:bookmarkEnd w:id="415"/>
    </w:p>
    <w:p w14:paraId="728457A6" w14:textId="77777777" w:rsidR="008C358E" w:rsidRPr="0057038C" w:rsidRDefault="008C358E" w:rsidP="00C7714F">
      <w:pPr>
        <w:spacing w:after="0"/>
        <w:jc w:val="both"/>
        <w:rPr>
          <w:rFonts w:ascii="Segoe UI" w:hAnsi="Segoe UI" w:cs="Segoe UI"/>
          <w:iCs/>
          <w:color w:val="808080"/>
          <w:sz w:val="20"/>
          <w:szCs w:val="20"/>
          <w:highlight w:val="yellow"/>
          <w:lang w:val="nl-NL"/>
        </w:rPr>
      </w:pPr>
    </w:p>
    <w:p w14:paraId="5A237F1A" w14:textId="77777777" w:rsidR="00CD0EEE" w:rsidRPr="00F573E7" w:rsidRDefault="00CD0EEE" w:rsidP="00CD0EEE">
      <w:pPr>
        <w:jc w:val="center"/>
        <w:rPr>
          <w:rFonts w:ascii="Segoe UI" w:hAnsi="Segoe UI" w:cs="Segoe UI"/>
          <w:b/>
          <w:bCs/>
          <w:sz w:val="28"/>
          <w:szCs w:val="28"/>
        </w:rPr>
      </w:pPr>
      <w:r w:rsidRPr="00F573E7">
        <w:rPr>
          <w:rFonts w:ascii="Segoe UI" w:hAnsi="Segoe UI" w:cs="Segoe UI"/>
          <w:b/>
          <w:bCs/>
          <w:sz w:val="28"/>
          <w:szCs w:val="28"/>
        </w:rPr>
        <w:t>IDENTIFICATIEFORMULIER VAN DE POLITIEK PROMINENTE PERSONEN</w:t>
      </w:r>
    </w:p>
    <w:p w14:paraId="1ECFF5C5" w14:textId="75E1EB4F"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De wet tot voorkoming van het witwassen van geld en de financiering van terrorisme (hierna “</w:t>
      </w:r>
      <w:r w:rsidR="00F573E7" w:rsidRPr="00825DB0">
        <w:rPr>
          <w:rFonts w:ascii="Segoe UI" w:hAnsi="Segoe UI" w:cs="Segoe UI"/>
          <w:i/>
          <w:iCs/>
          <w:color w:val="808080" w:themeColor="background1" w:themeShade="80"/>
          <w:sz w:val="21"/>
          <w:szCs w:val="21"/>
        </w:rPr>
        <w:t>W</w:t>
      </w:r>
      <w:r w:rsidR="00EE7B5F">
        <w:rPr>
          <w:rFonts w:ascii="Segoe UI" w:hAnsi="Segoe UI" w:cs="Segoe UI"/>
          <w:i/>
          <w:iCs/>
          <w:color w:val="808080" w:themeColor="background1" w:themeShade="80"/>
          <w:sz w:val="21"/>
          <w:szCs w:val="21"/>
        </w:rPr>
        <w:t>P</w:t>
      </w:r>
      <w:r w:rsidR="00F573E7" w:rsidRPr="00825DB0">
        <w:rPr>
          <w:rFonts w:ascii="Segoe UI" w:hAnsi="Segoe UI" w:cs="Segoe UI"/>
          <w:i/>
          <w:iCs/>
          <w:color w:val="808080" w:themeColor="background1" w:themeShade="80"/>
          <w:sz w:val="21"/>
          <w:szCs w:val="21"/>
        </w:rPr>
        <w:t>W</w:t>
      </w:r>
      <w:r w:rsidRPr="00825DB0">
        <w:rPr>
          <w:rFonts w:ascii="Segoe UI" w:hAnsi="Segoe UI" w:cs="Segoe UI"/>
          <w:color w:val="808080" w:themeColor="background1" w:themeShade="80"/>
          <w:sz w:val="21"/>
          <w:szCs w:val="21"/>
        </w:rPr>
        <w:t xml:space="preserve">”) bepaalt dat de </w:t>
      </w:r>
      <w:r w:rsidR="00F573E7" w:rsidRPr="00825DB0">
        <w:rPr>
          <w:rFonts w:ascii="Segoe UI" w:hAnsi="Segoe UI" w:cs="Segoe UI"/>
          <w:color w:val="808080" w:themeColor="background1" w:themeShade="80"/>
          <w:sz w:val="21"/>
          <w:szCs w:val="21"/>
        </w:rPr>
        <w:t>advocaat</w:t>
      </w:r>
      <w:r w:rsidRPr="00825DB0">
        <w:rPr>
          <w:rFonts w:ascii="Segoe UI" w:hAnsi="Segoe UI" w:cs="Segoe UI"/>
          <w:color w:val="808080" w:themeColor="background1" w:themeShade="80"/>
          <w:sz w:val="21"/>
          <w:szCs w:val="21"/>
        </w:rPr>
        <w:t xml:space="preserve"> een aantal verplichtingen </w:t>
      </w:r>
      <w:r w:rsidR="00F573E7" w:rsidRPr="00825DB0">
        <w:rPr>
          <w:rFonts w:ascii="Segoe UI" w:hAnsi="Segoe UI" w:cs="Segoe UI"/>
          <w:color w:val="808080" w:themeColor="background1" w:themeShade="80"/>
          <w:sz w:val="21"/>
          <w:szCs w:val="21"/>
        </w:rPr>
        <w:t>heeft</w:t>
      </w:r>
      <w:r w:rsidRPr="00825DB0">
        <w:rPr>
          <w:rFonts w:ascii="Segoe UI" w:hAnsi="Segoe UI" w:cs="Segoe UI"/>
          <w:color w:val="808080" w:themeColor="background1" w:themeShade="80"/>
          <w:sz w:val="21"/>
          <w:szCs w:val="21"/>
        </w:rPr>
        <w:t xml:space="preserve"> met betrekking tot het identificeren van </w:t>
      </w:r>
      <w:r w:rsidR="001E1A32">
        <w:rPr>
          <w:rFonts w:ascii="Segoe UI" w:hAnsi="Segoe UI" w:cs="Segoe UI"/>
          <w:color w:val="808080" w:themeColor="background1" w:themeShade="80"/>
          <w:sz w:val="21"/>
          <w:szCs w:val="21"/>
        </w:rPr>
        <w:t>zijn</w:t>
      </w:r>
      <w:r w:rsidRPr="00825DB0">
        <w:rPr>
          <w:rFonts w:ascii="Segoe UI" w:hAnsi="Segoe UI" w:cs="Segoe UI"/>
          <w:color w:val="808080" w:themeColor="background1" w:themeShade="80"/>
          <w:sz w:val="21"/>
          <w:szCs w:val="21"/>
        </w:rPr>
        <w:t xml:space="preserve"> cliënten. Een van deze plichten betreft de identificatie van de “politiek prominente personen, hun familieleden en naaste geassocieerden” onder </w:t>
      </w:r>
      <w:r w:rsidR="001E1A32">
        <w:rPr>
          <w:rFonts w:ascii="Segoe UI" w:hAnsi="Segoe UI" w:cs="Segoe UI"/>
          <w:color w:val="808080" w:themeColor="background1" w:themeShade="80"/>
          <w:sz w:val="21"/>
          <w:szCs w:val="21"/>
        </w:rPr>
        <w:t>zijn</w:t>
      </w:r>
      <w:r w:rsidRPr="00825DB0">
        <w:rPr>
          <w:rFonts w:ascii="Segoe UI" w:hAnsi="Segoe UI" w:cs="Segoe UI"/>
          <w:color w:val="808080" w:themeColor="background1" w:themeShade="80"/>
          <w:sz w:val="21"/>
          <w:szCs w:val="21"/>
        </w:rPr>
        <w:t xml:space="preserve"> cliënten en de uiteindelijke begunstigden van </w:t>
      </w:r>
      <w:r w:rsidR="001E1A32">
        <w:rPr>
          <w:rFonts w:ascii="Segoe UI" w:hAnsi="Segoe UI" w:cs="Segoe UI"/>
          <w:color w:val="808080" w:themeColor="background1" w:themeShade="80"/>
          <w:sz w:val="21"/>
          <w:szCs w:val="21"/>
        </w:rPr>
        <w:t>zijn</w:t>
      </w:r>
      <w:r w:rsidRPr="00825DB0">
        <w:rPr>
          <w:rFonts w:ascii="Segoe UI" w:hAnsi="Segoe UI" w:cs="Segoe UI"/>
          <w:color w:val="808080" w:themeColor="background1" w:themeShade="80"/>
          <w:sz w:val="21"/>
          <w:szCs w:val="21"/>
        </w:rPr>
        <w:t xml:space="preserve"> cliënten.</w:t>
      </w:r>
    </w:p>
    <w:p w14:paraId="2B143A91" w14:textId="0174BCE1"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Volgens de W</w:t>
      </w:r>
      <w:r w:rsidR="006E2063">
        <w:rPr>
          <w:rFonts w:ascii="Segoe UI" w:hAnsi="Segoe UI" w:cs="Segoe UI"/>
          <w:color w:val="808080" w:themeColor="background1" w:themeShade="80"/>
          <w:sz w:val="21"/>
          <w:szCs w:val="21"/>
        </w:rPr>
        <w:t>PW</w:t>
      </w:r>
      <w:r w:rsidRPr="00825DB0">
        <w:rPr>
          <w:rFonts w:ascii="Segoe UI" w:hAnsi="Segoe UI" w:cs="Segoe UI"/>
          <w:color w:val="808080" w:themeColor="background1" w:themeShade="80"/>
          <w:sz w:val="21"/>
          <w:szCs w:val="21"/>
        </w:rPr>
        <w:t xml:space="preserve"> zijn “</w:t>
      </w:r>
      <w:r w:rsidRPr="00825DB0">
        <w:rPr>
          <w:rFonts w:ascii="Segoe UI" w:hAnsi="Segoe UI" w:cs="Segoe UI"/>
          <w:i/>
          <w:color w:val="808080" w:themeColor="background1" w:themeShade="80"/>
          <w:sz w:val="21"/>
          <w:szCs w:val="21"/>
        </w:rPr>
        <w:t>politiek prominente personen</w:t>
      </w:r>
      <w:r w:rsidRPr="00825DB0">
        <w:rPr>
          <w:rFonts w:ascii="Segoe UI" w:hAnsi="Segoe UI" w:cs="Segoe UI"/>
          <w:color w:val="808080" w:themeColor="background1" w:themeShade="80"/>
          <w:sz w:val="21"/>
          <w:szCs w:val="21"/>
        </w:rPr>
        <w:t>”:</w:t>
      </w:r>
    </w:p>
    <w:p w14:paraId="409CE0D4"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a) staatshoofden, regeringsleiders, ministers en staatssecretarissen;</w:t>
      </w:r>
    </w:p>
    <w:p w14:paraId="5D6A0A18"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b) parlementsleden of leden van soortgelijke wetgevende organen;</w:t>
      </w:r>
    </w:p>
    <w:p w14:paraId="481215D5"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c) leden van bestuurslichamen van politieke partijen;</w:t>
      </w:r>
    </w:p>
    <w:p w14:paraId="3C85ADFE" w14:textId="7E738BFC"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 leden van hooggerechtshoven, grondwettelijke hoven of van andere hoge rechterlijke instanties, met inbegrip van administratieve rechterlijke instanties, die arresten wijzen waartegen geen beroep openstaat, behalve in uitzonderlijke omstandigheden;</w:t>
      </w:r>
    </w:p>
    <w:p w14:paraId="3B8F9D51"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e) leden van rekenkamers of van raden van bestuur van centrale banken;</w:t>
      </w:r>
    </w:p>
    <w:p w14:paraId="0F930871"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f) ambassadeurs, consuls, zaakgelastigden en hoge officieren van de strijdkrachten;</w:t>
      </w:r>
    </w:p>
    <w:p w14:paraId="16B78CA1" w14:textId="77777777" w:rsidR="001C6F5F"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g) leden van het leidinggevend, toezichthoudend of bestuurslichaam van overheidsbedrijven;</w:t>
      </w:r>
    </w:p>
    <w:p w14:paraId="38F8E039" w14:textId="0FEB1533" w:rsidR="00CD0EEE" w:rsidRPr="00825DB0" w:rsidRDefault="001C6F5F" w:rsidP="001C6F5F">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h) bestuurders, plaatsvervangend bestuurders en leden van de raad van bestuur of bekleders van een gelijkwaardige functie bij een internationale organisatie;</w:t>
      </w:r>
      <w:r w:rsidR="00CD0EEE" w:rsidRPr="00825DB0">
        <w:rPr>
          <w:rFonts w:ascii="Segoe UI" w:hAnsi="Segoe UI" w:cs="Segoe UI"/>
          <w:color w:val="808080" w:themeColor="background1" w:themeShade="80"/>
          <w:sz w:val="21"/>
          <w:szCs w:val="21"/>
        </w:rPr>
        <w:t xml:space="preserve"> </w:t>
      </w:r>
    </w:p>
    <w:p w14:paraId="3EBECA51" w14:textId="77777777" w:rsidR="00CD0EEE" w:rsidRPr="00825DB0" w:rsidRDefault="00CD0EEE" w:rsidP="00CD0EEE">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De personen die hun prominente publieke functie in de bovenvermelde zin reeds ten minste één jaar hebben beëindigd, zijn niet langer te beschouwen als een politiek prominent persoon.</w:t>
      </w:r>
    </w:p>
    <w:p w14:paraId="26CC91F3" w14:textId="77777777"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Worden beschouwd als “</w:t>
      </w:r>
      <w:r w:rsidRPr="00825DB0">
        <w:rPr>
          <w:rFonts w:ascii="Segoe UI" w:hAnsi="Segoe UI" w:cs="Segoe UI"/>
          <w:i/>
          <w:color w:val="808080" w:themeColor="background1" w:themeShade="80"/>
          <w:sz w:val="21"/>
          <w:szCs w:val="21"/>
        </w:rPr>
        <w:t>directe familieleden</w:t>
      </w:r>
      <w:r w:rsidRPr="00825DB0">
        <w:rPr>
          <w:rFonts w:ascii="Segoe UI" w:hAnsi="Segoe UI" w:cs="Segoe UI"/>
          <w:color w:val="808080" w:themeColor="background1" w:themeShade="80"/>
          <w:sz w:val="21"/>
          <w:szCs w:val="21"/>
        </w:rPr>
        <w:t>” van de politieke prominente personen, de volgende personen:</w:t>
      </w:r>
    </w:p>
    <w:p w14:paraId="165F2665" w14:textId="77777777" w:rsidR="0023272B" w:rsidRPr="00825DB0" w:rsidRDefault="0023272B" w:rsidP="0023272B">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a) de echtgenoot of een persoon die als gelijkwaardig met de echtgenoot wordt aangemerkt;</w:t>
      </w:r>
    </w:p>
    <w:p w14:paraId="4296B630" w14:textId="0B1F17B7" w:rsidR="0023272B" w:rsidRPr="00825DB0" w:rsidRDefault="0023272B" w:rsidP="0023272B">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b) de kinderen en de echtgenoten van die kinderen of de personen die als gelijkwaardig met de echtgenoot worden aangemerkt;</w:t>
      </w:r>
    </w:p>
    <w:p w14:paraId="2740D440" w14:textId="62EF0144" w:rsidR="00CD0EEE" w:rsidRPr="00825DB0" w:rsidRDefault="0023272B" w:rsidP="0023272B">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c) de ouders</w:t>
      </w:r>
      <w:r w:rsidR="00CD0EEE" w:rsidRPr="00825DB0">
        <w:rPr>
          <w:rFonts w:ascii="Segoe UI" w:hAnsi="Segoe UI" w:cs="Segoe UI"/>
          <w:color w:val="808080" w:themeColor="background1" w:themeShade="80"/>
          <w:sz w:val="21"/>
          <w:szCs w:val="21"/>
        </w:rPr>
        <w:t>.</w:t>
      </w:r>
    </w:p>
    <w:p w14:paraId="7D1B5637" w14:textId="77777777"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Onder “</w:t>
      </w:r>
      <w:r w:rsidRPr="00825DB0">
        <w:rPr>
          <w:rFonts w:ascii="Segoe UI" w:hAnsi="Segoe UI" w:cs="Segoe UI"/>
          <w:i/>
          <w:color w:val="808080" w:themeColor="background1" w:themeShade="80"/>
          <w:sz w:val="21"/>
          <w:szCs w:val="21"/>
        </w:rPr>
        <w:t>naaste geassocieerden</w:t>
      </w:r>
      <w:r w:rsidRPr="00825DB0">
        <w:rPr>
          <w:rFonts w:ascii="Segoe UI" w:hAnsi="Segoe UI" w:cs="Segoe UI"/>
          <w:color w:val="808080" w:themeColor="background1" w:themeShade="80"/>
          <w:sz w:val="21"/>
          <w:szCs w:val="21"/>
        </w:rPr>
        <w:t>” van de politiek prominente personen, worden de volgende personen verstaan:</w:t>
      </w:r>
    </w:p>
    <w:p w14:paraId="47056177" w14:textId="70A0AA8A" w:rsidR="004F03B2" w:rsidRPr="00825DB0" w:rsidRDefault="004F03B2" w:rsidP="004F03B2">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lastRenderedPageBreak/>
        <w:t xml:space="preserve">a) natuurlijke personen die samen met een politiek prominente persoon de uiteindelijke begunstigden zijn van een </w:t>
      </w:r>
      <w:r w:rsidR="00256706" w:rsidRPr="00825DB0">
        <w:rPr>
          <w:rFonts w:ascii="Segoe UI" w:hAnsi="Segoe UI" w:cs="Segoe UI"/>
          <w:color w:val="808080" w:themeColor="background1" w:themeShade="80"/>
          <w:sz w:val="21"/>
          <w:szCs w:val="21"/>
        </w:rPr>
        <w:t xml:space="preserve">vennootschap, </w:t>
      </w:r>
      <w:r w:rsidR="000C3BE6" w:rsidRPr="00825DB0">
        <w:rPr>
          <w:rFonts w:ascii="Segoe UI" w:hAnsi="Segoe UI" w:cs="Segoe UI"/>
          <w:color w:val="808080" w:themeColor="background1" w:themeShade="80"/>
          <w:sz w:val="21"/>
          <w:szCs w:val="21"/>
        </w:rPr>
        <w:t>fiducie, trust</w:t>
      </w:r>
      <w:r w:rsidRPr="00825DB0">
        <w:rPr>
          <w:rFonts w:ascii="Segoe UI" w:hAnsi="Segoe UI" w:cs="Segoe UI"/>
          <w:color w:val="808080" w:themeColor="background1" w:themeShade="80"/>
          <w:sz w:val="21"/>
          <w:szCs w:val="21"/>
        </w:rPr>
        <w:t xml:space="preserve">, </w:t>
      </w:r>
      <w:r w:rsidR="000C3BE6" w:rsidRPr="00825DB0">
        <w:rPr>
          <w:rFonts w:ascii="Segoe UI" w:hAnsi="Segoe UI" w:cs="Segoe UI"/>
          <w:color w:val="808080" w:themeColor="background1" w:themeShade="80"/>
          <w:sz w:val="21"/>
          <w:szCs w:val="21"/>
        </w:rPr>
        <w:t>(internationale) vereniging zonder winstoogmerk, stichting</w:t>
      </w:r>
      <w:r w:rsidRPr="00825DB0">
        <w:rPr>
          <w:rFonts w:ascii="Segoe UI" w:hAnsi="Segoe UI" w:cs="Segoe UI"/>
          <w:color w:val="808080" w:themeColor="background1" w:themeShade="80"/>
          <w:sz w:val="21"/>
          <w:szCs w:val="21"/>
        </w:rPr>
        <w:t xml:space="preserve"> of </w:t>
      </w:r>
      <w:r w:rsidR="00E64E9B" w:rsidRPr="00825DB0">
        <w:rPr>
          <w:rFonts w:ascii="Segoe UI" w:hAnsi="Segoe UI" w:cs="Segoe UI"/>
          <w:color w:val="808080" w:themeColor="background1" w:themeShade="80"/>
          <w:sz w:val="21"/>
          <w:szCs w:val="21"/>
        </w:rPr>
        <w:t>juridische constructie vergelijkbaar met fiducieën of trusts</w:t>
      </w:r>
      <w:r w:rsidRPr="00825DB0">
        <w:rPr>
          <w:rFonts w:ascii="Segoe UI" w:hAnsi="Segoe UI" w:cs="Segoe UI"/>
          <w:color w:val="808080" w:themeColor="background1" w:themeShade="80"/>
          <w:sz w:val="21"/>
          <w:szCs w:val="21"/>
        </w:rPr>
        <w:t>, of waarvan bekend is dat zij met een politiek prominente</w:t>
      </w:r>
      <w:r w:rsidR="00E0114D" w:rsidRPr="00825DB0">
        <w:rPr>
          <w:rFonts w:ascii="Segoe UI" w:hAnsi="Segoe UI" w:cs="Segoe UI"/>
          <w:color w:val="808080" w:themeColor="background1" w:themeShade="80"/>
          <w:sz w:val="21"/>
          <w:szCs w:val="21"/>
        </w:rPr>
        <w:t xml:space="preserve"> </w:t>
      </w:r>
      <w:r w:rsidRPr="00825DB0">
        <w:rPr>
          <w:rFonts w:ascii="Segoe UI" w:hAnsi="Segoe UI" w:cs="Segoe UI"/>
          <w:color w:val="808080" w:themeColor="background1" w:themeShade="80"/>
          <w:sz w:val="21"/>
          <w:szCs w:val="21"/>
        </w:rPr>
        <w:t>persoon andere nauwe zakelijke relaties hebben;</w:t>
      </w:r>
    </w:p>
    <w:p w14:paraId="2BAC0C21" w14:textId="109B47C0" w:rsidR="00CD0EEE" w:rsidRPr="00825DB0" w:rsidRDefault="004F03B2" w:rsidP="009A63DD">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 xml:space="preserve">b) natuurlijke personen die als enige de uiteindelijke begunstigden zijn van een </w:t>
      </w:r>
      <w:r w:rsidR="009A63DD" w:rsidRPr="00825DB0">
        <w:rPr>
          <w:rFonts w:ascii="Segoe UI" w:hAnsi="Segoe UI" w:cs="Segoe UI"/>
          <w:color w:val="808080" w:themeColor="background1" w:themeShade="80"/>
          <w:sz w:val="21"/>
          <w:szCs w:val="21"/>
        </w:rPr>
        <w:t>vennootschap, fiducie, trust, (internationale) vereniging zonder winstoogmerk, stichting of juridische constructie vergelijkbaar met fiducieën of trusts</w:t>
      </w:r>
      <w:r w:rsidRPr="00825DB0">
        <w:rPr>
          <w:rFonts w:ascii="Segoe UI" w:hAnsi="Segoe UI" w:cs="Segoe UI"/>
          <w:color w:val="808080" w:themeColor="background1" w:themeShade="80"/>
          <w:sz w:val="21"/>
          <w:szCs w:val="21"/>
        </w:rPr>
        <w:t>, waarvan bekend is dat deze in feite werd opgericht ten behoeve van een politiek prominente persoon</w:t>
      </w:r>
      <w:r w:rsidR="00CD0EEE" w:rsidRPr="00825DB0">
        <w:rPr>
          <w:rFonts w:ascii="Segoe UI" w:hAnsi="Segoe UI" w:cs="Segoe UI"/>
          <w:color w:val="808080" w:themeColor="background1" w:themeShade="80"/>
          <w:sz w:val="21"/>
          <w:szCs w:val="21"/>
        </w:rPr>
        <w:t>.</w:t>
      </w:r>
    </w:p>
    <w:p w14:paraId="025A2941" w14:textId="77777777"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57ED5F3B" w14:textId="77777777" w:rsidR="00CD0EEE" w:rsidRPr="00825DB0" w:rsidRDefault="00CD0EEE" w:rsidP="00CD0EEE">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We wijzen erop dat indien u de gevraagde informatie niet verschaft, wij geen verrichtingen kunnen uitvoeren.</w:t>
      </w:r>
    </w:p>
    <w:p w14:paraId="17D79316" w14:textId="0E171F0D" w:rsidR="00CD0EEE" w:rsidRPr="00EA5317" w:rsidRDefault="00CD0EEE" w:rsidP="00CD0EEE">
      <w:pPr>
        <w:jc w:val="both"/>
        <w:rPr>
          <w:rFonts w:ascii="Segoe UI" w:hAnsi="Segoe UI" w:cs="Segoe UI"/>
          <w:sz w:val="21"/>
          <w:szCs w:val="21"/>
        </w:rPr>
      </w:pPr>
      <w:r w:rsidRPr="00EA5317">
        <w:rPr>
          <w:rFonts w:ascii="Segoe UI" w:hAnsi="Segoe UI" w:cs="Segoe UI"/>
          <w:b/>
          <w:bCs/>
          <w:sz w:val="21"/>
          <w:szCs w:val="21"/>
        </w:rPr>
        <w:t>Bekleedt u, of hebt u in de afgelopen 12 maanden, een politiek mandaat of een openbaar ambt bekleed?</w:t>
      </w:r>
    </w:p>
    <w:p w14:paraId="443277ED"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juiste naam van het mandaat of het ambt te vermelden</w:t>
      </w:r>
    </w:p>
    <w:p w14:paraId="5F2F9D22"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 … …</w:t>
      </w:r>
    </w:p>
    <w:p w14:paraId="40ABF99E"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2093FB31"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 … … … … … … … … … … … … … … … … … … … … … … … … … … … … … … … … … … … … … … … … … … … … … … … … … … … … … … … … … … … … … … … … … … … … … … … … … … … … …  … … … … … … … … … … … … … … … … … … … … … … … … … … … … … … … … … … … … … … …</w:t>
      </w:r>
    </w:p>
    <w:p w14:paraId="681843A4"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05E7D74E" w14:textId="77777777" w:rsidR="00CD0EEE" w:rsidRPr="00EA5317" w:rsidRDefault="00CD0EEE" w:rsidP="00CD0EEE">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 … </w:t>
      </w:r>
    </w:p>
    <w:p w14:paraId="2A3B6DF4" w14:textId="77777777" w:rsidR="00CD0EEE" w:rsidRPr="00EA5317" w:rsidRDefault="00CD0EEE" w:rsidP="00CD0EEE">
      <w:pPr>
        <w:spacing w:after="0" w:line="240" w:lineRule="auto"/>
        <w:ind w:left="426"/>
        <w:rPr>
          <w:rFonts w:ascii="Segoe UI" w:hAnsi="Segoe UI" w:cs="Segoe UI"/>
          <w:sz w:val="21"/>
          <w:szCs w:val="21"/>
        </w:rPr>
      </w:pPr>
    </w:p>
    <w:p w14:paraId="44F60055"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2C779CCA"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03C6B80B" w14:textId="280EF09E" w:rsidR="00CD0EEE" w:rsidRPr="00EA5317" w:rsidRDefault="00CD0EEE" w:rsidP="00CD0EEE">
      <w:pPr>
        <w:jc w:val="both"/>
        <w:rPr>
          <w:rFonts w:ascii="Segoe UI" w:hAnsi="Segoe UI" w:cs="Segoe UI"/>
          <w:sz w:val="21"/>
          <w:szCs w:val="21"/>
        </w:rPr>
      </w:pPr>
      <w:r w:rsidRPr="00EA5317">
        <w:rPr>
          <w:rFonts w:ascii="Segoe UI" w:hAnsi="Segoe UI" w:cs="Segoe UI"/>
          <w:b/>
          <w:bCs/>
          <w:sz w:val="21"/>
          <w:szCs w:val="21"/>
        </w:rPr>
        <w:t>Bekleden of hebben uw ouders, één of meerdere van uw kinderen, uw echtgeno(o)t(e) of partner, of naaste geassocieerde(n) een politiek mandaat of een openbaar ambt bekleed?</w:t>
      </w:r>
    </w:p>
    <w:p w14:paraId="798F3C7C"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naam, voornaam en adres van de houder(s) van het mandaat of het ambt, alsook de juiste naam van het mandaat of het ambt te vermelden</w:t>
      </w:r>
    </w:p>
    <w:p w14:paraId="07104D9F"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Naam: … … … … … … … … … … … … … … … … … … … … … … … … … … … … … … … … … … … …</w:t>
      </w:r>
    </w:p>
    <w:p w14:paraId="177E87E2"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Voornaam: … … … … … … … … … … … … … … … … … … … … … … … … … … … … … … … … … …</w:t>
      </w:r>
    </w:p>
    <w:p w14:paraId="6C2FA8A3"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lastRenderedPageBreak/>
        <w:tab/>
        <w:t>Adres: … … … … … … … … … … … … … … … … … … … … … … … … … … … … … … … … … … … …</w:t>
      </w:r>
    </w:p>
    <w:p w14:paraId="7B65769D"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 … …</w:t>
      </w:r>
    </w:p>
    <w:p w14:paraId="7E84598C"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366C3B15"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 … … … … … … … … … … … … … … … … … … … … … … … … … … … … … … … … … … … … … … … … … … … … … … … … … … … … … … … … … … … … … … … … … … … … … … … … … … … … …  … … … … … … … … … … … … … … … … … … … … … … … … … … … … … … … … … … … … … … …</w:t>
      </w:r>
    </w:p>
    <w:p w14:paraId="71236BC5"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76EA47EB" w14:textId="77777777" w:rsidR="00CD0EEE" w:rsidRPr="00EA5317" w:rsidRDefault="00CD0EEE" w:rsidP="00CD0EEE">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 … </w:t>
      </w:r>
    </w:p>
    <w:p w14:paraId="14D5FD2E" w14:textId="77777777" w:rsidR="00CD0EEE" w:rsidRPr="00EA5317" w:rsidRDefault="00CD0EEE" w:rsidP="00CD0EEE">
      <w:pPr>
        <w:spacing w:after="0" w:line="240" w:lineRule="auto"/>
        <w:ind w:left="426"/>
        <w:rPr>
          <w:rFonts w:ascii="Segoe UI" w:hAnsi="Segoe UI" w:cs="Segoe UI"/>
          <w:sz w:val="21"/>
          <w:szCs w:val="21"/>
        </w:rPr>
      </w:pPr>
    </w:p>
    <w:p w14:paraId="705E9C75"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78A53108"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7456FBE9" w14:textId="77777777" w:rsidR="00CD0EEE" w:rsidRPr="00EA5317" w:rsidRDefault="00CD0EEE" w:rsidP="00CD0EEE">
      <w:pPr>
        <w:spacing w:after="0" w:line="240" w:lineRule="auto"/>
        <w:ind w:left="426"/>
        <w:rPr>
          <w:rFonts w:ascii="Segoe UI" w:hAnsi="Segoe UI" w:cs="Segoe UI"/>
          <w:sz w:val="21"/>
          <w:szCs w:val="21"/>
        </w:rPr>
      </w:pPr>
    </w:p>
    <w:p w14:paraId="480B0B29" w14:textId="7B9F327D" w:rsidR="00CD0EEE" w:rsidRPr="00EA5317" w:rsidRDefault="00CD0EEE" w:rsidP="00CD0EEE">
      <w:pPr>
        <w:jc w:val="both"/>
        <w:rPr>
          <w:rFonts w:ascii="Segoe UI" w:hAnsi="Segoe UI" w:cs="Segoe UI"/>
          <w:sz w:val="21"/>
          <w:szCs w:val="21"/>
        </w:rPr>
      </w:pPr>
      <w:r w:rsidRPr="00EA5317">
        <w:rPr>
          <w:rFonts w:ascii="Segoe UI" w:hAnsi="Segoe UI" w:cs="Segoe UI"/>
          <w:b/>
          <w:bCs/>
          <w:sz w:val="21"/>
          <w:szCs w:val="21"/>
        </w:rPr>
        <w:t xml:space="preserve">Ingeval de cliënt of de begunstigde een </w:t>
      </w:r>
      <w:r w:rsidR="0005265E" w:rsidRPr="00EA5317">
        <w:rPr>
          <w:rFonts w:ascii="Segoe UI" w:hAnsi="Segoe UI" w:cs="Segoe UI"/>
          <w:b/>
          <w:bCs/>
          <w:sz w:val="21"/>
          <w:szCs w:val="21"/>
        </w:rPr>
        <w:t>vennootschap, fiducie, trust, (internationale) vereniging zonder winstoogmerk, stichting of juridische constructie vergelijkbaar met fiducieën of trusts</w:t>
      </w:r>
      <w:r w:rsidRPr="00EA5317">
        <w:rPr>
          <w:rFonts w:ascii="Segoe UI" w:hAnsi="Segoe UI" w:cs="Segoe UI"/>
          <w:b/>
          <w:bCs/>
          <w:sz w:val="21"/>
          <w:szCs w:val="21"/>
        </w:rPr>
        <w:t xml:space="preserve">, </w:t>
      </w:r>
      <w:r w:rsidR="0005265E" w:rsidRPr="00EA5317">
        <w:rPr>
          <w:rFonts w:ascii="Segoe UI" w:hAnsi="Segoe UI" w:cs="Segoe UI"/>
          <w:b/>
          <w:bCs/>
          <w:sz w:val="21"/>
          <w:szCs w:val="21"/>
        </w:rPr>
        <w:t xml:space="preserve">betreft die werd opgericht ten behoeve van of die nauwe zakelijke relaties heeft met </w:t>
      </w:r>
      <w:r w:rsidRPr="00EA5317">
        <w:rPr>
          <w:rFonts w:ascii="Segoe UI" w:hAnsi="Segoe UI" w:cs="Segoe UI"/>
          <w:b/>
          <w:bCs/>
          <w:sz w:val="21"/>
          <w:szCs w:val="21"/>
        </w:rPr>
        <w:t>een persoon die een politiek mandaat of een openbaar ambt bekleed?</w:t>
      </w:r>
    </w:p>
    <w:p w14:paraId="6AB804ED"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naam, voornaam en adres van de houder(s) van het mandaat of het ambt, alsook de juiste naam van het mandaat of het ambt te vermelden</w:t>
      </w:r>
    </w:p>
    <w:p w14:paraId="30A1DA8E"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Naam: … … … … … … … … … … … … … … … … … … … … … … … … … … … … … … … … … … … …</w:t>
      </w:r>
    </w:p>
    <w:p w14:paraId="4C4A46FD"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Voornaam: … … … … … … … … … … … … … … … … … … … … … … … … … … … … … … … … … …</w:t>
      </w:r>
    </w:p>
    <w:p w14:paraId="589223BD"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Adres: … … … … … … … … … … … … … … … … … … … … … … … … … … … … … … … … … … … …</w:t>
      </w:r>
    </w:p>
    <w:p w14:paraId="7971DC9A"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 … …</w:t>
      </w:r>
    </w:p>
    <w:p w14:paraId="20290312" w14:textId="2560F1E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60679E95"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ab/>
        <w:t xml:space="preserve"> … … … … … … … … … … … … … … … … … … … … … … … … … … … … … … … … … … … … … … … … … … … … … … … … … … … … … … … … … … … … … … … … … … … … … … … … … … … … … … … … … … … … … … … … … … … … … … … … … … … … … … … … … … … … … … … … … … … … …</w:t>
      </w:r>
    </w:p>
    <w:p w14:paraId="023B9A31"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4396F808" w14:textId="77777777" w:rsidR="00CD0EEE" w:rsidRPr="00EA5317" w:rsidRDefault="00CD0EEE" w:rsidP="00CD0EEE">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 … … </w:t>
      </w:r>
    </w:p>
    <w:p w14:paraId="11B62786" w14:textId="77777777" w:rsidR="00CD0EEE" w:rsidRPr="00EA5317" w:rsidRDefault="00CD0EEE" w:rsidP="00CD0EEE">
      <w:pPr>
        <w:spacing w:after="0" w:line="240" w:lineRule="auto"/>
        <w:ind w:left="426"/>
        <w:rPr>
          <w:rFonts w:ascii="Segoe UI" w:hAnsi="Segoe UI" w:cs="Segoe UI"/>
          <w:sz w:val="21"/>
          <w:szCs w:val="21"/>
        </w:rPr>
      </w:pPr>
    </w:p>
    <w:p w14:paraId="1416F748"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50193017"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7156BF44" w14:textId="77777777" w:rsidR="00CD0EEE" w:rsidRPr="00EA5317" w:rsidRDefault="00CD0EEE" w:rsidP="00CD0EEE">
      <w:pPr>
        <w:tabs>
          <w:tab w:val="left" w:pos="426"/>
        </w:tabs>
        <w:ind w:left="426" w:hanging="426"/>
        <w:rPr>
          <w:rFonts w:ascii="Segoe UI" w:hAnsi="Segoe UI" w:cs="Segoe UI"/>
          <w:sz w:val="21"/>
          <w:szCs w:val="21"/>
        </w:rPr>
      </w:pPr>
      <w:r w:rsidRPr="00EA5317">
        <w:rPr>
          <w:rFonts w:ascii="Segoe UI" w:hAnsi="Segoe UI" w:cs="Segoe UI"/>
          <w:sz w:val="21"/>
          <w:szCs w:val="21"/>
        </w:rPr>
        <w:t xml:space="preserve">6. </w:t>
      </w:r>
      <w:r w:rsidRPr="00EA5317">
        <w:rPr>
          <w:rFonts w:ascii="Segoe UI" w:hAnsi="Segoe UI" w:cs="Segoe UI"/>
          <w:sz w:val="21"/>
          <w:szCs w:val="21"/>
        </w:rPr>
        <w:tab/>
        <w:t>Band met de onderneming</w:t>
      </w:r>
      <w:r w:rsidRPr="00EA5317">
        <w:rPr>
          <w:rFonts w:ascii="Segoe UI" w:hAnsi="Segoe UI" w:cs="Segoe UI"/>
          <w:i/>
          <w:iCs/>
          <w:color w:val="808080"/>
          <w:sz w:val="21"/>
          <w:szCs w:val="21"/>
        </w:rPr>
        <w:t xml:space="preserve"> </w:t>
      </w:r>
      <w:r w:rsidRPr="00EA5317">
        <w:rPr>
          <w:rFonts w:ascii="Segoe UI" w:hAnsi="Segoe UI" w:cs="Segoe UI"/>
          <w:sz w:val="21"/>
          <w:szCs w:val="21"/>
        </w:rPr>
        <w:t xml:space="preserve">: … … … … … … … … … … … … … … … … </w:t>
      </w:r>
    </w:p>
    <w:p w14:paraId="27F47689" w14:textId="77777777" w:rsidR="00CD0EEE" w:rsidRPr="00EA5317" w:rsidRDefault="00CD0EEE" w:rsidP="00CD0EEE">
      <w:pPr>
        <w:spacing w:after="0" w:line="240" w:lineRule="auto"/>
        <w:ind w:left="426"/>
        <w:rPr>
          <w:rFonts w:ascii="Segoe UI" w:hAnsi="Segoe UI" w:cs="Segoe UI"/>
          <w:sz w:val="21"/>
          <w:szCs w:val="21"/>
        </w:rPr>
      </w:pPr>
    </w:p>
    <w:p w14:paraId="68742FB9" w14:textId="77777777" w:rsidR="00CD0EEE" w:rsidRPr="00EA5317" w:rsidRDefault="00CD0EEE" w:rsidP="00CD0EEE">
      <w:pPr>
        <w:rPr>
          <w:rFonts w:ascii="Segoe UI" w:hAnsi="Segoe UI" w:cs="Segoe UI"/>
          <w:i/>
          <w:iCs/>
          <w:color w:val="808080"/>
          <w:sz w:val="21"/>
          <w:szCs w:val="21"/>
        </w:rPr>
      </w:pPr>
    </w:p>
    <w:p w14:paraId="4C57B0C3" w14:textId="77777777" w:rsidR="00CD0EEE" w:rsidRPr="00EA5317" w:rsidRDefault="00CD0EEE" w:rsidP="00CD0EEE">
      <w:pPr>
        <w:rPr>
          <w:rFonts w:ascii="Segoe UI" w:hAnsi="Segoe UI" w:cs="Segoe UI"/>
          <w:i/>
          <w:iCs/>
          <w:color w:val="808080"/>
          <w:sz w:val="21"/>
          <w:szCs w:val="21"/>
        </w:rPr>
      </w:pPr>
    </w:p>
    <w:p w14:paraId="5B24F989" w14:textId="77777777" w:rsidR="00CD0EEE" w:rsidRPr="00EA5317" w:rsidRDefault="00CD0EEE" w:rsidP="00CD0EEE">
      <w:pPr>
        <w:rPr>
          <w:rFonts w:ascii="Segoe UI" w:hAnsi="Segoe UI" w:cs="Segoe UI"/>
          <w:i/>
          <w:iCs/>
          <w:color w:val="808080"/>
          <w:sz w:val="21"/>
          <w:szCs w:val="21"/>
        </w:rPr>
      </w:pPr>
    </w:p>
    <w:p w14:paraId="3485EEA9" w14:textId="77777777" w:rsidR="00CD0EEE" w:rsidRPr="00825DB0" w:rsidRDefault="00CD0EEE" w:rsidP="00CD0EEE">
      <w:pPr>
        <w:rPr>
          <w:rFonts w:ascii="Segoe UI" w:hAnsi="Segoe UI" w:cs="Segoe UI"/>
          <w:i/>
          <w:iCs/>
          <w:color w:val="808080" w:themeColor="background1" w:themeShade="80"/>
          <w:sz w:val="21"/>
          <w:szCs w:val="21"/>
        </w:rPr>
      </w:pPr>
      <w:r w:rsidRPr="00825DB0">
        <w:rPr>
          <w:rFonts w:ascii="Segoe UI" w:hAnsi="Segoe UI" w:cs="Segoe UI"/>
          <w:i/>
          <w:iCs/>
          <w:color w:val="808080" w:themeColor="background1" w:themeShade="80"/>
          <w:sz w:val="21"/>
          <w:szCs w:val="21"/>
        </w:rPr>
        <w:t>Naam (Namen) en handtekening(en) van de aangever(s):</w:t>
      </w:r>
    </w:p>
    <w:p w14:paraId="1121A6D5" w14:textId="77777777" w:rsidR="00CD0EEE" w:rsidRPr="00825DB0" w:rsidRDefault="00CD0EEE" w:rsidP="00CD0EEE">
      <w:pPr>
        <w:rPr>
          <w:rFonts w:ascii="Segoe UI" w:hAnsi="Segoe UI" w:cs="Segoe UI"/>
          <w:i/>
          <w:iCs/>
          <w:color w:val="808080" w:themeColor="background1" w:themeShade="80"/>
          <w:sz w:val="21"/>
          <w:szCs w:val="21"/>
        </w:rPr>
      </w:pPr>
    </w:p>
    <w:p w14:paraId="530A0043" w14:textId="77777777" w:rsidR="00CD0EEE" w:rsidRPr="00825DB0" w:rsidRDefault="00CD0EEE" w:rsidP="00CD0EEE">
      <w:pPr>
        <w:rPr>
          <w:rFonts w:ascii="Segoe UI" w:hAnsi="Segoe UI" w:cs="Segoe UI"/>
          <w:i/>
          <w:iCs/>
          <w:color w:val="808080" w:themeColor="background1" w:themeShade="80"/>
          <w:sz w:val="21"/>
          <w:szCs w:val="21"/>
        </w:rPr>
      </w:pPr>
    </w:p>
    <w:p w14:paraId="41B8DDBC" w14:textId="77777777" w:rsidR="00CD0EEE" w:rsidRPr="000B2D89" w:rsidRDefault="00CD0EEE" w:rsidP="00CD0EEE">
      <w:pPr>
        <w:rPr>
          <w:rFonts w:ascii="Segoe UI" w:hAnsi="Segoe UI" w:cs="Segoe UI"/>
          <w:i/>
          <w:iCs/>
          <w:sz w:val="21"/>
          <w:szCs w:val="21"/>
        </w:rPr>
      </w:pPr>
      <w:r w:rsidRPr="000B2D89">
        <w:rPr>
          <w:rFonts w:ascii="Segoe UI" w:hAnsi="Segoe UI" w:cs="Segoe UI"/>
          <w:i/>
          <w:iCs/>
          <w:sz w:val="21"/>
          <w:szCs w:val="21"/>
        </w:rPr>
        <w:t>…………………………………………………………………………………………..</w:t>
      </w:r>
    </w:p>
    <w:p w14:paraId="6C1F5581" w14:textId="77777777" w:rsidR="00CD0EEE" w:rsidRPr="00825DB0" w:rsidRDefault="00CD0EEE" w:rsidP="00CD0EEE">
      <w:pPr>
        <w:rPr>
          <w:rFonts w:ascii="Segoe UI" w:hAnsi="Segoe UI" w:cs="Segoe UI"/>
          <w:color w:val="808080" w:themeColor="background1" w:themeShade="80"/>
          <w:sz w:val="21"/>
          <w:szCs w:val="21"/>
        </w:rPr>
      </w:pPr>
    </w:p>
    <w:p w14:paraId="09201866" w14:textId="77777777" w:rsidR="00CD0EEE" w:rsidRPr="00825DB0" w:rsidRDefault="00CD0EEE" w:rsidP="00CD0EEE">
      <w:pPr>
        <w:rPr>
          <w:rFonts w:ascii="Segoe UI" w:hAnsi="Segoe UI" w:cs="Segoe UI"/>
          <w:i/>
          <w:iCs/>
          <w:color w:val="808080" w:themeColor="background1" w:themeShade="80"/>
          <w:sz w:val="21"/>
          <w:szCs w:val="21"/>
        </w:rPr>
      </w:pPr>
      <w:r w:rsidRPr="00825DB0">
        <w:rPr>
          <w:rFonts w:ascii="Segoe UI" w:hAnsi="Segoe UI" w:cs="Segoe UI"/>
          <w:i/>
          <w:iCs/>
          <w:color w:val="808080" w:themeColor="background1" w:themeShade="80"/>
          <w:sz w:val="21"/>
          <w:szCs w:val="21"/>
        </w:rPr>
        <w:t>Plaats hierboven naast uw naam een geldige handtekening.</w:t>
      </w:r>
    </w:p>
    <w:p w14:paraId="2F54AF23" w14:textId="77777777" w:rsidR="00CD0EEE" w:rsidRPr="000B2D89" w:rsidRDefault="00CD0EEE" w:rsidP="00CD0EEE">
      <w:pPr>
        <w:rPr>
          <w:rFonts w:ascii="Segoe UI" w:hAnsi="Segoe UI" w:cs="Segoe UI"/>
          <w:sz w:val="21"/>
          <w:szCs w:val="21"/>
        </w:rPr>
      </w:pPr>
      <w:r w:rsidRPr="00EA5317">
        <w:rPr>
          <w:rFonts w:ascii="Segoe UI" w:hAnsi="Segoe UI" w:cs="Segoe UI"/>
          <w:sz w:val="21"/>
          <w:szCs w:val="21"/>
          <w:highlight w:val="yellow"/>
        </w:rPr>
        <w:br w:type="page"/>
      </w:r>
      <w:r w:rsidRPr="000B2D89">
        <w:rPr>
          <w:rFonts w:ascii="Segoe UI" w:hAnsi="Segoe UI" w:cs="Segoe UI"/>
          <w:sz w:val="21"/>
          <w:szCs w:val="21"/>
        </w:rPr>
        <w:lastRenderedPageBreak/>
        <w:t>TOELICHTING bij de “Verklaring betreffende PEP”</w:t>
      </w:r>
    </w:p>
    <w:p w14:paraId="5ECFA063" w14:textId="70BFD9C3" w:rsidR="00CD0EEE" w:rsidRPr="000B2D89" w:rsidRDefault="00CD0EEE" w:rsidP="00CD0EEE">
      <w:pPr>
        <w:tabs>
          <w:tab w:val="left" w:pos="426"/>
        </w:tabs>
        <w:spacing w:after="0"/>
        <w:ind w:left="425" w:hanging="425"/>
        <w:jc w:val="both"/>
        <w:rPr>
          <w:rFonts w:ascii="Segoe UI" w:hAnsi="Segoe UI" w:cs="Segoe UI"/>
          <w:b/>
          <w:bCs/>
          <w:sz w:val="21"/>
          <w:szCs w:val="21"/>
        </w:rPr>
      </w:pPr>
      <w:r w:rsidRPr="000B2D89">
        <w:rPr>
          <w:rFonts w:ascii="Segoe UI" w:hAnsi="Segoe UI" w:cs="Segoe UI"/>
          <w:b/>
          <w:bCs/>
          <w:sz w:val="21"/>
          <w:szCs w:val="21"/>
        </w:rPr>
        <w:t xml:space="preserve">1. </w:t>
      </w:r>
      <w:r w:rsidRPr="000B2D89">
        <w:rPr>
          <w:rFonts w:ascii="Segoe UI" w:hAnsi="Segoe UI" w:cs="Segoe UI"/>
          <w:b/>
          <w:bCs/>
          <w:sz w:val="21"/>
          <w:szCs w:val="21"/>
        </w:rPr>
        <w:tab/>
        <w:t xml:space="preserve">Waarom moeten </w:t>
      </w:r>
      <w:r w:rsidR="008E5217" w:rsidRPr="000B2D89">
        <w:rPr>
          <w:rFonts w:ascii="Segoe UI" w:hAnsi="Segoe UI" w:cs="Segoe UI"/>
          <w:b/>
          <w:bCs/>
          <w:sz w:val="21"/>
          <w:szCs w:val="21"/>
        </w:rPr>
        <w:t>advocaten</w:t>
      </w:r>
      <w:r w:rsidRPr="000B2D89">
        <w:rPr>
          <w:rFonts w:ascii="Segoe UI" w:hAnsi="Segoe UI" w:cs="Segoe UI"/>
          <w:b/>
          <w:bCs/>
          <w:sz w:val="21"/>
          <w:szCs w:val="21"/>
        </w:rPr>
        <w:t xml:space="preserve"> een «Verklaring betreffende PEP» vragen?</w:t>
      </w:r>
    </w:p>
    <w:p w14:paraId="5E48EB87" w14:textId="77777777" w:rsidR="00CD0EEE" w:rsidRPr="000B2D89" w:rsidRDefault="00CD0EEE" w:rsidP="00CD0EEE">
      <w:pPr>
        <w:spacing w:after="0"/>
        <w:rPr>
          <w:rFonts w:ascii="Segoe UI" w:hAnsi="Segoe UI" w:cs="Segoe UI"/>
          <w:sz w:val="21"/>
          <w:szCs w:val="21"/>
        </w:rPr>
      </w:pPr>
    </w:p>
    <w:p w14:paraId="2E8073A9" w14:textId="48FE7E0E" w:rsidR="00CD0EEE" w:rsidRPr="000B2D89" w:rsidRDefault="00CD0EEE" w:rsidP="00CD0EEE">
      <w:pPr>
        <w:jc w:val="both"/>
        <w:rPr>
          <w:rFonts w:ascii="Segoe UI" w:hAnsi="Segoe UI" w:cs="Segoe UI"/>
          <w:i/>
          <w:iCs/>
          <w:sz w:val="21"/>
          <w:szCs w:val="21"/>
        </w:rPr>
      </w:pPr>
      <w:r w:rsidRPr="000B2D89">
        <w:rPr>
          <w:rFonts w:ascii="Segoe UI" w:hAnsi="Segoe UI" w:cs="Segoe UI"/>
          <w:i/>
          <w:iCs/>
          <w:sz w:val="21"/>
          <w:szCs w:val="21"/>
        </w:rPr>
        <w:t xml:space="preserve">De wet tot voorkoming van het gebruik van het financiële stelsel voor het witwassen van geld en de financiering van terrorisme bepaalt dat </w:t>
      </w:r>
      <w:r w:rsidR="008E5217" w:rsidRPr="000B2D89">
        <w:rPr>
          <w:rFonts w:ascii="Segoe UI" w:hAnsi="Segoe UI" w:cs="Segoe UI"/>
          <w:i/>
          <w:iCs/>
          <w:sz w:val="21"/>
          <w:szCs w:val="21"/>
        </w:rPr>
        <w:t>advocaten</w:t>
      </w:r>
      <w:r w:rsidRPr="000B2D89">
        <w:rPr>
          <w:rFonts w:ascii="Segoe UI" w:hAnsi="Segoe UI" w:cs="Segoe UI"/>
          <w:i/>
          <w:iCs/>
          <w:sz w:val="21"/>
          <w:szCs w:val="21"/>
        </w:rPr>
        <w:t xml:space="preserve"> specifieke maatregelen moeten treffen voor de identificatie wanneer ze zakelijke relaties aangaan of verrichtingen uitvoeren met of voor rekening van PEP.</w:t>
      </w:r>
    </w:p>
    <w:p w14:paraId="10E1D72A" w14:textId="77777777" w:rsidR="00CD0EEE" w:rsidRPr="000B2D89" w:rsidRDefault="00CD0EEE" w:rsidP="00CD0EEE">
      <w:pPr>
        <w:jc w:val="both"/>
        <w:rPr>
          <w:rFonts w:ascii="Segoe UI" w:hAnsi="Segoe UI" w:cs="Segoe UI"/>
          <w:i/>
          <w:iCs/>
          <w:sz w:val="21"/>
          <w:szCs w:val="21"/>
        </w:rPr>
      </w:pPr>
      <w:r w:rsidRPr="000B2D89">
        <w:rPr>
          <w:rFonts w:ascii="Segoe UI" w:hAnsi="Segoe UI" w:cs="Segoe UI"/>
          <w:i/>
          <w:iCs/>
          <w:sz w:val="21"/>
          <w:szCs w:val="21"/>
        </w:rPr>
        <w:t>In voorgaand formulier werd aangeduid wat er dient te worden verstaan onder PEP, directe familieleden en naaste geassocieerden.</w:t>
      </w:r>
    </w:p>
    <w:p w14:paraId="430825A6" w14:textId="51A72AE3" w:rsidR="00CD0EEE" w:rsidRPr="000B2D89" w:rsidRDefault="00CD0EEE" w:rsidP="00CD0EEE">
      <w:pPr>
        <w:jc w:val="both"/>
        <w:rPr>
          <w:rFonts w:ascii="Segoe UI" w:hAnsi="Segoe UI" w:cs="Segoe UI"/>
          <w:i/>
          <w:iCs/>
          <w:sz w:val="21"/>
          <w:szCs w:val="21"/>
        </w:rPr>
      </w:pPr>
      <w:r w:rsidRPr="000B2D89">
        <w:rPr>
          <w:rFonts w:ascii="Segoe UI" w:hAnsi="Segoe UI" w:cs="Segoe UI"/>
          <w:i/>
          <w:iCs/>
          <w:sz w:val="21"/>
          <w:szCs w:val="21"/>
        </w:rPr>
        <w:t xml:space="preserve">Om te voldoen aan deze wettelijke plicht om de voormelde personen te identificeren en te rapporteren, moet door de cliënt of vertegenwoordigers van de cliënt-vennootschap een “Verklaring betreffende PEP” worden ingevuld indien de </w:t>
      </w:r>
      <w:r w:rsidR="00830170" w:rsidRPr="000B2D89">
        <w:rPr>
          <w:rFonts w:ascii="Segoe UI" w:hAnsi="Segoe UI" w:cs="Segoe UI"/>
          <w:i/>
          <w:iCs/>
          <w:sz w:val="21"/>
          <w:szCs w:val="21"/>
        </w:rPr>
        <w:t>advocaat</w:t>
      </w:r>
      <w:r w:rsidRPr="000B2D89">
        <w:rPr>
          <w:rFonts w:ascii="Segoe UI" w:hAnsi="Segoe UI" w:cs="Segoe UI"/>
          <w:i/>
          <w:iCs/>
          <w:sz w:val="21"/>
          <w:szCs w:val="21"/>
        </w:rPr>
        <w:t xml:space="preserve"> hierom verzoekt.</w:t>
      </w:r>
    </w:p>
    <w:p w14:paraId="2A991E68" w14:textId="77777777" w:rsidR="00CD0EEE" w:rsidRPr="000B2D89" w:rsidRDefault="00CD0EEE" w:rsidP="00CD0EEE">
      <w:pPr>
        <w:jc w:val="both"/>
        <w:rPr>
          <w:rFonts w:ascii="Segoe UI" w:hAnsi="Segoe UI" w:cs="Segoe UI"/>
          <w:i/>
          <w:iCs/>
          <w:sz w:val="21"/>
          <w:szCs w:val="21"/>
        </w:rPr>
      </w:pPr>
    </w:p>
    <w:p w14:paraId="4F305219" w14:textId="77777777" w:rsidR="00CD0EEE" w:rsidRPr="000B2D89" w:rsidRDefault="00CD0EEE" w:rsidP="00CD0EEE">
      <w:pPr>
        <w:tabs>
          <w:tab w:val="left" w:pos="426"/>
        </w:tabs>
        <w:spacing w:after="0"/>
        <w:ind w:left="425" w:hanging="425"/>
        <w:jc w:val="both"/>
        <w:rPr>
          <w:rFonts w:ascii="Segoe UI" w:hAnsi="Segoe UI" w:cs="Segoe UI"/>
          <w:b/>
          <w:bCs/>
          <w:sz w:val="21"/>
          <w:szCs w:val="21"/>
        </w:rPr>
      </w:pPr>
      <w:r w:rsidRPr="000B2D89">
        <w:rPr>
          <w:rFonts w:ascii="Segoe UI" w:hAnsi="Segoe UI" w:cs="Segoe UI"/>
          <w:b/>
          <w:bCs/>
          <w:sz w:val="21"/>
          <w:szCs w:val="21"/>
        </w:rPr>
        <w:t xml:space="preserve">2. </w:t>
      </w:r>
      <w:r w:rsidRPr="000B2D89">
        <w:rPr>
          <w:rFonts w:ascii="Segoe UI" w:hAnsi="Segoe UI" w:cs="Segoe UI"/>
          <w:b/>
          <w:bCs/>
          <w:sz w:val="21"/>
          <w:szCs w:val="21"/>
        </w:rPr>
        <w:tab/>
        <w:t>Wie moet de verklaring invullen en ondertekenen?</w:t>
      </w:r>
    </w:p>
    <w:p w14:paraId="0BCA6C84" w14:textId="77777777" w:rsidR="00CD0EEE" w:rsidRPr="000B2D89" w:rsidRDefault="00CD0EEE" w:rsidP="00CD0EEE">
      <w:pPr>
        <w:tabs>
          <w:tab w:val="left" w:pos="426"/>
        </w:tabs>
        <w:spacing w:after="0"/>
        <w:ind w:left="425" w:hanging="425"/>
        <w:jc w:val="both"/>
        <w:rPr>
          <w:rFonts w:ascii="Segoe UI" w:hAnsi="Segoe UI" w:cs="Segoe UI"/>
          <w:b/>
          <w:bCs/>
          <w:sz w:val="21"/>
          <w:szCs w:val="21"/>
        </w:rPr>
      </w:pPr>
    </w:p>
    <w:p w14:paraId="6FB1B8DA" w14:textId="77777777" w:rsidR="00CD0EEE" w:rsidRPr="000B2D89" w:rsidRDefault="00CD0EEE" w:rsidP="00CD0EEE">
      <w:pPr>
        <w:jc w:val="both"/>
        <w:rPr>
          <w:rFonts w:ascii="Segoe UI" w:hAnsi="Segoe UI" w:cs="Segoe UI"/>
          <w:i/>
          <w:iCs/>
          <w:sz w:val="21"/>
          <w:szCs w:val="21"/>
        </w:rPr>
      </w:pPr>
      <w:r w:rsidRPr="000B2D89">
        <w:rPr>
          <w:rFonts w:ascii="Segoe UI" w:hAnsi="Segoe UI" w:cs="Segoe UI"/>
          <w:i/>
          <w:iCs/>
          <w:sz w:val="21"/>
          <w:szCs w:val="21"/>
        </w:rPr>
        <w:t>De verklaring moet worden ingevuld door de personen die cliënt zijn of de cliënt vertegenwoordigen of die bevoegd zijn om de vennootschap of entiteit statutair te vertegenwoordigen.</w:t>
      </w:r>
    </w:p>
    <w:p w14:paraId="100D662E" w14:textId="77777777" w:rsidR="008C358E" w:rsidRPr="0057038C" w:rsidRDefault="008C358E" w:rsidP="008C358E">
      <w:pPr>
        <w:spacing w:after="0"/>
        <w:jc w:val="both"/>
        <w:rPr>
          <w:rFonts w:ascii="Segoe UI" w:hAnsi="Segoe UI" w:cs="Segoe UI"/>
          <w:highlight w:val="yellow"/>
        </w:rPr>
      </w:pPr>
    </w:p>
    <w:p w14:paraId="322EB768" w14:textId="184287C2" w:rsidR="00CD0EEE" w:rsidRPr="0057038C" w:rsidRDefault="00CD0EEE">
      <w:pPr>
        <w:spacing w:after="0" w:line="240" w:lineRule="auto"/>
        <w:rPr>
          <w:rFonts w:ascii="Segoe UI" w:hAnsi="Segoe UI" w:cs="Segoe UI"/>
          <w:b/>
          <w:bCs/>
          <w:color w:val="C00000"/>
          <w:sz w:val="20"/>
          <w:szCs w:val="28"/>
          <w:highlight w:val="yellow"/>
        </w:rPr>
      </w:pPr>
    </w:p>
    <w:p w14:paraId="697E76E7" w14:textId="77777777" w:rsidR="00080392" w:rsidRPr="0057038C" w:rsidRDefault="00080392" w:rsidP="00080392">
      <w:pPr>
        <w:tabs>
          <w:tab w:val="left" w:pos="-142"/>
          <w:tab w:val="right" w:leader="dot" w:pos="9072"/>
        </w:tabs>
        <w:spacing w:after="0"/>
        <w:rPr>
          <w:rFonts w:ascii="Segoe UI" w:hAnsi="Segoe UI" w:cs="Segoe UI"/>
          <w:sz w:val="20"/>
          <w:highlight w:val="yellow"/>
        </w:rPr>
      </w:pPr>
      <w:bookmarkStart w:id="416" w:name="_Toc305579510"/>
      <w:r w:rsidRPr="0057038C">
        <w:rPr>
          <w:rFonts w:ascii="Segoe UI" w:hAnsi="Segoe UI" w:cs="Segoe UI"/>
          <w:sz w:val="20"/>
          <w:highlight w:val="yellow"/>
        </w:rPr>
        <w:br w:type="page"/>
      </w:r>
    </w:p>
    <w:p w14:paraId="33A466D7" w14:textId="7FE55FCB" w:rsidR="00080392" w:rsidRPr="00A27032" w:rsidRDefault="008D51A8" w:rsidP="00A27032">
      <w:pPr>
        <w:pStyle w:val="Kop1"/>
        <w:numPr>
          <w:ilvl w:val="1"/>
          <w:numId w:val="3"/>
        </w:numPr>
        <w:spacing w:before="240"/>
        <w:ind w:left="0" w:firstLine="0"/>
        <w:jc w:val="both"/>
        <w:rPr>
          <w:rFonts w:ascii="Segoe UI" w:hAnsi="Segoe UI" w:cs="Segoe UI"/>
          <w:b w:val="0"/>
          <w:color w:val="0070C0"/>
          <w:lang w:val="nl-NL"/>
        </w:rPr>
      </w:pPr>
      <w:bookmarkStart w:id="417" w:name="_Toc15462725"/>
      <w:bookmarkStart w:id="418" w:name="_Ref15472219"/>
      <w:bookmarkStart w:id="419" w:name="_Ref15472222"/>
      <w:bookmarkStart w:id="420" w:name="_Toc156559135"/>
      <w:r w:rsidRPr="00A27032">
        <w:rPr>
          <w:rFonts w:ascii="Segoe UI" w:hAnsi="Segoe UI" w:cs="Segoe UI"/>
          <w:b w:val="0"/>
          <w:color w:val="0070C0"/>
          <w:lang w:val="nl-NL"/>
        </w:rPr>
        <w:lastRenderedPageBreak/>
        <w:t>Verslag analyse</w:t>
      </w:r>
      <w:r w:rsidR="002A0894" w:rsidRPr="00A27032">
        <w:rPr>
          <w:rFonts w:ascii="Segoe UI" w:hAnsi="Segoe UI" w:cs="Segoe UI"/>
          <w:b w:val="0"/>
          <w:color w:val="0070C0"/>
          <w:lang w:val="nl-NL"/>
        </w:rPr>
        <w:t xml:space="preserve"> aty</w:t>
      </w:r>
      <w:r w:rsidR="00705B3B" w:rsidRPr="00A27032">
        <w:rPr>
          <w:rFonts w:ascii="Segoe UI" w:hAnsi="Segoe UI" w:cs="Segoe UI"/>
          <w:b w:val="0"/>
          <w:color w:val="0070C0"/>
          <w:lang w:val="nl-NL"/>
        </w:rPr>
        <w:t>pische verrichting</w:t>
      </w:r>
      <w:bookmarkEnd w:id="417"/>
      <w:bookmarkEnd w:id="418"/>
      <w:bookmarkEnd w:id="419"/>
      <w:bookmarkEnd w:id="420"/>
    </w:p>
    <w:p w14:paraId="450A27AA" w14:textId="77777777" w:rsidR="00080392" w:rsidRPr="0057038C" w:rsidRDefault="00080392" w:rsidP="00080392">
      <w:pPr>
        <w:pStyle w:val="Plattetekst"/>
        <w:spacing w:after="0"/>
        <w:rPr>
          <w:rFonts w:ascii="Segoe UI" w:hAnsi="Segoe UI" w:cs="Segoe UI"/>
          <w:sz w:val="18"/>
          <w:szCs w:val="18"/>
          <w:highlight w:val="yellow"/>
          <w:lang w:val="nl-BE"/>
        </w:rPr>
      </w:pPr>
    </w:p>
    <w:p w14:paraId="62696859" w14:textId="0696AA64" w:rsidR="00080392" w:rsidRPr="00797D7F" w:rsidRDefault="00080392" w:rsidP="00080392">
      <w:pPr>
        <w:tabs>
          <w:tab w:val="left" w:pos="2835"/>
          <w:tab w:val="right" w:leader="dot" w:pos="9072"/>
        </w:tabs>
        <w:spacing w:after="0"/>
        <w:rPr>
          <w:rFonts w:ascii="Segoe UI" w:hAnsi="Segoe UI" w:cs="Segoe UI"/>
          <w:b/>
          <w:sz w:val="21"/>
          <w:szCs w:val="21"/>
          <w:lang w:val="nl-NL"/>
        </w:rPr>
      </w:pPr>
      <w:r w:rsidRPr="00EA5317">
        <w:rPr>
          <w:rFonts w:ascii="Segoe UI" w:hAnsi="Segoe UI" w:cs="Segoe UI"/>
          <w:b/>
          <w:sz w:val="21"/>
          <w:szCs w:val="21"/>
          <w:lang w:val="nl-NL"/>
        </w:rPr>
        <w:t xml:space="preserve">zie art </w:t>
      </w:r>
      <w:r w:rsidR="00B77EA5" w:rsidRPr="00EA5317">
        <w:rPr>
          <w:rFonts w:ascii="Segoe UI" w:hAnsi="Segoe UI" w:cs="Segoe UI"/>
          <w:b/>
          <w:sz w:val="21"/>
          <w:szCs w:val="21"/>
          <w:lang w:val="nl-NL"/>
        </w:rPr>
        <w:t>45</w:t>
      </w:r>
      <w:r w:rsidRPr="00EA5317">
        <w:rPr>
          <w:rFonts w:ascii="Segoe UI" w:hAnsi="Segoe UI" w:cs="Segoe UI"/>
          <w:b/>
          <w:sz w:val="21"/>
          <w:szCs w:val="21"/>
          <w:lang w:val="nl-NL"/>
        </w:rPr>
        <w:t>, § </w:t>
      </w:r>
      <w:r w:rsidR="00B77EA5" w:rsidRPr="00EA5317">
        <w:rPr>
          <w:rFonts w:ascii="Segoe UI" w:hAnsi="Segoe UI" w:cs="Segoe UI"/>
          <w:b/>
          <w:sz w:val="21"/>
          <w:szCs w:val="21"/>
          <w:lang w:val="nl-NL"/>
        </w:rPr>
        <w:t>2</w:t>
      </w:r>
      <w:r w:rsidRPr="00EA5317">
        <w:rPr>
          <w:rFonts w:ascii="Segoe UI" w:hAnsi="Segoe UI" w:cs="Segoe UI"/>
          <w:b/>
          <w:sz w:val="21"/>
          <w:szCs w:val="21"/>
          <w:lang w:val="nl-NL"/>
        </w:rPr>
        <w:t xml:space="preserve"> van </w:t>
      </w:r>
      <w:r w:rsidR="00E33821" w:rsidRPr="00EA5317">
        <w:rPr>
          <w:rFonts w:ascii="Segoe UI" w:hAnsi="Segoe UI" w:cs="Segoe UI"/>
          <w:b/>
          <w:sz w:val="21"/>
          <w:szCs w:val="21"/>
          <w:lang w:val="nl-NL"/>
        </w:rPr>
        <w:t>W</w:t>
      </w:r>
      <w:r w:rsidR="00EE7B5F">
        <w:rPr>
          <w:rFonts w:ascii="Segoe UI" w:hAnsi="Segoe UI" w:cs="Segoe UI"/>
          <w:b/>
          <w:sz w:val="21"/>
          <w:szCs w:val="21"/>
          <w:lang w:val="nl-NL"/>
        </w:rPr>
        <w:t>P</w:t>
      </w:r>
      <w:r w:rsidR="00E33821" w:rsidRPr="00EA5317">
        <w:rPr>
          <w:rFonts w:ascii="Segoe UI" w:hAnsi="Segoe UI" w:cs="Segoe UI"/>
          <w:b/>
          <w:sz w:val="21"/>
          <w:szCs w:val="21"/>
          <w:lang w:val="nl-NL"/>
        </w:rPr>
        <w:t>W</w:t>
      </w:r>
      <w:r w:rsidRPr="00EA5317">
        <w:rPr>
          <w:rFonts w:ascii="Segoe UI" w:hAnsi="Segoe UI" w:cs="Segoe UI"/>
          <w:b/>
          <w:sz w:val="21"/>
          <w:szCs w:val="21"/>
          <w:lang w:val="nl-NL"/>
        </w:rPr>
        <w:t xml:space="preserve"> / </w:t>
      </w:r>
      <w:r w:rsidR="00E33821" w:rsidRPr="00EA5317">
        <w:rPr>
          <w:rFonts w:ascii="Segoe UI" w:hAnsi="Segoe UI" w:cs="Segoe UI"/>
          <w:b/>
          <w:sz w:val="21"/>
          <w:szCs w:val="21"/>
          <w:lang w:val="nl-NL"/>
        </w:rPr>
        <w:t xml:space="preserve">art </w:t>
      </w:r>
      <w:r w:rsidR="00CD1F3C" w:rsidRPr="00EA5317">
        <w:rPr>
          <w:rFonts w:ascii="Segoe UI" w:hAnsi="Segoe UI" w:cs="Segoe UI"/>
          <w:b/>
          <w:sz w:val="21"/>
          <w:szCs w:val="21"/>
          <w:lang w:val="nl-NL"/>
        </w:rPr>
        <w:t>34, § 2 van de Bijlage “antiwitwasverplichti</w:t>
      </w:r>
      <w:r w:rsidR="00B77EA5" w:rsidRPr="00EA5317">
        <w:rPr>
          <w:rFonts w:ascii="Segoe UI" w:hAnsi="Segoe UI" w:cs="Segoe UI"/>
          <w:b/>
          <w:sz w:val="21"/>
          <w:szCs w:val="21"/>
          <w:lang w:val="nl-NL"/>
        </w:rPr>
        <w:t xml:space="preserve">ngen” </w:t>
      </w:r>
      <w:r w:rsidR="00CD1F3C" w:rsidRPr="00EA5317">
        <w:rPr>
          <w:rFonts w:ascii="Segoe UI" w:hAnsi="Segoe UI" w:cs="Segoe UI"/>
          <w:b/>
          <w:sz w:val="21"/>
          <w:szCs w:val="21"/>
          <w:lang w:val="nl-NL"/>
        </w:rPr>
        <w:t>bij de Codex</w:t>
      </w:r>
      <w:r w:rsidRPr="00EA5317">
        <w:rPr>
          <w:rFonts w:ascii="Segoe UI" w:hAnsi="Segoe UI" w:cs="Segoe UI"/>
          <w:b/>
          <w:sz w:val="21"/>
          <w:szCs w:val="21"/>
          <w:lang w:val="nl-NL"/>
        </w:rPr>
        <w:t xml:space="preserve"> </w:t>
      </w:r>
      <w:r w:rsidRPr="00797D7F">
        <w:rPr>
          <w:rFonts w:ascii="Segoe UI" w:hAnsi="Segoe UI" w:cs="Segoe UI"/>
          <w:b/>
          <w:sz w:val="21"/>
          <w:szCs w:val="21"/>
          <w:lang w:val="nl-NL"/>
        </w:rPr>
        <w:t xml:space="preserve">/ punt </w:t>
      </w:r>
      <w:r w:rsidR="000B2D89" w:rsidRPr="002F238E">
        <w:rPr>
          <w:rFonts w:ascii="Segoe UI" w:hAnsi="Segoe UI" w:cs="Segoe UI"/>
          <w:i/>
          <w:color w:val="0070C0"/>
          <w:sz w:val="21"/>
          <w:szCs w:val="21"/>
          <w:lang w:val="nl-NL"/>
        </w:rPr>
        <w:fldChar w:fldCharType="begin"/>
      </w:r>
      <w:r w:rsidR="000B2D89" w:rsidRPr="002F238E">
        <w:rPr>
          <w:rFonts w:ascii="Segoe UI" w:hAnsi="Segoe UI" w:cs="Segoe UI"/>
          <w:i/>
          <w:color w:val="0070C0"/>
          <w:sz w:val="21"/>
          <w:szCs w:val="21"/>
          <w:lang w:val="nl-NL"/>
        </w:rPr>
        <w:instrText xml:space="preserve"> REF _Ref15460179 \r \h </w:instrText>
      </w:r>
      <w:r w:rsidR="00797D7F" w:rsidRPr="002F238E">
        <w:rPr>
          <w:rFonts w:ascii="Segoe UI" w:hAnsi="Segoe UI" w:cs="Segoe UI"/>
          <w:i/>
          <w:color w:val="0070C0"/>
          <w:sz w:val="21"/>
          <w:szCs w:val="21"/>
          <w:lang w:val="nl-NL"/>
        </w:rPr>
        <w:instrText xml:space="preserve"> \* MERGEFORMAT </w:instrText>
      </w:r>
      <w:r w:rsidR="000B2D89" w:rsidRPr="002F238E">
        <w:rPr>
          <w:rFonts w:ascii="Segoe UI" w:hAnsi="Segoe UI" w:cs="Segoe UI"/>
          <w:i/>
          <w:color w:val="0070C0"/>
          <w:sz w:val="21"/>
          <w:szCs w:val="21"/>
          <w:lang w:val="nl-NL"/>
        </w:rPr>
      </w:r>
      <w:r w:rsidR="000B2D89" w:rsidRPr="002F238E">
        <w:rPr>
          <w:rFonts w:ascii="Segoe UI" w:hAnsi="Segoe UI" w:cs="Segoe UI"/>
          <w:i/>
          <w:color w:val="0070C0"/>
          <w:sz w:val="21"/>
          <w:szCs w:val="21"/>
          <w:lang w:val="nl-NL"/>
        </w:rPr>
        <w:fldChar w:fldCharType="separate"/>
      </w:r>
      <w:r w:rsidR="003761B4">
        <w:rPr>
          <w:rFonts w:ascii="Segoe UI" w:hAnsi="Segoe UI" w:cs="Segoe UI"/>
          <w:i/>
          <w:color w:val="0070C0"/>
          <w:sz w:val="21"/>
          <w:szCs w:val="21"/>
          <w:lang w:val="nl-NL"/>
        </w:rPr>
        <w:t>6</w:t>
      </w:r>
      <w:r w:rsidR="000B2D89" w:rsidRPr="002F238E">
        <w:rPr>
          <w:rFonts w:ascii="Segoe UI" w:hAnsi="Segoe UI" w:cs="Segoe UI"/>
          <w:i/>
          <w:color w:val="0070C0"/>
          <w:sz w:val="21"/>
          <w:szCs w:val="21"/>
          <w:lang w:val="nl-NL"/>
        </w:rPr>
        <w:fldChar w:fldCharType="end"/>
      </w:r>
      <w:r w:rsidR="00797D7F" w:rsidRPr="002F238E">
        <w:rPr>
          <w:rFonts w:ascii="Segoe UI" w:hAnsi="Segoe UI" w:cs="Segoe UI"/>
          <w:i/>
          <w:color w:val="0070C0"/>
          <w:sz w:val="21"/>
          <w:szCs w:val="21"/>
          <w:lang w:val="nl-NL"/>
        </w:rPr>
        <w:t xml:space="preserve"> </w:t>
      </w:r>
      <w:r w:rsidR="000B2D89" w:rsidRPr="002F238E">
        <w:rPr>
          <w:rFonts w:ascii="Segoe UI" w:hAnsi="Segoe UI" w:cs="Segoe UI"/>
          <w:i/>
          <w:color w:val="0070C0"/>
          <w:sz w:val="21"/>
          <w:szCs w:val="21"/>
          <w:lang w:val="nl-NL"/>
        </w:rPr>
        <w:fldChar w:fldCharType="begin"/>
      </w:r>
      <w:r w:rsidR="000B2D89" w:rsidRPr="002F238E">
        <w:rPr>
          <w:rFonts w:ascii="Segoe UI" w:hAnsi="Segoe UI" w:cs="Segoe UI"/>
          <w:i/>
          <w:color w:val="0070C0"/>
          <w:sz w:val="21"/>
          <w:szCs w:val="21"/>
          <w:lang w:val="nl-NL"/>
        </w:rPr>
        <w:instrText xml:space="preserve"> REF _Ref15460179 \h </w:instrText>
      </w:r>
      <w:r w:rsidR="00797D7F" w:rsidRPr="002F238E">
        <w:rPr>
          <w:rFonts w:ascii="Segoe UI" w:hAnsi="Segoe UI" w:cs="Segoe UI"/>
          <w:i/>
          <w:color w:val="0070C0"/>
          <w:sz w:val="21"/>
          <w:szCs w:val="21"/>
          <w:lang w:val="nl-NL"/>
        </w:rPr>
        <w:instrText xml:space="preserve"> \* MERGEFORMAT </w:instrText>
      </w:r>
      <w:r w:rsidR="000B2D89" w:rsidRPr="002F238E">
        <w:rPr>
          <w:rFonts w:ascii="Segoe UI" w:hAnsi="Segoe UI" w:cs="Segoe UI"/>
          <w:i/>
          <w:color w:val="0070C0"/>
          <w:sz w:val="21"/>
          <w:szCs w:val="21"/>
          <w:lang w:val="nl-NL"/>
        </w:rPr>
      </w:r>
      <w:r w:rsidR="000B2D89" w:rsidRPr="002F238E">
        <w:rPr>
          <w:rFonts w:ascii="Segoe UI" w:hAnsi="Segoe UI" w:cs="Segoe UI"/>
          <w:i/>
          <w:color w:val="0070C0"/>
          <w:sz w:val="21"/>
          <w:szCs w:val="21"/>
          <w:lang w:val="nl-NL"/>
        </w:rPr>
        <w:fldChar w:fldCharType="separate"/>
      </w:r>
      <w:r w:rsidR="003761B4" w:rsidRPr="003761B4">
        <w:rPr>
          <w:rFonts w:ascii="Segoe UI" w:hAnsi="Segoe UI" w:cs="Segoe UI"/>
          <w:i/>
          <w:color w:val="0070C0"/>
          <w:sz w:val="21"/>
          <w:szCs w:val="21"/>
          <w:lang w:val="nl-NL"/>
        </w:rPr>
        <w:t>Analyse atypische verrichtingen</w:t>
      </w:r>
      <w:r w:rsidR="000B2D89" w:rsidRPr="002F238E">
        <w:rPr>
          <w:rFonts w:ascii="Segoe UI" w:hAnsi="Segoe UI" w:cs="Segoe UI"/>
          <w:i/>
          <w:color w:val="0070C0"/>
          <w:sz w:val="21"/>
          <w:szCs w:val="21"/>
          <w:lang w:val="nl-NL"/>
        </w:rPr>
        <w:fldChar w:fldCharType="end"/>
      </w:r>
      <w:r w:rsidRPr="00797D7F">
        <w:rPr>
          <w:rFonts w:ascii="Segoe UI" w:hAnsi="Segoe UI" w:cs="Segoe UI"/>
          <w:b/>
          <w:sz w:val="21"/>
          <w:szCs w:val="21"/>
          <w:lang w:val="nl-NL"/>
        </w:rPr>
        <w:t xml:space="preserve"> van </w:t>
      </w:r>
      <w:r w:rsidR="00797D7F">
        <w:rPr>
          <w:rFonts w:ascii="Segoe UI" w:hAnsi="Segoe UI" w:cs="Segoe UI"/>
          <w:b/>
          <w:sz w:val="21"/>
          <w:szCs w:val="21"/>
          <w:lang w:val="nl-NL"/>
        </w:rPr>
        <w:t>de Gedragslijnen</w:t>
      </w:r>
    </w:p>
    <w:p w14:paraId="53FEBD1E" w14:textId="6C83FA5C" w:rsidR="00540331" w:rsidRPr="00EA5317" w:rsidRDefault="00540331" w:rsidP="00080392">
      <w:pPr>
        <w:tabs>
          <w:tab w:val="left" w:pos="2835"/>
          <w:tab w:val="right" w:leader="dot" w:pos="9072"/>
        </w:tabs>
        <w:spacing w:after="0"/>
        <w:rPr>
          <w:rFonts w:ascii="Segoe UI" w:hAnsi="Segoe UI" w:cs="Segoe UI"/>
          <w:b/>
          <w:sz w:val="21"/>
          <w:szCs w:val="21"/>
          <w:highlight w:val="yellow"/>
          <w:lang w:val="nl-NL"/>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8D51A8" w:rsidRPr="00D21BBE" w14:paraId="5AC7580A" w14:textId="77777777" w:rsidTr="0026210B">
        <w:trPr>
          <w:trHeight w:val="444"/>
        </w:trPr>
        <w:tc>
          <w:tcPr>
            <w:tcW w:w="10287" w:type="dxa"/>
            <w:shd w:val="clear" w:color="auto" w:fill="FFFFCC"/>
            <w:vAlign w:val="center"/>
          </w:tcPr>
          <w:p w14:paraId="07EE4485" w14:textId="4ADF1D1A" w:rsidR="008D51A8" w:rsidRPr="00D21BBE" w:rsidRDefault="008D51A8" w:rsidP="0026210B">
            <w:pPr>
              <w:spacing w:after="0"/>
              <w:jc w:val="center"/>
              <w:rPr>
                <w:rFonts w:ascii="Segoe UI" w:hAnsi="Segoe UI" w:cs="Segoe UI"/>
                <w:bCs/>
                <w:color w:val="000000"/>
                <w:sz w:val="28"/>
                <w:lang w:eastAsia="en-US"/>
              </w:rPr>
            </w:pPr>
            <w:r>
              <w:rPr>
                <w:rFonts w:ascii="Segoe UI" w:hAnsi="Segoe UI" w:cs="Segoe UI"/>
                <w:bCs/>
                <w:color w:val="000000"/>
                <w:sz w:val="28"/>
                <w:lang w:eastAsia="en-US"/>
              </w:rPr>
              <w:t>Verslag analyse atypische verrichting</w:t>
            </w:r>
          </w:p>
        </w:tc>
      </w:tr>
    </w:tbl>
    <w:p w14:paraId="2C895A8A" w14:textId="1D98EE0D" w:rsidR="008D51A8" w:rsidRDefault="008D51A8" w:rsidP="008D51A8">
      <w:pPr>
        <w:tabs>
          <w:tab w:val="left" w:pos="2835"/>
          <w:tab w:val="right" w:leader="dot" w:pos="9072"/>
        </w:tabs>
        <w:spacing w:after="0"/>
        <w:rPr>
          <w:rFonts w:ascii="Segoe UI" w:hAnsi="Segoe UI" w:cs="Segoe UI"/>
          <w:b/>
          <w:highlight w:val="yellow"/>
          <w:lang w:val="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61"/>
      </w:tblGrid>
      <w:tr w:rsidR="008D51A8" w:rsidRPr="00D21BBE" w14:paraId="671FBB64" w14:textId="77777777" w:rsidTr="00E225C9">
        <w:trPr>
          <w:trHeight w:hRule="exact" w:val="426"/>
        </w:trPr>
        <w:tc>
          <w:tcPr>
            <w:tcW w:w="4111" w:type="dxa"/>
            <w:vAlign w:val="center"/>
          </w:tcPr>
          <w:p w14:paraId="6FCC0F2B" w14:textId="2FBA27C5" w:rsidR="008D51A8" w:rsidRPr="00D21BBE" w:rsidRDefault="008D51A8" w:rsidP="0026210B">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Datum</w:t>
            </w:r>
            <w:r w:rsidRPr="00D21BBE">
              <w:rPr>
                <w:rFonts w:ascii="Segoe UI" w:hAnsi="Segoe UI" w:cs="Segoe UI"/>
                <w:b/>
                <w:sz w:val="21"/>
                <w:szCs w:val="21"/>
                <w:lang w:val="nl-NL"/>
              </w:rPr>
              <w:t xml:space="preserve"> </w:t>
            </w:r>
          </w:p>
        </w:tc>
        <w:tc>
          <w:tcPr>
            <w:tcW w:w="4961" w:type="dxa"/>
          </w:tcPr>
          <w:p w14:paraId="026ECCD0" w14:textId="77777777" w:rsidR="008D51A8" w:rsidRPr="00D21BBE" w:rsidRDefault="008D51A8" w:rsidP="0026210B">
            <w:pPr>
              <w:spacing w:after="0"/>
              <w:rPr>
                <w:rFonts w:ascii="Segoe UI" w:hAnsi="Segoe UI" w:cs="Segoe UI"/>
                <w:b/>
                <w:sz w:val="21"/>
                <w:szCs w:val="21"/>
                <w:lang w:val="nl-NL"/>
              </w:rPr>
            </w:pPr>
          </w:p>
          <w:p w14:paraId="6FB3FDE2" w14:textId="77777777" w:rsidR="008D51A8" w:rsidRPr="00D21BBE" w:rsidRDefault="008D51A8" w:rsidP="0026210B">
            <w:pPr>
              <w:tabs>
                <w:tab w:val="left" w:pos="2835"/>
                <w:tab w:val="right" w:leader="dot" w:pos="9072"/>
              </w:tabs>
              <w:spacing w:after="0"/>
              <w:rPr>
                <w:rFonts w:ascii="Segoe UI" w:hAnsi="Segoe UI" w:cs="Segoe UI"/>
                <w:b/>
                <w:sz w:val="21"/>
                <w:szCs w:val="21"/>
                <w:lang w:val="nl-NL"/>
              </w:rPr>
            </w:pPr>
          </w:p>
        </w:tc>
      </w:tr>
    </w:tbl>
    <w:p w14:paraId="516B5476" w14:textId="77777777" w:rsidR="008D51A8" w:rsidRPr="0057038C" w:rsidRDefault="008D51A8" w:rsidP="008D51A8">
      <w:pPr>
        <w:tabs>
          <w:tab w:val="left" w:pos="2835"/>
          <w:tab w:val="right" w:leader="dot" w:pos="9072"/>
        </w:tabs>
        <w:spacing w:after="0"/>
        <w:rPr>
          <w:rFonts w:ascii="Segoe UI" w:hAnsi="Segoe UI" w:cs="Segoe UI"/>
          <w:b/>
          <w:highlight w:val="yellow"/>
          <w:lang w:val="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61"/>
      </w:tblGrid>
      <w:tr w:rsidR="008D51A8" w:rsidRPr="00D21BBE" w14:paraId="21DD4D35" w14:textId="77777777" w:rsidTr="00B52D57">
        <w:trPr>
          <w:trHeight w:hRule="exact" w:val="426"/>
        </w:trPr>
        <w:tc>
          <w:tcPr>
            <w:tcW w:w="4111" w:type="dxa"/>
            <w:vAlign w:val="center"/>
          </w:tcPr>
          <w:p w14:paraId="2C6330FB" w14:textId="77777777" w:rsidR="008D51A8" w:rsidRPr="00D21BBE" w:rsidRDefault="008D51A8"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4961" w:type="dxa"/>
          </w:tcPr>
          <w:p w14:paraId="745AE6A5" w14:textId="77777777" w:rsidR="008D51A8" w:rsidRPr="00D21BBE" w:rsidRDefault="008D51A8" w:rsidP="0026210B">
            <w:pPr>
              <w:spacing w:after="0"/>
              <w:rPr>
                <w:rFonts w:ascii="Segoe UI" w:hAnsi="Segoe UI" w:cs="Segoe UI"/>
                <w:b/>
                <w:sz w:val="21"/>
                <w:szCs w:val="21"/>
                <w:lang w:val="nl-NL"/>
              </w:rPr>
            </w:pPr>
          </w:p>
          <w:p w14:paraId="5E4F437F" w14:textId="77777777" w:rsidR="008D51A8" w:rsidRPr="00D21BBE" w:rsidRDefault="008D51A8" w:rsidP="0026210B">
            <w:pPr>
              <w:tabs>
                <w:tab w:val="left" w:pos="2835"/>
                <w:tab w:val="right" w:leader="dot" w:pos="9072"/>
              </w:tabs>
              <w:spacing w:after="0"/>
              <w:rPr>
                <w:rFonts w:ascii="Segoe UI" w:hAnsi="Segoe UI" w:cs="Segoe UI"/>
                <w:b/>
                <w:sz w:val="21"/>
                <w:szCs w:val="21"/>
                <w:lang w:val="nl-NL"/>
              </w:rPr>
            </w:pPr>
          </w:p>
        </w:tc>
      </w:tr>
      <w:tr w:rsidR="008D51A8" w:rsidRPr="00D21BBE" w14:paraId="7C8D3F3A" w14:textId="77777777" w:rsidTr="00B52D57">
        <w:trPr>
          <w:trHeight w:hRule="exact" w:val="426"/>
        </w:trPr>
        <w:tc>
          <w:tcPr>
            <w:tcW w:w="4111" w:type="dxa"/>
            <w:vAlign w:val="center"/>
          </w:tcPr>
          <w:p w14:paraId="41E7BD93" w14:textId="4DAFC2C4" w:rsidR="008D51A8" w:rsidRPr="00D21BBE" w:rsidRDefault="008D51A8" w:rsidP="0026210B">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r>
              <w:rPr>
                <w:rFonts w:ascii="Segoe UI" w:hAnsi="Segoe UI" w:cs="Segoe UI"/>
                <w:b/>
                <w:sz w:val="21"/>
                <w:szCs w:val="21"/>
                <w:lang w:val="nl-NL"/>
              </w:rPr>
              <w:t xml:space="preserve"> / partij</w:t>
            </w:r>
          </w:p>
        </w:tc>
        <w:tc>
          <w:tcPr>
            <w:tcW w:w="4961" w:type="dxa"/>
          </w:tcPr>
          <w:p w14:paraId="726089A4" w14:textId="77777777" w:rsidR="008D51A8" w:rsidRPr="00D21BBE" w:rsidRDefault="008D51A8" w:rsidP="0026210B">
            <w:pPr>
              <w:spacing w:after="0"/>
              <w:rPr>
                <w:rFonts w:ascii="Segoe UI" w:hAnsi="Segoe UI" w:cs="Segoe UI"/>
                <w:b/>
                <w:sz w:val="21"/>
                <w:szCs w:val="21"/>
                <w:lang w:val="nl-NL"/>
              </w:rPr>
            </w:pPr>
          </w:p>
        </w:tc>
      </w:tr>
    </w:tbl>
    <w:p w14:paraId="74456A4E" w14:textId="77777777" w:rsidR="008D51A8" w:rsidRDefault="008D51A8" w:rsidP="00EE5E06">
      <w:pPr>
        <w:tabs>
          <w:tab w:val="left" w:pos="-142"/>
          <w:tab w:val="right" w:leader="dot" w:pos="426"/>
        </w:tabs>
        <w:spacing w:after="0"/>
        <w:ind w:left="405" w:hanging="405"/>
        <w:rPr>
          <w:rFonts w:ascii="Segoe UI" w:hAnsi="Segoe UI" w:cs="Segoe UI"/>
          <w:b/>
          <w:sz w:val="21"/>
          <w:szCs w:val="21"/>
          <w:lang w:val="nl-BE"/>
        </w:rPr>
      </w:pPr>
    </w:p>
    <w:p w14:paraId="3DA54253" w14:textId="77777777" w:rsidR="008D51A8" w:rsidRDefault="008D51A8" w:rsidP="00EE5E06">
      <w:pPr>
        <w:tabs>
          <w:tab w:val="left" w:pos="-142"/>
          <w:tab w:val="right" w:leader="dot" w:pos="426"/>
        </w:tabs>
        <w:spacing w:after="0"/>
        <w:ind w:left="405" w:hanging="405"/>
        <w:rPr>
          <w:rFonts w:ascii="Segoe UI" w:hAnsi="Segoe UI" w:cs="Segoe UI"/>
          <w:b/>
          <w:sz w:val="21"/>
          <w:szCs w:val="21"/>
          <w:lang w:val="nl-BE"/>
        </w:rPr>
      </w:pPr>
    </w:p>
    <w:tbl>
      <w:tblPr>
        <w:tblStyle w:val="Tabelraster"/>
        <w:tblW w:w="0" w:type="auto"/>
        <w:tblInd w:w="-5" w:type="dxa"/>
        <w:tblLook w:val="04A0" w:firstRow="1" w:lastRow="0" w:firstColumn="1" w:lastColumn="0" w:noHBand="0" w:noVBand="1"/>
      </w:tblPr>
      <w:tblGrid>
        <w:gridCol w:w="9067"/>
      </w:tblGrid>
      <w:tr w:rsidR="00E379C2" w14:paraId="0B501B93" w14:textId="77777777" w:rsidTr="00B52D57">
        <w:tc>
          <w:tcPr>
            <w:tcW w:w="9067" w:type="dxa"/>
          </w:tcPr>
          <w:p w14:paraId="434D6608" w14:textId="77817F0C" w:rsidR="00E379C2" w:rsidRPr="00E379C2" w:rsidRDefault="00E379C2" w:rsidP="00E379C2">
            <w:pPr>
              <w:tabs>
                <w:tab w:val="left" w:pos="288"/>
              </w:tabs>
              <w:suppressAutoHyphens/>
              <w:autoSpaceDN w:val="0"/>
              <w:spacing w:after="120" w:line="240" w:lineRule="auto"/>
              <w:ind w:left="313" w:hanging="313"/>
              <w:textAlignment w:val="baseline"/>
              <w:rPr>
                <w:rFonts w:ascii="Segoe UI" w:hAnsi="Segoe UI" w:cs="Segoe UI"/>
                <w:b/>
                <w:sz w:val="21"/>
                <w:szCs w:val="21"/>
                <w:lang w:val="nl-NL"/>
              </w:rPr>
            </w:pPr>
            <w:r w:rsidRPr="00E379C2">
              <w:rPr>
                <w:rFonts w:ascii="Segoe UI" w:hAnsi="Segoe UI" w:cs="Segoe UI"/>
                <w:b/>
                <w:sz w:val="21"/>
                <w:szCs w:val="21"/>
                <w:lang w:val="nl-NL"/>
              </w:rPr>
              <w:t>I. Overzicht</w:t>
            </w:r>
          </w:p>
        </w:tc>
      </w:tr>
      <w:tr w:rsidR="00C4621E" w14:paraId="5E744496" w14:textId="77777777" w:rsidTr="00B52D57">
        <w:tc>
          <w:tcPr>
            <w:tcW w:w="9067" w:type="dxa"/>
          </w:tcPr>
          <w:p w14:paraId="527B4789" w14:textId="61AF4666" w:rsidR="00C4621E" w:rsidRPr="00C4621E" w:rsidRDefault="00C4621E" w:rsidP="0020423D">
            <w:pPr>
              <w:pStyle w:val="Lijstalinea"/>
              <w:numPr>
                <w:ilvl w:val="0"/>
                <w:numId w:val="50"/>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Aard verrichting:</w:t>
            </w:r>
          </w:p>
        </w:tc>
      </w:tr>
      <w:tr w:rsidR="00C4621E" w14:paraId="70631C5E" w14:textId="77777777" w:rsidTr="00B52D57">
        <w:tc>
          <w:tcPr>
            <w:tcW w:w="9067" w:type="dxa"/>
          </w:tcPr>
          <w:p w14:paraId="39F99694" w14:textId="77777777" w:rsidR="00C4621E" w:rsidRDefault="00C4621E" w:rsidP="00EE5E06">
            <w:pPr>
              <w:tabs>
                <w:tab w:val="left" w:pos="2835"/>
                <w:tab w:val="right" w:leader="dot" w:pos="9072"/>
              </w:tabs>
              <w:spacing w:after="0"/>
              <w:rPr>
                <w:rFonts w:ascii="Segoe UI" w:hAnsi="Segoe UI" w:cs="Segoe UI"/>
                <w:b/>
                <w:sz w:val="21"/>
                <w:szCs w:val="21"/>
                <w:lang w:val="nl-BE"/>
              </w:rPr>
            </w:pPr>
          </w:p>
          <w:p w14:paraId="2D7804F6" w14:textId="5BF8845A" w:rsidR="00C4621E" w:rsidRDefault="00C4621E" w:rsidP="00EE5E06">
            <w:pPr>
              <w:tabs>
                <w:tab w:val="left" w:pos="2835"/>
                <w:tab w:val="right" w:leader="dot" w:pos="9072"/>
              </w:tabs>
              <w:spacing w:after="0"/>
              <w:rPr>
                <w:rFonts w:ascii="Segoe UI" w:hAnsi="Segoe UI" w:cs="Segoe UI"/>
                <w:b/>
                <w:sz w:val="21"/>
                <w:szCs w:val="21"/>
                <w:lang w:val="nl-BE"/>
              </w:rPr>
            </w:pPr>
          </w:p>
        </w:tc>
      </w:tr>
      <w:tr w:rsidR="00C4621E" w14:paraId="45ACB423" w14:textId="77777777" w:rsidTr="00B52D57">
        <w:tc>
          <w:tcPr>
            <w:tcW w:w="9067" w:type="dxa"/>
          </w:tcPr>
          <w:p w14:paraId="25443B89" w14:textId="1CB98E49" w:rsidR="00C4621E" w:rsidRPr="00C4621E" w:rsidRDefault="00C4621E" w:rsidP="0020423D">
            <w:pPr>
              <w:pStyle w:val="Lijstalinea"/>
              <w:numPr>
                <w:ilvl w:val="0"/>
                <w:numId w:val="50"/>
              </w:numPr>
              <w:suppressAutoHyphens/>
              <w:autoSpaceDN w:val="0"/>
              <w:spacing w:after="120" w:line="240" w:lineRule="auto"/>
              <w:ind w:left="313" w:hanging="313"/>
              <w:contextualSpacing w:val="0"/>
              <w:textAlignment w:val="baseline"/>
              <w:rPr>
                <w:rFonts w:ascii="Segoe UI" w:hAnsi="Segoe UI" w:cs="Segoe UI"/>
                <w:sz w:val="21"/>
                <w:szCs w:val="21"/>
                <w:lang w:val="nl-NL"/>
              </w:rPr>
            </w:pPr>
            <w:r w:rsidRPr="00EA5317">
              <w:rPr>
                <w:rFonts w:ascii="Segoe UI" w:hAnsi="Segoe UI" w:cs="Segoe UI"/>
                <w:sz w:val="21"/>
                <w:szCs w:val="21"/>
                <w:lang w:val="nl-NL"/>
              </w:rPr>
              <w:t>Datum verrichting:</w:t>
            </w:r>
          </w:p>
        </w:tc>
      </w:tr>
      <w:tr w:rsidR="00C4621E" w14:paraId="206654E9" w14:textId="77777777" w:rsidTr="00B52D57">
        <w:tc>
          <w:tcPr>
            <w:tcW w:w="9067" w:type="dxa"/>
          </w:tcPr>
          <w:p w14:paraId="0D87737E" w14:textId="77777777" w:rsidR="00C4621E" w:rsidRDefault="00C4621E" w:rsidP="00EE5E06">
            <w:pPr>
              <w:tabs>
                <w:tab w:val="left" w:pos="2835"/>
                <w:tab w:val="right" w:leader="dot" w:pos="9072"/>
              </w:tabs>
              <w:spacing w:after="0"/>
              <w:rPr>
                <w:rFonts w:ascii="Segoe UI" w:hAnsi="Segoe UI" w:cs="Segoe UI"/>
                <w:b/>
                <w:sz w:val="21"/>
                <w:szCs w:val="21"/>
                <w:lang w:val="nl-BE"/>
              </w:rPr>
            </w:pPr>
          </w:p>
        </w:tc>
      </w:tr>
      <w:tr w:rsidR="00C4621E" w14:paraId="3519B1D7" w14:textId="77777777" w:rsidTr="00B52D57">
        <w:tc>
          <w:tcPr>
            <w:tcW w:w="9067" w:type="dxa"/>
          </w:tcPr>
          <w:p w14:paraId="10D42199" w14:textId="344DD1A5" w:rsidR="00C4621E" w:rsidRPr="00C4621E" w:rsidRDefault="00C4621E" w:rsidP="0020423D">
            <w:pPr>
              <w:pStyle w:val="Lijstalinea"/>
              <w:numPr>
                <w:ilvl w:val="0"/>
                <w:numId w:val="50"/>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Bedragen:</w:t>
            </w:r>
          </w:p>
        </w:tc>
      </w:tr>
      <w:tr w:rsidR="00C4621E" w14:paraId="6170ECC9" w14:textId="77777777" w:rsidTr="00B52D57">
        <w:tc>
          <w:tcPr>
            <w:tcW w:w="9067" w:type="dxa"/>
          </w:tcPr>
          <w:p w14:paraId="7CE44307" w14:textId="77777777" w:rsidR="00C4621E" w:rsidRDefault="00C4621E" w:rsidP="00EE5E06">
            <w:pPr>
              <w:tabs>
                <w:tab w:val="left" w:pos="2835"/>
                <w:tab w:val="right" w:leader="dot" w:pos="9072"/>
              </w:tabs>
              <w:spacing w:after="0"/>
              <w:rPr>
                <w:rFonts w:ascii="Segoe UI" w:hAnsi="Segoe UI" w:cs="Segoe UI"/>
                <w:b/>
                <w:sz w:val="21"/>
                <w:szCs w:val="21"/>
                <w:lang w:val="nl-BE"/>
              </w:rPr>
            </w:pPr>
          </w:p>
          <w:p w14:paraId="35C854FB" w14:textId="28707279" w:rsidR="00C4621E" w:rsidRDefault="00C4621E" w:rsidP="00EE5E06">
            <w:pPr>
              <w:tabs>
                <w:tab w:val="left" w:pos="2835"/>
                <w:tab w:val="right" w:leader="dot" w:pos="9072"/>
              </w:tabs>
              <w:spacing w:after="0"/>
              <w:rPr>
                <w:rFonts w:ascii="Segoe UI" w:hAnsi="Segoe UI" w:cs="Segoe UI"/>
                <w:b/>
                <w:sz w:val="21"/>
                <w:szCs w:val="21"/>
                <w:lang w:val="nl-BE"/>
              </w:rPr>
            </w:pPr>
          </w:p>
        </w:tc>
      </w:tr>
      <w:tr w:rsidR="00C4621E" w14:paraId="50147B5C" w14:textId="77777777" w:rsidTr="00B52D57">
        <w:tc>
          <w:tcPr>
            <w:tcW w:w="9067" w:type="dxa"/>
          </w:tcPr>
          <w:p w14:paraId="271D18F4" w14:textId="77777777" w:rsidR="00C4621E" w:rsidRPr="00E225C9" w:rsidRDefault="00C4621E" w:rsidP="0020423D">
            <w:pPr>
              <w:pStyle w:val="Lijstalinea"/>
              <w:numPr>
                <w:ilvl w:val="0"/>
                <w:numId w:val="50"/>
              </w:numPr>
              <w:suppressAutoHyphens/>
              <w:autoSpaceDN w:val="0"/>
              <w:spacing w:after="120" w:line="240" w:lineRule="auto"/>
              <w:ind w:left="313" w:hanging="284"/>
              <w:contextualSpacing w:val="0"/>
              <w:textAlignment w:val="baseline"/>
              <w:rPr>
                <w:rFonts w:ascii="Segoe UI" w:hAnsi="Segoe UI" w:cs="Segoe UI"/>
                <w:sz w:val="21"/>
                <w:szCs w:val="21"/>
                <w:lang w:val="nl-BE"/>
              </w:rPr>
            </w:pPr>
            <w:r w:rsidRPr="00C4621E">
              <w:rPr>
                <w:rFonts w:ascii="Segoe UI" w:hAnsi="Segoe UI" w:cs="Segoe UI"/>
                <w:sz w:val="21"/>
                <w:szCs w:val="21"/>
                <w:lang w:val="nl-NL"/>
              </w:rPr>
              <w:t>Elementen/informatie die de grondslag vormen voor huidig onderzoek</w:t>
            </w:r>
          </w:p>
          <w:p w14:paraId="4438BF6C" w14:textId="7192B604" w:rsidR="00E225C9" w:rsidRPr="00E225C9" w:rsidRDefault="00E225C9" w:rsidP="00E225C9">
            <w:pPr>
              <w:suppressAutoHyphens/>
              <w:autoSpaceDN w:val="0"/>
              <w:spacing w:after="120" w:line="240" w:lineRule="auto"/>
              <w:ind w:left="29"/>
              <w:textAlignment w:val="baseline"/>
              <w:rPr>
                <w:rFonts w:ascii="Segoe UI" w:hAnsi="Segoe UI" w:cs="Segoe UI"/>
                <w:sz w:val="21"/>
                <w:szCs w:val="21"/>
                <w:lang w:val="nl-BE"/>
              </w:rPr>
            </w:pPr>
            <w:r w:rsidRPr="0058555E">
              <w:rPr>
                <w:rFonts w:ascii="Segoe UI" w:hAnsi="Segoe UI" w:cs="Segoe UI"/>
                <w:sz w:val="18"/>
              </w:rPr>
              <w:t>o.a. verrichting die door haar aard vatbaar is voor witwassen, het ongebruikelijk karakter gelet op de activiteit van de cliënt (ontbreken van economische grondslag, legitimiteit), de omstandigheden of de hoedanigheid van de betrokken personen</w:t>
            </w:r>
          </w:p>
        </w:tc>
      </w:tr>
      <w:tr w:rsidR="00C4621E" w14:paraId="2AF0D07D" w14:textId="77777777" w:rsidTr="00B52D57">
        <w:tc>
          <w:tcPr>
            <w:tcW w:w="9067" w:type="dxa"/>
          </w:tcPr>
          <w:p w14:paraId="5CEC1B24" w14:textId="77777777" w:rsidR="00C4621E" w:rsidRDefault="00C4621E" w:rsidP="00EE5E06">
            <w:pPr>
              <w:tabs>
                <w:tab w:val="left" w:pos="2835"/>
                <w:tab w:val="right" w:leader="dot" w:pos="9072"/>
              </w:tabs>
              <w:spacing w:after="0"/>
              <w:rPr>
                <w:rFonts w:ascii="Segoe UI" w:hAnsi="Segoe UI" w:cs="Segoe UI"/>
                <w:b/>
                <w:sz w:val="21"/>
                <w:szCs w:val="21"/>
                <w:lang w:val="nl-BE"/>
              </w:rPr>
            </w:pPr>
          </w:p>
          <w:p w14:paraId="120F6E21" w14:textId="1C230D32" w:rsidR="00E225C9" w:rsidRDefault="00E225C9" w:rsidP="00EE5E06">
            <w:pPr>
              <w:tabs>
                <w:tab w:val="left" w:pos="2835"/>
                <w:tab w:val="right" w:leader="dot" w:pos="9072"/>
              </w:tabs>
              <w:spacing w:after="0"/>
              <w:rPr>
                <w:rFonts w:ascii="Segoe UI" w:hAnsi="Segoe UI" w:cs="Segoe UI"/>
                <w:b/>
                <w:sz w:val="21"/>
                <w:szCs w:val="21"/>
                <w:lang w:val="nl-BE"/>
              </w:rPr>
            </w:pPr>
          </w:p>
          <w:p w14:paraId="07BDF73B" w14:textId="77777777" w:rsidR="00E225C9" w:rsidRDefault="00E225C9" w:rsidP="00EE5E06">
            <w:pPr>
              <w:tabs>
                <w:tab w:val="left" w:pos="2835"/>
                <w:tab w:val="right" w:leader="dot" w:pos="9072"/>
              </w:tabs>
              <w:spacing w:after="0"/>
              <w:rPr>
                <w:rFonts w:ascii="Segoe UI" w:hAnsi="Segoe UI" w:cs="Segoe UI"/>
                <w:b/>
                <w:sz w:val="21"/>
                <w:szCs w:val="21"/>
                <w:lang w:val="nl-BE"/>
              </w:rPr>
            </w:pPr>
          </w:p>
          <w:p w14:paraId="35E8586B" w14:textId="77777777" w:rsidR="00E225C9" w:rsidRDefault="00E225C9" w:rsidP="00EE5E06">
            <w:pPr>
              <w:tabs>
                <w:tab w:val="left" w:pos="2835"/>
                <w:tab w:val="right" w:leader="dot" w:pos="9072"/>
              </w:tabs>
              <w:spacing w:after="0"/>
              <w:rPr>
                <w:rFonts w:ascii="Segoe UI" w:hAnsi="Segoe UI" w:cs="Segoe UI"/>
                <w:b/>
                <w:sz w:val="21"/>
                <w:szCs w:val="21"/>
                <w:lang w:val="nl-BE"/>
              </w:rPr>
            </w:pPr>
          </w:p>
          <w:p w14:paraId="3CCD4C31" w14:textId="7500AC8B" w:rsidR="00E225C9" w:rsidRDefault="00E225C9" w:rsidP="00EE5E06">
            <w:pPr>
              <w:tabs>
                <w:tab w:val="left" w:pos="2835"/>
                <w:tab w:val="right" w:leader="dot" w:pos="9072"/>
              </w:tabs>
              <w:spacing w:after="0"/>
              <w:rPr>
                <w:rFonts w:ascii="Segoe UI" w:hAnsi="Segoe UI" w:cs="Segoe UI"/>
                <w:b/>
                <w:sz w:val="21"/>
                <w:szCs w:val="21"/>
                <w:lang w:val="nl-BE"/>
              </w:rPr>
            </w:pPr>
          </w:p>
        </w:tc>
      </w:tr>
    </w:tbl>
    <w:p w14:paraId="771CCF86" w14:textId="77777777" w:rsidR="00E225C9" w:rsidRDefault="00E225C9">
      <w:r>
        <w:br w:type="page"/>
      </w:r>
    </w:p>
    <w:tbl>
      <w:tblPr>
        <w:tblStyle w:val="Tabelraster"/>
        <w:tblW w:w="0" w:type="auto"/>
        <w:tblLook w:val="04A0" w:firstRow="1" w:lastRow="0" w:firstColumn="1" w:lastColumn="0" w:noHBand="0" w:noVBand="1"/>
      </w:tblPr>
      <w:tblGrid>
        <w:gridCol w:w="9062"/>
      </w:tblGrid>
      <w:tr w:rsidR="00E225C9" w14:paraId="77F75C05" w14:textId="77777777" w:rsidTr="00C4621E">
        <w:tc>
          <w:tcPr>
            <w:tcW w:w="9062" w:type="dxa"/>
          </w:tcPr>
          <w:p w14:paraId="24DE1C7B" w14:textId="7CD0F390" w:rsidR="00E225C9" w:rsidRPr="00E225C9" w:rsidRDefault="00E225C9" w:rsidP="0020423D">
            <w:pPr>
              <w:pStyle w:val="Lijstalinea"/>
              <w:numPr>
                <w:ilvl w:val="0"/>
                <w:numId w:val="50"/>
              </w:numPr>
              <w:suppressAutoHyphens/>
              <w:autoSpaceDN w:val="0"/>
              <w:spacing w:after="120" w:line="240" w:lineRule="auto"/>
              <w:ind w:left="313" w:hanging="284"/>
              <w:contextualSpacing w:val="0"/>
              <w:textAlignment w:val="baseline"/>
              <w:rPr>
                <w:rFonts w:ascii="Segoe UI" w:hAnsi="Segoe UI" w:cs="Segoe UI"/>
                <w:sz w:val="21"/>
                <w:szCs w:val="21"/>
                <w:lang w:val="nl-BE"/>
              </w:rPr>
            </w:pPr>
            <w:r w:rsidRPr="00E225C9">
              <w:rPr>
                <w:rFonts w:ascii="Segoe UI" w:hAnsi="Segoe UI" w:cs="Segoe UI"/>
                <w:sz w:val="21"/>
                <w:szCs w:val="21"/>
                <w:lang w:val="nl-NL"/>
              </w:rPr>
              <w:lastRenderedPageBreak/>
              <w:t>Stappen die werden ondernomen om verduidelijking te bekomen (=aanvullende onderzoeken):</w:t>
            </w:r>
          </w:p>
        </w:tc>
      </w:tr>
      <w:tr w:rsidR="00E225C9" w14:paraId="3EBE5A50" w14:textId="77777777" w:rsidTr="00C4621E">
        <w:tc>
          <w:tcPr>
            <w:tcW w:w="9062" w:type="dxa"/>
          </w:tcPr>
          <w:p w14:paraId="190A0CF5"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5AC1C084" w14:textId="7FB93AFA" w:rsidR="00E225C9" w:rsidRDefault="00E225C9" w:rsidP="00EE5E06">
            <w:pPr>
              <w:tabs>
                <w:tab w:val="left" w:pos="2835"/>
                <w:tab w:val="right" w:leader="dot" w:pos="9072"/>
              </w:tabs>
              <w:spacing w:after="0"/>
              <w:rPr>
                <w:rFonts w:ascii="Segoe UI" w:hAnsi="Segoe UI" w:cs="Segoe UI"/>
                <w:sz w:val="21"/>
                <w:szCs w:val="21"/>
                <w:lang w:val="nl-NL"/>
              </w:rPr>
            </w:pPr>
          </w:p>
          <w:p w14:paraId="001879D1" w14:textId="4605F71B" w:rsidR="00E225C9" w:rsidRDefault="00E225C9" w:rsidP="00EE5E06">
            <w:pPr>
              <w:tabs>
                <w:tab w:val="left" w:pos="2835"/>
                <w:tab w:val="right" w:leader="dot" w:pos="9072"/>
              </w:tabs>
              <w:spacing w:after="0"/>
              <w:rPr>
                <w:rFonts w:ascii="Segoe UI" w:hAnsi="Segoe UI" w:cs="Segoe UI"/>
                <w:sz w:val="21"/>
                <w:szCs w:val="21"/>
                <w:lang w:val="nl-NL"/>
              </w:rPr>
            </w:pPr>
          </w:p>
          <w:p w14:paraId="6DE598C7"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2A66A46B" w14:textId="319FCE80" w:rsidR="00E225C9" w:rsidRPr="00EA5317" w:rsidRDefault="00E225C9" w:rsidP="00EE5E06">
            <w:pPr>
              <w:tabs>
                <w:tab w:val="left" w:pos="2835"/>
                <w:tab w:val="right" w:leader="dot" w:pos="9072"/>
              </w:tabs>
              <w:spacing w:after="0"/>
              <w:rPr>
                <w:rFonts w:ascii="Segoe UI" w:hAnsi="Segoe UI" w:cs="Segoe UI"/>
                <w:sz w:val="21"/>
                <w:szCs w:val="21"/>
                <w:lang w:val="nl-NL"/>
              </w:rPr>
            </w:pPr>
          </w:p>
        </w:tc>
      </w:tr>
      <w:tr w:rsidR="00E225C9" w14:paraId="5AAB004E" w14:textId="77777777" w:rsidTr="00C4621E">
        <w:tc>
          <w:tcPr>
            <w:tcW w:w="9062" w:type="dxa"/>
          </w:tcPr>
          <w:p w14:paraId="148F5B37" w14:textId="13B398DA" w:rsidR="00E225C9" w:rsidRPr="00E225C9" w:rsidRDefault="00E225C9" w:rsidP="0020423D">
            <w:pPr>
              <w:pStyle w:val="Lijstalinea"/>
              <w:numPr>
                <w:ilvl w:val="0"/>
                <w:numId w:val="50"/>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Antwoorden of rechtvaardiging die werd bekomen:</w:t>
            </w:r>
          </w:p>
        </w:tc>
      </w:tr>
      <w:tr w:rsidR="00E225C9" w14:paraId="09B6058F" w14:textId="77777777" w:rsidTr="00C4621E">
        <w:tc>
          <w:tcPr>
            <w:tcW w:w="9062" w:type="dxa"/>
          </w:tcPr>
          <w:p w14:paraId="2F45C558"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6C524751"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70C2BC26"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474ED769"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4C1293B4" w14:textId="77777777" w:rsidR="00E225C9" w:rsidRDefault="00E225C9" w:rsidP="00EE5E06">
            <w:pPr>
              <w:tabs>
                <w:tab w:val="left" w:pos="2835"/>
                <w:tab w:val="right" w:leader="dot" w:pos="9072"/>
              </w:tabs>
              <w:spacing w:after="0"/>
              <w:rPr>
                <w:rFonts w:ascii="Segoe UI" w:hAnsi="Segoe UI" w:cs="Segoe UI"/>
                <w:sz w:val="21"/>
                <w:szCs w:val="21"/>
                <w:lang w:val="nl-NL"/>
              </w:rPr>
            </w:pPr>
          </w:p>
          <w:p w14:paraId="092C75F6" w14:textId="36AAA898" w:rsidR="00E225C9" w:rsidRPr="00EA5317" w:rsidRDefault="00E225C9" w:rsidP="00EE5E06">
            <w:pPr>
              <w:tabs>
                <w:tab w:val="left" w:pos="2835"/>
                <w:tab w:val="right" w:leader="dot" w:pos="9072"/>
              </w:tabs>
              <w:spacing w:after="0"/>
              <w:rPr>
                <w:rFonts w:ascii="Segoe UI" w:hAnsi="Segoe UI" w:cs="Segoe UI"/>
                <w:sz w:val="21"/>
                <w:szCs w:val="21"/>
                <w:lang w:val="nl-NL"/>
              </w:rPr>
            </w:pPr>
          </w:p>
        </w:tc>
      </w:tr>
    </w:tbl>
    <w:p w14:paraId="3821AA12" w14:textId="19E3DB16" w:rsidR="00EE5E06" w:rsidRDefault="00EE5E06" w:rsidP="00EE5E06">
      <w:pPr>
        <w:tabs>
          <w:tab w:val="left" w:pos="2835"/>
          <w:tab w:val="right" w:leader="dot" w:pos="9072"/>
        </w:tabs>
        <w:spacing w:after="0"/>
        <w:rPr>
          <w:rFonts w:ascii="Segoe UI" w:hAnsi="Segoe UI" w:cs="Segoe UI"/>
          <w:b/>
          <w:sz w:val="21"/>
          <w:szCs w:val="21"/>
          <w:lang w:val="nl-BE"/>
        </w:rPr>
      </w:pPr>
    </w:p>
    <w:tbl>
      <w:tblPr>
        <w:tblW w:w="9072" w:type="dxa"/>
        <w:tblInd w:w="-5" w:type="dxa"/>
        <w:tblCellMar>
          <w:left w:w="10" w:type="dxa"/>
          <w:right w:w="10" w:type="dxa"/>
        </w:tblCellMar>
        <w:tblLook w:val="0000" w:firstRow="0" w:lastRow="0" w:firstColumn="0" w:lastColumn="0" w:noHBand="0" w:noVBand="0"/>
      </w:tblPr>
      <w:tblGrid>
        <w:gridCol w:w="1943"/>
        <w:gridCol w:w="4613"/>
        <w:gridCol w:w="2516"/>
      </w:tblGrid>
      <w:tr w:rsidR="00DB3A0F" w:rsidRPr="00EA5317" w14:paraId="37B4D5F4" w14:textId="77777777" w:rsidTr="00DB3A0F">
        <w:trPr>
          <w:trHeight w:hRule="exact" w:val="397"/>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D7C32" w14:textId="77777777" w:rsidR="00DB3A0F" w:rsidRPr="00EA5317" w:rsidRDefault="00DB3A0F" w:rsidP="0026210B">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Ondertekend door</w:t>
            </w:r>
          </w:p>
          <w:p w14:paraId="6D826C9E" w14:textId="77777777" w:rsidR="00DB3A0F" w:rsidRPr="00EA5317" w:rsidRDefault="00DB3A0F" w:rsidP="0026210B">
            <w:pPr>
              <w:tabs>
                <w:tab w:val="left" w:pos="-142"/>
                <w:tab w:val="right" w:leader="dot" w:pos="9072"/>
              </w:tabs>
              <w:spacing w:after="0"/>
              <w:ind w:left="33"/>
              <w:rPr>
                <w:rFonts w:ascii="Segoe UI" w:hAnsi="Segoe UI" w:cs="Segoe UI"/>
                <w:b/>
                <w:sz w:val="21"/>
                <w:szCs w:val="21"/>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8DDD50" w14:textId="77777777" w:rsidR="00DB3A0F" w:rsidRPr="00EA5317" w:rsidRDefault="00DB3A0F" w:rsidP="0026210B">
            <w:pPr>
              <w:spacing w:after="0"/>
              <w:rPr>
                <w:rFonts w:ascii="Segoe UI" w:hAnsi="Segoe UI" w:cs="Segoe UI"/>
                <w:b/>
                <w:sz w:val="21"/>
                <w:szCs w:val="21"/>
              </w:rPr>
            </w:pPr>
          </w:p>
          <w:p w14:paraId="40701FE7" w14:textId="77777777" w:rsidR="00DB3A0F" w:rsidRPr="00EA5317" w:rsidRDefault="00DB3A0F" w:rsidP="0026210B">
            <w:pPr>
              <w:spacing w:after="0"/>
              <w:rPr>
                <w:rFonts w:ascii="Segoe UI" w:hAnsi="Segoe UI" w:cs="Segoe UI"/>
                <w:b/>
                <w:sz w:val="21"/>
                <w:szCs w:val="21"/>
              </w:rPr>
            </w:pPr>
          </w:p>
          <w:p w14:paraId="2884B297" w14:textId="77777777" w:rsidR="00DB3A0F" w:rsidRPr="00EA5317" w:rsidRDefault="00DB3A0F" w:rsidP="0026210B">
            <w:pPr>
              <w:spacing w:after="0"/>
              <w:rPr>
                <w:rFonts w:ascii="Segoe UI" w:hAnsi="Segoe UI" w:cs="Segoe UI"/>
                <w:b/>
                <w:sz w:val="21"/>
                <w:szCs w:val="21"/>
              </w:rPr>
            </w:pPr>
          </w:p>
          <w:p w14:paraId="05C42440" w14:textId="77777777" w:rsidR="00DB3A0F" w:rsidRPr="00EA5317" w:rsidRDefault="00DB3A0F" w:rsidP="0026210B">
            <w:pPr>
              <w:tabs>
                <w:tab w:val="left" w:pos="-142"/>
                <w:tab w:val="right" w:leader="dot" w:pos="9072"/>
              </w:tabs>
              <w:spacing w:after="0"/>
              <w:rPr>
                <w:rFonts w:ascii="Segoe UI" w:hAnsi="Segoe UI" w:cs="Segoe UI"/>
                <w:b/>
                <w:sz w:val="21"/>
                <w:szCs w:val="21"/>
              </w:rPr>
            </w:pPr>
          </w:p>
        </w:tc>
        <w:tc>
          <w:tcPr>
            <w:tcW w:w="251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0AF531C" w14:textId="77777777" w:rsidR="00DB3A0F" w:rsidRPr="00EA5317" w:rsidRDefault="00DB3A0F" w:rsidP="0026210B">
            <w:pPr>
              <w:spacing w:after="0"/>
              <w:rPr>
                <w:rFonts w:ascii="Segoe UI" w:hAnsi="Segoe UI" w:cs="Segoe UI"/>
                <w:b/>
                <w:sz w:val="21"/>
                <w:szCs w:val="21"/>
              </w:rPr>
            </w:pPr>
          </w:p>
          <w:p w14:paraId="71144B49" w14:textId="77777777" w:rsidR="00DB3A0F" w:rsidRPr="00EA5317" w:rsidRDefault="00DB3A0F" w:rsidP="0026210B">
            <w:pPr>
              <w:spacing w:after="0"/>
              <w:rPr>
                <w:rFonts w:ascii="Segoe UI" w:hAnsi="Segoe UI" w:cs="Segoe UI"/>
                <w:b/>
                <w:sz w:val="21"/>
                <w:szCs w:val="21"/>
              </w:rPr>
            </w:pPr>
          </w:p>
          <w:p w14:paraId="329921DC" w14:textId="77777777" w:rsidR="00DB3A0F" w:rsidRPr="00EA5317" w:rsidRDefault="00DB3A0F" w:rsidP="0026210B">
            <w:pPr>
              <w:tabs>
                <w:tab w:val="left" w:pos="-142"/>
                <w:tab w:val="right" w:leader="dot" w:pos="9072"/>
              </w:tabs>
              <w:spacing w:after="0"/>
              <w:rPr>
                <w:rFonts w:ascii="Segoe UI" w:hAnsi="Segoe UI" w:cs="Segoe UI"/>
                <w:b/>
                <w:sz w:val="21"/>
                <w:szCs w:val="21"/>
              </w:rPr>
            </w:pPr>
          </w:p>
        </w:tc>
      </w:tr>
      <w:tr w:rsidR="00DB3A0F" w:rsidRPr="00EA5317" w14:paraId="6979AA9F" w14:textId="77777777" w:rsidTr="00DB3A0F">
        <w:trPr>
          <w:trHeight w:val="559"/>
        </w:trPr>
        <w:tc>
          <w:tcPr>
            <w:tcW w:w="6556"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F80D419" w14:textId="77777777" w:rsidR="00DB3A0F" w:rsidRPr="00EA5317" w:rsidRDefault="00DB3A0F" w:rsidP="0026210B">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Naam + voornaam advocaat:</w:t>
            </w:r>
          </w:p>
          <w:p w14:paraId="7C55907B" w14:textId="77777777" w:rsidR="00DB3A0F" w:rsidRPr="00EA5317" w:rsidRDefault="00DB3A0F" w:rsidP="0026210B">
            <w:pPr>
              <w:tabs>
                <w:tab w:val="left" w:pos="-142"/>
                <w:tab w:val="right" w:leader="dot" w:pos="9072"/>
              </w:tabs>
              <w:spacing w:after="0"/>
              <w:ind w:left="33"/>
              <w:rPr>
                <w:rFonts w:ascii="Segoe UI" w:hAnsi="Segoe UI" w:cs="Segoe UI"/>
                <w:b/>
                <w:sz w:val="21"/>
                <w:szCs w:val="21"/>
              </w:rPr>
            </w:pPr>
          </w:p>
          <w:p w14:paraId="7994B0DF" w14:textId="77777777" w:rsidR="00DB3A0F" w:rsidRPr="00EA5317" w:rsidRDefault="00DB3A0F" w:rsidP="0026210B">
            <w:pPr>
              <w:tabs>
                <w:tab w:val="left" w:pos="-142"/>
                <w:tab w:val="right" w:leader="dot" w:pos="9072"/>
              </w:tabs>
              <w:spacing w:after="0"/>
              <w:rPr>
                <w:rFonts w:ascii="Segoe UI" w:hAnsi="Segoe UI" w:cs="Segoe UI"/>
                <w:b/>
                <w:sz w:val="21"/>
                <w:szCs w:val="21"/>
              </w:rPr>
            </w:pPr>
          </w:p>
        </w:tc>
        <w:tc>
          <w:tcPr>
            <w:tcW w:w="251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8525452" w14:textId="77777777" w:rsidR="00DB3A0F" w:rsidRPr="00EA5317" w:rsidRDefault="00DB3A0F" w:rsidP="0026210B">
            <w:pPr>
              <w:tabs>
                <w:tab w:val="left" w:pos="-142"/>
                <w:tab w:val="right" w:leader="dot" w:pos="9072"/>
              </w:tabs>
              <w:spacing w:after="0"/>
              <w:rPr>
                <w:rFonts w:ascii="Segoe UI" w:hAnsi="Segoe UI" w:cs="Segoe UI"/>
                <w:b/>
                <w:sz w:val="21"/>
                <w:szCs w:val="21"/>
              </w:rPr>
            </w:pPr>
          </w:p>
        </w:tc>
      </w:tr>
      <w:tr w:rsidR="00DB3A0F" w:rsidRPr="00EA5317" w14:paraId="2A22D1EF" w14:textId="77777777" w:rsidTr="00DB3A0F">
        <w:trPr>
          <w:trHeight w:val="1479"/>
        </w:trPr>
        <w:tc>
          <w:tcPr>
            <w:tcW w:w="6556"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397FC" w14:textId="77777777" w:rsidR="00DB3A0F" w:rsidRPr="00EA5317" w:rsidRDefault="00DB3A0F" w:rsidP="0026210B">
            <w:pPr>
              <w:tabs>
                <w:tab w:val="left" w:pos="-142"/>
                <w:tab w:val="right" w:leader="dot" w:pos="9072"/>
              </w:tabs>
              <w:spacing w:after="0"/>
              <w:rPr>
                <w:rFonts w:ascii="Segoe UI" w:hAnsi="Segoe UI" w:cs="Segoe UI"/>
                <w:b/>
                <w:sz w:val="21"/>
                <w:szCs w:val="21"/>
              </w:rPr>
            </w:pPr>
          </w:p>
        </w:tc>
        <w:tc>
          <w:tcPr>
            <w:tcW w:w="251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83A92E9" w14:textId="77777777" w:rsidR="00DB3A0F" w:rsidRPr="00EA5317" w:rsidRDefault="00DB3A0F" w:rsidP="0026210B">
            <w:pPr>
              <w:tabs>
                <w:tab w:val="left" w:pos="-142"/>
                <w:tab w:val="right" w:leader="dot" w:pos="9072"/>
              </w:tabs>
              <w:spacing w:after="0"/>
              <w:jc w:val="center"/>
              <w:rPr>
                <w:rFonts w:ascii="Segoe UI" w:hAnsi="Segoe UI" w:cs="Segoe UI"/>
                <w:b/>
                <w:sz w:val="21"/>
                <w:szCs w:val="21"/>
              </w:rPr>
            </w:pPr>
            <w:r w:rsidRPr="00EA5317">
              <w:rPr>
                <w:rFonts w:ascii="Segoe UI" w:hAnsi="Segoe UI" w:cs="Segoe UI"/>
                <w:b/>
                <w:sz w:val="21"/>
                <w:szCs w:val="21"/>
              </w:rPr>
              <w:t>Handtekening</w:t>
            </w:r>
          </w:p>
        </w:tc>
      </w:tr>
    </w:tbl>
    <w:p w14:paraId="5558A984" w14:textId="456C1494" w:rsidR="00DB3A0F" w:rsidRDefault="00DB3A0F" w:rsidP="00EE5E06">
      <w:pPr>
        <w:tabs>
          <w:tab w:val="left" w:pos="2835"/>
          <w:tab w:val="right" w:leader="dot" w:pos="9072"/>
        </w:tabs>
        <w:spacing w:after="0"/>
        <w:rPr>
          <w:rFonts w:ascii="Segoe UI" w:hAnsi="Segoe UI" w:cs="Segoe UI"/>
          <w:b/>
          <w:sz w:val="21"/>
          <w:szCs w:val="21"/>
          <w:lang w:val="nl-BE"/>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3827"/>
      </w:tblGrid>
      <w:tr w:rsidR="00E225C9" w:rsidRPr="00D21BBE" w14:paraId="6DD1340B" w14:textId="77777777" w:rsidTr="00B52D57">
        <w:trPr>
          <w:trHeight w:hRule="exact" w:val="708"/>
        </w:trPr>
        <w:tc>
          <w:tcPr>
            <w:tcW w:w="5170" w:type="dxa"/>
            <w:vAlign w:val="center"/>
          </w:tcPr>
          <w:p w14:paraId="311C5F4C" w14:textId="5D13812A" w:rsidR="00E225C9" w:rsidRPr="00D21BBE" w:rsidRDefault="00B52D57" w:rsidP="0026210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Overhandigd aan de verantwoordelijke voor de toepassing inzake </w:t>
            </w:r>
            <w:r w:rsidR="00EE7B5F">
              <w:rPr>
                <w:rFonts w:ascii="Segoe UI" w:hAnsi="Segoe UI" w:cs="Segoe UI"/>
                <w:b/>
                <w:sz w:val="21"/>
                <w:szCs w:val="21"/>
                <w:lang w:val="nl-NL"/>
              </w:rPr>
              <w:t>WG/FT</w:t>
            </w:r>
            <w:r w:rsidR="00EE7B5F" w:rsidRPr="00EA5317">
              <w:rPr>
                <w:rFonts w:ascii="Segoe UI" w:hAnsi="Segoe UI" w:cs="Segoe UI"/>
                <w:b/>
                <w:sz w:val="21"/>
                <w:szCs w:val="21"/>
                <w:lang w:val="nl-NL"/>
              </w:rPr>
              <w:t xml:space="preserve"> </w:t>
            </w:r>
            <w:r w:rsidRPr="00EA5317">
              <w:rPr>
                <w:rFonts w:ascii="Segoe UI" w:hAnsi="Segoe UI" w:cs="Segoe UI"/>
                <w:b/>
                <w:sz w:val="21"/>
                <w:szCs w:val="21"/>
                <w:lang w:val="nl-NL"/>
              </w:rPr>
              <w:t xml:space="preserve">op </w:t>
            </w:r>
            <w:r>
              <w:rPr>
                <w:rFonts w:ascii="Segoe UI" w:hAnsi="Segoe UI" w:cs="Segoe UI"/>
                <w:b/>
                <w:sz w:val="21"/>
                <w:szCs w:val="21"/>
                <w:lang w:val="nl-NL"/>
              </w:rPr>
              <w:t>:</w:t>
            </w:r>
            <w:r w:rsidRPr="00EA5317">
              <w:rPr>
                <w:rFonts w:ascii="Segoe UI" w:hAnsi="Segoe UI" w:cs="Segoe UI"/>
                <w:b/>
                <w:sz w:val="21"/>
                <w:szCs w:val="21"/>
                <w:lang w:val="nl-NL"/>
              </w:rPr>
              <w:t xml:space="preserve">   </w:t>
            </w:r>
          </w:p>
        </w:tc>
        <w:tc>
          <w:tcPr>
            <w:tcW w:w="3827" w:type="dxa"/>
          </w:tcPr>
          <w:p w14:paraId="2880BCA1" w14:textId="77777777" w:rsidR="00E225C9" w:rsidRPr="00D21BBE" w:rsidRDefault="00E225C9" w:rsidP="0026210B">
            <w:pPr>
              <w:spacing w:after="0"/>
              <w:rPr>
                <w:rFonts w:ascii="Segoe UI" w:hAnsi="Segoe UI" w:cs="Segoe UI"/>
                <w:b/>
                <w:sz w:val="21"/>
                <w:szCs w:val="21"/>
                <w:lang w:val="nl-NL"/>
              </w:rPr>
            </w:pPr>
          </w:p>
        </w:tc>
      </w:tr>
    </w:tbl>
    <w:p w14:paraId="7F4EE9DE" w14:textId="77777777" w:rsidR="00EE5E06" w:rsidRPr="00E225C9" w:rsidRDefault="00EE5E06" w:rsidP="00EE5E06">
      <w:pPr>
        <w:rPr>
          <w:rFonts w:ascii="Segoe UI" w:hAnsi="Segoe UI" w:cs="Segoe UI"/>
          <w:sz w:val="21"/>
          <w:szCs w:val="21"/>
        </w:rPr>
      </w:pPr>
    </w:p>
    <w:p w14:paraId="6575F44E" w14:textId="77777777" w:rsidR="00EE5E06" w:rsidRPr="00EA5317" w:rsidRDefault="00EE5E06" w:rsidP="00EE5E06">
      <w:pPr>
        <w:rPr>
          <w:rFonts w:ascii="Segoe UI" w:hAnsi="Segoe UI" w:cs="Segoe UI"/>
          <w:sz w:val="21"/>
          <w:szCs w:val="21"/>
          <w:lang w:val="nl-NL"/>
        </w:rPr>
      </w:pPr>
    </w:p>
    <w:p w14:paraId="64AA09F4" w14:textId="77777777" w:rsidR="00EE5E06" w:rsidRPr="00EA5317" w:rsidRDefault="00EE5E06" w:rsidP="00EE5E06">
      <w:pPr>
        <w:rPr>
          <w:rFonts w:ascii="Segoe UI" w:hAnsi="Segoe UI" w:cs="Segoe UI"/>
          <w:sz w:val="21"/>
          <w:szCs w:val="21"/>
          <w:lang w:val="nl-NL"/>
        </w:rPr>
      </w:pPr>
    </w:p>
    <w:p w14:paraId="6A4CC98D" w14:textId="505AADDB" w:rsidR="00EE5E06" w:rsidRPr="00E225C9" w:rsidRDefault="00EE5E06" w:rsidP="00E225C9">
      <w:pPr>
        <w:suppressAutoHyphens/>
        <w:autoSpaceDN w:val="0"/>
        <w:spacing w:before="120" w:after="120" w:line="240" w:lineRule="auto"/>
        <w:jc w:val="both"/>
        <w:textAlignment w:val="baseline"/>
        <w:rPr>
          <w:rFonts w:ascii="Segoe UI" w:hAnsi="Segoe UI" w:cs="Segoe UI"/>
          <w:sz w:val="21"/>
          <w:szCs w:val="21"/>
          <w:lang w:val="nl-NL"/>
        </w:rPr>
      </w:pPr>
    </w:p>
    <w:p w14:paraId="1EDD265A" w14:textId="77777777" w:rsidR="00EE5E06" w:rsidRPr="00EA5317" w:rsidRDefault="00EE5E06" w:rsidP="00EE5E06">
      <w:pPr>
        <w:rPr>
          <w:rFonts w:ascii="Segoe UI" w:hAnsi="Segoe UI" w:cs="Segoe UI"/>
          <w:sz w:val="21"/>
          <w:szCs w:val="21"/>
          <w:lang w:val="nl-NL"/>
        </w:rPr>
      </w:pPr>
    </w:p>
    <w:p w14:paraId="34E2C791" w14:textId="77777777" w:rsidR="00EE5E06" w:rsidRPr="00EA5317" w:rsidRDefault="00EE5E06" w:rsidP="00EE5E06">
      <w:pPr>
        <w:rPr>
          <w:rFonts w:ascii="Segoe UI" w:hAnsi="Segoe UI" w:cs="Segoe UI"/>
          <w:sz w:val="21"/>
          <w:szCs w:val="21"/>
          <w:lang w:val="nl-NL"/>
        </w:rPr>
      </w:pPr>
    </w:p>
    <w:p w14:paraId="02D5B152" w14:textId="77777777" w:rsidR="00EE5E06" w:rsidRPr="00EA5317" w:rsidRDefault="00EE5E06" w:rsidP="00EE5E06">
      <w:pPr>
        <w:pStyle w:val="Lijstalinea"/>
        <w:rPr>
          <w:rFonts w:ascii="Segoe UI" w:hAnsi="Segoe UI" w:cs="Segoe UI"/>
          <w:sz w:val="21"/>
          <w:szCs w:val="21"/>
          <w:lang w:val="nl-NL"/>
        </w:rPr>
      </w:pPr>
    </w:p>
    <w:p w14:paraId="5B005128" w14:textId="77777777" w:rsidR="00EE5E06" w:rsidRPr="00EA5317" w:rsidRDefault="00EE5E06" w:rsidP="00EE5E06">
      <w:pPr>
        <w:pStyle w:val="Lijstalinea"/>
        <w:rPr>
          <w:rFonts w:ascii="Segoe UI" w:hAnsi="Segoe UI" w:cs="Segoe UI"/>
          <w:sz w:val="21"/>
          <w:szCs w:val="21"/>
          <w:lang w:val="nl-NL"/>
        </w:rPr>
      </w:pPr>
    </w:p>
    <w:p w14:paraId="7430AE97" w14:textId="77777777" w:rsidR="00EE5E06" w:rsidRPr="00EA5317" w:rsidRDefault="00EE5E06" w:rsidP="00EE5E06">
      <w:pPr>
        <w:rPr>
          <w:rFonts w:ascii="Segoe UI" w:hAnsi="Segoe UI" w:cs="Segoe UI"/>
          <w:b/>
          <w:sz w:val="21"/>
          <w:szCs w:val="21"/>
          <w:lang w:val="nl-NL"/>
        </w:rPr>
      </w:pPr>
    </w:p>
    <w:tbl>
      <w:tblPr>
        <w:tblStyle w:val="Tabelraster"/>
        <w:tblW w:w="0" w:type="auto"/>
        <w:tblLook w:val="04A0" w:firstRow="1" w:lastRow="0" w:firstColumn="1" w:lastColumn="0" w:noHBand="0" w:noVBand="1"/>
      </w:tblPr>
      <w:tblGrid>
        <w:gridCol w:w="4531"/>
        <w:gridCol w:w="2410"/>
        <w:gridCol w:w="1134"/>
        <w:gridCol w:w="987"/>
      </w:tblGrid>
      <w:tr w:rsidR="00EA36B3" w14:paraId="5EB1A5FC" w14:textId="77777777" w:rsidTr="0026210B">
        <w:tc>
          <w:tcPr>
            <w:tcW w:w="9062" w:type="dxa"/>
            <w:gridSpan w:val="4"/>
          </w:tcPr>
          <w:p w14:paraId="249AB8D6" w14:textId="4DD57E66" w:rsidR="00EA36B3" w:rsidRDefault="00EA36B3" w:rsidP="00EE5E06">
            <w:pPr>
              <w:spacing w:after="0"/>
              <w:rPr>
                <w:rFonts w:ascii="Segoe UI" w:hAnsi="Segoe UI" w:cs="Segoe UI"/>
                <w:sz w:val="21"/>
                <w:szCs w:val="21"/>
                <w:lang w:val="nl-NL"/>
              </w:rPr>
            </w:pPr>
            <w:r w:rsidRPr="00E379C2">
              <w:rPr>
                <w:rFonts w:ascii="Segoe UI" w:hAnsi="Segoe UI" w:cs="Segoe UI"/>
                <w:b/>
                <w:sz w:val="21"/>
                <w:szCs w:val="21"/>
                <w:lang w:val="nl-NL"/>
              </w:rPr>
              <w:t>I</w:t>
            </w:r>
            <w:r>
              <w:rPr>
                <w:rFonts w:ascii="Segoe UI" w:hAnsi="Segoe UI" w:cs="Segoe UI"/>
                <w:b/>
                <w:sz w:val="21"/>
                <w:szCs w:val="21"/>
                <w:lang w:val="nl-NL"/>
              </w:rPr>
              <w:t>I</w:t>
            </w:r>
            <w:r w:rsidRPr="00E379C2">
              <w:rPr>
                <w:rFonts w:ascii="Segoe UI" w:hAnsi="Segoe UI" w:cs="Segoe UI"/>
                <w:b/>
                <w:sz w:val="21"/>
                <w:szCs w:val="21"/>
                <w:lang w:val="nl-NL"/>
              </w:rPr>
              <w:t xml:space="preserve">. </w:t>
            </w:r>
            <w:r>
              <w:rPr>
                <w:rFonts w:ascii="Segoe UI" w:hAnsi="Segoe UI" w:cs="Segoe UI"/>
                <w:b/>
                <w:sz w:val="21"/>
                <w:szCs w:val="21"/>
                <w:lang w:val="nl-NL"/>
              </w:rPr>
              <w:t>Analyse</w:t>
            </w:r>
          </w:p>
        </w:tc>
      </w:tr>
      <w:tr w:rsidR="00EA36B3" w14:paraId="617EEBA8" w14:textId="77777777" w:rsidTr="002F46B6">
        <w:tc>
          <w:tcPr>
            <w:tcW w:w="6941" w:type="dxa"/>
            <w:gridSpan w:val="2"/>
          </w:tcPr>
          <w:p w14:paraId="60399B62" w14:textId="0AE87C23" w:rsidR="00EA36B3" w:rsidRDefault="002F46B6" w:rsidP="00EE5E06">
            <w:pPr>
              <w:spacing w:after="0"/>
              <w:rPr>
                <w:rFonts w:ascii="Segoe UI" w:hAnsi="Segoe UI" w:cs="Segoe UI"/>
                <w:sz w:val="21"/>
                <w:szCs w:val="21"/>
                <w:lang w:val="nl-NL"/>
              </w:rPr>
            </w:pPr>
            <w:r>
              <w:rPr>
                <w:rFonts w:ascii="Segoe UI" w:hAnsi="Segoe UI" w:cs="Segoe UI"/>
                <w:sz w:val="21"/>
                <w:szCs w:val="21"/>
                <w:lang w:val="nl-NL"/>
              </w:rPr>
              <w:t xml:space="preserve">A. </w:t>
            </w:r>
            <w:r w:rsidRPr="00EA5317">
              <w:rPr>
                <w:rFonts w:ascii="Segoe UI" w:hAnsi="Segoe UI" w:cs="Segoe UI"/>
                <w:sz w:val="21"/>
                <w:szCs w:val="21"/>
                <w:lang w:val="nl-NL"/>
              </w:rPr>
              <w:t>Twijfel werd opgeheven</w:t>
            </w:r>
            <w:r>
              <w:rPr>
                <w:rFonts w:ascii="Segoe UI" w:hAnsi="Segoe UI" w:cs="Segoe UI"/>
                <w:sz w:val="21"/>
                <w:szCs w:val="21"/>
                <w:lang w:val="nl-NL"/>
              </w:rPr>
              <w:t>:</w:t>
            </w:r>
          </w:p>
        </w:tc>
        <w:tc>
          <w:tcPr>
            <w:tcW w:w="1134" w:type="dxa"/>
          </w:tcPr>
          <w:p w14:paraId="1D0AF73D" w14:textId="5DADA0FB" w:rsidR="00EA36B3" w:rsidRDefault="002F46B6" w:rsidP="00EE5E06">
            <w:pPr>
              <w:spacing w:after="0"/>
              <w:rPr>
                <w:rFonts w:ascii="Segoe UI" w:hAnsi="Segoe UI" w:cs="Segoe UI"/>
                <w:sz w:val="21"/>
                <w:szCs w:val="21"/>
                <w:lang w:val="nl-NL"/>
              </w:rPr>
            </w:pPr>
            <w:r w:rsidRPr="00EA5317">
              <w:rPr>
                <w:rFonts w:ascii="Segoe UI" w:hAnsi="Segoe UI" w:cs="Segoe UI"/>
                <w:sz w:val="21"/>
                <w:szCs w:val="21"/>
                <w:lang w:val="nl-NL"/>
              </w:rPr>
              <w:t>J</w:t>
            </w:r>
            <w:r w:rsidR="00DA2827">
              <w:rPr>
                <w:rFonts w:ascii="Segoe UI" w:hAnsi="Segoe UI" w:cs="Segoe UI"/>
                <w:sz w:val="21"/>
                <w:szCs w:val="21"/>
                <w:lang w:val="nl-NL"/>
              </w:rPr>
              <w:t>A</w:t>
            </w:r>
          </w:p>
        </w:tc>
        <w:tc>
          <w:tcPr>
            <w:tcW w:w="987" w:type="dxa"/>
          </w:tcPr>
          <w:p w14:paraId="48BBA392" w14:textId="4FE97905" w:rsidR="00EA36B3" w:rsidRDefault="002F46B6" w:rsidP="00EE5E06">
            <w:pPr>
              <w:spacing w:after="0"/>
              <w:rPr>
                <w:rFonts w:ascii="Segoe UI" w:hAnsi="Segoe UI" w:cs="Segoe UI"/>
                <w:sz w:val="21"/>
                <w:szCs w:val="21"/>
                <w:lang w:val="nl-NL"/>
              </w:rPr>
            </w:pPr>
            <w:r w:rsidRPr="00EA5317">
              <w:rPr>
                <w:rFonts w:ascii="Segoe UI" w:hAnsi="Segoe UI" w:cs="Segoe UI"/>
                <w:sz w:val="21"/>
                <w:szCs w:val="21"/>
                <w:lang w:val="nl-NL"/>
              </w:rPr>
              <w:t>N</w:t>
            </w:r>
            <w:r w:rsidR="00DA2827">
              <w:rPr>
                <w:rFonts w:ascii="Segoe UI" w:hAnsi="Segoe UI" w:cs="Segoe UI"/>
                <w:sz w:val="21"/>
                <w:szCs w:val="21"/>
                <w:lang w:val="nl-NL"/>
              </w:rPr>
              <w:t>EEN</w:t>
            </w:r>
          </w:p>
        </w:tc>
      </w:tr>
      <w:tr w:rsidR="00EA36B3" w14:paraId="6AC37AC3" w14:textId="77777777" w:rsidTr="002F46B6">
        <w:tc>
          <w:tcPr>
            <w:tcW w:w="6941" w:type="dxa"/>
            <w:gridSpan w:val="2"/>
          </w:tcPr>
          <w:p w14:paraId="5D238125" w14:textId="13EF0DC7" w:rsidR="00EA36B3" w:rsidRDefault="002F46B6" w:rsidP="00EE5E06">
            <w:pPr>
              <w:spacing w:after="0"/>
              <w:rPr>
                <w:rFonts w:ascii="Segoe UI" w:hAnsi="Segoe UI" w:cs="Segoe UI"/>
                <w:sz w:val="21"/>
                <w:szCs w:val="21"/>
                <w:lang w:val="nl-NL"/>
              </w:rPr>
            </w:pPr>
            <w:r>
              <w:rPr>
                <w:rFonts w:ascii="Segoe UI" w:hAnsi="Segoe UI" w:cs="Segoe UI"/>
                <w:sz w:val="21"/>
                <w:szCs w:val="21"/>
                <w:lang w:val="nl-NL"/>
              </w:rPr>
              <w:t xml:space="preserve">B. </w:t>
            </w:r>
            <w:r w:rsidRPr="00EA5317">
              <w:rPr>
                <w:rFonts w:ascii="Segoe UI" w:hAnsi="Segoe UI" w:cs="Segoe UI"/>
                <w:sz w:val="21"/>
                <w:szCs w:val="21"/>
                <w:lang w:val="nl-NL"/>
              </w:rPr>
              <w:t>Beslissing tot melding aan Stafhouder</w:t>
            </w:r>
            <w:r>
              <w:rPr>
                <w:rFonts w:ascii="Segoe UI" w:hAnsi="Segoe UI" w:cs="Segoe UI"/>
                <w:sz w:val="21"/>
                <w:szCs w:val="21"/>
                <w:lang w:val="nl-NL"/>
              </w:rPr>
              <w:t>:</w:t>
            </w:r>
          </w:p>
        </w:tc>
        <w:tc>
          <w:tcPr>
            <w:tcW w:w="1134" w:type="dxa"/>
          </w:tcPr>
          <w:p w14:paraId="361E3E9C" w14:textId="197F1053" w:rsidR="00EA36B3" w:rsidRDefault="002F46B6" w:rsidP="00EE5E06">
            <w:pPr>
              <w:spacing w:after="0"/>
              <w:rPr>
                <w:rFonts w:ascii="Segoe UI" w:hAnsi="Segoe UI" w:cs="Segoe UI"/>
                <w:sz w:val="21"/>
                <w:szCs w:val="21"/>
                <w:lang w:val="nl-NL"/>
              </w:rPr>
            </w:pPr>
            <w:r w:rsidRPr="00EA5317">
              <w:rPr>
                <w:rFonts w:ascii="Segoe UI" w:hAnsi="Segoe UI" w:cs="Segoe UI"/>
                <w:sz w:val="21"/>
                <w:szCs w:val="21"/>
                <w:lang w:val="nl-NL"/>
              </w:rPr>
              <w:t>J</w:t>
            </w:r>
            <w:r w:rsidR="00DA2827">
              <w:rPr>
                <w:rFonts w:ascii="Segoe UI" w:hAnsi="Segoe UI" w:cs="Segoe UI"/>
                <w:sz w:val="21"/>
                <w:szCs w:val="21"/>
                <w:lang w:val="nl-NL"/>
              </w:rPr>
              <w:t>A</w:t>
            </w:r>
          </w:p>
        </w:tc>
        <w:tc>
          <w:tcPr>
            <w:tcW w:w="987" w:type="dxa"/>
          </w:tcPr>
          <w:p w14:paraId="4154BC2A" w14:textId="5A5B83F3" w:rsidR="00EA36B3" w:rsidRDefault="002F46B6" w:rsidP="00EE5E06">
            <w:pPr>
              <w:spacing w:after="0"/>
              <w:rPr>
                <w:rFonts w:ascii="Segoe UI" w:hAnsi="Segoe UI" w:cs="Segoe UI"/>
                <w:sz w:val="21"/>
                <w:szCs w:val="21"/>
                <w:lang w:val="nl-NL"/>
              </w:rPr>
            </w:pPr>
            <w:r w:rsidRPr="00EA5317">
              <w:rPr>
                <w:rFonts w:ascii="Segoe UI" w:hAnsi="Segoe UI" w:cs="Segoe UI"/>
                <w:sz w:val="21"/>
                <w:szCs w:val="21"/>
                <w:lang w:val="nl-NL"/>
              </w:rPr>
              <w:t>N</w:t>
            </w:r>
            <w:r w:rsidR="00DA2827">
              <w:rPr>
                <w:rFonts w:ascii="Segoe UI" w:hAnsi="Segoe UI" w:cs="Segoe UI"/>
                <w:sz w:val="21"/>
                <w:szCs w:val="21"/>
                <w:lang w:val="nl-NL"/>
              </w:rPr>
              <w:t>EEN</w:t>
            </w:r>
          </w:p>
        </w:tc>
      </w:tr>
      <w:tr w:rsidR="002F46B6" w14:paraId="4B1139B5" w14:textId="77777777" w:rsidTr="0026210B">
        <w:tc>
          <w:tcPr>
            <w:tcW w:w="9062" w:type="dxa"/>
            <w:gridSpan w:val="4"/>
          </w:tcPr>
          <w:p w14:paraId="2969633F" w14:textId="4AF29D94" w:rsidR="002F46B6" w:rsidRDefault="003574BC" w:rsidP="00EE5E06">
            <w:pPr>
              <w:spacing w:after="0"/>
              <w:rPr>
                <w:rFonts w:ascii="Segoe UI" w:hAnsi="Segoe UI" w:cs="Segoe UI"/>
                <w:sz w:val="21"/>
                <w:szCs w:val="21"/>
                <w:lang w:val="nl-NL"/>
              </w:rPr>
            </w:pPr>
            <w:r>
              <w:rPr>
                <w:rFonts w:ascii="Segoe UI" w:hAnsi="Segoe UI" w:cs="Segoe UI"/>
                <w:sz w:val="21"/>
                <w:szCs w:val="21"/>
                <w:lang w:val="nl-NL"/>
              </w:rPr>
              <w:t>Motivering</w:t>
            </w:r>
            <w:r w:rsidR="002F46B6">
              <w:rPr>
                <w:rFonts w:ascii="Segoe UI" w:hAnsi="Segoe UI" w:cs="Segoe UI"/>
                <w:sz w:val="21"/>
                <w:szCs w:val="21"/>
                <w:lang w:val="nl-NL"/>
              </w:rPr>
              <w:t xml:space="preserve"> : </w:t>
            </w:r>
            <w:r w:rsidR="003E72F9">
              <w:rPr>
                <w:rFonts w:ascii="Segoe UI" w:hAnsi="Segoe UI" w:cs="Segoe UI"/>
                <w:sz w:val="21"/>
                <w:szCs w:val="21"/>
                <w:lang w:val="nl-NL"/>
              </w:rPr>
              <w:t xml:space="preserve">(a) </w:t>
            </w:r>
            <w:r w:rsidR="002F46B6" w:rsidRPr="00EA5317">
              <w:rPr>
                <w:rFonts w:ascii="Segoe UI" w:hAnsi="Segoe UI" w:cs="Segoe UI"/>
                <w:sz w:val="21"/>
                <w:szCs w:val="21"/>
                <w:lang w:val="nl-NL"/>
              </w:rPr>
              <w:t xml:space="preserve">voor de </w:t>
            </w:r>
            <w:r w:rsidR="003E72F9">
              <w:rPr>
                <w:rFonts w:ascii="Segoe UI" w:hAnsi="Segoe UI" w:cs="Segoe UI"/>
                <w:sz w:val="21"/>
                <w:szCs w:val="21"/>
                <w:lang w:val="nl-NL"/>
              </w:rPr>
              <w:t>melding</w:t>
            </w:r>
            <w:r w:rsidR="002F46B6" w:rsidRPr="00EA5317">
              <w:rPr>
                <w:rFonts w:ascii="Segoe UI" w:hAnsi="Segoe UI" w:cs="Segoe UI"/>
                <w:sz w:val="21"/>
                <w:szCs w:val="21"/>
                <w:lang w:val="nl-NL"/>
              </w:rPr>
              <w:t xml:space="preserve"> weerhouden aanwijzingen die leiden tot een vermoeden van witwassen</w:t>
            </w:r>
            <w:r w:rsidR="003E72F9">
              <w:rPr>
                <w:rFonts w:ascii="Segoe UI" w:hAnsi="Segoe UI" w:cs="Segoe UI"/>
                <w:sz w:val="21"/>
                <w:szCs w:val="21"/>
                <w:lang w:val="nl-NL"/>
              </w:rPr>
              <w:t xml:space="preserve"> of (b) reden waarom er niet wordt gemeld</w:t>
            </w:r>
            <w:r w:rsidR="002F46B6" w:rsidRPr="00EA5317">
              <w:rPr>
                <w:rFonts w:ascii="Segoe UI" w:hAnsi="Segoe UI" w:cs="Segoe UI"/>
                <w:sz w:val="21"/>
                <w:szCs w:val="21"/>
                <w:lang w:val="nl-NL"/>
              </w:rPr>
              <w:t>:</w:t>
            </w:r>
          </w:p>
        </w:tc>
      </w:tr>
      <w:tr w:rsidR="002F46B6" w14:paraId="19E888D0" w14:textId="77777777" w:rsidTr="0026210B">
        <w:tc>
          <w:tcPr>
            <w:tcW w:w="9062" w:type="dxa"/>
            <w:gridSpan w:val="4"/>
          </w:tcPr>
          <w:p w14:paraId="231F50D7" w14:textId="77777777" w:rsidR="002F46B6" w:rsidRDefault="002F46B6" w:rsidP="00EE5E06">
            <w:pPr>
              <w:spacing w:after="0"/>
              <w:rPr>
                <w:rFonts w:ascii="Segoe UI" w:hAnsi="Segoe UI" w:cs="Segoe UI"/>
                <w:sz w:val="21"/>
                <w:szCs w:val="21"/>
                <w:lang w:val="nl-NL"/>
              </w:rPr>
            </w:pPr>
          </w:p>
          <w:p w14:paraId="0B6BC1B8" w14:textId="77777777" w:rsidR="002F46B6" w:rsidRDefault="002F46B6" w:rsidP="00EE5E06">
            <w:pPr>
              <w:spacing w:after="0"/>
              <w:rPr>
                <w:rFonts w:ascii="Segoe UI" w:hAnsi="Segoe UI" w:cs="Segoe UI"/>
                <w:sz w:val="21"/>
                <w:szCs w:val="21"/>
                <w:lang w:val="nl-NL"/>
              </w:rPr>
            </w:pPr>
          </w:p>
          <w:p w14:paraId="7A694D9A" w14:textId="77777777" w:rsidR="002F46B6" w:rsidRDefault="002F46B6" w:rsidP="00EE5E06">
            <w:pPr>
              <w:spacing w:after="0"/>
              <w:rPr>
                <w:rFonts w:ascii="Segoe UI" w:hAnsi="Segoe UI" w:cs="Segoe UI"/>
                <w:sz w:val="21"/>
                <w:szCs w:val="21"/>
                <w:lang w:val="nl-NL"/>
              </w:rPr>
            </w:pPr>
          </w:p>
          <w:p w14:paraId="1C118624" w14:textId="77777777" w:rsidR="002F46B6" w:rsidRDefault="002F46B6" w:rsidP="00EE5E06">
            <w:pPr>
              <w:spacing w:after="0"/>
              <w:rPr>
                <w:rFonts w:ascii="Segoe UI" w:hAnsi="Segoe UI" w:cs="Segoe UI"/>
                <w:sz w:val="21"/>
                <w:szCs w:val="21"/>
                <w:lang w:val="nl-NL"/>
              </w:rPr>
            </w:pPr>
          </w:p>
          <w:p w14:paraId="18C0700A" w14:textId="77777777" w:rsidR="002F46B6" w:rsidRDefault="002F46B6" w:rsidP="00EE5E06">
            <w:pPr>
              <w:spacing w:after="0"/>
              <w:rPr>
                <w:rFonts w:ascii="Segoe UI" w:hAnsi="Segoe UI" w:cs="Segoe UI"/>
                <w:sz w:val="21"/>
                <w:szCs w:val="21"/>
                <w:lang w:val="nl-NL"/>
              </w:rPr>
            </w:pPr>
          </w:p>
          <w:p w14:paraId="4C454EB0" w14:textId="6753E68C" w:rsidR="002F46B6" w:rsidRDefault="002F46B6" w:rsidP="00EE5E06">
            <w:pPr>
              <w:spacing w:after="0"/>
              <w:rPr>
                <w:rFonts w:ascii="Segoe UI" w:hAnsi="Segoe UI" w:cs="Segoe UI"/>
                <w:sz w:val="21"/>
                <w:szCs w:val="21"/>
                <w:lang w:val="nl-NL"/>
              </w:rPr>
            </w:pPr>
          </w:p>
        </w:tc>
      </w:tr>
      <w:tr w:rsidR="002F46B6" w14:paraId="4BC40B90" w14:textId="77777777" w:rsidTr="002F46B6">
        <w:trPr>
          <w:trHeight w:val="494"/>
        </w:trPr>
        <w:tc>
          <w:tcPr>
            <w:tcW w:w="4531" w:type="dxa"/>
          </w:tcPr>
          <w:p w14:paraId="28D92C92" w14:textId="54F05492" w:rsidR="002F46B6" w:rsidRDefault="002F46B6" w:rsidP="00EE5E06">
            <w:pPr>
              <w:spacing w:after="0"/>
              <w:rPr>
                <w:rFonts w:ascii="Segoe UI" w:hAnsi="Segoe UI" w:cs="Segoe UI"/>
                <w:sz w:val="21"/>
                <w:szCs w:val="21"/>
                <w:lang w:val="nl-NL"/>
              </w:rPr>
            </w:pPr>
            <w:r>
              <w:rPr>
                <w:rFonts w:ascii="Segoe UI" w:hAnsi="Segoe UI" w:cs="Segoe UI"/>
                <w:sz w:val="21"/>
                <w:szCs w:val="21"/>
                <w:lang w:val="nl-NL"/>
              </w:rPr>
              <w:t>Melding aan de Stafhouder gebeurde op:</w:t>
            </w:r>
          </w:p>
        </w:tc>
        <w:tc>
          <w:tcPr>
            <w:tcW w:w="4531" w:type="dxa"/>
            <w:gridSpan w:val="3"/>
          </w:tcPr>
          <w:p w14:paraId="7D9B5976" w14:textId="199FF726" w:rsidR="002F46B6" w:rsidRDefault="002F46B6" w:rsidP="00EE5E06">
            <w:pPr>
              <w:spacing w:after="0"/>
              <w:rPr>
                <w:rFonts w:ascii="Segoe UI" w:hAnsi="Segoe UI" w:cs="Segoe UI"/>
                <w:sz w:val="21"/>
                <w:szCs w:val="21"/>
                <w:lang w:val="nl-NL"/>
              </w:rPr>
            </w:pPr>
          </w:p>
        </w:tc>
      </w:tr>
      <w:tr w:rsidR="00144F99" w14:paraId="19AAC30B" w14:textId="77777777" w:rsidTr="00144F99">
        <w:trPr>
          <w:trHeight w:val="544"/>
        </w:trPr>
        <w:tc>
          <w:tcPr>
            <w:tcW w:w="6941" w:type="dxa"/>
            <w:gridSpan w:val="2"/>
          </w:tcPr>
          <w:p w14:paraId="0BAC9BD2" w14:textId="6CD2A4BB" w:rsidR="00144F99" w:rsidRDefault="00144F99" w:rsidP="00D0448B">
            <w:pPr>
              <w:spacing w:after="0"/>
              <w:rPr>
                <w:rFonts w:ascii="Segoe UI" w:hAnsi="Segoe UI" w:cs="Segoe UI"/>
                <w:sz w:val="21"/>
                <w:szCs w:val="21"/>
                <w:lang w:val="nl-NL"/>
              </w:rPr>
            </w:pPr>
            <w:r>
              <w:rPr>
                <w:rFonts w:ascii="Segoe UI" w:hAnsi="Segoe UI" w:cs="Segoe UI"/>
                <w:sz w:val="21"/>
                <w:szCs w:val="21"/>
                <w:lang w:val="nl-NL"/>
              </w:rPr>
              <w:t>De Stafhouder gaf toalating om de cliëntenrelatie verder te zetten:</w:t>
            </w:r>
          </w:p>
        </w:tc>
        <w:tc>
          <w:tcPr>
            <w:tcW w:w="1134" w:type="dxa"/>
          </w:tcPr>
          <w:p w14:paraId="77E273B8" w14:textId="0BED5092" w:rsidR="00144F99" w:rsidRDefault="00144F99" w:rsidP="00D0448B">
            <w:pPr>
              <w:spacing w:after="0"/>
              <w:rPr>
                <w:rFonts w:ascii="Segoe UI" w:hAnsi="Segoe UI" w:cs="Segoe UI"/>
                <w:sz w:val="21"/>
                <w:szCs w:val="21"/>
                <w:lang w:val="nl-NL"/>
              </w:rPr>
            </w:pPr>
            <w:r w:rsidRPr="00EA5317">
              <w:rPr>
                <w:rFonts w:ascii="Segoe UI" w:hAnsi="Segoe UI" w:cs="Segoe UI"/>
                <w:sz w:val="21"/>
                <w:szCs w:val="21"/>
                <w:lang w:val="nl-NL"/>
              </w:rPr>
              <w:t>J</w:t>
            </w:r>
            <w:r w:rsidR="00DA2827">
              <w:rPr>
                <w:rFonts w:ascii="Segoe UI" w:hAnsi="Segoe UI" w:cs="Segoe UI"/>
                <w:sz w:val="21"/>
                <w:szCs w:val="21"/>
                <w:lang w:val="nl-NL"/>
              </w:rPr>
              <w:t>A</w:t>
            </w:r>
          </w:p>
        </w:tc>
        <w:tc>
          <w:tcPr>
            <w:tcW w:w="987" w:type="dxa"/>
          </w:tcPr>
          <w:p w14:paraId="457E4F08" w14:textId="3E3583B0" w:rsidR="00144F99" w:rsidRDefault="00144F99" w:rsidP="00D0448B">
            <w:pPr>
              <w:spacing w:after="0"/>
              <w:rPr>
                <w:rFonts w:ascii="Segoe UI" w:hAnsi="Segoe UI" w:cs="Segoe UI"/>
                <w:sz w:val="21"/>
                <w:szCs w:val="21"/>
                <w:lang w:val="nl-NL"/>
              </w:rPr>
            </w:pPr>
            <w:r w:rsidRPr="00EA5317">
              <w:rPr>
                <w:rFonts w:ascii="Segoe UI" w:hAnsi="Segoe UI" w:cs="Segoe UI"/>
                <w:sz w:val="21"/>
                <w:szCs w:val="21"/>
                <w:lang w:val="nl-NL"/>
              </w:rPr>
              <w:t>N</w:t>
            </w:r>
            <w:r w:rsidR="00DA2827">
              <w:rPr>
                <w:rFonts w:ascii="Segoe UI" w:hAnsi="Segoe UI" w:cs="Segoe UI"/>
                <w:sz w:val="21"/>
                <w:szCs w:val="21"/>
                <w:lang w:val="nl-NL"/>
              </w:rPr>
              <w:t>EEN</w:t>
            </w:r>
          </w:p>
        </w:tc>
      </w:tr>
    </w:tbl>
    <w:p w14:paraId="6FCCF8D2" w14:textId="77777777" w:rsidR="00EE5E06" w:rsidRPr="00EA5317" w:rsidRDefault="00EE5E06" w:rsidP="00EE5E06">
      <w:pPr>
        <w:spacing w:after="0"/>
        <w:rPr>
          <w:rFonts w:ascii="Segoe UI" w:hAnsi="Segoe UI" w:cs="Segoe UI"/>
          <w:sz w:val="21"/>
          <w:szCs w:val="21"/>
          <w:lang w:val="nl-NL"/>
        </w:rPr>
      </w:pPr>
    </w:p>
    <w:tbl>
      <w:tblPr>
        <w:tblStyle w:val="Tabelraster"/>
        <w:tblW w:w="0" w:type="auto"/>
        <w:tblLook w:val="04A0" w:firstRow="1" w:lastRow="0" w:firstColumn="1" w:lastColumn="0" w:noHBand="0" w:noVBand="1"/>
      </w:tblPr>
      <w:tblGrid>
        <w:gridCol w:w="2830"/>
        <w:gridCol w:w="4111"/>
        <w:gridCol w:w="1134"/>
        <w:gridCol w:w="987"/>
      </w:tblGrid>
      <w:tr w:rsidR="002F46B6" w14:paraId="4761F05C" w14:textId="77777777" w:rsidTr="0026210B">
        <w:tc>
          <w:tcPr>
            <w:tcW w:w="9062" w:type="dxa"/>
            <w:gridSpan w:val="4"/>
          </w:tcPr>
          <w:p w14:paraId="7A23B84A" w14:textId="0511D026" w:rsidR="002F46B6" w:rsidRDefault="002F46B6" w:rsidP="0026210B">
            <w:pPr>
              <w:spacing w:after="0"/>
              <w:rPr>
                <w:rFonts w:ascii="Segoe UI" w:hAnsi="Segoe UI" w:cs="Segoe UI"/>
                <w:sz w:val="21"/>
                <w:szCs w:val="21"/>
                <w:lang w:val="nl-NL"/>
              </w:rPr>
            </w:pPr>
            <w:r w:rsidRPr="00E379C2">
              <w:rPr>
                <w:rFonts w:ascii="Segoe UI" w:hAnsi="Segoe UI" w:cs="Segoe UI"/>
                <w:b/>
                <w:sz w:val="21"/>
                <w:szCs w:val="21"/>
                <w:lang w:val="nl-NL"/>
              </w:rPr>
              <w:t>I</w:t>
            </w:r>
            <w:r>
              <w:rPr>
                <w:rFonts w:ascii="Segoe UI" w:hAnsi="Segoe UI" w:cs="Segoe UI"/>
                <w:b/>
                <w:sz w:val="21"/>
                <w:szCs w:val="21"/>
                <w:lang w:val="nl-NL"/>
              </w:rPr>
              <w:t>II</w:t>
            </w:r>
            <w:r w:rsidRPr="00E379C2">
              <w:rPr>
                <w:rFonts w:ascii="Segoe UI" w:hAnsi="Segoe UI" w:cs="Segoe UI"/>
                <w:b/>
                <w:sz w:val="21"/>
                <w:szCs w:val="21"/>
                <w:lang w:val="nl-NL"/>
              </w:rPr>
              <w:t xml:space="preserve">. </w:t>
            </w:r>
            <w:r>
              <w:rPr>
                <w:rFonts w:ascii="Segoe UI" w:hAnsi="Segoe UI" w:cs="Segoe UI"/>
                <w:b/>
                <w:sz w:val="21"/>
                <w:szCs w:val="21"/>
                <w:lang w:val="nl-NL"/>
              </w:rPr>
              <w:t>Verder gevolg</w:t>
            </w:r>
          </w:p>
        </w:tc>
      </w:tr>
      <w:tr w:rsidR="002F46B6" w14:paraId="3CE8A6EF" w14:textId="77777777" w:rsidTr="0026210B">
        <w:tc>
          <w:tcPr>
            <w:tcW w:w="6941" w:type="dxa"/>
            <w:gridSpan w:val="2"/>
          </w:tcPr>
          <w:p w14:paraId="134ECE78" w14:textId="367D8C39" w:rsidR="002F46B6" w:rsidRDefault="002F46B6" w:rsidP="0026210B">
            <w:pPr>
              <w:spacing w:after="0"/>
              <w:rPr>
                <w:rFonts w:ascii="Segoe UI" w:hAnsi="Segoe UI" w:cs="Segoe UI"/>
                <w:sz w:val="21"/>
                <w:szCs w:val="21"/>
                <w:lang w:val="nl-NL"/>
              </w:rPr>
            </w:pPr>
            <w:r>
              <w:rPr>
                <w:rFonts w:ascii="Segoe UI" w:hAnsi="Segoe UI" w:cs="Segoe UI"/>
                <w:sz w:val="21"/>
                <w:szCs w:val="21"/>
                <w:lang w:val="nl-NL"/>
              </w:rPr>
              <w:t xml:space="preserve">A. </w:t>
            </w:r>
            <w:r w:rsidR="00A96908">
              <w:rPr>
                <w:rFonts w:ascii="Segoe UI" w:hAnsi="Segoe UI" w:cs="Segoe UI"/>
                <w:sz w:val="21"/>
                <w:szCs w:val="21"/>
                <w:lang w:val="nl-NL"/>
              </w:rPr>
              <w:t>D</w:t>
            </w:r>
            <w:r>
              <w:rPr>
                <w:rFonts w:ascii="Segoe UI" w:hAnsi="Segoe UI" w:cs="Segoe UI"/>
                <w:sz w:val="21"/>
                <w:szCs w:val="21"/>
                <w:lang w:val="nl-NL"/>
              </w:rPr>
              <w:t xml:space="preserve">e cliëntenrelatie </w:t>
            </w:r>
            <w:r w:rsidR="00A96908">
              <w:rPr>
                <w:rFonts w:ascii="Segoe UI" w:hAnsi="Segoe UI" w:cs="Segoe UI"/>
                <w:sz w:val="21"/>
                <w:szCs w:val="21"/>
                <w:lang w:val="nl-NL"/>
              </w:rPr>
              <w:t xml:space="preserve">wordt </w:t>
            </w:r>
            <w:r>
              <w:rPr>
                <w:rFonts w:ascii="Segoe UI" w:hAnsi="Segoe UI" w:cs="Segoe UI"/>
                <w:sz w:val="21"/>
                <w:szCs w:val="21"/>
                <w:lang w:val="nl-NL"/>
              </w:rPr>
              <w:t>verder gezet:</w:t>
            </w:r>
          </w:p>
        </w:tc>
        <w:tc>
          <w:tcPr>
            <w:tcW w:w="1134" w:type="dxa"/>
          </w:tcPr>
          <w:p w14:paraId="51538B4A" w14:textId="627B69E0" w:rsidR="002F46B6" w:rsidRDefault="002F46B6" w:rsidP="0026210B">
            <w:pPr>
              <w:spacing w:after="0"/>
              <w:rPr>
                <w:rFonts w:ascii="Segoe UI" w:hAnsi="Segoe UI" w:cs="Segoe UI"/>
                <w:sz w:val="21"/>
                <w:szCs w:val="21"/>
                <w:lang w:val="nl-NL"/>
              </w:rPr>
            </w:pPr>
            <w:r w:rsidRPr="00EA5317">
              <w:rPr>
                <w:rFonts w:ascii="Segoe UI" w:hAnsi="Segoe UI" w:cs="Segoe UI"/>
                <w:sz w:val="21"/>
                <w:szCs w:val="21"/>
                <w:lang w:val="nl-NL"/>
              </w:rPr>
              <w:t>J</w:t>
            </w:r>
            <w:r w:rsidR="00DA2827">
              <w:rPr>
                <w:rFonts w:ascii="Segoe UI" w:hAnsi="Segoe UI" w:cs="Segoe UI"/>
                <w:sz w:val="21"/>
                <w:szCs w:val="21"/>
                <w:lang w:val="nl-NL"/>
              </w:rPr>
              <w:t>A</w:t>
            </w:r>
          </w:p>
        </w:tc>
        <w:tc>
          <w:tcPr>
            <w:tcW w:w="987" w:type="dxa"/>
          </w:tcPr>
          <w:p w14:paraId="0D136A7B" w14:textId="217266BC" w:rsidR="002F46B6" w:rsidRDefault="002F46B6" w:rsidP="0026210B">
            <w:pPr>
              <w:spacing w:after="0"/>
              <w:rPr>
                <w:rFonts w:ascii="Segoe UI" w:hAnsi="Segoe UI" w:cs="Segoe UI"/>
                <w:sz w:val="21"/>
                <w:szCs w:val="21"/>
                <w:lang w:val="nl-NL"/>
              </w:rPr>
            </w:pPr>
            <w:r w:rsidRPr="00EA5317">
              <w:rPr>
                <w:rFonts w:ascii="Segoe UI" w:hAnsi="Segoe UI" w:cs="Segoe UI"/>
                <w:sz w:val="21"/>
                <w:szCs w:val="21"/>
                <w:lang w:val="nl-NL"/>
              </w:rPr>
              <w:t>N</w:t>
            </w:r>
            <w:r w:rsidR="00DA2827">
              <w:rPr>
                <w:rFonts w:ascii="Segoe UI" w:hAnsi="Segoe UI" w:cs="Segoe UI"/>
                <w:sz w:val="21"/>
                <w:szCs w:val="21"/>
                <w:lang w:val="nl-NL"/>
              </w:rPr>
              <w:t>EEN</w:t>
            </w:r>
          </w:p>
        </w:tc>
      </w:tr>
      <w:tr w:rsidR="00201631" w14:paraId="231D3C3A" w14:textId="77777777" w:rsidTr="0026210B">
        <w:tc>
          <w:tcPr>
            <w:tcW w:w="9062" w:type="dxa"/>
            <w:gridSpan w:val="4"/>
          </w:tcPr>
          <w:p w14:paraId="25680890" w14:textId="09793948" w:rsidR="00201631" w:rsidRPr="00EA5317" w:rsidRDefault="00A96908" w:rsidP="0026210B">
            <w:pPr>
              <w:spacing w:after="0"/>
              <w:rPr>
                <w:rFonts w:ascii="Segoe UI" w:hAnsi="Segoe UI" w:cs="Segoe UI"/>
                <w:sz w:val="21"/>
                <w:szCs w:val="21"/>
                <w:lang w:val="nl-NL"/>
              </w:rPr>
            </w:pPr>
            <w:r>
              <w:rPr>
                <w:rFonts w:ascii="Segoe UI" w:hAnsi="Segoe UI" w:cs="Segoe UI"/>
                <w:sz w:val="21"/>
                <w:szCs w:val="21"/>
                <w:lang w:val="nl-NL"/>
              </w:rPr>
              <w:t>Mits volgende voorwaarden of maatregelen worden nageleefd:</w:t>
            </w:r>
          </w:p>
        </w:tc>
      </w:tr>
      <w:tr w:rsidR="003E72F9" w14:paraId="371ECBA9" w14:textId="77777777" w:rsidTr="0026210B">
        <w:tc>
          <w:tcPr>
            <w:tcW w:w="9062" w:type="dxa"/>
            <w:gridSpan w:val="4"/>
          </w:tcPr>
          <w:p w14:paraId="1C049C15" w14:textId="77777777" w:rsidR="003E72F9" w:rsidRDefault="003E72F9" w:rsidP="0026210B">
            <w:pPr>
              <w:spacing w:after="0"/>
              <w:rPr>
                <w:rFonts w:ascii="Segoe UI" w:hAnsi="Segoe UI" w:cs="Segoe UI"/>
                <w:sz w:val="21"/>
                <w:szCs w:val="21"/>
                <w:lang w:val="nl-NL"/>
              </w:rPr>
            </w:pPr>
          </w:p>
          <w:p w14:paraId="160100E7" w14:textId="77777777" w:rsidR="003E72F9" w:rsidRDefault="003E72F9" w:rsidP="0026210B">
            <w:pPr>
              <w:spacing w:after="0"/>
              <w:rPr>
                <w:rFonts w:ascii="Segoe UI" w:hAnsi="Segoe UI" w:cs="Segoe UI"/>
                <w:sz w:val="21"/>
                <w:szCs w:val="21"/>
                <w:lang w:val="nl-NL"/>
              </w:rPr>
            </w:pPr>
          </w:p>
          <w:p w14:paraId="0931B24B" w14:textId="77777777" w:rsidR="003E72F9" w:rsidRDefault="003E72F9" w:rsidP="0026210B">
            <w:pPr>
              <w:spacing w:after="0"/>
              <w:rPr>
                <w:rFonts w:ascii="Segoe UI" w:hAnsi="Segoe UI" w:cs="Segoe UI"/>
                <w:sz w:val="21"/>
                <w:szCs w:val="21"/>
                <w:lang w:val="nl-NL"/>
              </w:rPr>
            </w:pPr>
          </w:p>
          <w:p w14:paraId="3642C461" w14:textId="77777777" w:rsidR="003E72F9" w:rsidRDefault="003E72F9" w:rsidP="0026210B">
            <w:pPr>
              <w:spacing w:after="0"/>
              <w:rPr>
                <w:rFonts w:ascii="Segoe UI" w:hAnsi="Segoe UI" w:cs="Segoe UI"/>
                <w:sz w:val="21"/>
                <w:szCs w:val="21"/>
                <w:lang w:val="nl-NL"/>
              </w:rPr>
            </w:pPr>
          </w:p>
          <w:p w14:paraId="4BDB4CD1" w14:textId="52919660" w:rsidR="003E72F9" w:rsidRDefault="003E72F9" w:rsidP="0026210B">
            <w:pPr>
              <w:spacing w:after="0"/>
              <w:rPr>
                <w:rFonts w:ascii="Segoe UI" w:hAnsi="Segoe UI" w:cs="Segoe UI"/>
                <w:sz w:val="21"/>
                <w:szCs w:val="21"/>
                <w:lang w:val="nl-NL"/>
              </w:rPr>
            </w:pPr>
          </w:p>
        </w:tc>
      </w:tr>
      <w:tr w:rsidR="003E72F9" w14:paraId="283E9037" w14:textId="77777777" w:rsidTr="003E72F9">
        <w:tc>
          <w:tcPr>
            <w:tcW w:w="2830" w:type="dxa"/>
          </w:tcPr>
          <w:p w14:paraId="18ABF049" w14:textId="572C9DB8" w:rsidR="003E72F9" w:rsidRPr="00EA5317" w:rsidRDefault="003E72F9" w:rsidP="003E72F9">
            <w:pPr>
              <w:spacing w:after="0"/>
              <w:rPr>
                <w:rFonts w:ascii="Segoe UI" w:hAnsi="Segoe UI" w:cs="Segoe UI"/>
                <w:sz w:val="21"/>
                <w:szCs w:val="21"/>
                <w:lang w:val="nl-NL"/>
              </w:rPr>
            </w:pPr>
            <w:r>
              <w:rPr>
                <w:rFonts w:ascii="Segoe UI" w:hAnsi="Segoe UI" w:cs="Segoe UI"/>
                <w:sz w:val="21"/>
                <w:szCs w:val="21"/>
                <w:lang w:val="nl-NL"/>
              </w:rPr>
              <w:t>Goedgekeurd door:</w:t>
            </w:r>
          </w:p>
        </w:tc>
        <w:tc>
          <w:tcPr>
            <w:tcW w:w="6232" w:type="dxa"/>
            <w:gridSpan w:val="3"/>
          </w:tcPr>
          <w:p w14:paraId="6BE76C9C" w14:textId="28246E65" w:rsidR="003E72F9" w:rsidRPr="00EA5317" w:rsidRDefault="003E72F9" w:rsidP="003E72F9">
            <w:pPr>
              <w:spacing w:after="0"/>
              <w:rPr>
                <w:rFonts w:ascii="Segoe UI" w:hAnsi="Segoe UI" w:cs="Segoe UI"/>
                <w:sz w:val="21"/>
                <w:szCs w:val="21"/>
                <w:lang w:val="nl-NL"/>
              </w:rPr>
            </w:pPr>
          </w:p>
        </w:tc>
      </w:tr>
      <w:tr w:rsidR="002F46B6" w14:paraId="5B2DF3D2" w14:textId="77777777" w:rsidTr="0026210B">
        <w:tc>
          <w:tcPr>
            <w:tcW w:w="6941" w:type="dxa"/>
            <w:gridSpan w:val="2"/>
          </w:tcPr>
          <w:p w14:paraId="4458E5C8" w14:textId="65AB6E56" w:rsidR="002F46B6" w:rsidRDefault="002F46B6" w:rsidP="0026210B">
            <w:pPr>
              <w:spacing w:after="0"/>
              <w:rPr>
                <w:rFonts w:ascii="Segoe UI" w:hAnsi="Segoe UI" w:cs="Segoe UI"/>
                <w:sz w:val="21"/>
                <w:szCs w:val="21"/>
                <w:lang w:val="nl-NL"/>
              </w:rPr>
            </w:pPr>
            <w:r>
              <w:rPr>
                <w:rFonts w:ascii="Segoe UI" w:hAnsi="Segoe UI" w:cs="Segoe UI"/>
                <w:sz w:val="21"/>
                <w:szCs w:val="21"/>
                <w:lang w:val="nl-NL"/>
              </w:rPr>
              <w:t xml:space="preserve">B. </w:t>
            </w:r>
            <w:r w:rsidRPr="00EA5317">
              <w:rPr>
                <w:rFonts w:ascii="Segoe UI" w:hAnsi="Segoe UI" w:cs="Segoe UI"/>
                <w:sz w:val="21"/>
                <w:szCs w:val="21"/>
                <w:lang w:val="nl-NL"/>
              </w:rPr>
              <w:t xml:space="preserve">Beslissing tot </w:t>
            </w:r>
            <w:r w:rsidR="00C243E0">
              <w:rPr>
                <w:rFonts w:ascii="Segoe UI" w:hAnsi="Segoe UI" w:cs="Segoe UI"/>
                <w:sz w:val="21"/>
                <w:szCs w:val="21"/>
                <w:lang w:val="nl-NL"/>
              </w:rPr>
              <w:t>wijziging risicoprofiel cliënt</w:t>
            </w:r>
            <w:r>
              <w:rPr>
                <w:rFonts w:ascii="Segoe UI" w:hAnsi="Segoe UI" w:cs="Segoe UI"/>
                <w:sz w:val="21"/>
                <w:szCs w:val="21"/>
                <w:lang w:val="nl-NL"/>
              </w:rPr>
              <w:t>:</w:t>
            </w:r>
          </w:p>
        </w:tc>
        <w:tc>
          <w:tcPr>
            <w:tcW w:w="1134" w:type="dxa"/>
          </w:tcPr>
          <w:p w14:paraId="21740406" w14:textId="5EA4BAED" w:rsidR="002F46B6" w:rsidRDefault="002F46B6" w:rsidP="0026210B">
            <w:pPr>
              <w:spacing w:after="0"/>
              <w:rPr>
                <w:rFonts w:ascii="Segoe UI" w:hAnsi="Segoe UI" w:cs="Segoe UI"/>
                <w:sz w:val="21"/>
                <w:szCs w:val="21"/>
                <w:lang w:val="nl-NL"/>
              </w:rPr>
            </w:pPr>
            <w:r w:rsidRPr="00EA5317">
              <w:rPr>
                <w:rFonts w:ascii="Segoe UI" w:hAnsi="Segoe UI" w:cs="Segoe UI"/>
                <w:sz w:val="21"/>
                <w:szCs w:val="21"/>
                <w:lang w:val="nl-NL"/>
              </w:rPr>
              <w:t>J</w:t>
            </w:r>
            <w:r w:rsidR="00DA2827">
              <w:rPr>
                <w:rFonts w:ascii="Segoe UI" w:hAnsi="Segoe UI" w:cs="Segoe UI"/>
                <w:sz w:val="21"/>
                <w:szCs w:val="21"/>
                <w:lang w:val="nl-NL"/>
              </w:rPr>
              <w:t>A</w:t>
            </w:r>
          </w:p>
        </w:tc>
        <w:tc>
          <w:tcPr>
            <w:tcW w:w="987" w:type="dxa"/>
          </w:tcPr>
          <w:p w14:paraId="7ACB0FE6" w14:textId="150E0D9B" w:rsidR="002F46B6" w:rsidRDefault="002F46B6" w:rsidP="0026210B">
            <w:pPr>
              <w:spacing w:after="0"/>
              <w:rPr>
                <w:rFonts w:ascii="Segoe UI" w:hAnsi="Segoe UI" w:cs="Segoe UI"/>
                <w:sz w:val="21"/>
                <w:szCs w:val="21"/>
                <w:lang w:val="nl-NL"/>
              </w:rPr>
            </w:pPr>
            <w:r w:rsidRPr="00EA5317">
              <w:rPr>
                <w:rFonts w:ascii="Segoe UI" w:hAnsi="Segoe UI" w:cs="Segoe UI"/>
                <w:sz w:val="21"/>
                <w:szCs w:val="21"/>
                <w:lang w:val="nl-NL"/>
              </w:rPr>
              <w:t>N</w:t>
            </w:r>
            <w:r w:rsidR="00DA2827">
              <w:rPr>
                <w:rFonts w:ascii="Segoe UI" w:hAnsi="Segoe UI" w:cs="Segoe UI"/>
                <w:sz w:val="21"/>
                <w:szCs w:val="21"/>
                <w:lang w:val="nl-NL"/>
              </w:rPr>
              <w:t>EEN</w:t>
            </w:r>
          </w:p>
        </w:tc>
      </w:tr>
      <w:tr w:rsidR="004565C8" w14:paraId="1FD211EE" w14:textId="77777777" w:rsidTr="0026210B">
        <w:tc>
          <w:tcPr>
            <w:tcW w:w="9062" w:type="dxa"/>
            <w:gridSpan w:val="4"/>
          </w:tcPr>
          <w:p w14:paraId="21AA5D82" w14:textId="7CB4D8EB" w:rsidR="004565C8" w:rsidRPr="00EA5317" w:rsidRDefault="004565C8" w:rsidP="0026210B">
            <w:pPr>
              <w:spacing w:after="0"/>
              <w:rPr>
                <w:rFonts w:ascii="Segoe UI" w:hAnsi="Segoe UI" w:cs="Segoe UI"/>
                <w:sz w:val="21"/>
                <w:szCs w:val="21"/>
                <w:lang w:val="nl-NL"/>
              </w:rPr>
            </w:pPr>
            <w:r>
              <w:rPr>
                <w:rFonts w:ascii="Segoe UI" w:hAnsi="Segoe UI" w:cs="Segoe UI"/>
                <w:sz w:val="21"/>
                <w:szCs w:val="21"/>
                <w:lang w:val="nl-NL"/>
              </w:rPr>
              <w:t>Motivering:</w:t>
            </w:r>
          </w:p>
        </w:tc>
      </w:tr>
      <w:tr w:rsidR="004565C8" w14:paraId="3B2BE8C4" w14:textId="77777777" w:rsidTr="0026210B">
        <w:tc>
          <w:tcPr>
            <w:tcW w:w="9062" w:type="dxa"/>
            <w:gridSpan w:val="4"/>
          </w:tcPr>
          <w:p w14:paraId="2DBF9D8B" w14:textId="77777777" w:rsidR="004565C8" w:rsidRDefault="004565C8" w:rsidP="0026210B">
            <w:pPr>
              <w:spacing w:after="0"/>
              <w:rPr>
                <w:rFonts w:ascii="Segoe UI" w:hAnsi="Segoe UI" w:cs="Segoe UI"/>
                <w:sz w:val="21"/>
                <w:szCs w:val="21"/>
                <w:lang w:val="nl-NL"/>
              </w:rPr>
            </w:pPr>
          </w:p>
          <w:p w14:paraId="791B2BB7" w14:textId="77777777" w:rsidR="004565C8" w:rsidRDefault="004565C8" w:rsidP="0026210B">
            <w:pPr>
              <w:spacing w:after="0"/>
              <w:rPr>
                <w:rFonts w:ascii="Segoe UI" w:hAnsi="Segoe UI" w:cs="Segoe UI"/>
                <w:sz w:val="21"/>
                <w:szCs w:val="21"/>
                <w:lang w:val="nl-NL"/>
              </w:rPr>
            </w:pPr>
          </w:p>
          <w:p w14:paraId="78C86732" w14:textId="2B0BA73A" w:rsidR="004565C8" w:rsidRPr="00EA5317" w:rsidRDefault="004565C8" w:rsidP="0026210B">
            <w:pPr>
              <w:spacing w:after="0"/>
              <w:rPr>
                <w:rFonts w:ascii="Segoe UI" w:hAnsi="Segoe UI" w:cs="Segoe UI"/>
                <w:sz w:val="21"/>
                <w:szCs w:val="21"/>
                <w:lang w:val="nl-NL"/>
              </w:rPr>
            </w:pPr>
          </w:p>
        </w:tc>
      </w:tr>
    </w:tbl>
    <w:p w14:paraId="3737E248" w14:textId="77777777" w:rsidR="00EE5E06" w:rsidRPr="00EA5317" w:rsidRDefault="00EE5E06" w:rsidP="00EE5E06">
      <w:pPr>
        <w:spacing w:after="0"/>
        <w:rPr>
          <w:rFonts w:ascii="Segoe UI" w:hAnsi="Segoe UI" w:cs="Segoe UI"/>
          <w:sz w:val="21"/>
          <w:szCs w:val="21"/>
          <w:lang w:val="nl-NL"/>
        </w:rPr>
      </w:pPr>
    </w:p>
    <w:p w14:paraId="7889A6E3" w14:textId="77777777" w:rsidR="00EE5E06" w:rsidRPr="00EA5317" w:rsidRDefault="00EE5E06" w:rsidP="00EE5E06">
      <w:pPr>
        <w:tabs>
          <w:tab w:val="left" w:pos="-142"/>
          <w:tab w:val="right" w:leader="dot" w:pos="9072"/>
        </w:tabs>
        <w:spacing w:after="0"/>
        <w:ind w:left="45"/>
        <w:rPr>
          <w:rFonts w:ascii="Segoe UI" w:hAnsi="Segoe UI" w:cs="Segoe UI"/>
          <w:sz w:val="21"/>
          <w:szCs w:val="21"/>
          <w:lang w:val="nl-NL"/>
        </w:rPr>
      </w:pPr>
    </w:p>
    <w:p w14:paraId="53D44029" w14:textId="77777777" w:rsidR="00EE5E06" w:rsidRPr="00EA5317" w:rsidRDefault="00EE5E06" w:rsidP="00EE5E06">
      <w:pPr>
        <w:tabs>
          <w:tab w:val="left" w:pos="-142"/>
          <w:tab w:val="right" w:leader="dot" w:pos="9072"/>
        </w:tabs>
        <w:spacing w:after="0"/>
        <w:ind w:left="45"/>
        <w:rPr>
          <w:rFonts w:ascii="Segoe UI" w:hAnsi="Segoe UI" w:cs="Segoe UI"/>
          <w:sz w:val="21"/>
          <w:szCs w:val="21"/>
          <w:lang w:val="nl-NL"/>
        </w:rPr>
      </w:pPr>
    </w:p>
    <w:p w14:paraId="10AE3BBD" w14:textId="77777777" w:rsidR="00EE5E06" w:rsidRPr="00EA5317" w:rsidRDefault="00EE5E06" w:rsidP="00EE5E06">
      <w:pPr>
        <w:tabs>
          <w:tab w:val="left" w:pos="-142"/>
          <w:tab w:val="right" w:leader="dot" w:pos="9072"/>
        </w:tabs>
        <w:spacing w:after="0"/>
        <w:ind w:left="45"/>
        <w:rPr>
          <w:rFonts w:ascii="Segoe UI" w:hAnsi="Segoe UI" w:cs="Segoe UI"/>
          <w:sz w:val="21"/>
          <w:szCs w:val="21"/>
          <w:lang w:val="nl-NL"/>
        </w:rPr>
      </w:pPr>
    </w:p>
    <w:p w14:paraId="2EA19BE8" w14:textId="77777777" w:rsidR="00EE5E06" w:rsidRPr="00EA5317" w:rsidRDefault="00EE5E06" w:rsidP="00EE5E06">
      <w:pPr>
        <w:pStyle w:val="Lijstalinea"/>
        <w:tabs>
          <w:tab w:val="left" w:pos="-142"/>
          <w:tab w:val="right" w:leader="dot" w:pos="9072"/>
        </w:tabs>
        <w:spacing w:after="0"/>
        <w:ind w:left="765"/>
        <w:rPr>
          <w:rFonts w:ascii="Segoe UI" w:hAnsi="Segoe UI" w:cs="Segoe UI"/>
          <w:sz w:val="21"/>
          <w:szCs w:val="21"/>
          <w:lang w:val="nl-NL"/>
        </w:rPr>
      </w:pPr>
    </w:p>
    <w:tbl>
      <w:tblPr>
        <w:tblW w:w="9283" w:type="dxa"/>
        <w:tblInd w:w="-72" w:type="dxa"/>
        <w:tblCellMar>
          <w:left w:w="10" w:type="dxa"/>
          <w:right w:w="10" w:type="dxa"/>
        </w:tblCellMar>
        <w:tblLook w:val="0000" w:firstRow="0" w:lastRow="0" w:firstColumn="0" w:lastColumn="0" w:noHBand="0" w:noVBand="0"/>
      </w:tblPr>
      <w:tblGrid>
        <w:gridCol w:w="2010"/>
        <w:gridCol w:w="4613"/>
        <w:gridCol w:w="2660"/>
      </w:tblGrid>
      <w:tr w:rsidR="00EE5E06" w:rsidRPr="00EA5317" w14:paraId="2557DC1D" w14:textId="77777777" w:rsidTr="0026210B">
        <w:trPr>
          <w:trHeight w:hRule="exact" w:val="39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D4D1D" w14:textId="77777777" w:rsidR="00EE5E06" w:rsidRPr="00EA5317" w:rsidRDefault="00EE5E06" w:rsidP="0026210B">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Ondertekend door</w:t>
            </w:r>
          </w:p>
          <w:p w14:paraId="6C242D65" w14:textId="77777777" w:rsidR="00EE5E06" w:rsidRPr="00EA5317" w:rsidRDefault="00EE5E06" w:rsidP="0026210B">
            <w:pPr>
              <w:tabs>
                <w:tab w:val="left" w:pos="-142"/>
                <w:tab w:val="right" w:leader="dot" w:pos="9072"/>
              </w:tabs>
              <w:spacing w:after="0"/>
              <w:ind w:left="33"/>
              <w:rPr>
                <w:rFonts w:ascii="Segoe UI" w:hAnsi="Segoe UI" w:cs="Segoe UI"/>
                <w:b/>
                <w:sz w:val="21"/>
                <w:szCs w:val="21"/>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E700E" w14:textId="77777777" w:rsidR="00EE5E06" w:rsidRPr="00EA5317" w:rsidRDefault="00EE5E06" w:rsidP="0026210B">
            <w:pPr>
              <w:spacing w:after="0"/>
              <w:rPr>
                <w:rFonts w:ascii="Segoe UI" w:hAnsi="Segoe UI" w:cs="Segoe UI"/>
                <w:b/>
                <w:sz w:val="21"/>
                <w:szCs w:val="21"/>
              </w:rPr>
            </w:pPr>
          </w:p>
          <w:p w14:paraId="504DA65F" w14:textId="77777777" w:rsidR="00EE5E06" w:rsidRPr="00EA5317" w:rsidRDefault="00EE5E06" w:rsidP="0026210B">
            <w:pPr>
              <w:spacing w:after="0"/>
              <w:rPr>
                <w:rFonts w:ascii="Segoe UI" w:hAnsi="Segoe UI" w:cs="Segoe UI"/>
                <w:b/>
                <w:sz w:val="21"/>
                <w:szCs w:val="21"/>
              </w:rPr>
            </w:pPr>
          </w:p>
          <w:p w14:paraId="4DF469D2" w14:textId="77777777" w:rsidR="00EE5E06" w:rsidRPr="00EA5317" w:rsidRDefault="00EE5E06" w:rsidP="0026210B">
            <w:pPr>
              <w:spacing w:after="0"/>
              <w:rPr>
                <w:rFonts w:ascii="Segoe UI" w:hAnsi="Segoe UI" w:cs="Segoe UI"/>
                <w:b/>
                <w:sz w:val="21"/>
                <w:szCs w:val="21"/>
              </w:rPr>
            </w:pPr>
          </w:p>
          <w:p w14:paraId="348C78ED" w14:textId="77777777" w:rsidR="00EE5E06" w:rsidRPr="00EA5317" w:rsidRDefault="00EE5E06" w:rsidP="0026210B">
            <w:pPr>
              <w:tabs>
                <w:tab w:val="left" w:pos="-142"/>
                <w:tab w:val="right" w:leader="dot" w:pos="9072"/>
              </w:tabs>
              <w:spacing w:after="0"/>
              <w:rPr>
                <w:rFonts w:ascii="Segoe UI" w:hAnsi="Segoe UI" w:cs="Segoe UI"/>
                <w:b/>
                <w:sz w:val="21"/>
                <w:szCs w:val="21"/>
              </w:rPr>
            </w:pPr>
          </w:p>
        </w:tc>
        <w:tc>
          <w:tcPr>
            <w:tcW w:w="2660"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07FB8F" w14:textId="77777777" w:rsidR="00EE5E06" w:rsidRPr="00EA5317" w:rsidRDefault="00EE5E06" w:rsidP="0026210B">
            <w:pPr>
              <w:spacing w:after="0"/>
              <w:rPr>
                <w:rFonts w:ascii="Segoe UI" w:hAnsi="Segoe UI" w:cs="Segoe UI"/>
                <w:b/>
                <w:sz w:val="21"/>
                <w:szCs w:val="21"/>
              </w:rPr>
            </w:pPr>
          </w:p>
          <w:p w14:paraId="294A6029" w14:textId="77777777" w:rsidR="00EE5E06" w:rsidRPr="00EA5317" w:rsidRDefault="00EE5E06" w:rsidP="0026210B">
            <w:pPr>
              <w:tabs>
                <w:tab w:val="left" w:pos="-142"/>
                <w:tab w:val="right" w:leader="dot" w:pos="9072"/>
              </w:tabs>
              <w:spacing w:after="0"/>
              <w:rPr>
                <w:rFonts w:ascii="Segoe UI" w:hAnsi="Segoe UI" w:cs="Segoe UI"/>
                <w:b/>
                <w:sz w:val="21"/>
                <w:szCs w:val="21"/>
              </w:rPr>
            </w:pPr>
          </w:p>
        </w:tc>
      </w:tr>
      <w:tr w:rsidR="00297DB8" w:rsidRPr="00EA5317" w14:paraId="6CE50DBB" w14:textId="77777777" w:rsidTr="0026210B">
        <w:trPr>
          <w:trHeight w:val="559"/>
        </w:trPr>
        <w:tc>
          <w:tcPr>
            <w:tcW w:w="6623"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6A4087F" w14:textId="77777777" w:rsidR="00297DB8" w:rsidRPr="00EA5317" w:rsidRDefault="00297DB8" w:rsidP="0026210B">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verantwoordelijke voor de toepassing van de wet:</w:t>
            </w:r>
          </w:p>
          <w:p w14:paraId="4DE6C04F" w14:textId="77777777" w:rsidR="00297DB8" w:rsidRPr="00EA5317" w:rsidRDefault="00297DB8" w:rsidP="0026210B">
            <w:pPr>
              <w:tabs>
                <w:tab w:val="left" w:pos="-142"/>
                <w:tab w:val="right" w:leader="dot" w:pos="9072"/>
              </w:tabs>
              <w:spacing w:after="0"/>
              <w:ind w:left="33"/>
              <w:rPr>
                <w:rFonts w:ascii="Segoe UI" w:hAnsi="Segoe UI" w:cs="Segoe UI"/>
                <w:b/>
                <w:sz w:val="21"/>
                <w:szCs w:val="21"/>
              </w:rPr>
            </w:pPr>
          </w:p>
          <w:p w14:paraId="286C7E2D" w14:textId="77777777" w:rsidR="00297DB8" w:rsidRPr="00EA5317" w:rsidRDefault="00297DB8" w:rsidP="0026210B">
            <w:pPr>
              <w:tabs>
                <w:tab w:val="left" w:pos="-142"/>
                <w:tab w:val="right" w:leader="dot" w:pos="9072"/>
              </w:tabs>
              <w:spacing w:after="0"/>
              <w:ind w:left="33"/>
              <w:rPr>
                <w:rFonts w:ascii="Segoe UI" w:hAnsi="Segoe UI" w:cs="Segoe UI"/>
                <w:b/>
                <w:sz w:val="21"/>
                <w:szCs w:val="21"/>
              </w:rPr>
            </w:pPr>
          </w:p>
          <w:p w14:paraId="2A25E613" w14:textId="77777777" w:rsidR="00297DB8" w:rsidRPr="00EA5317" w:rsidRDefault="00297DB8" w:rsidP="0026210B">
            <w:pPr>
              <w:tabs>
                <w:tab w:val="left" w:pos="-142"/>
                <w:tab w:val="right" w:leader="dot" w:pos="9072"/>
              </w:tabs>
              <w:spacing w:after="0"/>
              <w:rPr>
                <w:rFonts w:ascii="Segoe UI" w:hAnsi="Segoe UI" w:cs="Segoe UI"/>
                <w:b/>
                <w:sz w:val="21"/>
                <w:szCs w:val="21"/>
              </w:rPr>
            </w:pPr>
          </w:p>
          <w:p w14:paraId="6A364332" w14:textId="77777777" w:rsidR="00297DB8" w:rsidRPr="00EA5317" w:rsidRDefault="00297DB8" w:rsidP="0026210B">
            <w:pPr>
              <w:tabs>
                <w:tab w:val="left" w:pos="-142"/>
                <w:tab w:val="right" w:leader="dot" w:pos="9072"/>
              </w:tabs>
              <w:spacing w:after="0"/>
              <w:rPr>
                <w:rFonts w:ascii="Segoe UI" w:hAnsi="Segoe UI" w:cs="Segoe UI"/>
                <w:b/>
                <w:sz w:val="21"/>
                <w:szCs w:val="21"/>
              </w:rPr>
            </w:pPr>
          </w:p>
        </w:tc>
        <w:tc>
          <w:tcPr>
            <w:tcW w:w="2660"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BCD285" w14:textId="77777777" w:rsidR="00297DB8" w:rsidRPr="00EA5317" w:rsidRDefault="00297DB8" w:rsidP="0026210B">
            <w:pPr>
              <w:tabs>
                <w:tab w:val="left" w:pos="-142"/>
                <w:tab w:val="right" w:leader="dot" w:pos="9072"/>
              </w:tabs>
              <w:spacing w:after="0"/>
              <w:rPr>
                <w:rFonts w:ascii="Segoe UI" w:hAnsi="Segoe UI" w:cs="Segoe UI"/>
                <w:b/>
                <w:sz w:val="21"/>
                <w:szCs w:val="21"/>
              </w:rPr>
            </w:pPr>
          </w:p>
        </w:tc>
      </w:tr>
      <w:tr w:rsidR="00297DB8" w:rsidRPr="00EA5317" w14:paraId="013A3A4B" w14:textId="77777777" w:rsidTr="0026210B">
        <w:trPr>
          <w:trHeight w:val="1479"/>
        </w:trPr>
        <w:tc>
          <w:tcPr>
            <w:tcW w:w="6623"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4CC1D6" w14:textId="77777777" w:rsidR="00297DB8" w:rsidRPr="00EA5317" w:rsidRDefault="00297DB8" w:rsidP="0026210B">
            <w:pPr>
              <w:tabs>
                <w:tab w:val="left" w:pos="-142"/>
                <w:tab w:val="right" w:leader="dot" w:pos="9072"/>
              </w:tabs>
              <w:spacing w:after="0"/>
              <w:rPr>
                <w:rFonts w:ascii="Segoe UI" w:hAnsi="Segoe UI" w:cs="Segoe UI"/>
                <w:b/>
                <w:sz w:val="21"/>
                <w:szCs w:val="21"/>
              </w:rPr>
            </w:pPr>
          </w:p>
        </w:tc>
        <w:tc>
          <w:tcPr>
            <w:tcW w:w="26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DB4EECE" w14:textId="77777777" w:rsidR="00297DB8" w:rsidRPr="00EA5317" w:rsidRDefault="00297DB8" w:rsidP="0026210B">
            <w:pPr>
              <w:tabs>
                <w:tab w:val="left" w:pos="-142"/>
                <w:tab w:val="right" w:leader="dot" w:pos="9072"/>
              </w:tabs>
              <w:spacing w:after="0"/>
              <w:jc w:val="center"/>
              <w:rPr>
                <w:rFonts w:ascii="Segoe UI" w:hAnsi="Segoe UI" w:cs="Segoe UI"/>
                <w:b/>
                <w:sz w:val="21"/>
                <w:szCs w:val="21"/>
              </w:rPr>
            </w:pPr>
            <w:r w:rsidRPr="00EA5317">
              <w:rPr>
                <w:rFonts w:ascii="Segoe UI" w:hAnsi="Segoe UI" w:cs="Segoe UI"/>
                <w:b/>
                <w:sz w:val="21"/>
                <w:szCs w:val="21"/>
              </w:rPr>
              <w:t>Handtekening</w:t>
            </w:r>
          </w:p>
        </w:tc>
      </w:tr>
    </w:tbl>
    <w:p w14:paraId="05F24E35" w14:textId="77777777" w:rsidR="00EE5E06" w:rsidRPr="00DF1529" w:rsidRDefault="00EE5E06" w:rsidP="00EE5E06">
      <w:pPr>
        <w:rPr>
          <w:rFonts w:ascii="Segoe UI" w:hAnsi="Segoe UI" w:cs="Segoe UI"/>
        </w:rPr>
      </w:pPr>
    </w:p>
    <w:p w14:paraId="1E288BAB" w14:textId="77777777" w:rsidR="00540331" w:rsidRPr="0057038C" w:rsidRDefault="00540331" w:rsidP="00080392">
      <w:pPr>
        <w:tabs>
          <w:tab w:val="left" w:pos="2835"/>
          <w:tab w:val="right" w:leader="dot" w:pos="9072"/>
        </w:tabs>
        <w:spacing w:after="0"/>
        <w:rPr>
          <w:rFonts w:ascii="Segoe UI" w:hAnsi="Segoe UI" w:cs="Segoe UI"/>
          <w:b/>
          <w:highlight w:val="yellow"/>
          <w:lang w:val="nl-NL"/>
        </w:rPr>
      </w:pPr>
    </w:p>
    <w:p w14:paraId="27F6B56C" w14:textId="77777777" w:rsidR="00FB26B0" w:rsidRDefault="00FB26B0">
      <w:pPr>
        <w:spacing w:after="0" w:line="240" w:lineRule="auto"/>
        <w:rPr>
          <w:rFonts w:ascii="Segoe UI" w:hAnsi="Segoe UI" w:cs="Segoe UI"/>
          <w:highlight w:val="yellow"/>
        </w:rPr>
      </w:pPr>
      <w:bookmarkStart w:id="421" w:name="_Toc325319549"/>
      <w:r>
        <w:rPr>
          <w:rFonts w:ascii="Segoe UI" w:hAnsi="Segoe UI" w:cs="Segoe UI"/>
          <w:highlight w:val="yellow"/>
        </w:rPr>
        <w:br w:type="page"/>
      </w:r>
    </w:p>
    <w:p w14:paraId="3E9AA536" w14:textId="77777777" w:rsidR="00FB26B0" w:rsidRPr="00FB26B0" w:rsidRDefault="00FB26B0" w:rsidP="00FB26B0">
      <w:pPr>
        <w:pStyle w:val="Kop1"/>
        <w:numPr>
          <w:ilvl w:val="1"/>
          <w:numId w:val="3"/>
        </w:numPr>
        <w:spacing w:before="240"/>
        <w:ind w:left="0" w:firstLine="0"/>
        <w:jc w:val="both"/>
        <w:rPr>
          <w:rFonts w:ascii="Segoe UI" w:hAnsi="Segoe UI" w:cs="Segoe UI"/>
          <w:b w:val="0"/>
          <w:color w:val="0070C0"/>
          <w:lang w:val="nl-NL"/>
        </w:rPr>
      </w:pPr>
      <w:bookmarkStart w:id="422" w:name="_Toc15462726"/>
      <w:bookmarkStart w:id="423" w:name="_Ref15472715"/>
      <w:bookmarkStart w:id="424" w:name="_Ref15472718"/>
      <w:bookmarkStart w:id="425" w:name="_Toc156559136"/>
      <w:r w:rsidRPr="00FB26B0">
        <w:rPr>
          <w:rFonts w:ascii="Segoe UI" w:hAnsi="Segoe UI" w:cs="Segoe UI"/>
          <w:b w:val="0"/>
          <w:color w:val="0070C0"/>
          <w:lang w:val="nl-NL"/>
        </w:rPr>
        <w:lastRenderedPageBreak/>
        <w:t>Model meldingsformulier aan de Stafhouder</w:t>
      </w:r>
      <w:bookmarkEnd w:id="422"/>
      <w:bookmarkEnd w:id="423"/>
      <w:bookmarkEnd w:id="424"/>
      <w:bookmarkEnd w:id="425"/>
    </w:p>
    <w:p w14:paraId="4DC0CC34" w14:textId="77777777" w:rsidR="00FB26B0" w:rsidRPr="0057038C" w:rsidRDefault="00FB26B0" w:rsidP="00FB26B0">
      <w:pPr>
        <w:pStyle w:val="Plattetekst"/>
        <w:spacing w:after="0"/>
        <w:ind w:firstLine="0"/>
        <w:rPr>
          <w:rFonts w:ascii="Segoe UI" w:hAnsi="Segoe UI" w:cs="Segoe UI"/>
          <w:b/>
          <w:sz w:val="20"/>
          <w:highlight w:val="yellow"/>
          <w:lang w:val="nl-BE"/>
        </w:rPr>
      </w:pPr>
    </w:p>
    <w:p w14:paraId="7866BA95" w14:textId="3EBBBB0C" w:rsidR="00FB26B0" w:rsidRPr="00D72D54" w:rsidRDefault="00FB26B0" w:rsidP="00FB26B0">
      <w:pPr>
        <w:pStyle w:val="Plattetekst"/>
        <w:spacing w:after="0"/>
        <w:ind w:firstLine="0"/>
        <w:rPr>
          <w:rFonts w:ascii="Segoe UI" w:hAnsi="Segoe UI" w:cs="Segoe UI"/>
          <w:sz w:val="21"/>
          <w:szCs w:val="21"/>
          <w:lang w:val="nl-BE"/>
        </w:rPr>
      </w:pPr>
      <w:r w:rsidRPr="00D72D54">
        <w:rPr>
          <w:rFonts w:ascii="Segoe UI" w:hAnsi="Segoe UI" w:cs="Segoe UI"/>
          <w:sz w:val="21"/>
          <w:szCs w:val="21"/>
          <w:lang w:val="nl-BE"/>
        </w:rPr>
        <w:t xml:space="preserve">Model van melding aan de </w:t>
      </w:r>
      <w:r w:rsidR="00DE6F61" w:rsidRPr="00D72D54">
        <w:rPr>
          <w:rFonts w:ascii="Segoe UI" w:hAnsi="Segoe UI" w:cs="Segoe UI"/>
          <w:sz w:val="21"/>
          <w:szCs w:val="21"/>
          <w:lang w:val="nl-BE"/>
        </w:rPr>
        <w:t>Stafhouder</w:t>
      </w:r>
      <w:r w:rsidRPr="00D72D54">
        <w:rPr>
          <w:rFonts w:ascii="Segoe UI" w:hAnsi="Segoe UI" w:cs="Segoe UI"/>
          <w:sz w:val="21"/>
          <w:szCs w:val="21"/>
          <w:lang w:val="nl-BE"/>
        </w:rPr>
        <w:t xml:space="preserve"> omtrent een vermoeden van witwassen van geld of een vermoeden van financiering van terrorisme in uitvoering van de </w:t>
      </w:r>
      <w:r w:rsidR="00D72D54" w:rsidRPr="00D72D54">
        <w:rPr>
          <w:rFonts w:ascii="Segoe UI" w:hAnsi="Segoe UI" w:cs="Segoe UI"/>
          <w:sz w:val="21"/>
          <w:szCs w:val="21"/>
          <w:lang w:val="nl-BE"/>
        </w:rPr>
        <w:t>wet van 18 september 2017 tot voorkoming van het witwassen van geld en de financiering van terrorisme en tot beperking van het gebruik van contanten</w:t>
      </w:r>
      <w:r w:rsidRPr="00D72D54">
        <w:rPr>
          <w:rFonts w:ascii="Segoe UI" w:hAnsi="Segoe UI" w:cs="Segoe UI"/>
          <w:sz w:val="21"/>
          <w:szCs w:val="21"/>
          <w:lang w:val="nl-BE"/>
        </w:rPr>
        <w:t>.</w:t>
      </w:r>
    </w:p>
    <w:p w14:paraId="1810E237" w14:textId="77777777" w:rsidR="00FB26B0" w:rsidRPr="00EA5317" w:rsidRDefault="00FB26B0" w:rsidP="00FB26B0">
      <w:pPr>
        <w:pStyle w:val="Voettekst"/>
        <w:pBdr>
          <w:bottom w:val="single" w:sz="6" w:space="1" w:color="auto"/>
        </w:pBdr>
        <w:rPr>
          <w:rFonts w:ascii="Segoe UI" w:hAnsi="Segoe UI" w:cs="Segoe UI"/>
          <w:sz w:val="21"/>
          <w:szCs w:val="21"/>
          <w:highlight w:val="yellow"/>
        </w:rPr>
      </w:pPr>
    </w:p>
    <w:p w14:paraId="5AC303AA" w14:textId="77777777" w:rsidR="00FB26B0" w:rsidRPr="00EA5317" w:rsidRDefault="00FB26B0" w:rsidP="00FB26B0">
      <w:pPr>
        <w:spacing w:after="0"/>
        <w:rPr>
          <w:rFonts w:ascii="Segoe UI" w:hAnsi="Segoe UI" w:cs="Segoe UI"/>
          <w:b/>
          <w:sz w:val="21"/>
          <w:szCs w:val="21"/>
          <w:highlight w:val="yellow"/>
        </w:rPr>
      </w:pPr>
    </w:p>
    <w:p w14:paraId="067066A1" w14:textId="77777777" w:rsidR="00FB26B0" w:rsidRPr="000C5F37" w:rsidRDefault="00FB26B0" w:rsidP="00FB26B0">
      <w:pPr>
        <w:spacing w:after="0"/>
        <w:rPr>
          <w:rFonts w:ascii="Segoe UI" w:hAnsi="Segoe UI" w:cs="Segoe UI"/>
          <w:b/>
          <w:sz w:val="21"/>
          <w:szCs w:val="21"/>
        </w:rPr>
      </w:pPr>
      <w:r w:rsidRPr="000C5F37">
        <w:rPr>
          <w:rFonts w:ascii="Segoe UI" w:hAnsi="Segoe UI" w:cs="Segoe UI"/>
          <w:b/>
          <w:sz w:val="21"/>
          <w:szCs w:val="21"/>
        </w:rPr>
        <w:t>1. MELDER</w:t>
      </w:r>
    </w:p>
    <w:p w14:paraId="211DE81C" w14:textId="77777777" w:rsidR="00FB26B0" w:rsidRPr="000C5F37" w:rsidRDefault="00FB26B0" w:rsidP="00FB26B0">
      <w:pPr>
        <w:spacing w:after="0"/>
        <w:rPr>
          <w:rFonts w:ascii="Segoe UI" w:hAnsi="Segoe UI" w:cs="Segoe UI"/>
          <w:sz w:val="21"/>
          <w:szCs w:val="21"/>
        </w:rPr>
      </w:pPr>
    </w:p>
    <w:tbl>
      <w:tblPr>
        <w:tblW w:w="8544" w:type="dxa"/>
        <w:tblInd w:w="-110" w:type="dxa"/>
        <w:tblLayout w:type="fixed"/>
        <w:tblCellMar>
          <w:left w:w="70" w:type="dxa"/>
          <w:right w:w="70" w:type="dxa"/>
        </w:tblCellMar>
        <w:tblLook w:val="0000" w:firstRow="0" w:lastRow="0" w:firstColumn="0" w:lastColumn="0" w:noHBand="0" w:noVBand="0"/>
      </w:tblPr>
      <w:tblGrid>
        <w:gridCol w:w="3157"/>
        <w:gridCol w:w="2268"/>
        <w:gridCol w:w="992"/>
        <w:gridCol w:w="2127"/>
      </w:tblGrid>
      <w:tr w:rsidR="00FB26B0" w:rsidRPr="000C5F37" w14:paraId="3189269C" w14:textId="77777777" w:rsidTr="0026210B">
        <w:trPr>
          <w:trHeight w:val="216"/>
        </w:trPr>
        <w:tc>
          <w:tcPr>
            <w:tcW w:w="3157" w:type="dxa"/>
            <w:vAlign w:val="center"/>
          </w:tcPr>
          <w:p w14:paraId="135E47CD" w14:textId="77777777" w:rsidR="00FB26B0" w:rsidRPr="000C5F37" w:rsidRDefault="00FB26B0" w:rsidP="0026210B">
            <w:pPr>
              <w:spacing w:after="0"/>
              <w:ind w:left="180"/>
              <w:rPr>
                <w:rFonts w:ascii="Segoe UI" w:hAnsi="Segoe UI" w:cs="Segoe UI"/>
                <w:b/>
                <w:sz w:val="21"/>
                <w:szCs w:val="21"/>
              </w:rPr>
            </w:pPr>
            <w:r w:rsidRPr="000C5F37">
              <w:rPr>
                <w:rFonts w:ascii="Segoe UI" w:hAnsi="Segoe UI" w:cs="Segoe UI"/>
                <w:b/>
                <w:sz w:val="21"/>
                <w:szCs w:val="21"/>
              </w:rPr>
              <w:t xml:space="preserve">Voornaam + naam: </w:t>
            </w:r>
          </w:p>
          <w:p w14:paraId="22F53DD8" w14:textId="3650396E" w:rsidR="00FB26B0" w:rsidRPr="000C5F37" w:rsidRDefault="007434B2" w:rsidP="0026210B">
            <w:pPr>
              <w:spacing w:after="0"/>
              <w:ind w:left="180"/>
              <w:rPr>
                <w:rFonts w:ascii="Segoe UI" w:hAnsi="Segoe UI" w:cs="Segoe UI"/>
                <w:b/>
                <w:sz w:val="21"/>
                <w:szCs w:val="21"/>
              </w:rPr>
            </w:pPr>
            <w:r>
              <w:rPr>
                <w:rFonts w:ascii="Segoe UI" w:hAnsi="Segoe UI" w:cs="Segoe UI"/>
                <w:b/>
                <w:sz w:val="21"/>
                <w:szCs w:val="21"/>
              </w:rPr>
              <w:t>Naam kantoor</w:t>
            </w:r>
            <w:r w:rsidR="00FB26B0" w:rsidRPr="000C5F37">
              <w:rPr>
                <w:rFonts w:ascii="Segoe UI" w:hAnsi="Segoe UI" w:cs="Segoe UI"/>
                <w:b/>
                <w:sz w:val="21"/>
                <w:szCs w:val="21"/>
              </w:rPr>
              <w:t>:</w:t>
            </w:r>
          </w:p>
        </w:tc>
        <w:tc>
          <w:tcPr>
            <w:tcW w:w="5387" w:type="dxa"/>
            <w:gridSpan w:val="3"/>
            <w:vAlign w:val="bottom"/>
          </w:tcPr>
          <w:p w14:paraId="35524E0D" w14:textId="77777777" w:rsidR="00FB26B0" w:rsidRPr="000C5F37" w:rsidRDefault="00FB26B0" w:rsidP="0026210B">
            <w:pPr>
              <w:spacing w:after="0"/>
              <w:ind w:left="180"/>
              <w:rPr>
                <w:rFonts w:ascii="Segoe UI" w:hAnsi="Segoe UI" w:cs="Segoe UI"/>
                <w:sz w:val="21"/>
                <w:szCs w:val="21"/>
              </w:rPr>
            </w:pPr>
          </w:p>
        </w:tc>
      </w:tr>
      <w:tr w:rsidR="00FB26B0" w:rsidRPr="000C5F37" w14:paraId="554F5608" w14:textId="77777777" w:rsidTr="0026210B">
        <w:trPr>
          <w:trHeight w:val="228"/>
        </w:trPr>
        <w:tc>
          <w:tcPr>
            <w:tcW w:w="8544" w:type="dxa"/>
            <w:gridSpan w:val="4"/>
            <w:vAlign w:val="center"/>
          </w:tcPr>
          <w:p w14:paraId="759AF8FF" w14:textId="17366C30" w:rsidR="00FB26B0" w:rsidRPr="000C5F37" w:rsidRDefault="00FB26B0" w:rsidP="0026210B">
            <w:pPr>
              <w:spacing w:after="0"/>
              <w:ind w:firstLine="110"/>
              <w:rPr>
                <w:rFonts w:ascii="Segoe UI" w:hAnsi="Segoe UI" w:cs="Segoe UI"/>
                <w:sz w:val="21"/>
                <w:szCs w:val="21"/>
              </w:rPr>
            </w:pPr>
            <w:r w:rsidRPr="000C5F37">
              <w:rPr>
                <w:rFonts w:ascii="Segoe UI" w:hAnsi="Segoe UI" w:cs="Segoe UI"/>
                <w:b/>
                <w:sz w:val="21"/>
                <w:szCs w:val="21"/>
              </w:rPr>
              <w:t xml:space="preserve"> Adres: </w:t>
            </w:r>
          </w:p>
        </w:tc>
      </w:tr>
      <w:tr w:rsidR="00FB26B0" w:rsidRPr="000C5F37" w14:paraId="6FC9C46F" w14:textId="77777777" w:rsidTr="0026210B">
        <w:trPr>
          <w:trHeight w:val="228"/>
        </w:trPr>
        <w:tc>
          <w:tcPr>
            <w:tcW w:w="3157" w:type="dxa"/>
            <w:vAlign w:val="center"/>
          </w:tcPr>
          <w:p w14:paraId="5FA4536F" w14:textId="77777777" w:rsidR="00FB26B0" w:rsidRPr="000C5F37" w:rsidRDefault="00FB26B0" w:rsidP="0026210B">
            <w:pPr>
              <w:spacing w:after="0"/>
              <w:ind w:left="180"/>
              <w:rPr>
                <w:rFonts w:ascii="Segoe UI" w:hAnsi="Segoe UI" w:cs="Segoe UI"/>
                <w:b/>
                <w:sz w:val="21"/>
                <w:szCs w:val="21"/>
              </w:rPr>
            </w:pPr>
            <w:r w:rsidRPr="000C5F37">
              <w:rPr>
                <w:rFonts w:ascii="Segoe UI" w:hAnsi="Segoe UI" w:cs="Segoe UI"/>
                <w:b/>
                <w:sz w:val="21"/>
                <w:szCs w:val="21"/>
              </w:rPr>
              <w:t xml:space="preserve">Tel.: </w:t>
            </w:r>
          </w:p>
        </w:tc>
        <w:tc>
          <w:tcPr>
            <w:tcW w:w="2268" w:type="dxa"/>
            <w:vAlign w:val="bottom"/>
          </w:tcPr>
          <w:p w14:paraId="3E21C40F" w14:textId="77777777" w:rsidR="00FB26B0" w:rsidRPr="000C5F37" w:rsidRDefault="00FB26B0" w:rsidP="0026210B">
            <w:pPr>
              <w:spacing w:after="0"/>
              <w:ind w:left="180"/>
              <w:rPr>
                <w:rFonts w:ascii="Segoe UI" w:hAnsi="Segoe UI" w:cs="Segoe UI"/>
                <w:sz w:val="21"/>
                <w:szCs w:val="21"/>
              </w:rPr>
            </w:pPr>
          </w:p>
        </w:tc>
        <w:tc>
          <w:tcPr>
            <w:tcW w:w="992" w:type="dxa"/>
          </w:tcPr>
          <w:p w14:paraId="306B3B28" w14:textId="77777777" w:rsidR="00FB26B0" w:rsidRPr="000C5F37" w:rsidRDefault="00FB26B0" w:rsidP="0026210B">
            <w:pPr>
              <w:spacing w:after="0"/>
              <w:rPr>
                <w:rFonts w:ascii="Segoe UI" w:hAnsi="Segoe UI" w:cs="Segoe UI"/>
                <w:b/>
                <w:sz w:val="21"/>
                <w:szCs w:val="21"/>
              </w:rPr>
            </w:pPr>
            <w:r w:rsidRPr="000C5F37">
              <w:rPr>
                <w:rFonts w:ascii="Segoe UI" w:hAnsi="Segoe UI" w:cs="Segoe UI"/>
                <w:b/>
                <w:sz w:val="21"/>
                <w:szCs w:val="21"/>
              </w:rPr>
              <w:t>Fax:</w:t>
            </w:r>
          </w:p>
        </w:tc>
        <w:tc>
          <w:tcPr>
            <w:tcW w:w="2127" w:type="dxa"/>
          </w:tcPr>
          <w:p w14:paraId="1CC940DB" w14:textId="77777777" w:rsidR="00FB26B0" w:rsidRPr="000C5F37" w:rsidRDefault="00FB26B0" w:rsidP="0026210B">
            <w:pPr>
              <w:spacing w:after="0"/>
              <w:rPr>
                <w:rFonts w:ascii="Segoe UI" w:hAnsi="Segoe UI" w:cs="Segoe UI"/>
                <w:sz w:val="21"/>
                <w:szCs w:val="21"/>
              </w:rPr>
            </w:pPr>
          </w:p>
        </w:tc>
      </w:tr>
      <w:tr w:rsidR="00FB26B0" w:rsidRPr="000C5F37" w14:paraId="5F1B5AE5" w14:textId="77777777" w:rsidTr="0026210B">
        <w:trPr>
          <w:trHeight w:val="228"/>
        </w:trPr>
        <w:tc>
          <w:tcPr>
            <w:tcW w:w="3157" w:type="dxa"/>
            <w:vAlign w:val="center"/>
          </w:tcPr>
          <w:p w14:paraId="2A81BCFA" w14:textId="77777777" w:rsidR="00FB26B0" w:rsidRPr="000C5F37" w:rsidRDefault="00FB26B0" w:rsidP="0026210B">
            <w:pPr>
              <w:spacing w:after="0"/>
              <w:ind w:left="180"/>
              <w:rPr>
                <w:rFonts w:ascii="Segoe UI" w:hAnsi="Segoe UI" w:cs="Segoe UI"/>
                <w:b/>
                <w:sz w:val="21"/>
                <w:szCs w:val="21"/>
              </w:rPr>
            </w:pPr>
            <w:r w:rsidRPr="000C5F37">
              <w:rPr>
                <w:rFonts w:ascii="Segoe UI" w:hAnsi="Segoe UI" w:cs="Segoe UI"/>
                <w:b/>
                <w:sz w:val="21"/>
                <w:szCs w:val="21"/>
              </w:rPr>
              <w:t>Email:</w:t>
            </w:r>
          </w:p>
        </w:tc>
        <w:tc>
          <w:tcPr>
            <w:tcW w:w="5387" w:type="dxa"/>
            <w:gridSpan w:val="3"/>
            <w:vAlign w:val="bottom"/>
          </w:tcPr>
          <w:p w14:paraId="4E3B96F7" w14:textId="77777777" w:rsidR="00FB26B0" w:rsidRPr="000C5F37" w:rsidRDefault="00FB26B0" w:rsidP="0026210B">
            <w:pPr>
              <w:spacing w:after="0"/>
              <w:ind w:left="180"/>
              <w:rPr>
                <w:rFonts w:ascii="Segoe UI" w:hAnsi="Segoe UI" w:cs="Segoe UI"/>
                <w:sz w:val="21"/>
                <w:szCs w:val="21"/>
              </w:rPr>
            </w:pPr>
          </w:p>
        </w:tc>
      </w:tr>
    </w:tbl>
    <w:p w14:paraId="377AE2E0" w14:textId="77777777" w:rsidR="00FB26B0" w:rsidRPr="000C5F37" w:rsidRDefault="00FB26B0" w:rsidP="00FB26B0">
      <w:pPr>
        <w:spacing w:after="0"/>
        <w:rPr>
          <w:rFonts w:ascii="Segoe UI" w:hAnsi="Segoe UI" w:cs="Segoe UI"/>
          <w:sz w:val="21"/>
          <w:szCs w:val="21"/>
        </w:rPr>
      </w:pPr>
    </w:p>
    <w:p w14:paraId="005E837F" w14:textId="77777777" w:rsidR="00FB26B0" w:rsidRPr="000C5F37" w:rsidRDefault="00FB26B0" w:rsidP="007434B2">
      <w:pPr>
        <w:spacing w:after="0"/>
        <w:rPr>
          <w:rFonts w:ascii="Segoe UI" w:hAnsi="Segoe UI" w:cs="Segoe UI"/>
          <w:sz w:val="21"/>
          <w:szCs w:val="21"/>
        </w:rPr>
      </w:pPr>
      <w:r w:rsidRPr="000C5F37">
        <w:rPr>
          <w:rFonts w:ascii="Segoe UI" w:hAnsi="Segoe UI" w:cs="Segoe UI"/>
          <w:sz w:val="21"/>
          <w:szCs w:val="21"/>
        </w:rPr>
        <w:t>Referte</w:t>
      </w:r>
    </w:p>
    <w:p w14:paraId="771A3C92" w14:textId="77777777" w:rsidR="00FB26B0" w:rsidRPr="000C5F37" w:rsidRDefault="00FB26B0" w:rsidP="000C5F37">
      <w:pPr>
        <w:pBdr>
          <w:bottom w:val="single" w:sz="6" w:space="2" w:color="auto"/>
        </w:pBdr>
        <w:spacing w:after="0"/>
        <w:rPr>
          <w:rFonts w:ascii="Segoe UI" w:hAnsi="Segoe UI" w:cs="Segoe UI"/>
          <w:sz w:val="21"/>
          <w:szCs w:val="21"/>
        </w:rPr>
      </w:pPr>
    </w:p>
    <w:p w14:paraId="4492A766" w14:textId="77777777" w:rsidR="00FB26B0" w:rsidRPr="000C5F37" w:rsidRDefault="00FB26B0" w:rsidP="00FB26B0">
      <w:pPr>
        <w:spacing w:after="0"/>
        <w:rPr>
          <w:rFonts w:ascii="Segoe UI" w:hAnsi="Segoe UI" w:cs="Segoe UI"/>
          <w:b/>
          <w:sz w:val="21"/>
          <w:szCs w:val="21"/>
          <w:lang w:val="nl"/>
        </w:rPr>
      </w:pPr>
    </w:p>
    <w:p w14:paraId="492CBF5B" w14:textId="5A30BBF4" w:rsidR="00FB26B0" w:rsidRPr="000C5F37" w:rsidRDefault="00FB26B0" w:rsidP="00FB26B0">
      <w:pPr>
        <w:spacing w:after="0"/>
        <w:rPr>
          <w:rFonts w:ascii="Segoe UI" w:hAnsi="Segoe UI" w:cs="Segoe UI"/>
          <w:b/>
          <w:sz w:val="21"/>
          <w:szCs w:val="21"/>
          <w:lang w:val="nl"/>
        </w:rPr>
      </w:pPr>
      <w:r w:rsidRPr="000C5F37">
        <w:rPr>
          <w:rFonts w:ascii="Segoe UI" w:hAnsi="Segoe UI" w:cs="Segoe UI"/>
          <w:b/>
          <w:sz w:val="21"/>
          <w:szCs w:val="21"/>
          <w:lang w:val="nl"/>
        </w:rPr>
        <w:t xml:space="preserve">2. </w:t>
      </w:r>
      <w:r w:rsidR="000C5F37" w:rsidRPr="000C5F37">
        <w:rPr>
          <w:rFonts w:ascii="Segoe UI" w:hAnsi="Segoe UI" w:cs="Segoe UI"/>
          <w:b/>
          <w:sz w:val="21"/>
          <w:szCs w:val="21"/>
          <w:lang w:val="nl"/>
        </w:rPr>
        <w:t xml:space="preserve">IDENTIFICATIEGEGEVENS </w:t>
      </w:r>
      <w:r w:rsidRPr="000C5F37">
        <w:rPr>
          <w:rFonts w:ascii="Segoe UI" w:hAnsi="Segoe UI" w:cs="Segoe UI"/>
          <w:b/>
          <w:sz w:val="21"/>
          <w:szCs w:val="21"/>
          <w:lang w:val="nl"/>
        </w:rPr>
        <w:t>CLI</w:t>
      </w:r>
      <w:r w:rsidR="00B044B7">
        <w:rPr>
          <w:rFonts w:ascii="Segoe UI" w:hAnsi="Segoe UI" w:cs="Segoe UI"/>
          <w:b/>
          <w:sz w:val="21"/>
          <w:szCs w:val="21"/>
          <w:lang w:val="nl"/>
        </w:rPr>
        <w:t>Ë</w:t>
      </w:r>
      <w:r w:rsidRPr="000C5F37">
        <w:rPr>
          <w:rFonts w:ascii="Segoe UI" w:hAnsi="Segoe UI" w:cs="Segoe UI"/>
          <w:b/>
          <w:sz w:val="21"/>
          <w:szCs w:val="21"/>
          <w:lang w:val="nl"/>
        </w:rPr>
        <w:t>NT</w:t>
      </w:r>
    </w:p>
    <w:p w14:paraId="54B5F4F4" w14:textId="77777777" w:rsidR="00FB26B0" w:rsidRPr="000C5F37" w:rsidRDefault="00FB26B0" w:rsidP="00FB26B0">
      <w:pPr>
        <w:spacing w:after="0"/>
        <w:rPr>
          <w:rFonts w:ascii="Segoe UI" w:hAnsi="Segoe UI" w:cs="Segoe UI"/>
          <w:sz w:val="21"/>
          <w:szCs w:val="21"/>
        </w:rPr>
      </w:pPr>
    </w:p>
    <w:p w14:paraId="4FB9B0B8" w14:textId="21BD72B7" w:rsidR="000C5F37" w:rsidRDefault="000C5F37" w:rsidP="00FB26B0">
      <w:pPr>
        <w:pBdr>
          <w:bottom w:val="single" w:sz="6" w:space="1" w:color="auto"/>
        </w:pBdr>
        <w:spacing w:after="0"/>
        <w:rPr>
          <w:rFonts w:ascii="Segoe UI" w:hAnsi="Segoe UI" w:cs="Segoe UI"/>
          <w:sz w:val="21"/>
          <w:szCs w:val="21"/>
          <w:u w:val="single"/>
        </w:rPr>
      </w:pPr>
    </w:p>
    <w:p w14:paraId="7BE69139" w14:textId="575E2121" w:rsidR="000C5F37" w:rsidRDefault="000C5F37" w:rsidP="00FB26B0">
      <w:pPr>
        <w:pBdr>
          <w:bottom w:val="single" w:sz="6" w:space="1" w:color="auto"/>
        </w:pBdr>
        <w:spacing w:after="0"/>
        <w:rPr>
          <w:rFonts w:ascii="Segoe UI" w:hAnsi="Segoe UI" w:cs="Segoe UI"/>
          <w:sz w:val="21"/>
          <w:szCs w:val="21"/>
          <w:u w:val="single"/>
        </w:rPr>
      </w:pPr>
    </w:p>
    <w:p w14:paraId="5129DEB5" w14:textId="4E5198EC" w:rsidR="000C5F37" w:rsidRDefault="000C5F37" w:rsidP="00FB26B0">
      <w:pPr>
        <w:pBdr>
          <w:bottom w:val="single" w:sz="6" w:space="1" w:color="auto"/>
        </w:pBdr>
        <w:spacing w:after="0"/>
        <w:rPr>
          <w:rFonts w:ascii="Segoe UI" w:hAnsi="Segoe UI" w:cs="Segoe UI"/>
          <w:sz w:val="21"/>
          <w:szCs w:val="21"/>
          <w:u w:val="single"/>
        </w:rPr>
      </w:pPr>
    </w:p>
    <w:p w14:paraId="2B648767" w14:textId="77777777" w:rsidR="000C5F37" w:rsidRPr="000C5F37" w:rsidRDefault="000C5F37" w:rsidP="00FB26B0">
      <w:pPr>
        <w:pBdr>
          <w:bottom w:val="single" w:sz="6" w:space="1" w:color="auto"/>
        </w:pBdr>
        <w:spacing w:after="0"/>
        <w:rPr>
          <w:rFonts w:ascii="Segoe UI" w:hAnsi="Segoe UI" w:cs="Segoe UI"/>
          <w:sz w:val="21"/>
          <w:szCs w:val="21"/>
          <w:u w:val="single"/>
        </w:rPr>
      </w:pPr>
    </w:p>
    <w:p w14:paraId="718AD6E6" w14:textId="77777777" w:rsidR="000C5F37" w:rsidRPr="000C5F37" w:rsidRDefault="000C5F37" w:rsidP="00FB26B0">
      <w:pPr>
        <w:spacing w:after="0"/>
        <w:rPr>
          <w:rFonts w:ascii="Segoe UI" w:hAnsi="Segoe UI" w:cs="Segoe UI"/>
          <w:sz w:val="21"/>
          <w:szCs w:val="21"/>
          <w:u w:val="single"/>
        </w:rPr>
      </w:pPr>
    </w:p>
    <w:p w14:paraId="5893CEDB" w14:textId="2553A4FD" w:rsidR="00FB26B0" w:rsidRPr="000C5F37" w:rsidRDefault="00FB26B0" w:rsidP="00FB26B0">
      <w:pPr>
        <w:spacing w:after="0"/>
        <w:rPr>
          <w:rFonts w:ascii="Segoe UI" w:hAnsi="Segoe UI" w:cs="Segoe UI"/>
          <w:b/>
          <w:bCs/>
          <w:sz w:val="21"/>
          <w:szCs w:val="21"/>
        </w:rPr>
      </w:pPr>
      <w:r w:rsidRPr="000C5F37">
        <w:rPr>
          <w:rFonts w:ascii="Segoe UI" w:hAnsi="Segoe UI" w:cs="Segoe UI"/>
          <w:b/>
          <w:bCs/>
          <w:sz w:val="21"/>
          <w:szCs w:val="21"/>
        </w:rPr>
        <w:t xml:space="preserve">3. </w:t>
      </w:r>
      <w:r w:rsidR="000C5F37" w:rsidRPr="000C5F37">
        <w:rPr>
          <w:rFonts w:ascii="Segoe UI" w:hAnsi="Segoe UI" w:cs="Segoe UI"/>
          <w:b/>
          <w:bCs/>
          <w:sz w:val="21"/>
          <w:szCs w:val="21"/>
        </w:rPr>
        <w:t xml:space="preserve">IDENTIFICATIEGEGEVENS </w:t>
      </w:r>
      <w:r w:rsidRPr="000C5F37">
        <w:rPr>
          <w:rFonts w:ascii="Segoe UI" w:hAnsi="Segoe UI" w:cs="Segoe UI"/>
          <w:b/>
          <w:bCs/>
          <w:sz w:val="21"/>
          <w:szCs w:val="21"/>
        </w:rPr>
        <w:t>LASTHEBBER(S) VAN DE CLI</w:t>
      </w:r>
      <w:r w:rsidR="00B044B7">
        <w:rPr>
          <w:rFonts w:ascii="Segoe UI" w:hAnsi="Segoe UI" w:cs="Segoe UI"/>
          <w:b/>
          <w:bCs/>
          <w:sz w:val="21"/>
          <w:szCs w:val="21"/>
        </w:rPr>
        <w:t>Ë</w:t>
      </w:r>
      <w:r w:rsidRPr="000C5F37">
        <w:rPr>
          <w:rFonts w:ascii="Segoe UI" w:hAnsi="Segoe UI" w:cs="Segoe UI"/>
          <w:b/>
          <w:bCs/>
          <w:sz w:val="21"/>
          <w:szCs w:val="21"/>
        </w:rPr>
        <w:t>NT</w:t>
      </w:r>
    </w:p>
    <w:p w14:paraId="397393AE" w14:textId="77777777" w:rsidR="00FB26B0" w:rsidRPr="00EA5317" w:rsidRDefault="00FB26B0" w:rsidP="00FB26B0">
      <w:pPr>
        <w:spacing w:after="0"/>
        <w:rPr>
          <w:rFonts w:ascii="Segoe UI" w:hAnsi="Segoe UI" w:cs="Segoe UI"/>
          <w:sz w:val="21"/>
          <w:szCs w:val="21"/>
          <w:highlight w:val="yellow"/>
        </w:rPr>
      </w:pPr>
    </w:p>
    <w:p w14:paraId="47CB3A82" w14:textId="77777777" w:rsidR="00FB26B0" w:rsidRPr="00EA5317" w:rsidRDefault="00FB26B0" w:rsidP="00FB26B0">
      <w:pPr>
        <w:spacing w:after="0"/>
        <w:rPr>
          <w:rFonts w:ascii="Segoe UI" w:hAnsi="Segoe UI" w:cs="Segoe UI"/>
          <w:sz w:val="21"/>
          <w:szCs w:val="21"/>
          <w:highlight w:val="yellow"/>
        </w:rPr>
      </w:pPr>
    </w:p>
    <w:p w14:paraId="5A9058AE" w14:textId="77777777" w:rsidR="00FB26B0" w:rsidRPr="00EA5317" w:rsidRDefault="00FB26B0" w:rsidP="00FB26B0">
      <w:pPr>
        <w:spacing w:after="0"/>
        <w:rPr>
          <w:rFonts w:ascii="Segoe UI" w:hAnsi="Segoe UI" w:cs="Segoe UI"/>
          <w:sz w:val="21"/>
          <w:szCs w:val="21"/>
          <w:highlight w:val="yellow"/>
        </w:rPr>
      </w:pPr>
    </w:p>
    <w:p w14:paraId="6EA6E1AD" w14:textId="77777777" w:rsidR="00FB26B0" w:rsidRPr="00EA5317" w:rsidRDefault="00FB26B0" w:rsidP="00FB26B0">
      <w:pPr>
        <w:spacing w:after="0"/>
        <w:rPr>
          <w:rFonts w:ascii="Segoe UI" w:hAnsi="Segoe UI" w:cs="Segoe UI"/>
          <w:sz w:val="21"/>
          <w:szCs w:val="21"/>
          <w:highlight w:val="yellow"/>
        </w:rPr>
      </w:pPr>
    </w:p>
    <w:p w14:paraId="132C9B38" w14:textId="77777777" w:rsidR="00FB26B0" w:rsidRPr="00EA5317" w:rsidRDefault="00FB26B0" w:rsidP="00FB26B0">
      <w:pPr>
        <w:pBdr>
          <w:bottom w:val="single" w:sz="4" w:space="1" w:color="auto"/>
        </w:pBdr>
        <w:spacing w:after="0"/>
        <w:rPr>
          <w:rFonts w:ascii="Segoe UI" w:hAnsi="Segoe UI" w:cs="Segoe UI"/>
          <w:sz w:val="21"/>
          <w:szCs w:val="21"/>
          <w:highlight w:val="yellow"/>
        </w:rPr>
      </w:pPr>
    </w:p>
    <w:p w14:paraId="314B6014" w14:textId="77777777" w:rsidR="00FB26B0" w:rsidRPr="00EA5317" w:rsidRDefault="00FB26B0" w:rsidP="00FB26B0">
      <w:pPr>
        <w:spacing w:after="0"/>
        <w:rPr>
          <w:rFonts w:ascii="Segoe UI" w:hAnsi="Segoe UI" w:cs="Segoe UI"/>
          <w:sz w:val="21"/>
          <w:szCs w:val="21"/>
          <w:highlight w:val="yellow"/>
        </w:rPr>
      </w:pPr>
    </w:p>
    <w:p w14:paraId="33B1A39A" w14:textId="6F383ED6" w:rsidR="00FB26B0" w:rsidRPr="00564A9A" w:rsidRDefault="00FB26B0" w:rsidP="00FB26B0">
      <w:pPr>
        <w:pStyle w:val="Plattetekst"/>
        <w:spacing w:after="0"/>
        <w:ind w:firstLine="0"/>
        <w:rPr>
          <w:rFonts w:ascii="Segoe UI" w:hAnsi="Segoe UI" w:cs="Segoe UI"/>
          <w:b/>
          <w:sz w:val="21"/>
          <w:szCs w:val="21"/>
          <w:lang w:val="nl-BE"/>
        </w:rPr>
      </w:pPr>
      <w:r w:rsidRPr="00564A9A">
        <w:rPr>
          <w:rFonts w:ascii="Segoe UI" w:hAnsi="Segoe UI" w:cs="Segoe UI"/>
          <w:b/>
          <w:sz w:val="21"/>
          <w:szCs w:val="21"/>
          <w:lang w:val="nl-BE"/>
        </w:rPr>
        <w:t>4. UITEINDELIJKE BEGUNSTIGDE: DE NATUURLIJKE PERSOON OF DE NATUURLIJKE PERSONEN VOOR WIENS REKENING DE VERRICHTING/ACTIVITEIT WORDT UITGEVOERD/OF DE NATUURLIJKE PERSOON OF DE NATUURLIJKE PERSONEN DIE DE UITEINDELIJKE EIGENAAR IS/ZIJN VAN OF HET ZEGGENSCHAP HEEFT/HEBBEN OVER DE CLI</w:t>
      </w:r>
      <w:r w:rsidR="00B044B7">
        <w:rPr>
          <w:rFonts w:ascii="Segoe UI" w:hAnsi="Segoe UI" w:cs="Segoe UI"/>
          <w:b/>
          <w:sz w:val="21"/>
          <w:szCs w:val="21"/>
          <w:lang w:val="nl-BE"/>
        </w:rPr>
        <w:t>Ë</w:t>
      </w:r>
      <w:r w:rsidRPr="00564A9A">
        <w:rPr>
          <w:rFonts w:ascii="Segoe UI" w:hAnsi="Segoe UI" w:cs="Segoe UI"/>
          <w:b/>
          <w:sz w:val="21"/>
          <w:szCs w:val="21"/>
          <w:lang w:val="nl-BE"/>
        </w:rPr>
        <w:t>NT</w:t>
      </w:r>
    </w:p>
    <w:p w14:paraId="40DE1799" w14:textId="77777777" w:rsidR="00FB26B0" w:rsidRPr="00EA5317" w:rsidRDefault="00FB26B0" w:rsidP="00FB26B0">
      <w:pPr>
        <w:spacing w:after="0"/>
        <w:rPr>
          <w:rFonts w:ascii="Segoe UI" w:hAnsi="Segoe UI" w:cs="Segoe UI"/>
          <w:b/>
          <w:bCs/>
          <w:sz w:val="21"/>
          <w:szCs w:val="21"/>
          <w:highlight w:val="yellow"/>
        </w:rPr>
      </w:pPr>
    </w:p>
    <w:p w14:paraId="343C566E" w14:textId="77777777" w:rsidR="00FB26B0" w:rsidRPr="00EA5317" w:rsidRDefault="00FB26B0" w:rsidP="00FB26B0">
      <w:pPr>
        <w:spacing w:after="0"/>
        <w:rPr>
          <w:rFonts w:ascii="Segoe UI" w:hAnsi="Segoe UI" w:cs="Segoe UI"/>
          <w:sz w:val="21"/>
          <w:szCs w:val="21"/>
          <w:highlight w:val="yellow"/>
          <w:lang w:val="nl"/>
        </w:rPr>
      </w:pPr>
    </w:p>
    <w:p w14:paraId="09CC826C" w14:textId="77777777" w:rsidR="00FB26B0" w:rsidRPr="00EA5317" w:rsidRDefault="00FB26B0" w:rsidP="00FB26B0">
      <w:pPr>
        <w:spacing w:after="0"/>
        <w:rPr>
          <w:rFonts w:ascii="Segoe UI" w:hAnsi="Segoe UI" w:cs="Segoe UI"/>
          <w:sz w:val="21"/>
          <w:szCs w:val="21"/>
          <w:highlight w:val="yellow"/>
          <w:lang w:val="nl"/>
        </w:rPr>
      </w:pPr>
    </w:p>
    <w:p w14:paraId="05B40F27" w14:textId="77777777" w:rsidR="00FB26B0" w:rsidRPr="00EA5317" w:rsidRDefault="00FB26B0" w:rsidP="00FB26B0">
      <w:pPr>
        <w:spacing w:after="0"/>
        <w:rPr>
          <w:rFonts w:ascii="Segoe UI" w:hAnsi="Segoe UI" w:cs="Segoe UI"/>
          <w:sz w:val="21"/>
          <w:szCs w:val="21"/>
          <w:highlight w:val="yellow"/>
          <w:lang w:val="nl"/>
        </w:rPr>
      </w:pPr>
    </w:p>
    <w:p w14:paraId="67B5FB32" w14:textId="77777777" w:rsidR="00FB26B0" w:rsidRPr="00EA5317" w:rsidRDefault="00FB26B0" w:rsidP="00FB26B0">
      <w:pPr>
        <w:spacing w:after="0"/>
        <w:rPr>
          <w:rFonts w:ascii="Segoe UI" w:hAnsi="Segoe UI" w:cs="Segoe UI"/>
          <w:sz w:val="21"/>
          <w:szCs w:val="21"/>
          <w:highlight w:val="yellow"/>
          <w:lang w:val="nl"/>
        </w:rPr>
      </w:pPr>
    </w:p>
    <w:p w14:paraId="4B729790" w14:textId="77777777" w:rsidR="00FB26B0" w:rsidRPr="00EA5317" w:rsidRDefault="00FB26B0" w:rsidP="00FB26B0">
      <w:pPr>
        <w:pBdr>
          <w:bottom w:val="single" w:sz="4" w:space="1" w:color="auto"/>
        </w:pBdr>
        <w:spacing w:after="0"/>
        <w:rPr>
          <w:rFonts w:ascii="Segoe UI" w:hAnsi="Segoe UI" w:cs="Segoe UI"/>
          <w:sz w:val="21"/>
          <w:szCs w:val="21"/>
          <w:highlight w:val="yellow"/>
          <w:lang w:val="nl"/>
        </w:rPr>
      </w:pPr>
    </w:p>
    <w:p w14:paraId="062D4675" w14:textId="77777777" w:rsidR="00FB26B0" w:rsidRPr="00EA5317" w:rsidRDefault="00FB26B0" w:rsidP="00FB26B0">
      <w:pPr>
        <w:spacing w:after="0"/>
        <w:rPr>
          <w:rFonts w:ascii="Segoe UI" w:hAnsi="Segoe UI" w:cs="Segoe UI"/>
          <w:sz w:val="21"/>
          <w:szCs w:val="21"/>
          <w:highlight w:val="yellow"/>
          <w:lang w:val="nl"/>
        </w:rPr>
      </w:pPr>
    </w:p>
    <w:p w14:paraId="11F4B380" w14:textId="77777777" w:rsidR="00FB26B0" w:rsidRPr="00BE719E" w:rsidRDefault="00FB26B0" w:rsidP="00FB26B0">
      <w:pPr>
        <w:spacing w:after="0"/>
        <w:rPr>
          <w:rFonts w:ascii="Segoe UI" w:hAnsi="Segoe UI" w:cs="Segoe UI"/>
          <w:b/>
          <w:sz w:val="21"/>
          <w:szCs w:val="21"/>
          <w:lang w:val="nl"/>
        </w:rPr>
      </w:pPr>
      <w:r w:rsidRPr="00BE719E">
        <w:rPr>
          <w:rFonts w:ascii="Segoe UI" w:hAnsi="Segoe UI" w:cs="Segoe UI"/>
          <w:b/>
          <w:bCs/>
          <w:sz w:val="21"/>
          <w:szCs w:val="21"/>
          <w:lang w:val="nl"/>
        </w:rPr>
        <w:t xml:space="preserve">5. </w:t>
      </w:r>
      <w:r w:rsidRPr="00BE719E">
        <w:rPr>
          <w:rFonts w:ascii="Segoe UI" w:hAnsi="Segoe UI" w:cs="Segoe UI"/>
          <w:b/>
          <w:sz w:val="21"/>
          <w:szCs w:val="21"/>
          <w:lang w:val="nl"/>
        </w:rPr>
        <w:t>ANDERE PERSONEN DIE TUSSENKOMEN IN DE VERRICHTING OF IN DE FEITEN</w:t>
      </w:r>
    </w:p>
    <w:p w14:paraId="7E9FDA0F" w14:textId="543D0210" w:rsidR="00FB26B0" w:rsidRPr="00BE719E" w:rsidRDefault="00FB26B0" w:rsidP="00FB26B0">
      <w:pPr>
        <w:spacing w:after="0"/>
        <w:jc w:val="both"/>
        <w:rPr>
          <w:rFonts w:ascii="Segoe UI" w:hAnsi="Segoe UI" w:cs="Segoe UI"/>
          <w:sz w:val="21"/>
          <w:szCs w:val="21"/>
          <w:lang w:val="nl"/>
        </w:rPr>
      </w:pPr>
      <w:r w:rsidRPr="00BE719E">
        <w:rPr>
          <w:rFonts w:ascii="Segoe UI" w:hAnsi="Segoe UI" w:cs="Segoe UI"/>
          <w:sz w:val="21"/>
          <w:szCs w:val="21"/>
          <w:lang w:val="nl"/>
        </w:rPr>
        <w:t>Andere natuurlijke  personen of rechtspersonen (</w:t>
      </w:r>
      <w:r w:rsidR="00BE719E" w:rsidRPr="00BE719E">
        <w:rPr>
          <w:rFonts w:ascii="Segoe UI" w:hAnsi="Segoe UI" w:cs="Segoe UI"/>
          <w:sz w:val="21"/>
          <w:szCs w:val="21"/>
          <w:lang w:val="nl"/>
        </w:rPr>
        <w:t>identificatiegegevens</w:t>
      </w:r>
      <w:r w:rsidRPr="00BE719E">
        <w:rPr>
          <w:rFonts w:ascii="Segoe UI" w:hAnsi="Segoe UI" w:cs="Segoe UI"/>
          <w:sz w:val="21"/>
          <w:szCs w:val="21"/>
          <w:lang w:val="nl"/>
        </w:rPr>
        <w:t>) die in de verrichting tussenkomen als opdrachtgever, borg, tegenpartij of tussenkomende bank of andere tussenpersoon, vermelde refertes, enz, of die een rol spelen in de vermelde feiten.</w:t>
      </w:r>
    </w:p>
    <w:p w14:paraId="557D6F41" w14:textId="77777777" w:rsidR="00FB26B0" w:rsidRPr="00BE719E" w:rsidRDefault="00FB26B0" w:rsidP="00FB26B0">
      <w:pPr>
        <w:spacing w:after="0"/>
        <w:rPr>
          <w:rFonts w:ascii="Segoe UI" w:hAnsi="Segoe UI" w:cs="Segoe UI"/>
          <w:sz w:val="21"/>
          <w:szCs w:val="21"/>
          <w:lang w:val="nl"/>
        </w:rPr>
      </w:pPr>
    </w:p>
    <w:p w14:paraId="4821E98E" w14:textId="77777777" w:rsidR="00FB26B0" w:rsidRPr="00BE719E" w:rsidRDefault="00FB26B0" w:rsidP="00FB26B0">
      <w:pPr>
        <w:spacing w:after="0"/>
        <w:rPr>
          <w:rFonts w:ascii="Segoe UI" w:hAnsi="Segoe UI" w:cs="Segoe UI"/>
          <w:sz w:val="21"/>
          <w:szCs w:val="21"/>
          <w:lang w:val="nl"/>
        </w:rPr>
      </w:pPr>
    </w:p>
    <w:p w14:paraId="49CE2183" w14:textId="77777777" w:rsidR="00BE719E" w:rsidRPr="00BE719E" w:rsidRDefault="00BE719E" w:rsidP="00BE719E">
      <w:pPr>
        <w:spacing w:after="0"/>
        <w:rPr>
          <w:rFonts w:ascii="Segoe UI" w:hAnsi="Segoe UI" w:cs="Segoe UI"/>
          <w:sz w:val="21"/>
          <w:szCs w:val="21"/>
          <w:lang w:val="nl"/>
        </w:rPr>
      </w:pPr>
    </w:p>
    <w:p w14:paraId="03E86F97" w14:textId="77777777" w:rsidR="00BE719E" w:rsidRPr="00BE719E" w:rsidRDefault="00BE719E" w:rsidP="00BE719E">
      <w:pPr>
        <w:pBdr>
          <w:bottom w:val="single" w:sz="4" w:space="1" w:color="auto"/>
        </w:pBdr>
        <w:spacing w:after="0"/>
        <w:rPr>
          <w:rFonts w:ascii="Segoe UI" w:hAnsi="Segoe UI" w:cs="Segoe UI"/>
          <w:sz w:val="21"/>
          <w:szCs w:val="21"/>
          <w:lang w:val="nl"/>
        </w:rPr>
      </w:pPr>
    </w:p>
    <w:p w14:paraId="070DB4E6" w14:textId="77777777" w:rsidR="00BE719E" w:rsidRPr="00BE719E" w:rsidRDefault="00BE719E" w:rsidP="00BE719E">
      <w:pPr>
        <w:spacing w:after="0"/>
        <w:rPr>
          <w:rFonts w:ascii="Segoe UI" w:hAnsi="Segoe UI" w:cs="Segoe UI"/>
          <w:sz w:val="21"/>
          <w:szCs w:val="21"/>
          <w:lang w:val="nl"/>
        </w:rPr>
      </w:pPr>
    </w:p>
    <w:p w14:paraId="33E18225" w14:textId="713C5ED8" w:rsidR="00BE719E" w:rsidRPr="00BE719E" w:rsidRDefault="00BE719E" w:rsidP="00BC517E">
      <w:pPr>
        <w:spacing w:after="0"/>
        <w:jc w:val="both"/>
        <w:rPr>
          <w:rFonts w:ascii="Segoe UI" w:hAnsi="Segoe UI" w:cs="Segoe UI"/>
          <w:b/>
          <w:sz w:val="21"/>
          <w:szCs w:val="21"/>
        </w:rPr>
      </w:pPr>
      <w:r w:rsidRPr="00BE719E">
        <w:rPr>
          <w:rFonts w:ascii="Segoe UI" w:hAnsi="Segoe UI" w:cs="Segoe UI"/>
          <w:b/>
          <w:sz w:val="21"/>
          <w:szCs w:val="21"/>
        </w:rPr>
        <w:t xml:space="preserve">6. </w:t>
      </w:r>
      <w:r>
        <w:rPr>
          <w:rFonts w:ascii="Segoe UI" w:hAnsi="Segoe UI" w:cs="Segoe UI"/>
          <w:b/>
          <w:sz w:val="21"/>
          <w:szCs w:val="21"/>
        </w:rPr>
        <w:t>OMSCHRIJVING VAN DE KENMERKEN VAN DE CLI</w:t>
      </w:r>
      <w:r w:rsidR="002C51E8">
        <w:rPr>
          <w:rFonts w:ascii="Segoe UI" w:hAnsi="Segoe UI" w:cs="Segoe UI"/>
          <w:b/>
          <w:sz w:val="21"/>
          <w:szCs w:val="21"/>
        </w:rPr>
        <w:t>Ë</w:t>
      </w:r>
      <w:r>
        <w:rPr>
          <w:rFonts w:ascii="Segoe UI" w:hAnsi="Segoe UI" w:cs="Segoe UI"/>
          <w:b/>
          <w:sz w:val="21"/>
          <w:szCs w:val="21"/>
        </w:rPr>
        <w:t>NT, EN VAN HET DOEL EN DE AARD VAN DE ZAKELIJKE RELATIE OF VAN DE OCCASSIONELE VERRICHTING</w:t>
      </w:r>
      <w:r w:rsidRPr="00BE719E">
        <w:rPr>
          <w:rFonts w:ascii="Segoe UI" w:hAnsi="Segoe UI" w:cs="Segoe UI"/>
          <w:b/>
          <w:sz w:val="21"/>
          <w:szCs w:val="21"/>
        </w:rPr>
        <w:t xml:space="preserve"> </w:t>
      </w:r>
    </w:p>
    <w:p w14:paraId="6D4A8DD2" w14:textId="77777777" w:rsidR="00BE719E" w:rsidRPr="00BE719E" w:rsidRDefault="00BE719E" w:rsidP="00BE719E">
      <w:pPr>
        <w:pStyle w:val="Plattetekst2"/>
        <w:spacing w:before="0" w:after="0" w:line="240" w:lineRule="auto"/>
        <w:rPr>
          <w:rFonts w:ascii="Segoe UI" w:hAnsi="Segoe UI" w:cs="Segoe UI"/>
          <w:sz w:val="21"/>
          <w:szCs w:val="21"/>
          <w:lang w:val="nl-BE"/>
        </w:rPr>
      </w:pPr>
    </w:p>
    <w:p w14:paraId="6CF878A1" w14:textId="77777777" w:rsidR="00BE719E" w:rsidRPr="00EA5317" w:rsidRDefault="00BE719E" w:rsidP="00BE719E">
      <w:pPr>
        <w:pStyle w:val="Plattetekst2"/>
        <w:spacing w:before="0" w:after="0" w:line="240" w:lineRule="auto"/>
        <w:rPr>
          <w:rFonts w:ascii="Segoe UI" w:hAnsi="Segoe UI" w:cs="Segoe UI"/>
          <w:sz w:val="21"/>
          <w:szCs w:val="21"/>
          <w:highlight w:val="yellow"/>
          <w:lang w:val="nl-BE"/>
        </w:rPr>
      </w:pPr>
    </w:p>
    <w:p w14:paraId="1338B566" w14:textId="77777777" w:rsidR="00BE719E" w:rsidRPr="00EA5317" w:rsidRDefault="00BE719E" w:rsidP="00BE719E">
      <w:pPr>
        <w:pStyle w:val="Plattetekst2"/>
        <w:spacing w:before="0" w:after="0" w:line="240" w:lineRule="auto"/>
        <w:rPr>
          <w:rFonts w:ascii="Segoe UI" w:hAnsi="Segoe UI" w:cs="Segoe UI"/>
          <w:sz w:val="21"/>
          <w:szCs w:val="21"/>
          <w:highlight w:val="yellow"/>
          <w:lang w:val="nl-BE"/>
        </w:rPr>
      </w:pPr>
    </w:p>
    <w:p w14:paraId="421C51A3" w14:textId="77777777" w:rsidR="00BE719E" w:rsidRPr="00BE719E" w:rsidRDefault="00BE719E" w:rsidP="00BE719E">
      <w:pPr>
        <w:pBdr>
          <w:bottom w:val="single" w:sz="4" w:space="1" w:color="auto"/>
        </w:pBdr>
        <w:spacing w:after="0"/>
        <w:rPr>
          <w:rFonts w:ascii="Segoe UI" w:hAnsi="Segoe UI" w:cs="Segoe UI"/>
          <w:sz w:val="21"/>
          <w:szCs w:val="21"/>
          <w:lang w:val="nl"/>
        </w:rPr>
      </w:pPr>
    </w:p>
    <w:p w14:paraId="5374AFC8" w14:textId="77777777" w:rsidR="00BE719E" w:rsidRPr="00BE719E" w:rsidRDefault="00BE719E" w:rsidP="00BE719E">
      <w:pPr>
        <w:spacing w:after="0"/>
        <w:rPr>
          <w:rFonts w:ascii="Segoe UI" w:hAnsi="Segoe UI" w:cs="Segoe UI"/>
          <w:sz w:val="21"/>
          <w:szCs w:val="21"/>
          <w:lang w:val="nl"/>
        </w:rPr>
      </w:pPr>
    </w:p>
    <w:p w14:paraId="3E887621" w14:textId="0CFA2843" w:rsidR="00BE719E" w:rsidRPr="00BE719E" w:rsidRDefault="00BE719E" w:rsidP="00BC517E">
      <w:pPr>
        <w:spacing w:after="0"/>
        <w:jc w:val="both"/>
        <w:rPr>
          <w:rFonts w:ascii="Segoe UI" w:hAnsi="Segoe UI" w:cs="Segoe UI"/>
          <w:b/>
          <w:sz w:val="21"/>
          <w:szCs w:val="21"/>
        </w:rPr>
      </w:pPr>
      <w:r>
        <w:rPr>
          <w:rFonts w:ascii="Segoe UI" w:hAnsi="Segoe UI" w:cs="Segoe UI"/>
          <w:b/>
          <w:sz w:val="21"/>
          <w:szCs w:val="21"/>
        </w:rPr>
        <w:t>7</w:t>
      </w:r>
      <w:r w:rsidRPr="00BE719E">
        <w:rPr>
          <w:rFonts w:ascii="Segoe UI" w:hAnsi="Segoe UI" w:cs="Segoe UI"/>
          <w:b/>
          <w:sz w:val="21"/>
          <w:szCs w:val="21"/>
        </w:rPr>
        <w:t xml:space="preserve">. </w:t>
      </w:r>
      <w:r w:rsidR="003A3BE3">
        <w:rPr>
          <w:rFonts w:ascii="Segoe UI" w:hAnsi="Segoe UI" w:cs="Segoe UI"/>
          <w:b/>
          <w:sz w:val="21"/>
          <w:szCs w:val="21"/>
        </w:rPr>
        <w:t>BETREFT HET EEN ACTIVITEIT ZOALS GEVISEERD IN ART. 67 VAN DE CODEX DEONTOLOGIE VOOR ADVOCATEN?</w:t>
      </w:r>
      <w:r w:rsidRPr="00BE719E">
        <w:rPr>
          <w:rFonts w:ascii="Segoe UI" w:hAnsi="Segoe UI" w:cs="Segoe UI"/>
          <w:b/>
          <w:sz w:val="21"/>
          <w:szCs w:val="21"/>
        </w:rPr>
        <w:t xml:space="preserve"> </w:t>
      </w:r>
    </w:p>
    <w:p w14:paraId="1428AE1A" w14:textId="77777777" w:rsidR="00BE719E" w:rsidRPr="00BE719E" w:rsidRDefault="00BE719E" w:rsidP="00BE719E">
      <w:pPr>
        <w:pStyle w:val="Plattetekst2"/>
        <w:spacing w:before="0" w:after="0" w:line="240" w:lineRule="auto"/>
        <w:rPr>
          <w:rFonts w:ascii="Segoe UI" w:hAnsi="Segoe UI" w:cs="Segoe UI"/>
          <w:sz w:val="21"/>
          <w:szCs w:val="21"/>
          <w:lang w:val="nl-BE"/>
        </w:rPr>
      </w:pPr>
    </w:p>
    <w:p w14:paraId="07CC4F45" w14:textId="77777777" w:rsidR="00FB26B0" w:rsidRPr="00BE719E" w:rsidRDefault="00FB26B0" w:rsidP="00FB26B0">
      <w:pPr>
        <w:spacing w:after="0"/>
        <w:rPr>
          <w:rFonts w:ascii="Segoe UI" w:hAnsi="Segoe UI" w:cs="Segoe UI"/>
          <w:sz w:val="21"/>
          <w:szCs w:val="21"/>
          <w:lang w:val="nl"/>
        </w:rPr>
      </w:pPr>
    </w:p>
    <w:p w14:paraId="4409AD6F" w14:textId="77777777" w:rsidR="00FB26B0" w:rsidRPr="00BE719E" w:rsidRDefault="00FB26B0" w:rsidP="00FB26B0">
      <w:pPr>
        <w:spacing w:after="0"/>
        <w:rPr>
          <w:rFonts w:ascii="Segoe UI" w:hAnsi="Segoe UI" w:cs="Segoe UI"/>
          <w:sz w:val="21"/>
          <w:szCs w:val="21"/>
          <w:lang w:val="nl"/>
        </w:rPr>
      </w:pPr>
    </w:p>
    <w:p w14:paraId="424F4AF9" w14:textId="77777777" w:rsidR="00FB26B0" w:rsidRPr="00BE719E" w:rsidRDefault="00FB26B0" w:rsidP="00FB26B0">
      <w:pPr>
        <w:spacing w:after="0"/>
        <w:rPr>
          <w:rFonts w:ascii="Segoe UI" w:hAnsi="Segoe UI" w:cs="Segoe UI"/>
          <w:sz w:val="21"/>
          <w:szCs w:val="21"/>
          <w:lang w:val="nl"/>
        </w:rPr>
      </w:pPr>
    </w:p>
    <w:p w14:paraId="76FC0F84" w14:textId="77777777" w:rsidR="00FB26B0" w:rsidRPr="00BE719E" w:rsidRDefault="00FB26B0" w:rsidP="00FB26B0">
      <w:pPr>
        <w:pBdr>
          <w:bottom w:val="single" w:sz="4" w:space="1" w:color="auto"/>
        </w:pBdr>
        <w:spacing w:after="0"/>
        <w:rPr>
          <w:rFonts w:ascii="Segoe UI" w:hAnsi="Segoe UI" w:cs="Segoe UI"/>
          <w:sz w:val="21"/>
          <w:szCs w:val="21"/>
          <w:lang w:val="nl"/>
        </w:rPr>
      </w:pPr>
    </w:p>
    <w:p w14:paraId="3EEC2BB8" w14:textId="77777777" w:rsidR="00FB26B0" w:rsidRPr="00BE719E" w:rsidRDefault="00FB26B0" w:rsidP="00FB26B0">
      <w:pPr>
        <w:spacing w:after="0"/>
        <w:rPr>
          <w:rFonts w:ascii="Segoe UI" w:hAnsi="Segoe UI" w:cs="Segoe UI"/>
          <w:sz w:val="21"/>
          <w:szCs w:val="21"/>
          <w:lang w:val="nl"/>
        </w:rPr>
      </w:pPr>
    </w:p>
    <w:p w14:paraId="055619EC" w14:textId="72732C82" w:rsidR="00FB26B0" w:rsidRPr="00BE719E" w:rsidRDefault="00CB34F7" w:rsidP="00CB34F7">
      <w:pPr>
        <w:spacing w:after="0"/>
        <w:jc w:val="both"/>
        <w:rPr>
          <w:rFonts w:ascii="Segoe UI" w:hAnsi="Segoe UI" w:cs="Segoe UI"/>
          <w:b/>
          <w:sz w:val="21"/>
          <w:szCs w:val="21"/>
        </w:rPr>
      </w:pPr>
      <w:r>
        <w:rPr>
          <w:rFonts w:ascii="Segoe UI" w:hAnsi="Segoe UI" w:cs="Segoe UI"/>
          <w:b/>
          <w:sz w:val="21"/>
          <w:szCs w:val="21"/>
        </w:rPr>
        <w:t>8.</w:t>
      </w:r>
      <w:r w:rsidR="00FB26B0" w:rsidRPr="00BE719E">
        <w:rPr>
          <w:rFonts w:ascii="Segoe UI" w:hAnsi="Segoe UI" w:cs="Segoe UI"/>
          <w:b/>
          <w:sz w:val="21"/>
          <w:szCs w:val="21"/>
        </w:rPr>
        <w:t xml:space="preserve"> BESCHRIJVING VAN DE </w:t>
      </w:r>
      <w:r>
        <w:rPr>
          <w:rFonts w:ascii="Segoe UI" w:hAnsi="Segoe UI" w:cs="Segoe UI"/>
          <w:b/>
          <w:sz w:val="21"/>
          <w:szCs w:val="21"/>
        </w:rPr>
        <w:t xml:space="preserve">GELDMIDDELEN, (POGING TOT) </w:t>
      </w:r>
      <w:r w:rsidR="00FB26B0" w:rsidRPr="00BE719E">
        <w:rPr>
          <w:rFonts w:ascii="Segoe UI" w:hAnsi="Segoe UI" w:cs="Segoe UI"/>
          <w:b/>
          <w:sz w:val="21"/>
          <w:szCs w:val="21"/>
        </w:rPr>
        <w:t xml:space="preserve">VERRICHTING OF VAN DE FEITEN </w:t>
      </w:r>
    </w:p>
    <w:p w14:paraId="07D78382" w14:textId="77777777" w:rsidR="00FB26B0" w:rsidRPr="00BE719E" w:rsidRDefault="00FB26B0" w:rsidP="00FB26B0">
      <w:pPr>
        <w:pStyle w:val="Plattetekst2"/>
        <w:spacing w:before="0" w:after="0" w:line="240" w:lineRule="auto"/>
        <w:rPr>
          <w:rFonts w:ascii="Segoe UI" w:hAnsi="Segoe UI" w:cs="Segoe UI"/>
          <w:sz w:val="21"/>
          <w:szCs w:val="21"/>
          <w:lang w:val="nl-BE"/>
        </w:rPr>
      </w:pPr>
      <w:r w:rsidRPr="00BE719E">
        <w:rPr>
          <w:rFonts w:ascii="Segoe UI" w:hAnsi="Segoe UI" w:cs="Segoe UI"/>
          <w:sz w:val="21"/>
          <w:szCs w:val="21"/>
          <w:lang w:val="nl-BE"/>
        </w:rPr>
        <w:t>Aard van de verrichting of feit dat een aanwijzing van witwassen of van financiering van terrorisme kan zijn, bedrag, munt, plaats (naam en adres van het kantoor), datum, enz.</w:t>
      </w:r>
    </w:p>
    <w:p w14:paraId="71DCB48A" w14:textId="77777777" w:rsidR="00FB26B0" w:rsidRPr="00EA5317" w:rsidRDefault="00FB26B0" w:rsidP="00FB26B0">
      <w:pPr>
        <w:pStyle w:val="Plattetekst2"/>
        <w:spacing w:before="0" w:after="0" w:line="240" w:lineRule="auto"/>
        <w:rPr>
          <w:rFonts w:ascii="Segoe UI" w:hAnsi="Segoe UI" w:cs="Segoe UI"/>
          <w:sz w:val="21"/>
          <w:szCs w:val="21"/>
          <w:highlight w:val="yellow"/>
          <w:lang w:val="nl-BE"/>
        </w:rPr>
      </w:pPr>
    </w:p>
    <w:p w14:paraId="3B0719AE" w14:textId="77777777" w:rsidR="00FB26B0" w:rsidRPr="00EA5317" w:rsidRDefault="00FB26B0" w:rsidP="00FB26B0">
      <w:pPr>
        <w:pStyle w:val="Plattetekst2"/>
        <w:spacing w:before="0" w:after="0" w:line="240" w:lineRule="auto"/>
        <w:rPr>
          <w:rFonts w:ascii="Segoe UI" w:hAnsi="Segoe UI" w:cs="Segoe UI"/>
          <w:sz w:val="21"/>
          <w:szCs w:val="21"/>
          <w:highlight w:val="yellow"/>
          <w:lang w:val="nl-BE"/>
        </w:rPr>
      </w:pPr>
    </w:p>
    <w:p w14:paraId="1A70F251" w14:textId="77777777" w:rsidR="00FB26B0" w:rsidRPr="00EA5317" w:rsidRDefault="00FB26B0" w:rsidP="00FB26B0">
      <w:pPr>
        <w:pStyle w:val="Plattetekst2"/>
        <w:spacing w:before="0" w:after="0" w:line="240" w:lineRule="auto"/>
        <w:rPr>
          <w:rFonts w:ascii="Segoe UI" w:hAnsi="Segoe UI" w:cs="Segoe UI"/>
          <w:sz w:val="21"/>
          <w:szCs w:val="21"/>
          <w:highlight w:val="yellow"/>
          <w:lang w:val="nl-BE"/>
        </w:rPr>
      </w:pPr>
    </w:p>
    <w:p w14:paraId="5A02E50A" w14:textId="77777777" w:rsidR="00FB26B0" w:rsidRPr="00EA5317" w:rsidRDefault="00FB26B0" w:rsidP="00FB26B0">
      <w:pPr>
        <w:pStyle w:val="Plattetekst2"/>
        <w:spacing w:before="0" w:after="0" w:line="240" w:lineRule="auto"/>
        <w:rPr>
          <w:rFonts w:ascii="Segoe UI" w:hAnsi="Segoe UI" w:cs="Segoe UI"/>
          <w:sz w:val="21"/>
          <w:szCs w:val="21"/>
          <w:highlight w:val="yellow"/>
          <w:lang w:val="nl-BE"/>
        </w:rPr>
      </w:pPr>
    </w:p>
    <w:p w14:paraId="2E986AF6" w14:textId="77777777" w:rsidR="00266CE0" w:rsidRPr="00EA5317" w:rsidRDefault="00266CE0" w:rsidP="00266CE0">
      <w:pPr>
        <w:pBdr>
          <w:bottom w:val="single" w:sz="4" w:space="1" w:color="auto"/>
        </w:pBdr>
        <w:spacing w:after="0"/>
        <w:rPr>
          <w:rFonts w:ascii="Segoe UI" w:hAnsi="Segoe UI" w:cs="Segoe UI"/>
          <w:sz w:val="21"/>
          <w:szCs w:val="21"/>
          <w:highlight w:val="yellow"/>
        </w:rPr>
      </w:pPr>
    </w:p>
    <w:p w14:paraId="3E9C6AB1" w14:textId="77777777" w:rsidR="00FB26B0" w:rsidRPr="00EA5317" w:rsidRDefault="00FB26B0" w:rsidP="00FB26B0">
      <w:pPr>
        <w:spacing w:after="0"/>
        <w:rPr>
          <w:rFonts w:ascii="Segoe UI" w:hAnsi="Segoe UI" w:cs="Segoe UI"/>
          <w:sz w:val="21"/>
          <w:szCs w:val="21"/>
          <w:highlight w:val="yellow"/>
          <w:lang w:val="nl"/>
        </w:rPr>
      </w:pPr>
    </w:p>
    <w:p w14:paraId="11B5EE95" w14:textId="7BC5BA5E" w:rsidR="00FB26B0" w:rsidRPr="00CB34F7" w:rsidRDefault="00CB34F7" w:rsidP="00FB26B0">
      <w:pPr>
        <w:spacing w:after="0"/>
        <w:rPr>
          <w:rFonts w:ascii="Segoe UI" w:hAnsi="Segoe UI" w:cs="Segoe UI"/>
          <w:b/>
          <w:sz w:val="21"/>
          <w:szCs w:val="21"/>
        </w:rPr>
      </w:pPr>
      <w:r>
        <w:rPr>
          <w:rFonts w:ascii="Segoe UI" w:hAnsi="Segoe UI" w:cs="Segoe UI"/>
          <w:b/>
          <w:sz w:val="21"/>
          <w:szCs w:val="21"/>
        </w:rPr>
        <w:t>9</w:t>
      </w:r>
      <w:r w:rsidR="00FB26B0" w:rsidRPr="00CB34F7">
        <w:rPr>
          <w:rFonts w:ascii="Segoe UI" w:hAnsi="Segoe UI" w:cs="Segoe UI"/>
          <w:b/>
          <w:sz w:val="21"/>
          <w:szCs w:val="21"/>
        </w:rPr>
        <w:t xml:space="preserve">. UITVOERING VAN DE VERRICHTING </w:t>
      </w:r>
    </w:p>
    <w:p w14:paraId="741C58FD" w14:textId="52756958" w:rsidR="00FB26B0" w:rsidRPr="00CB34F7" w:rsidRDefault="00FB26B0" w:rsidP="00FB26B0">
      <w:pPr>
        <w:pStyle w:val="Plattetekst2"/>
        <w:spacing w:before="0" w:after="0" w:line="240" w:lineRule="auto"/>
        <w:rPr>
          <w:rFonts w:ascii="Segoe UI" w:hAnsi="Segoe UI" w:cs="Segoe UI"/>
          <w:sz w:val="21"/>
          <w:szCs w:val="21"/>
          <w:lang w:val="nl-BE"/>
        </w:rPr>
      </w:pPr>
      <w:r w:rsidRPr="00CB34F7">
        <w:rPr>
          <w:rFonts w:ascii="Segoe UI" w:hAnsi="Segoe UI" w:cs="Segoe UI"/>
          <w:sz w:val="21"/>
          <w:szCs w:val="21"/>
          <w:lang w:val="nl-BE"/>
        </w:rPr>
        <w:t xml:space="preserve">Termijn binnen dewelke de verrichting door de melder zal worden uitgevoerd. Indien de verrichting uitgevoerd werd vooraleer de </w:t>
      </w:r>
      <w:r w:rsidR="00CB34F7">
        <w:rPr>
          <w:rFonts w:ascii="Segoe UI" w:hAnsi="Segoe UI" w:cs="Segoe UI"/>
          <w:sz w:val="21"/>
          <w:szCs w:val="21"/>
          <w:lang w:val="nl-BE"/>
        </w:rPr>
        <w:t>Stafhouder</w:t>
      </w:r>
      <w:r w:rsidRPr="00CB34F7">
        <w:rPr>
          <w:rFonts w:ascii="Segoe UI" w:hAnsi="Segoe UI" w:cs="Segoe UI"/>
          <w:sz w:val="21"/>
          <w:szCs w:val="21"/>
          <w:lang w:val="nl-BE"/>
        </w:rPr>
        <w:t xml:space="preserve"> werd ingelicht, reden aangeven waarom de </w:t>
      </w:r>
      <w:r w:rsidR="00CB34F7">
        <w:rPr>
          <w:rFonts w:ascii="Segoe UI" w:hAnsi="Segoe UI" w:cs="Segoe UI"/>
          <w:sz w:val="21"/>
          <w:szCs w:val="21"/>
          <w:lang w:val="nl-BE"/>
        </w:rPr>
        <w:t>Stafhouder</w:t>
      </w:r>
      <w:r w:rsidRPr="00CB34F7">
        <w:rPr>
          <w:rFonts w:ascii="Segoe UI" w:hAnsi="Segoe UI" w:cs="Segoe UI"/>
          <w:sz w:val="21"/>
          <w:szCs w:val="21"/>
          <w:lang w:val="nl-BE"/>
        </w:rPr>
        <w:t xml:space="preserve"> niet voorafgaandelijk op de hoogte werd gebracht.</w:t>
      </w:r>
    </w:p>
    <w:p w14:paraId="65AE01E3" w14:textId="4CE83CF0" w:rsidR="00FB26B0" w:rsidRDefault="00FB26B0" w:rsidP="00FB26B0">
      <w:pPr>
        <w:spacing w:after="0"/>
        <w:rPr>
          <w:rFonts w:ascii="Segoe UI" w:hAnsi="Segoe UI" w:cs="Segoe UI"/>
          <w:sz w:val="21"/>
          <w:szCs w:val="21"/>
        </w:rPr>
      </w:pPr>
    </w:p>
    <w:p w14:paraId="0476B0BD" w14:textId="5866E533" w:rsidR="00266CE0" w:rsidRDefault="00266CE0" w:rsidP="00FB26B0">
      <w:pPr>
        <w:spacing w:after="0"/>
        <w:rPr>
          <w:rFonts w:ascii="Segoe UI" w:hAnsi="Segoe UI" w:cs="Segoe UI"/>
          <w:sz w:val="21"/>
          <w:szCs w:val="21"/>
        </w:rPr>
      </w:pPr>
    </w:p>
    <w:p w14:paraId="7E73CB9C" w14:textId="3B572A11" w:rsidR="00266CE0" w:rsidRDefault="00266CE0" w:rsidP="00FB26B0">
      <w:pPr>
        <w:spacing w:after="0"/>
        <w:rPr>
          <w:rFonts w:ascii="Segoe UI" w:hAnsi="Segoe UI" w:cs="Segoe UI"/>
          <w:sz w:val="21"/>
          <w:szCs w:val="21"/>
        </w:rPr>
      </w:pPr>
    </w:p>
    <w:p w14:paraId="19F59489" w14:textId="77777777" w:rsidR="00266CE0" w:rsidRDefault="00266CE0" w:rsidP="00FB26B0">
      <w:pPr>
        <w:spacing w:after="0"/>
        <w:rPr>
          <w:rFonts w:ascii="Segoe UI" w:hAnsi="Segoe UI" w:cs="Segoe UI"/>
          <w:sz w:val="21"/>
          <w:szCs w:val="21"/>
        </w:rPr>
      </w:pPr>
    </w:p>
    <w:p w14:paraId="12C9F29F" w14:textId="77777777" w:rsidR="00266CE0" w:rsidRPr="00EA5317" w:rsidRDefault="00266CE0" w:rsidP="00266CE0">
      <w:pPr>
        <w:pBdr>
          <w:bottom w:val="single" w:sz="4" w:space="1" w:color="auto"/>
        </w:pBdr>
        <w:spacing w:after="0"/>
        <w:rPr>
          <w:rFonts w:ascii="Segoe UI" w:hAnsi="Segoe UI" w:cs="Segoe UI"/>
          <w:sz w:val="21"/>
          <w:szCs w:val="21"/>
          <w:highlight w:val="yellow"/>
        </w:rPr>
      </w:pPr>
    </w:p>
    <w:p w14:paraId="686D8730" w14:textId="77777777" w:rsidR="00266CE0" w:rsidRPr="00EA5317" w:rsidRDefault="00266CE0" w:rsidP="00266CE0">
      <w:pPr>
        <w:spacing w:after="0"/>
        <w:rPr>
          <w:rFonts w:ascii="Segoe UI" w:hAnsi="Segoe UI" w:cs="Segoe UI"/>
          <w:b/>
          <w:sz w:val="21"/>
          <w:szCs w:val="21"/>
          <w:highlight w:val="yellow"/>
        </w:rPr>
      </w:pPr>
    </w:p>
    <w:p w14:paraId="5F8B5E72" w14:textId="411BF874" w:rsidR="00FB26B0" w:rsidRPr="00CB34F7" w:rsidRDefault="00CB34F7" w:rsidP="00FB26B0">
      <w:pPr>
        <w:spacing w:after="0"/>
        <w:rPr>
          <w:rFonts w:ascii="Segoe UI" w:hAnsi="Segoe UI" w:cs="Segoe UI"/>
          <w:b/>
          <w:sz w:val="21"/>
          <w:szCs w:val="21"/>
        </w:rPr>
      </w:pPr>
      <w:r>
        <w:rPr>
          <w:rFonts w:ascii="Segoe UI" w:hAnsi="Segoe UI" w:cs="Segoe UI"/>
          <w:b/>
          <w:sz w:val="21"/>
          <w:szCs w:val="21"/>
        </w:rPr>
        <w:lastRenderedPageBreak/>
        <w:t>10</w:t>
      </w:r>
      <w:r w:rsidR="00FB26B0" w:rsidRPr="00CB34F7">
        <w:rPr>
          <w:rFonts w:ascii="Segoe UI" w:hAnsi="Segoe UI" w:cs="Segoe UI"/>
          <w:b/>
          <w:sz w:val="21"/>
          <w:szCs w:val="21"/>
        </w:rPr>
        <w:t xml:space="preserve">. </w:t>
      </w:r>
      <w:r>
        <w:rPr>
          <w:rFonts w:ascii="Segoe UI" w:hAnsi="Segoe UI" w:cs="Segoe UI"/>
          <w:b/>
          <w:sz w:val="21"/>
          <w:szCs w:val="21"/>
        </w:rPr>
        <w:t>VERMOEDENS</w:t>
      </w:r>
      <w:r w:rsidR="00FB26B0" w:rsidRPr="00CB34F7">
        <w:rPr>
          <w:rFonts w:ascii="Segoe UI" w:hAnsi="Segoe UI" w:cs="Segoe UI"/>
          <w:b/>
          <w:sz w:val="21"/>
          <w:szCs w:val="21"/>
        </w:rPr>
        <w:t xml:space="preserve"> VAN WITWASSEN EN VAN FINANCIERING VAN TERRORISME</w:t>
      </w:r>
    </w:p>
    <w:p w14:paraId="00B3145C" w14:textId="77777777" w:rsidR="00FB26B0" w:rsidRPr="00CB34F7" w:rsidRDefault="00FB26B0" w:rsidP="00FB26B0">
      <w:pPr>
        <w:pStyle w:val="Plattetekst2"/>
        <w:spacing w:before="0" w:after="0" w:line="240" w:lineRule="auto"/>
        <w:rPr>
          <w:rFonts w:ascii="Segoe UI" w:hAnsi="Segoe UI" w:cs="Segoe UI"/>
          <w:sz w:val="21"/>
          <w:szCs w:val="21"/>
          <w:lang w:val="nl-BE"/>
        </w:rPr>
      </w:pPr>
    </w:p>
    <w:p w14:paraId="7120B1D6" w14:textId="77777777" w:rsidR="00FB26B0" w:rsidRPr="00CB34F7" w:rsidRDefault="00FB26B0" w:rsidP="00FB26B0">
      <w:pPr>
        <w:pStyle w:val="Plattetekst2"/>
        <w:spacing w:before="0" w:after="0" w:line="240" w:lineRule="auto"/>
        <w:rPr>
          <w:rFonts w:ascii="Segoe UI" w:hAnsi="Segoe UI" w:cs="Segoe UI"/>
          <w:sz w:val="21"/>
          <w:szCs w:val="21"/>
          <w:lang w:val="nl-BE"/>
        </w:rPr>
      </w:pPr>
      <w:r w:rsidRPr="00CB34F7">
        <w:rPr>
          <w:rFonts w:ascii="Segoe UI" w:hAnsi="Segoe UI" w:cs="Segoe UI"/>
          <w:sz w:val="21"/>
          <w:szCs w:val="21"/>
          <w:lang w:val="nl-BE"/>
        </w:rPr>
        <w:t xml:space="preserve">Aanwijzingen die laten vermoeden dat de feiten verband houden met witwassen van geld of met financiering van terrorisme of een poging tot witwassen van geld of tot financiering van terrorisme kunnen vormen. </w:t>
      </w:r>
    </w:p>
    <w:p w14:paraId="0E53433A" w14:textId="77777777" w:rsidR="00FB26B0" w:rsidRPr="00CB34F7" w:rsidRDefault="00FB26B0" w:rsidP="00FB26B0">
      <w:pPr>
        <w:spacing w:after="0"/>
        <w:rPr>
          <w:rFonts w:ascii="Segoe UI" w:hAnsi="Segoe UI" w:cs="Segoe UI"/>
          <w:sz w:val="21"/>
          <w:szCs w:val="21"/>
        </w:rPr>
      </w:pPr>
    </w:p>
    <w:p w14:paraId="59C7585B" w14:textId="77777777" w:rsidR="00FB26B0" w:rsidRPr="00EA5317" w:rsidRDefault="00FB26B0" w:rsidP="00FB26B0">
      <w:pPr>
        <w:spacing w:after="0"/>
        <w:rPr>
          <w:rFonts w:ascii="Segoe UI" w:hAnsi="Segoe UI" w:cs="Segoe UI"/>
          <w:sz w:val="21"/>
          <w:szCs w:val="21"/>
          <w:highlight w:val="yellow"/>
        </w:rPr>
      </w:pPr>
    </w:p>
    <w:p w14:paraId="4F95792B" w14:textId="77777777" w:rsidR="00FB26B0" w:rsidRPr="00EA5317" w:rsidRDefault="00FB26B0" w:rsidP="00FB26B0">
      <w:pPr>
        <w:pBdr>
          <w:bottom w:val="single" w:sz="4" w:space="1" w:color="auto"/>
        </w:pBdr>
        <w:spacing w:after="0"/>
        <w:rPr>
          <w:rFonts w:ascii="Segoe UI" w:hAnsi="Segoe UI" w:cs="Segoe UI"/>
          <w:sz w:val="21"/>
          <w:szCs w:val="21"/>
          <w:highlight w:val="yellow"/>
        </w:rPr>
      </w:pPr>
    </w:p>
    <w:p w14:paraId="345645DB" w14:textId="77777777" w:rsidR="00FB26B0" w:rsidRPr="00EA5317" w:rsidRDefault="00FB26B0" w:rsidP="00FB26B0">
      <w:pPr>
        <w:spacing w:after="0"/>
        <w:rPr>
          <w:rFonts w:ascii="Segoe UI" w:hAnsi="Segoe UI" w:cs="Segoe UI"/>
          <w:b/>
          <w:sz w:val="21"/>
          <w:szCs w:val="21"/>
          <w:highlight w:val="yellow"/>
        </w:rPr>
      </w:pPr>
    </w:p>
    <w:p w14:paraId="6CC2B73A" w14:textId="1B1853C1" w:rsidR="00FB26B0" w:rsidRPr="00266CE0" w:rsidRDefault="00266CE0" w:rsidP="00FB26B0">
      <w:pPr>
        <w:spacing w:after="0"/>
        <w:rPr>
          <w:rFonts w:ascii="Segoe UI" w:hAnsi="Segoe UI" w:cs="Segoe UI"/>
          <w:sz w:val="21"/>
          <w:szCs w:val="21"/>
        </w:rPr>
      </w:pPr>
      <w:r w:rsidRPr="00266CE0">
        <w:rPr>
          <w:rFonts w:ascii="Segoe UI" w:hAnsi="Segoe UI" w:cs="Segoe UI"/>
          <w:b/>
          <w:sz w:val="21"/>
          <w:szCs w:val="21"/>
        </w:rPr>
        <w:t>11</w:t>
      </w:r>
      <w:r w:rsidR="00FB26B0" w:rsidRPr="00266CE0">
        <w:rPr>
          <w:rFonts w:ascii="Segoe UI" w:hAnsi="Segoe UI" w:cs="Segoe UI"/>
          <w:b/>
          <w:sz w:val="21"/>
          <w:szCs w:val="21"/>
        </w:rPr>
        <w:t>. STRAFONDERZOEK</w:t>
      </w:r>
    </w:p>
    <w:p w14:paraId="54F13C94" w14:textId="784A5618" w:rsidR="00FB26B0" w:rsidRDefault="00FB26B0" w:rsidP="00FB26B0">
      <w:pPr>
        <w:spacing w:after="0"/>
        <w:rPr>
          <w:rFonts w:ascii="Segoe UI" w:hAnsi="Segoe UI" w:cs="Segoe UI"/>
          <w:sz w:val="21"/>
          <w:szCs w:val="21"/>
        </w:rPr>
      </w:pPr>
      <w:r w:rsidRPr="00266CE0">
        <w:rPr>
          <w:rFonts w:ascii="Segoe UI" w:hAnsi="Segoe UI" w:cs="Segoe UI"/>
          <w:sz w:val="21"/>
          <w:szCs w:val="21"/>
        </w:rPr>
        <w:t>Hier aangeven zo er reeds een strafonderzoek hangend is of zo er contacten zijn tussen de aangever en een gerechtelijke overheid of een politiedienst. Zo ja, het dossiernummer of de identiteit van de contactpersoon vermelden.</w:t>
      </w:r>
    </w:p>
    <w:p w14:paraId="4A8D9894" w14:textId="4ABA381D" w:rsidR="00266CE0" w:rsidRDefault="00266CE0" w:rsidP="00266CE0">
      <w:pPr>
        <w:pBdr>
          <w:bottom w:val="single" w:sz="4" w:space="1" w:color="auto"/>
        </w:pBdr>
        <w:spacing w:after="0"/>
        <w:rPr>
          <w:rFonts w:ascii="Segoe UI" w:hAnsi="Segoe UI" w:cs="Segoe UI"/>
          <w:sz w:val="21"/>
          <w:szCs w:val="21"/>
          <w:highlight w:val="yellow"/>
        </w:rPr>
      </w:pPr>
    </w:p>
    <w:p w14:paraId="65079097" w14:textId="6E42EBCF" w:rsidR="00266CE0" w:rsidRDefault="00266CE0" w:rsidP="00266CE0">
      <w:pPr>
        <w:pBdr>
          <w:bottom w:val="single" w:sz="4" w:space="1" w:color="auto"/>
        </w:pBdr>
        <w:spacing w:after="0"/>
        <w:rPr>
          <w:rFonts w:ascii="Segoe UI" w:hAnsi="Segoe UI" w:cs="Segoe UI"/>
          <w:sz w:val="21"/>
          <w:szCs w:val="21"/>
          <w:highlight w:val="yellow"/>
        </w:rPr>
      </w:pPr>
    </w:p>
    <w:p w14:paraId="6C14A0E3" w14:textId="77777777" w:rsidR="00144F99" w:rsidRPr="00EA5317" w:rsidRDefault="00144F99" w:rsidP="00144F99">
      <w:pPr>
        <w:pBdr>
          <w:bottom w:val="single" w:sz="4" w:space="1" w:color="auto"/>
        </w:pBdr>
        <w:spacing w:after="0"/>
        <w:rPr>
          <w:rFonts w:ascii="Segoe UI" w:hAnsi="Segoe UI" w:cs="Segoe UI"/>
          <w:sz w:val="21"/>
          <w:szCs w:val="21"/>
          <w:highlight w:val="yellow"/>
        </w:rPr>
      </w:pPr>
    </w:p>
    <w:p w14:paraId="6E6D20FE" w14:textId="77777777" w:rsidR="00144F99" w:rsidRDefault="00144F99" w:rsidP="00144F99">
      <w:pPr>
        <w:spacing w:after="0"/>
        <w:rPr>
          <w:rFonts w:ascii="Segoe UI" w:hAnsi="Segoe UI" w:cs="Segoe UI"/>
          <w:b/>
          <w:sz w:val="21"/>
          <w:szCs w:val="21"/>
        </w:rPr>
      </w:pPr>
    </w:p>
    <w:p w14:paraId="6B97AC47" w14:textId="04C7742D" w:rsidR="00144F99" w:rsidRPr="00266CE0" w:rsidRDefault="00144F99" w:rsidP="00144F99">
      <w:pPr>
        <w:spacing w:after="0"/>
        <w:rPr>
          <w:rFonts w:ascii="Segoe UI" w:hAnsi="Segoe UI" w:cs="Segoe UI"/>
          <w:b/>
          <w:sz w:val="21"/>
          <w:szCs w:val="21"/>
        </w:rPr>
      </w:pPr>
      <w:r w:rsidRPr="00266CE0">
        <w:rPr>
          <w:rFonts w:ascii="Segoe UI" w:hAnsi="Segoe UI" w:cs="Segoe UI"/>
          <w:b/>
          <w:sz w:val="21"/>
          <w:szCs w:val="21"/>
        </w:rPr>
        <w:t>1</w:t>
      </w:r>
      <w:r>
        <w:rPr>
          <w:rFonts w:ascii="Segoe UI" w:hAnsi="Segoe UI" w:cs="Segoe UI"/>
          <w:b/>
          <w:sz w:val="21"/>
          <w:szCs w:val="21"/>
        </w:rPr>
        <w:t>2</w:t>
      </w:r>
      <w:r w:rsidRPr="00266CE0">
        <w:rPr>
          <w:rFonts w:ascii="Segoe UI" w:hAnsi="Segoe UI" w:cs="Segoe UI"/>
          <w:b/>
          <w:sz w:val="21"/>
          <w:szCs w:val="21"/>
        </w:rPr>
        <w:t xml:space="preserve">. </w:t>
      </w:r>
      <w:r>
        <w:rPr>
          <w:rFonts w:ascii="Segoe UI" w:hAnsi="Segoe UI" w:cs="Segoe UI"/>
          <w:b/>
          <w:sz w:val="21"/>
          <w:szCs w:val="21"/>
        </w:rPr>
        <w:t>REDENEN WAAROM VERZOCHT WORDT OM DE TOELATING VAN DE STAFHOUDER TOT VERDERZETTING VAN DE TUSSENKOMST VAN DE ADVOCAAT</w:t>
      </w:r>
    </w:p>
    <w:p w14:paraId="34B9114F" w14:textId="77777777" w:rsidR="00144F99" w:rsidRPr="00EA5317" w:rsidRDefault="00144F99" w:rsidP="00144F99">
      <w:pPr>
        <w:spacing w:after="0"/>
        <w:rPr>
          <w:rFonts w:ascii="Segoe UI" w:hAnsi="Segoe UI" w:cs="Segoe UI"/>
          <w:sz w:val="21"/>
          <w:szCs w:val="21"/>
          <w:highlight w:val="yellow"/>
        </w:rPr>
      </w:pPr>
    </w:p>
    <w:p w14:paraId="3AD9E4BB" w14:textId="77777777" w:rsidR="00144F99" w:rsidRPr="00EA5317" w:rsidRDefault="00144F99" w:rsidP="00144F99">
      <w:pPr>
        <w:spacing w:after="0"/>
        <w:rPr>
          <w:rFonts w:ascii="Segoe UI" w:hAnsi="Segoe UI" w:cs="Segoe UI"/>
          <w:sz w:val="21"/>
          <w:szCs w:val="21"/>
          <w:highlight w:val="yellow"/>
        </w:rPr>
      </w:pPr>
    </w:p>
    <w:p w14:paraId="185D672D" w14:textId="524BF04E" w:rsidR="00266CE0" w:rsidRDefault="00266CE0" w:rsidP="00266CE0">
      <w:pPr>
        <w:pBdr>
          <w:bottom w:val="single" w:sz="4" w:space="1" w:color="auto"/>
        </w:pBdr>
        <w:spacing w:after="0"/>
        <w:rPr>
          <w:rFonts w:ascii="Segoe UI" w:hAnsi="Segoe UI" w:cs="Segoe UI"/>
          <w:sz w:val="21"/>
          <w:szCs w:val="21"/>
          <w:highlight w:val="yellow"/>
        </w:rPr>
      </w:pPr>
    </w:p>
    <w:p w14:paraId="464EBAB3" w14:textId="77777777" w:rsidR="00266CE0" w:rsidRPr="00EA5317" w:rsidRDefault="00266CE0" w:rsidP="00266CE0">
      <w:pPr>
        <w:pBdr>
          <w:bottom w:val="single" w:sz="4" w:space="1" w:color="auto"/>
        </w:pBdr>
        <w:spacing w:after="0"/>
        <w:rPr>
          <w:rFonts w:ascii="Segoe UI" w:hAnsi="Segoe UI" w:cs="Segoe UI"/>
          <w:sz w:val="21"/>
          <w:szCs w:val="21"/>
          <w:highlight w:val="yellow"/>
        </w:rPr>
      </w:pPr>
    </w:p>
    <w:p w14:paraId="4D00C676" w14:textId="77777777" w:rsidR="00266CE0" w:rsidRDefault="00266CE0" w:rsidP="00FB26B0">
      <w:pPr>
        <w:spacing w:after="0"/>
        <w:rPr>
          <w:rFonts w:ascii="Segoe UI" w:hAnsi="Segoe UI" w:cs="Segoe UI"/>
          <w:b/>
          <w:sz w:val="21"/>
          <w:szCs w:val="21"/>
        </w:rPr>
      </w:pPr>
    </w:p>
    <w:p w14:paraId="7439C2FC" w14:textId="63FC7974" w:rsidR="00FB26B0" w:rsidRPr="00266CE0" w:rsidRDefault="00FB26B0" w:rsidP="00FB26B0">
      <w:pPr>
        <w:spacing w:after="0"/>
        <w:rPr>
          <w:rFonts w:ascii="Segoe UI" w:hAnsi="Segoe UI" w:cs="Segoe UI"/>
          <w:b/>
          <w:sz w:val="21"/>
          <w:szCs w:val="21"/>
        </w:rPr>
      </w:pPr>
      <w:r w:rsidRPr="00266CE0">
        <w:rPr>
          <w:rFonts w:ascii="Segoe UI" w:hAnsi="Segoe UI" w:cs="Segoe UI"/>
          <w:b/>
          <w:sz w:val="21"/>
          <w:szCs w:val="21"/>
        </w:rPr>
        <w:t>1</w:t>
      </w:r>
      <w:r w:rsidR="00144F99">
        <w:rPr>
          <w:rFonts w:ascii="Segoe UI" w:hAnsi="Segoe UI" w:cs="Segoe UI"/>
          <w:b/>
          <w:sz w:val="21"/>
          <w:szCs w:val="21"/>
        </w:rPr>
        <w:t>3</w:t>
      </w:r>
      <w:r w:rsidRPr="00266CE0">
        <w:rPr>
          <w:rFonts w:ascii="Segoe UI" w:hAnsi="Segoe UI" w:cs="Segoe UI"/>
          <w:b/>
          <w:sz w:val="21"/>
          <w:szCs w:val="21"/>
        </w:rPr>
        <w:t>. EVENTUEEL COMMENTAAR</w:t>
      </w:r>
    </w:p>
    <w:p w14:paraId="66FA37AB" w14:textId="77777777" w:rsidR="00FB26B0" w:rsidRPr="00EA5317" w:rsidRDefault="00FB26B0" w:rsidP="00FB26B0">
      <w:pPr>
        <w:spacing w:after="0"/>
        <w:rPr>
          <w:rFonts w:ascii="Segoe UI" w:hAnsi="Segoe UI" w:cs="Segoe UI"/>
          <w:sz w:val="21"/>
          <w:szCs w:val="21"/>
          <w:highlight w:val="yellow"/>
        </w:rPr>
      </w:pPr>
    </w:p>
    <w:p w14:paraId="501A2608" w14:textId="77777777" w:rsidR="00FB26B0" w:rsidRPr="00EA5317" w:rsidRDefault="00FB26B0" w:rsidP="00FB26B0">
      <w:pPr>
        <w:spacing w:after="0"/>
        <w:rPr>
          <w:rFonts w:ascii="Segoe UI" w:hAnsi="Segoe UI" w:cs="Segoe UI"/>
          <w:sz w:val="21"/>
          <w:szCs w:val="21"/>
          <w:highlight w:val="yellow"/>
        </w:rPr>
      </w:pPr>
    </w:p>
    <w:p w14:paraId="151CBAF8" w14:textId="77777777" w:rsidR="00FB26B0" w:rsidRPr="00EA5317" w:rsidRDefault="00FB26B0" w:rsidP="00FB26B0">
      <w:pPr>
        <w:spacing w:after="0"/>
        <w:rPr>
          <w:rFonts w:ascii="Segoe UI" w:hAnsi="Segoe UI" w:cs="Segoe UI"/>
          <w:sz w:val="21"/>
          <w:szCs w:val="21"/>
          <w:highlight w:val="yellow"/>
        </w:rPr>
      </w:pPr>
    </w:p>
    <w:p w14:paraId="0A3D89F3" w14:textId="77777777" w:rsidR="00FB26B0" w:rsidRPr="00EA5317" w:rsidRDefault="00FB26B0" w:rsidP="00FB26B0">
      <w:pPr>
        <w:pBdr>
          <w:top w:val="single" w:sz="6" w:space="1" w:color="auto"/>
        </w:pBdr>
        <w:spacing w:after="0"/>
        <w:rPr>
          <w:rFonts w:ascii="Segoe UI" w:hAnsi="Segoe UI" w:cs="Segoe UI"/>
          <w:sz w:val="21"/>
          <w:szCs w:val="21"/>
          <w:highlight w:val="yellow"/>
        </w:rPr>
      </w:pPr>
    </w:p>
    <w:p w14:paraId="75E1D82F" w14:textId="21B62561" w:rsidR="00FB26B0" w:rsidRPr="00266CE0" w:rsidRDefault="00FB26B0" w:rsidP="00FB26B0">
      <w:pPr>
        <w:spacing w:after="0"/>
        <w:rPr>
          <w:rFonts w:ascii="Segoe UI" w:hAnsi="Segoe UI" w:cs="Segoe UI"/>
          <w:b/>
          <w:sz w:val="21"/>
          <w:szCs w:val="21"/>
        </w:rPr>
      </w:pPr>
      <w:r w:rsidRPr="00266CE0">
        <w:rPr>
          <w:rFonts w:ascii="Segoe UI" w:hAnsi="Segoe UI" w:cs="Segoe UI"/>
          <w:b/>
          <w:sz w:val="21"/>
          <w:szCs w:val="21"/>
        </w:rPr>
        <w:t>1</w:t>
      </w:r>
      <w:r w:rsidR="00144F99">
        <w:rPr>
          <w:rFonts w:ascii="Segoe UI" w:hAnsi="Segoe UI" w:cs="Segoe UI"/>
          <w:b/>
          <w:sz w:val="21"/>
          <w:szCs w:val="21"/>
        </w:rPr>
        <w:t>4</w:t>
      </w:r>
      <w:r w:rsidRPr="00266CE0">
        <w:rPr>
          <w:rFonts w:ascii="Segoe UI" w:hAnsi="Segoe UI" w:cs="Segoe UI"/>
          <w:b/>
          <w:sz w:val="21"/>
          <w:szCs w:val="21"/>
        </w:rPr>
        <w:t>. EVENTUELE BIJLAGEN</w:t>
      </w:r>
    </w:p>
    <w:p w14:paraId="5ECEC0E6" w14:textId="77777777" w:rsidR="00FB26B0" w:rsidRPr="00EA5317" w:rsidRDefault="00FB26B0" w:rsidP="00FB26B0">
      <w:pPr>
        <w:pBdr>
          <w:bottom w:val="single" w:sz="6" w:space="1" w:color="auto"/>
        </w:pBdr>
        <w:spacing w:after="0"/>
        <w:rPr>
          <w:rFonts w:ascii="Segoe UI" w:hAnsi="Segoe UI" w:cs="Segoe UI"/>
          <w:sz w:val="21"/>
          <w:szCs w:val="21"/>
          <w:highlight w:val="yellow"/>
        </w:rPr>
      </w:pPr>
    </w:p>
    <w:p w14:paraId="3CCB24BA" w14:textId="77777777" w:rsidR="00FB26B0" w:rsidRPr="00EA5317" w:rsidRDefault="00FB26B0" w:rsidP="00FB26B0">
      <w:pPr>
        <w:pBdr>
          <w:bottom w:val="single" w:sz="6" w:space="1" w:color="auto"/>
        </w:pBdr>
        <w:spacing w:after="0"/>
        <w:rPr>
          <w:rFonts w:ascii="Segoe UI" w:hAnsi="Segoe UI" w:cs="Segoe UI"/>
          <w:sz w:val="21"/>
          <w:szCs w:val="21"/>
          <w:highlight w:val="yellow"/>
        </w:rPr>
      </w:pPr>
    </w:p>
    <w:p w14:paraId="584CBFFF" w14:textId="77777777" w:rsidR="00FB26B0" w:rsidRPr="00EA5317" w:rsidRDefault="00FB26B0" w:rsidP="00FB26B0">
      <w:pPr>
        <w:pBdr>
          <w:bottom w:val="single" w:sz="6" w:space="1" w:color="auto"/>
        </w:pBdr>
        <w:spacing w:after="0"/>
        <w:rPr>
          <w:rFonts w:ascii="Segoe UI" w:hAnsi="Segoe UI" w:cs="Segoe UI"/>
          <w:sz w:val="21"/>
          <w:szCs w:val="21"/>
          <w:highlight w:val="yellow"/>
        </w:rPr>
      </w:pPr>
    </w:p>
    <w:p w14:paraId="136E7DF8" w14:textId="77777777" w:rsidR="00FB26B0" w:rsidRPr="00EA5317" w:rsidRDefault="00FB26B0" w:rsidP="00FB26B0">
      <w:pPr>
        <w:pBdr>
          <w:bottom w:val="single" w:sz="6" w:space="1" w:color="auto"/>
        </w:pBdr>
        <w:spacing w:after="0"/>
        <w:rPr>
          <w:rFonts w:ascii="Segoe UI" w:hAnsi="Segoe UI" w:cs="Segoe UI"/>
          <w:sz w:val="21"/>
          <w:szCs w:val="21"/>
          <w:highlight w:val="yellow"/>
        </w:rPr>
      </w:pPr>
    </w:p>
    <w:p w14:paraId="10E34EE4" w14:textId="77777777" w:rsidR="00FB26B0" w:rsidRPr="00EA5317" w:rsidRDefault="00FB26B0" w:rsidP="00FB26B0">
      <w:pPr>
        <w:spacing w:after="0"/>
        <w:rPr>
          <w:rFonts w:ascii="Segoe UI" w:hAnsi="Segoe UI" w:cs="Segoe UI"/>
          <w:sz w:val="21"/>
          <w:szCs w:val="21"/>
          <w:highlight w:val="yellow"/>
        </w:rPr>
      </w:pPr>
    </w:p>
    <w:p w14:paraId="7B56325A" w14:textId="580E60A1" w:rsidR="00FB26B0" w:rsidRPr="00266CE0" w:rsidRDefault="00FB26B0" w:rsidP="00FB26B0">
      <w:pPr>
        <w:spacing w:after="0"/>
        <w:rPr>
          <w:rFonts w:ascii="Segoe UI" w:hAnsi="Segoe UI" w:cs="Segoe UI"/>
          <w:sz w:val="21"/>
          <w:szCs w:val="21"/>
        </w:rPr>
      </w:pPr>
      <w:r w:rsidRPr="00266CE0">
        <w:rPr>
          <w:rFonts w:ascii="Segoe UI" w:hAnsi="Segoe UI" w:cs="Segoe UI"/>
          <w:sz w:val="21"/>
          <w:szCs w:val="21"/>
        </w:rPr>
        <w:t>Datum</w:t>
      </w:r>
    </w:p>
    <w:p w14:paraId="34D6A95F" w14:textId="77777777" w:rsidR="00FB26B0" w:rsidRPr="00266CE0" w:rsidRDefault="00FB26B0" w:rsidP="00FB26B0">
      <w:pPr>
        <w:spacing w:after="0"/>
        <w:rPr>
          <w:rFonts w:ascii="Segoe UI" w:hAnsi="Segoe UI" w:cs="Segoe UI"/>
          <w:sz w:val="21"/>
          <w:szCs w:val="21"/>
        </w:rPr>
      </w:pPr>
    </w:p>
    <w:p w14:paraId="2A2C72F6" w14:textId="00631E3D" w:rsidR="00FB26B0" w:rsidRDefault="00FB26B0" w:rsidP="00FB26B0">
      <w:pPr>
        <w:spacing w:after="0"/>
        <w:rPr>
          <w:rFonts w:ascii="Segoe UI" w:hAnsi="Segoe UI" w:cs="Segoe UI"/>
          <w:sz w:val="21"/>
          <w:szCs w:val="21"/>
        </w:rPr>
      </w:pPr>
      <w:r w:rsidRPr="00266CE0">
        <w:rPr>
          <w:rFonts w:ascii="Segoe UI" w:hAnsi="Segoe UI" w:cs="Segoe UI"/>
          <w:sz w:val="21"/>
          <w:szCs w:val="21"/>
        </w:rPr>
        <w:t>Naam en functie van de ondertekenaar</w:t>
      </w:r>
    </w:p>
    <w:p w14:paraId="758BC86C" w14:textId="77777777" w:rsidR="00266CE0" w:rsidRPr="00266CE0" w:rsidRDefault="00266CE0" w:rsidP="00FB26B0">
      <w:pPr>
        <w:spacing w:after="0"/>
        <w:rPr>
          <w:rFonts w:ascii="Segoe UI" w:hAnsi="Segoe UI" w:cs="Segoe UI"/>
          <w:sz w:val="21"/>
          <w:szCs w:val="21"/>
        </w:rPr>
      </w:pPr>
    </w:p>
    <w:p w14:paraId="552A84C8" w14:textId="4E899A41" w:rsidR="00FB26B0" w:rsidRPr="00EA5317" w:rsidRDefault="00FB26B0" w:rsidP="00FB26B0">
      <w:pPr>
        <w:spacing w:after="0"/>
        <w:rPr>
          <w:rFonts w:ascii="Segoe UI" w:hAnsi="Segoe UI" w:cs="Segoe UI"/>
          <w:sz w:val="21"/>
          <w:szCs w:val="21"/>
        </w:rPr>
      </w:pPr>
      <w:r w:rsidRPr="00266CE0">
        <w:rPr>
          <w:rFonts w:ascii="Segoe UI" w:hAnsi="Segoe UI" w:cs="Segoe UI"/>
          <w:sz w:val="21"/>
          <w:szCs w:val="21"/>
        </w:rPr>
        <w:t>Handtekening</w:t>
      </w:r>
    </w:p>
    <w:p w14:paraId="5B34DDA6" w14:textId="77777777" w:rsidR="00FB26B0" w:rsidRPr="00315F5F" w:rsidRDefault="00FB26B0" w:rsidP="00FB26B0">
      <w:pPr>
        <w:spacing w:after="0"/>
        <w:jc w:val="both"/>
        <w:rPr>
          <w:rFonts w:ascii="Segoe UI" w:hAnsi="Segoe UI" w:cs="Segoe UI"/>
          <w:lang w:val="nl-BE"/>
        </w:rPr>
      </w:pPr>
    </w:p>
    <w:p w14:paraId="3FA6CFF1" w14:textId="6F945110" w:rsidR="00EA5317" w:rsidRDefault="00EA5317">
      <w:pPr>
        <w:spacing w:after="0" w:line="240" w:lineRule="auto"/>
        <w:rPr>
          <w:rFonts w:ascii="Segoe UI" w:hAnsi="Segoe UI" w:cs="Segoe UI"/>
          <w:b/>
          <w:bCs/>
          <w:color w:val="9D3511"/>
          <w:sz w:val="28"/>
          <w:szCs w:val="28"/>
          <w:highlight w:val="yellow"/>
        </w:rPr>
      </w:pPr>
      <w:r>
        <w:rPr>
          <w:rFonts w:ascii="Segoe UI" w:hAnsi="Segoe UI" w:cs="Segoe UI"/>
          <w:highlight w:val="yellow"/>
        </w:rPr>
        <w:br w:type="page"/>
      </w:r>
    </w:p>
    <w:p w14:paraId="7ABBBB5E" w14:textId="3B870F55" w:rsidR="00A27032" w:rsidRPr="003A5A6A" w:rsidRDefault="00A27032" w:rsidP="00A27032">
      <w:pPr>
        <w:pStyle w:val="Kop1"/>
        <w:numPr>
          <w:ilvl w:val="0"/>
          <w:numId w:val="3"/>
        </w:numPr>
        <w:tabs>
          <w:tab w:val="right" w:pos="567"/>
        </w:tabs>
        <w:ind w:left="0" w:firstLine="0"/>
        <w:rPr>
          <w:rFonts w:ascii="Segoe UI" w:hAnsi="Segoe UI" w:cs="Segoe UI"/>
          <w:color w:val="0070C0"/>
          <w:lang w:val="nl-NL"/>
        </w:rPr>
      </w:pPr>
      <w:bookmarkStart w:id="426" w:name="_Toc15462727"/>
      <w:bookmarkStart w:id="427" w:name="_Toc156559137"/>
      <w:r>
        <w:rPr>
          <w:rFonts w:ascii="Segoe UI" w:hAnsi="Segoe UI" w:cs="Segoe UI"/>
          <w:color w:val="0070C0"/>
          <w:lang w:val="nl-NL"/>
        </w:rPr>
        <w:lastRenderedPageBreak/>
        <w:t>Modelbrieven</w:t>
      </w:r>
      <w:bookmarkEnd w:id="426"/>
      <w:bookmarkEnd w:id="427"/>
    </w:p>
    <w:p w14:paraId="49EDC3A0" w14:textId="64401031" w:rsidR="00EA5317" w:rsidRPr="00A27032" w:rsidRDefault="00A27032" w:rsidP="00A27032">
      <w:pPr>
        <w:pStyle w:val="Kop1"/>
        <w:numPr>
          <w:ilvl w:val="1"/>
          <w:numId w:val="3"/>
        </w:numPr>
        <w:tabs>
          <w:tab w:val="left" w:pos="567"/>
        </w:tabs>
        <w:spacing w:before="240"/>
        <w:ind w:left="0" w:firstLine="0"/>
        <w:jc w:val="both"/>
        <w:rPr>
          <w:rFonts w:ascii="Segoe UI" w:hAnsi="Segoe UI" w:cs="Segoe UI"/>
          <w:b w:val="0"/>
          <w:color w:val="0070C0"/>
          <w:lang w:val="nl-NL"/>
        </w:rPr>
      </w:pPr>
      <w:bookmarkStart w:id="428" w:name="_Toc15462728"/>
      <w:bookmarkStart w:id="429" w:name="_Ref15469332"/>
      <w:bookmarkStart w:id="430" w:name="_Ref15469335"/>
      <w:bookmarkStart w:id="431" w:name="_Toc156559138"/>
      <w:r w:rsidRPr="00A27032">
        <w:rPr>
          <w:rFonts w:ascii="Segoe UI" w:hAnsi="Segoe UI" w:cs="Segoe UI"/>
          <w:b w:val="0"/>
          <w:color w:val="0070C0"/>
          <w:lang w:val="nl-NL"/>
        </w:rPr>
        <w:t>C</w:t>
      </w:r>
      <w:r w:rsidR="00EA5317" w:rsidRPr="00A27032">
        <w:rPr>
          <w:rFonts w:ascii="Segoe UI" w:hAnsi="Segoe UI" w:cs="Segoe UI"/>
          <w:b w:val="0"/>
          <w:color w:val="0070C0"/>
          <w:lang w:val="nl-NL"/>
        </w:rPr>
        <w:t>ompliance brief of e-mail</w:t>
      </w:r>
      <w:bookmarkEnd w:id="428"/>
      <w:bookmarkEnd w:id="429"/>
      <w:bookmarkEnd w:id="430"/>
      <w:bookmarkEnd w:id="431"/>
    </w:p>
    <w:p w14:paraId="422048B4" w14:textId="77777777" w:rsidR="00056EA9" w:rsidRPr="002270AB" w:rsidRDefault="00056EA9" w:rsidP="00432B70">
      <w:pPr>
        <w:spacing w:after="0"/>
        <w:rPr>
          <w:rFonts w:ascii="Segoe UI" w:hAnsi="Segoe UI" w:cs="Segoe UI"/>
          <w:sz w:val="21"/>
          <w:szCs w:val="21"/>
          <w:lang w:val="en-US"/>
        </w:rPr>
      </w:pPr>
    </w:p>
    <w:p w14:paraId="32F02675" w14:textId="1C925E06" w:rsidR="00056EA9" w:rsidRPr="00E45E99" w:rsidRDefault="00056EA9" w:rsidP="00056EA9">
      <w:pPr>
        <w:rPr>
          <w:rFonts w:ascii="Segoe UI" w:hAnsi="Segoe UI" w:cs="Segoe UI"/>
          <w:sz w:val="21"/>
          <w:szCs w:val="21"/>
          <w:lang w:val="nl-NL"/>
        </w:rPr>
      </w:pPr>
      <w:r w:rsidRPr="00E45E99">
        <w:rPr>
          <w:rFonts w:ascii="Segoe UI" w:hAnsi="Segoe UI" w:cs="Segoe UI"/>
          <w:sz w:val="21"/>
          <w:szCs w:val="21"/>
          <w:lang w:val="nl-NL"/>
        </w:rPr>
        <w:t>Geachte</w:t>
      </w:r>
    </w:p>
    <w:p w14:paraId="1654A83B" w14:textId="4B431E14" w:rsidR="00E45E99" w:rsidRDefault="00E45E99" w:rsidP="00275F4C">
      <w:pPr>
        <w:shd w:val="clear" w:color="auto" w:fill="CAE9C0" w:themeFill="accent5" w:themeFillTint="66"/>
        <w:jc w:val="both"/>
        <w:rPr>
          <w:rFonts w:ascii="Segoe UI" w:hAnsi="Segoe UI" w:cs="Segoe UI"/>
          <w:sz w:val="21"/>
          <w:szCs w:val="21"/>
          <w:lang w:val="nl-NL"/>
        </w:rPr>
      </w:pPr>
      <w:r>
        <w:rPr>
          <w:rFonts w:ascii="Segoe UI" w:hAnsi="Segoe UI" w:cs="Segoe UI"/>
          <w:sz w:val="21"/>
          <w:szCs w:val="21"/>
          <w:lang w:val="nl-NL"/>
        </w:rPr>
        <w:t>…</w:t>
      </w:r>
    </w:p>
    <w:p w14:paraId="1B9939A9" w14:textId="020D01BE" w:rsidR="00056EA9" w:rsidRPr="00E45E99" w:rsidRDefault="00056EA9" w:rsidP="00432B70">
      <w:pPr>
        <w:jc w:val="both"/>
        <w:rPr>
          <w:rFonts w:ascii="Segoe UI" w:hAnsi="Segoe UI" w:cs="Segoe UI"/>
          <w:sz w:val="21"/>
          <w:szCs w:val="21"/>
          <w:lang w:val="nl-NL"/>
        </w:rPr>
      </w:pPr>
      <w:r w:rsidRPr="00E45E99">
        <w:rPr>
          <w:rFonts w:ascii="Segoe UI" w:hAnsi="Segoe UI" w:cs="Segoe UI"/>
          <w:sz w:val="21"/>
          <w:szCs w:val="21"/>
          <w:lang w:val="nl-NL"/>
        </w:rPr>
        <w:tab/>
        <w:t xml:space="preserve">In het kader van de </w:t>
      </w:r>
      <w:r w:rsidR="0099097E" w:rsidRPr="0099097E">
        <w:rPr>
          <w:rFonts w:ascii="Segoe UI" w:hAnsi="Segoe UI" w:cs="Segoe UI"/>
          <w:sz w:val="21"/>
          <w:szCs w:val="21"/>
          <w:lang w:val="nl-NL"/>
        </w:rPr>
        <w:t>Wet van 18 september 2017 tot voorkoming van het witwassen van geld en de financiering van terrorisme en tot beperking van het gebruik van contanten (hierna: de Witwaspreventiewet)</w:t>
      </w:r>
      <w:r w:rsidR="0099097E">
        <w:rPr>
          <w:rFonts w:ascii="Segoe UI" w:hAnsi="Segoe UI" w:cs="Segoe UI"/>
          <w:sz w:val="21"/>
          <w:szCs w:val="21"/>
          <w:lang w:val="nl-NL"/>
        </w:rPr>
        <w:t xml:space="preserve"> </w:t>
      </w:r>
      <w:r w:rsidRPr="00E45E99">
        <w:rPr>
          <w:rFonts w:ascii="Segoe UI" w:hAnsi="Segoe UI" w:cs="Segoe UI"/>
          <w:sz w:val="21"/>
          <w:szCs w:val="21"/>
          <w:lang w:val="nl-NL"/>
        </w:rPr>
        <w:t xml:space="preserve">worden ons een aantal verplichtingen opgelegd onder meer aangaande de identificatie van ons cliënteel en de uiteindelijk begunstigden van cliënten.  Ons kantoor dient aldus </w:t>
      </w:r>
      <w:r w:rsidR="007B4788" w:rsidRPr="007B4788">
        <w:rPr>
          <w:rFonts w:ascii="Segoe UI" w:hAnsi="Segoe UI" w:cs="Segoe UI"/>
          <w:sz w:val="21"/>
          <w:szCs w:val="21"/>
          <w:lang w:val="nl-NL"/>
        </w:rPr>
        <w:t>de identiteit van zijn cliënt</w:t>
      </w:r>
      <w:r w:rsidR="007B4788">
        <w:rPr>
          <w:rFonts w:ascii="Segoe UI" w:hAnsi="Segoe UI" w:cs="Segoe UI"/>
          <w:sz w:val="21"/>
          <w:szCs w:val="21"/>
          <w:lang w:val="nl-NL"/>
        </w:rPr>
        <w:t>en</w:t>
      </w:r>
      <w:r w:rsidR="007B4788" w:rsidRPr="007B4788">
        <w:rPr>
          <w:rFonts w:ascii="Segoe UI" w:hAnsi="Segoe UI" w:cs="Segoe UI"/>
          <w:sz w:val="21"/>
          <w:szCs w:val="21"/>
          <w:lang w:val="nl-NL"/>
        </w:rPr>
        <w:t xml:space="preserve"> te verifiëren aan de hand van één of meerdere bewijsstukken of betrouwbare en onafhankelijke informatiebronnen die deze gegevens kunnen bevestigen waarvan een afschrift wordt gemaakt op papier of op een elektronische informatiedrager</w:t>
      </w:r>
      <w:r w:rsidRPr="00E45E99">
        <w:rPr>
          <w:rFonts w:ascii="Segoe UI" w:hAnsi="Segoe UI" w:cs="Segoe UI"/>
          <w:sz w:val="21"/>
          <w:szCs w:val="21"/>
          <w:lang w:val="nl-NL"/>
        </w:rPr>
        <w:t>.</w:t>
      </w:r>
      <w:r w:rsidR="00432B70">
        <w:rPr>
          <w:rFonts w:ascii="Segoe UI" w:hAnsi="Segoe UI" w:cs="Segoe UI"/>
          <w:sz w:val="21"/>
          <w:szCs w:val="21"/>
          <w:lang w:val="nl-NL"/>
        </w:rPr>
        <w:t xml:space="preserve"> </w:t>
      </w:r>
      <w:r w:rsidR="00432B70" w:rsidRPr="00432B70">
        <w:rPr>
          <w:rFonts w:ascii="Segoe UI" w:hAnsi="Segoe UI" w:cs="Segoe UI"/>
          <w:sz w:val="21"/>
          <w:szCs w:val="21"/>
          <w:lang w:val="nl-NL"/>
        </w:rPr>
        <w:t>Wij beseffen dat de formaliteiten in verband met de identificatie van de cliënt als omslachtig kunnen</w:t>
      </w:r>
      <w:r w:rsidR="00432B70">
        <w:rPr>
          <w:rFonts w:ascii="Segoe UI" w:hAnsi="Segoe UI" w:cs="Segoe UI"/>
          <w:sz w:val="21"/>
          <w:szCs w:val="21"/>
          <w:lang w:val="nl-NL"/>
        </w:rPr>
        <w:t xml:space="preserve"> </w:t>
      </w:r>
      <w:r w:rsidR="00432B70" w:rsidRPr="00432B70">
        <w:rPr>
          <w:rFonts w:ascii="Segoe UI" w:hAnsi="Segoe UI" w:cs="Segoe UI"/>
          <w:sz w:val="21"/>
          <w:szCs w:val="21"/>
          <w:lang w:val="nl-NL"/>
        </w:rPr>
        <w:t>worden gezien. Toch vragen wij u om uw volledige medewerking opdat wij aan onze wettelijke</w:t>
      </w:r>
      <w:r w:rsidR="00432B70">
        <w:rPr>
          <w:rFonts w:ascii="Segoe UI" w:hAnsi="Segoe UI" w:cs="Segoe UI"/>
          <w:sz w:val="21"/>
          <w:szCs w:val="21"/>
          <w:lang w:val="nl-NL"/>
        </w:rPr>
        <w:t xml:space="preserve"> </w:t>
      </w:r>
      <w:r w:rsidR="00432B70" w:rsidRPr="00432B70">
        <w:rPr>
          <w:rFonts w:ascii="Segoe UI" w:hAnsi="Segoe UI" w:cs="Segoe UI"/>
          <w:sz w:val="21"/>
          <w:szCs w:val="21"/>
          <w:lang w:val="nl-NL"/>
        </w:rPr>
        <w:t>verplichtingen zouden kunnen voldoen</w:t>
      </w:r>
      <w:r w:rsidR="00432B70">
        <w:rPr>
          <w:rFonts w:ascii="Segoe UI" w:hAnsi="Segoe UI" w:cs="Segoe UI"/>
          <w:sz w:val="21"/>
          <w:szCs w:val="21"/>
          <w:lang w:val="nl-NL"/>
        </w:rPr>
        <w:t>.</w:t>
      </w:r>
    </w:p>
    <w:p w14:paraId="2A9E0ADE" w14:textId="10D97E56" w:rsidR="000518CC" w:rsidRPr="00E45E99" w:rsidRDefault="000518CC" w:rsidP="000518CC">
      <w:pPr>
        <w:jc w:val="both"/>
        <w:rPr>
          <w:rFonts w:ascii="Segoe UI" w:hAnsi="Segoe UI" w:cs="Segoe UI"/>
          <w:sz w:val="21"/>
          <w:szCs w:val="21"/>
          <w:lang w:val="nl-NL"/>
        </w:rPr>
      </w:pPr>
      <w:r w:rsidRPr="00E45E99">
        <w:rPr>
          <w:rFonts w:ascii="Segoe UI" w:hAnsi="Segoe UI" w:cs="Segoe UI"/>
          <w:sz w:val="21"/>
          <w:szCs w:val="21"/>
          <w:lang w:val="nl-NL"/>
        </w:rPr>
        <w:tab/>
      </w:r>
      <w:r w:rsidR="00282617">
        <w:rPr>
          <w:rFonts w:ascii="Segoe UI" w:hAnsi="Segoe UI" w:cs="Segoe UI"/>
          <w:sz w:val="21"/>
          <w:szCs w:val="21"/>
          <w:lang w:val="nl-NL"/>
        </w:rPr>
        <w:t>Om deze redenen</w:t>
      </w:r>
      <w:r w:rsidRPr="00E45E99">
        <w:rPr>
          <w:rFonts w:ascii="Segoe UI" w:hAnsi="Segoe UI" w:cs="Segoe UI"/>
          <w:sz w:val="21"/>
          <w:szCs w:val="21"/>
          <w:lang w:val="nl-NL"/>
        </w:rPr>
        <w:t xml:space="preserve"> verzoeken wij u nog volledigheidshalve navolgende documenten / informatie te willen overmaken:</w:t>
      </w:r>
    </w:p>
    <w:p w14:paraId="239EE4C6" w14:textId="10A1AA8B" w:rsidR="000518CC" w:rsidRPr="00E45E99" w:rsidRDefault="000518CC" w:rsidP="00275F4C">
      <w:pPr>
        <w:shd w:val="clear" w:color="auto" w:fill="CAE9C0" w:themeFill="accent5" w:themeFillTint="66"/>
        <w:rPr>
          <w:rFonts w:ascii="Segoe UI" w:hAnsi="Segoe UI" w:cs="Segoe UI"/>
          <w:sz w:val="21"/>
          <w:szCs w:val="21"/>
          <w:lang w:val="nl-NL"/>
        </w:rPr>
      </w:pPr>
      <w:r w:rsidRPr="00E45E99">
        <w:rPr>
          <w:rFonts w:ascii="Segoe UI" w:hAnsi="Segoe UI" w:cs="Segoe UI"/>
          <w:sz w:val="21"/>
          <w:szCs w:val="21"/>
          <w:lang w:val="nl-NL"/>
        </w:rPr>
        <w:t>-</w:t>
      </w:r>
      <w:r w:rsidR="00565E5C">
        <w:rPr>
          <w:rFonts w:ascii="Segoe UI" w:hAnsi="Segoe UI" w:cs="Segoe UI"/>
          <w:sz w:val="21"/>
          <w:szCs w:val="21"/>
          <w:lang w:val="nl-NL"/>
        </w:rPr>
        <w:t xml:space="preserve"> ….</w:t>
      </w:r>
    </w:p>
    <w:p w14:paraId="21BB4278" w14:textId="13B63026" w:rsidR="000518CC" w:rsidRDefault="000518CC" w:rsidP="00275F4C">
      <w:pPr>
        <w:shd w:val="clear" w:color="auto" w:fill="CAE9C0" w:themeFill="accent5" w:themeFillTint="66"/>
        <w:rPr>
          <w:rFonts w:ascii="Segoe UI" w:hAnsi="Segoe UI" w:cs="Segoe UI"/>
          <w:sz w:val="21"/>
          <w:szCs w:val="21"/>
          <w:lang w:val="nl-NL"/>
        </w:rPr>
      </w:pPr>
      <w:r w:rsidRPr="00E45E99">
        <w:rPr>
          <w:rFonts w:ascii="Segoe UI" w:hAnsi="Segoe UI" w:cs="Segoe UI"/>
          <w:sz w:val="21"/>
          <w:szCs w:val="21"/>
          <w:lang w:val="nl-NL"/>
        </w:rPr>
        <w:t>-</w:t>
      </w:r>
      <w:r w:rsidR="00565E5C">
        <w:rPr>
          <w:rFonts w:ascii="Segoe UI" w:hAnsi="Segoe UI" w:cs="Segoe UI"/>
          <w:sz w:val="21"/>
          <w:szCs w:val="21"/>
          <w:lang w:val="nl-NL"/>
        </w:rPr>
        <w:t xml:space="preserve"> ….</w:t>
      </w:r>
    </w:p>
    <w:p w14:paraId="7F37D33D" w14:textId="44589AE3" w:rsidR="00565E5C" w:rsidRPr="00565E5C" w:rsidRDefault="00565E5C" w:rsidP="00275F4C">
      <w:pPr>
        <w:shd w:val="clear" w:color="auto" w:fill="CAE9C0" w:themeFill="accent5" w:themeFillTint="66"/>
        <w:rPr>
          <w:rFonts w:ascii="Segoe UI" w:hAnsi="Segoe UI" w:cs="Segoe UI"/>
          <w:sz w:val="21"/>
          <w:szCs w:val="21"/>
          <w:lang w:val="nl-NL"/>
        </w:rPr>
      </w:pPr>
      <w:r w:rsidRPr="00565E5C">
        <w:rPr>
          <w:rFonts w:ascii="Segoe UI" w:hAnsi="Segoe UI" w:cs="Segoe UI"/>
          <w:sz w:val="21"/>
          <w:szCs w:val="21"/>
          <w:lang w:val="nl-NL"/>
        </w:rPr>
        <w:t>-</w:t>
      </w:r>
      <w:r>
        <w:rPr>
          <w:rFonts w:ascii="Segoe UI" w:hAnsi="Segoe UI" w:cs="Segoe UI"/>
          <w:sz w:val="21"/>
          <w:szCs w:val="21"/>
          <w:lang w:val="nl-NL"/>
        </w:rPr>
        <w:t xml:space="preserve"> ….</w:t>
      </w:r>
    </w:p>
    <w:p w14:paraId="27F1B476" w14:textId="77777777" w:rsidR="000518CC" w:rsidRPr="00E45E99" w:rsidRDefault="000518CC" w:rsidP="00275F4C">
      <w:pPr>
        <w:shd w:val="clear" w:color="auto" w:fill="CAE9C0" w:themeFill="accent5" w:themeFillTint="66"/>
        <w:rPr>
          <w:rFonts w:ascii="Segoe UI" w:hAnsi="Segoe UI" w:cs="Segoe UI"/>
          <w:sz w:val="21"/>
          <w:szCs w:val="21"/>
          <w:lang w:val="nl-NL"/>
        </w:rPr>
      </w:pPr>
      <w:r w:rsidRPr="00E45E99">
        <w:rPr>
          <w:rFonts w:ascii="Segoe UI" w:hAnsi="Segoe UI" w:cs="Segoe UI"/>
          <w:sz w:val="21"/>
          <w:szCs w:val="21"/>
          <w:lang w:val="nl-NL"/>
        </w:rPr>
        <w:t>[-</w:t>
      </w:r>
      <w:r w:rsidRPr="00E45E99">
        <w:rPr>
          <w:rFonts w:ascii="Segoe UI" w:hAnsi="Segoe UI" w:cs="Segoe UI"/>
          <w:sz w:val="21"/>
          <w:szCs w:val="21"/>
          <w:lang w:val="nl-NL"/>
        </w:rPr>
        <w:tab/>
        <w:t>facturatiegegevens.]</w:t>
      </w:r>
    </w:p>
    <w:p w14:paraId="71FB05A9" w14:textId="389FFFBD" w:rsidR="00056EA9" w:rsidRDefault="000518CC" w:rsidP="000518CC">
      <w:pPr>
        <w:ind w:firstLine="360"/>
        <w:jc w:val="both"/>
        <w:rPr>
          <w:rFonts w:ascii="Segoe UI" w:hAnsi="Segoe UI" w:cs="Segoe UI"/>
          <w:sz w:val="21"/>
          <w:szCs w:val="21"/>
          <w:lang w:val="nl-NL"/>
        </w:rPr>
      </w:pPr>
      <w:r>
        <w:rPr>
          <w:rFonts w:ascii="Segoe UI" w:hAnsi="Segoe UI" w:cs="Segoe UI"/>
          <w:sz w:val="21"/>
          <w:szCs w:val="21"/>
          <w:lang w:val="nl-NL"/>
        </w:rPr>
        <w:t xml:space="preserve">Tevens vindt u in bijlage het </w:t>
      </w:r>
      <w:r w:rsidR="00056EA9" w:rsidRPr="00E45E99">
        <w:rPr>
          <w:rFonts w:ascii="Segoe UI" w:hAnsi="Segoe UI" w:cs="Segoe UI"/>
          <w:sz w:val="21"/>
          <w:szCs w:val="21"/>
          <w:lang w:val="nl-NL"/>
        </w:rPr>
        <w:t>UBO formulier</w:t>
      </w:r>
      <w:r>
        <w:rPr>
          <w:rFonts w:ascii="Segoe UI" w:hAnsi="Segoe UI" w:cs="Segoe UI"/>
          <w:sz w:val="21"/>
          <w:szCs w:val="21"/>
          <w:lang w:val="nl-NL"/>
        </w:rPr>
        <w:t xml:space="preserve"> (formulier te</w:t>
      </w:r>
      <w:r w:rsidR="00275F4C">
        <w:rPr>
          <w:rFonts w:ascii="Segoe UI" w:hAnsi="Segoe UI" w:cs="Segoe UI"/>
          <w:sz w:val="21"/>
          <w:szCs w:val="21"/>
          <w:lang w:val="nl-NL"/>
        </w:rPr>
        <w:t>r</w:t>
      </w:r>
      <w:r>
        <w:rPr>
          <w:rFonts w:ascii="Segoe UI" w:hAnsi="Segoe UI" w:cs="Segoe UI"/>
          <w:sz w:val="21"/>
          <w:szCs w:val="21"/>
          <w:lang w:val="nl-NL"/>
        </w:rPr>
        <w:t xml:space="preserve"> identificatie van de uiteindelijke begunstigden</w:t>
      </w:r>
      <w:r w:rsidR="00056EA9" w:rsidRPr="00E45E99">
        <w:rPr>
          <w:rFonts w:ascii="Segoe UI" w:hAnsi="Segoe UI" w:cs="Segoe UI"/>
          <w:sz w:val="21"/>
          <w:szCs w:val="21"/>
          <w:lang w:val="nl-NL"/>
        </w:rPr>
        <w:t xml:space="preserve">). Mogen wij u vriendelijk verzoeken </w:t>
      </w:r>
      <w:r>
        <w:rPr>
          <w:rFonts w:ascii="Segoe UI" w:hAnsi="Segoe UI" w:cs="Segoe UI"/>
          <w:sz w:val="21"/>
          <w:szCs w:val="21"/>
          <w:lang w:val="nl-NL"/>
        </w:rPr>
        <w:t>dit formulier</w:t>
      </w:r>
      <w:r w:rsidR="00056EA9" w:rsidRPr="00E45E99">
        <w:rPr>
          <w:rFonts w:ascii="Segoe UI" w:hAnsi="Segoe UI" w:cs="Segoe UI"/>
          <w:sz w:val="21"/>
          <w:szCs w:val="21"/>
          <w:lang w:val="nl-NL"/>
        </w:rPr>
        <w:t xml:space="preserve"> aan te vullen waar nodig en te zorgen voor ondertekening van het UBO formulier door de bevoegde personen?</w:t>
      </w:r>
    </w:p>
    <w:p w14:paraId="238619E6" w14:textId="1C415293" w:rsidR="00CB0DEC" w:rsidRDefault="00E4499C" w:rsidP="00E4499C">
      <w:pPr>
        <w:ind w:firstLine="360"/>
        <w:jc w:val="both"/>
        <w:rPr>
          <w:rFonts w:ascii="Segoe UI" w:hAnsi="Segoe UI" w:cs="Segoe UI"/>
          <w:sz w:val="21"/>
          <w:szCs w:val="21"/>
          <w:lang w:val="nl-NL"/>
        </w:rPr>
      </w:pPr>
      <w:r w:rsidRPr="00E4499C">
        <w:rPr>
          <w:rFonts w:ascii="Segoe UI" w:hAnsi="Segoe UI" w:cs="Segoe UI"/>
          <w:sz w:val="21"/>
          <w:szCs w:val="21"/>
          <w:lang w:val="nl-NL"/>
        </w:rPr>
        <w:t>Indien u een zogenaamd politiek prominente persoon in de zin van de toepasselijke wetgeving bent</w:t>
      </w:r>
      <w:r>
        <w:rPr>
          <w:rFonts w:ascii="Segoe UI" w:hAnsi="Segoe UI" w:cs="Segoe UI"/>
          <w:sz w:val="21"/>
          <w:szCs w:val="21"/>
          <w:lang w:val="nl-NL"/>
        </w:rPr>
        <w:t xml:space="preserve"> </w:t>
      </w:r>
      <w:r w:rsidRPr="00E4499C">
        <w:rPr>
          <w:rFonts w:ascii="Segoe UI" w:hAnsi="Segoe UI" w:cs="Segoe UI"/>
          <w:sz w:val="21"/>
          <w:szCs w:val="21"/>
          <w:lang w:val="nl-NL"/>
        </w:rPr>
        <w:t>(bijv. een persoon die een prominente publieke functie bekleedt of heeft bekleed) of een rechtstreeks</w:t>
      </w:r>
      <w:r>
        <w:rPr>
          <w:rFonts w:ascii="Segoe UI" w:hAnsi="Segoe UI" w:cs="Segoe UI"/>
          <w:sz w:val="21"/>
          <w:szCs w:val="21"/>
          <w:lang w:val="nl-NL"/>
        </w:rPr>
        <w:t xml:space="preserve"> </w:t>
      </w:r>
      <w:r w:rsidRPr="00E4499C">
        <w:rPr>
          <w:rFonts w:ascii="Segoe UI" w:hAnsi="Segoe UI" w:cs="Segoe UI"/>
          <w:sz w:val="21"/>
          <w:szCs w:val="21"/>
          <w:lang w:val="nl-NL"/>
        </w:rPr>
        <w:t>familielid of een zakenpartner van een dergelijke politiek prominente persoon bent, dient u ons dit mede</w:t>
      </w:r>
      <w:r>
        <w:rPr>
          <w:rFonts w:ascii="Segoe UI" w:hAnsi="Segoe UI" w:cs="Segoe UI"/>
          <w:sz w:val="21"/>
          <w:szCs w:val="21"/>
          <w:lang w:val="nl-NL"/>
        </w:rPr>
        <w:t xml:space="preserve"> </w:t>
      </w:r>
      <w:r w:rsidRPr="00E4499C">
        <w:rPr>
          <w:rFonts w:ascii="Segoe UI" w:hAnsi="Segoe UI" w:cs="Segoe UI"/>
          <w:sz w:val="21"/>
          <w:szCs w:val="21"/>
          <w:lang w:val="nl-NL"/>
        </w:rPr>
        <w:t>te delen. Aarzelt u niet ons te contacteren indien u vragen heeft over de definitie van 'politiek</w:t>
      </w:r>
      <w:r>
        <w:rPr>
          <w:rFonts w:ascii="Segoe UI" w:hAnsi="Segoe UI" w:cs="Segoe UI"/>
          <w:sz w:val="21"/>
          <w:szCs w:val="21"/>
          <w:lang w:val="nl-NL"/>
        </w:rPr>
        <w:t xml:space="preserve"> </w:t>
      </w:r>
      <w:r w:rsidRPr="00E4499C">
        <w:rPr>
          <w:rFonts w:ascii="Segoe UI" w:hAnsi="Segoe UI" w:cs="Segoe UI"/>
          <w:sz w:val="21"/>
          <w:szCs w:val="21"/>
          <w:lang w:val="nl-NL"/>
        </w:rPr>
        <w:t>prominente personen</w:t>
      </w:r>
      <w:r>
        <w:rPr>
          <w:rFonts w:ascii="Segoe UI" w:hAnsi="Segoe UI" w:cs="Segoe UI"/>
          <w:sz w:val="21"/>
          <w:szCs w:val="21"/>
          <w:lang w:val="nl-NL"/>
        </w:rPr>
        <w:t>’.</w:t>
      </w:r>
    </w:p>
    <w:p w14:paraId="596810C0" w14:textId="6ED2D61A" w:rsidR="00320C37" w:rsidRPr="00E45E99" w:rsidRDefault="00320C37" w:rsidP="000518CC">
      <w:pPr>
        <w:ind w:firstLine="360"/>
        <w:jc w:val="both"/>
        <w:rPr>
          <w:rFonts w:ascii="Segoe UI" w:hAnsi="Segoe UI" w:cs="Segoe UI"/>
          <w:sz w:val="21"/>
          <w:szCs w:val="21"/>
          <w:lang w:val="nl-NL"/>
        </w:rPr>
      </w:pPr>
      <w:r w:rsidRPr="00320C37">
        <w:rPr>
          <w:rFonts w:ascii="Segoe UI" w:hAnsi="Segoe UI" w:cs="Segoe UI"/>
          <w:sz w:val="21"/>
          <w:szCs w:val="21"/>
          <w:lang w:val="nl-NL"/>
        </w:rPr>
        <w:t>Wij</w:t>
      </w:r>
      <w:r w:rsidR="00222D34">
        <w:rPr>
          <w:rFonts w:ascii="Segoe UI" w:hAnsi="Segoe UI" w:cs="Segoe UI"/>
          <w:sz w:val="21"/>
          <w:szCs w:val="21"/>
          <w:lang w:val="nl-NL"/>
        </w:rPr>
        <w:t xml:space="preserve"> </w:t>
      </w:r>
      <w:r w:rsidRPr="00320C37">
        <w:rPr>
          <w:rFonts w:ascii="Segoe UI" w:hAnsi="Segoe UI" w:cs="Segoe UI"/>
          <w:sz w:val="21"/>
          <w:szCs w:val="21"/>
          <w:lang w:val="nl-NL"/>
        </w:rPr>
        <w:t>benadrukken dat deze informatie wordt opgeslagen in een</w:t>
      </w:r>
      <w:r w:rsidR="00222D34">
        <w:rPr>
          <w:rFonts w:ascii="Segoe UI" w:hAnsi="Segoe UI" w:cs="Segoe UI"/>
          <w:sz w:val="21"/>
          <w:szCs w:val="21"/>
          <w:lang w:val="nl-NL"/>
        </w:rPr>
        <w:t xml:space="preserve"> </w:t>
      </w:r>
      <w:r w:rsidRPr="00320C37">
        <w:rPr>
          <w:rFonts w:ascii="Segoe UI" w:hAnsi="Segoe UI" w:cs="Segoe UI"/>
          <w:sz w:val="21"/>
          <w:szCs w:val="21"/>
          <w:lang w:val="nl-NL"/>
        </w:rPr>
        <w:t>gesloten database die uitsluitend wordt gebruikt voor identificatie.</w:t>
      </w:r>
    </w:p>
    <w:p w14:paraId="4D9D902F" w14:textId="77777777" w:rsidR="00232078" w:rsidRDefault="00232078">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1CB5E16C" w14:textId="30B12EC5" w:rsidR="00056EA9" w:rsidRDefault="00056EA9" w:rsidP="00E4499C">
      <w:pPr>
        <w:ind w:firstLine="360"/>
        <w:jc w:val="both"/>
        <w:rPr>
          <w:rFonts w:ascii="Segoe UI" w:hAnsi="Segoe UI" w:cs="Segoe UI"/>
          <w:sz w:val="21"/>
          <w:szCs w:val="21"/>
          <w:lang w:val="nl-NL"/>
        </w:rPr>
      </w:pPr>
      <w:r w:rsidRPr="00E45E99">
        <w:rPr>
          <w:rFonts w:ascii="Segoe UI" w:hAnsi="Segoe UI" w:cs="Segoe UI"/>
          <w:sz w:val="21"/>
          <w:szCs w:val="21"/>
          <w:lang w:val="nl-NL"/>
        </w:rPr>
        <w:lastRenderedPageBreak/>
        <w:t xml:space="preserve">Wij willen er u uitdrukkelijk op wijzen dat deze formaliteiten </w:t>
      </w:r>
      <w:r w:rsidR="000518CC">
        <w:rPr>
          <w:rFonts w:ascii="Segoe UI" w:hAnsi="Segoe UI" w:cs="Segoe UI"/>
          <w:sz w:val="21"/>
          <w:szCs w:val="21"/>
          <w:lang w:val="nl-NL"/>
        </w:rPr>
        <w:t xml:space="preserve">zo spoedig mogelijk dienen </w:t>
      </w:r>
      <w:r w:rsidRPr="00E45E99">
        <w:rPr>
          <w:rFonts w:ascii="Segoe UI" w:hAnsi="Segoe UI" w:cs="Segoe UI"/>
          <w:sz w:val="21"/>
          <w:szCs w:val="21"/>
          <w:lang w:val="nl-NL"/>
        </w:rPr>
        <w:t>vervuld</w:t>
      </w:r>
      <w:r w:rsidR="000518CC">
        <w:rPr>
          <w:rFonts w:ascii="Segoe UI" w:hAnsi="Segoe UI" w:cs="Segoe UI"/>
          <w:sz w:val="21"/>
          <w:szCs w:val="21"/>
          <w:lang w:val="nl-NL"/>
        </w:rPr>
        <w:t>, vermits dit anders de verdere dienstverlening kan verhinderen</w:t>
      </w:r>
      <w:r w:rsidRPr="00E45E99">
        <w:rPr>
          <w:rFonts w:ascii="Segoe UI" w:hAnsi="Segoe UI" w:cs="Segoe UI"/>
          <w:sz w:val="21"/>
          <w:szCs w:val="21"/>
          <w:lang w:val="nl-NL"/>
        </w:rPr>
        <w:t xml:space="preserve">.  Bij het niet tijdig vervullen ervan zullen wij ons </w:t>
      </w:r>
      <w:r w:rsidR="000518CC">
        <w:rPr>
          <w:rFonts w:ascii="Segoe UI" w:hAnsi="Segoe UI" w:cs="Segoe UI"/>
          <w:sz w:val="21"/>
          <w:szCs w:val="21"/>
          <w:lang w:val="nl-NL"/>
        </w:rPr>
        <w:t xml:space="preserve">zelfs </w:t>
      </w:r>
      <w:r w:rsidRPr="00E45E99">
        <w:rPr>
          <w:rFonts w:ascii="Segoe UI" w:hAnsi="Segoe UI" w:cs="Segoe UI"/>
          <w:sz w:val="21"/>
          <w:szCs w:val="21"/>
          <w:lang w:val="nl-NL"/>
        </w:rPr>
        <w:t>genoodzaakt zien onze tussenkomst in uw dossier stop te zetten.</w:t>
      </w:r>
    </w:p>
    <w:p w14:paraId="185C114A" w14:textId="7EFB1AC8" w:rsidR="00232078" w:rsidRDefault="00232078" w:rsidP="00232078">
      <w:pPr>
        <w:ind w:firstLine="360"/>
        <w:jc w:val="both"/>
        <w:rPr>
          <w:rFonts w:ascii="Segoe UI" w:hAnsi="Segoe UI" w:cs="Segoe UI"/>
          <w:sz w:val="21"/>
          <w:szCs w:val="21"/>
          <w:lang w:val="nl-NL"/>
        </w:rPr>
      </w:pPr>
      <w:r w:rsidRPr="00232078">
        <w:rPr>
          <w:rFonts w:ascii="Segoe UI" w:hAnsi="Segoe UI" w:cs="Segoe UI"/>
          <w:sz w:val="21"/>
          <w:szCs w:val="21"/>
          <w:lang w:val="nl-NL"/>
        </w:rPr>
        <w:t>Aarzelt u niet</w:t>
      </w:r>
      <w:r>
        <w:rPr>
          <w:rFonts w:ascii="Segoe UI" w:hAnsi="Segoe UI" w:cs="Segoe UI"/>
          <w:sz w:val="21"/>
          <w:szCs w:val="21"/>
          <w:lang w:val="nl-NL"/>
        </w:rPr>
        <w:t xml:space="preserve"> </w:t>
      </w:r>
      <w:r w:rsidRPr="00232078">
        <w:rPr>
          <w:rFonts w:ascii="Segoe UI" w:hAnsi="Segoe UI" w:cs="Segoe UI"/>
          <w:sz w:val="21"/>
          <w:szCs w:val="21"/>
          <w:lang w:val="nl-NL"/>
        </w:rPr>
        <w:t>ons te contacteren indien u vragen heeft of problemen ondervindt bij het verstrekken van de informatie.</w:t>
      </w:r>
    </w:p>
    <w:p w14:paraId="023F7102" w14:textId="734A9E61" w:rsidR="00DF1811" w:rsidRPr="00E45E99" w:rsidRDefault="00C810D0" w:rsidP="00C810D0">
      <w:pPr>
        <w:ind w:firstLine="360"/>
        <w:jc w:val="both"/>
        <w:rPr>
          <w:rFonts w:ascii="Segoe UI" w:hAnsi="Segoe UI" w:cs="Segoe UI"/>
          <w:sz w:val="21"/>
          <w:szCs w:val="21"/>
          <w:lang w:val="nl-NL"/>
        </w:rPr>
      </w:pPr>
      <w:r w:rsidRPr="00C810D0">
        <w:rPr>
          <w:rFonts w:ascii="Segoe UI" w:hAnsi="Segoe UI" w:cs="Segoe UI"/>
          <w:sz w:val="21"/>
          <w:szCs w:val="21"/>
          <w:lang w:val="nl-NL"/>
        </w:rPr>
        <w:t xml:space="preserve">We vestigen </w:t>
      </w:r>
      <w:r>
        <w:rPr>
          <w:rFonts w:ascii="Segoe UI" w:hAnsi="Segoe UI" w:cs="Segoe UI"/>
          <w:sz w:val="21"/>
          <w:szCs w:val="21"/>
          <w:lang w:val="nl-NL"/>
        </w:rPr>
        <w:t xml:space="preserve">er ten slotte </w:t>
      </w:r>
      <w:r w:rsidRPr="00C810D0">
        <w:rPr>
          <w:rFonts w:ascii="Segoe UI" w:hAnsi="Segoe UI" w:cs="Segoe UI"/>
          <w:sz w:val="21"/>
          <w:szCs w:val="21"/>
          <w:lang w:val="nl-NL"/>
        </w:rPr>
        <w:t xml:space="preserve">uw aandacht erop dat de van toepassing zijnde regels ons verplichten om de </w:t>
      </w:r>
      <w:r>
        <w:rPr>
          <w:rFonts w:ascii="Segoe UI" w:hAnsi="Segoe UI" w:cs="Segoe UI"/>
          <w:sz w:val="21"/>
          <w:szCs w:val="21"/>
          <w:lang w:val="nl-NL"/>
        </w:rPr>
        <w:t xml:space="preserve">Stafhouder </w:t>
      </w:r>
      <w:r w:rsidRPr="00C810D0">
        <w:rPr>
          <w:rFonts w:ascii="Segoe UI" w:hAnsi="Segoe UI" w:cs="Segoe UI"/>
          <w:sz w:val="21"/>
          <w:szCs w:val="21"/>
          <w:lang w:val="nl-NL"/>
        </w:rPr>
        <w:t>van de Orde van de Advocaten in kennis te stellen indien wij redenen hebben om te vermoeden dat</w:t>
      </w:r>
      <w:r>
        <w:rPr>
          <w:rFonts w:ascii="Segoe UI" w:hAnsi="Segoe UI" w:cs="Segoe UI"/>
          <w:sz w:val="21"/>
          <w:szCs w:val="21"/>
          <w:lang w:val="nl-NL"/>
        </w:rPr>
        <w:t xml:space="preserve"> </w:t>
      </w:r>
      <w:r w:rsidRPr="00C810D0">
        <w:rPr>
          <w:rFonts w:ascii="Segoe UI" w:hAnsi="Segoe UI" w:cs="Segoe UI"/>
          <w:sz w:val="21"/>
          <w:szCs w:val="21"/>
          <w:lang w:val="nl-NL"/>
        </w:rPr>
        <w:t>een transactie kan betrokken zijn bij witwassen van geld of financiering van terrorisme. De wet verbiedt</w:t>
      </w:r>
      <w:r w:rsidR="00BA4CA9">
        <w:rPr>
          <w:rFonts w:ascii="Segoe UI" w:hAnsi="Segoe UI" w:cs="Segoe UI"/>
          <w:sz w:val="21"/>
          <w:szCs w:val="21"/>
          <w:lang w:val="nl-NL"/>
        </w:rPr>
        <w:t xml:space="preserve"> </w:t>
      </w:r>
      <w:r w:rsidRPr="00C810D0">
        <w:rPr>
          <w:rFonts w:ascii="Segoe UI" w:hAnsi="Segoe UI" w:cs="Segoe UI"/>
          <w:sz w:val="21"/>
          <w:szCs w:val="21"/>
          <w:lang w:val="nl-NL"/>
        </w:rPr>
        <w:t>ons om bij een dergelijke kennisgeving de cliënt daarvan op de hoogte te brengen.</w:t>
      </w:r>
    </w:p>
    <w:p w14:paraId="6F1CDAC9" w14:textId="007D46CF" w:rsidR="00056EA9" w:rsidRPr="00E45E99" w:rsidRDefault="00056EA9" w:rsidP="00232078">
      <w:pPr>
        <w:ind w:firstLine="360"/>
        <w:jc w:val="both"/>
        <w:rPr>
          <w:rFonts w:ascii="Segoe UI" w:hAnsi="Segoe UI" w:cs="Segoe UI"/>
          <w:sz w:val="21"/>
          <w:szCs w:val="21"/>
          <w:lang w:val="nl-NL"/>
        </w:rPr>
      </w:pPr>
      <w:r w:rsidRPr="00E45E99">
        <w:rPr>
          <w:rFonts w:ascii="Segoe UI" w:hAnsi="Segoe UI" w:cs="Segoe UI"/>
          <w:sz w:val="21"/>
          <w:szCs w:val="21"/>
          <w:lang w:val="nl-NL"/>
        </w:rPr>
        <w:t xml:space="preserve">Wij </w:t>
      </w:r>
      <w:r w:rsidR="006E5305" w:rsidRPr="006E5305">
        <w:rPr>
          <w:rFonts w:ascii="Segoe UI" w:hAnsi="Segoe UI" w:cs="Segoe UI"/>
          <w:sz w:val="21"/>
          <w:szCs w:val="21"/>
          <w:lang w:val="nl-NL"/>
        </w:rPr>
        <w:t xml:space="preserve">verontschuldigen ons voor het ongemak </w:t>
      </w:r>
      <w:r w:rsidR="006E5305">
        <w:rPr>
          <w:rFonts w:ascii="Segoe UI" w:hAnsi="Segoe UI" w:cs="Segoe UI"/>
          <w:sz w:val="21"/>
          <w:szCs w:val="21"/>
          <w:lang w:val="nl-NL"/>
        </w:rPr>
        <w:t xml:space="preserve">en </w:t>
      </w:r>
      <w:r w:rsidRPr="00E45E99">
        <w:rPr>
          <w:rFonts w:ascii="Segoe UI" w:hAnsi="Segoe UI" w:cs="Segoe UI"/>
          <w:sz w:val="21"/>
          <w:szCs w:val="21"/>
          <w:lang w:val="nl-NL"/>
        </w:rPr>
        <w:t>danken u alvast voor uw medewerking en blijven uiteraard graag ter beschikking indien u hieromtrent nog vragen of opmerkingen zou hebben.</w:t>
      </w:r>
    </w:p>
    <w:p w14:paraId="63AFC412" w14:textId="77777777" w:rsidR="00876805" w:rsidRDefault="00056EA9" w:rsidP="00432B70">
      <w:pPr>
        <w:rPr>
          <w:rFonts w:ascii="Segoe UI" w:hAnsi="Segoe UI" w:cs="Segoe UI"/>
          <w:sz w:val="21"/>
          <w:szCs w:val="21"/>
          <w:lang w:val="nl-NL"/>
        </w:rPr>
      </w:pPr>
      <w:r w:rsidRPr="00E45E99">
        <w:rPr>
          <w:rFonts w:ascii="Segoe UI" w:hAnsi="Segoe UI" w:cs="Segoe UI"/>
          <w:sz w:val="21"/>
          <w:szCs w:val="21"/>
          <w:lang w:val="nl-NL"/>
        </w:rPr>
        <w:t>Met vriendelijke groeten</w:t>
      </w:r>
    </w:p>
    <w:p w14:paraId="03D953EE" w14:textId="77777777" w:rsidR="00876805" w:rsidRDefault="00876805">
      <w:pPr>
        <w:spacing w:after="0" w:line="240" w:lineRule="auto"/>
        <w:rPr>
          <w:rFonts w:ascii="Segoe UI" w:hAnsi="Segoe UI" w:cs="Segoe UI"/>
          <w:highlight w:val="yellow"/>
        </w:rPr>
      </w:pPr>
      <w:r>
        <w:rPr>
          <w:rFonts w:ascii="Segoe UI" w:hAnsi="Segoe UI" w:cs="Segoe UI"/>
          <w:highlight w:val="yellow"/>
        </w:rPr>
        <w:br w:type="page"/>
      </w:r>
    </w:p>
    <w:p w14:paraId="43758C21" w14:textId="522CB185" w:rsidR="00876805" w:rsidRPr="00876805" w:rsidRDefault="00876805" w:rsidP="00876805">
      <w:pPr>
        <w:pStyle w:val="Kop1"/>
        <w:numPr>
          <w:ilvl w:val="1"/>
          <w:numId w:val="3"/>
        </w:numPr>
        <w:tabs>
          <w:tab w:val="left" w:pos="567"/>
        </w:tabs>
        <w:spacing w:before="240"/>
        <w:ind w:left="0" w:firstLine="0"/>
        <w:jc w:val="both"/>
        <w:rPr>
          <w:rFonts w:ascii="Segoe UI" w:hAnsi="Segoe UI" w:cs="Segoe UI"/>
          <w:b w:val="0"/>
          <w:color w:val="0070C0"/>
          <w:lang w:val="nl-BE"/>
        </w:rPr>
      </w:pPr>
      <w:bookmarkStart w:id="432" w:name="_Ref15489206"/>
      <w:bookmarkStart w:id="433" w:name="_Toc156559139"/>
      <w:r w:rsidRPr="00876805">
        <w:rPr>
          <w:rFonts w:ascii="Segoe UI" w:hAnsi="Segoe UI" w:cs="Segoe UI"/>
          <w:b w:val="0"/>
          <w:color w:val="0070C0"/>
          <w:lang w:val="nl-BE"/>
        </w:rPr>
        <w:lastRenderedPageBreak/>
        <w:t>Compliance brief of e-mail (derde zaa</w:t>
      </w:r>
      <w:r>
        <w:rPr>
          <w:rFonts w:ascii="Segoe UI" w:hAnsi="Segoe UI" w:cs="Segoe UI"/>
          <w:b w:val="0"/>
          <w:color w:val="0070C0"/>
          <w:lang w:val="nl-BE"/>
        </w:rPr>
        <w:t>kaanbrenger)</w:t>
      </w:r>
      <w:bookmarkEnd w:id="432"/>
      <w:bookmarkEnd w:id="433"/>
    </w:p>
    <w:p w14:paraId="0F8DB073" w14:textId="77777777" w:rsidR="00876805" w:rsidRPr="00876805" w:rsidRDefault="00876805" w:rsidP="00876805">
      <w:pPr>
        <w:spacing w:after="0"/>
        <w:rPr>
          <w:rFonts w:ascii="Segoe UI" w:hAnsi="Segoe UI" w:cs="Segoe UI"/>
          <w:sz w:val="21"/>
          <w:szCs w:val="21"/>
          <w:lang w:val="nl-BE"/>
        </w:rPr>
      </w:pPr>
    </w:p>
    <w:p w14:paraId="49B6D2D1" w14:textId="77777777" w:rsidR="00876805" w:rsidRPr="00E45E99" w:rsidRDefault="00876805" w:rsidP="00876805">
      <w:pPr>
        <w:rPr>
          <w:rFonts w:ascii="Segoe UI" w:hAnsi="Segoe UI" w:cs="Segoe UI"/>
          <w:sz w:val="21"/>
          <w:szCs w:val="21"/>
          <w:lang w:val="nl-NL"/>
        </w:rPr>
      </w:pPr>
      <w:r w:rsidRPr="00E45E99">
        <w:rPr>
          <w:rFonts w:ascii="Segoe UI" w:hAnsi="Segoe UI" w:cs="Segoe UI"/>
          <w:sz w:val="21"/>
          <w:szCs w:val="21"/>
          <w:lang w:val="nl-NL"/>
        </w:rPr>
        <w:t>Geachte</w:t>
      </w:r>
    </w:p>
    <w:p w14:paraId="257D3D83" w14:textId="21A42343" w:rsidR="000B6E6C" w:rsidRDefault="000B6E6C" w:rsidP="00275F4C">
      <w:pPr>
        <w:shd w:val="clear" w:color="auto" w:fill="CAE9C0" w:themeFill="accent5" w:themeFillTint="66"/>
        <w:jc w:val="both"/>
        <w:rPr>
          <w:rFonts w:ascii="Segoe UI" w:hAnsi="Segoe UI" w:cs="Segoe UI"/>
          <w:sz w:val="21"/>
          <w:szCs w:val="21"/>
          <w:lang w:val="nl-NL"/>
        </w:rPr>
      </w:pPr>
      <w:r>
        <w:rPr>
          <w:rFonts w:ascii="Segoe UI" w:hAnsi="Segoe UI" w:cs="Segoe UI"/>
          <w:sz w:val="21"/>
          <w:szCs w:val="21"/>
          <w:lang w:val="nl-NL"/>
        </w:rPr>
        <w:t>…</w:t>
      </w:r>
    </w:p>
    <w:p w14:paraId="6F123BCD" w14:textId="30E98B98" w:rsidR="000B6E6C" w:rsidRDefault="000B6E6C" w:rsidP="000B6E6C">
      <w:pPr>
        <w:jc w:val="both"/>
        <w:rPr>
          <w:rFonts w:ascii="Segoe UI" w:hAnsi="Segoe UI" w:cs="Segoe UI"/>
          <w:sz w:val="21"/>
          <w:szCs w:val="21"/>
          <w:lang w:val="nl-NL"/>
        </w:rPr>
      </w:pPr>
      <w:r w:rsidRPr="00E45E99">
        <w:rPr>
          <w:rFonts w:ascii="Segoe UI" w:hAnsi="Segoe UI" w:cs="Segoe UI"/>
          <w:sz w:val="21"/>
          <w:szCs w:val="21"/>
          <w:lang w:val="nl-NL"/>
        </w:rPr>
        <w:tab/>
        <w:t xml:space="preserve">In het kader van de </w:t>
      </w:r>
      <w:r w:rsidRPr="0099097E">
        <w:rPr>
          <w:rFonts w:ascii="Segoe UI" w:hAnsi="Segoe UI" w:cs="Segoe UI"/>
          <w:sz w:val="21"/>
          <w:szCs w:val="21"/>
          <w:lang w:val="nl-NL"/>
        </w:rPr>
        <w:t>Wet van 18 september 2017 tot voorkoming van het witwassen van geld en de financiering van terrorisme en tot beperking van het gebruik van contanten (hierna: de Witwaspreventiewet)</w:t>
      </w:r>
      <w:r>
        <w:rPr>
          <w:rFonts w:ascii="Segoe UI" w:hAnsi="Segoe UI" w:cs="Segoe UI"/>
          <w:sz w:val="21"/>
          <w:szCs w:val="21"/>
          <w:lang w:val="nl-NL"/>
        </w:rPr>
        <w:t xml:space="preserve"> </w:t>
      </w:r>
      <w:r w:rsidRPr="00E45E99">
        <w:rPr>
          <w:rFonts w:ascii="Segoe UI" w:hAnsi="Segoe UI" w:cs="Segoe UI"/>
          <w:sz w:val="21"/>
          <w:szCs w:val="21"/>
          <w:lang w:val="nl-NL"/>
        </w:rPr>
        <w:t xml:space="preserve">worden ons een aantal verplichtingen opgelegd onder meer aangaande de identificatie van ons cliënteel en de uiteindelijk begunstigden van cliënten.  Ons kantoor dient aldus </w:t>
      </w:r>
      <w:r w:rsidRPr="007B4788">
        <w:rPr>
          <w:rFonts w:ascii="Segoe UI" w:hAnsi="Segoe UI" w:cs="Segoe UI"/>
          <w:sz w:val="21"/>
          <w:szCs w:val="21"/>
          <w:lang w:val="nl-NL"/>
        </w:rPr>
        <w:t>de identiteit van zijn cliënt</w:t>
      </w:r>
      <w:r>
        <w:rPr>
          <w:rFonts w:ascii="Segoe UI" w:hAnsi="Segoe UI" w:cs="Segoe UI"/>
          <w:sz w:val="21"/>
          <w:szCs w:val="21"/>
          <w:lang w:val="nl-NL"/>
        </w:rPr>
        <w:t>en</w:t>
      </w:r>
      <w:r w:rsidRPr="007B4788">
        <w:rPr>
          <w:rFonts w:ascii="Segoe UI" w:hAnsi="Segoe UI" w:cs="Segoe UI"/>
          <w:sz w:val="21"/>
          <w:szCs w:val="21"/>
          <w:lang w:val="nl-NL"/>
        </w:rPr>
        <w:t xml:space="preserve"> te verifiëren aan de hand van één of meerdere bewijsstukken of betrouwbare en onafhankelijke informatiebronnen die deze gegevens kunnen bevestigen waarvan een afschrift wordt gemaakt op papier of op een elektronische informatiedrager</w:t>
      </w:r>
      <w:r w:rsidRPr="00E45E99">
        <w:rPr>
          <w:rFonts w:ascii="Segoe UI" w:hAnsi="Segoe UI" w:cs="Segoe UI"/>
          <w:sz w:val="21"/>
          <w:szCs w:val="21"/>
          <w:lang w:val="nl-NL"/>
        </w:rPr>
        <w:t>.</w:t>
      </w:r>
      <w:r>
        <w:rPr>
          <w:rFonts w:ascii="Segoe UI" w:hAnsi="Segoe UI" w:cs="Segoe UI"/>
          <w:sz w:val="21"/>
          <w:szCs w:val="21"/>
          <w:lang w:val="nl-NL"/>
        </w:rPr>
        <w:t xml:space="preserve"> </w:t>
      </w:r>
      <w:r w:rsidRPr="00432B70">
        <w:rPr>
          <w:rFonts w:ascii="Segoe UI" w:hAnsi="Segoe UI" w:cs="Segoe UI"/>
          <w:sz w:val="21"/>
          <w:szCs w:val="21"/>
          <w:lang w:val="nl-NL"/>
        </w:rPr>
        <w:t>Wij beseffen dat de formaliteiten in verband met de identificatie van de cliënt als omslachtig kunnen</w:t>
      </w:r>
      <w:r>
        <w:rPr>
          <w:rFonts w:ascii="Segoe UI" w:hAnsi="Segoe UI" w:cs="Segoe UI"/>
          <w:sz w:val="21"/>
          <w:szCs w:val="21"/>
          <w:lang w:val="nl-NL"/>
        </w:rPr>
        <w:t xml:space="preserve"> </w:t>
      </w:r>
      <w:r w:rsidRPr="00432B70">
        <w:rPr>
          <w:rFonts w:ascii="Segoe UI" w:hAnsi="Segoe UI" w:cs="Segoe UI"/>
          <w:sz w:val="21"/>
          <w:szCs w:val="21"/>
          <w:lang w:val="nl-NL"/>
        </w:rPr>
        <w:t>worden gezien. Toch vragen wij u om uw volledige medewerking opdat wij aan onze wettelijke</w:t>
      </w:r>
      <w:r>
        <w:rPr>
          <w:rFonts w:ascii="Segoe UI" w:hAnsi="Segoe UI" w:cs="Segoe UI"/>
          <w:sz w:val="21"/>
          <w:szCs w:val="21"/>
          <w:lang w:val="nl-NL"/>
        </w:rPr>
        <w:t xml:space="preserve"> </w:t>
      </w:r>
      <w:r w:rsidRPr="00432B70">
        <w:rPr>
          <w:rFonts w:ascii="Segoe UI" w:hAnsi="Segoe UI" w:cs="Segoe UI"/>
          <w:sz w:val="21"/>
          <w:szCs w:val="21"/>
          <w:lang w:val="nl-NL"/>
        </w:rPr>
        <w:t>verplichtingen zouden kunnen voldoen</w:t>
      </w:r>
      <w:r>
        <w:rPr>
          <w:rFonts w:ascii="Segoe UI" w:hAnsi="Segoe UI" w:cs="Segoe UI"/>
          <w:sz w:val="21"/>
          <w:szCs w:val="21"/>
          <w:lang w:val="nl-NL"/>
        </w:rPr>
        <w:t>.</w:t>
      </w:r>
    </w:p>
    <w:p w14:paraId="7CBAF19E" w14:textId="69677EA7" w:rsidR="00B050F2" w:rsidRPr="00B050F2" w:rsidRDefault="000B6E6C" w:rsidP="00B050F2">
      <w:pPr>
        <w:jc w:val="both"/>
        <w:rPr>
          <w:rFonts w:ascii="Segoe UI" w:hAnsi="Segoe UI" w:cs="Segoe UI"/>
          <w:sz w:val="21"/>
          <w:szCs w:val="21"/>
          <w:lang w:val="nl-NL"/>
        </w:rPr>
      </w:pPr>
      <w:r>
        <w:rPr>
          <w:rFonts w:ascii="Segoe UI" w:hAnsi="Segoe UI" w:cs="Segoe UI"/>
          <w:sz w:val="21"/>
          <w:szCs w:val="21"/>
          <w:lang w:val="nl-NL"/>
        </w:rPr>
        <w:tab/>
      </w:r>
      <w:r w:rsidR="00B050F2">
        <w:rPr>
          <w:rFonts w:ascii="Segoe UI" w:hAnsi="Segoe UI" w:cs="Segoe UI"/>
          <w:sz w:val="21"/>
          <w:szCs w:val="21"/>
          <w:lang w:val="nl-NL"/>
        </w:rPr>
        <w:t xml:space="preserve">Wij zijn dan ook </w:t>
      </w:r>
      <w:r w:rsidR="00B050F2" w:rsidRPr="00B050F2">
        <w:rPr>
          <w:rFonts w:ascii="Segoe UI" w:hAnsi="Segoe UI" w:cs="Segoe UI"/>
          <w:sz w:val="21"/>
          <w:szCs w:val="21"/>
          <w:lang w:val="nl-NL"/>
        </w:rPr>
        <w:t xml:space="preserve">onderworpen is aan soortgelijke </w:t>
      </w:r>
      <w:r w:rsidR="00B050F2">
        <w:rPr>
          <w:rFonts w:ascii="Segoe UI" w:hAnsi="Segoe UI" w:cs="Segoe UI"/>
          <w:sz w:val="21"/>
          <w:szCs w:val="21"/>
          <w:lang w:val="nl-NL"/>
        </w:rPr>
        <w:t>Customer Due Diligence</w:t>
      </w:r>
      <w:r w:rsidR="00244108">
        <w:rPr>
          <w:rFonts w:ascii="Segoe UI" w:hAnsi="Segoe UI" w:cs="Segoe UI"/>
          <w:sz w:val="21"/>
          <w:szCs w:val="21"/>
          <w:lang w:val="nl-NL"/>
        </w:rPr>
        <w:t xml:space="preserve"> (CDD) -regels</w:t>
      </w:r>
      <w:r w:rsidR="00B050F2">
        <w:rPr>
          <w:rFonts w:ascii="Segoe UI" w:hAnsi="Segoe UI" w:cs="Segoe UI"/>
          <w:sz w:val="21"/>
          <w:szCs w:val="21"/>
          <w:lang w:val="nl-NL"/>
        </w:rPr>
        <w:t xml:space="preserve"> (Know You</w:t>
      </w:r>
      <w:r w:rsidR="00356C88">
        <w:rPr>
          <w:rFonts w:ascii="Segoe UI" w:hAnsi="Segoe UI" w:cs="Segoe UI"/>
          <w:sz w:val="21"/>
          <w:szCs w:val="21"/>
          <w:lang w:val="nl-NL"/>
        </w:rPr>
        <w:t>r</w:t>
      </w:r>
      <w:r w:rsidR="00B050F2">
        <w:rPr>
          <w:rFonts w:ascii="Segoe UI" w:hAnsi="Segoe UI" w:cs="Segoe UI"/>
          <w:sz w:val="21"/>
          <w:szCs w:val="21"/>
          <w:lang w:val="nl-NL"/>
        </w:rPr>
        <w:t xml:space="preserve"> Customer)</w:t>
      </w:r>
      <w:r w:rsidR="00244108">
        <w:rPr>
          <w:rFonts w:ascii="Segoe UI" w:hAnsi="Segoe UI" w:cs="Segoe UI"/>
          <w:sz w:val="21"/>
          <w:szCs w:val="21"/>
          <w:lang w:val="nl-NL"/>
        </w:rPr>
        <w:t xml:space="preserve"> </w:t>
      </w:r>
      <w:r w:rsidR="00B050F2" w:rsidRPr="00B050F2">
        <w:rPr>
          <w:rFonts w:ascii="Segoe UI" w:hAnsi="Segoe UI" w:cs="Segoe UI"/>
          <w:sz w:val="21"/>
          <w:szCs w:val="21"/>
          <w:lang w:val="nl-NL"/>
        </w:rPr>
        <w:t>als de in uw rechtsgebied toepasselijke regels.</w:t>
      </w:r>
    </w:p>
    <w:p w14:paraId="3EA772E2" w14:textId="1B9961CD" w:rsidR="00B050F2" w:rsidRDefault="00B050F2" w:rsidP="00244108">
      <w:pPr>
        <w:ind w:firstLine="360"/>
        <w:jc w:val="both"/>
        <w:rPr>
          <w:rFonts w:ascii="Segoe UI" w:hAnsi="Segoe UI" w:cs="Segoe UI"/>
          <w:sz w:val="21"/>
          <w:szCs w:val="21"/>
          <w:lang w:val="nl-NL"/>
        </w:rPr>
      </w:pPr>
      <w:r w:rsidRPr="00B050F2">
        <w:rPr>
          <w:rFonts w:ascii="Segoe UI" w:hAnsi="Segoe UI" w:cs="Segoe UI"/>
          <w:sz w:val="21"/>
          <w:szCs w:val="21"/>
          <w:lang w:val="nl-NL"/>
        </w:rPr>
        <w:t>Op grond van het Belgisch recht is het</w:t>
      </w:r>
      <w:r w:rsidR="00244108">
        <w:rPr>
          <w:rFonts w:ascii="Segoe UI" w:hAnsi="Segoe UI" w:cs="Segoe UI"/>
          <w:sz w:val="21"/>
          <w:szCs w:val="21"/>
          <w:lang w:val="nl-NL"/>
        </w:rPr>
        <w:t xml:space="preserve"> ons</w:t>
      </w:r>
      <w:r w:rsidRPr="00B050F2">
        <w:rPr>
          <w:rFonts w:ascii="Segoe UI" w:hAnsi="Segoe UI" w:cs="Segoe UI"/>
          <w:sz w:val="21"/>
          <w:szCs w:val="21"/>
          <w:lang w:val="nl-NL"/>
        </w:rPr>
        <w:t xml:space="preserve"> toegestaan om te vertrouwen op de door u of uw </w:t>
      </w:r>
      <w:r w:rsidR="00244108">
        <w:rPr>
          <w:rFonts w:ascii="Segoe UI" w:hAnsi="Segoe UI" w:cs="Segoe UI"/>
          <w:sz w:val="21"/>
          <w:szCs w:val="21"/>
          <w:lang w:val="nl-NL"/>
        </w:rPr>
        <w:t>kantoor</w:t>
      </w:r>
      <w:r w:rsidRPr="00B050F2">
        <w:rPr>
          <w:rFonts w:ascii="Segoe UI" w:hAnsi="Segoe UI" w:cs="Segoe UI"/>
          <w:sz w:val="21"/>
          <w:szCs w:val="21"/>
          <w:lang w:val="nl-NL"/>
        </w:rPr>
        <w:t xml:space="preserve"> verrichte</w:t>
      </w:r>
      <w:r w:rsidR="00244108">
        <w:rPr>
          <w:rFonts w:ascii="Segoe UI" w:hAnsi="Segoe UI" w:cs="Segoe UI"/>
          <w:sz w:val="21"/>
          <w:szCs w:val="21"/>
          <w:lang w:val="nl-NL"/>
        </w:rPr>
        <w:t xml:space="preserve"> </w:t>
      </w:r>
      <w:r w:rsidRPr="00B050F2">
        <w:rPr>
          <w:rFonts w:ascii="Segoe UI" w:hAnsi="Segoe UI" w:cs="Segoe UI"/>
          <w:sz w:val="21"/>
          <w:szCs w:val="21"/>
          <w:lang w:val="nl-NL"/>
        </w:rPr>
        <w:t>identificatieprocedure. In het Belgisch recht is echter bepaald dat wij uiteindelijk verantwoordelijk zijn</w:t>
      </w:r>
      <w:r w:rsidR="00244108">
        <w:rPr>
          <w:rFonts w:ascii="Segoe UI" w:hAnsi="Segoe UI" w:cs="Segoe UI"/>
          <w:sz w:val="21"/>
          <w:szCs w:val="21"/>
          <w:lang w:val="nl-NL"/>
        </w:rPr>
        <w:t xml:space="preserve"> </w:t>
      </w:r>
      <w:r w:rsidRPr="00B050F2">
        <w:rPr>
          <w:rFonts w:ascii="Segoe UI" w:hAnsi="Segoe UI" w:cs="Segoe UI"/>
          <w:sz w:val="21"/>
          <w:szCs w:val="21"/>
          <w:lang w:val="nl-NL"/>
        </w:rPr>
        <w:t xml:space="preserve">voor de </w:t>
      </w:r>
      <w:r w:rsidR="00244108">
        <w:rPr>
          <w:rFonts w:ascii="Segoe UI" w:hAnsi="Segoe UI" w:cs="Segoe UI"/>
          <w:sz w:val="21"/>
          <w:szCs w:val="21"/>
          <w:lang w:val="nl-NL"/>
        </w:rPr>
        <w:t>CDD</w:t>
      </w:r>
      <w:r w:rsidRPr="00B050F2">
        <w:rPr>
          <w:rFonts w:ascii="Segoe UI" w:hAnsi="Segoe UI" w:cs="Segoe UI"/>
          <w:sz w:val="21"/>
          <w:szCs w:val="21"/>
          <w:lang w:val="nl-NL"/>
        </w:rPr>
        <w:t>-procedure. In dit verband verzoeken wij u ons zo</w:t>
      </w:r>
      <w:r w:rsidR="005111BA">
        <w:rPr>
          <w:rFonts w:ascii="Segoe UI" w:hAnsi="Segoe UI" w:cs="Segoe UI"/>
          <w:sz w:val="21"/>
          <w:szCs w:val="21"/>
          <w:lang w:val="nl-NL"/>
        </w:rPr>
        <w:t xml:space="preserve"> </w:t>
      </w:r>
      <w:r w:rsidRPr="00B050F2">
        <w:rPr>
          <w:rFonts w:ascii="Segoe UI" w:hAnsi="Segoe UI" w:cs="Segoe UI"/>
          <w:sz w:val="21"/>
          <w:szCs w:val="21"/>
          <w:lang w:val="nl-NL"/>
        </w:rPr>
        <w:t>spoedig mogelijk alle door u inovereenstemming met uw nationale wettelijke verplichtingen in verband met de cliënt, haar</w:t>
      </w:r>
      <w:r w:rsidR="00244108">
        <w:rPr>
          <w:rFonts w:ascii="Segoe UI" w:hAnsi="Segoe UI" w:cs="Segoe UI"/>
          <w:sz w:val="21"/>
          <w:szCs w:val="21"/>
          <w:lang w:val="nl-NL"/>
        </w:rPr>
        <w:t xml:space="preserve"> </w:t>
      </w:r>
      <w:r w:rsidRPr="00B050F2">
        <w:rPr>
          <w:rFonts w:ascii="Segoe UI" w:hAnsi="Segoe UI" w:cs="Segoe UI"/>
          <w:sz w:val="21"/>
          <w:szCs w:val="21"/>
          <w:lang w:val="nl-NL"/>
        </w:rPr>
        <w:t>vertegenwoordigers en uiteindelijke begunstigde(n) verzamelde informatie over te maken.</w:t>
      </w:r>
    </w:p>
    <w:p w14:paraId="70A25166" w14:textId="7E803FD7" w:rsidR="00244108" w:rsidRDefault="00244108" w:rsidP="00244108">
      <w:pPr>
        <w:ind w:firstLine="360"/>
        <w:jc w:val="both"/>
        <w:rPr>
          <w:rFonts w:ascii="Segoe UI" w:hAnsi="Segoe UI" w:cs="Segoe UI"/>
          <w:sz w:val="21"/>
          <w:szCs w:val="21"/>
          <w:lang w:val="nl-NL"/>
        </w:rPr>
      </w:pPr>
      <w:r>
        <w:rPr>
          <w:rFonts w:ascii="Segoe UI" w:hAnsi="Segoe UI" w:cs="Segoe UI"/>
          <w:sz w:val="21"/>
          <w:szCs w:val="21"/>
          <w:lang w:val="nl-NL"/>
        </w:rPr>
        <w:t>Wij verzoeken u tevens om ons kopie te bezorgen van alle bewijsstukken die u in dit kader heeft aangewend om de identiteit te verifiëren.</w:t>
      </w:r>
    </w:p>
    <w:p w14:paraId="191E19F6" w14:textId="3BD1E208" w:rsidR="00244108" w:rsidRPr="00B050F2" w:rsidRDefault="00244108" w:rsidP="00244108">
      <w:pPr>
        <w:ind w:firstLine="360"/>
        <w:jc w:val="both"/>
        <w:rPr>
          <w:rFonts w:ascii="Segoe UI" w:hAnsi="Segoe UI" w:cs="Segoe UI"/>
          <w:sz w:val="21"/>
          <w:szCs w:val="21"/>
          <w:lang w:val="nl-NL"/>
        </w:rPr>
      </w:pPr>
      <w:r w:rsidRPr="00244108">
        <w:rPr>
          <w:rFonts w:ascii="Segoe UI" w:hAnsi="Segoe UI" w:cs="Segoe UI"/>
          <w:sz w:val="21"/>
          <w:szCs w:val="21"/>
          <w:lang w:val="nl-NL"/>
        </w:rPr>
        <w:t xml:space="preserve">We vestigen uw aandacht erop dat </w:t>
      </w:r>
      <w:r>
        <w:rPr>
          <w:rFonts w:ascii="Segoe UI" w:hAnsi="Segoe UI" w:cs="Segoe UI"/>
          <w:sz w:val="21"/>
          <w:szCs w:val="21"/>
          <w:lang w:val="nl-NL"/>
        </w:rPr>
        <w:t>indien u de gegevens niet zou verschaffen, wij genoodzaakt zullen zien om deze informatie rechtstreeks op te vragen bij de Cliënt</w:t>
      </w:r>
      <w:r w:rsidRPr="00244108">
        <w:rPr>
          <w:rFonts w:ascii="Segoe UI" w:hAnsi="Segoe UI" w:cs="Segoe UI"/>
          <w:sz w:val="21"/>
          <w:szCs w:val="21"/>
          <w:lang w:val="nl-NL"/>
        </w:rPr>
        <w:t>.</w:t>
      </w:r>
    </w:p>
    <w:p w14:paraId="0A9D2049" w14:textId="4D9BB34A" w:rsidR="000B6E6C" w:rsidRDefault="00B050F2" w:rsidP="00B050F2">
      <w:pPr>
        <w:jc w:val="both"/>
        <w:rPr>
          <w:rFonts w:ascii="Segoe UI" w:hAnsi="Segoe UI" w:cs="Segoe UI"/>
          <w:sz w:val="21"/>
          <w:szCs w:val="21"/>
          <w:lang w:val="nl-NL"/>
        </w:rPr>
      </w:pPr>
      <w:r w:rsidRPr="00B050F2">
        <w:rPr>
          <w:rFonts w:ascii="Segoe UI" w:hAnsi="Segoe UI" w:cs="Segoe UI"/>
          <w:sz w:val="21"/>
          <w:szCs w:val="21"/>
          <w:lang w:val="nl-NL"/>
        </w:rPr>
        <w:t>Hartelijk bedankt voor uw medewerking.</w:t>
      </w:r>
    </w:p>
    <w:p w14:paraId="6939F745" w14:textId="104DE9BD" w:rsidR="003F4160" w:rsidRDefault="003F4160" w:rsidP="00B050F2">
      <w:pPr>
        <w:jc w:val="both"/>
        <w:rPr>
          <w:rFonts w:ascii="Segoe UI" w:hAnsi="Segoe UI" w:cs="Segoe UI"/>
          <w:sz w:val="21"/>
          <w:szCs w:val="21"/>
          <w:lang w:val="nl-NL"/>
        </w:rPr>
      </w:pPr>
      <w:r>
        <w:rPr>
          <w:rFonts w:ascii="Segoe UI" w:hAnsi="Segoe UI" w:cs="Segoe UI"/>
          <w:sz w:val="21"/>
          <w:szCs w:val="21"/>
          <w:lang w:val="nl-NL"/>
        </w:rPr>
        <w:t>Met vriendelijke groeten,</w:t>
      </w:r>
    </w:p>
    <w:p w14:paraId="180CB2EE" w14:textId="1DB93EBB" w:rsidR="003F4160" w:rsidRPr="00E45E99" w:rsidRDefault="003F4160" w:rsidP="00B050F2">
      <w:pPr>
        <w:jc w:val="both"/>
        <w:rPr>
          <w:rFonts w:ascii="Segoe UI" w:hAnsi="Segoe UI" w:cs="Segoe UI"/>
          <w:sz w:val="21"/>
          <w:szCs w:val="21"/>
          <w:lang w:val="nl-NL"/>
        </w:rPr>
      </w:pPr>
      <w:r>
        <w:rPr>
          <w:rFonts w:ascii="Segoe UI" w:hAnsi="Segoe UI" w:cs="Segoe UI"/>
          <w:sz w:val="21"/>
          <w:szCs w:val="21"/>
          <w:lang w:val="nl-NL"/>
        </w:rPr>
        <w:t>….</w:t>
      </w:r>
    </w:p>
    <w:p w14:paraId="6E701D53" w14:textId="6901C46C" w:rsidR="005D17A2" w:rsidRDefault="005D17A2" w:rsidP="00432B70">
      <w:pPr>
        <w:rPr>
          <w:rFonts w:ascii="Segoe UI" w:hAnsi="Segoe UI" w:cs="Segoe UI"/>
          <w:b/>
          <w:bCs/>
          <w:color w:val="9D3511"/>
          <w:sz w:val="28"/>
          <w:szCs w:val="28"/>
          <w:highlight w:val="yellow"/>
        </w:rPr>
      </w:pPr>
      <w:r>
        <w:rPr>
          <w:rFonts w:ascii="Segoe UI" w:hAnsi="Segoe UI" w:cs="Segoe UI"/>
          <w:highlight w:val="yellow"/>
        </w:rPr>
        <w:br w:type="page"/>
      </w:r>
    </w:p>
    <w:p w14:paraId="5E21F42F" w14:textId="26C66E1E" w:rsidR="005D17A2" w:rsidRPr="00A27032" w:rsidRDefault="005D17A2" w:rsidP="005D17A2">
      <w:pPr>
        <w:pStyle w:val="Kop1"/>
        <w:numPr>
          <w:ilvl w:val="1"/>
          <w:numId w:val="3"/>
        </w:numPr>
        <w:tabs>
          <w:tab w:val="left" w:pos="567"/>
        </w:tabs>
        <w:spacing w:before="240"/>
        <w:ind w:left="0" w:firstLine="0"/>
        <w:jc w:val="both"/>
        <w:rPr>
          <w:rFonts w:ascii="Segoe UI" w:hAnsi="Segoe UI" w:cs="Segoe UI"/>
          <w:b w:val="0"/>
          <w:color w:val="0070C0"/>
          <w:lang w:val="nl-NL"/>
        </w:rPr>
      </w:pPr>
      <w:bookmarkStart w:id="434" w:name="_Ref15474603"/>
      <w:bookmarkStart w:id="435" w:name="_Toc156559140"/>
      <w:r>
        <w:rPr>
          <w:rFonts w:ascii="Segoe UI" w:hAnsi="Segoe UI" w:cs="Segoe UI"/>
          <w:b w:val="0"/>
          <w:color w:val="0070C0"/>
          <w:lang w:val="nl-NL"/>
        </w:rPr>
        <w:lastRenderedPageBreak/>
        <w:t>Uittreksel algemene voorwaarden of opdrachtbrief</w:t>
      </w:r>
      <w:bookmarkEnd w:id="434"/>
      <w:bookmarkEnd w:id="435"/>
    </w:p>
    <w:p w14:paraId="5B7E7F5D" w14:textId="77777777" w:rsidR="00765E66" w:rsidRDefault="00765E66" w:rsidP="00765E66">
      <w:pPr>
        <w:spacing w:after="0"/>
        <w:jc w:val="both"/>
        <w:rPr>
          <w:rFonts w:ascii="Segoe UI" w:hAnsi="Segoe UI" w:cs="Segoe UI"/>
          <w:sz w:val="21"/>
          <w:szCs w:val="21"/>
          <w:lang w:val="nl-NL"/>
        </w:rPr>
      </w:pPr>
    </w:p>
    <w:p w14:paraId="0C2F9C52" w14:textId="25AEB6AE" w:rsidR="00C0492E" w:rsidRDefault="0074257E" w:rsidP="00B543CA">
      <w:pPr>
        <w:jc w:val="both"/>
        <w:rPr>
          <w:rFonts w:ascii="Segoe UI" w:hAnsi="Segoe UI" w:cs="Segoe UI"/>
          <w:sz w:val="21"/>
          <w:szCs w:val="21"/>
          <w:lang w:val="nl-NL"/>
        </w:rPr>
      </w:pPr>
      <w:r w:rsidRPr="0074257E">
        <w:rPr>
          <w:rFonts w:ascii="Segoe UI" w:hAnsi="Segoe UI" w:cs="Segoe UI"/>
          <w:sz w:val="21"/>
          <w:szCs w:val="21"/>
          <w:lang w:val="nl-NL"/>
        </w:rPr>
        <w:t xml:space="preserve">Afhankelijk van de aard van de diensten die </w:t>
      </w:r>
      <w:r>
        <w:rPr>
          <w:rFonts w:ascii="Segoe UI" w:hAnsi="Segoe UI" w:cs="Segoe UI"/>
          <w:sz w:val="21"/>
          <w:szCs w:val="21"/>
          <w:lang w:val="nl-NL"/>
        </w:rPr>
        <w:t xml:space="preserve">de Advocaat </w:t>
      </w:r>
      <w:r w:rsidRPr="0074257E">
        <w:rPr>
          <w:rFonts w:ascii="Segoe UI" w:hAnsi="Segoe UI" w:cs="Segoe UI"/>
          <w:sz w:val="21"/>
          <w:szCs w:val="21"/>
          <w:lang w:val="nl-NL"/>
        </w:rPr>
        <w:t>aan u dien</w:t>
      </w:r>
      <w:r w:rsidR="00F26E1F">
        <w:rPr>
          <w:rFonts w:ascii="Segoe UI" w:hAnsi="Segoe UI" w:cs="Segoe UI"/>
          <w:sz w:val="21"/>
          <w:szCs w:val="21"/>
          <w:lang w:val="nl-NL"/>
        </w:rPr>
        <w:t>t</w:t>
      </w:r>
      <w:r w:rsidRPr="0074257E">
        <w:rPr>
          <w:rFonts w:ascii="Segoe UI" w:hAnsi="Segoe UI" w:cs="Segoe UI"/>
          <w:sz w:val="21"/>
          <w:szCs w:val="21"/>
          <w:lang w:val="nl-NL"/>
        </w:rPr>
        <w:t xml:space="preserve"> te verstrek</w:t>
      </w:r>
      <w:r w:rsidR="00F26E1F">
        <w:rPr>
          <w:rFonts w:ascii="Segoe UI" w:hAnsi="Segoe UI" w:cs="Segoe UI"/>
          <w:sz w:val="21"/>
          <w:szCs w:val="21"/>
          <w:lang w:val="nl-NL"/>
        </w:rPr>
        <w:t>ken</w:t>
      </w:r>
      <w:r w:rsidRPr="0074257E">
        <w:rPr>
          <w:rFonts w:ascii="Segoe UI" w:hAnsi="Segoe UI" w:cs="Segoe UI"/>
          <w:sz w:val="21"/>
          <w:szCs w:val="21"/>
          <w:lang w:val="nl-NL"/>
        </w:rPr>
        <w:t>, is het mogelijk dat</w:t>
      </w:r>
      <w:r w:rsidR="00C0492E" w:rsidRPr="00C0492E">
        <w:rPr>
          <w:rFonts w:ascii="Segoe UI" w:hAnsi="Segoe UI" w:cs="Segoe UI"/>
          <w:sz w:val="21"/>
          <w:szCs w:val="21"/>
          <w:lang w:val="nl-NL"/>
        </w:rPr>
        <w:t xml:space="preserve"> hij verplicht </w:t>
      </w:r>
      <w:r w:rsidR="00F26E1F" w:rsidRPr="00C0492E">
        <w:rPr>
          <w:rFonts w:ascii="Segoe UI" w:hAnsi="Segoe UI" w:cs="Segoe UI"/>
          <w:sz w:val="21"/>
          <w:szCs w:val="21"/>
          <w:lang w:val="nl-NL"/>
        </w:rPr>
        <w:t xml:space="preserve">is </w:t>
      </w:r>
      <w:r w:rsidR="00C0492E" w:rsidRPr="00C0492E">
        <w:rPr>
          <w:rFonts w:ascii="Segoe UI" w:hAnsi="Segoe UI" w:cs="Segoe UI"/>
          <w:sz w:val="21"/>
          <w:szCs w:val="21"/>
          <w:lang w:val="nl-NL"/>
        </w:rPr>
        <w:t xml:space="preserve">de wetgeving en baliereglementering inzake antiwitwas- en antiterrorismefinanciering strikt na te leven. </w:t>
      </w:r>
      <w:r w:rsidR="00B543CA" w:rsidRPr="00B543CA">
        <w:rPr>
          <w:rFonts w:ascii="Segoe UI" w:hAnsi="Segoe UI" w:cs="Segoe UI"/>
          <w:sz w:val="21"/>
          <w:szCs w:val="21"/>
          <w:lang w:val="nl-NL"/>
        </w:rPr>
        <w:t xml:space="preserve">In </w:t>
      </w:r>
      <w:r w:rsidR="005E399A">
        <w:rPr>
          <w:rFonts w:ascii="Segoe UI" w:hAnsi="Segoe UI" w:cs="Segoe UI"/>
          <w:sz w:val="21"/>
          <w:szCs w:val="21"/>
          <w:lang w:val="nl-NL"/>
        </w:rPr>
        <w:t xml:space="preserve">een </w:t>
      </w:r>
      <w:r w:rsidR="00B543CA" w:rsidRPr="00B543CA">
        <w:rPr>
          <w:rFonts w:ascii="Segoe UI" w:hAnsi="Segoe UI" w:cs="Segoe UI"/>
          <w:sz w:val="21"/>
          <w:szCs w:val="21"/>
          <w:lang w:val="nl-NL"/>
        </w:rPr>
        <w:t>dergelijk geval</w:t>
      </w:r>
      <w:r w:rsidR="00C0492E" w:rsidRPr="00C0492E">
        <w:rPr>
          <w:rFonts w:ascii="Segoe UI" w:hAnsi="Segoe UI" w:cs="Segoe UI"/>
          <w:sz w:val="21"/>
          <w:szCs w:val="21"/>
          <w:lang w:val="nl-NL"/>
        </w:rPr>
        <w:t xml:space="preserve"> is de Advocaat voornamelijk gehouden tot een identificatie- en waakzaamheidsplicht ten aanzien van zijn cliënt.</w:t>
      </w:r>
      <w:r w:rsidR="009E5DA1">
        <w:rPr>
          <w:rFonts w:ascii="Segoe UI" w:hAnsi="Segoe UI" w:cs="Segoe UI"/>
          <w:sz w:val="21"/>
          <w:szCs w:val="21"/>
          <w:lang w:val="nl-NL"/>
        </w:rPr>
        <w:t xml:space="preserve"> In dat kader is de Advocaat verplicht </w:t>
      </w:r>
      <w:r w:rsidR="00347B89">
        <w:rPr>
          <w:rFonts w:ascii="Segoe UI" w:hAnsi="Segoe UI" w:cs="Segoe UI"/>
          <w:sz w:val="21"/>
          <w:szCs w:val="21"/>
          <w:lang w:val="nl-NL"/>
        </w:rPr>
        <w:t>informatie over de identificatie, de kenmerken van de cliënt en doel en aard van de verrichting te bewaren gedurende 10 jaar.</w:t>
      </w:r>
      <w:r w:rsidR="00B543CA">
        <w:rPr>
          <w:rFonts w:ascii="Segoe UI" w:hAnsi="Segoe UI" w:cs="Segoe UI"/>
          <w:sz w:val="21"/>
          <w:szCs w:val="21"/>
          <w:lang w:val="nl-NL"/>
        </w:rPr>
        <w:t xml:space="preserve"> De Advocaat kan</w:t>
      </w:r>
      <w:r w:rsidR="00B543CA" w:rsidRPr="00B543CA">
        <w:rPr>
          <w:rFonts w:ascii="Segoe UI" w:hAnsi="Segoe UI" w:cs="Segoe UI"/>
          <w:sz w:val="21"/>
          <w:szCs w:val="21"/>
          <w:lang w:val="nl-NL"/>
        </w:rPr>
        <w:t>, met het oog hierop, overgaan tot het uitvoeren</w:t>
      </w:r>
      <w:r w:rsidR="00B543CA">
        <w:rPr>
          <w:rFonts w:ascii="Segoe UI" w:hAnsi="Segoe UI" w:cs="Segoe UI"/>
          <w:sz w:val="21"/>
          <w:szCs w:val="21"/>
          <w:lang w:val="nl-NL"/>
        </w:rPr>
        <w:t xml:space="preserve"> </w:t>
      </w:r>
      <w:r w:rsidR="00B543CA" w:rsidRPr="00B543CA">
        <w:rPr>
          <w:rFonts w:ascii="Segoe UI" w:hAnsi="Segoe UI" w:cs="Segoe UI"/>
          <w:sz w:val="21"/>
          <w:szCs w:val="21"/>
          <w:lang w:val="nl-NL"/>
        </w:rPr>
        <w:t>van controles met behulp van externe elektronische databanken</w:t>
      </w:r>
      <w:r w:rsidR="00B543CA">
        <w:rPr>
          <w:rFonts w:ascii="Segoe UI" w:hAnsi="Segoe UI" w:cs="Segoe UI"/>
          <w:sz w:val="21"/>
          <w:szCs w:val="21"/>
          <w:lang w:val="nl-NL"/>
        </w:rPr>
        <w:t>.</w:t>
      </w:r>
      <w:r w:rsidR="00C0492E" w:rsidRPr="00C0492E">
        <w:rPr>
          <w:rFonts w:ascii="Segoe UI" w:hAnsi="Segoe UI" w:cs="Segoe UI"/>
          <w:sz w:val="21"/>
          <w:szCs w:val="21"/>
          <w:lang w:val="nl-NL"/>
        </w:rPr>
        <w:t xml:space="preserve"> </w:t>
      </w:r>
      <w:r w:rsidR="00776B8A" w:rsidRPr="00776B8A">
        <w:rPr>
          <w:rFonts w:ascii="Segoe UI" w:hAnsi="Segoe UI" w:cs="Segoe UI"/>
          <w:sz w:val="21"/>
          <w:szCs w:val="21"/>
          <w:shd w:val="clear" w:color="auto" w:fill="CAE9C0" w:themeFill="accent5" w:themeFillTint="66"/>
          <w:lang w:val="nl-NL"/>
        </w:rPr>
        <w:t>De Cliënt is zich bewust van de uitgebreide identificatieverplichtingen die worden opgelegd door de geldende preventieve antiwitwaswetgeving en aanvaardt dat de hiermee in overeenstemming zijnde kosten en erelonen worden in rekening gebracht.</w:t>
      </w:r>
    </w:p>
    <w:p w14:paraId="6F23C8A0" w14:textId="35CA485A" w:rsidR="00D134AE" w:rsidRDefault="00C0492E" w:rsidP="008E41DD">
      <w:pPr>
        <w:jc w:val="both"/>
        <w:rPr>
          <w:rFonts w:ascii="Segoe UI" w:hAnsi="Segoe UI" w:cs="Segoe UI"/>
          <w:sz w:val="21"/>
          <w:szCs w:val="21"/>
          <w:lang w:val="nl-NL"/>
        </w:rPr>
      </w:pPr>
      <w:r w:rsidRPr="00C0492E">
        <w:rPr>
          <w:rFonts w:ascii="Segoe UI" w:hAnsi="Segoe UI" w:cs="Segoe UI"/>
          <w:sz w:val="21"/>
          <w:szCs w:val="21"/>
          <w:lang w:val="nl-NL"/>
        </w:rPr>
        <w:t xml:space="preserve">Deze procedure vergt de medewerking van de cliënt en verplicht cliënten die werken onder </w:t>
      </w:r>
      <w:r w:rsidR="009454C3">
        <w:rPr>
          <w:rFonts w:ascii="Segoe UI" w:hAnsi="Segoe UI" w:cs="Segoe UI"/>
          <w:sz w:val="21"/>
          <w:szCs w:val="21"/>
          <w:lang w:val="nl-NL"/>
        </w:rPr>
        <w:t xml:space="preserve">de vorm van </w:t>
      </w:r>
      <w:r w:rsidR="00376FB5">
        <w:rPr>
          <w:rFonts w:ascii="Segoe UI" w:hAnsi="Segoe UI" w:cs="Segoe UI"/>
          <w:sz w:val="21"/>
          <w:szCs w:val="21"/>
          <w:lang w:val="nl-NL"/>
        </w:rPr>
        <w:t>rechtspersoon</w:t>
      </w:r>
      <w:r w:rsidR="009454C3">
        <w:rPr>
          <w:rFonts w:ascii="Segoe UI" w:hAnsi="Segoe UI" w:cs="Segoe UI"/>
          <w:sz w:val="21"/>
          <w:szCs w:val="21"/>
          <w:lang w:val="nl-NL"/>
        </w:rPr>
        <w:t xml:space="preserve"> of andere juridische constructie</w:t>
      </w:r>
      <w:r w:rsidRPr="00C0492E">
        <w:rPr>
          <w:rFonts w:ascii="Segoe UI" w:hAnsi="Segoe UI" w:cs="Segoe UI"/>
          <w:sz w:val="21"/>
          <w:szCs w:val="21"/>
          <w:lang w:val="nl-NL"/>
        </w:rPr>
        <w:t xml:space="preserve"> om hun advocaat mee te delen wie de uiteindelijke begunstigde achter deze </w:t>
      </w:r>
      <w:r w:rsidR="006F3718">
        <w:rPr>
          <w:rFonts w:ascii="Segoe UI" w:hAnsi="Segoe UI" w:cs="Segoe UI"/>
          <w:sz w:val="21"/>
          <w:szCs w:val="21"/>
          <w:lang w:val="nl-NL"/>
        </w:rPr>
        <w:t>rechtsvorm</w:t>
      </w:r>
      <w:r w:rsidRPr="00C0492E">
        <w:rPr>
          <w:rFonts w:ascii="Segoe UI" w:hAnsi="Segoe UI" w:cs="Segoe UI"/>
          <w:sz w:val="21"/>
          <w:szCs w:val="21"/>
          <w:lang w:val="nl-NL"/>
        </w:rPr>
        <w:t xml:space="preserve"> is. </w:t>
      </w:r>
      <w:r w:rsidR="0022110A" w:rsidRPr="0022110A">
        <w:rPr>
          <w:rFonts w:ascii="Segoe UI" w:hAnsi="Segoe UI" w:cs="Segoe UI"/>
          <w:sz w:val="21"/>
          <w:szCs w:val="21"/>
          <w:lang w:val="nl-NL"/>
        </w:rPr>
        <w:t xml:space="preserve">De cliënt verbindt zich ertoe om de </w:t>
      </w:r>
      <w:r w:rsidR="0022110A">
        <w:rPr>
          <w:rFonts w:ascii="Segoe UI" w:hAnsi="Segoe UI" w:cs="Segoe UI"/>
          <w:sz w:val="21"/>
          <w:szCs w:val="21"/>
          <w:lang w:val="nl-NL"/>
        </w:rPr>
        <w:t>A</w:t>
      </w:r>
      <w:r w:rsidR="0022110A" w:rsidRPr="0022110A">
        <w:rPr>
          <w:rFonts w:ascii="Segoe UI" w:hAnsi="Segoe UI" w:cs="Segoe UI"/>
          <w:sz w:val="21"/>
          <w:szCs w:val="21"/>
          <w:lang w:val="nl-NL"/>
        </w:rPr>
        <w:t>dvocaat te informeren van elke wijziging die zijn of haar status kan beïnvloeden.</w:t>
      </w:r>
      <w:r w:rsidRPr="00C0492E">
        <w:rPr>
          <w:rFonts w:ascii="Segoe UI" w:hAnsi="Segoe UI" w:cs="Segoe UI"/>
          <w:sz w:val="21"/>
          <w:szCs w:val="21"/>
          <w:lang w:val="nl-NL"/>
        </w:rPr>
        <w:t xml:space="preserve"> </w:t>
      </w:r>
      <w:r w:rsidR="00347B89">
        <w:rPr>
          <w:rFonts w:ascii="Segoe UI" w:hAnsi="Segoe UI" w:cs="Segoe UI"/>
          <w:sz w:val="21"/>
          <w:szCs w:val="21"/>
          <w:lang w:val="nl-NL"/>
        </w:rPr>
        <w:t xml:space="preserve">De cliënt verbindt zich ertoe </w:t>
      </w:r>
      <w:r w:rsidR="00765E66">
        <w:rPr>
          <w:rFonts w:ascii="Segoe UI" w:hAnsi="Segoe UI" w:cs="Segoe UI"/>
          <w:sz w:val="21"/>
          <w:szCs w:val="21"/>
          <w:lang w:val="nl-NL"/>
        </w:rPr>
        <w:t xml:space="preserve">de door de Advocaat gevraagde informatie op eerste verzoek te bezorgen. </w:t>
      </w:r>
      <w:r w:rsidRPr="00C0492E">
        <w:rPr>
          <w:rFonts w:ascii="Segoe UI" w:hAnsi="Segoe UI" w:cs="Segoe UI"/>
          <w:sz w:val="21"/>
          <w:szCs w:val="21"/>
          <w:lang w:val="nl-NL"/>
        </w:rPr>
        <w:t xml:space="preserve">Indien de cliënt </w:t>
      </w:r>
      <w:r w:rsidR="006F3718" w:rsidRPr="00C0492E">
        <w:rPr>
          <w:rFonts w:ascii="Segoe UI" w:hAnsi="Segoe UI" w:cs="Segoe UI"/>
          <w:sz w:val="21"/>
          <w:szCs w:val="21"/>
          <w:lang w:val="nl-NL"/>
        </w:rPr>
        <w:t>de informatie weigert te verstrekken</w:t>
      </w:r>
      <w:r w:rsidR="006F3718">
        <w:rPr>
          <w:rFonts w:ascii="Segoe UI" w:hAnsi="Segoe UI" w:cs="Segoe UI"/>
          <w:sz w:val="21"/>
          <w:szCs w:val="21"/>
          <w:lang w:val="nl-NL"/>
        </w:rPr>
        <w:t>,</w:t>
      </w:r>
      <w:r w:rsidR="006F3718" w:rsidRPr="00C0492E">
        <w:rPr>
          <w:rFonts w:ascii="Segoe UI" w:hAnsi="Segoe UI" w:cs="Segoe UI"/>
          <w:sz w:val="21"/>
          <w:szCs w:val="21"/>
          <w:lang w:val="nl-NL"/>
        </w:rPr>
        <w:t xml:space="preserve"> </w:t>
      </w:r>
      <w:r w:rsidRPr="00C0492E">
        <w:rPr>
          <w:rFonts w:ascii="Segoe UI" w:hAnsi="Segoe UI" w:cs="Segoe UI"/>
          <w:sz w:val="21"/>
          <w:szCs w:val="21"/>
          <w:lang w:val="nl-NL"/>
        </w:rPr>
        <w:t>nadat deze werd opgevraagd</w:t>
      </w:r>
      <w:r w:rsidR="006F3718">
        <w:rPr>
          <w:rFonts w:ascii="Segoe UI" w:hAnsi="Segoe UI" w:cs="Segoe UI"/>
          <w:sz w:val="21"/>
          <w:szCs w:val="21"/>
          <w:lang w:val="nl-NL"/>
        </w:rPr>
        <w:t>,</w:t>
      </w:r>
      <w:r w:rsidRPr="00C0492E">
        <w:rPr>
          <w:rFonts w:ascii="Segoe UI" w:hAnsi="Segoe UI" w:cs="Segoe UI"/>
          <w:sz w:val="21"/>
          <w:szCs w:val="21"/>
          <w:lang w:val="nl-NL"/>
        </w:rPr>
        <w:t xml:space="preserve"> </w:t>
      </w:r>
      <w:r w:rsidR="00C90A0C">
        <w:rPr>
          <w:rFonts w:ascii="Segoe UI" w:hAnsi="Segoe UI" w:cs="Segoe UI"/>
          <w:sz w:val="21"/>
          <w:szCs w:val="21"/>
          <w:lang w:val="nl-NL"/>
        </w:rPr>
        <w:t>zal</w:t>
      </w:r>
      <w:r w:rsidRPr="00C0492E">
        <w:rPr>
          <w:rFonts w:ascii="Segoe UI" w:hAnsi="Segoe UI" w:cs="Segoe UI"/>
          <w:sz w:val="21"/>
          <w:szCs w:val="21"/>
          <w:lang w:val="nl-NL"/>
        </w:rPr>
        <w:t xml:space="preserve"> de </w:t>
      </w:r>
      <w:r w:rsidR="00C90A0C">
        <w:rPr>
          <w:rFonts w:ascii="Segoe UI" w:hAnsi="Segoe UI" w:cs="Segoe UI"/>
          <w:sz w:val="21"/>
          <w:szCs w:val="21"/>
          <w:lang w:val="nl-NL"/>
        </w:rPr>
        <w:t>A</w:t>
      </w:r>
      <w:r w:rsidR="00C90A0C" w:rsidRPr="00C90A0C">
        <w:rPr>
          <w:rFonts w:ascii="Segoe UI" w:hAnsi="Segoe UI" w:cs="Segoe UI"/>
          <w:sz w:val="21"/>
          <w:szCs w:val="21"/>
          <w:lang w:val="nl-NL"/>
        </w:rPr>
        <w:t>dvocaat de zakelijke relatie niet k</w:t>
      </w:r>
      <w:r w:rsidR="00C90A0C">
        <w:rPr>
          <w:rFonts w:ascii="Segoe UI" w:hAnsi="Segoe UI" w:cs="Segoe UI"/>
          <w:sz w:val="21"/>
          <w:szCs w:val="21"/>
          <w:lang w:val="nl-NL"/>
        </w:rPr>
        <w:t xml:space="preserve">unnen </w:t>
      </w:r>
      <w:r w:rsidR="00C90A0C" w:rsidRPr="00C90A0C">
        <w:rPr>
          <w:rFonts w:ascii="Segoe UI" w:hAnsi="Segoe UI" w:cs="Segoe UI"/>
          <w:sz w:val="21"/>
          <w:szCs w:val="21"/>
          <w:lang w:val="nl-NL"/>
        </w:rPr>
        <w:t>aangaan en, indien</w:t>
      </w:r>
      <w:r w:rsidR="00C90A0C">
        <w:rPr>
          <w:rFonts w:ascii="Segoe UI" w:hAnsi="Segoe UI" w:cs="Segoe UI"/>
          <w:sz w:val="21"/>
          <w:szCs w:val="21"/>
          <w:lang w:val="nl-NL"/>
        </w:rPr>
        <w:t xml:space="preserve"> </w:t>
      </w:r>
      <w:r w:rsidR="00C90A0C" w:rsidRPr="00C90A0C">
        <w:rPr>
          <w:rFonts w:ascii="Segoe UI" w:hAnsi="Segoe UI" w:cs="Segoe UI"/>
          <w:sz w:val="21"/>
          <w:szCs w:val="21"/>
          <w:lang w:val="nl-NL"/>
        </w:rPr>
        <w:t xml:space="preserve">hij reeds voorlopig </w:t>
      </w:r>
      <w:r w:rsidR="00C90A0C">
        <w:rPr>
          <w:rFonts w:ascii="Segoe UI" w:hAnsi="Segoe UI" w:cs="Segoe UI"/>
          <w:sz w:val="21"/>
          <w:szCs w:val="21"/>
          <w:lang w:val="nl-NL"/>
        </w:rPr>
        <w:t>heeft</w:t>
      </w:r>
      <w:r w:rsidR="00C90A0C" w:rsidRPr="00C90A0C">
        <w:rPr>
          <w:rFonts w:ascii="Segoe UI" w:hAnsi="Segoe UI" w:cs="Segoe UI"/>
          <w:sz w:val="21"/>
          <w:szCs w:val="21"/>
          <w:lang w:val="nl-NL"/>
        </w:rPr>
        <w:t xml:space="preserve"> opgetreden, </w:t>
      </w:r>
      <w:r w:rsidR="00C90A0C">
        <w:rPr>
          <w:rFonts w:ascii="Segoe UI" w:hAnsi="Segoe UI" w:cs="Segoe UI"/>
          <w:sz w:val="21"/>
          <w:szCs w:val="21"/>
          <w:lang w:val="nl-NL"/>
        </w:rPr>
        <w:t xml:space="preserve">zal hij </w:t>
      </w:r>
      <w:r w:rsidR="00C90A0C" w:rsidRPr="00C90A0C">
        <w:rPr>
          <w:rFonts w:ascii="Segoe UI" w:hAnsi="Segoe UI" w:cs="Segoe UI"/>
          <w:sz w:val="21"/>
          <w:szCs w:val="21"/>
          <w:lang w:val="nl-NL"/>
        </w:rPr>
        <w:t>zijn verdere tussenkomst moet beëindigen</w:t>
      </w:r>
      <w:r w:rsidRPr="00C0492E">
        <w:rPr>
          <w:rFonts w:ascii="Segoe UI" w:hAnsi="Segoe UI" w:cs="Segoe UI"/>
          <w:sz w:val="21"/>
          <w:szCs w:val="21"/>
          <w:lang w:val="nl-NL"/>
        </w:rPr>
        <w:t>.  Daarnaast verplicht de antiwitwaswetgeving de Advocaat in bepaalde omstandigheden om mogelijke</w:t>
      </w:r>
      <w:r w:rsidR="006F3718">
        <w:rPr>
          <w:rFonts w:ascii="Segoe UI" w:hAnsi="Segoe UI" w:cs="Segoe UI"/>
          <w:sz w:val="21"/>
          <w:szCs w:val="21"/>
          <w:lang w:val="nl-NL"/>
        </w:rPr>
        <w:t xml:space="preserve"> vermoedens</w:t>
      </w:r>
      <w:r w:rsidRPr="00C0492E">
        <w:rPr>
          <w:rFonts w:ascii="Segoe UI" w:hAnsi="Segoe UI" w:cs="Segoe UI"/>
          <w:sz w:val="21"/>
          <w:szCs w:val="21"/>
          <w:lang w:val="nl-NL"/>
        </w:rPr>
        <w:t xml:space="preserve"> </w:t>
      </w:r>
      <w:r w:rsidR="006F3718">
        <w:rPr>
          <w:rFonts w:ascii="Segoe UI" w:hAnsi="Segoe UI" w:cs="Segoe UI"/>
          <w:sz w:val="21"/>
          <w:szCs w:val="21"/>
          <w:lang w:val="nl-NL"/>
        </w:rPr>
        <w:t xml:space="preserve">van </w:t>
      </w:r>
      <w:r w:rsidRPr="00C0492E">
        <w:rPr>
          <w:rFonts w:ascii="Segoe UI" w:hAnsi="Segoe UI" w:cs="Segoe UI"/>
          <w:sz w:val="21"/>
          <w:szCs w:val="21"/>
          <w:lang w:val="nl-NL"/>
        </w:rPr>
        <w:t>witwas</w:t>
      </w:r>
      <w:r w:rsidR="006F3718">
        <w:rPr>
          <w:rFonts w:ascii="Segoe UI" w:hAnsi="Segoe UI" w:cs="Segoe UI"/>
          <w:sz w:val="21"/>
          <w:szCs w:val="21"/>
          <w:lang w:val="nl-NL"/>
        </w:rPr>
        <w:t xml:space="preserve">sen of van </w:t>
      </w:r>
      <w:r w:rsidRPr="00C0492E">
        <w:rPr>
          <w:rFonts w:ascii="Segoe UI" w:hAnsi="Segoe UI" w:cs="Segoe UI"/>
          <w:sz w:val="21"/>
          <w:szCs w:val="21"/>
          <w:lang w:val="nl-NL"/>
        </w:rPr>
        <w:t>financiering van terrorisme waarin de cliënt zou betrokken zijn, te melden aan de Stafhouder van zijn/haar balie.</w:t>
      </w:r>
      <w:r w:rsidR="008E41DD">
        <w:rPr>
          <w:rFonts w:ascii="Segoe UI" w:hAnsi="Segoe UI" w:cs="Segoe UI"/>
          <w:sz w:val="21"/>
          <w:szCs w:val="21"/>
          <w:lang w:val="nl-NL"/>
        </w:rPr>
        <w:t xml:space="preserve"> De Advocaat is </w:t>
      </w:r>
      <w:r w:rsidR="008E41DD" w:rsidRPr="008E41DD">
        <w:rPr>
          <w:rFonts w:ascii="Segoe UI" w:hAnsi="Segoe UI" w:cs="Segoe UI"/>
          <w:sz w:val="21"/>
          <w:szCs w:val="21"/>
          <w:lang w:val="nl-NL"/>
        </w:rPr>
        <w:t xml:space="preserve">niet aansprakelijk jegens </w:t>
      </w:r>
      <w:r w:rsidR="008E41DD">
        <w:rPr>
          <w:rFonts w:ascii="Segoe UI" w:hAnsi="Segoe UI" w:cs="Segoe UI"/>
          <w:sz w:val="21"/>
          <w:szCs w:val="21"/>
          <w:lang w:val="nl-NL"/>
        </w:rPr>
        <w:t>de Cliënt</w:t>
      </w:r>
      <w:r w:rsidR="008E41DD" w:rsidRPr="008E41DD">
        <w:rPr>
          <w:rFonts w:ascii="Segoe UI" w:hAnsi="Segoe UI" w:cs="Segoe UI"/>
          <w:sz w:val="21"/>
          <w:szCs w:val="21"/>
          <w:lang w:val="nl-NL"/>
        </w:rPr>
        <w:t xml:space="preserve"> voor de gevolgen van enige rapportering die te goeder trouw</w:t>
      </w:r>
      <w:r w:rsidR="008E41DD">
        <w:rPr>
          <w:rFonts w:ascii="Segoe UI" w:hAnsi="Segoe UI" w:cs="Segoe UI"/>
          <w:sz w:val="21"/>
          <w:szCs w:val="21"/>
          <w:lang w:val="nl-NL"/>
        </w:rPr>
        <w:t xml:space="preserve"> </w:t>
      </w:r>
      <w:r w:rsidR="008E41DD" w:rsidRPr="008E41DD">
        <w:rPr>
          <w:rFonts w:ascii="Segoe UI" w:hAnsi="Segoe UI" w:cs="Segoe UI"/>
          <w:sz w:val="21"/>
          <w:szCs w:val="21"/>
          <w:lang w:val="nl-NL"/>
        </w:rPr>
        <w:t>wordt gedaan.</w:t>
      </w:r>
    </w:p>
    <w:p w14:paraId="56E8A059" w14:textId="77777777" w:rsidR="00B1721A" w:rsidRPr="00B1721A" w:rsidRDefault="00B1721A">
      <w:pPr>
        <w:spacing w:after="0" w:line="240" w:lineRule="auto"/>
        <w:rPr>
          <w:rFonts w:ascii="Segoe UI" w:hAnsi="Segoe UI" w:cs="Segoe UI"/>
          <w:color w:val="FF0000"/>
          <w:sz w:val="21"/>
          <w:szCs w:val="21"/>
          <w:highlight w:val="yellow"/>
          <w:lang w:val="nl-NL"/>
        </w:rPr>
      </w:pPr>
      <w:r w:rsidRPr="00B1721A">
        <w:rPr>
          <w:rFonts w:ascii="Segoe UI" w:hAnsi="Segoe UI" w:cs="Segoe UI"/>
          <w:color w:val="FF0000"/>
          <w:sz w:val="21"/>
          <w:szCs w:val="21"/>
          <w:highlight w:val="yellow"/>
          <w:lang w:val="nl-NL"/>
        </w:rPr>
        <w:t>UPDATE 2024</w:t>
      </w:r>
    </w:p>
    <w:p w14:paraId="34B294AC" w14:textId="77777777" w:rsidR="00B1721A" w:rsidRPr="00B1721A" w:rsidRDefault="00B1721A">
      <w:pPr>
        <w:spacing w:after="0" w:line="240" w:lineRule="auto"/>
        <w:rPr>
          <w:rFonts w:ascii="Segoe UI" w:hAnsi="Segoe UI" w:cs="Segoe UI"/>
          <w:color w:val="FF0000"/>
          <w:sz w:val="21"/>
          <w:szCs w:val="21"/>
          <w:highlight w:val="yellow"/>
          <w:lang w:val="nl-NL"/>
        </w:rPr>
      </w:pPr>
    </w:p>
    <w:p w14:paraId="477DC487" w14:textId="0DAA9713" w:rsidR="00B1721A" w:rsidRDefault="00B1721A" w:rsidP="00B1721A">
      <w:pPr>
        <w:spacing w:after="0" w:line="240" w:lineRule="auto"/>
        <w:jc w:val="both"/>
        <w:rPr>
          <w:rFonts w:ascii="Segoe UI" w:hAnsi="Segoe UI" w:cs="Segoe UI"/>
          <w:color w:val="FF0000"/>
          <w:sz w:val="21"/>
          <w:szCs w:val="21"/>
          <w:lang w:val="nl-NL"/>
        </w:rPr>
      </w:pPr>
      <w:r w:rsidRPr="00B1721A">
        <w:rPr>
          <w:rFonts w:ascii="Segoe UI" w:hAnsi="Segoe UI" w:cs="Segoe UI"/>
          <w:color w:val="FF0000"/>
          <w:sz w:val="21"/>
          <w:szCs w:val="21"/>
          <w:highlight w:val="yellow"/>
          <w:lang w:val="nl-NL"/>
        </w:rPr>
        <w:t>Naar aanleiding van de actualisering van de modelovereenkomsten voor advocaten, werd ook dit model aangepast.</w:t>
      </w:r>
    </w:p>
    <w:p w14:paraId="6CD5ED2F" w14:textId="77777777" w:rsidR="00B1721A" w:rsidRDefault="00B1721A" w:rsidP="00B1721A">
      <w:pPr>
        <w:spacing w:after="0" w:line="240" w:lineRule="auto"/>
        <w:jc w:val="both"/>
        <w:rPr>
          <w:rFonts w:ascii="Segoe UI" w:hAnsi="Segoe UI" w:cs="Segoe UI"/>
          <w:color w:val="FF0000"/>
          <w:sz w:val="21"/>
          <w:szCs w:val="21"/>
          <w:lang w:val="nl-NL"/>
        </w:rPr>
      </w:pPr>
    </w:p>
    <w:tbl>
      <w:tblPr>
        <w:tblStyle w:val="Tabelraster"/>
        <w:tblW w:w="0" w:type="auto"/>
        <w:tblLook w:val="04A0" w:firstRow="1" w:lastRow="0" w:firstColumn="1" w:lastColumn="0" w:noHBand="0" w:noVBand="1"/>
      </w:tblPr>
      <w:tblGrid>
        <w:gridCol w:w="9062"/>
      </w:tblGrid>
      <w:tr w:rsidR="00B1721A" w:rsidRPr="00B1721A" w14:paraId="414BB0E7" w14:textId="77777777" w:rsidTr="00B1721A">
        <w:tc>
          <w:tcPr>
            <w:tcW w:w="9062" w:type="dxa"/>
          </w:tcPr>
          <w:p w14:paraId="721EB32D" w14:textId="6939EFA9" w:rsidR="00B1721A" w:rsidRPr="00B1721A" w:rsidRDefault="00B1721A" w:rsidP="00B1721A">
            <w:pPr>
              <w:rPr>
                <w:rFonts w:ascii="Segoe UI" w:hAnsi="Segoe UI" w:cs="Segoe UI"/>
                <w:sz w:val="21"/>
                <w:szCs w:val="21"/>
                <w:u w:val="single"/>
              </w:rPr>
            </w:pPr>
            <w:r w:rsidRPr="00B1721A">
              <w:rPr>
                <w:rFonts w:ascii="Segoe UI" w:hAnsi="Segoe UI" w:cs="Segoe UI"/>
                <w:sz w:val="21"/>
                <w:szCs w:val="21"/>
                <w:u w:val="single"/>
              </w:rPr>
              <w:t>Relevante bepalingen</w:t>
            </w:r>
          </w:p>
          <w:p w14:paraId="2F6D7349" w14:textId="6EAC1BE1" w:rsidR="00B1721A" w:rsidRPr="00B1721A" w:rsidRDefault="00B1721A" w:rsidP="00B1721A">
            <w:pPr>
              <w:rPr>
                <w:rFonts w:ascii="Segoe UI" w:hAnsi="Segoe UI" w:cs="Segoe UI"/>
                <w:sz w:val="21"/>
                <w:szCs w:val="21"/>
              </w:rPr>
            </w:pPr>
            <w:r w:rsidRPr="00B1721A">
              <w:rPr>
                <w:rFonts w:ascii="Segoe UI" w:hAnsi="Segoe UI" w:cs="Segoe UI"/>
                <w:sz w:val="21"/>
                <w:szCs w:val="21"/>
              </w:rPr>
              <w:t>Artikel 64, § 3 van de wet van 18 september 2017 tot voorkoming van het witwassen van geld en de financiering van terrorisme en tot beperking van het gebruik van contanten (WPW):</w:t>
            </w:r>
          </w:p>
          <w:p w14:paraId="5140F739" w14:textId="5BB67FBF" w:rsidR="00B1721A" w:rsidRPr="00B1721A" w:rsidRDefault="00B1721A" w:rsidP="00B1721A">
            <w:pPr>
              <w:ind w:left="708"/>
              <w:rPr>
                <w:rFonts w:ascii="Segoe UI" w:hAnsi="Segoe UI" w:cs="Segoe UI"/>
                <w:i/>
                <w:iCs/>
                <w:sz w:val="21"/>
                <w:szCs w:val="21"/>
              </w:rPr>
            </w:pPr>
            <w:r w:rsidRPr="00B1721A">
              <w:rPr>
                <w:rFonts w:ascii="Segoe UI" w:hAnsi="Segoe UI" w:cs="Segoe UI"/>
                <w:i/>
                <w:iCs/>
                <w:sz w:val="21"/>
                <w:szCs w:val="21"/>
              </w:rPr>
              <w:t>“§ 3. De onderworpen entiteiten verstrekken aan hun nieuwe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p>
          <w:p w14:paraId="2D4F4AAD" w14:textId="034FA9B8" w:rsidR="00B1721A" w:rsidRPr="00B1721A" w:rsidRDefault="00B1721A" w:rsidP="00B1721A">
            <w:pPr>
              <w:rPr>
                <w:rFonts w:ascii="Segoe UI" w:hAnsi="Segoe UI" w:cs="Segoe UI"/>
                <w:sz w:val="21"/>
                <w:szCs w:val="21"/>
              </w:rPr>
            </w:pPr>
            <w:r w:rsidRPr="00B1721A">
              <w:rPr>
                <w:rFonts w:ascii="Segoe UI" w:hAnsi="Segoe UI" w:cs="Segoe UI"/>
                <w:sz w:val="21"/>
                <w:szCs w:val="21"/>
              </w:rPr>
              <w:t>Artikel 71 van de Codex deontologie voor advocaten:</w:t>
            </w:r>
          </w:p>
          <w:p w14:paraId="08E98320" w14:textId="222E9777" w:rsidR="00B1721A" w:rsidRPr="00B1721A" w:rsidRDefault="00B1721A" w:rsidP="00B1721A">
            <w:pPr>
              <w:ind w:left="708"/>
              <w:rPr>
                <w:rFonts w:ascii="Segoe UI" w:hAnsi="Segoe UI" w:cs="Segoe UI"/>
                <w:i/>
                <w:iCs/>
                <w:sz w:val="21"/>
                <w:szCs w:val="21"/>
              </w:rPr>
            </w:pPr>
            <w:r w:rsidRPr="00B1721A">
              <w:rPr>
                <w:rFonts w:ascii="Segoe UI" w:hAnsi="Segoe UI" w:cs="Segoe UI"/>
                <w:i/>
                <w:iCs/>
                <w:sz w:val="21"/>
                <w:szCs w:val="21"/>
              </w:rPr>
              <w:lastRenderedPageBreak/>
              <w:t>“§ 1. Voor het aanvatten van de samenwerking informeert de advocaat zijn potentiële cliënt over het bestaande wettelijk kader, de ingestelde interne procedure en de aard van de omtrent zijn persoon verzamelde inlichtingen en de bewaring daarvan. Hij meldt ook dat die procedure deels de medewerking van de cliënt vraagt en dat vennootschappen overeenkomstig de wet van 18 september 2017 verplicht worden de gegevens van de uiteindelijke begunstigde en de eventuele aanpassing ervan aan de advocaten mee te delen.</w:t>
            </w:r>
          </w:p>
          <w:p w14:paraId="1333B24B" w14:textId="70757CBB" w:rsidR="00B1721A" w:rsidRPr="00B1721A" w:rsidRDefault="00B1721A" w:rsidP="00B1721A">
            <w:pPr>
              <w:ind w:left="708"/>
              <w:rPr>
                <w:rFonts w:ascii="Segoe UI" w:hAnsi="Segoe UI" w:cs="Segoe UI"/>
                <w:i/>
                <w:iCs/>
                <w:sz w:val="21"/>
                <w:szCs w:val="21"/>
              </w:rPr>
            </w:pPr>
            <w:r w:rsidRPr="00B1721A">
              <w:rPr>
                <w:rFonts w:ascii="Segoe UI" w:hAnsi="Segoe UI" w:cs="Segoe UI"/>
                <w:i/>
                <w:iCs/>
                <w:sz w:val="21"/>
                <w:szCs w:val="21"/>
              </w:rPr>
              <w:t>§ 2. Bij het begin van de samenwerking informeert de advocaat zijn potentiële cliënt over het feit dat, indien de cliënt de verwachte gegevens niet meedeelt, de advocaat de zakelijke relatie niet kan aangaan en, indien hij reeds voorlopig had opgetreden, zijn verdere tussenkomst moet beëindigen.”</w:t>
            </w:r>
          </w:p>
        </w:tc>
      </w:tr>
    </w:tbl>
    <w:p w14:paraId="1E7F112C" w14:textId="77777777" w:rsidR="00B1721A" w:rsidRPr="00B1721A" w:rsidRDefault="00B1721A" w:rsidP="00B1721A">
      <w:pPr>
        <w:spacing w:after="0" w:line="240" w:lineRule="auto"/>
        <w:jc w:val="both"/>
        <w:rPr>
          <w:rFonts w:ascii="Segoe UI" w:hAnsi="Segoe UI" w:cs="Segoe UI"/>
          <w:color w:val="FF0000"/>
          <w:sz w:val="21"/>
          <w:szCs w:val="21"/>
          <w:lang w:val="nl-NL"/>
        </w:rPr>
      </w:pPr>
    </w:p>
    <w:tbl>
      <w:tblPr>
        <w:tblStyle w:val="Tabelraster"/>
        <w:tblW w:w="0" w:type="auto"/>
        <w:tblLook w:val="04A0" w:firstRow="1" w:lastRow="0" w:firstColumn="1" w:lastColumn="0" w:noHBand="0" w:noVBand="1"/>
      </w:tblPr>
      <w:tblGrid>
        <w:gridCol w:w="9062"/>
      </w:tblGrid>
      <w:tr w:rsidR="00B1721A" w:rsidRPr="00B1721A" w14:paraId="6C2ABB63" w14:textId="77777777" w:rsidTr="00B1721A">
        <w:tc>
          <w:tcPr>
            <w:tcW w:w="9062" w:type="dxa"/>
          </w:tcPr>
          <w:p w14:paraId="13E91BDF" w14:textId="233BFD96" w:rsidR="00B1721A" w:rsidRPr="00B1721A" w:rsidRDefault="00B1721A" w:rsidP="00B1721A">
            <w:pPr>
              <w:rPr>
                <w:rFonts w:ascii="Segoe UI" w:hAnsi="Segoe UI" w:cs="Segoe UI"/>
                <w:b/>
                <w:bCs/>
                <w:i/>
                <w:iCs/>
                <w:sz w:val="21"/>
                <w:szCs w:val="21"/>
              </w:rPr>
            </w:pPr>
            <w:r w:rsidRPr="00B1721A">
              <w:rPr>
                <w:rFonts w:ascii="Segoe UI" w:hAnsi="Segoe UI" w:cs="Segoe UI"/>
                <w:b/>
                <w:bCs/>
                <w:i/>
                <w:iCs/>
                <w:sz w:val="21"/>
                <w:szCs w:val="21"/>
              </w:rPr>
              <w:t>Model clausule algemene voorwaarden</w:t>
            </w:r>
          </w:p>
          <w:p w14:paraId="3596EB92" w14:textId="4F7C286D" w:rsidR="00B1721A" w:rsidRPr="00B1721A" w:rsidRDefault="00B1721A" w:rsidP="00B1721A">
            <w:pPr>
              <w:rPr>
                <w:rFonts w:ascii="Segoe UI" w:hAnsi="Segoe UI" w:cs="Segoe UI"/>
                <w:i/>
                <w:iCs/>
                <w:sz w:val="21"/>
                <w:szCs w:val="21"/>
              </w:rPr>
            </w:pPr>
            <w:r w:rsidRPr="00B1721A">
              <w:rPr>
                <w:rFonts w:ascii="Segoe UI" w:hAnsi="Segoe UI" w:cs="Segoe UI"/>
                <w:i/>
                <w:iCs/>
                <w:sz w:val="21"/>
                <w:szCs w:val="21"/>
              </w:rPr>
              <w:t xml:space="preserve">Als advocaten van </w:t>
            </w:r>
            <w:r w:rsidRPr="00B1721A">
              <w:rPr>
                <w:rFonts w:ascii="Segoe UI" w:hAnsi="Segoe UI" w:cs="Segoe UI"/>
                <w:b/>
                <w:bCs/>
                <w:i/>
                <w:iCs/>
                <w:sz w:val="21"/>
                <w:szCs w:val="21"/>
              </w:rPr>
              <w:t>[KANTOOR]</w:t>
            </w:r>
            <w:r w:rsidRPr="00B1721A">
              <w:rPr>
                <w:rFonts w:ascii="Segoe UI" w:hAnsi="Segoe UI" w:cs="Segoe UI"/>
                <w:i/>
                <w:iCs/>
                <w:sz w:val="21"/>
                <w:szCs w:val="21"/>
              </w:rPr>
              <w:t xml:space="preserve"> u bijstaan in het kader van financiële verrichtingen of verrichtingen in verband met onroerend goed, moeten we specifieke wettelijke en deontologische regels naleven die tot doel hebben om het witwassen van geld en de financiering van terrorisme tegen te gaan.</w:t>
            </w:r>
          </w:p>
          <w:p w14:paraId="7237A07A" w14:textId="6927BBA1" w:rsidR="00B1721A" w:rsidRPr="00B1721A" w:rsidRDefault="00B1721A" w:rsidP="00B1721A">
            <w:pPr>
              <w:rPr>
                <w:rFonts w:ascii="Segoe UI" w:hAnsi="Segoe UI" w:cs="Segoe UI"/>
                <w:i/>
                <w:iCs/>
                <w:sz w:val="21"/>
                <w:szCs w:val="21"/>
                <w:lang w:val="nl-NL"/>
              </w:rPr>
            </w:pPr>
            <w:r w:rsidRPr="00B1721A">
              <w:rPr>
                <w:rFonts w:ascii="Segoe UI" w:hAnsi="Segoe UI" w:cs="Segoe UI"/>
                <w:i/>
                <w:iCs/>
                <w:sz w:val="21"/>
                <w:szCs w:val="21"/>
                <w:lang w:val="nl-NL"/>
              </w:rPr>
              <w:t xml:space="preserve">Alvorens we u in dat geval als cliënt kunnen aannemen, moeten we eerst uw identiteit en die van uw eventuele lasthebbers en uiteindelijke begunstigden (UBO’s) controleren. Ook uw kenmerken en het doel en de aard van de opdracht die u ons toevertrouwt, moeten we beoordelen. Die waakzaamheids-verplichtingen gelden eveneens tijdens de uitvoering van onze opdracht, en alle andere opdrachten die u nog ons zou toevertrouwen. </w:t>
            </w:r>
            <w:r w:rsidRPr="00B1721A">
              <w:rPr>
                <w:rFonts w:ascii="Segoe UI" w:hAnsi="Segoe UI" w:cs="Segoe UI"/>
                <w:i/>
                <w:iCs/>
                <w:sz w:val="21"/>
                <w:szCs w:val="21"/>
              </w:rPr>
              <w:t>De kosten van die administratieve verplichtingen worden verrekend in het ereloon.</w:t>
            </w:r>
            <w:r w:rsidRPr="00B1721A">
              <w:rPr>
                <w:rFonts w:ascii="Segoe UI" w:hAnsi="Segoe UI" w:cs="Segoe UI"/>
                <w:i/>
                <w:iCs/>
                <w:sz w:val="21"/>
                <w:szCs w:val="21"/>
                <w:lang w:val="nl-NL"/>
              </w:rPr>
              <w:t xml:space="preserve"> </w:t>
            </w:r>
          </w:p>
          <w:p w14:paraId="37514191" w14:textId="34560E1E" w:rsidR="00B1721A" w:rsidRPr="00B1721A" w:rsidRDefault="00B1721A" w:rsidP="00B1721A">
            <w:pPr>
              <w:rPr>
                <w:rFonts w:ascii="Segoe UI" w:hAnsi="Segoe UI" w:cs="Segoe UI"/>
                <w:i/>
                <w:iCs/>
                <w:sz w:val="21"/>
                <w:szCs w:val="21"/>
                <w:lang w:val="nl-NL"/>
              </w:rPr>
            </w:pPr>
            <w:r w:rsidRPr="00B1721A">
              <w:rPr>
                <w:rFonts w:ascii="Segoe UI" w:hAnsi="Segoe UI" w:cs="Segoe UI"/>
                <w:i/>
                <w:iCs/>
                <w:sz w:val="21"/>
                <w:szCs w:val="21"/>
                <w:lang w:val="nl-NL"/>
              </w:rPr>
              <w:t xml:space="preserve">Om ons toe te laten die verplichtingen na te leven, moet u ons meteen de nodige informatie aanleveren wanneer we u daar om vragen. Doen er zich wijzigingen voor die uw status kunnen beïnvloeden, dan levert u die gegevens meteen uit eigen beweging aan. De informatie die u ons meedeelt, verwerken we en bewaren we gedurende een periode van 10 jaar te rekenen vanaf het einde van onze zakelijke relatie of de laatste opdracht die u ons toevertrouwt. Voor meer informatie over de gegevensbeschermingsaspecten van onze verplichtingen onder de witwaspreventie-regelgeving, verwijzen we naar onze privacy policy. </w:t>
            </w:r>
          </w:p>
          <w:p w14:paraId="03D6021A" w14:textId="64686DB0" w:rsidR="00B1721A" w:rsidRPr="00B1721A" w:rsidRDefault="00B1721A" w:rsidP="00B1721A">
            <w:pPr>
              <w:rPr>
                <w:rFonts w:ascii="Segoe UI" w:hAnsi="Segoe UI" w:cs="Segoe UI"/>
                <w:i/>
                <w:iCs/>
                <w:sz w:val="21"/>
                <w:szCs w:val="21"/>
                <w:lang w:val="nl-NL"/>
              </w:rPr>
            </w:pPr>
            <w:r w:rsidRPr="00B1721A">
              <w:rPr>
                <w:rFonts w:ascii="Segoe UI" w:hAnsi="Segoe UI" w:cs="Segoe UI"/>
                <w:i/>
                <w:iCs/>
                <w:sz w:val="21"/>
                <w:szCs w:val="21"/>
                <w:lang w:val="nl-NL"/>
              </w:rPr>
              <w:t>Als u nalaat ons de nodige informatie te bezorgen, kunnen we u niet als cliënt aannemen en/of zijn we genoodzaakt onze werkzaamheden voor u onmiddellijk te beëindigen. We zijn niet aansprakelijk voor enige schade die daaruit voortvloeit. Bovendien heeft de beëindiging van onze werkzaamheden geen invloed op de al gepresteerde en factureerbare prestaties.</w:t>
            </w:r>
          </w:p>
          <w:p w14:paraId="68994A46" w14:textId="1544DC25" w:rsidR="00B1721A" w:rsidRPr="00B1721A" w:rsidRDefault="00B1721A" w:rsidP="00B1721A">
            <w:pPr>
              <w:rPr>
                <w:rFonts w:ascii="Segoe UI" w:hAnsi="Segoe UI" w:cs="Segoe UI"/>
                <w:i/>
                <w:iCs/>
                <w:sz w:val="21"/>
                <w:szCs w:val="21"/>
                <w:lang w:val="nl-NL"/>
              </w:rPr>
            </w:pPr>
            <w:r w:rsidRPr="00B1721A">
              <w:rPr>
                <w:rFonts w:ascii="Segoe UI" w:hAnsi="Segoe UI" w:cs="Segoe UI"/>
                <w:i/>
                <w:iCs/>
                <w:sz w:val="21"/>
                <w:szCs w:val="21"/>
                <w:lang w:val="nl-NL"/>
              </w:rPr>
              <w:t xml:space="preserve">Wanneer we bij de uitvoering van onze opdracht feiten vaststellen waarvan we weten of vermoeden dat ze verband houden met het witwassen van geld of met de financiering van terrorisme, moeten we dit onmiddellijk melden aan de stafhouder, behalve wanneer we u juridisch advies verlenen of u verdedigen of vertegenwoordigen in verband met een rechtsgeding. De stafhouder zal vervolgens beslissen of hij onze melding moet overmaken aan de Cel voor Financiële Informatieverwerking. In </w:t>
            </w:r>
            <w:r w:rsidRPr="00B1721A">
              <w:rPr>
                <w:rFonts w:ascii="Segoe UI" w:hAnsi="Segoe UI" w:cs="Segoe UI"/>
                <w:i/>
                <w:iCs/>
                <w:sz w:val="21"/>
                <w:szCs w:val="21"/>
                <w:lang w:val="nl-NL"/>
              </w:rPr>
              <w:lastRenderedPageBreak/>
              <w:t>het geval van een melding zijn we ook verplicht om onze werkzaamheden voor u onmiddellijk te beëindigen, zonder u van de reden hiervoor te mogen inlichten. Dat is bij wet verboden. Verder kan u ons niet aansprakelijk stellen voor de meldingen die we te goeder trouw aan de Cel voor Financiële Informatieverwerking overmaken.</w:t>
            </w:r>
          </w:p>
          <w:p w14:paraId="6297948C" w14:textId="5BC34960" w:rsidR="00B1721A" w:rsidRPr="00B1721A" w:rsidRDefault="00B1721A" w:rsidP="00B1721A">
            <w:pPr>
              <w:spacing w:after="0" w:line="240" w:lineRule="auto"/>
              <w:rPr>
                <w:rFonts w:ascii="Segoe UI" w:hAnsi="Segoe UI" w:cs="Segoe UI"/>
                <w:color w:val="FF0000"/>
                <w:sz w:val="21"/>
                <w:szCs w:val="21"/>
                <w:lang w:val="nl-NL"/>
              </w:rPr>
            </w:pPr>
            <w:r w:rsidRPr="00B1721A">
              <w:rPr>
                <w:rFonts w:ascii="Segoe UI" w:hAnsi="Segoe UI" w:cs="Segoe UI"/>
                <w:i/>
                <w:iCs/>
                <w:sz w:val="21"/>
                <w:szCs w:val="21"/>
                <w:lang w:val="nl-NL"/>
              </w:rPr>
              <w:t>Deze verplichtingen doen uiteraard geen afbreuk aan het beroepsgeheim dat de relatie tussen de cliënt en zijn advocaat blijft kenmerken.</w:t>
            </w:r>
          </w:p>
        </w:tc>
      </w:tr>
    </w:tbl>
    <w:p w14:paraId="63AAF129" w14:textId="77777777" w:rsidR="00B1721A" w:rsidRDefault="00B1721A" w:rsidP="00B1721A">
      <w:pPr>
        <w:spacing w:after="0" w:line="240" w:lineRule="auto"/>
        <w:jc w:val="both"/>
        <w:rPr>
          <w:rFonts w:ascii="Segoe UI" w:hAnsi="Segoe UI" w:cs="Segoe UI"/>
          <w:color w:val="FF0000"/>
          <w:sz w:val="21"/>
          <w:szCs w:val="21"/>
          <w:lang w:val="nl-NL"/>
        </w:rPr>
      </w:pPr>
    </w:p>
    <w:p w14:paraId="7053AFC0" w14:textId="77777777" w:rsidR="00B1721A" w:rsidRDefault="00B1721A" w:rsidP="00B1721A">
      <w:pPr>
        <w:rPr>
          <w:rFonts w:ascii="Segoe UI" w:hAnsi="Segoe UI" w:cs="Segoe UI"/>
          <w:color w:val="FF0000"/>
          <w:sz w:val="21"/>
          <w:szCs w:val="21"/>
          <w:lang w:val="nl-NL"/>
        </w:rPr>
      </w:pPr>
    </w:p>
    <w:p w14:paraId="4D3FF7B2" w14:textId="77777777" w:rsidR="00B1721A" w:rsidRDefault="00B1721A" w:rsidP="00B1721A">
      <w:pPr>
        <w:rPr>
          <w:rFonts w:ascii="Segoe UI" w:hAnsi="Segoe UI" w:cs="Segoe UI"/>
          <w:color w:val="FF0000"/>
          <w:sz w:val="21"/>
          <w:szCs w:val="21"/>
          <w:lang w:val="nl-NL"/>
        </w:rPr>
      </w:pPr>
    </w:p>
    <w:p w14:paraId="7E4A56AC" w14:textId="77777777" w:rsidR="00B1721A" w:rsidRDefault="00B1721A" w:rsidP="00B1721A">
      <w:pPr>
        <w:rPr>
          <w:rFonts w:ascii="Arial" w:hAnsi="Arial" w:cs="Arial"/>
          <w:i/>
          <w:iCs/>
          <w:sz w:val="20"/>
          <w:szCs w:val="20"/>
        </w:rPr>
      </w:pPr>
    </w:p>
    <w:p w14:paraId="4FF26D22" w14:textId="11F3E8F3" w:rsidR="0011239D" w:rsidRPr="00B1721A" w:rsidRDefault="0011239D" w:rsidP="00B1721A">
      <w:pPr>
        <w:spacing w:after="0" w:line="240" w:lineRule="auto"/>
        <w:jc w:val="both"/>
        <w:rPr>
          <w:rFonts w:ascii="Segoe UI" w:hAnsi="Segoe UI" w:cs="Segoe UI"/>
          <w:color w:val="FF0000"/>
          <w:sz w:val="21"/>
          <w:szCs w:val="21"/>
          <w:highlight w:val="yellow"/>
          <w:lang w:val="nl-NL"/>
        </w:rPr>
      </w:pPr>
      <w:r>
        <w:rPr>
          <w:rFonts w:ascii="Segoe UI" w:hAnsi="Segoe UI" w:cs="Segoe UI"/>
          <w:sz w:val="21"/>
          <w:szCs w:val="21"/>
          <w:highlight w:val="yellow"/>
          <w:lang w:val="nl-NL"/>
        </w:rPr>
        <w:br w:type="page"/>
      </w:r>
    </w:p>
    <w:p w14:paraId="192B6078" w14:textId="2B83F596" w:rsidR="0011239D" w:rsidRPr="00A27032" w:rsidRDefault="0011239D" w:rsidP="0011239D">
      <w:pPr>
        <w:pStyle w:val="Kop1"/>
        <w:numPr>
          <w:ilvl w:val="1"/>
          <w:numId w:val="3"/>
        </w:numPr>
        <w:tabs>
          <w:tab w:val="left" w:pos="567"/>
        </w:tabs>
        <w:spacing w:before="240"/>
        <w:ind w:left="0" w:firstLine="0"/>
        <w:jc w:val="both"/>
        <w:rPr>
          <w:rFonts w:ascii="Segoe UI" w:hAnsi="Segoe UI" w:cs="Segoe UI"/>
          <w:b w:val="0"/>
          <w:color w:val="0070C0"/>
          <w:lang w:val="nl-NL"/>
        </w:rPr>
      </w:pPr>
      <w:bookmarkStart w:id="436" w:name="_Ref15554941"/>
      <w:bookmarkStart w:id="437" w:name="_Ref15554944"/>
      <w:bookmarkStart w:id="438" w:name="_Toc156559141"/>
      <w:r>
        <w:rPr>
          <w:rFonts w:ascii="Segoe UI" w:hAnsi="Segoe UI" w:cs="Segoe UI"/>
          <w:b w:val="0"/>
          <w:color w:val="0070C0"/>
          <w:lang w:val="nl-NL"/>
        </w:rPr>
        <w:lastRenderedPageBreak/>
        <w:t>Model begeleidende brief aan de Stafhouder</w:t>
      </w:r>
      <w:bookmarkEnd w:id="436"/>
      <w:bookmarkEnd w:id="437"/>
      <w:bookmarkEnd w:id="438"/>
    </w:p>
    <w:p w14:paraId="3020A33A" w14:textId="77777777" w:rsidR="0011239D" w:rsidRPr="0011239D" w:rsidRDefault="0011239D" w:rsidP="0011239D">
      <w:pPr>
        <w:rPr>
          <w:rFonts w:ascii="Segoe UI" w:hAnsi="Segoe UI" w:cs="Segoe UI"/>
          <w:sz w:val="21"/>
          <w:szCs w:val="21"/>
          <w:lang w:val="nl-BE"/>
        </w:rPr>
      </w:pPr>
    </w:p>
    <w:p w14:paraId="6F22B46B" w14:textId="565775A7" w:rsidR="0011239D" w:rsidRDefault="0011239D" w:rsidP="0011239D">
      <w:pPr>
        <w:rPr>
          <w:rFonts w:ascii="Segoe UI" w:hAnsi="Segoe UI" w:cs="Segoe UI"/>
          <w:sz w:val="21"/>
          <w:szCs w:val="21"/>
          <w:lang w:val="nl-NL"/>
        </w:rPr>
      </w:pPr>
      <w:r>
        <w:rPr>
          <w:rFonts w:ascii="Segoe UI" w:hAnsi="Segoe UI" w:cs="Segoe UI"/>
          <w:sz w:val="21"/>
          <w:szCs w:val="21"/>
          <w:lang w:val="nl-NL"/>
        </w:rPr>
        <w:t>Mijnheer de Stafhouder,</w:t>
      </w:r>
    </w:p>
    <w:p w14:paraId="74495CA2" w14:textId="76C3ACB7" w:rsidR="0011239D" w:rsidRPr="00E45E99" w:rsidRDefault="0011239D" w:rsidP="0011239D">
      <w:pPr>
        <w:rPr>
          <w:rFonts w:ascii="Segoe UI" w:hAnsi="Segoe UI" w:cs="Segoe UI"/>
          <w:sz w:val="21"/>
          <w:szCs w:val="21"/>
          <w:lang w:val="nl-NL"/>
        </w:rPr>
      </w:pPr>
      <w:r>
        <w:rPr>
          <w:rFonts w:ascii="Segoe UI" w:hAnsi="Segoe UI" w:cs="Segoe UI"/>
          <w:sz w:val="21"/>
          <w:szCs w:val="21"/>
          <w:lang w:val="nl-NL"/>
        </w:rPr>
        <w:t>Hooggeachte Confrater,</w:t>
      </w:r>
    </w:p>
    <w:p w14:paraId="21707099" w14:textId="77777777" w:rsidR="0011239D" w:rsidRDefault="0011239D" w:rsidP="00275F4C">
      <w:pPr>
        <w:shd w:val="clear" w:color="auto" w:fill="CAE9C0" w:themeFill="accent5" w:themeFillTint="66"/>
        <w:jc w:val="both"/>
        <w:rPr>
          <w:rFonts w:ascii="Segoe UI" w:hAnsi="Segoe UI" w:cs="Segoe UI"/>
          <w:sz w:val="21"/>
          <w:szCs w:val="21"/>
          <w:lang w:val="nl-NL"/>
        </w:rPr>
      </w:pPr>
      <w:r>
        <w:rPr>
          <w:rFonts w:ascii="Segoe UI" w:hAnsi="Segoe UI" w:cs="Segoe UI"/>
          <w:sz w:val="21"/>
          <w:szCs w:val="21"/>
          <w:lang w:val="nl-NL"/>
        </w:rPr>
        <w:t>…</w:t>
      </w:r>
    </w:p>
    <w:p w14:paraId="133994FF" w14:textId="77777777" w:rsidR="007434B2" w:rsidRPr="007434B2" w:rsidRDefault="007434B2" w:rsidP="007434B2">
      <w:pPr>
        <w:ind w:firstLine="360"/>
        <w:jc w:val="both"/>
        <w:rPr>
          <w:rFonts w:ascii="Segoe UI" w:hAnsi="Segoe UI" w:cs="Segoe UI"/>
          <w:sz w:val="21"/>
          <w:szCs w:val="21"/>
          <w:lang w:val="nl-NL"/>
        </w:rPr>
      </w:pPr>
      <w:r w:rsidRPr="007434B2">
        <w:rPr>
          <w:rFonts w:ascii="Segoe UI" w:hAnsi="Segoe UI" w:cs="Segoe UI"/>
          <w:sz w:val="21"/>
          <w:szCs w:val="21"/>
          <w:lang w:val="nl-NL"/>
        </w:rPr>
        <w:t>Conform artikel 52 van de Wet van 18 september 2017 tot voorkoming van het witwassen van geld en de financiering van terrorisme en tot beperking van het gebruik van contanten, is een advocaat die bij de uitoefening van de in artikel 5, § 1, 28° opgesomde activiteiten geconfronteerd wordt met geldmiddelen, uit te voeren verrichtingen of feiten waarvan hij weet, vermoedt of redelijke gronden heeft om te vermoeden dat ze verband houden met het witwassen van geld of met de financiering van terrorisme, gehouden zijn stafhouder daarvan onmiddellijk op de hoogte te brengen.</w:t>
      </w:r>
    </w:p>
    <w:p w14:paraId="1032FDD1" w14:textId="77777777" w:rsidR="007434B2" w:rsidRPr="007434B2" w:rsidRDefault="007434B2" w:rsidP="007434B2">
      <w:pPr>
        <w:jc w:val="both"/>
        <w:rPr>
          <w:rFonts w:ascii="Segoe UI" w:hAnsi="Segoe UI" w:cs="Segoe UI"/>
          <w:sz w:val="21"/>
          <w:szCs w:val="21"/>
          <w:lang w:val="nl-NL"/>
        </w:rPr>
      </w:pPr>
      <w:r w:rsidRPr="007434B2">
        <w:rPr>
          <w:rFonts w:ascii="Segoe UI" w:hAnsi="Segoe UI" w:cs="Segoe UI"/>
          <w:sz w:val="21"/>
          <w:szCs w:val="21"/>
          <w:lang w:val="nl-NL"/>
        </w:rPr>
        <w:t>In dat verband meld ik u een vermoeden/kennis te hebben van dergelijke feiten.</w:t>
      </w:r>
    </w:p>
    <w:p w14:paraId="2503EBFF" w14:textId="6CF3F9E2" w:rsidR="007434B2" w:rsidRDefault="007434B2" w:rsidP="007434B2">
      <w:pPr>
        <w:jc w:val="both"/>
        <w:rPr>
          <w:rFonts w:ascii="Segoe UI" w:hAnsi="Segoe UI" w:cs="Segoe UI"/>
          <w:sz w:val="21"/>
          <w:szCs w:val="21"/>
          <w:lang w:val="nl-NL"/>
        </w:rPr>
      </w:pPr>
      <w:r w:rsidRPr="007434B2">
        <w:rPr>
          <w:rFonts w:ascii="Segoe UI" w:hAnsi="Segoe UI" w:cs="Segoe UI"/>
          <w:sz w:val="21"/>
          <w:szCs w:val="21"/>
          <w:lang w:val="nl-NL"/>
        </w:rPr>
        <w:t>Als bijlage vindt u het ingevulde formulier met opgave van de identiteitsgegevens van de betrokkene(n), beschrijving van de aard van de feiten die verband houden met het witwassen van geld of met de financiering van terrorisme en de aanwijzingen die laten vermoeden dat deze feiten verband houden met het witwassen van geld of met de financiering van terrorisme.</w:t>
      </w:r>
    </w:p>
    <w:p w14:paraId="4B69EA62" w14:textId="77777777" w:rsidR="00276809" w:rsidRDefault="00276809" w:rsidP="007434B2">
      <w:pPr>
        <w:jc w:val="both"/>
        <w:rPr>
          <w:rFonts w:ascii="Segoe UI" w:hAnsi="Segoe UI" w:cs="Segoe UI"/>
          <w:sz w:val="21"/>
          <w:szCs w:val="21"/>
          <w:lang w:val="nl-NL"/>
        </w:rPr>
      </w:pPr>
      <w:r>
        <w:rPr>
          <w:rFonts w:ascii="Segoe UI" w:hAnsi="Segoe UI" w:cs="Segoe UI"/>
          <w:sz w:val="21"/>
          <w:szCs w:val="21"/>
          <w:lang w:val="nl-NL"/>
        </w:rPr>
        <w:t>Ik neem er nota van dat ik mijn tussenkomst onmiddellijk stopzet, behoudens uw toelating. In het ingevulde formulier heb ik de redenen vermeld waarom m.i. in casu de tussenkomst wel/niet zou kunnen verder gezet worden.</w:t>
      </w:r>
    </w:p>
    <w:p w14:paraId="5A85FE17" w14:textId="34BB4D34" w:rsidR="007434B2" w:rsidRDefault="007434B2" w:rsidP="007434B2">
      <w:pPr>
        <w:jc w:val="both"/>
        <w:rPr>
          <w:rFonts w:ascii="Segoe UI" w:hAnsi="Segoe UI" w:cs="Segoe UI"/>
          <w:sz w:val="21"/>
          <w:szCs w:val="21"/>
          <w:lang w:val="nl-NL"/>
        </w:rPr>
      </w:pPr>
      <w:r w:rsidRPr="007434B2">
        <w:rPr>
          <w:rFonts w:ascii="Segoe UI" w:hAnsi="Segoe UI" w:cs="Segoe UI"/>
          <w:sz w:val="21"/>
          <w:szCs w:val="21"/>
          <w:lang w:val="nl-NL"/>
        </w:rPr>
        <w:t>Ik sta steeds tot uw dienst voor het verstrekken van meer informatie.</w:t>
      </w:r>
    </w:p>
    <w:p w14:paraId="108D9976" w14:textId="7C0256E1" w:rsidR="00AD5DCC" w:rsidRPr="007434B2" w:rsidRDefault="00AD5DCC" w:rsidP="007434B2">
      <w:pPr>
        <w:jc w:val="both"/>
        <w:rPr>
          <w:rFonts w:ascii="Segoe UI" w:hAnsi="Segoe UI" w:cs="Segoe UI"/>
          <w:sz w:val="21"/>
          <w:szCs w:val="21"/>
          <w:lang w:val="nl-NL"/>
        </w:rPr>
      </w:pPr>
      <w:r>
        <w:rPr>
          <w:rFonts w:ascii="Segoe UI" w:hAnsi="Segoe UI" w:cs="Segoe UI"/>
          <w:sz w:val="21"/>
          <w:szCs w:val="21"/>
          <w:lang w:val="nl-NL"/>
        </w:rPr>
        <w:t>Ik zie graag uw feedback tegemoet over deze melding.</w:t>
      </w:r>
    </w:p>
    <w:p w14:paraId="6171A197" w14:textId="77777777" w:rsidR="007434B2" w:rsidRPr="007434B2" w:rsidRDefault="007434B2" w:rsidP="007434B2">
      <w:pPr>
        <w:jc w:val="both"/>
        <w:rPr>
          <w:rFonts w:ascii="Segoe UI" w:hAnsi="Segoe UI" w:cs="Segoe UI"/>
          <w:sz w:val="21"/>
          <w:szCs w:val="21"/>
          <w:lang w:val="nl-NL"/>
        </w:rPr>
      </w:pPr>
    </w:p>
    <w:p w14:paraId="5F510F4C" w14:textId="77777777" w:rsidR="007434B2" w:rsidRPr="007434B2" w:rsidRDefault="007434B2" w:rsidP="007434B2">
      <w:pPr>
        <w:jc w:val="both"/>
        <w:rPr>
          <w:rFonts w:ascii="Segoe UI" w:hAnsi="Segoe UI" w:cs="Segoe UI"/>
          <w:sz w:val="21"/>
          <w:szCs w:val="21"/>
          <w:lang w:val="nl-NL"/>
        </w:rPr>
      </w:pPr>
    </w:p>
    <w:p w14:paraId="2BFCB7FE" w14:textId="43C4B099" w:rsidR="0011239D" w:rsidRPr="00C73686" w:rsidRDefault="007434B2" w:rsidP="007434B2">
      <w:pPr>
        <w:jc w:val="both"/>
        <w:rPr>
          <w:rFonts w:ascii="Segoe UI" w:hAnsi="Segoe UI" w:cs="Segoe UI"/>
          <w:sz w:val="21"/>
          <w:szCs w:val="21"/>
          <w:highlight w:val="yellow"/>
          <w:lang w:val="nl-NL"/>
        </w:rPr>
      </w:pPr>
      <w:r w:rsidRPr="007434B2">
        <w:rPr>
          <w:rFonts w:ascii="Segoe UI" w:hAnsi="Segoe UI" w:cs="Segoe UI"/>
          <w:sz w:val="21"/>
          <w:szCs w:val="21"/>
          <w:lang w:val="nl-NL"/>
        </w:rPr>
        <w:t>Met confraternele hoogachting,</w:t>
      </w:r>
    </w:p>
    <w:p w14:paraId="77674891" w14:textId="519C2624" w:rsidR="00080392" w:rsidRPr="00A27032" w:rsidRDefault="00080392" w:rsidP="00A27032">
      <w:pPr>
        <w:pStyle w:val="Kop1"/>
        <w:numPr>
          <w:ilvl w:val="0"/>
          <w:numId w:val="3"/>
        </w:numPr>
        <w:tabs>
          <w:tab w:val="right" w:pos="567"/>
        </w:tabs>
        <w:ind w:left="0" w:firstLine="0"/>
        <w:rPr>
          <w:rFonts w:ascii="Segoe UI" w:hAnsi="Segoe UI" w:cs="Segoe UI"/>
          <w:color w:val="0070C0"/>
          <w:lang w:val="nl-NL"/>
        </w:rPr>
      </w:pPr>
      <w:r w:rsidRPr="0057038C">
        <w:rPr>
          <w:rFonts w:ascii="Segoe UI" w:hAnsi="Segoe UI" w:cs="Segoe UI"/>
          <w:highlight w:val="yellow"/>
        </w:rPr>
        <w:br w:type="page"/>
      </w:r>
      <w:bookmarkStart w:id="439" w:name="_Toc333313667"/>
      <w:bookmarkStart w:id="440" w:name="_Toc333314771"/>
      <w:bookmarkStart w:id="441" w:name="_Toc333314841"/>
      <w:bookmarkStart w:id="442" w:name="_Toc388623585"/>
      <w:bookmarkStart w:id="443" w:name="_Toc15462729"/>
      <w:bookmarkStart w:id="444" w:name="_Ref15466537"/>
      <w:bookmarkStart w:id="445" w:name="_Ref15466569"/>
      <w:bookmarkStart w:id="446" w:name="_Ref15466577"/>
      <w:bookmarkStart w:id="447" w:name="_Ref15469157"/>
      <w:bookmarkStart w:id="448" w:name="_Ref15469160"/>
      <w:bookmarkStart w:id="449" w:name="_Toc156559142"/>
      <w:r w:rsidRPr="00A27032">
        <w:rPr>
          <w:rFonts w:ascii="Segoe UI" w:hAnsi="Segoe UI" w:cs="Segoe UI"/>
          <w:color w:val="0070C0"/>
          <w:lang w:val="nl-NL"/>
        </w:rPr>
        <w:lastRenderedPageBreak/>
        <w:t>Schema’s</w:t>
      </w:r>
      <w:bookmarkEnd w:id="421"/>
      <w:bookmarkEnd w:id="439"/>
      <w:bookmarkEnd w:id="440"/>
      <w:bookmarkEnd w:id="441"/>
      <w:bookmarkEnd w:id="442"/>
      <w:bookmarkEnd w:id="443"/>
      <w:bookmarkEnd w:id="444"/>
      <w:bookmarkEnd w:id="445"/>
      <w:bookmarkEnd w:id="446"/>
      <w:bookmarkEnd w:id="447"/>
      <w:bookmarkEnd w:id="448"/>
      <w:bookmarkEnd w:id="449"/>
    </w:p>
    <w:p w14:paraId="5057CE59" w14:textId="53691C71" w:rsidR="00080392" w:rsidRPr="00A27032" w:rsidRDefault="00080392" w:rsidP="00A27032">
      <w:pPr>
        <w:pStyle w:val="Kop1"/>
        <w:numPr>
          <w:ilvl w:val="1"/>
          <w:numId w:val="3"/>
        </w:numPr>
        <w:tabs>
          <w:tab w:val="left" w:pos="567"/>
        </w:tabs>
        <w:spacing w:before="240"/>
        <w:ind w:left="0" w:firstLine="0"/>
        <w:jc w:val="both"/>
        <w:rPr>
          <w:rFonts w:ascii="Segoe UI" w:hAnsi="Segoe UI" w:cs="Segoe UI"/>
          <w:b w:val="0"/>
          <w:color w:val="0070C0"/>
          <w:lang w:val="nl-NL"/>
        </w:rPr>
      </w:pPr>
      <w:bookmarkStart w:id="450" w:name="_Toc333313668"/>
      <w:bookmarkStart w:id="451" w:name="_Toc333314772"/>
      <w:bookmarkStart w:id="452" w:name="_Toc333314842"/>
      <w:bookmarkStart w:id="453" w:name="_Toc388623586"/>
      <w:bookmarkStart w:id="454" w:name="_Toc15462730"/>
      <w:bookmarkStart w:id="455" w:name="_Ref15466751"/>
      <w:bookmarkStart w:id="456" w:name="_Ref15466758"/>
      <w:bookmarkStart w:id="457" w:name="_Ref15467491"/>
      <w:bookmarkStart w:id="458" w:name="_Ref15467497"/>
      <w:bookmarkStart w:id="459" w:name="_Toc156559143"/>
      <w:r w:rsidRPr="00A27032">
        <w:rPr>
          <w:rFonts w:ascii="Segoe UI" w:hAnsi="Segoe UI" w:cs="Segoe UI"/>
          <w:b w:val="0"/>
          <w:color w:val="0070C0"/>
          <w:lang w:val="nl-NL"/>
        </w:rPr>
        <w:t>Schema identificatie natuurlijke persoon = cliënt / lasthebber</w:t>
      </w:r>
      <w:bookmarkEnd w:id="416"/>
      <w:bookmarkEnd w:id="450"/>
      <w:bookmarkEnd w:id="451"/>
      <w:bookmarkEnd w:id="452"/>
      <w:bookmarkEnd w:id="453"/>
      <w:bookmarkEnd w:id="454"/>
      <w:bookmarkEnd w:id="455"/>
      <w:bookmarkEnd w:id="456"/>
      <w:bookmarkEnd w:id="457"/>
      <w:bookmarkEnd w:id="458"/>
      <w:bookmarkEnd w:id="459"/>
    </w:p>
    <w:p w14:paraId="539406EB" w14:textId="77777777" w:rsidR="00080392" w:rsidRPr="0057038C" w:rsidRDefault="00080392" w:rsidP="00080392">
      <w:pPr>
        <w:spacing w:after="0"/>
        <w:rPr>
          <w:rFonts w:ascii="Segoe UI" w:hAnsi="Segoe UI" w:cs="Segoe UI"/>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810"/>
      </w:tblGrid>
      <w:tr w:rsidR="00080392" w:rsidRPr="00EA5317" w14:paraId="03300455" w14:textId="77777777" w:rsidTr="00297DB8">
        <w:tc>
          <w:tcPr>
            <w:tcW w:w="9287" w:type="dxa"/>
            <w:gridSpan w:val="2"/>
            <w:shd w:val="clear" w:color="auto" w:fill="D9D9D9" w:themeFill="background1" w:themeFillShade="D9"/>
          </w:tcPr>
          <w:p w14:paraId="70DA565C"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 xml:space="preserve">Natuurlijke persoon = cliënt / lasthebber </w:t>
            </w:r>
          </w:p>
        </w:tc>
      </w:tr>
      <w:tr w:rsidR="00080392" w:rsidRPr="00EA5317" w14:paraId="121B19B3" w14:textId="77777777" w:rsidTr="00A71097">
        <w:tc>
          <w:tcPr>
            <w:tcW w:w="4361" w:type="dxa"/>
          </w:tcPr>
          <w:p w14:paraId="6422DC8F"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Te identificeren gegevens</w:t>
            </w:r>
          </w:p>
        </w:tc>
        <w:tc>
          <w:tcPr>
            <w:tcW w:w="4926" w:type="dxa"/>
            <w:shd w:val="clear" w:color="auto" w:fill="CAE9C0" w:themeFill="accent5" w:themeFillTint="66"/>
          </w:tcPr>
          <w:p w14:paraId="2874562F"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080392" w:rsidRPr="00EA5317" w14:paraId="75713E19" w14:textId="77777777" w:rsidTr="00A71097">
        <w:tc>
          <w:tcPr>
            <w:tcW w:w="4361" w:type="dxa"/>
            <w:vMerge w:val="restart"/>
          </w:tcPr>
          <w:p w14:paraId="34B5AC96" w14:textId="77777777" w:rsidR="00080392" w:rsidRPr="00EA5317" w:rsidRDefault="00080392" w:rsidP="0060374A">
            <w:pPr>
              <w:spacing w:after="0"/>
              <w:rPr>
                <w:rFonts w:ascii="Segoe UI" w:hAnsi="Segoe UI" w:cs="Segoe UI"/>
                <w:sz w:val="21"/>
                <w:szCs w:val="21"/>
              </w:rPr>
            </w:pPr>
            <w:r w:rsidRPr="00EA5317">
              <w:rPr>
                <w:rFonts w:ascii="Segoe UI" w:hAnsi="Segoe UI" w:cs="Segoe UI"/>
                <w:b/>
                <w:sz w:val="21"/>
                <w:szCs w:val="21"/>
              </w:rPr>
              <w:t>Verplichte gegevens</w:t>
            </w:r>
            <w:r w:rsidRPr="00EA5317">
              <w:rPr>
                <w:rFonts w:ascii="Segoe UI" w:hAnsi="Segoe UI" w:cs="Segoe UI"/>
                <w:sz w:val="21"/>
                <w:szCs w:val="21"/>
              </w:rPr>
              <w:t>:</w:t>
            </w:r>
          </w:p>
          <w:p w14:paraId="38AAD80D" w14:textId="77777777" w:rsidR="00080392" w:rsidRPr="00EA5317" w:rsidRDefault="00080392" w:rsidP="003A759C">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Naam, voornaam</w:t>
            </w:r>
          </w:p>
          <w:p w14:paraId="0D2F313C" w14:textId="77777777" w:rsidR="00080392" w:rsidRPr="00EA5317" w:rsidRDefault="00080392" w:rsidP="003A759C">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Geboorteplaats en -datum</w:t>
            </w:r>
          </w:p>
          <w:p w14:paraId="66807B59" w14:textId="77777777" w:rsidR="00080392" w:rsidRPr="00EA5317" w:rsidRDefault="00080392" w:rsidP="0060374A">
            <w:pPr>
              <w:spacing w:after="0"/>
              <w:ind w:left="360"/>
              <w:rPr>
                <w:rFonts w:ascii="Segoe UI" w:hAnsi="Segoe UI" w:cs="Segoe UI"/>
                <w:sz w:val="21"/>
                <w:szCs w:val="21"/>
              </w:rPr>
            </w:pPr>
          </w:p>
        </w:tc>
        <w:tc>
          <w:tcPr>
            <w:tcW w:w="4926" w:type="dxa"/>
            <w:shd w:val="clear" w:color="auto" w:fill="CAE9C0" w:themeFill="accent5" w:themeFillTint="66"/>
            <w:vAlign w:val="center"/>
          </w:tcPr>
          <w:p w14:paraId="6A08FA25"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Belg met woonplaats in België: identiteitskaart of geldig pasoort (is document gelijkwaardig aan identiteitskaart).</w:t>
            </w:r>
          </w:p>
        </w:tc>
      </w:tr>
      <w:tr w:rsidR="00080392" w:rsidRPr="00EA5317" w14:paraId="310EF254" w14:textId="77777777" w:rsidTr="00A71097">
        <w:tc>
          <w:tcPr>
            <w:tcW w:w="4361" w:type="dxa"/>
            <w:vMerge/>
          </w:tcPr>
          <w:p w14:paraId="14682B10" w14:textId="77777777" w:rsidR="00080392" w:rsidRPr="00EA5317" w:rsidRDefault="00080392" w:rsidP="0060374A">
            <w:pPr>
              <w:spacing w:after="0"/>
              <w:rPr>
                <w:rFonts w:ascii="Segoe UI" w:hAnsi="Segoe UI" w:cs="Segoe UI"/>
                <w:sz w:val="21"/>
                <w:szCs w:val="21"/>
              </w:rPr>
            </w:pPr>
          </w:p>
        </w:tc>
        <w:tc>
          <w:tcPr>
            <w:tcW w:w="4926" w:type="dxa"/>
            <w:shd w:val="clear" w:color="auto" w:fill="CAE9C0" w:themeFill="accent5" w:themeFillTint="66"/>
            <w:vAlign w:val="center"/>
          </w:tcPr>
          <w:p w14:paraId="7B48C087"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Niet-Belg met woonplaats in België: een document dat hem door de Belgische overheden wordt uitgereikt conform zijn statuut op het Belgisch grondgebied (verblijfsvergunning, bewijs van inschrijving in het vreemdelingenregister).</w:t>
            </w:r>
          </w:p>
        </w:tc>
      </w:tr>
      <w:tr w:rsidR="00080392" w:rsidRPr="00EA5317" w14:paraId="003513B5" w14:textId="77777777" w:rsidTr="00A71097">
        <w:trPr>
          <w:trHeight w:val="754"/>
        </w:trPr>
        <w:tc>
          <w:tcPr>
            <w:tcW w:w="4361" w:type="dxa"/>
            <w:vMerge/>
          </w:tcPr>
          <w:p w14:paraId="257360F3" w14:textId="77777777" w:rsidR="00080392" w:rsidRPr="00EA5317" w:rsidRDefault="00080392" w:rsidP="0060374A">
            <w:pPr>
              <w:spacing w:after="0"/>
              <w:rPr>
                <w:rFonts w:ascii="Segoe UI" w:hAnsi="Segoe UI" w:cs="Segoe UI"/>
                <w:sz w:val="21"/>
                <w:szCs w:val="21"/>
              </w:rPr>
            </w:pPr>
          </w:p>
        </w:tc>
        <w:tc>
          <w:tcPr>
            <w:tcW w:w="4926" w:type="dxa"/>
            <w:shd w:val="clear" w:color="auto" w:fill="CAE9C0" w:themeFill="accent5" w:themeFillTint="66"/>
            <w:vAlign w:val="center"/>
          </w:tcPr>
          <w:p w14:paraId="565B1B59" w14:textId="77777777" w:rsidR="00080392" w:rsidRPr="00EA5317" w:rsidRDefault="00080392" w:rsidP="00E33821">
            <w:pPr>
              <w:spacing w:after="0"/>
              <w:rPr>
                <w:rFonts w:ascii="Segoe UI" w:hAnsi="Segoe UI" w:cs="Segoe UI"/>
                <w:sz w:val="21"/>
                <w:szCs w:val="21"/>
              </w:rPr>
            </w:pPr>
            <w:r w:rsidRPr="00EA5317">
              <w:rPr>
                <w:rFonts w:ascii="Segoe UI" w:hAnsi="Segoe UI" w:cs="Segoe UI"/>
                <w:sz w:val="21"/>
                <w:szCs w:val="21"/>
              </w:rPr>
              <w:t xml:space="preserve">Natuurlijke persoon met woonplaats in het buitenland: </w:t>
            </w:r>
            <w:r w:rsidR="00E33821" w:rsidRPr="00EA5317">
              <w:rPr>
                <w:rFonts w:ascii="Segoe UI" w:hAnsi="Segoe UI" w:cs="Segoe UI"/>
                <w:sz w:val="21"/>
                <w:szCs w:val="21"/>
              </w:rPr>
              <w:t>paspoort of rijbewijs</w:t>
            </w:r>
          </w:p>
        </w:tc>
      </w:tr>
      <w:tr w:rsidR="00080392" w:rsidRPr="00EA5317" w14:paraId="2C6AA59C" w14:textId="77777777" w:rsidTr="00A71097">
        <w:tc>
          <w:tcPr>
            <w:tcW w:w="4361" w:type="dxa"/>
            <w:shd w:val="clear" w:color="auto" w:fill="CAE9C0" w:themeFill="accent5" w:themeFillTint="66"/>
          </w:tcPr>
          <w:p w14:paraId="0F41A939" w14:textId="77777777" w:rsidR="00080392" w:rsidRPr="00EA5317" w:rsidRDefault="00080392" w:rsidP="0060374A">
            <w:pPr>
              <w:spacing w:after="0"/>
              <w:rPr>
                <w:rFonts w:ascii="Segoe UI" w:hAnsi="Segoe UI" w:cs="Segoe UI"/>
                <w:sz w:val="21"/>
                <w:szCs w:val="21"/>
              </w:rPr>
            </w:pPr>
            <w:r w:rsidRPr="00EA5317">
              <w:rPr>
                <w:rFonts w:ascii="Segoe UI" w:hAnsi="Segoe UI" w:cs="Segoe UI"/>
                <w:b/>
                <w:sz w:val="21"/>
                <w:szCs w:val="21"/>
              </w:rPr>
              <w:t>Facultatieve gegevens</w:t>
            </w:r>
            <w:r w:rsidRPr="00EA5317">
              <w:rPr>
                <w:rFonts w:ascii="Segoe UI" w:hAnsi="Segoe UI" w:cs="Segoe UI"/>
                <w:sz w:val="21"/>
                <w:szCs w:val="21"/>
              </w:rPr>
              <w:t> (in de mate van het mogelijke) :</w:t>
            </w:r>
          </w:p>
          <w:p w14:paraId="6505B876" w14:textId="77777777" w:rsidR="00080392" w:rsidRPr="00EA5317" w:rsidRDefault="00080392" w:rsidP="003A759C">
            <w:pPr>
              <w:pStyle w:val="ListParagraph1"/>
              <w:numPr>
                <w:ilvl w:val="0"/>
                <w:numId w:val="19"/>
              </w:numPr>
              <w:spacing w:after="0" w:line="240" w:lineRule="auto"/>
              <w:rPr>
                <w:rFonts w:ascii="Segoe UI" w:hAnsi="Segoe UI" w:cs="Segoe UI"/>
                <w:sz w:val="21"/>
                <w:szCs w:val="21"/>
              </w:rPr>
            </w:pPr>
            <w:r w:rsidRPr="00EA5317">
              <w:rPr>
                <w:rFonts w:ascii="Segoe UI" w:hAnsi="Segoe UI" w:cs="Segoe UI"/>
                <w:sz w:val="21"/>
                <w:szCs w:val="21"/>
              </w:rPr>
              <w:t>adres</w:t>
            </w:r>
          </w:p>
        </w:tc>
        <w:tc>
          <w:tcPr>
            <w:tcW w:w="4926" w:type="dxa"/>
            <w:shd w:val="clear" w:color="auto" w:fill="CAE9C0" w:themeFill="accent5" w:themeFillTint="66"/>
          </w:tcPr>
          <w:p w14:paraId="27827D63" w14:textId="77777777" w:rsidR="00E33821" w:rsidRPr="00EA5317" w:rsidRDefault="00080392" w:rsidP="00E33821">
            <w:pPr>
              <w:spacing w:after="0"/>
              <w:rPr>
                <w:rFonts w:ascii="Segoe UI" w:hAnsi="Segoe UI" w:cs="Segoe UI"/>
                <w:sz w:val="21"/>
                <w:szCs w:val="21"/>
              </w:rPr>
            </w:pPr>
            <w:r w:rsidRPr="00EA5317">
              <w:rPr>
                <w:rFonts w:ascii="Segoe UI" w:hAnsi="Segoe UI" w:cs="Segoe UI"/>
                <w:sz w:val="21"/>
                <w:szCs w:val="21"/>
              </w:rPr>
              <w:t>Indien het adres niet op de hierboven vermelde documenten werd opgenomen:</w:t>
            </w:r>
            <w:r w:rsidR="00E33821" w:rsidRPr="00EA5317">
              <w:rPr>
                <w:rFonts w:ascii="Segoe UI" w:hAnsi="Segoe UI" w:cs="Segoe UI"/>
                <w:sz w:val="21"/>
                <w:szCs w:val="21"/>
              </w:rPr>
              <w:t xml:space="preserve"> in de mate van het mogelijke deze gegevens verifiëren aan de hand van een ander document dat als bewijs</w:t>
            </w:r>
          </w:p>
          <w:p w14:paraId="541107F2" w14:textId="77777777" w:rsidR="00080392" w:rsidRPr="00EA5317" w:rsidRDefault="00E33821" w:rsidP="00E33821">
            <w:pPr>
              <w:spacing w:after="0"/>
              <w:rPr>
                <w:rFonts w:ascii="Segoe UI" w:hAnsi="Segoe UI" w:cs="Segoe UI"/>
                <w:sz w:val="21"/>
                <w:szCs w:val="21"/>
              </w:rPr>
            </w:pPr>
            <w:r w:rsidRPr="00EA5317">
              <w:rPr>
                <w:rFonts w:ascii="Segoe UI" w:hAnsi="Segoe UI" w:cs="Segoe UI"/>
                <w:sz w:val="21"/>
                <w:szCs w:val="21"/>
              </w:rPr>
              <w:t>kan dienen voor het ware adres van de cliënt</w:t>
            </w:r>
            <w:r w:rsidR="00080392" w:rsidRPr="00EA5317">
              <w:rPr>
                <w:rFonts w:ascii="Segoe UI" w:hAnsi="Segoe UI" w:cs="Segoe UI"/>
                <w:sz w:val="21"/>
                <w:szCs w:val="21"/>
              </w:rPr>
              <w:t xml:space="preserve"> </w:t>
            </w:r>
          </w:p>
        </w:tc>
      </w:tr>
      <w:tr w:rsidR="00080392" w:rsidRPr="00EA5317" w14:paraId="61B13577" w14:textId="77777777" w:rsidTr="00A71097">
        <w:tc>
          <w:tcPr>
            <w:tcW w:w="9287" w:type="dxa"/>
            <w:gridSpan w:val="2"/>
            <w:shd w:val="clear" w:color="auto" w:fill="CAE9C0" w:themeFill="accent5" w:themeFillTint="66"/>
          </w:tcPr>
          <w:p w14:paraId="12600B38" w14:textId="77777777" w:rsidR="00080392" w:rsidRPr="00EA5317" w:rsidRDefault="00080392" w:rsidP="0060374A">
            <w:pPr>
              <w:spacing w:after="0"/>
              <w:rPr>
                <w:rFonts w:ascii="Segoe UI" w:hAnsi="Segoe UI" w:cs="Segoe UI"/>
                <w:sz w:val="21"/>
                <w:szCs w:val="21"/>
              </w:rPr>
            </w:pPr>
            <w:r w:rsidRPr="00EA5317">
              <w:rPr>
                <w:rFonts w:ascii="Segoe UI" w:hAnsi="Segoe UI" w:cs="Segoe UI"/>
                <w:b/>
                <w:sz w:val="21"/>
                <w:szCs w:val="21"/>
              </w:rPr>
              <w:t>Aanvullende maatregelen</w:t>
            </w:r>
            <w:r w:rsidRPr="00EA5317">
              <w:rPr>
                <w:rFonts w:ascii="Segoe UI" w:hAnsi="Segoe UI" w:cs="Segoe UI"/>
                <w:sz w:val="21"/>
                <w:szCs w:val="21"/>
              </w:rPr>
              <w:t xml:space="preserve"> in functie van het risiconiveau in hoofde van de cliënt, zakelijke relatie of verrichting, identificatie al dan niet op afstand:</w:t>
            </w:r>
          </w:p>
          <w:p w14:paraId="099B2A01" w14:textId="77777777" w:rsidR="00E33821" w:rsidRPr="00EA5317" w:rsidRDefault="00E33821" w:rsidP="003A759C">
            <w:pPr>
              <w:pStyle w:val="ListParagraph1"/>
              <w:numPr>
                <w:ilvl w:val="0"/>
                <w:numId w:val="20"/>
              </w:numPr>
              <w:spacing w:after="0" w:line="240" w:lineRule="auto"/>
              <w:rPr>
                <w:rFonts w:ascii="Segoe UI" w:hAnsi="Segoe UI" w:cs="Segoe UI"/>
                <w:sz w:val="21"/>
                <w:szCs w:val="21"/>
              </w:rPr>
            </w:pPr>
            <w:r w:rsidRPr="00EA5317">
              <w:rPr>
                <w:rFonts w:ascii="Segoe UI" w:hAnsi="Segoe UI" w:cs="Segoe UI"/>
                <w:sz w:val="21"/>
                <w:szCs w:val="21"/>
              </w:rPr>
              <w:t>Hetzij elektronische identiteitskaart;</w:t>
            </w:r>
          </w:p>
          <w:p w14:paraId="20A726DB" w14:textId="255CD700" w:rsidR="00080392" w:rsidRPr="00EA5317" w:rsidRDefault="00E33821" w:rsidP="003A759C">
            <w:pPr>
              <w:pStyle w:val="ListParagraph1"/>
              <w:numPr>
                <w:ilvl w:val="0"/>
                <w:numId w:val="20"/>
              </w:numPr>
              <w:spacing w:after="0" w:line="240" w:lineRule="auto"/>
              <w:rPr>
                <w:rFonts w:ascii="Segoe UI" w:hAnsi="Segoe UI" w:cs="Segoe UI"/>
                <w:sz w:val="21"/>
                <w:szCs w:val="21"/>
              </w:rPr>
            </w:pPr>
            <w:r w:rsidRPr="00EA5317">
              <w:rPr>
                <w:rFonts w:ascii="Segoe UI" w:hAnsi="Segoe UI" w:cs="Segoe UI"/>
                <w:sz w:val="21"/>
                <w:szCs w:val="21"/>
              </w:rPr>
              <w:t>Hetzij a</w:t>
            </w:r>
            <w:r w:rsidR="00080392" w:rsidRPr="00EA5317">
              <w:rPr>
                <w:rFonts w:ascii="Segoe UI" w:hAnsi="Segoe UI" w:cs="Segoe UI"/>
                <w:sz w:val="21"/>
                <w:szCs w:val="21"/>
              </w:rPr>
              <w:t>fschrift van het certificaat van een geldige elektronische handtekening afkomstig van een certificatieautoriteit</w:t>
            </w:r>
            <w:r w:rsidRPr="00EA5317">
              <w:rPr>
                <w:rFonts w:ascii="Segoe UI" w:hAnsi="Segoe UI" w:cs="Segoe UI"/>
                <w:sz w:val="21"/>
                <w:szCs w:val="21"/>
              </w:rPr>
              <w:t xml:space="preserve"> </w:t>
            </w:r>
          </w:p>
          <w:p w14:paraId="478A65C4" w14:textId="77777777" w:rsidR="00080392" w:rsidRPr="00EA5317" w:rsidRDefault="00080392" w:rsidP="003A759C">
            <w:pPr>
              <w:pStyle w:val="ListParagraph1"/>
              <w:numPr>
                <w:ilvl w:val="0"/>
                <w:numId w:val="20"/>
              </w:numPr>
              <w:spacing w:after="0" w:line="240" w:lineRule="auto"/>
              <w:rPr>
                <w:rFonts w:ascii="Segoe UI" w:hAnsi="Segoe UI" w:cs="Segoe UI"/>
                <w:sz w:val="21"/>
                <w:szCs w:val="21"/>
              </w:rPr>
            </w:pPr>
            <w:r w:rsidRPr="00EA5317">
              <w:rPr>
                <w:rFonts w:ascii="Segoe UI" w:hAnsi="Segoe UI" w:cs="Segoe UI"/>
                <w:sz w:val="21"/>
                <w:szCs w:val="21"/>
              </w:rPr>
              <w:t>Fiscale aangifte, paspoort, rijbewijs, sociale zekerheidskaart, geboortebewijs…;</w:t>
            </w:r>
          </w:p>
          <w:p w14:paraId="236EF19D" w14:textId="77777777" w:rsidR="00080392" w:rsidRPr="00EA5317" w:rsidRDefault="00080392" w:rsidP="003A759C">
            <w:pPr>
              <w:pStyle w:val="ListParagraph1"/>
              <w:numPr>
                <w:ilvl w:val="0"/>
                <w:numId w:val="20"/>
              </w:numPr>
              <w:spacing w:after="0" w:line="240" w:lineRule="auto"/>
              <w:rPr>
                <w:rFonts w:ascii="Segoe UI" w:hAnsi="Segoe UI" w:cs="Segoe UI"/>
                <w:sz w:val="21"/>
                <w:szCs w:val="21"/>
              </w:rPr>
            </w:pPr>
            <w:r w:rsidRPr="00EA5317">
              <w:rPr>
                <w:rFonts w:ascii="Segoe UI" w:hAnsi="Segoe UI" w:cs="Segoe UI"/>
                <w:sz w:val="21"/>
                <w:szCs w:val="21"/>
              </w:rPr>
              <w:t>Aftoetsen aan de hand van betrouwbare andere bronnen: onafhankelijke externe bronnen of opzoekings-en onderzoekmotoren (o.a. Companyweb, Graydon, Dun &amp; Bradstreet…);</w:t>
            </w:r>
          </w:p>
          <w:p w14:paraId="7237CC9A" w14:textId="77777777" w:rsidR="00080392" w:rsidRPr="00EA5317" w:rsidRDefault="00080392" w:rsidP="003A759C">
            <w:pPr>
              <w:pStyle w:val="ListParagraph1"/>
              <w:numPr>
                <w:ilvl w:val="0"/>
                <w:numId w:val="20"/>
              </w:numPr>
              <w:spacing w:after="0" w:line="240" w:lineRule="auto"/>
              <w:rPr>
                <w:rFonts w:ascii="Segoe UI" w:hAnsi="Segoe UI" w:cs="Segoe UI"/>
                <w:sz w:val="21"/>
                <w:szCs w:val="21"/>
              </w:rPr>
            </w:pPr>
            <w:r w:rsidRPr="00EA5317">
              <w:rPr>
                <w:rFonts w:ascii="Segoe UI" w:hAnsi="Segoe UI" w:cs="Segoe UI"/>
                <w:sz w:val="21"/>
                <w:szCs w:val="21"/>
              </w:rPr>
              <w:t>Binnen een redelijke termijn overgaan tot face-to-face-identificatie.</w:t>
            </w:r>
          </w:p>
        </w:tc>
      </w:tr>
    </w:tbl>
    <w:p w14:paraId="665D0A71" w14:textId="77777777" w:rsidR="00080392" w:rsidRPr="0057038C" w:rsidRDefault="00080392" w:rsidP="00080392">
      <w:pPr>
        <w:pStyle w:val="TITLENIV3"/>
        <w:numPr>
          <w:ilvl w:val="0"/>
          <w:numId w:val="0"/>
        </w:numPr>
        <w:spacing w:before="0" w:after="0"/>
        <w:rPr>
          <w:rFonts w:ascii="Segoe UI" w:hAnsi="Segoe UI" w:cs="Segoe UI"/>
          <w:sz w:val="20"/>
          <w:highlight w:val="yellow"/>
        </w:rPr>
      </w:pPr>
      <w:bookmarkStart w:id="460" w:name="_Toc305579511"/>
    </w:p>
    <w:p w14:paraId="1A6686B1" w14:textId="77777777" w:rsidR="00E33821" w:rsidRPr="0057038C" w:rsidRDefault="00E33821">
      <w:pPr>
        <w:spacing w:after="0" w:line="240" w:lineRule="auto"/>
        <w:rPr>
          <w:rFonts w:ascii="Segoe UI" w:hAnsi="Segoe UI" w:cs="Segoe UI"/>
          <w:b/>
          <w:bCs/>
          <w:i/>
          <w:color w:val="00B0F0"/>
          <w:sz w:val="24"/>
          <w:szCs w:val="28"/>
          <w:highlight w:val="yellow"/>
          <w:lang w:val="nl-NL"/>
        </w:rPr>
      </w:pPr>
      <w:bookmarkStart w:id="461" w:name="_Toc333313669"/>
      <w:bookmarkStart w:id="462" w:name="_Toc333314773"/>
      <w:bookmarkStart w:id="463" w:name="_Toc333314843"/>
      <w:bookmarkStart w:id="464" w:name="_Toc388623587"/>
      <w:r w:rsidRPr="0057038C">
        <w:rPr>
          <w:rFonts w:ascii="Segoe UI" w:hAnsi="Segoe UI" w:cs="Segoe UI"/>
          <w:i/>
          <w:color w:val="00B0F0"/>
          <w:sz w:val="24"/>
          <w:highlight w:val="yellow"/>
          <w:lang w:val="nl-NL"/>
        </w:rPr>
        <w:br w:type="page"/>
      </w:r>
    </w:p>
    <w:p w14:paraId="6A49EE85" w14:textId="26CDF3B0" w:rsidR="00080392" w:rsidRPr="00A27032" w:rsidRDefault="00080392" w:rsidP="00A27032">
      <w:pPr>
        <w:pStyle w:val="Kop1"/>
        <w:numPr>
          <w:ilvl w:val="1"/>
          <w:numId w:val="3"/>
        </w:numPr>
        <w:tabs>
          <w:tab w:val="left" w:pos="567"/>
        </w:tabs>
        <w:spacing w:before="240"/>
        <w:ind w:left="0" w:firstLine="0"/>
        <w:jc w:val="both"/>
        <w:rPr>
          <w:rFonts w:ascii="Segoe UI" w:hAnsi="Segoe UI" w:cs="Segoe UI"/>
          <w:b w:val="0"/>
          <w:color w:val="0070C0"/>
          <w:lang w:val="nl-NL"/>
        </w:rPr>
      </w:pPr>
      <w:bookmarkStart w:id="465" w:name="_Toc15462731"/>
      <w:bookmarkStart w:id="466" w:name="_Ref15467040"/>
      <w:bookmarkStart w:id="467" w:name="_Ref15468426"/>
      <w:bookmarkStart w:id="468" w:name="_Ref15468433"/>
      <w:bookmarkStart w:id="469" w:name="_Toc156559144"/>
      <w:r w:rsidRPr="00A27032">
        <w:rPr>
          <w:rFonts w:ascii="Segoe UI" w:hAnsi="Segoe UI" w:cs="Segoe UI"/>
          <w:b w:val="0"/>
          <w:color w:val="0070C0"/>
          <w:lang w:val="nl-NL"/>
        </w:rPr>
        <w:lastRenderedPageBreak/>
        <w:t xml:space="preserve">Schema identificatie van </w:t>
      </w:r>
      <w:bookmarkEnd w:id="460"/>
      <w:bookmarkEnd w:id="461"/>
      <w:bookmarkEnd w:id="462"/>
      <w:bookmarkEnd w:id="463"/>
      <w:bookmarkEnd w:id="464"/>
      <w:r w:rsidR="00AC380D" w:rsidRPr="00A27032">
        <w:rPr>
          <w:rFonts w:ascii="Segoe UI" w:hAnsi="Segoe UI" w:cs="Segoe UI"/>
          <w:b w:val="0"/>
          <w:color w:val="0070C0"/>
          <w:lang w:val="nl-NL"/>
        </w:rPr>
        <w:t>de kenmerken van de cliënt en van het doel en de aard van de zakelijke relatie of van de occasionele verrichting</w:t>
      </w:r>
      <w:bookmarkEnd w:id="465"/>
      <w:bookmarkEnd w:id="466"/>
      <w:bookmarkEnd w:id="467"/>
      <w:bookmarkEnd w:id="468"/>
      <w:bookmarkEnd w:id="469"/>
    </w:p>
    <w:p w14:paraId="31504354" w14:textId="77777777" w:rsidR="00080392" w:rsidRPr="0057038C" w:rsidRDefault="00080392" w:rsidP="00080392">
      <w:pPr>
        <w:spacing w:after="0"/>
        <w:rPr>
          <w:rFonts w:ascii="Segoe UI" w:hAnsi="Segoe UI" w:cs="Segoe U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4780"/>
      </w:tblGrid>
      <w:tr w:rsidR="00080392" w:rsidRPr="00EA5317" w14:paraId="2C8B6CBD" w14:textId="77777777" w:rsidTr="00D63F6D">
        <w:trPr>
          <w:trHeight w:hRule="exact" w:val="697"/>
        </w:trPr>
        <w:tc>
          <w:tcPr>
            <w:tcW w:w="9288" w:type="dxa"/>
            <w:gridSpan w:val="2"/>
            <w:shd w:val="clear" w:color="auto" w:fill="D9D9D9" w:themeFill="background1" w:themeFillShade="D9"/>
          </w:tcPr>
          <w:p w14:paraId="25AE8255" w14:textId="77777777" w:rsidR="00AC380D" w:rsidRPr="00EA5317" w:rsidRDefault="00080392" w:rsidP="00AC380D">
            <w:pPr>
              <w:spacing w:after="0"/>
              <w:jc w:val="center"/>
              <w:rPr>
                <w:rFonts w:ascii="Segoe UI" w:hAnsi="Segoe UI" w:cs="Segoe UI"/>
                <w:sz w:val="21"/>
                <w:szCs w:val="21"/>
              </w:rPr>
            </w:pPr>
            <w:r w:rsidRPr="00EA5317">
              <w:rPr>
                <w:rFonts w:ascii="Segoe UI" w:hAnsi="Segoe UI" w:cs="Segoe UI"/>
                <w:sz w:val="21"/>
                <w:szCs w:val="21"/>
              </w:rPr>
              <w:t xml:space="preserve">Identificatie van </w:t>
            </w:r>
            <w:r w:rsidR="00AC380D" w:rsidRPr="00EA5317">
              <w:rPr>
                <w:rFonts w:ascii="Segoe UI" w:hAnsi="Segoe UI" w:cs="Segoe UI"/>
                <w:sz w:val="21"/>
                <w:szCs w:val="21"/>
              </w:rPr>
              <w:t>de kenmerken van de cliënt en van het doel en de aard van de</w:t>
            </w:r>
          </w:p>
          <w:p w14:paraId="6F33AD47" w14:textId="32CACBEC" w:rsidR="00080392" w:rsidRPr="00EA5317" w:rsidRDefault="00AC380D" w:rsidP="00AC380D">
            <w:pPr>
              <w:spacing w:after="0"/>
              <w:jc w:val="center"/>
              <w:rPr>
                <w:rFonts w:ascii="Segoe UI" w:hAnsi="Segoe UI" w:cs="Segoe UI"/>
                <w:sz w:val="21"/>
                <w:szCs w:val="21"/>
              </w:rPr>
            </w:pPr>
            <w:r w:rsidRPr="00EA5317">
              <w:rPr>
                <w:rFonts w:ascii="Segoe UI" w:hAnsi="Segoe UI" w:cs="Segoe UI"/>
                <w:sz w:val="21"/>
                <w:szCs w:val="21"/>
              </w:rPr>
              <w:t>zakelijke relatie of van de occasionele verrichting</w:t>
            </w:r>
            <w:r w:rsidR="00080392" w:rsidRPr="00EA5317">
              <w:rPr>
                <w:rFonts w:ascii="Segoe UI" w:hAnsi="Segoe UI" w:cs="Segoe UI"/>
                <w:sz w:val="21"/>
                <w:szCs w:val="21"/>
              </w:rPr>
              <w:t>:</w:t>
            </w:r>
          </w:p>
        </w:tc>
      </w:tr>
      <w:tr w:rsidR="00080392" w:rsidRPr="00EA5317" w14:paraId="0D27C4F6" w14:textId="77777777" w:rsidTr="00AC380D">
        <w:trPr>
          <w:trHeight w:hRule="exact" w:val="992"/>
        </w:trPr>
        <w:tc>
          <w:tcPr>
            <w:tcW w:w="9288" w:type="dxa"/>
            <w:gridSpan w:val="2"/>
            <w:shd w:val="clear" w:color="auto" w:fill="CAE9C0" w:themeFill="accent5" w:themeFillTint="66"/>
          </w:tcPr>
          <w:p w14:paraId="7BD75085" w14:textId="77777777" w:rsidR="00080392" w:rsidRPr="00EA5317" w:rsidRDefault="00080392" w:rsidP="003A759C">
            <w:pPr>
              <w:numPr>
                <w:ilvl w:val="0"/>
                <w:numId w:val="25"/>
              </w:numPr>
              <w:spacing w:after="0" w:line="240" w:lineRule="auto"/>
              <w:rPr>
                <w:rFonts w:ascii="Segoe UI" w:hAnsi="Segoe UI" w:cs="Segoe UI"/>
                <w:sz w:val="21"/>
                <w:szCs w:val="21"/>
              </w:rPr>
            </w:pPr>
            <w:r w:rsidRPr="00EA5317">
              <w:rPr>
                <w:rFonts w:ascii="Segoe UI" w:hAnsi="Segoe UI" w:cs="Segoe UI"/>
                <w:sz w:val="21"/>
                <w:szCs w:val="21"/>
              </w:rPr>
              <w:t xml:space="preserve">kennisneming van de doelstelling die de cliënt nastreeft met het aanknopen van de zakelijke relatie; </w:t>
            </w:r>
          </w:p>
          <w:p w14:paraId="0E38F18F" w14:textId="77777777" w:rsidR="00080392" w:rsidRPr="00EA5317" w:rsidRDefault="00080392" w:rsidP="003A759C">
            <w:pPr>
              <w:numPr>
                <w:ilvl w:val="0"/>
                <w:numId w:val="25"/>
              </w:numPr>
              <w:spacing w:after="0" w:line="240" w:lineRule="auto"/>
              <w:rPr>
                <w:rFonts w:ascii="Segoe UI" w:hAnsi="Segoe UI" w:cs="Segoe UI"/>
                <w:sz w:val="21"/>
                <w:szCs w:val="21"/>
              </w:rPr>
            </w:pPr>
            <w:r w:rsidRPr="00EA5317">
              <w:rPr>
                <w:rFonts w:ascii="Segoe UI" w:hAnsi="Segoe UI" w:cs="Segoe UI"/>
                <w:sz w:val="21"/>
                <w:szCs w:val="21"/>
              </w:rPr>
              <w:t xml:space="preserve">kennisneming van het type verrichtingen dat hij wenst uit te </w:t>
            </w:r>
            <w:r w:rsidR="008276CC" w:rsidRPr="00EA5317">
              <w:rPr>
                <w:rFonts w:ascii="Segoe UI" w:hAnsi="Segoe UI" w:cs="Segoe UI"/>
                <w:sz w:val="21"/>
                <w:szCs w:val="21"/>
              </w:rPr>
              <w:t>voeren</w:t>
            </w:r>
            <w:r w:rsidRPr="00EA5317">
              <w:rPr>
                <w:rFonts w:ascii="Segoe UI" w:hAnsi="Segoe UI" w:cs="Segoe UI"/>
                <w:sz w:val="21"/>
                <w:szCs w:val="21"/>
              </w:rPr>
              <w:t xml:space="preserve">. </w:t>
            </w:r>
          </w:p>
          <w:p w14:paraId="3997BC83" w14:textId="77777777" w:rsidR="00080392" w:rsidRPr="00EA5317" w:rsidRDefault="00080392" w:rsidP="0060374A">
            <w:pPr>
              <w:pStyle w:val="ListParagraph1"/>
              <w:spacing w:after="0" w:line="240" w:lineRule="auto"/>
              <w:ind w:left="0"/>
              <w:rPr>
                <w:rFonts w:ascii="Segoe UI" w:hAnsi="Segoe UI" w:cs="Segoe UI"/>
                <w:sz w:val="21"/>
                <w:szCs w:val="21"/>
              </w:rPr>
            </w:pPr>
          </w:p>
        </w:tc>
      </w:tr>
      <w:tr w:rsidR="00080392" w:rsidRPr="00EA5317" w14:paraId="6739BDED" w14:textId="77777777" w:rsidTr="00AC380D">
        <w:trPr>
          <w:trHeight w:hRule="exact" w:val="1416"/>
        </w:trPr>
        <w:tc>
          <w:tcPr>
            <w:tcW w:w="9288" w:type="dxa"/>
            <w:gridSpan w:val="2"/>
            <w:shd w:val="clear" w:color="auto" w:fill="CAE9C0" w:themeFill="accent5" w:themeFillTint="66"/>
          </w:tcPr>
          <w:p w14:paraId="49BBBCE6"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 xml:space="preserve">Dit onderzoek hangt af van: </w:t>
            </w:r>
          </w:p>
          <w:p w14:paraId="424AB1D9" w14:textId="77777777" w:rsidR="00080392" w:rsidRPr="00EA5317" w:rsidRDefault="00080392" w:rsidP="003A759C">
            <w:pPr>
              <w:numPr>
                <w:ilvl w:val="0"/>
                <w:numId w:val="26"/>
              </w:numPr>
              <w:spacing w:after="0" w:line="240" w:lineRule="auto"/>
              <w:rPr>
                <w:rFonts w:ascii="Segoe UI" w:hAnsi="Segoe UI" w:cs="Segoe UI"/>
                <w:sz w:val="21"/>
                <w:szCs w:val="21"/>
              </w:rPr>
            </w:pPr>
            <w:r w:rsidRPr="00EA5317">
              <w:rPr>
                <w:rFonts w:ascii="Segoe UI" w:hAnsi="Segoe UI" w:cs="Segoe UI"/>
                <w:sz w:val="21"/>
                <w:szCs w:val="21"/>
              </w:rPr>
              <w:t xml:space="preserve">de activiteitensector waarbinnen de cliënt werkzaam is; </w:t>
            </w:r>
          </w:p>
          <w:p w14:paraId="4695BA0F" w14:textId="77777777" w:rsidR="00080392" w:rsidRPr="00EA5317" w:rsidRDefault="00080392" w:rsidP="003A759C">
            <w:pPr>
              <w:numPr>
                <w:ilvl w:val="0"/>
                <w:numId w:val="26"/>
              </w:numPr>
              <w:spacing w:after="0" w:line="240" w:lineRule="auto"/>
              <w:rPr>
                <w:rFonts w:ascii="Segoe UI" w:hAnsi="Segoe UI" w:cs="Segoe UI"/>
                <w:sz w:val="21"/>
                <w:szCs w:val="21"/>
              </w:rPr>
            </w:pPr>
            <w:r w:rsidRPr="00EA5317">
              <w:rPr>
                <w:rFonts w:ascii="Segoe UI" w:hAnsi="Segoe UI" w:cs="Segoe UI"/>
                <w:sz w:val="21"/>
                <w:szCs w:val="21"/>
              </w:rPr>
              <w:t xml:space="preserve">de geografische ligging van de activiteiten; </w:t>
            </w:r>
          </w:p>
          <w:p w14:paraId="790F9E53" w14:textId="77777777" w:rsidR="00080392" w:rsidRPr="00EA5317" w:rsidRDefault="00080392" w:rsidP="003A759C">
            <w:pPr>
              <w:numPr>
                <w:ilvl w:val="0"/>
                <w:numId w:val="26"/>
              </w:numPr>
              <w:spacing w:after="0" w:line="240" w:lineRule="auto"/>
              <w:rPr>
                <w:rFonts w:ascii="Segoe UI" w:hAnsi="Segoe UI" w:cs="Segoe UI"/>
                <w:sz w:val="21"/>
                <w:szCs w:val="21"/>
              </w:rPr>
            </w:pPr>
            <w:r w:rsidRPr="00EA5317">
              <w:rPr>
                <w:rFonts w:ascii="Segoe UI" w:hAnsi="Segoe UI" w:cs="Segoe UI"/>
                <w:sz w:val="21"/>
                <w:szCs w:val="21"/>
              </w:rPr>
              <w:t>de risicogevoeligheid van de cliënt.</w:t>
            </w:r>
          </w:p>
        </w:tc>
      </w:tr>
      <w:tr w:rsidR="00080392" w:rsidRPr="00EA5317" w14:paraId="184189ED" w14:textId="77777777" w:rsidTr="00AC380D">
        <w:trPr>
          <w:trHeight w:hRule="exact" w:val="2401"/>
        </w:trPr>
        <w:tc>
          <w:tcPr>
            <w:tcW w:w="4404" w:type="dxa"/>
            <w:shd w:val="clear" w:color="auto" w:fill="CAE9C0" w:themeFill="accent5" w:themeFillTint="66"/>
          </w:tcPr>
          <w:p w14:paraId="2D381CF8"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 xml:space="preserve">Identificatie: </w:t>
            </w:r>
          </w:p>
          <w:p w14:paraId="5CBC10D6" w14:textId="77777777" w:rsidR="00080392" w:rsidRPr="00EA5317" w:rsidRDefault="00080392" w:rsidP="003A759C">
            <w:pPr>
              <w:pStyle w:val="ListParagraph1"/>
              <w:numPr>
                <w:ilvl w:val="0"/>
                <w:numId w:val="27"/>
              </w:numPr>
              <w:spacing w:after="0" w:line="240" w:lineRule="auto"/>
              <w:rPr>
                <w:rFonts w:ascii="Segoe UI" w:hAnsi="Segoe UI" w:cs="Segoe UI"/>
                <w:sz w:val="21"/>
                <w:szCs w:val="21"/>
              </w:rPr>
            </w:pPr>
            <w:r w:rsidRPr="00EA5317">
              <w:rPr>
                <w:rFonts w:ascii="Segoe UI" w:hAnsi="Segoe UI" w:cs="Segoe UI"/>
                <w:sz w:val="21"/>
                <w:szCs w:val="21"/>
              </w:rPr>
              <w:t>Activiteit van de cliënt ;</w:t>
            </w:r>
          </w:p>
          <w:p w14:paraId="35DECB2B" w14:textId="77777777" w:rsidR="00080392" w:rsidRPr="00EA5317" w:rsidRDefault="00080392" w:rsidP="003A759C">
            <w:pPr>
              <w:numPr>
                <w:ilvl w:val="0"/>
                <w:numId w:val="27"/>
              </w:numPr>
              <w:spacing w:after="0" w:line="240" w:lineRule="auto"/>
              <w:rPr>
                <w:rFonts w:ascii="Segoe UI" w:hAnsi="Segoe UI" w:cs="Segoe UI"/>
                <w:sz w:val="21"/>
                <w:szCs w:val="21"/>
              </w:rPr>
            </w:pPr>
            <w:r w:rsidRPr="00EA5317">
              <w:rPr>
                <w:rFonts w:ascii="Segoe UI" w:hAnsi="Segoe UI" w:cs="Segoe UI"/>
                <w:sz w:val="21"/>
                <w:szCs w:val="21"/>
              </w:rPr>
              <w:t>herkomst van de fondsen of van het vermogen;</w:t>
            </w:r>
          </w:p>
          <w:p w14:paraId="3F24F9E7" w14:textId="77777777" w:rsidR="00080392" w:rsidRPr="00EA5317" w:rsidRDefault="00080392" w:rsidP="008276CC">
            <w:pPr>
              <w:spacing w:after="0" w:line="240" w:lineRule="auto"/>
              <w:ind w:left="397"/>
              <w:rPr>
                <w:rFonts w:ascii="Segoe UI" w:hAnsi="Segoe UI" w:cs="Segoe UI"/>
                <w:sz w:val="21"/>
                <w:szCs w:val="21"/>
              </w:rPr>
            </w:pPr>
          </w:p>
        </w:tc>
        <w:tc>
          <w:tcPr>
            <w:tcW w:w="4884" w:type="dxa"/>
            <w:shd w:val="clear" w:color="auto" w:fill="CAE9C0" w:themeFill="accent5" w:themeFillTint="66"/>
          </w:tcPr>
          <w:p w14:paraId="0893DF20"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Bronnen:</w:t>
            </w:r>
          </w:p>
          <w:p w14:paraId="2BE377B0" w14:textId="77777777" w:rsidR="00080392" w:rsidRPr="00EA5317" w:rsidRDefault="00080392" w:rsidP="003A759C">
            <w:pPr>
              <w:pStyle w:val="ListParagraph1"/>
              <w:numPr>
                <w:ilvl w:val="0"/>
                <w:numId w:val="28"/>
              </w:numPr>
              <w:spacing w:after="0" w:line="240" w:lineRule="auto"/>
              <w:rPr>
                <w:rFonts w:ascii="Segoe UI" w:hAnsi="Segoe UI" w:cs="Segoe UI"/>
                <w:sz w:val="21"/>
                <w:szCs w:val="21"/>
              </w:rPr>
            </w:pPr>
            <w:r w:rsidRPr="00EA5317">
              <w:rPr>
                <w:rFonts w:ascii="Segoe UI" w:hAnsi="Segoe UI" w:cs="Segoe UI"/>
                <w:sz w:val="21"/>
                <w:szCs w:val="21"/>
              </w:rPr>
              <w:t xml:space="preserve">afstemming met de statuten en het jaarverslag; </w:t>
            </w:r>
          </w:p>
          <w:p w14:paraId="50736318" w14:textId="77777777" w:rsidR="00080392" w:rsidRPr="00EA5317" w:rsidRDefault="00080392" w:rsidP="003A759C">
            <w:pPr>
              <w:numPr>
                <w:ilvl w:val="0"/>
                <w:numId w:val="28"/>
              </w:numPr>
              <w:spacing w:after="0" w:line="240" w:lineRule="auto"/>
              <w:rPr>
                <w:rFonts w:ascii="Segoe UI" w:hAnsi="Segoe UI" w:cs="Segoe UI"/>
                <w:sz w:val="21"/>
                <w:szCs w:val="21"/>
              </w:rPr>
            </w:pPr>
            <w:r w:rsidRPr="00EA5317">
              <w:rPr>
                <w:rFonts w:ascii="Segoe UI" w:hAnsi="Segoe UI" w:cs="Segoe UI"/>
                <w:sz w:val="21"/>
                <w:szCs w:val="21"/>
              </w:rPr>
              <w:t xml:space="preserve">website van de cliënt; </w:t>
            </w:r>
          </w:p>
          <w:p w14:paraId="75AD667C" w14:textId="20DA6DCF" w:rsidR="00080392" w:rsidRPr="00EA5317" w:rsidRDefault="00080392" w:rsidP="003A759C">
            <w:pPr>
              <w:numPr>
                <w:ilvl w:val="0"/>
                <w:numId w:val="28"/>
              </w:numPr>
              <w:spacing w:after="0" w:line="240" w:lineRule="auto"/>
              <w:rPr>
                <w:rFonts w:ascii="Segoe UI" w:hAnsi="Segoe UI" w:cs="Segoe UI"/>
                <w:sz w:val="21"/>
                <w:szCs w:val="21"/>
              </w:rPr>
            </w:pPr>
            <w:r w:rsidRPr="00EA5317">
              <w:rPr>
                <w:rFonts w:ascii="Segoe UI" w:hAnsi="Segoe UI" w:cs="Segoe UI"/>
                <w:sz w:val="21"/>
                <w:szCs w:val="21"/>
              </w:rPr>
              <w:t>onafhankelijke externe bronnen of opzoekings- en onderzoeksmotoren (bv. Graydon, Companyweb, Dun &amp; Bradstreet, enz).</w:t>
            </w:r>
          </w:p>
        </w:tc>
      </w:tr>
    </w:tbl>
    <w:p w14:paraId="25550BB6" w14:textId="77777777" w:rsidR="00080392" w:rsidRPr="0057038C" w:rsidRDefault="00080392" w:rsidP="00080392">
      <w:pPr>
        <w:pStyle w:val="TITLENIV3"/>
        <w:numPr>
          <w:ilvl w:val="0"/>
          <w:numId w:val="0"/>
        </w:numPr>
        <w:spacing w:before="0" w:after="0"/>
        <w:rPr>
          <w:rFonts w:ascii="Segoe UI" w:hAnsi="Segoe UI" w:cs="Segoe UI"/>
          <w:sz w:val="20"/>
          <w:highlight w:val="yellow"/>
        </w:rPr>
      </w:pPr>
      <w:bookmarkStart w:id="470" w:name="_Toc305579512"/>
    </w:p>
    <w:p w14:paraId="4AAF0AF3" w14:textId="18D8CC3B" w:rsidR="00080392" w:rsidRPr="00A27032" w:rsidRDefault="00080392" w:rsidP="00A27032">
      <w:pPr>
        <w:pStyle w:val="Kop1"/>
        <w:numPr>
          <w:ilvl w:val="1"/>
          <w:numId w:val="3"/>
        </w:numPr>
        <w:tabs>
          <w:tab w:val="left" w:pos="567"/>
        </w:tabs>
        <w:spacing w:before="240"/>
        <w:ind w:left="0" w:firstLine="0"/>
        <w:jc w:val="both"/>
        <w:rPr>
          <w:rFonts w:ascii="Segoe UI" w:hAnsi="Segoe UI" w:cs="Segoe UI"/>
          <w:b w:val="0"/>
          <w:color w:val="0070C0"/>
          <w:lang w:val="nl-NL"/>
        </w:rPr>
      </w:pPr>
      <w:r w:rsidRPr="0057038C">
        <w:rPr>
          <w:rFonts w:ascii="Segoe UI" w:hAnsi="Segoe UI" w:cs="Segoe UI"/>
          <w:sz w:val="20"/>
          <w:highlight w:val="yellow"/>
        </w:rPr>
        <w:br w:type="page"/>
      </w:r>
      <w:bookmarkStart w:id="471" w:name="_Toc333313670"/>
      <w:bookmarkStart w:id="472" w:name="_Toc333314774"/>
      <w:bookmarkStart w:id="473" w:name="_Toc333314844"/>
      <w:bookmarkStart w:id="474" w:name="_Toc388623588"/>
      <w:bookmarkStart w:id="475" w:name="_Toc15462732"/>
      <w:bookmarkStart w:id="476" w:name="_Ref15467097"/>
      <w:bookmarkStart w:id="477" w:name="_Ref15467128"/>
      <w:bookmarkStart w:id="478" w:name="_Ref15467134"/>
      <w:bookmarkStart w:id="479" w:name="_Ref15467510"/>
      <w:bookmarkStart w:id="480" w:name="_Ref15467514"/>
      <w:bookmarkStart w:id="481" w:name="_Toc156559145"/>
      <w:r w:rsidRPr="00A27032">
        <w:rPr>
          <w:rFonts w:ascii="Segoe UI" w:hAnsi="Segoe UI" w:cs="Segoe UI"/>
          <w:b w:val="0"/>
          <w:color w:val="0070C0"/>
          <w:lang w:val="nl-NL"/>
        </w:rPr>
        <w:lastRenderedPageBreak/>
        <w:t>Schema identificatie rechtspersoon / juridische structuur</w:t>
      </w:r>
      <w:bookmarkEnd w:id="470"/>
      <w:bookmarkEnd w:id="471"/>
      <w:bookmarkEnd w:id="472"/>
      <w:bookmarkEnd w:id="473"/>
      <w:bookmarkEnd w:id="474"/>
      <w:bookmarkEnd w:id="475"/>
      <w:bookmarkEnd w:id="476"/>
      <w:bookmarkEnd w:id="477"/>
      <w:bookmarkEnd w:id="478"/>
      <w:bookmarkEnd w:id="479"/>
      <w:bookmarkEnd w:id="480"/>
      <w:bookmarkEnd w:id="481"/>
    </w:p>
    <w:p w14:paraId="3843F135" w14:textId="77777777" w:rsidR="00080392" w:rsidRPr="0057038C" w:rsidRDefault="00080392" w:rsidP="00080392">
      <w:pPr>
        <w:spacing w:after="0"/>
        <w:rPr>
          <w:rFonts w:ascii="Segoe UI" w:hAnsi="Segoe UI" w:cs="Segoe U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4892"/>
      </w:tblGrid>
      <w:tr w:rsidR="00080392" w:rsidRPr="00EA5317" w14:paraId="2B1F9840" w14:textId="77777777" w:rsidTr="00297DB8">
        <w:tc>
          <w:tcPr>
            <w:tcW w:w="9062" w:type="dxa"/>
            <w:gridSpan w:val="2"/>
            <w:shd w:val="clear" w:color="auto" w:fill="D9D9D9" w:themeFill="background1" w:themeFillShade="D9"/>
            <w:vAlign w:val="center"/>
          </w:tcPr>
          <w:p w14:paraId="5F00C5DA" w14:textId="77777777" w:rsidR="00953FEF" w:rsidRPr="00EA5317" w:rsidRDefault="00080392" w:rsidP="00953FEF">
            <w:pPr>
              <w:spacing w:after="0"/>
              <w:jc w:val="center"/>
              <w:rPr>
                <w:rFonts w:ascii="Segoe UI" w:hAnsi="Segoe UI" w:cs="Segoe UI"/>
                <w:sz w:val="21"/>
                <w:szCs w:val="21"/>
              </w:rPr>
            </w:pPr>
            <w:r w:rsidRPr="00EA5317">
              <w:rPr>
                <w:rFonts w:ascii="Segoe UI" w:hAnsi="Segoe UI" w:cs="Segoe UI"/>
                <w:sz w:val="21"/>
                <w:szCs w:val="21"/>
              </w:rPr>
              <w:br w:type="page"/>
              <w:t xml:space="preserve">Cliënt/lasthebber = een rechtspersoon / </w:t>
            </w:r>
            <w:r w:rsidR="00953FEF" w:rsidRPr="00EA5317">
              <w:rPr>
                <w:rFonts w:ascii="Segoe UI" w:hAnsi="Segoe UI" w:cs="Segoe UI"/>
                <w:sz w:val="21"/>
                <w:szCs w:val="21"/>
              </w:rPr>
              <w:t>trust, een fiducie of een soortgelijke</w:t>
            </w:r>
          </w:p>
          <w:p w14:paraId="21894B6F" w14:textId="3BB31DD4" w:rsidR="00080392" w:rsidRPr="00EA5317" w:rsidRDefault="00953FEF" w:rsidP="00953FEF">
            <w:pPr>
              <w:spacing w:after="0"/>
              <w:jc w:val="center"/>
              <w:rPr>
                <w:rFonts w:ascii="Segoe UI" w:hAnsi="Segoe UI" w:cs="Segoe UI"/>
                <w:sz w:val="21"/>
                <w:szCs w:val="21"/>
              </w:rPr>
            </w:pPr>
            <w:r w:rsidRPr="00EA5317">
              <w:rPr>
                <w:rFonts w:ascii="Segoe UI" w:hAnsi="Segoe UI" w:cs="Segoe UI"/>
                <w:sz w:val="21"/>
                <w:szCs w:val="21"/>
              </w:rPr>
              <w:t>juridische constructie</w:t>
            </w:r>
          </w:p>
        </w:tc>
      </w:tr>
      <w:tr w:rsidR="00080392" w:rsidRPr="00EA5317" w14:paraId="32B8B502" w14:textId="77777777" w:rsidTr="00297DB8">
        <w:tc>
          <w:tcPr>
            <w:tcW w:w="4170" w:type="dxa"/>
            <w:shd w:val="clear" w:color="auto" w:fill="D9D9D9" w:themeFill="background1" w:themeFillShade="D9"/>
          </w:tcPr>
          <w:p w14:paraId="76208831"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Te identificeren gegevens</w:t>
            </w:r>
          </w:p>
        </w:tc>
        <w:tc>
          <w:tcPr>
            <w:tcW w:w="4892" w:type="dxa"/>
            <w:shd w:val="clear" w:color="auto" w:fill="D9D9D9" w:themeFill="background1" w:themeFillShade="D9"/>
          </w:tcPr>
          <w:p w14:paraId="5915C1CD"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080392" w:rsidRPr="00EA5317" w14:paraId="6DFE23D2" w14:textId="77777777" w:rsidTr="00A1654F">
        <w:trPr>
          <w:trHeight w:val="430"/>
        </w:trPr>
        <w:tc>
          <w:tcPr>
            <w:tcW w:w="4170" w:type="dxa"/>
            <w:vMerge w:val="restart"/>
            <w:shd w:val="clear" w:color="auto" w:fill="auto"/>
          </w:tcPr>
          <w:p w14:paraId="7304D7E7" w14:textId="77777777" w:rsidR="00080392" w:rsidRPr="00EA5317" w:rsidRDefault="00080392" w:rsidP="00AD2BD8">
            <w:pPr>
              <w:spacing w:after="0"/>
              <w:rPr>
                <w:rFonts w:ascii="Segoe UI" w:hAnsi="Segoe UI" w:cs="Segoe UI"/>
                <w:sz w:val="21"/>
                <w:szCs w:val="21"/>
              </w:rPr>
            </w:pPr>
            <w:r w:rsidRPr="00EA5317">
              <w:rPr>
                <w:rFonts w:ascii="Segoe UI" w:hAnsi="Segoe UI" w:cs="Segoe UI"/>
                <w:sz w:val="21"/>
                <w:szCs w:val="21"/>
              </w:rPr>
              <w:t>Rechtspersoon:</w:t>
            </w:r>
          </w:p>
          <w:p w14:paraId="1BDBB261" w14:textId="77777777" w:rsidR="00080392" w:rsidRPr="00EA5317" w:rsidRDefault="00080392" w:rsidP="00AD2BD8">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Maatschappelijke benaming</w:t>
            </w:r>
          </w:p>
          <w:p w14:paraId="5656F7A6" w14:textId="77777777" w:rsidR="00080392" w:rsidRPr="00EA5317" w:rsidRDefault="00080392" w:rsidP="00AD2BD8">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Maatschappelijke zetel</w:t>
            </w:r>
          </w:p>
          <w:p w14:paraId="61676EEC" w14:textId="77777777" w:rsidR="00080392" w:rsidRPr="00EA5317" w:rsidRDefault="00080392" w:rsidP="00AD2BD8">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Lijst van bestuurders</w:t>
            </w:r>
          </w:p>
          <w:p w14:paraId="57078391" w14:textId="77777777" w:rsidR="00080392" w:rsidRPr="00EA5317" w:rsidRDefault="00080392" w:rsidP="00AD2BD8">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de bepalingen betreffende de vertegenwoordigingsbevoegdheid</w:t>
            </w:r>
          </w:p>
          <w:p w14:paraId="3A5E696C" w14:textId="77777777" w:rsidR="00953FEF" w:rsidRPr="00EA5317" w:rsidRDefault="00953FEF" w:rsidP="00AD2BD8">
            <w:pPr>
              <w:pStyle w:val="ListParagraph1"/>
              <w:spacing w:after="0" w:line="240" w:lineRule="auto"/>
              <w:rPr>
                <w:rFonts w:ascii="Segoe UI" w:hAnsi="Segoe UI" w:cs="Segoe UI"/>
                <w:sz w:val="21"/>
                <w:szCs w:val="21"/>
              </w:rPr>
            </w:pPr>
          </w:p>
          <w:p w14:paraId="21528F31" w14:textId="77777777" w:rsidR="00953FEF" w:rsidRPr="00EA5317" w:rsidRDefault="00953FEF" w:rsidP="00AD2BD8">
            <w:pPr>
              <w:pStyle w:val="ListParagraph1"/>
              <w:spacing w:after="0" w:line="240" w:lineRule="auto"/>
              <w:ind w:left="0"/>
              <w:rPr>
                <w:rFonts w:ascii="Segoe UI" w:hAnsi="Segoe UI" w:cs="Segoe UI"/>
                <w:sz w:val="21"/>
                <w:szCs w:val="21"/>
              </w:rPr>
            </w:pPr>
          </w:p>
          <w:p w14:paraId="581748D9" w14:textId="52FF259B" w:rsidR="00953FEF" w:rsidRPr="00EA5317" w:rsidRDefault="00953FEF" w:rsidP="00AD2BD8">
            <w:pPr>
              <w:pStyle w:val="ListParagraph1"/>
              <w:spacing w:after="0" w:line="240" w:lineRule="auto"/>
              <w:ind w:left="0"/>
              <w:rPr>
                <w:rFonts w:ascii="Segoe UI" w:hAnsi="Segoe UI" w:cs="Segoe UI"/>
                <w:sz w:val="21"/>
                <w:szCs w:val="21"/>
              </w:rPr>
            </w:pPr>
          </w:p>
        </w:tc>
        <w:tc>
          <w:tcPr>
            <w:tcW w:w="4892" w:type="dxa"/>
            <w:shd w:val="clear" w:color="auto" w:fill="CAE9C0" w:themeFill="accent5" w:themeFillTint="66"/>
          </w:tcPr>
          <w:p w14:paraId="10528301" w14:textId="77777777" w:rsidR="00080392" w:rsidRPr="00EA5317" w:rsidRDefault="00080392" w:rsidP="00AD2BD8">
            <w:pPr>
              <w:spacing w:after="0"/>
              <w:rPr>
                <w:rFonts w:ascii="Segoe UI" w:hAnsi="Segoe UI" w:cs="Segoe UI"/>
                <w:sz w:val="21"/>
                <w:szCs w:val="21"/>
              </w:rPr>
            </w:pPr>
            <w:r w:rsidRPr="00EA5317">
              <w:rPr>
                <w:rFonts w:ascii="Segoe UI" w:hAnsi="Segoe UI" w:cs="Segoe UI"/>
                <w:sz w:val="21"/>
                <w:szCs w:val="21"/>
              </w:rPr>
              <w:t xml:space="preserve">Rechtspersoon naar Belgisch recht: </w:t>
            </w:r>
          </w:p>
          <w:p w14:paraId="48786C7E" w14:textId="77777777" w:rsidR="00080392" w:rsidRPr="00EA5317" w:rsidRDefault="00080392" w:rsidP="00AD2BD8">
            <w:pPr>
              <w:pStyle w:val="ListParagraph1"/>
              <w:numPr>
                <w:ilvl w:val="0"/>
                <w:numId w:val="22"/>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gecoördineerde statuten die ter griffie van de rechtbank van koophandel zijn neergelegd of in de bijlagen tot het Belgisch Staatsblad zijn gepubliceerd; </w:t>
            </w:r>
          </w:p>
          <w:p w14:paraId="4EE70147" w14:textId="77777777" w:rsidR="00080392" w:rsidRPr="00EA5317" w:rsidRDefault="00080392" w:rsidP="00AD2BD8">
            <w:pPr>
              <w:pStyle w:val="ListParagraph1"/>
              <w:numPr>
                <w:ilvl w:val="0"/>
                <w:numId w:val="22"/>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lijst van de bestuurders van de cliënt-rechtspersoon en de bekendmaking van hun benoeming in het Belgisch Staatsblad, of enig ander bewijsstuk aan de hand waarvan hun hoedanigheid van bestuurder kan worden bewezen, zoals elke publicatie in het Belgisch Staatsblad waarin die personen als bestuurders worden vermeld, of de bij de Nationale Bank van België neergelegde jaarrekening; </w:t>
            </w:r>
          </w:p>
          <w:p w14:paraId="0F28E307" w14:textId="77777777" w:rsidR="00080392" w:rsidRPr="00EA5317" w:rsidRDefault="00080392" w:rsidP="00AD2BD8">
            <w:pPr>
              <w:pStyle w:val="ListParagraph1"/>
              <w:numPr>
                <w:ilvl w:val="0"/>
                <w:numId w:val="22"/>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recentste publicatie van de vertegenwoordigingsbevoegdheden van de cliënt-rechtspersoon in het Belgisch Staatsblad; </w:t>
            </w:r>
          </w:p>
          <w:p w14:paraId="2E9A3C0A" w14:textId="77777777" w:rsidR="00080392" w:rsidRPr="00EA5317" w:rsidRDefault="00080392" w:rsidP="00AD2BD8">
            <w:pPr>
              <w:pStyle w:val="ListParagraph1"/>
              <w:numPr>
                <w:ilvl w:val="0"/>
                <w:numId w:val="22"/>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of enig ander document afkomstig van betrouwbare, onafhankelijke externe bronnen of opzoekings- en onderzoeksmotoren indien de cliënt, zakelijke relatie of verrichting een laag risico op witwassen van geld of terrorismefinanciering inhouden. </w:t>
            </w:r>
          </w:p>
        </w:tc>
      </w:tr>
      <w:tr w:rsidR="00080392" w:rsidRPr="00EA5317" w14:paraId="4D9DC215" w14:textId="77777777" w:rsidTr="00A1654F">
        <w:trPr>
          <w:trHeight w:val="430"/>
        </w:trPr>
        <w:tc>
          <w:tcPr>
            <w:tcW w:w="4170" w:type="dxa"/>
            <w:vMerge/>
            <w:shd w:val="clear" w:color="auto" w:fill="auto"/>
          </w:tcPr>
          <w:p w14:paraId="49B12779" w14:textId="77777777" w:rsidR="00080392" w:rsidRPr="00EA5317" w:rsidRDefault="00080392" w:rsidP="00AD2BD8">
            <w:pPr>
              <w:spacing w:after="0"/>
              <w:rPr>
                <w:rFonts w:ascii="Segoe UI" w:hAnsi="Segoe UI" w:cs="Segoe UI"/>
                <w:sz w:val="21"/>
                <w:szCs w:val="21"/>
              </w:rPr>
            </w:pPr>
          </w:p>
        </w:tc>
        <w:tc>
          <w:tcPr>
            <w:tcW w:w="4892" w:type="dxa"/>
            <w:shd w:val="clear" w:color="auto" w:fill="CAE9C0" w:themeFill="accent5" w:themeFillTint="66"/>
          </w:tcPr>
          <w:p w14:paraId="2C443449" w14:textId="77777777" w:rsidR="00080392" w:rsidRPr="00EA5317" w:rsidRDefault="00080392" w:rsidP="00AD2BD8">
            <w:pPr>
              <w:spacing w:after="0"/>
              <w:rPr>
                <w:rFonts w:ascii="Segoe UI" w:hAnsi="Segoe UI" w:cs="Segoe UI"/>
                <w:sz w:val="21"/>
                <w:szCs w:val="21"/>
              </w:rPr>
            </w:pPr>
            <w:r w:rsidRPr="00EA5317">
              <w:rPr>
                <w:rFonts w:ascii="Segoe UI" w:hAnsi="Segoe UI" w:cs="Segoe UI"/>
                <w:sz w:val="21"/>
                <w:szCs w:val="21"/>
              </w:rPr>
              <w:t xml:space="preserve">Rechtspersoon naar buitenlands recht: </w:t>
            </w:r>
          </w:p>
          <w:p w14:paraId="4F969A80" w14:textId="77777777" w:rsidR="00080392" w:rsidRPr="00EA5317" w:rsidRDefault="00080392" w:rsidP="00AD2BD8">
            <w:pPr>
              <w:pStyle w:val="ListParagraph1"/>
              <w:numPr>
                <w:ilvl w:val="0"/>
                <w:numId w:val="22"/>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gebruik van gelijkaardige bewijsstukken als deze opgesomd voor de rechtspersonen naar Belgisch recht: Kbis (Fr), Mémorial Luxembourgeois, Kamer van Koophandel (NL); </w:t>
            </w:r>
          </w:p>
          <w:p w14:paraId="5FB2135D" w14:textId="77777777" w:rsidR="00080392" w:rsidRPr="00EA5317" w:rsidRDefault="00080392" w:rsidP="00AD2BD8">
            <w:pPr>
              <w:pStyle w:val="ListParagraph1"/>
              <w:numPr>
                <w:ilvl w:val="0"/>
                <w:numId w:val="21"/>
              </w:numPr>
              <w:spacing w:after="0" w:line="240" w:lineRule="auto"/>
              <w:ind w:left="176" w:hanging="176"/>
              <w:rPr>
                <w:rFonts w:ascii="Segoe UI" w:hAnsi="Segoe UI" w:cs="Segoe UI"/>
                <w:sz w:val="21"/>
                <w:szCs w:val="21"/>
              </w:rPr>
            </w:pPr>
            <w:r w:rsidRPr="00EA5317">
              <w:rPr>
                <w:rFonts w:ascii="Segoe UI" w:hAnsi="Segoe UI" w:cs="Segoe UI"/>
                <w:sz w:val="21"/>
                <w:szCs w:val="21"/>
              </w:rPr>
              <w:t>of enig ander document afkomstig van betrouwbare, onafhankelijke externe bronnen of opzoekings- en onderzoeksmotoren indien de cliënt, zakelijke relatie of verrichting een laag risico op witwassen van geld of terrorismefinanciering inhouden.</w:t>
            </w:r>
          </w:p>
        </w:tc>
      </w:tr>
    </w:tbl>
    <w:p w14:paraId="0DC05DF2" w14:textId="77777777" w:rsidR="00B772F4" w:rsidRDefault="00B772F4" w:rsidP="00AD2B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4892"/>
      </w:tblGrid>
      <w:tr w:rsidR="00953FEF" w:rsidRPr="002D3E8B" w14:paraId="4A2A908A" w14:textId="77777777" w:rsidTr="00A1654F">
        <w:trPr>
          <w:trHeight w:val="430"/>
        </w:trPr>
        <w:tc>
          <w:tcPr>
            <w:tcW w:w="4170" w:type="dxa"/>
            <w:shd w:val="clear" w:color="auto" w:fill="auto"/>
          </w:tcPr>
          <w:p w14:paraId="0F5858B0" w14:textId="2441DCCD" w:rsidR="00953FEF" w:rsidRPr="00EA5E30" w:rsidRDefault="00953FEF" w:rsidP="00AD2BD8">
            <w:pPr>
              <w:spacing w:after="0"/>
              <w:rPr>
                <w:rFonts w:ascii="Segoe UI" w:hAnsi="Segoe UI" w:cs="Segoe UI"/>
                <w:sz w:val="21"/>
                <w:szCs w:val="21"/>
              </w:rPr>
            </w:pPr>
            <w:r w:rsidRPr="00EA5E30">
              <w:rPr>
                <w:rFonts w:ascii="Segoe UI" w:hAnsi="Segoe UI" w:cs="Segoe UI"/>
                <w:sz w:val="21"/>
                <w:szCs w:val="21"/>
              </w:rPr>
              <w:lastRenderedPageBreak/>
              <w:t>Trust, een fiducie of een soortgelijke</w:t>
            </w:r>
          </w:p>
          <w:p w14:paraId="79D50F04" w14:textId="77777777" w:rsidR="00953FEF" w:rsidRPr="00EA5E30" w:rsidRDefault="00953FEF" w:rsidP="00AD2BD8">
            <w:pPr>
              <w:spacing w:after="0"/>
              <w:rPr>
                <w:rFonts w:ascii="Segoe UI" w:hAnsi="Segoe UI" w:cs="Segoe UI"/>
                <w:sz w:val="21"/>
                <w:szCs w:val="21"/>
              </w:rPr>
            </w:pPr>
            <w:r w:rsidRPr="00EA5E30">
              <w:rPr>
                <w:rFonts w:ascii="Segoe UI" w:hAnsi="Segoe UI" w:cs="Segoe UI"/>
                <w:sz w:val="21"/>
                <w:szCs w:val="21"/>
              </w:rPr>
              <w:t>juridische constructie :</w:t>
            </w:r>
          </w:p>
          <w:p w14:paraId="761618EB" w14:textId="77777777" w:rsidR="00B772F4" w:rsidRPr="00EA5E30" w:rsidRDefault="00B772F4" w:rsidP="00AD2BD8">
            <w:pPr>
              <w:pStyle w:val="ListParagraph1"/>
              <w:numPr>
                <w:ilvl w:val="0"/>
                <w:numId w:val="18"/>
              </w:numPr>
              <w:spacing w:after="0" w:line="240" w:lineRule="auto"/>
              <w:rPr>
                <w:rFonts w:ascii="Segoe UI" w:hAnsi="Segoe UI" w:cs="Segoe UI"/>
                <w:sz w:val="21"/>
                <w:szCs w:val="21"/>
              </w:rPr>
            </w:pPr>
            <w:r w:rsidRPr="00EA5E30">
              <w:rPr>
                <w:rFonts w:ascii="Segoe UI" w:hAnsi="Segoe UI" w:cs="Segoe UI"/>
                <w:sz w:val="21"/>
                <w:szCs w:val="21"/>
              </w:rPr>
              <w:t>benaming</w:t>
            </w:r>
          </w:p>
          <w:p w14:paraId="7589C696" w14:textId="77777777" w:rsidR="00B772F4" w:rsidRPr="00EA5E30" w:rsidRDefault="00B772F4" w:rsidP="00AD2BD8">
            <w:pPr>
              <w:pStyle w:val="ListParagraph1"/>
              <w:numPr>
                <w:ilvl w:val="0"/>
                <w:numId w:val="18"/>
              </w:numPr>
              <w:spacing w:after="0" w:line="240" w:lineRule="auto"/>
              <w:rPr>
                <w:rFonts w:ascii="Segoe UI" w:hAnsi="Segoe UI" w:cs="Segoe UI"/>
                <w:sz w:val="21"/>
                <w:szCs w:val="21"/>
              </w:rPr>
            </w:pPr>
            <w:r w:rsidRPr="00EA5E30">
              <w:rPr>
                <w:rFonts w:ascii="Segoe UI" w:hAnsi="Segoe UI" w:cs="Segoe UI"/>
                <w:sz w:val="21"/>
                <w:szCs w:val="21"/>
              </w:rPr>
              <w:t xml:space="preserve">de informatie betreffende zijn trustee(s) of fiduciebeheerder(s), </w:t>
            </w:r>
          </w:p>
          <w:p w14:paraId="3ACB0F04" w14:textId="77777777" w:rsidR="00B772F4" w:rsidRPr="00EA5E30" w:rsidRDefault="00B772F4" w:rsidP="00AD2BD8">
            <w:pPr>
              <w:pStyle w:val="ListParagraph1"/>
              <w:numPr>
                <w:ilvl w:val="0"/>
                <w:numId w:val="18"/>
              </w:numPr>
              <w:spacing w:after="0" w:line="240" w:lineRule="auto"/>
              <w:rPr>
                <w:rFonts w:ascii="Segoe UI" w:hAnsi="Segoe UI" w:cs="Segoe UI"/>
                <w:sz w:val="21"/>
                <w:szCs w:val="21"/>
              </w:rPr>
            </w:pPr>
            <w:r w:rsidRPr="00EA5E30">
              <w:rPr>
                <w:rFonts w:ascii="Segoe UI" w:hAnsi="Segoe UI" w:cs="Segoe UI"/>
                <w:sz w:val="21"/>
                <w:szCs w:val="21"/>
              </w:rPr>
              <w:t xml:space="preserve">de informatie betreffende zijn oprichter(s), </w:t>
            </w:r>
          </w:p>
          <w:p w14:paraId="79E2494D" w14:textId="77777777" w:rsidR="00B772F4" w:rsidRPr="00EA5E30" w:rsidRDefault="00B772F4" w:rsidP="00AD2BD8">
            <w:pPr>
              <w:pStyle w:val="ListParagraph1"/>
              <w:numPr>
                <w:ilvl w:val="0"/>
                <w:numId w:val="18"/>
              </w:numPr>
              <w:spacing w:after="0" w:line="240" w:lineRule="auto"/>
              <w:rPr>
                <w:rFonts w:ascii="Segoe UI" w:hAnsi="Segoe UI" w:cs="Segoe UI"/>
                <w:sz w:val="21"/>
                <w:szCs w:val="21"/>
              </w:rPr>
            </w:pPr>
            <w:r w:rsidRPr="00EA5E30">
              <w:rPr>
                <w:rFonts w:ascii="Segoe UI" w:hAnsi="Segoe UI" w:cs="Segoe UI"/>
                <w:sz w:val="21"/>
                <w:szCs w:val="21"/>
              </w:rPr>
              <w:t xml:space="preserve">in voorkomend geval, de informatie betreffende zijn protector(s), </w:t>
            </w:r>
          </w:p>
          <w:p w14:paraId="35138097" w14:textId="0AF5E770" w:rsidR="00953FEF" w:rsidRPr="00EA5E30" w:rsidRDefault="00B772F4" w:rsidP="00AD2BD8">
            <w:pPr>
              <w:pStyle w:val="ListParagraph1"/>
              <w:numPr>
                <w:ilvl w:val="0"/>
                <w:numId w:val="18"/>
              </w:numPr>
              <w:spacing w:after="0" w:line="240" w:lineRule="auto"/>
              <w:rPr>
                <w:rFonts w:ascii="Segoe UI" w:hAnsi="Segoe UI" w:cs="Segoe UI"/>
                <w:sz w:val="21"/>
                <w:szCs w:val="21"/>
              </w:rPr>
            </w:pPr>
            <w:r w:rsidRPr="00EA5E30">
              <w:rPr>
                <w:rFonts w:ascii="Segoe UI" w:hAnsi="Segoe UI" w:cs="Segoe UI"/>
                <w:sz w:val="21"/>
                <w:szCs w:val="21"/>
              </w:rPr>
              <w:t>evenals de bepalingen inzake de bevoegdheid om de trust, de fiducie of de vergelijkbare juridische constructie te verbinden</w:t>
            </w:r>
          </w:p>
        </w:tc>
        <w:tc>
          <w:tcPr>
            <w:tcW w:w="4892" w:type="dxa"/>
            <w:shd w:val="clear" w:color="auto" w:fill="CAE9C0" w:themeFill="accent5" w:themeFillTint="66"/>
          </w:tcPr>
          <w:p w14:paraId="41D31528" w14:textId="77777777" w:rsidR="00B00FCA" w:rsidRPr="00EA5E30" w:rsidRDefault="00B00FCA" w:rsidP="00AD2BD8">
            <w:pPr>
              <w:spacing w:after="0"/>
              <w:rPr>
                <w:rFonts w:ascii="Segoe UI" w:hAnsi="Segoe UI" w:cs="Segoe UI"/>
                <w:sz w:val="21"/>
                <w:szCs w:val="21"/>
              </w:rPr>
            </w:pPr>
            <w:r w:rsidRPr="00EA5E30">
              <w:rPr>
                <w:rFonts w:ascii="Segoe UI" w:hAnsi="Segoe UI" w:cs="Segoe UI"/>
                <w:sz w:val="21"/>
                <w:szCs w:val="21"/>
              </w:rPr>
              <w:t xml:space="preserve">Rechtspersoon naar buitenlands recht: </w:t>
            </w:r>
          </w:p>
          <w:p w14:paraId="59DF6656" w14:textId="77777777" w:rsidR="00B00FCA" w:rsidRPr="00EA5E30" w:rsidRDefault="00B00FCA" w:rsidP="00AD2BD8">
            <w:pPr>
              <w:pStyle w:val="ListParagraph1"/>
              <w:numPr>
                <w:ilvl w:val="0"/>
                <w:numId w:val="22"/>
              </w:numPr>
              <w:spacing w:after="0" w:line="240" w:lineRule="auto"/>
              <w:ind w:left="176" w:hanging="176"/>
              <w:rPr>
                <w:rFonts w:ascii="Segoe UI" w:hAnsi="Segoe UI" w:cs="Segoe UI"/>
                <w:sz w:val="21"/>
                <w:szCs w:val="21"/>
              </w:rPr>
            </w:pPr>
            <w:r w:rsidRPr="00EA5E30">
              <w:rPr>
                <w:rFonts w:ascii="Segoe UI" w:hAnsi="Segoe UI" w:cs="Segoe UI"/>
                <w:sz w:val="21"/>
                <w:szCs w:val="21"/>
              </w:rPr>
              <w:t xml:space="preserve">gebruik van gelijkaardige bewijsstukken als deze opgesomd voor de rechtspersonen naar Belgisch recht: Kbis (Fr), Mémorial Luxembourgeois, Kamer van Koophandel (NL); </w:t>
            </w:r>
          </w:p>
          <w:p w14:paraId="4838E80A" w14:textId="6A65E408" w:rsidR="00953FEF" w:rsidRPr="00EA5E30" w:rsidRDefault="00B00FCA" w:rsidP="00AD2BD8">
            <w:pPr>
              <w:pStyle w:val="ListParagraph1"/>
              <w:numPr>
                <w:ilvl w:val="0"/>
                <w:numId w:val="21"/>
              </w:numPr>
              <w:spacing w:after="0" w:line="240" w:lineRule="auto"/>
              <w:ind w:left="176" w:hanging="176"/>
              <w:rPr>
                <w:rFonts w:ascii="Segoe UI" w:hAnsi="Segoe UI" w:cs="Segoe UI"/>
                <w:sz w:val="21"/>
                <w:szCs w:val="21"/>
              </w:rPr>
            </w:pPr>
            <w:r w:rsidRPr="00EA5E30">
              <w:rPr>
                <w:rFonts w:ascii="Segoe UI" w:hAnsi="Segoe UI" w:cs="Segoe UI"/>
                <w:sz w:val="21"/>
                <w:szCs w:val="21"/>
              </w:rPr>
              <w:t>of enig ander document afkomstig van betrouwbare, onafhankelijke externe bronnen of opzoekings- en onderzoeksmotoren indien de cliënt, zakelijke relatie of verrichting een laag risico op witwassen van geld of terrorismefinanciering inhouden.</w:t>
            </w:r>
          </w:p>
        </w:tc>
      </w:tr>
      <w:tr w:rsidR="00080392" w:rsidRPr="002D3E8B" w14:paraId="25F1BDD2" w14:textId="77777777" w:rsidTr="00A1654F">
        <w:trPr>
          <w:trHeight w:val="430"/>
        </w:trPr>
        <w:tc>
          <w:tcPr>
            <w:tcW w:w="4170" w:type="dxa"/>
            <w:shd w:val="clear" w:color="auto" w:fill="CAE9C0" w:themeFill="accent5" w:themeFillTint="66"/>
          </w:tcPr>
          <w:p w14:paraId="382B7DAA" w14:textId="77777777" w:rsidR="00080392" w:rsidRPr="00EA5E30" w:rsidRDefault="00080392" w:rsidP="00AD2BD8">
            <w:pPr>
              <w:spacing w:after="0"/>
              <w:rPr>
                <w:rFonts w:ascii="Segoe UI" w:hAnsi="Segoe UI" w:cs="Segoe UI"/>
                <w:sz w:val="21"/>
                <w:szCs w:val="21"/>
              </w:rPr>
            </w:pPr>
            <w:r w:rsidRPr="00EA5E30">
              <w:rPr>
                <w:rFonts w:ascii="Segoe UI" w:hAnsi="Segoe UI" w:cs="Segoe UI"/>
                <w:sz w:val="21"/>
                <w:szCs w:val="21"/>
              </w:rPr>
              <w:t>Juridische structuren andere dan een rechtspersoon:</w:t>
            </w:r>
          </w:p>
          <w:p w14:paraId="7780BB05" w14:textId="77777777" w:rsidR="00080392" w:rsidRPr="00EA5E30" w:rsidRDefault="00080392" w:rsidP="00AD2BD8">
            <w:pPr>
              <w:numPr>
                <w:ilvl w:val="0"/>
                <w:numId w:val="29"/>
              </w:numPr>
              <w:spacing w:after="0" w:line="240" w:lineRule="auto"/>
              <w:rPr>
                <w:rFonts w:ascii="Segoe UI" w:hAnsi="Segoe UI" w:cs="Segoe UI"/>
                <w:sz w:val="21"/>
                <w:szCs w:val="21"/>
              </w:rPr>
            </w:pPr>
            <w:r w:rsidRPr="00EA5E30">
              <w:rPr>
                <w:rFonts w:ascii="Segoe UI" w:hAnsi="Segoe UI" w:cs="Segoe UI"/>
                <w:sz w:val="21"/>
                <w:szCs w:val="21"/>
              </w:rPr>
              <w:t xml:space="preserve">bestaan, de aard, het doel; </w:t>
            </w:r>
          </w:p>
          <w:p w14:paraId="2093ADF9" w14:textId="77777777" w:rsidR="00080392" w:rsidRPr="00EA5E30" w:rsidRDefault="00080392" w:rsidP="00AD2BD8">
            <w:pPr>
              <w:numPr>
                <w:ilvl w:val="0"/>
                <w:numId w:val="29"/>
              </w:numPr>
              <w:spacing w:after="0" w:line="240" w:lineRule="auto"/>
              <w:rPr>
                <w:rFonts w:ascii="Segoe UI" w:hAnsi="Segoe UI" w:cs="Segoe UI"/>
                <w:sz w:val="21"/>
                <w:szCs w:val="21"/>
              </w:rPr>
            </w:pPr>
            <w:r w:rsidRPr="00EA5E30">
              <w:rPr>
                <w:rFonts w:ascii="Segoe UI" w:hAnsi="Segoe UI" w:cs="Segoe UI"/>
                <w:sz w:val="21"/>
                <w:szCs w:val="21"/>
              </w:rPr>
              <w:t>de wijze van beheer;</w:t>
            </w:r>
          </w:p>
          <w:p w14:paraId="5C85E65F" w14:textId="77777777" w:rsidR="00080392" w:rsidRPr="00EA5E30" w:rsidRDefault="00080392" w:rsidP="00AD2BD8">
            <w:pPr>
              <w:numPr>
                <w:ilvl w:val="0"/>
                <w:numId w:val="29"/>
              </w:numPr>
              <w:spacing w:after="0" w:line="240" w:lineRule="auto"/>
              <w:rPr>
                <w:rFonts w:ascii="Segoe UI" w:hAnsi="Segoe UI" w:cs="Segoe UI"/>
                <w:sz w:val="21"/>
                <w:szCs w:val="21"/>
              </w:rPr>
            </w:pPr>
            <w:r w:rsidRPr="00EA5E30">
              <w:rPr>
                <w:rFonts w:ascii="Segoe UI" w:hAnsi="Segoe UI" w:cs="Segoe UI"/>
                <w:sz w:val="21"/>
                <w:szCs w:val="21"/>
              </w:rPr>
              <w:t>vertegenwoordiging van de betrokken juridische structuur.</w:t>
            </w:r>
          </w:p>
        </w:tc>
        <w:tc>
          <w:tcPr>
            <w:tcW w:w="4892" w:type="dxa"/>
            <w:shd w:val="clear" w:color="auto" w:fill="CAE9C0" w:themeFill="accent5" w:themeFillTint="66"/>
          </w:tcPr>
          <w:p w14:paraId="17E3BE34" w14:textId="77777777" w:rsidR="00080392" w:rsidRPr="00EA5E30" w:rsidRDefault="00080392" w:rsidP="00AD2BD8">
            <w:pPr>
              <w:spacing w:after="0"/>
              <w:rPr>
                <w:rFonts w:ascii="Segoe UI" w:hAnsi="Segoe UI" w:cs="Segoe UI"/>
                <w:sz w:val="21"/>
                <w:szCs w:val="21"/>
              </w:rPr>
            </w:pPr>
            <w:r w:rsidRPr="00EA5E30">
              <w:rPr>
                <w:rFonts w:ascii="Segoe UI" w:hAnsi="Segoe UI" w:cs="Segoe UI"/>
                <w:sz w:val="21"/>
                <w:szCs w:val="21"/>
              </w:rPr>
              <w:t>Juridische structuren andere dan een rechtspersoon:</w:t>
            </w:r>
          </w:p>
          <w:p w14:paraId="170495C1" w14:textId="77777777" w:rsidR="00080392" w:rsidRPr="00EA5E30" w:rsidRDefault="00080392" w:rsidP="00AD2BD8">
            <w:pPr>
              <w:pStyle w:val="ListParagraph1"/>
              <w:numPr>
                <w:ilvl w:val="0"/>
                <w:numId w:val="21"/>
              </w:numPr>
              <w:spacing w:after="0" w:line="240" w:lineRule="auto"/>
              <w:ind w:left="176" w:hanging="176"/>
              <w:rPr>
                <w:rFonts w:ascii="Segoe UI" w:hAnsi="Segoe UI" w:cs="Segoe UI"/>
                <w:sz w:val="21"/>
                <w:szCs w:val="21"/>
              </w:rPr>
            </w:pPr>
            <w:r w:rsidRPr="00EA5E30">
              <w:rPr>
                <w:rFonts w:ascii="Segoe UI" w:hAnsi="Segoe UI" w:cs="Segoe UI"/>
                <w:sz w:val="21"/>
                <w:szCs w:val="21"/>
              </w:rPr>
              <w:t>Verificatie van die informatie aan de hand van alle documenten die daartoe als bewijs kunnen dienen eventueel aangevuld met informatie afkomstig van betrouwbare, onafhankelijke externe bronnen of opzoekings- en onderzoeksmotoren.</w:t>
            </w:r>
          </w:p>
        </w:tc>
      </w:tr>
      <w:tr w:rsidR="00080392" w:rsidRPr="0057038C" w14:paraId="32727482" w14:textId="77777777" w:rsidTr="00A1654F">
        <w:trPr>
          <w:trHeight w:val="412"/>
        </w:trPr>
        <w:tc>
          <w:tcPr>
            <w:tcW w:w="4170" w:type="dxa"/>
            <w:shd w:val="clear" w:color="auto" w:fill="auto"/>
          </w:tcPr>
          <w:p w14:paraId="460BD750" w14:textId="1E2FC62C" w:rsidR="00080392" w:rsidRPr="00EA5E30" w:rsidRDefault="00080392" w:rsidP="00AD2BD8">
            <w:pPr>
              <w:spacing w:after="0"/>
              <w:rPr>
                <w:rFonts w:ascii="Segoe UI" w:hAnsi="Segoe UI" w:cs="Segoe UI"/>
                <w:sz w:val="21"/>
                <w:szCs w:val="21"/>
              </w:rPr>
            </w:pPr>
            <w:r w:rsidRPr="00EA5E30">
              <w:rPr>
                <w:rFonts w:ascii="Segoe UI" w:hAnsi="Segoe UI" w:cs="Segoe UI"/>
                <w:sz w:val="21"/>
                <w:szCs w:val="21"/>
              </w:rPr>
              <w:t>De lasthebber die de cliënt vertegenwoordigt in zijn zakelijke relatie</w:t>
            </w:r>
            <w:r w:rsidR="00A1654F" w:rsidRPr="00EA5E30">
              <w:rPr>
                <w:rFonts w:ascii="Segoe UI" w:hAnsi="Segoe UI" w:cs="Segoe UI"/>
                <w:sz w:val="21"/>
                <w:szCs w:val="21"/>
              </w:rPr>
              <w:t xml:space="preserve"> of occasionele verrichting</w:t>
            </w:r>
            <w:r w:rsidRPr="00EA5E30">
              <w:rPr>
                <w:rFonts w:ascii="Segoe UI" w:hAnsi="Segoe UI" w:cs="Segoe UI"/>
                <w:sz w:val="21"/>
                <w:szCs w:val="21"/>
              </w:rPr>
              <w:t xml:space="preserve"> met de </w:t>
            </w:r>
            <w:r w:rsidR="00B00FCA" w:rsidRPr="00EA5E30">
              <w:rPr>
                <w:rFonts w:ascii="Segoe UI" w:hAnsi="Segoe UI" w:cs="Segoe UI"/>
                <w:sz w:val="21"/>
                <w:szCs w:val="21"/>
              </w:rPr>
              <w:t>advocaat</w:t>
            </w:r>
            <w:r w:rsidRPr="00EA5E30">
              <w:rPr>
                <w:rFonts w:ascii="Segoe UI" w:hAnsi="Segoe UI" w:cs="Segoe UI"/>
                <w:sz w:val="21"/>
                <w:szCs w:val="21"/>
              </w:rPr>
              <w:t xml:space="preserve">: </w:t>
            </w:r>
          </w:p>
          <w:p w14:paraId="4F4FF07A" w14:textId="77777777" w:rsidR="00080392" w:rsidRPr="00EA5E30" w:rsidRDefault="00080392" w:rsidP="00AD2BD8">
            <w:pPr>
              <w:numPr>
                <w:ilvl w:val="0"/>
                <w:numId w:val="21"/>
              </w:numPr>
              <w:spacing w:after="0" w:line="240" w:lineRule="auto"/>
              <w:rPr>
                <w:rFonts w:ascii="Segoe UI" w:hAnsi="Segoe UI" w:cs="Segoe UI"/>
                <w:sz w:val="21"/>
                <w:szCs w:val="21"/>
              </w:rPr>
            </w:pPr>
            <w:r w:rsidRPr="00EA5E30">
              <w:rPr>
                <w:rFonts w:ascii="Segoe UI" w:hAnsi="Segoe UI" w:cs="Segoe UI"/>
                <w:sz w:val="21"/>
                <w:szCs w:val="21"/>
              </w:rPr>
              <w:t xml:space="preserve">identificatie van de lasthebber; </w:t>
            </w:r>
          </w:p>
          <w:p w14:paraId="48C95F0C" w14:textId="77777777" w:rsidR="00080392" w:rsidRPr="00EA5E30" w:rsidRDefault="00080392" w:rsidP="00AD2BD8">
            <w:pPr>
              <w:numPr>
                <w:ilvl w:val="0"/>
                <w:numId w:val="21"/>
              </w:numPr>
              <w:spacing w:after="0" w:line="240" w:lineRule="auto"/>
              <w:rPr>
                <w:rFonts w:ascii="Segoe UI" w:hAnsi="Segoe UI" w:cs="Segoe UI"/>
                <w:sz w:val="21"/>
                <w:szCs w:val="21"/>
              </w:rPr>
            </w:pPr>
            <w:r w:rsidRPr="00EA5E30">
              <w:rPr>
                <w:rFonts w:ascii="Segoe UI" w:hAnsi="Segoe UI" w:cs="Segoe UI"/>
                <w:sz w:val="21"/>
                <w:szCs w:val="21"/>
              </w:rPr>
              <w:t>identificatie van de bevoegdheid van de lasthebber om de vennootschap te verbinden.</w:t>
            </w:r>
          </w:p>
        </w:tc>
        <w:tc>
          <w:tcPr>
            <w:tcW w:w="4892" w:type="dxa"/>
            <w:shd w:val="clear" w:color="auto" w:fill="CAE9C0" w:themeFill="accent5" w:themeFillTint="66"/>
          </w:tcPr>
          <w:p w14:paraId="70502A52" w14:textId="77777777" w:rsidR="00080392" w:rsidRPr="00EA5E30" w:rsidRDefault="00080392" w:rsidP="00AD2BD8">
            <w:pPr>
              <w:pStyle w:val="ListParagraph1"/>
              <w:numPr>
                <w:ilvl w:val="0"/>
                <w:numId w:val="21"/>
              </w:numPr>
              <w:spacing w:after="0" w:line="240" w:lineRule="auto"/>
              <w:ind w:left="176" w:hanging="176"/>
              <w:rPr>
                <w:rFonts w:ascii="Segoe UI" w:hAnsi="Segoe UI" w:cs="Segoe UI"/>
                <w:sz w:val="21"/>
                <w:szCs w:val="21"/>
              </w:rPr>
            </w:pPr>
            <w:r w:rsidRPr="00EA5E30">
              <w:rPr>
                <w:rFonts w:ascii="Segoe UI" w:hAnsi="Segoe UI" w:cs="Segoe UI"/>
                <w:sz w:val="21"/>
                <w:szCs w:val="21"/>
              </w:rPr>
              <w:t xml:space="preserve">verificatie van de identiteit van de lasthebber aan de hand van de identiteitskaart, het paspoort, het bewijs van inschrijving in het vreemdelingenregister of enig ander document; </w:t>
            </w:r>
          </w:p>
          <w:p w14:paraId="4E747942" w14:textId="77777777" w:rsidR="00080392" w:rsidRPr="00EA5E30" w:rsidRDefault="00080392" w:rsidP="00AD2BD8">
            <w:pPr>
              <w:pStyle w:val="ListParagraph1"/>
              <w:numPr>
                <w:ilvl w:val="0"/>
                <w:numId w:val="21"/>
              </w:numPr>
              <w:spacing w:after="0" w:line="240" w:lineRule="auto"/>
              <w:ind w:left="176" w:hanging="176"/>
              <w:rPr>
                <w:rFonts w:ascii="Segoe UI" w:hAnsi="Segoe UI" w:cs="Segoe UI"/>
                <w:sz w:val="21"/>
                <w:szCs w:val="21"/>
              </w:rPr>
            </w:pPr>
            <w:r w:rsidRPr="00EA5E30">
              <w:rPr>
                <w:rFonts w:ascii="Segoe UI" w:hAnsi="Segoe UI" w:cs="Segoe UI"/>
                <w:sz w:val="21"/>
                <w:szCs w:val="21"/>
              </w:rPr>
              <w:t xml:space="preserve">verificatie van de bevoegdheid om de rechtspersoon/juridische structuur te verbinden; </w:t>
            </w:r>
          </w:p>
          <w:p w14:paraId="655CC15A" w14:textId="77777777" w:rsidR="00080392" w:rsidRPr="00EA5E30" w:rsidRDefault="00080392" w:rsidP="00AD2BD8">
            <w:pPr>
              <w:pStyle w:val="ListParagraph1"/>
              <w:numPr>
                <w:ilvl w:val="0"/>
                <w:numId w:val="21"/>
              </w:numPr>
              <w:spacing w:after="0" w:line="240" w:lineRule="auto"/>
              <w:ind w:left="176" w:hanging="176"/>
              <w:rPr>
                <w:rFonts w:ascii="Segoe UI" w:hAnsi="Segoe UI" w:cs="Segoe UI"/>
                <w:sz w:val="21"/>
                <w:szCs w:val="21"/>
              </w:rPr>
            </w:pPr>
            <w:r w:rsidRPr="00EA5E30">
              <w:rPr>
                <w:rFonts w:ascii="Segoe UI" w:hAnsi="Segoe UI" w:cs="Segoe UI"/>
                <w:sz w:val="21"/>
                <w:szCs w:val="21"/>
              </w:rPr>
              <w:t>publicatie van de vertegenwoordigingsbevoegdheden, organigram, een organisatienota, een interne of externe mededeling aan de rechtspersoon of juridische structuur, een persbericht of enig ander document afkomstig van onafhankelijke externe bronnen of opzoekings- en onderzoeksmotoren.</w:t>
            </w:r>
          </w:p>
        </w:tc>
      </w:tr>
    </w:tbl>
    <w:p w14:paraId="6BEC7EC2" w14:textId="4966C1B2" w:rsidR="00080392" w:rsidRPr="00A27032" w:rsidRDefault="00080392" w:rsidP="00A27032">
      <w:pPr>
        <w:pStyle w:val="Kop1"/>
        <w:numPr>
          <w:ilvl w:val="1"/>
          <w:numId w:val="3"/>
        </w:numPr>
        <w:tabs>
          <w:tab w:val="left" w:pos="567"/>
        </w:tabs>
        <w:spacing w:before="240"/>
        <w:ind w:left="0" w:firstLine="0"/>
        <w:jc w:val="both"/>
        <w:rPr>
          <w:rFonts w:ascii="Segoe UI" w:hAnsi="Segoe UI" w:cs="Segoe UI"/>
          <w:b w:val="0"/>
          <w:color w:val="0070C0"/>
          <w:lang w:val="nl-NL"/>
        </w:rPr>
      </w:pPr>
      <w:r w:rsidRPr="0057038C">
        <w:rPr>
          <w:rFonts w:ascii="Segoe UI" w:hAnsi="Segoe UI" w:cs="Segoe UI"/>
          <w:sz w:val="22"/>
          <w:szCs w:val="22"/>
          <w:highlight w:val="yellow"/>
        </w:rPr>
        <w:br w:type="page"/>
      </w:r>
      <w:bookmarkStart w:id="482" w:name="_Toc305579513"/>
      <w:bookmarkStart w:id="483" w:name="_Toc333313671"/>
      <w:bookmarkStart w:id="484" w:name="_Toc333314775"/>
      <w:bookmarkStart w:id="485" w:name="_Toc333314845"/>
      <w:bookmarkStart w:id="486" w:name="_Toc388623589"/>
      <w:bookmarkStart w:id="487" w:name="_Toc15462733"/>
      <w:bookmarkStart w:id="488" w:name="_Ref15467821"/>
      <w:bookmarkStart w:id="489" w:name="_Ref15467825"/>
      <w:bookmarkStart w:id="490" w:name="_Toc156559146"/>
      <w:r w:rsidRPr="00A27032">
        <w:rPr>
          <w:rFonts w:ascii="Segoe UI" w:hAnsi="Segoe UI" w:cs="Segoe UI"/>
          <w:b w:val="0"/>
          <w:color w:val="0070C0"/>
          <w:lang w:val="nl-NL"/>
        </w:rPr>
        <w:lastRenderedPageBreak/>
        <w:t>Schema identificatie uiteindelijke begunstigden</w:t>
      </w:r>
      <w:bookmarkEnd w:id="482"/>
      <w:bookmarkEnd w:id="483"/>
      <w:bookmarkEnd w:id="484"/>
      <w:bookmarkEnd w:id="485"/>
      <w:bookmarkEnd w:id="486"/>
      <w:bookmarkEnd w:id="487"/>
      <w:bookmarkEnd w:id="488"/>
      <w:bookmarkEnd w:id="489"/>
      <w:r w:rsidR="00276809">
        <w:rPr>
          <w:rFonts w:ascii="Segoe UI" w:hAnsi="Segoe UI" w:cs="Segoe UI"/>
          <w:b w:val="0"/>
          <w:color w:val="0070C0"/>
          <w:lang w:val="nl-NL"/>
        </w:rPr>
        <w:t xml:space="preserve"> van cliënt/lasthebber</w:t>
      </w:r>
      <w:bookmarkEnd w:id="490"/>
    </w:p>
    <w:p w14:paraId="6AC7C904" w14:textId="77777777" w:rsidR="00080392" w:rsidRPr="00276809" w:rsidRDefault="00080392" w:rsidP="00080392">
      <w:pPr>
        <w:spacing w:after="0"/>
        <w:rPr>
          <w:rFonts w:ascii="Segoe UI" w:hAnsi="Segoe UI" w:cs="Segoe UI"/>
          <w:highlight w:val="yellow"/>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4303"/>
      </w:tblGrid>
      <w:tr w:rsidR="00080392" w:rsidRPr="00EA5317" w14:paraId="40117029" w14:textId="77777777" w:rsidTr="00C64876">
        <w:tc>
          <w:tcPr>
            <w:tcW w:w="8523" w:type="dxa"/>
            <w:gridSpan w:val="2"/>
            <w:shd w:val="clear" w:color="auto" w:fill="D9D9D9" w:themeFill="background1" w:themeFillShade="D9"/>
            <w:vAlign w:val="center"/>
          </w:tcPr>
          <w:p w14:paraId="0D779811"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br w:type="page"/>
              <w:t>Uiteindelijke begunstigden</w:t>
            </w:r>
          </w:p>
        </w:tc>
      </w:tr>
      <w:tr w:rsidR="00080392" w:rsidRPr="00EA5317" w14:paraId="64D4B5A9" w14:textId="77777777" w:rsidTr="00C7432F">
        <w:tc>
          <w:tcPr>
            <w:tcW w:w="4220" w:type="dxa"/>
            <w:shd w:val="clear" w:color="auto" w:fill="D9D9D9" w:themeFill="background1" w:themeFillShade="D9"/>
          </w:tcPr>
          <w:p w14:paraId="7808A045"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Wie?</w:t>
            </w:r>
          </w:p>
        </w:tc>
        <w:tc>
          <w:tcPr>
            <w:tcW w:w="4303" w:type="dxa"/>
            <w:shd w:val="clear" w:color="auto" w:fill="D9D9D9" w:themeFill="background1" w:themeFillShade="D9"/>
          </w:tcPr>
          <w:p w14:paraId="7DF96CED"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Hoe?</w:t>
            </w:r>
          </w:p>
        </w:tc>
      </w:tr>
      <w:tr w:rsidR="00080392" w:rsidRPr="00EA5317" w14:paraId="12AE6C91" w14:textId="77777777" w:rsidTr="00304225">
        <w:tc>
          <w:tcPr>
            <w:tcW w:w="4220" w:type="dxa"/>
            <w:tcBorders>
              <w:bottom w:val="single" w:sz="4" w:space="0" w:color="auto"/>
            </w:tcBorders>
          </w:tcPr>
          <w:p w14:paraId="4F49EE15" w14:textId="03090268"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 xml:space="preserve">De uiteindelijke begunstigde beoogt de persoon of personen: </w:t>
            </w:r>
          </w:p>
          <w:p w14:paraId="0BADF819" w14:textId="77777777" w:rsidR="004F6964" w:rsidRPr="00EA5317" w:rsidRDefault="004F6964" w:rsidP="0060374A">
            <w:pPr>
              <w:spacing w:after="0"/>
              <w:rPr>
                <w:rFonts w:ascii="Segoe UI" w:hAnsi="Segoe UI" w:cs="Segoe UI"/>
                <w:sz w:val="21"/>
                <w:szCs w:val="21"/>
              </w:rPr>
            </w:pPr>
          </w:p>
          <w:p w14:paraId="5FD88F8A" w14:textId="3F362B32" w:rsidR="00A8378B" w:rsidRPr="00EA5317" w:rsidRDefault="00A8378B" w:rsidP="00A8378B">
            <w:pPr>
              <w:numPr>
                <w:ilvl w:val="0"/>
                <w:numId w:val="23"/>
              </w:numPr>
              <w:spacing w:after="0" w:line="240" w:lineRule="auto"/>
              <w:rPr>
                <w:rFonts w:ascii="Segoe UI" w:hAnsi="Segoe UI" w:cs="Segoe UI"/>
                <w:sz w:val="21"/>
                <w:szCs w:val="21"/>
              </w:rPr>
            </w:pPr>
            <w:r w:rsidRPr="00EA5317">
              <w:rPr>
                <w:rFonts w:ascii="Segoe UI" w:hAnsi="Segoe UI" w:cs="Segoe UI"/>
                <w:sz w:val="21"/>
                <w:szCs w:val="21"/>
              </w:rPr>
              <w:t>in het geval van vennootschappen:</w:t>
            </w:r>
          </w:p>
          <w:p w14:paraId="23F39A67" w14:textId="0434E170" w:rsidR="00A8378B" w:rsidRPr="00EA5317" w:rsidRDefault="00A8378B"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 xml:space="preserve">i) de natuurlijke perso(o)n(en) die rechtstreeks of onrechtstreeks </w:t>
            </w:r>
            <w:r w:rsidR="005318BD" w:rsidRPr="00EA5317">
              <w:rPr>
                <w:rFonts w:ascii="Segoe UI" w:hAnsi="Segoe UI" w:cs="Segoe UI"/>
                <w:sz w:val="21"/>
                <w:szCs w:val="21"/>
              </w:rPr>
              <w:t xml:space="preserve">25% </w:t>
            </w:r>
            <w:r w:rsidRPr="00EA5317">
              <w:rPr>
                <w:rFonts w:ascii="Segoe UI" w:hAnsi="Segoe UI" w:cs="Segoe UI"/>
                <w:sz w:val="21"/>
                <w:szCs w:val="21"/>
              </w:rPr>
              <w:t xml:space="preserve"> van de stemrechten of van het </w:t>
            </w:r>
            <w:r w:rsidR="005318BD" w:rsidRPr="00EA5317">
              <w:rPr>
                <w:rFonts w:ascii="Segoe UI" w:hAnsi="Segoe UI" w:cs="Segoe UI"/>
                <w:sz w:val="21"/>
                <w:szCs w:val="21"/>
              </w:rPr>
              <w:t xml:space="preserve"> e</w:t>
            </w:r>
            <w:r w:rsidRPr="00EA5317">
              <w:rPr>
                <w:rFonts w:ascii="Segoe UI" w:hAnsi="Segoe UI" w:cs="Segoe UI"/>
                <w:sz w:val="21"/>
                <w:szCs w:val="21"/>
              </w:rPr>
              <w:t>igendomsbelang in deze vennootschap houden, met inbegrip van het houden van</w:t>
            </w:r>
            <w:r w:rsidR="005318BD" w:rsidRPr="00EA5317">
              <w:rPr>
                <w:rFonts w:ascii="Segoe UI" w:hAnsi="Segoe UI" w:cs="Segoe UI"/>
                <w:sz w:val="21"/>
                <w:szCs w:val="21"/>
              </w:rPr>
              <w:t xml:space="preserve"> </w:t>
            </w:r>
            <w:r w:rsidRPr="00EA5317">
              <w:rPr>
                <w:rFonts w:ascii="Segoe UI" w:hAnsi="Segoe UI" w:cs="Segoe UI"/>
                <w:sz w:val="21"/>
                <w:szCs w:val="21"/>
              </w:rPr>
              <w:t>aandelen aan toonder.</w:t>
            </w:r>
          </w:p>
          <w:p w14:paraId="41BDBF29" w14:textId="77777777" w:rsidR="00A8378B" w:rsidRPr="00EA5317" w:rsidRDefault="00A8378B" w:rsidP="005318BD">
            <w:pPr>
              <w:numPr>
                <w:ilvl w:val="1"/>
                <w:numId w:val="23"/>
              </w:numPr>
              <w:spacing w:after="0" w:line="240" w:lineRule="auto"/>
              <w:ind w:left="596" w:hanging="283"/>
              <w:rPr>
                <w:rFonts w:ascii="Segoe UI" w:hAnsi="Segoe UI" w:cs="Segoe UI"/>
                <w:sz w:val="21"/>
                <w:szCs w:val="21"/>
              </w:rPr>
            </w:pPr>
            <w:r w:rsidRPr="00EA5317">
              <w:rPr>
                <w:rFonts w:ascii="Segoe UI" w:hAnsi="Segoe UI" w:cs="Segoe UI"/>
                <w:sz w:val="21"/>
                <w:szCs w:val="21"/>
              </w:rPr>
              <w:t>ii) de natuurlijke perso(o)n(en) die zeggenschap heeft/hebben over deze vennootschap via andere middelen.</w:t>
            </w:r>
          </w:p>
          <w:p w14:paraId="110117F3" w14:textId="2C137FEC" w:rsidR="00080392" w:rsidRPr="00EA5317" w:rsidRDefault="002E4EBC" w:rsidP="002E4EBC">
            <w:pPr>
              <w:numPr>
                <w:ilvl w:val="1"/>
                <w:numId w:val="23"/>
              </w:numPr>
              <w:spacing w:after="0" w:line="240" w:lineRule="auto"/>
              <w:ind w:left="596" w:hanging="283"/>
              <w:rPr>
                <w:rFonts w:ascii="Segoe UI" w:hAnsi="Segoe UI" w:cs="Segoe UI"/>
                <w:sz w:val="21"/>
                <w:szCs w:val="21"/>
              </w:rPr>
            </w:pPr>
            <w:r w:rsidRPr="00EA5317">
              <w:rPr>
                <w:rFonts w:ascii="Segoe UI" w:hAnsi="Segoe UI" w:cs="Segoe UI"/>
                <w:sz w:val="21"/>
                <w:szCs w:val="21"/>
              </w:rPr>
              <w:t>ii</w:t>
            </w:r>
            <w:r w:rsidR="00A8378B" w:rsidRPr="00EA5317">
              <w:rPr>
                <w:rFonts w:ascii="Segoe UI" w:hAnsi="Segoe UI" w:cs="Segoe UI"/>
                <w:sz w:val="21"/>
                <w:szCs w:val="21"/>
              </w:rPr>
              <w:t>i) de natuurlijke persoon of personen die beho(o)rt(en) tot het hoger leidinggevend personeel, indien na</w:t>
            </w:r>
            <w:r w:rsidRPr="00EA5317">
              <w:rPr>
                <w:rFonts w:ascii="Segoe UI" w:hAnsi="Segoe UI" w:cs="Segoe UI"/>
                <w:sz w:val="21"/>
                <w:szCs w:val="21"/>
              </w:rPr>
              <w:t xml:space="preserve"> </w:t>
            </w:r>
            <w:r w:rsidR="00A8378B" w:rsidRPr="00EA5317">
              <w:rPr>
                <w:rFonts w:ascii="Segoe UI" w:hAnsi="Segoe UI" w:cs="Segoe UI"/>
                <w:sz w:val="21"/>
                <w:szCs w:val="21"/>
              </w:rPr>
              <w:t>uitputting van alle mogelijke middelen en op voorwaarde dat er geen gronden voor verdenking bestaan, geen</w:t>
            </w:r>
            <w:r w:rsidRPr="00EA5317">
              <w:rPr>
                <w:rFonts w:ascii="Segoe UI" w:hAnsi="Segoe UI" w:cs="Segoe UI"/>
                <w:sz w:val="21"/>
                <w:szCs w:val="21"/>
              </w:rPr>
              <w:t xml:space="preserve"> </w:t>
            </w:r>
            <w:r w:rsidR="00A8378B" w:rsidRPr="00EA5317">
              <w:rPr>
                <w:rFonts w:ascii="Segoe UI" w:hAnsi="Segoe UI" w:cs="Segoe UI"/>
                <w:sz w:val="21"/>
                <w:szCs w:val="21"/>
              </w:rPr>
              <w:t>van de personen als bedoeld onder i) of ii) is geïdentificeerd, of indien er enige twijfel bestaat of de</w:t>
            </w:r>
            <w:r w:rsidRPr="00EA5317">
              <w:rPr>
                <w:rFonts w:ascii="Segoe UI" w:hAnsi="Segoe UI" w:cs="Segoe UI"/>
                <w:sz w:val="21"/>
                <w:szCs w:val="21"/>
              </w:rPr>
              <w:t xml:space="preserve"> </w:t>
            </w:r>
            <w:r w:rsidR="00A8378B" w:rsidRPr="00EA5317">
              <w:rPr>
                <w:rFonts w:ascii="Segoe UI" w:hAnsi="Segoe UI" w:cs="Segoe UI"/>
                <w:sz w:val="21"/>
                <w:szCs w:val="21"/>
              </w:rPr>
              <w:t>geïdentificeerde persoon of personen de uiteindelijke begunstigde(n) is, respec tievelijk zijn</w:t>
            </w:r>
          </w:p>
          <w:p w14:paraId="031F4AFC" w14:textId="77777777" w:rsidR="004F6964" w:rsidRPr="00EA5317" w:rsidRDefault="004F6964" w:rsidP="004F6964">
            <w:pPr>
              <w:spacing w:after="0" w:line="240" w:lineRule="auto"/>
              <w:ind w:left="596"/>
              <w:rPr>
                <w:rFonts w:ascii="Segoe UI" w:hAnsi="Segoe UI" w:cs="Segoe UI"/>
                <w:sz w:val="21"/>
                <w:szCs w:val="21"/>
              </w:rPr>
            </w:pPr>
          </w:p>
          <w:p w14:paraId="0D69B715" w14:textId="175A2793" w:rsidR="00145073" w:rsidRPr="00EA5317" w:rsidRDefault="00145073" w:rsidP="00145073">
            <w:pPr>
              <w:numPr>
                <w:ilvl w:val="0"/>
                <w:numId w:val="23"/>
              </w:numPr>
              <w:spacing w:after="0" w:line="240" w:lineRule="auto"/>
              <w:rPr>
                <w:rFonts w:ascii="Segoe UI" w:hAnsi="Segoe UI" w:cs="Segoe UI"/>
                <w:sz w:val="21"/>
                <w:szCs w:val="21"/>
              </w:rPr>
            </w:pPr>
            <w:r w:rsidRPr="00EA5317">
              <w:rPr>
                <w:rFonts w:ascii="Segoe UI" w:hAnsi="Segoe UI" w:cs="Segoe UI"/>
                <w:sz w:val="21"/>
                <w:szCs w:val="21"/>
              </w:rPr>
              <w:t xml:space="preserve">in het geval van </w:t>
            </w:r>
            <w:r w:rsidR="009C1CCC" w:rsidRPr="00EA5317">
              <w:rPr>
                <w:rFonts w:ascii="Segoe UI" w:hAnsi="Segoe UI" w:cs="Segoe UI"/>
                <w:sz w:val="21"/>
                <w:szCs w:val="21"/>
              </w:rPr>
              <w:t>fiducieën, trusts of soortgelijke juridische constructies</w:t>
            </w:r>
            <w:r w:rsidRPr="00EA5317">
              <w:rPr>
                <w:rFonts w:ascii="Segoe UI" w:hAnsi="Segoe UI" w:cs="Segoe UI"/>
                <w:sz w:val="21"/>
                <w:szCs w:val="21"/>
              </w:rPr>
              <w:t>:</w:t>
            </w:r>
          </w:p>
          <w:p w14:paraId="16AC09B9" w14:textId="5318EB07" w:rsidR="009C1CCC" w:rsidRPr="00EA5317" w:rsidRDefault="004F6964" w:rsidP="009C1CCC">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 xml:space="preserve">i) </w:t>
            </w:r>
            <w:r w:rsidR="009C1CCC" w:rsidRPr="00EA5317">
              <w:rPr>
                <w:rFonts w:ascii="Segoe UI" w:hAnsi="Segoe UI" w:cs="Segoe UI"/>
                <w:sz w:val="21"/>
                <w:szCs w:val="21"/>
              </w:rPr>
              <w:t>de oprichter;</w:t>
            </w:r>
          </w:p>
          <w:p w14:paraId="60FDC47D" w14:textId="77777777" w:rsidR="009C1CCC" w:rsidRPr="00EA5317" w:rsidRDefault="009C1CCC" w:rsidP="009C1CCC">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 de fiduciebeheerder(s) of trustee(s);</w:t>
            </w:r>
          </w:p>
          <w:p w14:paraId="0267D7CA" w14:textId="77777777" w:rsidR="009C1CCC" w:rsidRPr="00EA5317" w:rsidRDefault="009C1CCC" w:rsidP="009C1CCC">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iii) de eventuele protector;</w:t>
            </w:r>
          </w:p>
          <w:p w14:paraId="57030830" w14:textId="1BAA0EA3" w:rsidR="009C1CCC" w:rsidRPr="00EA5317" w:rsidRDefault="009C1CCC"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iv) de begunstigden, of wanneer de personen die de begunstigden van de fiducie of van de trust zijn, nog niet</w:t>
            </w:r>
            <w:r w:rsidR="004F6964" w:rsidRPr="00EA5317">
              <w:rPr>
                <w:rFonts w:ascii="Segoe UI" w:hAnsi="Segoe UI" w:cs="Segoe UI"/>
                <w:sz w:val="21"/>
                <w:szCs w:val="21"/>
              </w:rPr>
              <w:t xml:space="preserve"> </w:t>
            </w:r>
            <w:r w:rsidRPr="00EA5317">
              <w:rPr>
                <w:rFonts w:ascii="Segoe UI" w:hAnsi="Segoe UI" w:cs="Segoe UI"/>
                <w:sz w:val="21"/>
                <w:szCs w:val="21"/>
              </w:rPr>
              <w:t xml:space="preserve">werden aangeduid, de categorie van personen in wier hoofdzakelijk </w:t>
            </w:r>
            <w:r w:rsidRPr="00EA5317">
              <w:rPr>
                <w:rFonts w:ascii="Segoe UI" w:hAnsi="Segoe UI" w:cs="Segoe UI"/>
                <w:sz w:val="21"/>
                <w:szCs w:val="21"/>
              </w:rPr>
              <w:lastRenderedPageBreak/>
              <w:t>belang de fiducie of de trust werd</w:t>
            </w:r>
            <w:r w:rsidR="004F6964" w:rsidRPr="00EA5317">
              <w:rPr>
                <w:rFonts w:ascii="Segoe UI" w:hAnsi="Segoe UI" w:cs="Segoe UI"/>
                <w:sz w:val="21"/>
                <w:szCs w:val="21"/>
              </w:rPr>
              <w:t xml:space="preserve"> </w:t>
            </w:r>
            <w:r w:rsidRPr="00EA5317">
              <w:rPr>
                <w:rFonts w:ascii="Segoe UI" w:hAnsi="Segoe UI" w:cs="Segoe UI"/>
                <w:sz w:val="21"/>
                <w:szCs w:val="21"/>
              </w:rPr>
              <w:t>opgericht of werkzaam is;</w:t>
            </w:r>
          </w:p>
          <w:p w14:paraId="4CEC3B17" w14:textId="628C49FF" w:rsidR="002E4EBC" w:rsidRPr="00EA5317" w:rsidRDefault="009C1CCC" w:rsidP="004F6964">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 elke andere natuurlijke persoon die wegens het feit dat hij directe of indirecte eigenaar is of via andere</w:t>
            </w:r>
            <w:r w:rsidR="004F6964" w:rsidRPr="00EA5317">
              <w:rPr>
                <w:rFonts w:ascii="Segoe UI" w:hAnsi="Segoe UI" w:cs="Segoe UI"/>
                <w:sz w:val="21"/>
                <w:szCs w:val="21"/>
              </w:rPr>
              <w:t xml:space="preserve"> </w:t>
            </w:r>
            <w:r w:rsidRPr="00EA5317">
              <w:rPr>
                <w:rFonts w:ascii="Segoe UI" w:hAnsi="Segoe UI" w:cs="Segoe UI"/>
                <w:sz w:val="21"/>
                <w:szCs w:val="21"/>
              </w:rPr>
              <w:t>middelen, uiteindelijke zeggenschap over de fiducie of de trust uitoefent</w:t>
            </w:r>
          </w:p>
          <w:p w14:paraId="3AFFB6C9" w14:textId="77777777" w:rsidR="004F6964" w:rsidRPr="00EA5317" w:rsidRDefault="004F6964" w:rsidP="004F6964">
            <w:pPr>
              <w:spacing w:after="0" w:line="240" w:lineRule="auto"/>
              <w:ind w:left="596"/>
              <w:rPr>
                <w:rFonts w:ascii="Segoe UI" w:hAnsi="Segoe UI" w:cs="Segoe UI"/>
                <w:sz w:val="21"/>
                <w:szCs w:val="21"/>
              </w:rPr>
            </w:pPr>
          </w:p>
          <w:p w14:paraId="26573A52" w14:textId="7F8E4DFC" w:rsidR="004F6964" w:rsidRPr="00EA5317" w:rsidRDefault="004F6964" w:rsidP="009377FD">
            <w:pPr>
              <w:numPr>
                <w:ilvl w:val="0"/>
                <w:numId w:val="23"/>
              </w:numPr>
              <w:spacing w:after="0" w:line="240" w:lineRule="auto"/>
              <w:rPr>
                <w:rFonts w:ascii="Segoe UI" w:hAnsi="Segoe UI" w:cs="Segoe UI"/>
                <w:sz w:val="21"/>
                <w:szCs w:val="21"/>
              </w:rPr>
            </w:pPr>
            <w:r w:rsidRPr="00EA5317">
              <w:rPr>
                <w:rFonts w:ascii="Segoe UI" w:hAnsi="Segoe UI" w:cs="Segoe UI"/>
                <w:sz w:val="21"/>
                <w:szCs w:val="21"/>
              </w:rPr>
              <w:t xml:space="preserve">in het geval van </w:t>
            </w:r>
            <w:r w:rsidR="009377FD" w:rsidRPr="00EA5317">
              <w:rPr>
                <w:rFonts w:ascii="Segoe UI" w:hAnsi="Segoe UI" w:cs="Segoe UI"/>
                <w:sz w:val="21"/>
                <w:szCs w:val="21"/>
              </w:rPr>
              <w:t>(internationale) verenigingen zonder winstoogmerk en van stichtingen</w:t>
            </w:r>
            <w:r w:rsidRPr="00EA5317">
              <w:rPr>
                <w:rFonts w:ascii="Segoe UI" w:hAnsi="Segoe UI" w:cs="Segoe UI"/>
                <w:sz w:val="21"/>
                <w:szCs w:val="21"/>
              </w:rPr>
              <w:t>:</w:t>
            </w:r>
          </w:p>
          <w:p w14:paraId="30EC733E" w14:textId="7088E4CF" w:rsidR="00076B9A" w:rsidRPr="00EA5317" w:rsidRDefault="00076B9A"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 de personen die lid zijn van de raad van bestuur;</w:t>
            </w:r>
          </w:p>
          <w:p w14:paraId="03B798B4" w14:textId="5841FA5C" w:rsidR="00076B9A" w:rsidRPr="00EA5317" w:rsidRDefault="00076B9A"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 de personen die gemachtigd zijn de vereniging te vertegenwoordigen;</w:t>
            </w:r>
          </w:p>
          <w:p w14:paraId="37E30853" w14:textId="57A19AEF" w:rsidR="00076B9A" w:rsidRPr="00EA5317" w:rsidRDefault="00076B9A"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iii) de personen belast met het dagelijks bestuur van de (internationale) vereniging of stichting;</w:t>
            </w:r>
          </w:p>
          <w:p w14:paraId="1BC32E8C" w14:textId="3B754B76" w:rsidR="00076B9A" w:rsidRPr="00EA5317" w:rsidRDefault="00076B9A" w:rsidP="00076B9A">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iv) de stichters van een stichting;</w:t>
            </w:r>
          </w:p>
          <w:p w14:paraId="64AF3C3B" w14:textId="5F1758B4" w:rsidR="00076B9A" w:rsidRPr="00EA5317" w:rsidRDefault="00076B9A" w:rsidP="0026210B">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 de natuurlijke personen of, wanneer deze personen nog niet werden aangeduid, de categorie van natuurlijke personen in wier hoofdzakelijk belang de (internationale) vereniging zonder winstoogmerk of stichting werd opgericht of werkzaam is;</w:t>
            </w:r>
          </w:p>
          <w:p w14:paraId="4999225E" w14:textId="762E60FC" w:rsidR="004F6964" w:rsidRPr="00EA5317" w:rsidRDefault="00076B9A" w:rsidP="00076B9A">
            <w:pPr>
              <w:numPr>
                <w:ilvl w:val="1"/>
                <w:numId w:val="23"/>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vi) elke andere natuurlijke persoon die via andere middelen uiteindelijke zeggenschap over de (internationale) vereniging of stichting uitoefen</w:t>
            </w:r>
            <w:r w:rsidR="009F0482" w:rsidRPr="00EA5317">
              <w:rPr>
                <w:rFonts w:ascii="Segoe UI" w:hAnsi="Segoe UI" w:cs="Segoe UI"/>
                <w:sz w:val="21"/>
                <w:szCs w:val="21"/>
              </w:rPr>
              <w:t>t</w:t>
            </w:r>
          </w:p>
        </w:tc>
        <w:tc>
          <w:tcPr>
            <w:tcW w:w="4303" w:type="dxa"/>
            <w:tcBorders>
              <w:bottom w:val="single" w:sz="4" w:space="0" w:color="auto"/>
            </w:tcBorders>
            <w:shd w:val="clear" w:color="auto" w:fill="CAE9C0" w:themeFill="accent5" w:themeFillTint="66"/>
          </w:tcPr>
          <w:p w14:paraId="12C842F3" w14:textId="77777777" w:rsidR="00080392" w:rsidRPr="00EA5317" w:rsidRDefault="00080392" w:rsidP="003A759C">
            <w:pPr>
              <w:pStyle w:val="ListParagraph1"/>
              <w:numPr>
                <w:ilvl w:val="0"/>
                <w:numId w:val="21"/>
              </w:numPr>
              <w:spacing w:after="0" w:line="240" w:lineRule="auto"/>
              <w:ind w:left="176" w:hanging="176"/>
              <w:rPr>
                <w:rFonts w:ascii="Segoe UI" w:hAnsi="Segoe UI" w:cs="Segoe UI"/>
                <w:sz w:val="21"/>
                <w:szCs w:val="21"/>
              </w:rPr>
            </w:pPr>
            <w:r w:rsidRPr="00EA5317">
              <w:rPr>
                <w:rFonts w:ascii="Segoe UI" w:hAnsi="Segoe UI" w:cs="Segoe UI"/>
                <w:sz w:val="21"/>
                <w:szCs w:val="21"/>
              </w:rPr>
              <w:lastRenderedPageBreak/>
              <w:t xml:space="preserve">Taak van de cliënt: verplichting om de identiteit van zijn uiteindelijke begunstigden mee te delen aan de hand van de oprichtingsakte van de vennootschap, het nominatief aandeelhoudersregister, of de vennotenlijst, de lijst van de aanwezigheden op algemene vergaderingen, enz.; </w:t>
            </w:r>
          </w:p>
          <w:p w14:paraId="27BD0CBE" w14:textId="2C3F3420" w:rsidR="00080392" w:rsidRPr="00EA5317" w:rsidRDefault="00080392" w:rsidP="003A759C">
            <w:pPr>
              <w:pStyle w:val="ListParagraph1"/>
              <w:numPr>
                <w:ilvl w:val="0"/>
                <w:numId w:val="21"/>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Taak van de </w:t>
            </w:r>
            <w:r w:rsidR="00C7432F" w:rsidRPr="00EA5317">
              <w:rPr>
                <w:rFonts w:ascii="Segoe UI" w:hAnsi="Segoe UI" w:cs="Segoe UI"/>
                <w:sz w:val="21"/>
                <w:szCs w:val="21"/>
              </w:rPr>
              <w:t>advocaat</w:t>
            </w:r>
            <w:r w:rsidRPr="00EA5317">
              <w:rPr>
                <w:rFonts w:ascii="Segoe UI" w:hAnsi="Segoe UI" w:cs="Segoe UI"/>
                <w:sz w:val="21"/>
                <w:szCs w:val="21"/>
              </w:rPr>
              <w:t xml:space="preserve">: </w:t>
            </w:r>
          </w:p>
          <w:p w14:paraId="1A9E8BCC" w14:textId="77777777" w:rsidR="00080392" w:rsidRPr="00EA5317" w:rsidRDefault="00080392" w:rsidP="003A759C">
            <w:pPr>
              <w:pStyle w:val="ListParagraph1"/>
              <w:numPr>
                <w:ilvl w:val="1"/>
                <w:numId w:val="24"/>
              </w:numPr>
              <w:spacing w:after="0" w:line="240" w:lineRule="auto"/>
              <w:rPr>
                <w:rFonts w:ascii="Segoe UI" w:hAnsi="Segoe UI" w:cs="Segoe UI"/>
                <w:sz w:val="21"/>
                <w:szCs w:val="21"/>
              </w:rPr>
            </w:pPr>
            <w:r w:rsidRPr="00EA5317">
              <w:rPr>
                <w:rFonts w:ascii="Segoe UI" w:hAnsi="Segoe UI" w:cs="Segoe UI"/>
                <w:sz w:val="21"/>
                <w:szCs w:val="21"/>
              </w:rPr>
              <w:t xml:space="preserve">onderzoek van de relevantie en de geloofwaardigheid van de door de cliënt meegedeelde informatie; </w:t>
            </w:r>
          </w:p>
          <w:p w14:paraId="4F65E27B" w14:textId="77777777" w:rsidR="00080392" w:rsidRPr="00EA5317" w:rsidRDefault="00080392" w:rsidP="003A759C">
            <w:pPr>
              <w:pStyle w:val="ListParagraph1"/>
              <w:numPr>
                <w:ilvl w:val="1"/>
                <w:numId w:val="24"/>
              </w:numPr>
              <w:spacing w:after="0" w:line="240" w:lineRule="auto"/>
              <w:rPr>
                <w:rFonts w:ascii="Segoe UI" w:hAnsi="Segoe UI" w:cs="Segoe UI"/>
                <w:sz w:val="21"/>
                <w:szCs w:val="21"/>
              </w:rPr>
            </w:pPr>
            <w:r w:rsidRPr="00EA5317">
              <w:rPr>
                <w:rFonts w:ascii="Segoe UI" w:hAnsi="Segoe UI" w:cs="Segoe UI"/>
                <w:sz w:val="21"/>
                <w:szCs w:val="21"/>
              </w:rPr>
              <w:t>bijkomende verificaties via de toetsing aan de hand van andere openbare of onafhankelijke externe bronnen of opzoekings- en onderzoeksmotoren. Deze bijkomende verificaties hangen af van de risicogevoeligheid van de cliënt, zakelijke relatie of verrichting op het vlak van witwassen van geld of terrorismefinanciering.</w:t>
            </w:r>
          </w:p>
        </w:tc>
      </w:tr>
    </w:tbl>
    <w:p w14:paraId="6282C30D" w14:textId="77777777" w:rsidR="00EA5317" w:rsidRDefault="00EA53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4303"/>
      </w:tblGrid>
      <w:tr w:rsidR="00080392" w:rsidRPr="00EA5317" w14:paraId="26F1D364" w14:textId="77777777" w:rsidTr="00297DB8">
        <w:tc>
          <w:tcPr>
            <w:tcW w:w="4220" w:type="dxa"/>
            <w:shd w:val="clear" w:color="auto" w:fill="D9D9D9" w:themeFill="background1" w:themeFillShade="D9"/>
          </w:tcPr>
          <w:p w14:paraId="4887AF06" w14:textId="3A86DAC0"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lastRenderedPageBreak/>
              <w:t>Te identificeren gegevens</w:t>
            </w:r>
          </w:p>
        </w:tc>
        <w:tc>
          <w:tcPr>
            <w:tcW w:w="4303" w:type="dxa"/>
            <w:shd w:val="clear" w:color="auto" w:fill="D9D9D9" w:themeFill="background1" w:themeFillShade="D9"/>
          </w:tcPr>
          <w:p w14:paraId="18524370" w14:textId="77777777" w:rsidR="00080392" w:rsidRPr="00EA5317" w:rsidRDefault="00080392" w:rsidP="0060374A">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080392" w:rsidRPr="00EA5317" w14:paraId="5C1F7C9E" w14:textId="77777777" w:rsidTr="00304225">
        <w:tc>
          <w:tcPr>
            <w:tcW w:w="4220" w:type="dxa"/>
          </w:tcPr>
          <w:p w14:paraId="2647638B"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Verplichte gegevens:</w:t>
            </w:r>
          </w:p>
          <w:p w14:paraId="1BC29886" w14:textId="77777777" w:rsidR="00080392" w:rsidRPr="00EA5317" w:rsidRDefault="00080392" w:rsidP="003A759C">
            <w:pPr>
              <w:pStyle w:val="ListParagraph1"/>
              <w:numPr>
                <w:ilvl w:val="0"/>
                <w:numId w:val="18"/>
              </w:numPr>
              <w:spacing w:after="0" w:line="240" w:lineRule="auto"/>
              <w:rPr>
                <w:rFonts w:ascii="Segoe UI" w:hAnsi="Segoe UI" w:cs="Segoe UI"/>
                <w:sz w:val="21"/>
                <w:szCs w:val="21"/>
              </w:rPr>
            </w:pPr>
            <w:r w:rsidRPr="00EA5317">
              <w:rPr>
                <w:rFonts w:ascii="Segoe UI" w:hAnsi="Segoe UI" w:cs="Segoe UI"/>
                <w:sz w:val="21"/>
                <w:szCs w:val="21"/>
              </w:rPr>
              <w:t>Naam, voornaam</w:t>
            </w:r>
          </w:p>
          <w:p w14:paraId="13621C08" w14:textId="77777777" w:rsidR="00080392" w:rsidRPr="00EA5317" w:rsidRDefault="00080392" w:rsidP="0060374A">
            <w:pPr>
              <w:spacing w:after="0"/>
              <w:rPr>
                <w:rFonts w:ascii="Segoe UI" w:hAnsi="Segoe UI" w:cs="Segoe UI"/>
                <w:sz w:val="21"/>
                <w:szCs w:val="21"/>
              </w:rPr>
            </w:pPr>
          </w:p>
        </w:tc>
        <w:tc>
          <w:tcPr>
            <w:tcW w:w="4303" w:type="dxa"/>
            <w:shd w:val="clear" w:color="auto" w:fill="CAE9C0" w:themeFill="accent5" w:themeFillTint="66"/>
          </w:tcPr>
          <w:p w14:paraId="35DA2018" w14:textId="77777777" w:rsidR="00080392" w:rsidRPr="00EA5317" w:rsidRDefault="00080392" w:rsidP="0060374A">
            <w:pPr>
              <w:pStyle w:val="ListParagraph1"/>
              <w:spacing w:after="0" w:line="240" w:lineRule="auto"/>
              <w:ind w:left="0"/>
              <w:rPr>
                <w:rFonts w:ascii="Segoe UI" w:hAnsi="Segoe UI" w:cs="Segoe UI"/>
                <w:sz w:val="21"/>
                <w:szCs w:val="21"/>
              </w:rPr>
            </w:pPr>
            <w:r w:rsidRPr="00EA5317">
              <w:rPr>
                <w:rFonts w:ascii="Segoe UI" w:hAnsi="Segoe UI" w:cs="Segoe UI"/>
                <w:sz w:val="21"/>
                <w:szCs w:val="21"/>
              </w:rPr>
              <w:t xml:space="preserve">Documenten te leveren door de cliënt zelf indien het gaat om de uiteindelijke begunstigde  van een rechtspersoon: </w:t>
            </w:r>
          </w:p>
          <w:p w14:paraId="0C0E139C" w14:textId="77777777" w:rsidR="00080392" w:rsidRPr="00EA5317" w:rsidRDefault="00080392" w:rsidP="003A759C">
            <w:pPr>
              <w:numPr>
                <w:ilvl w:val="0"/>
                <w:numId w:val="32"/>
              </w:numPr>
              <w:spacing w:after="0" w:line="240" w:lineRule="auto"/>
              <w:rPr>
                <w:rFonts w:ascii="Segoe UI" w:hAnsi="Segoe UI" w:cs="Segoe UI"/>
                <w:sz w:val="21"/>
                <w:szCs w:val="21"/>
              </w:rPr>
            </w:pPr>
            <w:r w:rsidRPr="00EA5317">
              <w:rPr>
                <w:rFonts w:ascii="Segoe UI" w:hAnsi="Segoe UI" w:cs="Segoe UI"/>
                <w:sz w:val="21"/>
                <w:szCs w:val="21"/>
              </w:rPr>
              <w:t xml:space="preserve">Oprichtingsakte (publicatie Belgisch Staatsblad, KBis, Kamer van Koophandel…), </w:t>
            </w:r>
          </w:p>
          <w:p w14:paraId="131307D0" w14:textId="77777777" w:rsidR="00080392" w:rsidRPr="00EA5317" w:rsidRDefault="00080392" w:rsidP="003A759C">
            <w:pPr>
              <w:numPr>
                <w:ilvl w:val="0"/>
                <w:numId w:val="32"/>
              </w:numPr>
              <w:spacing w:after="0" w:line="240" w:lineRule="auto"/>
              <w:rPr>
                <w:rFonts w:ascii="Segoe UI" w:hAnsi="Segoe UI" w:cs="Segoe UI"/>
                <w:sz w:val="21"/>
                <w:szCs w:val="21"/>
              </w:rPr>
            </w:pPr>
            <w:r w:rsidRPr="00EA5317">
              <w:rPr>
                <w:rFonts w:ascii="Segoe UI" w:hAnsi="Segoe UI" w:cs="Segoe UI"/>
                <w:sz w:val="21"/>
                <w:szCs w:val="21"/>
              </w:rPr>
              <w:t>Aandelenregister, aanwezigheidslijst algemene vergadering…</w:t>
            </w:r>
          </w:p>
        </w:tc>
      </w:tr>
      <w:tr w:rsidR="00080392" w:rsidRPr="00EA5317" w14:paraId="3DCDD015" w14:textId="77777777" w:rsidTr="00304225">
        <w:tc>
          <w:tcPr>
            <w:tcW w:w="4220" w:type="dxa"/>
          </w:tcPr>
          <w:p w14:paraId="3EFCB33B" w14:textId="77777777" w:rsidR="00080392" w:rsidRPr="00EA5317" w:rsidRDefault="00080392" w:rsidP="0060374A">
            <w:pPr>
              <w:spacing w:after="0"/>
              <w:rPr>
                <w:rFonts w:ascii="Segoe UI" w:hAnsi="Segoe UI" w:cs="Segoe UI"/>
                <w:sz w:val="21"/>
                <w:szCs w:val="21"/>
              </w:rPr>
            </w:pPr>
          </w:p>
        </w:tc>
        <w:tc>
          <w:tcPr>
            <w:tcW w:w="4303" w:type="dxa"/>
            <w:shd w:val="clear" w:color="auto" w:fill="CAE9C0" w:themeFill="accent5" w:themeFillTint="66"/>
          </w:tcPr>
          <w:p w14:paraId="7F74C59B" w14:textId="77777777" w:rsidR="00080392" w:rsidRPr="00EA5317" w:rsidRDefault="00080392" w:rsidP="008276CC">
            <w:pPr>
              <w:pStyle w:val="ListParagraph1"/>
              <w:spacing w:after="0" w:line="240" w:lineRule="auto"/>
              <w:ind w:left="0"/>
              <w:rPr>
                <w:rFonts w:ascii="Segoe UI" w:hAnsi="Segoe UI" w:cs="Segoe UI"/>
                <w:sz w:val="21"/>
                <w:szCs w:val="21"/>
              </w:rPr>
            </w:pPr>
            <w:r w:rsidRPr="00EA5317">
              <w:rPr>
                <w:rFonts w:ascii="Segoe UI" w:hAnsi="Segoe UI" w:cs="Segoe UI"/>
                <w:sz w:val="21"/>
                <w:szCs w:val="21"/>
              </w:rPr>
              <w:t>Natuurlijke persoon is uiteindelijke begunstigde van de opdracht: identiteitskaart, paspoort, bewijs van inschrijving in vreemdelingenregister of elk ander overheidsdocument.</w:t>
            </w:r>
          </w:p>
        </w:tc>
      </w:tr>
      <w:tr w:rsidR="00080392" w:rsidRPr="00EA5317" w14:paraId="540F9CF1" w14:textId="77777777" w:rsidTr="00D253EA">
        <w:tc>
          <w:tcPr>
            <w:tcW w:w="4220" w:type="dxa"/>
            <w:shd w:val="clear" w:color="auto" w:fill="CAE9C0" w:themeFill="accent5" w:themeFillTint="66"/>
          </w:tcPr>
          <w:p w14:paraId="782D490F" w14:textId="133A5CC9" w:rsidR="00080392" w:rsidRPr="00EA5317" w:rsidRDefault="008276CC" w:rsidP="0060374A">
            <w:pPr>
              <w:spacing w:after="0"/>
              <w:rPr>
                <w:rFonts w:ascii="Segoe UI" w:hAnsi="Segoe UI" w:cs="Segoe UI"/>
                <w:sz w:val="21"/>
                <w:szCs w:val="21"/>
              </w:rPr>
            </w:pPr>
            <w:r w:rsidRPr="00EA5317">
              <w:rPr>
                <w:rFonts w:ascii="Segoe UI" w:hAnsi="Segoe UI" w:cs="Segoe UI"/>
                <w:sz w:val="21"/>
                <w:szCs w:val="21"/>
              </w:rPr>
              <w:br w:type="page"/>
            </w:r>
            <w:r w:rsidR="00080392" w:rsidRPr="00EA5317">
              <w:rPr>
                <w:rFonts w:ascii="Segoe UI" w:hAnsi="Segoe UI" w:cs="Segoe UI"/>
                <w:sz w:val="21"/>
                <w:szCs w:val="21"/>
              </w:rPr>
              <w:t>Facultatieve gegevens (in de mate van het mogelijke):</w:t>
            </w:r>
          </w:p>
          <w:p w14:paraId="7C58A986" w14:textId="03611962" w:rsidR="00080392" w:rsidRPr="00EA5317" w:rsidRDefault="00080392" w:rsidP="003A759C">
            <w:pPr>
              <w:numPr>
                <w:ilvl w:val="0"/>
                <w:numId w:val="31"/>
              </w:numPr>
              <w:spacing w:after="0" w:line="240" w:lineRule="auto"/>
              <w:rPr>
                <w:rFonts w:ascii="Segoe UI" w:hAnsi="Segoe UI" w:cs="Segoe UI"/>
                <w:sz w:val="21"/>
                <w:szCs w:val="21"/>
              </w:rPr>
            </w:pPr>
            <w:r w:rsidRPr="00EA5317">
              <w:rPr>
                <w:rFonts w:ascii="Segoe UI" w:hAnsi="Segoe UI" w:cs="Segoe UI"/>
                <w:sz w:val="21"/>
                <w:szCs w:val="21"/>
              </w:rPr>
              <w:t xml:space="preserve">geboorteplaats en </w:t>
            </w:r>
            <w:r w:rsidR="000524E4">
              <w:rPr>
                <w:rFonts w:ascii="Segoe UI" w:hAnsi="Segoe UI" w:cs="Segoe UI"/>
                <w:sz w:val="21"/>
                <w:szCs w:val="21"/>
              </w:rPr>
              <w:t>-</w:t>
            </w:r>
            <w:r w:rsidRPr="00EA5317">
              <w:rPr>
                <w:rFonts w:ascii="Segoe UI" w:hAnsi="Segoe UI" w:cs="Segoe UI"/>
                <w:sz w:val="21"/>
                <w:szCs w:val="21"/>
              </w:rPr>
              <w:t>datum</w:t>
            </w:r>
          </w:p>
          <w:p w14:paraId="706C7B3A" w14:textId="77777777" w:rsidR="00080392" w:rsidRPr="00EA5317" w:rsidRDefault="00080392" w:rsidP="003A759C">
            <w:pPr>
              <w:numPr>
                <w:ilvl w:val="0"/>
                <w:numId w:val="30"/>
              </w:numPr>
              <w:spacing w:after="0" w:line="240" w:lineRule="auto"/>
              <w:rPr>
                <w:rFonts w:ascii="Segoe UI" w:hAnsi="Segoe UI" w:cs="Segoe UI"/>
                <w:sz w:val="21"/>
                <w:szCs w:val="21"/>
              </w:rPr>
            </w:pPr>
            <w:r w:rsidRPr="00EA5317">
              <w:rPr>
                <w:rFonts w:ascii="Segoe UI" w:hAnsi="Segoe UI" w:cs="Segoe UI"/>
                <w:sz w:val="21"/>
                <w:szCs w:val="21"/>
              </w:rPr>
              <w:t>adres.</w:t>
            </w:r>
          </w:p>
        </w:tc>
        <w:tc>
          <w:tcPr>
            <w:tcW w:w="4303" w:type="dxa"/>
            <w:shd w:val="clear" w:color="auto" w:fill="CAE9C0" w:themeFill="accent5" w:themeFillTint="66"/>
          </w:tcPr>
          <w:p w14:paraId="0CC06286" w14:textId="77777777"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Indien het adres niet vermeld is in voormelde documenten:</w:t>
            </w:r>
          </w:p>
          <w:p w14:paraId="4B906B4C" w14:textId="77777777" w:rsidR="00080392" w:rsidRPr="00EA5317" w:rsidRDefault="00080392" w:rsidP="003A759C">
            <w:pPr>
              <w:numPr>
                <w:ilvl w:val="1"/>
                <w:numId w:val="33"/>
              </w:numPr>
              <w:spacing w:after="0" w:line="240" w:lineRule="auto"/>
              <w:rPr>
                <w:rFonts w:ascii="Segoe UI" w:hAnsi="Segoe UI" w:cs="Segoe UI"/>
                <w:sz w:val="21"/>
                <w:szCs w:val="21"/>
              </w:rPr>
            </w:pPr>
            <w:r w:rsidRPr="00EA5317">
              <w:rPr>
                <w:rFonts w:ascii="Segoe UI" w:hAnsi="Segoe UI" w:cs="Segoe UI"/>
                <w:sz w:val="21"/>
                <w:szCs w:val="21"/>
              </w:rPr>
              <w:t xml:space="preserve">Verklaring ondertekend door cliënt betreffende het adres </w:t>
            </w:r>
          </w:p>
          <w:p w14:paraId="7E711A6C" w14:textId="77777777" w:rsidR="00080392" w:rsidRPr="00EA5317" w:rsidRDefault="00080392" w:rsidP="003A759C">
            <w:pPr>
              <w:numPr>
                <w:ilvl w:val="1"/>
                <w:numId w:val="33"/>
              </w:numPr>
              <w:spacing w:after="0" w:line="240" w:lineRule="auto"/>
              <w:rPr>
                <w:rFonts w:ascii="Segoe UI" w:hAnsi="Segoe UI" w:cs="Segoe UI"/>
                <w:sz w:val="21"/>
                <w:szCs w:val="21"/>
              </w:rPr>
            </w:pPr>
            <w:r w:rsidRPr="00EA5317">
              <w:rPr>
                <w:rFonts w:ascii="Segoe UI" w:hAnsi="Segoe UI" w:cs="Segoe UI"/>
                <w:sz w:val="21"/>
                <w:szCs w:val="21"/>
              </w:rPr>
              <w:t>In voorkomend geval, versturen van post op naam met follow-up van teruggekeerde zending.</w:t>
            </w:r>
          </w:p>
        </w:tc>
      </w:tr>
      <w:tr w:rsidR="00080392" w:rsidRPr="00EA5317" w14:paraId="2A5C0C3E" w14:textId="77777777" w:rsidTr="00D253EA">
        <w:tc>
          <w:tcPr>
            <w:tcW w:w="8523" w:type="dxa"/>
            <w:gridSpan w:val="2"/>
            <w:shd w:val="clear" w:color="auto" w:fill="CAE9C0" w:themeFill="accent5" w:themeFillTint="66"/>
          </w:tcPr>
          <w:p w14:paraId="76049F31" w14:textId="58447824" w:rsidR="00080392" w:rsidRPr="00EA5317" w:rsidRDefault="00080392" w:rsidP="0060374A">
            <w:pPr>
              <w:spacing w:after="0"/>
              <w:rPr>
                <w:rFonts w:ascii="Segoe UI" w:hAnsi="Segoe UI" w:cs="Segoe UI"/>
                <w:sz w:val="21"/>
                <w:szCs w:val="21"/>
              </w:rPr>
            </w:pPr>
            <w:r w:rsidRPr="00EA5317">
              <w:rPr>
                <w:rFonts w:ascii="Segoe UI" w:hAnsi="Segoe UI" w:cs="Segoe UI"/>
                <w:sz w:val="21"/>
                <w:szCs w:val="21"/>
              </w:rPr>
              <w:t>Indien uiteindelijke begunstigde ook lasthebber is: identificatie overeenkomstig de regels voor lasthebbers</w:t>
            </w:r>
          </w:p>
        </w:tc>
      </w:tr>
    </w:tbl>
    <w:p w14:paraId="284E80AA" w14:textId="77777777" w:rsidR="001F567E" w:rsidRPr="0057038C" w:rsidRDefault="001F567E" w:rsidP="001F567E">
      <w:pPr>
        <w:pStyle w:val="Kop1"/>
        <w:tabs>
          <w:tab w:val="clear" w:pos="1492"/>
        </w:tabs>
        <w:ind w:left="0" w:firstLine="0"/>
        <w:rPr>
          <w:rFonts w:ascii="Segoe UI" w:hAnsi="Segoe UI" w:cs="Segoe UI"/>
          <w:color w:val="00B0F0"/>
          <w:highlight w:val="yellow"/>
          <w:lang w:val="nl-NL"/>
        </w:rPr>
      </w:pPr>
    </w:p>
    <w:p w14:paraId="66AAC0F0" w14:textId="592BAC67" w:rsidR="00C3506E" w:rsidRPr="00D253EA" w:rsidRDefault="001F567E" w:rsidP="003129E9">
      <w:pPr>
        <w:pStyle w:val="Kop1"/>
        <w:numPr>
          <w:ilvl w:val="0"/>
          <w:numId w:val="3"/>
        </w:numPr>
        <w:tabs>
          <w:tab w:val="right" w:pos="567"/>
        </w:tabs>
        <w:ind w:left="0" w:firstLine="0"/>
        <w:rPr>
          <w:rFonts w:ascii="Segoe UI" w:hAnsi="Segoe UI" w:cs="Segoe UI"/>
          <w:color w:val="0070C0"/>
          <w:lang w:val="nl-NL"/>
        </w:rPr>
      </w:pPr>
      <w:r w:rsidRPr="0057038C">
        <w:rPr>
          <w:rFonts w:ascii="Segoe UI" w:hAnsi="Segoe UI" w:cs="Segoe UI"/>
          <w:color w:val="00B0F0"/>
          <w:highlight w:val="yellow"/>
          <w:lang w:val="nl-NL"/>
        </w:rPr>
        <w:br w:type="page"/>
      </w:r>
      <w:r w:rsidR="00C3506E" w:rsidRPr="00D253EA">
        <w:rPr>
          <w:rFonts w:ascii="Segoe UI" w:hAnsi="Segoe UI" w:cs="Segoe UI"/>
          <w:color w:val="0070C0"/>
          <w:lang w:val="nl-NL"/>
        </w:rPr>
        <w:lastRenderedPageBreak/>
        <w:t xml:space="preserve"> </w:t>
      </w:r>
      <w:bookmarkStart w:id="491" w:name="_Toc15462734"/>
      <w:bookmarkStart w:id="492" w:name="_Ref15469017"/>
      <w:bookmarkStart w:id="493" w:name="_Ref15469020"/>
      <w:bookmarkStart w:id="494" w:name="_Ref15472390"/>
      <w:bookmarkStart w:id="495" w:name="_Ref15472393"/>
      <w:bookmarkStart w:id="496" w:name="_Toc156559147"/>
      <w:r w:rsidR="0024552E">
        <w:rPr>
          <w:rFonts w:ascii="Segoe UI" w:hAnsi="Segoe UI" w:cs="Segoe UI"/>
          <w:color w:val="0070C0"/>
          <w:lang w:val="nl-NL"/>
        </w:rPr>
        <w:t>Knipperlichten</w:t>
      </w:r>
      <w:bookmarkEnd w:id="491"/>
      <w:bookmarkEnd w:id="492"/>
      <w:bookmarkEnd w:id="493"/>
      <w:bookmarkEnd w:id="494"/>
      <w:bookmarkEnd w:id="495"/>
      <w:bookmarkEnd w:id="496"/>
    </w:p>
    <w:p w14:paraId="666769A5" w14:textId="456A7514" w:rsidR="0024552E" w:rsidRPr="003129E9" w:rsidRDefault="0024552E" w:rsidP="0024552E">
      <w:pPr>
        <w:pStyle w:val="Kop1"/>
        <w:numPr>
          <w:ilvl w:val="1"/>
          <w:numId w:val="3"/>
        </w:numPr>
        <w:spacing w:before="240"/>
        <w:ind w:left="0" w:firstLine="0"/>
        <w:jc w:val="both"/>
        <w:rPr>
          <w:rFonts w:ascii="Segoe UI" w:hAnsi="Segoe UI" w:cs="Segoe UI"/>
          <w:b w:val="0"/>
          <w:color w:val="0070C0"/>
          <w:lang w:val="nl-NL"/>
        </w:rPr>
      </w:pPr>
      <w:bookmarkStart w:id="497" w:name="_Toc15462735"/>
      <w:bookmarkStart w:id="498" w:name="_Ref15468769"/>
      <w:bookmarkStart w:id="499" w:name="_Ref15468771"/>
      <w:bookmarkStart w:id="500" w:name="_Toc156559148"/>
      <w:r>
        <w:rPr>
          <w:rFonts w:ascii="Segoe UI" w:hAnsi="Segoe UI" w:cs="Segoe UI"/>
          <w:b w:val="0"/>
          <w:color w:val="0070C0"/>
          <w:lang w:val="nl-NL"/>
        </w:rPr>
        <w:t>FATF - aanbevelingen</w:t>
      </w:r>
      <w:bookmarkEnd w:id="497"/>
      <w:bookmarkEnd w:id="498"/>
      <w:bookmarkEnd w:id="499"/>
      <w:bookmarkEnd w:id="500"/>
    </w:p>
    <w:p w14:paraId="035CC4E1" w14:textId="18F98E82" w:rsidR="003129E9" w:rsidRDefault="003129E9" w:rsidP="00080392">
      <w:pPr>
        <w:spacing w:after="0"/>
        <w:rPr>
          <w:rFonts w:ascii="Segoe UI" w:hAnsi="Segoe UI" w:cs="Segoe UI"/>
          <w:highlight w:val="yellow"/>
          <w:lang w:val="nl-NL"/>
        </w:rPr>
      </w:pPr>
    </w:p>
    <w:p w14:paraId="29D6A63B" w14:textId="4B55108D" w:rsidR="00C3506E" w:rsidRPr="00EA5317" w:rsidRDefault="00B0225C" w:rsidP="00C3506E">
      <w:pPr>
        <w:spacing w:after="0"/>
        <w:jc w:val="both"/>
        <w:rPr>
          <w:rFonts w:ascii="Segoe UI" w:hAnsi="Segoe UI" w:cs="Segoe UI"/>
          <w:b/>
          <w:i/>
          <w:sz w:val="21"/>
          <w:szCs w:val="21"/>
          <w:lang w:val="nl-NL"/>
        </w:rPr>
      </w:pPr>
      <w:r w:rsidRPr="00B0225C">
        <w:rPr>
          <w:rFonts w:ascii="Segoe UI" w:hAnsi="Segoe UI" w:cs="Segoe UI"/>
          <w:b/>
          <w:i/>
          <w:sz w:val="21"/>
          <w:szCs w:val="21"/>
          <w:lang w:val="nl-NL"/>
        </w:rPr>
        <w:t>Risicovoorbeelden in de FATF-aanbevelingen zoals herzien in februari 2012, in de Interpretatieve nota bij Aanbeveling 10 (update oktorber 2020)</w:t>
      </w:r>
      <w:r w:rsidR="00C3506E" w:rsidRPr="00EA5317">
        <w:rPr>
          <w:rFonts w:ascii="Segoe UI" w:hAnsi="Segoe UI" w:cs="Segoe UI"/>
          <w:b/>
          <w:i/>
          <w:sz w:val="21"/>
          <w:szCs w:val="21"/>
          <w:lang w:val="nl-NL"/>
        </w:rPr>
        <w:t>.</w:t>
      </w:r>
    </w:p>
    <w:p w14:paraId="2AB3E31A" w14:textId="77777777" w:rsidR="00C3506E" w:rsidRPr="00EA5317" w:rsidRDefault="00C3506E" w:rsidP="00C3506E">
      <w:pPr>
        <w:spacing w:after="0"/>
        <w:jc w:val="both"/>
        <w:rPr>
          <w:rFonts w:ascii="Segoe UI" w:hAnsi="Segoe UI" w:cs="Segoe UI"/>
          <w:sz w:val="21"/>
          <w:szCs w:val="21"/>
          <w:lang w:val="nl-NL"/>
        </w:rPr>
      </w:pPr>
    </w:p>
    <w:p w14:paraId="521C22BA" w14:textId="77777777" w:rsidR="00C3506E" w:rsidRPr="00EA5317" w:rsidRDefault="00C3506E"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H. RISK BASED APPROACH</w:t>
      </w:r>
    </w:p>
    <w:p w14:paraId="1C6D21F3" w14:textId="77777777" w:rsidR="00C3506E" w:rsidRPr="00EA5317" w:rsidRDefault="00C3506E" w:rsidP="00C3506E">
      <w:pPr>
        <w:spacing w:after="0"/>
        <w:jc w:val="both"/>
        <w:rPr>
          <w:rFonts w:ascii="Segoe UI" w:hAnsi="Segoe UI" w:cs="Segoe UI"/>
          <w:sz w:val="21"/>
          <w:szCs w:val="21"/>
          <w:lang w:val="en-US"/>
        </w:rPr>
      </w:pPr>
    </w:p>
    <w:p w14:paraId="21BC1BBB" w14:textId="77777777" w:rsidR="00C3506E" w:rsidRPr="00EA5317" w:rsidRDefault="001C0216" w:rsidP="00C3506E">
      <w:pPr>
        <w:spacing w:after="0"/>
        <w:jc w:val="both"/>
        <w:rPr>
          <w:rFonts w:ascii="Segoe UI" w:hAnsi="Segoe UI" w:cs="Segoe UI"/>
          <w:sz w:val="21"/>
          <w:szCs w:val="21"/>
          <w:lang w:val="en-US"/>
        </w:rPr>
      </w:pPr>
      <w:r w:rsidRPr="00EA5317">
        <w:rPr>
          <w:rFonts w:ascii="Segoe UI" w:hAnsi="Segoe UI" w:cs="Segoe UI"/>
          <w:sz w:val="21"/>
          <w:szCs w:val="21"/>
          <w:lang w:val="en-US"/>
        </w:rPr>
        <w:t xml:space="preserve">14. </w:t>
      </w:r>
      <w:r w:rsidR="00C3506E" w:rsidRPr="00EA5317">
        <w:rPr>
          <w:rFonts w:ascii="Segoe UI" w:hAnsi="Segoe UI" w:cs="Segoe UI"/>
          <w:sz w:val="21"/>
          <w:szCs w:val="21"/>
          <w:lang w:val="en-US"/>
        </w:rPr>
        <w:t>The examples below are not mandatory elements of the FATF Standards, and are included for</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guidance only. The examples</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are not intended to be comprehensive, and although they are</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considered to be helpful indicators, they may not be relevant in all circumstances.</w:t>
      </w:r>
    </w:p>
    <w:p w14:paraId="48808E1B" w14:textId="77777777" w:rsidR="001C0216" w:rsidRPr="00EA5317" w:rsidRDefault="001C0216" w:rsidP="00C3506E">
      <w:pPr>
        <w:spacing w:after="0"/>
        <w:jc w:val="both"/>
        <w:rPr>
          <w:rFonts w:ascii="Segoe UI" w:hAnsi="Segoe UI" w:cs="Segoe UI"/>
          <w:sz w:val="21"/>
          <w:szCs w:val="21"/>
          <w:highlight w:val="yellow"/>
          <w:lang w:val="en-US"/>
        </w:rPr>
      </w:pPr>
    </w:p>
    <w:p w14:paraId="06D86BFE" w14:textId="77777777" w:rsidR="00C3506E" w:rsidRPr="00EA5317" w:rsidRDefault="00C3506E"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Higher risks</w:t>
      </w:r>
    </w:p>
    <w:p w14:paraId="37B39C02" w14:textId="77777777" w:rsidR="001C0216" w:rsidRPr="00EA5317" w:rsidRDefault="001C0216" w:rsidP="00C3506E">
      <w:pPr>
        <w:spacing w:after="0"/>
        <w:jc w:val="both"/>
        <w:rPr>
          <w:rFonts w:ascii="Segoe UI" w:hAnsi="Segoe UI" w:cs="Segoe UI"/>
          <w:sz w:val="21"/>
          <w:szCs w:val="21"/>
          <w:lang w:val="en-US"/>
        </w:rPr>
      </w:pPr>
    </w:p>
    <w:p w14:paraId="0074BD11" w14:textId="77777777" w:rsidR="00C3506E" w:rsidRPr="00EA5317" w:rsidRDefault="001C0216" w:rsidP="00C3506E">
      <w:pPr>
        <w:spacing w:after="0"/>
        <w:jc w:val="both"/>
        <w:rPr>
          <w:rFonts w:ascii="Segoe UI" w:hAnsi="Segoe UI" w:cs="Segoe UI"/>
          <w:sz w:val="21"/>
          <w:szCs w:val="21"/>
          <w:lang w:val="en-US"/>
        </w:rPr>
      </w:pPr>
      <w:r w:rsidRPr="00EA5317">
        <w:rPr>
          <w:rFonts w:ascii="Segoe UI" w:hAnsi="Segoe UI" w:cs="Segoe UI"/>
          <w:sz w:val="21"/>
          <w:szCs w:val="21"/>
          <w:lang w:val="en-US"/>
        </w:rPr>
        <w:t xml:space="preserve">15. </w:t>
      </w:r>
      <w:r w:rsidR="00C3506E" w:rsidRPr="00EA5317">
        <w:rPr>
          <w:rFonts w:ascii="Segoe UI" w:hAnsi="Segoe UI" w:cs="Segoe UI"/>
          <w:sz w:val="21"/>
          <w:szCs w:val="21"/>
          <w:lang w:val="en-US"/>
        </w:rPr>
        <w:t>There are circumstances where the risk of money laundering or terrorist financing is higher,</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and enhanced CDD measures have to be taken. When assessing the money laundering and</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terrorist financing risks relating to types of customers, countries or geographic areas, and</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particular products, services, transactions or delivery channels, examples of potentially</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higher-risk situations (in addition to those set out in Recommendations 12 to 16) include the</w:t>
      </w:r>
      <w:r w:rsidRPr="00EA5317">
        <w:rPr>
          <w:rFonts w:ascii="Segoe UI" w:hAnsi="Segoe UI" w:cs="Segoe UI"/>
          <w:sz w:val="21"/>
          <w:szCs w:val="21"/>
          <w:lang w:val="en-US"/>
        </w:rPr>
        <w:t xml:space="preserve"> </w:t>
      </w:r>
      <w:r w:rsidR="00C3506E" w:rsidRPr="00EA5317">
        <w:rPr>
          <w:rFonts w:ascii="Segoe UI" w:hAnsi="Segoe UI" w:cs="Segoe UI"/>
          <w:sz w:val="21"/>
          <w:szCs w:val="21"/>
          <w:lang w:val="en-US"/>
        </w:rPr>
        <w:t>following:</w:t>
      </w:r>
    </w:p>
    <w:p w14:paraId="1985DB78" w14:textId="77777777" w:rsidR="001C0216" w:rsidRPr="00EA5317" w:rsidRDefault="001C0216" w:rsidP="00C3506E">
      <w:pPr>
        <w:spacing w:after="0"/>
        <w:jc w:val="both"/>
        <w:rPr>
          <w:rFonts w:ascii="Segoe UI" w:hAnsi="Segoe UI" w:cs="Segoe UI"/>
          <w:sz w:val="21"/>
          <w:szCs w:val="21"/>
          <w:highlight w:val="yellow"/>
          <w:lang w:val="en-US"/>
        </w:rPr>
      </w:pPr>
    </w:p>
    <w:p w14:paraId="3F41371A" w14:textId="77777777" w:rsidR="00C3506E" w:rsidRPr="00EA5317" w:rsidRDefault="00C3506E" w:rsidP="00C3506E">
      <w:pPr>
        <w:spacing w:after="0"/>
        <w:jc w:val="both"/>
        <w:rPr>
          <w:rFonts w:ascii="Segoe UI" w:hAnsi="Segoe UI" w:cs="Segoe UI"/>
          <w:sz w:val="21"/>
          <w:szCs w:val="21"/>
          <w:lang w:val="en-US"/>
        </w:rPr>
      </w:pPr>
      <w:r w:rsidRPr="00EA5317">
        <w:rPr>
          <w:rFonts w:ascii="Segoe UI" w:hAnsi="Segoe UI" w:cs="Segoe UI"/>
          <w:sz w:val="21"/>
          <w:szCs w:val="21"/>
          <w:lang w:val="en-US"/>
        </w:rPr>
        <w:t>(a)</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Customer risk factors:</w:t>
      </w:r>
    </w:p>
    <w:p w14:paraId="4674575C" w14:textId="77777777" w:rsidR="001C0216"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business relationship is conducted in unusual circumstances (e.g.</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significant unexplained geographic distance between the financial</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institution and the customer).</w:t>
      </w:r>
    </w:p>
    <w:p w14:paraId="08C84826" w14:textId="77777777" w:rsidR="001C0216"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Non-resident customers.</w:t>
      </w:r>
    </w:p>
    <w:p w14:paraId="29183335" w14:textId="77777777" w:rsidR="001C0216"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Legal persons or arrangements that are personal asset-holding vehicles.</w:t>
      </w:r>
    </w:p>
    <w:p w14:paraId="30FDB2BA" w14:textId="77777777" w:rsidR="001C0216"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Companies that have nominee shareholders or shares in bearer form.</w:t>
      </w:r>
    </w:p>
    <w:p w14:paraId="149F9457" w14:textId="77777777" w:rsidR="001C0216"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Business that are cash-intensive.</w:t>
      </w:r>
    </w:p>
    <w:p w14:paraId="32549C52" w14:textId="77777777" w:rsidR="00C3506E" w:rsidRPr="00EA5317" w:rsidRDefault="00C3506E" w:rsidP="0020423D">
      <w:pPr>
        <w:pStyle w:val="Lijstalinea"/>
        <w:numPr>
          <w:ilvl w:val="0"/>
          <w:numId w:val="36"/>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ownership structure of the company appears unusual or excessively</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complex given the nature of the company’s business.</w:t>
      </w:r>
    </w:p>
    <w:p w14:paraId="72FDC223" w14:textId="77777777" w:rsidR="001C0216" w:rsidRPr="00EA5317" w:rsidRDefault="001C0216" w:rsidP="00C3506E">
      <w:pPr>
        <w:spacing w:after="0"/>
        <w:jc w:val="both"/>
        <w:rPr>
          <w:rFonts w:ascii="Segoe UI" w:hAnsi="Segoe UI" w:cs="Segoe UI"/>
          <w:sz w:val="21"/>
          <w:szCs w:val="21"/>
          <w:highlight w:val="yellow"/>
          <w:lang w:val="en-US"/>
        </w:rPr>
      </w:pPr>
    </w:p>
    <w:p w14:paraId="0C0DBC71" w14:textId="77777777" w:rsidR="00C3506E" w:rsidRPr="00EA5317" w:rsidRDefault="00C3506E" w:rsidP="00C3506E">
      <w:pPr>
        <w:spacing w:after="0"/>
        <w:jc w:val="both"/>
        <w:rPr>
          <w:rFonts w:ascii="Segoe UI" w:hAnsi="Segoe UI" w:cs="Segoe UI"/>
          <w:sz w:val="21"/>
          <w:szCs w:val="21"/>
          <w:lang w:val="en-US"/>
        </w:rPr>
      </w:pPr>
      <w:r w:rsidRPr="00EA5317">
        <w:rPr>
          <w:rFonts w:ascii="Segoe UI" w:hAnsi="Segoe UI" w:cs="Segoe UI"/>
          <w:sz w:val="21"/>
          <w:szCs w:val="21"/>
          <w:lang w:val="en-US"/>
        </w:rPr>
        <w:t>(b)</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Country or geographic risk factors:</w:t>
      </w:r>
    </w:p>
    <w:p w14:paraId="3B686CFD" w14:textId="77777777" w:rsidR="001C0216" w:rsidRPr="00EA5317" w:rsidRDefault="00C3506E"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Countries identified by credible sources, such as mutual evaluation or</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detailed assessment reports or published follow-up reports, as not having</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adequate AML/CFT systems.</w:t>
      </w:r>
    </w:p>
    <w:p w14:paraId="55EEFE4D" w14:textId="77777777" w:rsidR="001C0216" w:rsidRPr="00EA5317" w:rsidRDefault="00C3506E"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Countries subject to sanctions, embargos or similar measures issued by, for</w:t>
      </w:r>
      <w:r w:rsidR="001C0216" w:rsidRPr="00EA5317">
        <w:rPr>
          <w:rFonts w:ascii="Segoe UI" w:hAnsi="Segoe UI" w:cs="Segoe UI"/>
          <w:sz w:val="21"/>
          <w:szCs w:val="21"/>
          <w:lang w:val="en-US"/>
        </w:rPr>
        <w:t xml:space="preserve"> </w:t>
      </w:r>
      <w:r w:rsidRPr="00EA5317">
        <w:rPr>
          <w:rFonts w:ascii="Segoe UI" w:hAnsi="Segoe UI" w:cs="Segoe UI"/>
          <w:sz w:val="21"/>
          <w:szCs w:val="21"/>
          <w:lang w:val="en-US"/>
        </w:rPr>
        <w:t>example, the United Nations.</w:t>
      </w:r>
    </w:p>
    <w:p w14:paraId="7F1BD443" w14:textId="77777777" w:rsidR="001C0216" w:rsidRPr="00EA5317" w:rsidRDefault="00C3506E"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Countries identified by credi</w:t>
      </w:r>
      <w:r w:rsidR="001C0216" w:rsidRPr="00EA5317">
        <w:rPr>
          <w:rFonts w:ascii="Segoe UI" w:hAnsi="Segoe UI" w:cs="Segoe UI"/>
          <w:sz w:val="21"/>
          <w:szCs w:val="21"/>
          <w:lang w:val="en-US"/>
        </w:rPr>
        <w:t>ble sources as having significant levels of corruption or other criminal activity.</w:t>
      </w:r>
    </w:p>
    <w:p w14:paraId="6492E2A2"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Countries or geographic areas identified by credible sources as providing funding or support for terrorist activities, or that have designated terrorist organisations operating within their country.</w:t>
      </w:r>
    </w:p>
    <w:p w14:paraId="720D5D3B" w14:textId="77777777" w:rsidR="001C0216" w:rsidRPr="00EA5317" w:rsidRDefault="001C0216" w:rsidP="001C0216">
      <w:pPr>
        <w:spacing w:after="0"/>
        <w:jc w:val="both"/>
        <w:rPr>
          <w:rFonts w:ascii="Segoe UI" w:hAnsi="Segoe UI" w:cs="Segoe UI"/>
          <w:sz w:val="21"/>
          <w:szCs w:val="21"/>
          <w:lang w:val="en-US"/>
        </w:rPr>
      </w:pPr>
    </w:p>
    <w:p w14:paraId="4CCA2954" w14:textId="77777777" w:rsidR="00874E7C" w:rsidRDefault="00874E7C">
      <w:pPr>
        <w:spacing w:after="0" w:line="240" w:lineRule="auto"/>
        <w:rPr>
          <w:rFonts w:ascii="Segoe UI" w:hAnsi="Segoe UI" w:cs="Segoe UI"/>
          <w:sz w:val="21"/>
          <w:szCs w:val="21"/>
          <w:lang w:val="en-US"/>
        </w:rPr>
      </w:pPr>
      <w:r>
        <w:rPr>
          <w:rFonts w:ascii="Segoe UI" w:hAnsi="Segoe UI" w:cs="Segoe UI"/>
          <w:sz w:val="21"/>
          <w:szCs w:val="21"/>
          <w:lang w:val="en-US"/>
        </w:rPr>
        <w:br w:type="page"/>
      </w:r>
    </w:p>
    <w:p w14:paraId="05BE8E5B" w14:textId="3D49A19F"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lastRenderedPageBreak/>
        <w:t>(c) Product, service, transaction or delivery channel risk factors:</w:t>
      </w:r>
    </w:p>
    <w:p w14:paraId="029BF668"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Private banking.</w:t>
      </w:r>
    </w:p>
    <w:p w14:paraId="637BD2AF"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Anonymous transactions (which may include cash).</w:t>
      </w:r>
    </w:p>
    <w:p w14:paraId="794E5E15"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Non-face-to-face business relationships or transactions.</w:t>
      </w:r>
    </w:p>
    <w:p w14:paraId="0FF7AD67"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Payment received from unknown or un-associated third parties</w:t>
      </w:r>
    </w:p>
    <w:p w14:paraId="2BC41466" w14:textId="77777777" w:rsidR="001C0216" w:rsidRPr="00EA5317" w:rsidRDefault="001C0216" w:rsidP="001C0216">
      <w:pPr>
        <w:spacing w:after="0"/>
        <w:jc w:val="both"/>
        <w:rPr>
          <w:rFonts w:ascii="Segoe UI" w:hAnsi="Segoe UI" w:cs="Segoe UI"/>
          <w:sz w:val="21"/>
          <w:szCs w:val="21"/>
          <w:highlight w:val="yellow"/>
          <w:lang w:val="en-US"/>
        </w:rPr>
      </w:pPr>
    </w:p>
    <w:p w14:paraId="1C4F4794" w14:textId="77777777" w:rsidR="001C0216" w:rsidRPr="00EA5317" w:rsidRDefault="001C0216"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Lower risks</w:t>
      </w:r>
    </w:p>
    <w:p w14:paraId="2879A6EC" w14:textId="77777777" w:rsidR="001C0216" w:rsidRPr="00EA5317" w:rsidRDefault="001C0216" w:rsidP="001C0216">
      <w:pPr>
        <w:spacing w:after="0"/>
        <w:jc w:val="both"/>
        <w:rPr>
          <w:rFonts w:ascii="Segoe UI" w:hAnsi="Segoe UI" w:cs="Segoe UI"/>
          <w:sz w:val="21"/>
          <w:szCs w:val="21"/>
          <w:lang w:val="en-US"/>
        </w:rPr>
      </w:pPr>
    </w:p>
    <w:p w14:paraId="5E058160"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16. There are circumstances where the risk of money laundering or terrorist financing may be lower. In such circumstances, and provided there has been an adequate analysis of the risk by the country or by the financial institution, it could be reasonable for a country to allow its financial institutions to apply simplified CDD measures.</w:t>
      </w:r>
    </w:p>
    <w:p w14:paraId="14413152" w14:textId="77777777" w:rsidR="001C0216" w:rsidRPr="00EA5317" w:rsidRDefault="001C0216" w:rsidP="001C0216">
      <w:pPr>
        <w:spacing w:after="0"/>
        <w:jc w:val="both"/>
        <w:rPr>
          <w:rFonts w:ascii="Segoe UI" w:hAnsi="Segoe UI" w:cs="Segoe UI"/>
          <w:sz w:val="21"/>
          <w:szCs w:val="21"/>
          <w:lang w:val="en-US"/>
        </w:rPr>
      </w:pPr>
    </w:p>
    <w:p w14:paraId="240DCA6B"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17. When assessing the money laundering and terrorist financing risks relating to types of customers, countries or geographic areas, and particular products, services, transactions or delivery channels, examples of potentially lower risk situations include the following:</w:t>
      </w:r>
    </w:p>
    <w:p w14:paraId="401B241E" w14:textId="77777777" w:rsidR="001C0216" w:rsidRPr="00EA5317" w:rsidRDefault="001C0216" w:rsidP="001C0216">
      <w:pPr>
        <w:spacing w:after="0"/>
        <w:jc w:val="both"/>
        <w:rPr>
          <w:rFonts w:ascii="Segoe UI" w:hAnsi="Segoe UI" w:cs="Segoe UI"/>
          <w:sz w:val="21"/>
          <w:szCs w:val="21"/>
          <w:lang w:val="en-US"/>
        </w:rPr>
      </w:pPr>
    </w:p>
    <w:p w14:paraId="6C45640B"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(a) Customer risk factors:</w:t>
      </w:r>
    </w:p>
    <w:p w14:paraId="73B97B19"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Financial institutions and DNFBPs – where they are subject to requirements to combat money laundering and terrorist financing consistent with the FATF Recommendations, have effectively implemented those requirements, and are effectively supervised or monitored in accordance with the Recommendations to ensure compliance with those requirements.</w:t>
      </w:r>
    </w:p>
    <w:p w14:paraId="7D8D5D1F"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Public companies listed on a stock exchange and subject to disclosure requirements (either by stock exchange rules or through law or enforceable means), which impose requirements to ensure adequate transparency of beneficial ownership.</w:t>
      </w:r>
    </w:p>
    <w:p w14:paraId="658CA774"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Public administrations or enterprises.</w:t>
      </w:r>
    </w:p>
    <w:p w14:paraId="7629E27F" w14:textId="77777777" w:rsidR="00FE40F1" w:rsidRPr="00EA5317" w:rsidRDefault="00FE40F1" w:rsidP="001C0216">
      <w:pPr>
        <w:spacing w:after="0"/>
        <w:jc w:val="both"/>
        <w:rPr>
          <w:rFonts w:ascii="Segoe UI" w:hAnsi="Segoe UI" w:cs="Segoe UI"/>
          <w:sz w:val="21"/>
          <w:szCs w:val="21"/>
          <w:lang w:val="en-US"/>
        </w:rPr>
      </w:pPr>
    </w:p>
    <w:p w14:paraId="6000F6CA" w14:textId="4F687A55"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(b) Product, service, transaction or delivery channel risk factors:</w:t>
      </w:r>
    </w:p>
    <w:p w14:paraId="015F7DE2"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Life insurance policies where the premium is low (e.g. an annual premium of less than USD/EUR 1,000 or a single premium of less than USD/EUR 2,500).</w:t>
      </w:r>
    </w:p>
    <w:p w14:paraId="3971617A"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Insurance policies for pension schemes if there is no early surrender option and the policy cannot be used as collateral.</w:t>
      </w:r>
    </w:p>
    <w:p w14:paraId="3FCEB390"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A pension, superannuation or similar scheme that provides retirement benefits to employees, where contributions are made by way of deduction from wages, and the scheme rules do not permit the assignment of a member’s interest under the scheme.</w:t>
      </w:r>
    </w:p>
    <w:p w14:paraId="50F026A5"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Financial products or services that provide appropriately defined and limited services to certain types of customers, so as to increase access for financial inclusion purposes.</w:t>
      </w:r>
    </w:p>
    <w:p w14:paraId="28076514" w14:textId="77777777" w:rsidR="001C0216" w:rsidRPr="00EA5317" w:rsidRDefault="001C0216" w:rsidP="001C0216">
      <w:pPr>
        <w:spacing w:after="0"/>
        <w:jc w:val="both"/>
        <w:rPr>
          <w:rFonts w:ascii="Segoe UI" w:hAnsi="Segoe UI" w:cs="Segoe UI"/>
          <w:sz w:val="21"/>
          <w:szCs w:val="21"/>
          <w:lang w:val="en-US"/>
        </w:rPr>
      </w:pPr>
    </w:p>
    <w:p w14:paraId="3EBD81A3"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(c) Country risk factors:</w:t>
      </w:r>
    </w:p>
    <w:p w14:paraId="6BAC2D6D"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Countries identified by credible sources, such as mutual evaluation or detailed assessment reports, as having effective AML/CFT systems.</w:t>
      </w:r>
    </w:p>
    <w:p w14:paraId="0783DB1F"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lastRenderedPageBreak/>
        <w:t>Countries identified by credible sources as having a low level of corruption or other criminal activity.</w:t>
      </w:r>
    </w:p>
    <w:p w14:paraId="6879FB71" w14:textId="77777777" w:rsidR="001C0216" w:rsidRPr="00EA5317" w:rsidRDefault="001C0216" w:rsidP="001C0216">
      <w:pPr>
        <w:spacing w:after="0"/>
        <w:jc w:val="both"/>
        <w:rPr>
          <w:rFonts w:ascii="Segoe UI" w:hAnsi="Segoe UI" w:cs="Segoe UI"/>
          <w:sz w:val="21"/>
          <w:szCs w:val="21"/>
          <w:lang w:val="en-US"/>
        </w:rPr>
      </w:pPr>
    </w:p>
    <w:p w14:paraId="2AB00D52"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In making a risk assessment, countries or financial institutions could, when appropriate, also take into account possible variations in money laundering and terrorist financing risk between different regions or areas within a country.</w:t>
      </w:r>
    </w:p>
    <w:p w14:paraId="3EFBD283" w14:textId="77777777" w:rsidR="001C0216" w:rsidRPr="00EA5317" w:rsidRDefault="001C0216" w:rsidP="001C0216">
      <w:pPr>
        <w:spacing w:after="0"/>
        <w:jc w:val="both"/>
        <w:rPr>
          <w:rFonts w:ascii="Segoe UI" w:hAnsi="Segoe UI" w:cs="Segoe UI"/>
          <w:sz w:val="21"/>
          <w:szCs w:val="21"/>
          <w:lang w:val="en-US"/>
        </w:rPr>
      </w:pPr>
    </w:p>
    <w:p w14:paraId="5DC7CF9E" w14:textId="77777777" w:rsidR="001C0216" w:rsidRPr="00EA5317" w:rsidRDefault="001C0216" w:rsidP="001C0216">
      <w:pPr>
        <w:spacing w:after="0"/>
        <w:jc w:val="both"/>
        <w:rPr>
          <w:rFonts w:ascii="Segoe UI" w:hAnsi="Segoe UI" w:cs="Segoe UI"/>
          <w:sz w:val="21"/>
          <w:szCs w:val="21"/>
          <w:lang w:val="en-US"/>
        </w:rPr>
      </w:pPr>
      <w:r w:rsidRPr="00EA5317">
        <w:rPr>
          <w:rFonts w:ascii="Segoe UI" w:hAnsi="Segoe UI" w:cs="Segoe UI"/>
          <w:sz w:val="21"/>
          <w:szCs w:val="21"/>
          <w:lang w:val="en-US"/>
        </w:rPr>
        <w:t>18. Having a lower money laundering and terrorist financing risk for identification and verification purposes does not automatically mean that the same customer is lower risk for all types of CDD measures, in particular for ongoing monitoring of transactions.</w:t>
      </w:r>
    </w:p>
    <w:p w14:paraId="5574CD0B" w14:textId="77777777" w:rsidR="001C0216" w:rsidRPr="00EA5317" w:rsidRDefault="001C0216" w:rsidP="001C0216">
      <w:pPr>
        <w:spacing w:after="0"/>
        <w:jc w:val="both"/>
        <w:rPr>
          <w:rFonts w:ascii="Segoe UI" w:hAnsi="Segoe UI" w:cs="Segoe UI"/>
          <w:sz w:val="21"/>
          <w:szCs w:val="21"/>
          <w:lang w:val="en-US"/>
        </w:rPr>
      </w:pPr>
    </w:p>
    <w:p w14:paraId="7CEB075E" w14:textId="77777777" w:rsidR="001C0216" w:rsidRPr="00EA5317" w:rsidRDefault="001C0216"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Risk variables</w:t>
      </w:r>
    </w:p>
    <w:p w14:paraId="5F86A253" w14:textId="77777777" w:rsidR="001C0216" w:rsidRPr="00EA5317" w:rsidRDefault="001C0216" w:rsidP="001C0216">
      <w:pPr>
        <w:spacing w:after="0"/>
        <w:jc w:val="both"/>
        <w:rPr>
          <w:rFonts w:ascii="Segoe UI" w:hAnsi="Segoe UI" w:cs="Segoe UI"/>
          <w:sz w:val="21"/>
          <w:szCs w:val="21"/>
          <w:lang w:val="en-US"/>
        </w:rPr>
      </w:pPr>
    </w:p>
    <w:p w14:paraId="4B0E29B0" w14:textId="77777777" w:rsidR="001C0216" w:rsidRPr="00EA5317" w:rsidRDefault="001C0216" w:rsidP="00403B62">
      <w:pPr>
        <w:spacing w:after="0"/>
        <w:jc w:val="both"/>
        <w:rPr>
          <w:rFonts w:ascii="Segoe UI" w:hAnsi="Segoe UI" w:cs="Segoe UI"/>
          <w:sz w:val="21"/>
          <w:szCs w:val="21"/>
          <w:lang w:val="en-US"/>
        </w:rPr>
      </w:pPr>
      <w:r w:rsidRPr="00EA5317">
        <w:rPr>
          <w:rFonts w:ascii="Segoe UI" w:hAnsi="Segoe UI" w:cs="Segoe UI"/>
          <w:sz w:val="21"/>
          <w:szCs w:val="21"/>
          <w:lang w:val="en-US"/>
        </w:rPr>
        <w:t>19. When assessing the money laundering and terrorist financing risks relating to types of customers, countries or geographic areas, and particular products, services, transactions or delivery channels risk, a financial institution should take into account risk variables relating to those risk categories. These variables, either singly or in combination, may increase or decrease the potential risk posed, thus impacting the appropriate level of CDD measures.</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Examples of such variables include:</w:t>
      </w:r>
    </w:p>
    <w:p w14:paraId="79620F1D" w14:textId="77777777" w:rsidR="001C0216" w:rsidRPr="00EA5317" w:rsidRDefault="001C0216" w:rsidP="00403B62">
      <w:pPr>
        <w:pStyle w:val="Lijstalinea"/>
        <w:spacing w:after="0"/>
        <w:ind w:left="284"/>
        <w:jc w:val="both"/>
        <w:rPr>
          <w:rFonts w:ascii="Segoe UI" w:hAnsi="Segoe UI" w:cs="Segoe UI"/>
          <w:sz w:val="21"/>
          <w:szCs w:val="21"/>
          <w:lang w:val="en-US"/>
        </w:rPr>
      </w:pPr>
    </w:p>
    <w:p w14:paraId="41EAC4FE"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purpose of an</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account or relationship.</w:t>
      </w:r>
    </w:p>
    <w:p w14:paraId="5DDDB2FA"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level of assets to be deposited by a customer or the size of transactions</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undertaken.</w:t>
      </w:r>
    </w:p>
    <w:p w14:paraId="25DE47FE" w14:textId="77777777" w:rsidR="00403B62"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regularity or duration of the business relationship.</w:t>
      </w:r>
    </w:p>
    <w:p w14:paraId="5B7CB0C4" w14:textId="77777777" w:rsidR="00403B62" w:rsidRPr="00EA5317" w:rsidRDefault="00403B62" w:rsidP="00403B62">
      <w:pPr>
        <w:spacing w:after="0"/>
        <w:jc w:val="both"/>
        <w:rPr>
          <w:rFonts w:ascii="Segoe UI" w:hAnsi="Segoe UI" w:cs="Segoe UI"/>
          <w:sz w:val="21"/>
          <w:szCs w:val="21"/>
          <w:lang w:val="en-US"/>
        </w:rPr>
      </w:pPr>
    </w:p>
    <w:p w14:paraId="599632B5" w14:textId="77777777" w:rsidR="001C0216" w:rsidRPr="00EA5317" w:rsidRDefault="001C0216"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Enhanced CDD measures</w:t>
      </w:r>
    </w:p>
    <w:p w14:paraId="72242BFB" w14:textId="77777777" w:rsidR="00403B62" w:rsidRPr="00EA5317" w:rsidRDefault="00403B62" w:rsidP="00403B62">
      <w:pPr>
        <w:spacing w:after="0"/>
        <w:jc w:val="both"/>
        <w:rPr>
          <w:rFonts w:ascii="Segoe UI" w:hAnsi="Segoe UI" w:cs="Segoe UI"/>
          <w:sz w:val="21"/>
          <w:szCs w:val="21"/>
          <w:lang w:val="en-US"/>
        </w:rPr>
      </w:pPr>
    </w:p>
    <w:p w14:paraId="70B84167" w14:textId="77777777" w:rsidR="001C0216" w:rsidRPr="00EA5317" w:rsidRDefault="001C0216" w:rsidP="00403B62">
      <w:pPr>
        <w:spacing w:after="0"/>
        <w:jc w:val="both"/>
        <w:rPr>
          <w:rFonts w:ascii="Segoe UI" w:hAnsi="Segoe UI" w:cs="Segoe UI"/>
          <w:sz w:val="21"/>
          <w:szCs w:val="21"/>
          <w:lang w:val="en-US"/>
        </w:rPr>
      </w:pPr>
      <w:r w:rsidRPr="00EA5317">
        <w:rPr>
          <w:rFonts w:ascii="Segoe UI" w:hAnsi="Segoe UI" w:cs="Segoe UI"/>
          <w:sz w:val="21"/>
          <w:szCs w:val="21"/>
          <w:lang w:val="en-US"/>
        </w:rPr>
        <w:t>20.</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Financial institutions should examine, as far as reasonably possible, the background and</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purpose of all complex, unusual large transactions, and all unusual patterns of transactions,</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which have no apparent economic or lawful purpose. Where the risks of money laundering or</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terrorist financing are higher, financial institutions should be required to conduct enhanced</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CDD measures, consistent with the risks identified. In particular, they should increase the</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degree and nature of monitoring of the business relationship, in order to determine whether</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those transactions</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or activities appear unusual or suspicious. Examples of enhanced CDD</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measures that could be applied for higher-risk business relationships include:</w:t>
      </w:r>
    </w:p>
    <w:p w14:paraId="34618419" w14:textId="77777777" w:rsidR="001C0216" w:rsidRPr="00EA5317" w:rsidRDefault="001C0216"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Obtaining additional information on the customer (e.g. occupation, volume</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of assets, information available through public databases, internet, etc.), and</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updating more regularly the identification data of customer and beneficial</w:t>
      </w:r>
      <w:r w:rsidR="00403B62" w:rsidRPr="00EA5317">
        <w:rPr>
          <w:rFonts w:ascii="Segoe UI" w:hAnsi="Segoe UI" w:cs="Segoe UI"/>
          <w:sz w:val="21"/>
          <w:szCs w:val="21"/>
          <w:lang w:val="en-US"/>
        </w:rPr>
        <w:t xml:space="preserve"> </w:t>
      </w:r>
      <w:r w:rsidRPr="00EA5317">
        <w:rPr>
          <w:rFonts w:ascii="Segoe UI" w:hAnsi="Segoe UI" w:cs="Segoe UI"/>
          <w:sz w:val="21"/>
          <w:szCs w:val="21"/>
          <w:lang w:val="en-US"/>
        </w:rPr>
        <w:t>owner.</w:t>
      </w:r>
    </w:p>
    <w:p w14:paraId="7DE0D88A"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Obtaining additional information on the intended nature of the business relationship.</w:t>
      </w:r>
    </w:p>
    <w:p w14:paraId="702C0571"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Obtaining information on the source of funds or source of wealth of the customer.</w:t>
      </w:r>
    </w:p>
    <w:p w14:paraId="31CB854B"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Obtaining information on the reasons for intended or performed transactions.</w:t>
      </w:r>
    </w:p>
    <w:p w14:paraId="185FA663"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Obtaining the approval of senior management to commence or continue the business relationship.</w:t>
      </w:r>
    </w:p>
    <w:p w14:paraId="261030BB"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lastRenderedPageBreak/>
        <w:t>Conducting enhanced monitoring of the business relationship, by increasing the number and timing of controls applied, and selecting patterns of transactions that need further examination.</w:t>
      </w:r>
    </w:p>
    <w:p w14:paraId="2F715A0B"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Requiring the first payment to be carried out through an account in the customer’s name with a bank subject to similar CDD standards.</w:t>
      </w:r>
    </w:p>
    <w:p w14:paraId="2A982B51" w14:textId="77777777" w:rsidR="00403B62" w:rsidRPr="00EA5317" w:rsidRDefault="00403B62" w:rsidP="00403B62">
      <w:pPr>
        <w:spacing w:after="0"/>
        <w:jc w:val="both"/>
        <w:rPr>
          <w:rFonts w:ascii="Segoe UI" w:hAnsi="Segoe UI" w:cs="Segoe UI"/>
          <w:sz w:val="21"/>
          <w:szCs w:val="21"/>
          <w:lang w:val="en-US"/>
        </w:rPr>
      </w:pPr>
    </w:p>
    <w:p w14:paraId="2AC29BAB" w14:textId="77777777" w:rsidR="00403B62" w:rsidRPr="00EA5317" w:rsidRDefault="00403B62"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Simplified CDD measures</w:t>
      </w:r>
    </w:p>
    <w:p w14:paraId="06DAAF6A" w14:textId="77777777" w:rsidR="00403B62" w:rsidRPr="00EA5317" w:rsidRDefault="00403B62" w:rsidP="00403B62">
      <w:pPr>
        <w:spacing w:after="0"/>
        <w:jc w:val="both"/>
        <w:rPr>
          <w:rFonts w:ascii="Segoe UI" w:hAnsi="Segoe UI" w:cs="Segoe UI"/>
          <w:sz w:val="21"/>
          <w:szCs w:val="21"/>
          <w:lang w:val="en-US"/>
        </w:rPr>
      </w:pPr>
    </w:p>
    <w:p w14:paraId="0E882324" w14:textId="77777777" w:rsidR="00403B62" w:rsidRPr="00EA5317" w:rsidRDefault="00403B62" w:rsidP="00403B62">
      <w:pPr>
        <w:spacing w:after="0"/>
        <w:jc w:val="both"/>
        <w:rPr>
          <w:rFonts w:ascii="Segoe UI" w:hAnsi="Segoe UI" w:cs="Segoe UI"/>
          <w:sz w:val="21"/>
          <w:szCs w:val="21"/>
          <w:lang w:val="en-US"/>
        </w:rPr>
      </w:pPr>
      <w:r w:rsidRPr="00EA5317">
        <w:rPr>
          <w:rFonts w:ascii="Segoe UI" w:hAnsi="Segoe UI" w:cs="Segoe UI"/>
          <w:sz w:val="21"/>
          <w:szCs w:val="21"/>
          <w:lang w:val="en-US"/>
        </w:rPr>
        <w:t>21. Where the risks of money laundering or terrorist financing are lower, financial institutions could be allowed to conduct simplified CDD measures, which should take into account the nature of the lower risk. The simplified measures should be commensurate with the lower risk factors (e.g. the simplified measures could relate only to customer acceptance measures or to aspects of ongoing monitoring). Examples of possible measures are:</w:t>
      </w:r>
    </w:p>
    <w:p w14:paraId="17B8E74F" w14:textId="77777777" w:rsidR="00403B62" w:rsidRPr="00EA5317" w:rsidRDefault="00403B62" w:rsidP="00403B62">
      <w:pPr>
        <w:pStyle w:val="Lijstalinea"/>
        <w:spacing w:after="0"/>
        <w:ind w:left="284"/>
        <w:jc w:val="both"/>
        <w:rPr>
          <w:rFonts w:ascii="Segoe UI" w:hAnsi="Segoe UI" w:cs="Segoe UI"/>
          <w:sz w:val="21"/>
          <w:szCs w:val="21"/>
          <w:lang w:val="en-US"/>
        </w:rPr>
      </w:pPr>
    </w:p>
    <w:p w14:paraId="2B8E8343"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Verifying the identity of the customer and the beneficial owner after the establishment of the business relationship (e.g. if account transactions rise above a defined monetary threshold).</w:t>
      </w:r>
    </w:p>
    <w:p w14:paraId="7E7989A6"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Reducing the frequency of customer identification updates.</w:t>
      </w:r>
    </w:p>
    <w:p w14:paraId="53053CCE"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Reducing the degree of on-going monitoring and scrutinising transactions, based on a reasonable monetary threshold.</w:t>
      </w:r>
    </w:p>
    <w:p w14:paraId="4B8F26AD" w14:textId="77777777" w:rsidR="00403B62" w:rsidRPr="00EA5317" w:rsidRDefault="00403B62" w:rsidP="0020423D">
      <w:pPr>
        <w:pStyle w:val="Lijstalinea"/>
        <w:numPr>
          <w:ilvl w:val="0"/>
          <w:numId w:val="37"/>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Not collecting specific information or carrying out specific measures to understand the purpose and intended nature of the business relationship, but inferring the purpose and nature from the type of transactions or business relationship established.</w:t>
      </w:r>
    </w:p>
    <w:p w14:paraId="4DCBAAA4" w14:textId="77777777" w:rsidR="00403B62" w:rsidRPr="00EA5317" w:rsidRDefault="00403B62" w:rsidP="00403B62">
      <w:pPr>
        <w:spacing w:after="0"/>
        <w:jc w:val="both"/>
        <w:rPr>
          <w:rFonts w:ascii="Segoe UI" w:hAnsi="Segoe UI" w:cs="Segoe UI"/>
          <w:sz w:val="21"/>
          <w:szCs w:val="21"/>
          <w:lang w:val="en-US"/>
        </w:rPr>
      </w:pPr>
    </w:p>
    <w:p w14:paraId="195E2FB8" w14:textId="77777777" w:rsidR="00403B62" w:rsidRPr="00EA5317" w:rsidRDefault="00403B62" w:rsidP="00403B62">
      <w:pPr>
        <w:spacing w:after="0"/>
        <w:jc w:val="both"/>
        <w:rPr>
          <w:rFonts w:ascii="Segoe UI" w:hAnsi="Segoe UI" w:cs="Segoe UI"/>
          <w:sz w:val="21"/>
          <w:szCs w:val="21"/>
          <w:lang w:val="en-US"/>
        </w:rPr>
      </w:pPr>
      <w:r w:rsidRPr="00EA5317">
        <w:rPr>
          <w:rFonts w:ascii="Segoe UI" w:hAnsi="Segoe UI" w:cs="Segoe UI"/>
          <w:sz w:val="21"/>
          <w:szCs w:val="21"/>
          <w:lang w:val="en-US"/>
        </w:rPr>
        <w:t>Simplified CDD measures are not acceptable whenever there is a suspicion of money laundering or terrorist financing, or where specific higher-risk scenarios apply.</w:t>
      </w:r>
    </w:p>
    <w:p w14:paraId="4D596D06" w14:textId="77777777" w:rsidR="00403B62" w:rsidRPr="00EA5317" w:rsidRDefault="00403B62" w:rsidP="00403B62">
      <w:pPr>
        <w:spacing w:after="0"/>
        <w:jc w:val="both"/>
        <w:rPr>
          <w:rFonts w:ascii="Segoe UI" w:hAnsi="Segoe UI" w:cs="Segoe UI"/>
          <w:sz w:val="21"/>
          <w:szCs w:val="21"/>
          <w:lang w:val="en-US"/>
        </w:rPr>
      </w:pPr>
    </w:p>
    <w:p w14:paraId="7AB86E72" w14:textId="5294105F" w:rsidR="00403B62" w:rsidRPr="00EA5317" w:rsidRDefault="00403B62"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Thresholds</w:t>
      </w:r>
    </w:p>
    <w:p w14:paraId="10720181" w14:textId="77777777" w:rsidR="00403B62" w:rsidRPr="00EA5317" w:rsidRDefault="00403B62" w:rsidP="00403B62">
      <w:pPr>
        <w:spacing w:after="0"/>
        <w:jc w:val="both"/>
        <w:rPr>
          <w:rFonts w:ascii="Segoe UI" w:hAnsi="Segoe UI" w:cs="Segoe UI"/>
          <w:sz w:val="21"/>
          <w:szCs w:val="21"/>
          <w:lang w:val="en-US"/>
        </w:rPr>
      </w:pPr>
    </w:p>
    <w:p w14:paraId="00B06F89" w14:textId="77777777" w:rsidR="00403B62" w:rsidRPr="00EA5317" w:rsidRDefault="00403B62" w:rsidP="00403B62">
      <w:pPr>
        <w:spacing w:after="0"/>
        <w:jc w:val="both"/>
        <w:rPr>
          <w:rFonts w:ascii="Segoe UI" w:hAnsi="Segoe UI" w:cs="Segoe UI"/>
          <w:sz w:val="21"/>
          <w:szCs w:val="21"/>
          <w:lang w:val="en-US"/>
        </w:rPr>
      </w:pPr>
      <w:r w:rsidRPr="00EA5317">
        <w:rPr>
          <w:rFonts w:ascii="Segoe UI" w:hAnsi="Segoe UI" w:cs="Segoe UI"/>
          <w:sz w:val="21"/>
          <w:szCs w:val="21"/>
          <w:lang w:val="en-US"/>
        </w:rPr>
        <w:t>22. The designated threshold for occasional transactions under Recommendation 10 is USD/EUR 15,000. Financial transactions above the designated threshold include situations where the transaction is carried out in a single operation or in several operations that appear to be linked.</w:t>
      </w:r>
    </w:p>
    <w:p w14:paraId="0BB37AB1" w14:textId="77777777" w:rsidR="00403B62" w:rsidRPr="00EA5317" w:rsidRDefault="00403B62" w:rsidP="00403B62">
      <w:pPr>
        <w:spacing w:after="0"/>
        <w:jc w:val="both"/>
        <w:rPr>
          <w:rFonts w:ascii="Segoe UI" w:hAnsi="Segoe UI" w:cs="Segoe UI"/>
          <w:sz w:val="21"/>
          <w:szCs w:val="21"/>
          <w:lang w:val="en-US"/>
        </w:rPr>
      </w:pPr>
    </w:p>
    <w:p w14:paraId="7F769A4F" w14:textId="77777777" w:rsidR="00403B62" w:rsidRPr="00EA5317" w:rsidRDefault="00403B62" w:rsidP="0061778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Ongoing due diligence</w:t>
      </w:r>
    </w:p>
    <w:p w14:paraId="040AD562" w14:textId="77777777" w:rsidR="00403B62" w:rsidRPr="00EA5317" w:rsidRDefault="00403B62" w:rsidP="00403B62">
      <w:pPr>
        <w:spacing w:after="0"/>
        <w:jc w:val="both"/>
        <w:rPr>
          <w:rFonts w:ascii="Segoe UI" w:hAnsi="Segoe UI" w:cs="Segoe UI"/>
          <w:b/>
          <w:sz w:val="21"/>
          <w:szCs w:val="21"/>
          <w:lang w:val="en-US"/>
        </w:rPr>
      </w:pPr>
    </w:p>
    <w:p w14:paraId="2EA8B219" w14:textId="4EFC1F95" w:rsidR="00973D74" w:rsidRPr="00EA5317" w:rsidRDefault="00403B62" w:rsidP="00403B62">
      <w:pPr>
        <w:spacing w:after="0"/>
        <w:jc w:val="both"/>
        <w:rPr>
          <w:rFonts w:ascii="Segoe UI" w:hAnsi="Segoe UI" w:cs="Segoe UI"/>
          <w:sz w:val="21"/>
          <w:szCs w:val="21"/>
          <w:lang w:val="en-US"/>
        </w:rPr>
      </w:pPr>
      <w:r w:rsidRPr="00EA5317">
        <w:rPr>
          <w:rFonts w:ascii="Segoe UI" w:hAnsi="Segoe UI" w:cs="Segoe UI"/>
          <w:sz w:val="21"/>
          <w:szCs w:val="21"/>
          <w:lang w:val="en-US"/>
        </w:rPr>
        <w:t>23. Financial institutions should be required to ensure that documents, data or information collected</w:t>
      </w:r>
      <w:r w:rsidR="00E01C8F" w:rsidRPr="00EA5317">
        <w:rPr>
          <w:rFonts w:ascii="Segoe UI" w:hAnsi="Segoe UI" w:cs="Segoe UI"/>
          <w:sz w:val="21"/>
          <w:szCs w:val="21"/>
          <w:lang w:val="en-US"/>
        </w:rPr>
        <w:t xml:space="preserve"> under the CDD process is kept up-to-date relevant by undertaking reviews of existing records, particularly for higher-risk categories of customers.</w:t>
      </w:r>
    </w:p>
    <w:p w14:paraId="395486D9" w14:textId="77777777" w:rsidR="0061778E" w:rsidRPr="00C53F7A" w:rsidRDefault="0061778E" w:rsidP="00403B62">
      <w:pPr>
        <w:spacing w:after="0"/>
        <w:jc w:val="both"/>
        <w:rPr>
          <w:rFonts w:ascii="Segoe UI" w:hAnsi="Segoe UI" w:cs="Segoe UI"/>
          <w:lang w:val="en-US"/>
        </w:rPr>
      </w:pPr>
    </w:p>
    <w:p w14:paraId="19E11FAB" w14:textId="77777777" w:rsidR="0061778E" w:rsidRPr="002270AB" w:rsidRDefault="0061778E">
      <w:pPr>
        <w:spacing w:after="0" w:line="240" w:lineRule="auto"/>
        <w:rPr>
          <w:rFonts w:ascii="Segoe UI" w:hAnsi="Segoe UI" w:cs="Segoe UI"/>
          <w:bCs/>
          <w:color w:val="0070C0"/>
          <w:sz w:val="28"/>
          <w:szCs w:val="28"/>
          <w:lang w:val="en-US"/>
        </w:rPr>
      </w:pPr>
      <w:r w:rsidRPr="002270AB">
        <w:rPr>
          <w:rFonts w:ascii="Segoe UI" w:hAnsi="Segoe UI" w:cs="Segoe UI"/>
          <w:b/>
          <w:color w:val="0070C0"/>
          <w:lang w:val="en-US"/>
        </w:rPr>
        <w:br w:type="page"/>
      </w:r>
    </w:p>
    <w:p w14:paraId="2DD34CFA" w14:textId="03E3B3FC" w:rsidR="0024552E" w:rsidRPr="0061778E" w:rsidRDefault="0024552E" w:rsidP="0024552E">
      <w:pPr>
        <w:pStyle w:val="Kop1"/>
        <w:numPr>
          <w:ilvl w:val="1"/>
          <w:numId w:val="3"/>
        </w:numPr>
        <w:spacing w:before="240"/>
        <w:ind w:left="0" w:firstLine="0"/>
        <w:jc w:val="both"/>
        <w:rPr>
          <w:rFonts w:ascii="Segoe UI" w:hAnsi="Segoe UI" w:cs="Segoe UI"/>
          <w:b w:val="0"/>
          <w:color w:val="0070C0"/>
          <w:lang w:val="en-US"/>
        </w:rPr>
      </w:pPr>
      <w:bookmarkStart w:id="501" w:name="_Toc15462736"/>
      <w:bookmarkStart w:id="502" w:name="_Toc156559149"/>
      <w:r w:rsidRPr="0061778E">
        <w:rPr>
          <w:rFonts w:ascii="Segoe UI" w:hAnsi="Segoe UI" w:cs="Segoe UI"/>
          <w:b w:val="0"/>
          <w:color w:val="0070C0"/>
          <w:lang w:val="en-US"/>
        </w:rPr>
        <w:lastRenderedPageBreak/>
        <w:t>FATF – guidance for RBA Legal professionals</w:t>
      </w:r>
      <w:bookmarkEnd w:id="501"/>
      <w:bookmarkEnd w:id="502"/>
    </w:p>
    <w:p w14:paraId="1E3CDCA1" w14:textId="77777777" w:rsidR="0024552E" w:rsidRPr="007428DB" w:rsidRDefault="0024552E" w:rsidP="0024552E">
      <w:pPr>
        <w:spacing w:after="0"/>
        <w:rPr>
          <w:rFonts w:ascii="Segoe UI" w:hAnsi="Segoe UI" w:cs="Segoe UI"/>
          <w:lang w:val="en-US"/>
        </w:rPr>
      </w:pPr>
    </w:p>
    <w:p w14:paraId="1FE8BCBF" w14:textId="77777777" w:rsidR="0024552E" w:rsidRPr="00EA5317" w:rsidRDefault="0024552E" w:rsidP="0024552E">
      <w:pPr>
        <w:spacing w:after="0"/>
        <w:jc w:val="both"/>
        <w:rPr>
          <w:rFonts w:ascii="Segoe UI" w:hAnsi="Segoe UI" w:cs="Segoe UI"/>
          <w:b/>
          <w:i/>
          <w:sz w:val="21"/>
          <w:szCs w:val="21"/>
          <w:lang w:val="nl-NL"/>
        </w:rPr>
      </w:pPr>
      <w:r w:rsidRPr="00EA5317">
        <w:rPr>
          <w:rFonts w:ascii="Segoe UI" w:hAnsi="Segoe UI" w:cs="Segoe UI"/>
          <w:b/>
          <w:i/>
          <w:sz w:val="21"/>
          <w:szCs w:val="21"/>
          <w:lang w:val="nl-NL"/>
        </w:rPr>
        <w:t>Risicovoorbeelden in de FATF-guidance zoals herzien in 2019, in de annex 5.</w:t>
      </w:r>
    </w:p>
    <w:p w14:paraId="3E9D9DF7" w14:textId="77777777" w:rsidR="0024552E" w:rsidRPr="00EA5317" w:rsidRDefault="0024552E" w:rsidP="0024552E">
      <w:pPr>
        <w:spacing w:after="0"/>
        <w:jc w:val="both"/>
        <w:rPr>
          <w:rFonts w:ascii="Segoe UI" w:hAnsi="Segoe UI" w:cs="Segoe UI"/>
          <w:sz w:val="21"/>
          <w:szCs w:val="21"/>
          <w:highlight w:val="yellow"/>
          <w:lang w:val="nl-NL"/>
        </w:rPr>
      </w:pPr>
    </w:p>
    <w:p w14:paraId="3FC1D782"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transaction is unusual, e.g.:</w:t>
      </w:r>
    </w:p>
    <w:p w14:paraId="0A757AB6"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the type of operation being notarised is clearly inconsistent with the size, age, or activity of the legal entity or natural person acting;</w:t>
      </w:r>
    </w:p>
    <w:p w14:paraId="57F13B7B"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the transactions are unusual because of their size, nature, frequency, or manner of execution;</w:t>
      </w:r>
    </w:p>
    <w:p w14:paraId="5C83D3B2"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there are remarkable and highly significant differences between the declared price and the approximate actual values in accordance with any reference which could give an approximate idea of this value or in the judgement of the legal professional;</w:t>
      </w:r>
    </w:p>
    <w:p w14:paraId="485D30BA"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legal person or arrangement, including NPOs, that request services for purposes or transactions, which are not compatible with those declared or not typical for those organisations.</w:t>
      </w:r>
    </w:p>
    <w:p w14:paraId="3A2319FA"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the transaction involves a disproportional amount of private funding, bearer cheques or cash, especially if it is inconsistent with the socioeconomic profile of the individual or the company’s economic profile.</w:t>
      </w:r>
    </w:p>
    <w:p w14:paraId="6FA84D74"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customer or third party is contributing a significant sum in cash as collateral provided by the borrower/debtor rather than simply using those funds directly, without logical explanation.</w:t>
      </w:r>
    </w:p>
    <w:p w14:paraId="26B05FD7"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source of funds is unusual:</w:t>
      </w:r>
    </w:p>
    <w:p w14:paraId="575988F4"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third party funding either for the transaction or for fees/taxes involved with no apparent connection or legitimate explanation;</w:t>
      </w:r>
    </w:p>
    <w:p w14:paraId="20E7EE48"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funds received from or sent to a foreign country when there is no apparent connection between the country and the client;</w:t>
      </w:r>
    </w:p>
    <w:p w14:paraId="7CACFA5F" w14:textId="77777777" w:rsidR="0024552E" w:rsidRPr="00EA5317" w:rsidRDefault="0024552E" w:rsidP="0020423D">
      <w:pPr>
        <w:pStyle w:val="Lijstalinea"/>
        <w:numPr>
          <w:ilvl w:val="0"/>
          <w:numId w:val="35"/>
        </w:numPr>
        <w:spacing w:after="0"/>
        <w:jc w:val="both"/>
        <w:rPr>
          <w:rFonts w:ascii="Segoe UI" w:hAnsi="Segoe UI" w:cs="Segoe UI"/>
          <w:sz w:val="21"/>
          <w:szCs w:val="21"/>
          <w:lang w:val="en-US"/>
        </w:rPr>
      </w:pPr>
      <w:r w:rsidRPr="00EA5317">
        <w:rPr>
          <w:rFonts w:ascii="Segoe UI" w:hAnsi="Segoe UI" w:cs="Segoe UI"/>
          <w:sz w:val="21"/>
          <w:szCs w:val="21"/>
          <w:lang w:val="en-US"/>
        </w:rPr>
        <w:t>funds received from or sent to high-risk countries.</w:t>
      </w:r>
    </w:p>
    <w:p w14:paraId="130E13E3"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client is using multiple bank accounts or foreign accounts without good reason.</w:t>
      </w:r>
    </w:p>
    <w:p w14:paraId="1E1DAB3B"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Private expenditure is funded by a company, business or government.</w:t>
      </w:r>
    </w:p>
    <w:p w14:paraId="733EC003"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Selecting the method of payment has been deferred to a date very close to the time of notarisation, in a jurisdiction where the method of payment is usually included in the contract, particularly if no guarantee securing the payment is established, without a logical explanation.</w:t>
      </w:r>
    </w:p>
    <w:p w14:paraId="49591B2A"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An unusually short repayment period has been set without logical explanation.</w:t>
      </w:r>
    </w:p>
    <w:p w14:paraId="7A73FFA2"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Mortgages are repeatedly repaid significantly prior to the initially agreed maturity date, with no logical explanation.</w:t>
      </w:r>
    </w:p>
    <w:p w14:paraId="4F22E0D6"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asset is purchased with cash and then rapidly used as collateral for a loan.</w:t>
      </w:r>
    </w:p>
    <w:p w14:paraId="08185CAB"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There is a request to change the payment procedures previously agreed upon without logical explanation, especially when payment instruments are suggested that are not appropriate for the common practice used for the ordered transaction.</w:t>
      </w:r>
    </w:p>
    <w:p w14:paraId="29A7C751"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Finance is provided by a lender, either a natural or legal person, other than a credit institution, with no logical explanation or economic justification.</w:t>
      </w:r>
    </w:p>
    <w:p w14:paraId="249634EF"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collateral being provided for the transaction is currently located in a highrisk country.</w:t>
      </w:r>
    </w:p>
    <w:p w14:paraId="31798BBE"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lastRenderedPageBreak/>
        <w:t>There has been a significant increase in capital for a recently incorporated company or successive contributions over a short period of time to the same company, with no logical explanation.</w:t>
      </w:r>
    </w:p>
    <w:p w14:paraId="1EF2C67A"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There has been an increase in capital from a foreign country, which either has no relationship to the company or is high risk.</w:t>
      </w:r>
    </w:p>
    <w:p w14:paraId="62B4F09D"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 company receives an injection of capital or assets in kind that is excessively high in comparison with the business, size or market value of the company performing, with no logical explanation.</w:t>
      </w:r>
    </w:p>
    <w:p w14:paraId="527F9D03"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There is an excessively high or low price attached to the securities transferred, with regard to any circumstance indicating such an excess (e.g. volume of revenue, trade or business, premises, size, knowledge of declaration of systematic losses or gains) or with regard to the sum declared in another operation.</w:t>
      </w:r>
    </w:p>
    <w:p w14:paraId="04B75E1A" w14:textId="77777777" w:rsidR="0024552E" w:rsidRPr="00EA5317" w:rsidRDefault="0024552E" w:rsidP="0020423D">
      <w:pPr>
        <w:pStyle w:val="Lijstalinea"/>
        <w:numPr>
          <w:ilvl w:val="0"/>
          <w:numId w:val="44"/>
        </w:numPr>
        <w:spacing w:after="0"/>
        <w:ind w:left="284" w:hanging="284"/>
        <w:jc w:val="both"/>
        <w:rPr>
          <w:rFonts w:ascii="Segoe UI" w:hAnsi="Segoe UI" w:cs="Segoe UI"/>
          <w:sz w:val="21"/>
          <w:szCs w:val="21"/>
          <w:lang w:val="en-US"/>
        </w:rPr>
      </w:pPr>
      <w:r w:rsidRPr="00EA5317">
        <w:rPr>
          <w:rFonts w:ascii="Segoe UI" w:hAnsi="Segoe UI" w:cs="Segoe UI"/>
          <w:sz w:val="21"/>
          <w:szCs w:val="21"/>
          <w:lang w:val="en-US"/>
        </w:rPr>
        <w:t>Large financial transactions, especially if requested by recently created companies, where these transactions are not justified by the corporate purpose, the activity of the customer or the possible group of companies to which it belongs or other justifiable reasons.</w:t>
      </w:r>
    </w:p>
    <w:p w14:paraId="09A1AF0A" w14:textId="77777777" w:rsidR="0024552E" w:rsidRPr="002E4EBC" w:rsidRDefault="0024552E" w:rsidP="0024552E">
      <w:pPr>
        <w:spacing w:after="0" w:line="240" w:lineRule="auto"/>
        <w:rPr>
          <w:rFonts w:ascii="Segoe UI" w:hAnsi="Segoe UI" w:cs="Segoe UI"/>
          <w:color w:val="00B0F0"/>
          <w:highlight w:val="yellow"/>
          <w:lang w:val="en-US"/>
        </w:rPr>
      </w:pPr>
    </w:p>
    <w:p w14:paraId="1AC4D0D3" w14:textId="77777777" w:rsidR="0024552E" w:rsidRPr="002E4EBC" w:rsidRDefault="0024552E" w:rsidP="0024552E">
      <w:pPr>
        <w:spacing w:after="0" w:line="240" w:lineRule="auto"/>
        <w:rPr>
          <w:rFonts w:ascii="Segoe UI" w:hAnsi="Segoe UI" w:cs="Segoe UI"/>
          <w:color w:val="00B0F0"/>
          <w:highlight w:val="yellow"/>
          <w:lang w:val="en-US"/>
        </w:rPr>
      </w:pPr>
      <w:r w:rsidRPr="002E4EBC">
        <w:rPr>
          <w:rFonts w:ascii="Segoe UI" w:hAnsi="Segoe UI" w:cs="Segoe UI"/>
          <w:color w:val="00B0F0"/>
          <w:highlight w:val="yellow"/>
          <w:lang w:val="en-US"/>
        </w:rPr>
        <w:br w:type="page"/>
      </w:r>
    </w:p>
    <w:p w14:paraId="0B8BFF5B" w14:textId="1DF864DC" w:rsidR="0024552E" w:rsidRPr="002270AB" w:rsidRDefault="0024552E" w:rsidP="0024552E">
      <w:pPr>
        <w:pStyle w:val="Kop1"/>
        <w:numPr>
          <w:ilvl w:val="1"/>
          <w:numId w:val="3"/>
        </w:numPr>
        <w:spacing w:before="240"/>
        <w:ind w:left="0" w:firstLine="0"/>
        <w:jc w:val="both"/>
        <w:rPr>
          <w:rFonts w:ascii="Segoe UI" w:hAnsi="Segoe UI" w:cs="Segoe UI"/>
          <w:b w:val="0"/>
          <w:color w:val="0070C0"/>
          <w:lang w:val="en-US"/>
        </w:rPr>
      </w:pPr>
      <w:bookmarkStart w:id="503" w:name="_Toc15462737"/>
      <w:bookmarkStart w:id="504" w:name="_Toc156559150"/>
      <w:r w:rsidRPr="002270AB">
        <w:rPr>
          <w:rFonts w:ascii="Segoe UI" w:hAnsi="Segoe UI" w:cs="Segoe UI"/>
          <w:b w:val="0"/>
          <w:color w:val="0070C0"/>
          <w:lang w:val="en-US"/>
        </w:rPr>
        <w:lastRenderedPageBreak/>
        <w:t>FATF – Red flags (Vulnerabilites of Legal Professionals)</w:t>
      </w:r>
      <w:bookmarkEnd w:id="503"/>
      <w:bookmarkEnd w:id="504"/>
    </w:p>
    <w:p w14:paraId="14CFEB3A" w14:textId="77777777" w:rsidR="0024552E" w:rsidRPr="007428DB" w:rsidRDefault="0024552E" w:rsidP="0024552E">
      <w:pPr>
        <w:spacing w:after="0"/>
        <w:rPr>
          <w:rFonts w:ascii="Segoe UI" w:hAnsi="Segoe UI" w:cs="Segoe UI"/>
          <w:lang w:val="en-US"/>
        </w:rPr>
      </w:pPr>
    </w:p>
    <w:p w14:paraId="077FC725" w14:textId="437681D3" w:rsidR="0024552E" w:rsidRPr="00EA5317" w:rsidRDefault="0024552E" w:rsidP="0024552E">
      <w:pPr>
        <w:spacing w:after="0"/>
        <w:jc w:val="both"/>
        <w:rPr>
          <w:rFonts w:ascii="Segoe UI" w:hAnsi="Segoe UI" w:cs="Segoe UI"/>
          <w:b/>
          <w:i/>
          <w:sz w:val="21"/>
          <w:szCs w:val="21"/>
          <w:lang w:val="en-US"/>
        </w:rPr>
      </w:pPr>
      <w:r w:rsidRPr="00EA5317">
        <w:rPr>
          <w:rFonts w:ascii="Segoe UI" w:hAnsi="Segoe UI" w:cs="Segoe UI"/>
          <w:b/>
          <w:i/>
          <w:sz w:val="21"/>
          <w:szCs w:val="21"/>
          <w:lang w:val="en-US"/>
        </w:rPr>
        <w:t>Oplijsting van mogelijk knipperlichten in 2013 “Money Laundering and Terrorist Financing Vulnerabilities of</w:t>
      </w:r>
      <w:r w:rsidR="00595619">
        <w:rPr>
          <w:rFonts w:ascii="Segoe UI" w:hAnsi="Segoe UI" w:cs="Segoe UI"/>
          <w:b/>
          <w:i/>
          <w:sz w:val="21"/>
          <w:szCs w:val="21"/>
          <w:lang w:val="en-US"/>
        </w:rPr>
        <w:t xml:space="preserve"> </w:t>
      </w:r>
      <w:r w:rsidRPr="00EA5317">
        <w:rPr>
          <w:rFonts w:ascii="Segoe UI" w:hAnsi="Segoe UI" w:cs="Segoe UI"/>
          <w:b/>
          <w:i/>
          <w:sz w:val="21"/>
          <w:szCs w:val="21"/>
          <w:lang w:val="en-US"/>
        </w:rPr>
        <w:t>Legal Professionals” .</w:t>
      </w:r>
    </w:p>
    <w:p w14:paraId="4C079D53" w14:textId="77777777" w:rsidR="0024552E" w:rsidRPr="00EA5317" w:rsidRDefault="0024552E" w:rsidP="0024552E">
      <w:pPr>
        <w:spacing w:after="0" w:line="240" w:lineRule="auto"/>
        <w:rPr>
          <w:rFonts w:ascii="Segoe UI" w:hAnsi="Segoe UI" w:cs="Segoe UI"/>
          <w:color w:val="00B0F0"/>
          <w:sz w:val="21"/>
          <w:szCs w:val="21"/>
          <w:highlight w:val="yellow"/>
          <w:lang w:val="en-US"/>
        </w:rPr>
      </w:pPr>
    </w:p>
    <w:p w14:paraId="5B2B4C8C" w14:textId="77777777" w:rsidR="0024552E" w:rsidRPr="00EA5317" w:rsidRDefault="0024552E" w:rsidP="0024552E">
      <w:pPr>
        <w:spacing w:after="0"/>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RED FLAGS ABOUT THE CLIENT</w:t>
      </w:r>
    </w:p>
    <w:p w14:paraId="27247712" w14:textId="77777777" w:rsidR="0024552E" w:rsidRPr="00EA5317" w:rsidRDefault="0024552E" w:rsidP="0024552E">
      <w:pPr>
        <w:spacing w:after="0"/>
        <w:jc w:val="both"/>
        <w:rPr>
          <w:rFonts w:ascii="Segoe UI" w:hAnsi="Segoe UI" w:cs="Segoe UI"/>
          <w:sz w:val="21"/>
          <w:szCs w:val="21"/>
          <w:lang w:val="en-US"/>
        </w:rPr>
      </w:pPr>
    </w:p>
    <w:p w14:paraId="3CF8A9B5" w14:textId="77777777" w:rsidR="0024552E" w:rsidRPr="00EA5317" w:rsidRDefault="0024552E" w:rsidP="0020423D">
      <w:pPr>
        <w:pStyle w:val="Lijstalinea"/>
        <w:numPr>
          <w:ilvl w:val="0"/>
          <w:numId w:val="45"/>
        </w:numPr>
        <w:spacing w:after="0"/>
        <w:jc w:val="both"/>
        <w:rPr>
          <w:rFonts w:ascii="Segoe UI" w:hAnsi="Segoe UI" w:cs="Segoe UI"/>
          <w:sz w:val="21"/>
          <w:szCs w:val="21"/>
          <w:lang w:val="en-US"/>
        </w:rPr>
      </w:pPr>
      <w:r w:rsidRPr="00EA5317">
        <w:rPr>
          <w:rFonts w:ascii="Segoe UI" w:hAnsi="Segoe UI" w:cs="Segoe UI"/>
          <w:sz w:val="21"/>
          <w:szCs w:val="21"/>
          <w:lang w:val="en-US"/>
        </w:rPr>
        <w:t>Red flag 1:  The client is overly secret or evasive about:</w:t>
      </w:r>
    </w:p>
    <w:p w14:paraId="2A935920"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who the client is</w:t>
      </w:r>
    </w:p>
    <w:p w14:paraId="71CEE854"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 xml:space="preserve">who the beneficial owner is </w:t>
      </w:r>
    </w:p>
    <w:p w14:paraId="29B3D833"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where the money is coming from</w:t>
      </w:r>
    </w:p>
    <w:p w14:paraId="7379F5C4"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 xml:space="preserve">why they are doing this transaction this way </w:t>
      </w:r>
    </w:p>
    <w:p w14:paraId="28D646DB"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what the big picture is.</w:t>
      </w:r>
    </w:p>
    <w:p w14:paraId="3F6913B4" w14:textId="77777777" w:rsidR="0024552E" w:rsidRPr="00EA5317" w:rsidRDefault="0024552E" w:rsidP="0020423D">
      <w:pPr>
        <w:pStyle w:val="Lijstalinea"/>
        <w:numPr>
          <w:ilvl w:val="0"/>
          <w:numId w:val="45"/>
        </w:numPr>
        <w:spacing w:after="0"/>
        <w:jc w:val="both"/>
        <w:rPr>
          <w:rFonts w:ascii="Segoe UI" w:hAnsi="Segoe UI" w:cs="Segoe UI"/>
          <w:sz w:val="21"/>
          <w:szCs w:val="21"/>
          <w:lang w:val="en-US"/>
        </w:rPr>
      </w:pPr>
      <w:r w:rsidRPr="00EA5317">
        <w:rPr>
          <w:rFonts w:ascii="Segoe UI" w:hAnsi="Segoe UI" w:cs="Segoe UI"/>
          <w:sz w:val="21"/>
          <w:szCs w:val="21"/>
          <w:lang w:val="en-US"/>
        </w:rPr>
        <w:t>Red flag 2:  The client:</w:t>
      </w:r>
    </w:p>
    <w:p w14:paraId="3D25B98E"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is using an agent or intermediary without good reason.</w:t>
      </w:r>
    </w:p>
    <w:p w14:paraId="6B4C5C44"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is actively avoiding personal contact without good reason.</w:t>
      </w:r>
    </w:p>
    <w:p w14:paraId="6B7C9B2E"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 xml:space="preserve">is reluctant to provide or refuses to provide information, data and documents usually required in order to enable the transaction’s execution </w:t>
      </w:r>
    </w:p>
    <w:p w14:paraId="265A24EE"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holds or has previously held a public position (political or high-level professional appointment) or has professional or family ties to such an individual and is engaged in unusual private business given the frequency or characteristics involved.</w:t>
      </w:r>
    </w:p>
    <w:p w14:paraId="6B47839E"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provides false or counterfeited documentation</w:t>
      </w:r>
    </w:p>
    <w:p w14:paraId="31913757"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is a business entity which cannot be found on the internet and/or uses an email address with an unusual domain part such as Hotmail, Gmail, Yahoo etc., especially if the client is otherwise secretive or avoids direct contact.</w:t>
      </w:r>
    </w:p>
    <w:p w14:paraId="2B04D0A9"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is known to have convictions for acquisitive crime, known to be currently under investigation for acquisitive crime or have known connections with criminals</w:t>
      </w:r>
    </w:p>
    <w:p w14:paraId="72C5A4E1"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is or is related to or is a known associate of a person listed as being involved or suspected of involvement with terrorist or terrorist financing related activities.</w:t>
      </w:r>
    </w:p>
    <w:p w14:paraId="23534280" w14:textId="77777777" w:rsidR="0024552E" w:rsidRPr="00EA5317" w:rsidRDefault="0024552E" w:rsidP="0020423D">
      <w:pPr>
        <w:pStyle w:val="Lijstalinea"/>
        <w:numPr>
          <w:ilvl w:val="1"/>
          <w:numId w:val="45"/>
        </w:numPr>
        <w:spacing w:after="0"/>
        <w:jc w:val="both"/>
        <w:rPr>
          <w:rFonts w:ascii="Segoe UI" w:hAnsi="Segoe UI" w:cs="Segoe UI"/>
          <w:sz w:val="21"/>
          <w:szCs w:val="21"/>
          <w:lang w:val="en-US"/>
        </w:rPr>
      </w:pPr>
      <w:r w:rsidRPr="00EA5317">
        <w:rPr>
          <w:rFonts w:ascii="Segoe UI" w:hAnsi="Segoe UI" w:cs="Segoe UI"/>
          <w:sz w:val="21"/>
          <w:szCs w:val="21"/>
          <w:lang w:val="en-US"/>
        </w:rPr>
        <w:t xml:space="preserve">shows an unusual familiarity with respect to the ordinary standards provided for by the law in the matter of satisfactory customer identification, data entries and suspicious transaction reports – that is – asks repeated questions on the procedures for applying the ordinary standards. </w:t>
      </w:r>
    </w:p>
    <w:p w14:paraId="4C2AFE98" w14:textId="77777777" w:rsidR="0024552E" w:rsidRPr="00EA5317" w:rsidRDefault="0024552E" w:rsidP="0020423D">
      <w:pPr>
        <w:pStyle w:val="Lijstalinea"/>
        <w:numPr>
          <w:ilvl w:val="0"/>
          <w:numId w:val="45"/>
        </w:numPr>
        <w:spacing w:after="0"/>
        <w:jc w:val="both"/>
        <w:rPr>
          <w:rFonts w:ascii="Segoe UI" w:hAnsi="Segoe UI" w:cs="Segoe UI"/>
          <w:sz w:val="21"/>
          <w:szCs w:val="21"/>
          <w:lang w:val="en-US"/>
        </w:rPr>
      </w:pPr>
      <w:r w:rsidRPr="00EA5317">
        <w:rPr>
          <w:rFonts w:ascii="Segoe UI" w:hAnsi="Segoe UI" w:cs="Segoe UI"/>
          <w:sz w:val="21"/>
          <w:szCs w:val="21"/>
          <w:lang w:val="en-US"/>
        </w:rPr>
        <w:t>Red flag 3:  The parties:</w:t>
      </w:r>
    </w:p>
    <w:p w14:paraId="2875DBBF"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 parties or their representatives (and, where applicable, the real owners or intermediary companies in the chain of ownership of legal entities), are native to, resident in or incorporated in a high-risk country</w:t>
      </w:r>
    </w:p>
    <w:p w14:paraId="4C7BEFA6"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 parties to the transaction are connected without an apparent business reason.</w:t>
      </w:r>
    </w:p>
    <w:p w14:paraId="49A59529"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 ties between the parties of a family, employment, corporate or any other nature generate doubts as to the real nature or reason for the transaction.</w:t>
      </w:r>
    </w:p>
    <w:p w14:paraId="70582846"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There are multiple appearances of the same parties in transactions over a short period of time.</w:t>
      </w:r>
    </w:p>
    <w:p w14:paraId="010DF23B"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lastRenderedPageBreak/>
        <w:t xml:space="preserve">The age of the executing parties is unusual for the transaction, especially if they are under legal age, or the executing parties are incapacitated, and there is no logical explanation for their involvement. </w:t>
      </w:r>
    </w:p>
    <w:p w14:paraId="0F126B06"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There are attempts to disguise the real owner or parties to the transaction.</w:t>
      </w:r>
    </w:p>
    <w:p w14:paraId="50A07163"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The person actually directing the operation is not one of the formal parties to the transaction or their representative. </w:t>
      </w:r>
    </w:p>
    <w:p w14:paraId="362ACEC0"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 natural person acting as a director or representative does not appear a suitable representative.</w:t>
      </w:r>
    </w:p>
    <w:p w14:paraId="234A6D93" w14:textId="77777777" w:rsidR="0024552E" w:rsidRPr="00EA5317" w:rsidRDefault="0024552E" w:rsidP="0024552E">
      <w:pPr>
        <w:spacing w:after="0" w:line="240" w:lineRule="auto"/>
        <w:jc w:val="both"/>
        <w:rPr>
          <w:rFonts w:ascii="Segoe UI" w:hAnsi="Segoe UI" w:cs="Segoe UI"/>
          <w:sz w:val="21"/>
          <w:szCs w:val="21"/>
          <w:lang w:val="en-US"/>
        </w:rPr>
      </w:pPr>
    </w:p>
    <w:p w14:paraId="795A615D" w14:textId="77777777" w:rsidR="0024552E" w:rsidRPr="00EA5317" w:rsidRDefault="0024552E" w:rsidP="0024552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 xml:space="preserve">RED FLAGS IN THE SOURCE OF FUNDS </w:t>
      </w:r>
    </w:p>
    <w:p w14:paraId="1B561922" w14:textId="77777777" w:rsidR="0024552E" w:rsidRPr="00EA5317" w:rsidRDefault="0024552E" w:rsidP="0024552E">
      <w:pPr>
        <w:spacing w:after="0" w:line="240" w:lineRule="auto"/>
        <w:jc w:val="both"/>
        <w:rPr>
          <w:rFonts w:ascii="Segoe UI" w:hAnsi="Segoe UI" w:cs="Segoe UI"/>
          <w:sz w:val="21"/>
          <w:szCs w:val="21"/>
          <w:lang w:val="en-US"/>
        </w:rPr>
      </w:pPr>
    </w:p>
    <w:p w14:paraId="510EFA01"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4:  The transaction involves a disproportional amount of private funding, bearer cheques or cash, especially if it is inconsistent with the socio-economic profile of the individual or the company’s economic profile.</w:t>
      </w:r>
    </w:p>
    <w:p w14:paraId="4699CB3C"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5:  The client or third party is contributing a significant sum in cash as collateral provided by the borrower/debtor rather than simply using those funds directly, without logical explanation. </w:t>
      </w:r>
    </w:p>
    <w:p w14:paraId="15169298"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6:  The source of funds is unusual: </w:t>
      </w:r>
    </w:p>
    <w:p w14:paraId="1E0283DF"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third party funding either for the transaction or for fees/taxes involved with no apparent connection or legitimate explanation</w:t>
      </w:r>
    </w:p>
    <w:p w14:paraId="6189D3C2"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funds received from or sent to a foreign country when there is no apparent connection between the country and the client</w:t>
      </w:r>
    </w:p>
    <w:p w14:paraId="7F8D99D5"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funds received from or sent to high-risk countries.</w:t>
      </w:r>
    </w:p>
    <w:p w14:paraId="765370D8"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7:  The client is using multiple bank accounts or foreign accounts without good reason.</w:t>
      </w:r>
    </w:p>
    <w:p w14:paraId="7A1D0108"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8:  Private expenditure is funded by a company, business or government.</w:t>
      </w:r>
    </w:p>
    <w:p w14:paraId="45BD85C5"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9:  Selecting the method of payment has been deferred to a date very close to the time of notarisation, in a jurisdiction where the method of payment is usually included in the contract, particularly if no guarantee securing the payment is established, without a logical explanation.</w:t>
      </w:r>
    </w:p>
    <w:p w14:paraId="12C1A5C5"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10:  An unusually short repayment period has been set without logical explanation.</w:t>
      </w:r>
    </w:p>
    <w:p w14:paraId="2A0129D2"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11:  Mortgages are repeatedly repaid significantly prior to the initially agreed maturity date, with no logical explanation.</w:t>
      </w:r>
    </w:p>
    <w:p w14:paraId="09AE1A0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12:  The asset is purchased with cash and then rapidly used as collateral for a loan.</w:t>
      </w:r>
    </w:p>
    <w:p w14:paraId="772A70D6"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13:  There is a request to change the payment procedures previously agreed upon without logical explanation, especially when payment instruments are suggested which are not appropriate for the common practice used for the ordered transaction.</w:t>
      </w:r>
    </w:p>
    <w:p w14:paraId="3237B535"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14:  Finance is provided by a lender, either a natural or legal person, other than a credit institution, with no logical explanation or economic justification.</w:t>
      </w:r>
    </w:p>
    <w:p w14:paraId="1E2F88A6"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15:  The collateral being provided for the transaction is currently located in a high-risk country.</w:t>
      </w:r>
    </w:p>
    <w:p w14:paraId="209A0C58"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16:  There has been a significant increase in capital for a recently incorporated company or successive contributions over a short period of time to the same company, with no logical explanation.</w:t>
      </w:r>
    </w:p>
    <w:p w14:paraId="50D83CB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17:  There has been an increase in capital from a foreign country, which either has no relationship to the company or is high risk.</w:t>
      </w:r>
    </w:p>
    <w:p w14:paraId="129F4EB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18:  The company receives an injection of capital or assets in kind which is notably high in comparison with the business, size or market value of the company performing, with no logical explanation.</w:t>
      </w:r>
    </w:p>
    <w:p w14:paraId="049CA352"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lastRenderedPageBreak/>
        <w:t xml:space="preserve">Red flag 19:  There is an excessively high or low price attached to the securities transferred, with regard to any circumstance indicating such an excess (e.g. volume of revenue, trade or business, premises, size, knowledge of declaration of systematic losses or gains) or with regard to the sum declared in another operation. </w:t>
      </w:r>
    </w:p>
    <w:p w14:paraId="08324188"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20:  Large financial transactions, especially if requested by recently created companies, where these transactions are not justified by the corporate purpose, the activity of the client or the possible group of companies to which it belongs or other justifiable reasons.  </w:t>
      </w:r>
    </w:p>
    <w:p w14:paraId="0B08AF7D" w14:textId="77777777" w:rsidR="0024552E" w:rsidRPr="00EA5317" w:rsidRDefault="0024552E" w:rsidP="0024552E">
      <w:pPr>
        <w:spacing w:after="0" w:line="240" w:lineRule="auto"/>
        <w:jc w:val="both"/>
        <w:rPr>
          <w:rFonts w:ascii="Segoe UI" w:hAnsi="Segoe UI" w:cs="Segoe UI"/>
          <w:sz w:val="21"/>
          <w:szCs w:val="21"/>
          <w:lang w:val="en-US"/>
        </w:rPr>
      </w:pPr>
    </w:p>
    <w:p w14:paraId="674100E9" w14:textId="77777777" w:rsidR="0024552E" w:rsidRPr="00EA5317" w:rsidRDefault="0024552E" w:rsidP="0024552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 xml:space="preserve">RED FLAGS IN THE CHOICE OF LAWYER  </w:t>
      </w:r>
    </w:p>
    <w:p w14:paraId="43CCD4D1" w14:textId="77777777" w:rsidR="0024552E" w:rsidRPr="00EA5317" w:rsidRDefault="0024552E" w:rsidP="0024552E">
      <w:pPr>
        <w:spacing w:after="0" w:line="240" w:lineRule="auto"/>
        <w:jc w:val="both"/>
        <w:rPr>
          <w:rFonts w:ascii="Segoe UI" w:hAnsi="Segoe UI" w:cs="Segoe UI"/>
          <w:sz w:val="21"/>
          <w:szCs w:val="21"/>
          <w:lang w:val="en-US"/>
        </w:rPr>
      </w:pPr>
    </w:p>
    <w:p w14:paraId="240D3E87"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21:  Instruction of a legal professional at a distance from the client or transaction without legitimate or economic reason.  </w:t>
      </w:r>
    </w:p>
    <w:p w14:paraId="2B248A66"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22:  Instruction of a legal professional without experience in a particular specialty or without experience in providing services in complicated or especially large transactions..</w:t>
      </w:r>
    </w:p>
    <w:p w14:paraId="33DE3E3A"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23:  The client is prepared to pay substantially higher fees than usual, without legitimate reason.</w:t>
      </w:r>
      <w:r w:rsidRPr="00EA5317">
        <w:rPr>
          <w:rFonts w:ascii="Segoe UI" w:hAnsi="Segoe UI" w:cs="Segoe UI"/>
          <w:sz w:val="21"/>
          <w:szCs w:val="21"/>
          <w:lang w:val="en-US"/>
        </w:rPr>
        <w:t xml:space="preserve">Red flag 24:  The client has changed advisor a number of times in a short space of time or engaged multiple legal advisers without legitimate reason  </w:t>
      </w:r>
    </w:p>
    <w:p w14:paraId="7006025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25:  The required service was refused by another professional or the relationship with another professional was terminated. </w:t>
      </w:r>
    </w:p>
    <w:p w14:paraId="3195E568" w14:textId="77777777" w:rsidR="0024552E" w:rsidRPr="00EA5317" w:rsidRDefault="0024552E" w:rsidP="0024552E">
      <w:pPr>
        <w:spacing w:after="0" w:line="240" w:lineRule="auto"/>
        <w:jc w:val="both"/>
        <w:rPr>
          <w:rFonts w:ascii="Segoe UI" w:hAnsi="Segoe UI" w:cs="Segoe UI"/>
          <w:sz w:val="21"/>
          <w:szCs w:val="21"/>
          <w:lang w:val="en-US"/>
        </w:rPr>
      </w:pPr>
    </w:p>
    <w:p w14:paraId="5E8E9A06" w14:textId="77777777" w:rsidR="0024552E" w:rsidRPr="00EA5317" w:rsidRDefault="0024552E" w:rsidP="0024552E">
      <w:pPr>
        <w:spacing w:after="0" w:line="240" w:lineRule="auto"/>
        <w:jc w:val="both"/>
        <w:rPr>
          <w:rFonts w:ascii="Segoe UI" w:hAnsi="Segoe UI" w:cs="Segoe UI"/>
          <w:b/>
          <w:color w:val="0070C0"/>
          <w:sz w:val="21"/>
          <w:szCs w:val="21"/>
          <w:lang w:val="en-US"/>
        </w:rPr>
      </w:pPr>
      <w:r w:rsidRPr="00EA5317">
        <w:rPr>
          <w:rFonts w:ascii="Segoe UI" w:hAnsi="Segoe UI" w:cs="Segoe UI"/>
          <w:b/>
          <w:color w:val="0070C0"/>
          <w:sz w:val="21"/>
          <w:szCs w:val="21"/>
          <w:lang w:val="en-US"/>
        </w:rPr>
        <w:t xml:space="preserve">RED FLAGS IN THE NATURE OF THE RETAINER  </w:t>
      </w:r>
    </w:p>
    <w:p w14:paraId="1FB7D0D1" w14:textId="77777777" w:rsidR="0024552E" w:rsidRPr="00EA5317" w:rsidRDefault="0024552E" w:rsidP="0024552E">
      <w:pPr>
        <w:spacing w:after="0" w:line="240" w:lineRule="auto"/>
        <w:jc w:val="both"/>
        <w:rPr>
          <w:rFonts w:ascii="Segoe UI" w:hAnsi="Segoe UI" w:cs="Segoe UI"/>
          <w:sz w:val="21"/>
          <w:szCs w:val="21"/>
          <w:lang w:val="en-US"/>
        </w:rPr>
      </w:pPr>
    </w:p>
    <w:p w14:paraId="69D2A655"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26:  The transaction is unusual, e.g.: </w:t>
      </w:r>
    </w:p>
    <w:p w14:paraId="514404DD"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the type of operation being notarised is clearly inconsistent with the size, age, or activity of the legal entity or natural person acting </w:t>
      </w:r>
    </w:p>
    <w:p w14:paraId="397B6109"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the transactions are unusual because of their size, nature, frequency, or manner of execution</w:t>
      </w:r>
    </w:p>
    <w:p w14:paraId="4D466C70"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there are remarkable and highly significant differences between the declared price and the approximate actual values in accordance with any reference which could give an approximate idea of this value or in the judgement of the legal professional </w:t>
      </w:r>
    </w:p>
    <w:p w14:paraId="21BADA2F"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a non-profit organisation requests services for purposes or transactions not compatible with those declared or not typical for that body. </w:t>
      </w:r>
    </w:p>
    <w:p w14:paraId="1850FA38" w14:textId="77777777" w:rsidR="0024552E" w:rsidRPr="00EA5317" w:rsidRDefault="0024552E" w:rsidP="0024552E">
      <w:pPr>
        <w:spacing w:after="0" w:line="240" w:lineRule="auto"/>
        <w:rPr>
          <w:rFonts w:ascii="Segoe UI" w:hAnsi="Segoe UI" w:cs="Segoe UI"/>
          <w:sz w:val="21"/>
          <w:szCs w:val="21"/>
          <w:lang w:val="en-US"/>
        </w:rPr>
      </w:pPr>
      <w:r w:rsidRPr="00EA5317">
        <w:rPr>
          <w:rFonts w:ascii="Segoe UI" w:hAnsi="Segoe UI" w:cs="Segoe UI"/>
          <w:sz w:val="21"/>
          <w:szCs w:val="21"/>
          <w:lang w:val="en-US"/>
        </w:rPr>
        <w:br w:type="page"/>
      </w:r>
    </w:p>
    <w:p w14:paraId="759BF235"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lastRenderedPageBreak/>
        <w:t>Red flag 27:  The client:</w:t>
      </w:r>
    </w:p>
    <w:p w14:paraId="7AA7E079"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is involved in transactions which do not correspond to his normal professional or business activities  </w:t>
      </w:r>
    </w:p>
    <w:p w14:paraId="155B80AA"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shows he does not have a suitable knowledge of the nature, object or the purpose of the professional performance requested </w:t>
      </w:r>
    </w:p>
    <w:p w14:paraId="7263B33A"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wishes to establish or take over a legal person or entity with a dubious description of the aim, or a description of the aim which is not related to his normal professional or commercial activities or his other activities, or with a description of the aim for which a license is required, while the customer does not have the intention to obtain such a licence </w:t>
      </w:r>
    </w:p>
    <w:p w14:paraId="75DF9E1F"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frequently changes legal structures and/or managers of legal persons </w:t>
      </w:r>
    </w:p>
    <w:p w14:paraId="1EC1F463"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asks for short-cuts or unexplained speed in completing a transaction</w:t>
      </w:r>
    </w:p>
    <w:p w14:paraId="11C94DD0"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appears very disinterested in the outcome of the retainer </w:t>
      </w:r>
    </w:p>
    <w:p w14:paraId="72BAE1DA" w14:textId="77777777" w:rsidR="0024552E" w:rsidRPr="00EA5317" w:rsidRDefault="0024552E" w:rsidP="0020423D">
      <w:pPr>
        <w:pStyle w:val="Lijstalinea"/>
        <w:numPr>
          <w:ilvl w:val="1"/>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requires introduction to financial institutions to help secure banking facilities.</w:t>
      </w:r>
    </w:p>
    <w:p w14:paraId="0677585E"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28:  Creation of complicated ownership structures when there is no legitimate or economic reason.</w:t>
      </w:r>
    </w:p>
    <w:p w14:paraId="2B85BE7B"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29:  Involvement of structures with multiple countries where there is no apparent link to the client or transaction, or no other legitimate or economic reason.</w:t>
      </w:r>
    </w:p>
    <w:p w14:paraId="44E92E3B"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30:  Incorporation and/or purchase of stock or securities of several companies, enterprises or legal entities within a short period of time with elements in common (one or several partners or shareholders, director, registered company office, corporate purpose etc.) with no logical explanation. </w:t>
      </w:r>
    </w:p>
    <w:p w14:paraId="409F5417"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31:  There is an absence of documentation to support the client’s story, previous transactions, or company activities.</w:t>
      </w:r>
    </w:p>
    <w:p w14:paraId="3B69DB36"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32:  There are several elements in common between a number of transactions in a short period of time without logical explanations.  </w:t>
      </w:r>
    </w:p>
    <w:p w14:paraId="670B6CD3"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33:  Back to back (or ABC) property transactions, with rapidly increasing value or purchase price.  </w:t>
      </w:r>
    </w:p>
    <w:p w14:paraId="3C5ABC0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34:  Abandoned transactions with no concern for the fee level or after receipt of funds.</w:t>
      </w:r>
    </w:p>
    <w:p w14:paraId="7FED6A61"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35:  There are unexplained changes in instructions, especially at the last minute.</w:t>
      </w:r>
    </w:p>
    <w:p w14:paraId="521710C2"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36:  The retainer exclusively relates to keeping documents or other goods, holding large deposits of money or otherwise using the client account without the provision of legal services.</w:t>
      </w:r>
    </w:p>
    <w:p w14:paraId="59EAD6B0"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37 There is a lack of sensible commercial/financial/tax or legal reason for the transaction.</w:t>
      </w:r>
    </w:p>
    <w:p w14:paraId="213B1394"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38 There is increased complexity in the transaction or the structures used for the transaction which results in higher taxes and fees than apparently necessary.</w:t>
      </w:r>
    </w:p>
    <w:p w14:paraId="726ACEFB"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39:  A power of attorney is sought for the administration or disposal of assets under conditions which are unusual, where there is no logical explanation.   </w:t>
      </w:r>
    </w:p>
    <w:p w14:paraId="0693788F"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 xml:space="preserve">Red flag 40:  Investment in immovable property, in the absence of any links with the place where the property is located and/ or of any financial advantage from the investment. </w:t>
      </w:r>
    </w:p>
    <w:p w14:paraId="6284C5B6"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41:  Litigation is settled too easily or quickly, with little/no involvement by the legal professional retained.</w:t>
      </w:r>
    </w:p>
    <w:p w14:paraId="1AA1C710" w14:textId="77777777" w:rsidR="0024552E" w:rsidRPr="00EA5317" w:rsidRDefault="0024552E" w:rsidP="0020423D">
      <w:pPr>
        <w:pStyle w:val="Lijstalinea"/>
        <w:numPr>
          <w:ilvl w:val="0"/>
          <w:numId w:val="45"/>
        </w:numPr>
        <w:spacing w:after="0" w:line="240" w:lineRule="auto"/>
        <w:jc w:val="both"/>
        <w:rPr>
          <w:rFonts w:ascii="Segoe UI" w:hAnsi="Segoe UI" w:cs="Segoe UI"/>
          <w:sz w:val="21"/>
          <w:szCs w:val="21"/>
          <w:lang w:val="en-US"/>
        </w:rPr>
      </w:pPr>
      <w:r w:rsidRPr="00EA5317">
        <w:rPr>
          <w:rFonts w:ascii="Segoe UI" w:hAnsi="Segoe UI" w:cs="Segoe UI"/>
          <w:sz w:val="21"/>
          <w:szCs w:val="21"/>
          <w:lang w:val="en-US"/>
        </w:rPr>
        <w:t>Red flag 42:  Requests for payments to third parties without substantiating reason or corresponding transaction</w:t>
      </w:r>
      <w:r w:rsidRPr="00EA5317">
        <w:rPr>
          <w:rFonts w:ascii="Segoe UI" w:hAnsi="Segoe UI" w:cs="Segoe UI"/>
          <w:sz w:val="21"/>
          <w:szCs w:val="21"/>
          <w:lang w:val="en-US"/>
        </w:rPr>
        <w:br w:type="page"/>
      </w:r>
    </w:p>
    <w:p w14:paraId="75DD84D0" w14:textId="1FFBBD3A" w:rsidR="003129E9" w:rsidRPr="0024552E" w:rsidRDefault="003129E9" w:rsidP="0024552E">
      <w:pPr>
        <w:pStyle w:val="Kop1"/>
        <w:numPr>
          <w:ilvl w:val="1"/>
          <w:numId w:val="3"/>
        </w:numPr>
        <w:spacing w:before="240"/>
        <w:ind w:left="0" w:firstLine="0"/>
        <w:jc w:val="both"/>
        <w:rPr>
          <w:rFonts w:ascii="Segoe UI" w:hAnsi="Segoe UI" w:cs="Segoe UI"/>
          <w:b w:val="0"/>
          <w:color w:val="0070C0"/>
          <w:lang w:val="nl-NL"/>
        </w:rPr>
      </w:pPr>
      <w:bookmarkStart w:id="505" w:name="_Toc15462738"/>
      <w:bookmarkStart w:id="506" w:name="_Toc156559151"/>
      <w:r w:rsidRPr="0024552E">
        <w:rPr>
          <w:rFonts w:ascii="Segoe UI" w:hAnsi="Segoe UI" w:cs="Segoe UI"/>
          <w:b w:val="0"/>
          <w:color w:val="0070C0"/>
          <w:lang w:val="nl-NL"/>
        </w:rPr>
        <w:lastRenderedPageBreak/>
        <w:t>OVB Advoctencahier deontologie nr. 2 - 2014</w:t>
      </w:r>
      <w:bookmarkEnd w:id="505"/>
      <w:bookmarkEnd w:id="506"/>
    </w:p>
    <w:p w14:paraId="4E3D03E4" w14:textId="77777777" w:rsidR="003129E9" w:rsidRPr="0057038C" w:rsidRDefault="003129E9" w:rsidP="003129E9">
      <w:pPr>
        <w:spacing w:after="0"/>
        <w:rPr>
          <w:rFonts w:ascii="Segoe UI" w:hAnsi="Segoe UI" w:cs="Segoe UI"/>
          <w:sz w:val="20"/>
          <w:highlight w:val="yellow"/>
        </w:rPr>
      </w:pPr>
    </w:p>
    <w:p w14:paraId="15CB2410" w14:textId="77777777" w:rsidR="003129E9" w:rsidRPr="00EA5317" w:rsidRDefault="003129E9" w:rsidP="003129E9">
      <w:pPr>
        <w:spacing w:after="0" w:line="240" w:lineRule="auto"/>
        <w:jc w:val="both"/>
        <w:rPr>
          <w:rFonts w:ascii="Segoe UI" w:hAnsi="Segoe UI" w:cs="Segoe UI"/>
          <w:sz w:val="21"/>
          <w:szCs w:val="21"/>
        </w:rPr>
      </w:pPr>
      <w:r w:rsidRPr="00EA5317">
        <w:rPr>
          <w:rFonts w:ascii="Segoe UI" w:hAnsi="Segoe UI" w:cs="Segoe UI"/>
          <w:sz w:val="21"/>
          <w:szCs w:val="21"/>
        </w:rPr>
        <w:t>Bij het bepalen van het risico en bij de verificatie van de identificatie en het overwegen van de melding kan de advocaat rekening houden met de volgende aandachtspunten die niet op exhaustieve wijze worden opgesomd.</w:t>
      </w:r>
    </w:p>
    <w:p w14:paraId="2D33324F" w14:textId="77777777" w:rsidR="003129E9" w:rsidRPr="00EA5317" w:rsidRDefault="003129E9" w:rsidP="003129E9">
      <w:pPr>
        <w:spacing w:after="0" w:line="240" w:lineRule="auto"/>
        <w:jc w:val="both"/>
        <w:rPr>
          <w:rFonts w:ascii="Segoe UI" w:hAnsi="Segoe UI" w:cs="Segoe UI"/>
          <w:sz w:val="21"/>
          <w:szCs w:val="21"/>
        </w:rPr>
      </w:pPr>
    </w:p>
    <w:p w14:paraId="201DD8E4"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Deze punten verdienen een bijzondere aandacht bij de tussenkomst van de advocaat.</w:t>
      </w:r>
    </w:p>
    <w:p w14:paraId="341674A7" w14:textId="77777777" w:rsidR="003129E9" w:rsidRPr="00EA5317" w:rsidRDefault="003129E9" w:rsidP="003129E9">
      <w:pPr>
        <w:spacing w:after="0" w:line="240" w:lineRule="auto"/>
        <w:rPr>
          <w:rFonts w:ascii="Segoe UI" w:hAnsi="Segoe UI" w:cs="Segoe UI"/>
          <w:sz w:val="21"/>
          <w:szCs w:val="21"/>
        </w:rPr>
      </w:pPr>
    </w:p>
    <w:p w14:paraId="5C85EBA1"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A. Landen en gebieden</w:t>
      </w:r>
    </w:p>
    <w:p w14:paraId="18AD6BD6" w14:textId="77777777" w:rsidR="003129E9" w:rsidRPr="00EA5317" w:rsidRDefault="003129E9" w:rsidP="003129E9">
      <w:pPr>
        <w:spacing w:after="0" w:line="240" w:lineRule="auto"/>
        <w:rPr>
          <w:rFonts w:ascii="Segoe UI" w:hAnsi="Segoe UI" w:cs="Segoe UI"/>
          <w:sz w:val="21"/>
          <w:szCs w:val="21"/>
        </w:rPr>
      </w:pPr>
    </w:p>
    <w:p w14:paraId="500EBD3E"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1. Landen met strategische tekortkomingen of die op de zwarte lijst voorkomen</w:t>
      </w:r>
    </w:p>
    <w:p w14:paraId="607EDED2" w14:textId="77777777" w:rsidR="003129E9" w:rsidRPr="00EA5317" w:rsidRDefault="003129E9" w:rsidP="003129E9">
      <w:pPr>
        <w:spacing w:after="0" w:line="240" w:lineRule="auto"/>
        <w:rPr>
          <w:rFonts w:ascii="Segoe UI" w:hAnsi="Segoe UI" w:cs="Segoe UI"/>
          <w:sz w:val="21"/>
          <w:szCs w:val="21"/>
        </w:rPr>
      </w:pPr>
    </w:p>
    <w:p w14:paraId="7E36FC52"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Zie FATF-lijsten en lijst van Europa</w:t>
      </w:r>
    </w:p>
    <w:p w14:paraId="1E7AD46C" w14:textId="77777777" w:rsidR="003129E9" w:rsidRPr="00EA5317" w:rsidRDefault="003129E9" w:rsidP="003129E9">
      <w:pPr>
        <w:spacing w:after="0" w:line="240" w:lineRule="auto"/>
        <w:rPr>
          <w:rFonts w:ascii="Segoe UI" w:hAnsi="Segoe UI" w:cs="Segoe UI"/>
          <w:sz w:val="21"/>
          <w:szCs w:val="21"/>
        </w:rPr>
      </w:pPr>
    </w:p>
    <w:p w14:paraId="6933E5CF" w14:textId="77777777" w:rsidR="003129E9" w:rsidRPr="00EA5317" w:rsidRDefault="003129E9" w:rsidP="003129E9">
      <w:pPr>
        <w:spacing w:after="0" w:line="240" w:lineRule="auto"/>
        <w:jc w:val="both"/>
        <w:rPr>
          <w:rFonts w:ascii="Segoe UI" w:hAnsi="Segoe UI" w:cs="Segoe UI"/>
          <w:sz w:val="21"/>
          <w:szCs w:val="21"/>
        </w:rPr>
      </w:pPr>
      <w:r w:rsidRPr="00EA5317">
        <w:rPr>
          <w:rFonts w:ascii="Segoe UI" w:hAnsi="Segoe UI" w:cs="Segoe UI"/>
          <w:sz w:val="21"/>
          <w:szCs w:val="21"/>
        </w:rPr>
        <w:t>2. Een cliënt wordt geïntroduceerd door een bank of door een derde gevestigd/woonachtig in</w:t>
      </w:r>
    </w:p>
    <w:p w14:paraId="07042758"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een land dat bekend staat om de striktheid van het bankgeheim, het milde belastingklimaat, hetzij een productie of handel in drugs.</w:t>
      </w:r>
    </w:p>
    <w:p w14:paraId="45661916" w14:textId="77777777" w:rsidR="003129E9" w:rsidRPr="00EA5317" w:rsidRDefault="003129E9" w:rsidP="003129E9">
      <w:pPr>
        <w:spacing w:after="0" w:line="240" w:lineRule="auto"/>
        <w:rPr>
          <w:rFonts w:ascii="Segoe UI" w:hAnsi="Segoe UI" w:cs="Segoe UI"/>
          <w:sz w:val="21"/>
          <w:szCs w:val="21"/>
        </w:rPr>
      </w:pPr>
    </w:p>
    <w:p w14:paraId="78DD2AB8"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B. Cliëntenlegitimatie</w:t>
      </w:r>
    </w:p>
    <w:p w14:paraId="57BCCADB" w14:textId="77777777" w:rsidR="003129E9" w:rsidRPr="00EA5317" w:rsidRDefault="003129E9" w:rsidP="003129E9">
      <w:pPr>
        <w:spacing w:after="0" w:line="240" w:lineRule="auto"/>
        <w:rPr>
          <w:rFonts w:ascii="Segoe UI" w:hAnsi="Segoe UI" w:cs="Segoe UI"/>
          <w:sz w:val="21"/>
          <w:szCs w:val="21"/>
        </w:rPr>
      </w:pPr>
    </w:p>
    <w:p w14:paraId="00BF10B3"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wanneer de advocaat vaststelt dat het problematisch is om de identiteit van de cliënt, de lasthebber of de begunstigde(n) vast te stellen;</w:t>
      </w:r>
    </w:p>
    <w:p w14:paraId="3CF04E09"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2) de cliënt maakt kennelijk gebruik van de diensten van een stroman;</w:t>
      </w:r>
    </w:p>
    <w:p w14:paraId="69EE9326"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3) de advocaat kan zijn cliënt, die een natuurlijk persoon is, niet in persoon ontmoeten;</w:t>
      </w:r>
    </w:p>
    <w:p w14:paraId="009002FB"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4) de cliënt heeft geen effectief adres of wenst de voor hem bestemde correspondentie niet op zijn eigen adres te ontvangen;</w:t>
      </w:r>
    </w:p>
    <w:p w14:paraId="370F0D97" w14:textId="0E9D09C6"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5) de cliënt is een vennootschap waar personen die geen geregistreerde functie bekleden de</w:t>
      </w:r>
      <w:r w:rsidR="004536D2" w:rsidRPr="00EA5317">
        <w:rPr>
          <w:rFonts w:ascii="Segoe UI" w:hAnsi="Segoe UI" w:cs="Segoe UI"/>
          <w:sz w:val="21"/>
          <w:szCs w:val="21"/>
        </w:rPr>
        <w:t xml:space="preserve"> </w:t>
      </w:r>
      <w:r w:rsidRPr="00EA5317">
        <w:rPr>
          <w:rFonts w:ascii="Segoe UI" w:hAnsi="Segoe UI" w:cs="Segoe UI"/>
          <w:sz w:val="21"/>
          <w:szCs w:val="21"/>
        </w:rPr>
        <w:t>feitelijke leiding uitoefenen.</w:t>
      </w:r>
    </w:p>
    <w:p w14:paraId="57893887" w14:textId="77777777" w:rsidR="003129E9" w:rsidRPr="00EA5317" w:rsidRDefault="003129E9" w:rsidP="003129E9">
      <w:pPr>
        <w:spacing w:after="0" w:line="240" w:lineRule="auto"/>
        <w:rPr>
          <w:rFonts w:ascii="Segoe UI" w:hAnsi="Segoe UI" w:cs="Segoe UI"/>
          <w:sz w:val="21"/>
          <w:szCs w:val="21"/>
        </w:rPr>
      </w:pPr>
    </w:p>
    <w:p w14:paraId="464A6CF5"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C. Relatie advocaat-cliënt</w:t>
      </w:r>
    </w:p>
    <w:p w14:paraId="3042CBA5" w14:textId="77777777" w:rsidR="003129E9" w:rsidRPr="00EA5317" w:rsidRDefault="003129E9" w:rsidP="003129E9">
      <w:pPr>
        <w:spacing w:after="0" w:line="240" w:lineRule="auto"/>
        <w:rPr>
          <w:rFonts w:ascii="Segoe UI" w:hAnsi="Segoe UI" w:cs="Segoe UI"/>
          <w:sz w:val="21"/>
          <w:szCs w:val="21"/>
        </w:rPr>
      </w:pPr>
    </w:p>
    <w:p w14:paraId="0D8B4E37"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De advocaat zal alert zijn bij onder meer volgende verzoeken van zijn cliënt:</w:t>
      </w:r>
    </w:p>
    <w:p w14:paraId="34443C38"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De cliënt geeft aan de advocaat de opdracht tot één of meer van onderstaande handelingen:</w:t>
      </w:r>
    </w:p>
    <w:p w14:paraId="38C6F893" w14:textId="7A6F3F71" w:rsidR="003129E9" w:rsidRPr="00EA5317" w:rsidRDefault="003129E9" w:rsidP="004536D2">
      <w:pPr>
        <w:tabs>
          <w:tab w:val="left" w:pos="567"/>
        </w:tabs>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het openen van een bankrekening;</w:t>
      </w:r>
    </w:p>
    <w:p w14:paraId="443AFD23" w14:textId="18E1BCFA" w:rsidR="003129E9" w:rsidRPr="00EA5317" w:rsidRDefault="003129E9" w:rsidP="004536D2">
      <w:pPr>
        <w:tabs>
          <w:tab w:val="left" w:pos="567"/>
        </w:tabs>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het openen of het beheren van een postbus of het fungeren van een tussenpersoon in het postverkeer. Dergelijke activiteiten behoren overigens niet tot de normale uitoefening van de advocatuur;</w:t>
      </w:r>
    </w:p>
    <w:p w14:paraId="260E0A79" w14:textId="271B7E17" w:rsidR="003129E9" w:rsidRPr="00EA5317" w:rsidRDefault="003129E9" w:rsidP="004536D2">
      <w:pPr>
        <w:tabs>
          <w:tab w:val="left" w:pos="567"/>
        </w:tabs>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het louter uitvoeren van financiële transacties, al dan niet via de derdenrekening.</w:t>
      </w:r>
    </w:p>
    <w:p w14:paraId="03B486DF"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2) De cliënt geeft aan de advocaat opdracht documenten of andere goederen te bewaren of</w:t>
      </w:r>
    </w:p>
    <w:p w14:paraId="3FA6D45B"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gelden in depot te houden;</w:t>
      </w:r>
    </w:p>
    <w:p w14:paraId="7E2D7B80"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3) De cliënt geeft de advocaat opdracht cheques te verzilveren;</w:t>
      </w:r>
    </w:p>
    <w:p w14:paraId="31E7D28A"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4) De prestaties die de cliënt van de advocaat vraagt, passen niet in de normale dienstverlening van de advocaat of er bestaat voor die cliënt geen duidelijke reden tot inschakeling van een advocaat;</w:t>
      </w:r>
    </w:p>
    <w:p w14:paraId="2584C77C"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5) De cliënt is bereid voor de gevraagde prestatie een zeer hoge, ongebruikelijke vergoeding te betalen;</w:t>
      </w:r>
    </w:p>
    <w:p w14:paraId="71E5A13B"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lastRenderedPageBreak/>
        <w:t>6) De cliënt blijkt in korte tijd een aantal keren na elkaar van adviseur (notaris, advocaat, accountant, belastingadviseur, …) te zijn gewisseld zonder dat daarvoor een aanvaardbare verklaring kan worden gegeven;</w:t>
      </w:r>
    </w:p>
    <w:p w14:paraId="116755B0"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7) De relatie tussen cliënt en een vorige adviseur blijkt geweigerd of beëindigd te zijn terwijl daarvoor geen aanvaardbare verklaring kan worden gegeven.</w:t>
      </w:r>
    </w:p>
    <w:p w14:paraId="444F0127" w14:textId="77777777" w:rsidR="003129E9" w:rsidRPr="00EA5317" w:rsidRDefault="003129E9" w:rsidP="003129E9">
      <w:pPr>
        <w:spacing w:after="0" w:line="240" w:lineRule="auto"/>
        <w:rPr>
          <w:rFonts w:ascii="Segoe UI" w:hAnsi="Segoe UI" w:cs="Segoe UI"/>
          <w:sz w:val="21"/>
          <w:szCs w:val="21"/>
        </w:rPr>
      </w:pPr>
    </w:p>
    <w:p w14:paraId="25EC0232"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Bijzondere aandacht zal ook besteed worden aan:</w:t>
      </w:r>
    </w:p>
    <w:p w14:paraId="6A1D0783" w14:textId="45234305"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waarbij veel contant geld beschikbaar is (bijvoorbeeld antiekhandelaars, casino’s, wisselkantoren, juweliers, en dergelijke);</w:t>
      </w:r>
    </w:p>
    <w:p w14:paraId="76B61423" w14:textId="74CEE916"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die onjuiste of onvolledige informatie verschaffen of waarbij twijfel bestaat over de juistheid of de volledigheid van de verleende informatie;</w:t>
      </w:r>
    </w:p>
    <w:p w14:paraId="422F83F7" w14:textId="40D0DBC4"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die beschikken over een vermogen waarvan de herkomst onduidelijk is;</w:t>
      </w:r>
    </w:p>
    <w:p w14:paraId="33E6814F" w14:textId="278BC1E6"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met een onduidelijk of wisselend vestigingsadres zonder dat hiervoor een verklaring aanwezig is;</w:t>
      </w:r>
    </w:p>
    <w:p w14:paraId="2CFB80BA" w14:textId="7777777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cliënten waarvan de bedrijfsactiviteiten onduidelijk zijn of die gebruikmaken van tussenpersonen wier rol onduidelijk is;</w:t>
      </w:r>
    </w:p>
    <w:p w14:paraId="47862EEB" w14:textId="379A6A46"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gebruik van valse stukken;</w:t>
      </w:r>
    </w:p>
    <w:p w14:paraId="01C2D4ED" w14:textId="39EBD17A"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die geheimzinnig doen;</w:t>
      </w:r>
    </w:p>
    <w:p w14:paraId="08758645" w14:textId="789D979C"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cliënten die opdrachten geven die buiten de vakgebieden liggen die door het kantoor</w:t>
      </w:r>
      <w:r w:rsidR="004536D2" w:rsidRPr="00EA5317">
        <w:rPr>
          <w:rFonts w:ascii="Segoe UI" w:hAnsi="Segoe UI" w:cs="Segoe UI"/>
          <w:sz w:val="21"/>
          <w:szCs w:val="21"/>
        </w:rPr>
        <w:t xml:space="preserve"> </w:t>
      </w:r>
      <w:r w:rsidRPr="00EA5317">
        <w:rPr>
          <w:rFonts w:ascii="Segoe UI" w:hAnsi="Segoe UI" w:cs="Segoe UI"/>
          <w:sz w:val="21"/>
          <w:szCs w:val="21"/>
        </w:rPr>
        <w:t>worden verzorgd;</w:t>
      </w:r>
    </w:p>
    <w:p w14:paraId="1FACBBC4" w14:textId="50CE3FEB"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de opdrachten van de cliënt wijzigen voortdurend zonder enige logische verklaring.</w:t>
      </w:r>
    </w:p>
    <w:p w14:paraId="40AC189B" w14:textId="77777777" w:rsidR="003129E9" w:rsidRPr="00EA5317" w:rsidRDefault="003129E9" w:rsidP="003129E9">
      <w:pPr>
        <w:spacing w:after="0" w:line="240" w:lineRule="auto"/>
        <w:rPr>
          <w:rFonts w:ascii="Segoe UI" w:hAnsi="Segoe UI" w:cs="Segoe UI"/>
          <w:sz w:val="21"/>
          <w:szCs w:val="21"/>
        </w:rPr>
      </w:pPr>
    </w:p>
    <w:p w14:paraId="2538DA50"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D. Dienstverlening</w:t>
      </w:r>
    </w:p>
    <w:p w14:paraId="111BE70A" w14:textId="77777777" w:rsidR="003129E9" w:rsidRPr="00EA5317" w:rsidRDefault="003129E9" w:rsidP="003129E9">
      <w:pPr>
        <w:spacing w:after="0" w:line="240" w:lineRule="auto"/>
        <w:rPr>
          <w:rFonts w:ascii="Segoe UI" w:hAnsi="Segoe UI" w:cs="Segoe UI"/>
          <w:sz w:val="21"/>
          <w:szCs w:val="21"/>
        </w:rPr>
      </w:pPr>
    </w:p>
    <w:p w14:paraId="6A554489" w14:textId="1181AFBC"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De cliënt is betrokken bij transacties die ongebruikelijk zijn wanneer ze niet passen in de</w:t>
      </w:r>
      <w:r w:rsidR="004536D2" w:rsidRPr="00EA5317">
        <w:rPr>
          <w:rFonts w:ascii="Segoe UI" w:hAnsi="Segoe UI" w:cs="Segoe UI"/>
          <w:sz w:val="21"/>
          <w:szCs w:val="21"/>
        </w:rPr>
        <w:t xml:space="preserve"> </w:t>
      </w:r>
      <w:r w:rsidRPr="00EA5317">
        <w:rPr>
          <w:rFonts w:ascii="Segoe UI" w:hAnsi="Segoe UI" w:cs="Segoe UI"/>
          <w:sz w:val="21"/>
          <w:szCs w:val="21"/>
        </w:rPr>
        <w:t>normale activiteit of beroepsuitoefening terwijl daarvoor geen aanvaardbare verklaring kan</w:t>
      </w:r>
      <w:r w:rsidR="004536D2" w:rsidRPr="00EA5317">
        <w:rPr>
          <w:rFonts w:ascii="Segoe UI" w:hAnsi="Segoe UI" w:cs="Segoe UI"/>
          <w:sz w:val="21"/>
          <w:szCs w:val="21"/>
        </w:rPr>
        <w:t xml:space="preserve"> </w:t>
      </w:r>
      <w:r w:rsidRPr="00EA5317">
        <w:rPr>
          <w:rFonts w:ascii="Segoe UI" w:hAnsi="Segoe UI" w:cs="Segoe UI"/>
          <w:sz w:val="21"/>
          <w:szCs w:val="21"/>
        </w:rPr>
        <w:t>worden gegeven;</w:t>
      </w:r>
    </w:p>
    <w:p w14:paraId="6433215F" w14:textId="5C4069B5"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 xml:space="preserve">2) De cliënt is betrokken bij transacties die door hun omvang, aard en frequentie of uitvoering </w:t>
      </w:r>
      <w:r w:rsidR="004536D2" w:rsidRPr="00EA5317">
        <w:rPr>
          <w:rFonts w:ascii="Segoe UI" w:hAnsi="Segoe UI" w:cs="Segoe UI"/>
          <w:sz w:val="21"/>
          <w:szCs w:val="21"/>
        </w:rPr>
        <w:t xml:space="preserve"> o</w:t>
      </w:r>
      <w:r w:rsidRPr="00EA5317">
        <w:rPr>
          <w:rFonts w:ascii="Segoe UI" w:hAnsi="Segoe UI" w:cs="Segoe UI"/>
          <w:sz w:val="21"/>
          <w:szCs w:val="21"/>
        </w:rPr>
        <w:t>ngebruikelijk zijn:</w:t>
      </w:r>
    </w:p>
    <w:p w14:paraId="0577A132" w14:textId="14F044C7"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advisering over internationale structuren die uiteindelijk belanghebbenden kunnen</w:t>
      </w:r>
      <w:r w:rsidR="004536D2" w:rsidRPr="00EA5317">
        <w:rPr>
          <w:rFonts w:ascii="Segoe UI" w:hAnsi="Segoe UI" w:cs="Segoe UI"/>
          <w:sz w:val="21"/>
          <w:szCs w:val="21"/>
        </w:rPr>
        <w:t xml:space="preserve"> </w:t>
      </w:r>
      <w:r w:rsidRPr="00EA5317">
        <w:rPr>
          <w:rFonts w:ascii="Segoe UI" w:hAnsi="Segoe UI" w:cs="Segoe UI"/>
          <w:sz w:val="21"/>
          <w:szCs w:val="21"/>
        </w:rPr>
        <w:t>verhullen;</w:t>
      </w:r>
    </w:p>
    <w:p w14:paraId="2DDECBFE" w14:textId="26D0022D"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het opstellen van onderhandse kredietovereenkomsten of schuldbekentenissen waarbij</w:t>
      </w:r>
      <w:r w:rsidR="004536D2" w:rsidRPr="00EA5317">
        <w:rPr>
          <w:rFonts w:ascii="Segoe UI" w:hAnsi="Segoe UI" w:cs="Segoe UI"/>
          <w:sz w:val="21"/>
          <w:szCs w:val="21"/>
        </w:rPr>
        <w:t xml:space="preserve"> </w:t>
      </w:r>
      <w:r w:rsidRPr="00EA5317">
        <w:rPr>
          <w:rFonts w:ascii="Segoe UI" w:hAnsi="Segoe UI" w:cs="Segoe UI"/>
          <w:sz w:val="21"/>
          <w:szCs w:val="21"/>
        </w:rPr>
        <w:t>onmiddellijk onduidelijk is wat de herkomst van de financiering is;</w:t>
      </w:r>
    </w:p>
    <w:p w14:paraId="7C24BCBA" w14:textId="29528331"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dienstverlening ten aanzien van cessie of rekening van vordering waarvan de waarde</w:t>
      </w:r>
      <w:r w:rsidR="004536D2" w:rsidRPr="00EA5317">
        <w:rPr>
          <w:rFonts w:ascii="Segoe UI" w:hAnsi="Segoe UI" w:cs="Segoe UI"/>
          <w:sz w:val="21"/>
          <w:szCs w:val="21"/>
        </w:rPr>
        <w:t xml:space="preserve"> </w:t>
      </w:r>
      <w:r w:rsidRPr="00EA5317">
        <w:rPr>
          <w:rFonts w:ascii="Segoe UI" w:hAnsi="Segoe UI" w:cs="Segoe UI"/>
          <w:sz w:val="21"/>
          <w:szCs w:val="21"/>
        </w:rPr>
        <w:t>moeilijk bepaalbaar is;</w:t>
      </w:r>
    </w:p>
    <w:p w14:paraId="28692422" w14:textId="5D7FB349"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advisering bij back-to-back leningen en loan-back-constructies;</w:t>
      </w:r>
    </w:p>
    <w:p w14:paraId="447E3BAD" w14:textId="66FE0969"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advisering over transacties tussen partijen die niet ‘at arms length’ zijn, in het bijzonder</w:t>
      </w:r>
      <w:r w:rsidR="004536D2" w:rsidRPr="00EA5317">
        <w:rPr>
          <w:rFonts w:ascii="Segoe UI" w:hAnsi="Segoe UI" w:cs="Segoe UI"/>
          <w:sz w:val="21"/>
          <w:szCs w:val="21"/>
        </w:rPr>
        <w:t xml:space="preserve"> </w:t>
      </w:r>
      <w:r w:rsidRPr="00EA5317">
        <w:rPr>
          <w:rFonts w:ascii="Segoe UI" w:hAnsi="Segoe UI" w:cs="Segoe UI"/>
          <w:sz w:val="21"/>
          <w:szCs w:val="21"/>
        </w:rPr>
        <w:t>waarbij vraagtekens gesteld worden over de waarde van de verrichte (tegen)prestatie</w:t>
      </w:r>
      <w:r w:rsidR="004536D2" w:rsidRPr="00EA5317">
        <w:rPr>
          <w:rFonts w:ascii="Segoe UI" w:hAnsi="Segoe UI" w:cs="Segoe UI"/>
          <w:sz w:val="21"/>
          <w:szCs w:val="21"/>
        </w:rPr>
        <w:t xml:space="preserve"> </w:t>
      </w:r>
      <w:r w:rsidRPr="00EA5317">
        <w:rPr>
          <w:rFonts w:ascii="Segoe UI" w:hAnsi="Segoe UI" w:cs="Segoe UI"/>
          <w:sz w:val="21"/>
          <w:szCs w:val="21"/>
        </w:rPr>
        <w:t>en de gelijkwaardigheid van de partij;</w:t>
      </w:r>
    </w:p>
    <w:p w14:paraId="55A8E1BB" w14:textId="7A951B83" w:rsidR="003129E9" w:rsidRPr="00EA5317" w:rsidRDefault="003129E9" w:rsidP="004536D2">
      <w:pPr>
        <w:spacing w:after="0" w:line="240" w:lineRule="auto"/>
        <w:ind w:left="567" w:hanging="283"/>
        <w:jc w:val="both"/>
        <w:rPr>
          <w:rFonts w:ascii="Segoe UI" w:hAnsi="Segoe UI" w:cs="Segoe UI"/>
          <w:sz w:val="21"/>
          <w:szCs w:val="21"/>
        </w:rPr>
      </w:pPr>
      <w:r w:rsidRPr="00EA5317">
        <w:rPr>
          <w:rFonts w:ascii="Segoe UI" w:hAnsi="Segoe UI" w:cs="Segoe UI"/>
          <w:sz w:val="21"/>
          <w:szCs w:val="21"/>
        </w:rPr>
        <w:t xml:space="preserve">- </w:t>
      </w:r>
      <w:r w:rsidR="004536D2" w:rsidRPr="00EA5317">
        <w:rPr>
          <w:rFonts w:ascii="Segoe UI" w:hAnsi="Segoe UI" w:cs="Segoe UI"/>
          <w:sz w:val="21"/>
          <w:szCs w:val="21"/>
        </w:rPr>
        <w:tab/>
      </w:r>
      <w:r w:rsidRPr="00EA5317">
        <w:rPr>
          <w:rFonts w:ascii="Segoe UI" w:hAnsi="Segoe UI" w:cs="Segoe UI"/>
          <w:sz w:val="21"/>
          <w:szCs w:val="21"/>
        </w:rPr>
        <w:t>advisering over fusie en overname waarbij de koper gebruikmaakt van afwijkende</w:t>
      </w:r>
      <w:r w:rsidR="004536D2" w:rsidRPr="00EA5317">
        <w:rPr>
          <w:rFonts w:ascii="Segoe UI" w:hAnsi="Segoe UI" w:cs="Segoe UI"/>
          <w:sz w:val="21"/>
          <w:szCs w:val="21"/>
        </w:rPr>
        <w:t xml:space="preserve"> </w:t>
      </w:r>
      <w:r w:rsidRPr="00EA5317">
        <w:rPr>
          <w:rFonts w:ascii="Segoe UI" w:hAnsi="Segoe UI" w:cs="Segoe UI"/>
          <w:sz w:val="21"/>
          <w:szCs w:val="21"/>
        </w:rPr>
        <w:t>financieringsstructuren (bijvoorbeeld financiering komt uit zwarte-lijstland en/of er</w:t>
      </w:r>
      <w:r w:rsidR="004536D2" w:rsidRPr="00EA5317">
        <w:rPr>
          <w:rFonts w:ascii="Segoe UI" w:hAnsi="Segoe UI" w:cs="Segoe UI"/>
          <w:sz w:val="21"/>
          <w:szCs w:val="21"/>
        </w:rPr>
        <w:t xml:space="preserve"> </w:t>
      </w:r>
      <w:r w:rsidRPr="00EA5317">
        <w:rPr>
          <w:rFonts w:ascii="Segoe UI" w:hAnsi="Segoe UI" w:cs="Segoe UI"/>
          <w:sz w:val="21"/>
          <w:szCs w:val="21"/>
        </w:rPr>
        <w:t>worden afwijkende voorwaarden gehanteerd).</w:t>
      </w:r>
    </w:p>
    <w:p w14:paraId="5D00797E" w14:textId="78DDF733"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3) De cliënt of een tussenpersoon is niet, of slechts na sterk aandringen bereid de gevraagde</w:t>
      </w:r>
      <w:r w:rsidR="004536D2" w:rsidRPr="00EA5317">
        <w:rPr>
          <w:rFonts w:ascii="Segoe UI" w:hAnsi="Segoe UI" w:cs="Segoe UI"/>
          <w:sz w:val="21"/>
          <w:szCs w:val="21"/>
        </w:rPr>
        <w:t xml:space="preserve"> </w:t>
      </w:r>
      <w:r w:rsidRPr="00EA5317">
        <w:rPr>
          <w:rFonts w:ascii="Segoe UI" w:hAnsi="Segoe UI" w:cs="Segoe UI"/>
          <w:sz w:val="21"/>
          <w:szCs w:val="21"/>
        </w:rPr>
        <w:t>informatie te verschaffen, bijvoorbeeld over de herkomst van de gelden;</w:t>
      </w:r>
    </w:p>
    <w:p w14:paraId="514986E5" w14:textId="143A555A"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4) In een korte periode wordt een goed meerdere keren verhandeld (het kan hier gaan om</w:t>
      </w:r>
      <w:r w:rsidR="004536D2" w:rsidRPr="00EA5317">
        <w:rPr>
          <w:rFonts w:ascii="Segoe UI" w:hAnsi="Segoe UI" w:cs="Segoe UI"/>
          <w:sz w:val="21"/>
          <w:szCs w:val="21"/>
        </w:rPr>
        <w:t xml:space="preserve"> </w:t>
      </w:r>
      <w:r w:rsidRPr="00EA5317">
        <w:rPr>
          <w:rFonts w:ascii="Segoe UI" w:hAnsi="Segoe UI" w:cs="Segoe UI"/>
          <w:sz w:val="21"/>
          <w:szCs w:val="21"/>
        </w:rPr>
        <w:t>btw-carrousels);</w:t>
      </w:r>
    </w:p>
    <w:p w14:paraId="1303B982" w14:textId="3C82717F"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5) Het gaat om een transactie met een van te voren kenbaar verlies of derving van</w:t>
      </w:r>
      <w:r w:rsidR="004536D2" w:rsidRPr="00EA5317">
        <w:rPr>
          <w:rFonts w:ascii="Segoe UI" w:hAnsi="Segoe UI" w:cs="Segoe UI"/>
          <w:sz w:val="21"/>
          <w:szCs w:val="21"/>
        </w:rPr>
        <w:t xml:space="preserve"> </w:t>
      </w:r>
      <w:r w:rsidRPr="00EA5317">
        <w:rPr>
          <w:rFonts w:ascii="Segoe UI" w:hAnsi="Segoe UI" w:cs="Segoe UI"/>
          <w:sz w:val="21"/>
          <w:szCs w:val="21"/>
        </w:rPr>
        <w:t>opbrengsten;</w:t>
      </w:r>
    </w:p>
    <w:p w14:paraId="732D6B0A" w14:textId="1B07E3DE"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6) Er is sprake van ongebruikelijke terugbetaling van activa, in het bijzonder indien het een</w:t>
      </w:r>
      <w:r w:rsidR="004536D2" w:rsidRPr="00EA5317">
        <w:rPr>
          <w:rFonts w:ascii="Segoe UI" w:hAnsi="Segoe UI" w:cs="Segoe UI"/>
          <w:sz w:val="21"/>
          <w:szCs w:val="21"/>
        </w:rPr>
        <w:t xml:space="preserve"> </w:t>
      </w:r>
      <w:r w:rsidRPr="00EA5317">
        <w:rPr>
          <w:rFonts w:ascii="Segoe UI" w:hAnsi="Segoe UI" w:cs="Segoe UI"/>
          <w:sz w:val="21"/>
          <w:szCs w:val="21"/>
        </w:rPr>
        <w:t>verzoek betreft om te betalen aan derden die geen relatie hebben met de cliënt;</w:t>
      </w:r>
    </w:p>
    <w:p w14:paraId="612F9248" w14:textId="31B582D7"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lastRenderedPageBreak/>
        <w:t>7) Er is sprake van een ‘contante’ aankoop van activa, snel gevolgd door leningen met deze</w:t>
      </w:r>
      <w:r w:rsidR="004536D2" w:rsidRPr="00EA5317">
        <w:rPr>
          <w:rFonts w:ascii="Segoe UI" w:hAnsi="Segoe UI" w:cs="Segoe UI"/>
          <w:sz w:val="21"/>
          <w:szCs w:val="21"/>
        </w:rPr>
        <w:t xml:space="preserve"> </w:t>
      </w:r>
      <w:r w:rsidRPr="00EA5317">
        <w:rPr>
          <w:rFonts w:ascii="Segoe UI" w:hAnsi="Segoe UI" w:cs="Segoe UI"/>
          <w:sz w:val="21"/>
          <w:szCs w:val="21"/>
        </w:rPr>
        <w:t>activa als onderpand;</w:t>
      </w:r>
    </w:p>
    <w:p w14:paraId="52D961E2" w14:textId="3AC5C26D"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8) Een advocaat wordt gevraagd op te treden in een procedure waar fictieve geldstromen</w:t>
      </w:r>
      <w:r w:rsidR="004536D2" w:rsidRPr="00EA5317">
        <w:rPr>
          <w:rFonts w:ascii="Segoe UI" w:hAnsi="Segoe UI" w:cs="Segoe UI"/>
          <w:sz w:val="21"/>
          <w:szCs w:val="21"/>
        </w:rPr>
        <w:t xml:space="preserve"> </w:t>
      </w:r>
      <w:r w:rsidRPr="00EA5317">
        <w:rPr>
          <w:rFonts w:ascii="Segoe UI" w:hAnsi="Segoe UI" w:cs="Segoe UI"/>
          <w:sz w:val="21"/>
          <w:szCs w:val="21"/>
        </w:rPr>
        <w:t>circuleren;</w:t>
      </w:r>
    </w:p>
    <w:p w14:paraId="788CF097" w14:textId="75DE2640" w:rsidR="003129E9" w:rsidRPr="00EA5317" w:rsidRDefault="003129E9" w:rsidP="004536D2">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9) Geschillen die te vlot worden opgelost en kunnen doen vermoeden dat er geen echt geschil</w:t>
      </w:r>
      <w:r w:rsidR="004536D2" w:rsidRPr="00EA5317">
        <w:rPr>
          <w:rFonts w:ascii="Segoe UI" w:hAnsi="Segoe UI" w:cs="Segoe UI"/>
          <w:sz w:val="21"/>
          <w:szCs w:val="21"/>
        </w:rPr>
        <w:t xml:space="preserve"> </w:t>
      </w:r>
      <w:r w:rsidRPr="00EA5317">
        <w:rPr>
          <w:rFonts w:ascii="Segoe UI" w:hAnsi="Segoe UI" w:cs="Segoe UI"/>
          <w:sz w:val="21"/>
          <w:szCs w:val="21"/>
        </w:rPr>
        <w:t>bestond.</w:t>
      </w:r>
    </w:p>
    <w:p w14:paraId="51F6DAB9" w14:textId="77777777" w:rsidR="003129E9" w:rsidRPr="00EA5317" w:rsidRDefault="003129E9" w:rsidP="003129E9">
      <w:pPr>
        <w:spacing w:after="0" w:line="240" w:lineRule="auto"/>
        <w:rPr>
          <w:rFonts w:ascii="Segoe UI" w:hAnsi="Segoe UI" w:cs="Segoe UI"/>
          <w:sz w:val="21"/>
          <w:szCs w:val="21"/>
        </w:rPr>
      </w:pPr>
    </w:p>
    <w:p w14:paraId="3FA3208C" w14:textId="1EDFCFCC" w:rsidR="003129E9" w:rsidRPr="00EA5317" w:rsidRDefault="003129E9" w:rsidP="00827015">
      <w:pPr>
        <w:spacing w:after="0" w:line="240" w:lineRule="auto"/>
        <w:jc w:val="both"/>
        <w:rPr>
          <w:rFonts w:ascii="Segoe UI" w:hAnsi="Segoe UI" w:cs="Segoe UI"/>
          <w:sz w:val="21"/>
          <w:szCs w:val="21"/>
        </w:rPr>
      </w:pPr>
      <w:r w:rsidRPr="00EA5317">
        <w:rPr>
          <w:rFonts w:ascii="Segoe UI" w:hAnsi="Segoe UI" w:cs="Segoe UI"/>
          <w:sz w:val="21"/>
          <w:szCs w:val="21"/>
        </w:rPr>
        <w:t>De prijs van één of meerdere dienstprestaties geleverd door een dienstverstrekker, voor een</w:t>
      </w:r>
      <w:r w:rsidR="00827015" w:rsidRPr="00EA5317">
        <w:rPr>
          <w:rFonts w:ascii="Segoe UI" w:hAnsi="Segoe UI" w:cs="Segoe UI"/>
          <w:sz w:val="21"/>
          <w:szCs w:val="21"/>
        </w:rPr>
        <w:t xml:space="preserve"> </w:t>
      </w:r>
      <w:r w:rsidRPr="00EA5317">
        <w:rPr>
          <w:rFonts w:ascii="Segoe UI" w:hAnsi="Segoe UI" w:cs="Segoe UI"/>
          <w:sz w:val="21"/>
          <w:szCs w:val="21"/>
        </w:rPr>
        <w:t>bedrag van 3.000 euro of meer, mag niet in contanten worden vereffend, ongeacht of de dienstprestatie plaatsvindt in één verrichting of via meerde verrichtingen waartussen een verband lijkt.</w:t>
      </w:r>
    </w:p>
    <w:p w14:paraId="7024730C" w14:textId="77777777" w:rsidR="003129E9" w:rsidRPr="00EA5317" w:rsidRDefault="003129E9" w:rsidP="003129E9">
      <w:pPr>
        <w:spacing w:after="0" w:line="240" w:lineRule="auto"/>
        <w:rPr>
          <w:rFonts w:ascii="Segoe UI" w:hAnsi="Segoe UI" w:cs="Segoe UI"/>
          <w:sz w:val="21"/>
          <w:szCs w:val="21"/>
        </w:rPr>
      </w:pPr>
    </w:p>
    <w:p w14:paraId="415E8B8B"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E. Het financieel verkeer</w:t>
      </w:r>
    </w:p>
    <w:p w14:paraId="631C3AD2" w14:textId="77777777" w:rsidR="003129E9" w:rsidRPr="00EA5317" w:rsidRDefault="003129E9" w:rsidP="003129E9">
      <w:pPr>
        <w:spacing w:after="0" w:line="240" w:lineRule="auto"/>
        <w:rPr>
          <w:rFonts w:ascii="Segoe UI" w:hAnsi="Segoe UI" w:cs="Segoe UI"/>
          <w:sz w:val="21"/>
          <w:szCs w:val="21"/>
        </w:rPr>
      </w:pPr>
    </w:p>
    <w:p w14:paraId="4D0976A3"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t>De geldstromen zullen gecontroleerd worden wanneer:</w:t>
      </w:r>
    </w:p>
    <w:p w14:paraId="00AFB2C8" w14:textId="4E85FBF6"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De cliënt voorkeur heeft voor activa die geen spoor nalaten zoals contant geld of</w:t>
      </w:r>
      <w:r w:rsidR="00827015" w:rsidRPr="00EA5317">
        <w:rPr>
          <w:rFonts w:ascii="Segoe UI" w:hAnsi="Segoe UI" w:cs="Segoe UI"/>
          <w:sz w:val="21"/>
          <w:szCs w:val="21"/>
        </w:rPr>
        <w:t xml:space="preserve"> </w:t>
      </w:r>
      <w:r w:rsidRPr="00EA5317">
        <w:rPr>
          <w:rFonts w:ascii="Segoe UI" w:hAnsi="Segoe UI" w:cs="Segoe UI"/>
          <w:sz w:val="21"/>
          <w:szCs w:val="21"/>
        </w:rPr>
        <w:t>documenten aan toonder;</w:t>
      </w:r>
    </w:p>
    <w:p w14:paraId="6F6A5A53"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2) Er een aan-/verkoop wordt gedaan tegen een prijs die beduidend afwijkt van de marktprijs;</w:t>
      </w:r>
    </w:p>
    <w:p w14:paraId="66FDB1B3" w14:textId="31E97D4B"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3) Het betaalverkeer een ongebruikelijk patroon vertoont. De gelden waarover de cliënt</w:t>
      </w:r>
      <w:r w:rsidR="00827015" w:rsidRPr="00EA5317">
        <w:rPr>
          <w:rFonts w:ascii="Segoe UI" w:hAnsi="Segoe UI" w:cs="Segoe UI"/>
          <w:sz w:val="21"/>
          <w:szCs w:val="21"/>
        </w:rPr>
        <w:t xml:space="preserve"> </w:t>
      </w:r>
      <w:r w:rsidRPr="00EA5317">
        <w:rPr>
          <w:rFonts w:ascii="Segoe UI" w:hAnsi="Segoe UI" w:cs="Segoe UI"/>
          <w:sz w:val="21"/>
          <w:szCs w:val="21"/>
        </w:rPr>
        <w:t>beschikt zijn afkomstig uit onduidelijke bronnen of de door de cliënt aangegeven bronnen</w:t>
      </w:r>
      <w:r w:rsidR="00827015" w:rsidRPr="00EA5317">
        <w:rPr>
          <w:rFonts w:ascii="Segoe UI" w:hAnsi="Segoe UI" w:cs="Segoe UI"/>
          <w:sz w:val="21"/>
          <w:szCs w:val="21"/>
        </w:rPr>
        <w:t xml:space="preserve"> </w:t>
      </w:r>
      <w:r w:rsidRPr="00EA5317">
        <w:rPr>
          <w:rFonts w:ascii="Segoe UI" w:hAnsi="Segoe UI" w:cs="Segoe UI"/>
          <w:sz w:val="21"/>
          <w:szCs w:val="21"/>
        </w:rPr>
        <w:t>zijn onwaarschijnlijk of onvoldoende gedocumenteerd;</w:t>
      </w:r>
    </w:p>
    <w:p w14:paraId="2D971E48"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4) Er grotere bedragen vanuit het buitenland worden getransfereerd;</w:t>
      </w:r>
    </w:p>
    <w:p w14:paraId="19718C78"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5) Belangrijke financiële transacties gebeuren door middel van contante betaling;</w:t>
      </w:r>
    </w:p>
    <w:p w14:paraId="3426A90B"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6) Er een snelle opeenvolging van kleine betalingen binnen een bepaalde zaak gebeurt;</w:t>
      </w:r>
    </w:p>
    <w:p w14:paraId="16A75410" w14:textId="7348DABB"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7) De advocaat gelden van de cliënt ontvangt met verzoek deze gelden door te storten</w:t>
      </w:r>
      <w:r w:rsidR="00827015" w:rsidRPr="00EA5317">
        <w:rPr>
          <w:rFonts w:ascii="Segoe UI" w:hAnsi="Segoe UI" w:cs="Segoe UI"/>
          <w:sz w:val="21"/>
          <w:szCs w:val="21"/>
        </w:rPr>
        <w:t xml:space="preserve"> </w:t>
      </w:r>
      <w:r w:rsidRPr="00EA5317">
        <w:rPr>
          <w:rFonts w:ascii="Segoe UI" w:hAnsi="Segoe UI" w:cs="Segoe UI"/>
          <w:sz w:val="21"/>
          <w:szCs w:val="21"/>
        </w:rPr>
        <w:t>aan een derde terwijl er geen verifieerbare bewijsstukken zijn die deze doorbetaling</w:t>
      </w:r>
      <w:r w:rsidR="00827015" w:rsidRPr="00EA5317">
        <w:rPr>
          <w:rFonts w:ascii="Segoe UI" w:hAnsi="Segoe UI" w:cs="Segoe UI"/>
          <w:sz w:val="21"/>
          <w:szCs w:val="21"/>
        </w:rPr>
        <w:t xml:space="preserve"> </w:t>
      </w:r>
      <w:r w:rsidRPr="00EA5317">
        <w:rPr>
          <w:rFonts w:ascii="Segoe UI" w:hAnsi="Segoe UI" w:cs="Segoe UI"/>
          <w:sz w:val="21"/>
          <w:szCs w:val="21"/>
        </w:rPr>
        <w:t>verantwoorden;</w:t>
      </w:r>
    </w:p>
    <w:p w14:paraId="2B30773F" w14:textId="2E7AB682"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8) De cliënt gebruik wil maken van de derdenrekening van de advocaat zonder dat daarvoor</w:t>
      </w:r>
      <w:r w:rsidR="00827015" w:rsidRPr="00EA5317">
        <w:rPr>
          <w:rFonts w:ascii="Segoe UI" w:hAnsi="Segoe UI" w:cs="Segoe UI"/>
          <w:sz w:val="21"/>
          <w:szCs w:val="21"/>
        </w:rPr>
        <w:t xml:space="preserve"> </w:t>
      </w:r>
      <w:r w:rsidRPr="00EA5317">
        <w:rPr>
          <w:rFonts w:ascii="Segoe UI" w:hAnsi="Segoe UI" w:cs="Segoe UI"/>
          <w:sz w:val="21"/>
          <w:szCs w:val="21"/>
        </w:rPr>
        <w:t>voldoende grond bestaat.</w:t>
      </w:r>
    </w:p>
    <w:p w14:paraId="39825520" w14:textId="164E3B94"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9) Er sprake is van een lening waarvoor een zekerheid wordt verkregen van een buitenlandse</w:t>
      </w:r>
      <w:r w:rsidR="00827015" w:rsidRPr="00EA5317">
        <w:rPr>
          <w:rFonts w:ascii="Segoe UI" w:hAnsi="Segoe UI" w:cs="Segoe UI"/>
          <w:sz w:val="21"/>
          <w:szCs w:val="21"/>
        </w:rPr>
        <w:t xml:space="preserve"> </w:t>
      </w:r>
      <w:r w:rsidRPr="00EA5317">
        <w:rPr>
          <w:rFonts w:ascii="Segoe UI" w:hAnsi="Segoe UI" w:cs="Segoe UI"/>
          <w:sz w:val="21"/>
          <w:szCs w:val="21"/>
        </w:rPr>
        <w:t>(rechts)persoon waarbij de relatie met de cliënt niet duidelijk is;</w:t>
      </w:r>
    </w:p>
    <w:p w14:paraId="075F7DAE" w14:textId="58B734A2"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10) Structuren gebruikt worden die vallen onder verschillende wetgevingen waarmee er</w:t>
      </w:r>
      <w:r w:rsidR="00827015" w:rsidRPr="00EA5317">
        <w:rPr>
          <w:rFonts w:ascii="Segoe UI" w:hAnsi="Segoe UI" w:cs="Segoe UI"/>
          <w:sz w:val="21"/>
          <w:szCs w:val="21"/>
        </w:rPr>
        <w:t xml:space="preserve"> </w:t>
      </w:r>
      <w:r w:rsidRPr="00EA5317">
        <w:rPr>
          <w:rFonts w:ascii="Segoe UI" w:hAnsi="Segoe UI" w:cs="Segoe UI"/>
          <w:sz w:val="21"/>
          <w:szCs w:val="21"/>
        </w:rPr>
        <w:t>geen duidelijk verband bestaat met de cliënt of de transactie, of die geen basis vinden in</w:t>
      </w:r>
      <w:r w:rsidR="00827015" w:rsidRPr="00EA5317">
        <w:rPr>
          <w:rFonts w:ascii="Segoe UI" w:hAnsi="Segoe UI" w:cs="Segoe UI"/>
          <w:sz w:val="21"/>
          <w:szCs w:val="21"/>
        </w:rPr>
        <w:t xml:space="preserve"> </w:t>
      </w:r>
      <w:r w:rsidRPr="00EA5317">
        <w:rPr>
          <w:rFonts w:ascii="Segoe UI" w:hAnsi="Segoe UI" w:cs="Segoe UI"/>
          <w:sz w:val="21"/>
          <w:szCs w:val="21"/>
        </w:rPr>
        <w:t>wettelijke economische activiteiten.</w:t>
      </w:r>
    </w:p>
    <w:p w14:paraId="756531DB" w14:textId="77777777" w:rsidR="003129E9" w:rsidRPr="00EA5317" w:rsidRDefault="003129E9" w:rsidP="003129E9">
      <w:pPr>
        <w:spacing w:after="0" w:line="240" w:lineRule="auto"/>
        <w:rPr>
          <w:rFonts w:ascii="Segoe UI" w:hAnsi="Segoe UI" w:cs="Segoe UI"/>
          <w:sz w:val="21"/>
          <w:szCs w:val="21"/>
        </w:rPr>
      </w:pPr>
    </w:p>
    <w:p w14:paraId="4636A0DC" w14:textId="77777777" w:rsidR="003129E9" w:rsidRPr="00EA5317" w:rsidRDefault="003129E9" w:rsidP="003129E9">
      <w:pPr>
        <w:spacing w:after="0" w:line="240" w:lineRule="auto"/>
        <w:rPr>
          <w:rFonts w:ascii="Segoe UI" w:hAnsi="Segoe UI" w:cs="Segoe UI"/>
          <w:sz w:val="21"/>
          <w:szCs w:val="21"/>
        </w:rPr>
      </w:pPr>
      <w:r w:rsidRPr="00EA5317">
        <w:rPr>
          <w:rFonts w:ascii="Segoe UI" w:hAnsi="Segoe UI" w:cs="Segoe UI"/>
          <w:sz w:val="21"/>
          <w:szCs w:val="21"/>
        </w:rPr>
        <w:br w:type="page"/>
      </w:r>
    </w:p>
    <w:p w14:paraId="38C5ECF7"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lastRenderedPageBreak/>
        <w:t>F. Juridische identiteit en structuur</w:t>
      </w:r>
    </w:p>
    <w:p w14:paraId="1C209FCB" w14:textId="77777777" w:rsidR="003129E9" w:rsidRPr="00EA5317" w:rsidRDefault="003129E9" w:rsidP="003129E9">
      <w:pPr>
        <w:spacing w:after="0" w:line="240" w:lineRule="auto"/>
        <w:rPr>
          <w:rFonts w:ascii="Segoe UI" w:hAnsi="Segoe UI" w:cs="Segoe UI"/>
          <w:sz w:val="21"/>
          <w:szCs w:val="21"/>
        </w:rPr>
      </w:pPr>
    </w:p>
    <w:p w14:paraId="57DE4C48" w14:textId="3EF5D2E2"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De cliënt maakt gebruik of wenst gebruik te maken van één of meer tussenschakels</w:t>
      </w:r>
      <w:r w:rsidR="00827015" w:rsidRPr="00EA5317">
        <w:rPr>
          <w:rFonts w:ascii="Segoe UI" w:hAnsi="Segoe UI" w:cs="Segoe UI"/>
          <w:sz w:val="21"/>
          <w:szCs w:val="21"/>
        </w:rPr>
        <w:t xml:space="preserve"> </w:t>
      </w:r>
      <w:r w:rsidRPr="00EA5317">
        <w:rPr>
          <w:rFonts w:ascii="Segoe UI" w:hAnsi="Segoe UI" w:cs="Segoe UI"/>
          <w:sz w:val="21"/>
          <w:szCs w:val="21"/>
        </w:rPr>
        <w:t>(buitenlandse of aangekochte rechtspersonen of vennootschappen) zonder aanwijsbare</w:t>
      </w:r>
      <w:r w:rsidR="00827015" w:rsidRPr="00EA5317">
        <w:rPr>
          <w:rFonts w:ascii="Segoe UI" w:hAnsi="Segoe UI" w:cs="Segoe UI"/>
          <w:sz w:val="21"/>
          <w:szCs w:val="21"/>
        </w:rPr>
        <w:t xml:space="preserve"> </w:t>
      </w:r>
      <w:r w:rsidRPr="00EA5317">
        <w:rPr>
          <w:rFonts w:ascii="Segoe UI" w:hAnsi="Segoe UI" w:cs="Segoe UI"/>
          <w:sz w:val="21"/>
          <w:szCs w:val="21"/>
        </w:rPr>
        <w:t>reden;</w:t>
      </w:r>
    </w:p>
    <w:p w14:paraId="06214086"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2) De cliënt wenst in korte tijd verschillende rechtspersonen of vennootschappen op te richten ten behoeve van een andere persoon zonder aanwijsbare reden;</w:t>
      </w:r>
    </w:p>
    <w:p w14:paraId="44B50A67"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3) De cliënt wenst een rechtspersoon of een vennootschap op te richten of over te nemen met een twijfelachtige doelomschrijving of een doelomschrijving die geen relatie lijkt te hebben met een normale beroepsuitoefening;</w:t>
      </w:r>
    </w:p>
    <w:p w14:paraId="2E442C4C" w14:textId="30DF0FF3"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4) De cliënt wenst aandelen over te dragen of te verkrijgen in een rechtspersoon of een</w:t>
      </w:r>
      <w:r w:rsidR="00827015" w:rsidRPr="00EA5317">
        <w:rPr>
          <w:rFonts w:ascii="Segoe UI" w:hAnsi="Segoe UI" w:cs="Segoe UI"/>
          <w:sz w:val="21"/>
          <w:szCs w:val="21"/>
        </w:rPr>
        <w:t xml:space="preserve"> </w:t>
      </w:r>
      <w:r w:rsidRPr="00EA5317">
        <w:rPr>
          <w:rFonts w:ascii="Segoe UI" w:hAnsi="Segoe UI" w:cs="Segoe UI"/>
          <w:sz w:val="21"/>
          <w:szCs w:val="21"/>
        </w:rPr>
        <w:t>vennootschap die minder dan een jaar geleden is opgericht, zodanig dat hierdoor</w:t>
      </w:r>
      <w:r w:rsidR="00827015" w:rsidRPr="00EA5317">
        <w:rPr>
          <w:rFonts w:ascii="Segoe UI" w:hAnsi="Segoe UI" w:cs="Segoe UI"/>
          <w:sz w:val="21"/>
          <w:szCs w:val="21"/>
        </w:rPr>
        <w:t xml:space="preserve"> </w:t>
      </w:r>
      <w:r w:rsidRPr="00EA5317">
        <w:rPr>
          <w:rFonts w:ascii="Segoe UI" w:hAnsi="Segoe UI" w:cs="Segoe UI"/>
          <w:sz w:val="21"/>
          <w:szCs w:val="21"/>
        </w:rPr>
        <w:t>wijzigingen komen in de zeggenschap van de vennootschap terwijl de persoon die hierdoor</w:t>
      </w:r>
      <w:r w:rsidR="00827015" w:rsidRPr="00EA5317">
        <w:rPr>
          <w:rFonts w:ascii="Segoe UI" w:hAnsi="Segoe UI" w:cs="Segoe UI"/>
          <w:sz w:val="21"/>
          <w:szCs w:val="21"/>
        </w:rPr>
        <w:t xml:space="preserve"> </w:t>
      </w:r>
      <w:r w:rsidRPr="00EA5317">
        <w:rPr>
          <w:rFonts w:ascii="Segoe UI" w:hAnsi="Segoe UI" w:cs="Segoe UI"/>
          <w:sz w:val="21"/>
          <w:szCs w:val="21"/>
        </w:rPr>
        <w:t>de zeggenschap zou verwerven, weigerachtig is zijn antecedenten mee te delen;</w:t>
      </w:r>
    </w:p>
    <w:p w14:paraId="04A428FE" w14:textId="0CF9B125"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5) De cliënt maakt gebruik van rechtspersonen/vennootschappen waarvan de</w:t>
      </w:r>
      <w:r w:rsidR="00827015" w:rsidRPr="00EA5317">
        <w:rPr>
          <w:rFonts w:ascii="Segoe UI" w:hAnsi="Segoe UI" w:cs="Segoe UI"/>
          <w:sz w:val="21"/>
          <w:szCs w:val="21"/>
        </w:rPr>
        <w:t xml:space="preserve"> </w:t>
      </w:r>
      <w:r w:rsidRPr="00EA5317">
        <w:rPr>
          <w:rFonts w:ascii="Segoe UI" w:hAnsi="Segoe UI" w:cs="Segoe UI"/>
          <w:sz w:val="21"/>
          <w:szCs w:val="21"/>
        </w:rPr>
        <w:t>zeggenschapsstructuur niet transparant is;</w:t>
      </w:r>
    </w:p>
    <w:p w14:paraId="45E9C6A0" w14:textId="15590DF5"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6) Door het veelvuldig wisselen van juridische structuren of het veelvuldig wisselen van</w:t>
      </w:r>
      <w:r w:rsidR="00827015" w:rsidRPr="00EA5317">
        <w:rPr>
          <w:rFonts w:ascii="Segoe UI" w:hAnsi="Segoe UI" w:cs="Segoe UI"/>
          <w:sz w:val="21"/>
          <w:szCs w:val="21"/>
        </w:rPr>
        <w:t xml:space="preserve"> </w:t>
      </w:r>
      <w:r w:rsidRPr="00EA5317">
        <w:rPr>
          <w:rFonts w:ascii="Segoe UI" w:hAnsi="Segoe UI" w:cs="Segoe UI"/>
          <w:sz w:val="21"/>
          <w:szCs w:val="21"/>
        </w:rPr>
        <w:t>bestuurders, handelsnaam of statutaire vestigingsplaatsen van rechtspersonen of vennootschappen is er sprake van een complexe juridische structuur die geen reëel doel lijkt</w:t>
      </w:r>
      <w:r w:rsidR="00827015" w:rsidRPr="00EA5317">
        <w:rPr>
          <w:rFonts w:ascii="Segoe UI" w:hAnsi="Segoe UI" w:cs="Segoe UI"/>
          <w:sz w:val="21"/>
          <w:szCs w:val="21"/>
        </w:rPr>
        <w:t xml:space="preserve"> </w:t>
      </w:r>
      <w:r w:rsidRPr="00EA5317">
        <w:rPr>
          <w:rFonts w:ascii="Segoe UI" w:hAnsi="Segoe UI" w:cs="Segoe UI"/>
          <w:sz w:val="21"/>
          <w:szCs w:val="21"/>
        </w:rPr>
        <w:t>te hebben;</w:t>
      </w:r>
    </w:p>
    <w:p w14:paraId="3475B65A"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7) Een vennootschap of een rechtspersoon blijft langdurig ‘in oprichting’;</w:t>
      </w:r>
    </w:p>
    <w:p w14:paraId="3C2415C1" w14:textId="1BF5C845"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8) Binnen een vennootschap treden zaakvoerders en/of bestuurders op die volgens de</w:t>
      </w:r>
      <w:r w:rsidR="00827015" w:rsidRPr="00EA5317">
        <w:rPr>
          <w:rFonts w:ascii="Segoe UI" w:hAnsi="Segoe UI" w:cs="Segoe UI"/>
          <w:sz w:val="21"/>
          <w:szCs w:val="21"/>
        </w:rPr>
        <w:t xml:space="preserve"> </w:t>
      </w:r>
      <w:r w:rsidRPr="00EA5317">
        <w:rPr>
          <w:rFonts w:ascii="Segoe UI" w:hAnsi="Segoe UI" w:cs="Segoe UI"/>
          <w:sz w:val="21"/>
          <w:szCs w:val="21"/>
        </w:rPr>
        <w:t>vennootschapsdocumenten geen geregistreerde functie bekleden.</w:t>
      </w:r>
    </w:p>
    <w:p w14:paraId="4F636DFF" w14:textId="77777777" w:rsidR="003129E9" w:rsidRPr="00EA5317" w:rsidRDefault="003129E9" w:rsidP="003129E9">
      <w:pPr>
        <w:spacing w:after="0" w:line="240" w:lineRule="auto"/>
        <w:rPr>
          <w:rFonts w:ascii="Segoe UI" w:hAnsi="Segoe UI" w:cs="Segoe UI"/>
          <w:sz w:val="21"/>
          <w:szCs w:val="21"/>
        </w:rPr>
      </w:pPr>
    </w:p>
    <w:p w14:paraId="347FA428" w14:textId="77777777" w:rsidR="003129E9" w:rsidRPr="002270AB" w:rsidRDefault="003129E9" w:rsidP="0024552E">
      <w:pPr>
        <w:spacing w:after="0"/>
        <w:jc w:val="both"/>
        <w:rPr>
          <w:rFonts w:ascii="Segoe UI" w:hAnsi="Segoe UI" w:cs="Segoe UI"/>
          <w:b/>
          <w:color w:val="0070C0"/>
          <w:sz w:val="21"/>
          <w:szCs w:val="21"/>
          <w:lang w:val="nl-BE"/>
        </w:rPr>
      </w:pPr>
      <w:r w:rsidRPr="002270AB">
        <w:rPr>
          <w:rFonts w:ascii="Segoe UI" w:hAnsi="Segoe UI" w:cs="Segoe UI"/>
          <w:b/>
          <w:color w:val="0070C0"/>
          <w:sz w:val="21"/>
          <w:szCs w:val="21"/>
          <w:lang w:val="nl-BE"/>
        </w:rPr>
        <w:t>G. Onroerende goederen</w:t>
      </w:r>
    </w:p>
    <w:p w14:paraId="1FC9682D" w14:textId="77777777" w:rsidR="003129E9" w:rsidRPr="00EA5317" w:rsidRDefault="003129E9" w:rsidP="003129E9">
      <w:pPr>
        <w:spacing w:after="0" w:line="240" w:lineRule="auto"/>
        <w:rPr>
          <w:rFonts w:ascii="Segoe UI" w:hAnsi="Segoe UI" w:cs="Segoe UI"/>
          <w:sz w:val="21"/>
          <w:szCs w:val="21"/>
        </w:rPr>
      </w:pPr>
    </w:p>
    <w:p w14:paraId="5F620619" w14:textId="31A12A29" w:rsidR="003129E9" w:rsidRPr="00EA5317" w:rsidRDefault="003129E9" w:rsidP="00827015">
      <w:pPr>
        <w:tabs>
          <w:tab w:val="left" w:pos="284"/>
        </w:tabs>
        <w:spacing w:after="0" w:line="240" w:lineRule="auto"/>
        <w:ind w:left="284" w:hanging="284"/>
        <w:jc w:val="both"/>
        <w:rPr>
          <w:rFonts w:ascii="Segoe UI" w:hAnsi="Segoe UI" w:cs="Segoe UI"/>
          <w:sz w:val="21"/>
          <w:szCs w:val="21"/>
        </w:rPr>
      </w:pPr>
      <w:r w:rsidRPr="00EA5317">
        <w:rPr>
          <w:rFonts w:ascii="Segoe UI" w:hAnsi="Segoe UI" w:cs="Segoe UI"/>
          <w:sz w:val="21"/>
          <w:szCs w:val="21"/>
        </w:rPr>
        <w:t>1) Transacties van onroerende goederen waarbij de bedragen aanzienlijk afwijken van de</w:t>
      </w:r>
      <w:r w:rsidR="00827015" w:rsidRPr="00EA5317">
        <w:rPr>
          <w:rFonts w:ascii="Segoe UI" w:hAnsi="Segoe UI" w:cs="Segoe UI"/>
          <w:sz w:val="21"/>
          <w:szCs w:val="21"/>
        </w:rPr>
        <w:t xml:space="preserve"> </w:t>
      </w:r>
      <w:r w:rsidRPr="00EA5317">
        <w:rPr>
          <w:rFonts w:ascii="Segoe UI" w:hAnsi="Segoe UI" w:cs="Segoe UI"/>
          <w:sz w:val="21"/>
          <w:szCs w:val="21"/>
        </w:rPr>
        <w:t>waarde van de goederen zonder dat hiervoor een aanvaardbare verklaring kan worden</w:t>
      </w:r>
      <w:r w:rsidR="00827015" w:rsidRPr="00EA5317">
        <w:rPr>
          <w:rFonts w:ascii="Segoe UI" w:hAnsi="Segoe UI" w:cs="Segoe UI"/>
          <w:sz w:val="21"/>
          <w:szCs w:val="21"/>
        </w:rPr>
        <w:t xml:space="preserve"> </w:t>
      </w:r>
      <w:r w:rsidRPr="00EA5317">
        <w:rPr>
          <w:rFonts w:ascii="Segoe UI" w:hAnsi="Segoe UI" w:cs="Segoe UI"/>
          <w:sz w:val="21"/>
          <w:szCs w:val="21"/>
        </w:rPr>
        <w:t>gegeven;</w:t>
      </w:r>
    </w:p>
    <w:p w14:paraId="4E90E498" w14:textId="77777777" w:rsidR="003129E9" w:rsidRPr="00EA5317" w:rsidRDefault="003129E9" w:rsidP="00827015">
      <w:pPr>
        <w:tabs>
          <w:tab w:val="left" w:pos="284"/>
        </w:tabs>
        <w:spacing w:after="0" w:line="240" w:lineRule="auto"/>
        <w:ind w:left="284" w:hanging="284"/>
        <w:jc w:val="both"/>
        <w:rPr>
          <w:rFonts w:ascii="Segoe UI" w:hAnsi="Segoe UI" w:cs="Segoe UI"/>
          <w:sz w:val="21"/>
          <w:szCs w:val="21"/>
          <w:highlight w:val="yellow"/>
        </w:rPr>
      </w:pPr>
      <w:r w:rsidRPr="00EA5317">
        <w:rPr>
          <w:rFonts w:ascii="Segoe UI" w:hAnsi="Segoe UI" w:cs="Segoe UI"/>
          <w:sz w:val="21"/>
          <w:szCs w:val="21"/>
        </w:rPr>
        <w:t>2) Onroerende goederen worden in een korte periode meerdere malen verhandeld terwijl geen aanvaardbare verklaring kan worden verstrekt.</w:t>
      </w:r>
    </w:p>
    <w:p w14:paraId="7F9ED1D3" w14:textId="111F58C4" w:rsidR="00973D74" w:rsidRPr="003129E9" w:rsidRDefault="00973D74">
      <w:pPr>
        <w:spacing w:after="0" w:line="240" w:lineRule="auto"/>
        <w:rPr>
          <w:rFonts w:ascii="Segoe UI" w:hAnsi="Segoe UI" w:cs="Segoe UI"/>
          <w:highlight w:val="yellow"/>
          <w:lang w:val="nl-BE"/>
        </w:rPr>
      </w:pPr>
      <w:r w:rsidRPr="003129E9">
        <w:rPr>
          <w:rFonts w:ascii="Segoe UI" w:hAnsi="Segoe UI" w:cs="Segoe UI"/>
          <w:highlight w:val="yellow"/>
          <w:lang w:val="nl-BE"/>
        </w:rPr>
        <w:br w:type="page"/>
      </w:r>
    </w:p>
    <w:p w14:paraId="72EFE356" w14:textId="507BA75F" w:rsidR="00F24E98" w:rsidRPr="006C66A6" w:rsidRDefault="00F24E98" w:rsidP="003A759C">
      <w:pPr>
        <w:pStyle w:val="Kop1"/>
        <w:numPr>
          <w:ilvl w:val="0"/>
          <w:numId w:val="3"/>
        </w:numPr>
        <w:ind w:left="0" w:firstLine="0"/>
        <w:rPr>
          <w:rFonts w:ascii="Segoe UI" w:hAnsi="Segoe UI" w:cs="Segoe UI"/>
          <w:color w:val="0070C0"/>
          <w:lang w:val="nl-NL"/>
        </w:rPr>
      </w:pPr>
      <w:bookmarkStart w:id="507" w:name="_Toc15462739"/>
      <w:bookmarkStart w:id="508" w:name="_Ref15471841"/>
      <w:bookmarkStart w:id="509" w:name="_Ref15471844"/>
      <w:bookmarkStart w:id="510" w:name="_Toc156559152"/>
      <w:r w:rsidRPr="006C66A6">
        <w:rPr>
          <w:rFonts w:ascii="Segoe UI" w:hAnsi="Segoe UI" w:cs="Segoe UI"/>
          <w:color w:val="0070C0"/>
          <w:lang w:val="nl-NL"/>
        </w:rPr>
        <w:lastRenderedPageBreak/>
        <w:t>Niet-meewerkende landen</w:t>
      </w:r>
      <w:bookmarkEnd w:id="507"/>
      <w:bookmarkEnd w:id="508"/>
      <w:bookmarkEnd w:id="509"/>
      <w:bookmarkEnd w:id="510"/>
    </w:p>
    <w:p w14:paraId="6C3EFEEA" w14:textId="5CB51422" w:rsidR="00256D09" w:rsidRPr="006C3B9E" w:rsidRDefault="00256D09" w:rsidP="00256D09">
      <w:pPr>
        <w:pStyle w:val="Kop1"/>
        <w:numPr>
          <w:ilvl w:val="1"/>
          <w:numId w:val="3"/>
        </w:numPr>
        <w:spacing w:before="240"/>
        <w:ind w:left="0" w:firstLine="0"/>
        <w:jc w:val="both"/>
        <w:rPr>
          <w:rFonts w:ascii="Segoe UI" w:hAnsi="Segoe UI" w:cs="Segoe UI"/>
          <w:b w:val="0"/>
          <w:color w:val="0070C0"/>
          <w:lang w:val="nl-NL"/>
        </w:rPr>
      </w:pPr>
      <w:bookmarkStart w:id="511" w:name="_Toc15462740"/>
      <w:bookmarkStart w:id="512" w:name="_Toc156559153"/>
      <w:r>
        <w:rPr>
          <w:rFonts w:ascii="Segoe UI" w:hAnsi="Segoe UI" w:cs="Segoe UI"/>
          <w:b w:val="0"/>
          <w:color w:val="0070C0"/>
          <w:lang w:val="nl-NL"/>
        </w:rPr>
        <w:t>FATF (stand 2</w:t>
      </w:r>
      <w:r w:rsidR="00F01CFA">
        <w:rPr>
          <w:rFonts w:ascii="Segoe UI" w:hAnsi="Segoe UI" w:cs="Segoe UI"/>
          <w:b w:val="0"/>
          <w:color w:val="0070C0"/>
          <w:lang w:val="nl-NL"/>
        </w:rPr>
        <w:t>5</w:t>
      </w:r>
      <w:r>
        <w:rPr>
          <w:rFonts w:ascii="Segoe UI" w:hAnsi="Segoe UI" w:cs="Segoe UI"/>
          <w:b w:val="0"/>
          <w:color w:val="0070C0"/>
          <w:lang w:val="nl-NL"/>
        </w:rPr>
        <w:t xml:space="preserve"> </w:t>
      </w:r>
      <w:r w:rsidR="00AF6BFD">
        <w:rPr>
          <w:rFonts w:ascii="Segoe UI" w:hAnsi="Segoe UI" w:cs="Segoe UI"/>
          <w:b w:val="0"/>
          <w:color w:val="0070C0"/>
          <w:lang w:val="nl-NL"/>
        </w:rPr>
        <w:t>juni</w:t>
      </w:r>
      <w:r w:rsidR="00276809">
        <w:rPr>
          <w:rFonts w:ascii="Segoe UI" w:hAnsi="Segoe UI" w:cs="Segoe UI"/>
          <w:b w:val="0"/>
          <w:color w:val="0070C0"/>
          <w:lang w:val="nl-NL"/>
        </w:rPr>
        <w:t xml:space="preserve"> 202</w:t>
      </w:r>
      <w:r w:rsidR="00F01CFA">
        <w:rPr>
          <w:rFonts w:ascii="Segoe UI" w:hAnsi="Segoe UI" w:cs="Segoe UI"/>
          <w:b w:val="0"/>
          <w:color w:val="0070C0"/>
          <w:lang w:val="nl-NL"/>
        </w:rPr>
        <w:t>1</w:t>
      </w:r>
      <w:r>
        <w:rPr>
          <w:rFonts w:ascii="Segoe UI" w:hAnsi="Segoe UI" w:cs="Segoe UI"/>
          <w:b w:val="0"/>
          <w:color w:val="0070C0"/>
          <w:lang w:val="nl-NL"/>
        </w:rPr>
        <w:t>)</w:t>
      </w:r>
      <w:bookmarkEnd w:id="511"/>
      <w:bookmarkEnd w:id="512"/>
    </w:p>
    <w:p w14:paraId="382A212C" w14:textId="570A0073" w:rsidR="003A36E7" w:rsidRPr="00EA5317" w:rsidRDefault="003A36E7" w:rsidP="003A36E7">
      <w:p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 xml:space="preserve">Dit zijn landen ten aanzien van wie de FATF haar leden oproept om actief tegenmaatregelen te nemen om het internationaal financieel systeem te beschermen tegen de WG/FT-dreiging die uitgaat van deze landen. </w:t>
      </w:r>
    </w:p>
    <w:p w14:paraId="2271347F" w14:textId="77777777" w:rsidR="003A36E7" w:rsidRPr="00EA5317" w:rsidRDefault="003A36E7" w:rsidP="003A36E7">
      <w:p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Deze lijst bevat momenteel:</w:t>
      </w:r>
    </w:p>
    <w:p w14:paraId="228EA6A0" w14:textId="77777777" w:rsidR="003A36E7" w:rsidRPr="00EA5317" w:rsidRDefault="003A36E7" w:rsidP="0020423D">
      <w:pPr>
        <w:pStyle w:val="Lijstalinea"/>
        <w:numPr>
          <w:ilvl w:val="0"/>
          <w:numId w:val="35"/>
        </w:num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Noord-Korea</w:t>
      </w:r>
    </w:p>
    <w:p w14:paraId="18D0574E" w14:textId="48EC0BD4" w:rsidR="003A36E7" w:rsidRPr="00EA5317" w:rsidRDefault="003A36E7" w:rsidP="0020423D">
      <w:pPr>
        <w:pStyle w:val="Lijstalinea"/>
        <w:numPr>
          <w:ilvl w:val="0"/>
          <w:numId w:val="35"/>
        </w:num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Iran</w:t>
      </w:r>
    </w:p>
    <w:p w14:paraId="14FFD6F7" w14:textId="77777777" w:rsidR="003A36E7" w:rsidRPr="00EA5317" w:rsidRDefault="003A36E7" w:rsidP="003A36E7">
      <w:p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Dit zijn landen ten aanzien waarvan verhoogde waakzaamheidsmaatregelen moeten worden genomen. Deze landen hebben strategische AML/CFT-tekortkomingen waarvoor in samenspraak met de FATF een actieplan werd ontwikkeld om deze tekortkomingen weg te werken.</w:t>
      </w:r>
    </w:p>
    <w:p w14:paraId="682AC165" w14:textId="77777777" w:rsidR="003A36E7" w:rsidRPr="00EA5317" w:rsidRDefault="003A36E7" w:rsidP="003A36E7">
      <w:pPr>
        <w:spacing w:before="120" w:after="120" w:line="293" w:lineRule="atLeast"/>
        <w:jc w:val="both"/>
        <w:rPr>
          <w:rFonts w:ascii="Segoe UI" w:eastAsia="Times New Roman" w:hAnsi="Segoe UI" w:cs="Segoe UI"/>
          <w:color w:val="404040"/>
          <w:sz w:val="21"/>
          <w:szCs w:val="21"/>
          <w:lang w:val="nl-BE" w:eastAsia="nl-BE"/>
        </w:rPr>
      </w:pPr>
      <w:r w:rsidRPr="00EA5317">
        <w:rPr>
          <w:rFonts w:ascii="Segoe UI" w:eastAsia="Times New Roman" w:hAnsi="Segoe UI" w:cs="Segoe UI"/>
          <w:color w:val="404040"/>
          <w:sz w:val="21"/>
          <w:szCs w:val="21"/>
          <w:lang w:val="nl-BE" w:eastAsia="nl-BE"/>
        </w:rPr>
        <w:t>Op deze lijst staan momenteel:</w:t>
      </w:r>
    </w:p>
    <w:p w14:paraId="14D2E750"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Albani</w:t>
      </w:r>
      <w:r>
        <w:rPr>
          <w:rFonts w:ascii="Segoe UI" w:eastAsia="Times New Roman" w:hAnsi="Segoe UI" w:cs="Segoe UI"/>
          <w:color w:val="404040"/>
          <w:sz w:val="21"/>
          <w:szCs w:val="21"/>
          <w:lang w:val="en-US" w:eastAsia="nl-BE"/>
        </w:rPr>
        <w:t>ë</w:t>
      </w:r>
    </w:p>
    <w:p w14:paraId="7A00A9EC" w14:textId="77777777" w:rsidR="00C23E2E" w:rsidRPr="00B01F67"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B01F67">
        <w:rPr>
          <w:rFonts w:ascii="Segoe UI" w:eastAsia="Times New Roman" w:hAnsi="Segoe UI" w:cs="Segoe UI"/>
          <w:color w:val="404040"/>
          <w:sz w:val="21"/>
          <w:szCs w:val="21"/>
          <w:lang w:val="en-US" w:eastAsia="nl-BE"/>
        </w:rPr>
        <w:t>Barbados</w:t>
      </w:r>
    </w:p>
    <w:p w14:paraId="0683B5FA"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Botswana</w:t>
      </w:r>
    </w:p>
    <w:p w14:paraId="05E8F963"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Burkina Faso</w:t>
      </w:r>
    </w:p>
    <w:p w14:paraId="55B3FBF8"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Cambod</w:t>
      </w:r>
      <w:r>
        <w:rPr>
          <w:rFonts w:ascii="Segoe UI" w:eastAsia="Times New Roman" w:hAnsi="Segoe UI" w:cs="Segoe UI"/>
          <w:color w:val="404040"/>
          <w:sz w:val="21"/>
          <w:szCs w:val="21"/>
          <w:lang w:val="en-US" w:eastAsia="nl-BE"/>
        </w:rPr>
        <w:t>j</w:t>
      </w:r>
      <w:r w:rsidRPr="00276809">
        <w:rPr>
          <w:rFonts w:ascii="Segoe UI" w:eastAsia="Times New Roman" w:hAnsi="Segoe UI" w:cs="Segoe UI"/>
          <w:color w:val="404040"/>
          <w:sz w:val="21"/>
          <w:szCs w:val="21"/>
          <w:lang w:val="en-US" w:eastAsia="nl-BE"/>
        </w:rPr>
        <w:t>a</w:t>
      </w:r>
    </w:p>
    <w:p w14:paraId="74D62AFD"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Filippijnen</w:t>
      </w:r>
    </w:p>
    <w:p w14:paraId="573C1A34"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Haïti</w:t>
      </w:r>
    </w:p>
    <w:p w14:paraId="37C6251E"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14611">
        <w:rPr>
          <w:rFonts w:ascii="Segoe UI" w:eastAsia="Times New Roman" w:hAnsi="Segoe UI" w:cs="Segoe UI"/>
          <w:color w:val="404040"/>
          <w:sz w:val="21"/>
          <w:szCs w:val="21"/>
          <w:lang w:val="en-US" w:eastAsia="nl-BE"/>
        </w:rPr>
        <w:t>Jamaica</w:t>
      </w:r>
    </w:p>
    <w:p w14:paraId="478ABCC6" w14:textId="77777777" w:rsidR="00C23E2E" w:rsidRPr="00214611"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Jemen</w:t>
      </w:r>
    </w:p>
    <w:p w14:paraId="3078DFB5"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Kaaimaneilanden</w:t>
      </w:r>
    </w:p>
    <w:p w14:paraId="282AEC2F"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Malta</w:t>
      </w:r>
    </w:p>
    <w:p w14:paraId="11B3A137"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Marokko</w:t>
      </w:r>
    </w:p>
    <w:p w14:paraId="333C822A"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Mauritius</w:t>
      </w:r>
    </w:p>
    <w:p w14:paraId="335A4E2A" w14:textId="77777777" w:rsidR="00C23E2E" w:rsidRPr="00214611"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14611">
        <w:rPr>
          <w:rFonts w:ascii="Segoe UI" w:eastAsia="Times New Roman" w:hAnsi="Segoe UI" w:cs="Segoe UI"/>
          <w:color w:val="404040"/>
          <w:sz w:val="21"/>
          <w:szCs w:val="21"/>
          <w:lang w:val="en-US" w:eastAsia="nl-BE"/>
        </w:rPr>
        <w:t>Myanmar</w:t>
      </w:r>
    </w:p>
    <w:p w14:paraId="2A7570FC"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Nicaragua</w:t>
      </w:r>
    </w:p>
    <w:p w14:paraId="767C3136"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Oe</w:t>
      </w:r>
      <w:r w:rsidRPr="00276809">
        <w:rPr>
          <w:rFonts w:ascii="Segoe UI" w:eastAsia="Times New Roman" w:hAnsi="Segoe UI" w:cs="Segoe UI"/>
          <w:color w:val="404040"/>
          <w:sz w:val="21"/>
          <w:szCs w:val="21"/>
          <w:lang w:val="en-US" w:eastAsia="nl-BE"/>
        </w:rPr>
        <w:t>ganda</w:t>
      </w:r>
    </w:p>
    <w:p w14:paraId="1578D144"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Pakistan</w:t>
      </w:r>
    </w:p>
    <w:p w14:paraId="5700DFDD"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Panama</w:t>
      </w:r>
    </w:p>
    <w:p w14:paraId="57990A09"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Senegal</w:t>
      </w:r>
    </w:p>
    <w:p w14:paraId="2522D290" w14:textId="77777777" w:rsidR="00C23E2E" w:rsidRPr="00276809"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Syri</w:t>
      </w:r>
      <w:r>
        <w:rPr>
          <w:rFonts w:ascii="Segoe UI" w:eastAsia="Times New Roman" w:hAnsi="Segoe UI" w:cs="Segoe UI"/>
          <w:color w:val="404040"/>
          <w:sz w:val="21"/>
          <w:szCs w:val="21"/>
          <w:lang w:val="en-US" w:eastAsia="nl-BE"/>
        </w:rPr>
        <w:t>ë</w:t>
      </w:r>
    </w:p>
    <w:p w14:paraId="43F4A93E" w14:textId="77777777" w:rsidR="00C23E2E"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sidRPr="00276809">
        <w:rPr>
          <w:rFonts w:ascii="Segoe UI" w:eastAsia="Times New Roman" w:hAnsi="Segoe UI" w:cs="Segoe UI"/>
          <w:color w:val="404040"/>
          <w:sz w:val="21"/>
          <w:szCs w:val="21"/>
          <w:lang w:val="en-US" w:eastAsia="nl-BE"/>
        </w:rPr>
        <w:t>Zimbabwe</w:t>
      </w:r>
    </w:p>
    <w:p w14:paraId="6D23689C" w14:textId="1C0D7B94" w:rsidR="00C02FC1" w:rsidRDefault="00C23E2E" w:rsidP="00C23E2E">
      <w:pPr>
        <w:pStyle w:val="Lijstalinea"/>
        <w:numPr>
          <w:ilvl w:val="0"/>
          <w:numId w:val="35"/>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Zuid-Soedan</w:t>
      </w:r>
    </w:p>
    <w:p w14:paraId="3637C987" w14:textId="77777777" w:rsidR="00497751" w:rsidRPr="0057038C" w:rsidRDefault="00497751" w:rsidP="00CE0F8E">
      <w:pPr>
        <w:spacing w:before="120" w:after="120" w:line="293" w:lineRule="atLeast"/>
        <w:jc w:val="center"/>
        <w:rPr>
          <w:rFonts w:ascii="Segoe UI" w:hAnsi="Segoe UI" w:cs="Segoe UI"/>
          <w:color w:val="00B0F0"/>
          <w:highlight w:val="yellow"/>
          <w:lang w:val="nl-BE"/>
        </w:rPr>
      </w:pPr>
    </w:p>
    <w:p w14:paraId="3C9A5A3F" w14:textId="77777777" w:rsidR="006E542A" w:rsidRDefault="006E542A">
      <w:pPr>
        <w:spacing w:after="0" w:line="240" w:lineRule="auto"/>
        <w:rPr>
          <w:rFonts w:ascii="Segoe UI" w:hAnsi="Segoe UI" w:cs="Segoe UI"/>
          <w:bCs/>
          <w:color w:val="0070C0"/>
          <w:sz w:val="28"/>
          <w:szCs w:val="28"/>
          <w:lang w:val="nl-NL"/>
        </w:rPr>
      </w:pPr>
      <w:r>
        <w:rPr>
          <w:rFonts w:ascii="Segoe UI" w:hAnsi="Segoe UI" w:cs="Segoe UI"/>
          <w:b/>
          <w:color w:val="0070C0"/>
          <w:lang w:val="nl-NL"/>
        </w:rPr>
        <w:br w:type="page"/>
      </w:r>
    </w:p>
    <w:p w14:paraId="7F430C65" w14:textId="59D0B787" w:rsidR="00256D09" w:rsidRPr="006C3B9E" w:rsidRDefault="00256D09" w:rsidP="00256D09">
      <w:pPr>
        <w:pStyle w:val="Kop1"/>
        <w:numPr>
          <w:ilvl w:val="1"/>
          <w:numId w:val="3"/>
        </w:numPr>
        <w:spacing w:before="240"/>
        <w:ind w:left="0" w:firstLine="0"/>
        <w:jc w:val="both"/>
        <w:rPr>
          <w:rFonts w:ascii="Segoe UI" w:hAnsi="Segoe UI" w:cs="Segoe UI"/>
          <w:b w:val="0"/>
          <w:color w:val="0070C0"/>
          <w:lang w:val="nl-NL"/>
        </w:rPr>
      </w:pPr>
      <w:bookmarkStart w:id="513" w:name="_Toc15462741"/>
      <w:bookmarkStart w:id="514" w:name="_Toc156559154"/>
      <w:r>
        <w:rPr>
          <w:rFonts w:ascii="Segoe UI" w:hAnsi="Segoe UI" w:cs="Segoe UI"/>
          <w:b w:val="0"/>
          <w:color w:val="0070C0"/>
          <w:lang w:val="nl-NL"/>
        </w:rPr>
        <w:lastRenderedPageBreak/>
        <w:t xml:space="preserve">EU (stand </w:t>
      </w:r>
      <w:r w:rsidR="00F01CFA">
        <w:rPr>
          <w:rFonts w:ascii="Segoe UI" w:hAnsi="Segoe UI" w:cs="Segoe UI"/>
          <w:b w:val="0"/>
          <w:color w:val="0070C0"/>
          <w:lang w:val="nl-NL"/>
        </w:rPr>
        <w:t>7</w:t>
      </w:r>
      <w:r w:rsidR="00656165">
        <w:rPr>
          <w:rFonts w:ascii="Segoe UI" w:hAnsi="Segoe UI" w:cs="Segoe UI"/>
          <w:b w:val="0"/>
          <w:color w:val="0070C0"/>
          <w:lang w:val="nl-NL"/>
        </w:rPr>
        <w:t xml:space="preserve"> </w:t>
      </w:r>
      <w:r w:rsidR="00F01CFA">
        <w:rPr>
          <w:rFonts w:ascii="Segoe UI" w:hAnsi="Segoe UI" w:cs="Segoe UI"/>
          <w:b w:val="0"/>
          <w:color w:val="0070C0"/>
          <w:lang w:val="nl-NL"/>
        </w:rPr>
        <w:t>mei</w:t>
      </w:r>
      <w:r w:rsidR="00656165">
        <w:rPr>
          <w:rFonts w:ascii="Segoe UI" w:hAnsi="Segoe UI" w:cs="Segoe UI"/>
          <w:b w:val="0"/>
          <w:color w:val="0070C0"/>
          <w:lang w:val="nl-NL"/>
        </w:rPr>
        <w:t xml:space="preserve"> 20</w:t>
      </w:r>
      <w:r w:rsidR="00F01CFA">
        <w:rPr>
          <w:rFonts w:ascii="Segoe UI" w:hAnsi="Segoe UI" w:cs="Segoe UI"/>
          <w:b w:val="0"/>
          <w:color w:val="0070C0"/>
          <w:lang w:val="nl-NL"/>
        </w:rPr>
        <w:t>20</w:t>
      </w:r>
      <w:r>
        <w:rPr>
          <w:rFonts w:ascii="Segoe UI" w:hAnsi="Segoe UI" w:cs="Segoe UI"/>
          <w:b w:val="0"/>
          <w:color w:val="0070C0"/>
          <w:lang w:val="nl-NL"/>
        </w:rPr>
        <w:t>)</w:t>
      </w:r>
      <w:bookmarkEnd w:id="513"/>
      <w:bookmarkEnd w:id="514"/>
    </w:p>
    <w:p w14:paraId="5A1D83C1" w14:textId="77777777" w:rsidR="00656165" w:rsidRDefault="00656165">
      <w:pPr>
        <w:spacing w:after="0" w:line="240" w:lineRule="auto"/>
        <w:rPr>
          <w:rFonts w:ascii="Segoe UI" w:hAnsi="Segoe UI" w:cs="Segoe UI"/>
          <w:highlight w:val="yellow"/>
          <w:lang w:val="nl-NL"/>
        </w:rPr>
      </w:pPr>
    </w:p>
    <w:p w14:paraId="668665C3" w14:textId="6A91ED4C" w:rsidR="00656165" w:rsidRPr="002375DE" w:rsidRDefault="00656165" w:rsidP="00656165">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Artikel 9 van Richtlijn 2015/849 geeft de Europese Commissie de bevoegdheid om derde landen die in hun nationale AML/CFT-regelgeving strategische tekortkomingen vertonen die een aanzienlijke bedreiging vormen voor het financiële stelsel van de Unie („derde landen met een hoog risico”) te identificeren. Ten aanzien van de relaties met cliënten gevestigd in deze landen, moet een verscherpte waakzaamheid aan de dag worden gelegd.</w:t>
      </w:r>
    </w:p>
    <w:p w14:paraId="4CFAD729" w14:textId="77777777" w:rsidR="00656165" w:rsidRPr="002375DE" w:rsidRDefault="00656165" w:rsidP="00656165">
      <w:pPr>
        <w:spacing w:after="0" w:line="240" w:lineRule="auto"/>
        <w:rPr>
          <w:rFonts w:ascii="Segoe UI" w:hAnsi="Segoe UI" w:cs="Segoe UI"/>
          <w:sz w:val="21"/>
          <w:szCs w:val="21"/>
          <w:lang w:val="nl-NL"/>
        </w:rPr>
      </w:pPr>
    </w:p>
    <w:p w14:paraId="4E1D1A42" w14:textId="1A43260C" w:rsidR="00656165" w:rsidRPr="002375DE" w:rsidRDefault="00656165" w:rsidP="00656165">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Op grond van deze machtiging heeft de Commissie voor het eerst een lijst opgesteld van de betrokken derde landen, die als bijlage is opgenomen bij Gedelegeerde Verordening (EU) 20</w:t>
      </w:r>
      <w:r w:rsidR="00F01CFA">
        <w:rPr>
          <w:rFonts w:ascii="Segoe UI" w:hAnsi="Segoe UI" w:cs="Segoe UI"/>
          <w:sz w:val="21"/>
          <w:szCs w:val="21"/>
          <w:lang w:val="nl-NL"/>
        </w:rPr>
        <w:t>20</w:t>
      </w:r>
      <w:r w:rsidRPr="002375DE">
        <w:rPr>
          <w:rFonts w:ascii="Segoe UI" w:hAnsi="Segoe UI" w:cs="Segoe UI"/>
          <w:sz w:val="21"/>
          <w:szCs w:val="21"/>
          <w:lang w:val="nl-NL"/>
        </w:rPr>
        <w:t>/</w:t>
      </w:r>
      <w:r w:rsidR="00F01CFA">
        <w:rPr>
          <w:rFonts w:ascii="Segoe UI" w:hAnsi="Segoe UI" w:cs="Segoe UI"/>
          <w:sz w:val="21"/>
          <w:szCs w:val="21"/>
          <w:lang w:val="nl-NL"/>
        </w:rPr>
        <w:t>855</w:t>
      </w:r>
      <w:r w:rsidRPr="002375DE">
        <w:rPr>
          <w:rFonts w:ascii="Segoe UI" w:hAnsi="Segoe UI" w:cs="Segoe UI"/>
          <w:sz w:val="21"/>
          <w:szCs w:val="21"/>
          <w:lang w:val="nl-NL"/>
        </w:rPr>
        <w:t xml:space="preserve"> van </w:t>
      </w:r>
      <w:r w:rsidR="00E3736A">
        <w:rPr>
          <w:rFonts w:ascii="Segoe UI" w:hAnsi="Segoe UI" w:cs="Segoe UI"/>
          <w:sz w:val="21"/>
          <w:szCs w:val="21"/>
          <w:lang w:val="nl-NL"/>
        </w:rPr>
        <w:t>7 mei 2020</w:t>
      </w:r>
      <w:r w:rsidRPr="002375DE">
        <w:rPr>
          <w:rFonts w:ascii="Segoe UI" w:hAnsi="Segoe UI" w:cs="Segoe UI"/>
          <w:sz w:val="21"/>
          <w:szCs w:val="21"/>
          <w:lang w:val="nl-NL"/>
        </w:rPr>
        <w:t xml:space="preserve">. Deze lijst wordt regelmatig bijgewerkt en werd  het laatst gewijzigd op </w:t>
      </w:r>
      <w:r w:rsidR="00E3736A">
        <w:rPr>
          <w:rFonts w:ascii="Segoe UI" w:hAnsi="Segoe UI" w:cs="Segoe UI"/>
          <w:sz w:val="21"/>
          <w:szCs w:val="21"/>
          <w:lang w:val="nl-NL"/>
        </w:rPr>
        <w:t>7 mei 2020</w:t>
      </w:r>
      <w:r w:rsidRPr="002375DE">
        <w:rPr>
          <w:rFonts w:ascii="Segoe UI" w:hAnsi="Segoe UI" w:cs="Segoe UI"/>
          <w:sz w:val="21"/>
          <w:szCs w:val="21"/>
          <w:lang w:val="nl-NL"/>
        </w:rPr>
        <w:t>.</w:t>
      </w:r>
      <w:r w:rsidR="004311A5">
        <w:rPr>
          <w:rFonts w:ascii="Segoe UI" w:hAnsi="Segoe UI" w:cs="Segoe UI"/>
          <w:sz w:val="21"/>
          <w:szCs w:val="21"/>
          <w:lang w:val="nl-NL"/>
        </w:rPr>
        <w:t xml:space="preserve"> </w:t>
      </w:r>
    </w:p>
    <w:p w14:paraId="4D853210" w14:textId="77777777" w:rsidR="00656165" w:rsidRPr="002375DE" w:rsidRDefault="00656165" w:rsidP="00656165">
      <w:pPr>
        <w:spacing w:after="0" w:line="240" w:lineRule="auto"/>
        <w:rPr>
          <w:rFonts w:ascii="Segoe UI" w:hAnsi="Segoe UI" w:cs="Segoe UI"/>
          <w:sz w:val="21"/>
          <w:szCs w:val="21"/>
          <w:lang w:val="nl-NL"/>
        </w:rPr>
      </w:pPr>
    </w:p>
    <w:p w14:paraId="09DE72B9" w14:textId="77777777" w:rsidR="00656165" w:rsidRPr="002375DE" w:rsidRDefault="00656165" w:rsidP="00656165">
      <w:pPr>
        <w:spacing w:after="0" w:line="240" w:lineRule="auto"/>
        <w:rPr>
          <w:rFonts w:ascii="Segoe UI" w:hAnsi="Segoe UI" w:cs="Segoe UI"/>
          <w:sz w:val="21"/>
          <w:szCs w:val="21"/>
          <w:lang w:val="nl-NL"/>
        </w:rPr>
      </w:pPr>
      <w:r w:rsidRPr="002375DE">
        <w:rPr>
          <w:rFonts w:ascii="Segoe UI" w:hAnsi="Segoe UI" w:cs="Segoe UI"/>
          <w:sz w:val="21"/>
          <w:szCs w:val="21"/>
          <w:lang w:val="nl-NL"/>
        </w:rPr>
        <w:t>Op de EU-lijst staan momenteel:</w:t>
      </w:r>
    </w:p>
    <w:p w14:paraId="7F56D8C3" w14:textId="75B86123" w:rsidR="00656165" w:rsidRPr="002375DE" w:rsidRDefault="0065616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2375DE">
        <w:rPr>
          <w:rFonts w:ascii="Segoe UI" w:eastAsia="Times New Roman" w:hAnsi="Segoe UI" w:cs="Segoe UI"/>
          <w:sz w:val="21"/>
          <w:szCs w:val="21"/>
          <w:lang w:val="en-US" w:eastAsia="nl-BE"/>
        </w:rPr>
        <w:t>Afghanistan</w:t>
      </w:r>
    </w:p>
    <w:p w14:paraId="7E1AE5F3" w14:textId="45B1EECD" w:rsidR="00E3736A" w:rsidRDefault="00E3736A"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Bahama’s</w:t>
      </w:r>
    </w:p>
    <w:p w14:paraId="10CF015D" w14:textId="77777777" w:rsidR="00E3736A" w:rsidRDefault="00E3736A"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Barbados</w:t>
      </w:r>
    </w:p>
    <w:p w14:paraId="43F3D73D" w14:textId="77777777" w:rsidR="002C5F39" w:rsidRDefault="00E3736A"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Botswana</w:t>
      </w:r>
    </w:p>
    <w:p w14:paraId="7DD08CC2" w14:textId="412D870A" w:rsidR="00656165" w:rsidRDefault="002C5F39" w:rsidP="002C5F39">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2C5F39">
        <w:rPr>
          <w:rFonts w:ascii="Segoe UI" w:eastAsia="Times New Roman" w:hAnsi="Segoe UI" w:cs="Segoe UI"/>
          <w:sz w:val="21"/>
          <w:szCs w:val="21"/>
          <w:lang w:val="en-US" w:eastAsia="nl-BE"/>
        </w:rPr>
        <w:t>Cambodja</w:t>
      </w:r>
    </w:p>
    <w:p w14:paraId="1C948E74" w14:textId="7141E9C2" w:rsidR="002C5F39" w:rsidRPr="002C5F39" w:rsidRDefault="002C5F39">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Ghana</w:t>
      </w:r>
    </w:p>
    <w:p w14:paraId="6B3B4622" w14:textId="687A00BD" w:rsidR="00656165" w:rsidRPr="002C5F39" w:rsidRDefault="002C5F39">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Irak</w:t>
      </w:r>
    </w:p>
    <w:p w14:paraId="5BFE6D01" w14:textId="6C4A1B24" w:rsidR="00656165" w:rsidRDefault="0065616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2375DE">
        <w:rPr>
          <w:rFonts w:ascii="Segoe UI" w:eastAsia="Times New Roman" w:hAnsi="Segoe UI" w:cs="Segoe UI"/>
          <w:sz w:val="21"/>
          <w:szCs w:val="21"/>
          <w:lang w:val="en-US" w:eastAsia="nl-BE"/>
        </w:rPr>
        <w:t>Iran</w:t>
      </w:r>
    </w:p>
    <w:p w14:paraId="72001ED9" w14:textId="6D4BFC2F" w:rsidR="002C5F39" w:rsidRDefault="002C5F39"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Jamaica</w:t>
      </w:r>
    </w:p>
    <w:p w14:paraId="17168585" w14:textId="329FE8C4" w:rsidR="00BF7B65" w:rsidRDefault="00BF7B6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Jemen</w:t>
      </w:r>
    </w:p>
    <w:p w14:paraId="738D73BF" w14:textId="33EB616E" w:rsidR="002C5F39" w:rsidRDefault="002C5F39"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Mauritius</w:t>
      </w:r>
    </w:p>
    <w:p w14:paraId="6805823D" w14:textId="678AA2AD" w:rsidR="002C5F39" w:rsidRDefault="002C5F39"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Mongolië</w:t>
      </w:r>
    </w:p>
    <w:p w14:paraId="4C8FB212" w14:textId="05539436" w:rsidR="007907B5" w:rsidRDefault="007907B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Myanmar</w:t>
      </w:r>
    </w:p>
    <w:p w14:paraId="726998E8" w14:textId="2A63AD88" w:rsidR="007907B5" w:rsidRPr="002375DE" w:rsidRDefault="007907B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Nicaragua</w:t>
      </w:r>
    </w:p>
    <w:p w14:paraId="402FBB64" w14:textId="23F8B7FF" w:rsidR="00656165" w:rsidRDefault="00656165" w:rsidP="007907B5">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7907B5">
        <w:rPr>
          <w:rFonts w:ascii="Segoe UI" w:eastAsia="Times New Roman" w:hAnsi="Segoe UI" w:cs="Segoe UI"/>
          <w:sz w:val="21"/>
          <w:szCs w:val="21"/>
          <w:lang w:val="en-US" w:eastAsia="nl-BE"/>
        </w:rPr>
        <w:t>Noord-Korea</w:t>
      </w:r>
    </w:p>
    <w:p w14:paraId="17B77287" w14:textId="24C927D8" w:rsidR="007907B5" w:rsidRPr="007907B5" w:rsidRDefault="007907B5">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Oeganda</w:t>
      </w:r>
    </w:p>
    <w:p w14:paraId="34873896" w14:textId="77777777" w:rsidR="007907B5" w:rsidRDefault="007907B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Pakistan</w:t>
      </w:r>
    </w:p>
    <w:p w14:paraId="732E3BFD" w14:textId="77777777" w:rsidR="007907B5" w:rsidRDefault="007907B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Panama</w:t>
      </w:r>
    </w:p>
    <w:p w14:paraId="125D5E1D" w14:textId="7FB20E28" w:rsidR="00656165" w:rsidRPr="00BF7B65" w:rsidRDefault="00656165">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BF7B65">
        <w:rPr>
          <w:rFonts w:ascii="Segoe UI" w:eastAsia="Times New Roman" w:hAnsi="Segoe UI" w:cs="Segoe UI"/>
          <w:sz w:val="21"/>
          <w:szCs w:val="21"/>
          <w:lang w:val="en-US" w:eastAsia="nl-BE"/>
        </w:rPr>
        <w:t>Syrië</w:t>
      </w:r>
    </w:p>
    <w:p w14:paraId="22F03443" w14:textId="324A5851" w:rsidR="00656165" w:rsidRPr="002375DE" w:rsidRDefault="0065616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2375DE">
        <w:rPr>
          <w:rFonts w:ascii="Segoe UI" w:eastAsia="Times New Roman" w:hAnsi="Segoe UI" w:cs="Segoe UI"/>
          <w:sz w:val="21"/>
          <w:szCs w:val="21"/>
          <w:lang w:val="en-US" w:eastAsia="nl-BE"/>
        </w:rPr>
        <w:t>Trinidad en Tobago</w:t>
      </w:r>
    </w:p>
    <w:p w14:paraId="6B5AF3D0" w14:textId="0DBB81BC" w:rsidR="00656165" w:rsidRPr="00BF7B65" w:rsidRDefault="00656165">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sidRPr="00BF7B65">
        <w:rPr>
          <w:rFonts w:ascii="Segoe UI" w:eastAsia="Times New Roman" w:hAnsi="Segoe UI" w:cs="Segoe UI"/>
          <w:sz w:val="21"/>
          <w:szCs w:val="21"/>
          <w:lang w:val="en-US" w:eastAsia="nl-BE"/>
        </w:rPr>
        <w:t>Vanuatu</w:t>
      </w:r>
    </w:p>
    <w:p w14:paraId="1B487517" w14:textId="2FB3769C" w:rsidR="00656165" w:rsidRPr="002375DE" w:rsidRDefault="00BF7B65" w:rsidP="0020423D">
      <w:pPr>
        <w:pStyle w:val="Lijstalinea"/>
        <w:numPr>
          <w:ilvl w:val="0"/>
          <w:numId w:val="35"/>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Zimbabwe</w:t>
      </w:r>
    </w:p>
    <w:p w14:paraId="45C0B704" w14:textId="77777777" w:rsidR="00656165" w:rsidRPr="002375DE" w:rsidRDefault="00656165" w:rsidP="00656165">
      <w:pPr>
        <w:spacing w:after="0" w:line="240" w:lineRule="auto"/>
        <w:rPr>
          <w:rFonts w:ascii="Segoe UI" w:hAnsi="Segoe UI" w:cs="Segoe UI"/>
          <w:sz w:val="21"/>
          <w:szCs w:val="21"/>
          <w:lang w:val="nl-NL"/>
        </w:rPr>
      </w:pPr>
    </w:p>
    <w:p w14:paraId="50C73669" w14:textId="77777777" w:rsidR="00094EEB" w:rsidRPr="002375DE" w:rsidRDefault="00656165" w:rsidP="00656165">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Aangezien de EU-lijst is gebaseerd op een eigen evaluatie door de Europese Commissie, worden de wijzigingen aan de FATF-lijst niet automatische door de EU-lijst overgenomen. Dit betekent dat op de EU-lijst andere landen staan dan op de FATF-lijst.</w:t>
      </w:r>
    </w:p>
    <w:p w14:paraId="7EF999AF" w14:textId="77777777" w:rsidR="00094EEB" w:rsidRDefault="00094EEB">
      <w:pPr>
        <w:spacing w:after="0" w:line="240" w:lineRule="auto"/>
        <w:rPr>
          <w:rFonts w:ascii="Segoe UI" w:hAnsi="Segoe UI" w:cs="Segoe UI"/>
          <w:highlight w:val="yellow"/>
          <w:lang w:val="nl-NL"/>
        </w:rPr>
      </w:pPr>
      <w:r>
        <w:rPr>
          <w:rFonts w:ascii="Segoe UI" w:hAnsi="Segoe UI" w:cs="Segoe UI"/>
          <w:highlight w:val="yellow"/>
          <w:lang w:val="nl-NL"/>
        </w:rPr>
        <w:br w:type="page"/>
      </w:r>
    </w:p>
    <w:p w14:paraId="4889DA8A" w14:textId="34316A83" w:rsidR="00094EEB" w:rsidRPr="00524C00" w:rsidRDefault="00094EEB" w:rsidP="00094EEB">
      <w:pPr>
        <w:pStyle w:val="Kop1"/>
        <w:numPr>
          <w:ilvl w:val="0"/>
          <w:numId w:val="3"/>
        </w:numPr>
        <w:ind w:left="567" w:hanging="567"/>
        <w:jc w:val="both"/>
        <w:rPr>
          <w:rFonts w:ascii="Segoe UI" w:hAnsi="Segoe UI" w:cs="Segoe UI"/>
          <w:color w:val="0070C0"/>
          <w:lang w:val="nl-NL"/>
        </w:rPr>
      </w:pPr>
      <w:bookmarkStart w:id="515" w:name="_Toc15462742"/>
      <w:bookmarkStart w:id="516" w:name="_Ref15471901"/>
      <w:bookmarkStart w:id="517" w:name="_Ref15471905"/>
      <w:bookmarkStart w:id="518" w:name="_Toc156559155"/>
      <w:r w:rsidRPr="00524C00">
        <w:rPr>
          <w:rFonts w:ascii="Segoe UI" w:hAnsi="Segoe UI" w:cs="Segoe UI"/>
          <w:color w:val="0070C0"/>
          <w:lang w:val="nl-NL"/>
        </w:rPr>
        <w:lastRenderedPageBreak/>
        <w:t>Koninklijk Besluit vastgesteld overeenkomstig artikel 307, § 1</w:t>
      </w:r>
      <w:r w:rsidR="0069499D">
        <w:rPr>
          <w:rFonts w:ascii="Segoe UI" w:hAnsi="Segoe UI" w:cs="Segoe UI"/>
          <w:color w:val="0070C0"/>
          <w:lang w:val="nl-NL"/>
        </w:rPr>
        <w:t>/2</w:t>
      </w:r>
      <w:r w:rsidRPr="00524C00">
        <w:rPr>
          <w:rFonts w:ascii="Segoe UI" w:hAnsi="Segoe UI" w:cs="Segoe UI"/>
          <w:color w:val="0070C0"/>
          <w:lang w:val="nl-NL"/>
        </w:rPr>
        <w:t xml:space="preserve">, </w:t>
      </w:r>
      <w:r w:rsidR="0069499D">
        <w:rPr>
          <w:rFonts w:ascii="Segoe UI" w:hAnsi="Segoe UI" w:cs="Segoe UI"/>
          <w:color w:val="0070C0"/>
          <w:lang w:val="nl-NL"/>
        </w:rPr>
        <w:t>derde</w:t>
      </w:r>
      <w:r w:rsidRPr="00524C00">
        <w:rPr>
          <w:rFonts w:ascii="Segoe UI" w:hAnsi="Segoe UI" w:cs="Segoe UI"/>
          <w:color w:val="0070C0"/>
          <w:lang w:val="nl-NL"/>
        </w:rPr>
        <w:t xml:space="preserve"> lid, van het Wetboek van Inkomstenbelastingen 1992 (ernstige fiscale fraude)</w:t>
      </w:r>
      <w:bookmarkEnd w:id="515"/>
      <w:bookmarkEnd w:id="516"/>
      <w:bookmarkEnd w:id="517"/>
      <w:bookmarkEnd w:id="518"/>
    </w:p>
    <w:p w14:paraId="6B91C5A9" w14:textId="77777777" w:rsidR="00094EEB" w:rsidRPr="0057038C" w:rsidRDefault="00094EEB" w:rsidP="00094EEB">
      <w:pPr>
        <w:spacing w:after="0"/>
        <w:rPr>
          <w:rFonts w:ascii="Segoe UI" w:hAnsi="Segoe UI" w:cs="Segoe UI"/>
          <w:sz w:val="20"/>
          <w:highlight w:val="yellow"/>
        </w:rPr>
      </w:pPr>
    </w:p>
    <w:p w14:paraId="5258C2F4" w14:textId="77777777" w:rsidR="00094EEB" w:rsidRPr="00EA5317" w:rsidRDefault="00094EEB" w:rsidP="00094EEB">
      <w:pPr>
        <w:spacing w:after="0"/>
        <w:jc w:val="both"/>
        <w:rPr>
          <w:rFonts w:ascii="Segoe UI" w:hAnsi="Segoe UI" w:cs="Segoe UI"/>
          <w:b/>
          <w:sz w:val="21"/>
          <w:szCs w:val="21"/>
        </w:rPr>
      </w:pPr>
      <w:r w:rsidRPr="00EA5317">
        <w:rPr>
          <w:rFonts w:ascii="Segoe UI" w:hAnsi="Segoe UI" w:cs="Segoe UI"/>
          <w:b/>
          <w:sz w:val="21"/>
          <w:szCs w:val="21"/>
        </w:rPr>
        <w:t>Art. 179 KB/WIB</w:t>
      </w:r>
    </w:p>
    <w:p w14:paraId="323BED79" w14:textId="77777777" w:rsidR="00094EEB" w:rsidRPr="00EA5317" w:rsidRDefault="00094EEB" w:rsidP="00094EEB">
      <w:pPr>
        <w:spacing w:after="0"/>
        <w:rPr>
          <w:rFonts w:ascii="Segoe UI" w:hAnsi="Segoe UI" w:cs="Segoe UI"/>
          <w:sz w:val="21"/>
          <w:szCs w:val="21"/>
        </w:rPr>
      </w:pPr>
    </w:p>
    <w:p w14:paraId="401204D6" w14:textId="77777777" w:rsidR="00094EEB" w:rsidRPr="00EA5317" w:rsidRDefault="00094EEB" w:rsidP="00094EEB">
      <w:pPr>
        <w:spacing w:after="0" w:line="240" w:lineRule="auto"/>
        <w:jc w:val="both"/>
        <w:rPr>
          <w:rFonts w:ascii="Segoe UI" w:hAnsi="Segoe UI" w:cs="Segoe UI"/>
          <w:sz w:val="21"/>
          <w:szCs w:val="21"/>
        </w:rPr>
      </w:pPr>
      <w:r w:rsidRPr="00EA5317">
        <w:rPr>
          <w:rFonts w:ascii="Segoe UI" w:hAnsi="Segoe UI" w:cs="Segoe UI"/>
          <w:sz w:val="21"/>
          <w:szCs w:val="21"/>
        </w:rPr>
        <w:t>De in artikel 307, § 1, vijfde lid, b, van het Wetboek van inkomstenbelastingen 1992, bedoelde lijst van Staten zonder of met een lage belasting is de hiernavolgende:</w:t>
      </w:r>
    </w:p>
    <w:p w14:paraId="57A44C9A" w14:textId="77777777" w:rsidR="00174E52" w:rsidRDefault="00174E52" w:rsidP="00174E52">
      <w:pPr>
        <w:spacing w:after="0" w:line="240" w:lineRule="auto"/>
        <w:jc w:val="both"/>
        <w:rPr>
          <w:rFonts w:ascii="Segoe UI" w:hAnsi="Segoe UI" w:cs="Segoe UI"/>
          <w:sz w:val="21"/>
          <w:szCs w:val="21"/>
        </w:rPr>
      </w:pPr>
      <w:r w:rsidRPr="00174E52">
        <w:rPr>
          <w:rFonts w:ascii="Segoe UI" w:hAnsi="Segoe UI" w:cs="Segoe UI"/>
          <w:sz w:val="21"/>
          <w:szCs w:val="21"/>
        </w:rPr>
        <w:t>1. Abu Dhabi</w:t>
      </w:r>
    </w:p>
    <w:p w14:paraId="1D172EF8" w14:textId="77777777" w:rsidR="00174E52" w:rsidRDefault="00174E52" w:rsidP="00174E52">
      <w:pPr>
        <w:spacing w:after="0" w:line="240" w:lineRule="auto"/>
        <w:jc w:val="both"/>
        <w:rPr>
          <w:rFonts w:ascii="Segoe UI" w:hAnsi="Segoe UI" w:cs="Segoe UI"/>
          <w:sz w:val="21"/>
          <w:szCs w:val="21"/>
        </w:rPr>
      </w:pPr>
      <w:r w:rsidRPr="00174E52">
        <w:rPr>
          <w:rFonts w:ascii="Segoe UI" w:hAnsi="Segoe UI" w:cs="Segoe UI"/>
          <w:sz w:val="21"/>
          <w:szCs w:val="21"/>
        </w:rPr>
        <w:t>2. Ajman</w:t>
      </w:r>
    </w:p>
    <w:p w14:paraId="3EC279DB"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3. Anguilla;</w:t>
      </w:r>
    </w:p>
    <w:p w14:paraId="61550F29"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4. Bahama's;</w:t>
      </w:r>
    </w:p>
    <w:p w14:paraId="2B658D8F"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5. Bahrein;</w:t>
      </w:r>
    </w:p>
    <w:p w14:paraId="47071037"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6. Bermuda;</w:t>
      </w:r>
    </w:p>
    <w:p w14:paraId="014D15ED"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7. Britse Maagdeneilanden;</w:t>
      </w:r>
    </w:p>
    <w:p w14:paraId="3E0DC31C"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8. Kaaimaneilanden;</w:t>
      </w:r>
    </w:p>
    <w:p w14:paraId="54FE328D"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9. Dubai;</w:t>
      </w:r>
    </w:p>
    <w:p w14:paraId="34F7F632"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10. Fujairah;</w:t>
      </w:r>
    </w:p>
    <w:p w14:paraId="24373F6C"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11. Guernsey;</w:t>
      </w:r>
    </w:p>
    <w:p w14:paraId="7A2C50BB"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12. Jersey;</w:t>
      </w:r>
    </w:p>
    <w:p w14:paraId="63C38DF1"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13. Eiland Man;</w:t>
      </w:r>
    </w:p>
    <w:p w14:paraId="2B73ACFD"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14. Marshalleilanden;</w:t>
      </w:r>
    </w:p>
    <w:p w14:paraId="59300A67"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15. Micronesië (Federatie van);</w:t>
      </w:r>
    </w:p>
    <w:p w14:paraId="1A643F20"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16. Monaco;</w:t>
      </w:r>
    </w:p>
    <w:p w14:paraId="49750377"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17. Montenegro;</w:t>
      </w:r>
    </w:p>
    <w:p w14:paraId="50AA0DAF"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18. Nauru;</w:t>
      </w:r>
    </w:p>
    <w:p w14:paraId="5A8E210C"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19. Oezbekistan;</w:t>
      </w:r>
    </w:p>
    <w:p w14:paraId="4569B165"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20. Palau;</w:t>
      </w:r>
    </w:p>
    <w:p w14:paraId="31BE9F31"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21. Pitcairneilanden;</w:t>
      </w:r>
    </w:p>
    <w:p w14:paraId="5B36C71B"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22. Ras al Khaimah;</w:t>
      </w:r>
    </w:p>
    <w:p w14:paraId="7CC3847D"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23. Saint-Barthelemy;</w:t>
      </w:r>
    </w:p>
    <w:p w14:paraId="727E4D25"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24. Sharjah;</w:t>
      </w:r>
    </w:p>
    <w:p w14:paraId="47E0C730"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25. Somalië;</w:t>
      </w:r>
    </w:p>
    <w:p w14:paraId="48B8D8D3"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26. Turkmenistan;</w:t>
      </w:r>
    </w:p>
    <w:p w14:paraId="4BE1ECC2"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27. Turks en Caicos Eilanden;</w:t>
      </w:r>
    </w:p>
    <w:p w14:paraId="24678F35"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28. Umm al Qaiwain;</w:t>
      </w:r>
    </w:p>
    <w:p w14:paraId="3D0AF0CC" w14:textId="77777777" w:rsidR="006A2302" w:rsidRPr="006A2302" w:rsidRDefault="006A2302" w:rsidP="006A2302">
      <w:pPr>
        <w:spacing w:after="0" w:line="240" w:lineRule="auto"/>
        <w:jc w:val="both"/>
        <w:rPr>
          <w:rFonts w:ascii="Segoe UI" w:hAnsi="Segoe UI" w:cs="Segoe UI"/>
          <w:sz w:val="21"/>
          <w:szCs w:val="21"/>
        </w:rPr>
      </w:pPr>
      <w:r w:rsidRPr="006A2302">
        <w:rPr>
          <w:rFonts w:ascii="Segoe UI" w:hAnsi="Segoe UI" w:cs="Segoe UI"/>
          <w:sz w:val="21"/>
          <w:szCs w:val="21"/>
        </w:rPr>
        <w:t>29. Vanuatu;</w:t>
      </w:r>
    </w:p>
    <w:p w14:paraId="598E7C4E" w14:textId="5641EE92" w:rsidR="00094EEB" w:rsidRPr="00EA5317" w:rsidRDefault="006A2302" w:rsidP="00174E52">
      <w:pPr>
        <w:spacing w:after="0" w:line="240" w:lineRule="auto"/>
        <w:jc w:val="both"/>
        <w:rPr>
          <w:rFonts w:ascii="Segoe UI" w:hAnsi="Segoe UI" w:cs="Segoe UI"/>
          <w:sz w:val="21"/>
          <w:szCs w:val="21"/>
        </w:rPr>
      </w:pPr>
      <w:r w:rsidRPr="006A2302">
        <w:rPr>
          <w:rFonts w:ascii="Segoe UI" w:hAnsi="Segoe UI" w:cs="Segoe UI"/>
          <w:sz w:val="21"/>
          <w:szCs w:val="21"/>
        </w:rPr>
        <w:t>30. Wallis-en-Futuna.​</w:t>
      </w:r>
    </w:p>
    <w:sectPr w:rsidR="00094EEB" w:rsidRPr="00EA5317" w:rsidSect="00F64BA5">
      <w:headerReference w:type="even" r:id="rId19"/>
      <w:headerReference w:type="default" r:id="rId20"/>
      <w:footerReference w:type="even" r:id="rId21"/>
      <w:footerReference w:type="default" r:id="rId22"/>
      <w:type w:val="continuous"/>
      <w:pgSz w:w="11907" w:h="16839" w:code="9"/>
      <w:pgMar w:top="1702" w:right="1417" w:bottom="1440" w:left="1418"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86D7" w14:textId="77777777" w:rsidR="007823D5" w:rsidRDefault="007823D5">
      <w:r>
        <w:separator/>
      </w:r>
    </w:p>
  </w:endnote>
  <w:endnote w:type="continuationSeparator" w:id="0">
    <w:p w14:paraId="30A1E996" w14:textId="77777777" w:rsidR="007823D5" w:rsidRDefault="007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465A" w14:textId="77777777" w:rsidR="007A6D0A" w:rsidRDefault="007A6D0A" w:rsidP="00CF54F1">
    <w:pPr>
      <w:pStyle w:val="Voettekst"/>
      <w:tabs>
        <w:tab w:val="clear" w:pos="4680"/>
        <w:tab w:val="clear" w:pos="9360"/>
        <w:tab w:val="right" w:pos="8307"/>
      </w:tabs>
    </w:pPr>
    <w:r w:rsidRPr="00CF54F1">
      <w:rPr>
        <w:lang w:val="nl-NL"/>
      </w:rPr>
      <w:t>[Type text]</w:t>
    </w:r>
    <w:r w:rsidRPr="00CF54F1">
      <w:rPr>
        <w:lang w:val="nl-NL"/>
      </w:rPr>
      <w:tab/>
      <w:t xml:space="preserve">Pagina </w:t>
    </w:r>
    <w:r w:rsidRPr="00CF54F1">
      <w:fldChar w:fldCharType="begin"/>
    </w:r>
    <w:r>
      <w:instrText>PAGE   \* MERGEFORMAT</w:instrText>
    </w:r>
    <w:r w:rsidRPr="00CF54F1">
      <w:fldChar w:fldCharType="separate"/>
    </w:r>
    <w:r w:rsidRPr="00CF54F1">
      <w:rPr>
        <w:noProof/>
        <w:lang w:val="nl-NL"/>
      </w:rPr>
      <w:t>4</w:t>
    </w:r>
    <w:r w:rsidRPr="00CF54F1">
      <w:rPr>
        <w:noProof/>
      </w:rPr>
      <w:fldChar w:fldCharType="end"/>
    </w:r>
    <w:r>
      <w:rPr>
        <w:noProof/>
        <w:lang w:val="nl-BE" w:eastAsia="nl-BE"/>
      </w:rPr>
      <mc:AlternateContent>
        <mc:Choice Requires="wpg">
          <w:drawing>
            <wp:anchor distT="0" distB="0" distL="114300" distR="114300" simplePos="0" relativeHeight="251653120" behindDoc="0" locked="0" layoutInCell="0" allowOverlap="1" wp14:anchorId="10954D26" wp14:editId="4ABD7715">
              <wp:simplePos x="0" y="0"/>
              <wp:positionH relativeFrom="page">
                <wp:align>center</wp:align>
              </wp:positionH>
              <wp:positionV relativeFrom="page">
                <wp:align>bottom</wp:align>
              </wp:positionV>
              <wp:extent cx="7757160" cy="822960"/>
              <wp:effectExtent l="0" t="0" r="0" b="0"/>
              <wp:wrapNone/>
              <wp:docPr id="1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13"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2CE975C"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Pr>
        <w:noProof/>
        <w:lang w:val="nl-BE" w:eastAsia="nl-BE"/>
      </w:rPr>
      <mc:AlternateContent>
        <mc:Choice Requires="wps">
          <w:drawing>
            <wp:anchor distT="0" distB="0" distL="114300" distR="114300" simplePos="0" relativeHeight="251655168" behindDoc="0" locked="0" layoutInCell="1" allowOverlap="1" wp14:anchorId="618E3705" wp14:editId="27E1A537">
              <wp:simplePos x="0" y="0"/>
              <wp:positionH relativeFrom="page">
                <wp:posOffset>0</wp:posOffset>
              </wp:positionH>
              <wp:positionV relativeFrom="page">
                <wp:posOffset>0</wp:posOffset>
              </wp:positionV>
              <wp:extent cx="90805" cy="822960"/>
              <wp:effectExtent l="0" t="0" r="4445" b="0"/>
              <wp:wrapNone/>
              <wp:docPr id="1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27E24A" id="Rectangle 444"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Kh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Igl0qE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nl-BE" w:eastAsia="nl-BE"/>
      </w:rPr>
      <mc:AlternateContent>
        <mc:Choice Requires="wps">
          <w:drawing>
            <wp:anchor distT="0" distB="0" distL="114300" distR="114300" simplePos="0" relativeHeight="251654144" behindDoc="0" locked="0" layoutInCell="1" allowOverlap="1" wp14:anchorId="168C0620" wp14:editId="14D3B69F">
              <wp:simplePos x="0" y="0"/>
              <wp:positionH relativeFrom="page">
                <wp:posOffset>0</wp:posOffset>
              </wp:positionH>
              <wp:positionV relativeFrom="page">
                <wp:posOffset>0</wp:posOffset>
              </wp:positionV>
              <wp:extent cx="91440" cy="822960"/>
              <wp:effectExtent l="0" t="0" r="3810" b="0"/>
              <wp:wrapNone/>
              <wp:docPr id="1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373834" id="Rectangle 445" o:spid="_x0000_s1026" style="position:absolute;margin-left:0;margin-top:0;width:7.2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" fillcolor="#918485" strokecolor="#d34817">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3996" w14:textId="7CF00019" w:rsidR="007A6D0A" w:rsidRDefault="007A6D0A">
    <w:pPr>
      <w:pStyle w:val="Voettekst"/>
    </w:pPr>
    <w:r>
      <w:rPr>
        <w:noProof/>
        <w:lang w:val="nl-BE" w:eastAsia="nl-BE"/>
      </w:rPr>
      <mc:AlternateContent>
        <mc:Choice Requires="wps">
          <w:drawing>
            <wp:anchor distT="0" distB="0" distL="114300" distR="114300" simplePos="0" relativeHeight="251662336" behindDoc="0" locked="0" layoutInCell="1" allowOverlap="1" wp14:anchorId="19119FB2" wp14:editId="54283067">
              <wp:simplePos x="0" y="0"/>
              <wp:positionH relativeFrom="margin">
                <wp:align>center</wp:align>
              </wp:positionH>
              <wp:positionV relativeFrom="page">
                <wp:align>bottom</wp:align>
              </wp:positionV>
              <wp:extent cx="5273040" cy="740410"/>
              <wp:effectExtent l="0" t="0" r="0" b="0"/>
              <wp:wrapNone/>
              <wp:docPr id="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E99F" w14:textId="1B93B108" w:rsidR="007A6D0A" w:rsidRDefault="007A6D0A">
                          <w:pPr>
                            <w:jc w:val="right"/>
                            <w:rPr>
                              <w:rFonts w:ascii="Segoe UI" w:hAnsi="Segoe UI" w:cs="Segoe UI"/>
                              <w:sz w:val="21"/>
                              <w:szCs w:val="21"/>
                              <w:lang w:val="nl-NL"/>
                            </w:rPr>
                          </w:pPr>
                          <w:r w:rsidRPr="00342D60">
                            <w:rPr>
                              <w:rFonts w:ascii="Segoe UI" w:hAnsi="Segoe UI" w:cs="Segoe UI"/>
                              <w:sz w:val="21"/>
                              <w:szCs w:val="21"/>
                              <w:lang w:val="nl-NL"/>
                            </w:rPr>
                            <w:t xml:space="preserve">versie </w:t>
                          </w:r>
                          <w:r w:rsidR="00B1721A">
                            <w:rPr>
                              <w:rFonts w:ascii="Segoe UI" w:hAnsi="Segoe UI" w:cs="Segoe UI"/>
                              <w:sz w:val="21"/>
                              <w:szCs w:val="21"/>
                              <w:lang w:val="nl-NL"/>
                            </w:rPr>
                            <w:t>januari 2024</w:t>
                          </w:r>
                        </w:p>
                        <w:p w14:paraId="42A67D77" w14:textId="77777777" w:rsidR="00B1721A" w:rsidRPr="00342D60" w:rsidRDefault="00B1721A">
                          <w:pPr>
                            <w:jc w:val="right"/>
                            <w:rPr>
                              <w:rFonts w:ascii="Segoe UI" w:hAnsi="Segoe UI" w:cs="Segoe UI"/>
                              <w:sz w:val="21"/>
                              <w:szCs w:val="21"/>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9119FB2" id="Rectangle 459" o:spid="_x0000_s1033" style="position:absolute;margin-left:0;margin-top:0;width:415.2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" filled="f" stroked="f">
              <v:textbox inset=",0">
                <w:txbxContent>
                  <w:p w14:paraId="4CB3E99F" w14:textId="1B93B108" w:rsidR="007A6D0A" w:rsidRDefault="007A6D0A">
                    <w:pPr>
                      <w:jc w:val="right"/>
                      <w:rPr>
                        <w:rFonts w:ascii="Segoe UI" w:hAnsi="Segoe UI" w:cs="Segoe UI"/>
                        <w:sz w:val="21"/>
                        <w:szCs w:val="21"/>
                        <w:lang w:val="nl-NL"/>
                      </w:rPr>
                    </w:pPr>
                    <w:r w:rsidRPr="00342D60">
                      <w:rPr>
                        <w:rFonts w:ascii="Segoe UI" w:hAnsi="Segoe UI" w:cs="Segoe UI"/>
                        <w:sz w:val="21"/>
                        <w:szCs w:val="21"/>
                        <w:lang w:val="nl-NL"/>
                      </w:rPr>
                      <w:t xml:space="preserve">versie </w:t>
                    </w:r>
                    <w:r w:rsidR="00B1721A">
                      <w:rPr>
                        <w:rFonts w:ascii="Segoe UI" w:hAnsi="Segoe UI" w:cs="Segoe UI"/>
                        <w:sz w:val="21"/>
                        <w:szCs w:val="21"/>
                        <w:lang w:val="nl-NL"/>
                      </w:rPr>
                      <w:t>januari 2024</w:t>
                    </w:r>
                  </w:p>
                  <w:p w14:paraId="42A67D77" w14:textId="77777777" w:rsidR="00B1721A" w:rsidRPr="00342D60" w:rsidRDefault="00B1721A">
                    <w:pPr>
                      <w:jc w:val="right"/>
                      <w:rPr>
                        <w:rFonts w:ascii="Segoe UI" w:hAnsi="Segoe UI" w:cs="Segoe UI"/>
                        <w:sz w:val="21"/>
                        <w:szCs w:val="21"/>
                      </w:rPr>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849C" w14:textId="77777777" w:rsidR="007823D5" w:rsidRDefault="007823D5">
      <w:r>
        <w:separator/>
      </w:r>
    </w:p>
  </w:footnote>
  <w:footnote w:type="continuationSeparator" w:id="0">
    <w:p w14:paraId="3C3D961F" w14:textId="77777777" w:rsidR="007823D5" w:rsidRDefault="007823D5">
      <w:r>
        <w:separator/>
      </w:r>
    </w:p>
  </w:footnote>
  <w:footnote w:type="continuationNotice" w:id="1">
    <w:p w14:paraId="37E899E9" w14:textId="77777777" w:rsidR="007823D5" w:rsidRDefault="007823D5">
      <w:pPr>
        <w:rPr>
          <w:i/>
          <w:sz w:val="18"/>
        </w:rPr>
      </w:pPr>
      <w:r>
        <w:rPr>
          <w:i/>
          <w:sz w:val="18"/>
        </w:rPr>
        <w:t>(vervolg voetnoot)</w:t>
      </w:r>
    </w:p>
  </w:footnote>
  <w:footnote w:id="2">
    <w:p w14:paraId="1AA0E28F" w14:textId="5492DB25" w:rsidR="007A6D0A" w:rsidRPr="00D5552D" w:rsidRDefault="007A6D0A" w:rsidP="00FC4D9F">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1° van de bijlage „</w:t>
      </w:r>
      <w:r w:rsidR="001D2249">
        <w:rPr>
          <w:rFonts w:ascii="Segoe UI" w:hAnsi="Segoe UI" w:cs="Segoe UI"/>
          <w:sz w:val="18"/>
        </w:rPr>
        <w:t>witwaspreventie</w:t>
      </w:r>
      <w:r>
        <w:rPr>
          <w:rFonts w:ascii="Segoe UI" w:hAnsi="Segoe UI" w:cs="Segoe UI"/>
          <w:sz w:val="18"/>
        </w:rPr>
        <w:t>verplichtingen“ bij de Codex (hierna „</w:t>
      </w:r>
      <w:r w:rsidRPr="00F636CD">
        <w:rPr>
          <w:rFonts w:ascii="Segoe UI" w:hAnsi="Segoe UI" w:cs="Segoe UI"/>
          <w:b/>
          <w:i/>
          <w:sz w:val="18"/>
        </w:rPr>
        <w:t>de Bijlage</w:t>
      </w:r>
      <w:r>
        <w:rPr>
          <w:rFonts w:ascii="Segoe UI" w:hAnsi="Segoe UI" w:cs="Segoe UI"/>
          <w:sz w:val="18"/>
        </w:rPr>
        <w:t>“) : „WG/FT“ = het witwassen van geld en de financiering van terrorisme.</w:t>
      </w:r>
    </w:p>
  </w:footnote>
  <w:footnote w:id="3">
    <w:p w14:paraId="12093B66" w14:textId="074FE1CF" w:rsidR="007A6D0A" w:rsidRPr="0040309B" w:rsidRDefault="007A6D0A" w:rsidP="0040309B">
      <w:pPr>
        <w:pStyle w:val="Voetnoottekst"/>
        <w:spacing w:after="0"/>
        <w:jc w:val="both"/>
        <w:rPr>
          <w:rFonts w:ascii="Segoe UI" w:hAnsi="Segoe UI" w:cs="Segoe UI"/>
          <w: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 xml:space="preserve">Artikel 1 van de Bijlage: </w:t>
      </w:r>
      <w:r w:rsidRPr="00D5552D">
        <w:rPr>
          <w:rFonts w:ascii="Segoe UI" w:hAnsi="Segoe UI" w:cs="Segoe UI"/>
          <w:sz w:val="18"/>
        </w:rPr>
        <w:t>“</w:t>
      </w:r>
      <w:r w:rsidRPr="0040309B">
        <w:t xml:space="preserve"> </w:t>
      </w:r>
      <w:r w:rsidRPr="0040309B">
        <w:rPr>
          <w:rFonts w:ascii="Segoe UI" w:hAnsi="Segoe UI" w:cs="Segoe UI"/>
          <w:i/>
          <w:sz w:val="18"/>
        </w:rPr>
        <w:t>Voor de toepassing van de Codex, wordt beschouwd als “witwassen van geld”:</w:t>
      </w:r>
    </w:p>
    <w:p w14:paraId="492857C3" w14:textId="717547BD" w:rsidR="007A6D0A" w:rsidRPr="0040309B" w:rsidRDefault="007A6D0A" w:rsidP="0040309B">
      <w:pPr>
        <w:pStyle w:val="Voetnoottekst"/>
        <w:spacing w:after="0"/>
        <w:jc w:val="both"/>
        <w:rPr>
          <w:rFonts w:ascii="Segoe UI" w:hAnsi="Segoe UI" w:cs="Segoe UI"/>
          <w:i/>
          <w:sz w:val="18"/>
        </w:rPr>
      </w:pPr>
      <w:r w:rsidRPr="0040309B">
        <w:rPr>
          <w:rFonts w:ascii="Segoe UI" w:hAnsi="Segoe UI" w:cs="Segoe UI"/>
          <w:i/>
          <w:sz w:val="18"/>
        </w:rPr>
        <w:t>1° de omzetting of overdracht van geld of andere goederen, wetende dat deze zijn verworven uit een criminele</w:t>
      </w:r>
      <w:r>
        <w:rPr>
          <w:rFonts w:ascii="Segoe UI" w:hAnsi="Segoe UI" w:cs="Segoe UI"/>
          <w:i/>
          <w:sz w:val="18"/>
        </w:rPr>
        <w:t xml:space="preserve"> </w:t>
      </w:r>
      <w:r w:rsidRPr="0040309B">
        <w:rPr>
          <w:rFonts w:ascii="Segoe UI" w:hAnsi="Segoe UI" w:cs="Segoe UI"/>
          <w:i/>
          <w:sz w:val="18"/>
        </w:rPr>
        <w:t>activiteit of uit deelneming aan een dergelijke activiteit, met het oogmerk de illegale herkomst ervan te</w:t>
      </w:r>
      <w:r>
        <w:rPr>
          <w:rFonts w:ascii="Segoe UI" w:hAnsi="Segoe UI" w:cs="Segoe UI"/>
          <w:i/>
          <w:sz w:val="18"/>
        </w:rPr>
        <w:t xml:space="preserve"> </w:t>
      </w:r>
      <w:r w:rsidRPr="0040309B">
        <w:rPr>
          <w:rFonts w:ascii="Segoe UI" w:hAnsi="Segoe UI" w:cs="Segoe UI"/>
          <w:i/>
          <w:sz w:val="18"/>
        </w:rPr>
        <w:t>verhelen of te verhullen of een persoon die bij een dergelijke activiteit is betrokken, te helpen aan de</w:t>
      </w:r>
      <w:r>
        <w:rPr>
          <w:rFonts w:ascii="Segoe UI" w:hAnsi="Segoe UI" w:cs="Segoe UI"/>
          <w:i/>
          <w:sz w:val="18"/>
        </w:rPr>
        <w:t xml:space="preserve"> </w:t>
      </w:r>
      <w:r w:rsidRPr="0040309B">
        <w:rPr>
          <w:rFonts w:ascii="Segoe UI" w:hAnsi="Segoe UI" w:cs="Segoe UI"/>
          <w:i/>
          <w:sz w:val="18"/>
        </w:rPr>
        <w:t>juridische gevolgen van de daden van die persoon te ontkomen;</w:t>
      </w:r>
    </w:p>
    <w:p w14:paraId="27F23B31" w14:textId="4719FEC4" w:rsidR="007A6D0A" w:rsidRPr="0040309B" w:rsidRDefault="007A6D0A" w:rsidP="0040309B">
      <w:pPr>
        <w:pStyle w:val="Voetnoottekst"/>
        <w:spacing w:after="0"/>
        <w:jc w:val="both"/>
        <w:rPr>
          <w:rFonts w:ascii="Segoe UI" w:hAnsi="Segoe UI" w:cs="Segoe UI"/>
          <w:i/>
          <w:sz w:val="18"/>
        </w:rPr>
      </w:pPr>
      <w:r w:rsidRPr="0040309B">
        <w:rPr>
          <w:rFonts w:ascii="Segoe UI" w:hAnsi="Segoe UI" w:cs="Segoe UI"/>
          <w:i/>
          <w:sz w:val="18"/>
        </w:rPr>
        <w:t>2° het verhelen of verhullen van de werkelijke aard, oorsprong, vindplaats, vervreemding, verplaatsing,</w:t>
      </w:r>
      <w:r>
        <w:rPr>
          <w:rFonts w:ascii="Segoe UI" w:hAnsi="Segoe UI" w:cs="Segoe UI"/>
          <w:i/>
          <w:sz w:val="18"/>
        </w:rPr>
        <w:t xml:space="preserve"> </w:t>
      </w:r>
      <w:r w:rsidRPr="0040309B">
        <w:rPr>
          <w:rFonts w:ascii="Segoe UI" w:hAnsi="Segoe UI" w:cs="Segoe UI"/>
          <w:i/>
          <w:sz w:val="18"/>
        </w:rPr>
        <w:t>rechten op of de eigendom van geld of goederen, wetende dat deze verworven zijn uit een criminele activiteit</w:t>
      </w:r>
      <w:r>
        <w:rPr>
          <w:rFonts w:ascii="Segoe UI" w:hAnsi="Segoe UI" w:cs="Segoe UI"/>
          <w:i/>
          <w:sz w:val="18"/>
        </w:rPr>
        <w:t xml:space="preserve"> </w:t>
      </w:r>
      <w:r w:rsidRPr="0040309B">
        <w:rPr>
          <w:rFonts w:ascii="Segoe UI" w:hAnsi="Segoe UI" w:cs="Segoe UI"/>
          <w:i/>
          <w:sz w:val="18"/>
        </w:rPr>
        <w:t>of uit deelneming aan een dergelijke activiteit;</w:t>
      </w:r>
    </w:p>
    <w:p w14:paraId="248F92A5" w14:textId="03DC9D5D" w:rsidR="007A6D0A" w:rsidRPr="0040309B" w:rsidRDefault="007A6D0A" w:rsidP="0040309B">
      <w:pPr>
        <w:pStyle w:val="Voetnoottekst"/>
        <w:spacing w:after="0"/>
        <w:jc w:val="both"/>
        <w:rPr>
          <w:rFonts w:ascii="Segoe UI" w:hAnsi="Segoe UI" w:cs="Segoe UI"/>
          <w:i/>
          <w:sz w:val="18"/>
        </w:rPr>
      </w:pPr>
      <w:r w:rsidRPr="0040309B">
        <w:rPr>
          <w:rFonts w:ascii="Segoe UI" w:hAnsi="Segoe UI" w:cs="Segoe UI"/>
          <w:i/>
          <w:sz w:val="18"/>
        </w:rPr>
        <w:t>3° de verwerving, het bezit of het gebruik van geld of goederen, wetende, op het tijdstip van ontvangst, dat</w:t>
      </w:r>
      <w:r>
        <w:rPr>
          <w:rFonts w:ascii="Segoe UI" w:hAnsi="Segoe UI" w:cs="Segoe UI"/>
          <w:i/>
          <w:sz w:val="18"/>
        </w:rPr>
        <w:t xml:space="preserve"> </w:t>
      </w:r>
      <w:r w:rsidRPr="0040309B">
        <w:rPr>
          <w:rFonts w:ascii="Segoe UI" w:hAnsi="Segoe UI" w:cs="Segoe UI"/>
          <w:i/>
          <w:sz w:val="18"/>
        </w:rPr>
        <w:t>deze voorwerpen zijn verworven uit een criminele activiteit of uit deelneming aan een dergelijke activiteit;</w:t>
      </w:r>
    </w:p>
    <w:p w14:paraId="32F99205" w14:textId="77777777" w:rsidR="007A6D0A" w:rsidRPr="0040309B" w:rsidRDefault="007A6D0A" w:rsidP="0040309B">
      <w:pPr>
        <w:pStyle w:val="Voetnoottekst"/>
        <w:spacing w:after="0"/>
        <w:jc w:val="both"/>
        <w:rPr>
          <w:rFonts w:ascii="Segoe UI" w:hAnsi="Segoe UI" w:cs="Segoe UI"/>
          <w:i/>
          <w:sz w:val="18"/>
        </w:rPr>
      </w:pPr>
      <w:r w:rsidRPr="0040309B">
        <w:rPr>
          <w:rFonts w:ascii="Segoe UI" w:hAnsi="Segoe UI" w:cs="Segoe UI"/>
          <w:i/>
          <w:sz w:val="18"/>
        </w:rPr>
        <w:t>4° deelneming aan, medeplichtigheid aan, poging tot, hulp aan, aanzetten tot, vergemakkelijken van, of het</w:t>
      </w:r>
    </w:p>
    <w:p w14:paraId="376F0800" w14:textId="2B6387A2" w:rsidR="007A6D0A" w:rsidRPr="00D5552D" w:rsidRDefault="007A6D0A" w:rsidP="0040309B">
      <w:pPr>
        <w:pStyle w:val="Voetnoottekst"/>
        <w:spacing w:after="0"/>
        <w:jc w:val="both"/>
        <w:rPr>
          <w:rFonts w:ascii="Segoe UI" w:hAnsi="Segoe UI" w:cs="Segoe UI"/>
          <w:sz w:val="18"/>
        </w:rPr>
      </w:pPr>
      <w:r w:rsidRPr="0040309B">
        <w:rPr>
          <w:rFonts w:ascii="Segoe UI" w:hAnsi="Segoe UI" w:cs="Segoe UI"/>
          <w:i/>
          <w:sz w:val="18"/>
        </w:rPr>
        <w:t>geven van raad met het oog op het begaan van één van de in de punten 1°, 2° en 3° bedoelde daden</w:t>
      </w:r>
      <w:r w:rsidRPr="00D5552D">
        <w:rPr>
          <w:rFonts w:ascii="Segoe UI" w:hAnsi="Segoe UI" w:cs="Segoe UI"/>
          <w:i/>
          <w:sz w:val="18"/>
        </w:rPr>
        <w:t>;</w:t>
      </w:r>
      <w:r w:rsidRPr="00D5552D">
        <w:rPr>
          <w:rFonts w:ascii="Segoe UI" w:hAnsi="Segoe UI" w:cs="Segoe UI"/>
          <w:sz w:val="18"/>
        </w:rPr>
        <w:t>”</w:t>
      </w:r>
    </w:p>
  </w:footnote>
  <w:footnote w:id="4">
    <w:p w14:paraId="39F7B37C" w14:textId="0E543544" w:rsidR="007A6D0A" w:rsidRPr="00D5552D" w:rsidRDefault="007A6D0A" w:rsidP="001C3A78">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 xml:space="preserve">Artikel 2 van de Bijlage : </w:t>
      </w:r>
      <w:r w:rsidRPr="00D5552D">
        <w:rPr>
          <w:rFonts w:ascii="Segoe UI" w:hAnsi="Segoe UI" w:cs="Segoe UI"/>
          <w:sz w:val="18"/>
        </w:rPr>
        <w:t>“</w:t>
      </w:r>
      <w:r w:rsidRPr="001C3A78">
        <w:rPr>
          <w:rFonts w:ascii="Segoe UI" w:hAnsi="Segoe UI" w:cs="Segoe UI"/>
          <w:i/>
          <w:sz w:val="18"/>
        </w:rPr>
        <w:t>Voor de toepassing van de Codex, wordt beschouwd als “financiering van terrorisme”: de verstrekking of</w:t>
      </w:r>
      <w:r>
        <w:rPr>
          <w:rFonts w:ascii="Segoe UI" w:hAnsi="Segoe UI" w:cs="Segoe UI"/>
          <w:i/>
          <w:sz w:val="18"/>
        </w:rPr>
        <w:t xml:space="preserve"> </w:t>
      </w:r>
      <w:r w:rsidRPr="001C3A78">
        <w:rPr>
          <w:rFonts w:ascii="Segoe UI" w:hAnsi="Segoe UI" w:cs="Segoe UI"/>
          <w:i/>
          <w:sz w:val="18"/>
        </w:rPr>
        <w:t>verzameling van geldmiddelen en andere vermogensbestanddelen, op welke wijze ook, rechtstreeks of</w:t>
      </w:r>
      <w:r>
        <w:rPr>
          <w:rFonts w:ascii="Segoe UI" w:hAnsi="Segoe UI" w:cs="Segoe UI"/>
          <w:i/>
          <w:sz w:val="18"/>
        </w:rPr>
        <w:t xml:space="preserve"> </w:t>
      </w:r>
      <w:r w:rsidRPr="001C3A78">
        <w:rPr>
          <w:rFonts w:ascii="Segoe UI" w:hAnsi="Segoe UI" w:cs="Segoe UI"/>
          <w:i/>
          <w:sz w:val="18"/>
        </w:rPr>
        <w:t>onrechtstreeks, met het oogmerk dat deze worden gebruikt of in de wetenschap dat zij, geheel of gedeeltelijk,</w:t>
      </w:r>
      <w:r>
        <w:rPr>
          <w:rFonts w:ascii="Segoe UI" w:hAnsi="Segoe UI" w:cs="Segoe UI"/>
          <w:i/>
          <w:sz w:val="18"/>
        </w:rPr>
        <w:t xml:space="preserve"> </w:t>
      </w:r>
      <w:r w:rsidRPr="001C3A78">
        <w:rPr>
          <w:rFonts w:ascii="Segoe UI" w:hAnsi="Segoe UI" w:cs="Segoe UI"/>
          <w:i/>
          <w:sz w:val="18"/>
        </w:rPr>
        <w:t>zullen worden gebruikt door een terroristische organisatie, of door een terrorist die alleen handelt, zelfs</w:t>
      </w:r>
      <w:r>
        <w:rPr>
          <w:rFonts w:ascii="Segoe UI" w:hAnsi="Segoe UI" w:cs="Segoe UI"/>
          <w:i/>
          <w:sz w:val="18"/>
        </w:rPr>
        <w:t xml:space="preserve"> </w:t>
      </w:r>
      <w:r w:rsidRPr="001C3A78">
        <w:rPr>
          <w:rFonts w:ascii="Segoe UI" w:hAnsi="Segoe UI" w:cs="Segoe UI"/>
          <w:i/>
          <w:sz w:val="18"/>
        </w:rPr>
        <w:t>zonder enige band met een bijzondere terroristische daad</w:t>
      </w:r>
      <w:r w:rsidRPr="00D5552D">
        <w:rPr>
          <w:rFonts w:ascii="Segoe UI" w:hAnsi="Segoe UI" w:cs="Segoe UI"/>
          <w:i/>
          <w:sz w:val="18"/>
        </w:rPr>
        <w:t>;</w:t>
      </w:r>
      <w:r w:rsidRPr="00D5552D">
        <w:rPr>
          <w:rFonts w:ascii="Segoe UI" w:hAnsi="Segoe UI" w:cs="Segoe UI"/>
          <w:sz w:val="18"/>
        </w:rPr>
        <w:t>”</w:t>
      </w:r>
    </w:p>
  </w:footnote>
  <w:footnote w:id="5">
    <w:p w14:paraId="6771A2C5" w14:textId="3A6A2856" w:rsidR="007A6D0A" w:rsidRPr="00926F1A" w:rsidRDefault="007A6D0A" w:rsidP="00825D6B">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sidRPr="00D5552D">
        <w:rPr>
          <w:rFonts w:ascii="Segoe UI" w:hAnsi="Segoe UI" w:cs="Segoe UI"/>
          <w:sz w:val="18"/>
        </w:rPr>
        <w:t xml:space="preserve">De advocaat als bedoeld in artikel 5, § 1, 28° </w:t>
      </w:r>
      <w:r>
        <w:rPr>
          <w:rFonts w:ascii="Segoe UI" w:hAnsi="Segoe UI" w:cs="Segoe UI"/>
          <w:sz w:val="18"/>
        </w:rPr>
        <w:t>W</w:t>
      </w:r>
      <w:r w:rsidR="00DF7137">
        <w:rPr>
          <w:rFonts w:ascii="Segoe UI" w:hAnsi="Segoe UI" w:cs="Segoe UI"/>
          <w:sz w:val="18"/>
        </w:rPr>
        <w:t>P</w:t>
      </w:r>
      <w:r>
        <w:rPr>
          <w:rFonts w:ascii="Segoe UI" w:hAnsi="Segoe UI" w:cs="Segoe UI"/>
          <w:sz w:val="18"/>
        </w:rPr>
        <w:t>W</w:t>
      </w:r>
      <w:r w:rsidRPr="00D5552D">
        <w:rPr>
          <w:rFonts w:ascii="Segoe UI" w:hAnsi="Segoe UI" w:cs="Segoe UI"/>
          <w:sz w:val="18"/>
        </w:rPr>
        <w:t>.</w:t>
      </w:r>
    </w:p>
  </w:footnote>
  <w:footnote w:id="6">
    <w:p w14:paraId="553EF1D4" w14:textId="66121B2F" w:rsidR="007A6D0A" w:rsidRPr="00D5552D" w:rsidRDefault="007A6D0A" w:rsidP="000608EA">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40° van de Bijlage.</w:t>
      </w:r>
    </w:p>
  </w:footnote>
  <w:footnote w:id="7">
    <w:p w14:paraId="6FE3EEA6" w14:textId="2730E932" w:rsidR="007A6D0A" w:rsidRPr="00D5552D" w:rsidRDefault="007A6D0A" w:rsidP="00137CAD">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39° van de bijlage „</w:t>
      </w:r>
      <w:r w:rsidR="00CE3E2D">
        <w:rPr>
          <w:rFonts w:ascii="Segoe UI" w:hAnsi="Segoe UI" w:cs="Segoe UI"/>
          <w:sz w:val="18"/>
        </w:rPr>
        <w:t>witwaspreventie</w:t>
      </w:r>
      <w:r>
        <w:rPr>
          <w:rFonts w:ascii="Segoe UI" w:hAnsi="Segoe UI" w:cs="Segoe UI"/>
          <w:sz w:val="18"/>
        </w:rPr>
        <w:t>verplichtingen“ bij de Codex.</w:t>
      </w:r>
    </w:p>
  </w:footnote>
  <w:footnote w:id="8">
    <w:p w14:paraId="485E957A" w14:textId="4AF1C822" w:rsidR="007A6D0A" w:rsidRPr="00D5552D" w:rsidRDefault="007A6D0A" w:rsidP="00137CAD">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38° van de bijlage „</w:t>
      </w:r>
      <w:r w:rsidR="00CE3E2D">
        <w:rPr>
          <w:rFonts w:ascii="Segoe UI" w:hAnsi="Segoe UI" w:cs="Segoe UI"/>
          <w:sz w:val="18"/>
        </w:rPr>
        <w:t>witwaspreventie</w:t>
      </w:r>
      <w:r>
        <w:rPr>
          <w:rFonts w:ascii="Segoe UI" w:hAnsi="Segoe UI" w:cs="Segoe UI"/>
          <w:sz w:val="18"/>
        </w:rPr>
        <w:t>verplichtingen“ bij de Codex.</w:t>
      </w:r>
    </w:p>
  </w:footnote>
  <w:footnote w:id="9">
    <w:p w14:paraId="7BAB8F58" w14:textId="034C500E" w:rsidR="007A6D0A" w:rsidRPr="00D5552D" w:rsidRDefault="007A6D0A" w:rsidP="00711766">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4, § 2 van de bijlage „</w:t>
      </w:r>
      <w:r w:rsidR="00CE3E2D">
        <w:rPr>
          <w:rFonts w:ascii="Segoe UI" w:hAnsi="Segoe UI" w:cs="Segoe UI"/>
          <w:sz w:val="18"/>
        </w:rPr>
        <w:t>witwaspreventie</w:t>
      </w:r>
      <w:r>
        <w:rPr>
          <w:rFonts w:ascii="Segoe UI" w:hAnsi="Segoe UI" w:cs="Segoe UI"/>
          <w:sz w:val="18"/>
        </w:rPr>
        <w:t>verplichtingen“ bij de Codex.</w:t>
      </w:r>
    </w:p>
  </w:footnote>
  <w:footnote w:id="10">
    <w:p w14:paraId="65D30C9F" w14:textId="7186C356" w:rsidR="007A6D0A" w:rsidRPr="00D5552D" w:rsidRDefault="007A6D0A" w:rsidP="00404859">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 xml:space="preserve">Artikel 3, 32° van de Bijlage: </w:t>
      </w:r>
      <w:r w:rsidRPr="00404859">
        <w:rPr>
          <w:rFonts w:ascii="Segoe UI" w:hAnsi="Segoe UI" w:cs="Segoe UI"/>
          <w:sz w:val="18"/>
        </w:rPr>
        <w:t>“</w:t>
      </w:r>
      <w:r w:rsidRPr="00FD175F">
        <w:rPr>
          <w:rFonts w:ascii="Segoe UI" w:hAnsi="Segoe UI" w:cs="Segoe UI"/>
          <w:i/>
          <w:sz w:val="18"/>
        </w:rPr>
        <w:t>leidinggevende advocaten</w:t>
      </w:r>
      <w:r w:rsidRPr="00404859">
        <w:rPr>
          <w:rFonts w:ascii="Segoe UI" w:hAnsi="Segoe UI" w:cs="Segoe UI"/>
          <w:sz w:val="18"/>
        </w:rPr>
        <w:t>”</w:t>
      </w:r>
      <w:r>
        <w:rPr>
          <w:rFonts w:ascii="Segoe UI" w:hAnsi="Segoe UI" w:cs="Segoe UI"/>
          <w:sz w:val="18"/>
        </w:rPr>
        <w:t xml:space="preserve"> =</w:t>
      </w:r>
      <w:r w:rsidRPr="00404859">
        <w:rPr>
          <w:rFonts w:ascii="Segoe UI" w:hAnsi="Segoe UI" w:cs="Segoe UI"/>
          <w:sz w:val="18"/>
        </w:rPr>
        <w:t xml:space="preserve"> advocaten met voldoende kennis van de blootstelling van hun instelling aan</w:t>
      </w:r>
      <w:r>
        <w:rPr>
          <w:rFonts w:ascii="Segoe UI" w:hAnsi="Segoe UI" w:cs="Segoe UI"/>
          <w:sz w:val="18"/>
        </w:rPr>
        <w:t xml:space="preserve"> </w:t>
      </w:r>
      <w:r w:rsidRPr="00404859">
        <w:rPr>
          <w:rFonts w:ascii="Segoe UI" w:hAnsi="Segoe UI" w:cs="Segoe UI"/>
          <w:sz w:val="18"/>
        </w:rPr>
        <w:t>het WG/FT-risico en die een voldoende hoge hiërarchische positie bekleden om beslissingen te nemen die van</w:t>
      </w:r>
      <w:r>
        <w:rPr>
          <w:rFonts w:ascii="Segoe UI" w:hAnsi="Segoe UI" w:cs="Segoe UI"/>
          <w:sz w:val="18"/>
        </w:rPr>
        <w:t xml:space="preserve"> </w:t>
      </w:r>
      <w:r w:rsidRPr="00404859">
        <w:rPr>
          <w:rFonts w:ascii="Segoe UI" w:hAnsi="Segoe UI" w:cs="Segoe UI"/>
          <w:sz w:val="18"/>
        </w:rPr>
        <w:t>invloed zijn op die blootstelling, zonder dat het noodzakelijk gaat om een lid van het wettelijk</w:t>
      </w:r>
      <w:r>
        <w:rPr>
          <w:rFonts w:ascii="Segoe UI" w:hAnsi="Segoe UI" w:cs="Segoe UI"/>
          <w:sz w:val="18"/>
        </w:rPr>
        <w:t xml:space="preserve"> </w:t>
      </w:r>
      <w:r w:rsidRPr="00404859">
        <w:rPr>
          <w:rFonts w:ascii="Segoe UI" w:hAnsi="Segoe UI" w:cs="Segoe UI"/>
          <w:sz w:val="18"/>
        </w:rPr>
        <w:t>bestuursorgaan</w:t>
      </w:r>
      <w:r>
        <w:rPr>
          <w:rFonts w:ascii="Segoe UI" w:hAnsi="Segoe UI" w:cs="Segoe UI"/>
          <w:sz w:val="18"/>
        </w:rPr>
        <w:t xml:space="preserve"> (zoals bijvoorbeelde de bestuurders, vennoten...).</w:t>
      </w:r>
    </w:p>
  </w:footnote>
  <w:footnote w:id="11">
    <w:p w14:paraId="5EF6A294" w14:textId="6D348FD5" w:rsidR="007A6D0A" w:rsidRPr="00D5552D" w:rsidRDefault="007A6D0A" w:rsidP="0070799F">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18° van de Bijlage: „</w:t>
      </w:r>
      <w:r w:rsidRPr="0070799F">
        <w:rPr>
          <w:rFonts w:ascii="Segoe UI" w:hAnsi="Segoe UI" w:cs="Segoe UI"/>
          <w:i/>
          <w:sz w:val="18"/>
        </w:rPr>
        <w:t>18° “de Stafhouder van de Orde waartoe de advocaat behoort”: wordt bepaald op basis van de advocaat die</w:t>
      </w:r>
      <w:r>
        <w:rPr>
          <w:rFonts w:ascii="Segoe UI" w:hAnsi="Segoe UI" w:cs="Segoe UI"/>
          <w:i/>
          <w:sz w:val="18"/>
        </w:rPr>
        <w:t xml:space="preserve"> </w:t>
      </w:r>
      <w:r w:rsidRPr="0070799F">
        <w:rPr>
          <w:rFonts w:ascii="Segoe UI" w:hAnsi="Segoe UI" w:cs="Segoe UI"/>
          <w:i/>
          <w:sz w:val="18"/>
        </w:rPr>
        <w:t>dominus litis is op het betrokken dossier (voor de toepassing van deze bijlage wordt deze verder aangeduid</w:t>
      </w:r>
      <w:r>
        <w:rPr>
          <w:rFonts w:ascii="Segoe UI" w:hAnsi="Segoe UI" w:cs="Segoe UI"/>
          <w:i/>
          <w:sz w:val="18"/>
        </w:rPr>
        <w:t xml:space="preserve"> </w:t>
      </w:r>
      <w:r w:rsidRPr="0070799F">
        <w:rPr>
          <w:rFonts w:ascii="Segoe UI" w:hAnsi="Segoe UI" w:cs="Segoe UI"/>
          <w:i/>
          <w:sz w:val="18"/>
        </w:rPr>
        <w:t>als “de Stafhouder”)</w:t>
      </w:r>
      <w:r>
        <w:rPr>
          <w:rFonts w:ascii="Segoe UI" w:hAnsi="Segoe UI" w:cs="Segoe UI"/>
          <w:sz w:val="18"/>
        </w:rPr>
        <w:t>“</w:t>
      </w:r>
    </w:p>
  </w:footnote>
  <w:footnote w:id="12">
    <w:p w14:paraId="27914892" w14:textId="503D3E47" w:rsidR="003358E2" w:rsidRPr="003358E2" w:rsidRDefault="003358E2">
      <w:pPr>
        <w:pStyle w:val="Voetnoottekst"/>
        <w:rPr>
          <w:rFonts w:ascii="Segoe UI" w:hAnsi="Segoe UI" w:cs="Segoe UI"/>
          <w:sz w:val="18"/>
          <w:szCs w:val="18"/>
          <w:lang w:val="nl-BE"/>
        </w:rPr>
      </w:pPr>
      <w:r w:rsidRPr="003358E2">
        <w:rPr>
          <w:rStyle w:val="Voetnootmarkering"/>
          <w:rFonts w:ascii="Segoe UI" w:hAnsi="Segoe UI" w:cs="Segoe UI"/>
          <w:sz w:val="18"/>
          <w:szCs w:val="18"/>
        </w:rPr>
        <w:footnoteRef/>
      </w:r>
      <w:r w:rsidRPr="003358E2">
        <w:rPr>
          <w:rFonts w:ascii="Segoe UI" w:hAnsi="Segoe UI" w:cs="Segoe UI"/>
          <w:sz w:val="18"/>
          <w:szCs w:val="18"/>
        </w:rPr>
        <w:t xml:space="preserve"> GwH </w:t>
      </w:r>
      <w:r w:rsidR="00845FBE">
        <w:rPr>
          <w:rFonts w:ascii="Segoe UI" w:hAnsi="Segoe UI" w:cs="Segoe UI"/>
          <w:sz w:val="18"/>
          <w:szCs w:val="18"/>
        </w:rPr>
        <w:t xml:space="preserve">24 septemner 2020, arrest </w:t>
      </w:r>
      <w:r w:rsidRPr="003358E2">
        <w:rPr>
          <w:rFonts w:ascii="Segoe UI" w:hAnsi="Segoe UI" w:cs="Segoe UI"/>
          <w:sz w:val="18"/>
          <w:szCs w:val="18"/>
        </w:rPr>
        <w:t>nr. 114/2020</w:t>
      </w:r>
    </w:p>
  </w:footnote>
  <w:footnote w:id="13">
    <w:p w14:paraId="29A12280" w14:textId="1C185AD1" w:rsidR="007A6D0A" w:rsidRPr="00D5552D" w:rsidRDefault="007A6D0A" w:rsidP="00C80564">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18° van de Bijlage.</w:t>
      </w:r>
    </w:p>
  </w:footnote>
  <w:footnote w:id="14">
    <w:p w14:paraId="1887237A" w14:textId="29333220" w:rsidR="007A6D0A" w:rsidRPr="00D5552D" w:rsidRDefault="007A6D0A" w:rsidP="003A332E">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7° van de Bijlage: „</w:t>
      </w:r>
      <w:r w:rsidRPr="00C902B1">
        <w:rPr>
          <w:rFonts w:ascii="Segoe UI" w:hAnsi="Segoe UI" w:cs="Segoe UI"/>
          <w:i/>
          <w:sz w:val="18"/>
        </w:rPr>
        <w:t>7° “lidstaat”: een staat die partij is bij de Overeenkomst betreffende de Europese Economische Ruimte (EER)</w:t>
      </w:r>
      <w:r>
        <w:rPr>
          <w:rFonts w:ascii="Segoe UI" w:hAnsi="Segoe UI" w:cs="Segoe UI"/>
          <w:i/>
          <w:sz w:val="18"/>
        </w:rPr>
        <w:t>“</w:t>
      </w:r>
    </w:p>
  </w:footnote>
  <w:footnote w:id="15">
    <w:p w14:paraId="662382D1" w14:textId="170A2288" w:rsidR="007A6D0A" w:rsidRPr="00D5552D" w:rsidRDefault="007A6D0A" w:rsidP="00274DDE">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9° van de Bijlage: „</w:t>
      </w:r>
      <w:r w:rsidRPr="00274DDE">
        <w:rPr>
          <w:rFonts w:ascii="Segoe UI" w:hAnsi="Segoe UI" w:cs="Segoe UI"/>
          <w:i/>
          <w:sz w:val="18"/>
        </w:rPr>
        <w:t>9° “derde land met een hoog risico“: een derde land waarvan de WG/FT-regelgeving door de Europese</w:t>
      </w:r>
      <w:r>
        <w:rPr>
          <w:rFonts w:ascii="Segoe UI" w:hAnsi="Segoe UI" w:cs="Segoe UI"/>
          <w:i/>
          <w:sz w:val="18"/>
        </w:rPr>
        <w:t xml:space="preserve"> </w:t>
      </w:r>
      <w:r w:rsidRPr="00274DDE">
        <w:rPr>
          <w:rFonts w:ascii="Segoe UI" w:hAnsi="Segoe UI" w:cs="Segoe UI"/>
          <w:i/>
          <w:sz w:val="18"/>
        </w:rPr>
        <w:t>Commissie is aangemerkt, overeenkomstig artikel 9 van Richtlijn 2015/8 49, als een regelgeving die</w:t>
      </w:r>
      <w:r>
        <w:rPr>
          <w:rFonts w:ascii="Segoe UI" w:hAnsi="Segoe UI" w:cs="Segoe UI"/>
          <w:i/>
          <w:sz w:val="18"/>
        </w:rPr>
        <w:t xml:space="preserve"> </w:t>
      </w:r>
      <w:r w:rsidRPr="00274DDE">
        <w:rPr>
          <w:rFonts w:ascii="Segoe UI" w:hAnsi="Segoe UI" w:cs="Segoe UI"/>
          <w:i/>
          <w:sz w:val="18"/>
        </w:rPr>
        <w:t>strategische tekortkomingen vertoont die een aanzienlijke bedreiging vormen voor het financiële stelsel van</w:t>
      </w:r>
      <w:r>
        <w:rPr>
          <w:rFonts w:ascii="Segoe UI" w:hAnsi="Segoe UI" w:cs="Segoe UI"/>
          <w:i/>
          <w:sz w:val="18"/>
        </w:rPr>
        <w:t xml:space="preserve"> </w:t>
      </w:r>
      <w:r w:rsidRPr="00274DDE">
        <w:rPr>
          <w:rFonts w:ascii="Segoe UI" w:hAnsi="Segoe UI" w:cs="Segoe UI"/>
          <w:i/>
          <w:sz w:val="18"/>
        </w:rPr>
        <w:t>de Europese Unie, of dat door de Financiële Actiegroep, het Ministerieel Comité voor de coördinatie van de</w:t>
      </w:r>
      <w:r>
        <w:rPr>
          <w:rFonts w:ascii="Segoe UI" w:hAnsi="Segoe UI" w:cs="Segoe UI"/>
          <w:i/>
          <w:sz w:val="18"/>
        </w:rPr>
        <w:t xml:space="preserve"> </w:t>
      </w:r>
      <w:r w:rsidRPr="00274DDE">
        <w:rPr>
          <w:rFonts w:ascii="Segoe UI" w:hAnsi="Segoe UI" w:cs="Segoe UI"/>
          <w:i/>
          <w:sz w:val="18"/>
        </w:rPr>
        <w:t>strijd tegen het witwassen van geld van illegale afkomst, de Nationale Veiligheidsraad of de onderworpen</w:t>
      </w:r>
      <w:r>
        <w:rPr>
          <w:rFonts w:ascii="Segoe UI" w:hAnsi="Segoe UI" w:cs="Segoe UI"/>
          <w:i/>
          <w:sz w:val="18"/>
        </w:rPr>
        <w:t xml:space="preserve"> </w:t>
      </w:r>
      <w:r w:rsidRPr="00274DDE">
        <w:rPr>
          <w:rFonts w:ascii="Segoe UI" w:hAnsi="Segoe UI" w:cs="Segoe UI"/>
          <w:i/>
          <w:sz w:val="18"/>
        </w:rPr>
        <w:t>entiteiten is aangemerkt als een land met een hoog geografisch risico</w:t>
      </w:r>
      <w:r>
        <w:rPr>
          <w:rFonts w:ascii="Segoe UI" w:hAnsi="Segoe UI" w:cs="Segoe UI"/>
          <w:i/>
          <w:sz w:val="18"/>
        </w:rPr>
        <w:t>“</w:t>
      </w:r>
    </w:p>
  </w:footnote>
  <w:footnote w:id="16">
    <w:p w14:paraId="3171C1A1" w14:textId="2CB8A8A6" w:rsidR="007A6D0A" w:rsidRPr="00D5552D" w:rsidRDefault="007A6D0A" w:rsidP="00A86996">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sidRPr="004219D7">
        <w:rPr>
          <w:rFonts w:ascii="Segoe UI" w:hAnsi="Segoe UI" w:cs="Segoe UI"/>
          <w:i/>
          <w:sz w:val="18"/>
        </w:rPr>
        <w:t>Report from the Commission to the European Parliament and The Council on the assessment of the risk of money laundering and terrorist financing affecting the internal market and relating to cross-border activities</w:t>
      </w:r>
      <w:r>
        <w:rPr>
          <w:rFonts w:ascii="Segoe UI" w:hAnsi="Segoe UI" w:cs="Segoe UI"/>
          <w:sz w:val="18"/>
        </w:rPr>
        <w:t xml:space="preserve"> </w:t>
      </w:r>
      <w:r w:rsidRPr="00A86996">
        <w:rPr>
          <w:rFonts w:ascii="Segoe UI" w:hAnsi="Segoe UI" w:cs="Segoe UI"/>
          <w:sz w:val="18"/>
        </w:rPr>
        <w:t>{SWD(2019) 650 final}</w:t>
      </w:r>
      <w:r>
        <w:rPr>
          <w:rFonts w:ascii="Segoe UI" w:hAnsi="Segoe UI" w:cs="Segoe UI"/>
          <w:sz w:val="18"/>
        </w:rPr>
        <w:t>, 24.7.2019, COM(2019) 370 final.</w:t>
      </w:r>
    </w:p>
  </w:footnote>
  <w:footnote w:id="17">
    <w:p w14:paraId="55B08367" w14:textId="491BD20A" w:rsidR="007A6D0A" w:rsidRPr="005079BE" w:rsidRDefault="007A6D0A" w:rsidP="007442FE">
      <w:pPr>
        <w:pStyle w:val="Voetnoottekst"/>
        <w:jc w:val="both"/>
        <w:rPr>
          <w:rFonts w:ascii="Segoe UI" w:hAnsi="Segoe UI" w:cs="Segoe UI"/>
          <w:sz w:val="18"/>
        </w:rPr>
      </w:pPr>
      <w:r w:rsidRPr="005079BE">
        <w:rPr>
          <w:rStyle w:val="Voetnootmarkering"/>
          <w:rFonts w:ascii="Segoe UI" w:hAnsi="Segoe UI" w:cs="Segoe UI"/>
          <w:sz w:val="18"/>
        </w:rPr>
        <w:footnoteRef/>
      </w:r>
      <w:r w:rsidRPr="005079BE">
        <w:rPr>
          <w:rFonts w:ascii="Segoe UI" w:hAnsi="Segoe UI" w:cs="Segoe UI"/>
          <w:sz w:val="18"/>
        </w:rPr>
        <w:t xml:space="preserve"> Bij het opstellen ervan werd er ook gebruik gemaakt van de teksten die specifiek voor de advocatuur werden opgesteld, zoals de </w:t>
      </w:r>
      <w:r w:rsidRPr="005079BE">
        <w:rPr>
          <w:rFonts w:ascii="Segoe UI" w:hAnsi="Segoe UI" w:cs="Segoe UI"/>
          <w:i/>
          <w:sz w:val="18"/>
        </w:rPr>
        <w:t>Risk Based Approach Guidance for Legal Profession</w:t>
      </w:r>
      <w:r w:rsidRPr="005079BE">
        <w:rPr>
          <w:rFonts w:ascii="Segoe UI" w:hAnsi="Segoe UI" w:cs="Segoe UI"/>
          <w:sz w:val="18"/>
        </w:rPr>
        <w:t xml:space="preserve">als (FATF 2019), </w:t>
      </w:r>
      <w:r w:rsidRPr="005079BE">
        <w:rPr>
          <w:rFonts w:ascii="Segoe UI" w:hAnsi="Segoe UI" w:cs="Segoe UI"/>
          <w:i/>
          <w:sz w:val="18"/>
        </w:rPr>
        <w:t>A Lawyer’s Guide to Detecting and Preventing Money Laundering</w:t>
      </w:r>
      <w:r w:rsidRPr="005079BE">
        <w:rPr>
          <w:rFonts w:ascii="Segoe UI" w:hAnsi="Segoe UI" w:cs="Segoe UI"/>
          <w:sz w:val="18"/>
        </w:rPr>
        <w:t xml:space="preserve"> (IBA-ABA-CCBE, 2014) en de risicoanalyses opgesteld door OVB en OBFG (2019).</w:t>
      </w:r>
    </w:p>
  </w:footnote>
  <w:footnote w:id="18">
    <w:p w14:paraId="7129FD0F" w14:textId="6BD736D6" w:rsidR="007A6D0A" w:rsidRPr="00E7447D" w:rsidRDefault="007A6D0A" w:rsidP="00562702">
      <w:pPr>
        <w:pStyle w:val="Voetnoottekst"/>
        <w:spacing w:after="0"/>
        <w:jc w:val="both"/>
        <w:rPr>
          <w:rFonts w:ascii="Segoe UI" w:hAnsi="Segoe UI" w:cs="Segoe UI"/>
          <w: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34° van de Bijlage :  „</w:t>
      </w:r>
      <w:r w:rsidRPr="00E7447D">
        <w:rPr>
          <w:rFonts w:ascii="Segoe UI" w:hAnsi="Segoe UI" w:cs="Segoe UI"/>
          <w:i/>
          <w:sz w:val="18"/>
        </w:rPr>
        <w:t>34° “zakelijke relatie”: een professionele of commerciële relatie die wordt aangegaan met een cliënt en</w:t>
      </w:r>
      <w:r>
        <w:rPr>
          <w:rFonts w:ascii="Segoe UI" w:hAnsi="Segoe UI" w:cs="Segoe UI"/>
          <w:i/>
          <w:sz w:val="18"/>
        </w:rPr>
        <w:t xml:space="preserve"> </w:t>
      </w:r>
      <w:r w:rsidRPr="00E7447D">
        <w:rPr>
          <w:rFonts w:ascii="Segoe UI" w:hAnsi="Segoe UI" w:cs="Segoe UI"/>
          <w:i/>
          <w:sz w:val="18"/>
        </w:rPr>
        <w:t>waarvan wordt aangenomen dat zij enige tijd zal duren:</w:t>
      </w:r>
    </w:p>
    <w:p w14:paraId="53218008" w14:textId="0B79B4F8" w:rsidR="007A6D0A" w:rsidRPr="00E7447D" w:rsidRDefault="007A6D0A" w:rsidP="00562702">
      <w:pPr>
        <w:pStyle w:val="Voetnoottekst"/>
        <w:spacing w:after="0"/>
        <w:jc w:val="both"/>
        <w:rPr>
          <w:rFonts w:ascii="Segoe UI" w:hAnsi="Segoe UI" w:cs="Segoe UI"/>
          <w:i/>
          <w:sz w:val="18"/>
        </w:rPr>
      </w:pPr>
      <w:r w:rsidRPr="00E7447D">
        <w:rPr>
          <w:rFonts w:ascii="Segoe UI" w:hAnsi="Segoe UI" w:cs="Segoe UI"/>
          <w:i/>
          <w:sz w:val="18"/>
        </w:rPr>
        <w:t>a) indien deze zakelijke relatie voortvloeit uit het sluiten van een overeenkomst ter uitvoering waarvan de</w:t>
      </w:r>
      <w:r>
        <w:rPr>
          <w:rFonts w:ascii="Segoe UI" w:hAnsi="Segoe UI" w:cs="Segoe UI"/>
          <w:i/>
          <w:sz w:val="18"/>
        </w:rPr>
        <w:t xml:space="preserve"> </w:t>
      </w:r>
      <w:r w:rsidRPr="00E7447D">
        <w:rPr>
          <w:rFonts w:ascii="Segoe UI" w:hAnsi="Segoe UI" w:cs="Segoe UI"/>
          <w:i/>
          <w:sz w:val="18"/>
        </w:rPr>
        <w:t>partijen gedurende een bepaalde of onbepaalde termijn verschillende opeenvolgende verrichtingen zullen</w:t>
      </w:r>
      <w:r>
        <w:rPr>
          <w:rFonts w:ascii="Segoe UI" w:hAnsi="Segoe UI" w:cs="Segoe UI"/>
          <w:i/>
          <w:sz w:val="18"/>
        </w:rPr>
        <w:t xml:space="preserve"> </w:t>
      </w:r>
      <w:r w:rsidRPr="00E7447D">
        <w:rPr>
          <w:rFonts w:ascii="Segoe UI" w:hAnsi="Segoe UI" w:cs="Segoe UI"/>
          <w:i/>
          <w:sz w:val="18"/>
        </w:rPr>
        <w:t>uitvoeren of waardoor een aantal doorlopende verbintenissen ontstaan; of</w:t>
      </w:r>
    </w:p>
    <w:p w14:paraId="1B4A47C3" w14:textId="2968FDAD" w:rsidR="007A6D0A" w:rsidRPr="00D5552D" w:rsidRDefault="007A6D0A" w:rsidP="00562702">
      <w:pPr>
        <w:pStyle w:val="Voetnoottekst"/>
        <w:spacing w:after="0"/>
        <w:jc w:val="both"/>
        <w:rPr>
          <w:rFonts w:ascii="Segoe UI" w:hAnsi="Segoe UI" w:cs="Segoe UI"/>
          <w:sz w:val="18"/>
        </w:rPr>
      </w:pPr>
      <w:r w:rsidRPr="00E7447D">
        <w:rPr>
          <w:rFonts w:ascii="Segoe UI" w:hAnsi="Segoe UI" w:cs="Segoe UI"/>
          <w:i/>
          <w:sz w:val="18"/>
        </w:rPr>
        <w:t>b) indien deze zakelijke relatie voortvloeit uit het feit dat een cliënt regelmatig een beroep doet, zonder een overeenkomst te sluiten als bedoeld onder a), op eenzelfde onderworpen entiteit voor de uitvoering van verschillende opeenvolgende verrichtingen.</w:t>
      </w:r>
      <w:r>
        <w:rPr>
          <w:rFonts w:ascii="Segoe UI" w:hAnsi="Segoe UI" w:cs="Segoe UI"/>
          <w:sz w:val="18"/>
        </w:rPr>
        <w:t>“</w:t>
      </w:r>
    </w:p>
  </w:footnote>
  <w:footnote w:id="19">
    <w:p w14:paraId="24AA8F8A" w14:textId="3683E383" w:rsidR="007A6D0A" w:rsidRPr="00D5552D" w:rsidRDefault="007A6D0A" w:rsidP="00180CB7">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15, § 2 van de Bijlage: „</w:t>
      </w:r>
      <w:r w:rsidRPr="00180CB7">
        <w:rPr>
          <w:rFonts w:ascii="Segoe UI" w:hAnsi="Segoe UI" w:cs="Segoe UI"/>
          <w:i/>
          <w:sz w:val="18"/>
        </w:rPr>
        <w:t>§ 2. Voor de toepassing van paragraaf 1, 2°, moet onder « verrichtingen waartussen een verband bestaat »</w:t>
      </w:r>
      <w:r>
        <w:rPr>
          <w:rFonts w:ascii="Segoe UI" w:hAnsi="Segoe UI" w:cs="Segoe UI"/>
          <w:i/>
          <w:sz w:val="18"/>
        </w:rPr>
        <w:t xml:space="preserve"> </w:t>
      </w:r>
      <w:r w:rsidRPr="00180CB7">
        <w:rPr>
          <w:rFonts w:ascii="Segoe UI" w:hAnsi="Segoe UI" w:cs="Segoe UI"/>
          <w:i/>
          <w:sz w:val="18"/>
        </w:rPr>
        <w:t>worden verstaan verrichtingen die door een en dezelfde persoon worden uitgevoerd, die betrekking hebben</w:t>
      </w:r>
      <w:r>
        <w:rPr>
          <w:rFonts w:ascii="Segoe UI" w:hAnsi="Segoe UI" w:cs="Segoe UI"/>
          <w:i/>
          <w:sz w:val="18"/>
        </w:rPr>
        <w:t xml:space="preserve"> </w:t>
      </w:r>
      <w:r w:rsidRPr="00180CB7">
        <w:rPr>
          <w:rFonts w:ascii="Segoe UI" w:hAnsi="Segoe UI" w:cs="Segoe UI"/>
          <w:i/>
          <w:sz w:val="18"/>
        </w:rPr>
        <w:t>op een en dezelfde verrichting van dezelfde aard die hetzelfde of een gelijkaardig doel hebben en die op</w:t>
      </w:r>
      <w:r>
        <w:rPr>
          <w:rFonts w:ascii="Segoe UI" w:hAnsi="Segoe UI" w:cs="Segoe UI"/>
          <w:i/>
          <w:sz w:val="18"/>
        </w:rPr>
        <w:t xml:space="preserve"> </w:t>
      </w:r>
      <w:r w:rsidRPr="00180CB7">
        <w:rPr>
          <w:rFonts w:ascii="Segoe UI" w:hAnsi="Segoe UI" w:cs="Segoe UI"/>
          <w:i/>
          <w:sz w:val="18"/>
        </w:rPr>
        <w:t>dezelfde plaats worden uitgevoerd, ongeacht of die verrichtingen tegelijkertijd dan wel met korte</w:t>
      </w:r>
      <w:r>
        <w:rPr>
          <w:rFonts w:ascii="Segoe UI" w:hAnsi="Segoe UI" w:cs="Segoe UI"/>
          <w:i/>
          <w:sz w:val="18"/>
        </w:rPr>
        <w:t xml:space="preserve"> </w:t>
      </w:r>
      <w:r w:rsidRPr="00180CB7">
        <w:rPr>
          <w:rFonts w:ascii="Segoe UI" w:hAnsi="Segoe UI" w:cs="Segoe UI"/>
          <w:i/>
          <w:sz w:val="18"/>
        </w:rPr>
        <w:t>tussenpozen worden uitgevoerd</w:t>
      </w:r>
      <w:r w:rsidRPr="00E7447D">
        <w:rPr>
          <w:rFonts w:ascii="Segoe UI" w:hAnsi="Segoe UI" w:cs="Segoe UI"/>
          <w:i/>
          <w:sz w:val="18"/>
        </w:rPr>
        <w:t>.</w:t>
      </w:r>
      <w:r>
        <w:rPr>
          <w:rFonts w:ascii="Segoe UI" w:hAnsi="Segoe UI" w:cs="Segoe UI"/>
          <w:sz w:val="18"/>
        </w:rPr>
        <w:t>“</w:t>
      </w:r>
    </w:p>
  </w:footnote>
  <w:footnote w:id="20">
    <w:p w14:paraId="24AE2048" w14:textId="6962ECC2" w:rsidR="007A6D0A" w:rsidRPr="00E75226" w:rsidRDefault="007A6D0A" w:rsidP="00C077D7">
      <w:pPr>
        <w:pStyle w:val="Voetnoottekst"/>
        <w:spacing w:after="0"/>
        <w:rPr>
          <w:rFonts w:ascii="Verdana" w:hAnsi="Verdana"/>
          <w:sz w:val="16"/>
          <w:szCs w:val="16"/>
        </w:rPr>
      </w:pPr>
      <w:r w:rsidRPr="00E75226">
        <w:rPr>
          <w:rStyle w:val="Voetnootmarkering"/>
          <w:rFonts w:ascii="Verdana" w:hAnsi="Verdana"/>
          <w:sz w:val="16"/>
          <w:szCs w:val="16"/>
        </w:rPr>
        <w:footnoteRef/>
      </w:r>
      <w:r w:rsidRPr="00E75226">
        <w:rPr>
          <w:rFonts w:ascii="Verdana" w:hAnsi="Verdana"/>
          <w:sz w:val="16"/>
          <w:szCs w:val="16"/>
        </w:rPr>
        <w:t xml:space="preserve"> </w:t>
      </w:r>
      <w:r>
        <w:rPr>
          <w:rFonts w:ascii="Verdana" w:hAnsi="Verdana"/>
          <w:sz w:val="16"/>
          <w:szCs w:val="16"/>
        </w:rPr>
        <w:t xml:space="preserve">Ook wel </w:t>
      </w:r>
      <w:r w:rsidRPr="00FA1557">
        <w:rPr>
          <w:rFonts w:cs="Calibri"/>
          <w:sz w:val="18"/>
          <w:szCs w:val="16"/>
        </w:rPr>
        <w:t>"Client due diligence" (CDD) -maatregelen</w:t>
      </w:r>
      <w:r>
        <w:rPr>
          <w:rFonts w:cs="Calibri"/>
          <w:sz w:val="18"/>
          <w:szCs w:val="16"/>
        </w:rPr>
        <w:t xml:space="preserve"> genoemd.</w:t>
      </w:r>
    </w:p>
  </w:footnote>
  <w:footnote w:id="21">
    <w:p w14:paraId="087CAE23" w14:textId="3DC01E56" w:rsidR="007A6D0A" w:rsidRPr="00E75226" w:rsidRDefault="007A6D0A" w:rsidP="00EB3616">
      <w:pPr>
        <w:pStyle w:val="Voetnoottekst"/>
        <w:spacing w:after="0"/>
        <w:rPr>
          <w:rFonts w:ascii="Verdana" w:hAnsi="Verdana"/>
          <w:sz w:val="16"/>
          <w:szCs w:val="16"/>
        </w:rPr>
      </w:pPr>
      <w:r w:rsidRPr="00E75226">
        <w:rPr>
          <w:rStyle w:val="Voetnootmarkering"/>
          <w:rFonts w:ascii="Verdana" w:hAnsi="Verdana"/>
          <w:sz w:val="16"/>
          <w:szCs w:val="16"/>
        </w:rPr>
        <w:footnoteRef/>
      </w:r>
      <w:r w:rsidRPr="00E75226">
        <w:rPr>
          <w:rFonts w:ascii="Verdana" w:hAnsi="Verdana"/>
          <w:sz w:val="16"/>
          <w:szCs w:val="16"/>
        </w:rPr>
        <w:t xml:space="preserve"> </w:t>
      </w:r>
      <w:r w:rsidRPr="00FA1557">
        <w:rPr>
          <w:rFonts w:cs="Calibri"/>
          <w:sz w:val="18"/>
          <w:szCs w:val="16"/>
        </w:rPr>
        <w:t>"</w:t>
      </w:r>
      <w:r>
        <w:rPr>
          <w:rFonts w:cs="Calibri"/>
          <w:sz w:val="18"/>
          <w:szCs w:val="16"/>
        </w:rPr>
        <w:t xml:space="preserve">Simplified </w:t>
      </w:r>
      <w:r w:rsidRPr="00FA1557">
        <w:rPr>
          <w:rFonts w:cs="Calibri"/>
          <w:sz w:val="18"/>
          <w:szCs w:val="16"/>
        </w:rPr>
        <w:t>Client due diligence"</w:t>
      </w:r>
    </w:p>
  </w:footnote>
  <w:footnote w:id="22">
    <w:p w14:paraId="39F69D97" w14:textId="6C5FAA7F" w:rsidR="007A6D0A" w:rsidRPr="00E75226" w:rsidRDefault="007A6D0A" w:rsidP="00EB3616">
      <w:pPr>
        <w:pStyle w:val="Voetnoottekst"/>
        <w:spacing w:after="0"/>
        <w:rPr>
          <w:rFonts w:ascii="Verdana" w:hAnsi="Verdana"/>
          <w:sz w:val="16"/>
          <w:szCs w:val="16"/>
        </w:rPr>
      </w:pPr>
      <w:r w:rsidRPr="00E75226">
        <w:rPr>
          <w:rStyle w:val="Voetnootmarkering"/>
          <w:rFonts w:ascii="Verdana" w:hAnsi="Verdana"/>
          <w:sz w:val="16"/>
          <w:szCs w:val="16"/>
        </w:rPr>
        <w:footnoteRef/>
      </w:r>
      <w:r w:rsidRPr="00E75226">
        <w:rPr>
          <w:rFonts w:ascii="Verdana" w:hAnsi="Verdana"/>
          <w:sz w:val="16"/>
          <w:szCs w:val="16"/>
        </w:rPr>
        <w:t xml:space="preserve"> </w:t>
      </w:r>
      <w:r w:rsidRPr="00FA1557">
        <w:rPr>
          <w:rFonts w:cs="Calibri"/>
          <w:sz w:val="18"/>
          <w:szCs w:val="16"/>
        </w:rPr>
        <w:t>"</w:t>
      </w:r>
      <w:r>
        <w:rPr>
          <w:rFonts w:cs="Calibri"/>
          <w:sz w:val="18"/>
          <w:szCs w:val="16"/>
        </w:rPr>
        <w:t xml:space="preserve">Enhanced </w:t>
      </w:r>
      <w:r w:rsidRPr="00FA1557">
        <w:rPr>
          <w:rFonts w:cs="Calibri"/>
          <w:sz w:val="18"/>
          <w:szCs w:val="16"/>
        </w:rPr>
        <w:t>Client due diligence"</w:t>
      </w:r>
    </w:p>
  </w:footnote>
  <w:footnote w:id="23">
    <w:p w14:paraId="3D35D27B" w14:textId="6EBAF356" w:rsidR="007A6D0A" w:rsidRDefault="007A6D0A" w:rsidP="008E02B9">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27° van de Bijlage : „</w:t>
      </w:r>
      <w:r w:rsidRPr="008E02B9">
        <w:rPr>
          <w:rFonts w:ascii="Segoe UI" w:hAnsi="Segoe UI" w:cs="Segoe UI"/>
          <w:i/>
          <w:sz w:val="18"/>
        </w:rPr>
        <w:t>27° “trust”: een rechtsverhouding die door een rechtshandeling van de oprichter in het leven wordt geroepen (“express trust”), als bedoeld in artikel 122 van de wet van 16 juli 2004 houdende het Wetboek van internationaal privaatrecht</w:t>
      </w:r>
      <w:r>
        <w:rPr>
          <w:rFonts w:ascii="Segoe UI" w:hAnsi="Segoe UI" w:cs="Segoe UI"/>
          <w:sz w:val="18"/>
        </w:rPr>
        <w:t>“</w:t>
      </w:r>
    </w:p>
    <w:p w14:paraId="17A105F8" w14:textId="77777777" w:rsidR="007A6D0A" w:rsidRPr="00D5552D" w:rsidRDefault="007A6D0A" w:rsidP="00A31DD1">
      <w:pPr>
        <w:pStyle w:val="Voetnoottekst"/>
        <w:spacing w:after="0"/>
        <w:jc w:val="both"/>
        <w:rPr>
          <w:rFonts w:ascii="Segoe UI" w:hAnsi="Segoe UI" w:cs="Segoe UI"/>
          <w:sz w:val="18"/>
        </w:rPr>
      </w:pPr>
    </w:p>
  </w:footnote>
  <w:footnote w:id="24">
    <w:p w14:paraId="0AF22435" w14:textId="30A272E2" w:rsidR="007A6D0A" w:rsidRPr="00D5552D" w:rsidRDefault="007A6D0A" w:rsidP="005C3B9B">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28° van de Bijlage.</w:t>
      </w:r>
    </w:p>
  </w:footnote>
  <w:footnote w:id="25">
    <w:p w14:paraId="0394C5E6" w14:textId="2712D319" w:rsidR="007A6D0A" w:rsidRPr="00D5552D" w:rsidRDefault="007A6D0A" w:rsidP="00085632">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29° van de Bijlage.</w:t>
      </w:r>
    </w:p>
  </w:footnote>
  <w:footnote w:id="26">
    <w:p w14:paraId="3B1A8227" w14:textId="7EACAE44" w:rsidR="007A6D0A" w:rsidRPr="00611B4D" w:rsidRDefault="007A6D0A" w:rsidP="00750500">
      <w:pPr>
        <w:pStyle w:val="Voetnoottekst"/>
        <w:spacing w:after="0"/>
        <w:jc w:val="both"/>
        <w:rPr>
          <w:rFonts w:ascii="Segoe UI" w:hAnsi="Segoe UI" w:cs="Segoe UI"/>
          <w:sz w:val="16"/>
          <w:szCs w:val="16"/>
        </w:rPr>
      </w:pPr>
      <w:r w:rsidRPr="00611B4D">
        <w:rPr>
          <w:rStyle w:val="Voetnootmarkering"/>
          <w:rFonts w:ascii="Segoe UI" w:hAnsi="Segoe UI" w:cs="Segoe UI"/>
          <w:sz w:val="16"/>
          <w:szCs w:val="16"/>
        </w:rPr>
        <w:footnoteRef/>
      </w:r>
      <w:r w:rsidRPr="00611B4D">
        <w:rPr>
          <w:rFonts w:ascii="Segoe UI" w:hAnsi="Segoe UI" w:cs="Segoe UI"/>
          <w:sz w:val="16"/>
          <w:szCs w:val="16"/>
        </w:rPr>
        <w:t xml:space="preserve"> </w:t>
      </w:r>
      <w:r w:rsidRPr="00611B4D">
        <w:rPr>
          <w:rFonts w:ascii="Segoe UI" w:hAnsi="Segoe UI" w:cs="Segoe UI"/>
          <w:sz w:val="18"/>
          <w:szCs w:val="16"/>
        </w:rPr>
        <w:t xml:space="preserve">Voor meer gedetailleerde informatie over de procedures inzake de bewaring: zie </w:t>
      </w:r>
      <w:r w:rsidR="00922175">
        <w:rPr>
          <w:rFonts w:ascii="Segoe UI" w:hAnsi="Segoe UI" w:cs="Segoe UI"/>
          <w:i/>
          <w:color w:val="0070C0"/>
          <w:sz w:val="18"/>
          <w:szCs w:val="16"/>
        </w:rPr>
        <w:t>9</w:t>
      </w:r>
      <w:r w:rsidRPr="00611B4D">
        <w:rPr>
          <w:rFonts w:ascii="Segoe UI" w:hAnsi="Segoe UI" w:cs="Segoe UI"/>
          <w:sz w:val="18"/>
          <w:szCs w:val="16"/>
        </w:rPr>
        <w:t xml:space="preserve"> </w:t>
      </w:r>
      <w:r w:rsidRPr="00611B4D">
        <w:rPr>
          <w:rFonts w:ascii="Segoe UI" w:hAnsi="Segoe UI" w:cs="Segoe UI"/>
          <w:i/>
          <w:sz w:val="18"/>
          <w:szCs w:val="18"/>
        </w:rPr>
        <w:fldChar w:fldCharType="begin"/>
      </w:r>
      <w:r w:rsidRPr="00611B4D">
        <w:rPr>
          <w:rFonts w:ascii="Segoe UI" w:hAnsi="Segoe UI" w:cs="Segoe UI"/>
          <w:i/>
          <w:sz w:val="18"/>
          <w:szCs w:val="18"/>
        </w:rPr>
        <w:instrText xml:space="preserve"> REF _Ref15471180 \h  \* MERGEFORMAT </w:instrText>
      </w:r>
      <w:r w:rsidRPr="00611B4D">
        <w:rPr>
          <w:rFonts w:ascii="Segoe UI" w:hAnsi="Segoe UI" w:cs="Segoe UI"/>
          <w:i/>
          <w:sz w:val="18"/>
          <w:szCs w:val="18"/>
        </w:rPr>
      </w:r>
      <w:r w:rsidRPr="00611B4D">
        <w:rPr>
          <w:rFonts w:ascii="Segoe UI" w:hAnsi="Segoe UI" w:cs="Segoe UI"/>
          <w:i/>
          <w:sz w:val="18"/>
          <w:szCs w:val="18"/>
        </w:rPr>
        <w:fldChar w:fldCharType="separate"/>
      </w:r>
      <w:r w:rsidRPr="003761B4">
        <w:rPr>
          <w:rFonts w:ascii="Segoe UI" w:hAnsi="Segoe UI" w:cs="Segoe UI"/>
          <w:i/>
          <w:color w:val="0070C0"/>
          <w:sz w:val="18"/>
          <w:szCs w:val="18"/>
          <w:lang w:val="nl-NL"/>
        </w:rPr>
        <w:t>Bewaring en bescherming van gegevens en documenten</w:t>
      </w:r>
      <w:r w:rsidRPr="00611B4D">
        <w:rPr>
          <w:rFonts w:ascii="Segoe UI" w:hAnsi="Segoe UI" w:cs="Segoe UI"/>
          <w:i/>
          <w:sz w:val="18"/>
          <w:szCs w:val="18"/>
        </w:rPr>
        <w:fldChar w:fldCharType="end"/>
      </w:r>
      <w:r w:rsidRPr="00611B4D">
        <w:rPr>
          <w:rFonts w:ascii="Segoe UI" w:hAnsi="Segoe UI" w:cs="Segoe UI"/>
          <w:sz w:val="18"/>
          <w:szCs w:val="16"/>
        </w:rPr>
        <w:t xml:space="preserve">. </w:t>
      </w:r>
    </w:p>
  </w:footnote>
  <w:footnote w:id="27">
    <w:p w14:paraId="313AED5E" w14:textId="3D5A2637" w:rsidR="007A6D0A" w:rsidRPr="00D5552D" w:rsidRDefault="007A6D0A" w:rsidP="009815EA">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Artikel 3, 18° van de Bijlage. De Stafhouder wordt bepaald op basis van de advocaat die dominus litis is op het betrokken dossier.</w:t>
      </w:r>
    </w:p>
  </w:footnote>
  <w:footnote w:id="28">
    <w:p w14:paraId="67FEDD99" w14:textId="61BCA44F" w:rsidR="00D57B5D" w:rsidRPr="00DA049A" w:rsidRDefault="00D57B5D" w:rsidP="00DA049A">
      <w:pPr>
        <w:pStyle w:val="Voetnoottekst"/>
        <w:jc w:val="both"/>
        <w:rPr>
          <w:rFonts w:ascii="Segoe UI" w:hAnsi="Segoe UI" w:cs="Segoe UI"/>
          <w:sz w:val="24"/>
          <w:szCs w:val="24"/>
          <w:lang w:val="nl-NL"/>
        </w:rPr>
      </w:pPr>
      <w:r w:rsidRPr="00DA049A">
        <w:rPr>
          <w:rStyle w:val="Voetnootmarkering"/>
          <w:rFonts w:ascii="Segoe UI" w:hAnsi="Segoe UI" w:cs="Segoe UI"/>
          <w:sz w:val="18"/>
          <w:szCs w:val="18"/>
        </w:rPr>
        <w:footnoteRef/>
      </w:r>
      <w:r w:rsidRPr="00DA049A">
        <w:rPr>
          <w:rFonts w:ascii="Segoe UI" w:hAnsi="Segoe UI" w:cs="Segoe UI"/>
          <w:sz w:val="18"/>
          <w:szCs w:val="18"/>
        </w:rPr>
        <w:t xml:space="preserve"> </w:t>
      </w:r>
      <w:r w:rsidRPr="00DA049A">
        <w:rPr>
          <w:rFonts w:ascii="Segoe UI" w:hAnsi="Segoe UI" w:cs="Segoe UI"/>
          <w:sz w:val="18"/>
          <w:szCs w:val="18"/>
          <w:lang w:val="nl-NL"/>
        </w:rPr>
        <w:t>Hoewel</w:t>
      </w:r>
      <w:r w:rsidR="008E2108" w:rsidRPr="00DA049A">
        <w:rPr>
          <w:rFonts w:ascii="Segoe UI" w:hAnsi="Segoe UI" w:cs="Segoe UI"/>
          <w:sz w:val="18"/>
          <w:szCs w:val="18"/>
          <w:lang w:val="nl-NL"/>
        </w:rPr>
        <w:t xml:space="preserve"> deze verplichting tot melding ook van toepassing is wanneer de cliënt beslist de voorgenomen verrichting niet uit te voeren, heeft het </w:t>
      </w:r>
      <w:r w:rsidR="00FD1369" w:rsidRPr="00DA049A">
        <w:rPr>
          <w:rFonts w:ascii="Segoe UI" w:hAnsi="Segoe UI" w:cs="Segoe UI"/>
          <w:sz w:val="18"/>
          <w:szCs w:val="18"/>
          <w:lang w:val="nl-NL"/>
        </w:rPr>
        <w:t xml:space="preserve">Grondwettelijk Hof </w:t>
      </w:r>
      <w:r w:rsidR="00AD5EBE" w:rsidRPr="00DA049A">
        <w:rPr>
          <w:rFonts w:ascii="Segoe UI" w:hAnsi="Segoe UI" w:cs="Segoe UI"/>
          <w:sz w:val="18"/>
          <w:szCs w:val="18"/>
          <w:lang w:val="nl-NL"/>
        </w:rPr>
        <w:t xml:space="preserve">in GwH nr. 114/2020 van 24 september 2020 </w:t>
      </w:r>
      <w:r w:rsidR="00B703F8" w:rsidRPr="00DA049A">
        <w:rPr>
          <w:rFonts w:ascii="Segoe UI" w:hAnsi="Segoe UI" w:cs="Segoe UI"/>
          <w:sz w:val="18"/>
          <w:szCs w:val="18"/>
          <w:lang w:val="nl-NL"/>
        </w:rPr>
        <w:t xml:space="preserve">deze </w:t>
      </w:r>
      <w:r w:rsidR="00DA049A" w:rsidRPr="00DA049A">
        <w:rPr>
          <w:rFonts w:ascii="Segoe UI" w:hAnsi="Segoe UI" w:cs="Segoe UI"/>
          <w:sz w:val="18"/>
          <w:szCs w:val="18"/>
          <w:lang w:val="nl-NL"/>
        </w:rPr>
        <w:t>regel ten aanzien van de advocatuur vernietigd.</w:t>
      </w:r>
    </w:p>
  </w:footnote>
  <w:footnote w:id="29">
    <w:p w14:paraId="62046EC1" w14:textId="3E7C1D7A" w:rsidR="007A6D0A" w:rsidRDefault="007A6D0A" w:rsidP="00A83401">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 xml:space="preserve">Artikel 3, 24° van de Bijlage : </w:t>
      </w:r>
    </w:p>
    <w:p w14:paraId="77EFC85A" w14:textId="13AFE7A3" w:rsidR="007A6D0A" w:rsidRPr="00F34571" w:rsidRDefault="007A6D0A" w:rsidP="001519C9">
      <w:pPr>
        <w:pStyle w:val="Voetnoottekst"/>
        <w:spacing w:after="0"/>
        <w:jc w:val="both"/>
        <w:rPr>
          <w:rFonts w:ascii="Segoe UI" w:hAnsi="Segoe UI" w:cs="Segoe UI"/>
          <w:i/>
          <w:sz w:val="18"/>
        </w:rPr>
      </w:pPr>
      <w:r>
        <w:rPr>
          <w:rFonts w:ascii="Segoe UI" w:hAnsi="Segoe UI" w:cs="Segoe UI"/>
          <w:sz w:val="18"/>
        </w:rPr>
        <w:t>„</w:t>
      </w:r>
      <w:r w:rsidRPr="00F34571">
        <w:rPr>
          <w:rFonts w:ascii="Segoe UI" w:hAnsi="Segoe UI" w:cs="Segoe UI"/>
          <w:i/>
          <w:sz w:val="18"/>
        </w:rPr>
        <w:t>24° “criminele activiteit”: iedere vorm van betrokkenheid bij het plegen van een misdrijf dat in verband staat met:</w:t>
      </w:r>
    </w:p>
    <w:p w14:paraId="44E61743"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a) terrorisme of de financiering van terrorisme;</w:t>
      </w:r>
    </w:p>
    <w:p w14:paraId="4A1734D7"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b) georganiseerde misdaad;</w:t>
      </w:r>
    </w:p>
    <w:p w14:paraId="7752EB3A"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c) illegale drughandel;</w:t>
      </w:r>
    </w:p>
    <w:p w14:paraId="43170914"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d) illegale handel in wapens, goederen en koopwaren met inbegrip van antipersoonsmijnen en/of submunitie;</w:t>
      </w:r>
    </w:p>
    <w:p w14:paraId="65C42B97"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e) mensensmokkel;</w:t>
      </w:r>
    </w:p>
    <w:p w14:paraId="31C92C34"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f) mensenhandel;</w:t>
      </w:r>
    </w:p>
    <w:p w14:paraId="1F852E2A"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g) exploitatie van de prostitutie;</w:t>
      </w:r>
    </w:p>
    <w:p w14:paraId="5348B33C"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h) illegaal gebruik bij dieren van stoffen met hormonale werking of illegale handel in dergelijke stoffen;</w:t>
      </w:r>
    </w:p>
    <w:p w14:paraId="2710E48F"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i) illegale handel in menselijke organen of weefsels;</w:t>
      </w:r>
    </w:p>
    <w:p w14:paraId="4E1CFAAB"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j) fraude ten nadele van de financiële belangen van de Europese Unie;</w:t>
      </w:r>
    </w:p>
    <w:p w14:paraId="48C95F37"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k) ernstige fiscale fraude, al dan niet georganiseerd;</w:t>
      </w:r>
    </w:p>
    <w:p w14:paraId="7056ACCD"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l) sociale fraude;</w:t>
      </w:r>
    </w:p>
    <w:p w14:paraId="48301CEC"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m) verduistering door personen die een openbare functie uitoefenen en corruptie;</w:t>
      </w:r>
    </w:p>
    <w:p w14:paraId="78D26BAA"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n) ernstige milieucriminaliteit;</w:t>
      </w:r>
    </w:p>
    <w:p w14:paraId="3B79421C"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o) namaak van muntstukken of bankbiljetten;</w:t>
      </w:r>
    </w:p>
    <w:p w14:paraId="35E9EEA2"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p) namaak van goederen;</w:t>
      </w:r>
    </w:p>
    <w:p w14:paraId="6A749B1C"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q) zeeroverij;</w:t>
      </w:r>
    </w:p>
    <w:p w14:paraId="166F6E58"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r) een beursmisdrijf;</w:t>
      </w:r>
    </w:p>
    <w:p w14:paraId="4BE8F265"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s) het onwettig openbaar aantrekken van spaargeld;</w:t>
      </w:r>
    </w:p>
    <w:p w14:paraId="16D4DE5A" w14:textId="318FBE91"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t) het verlenen van bankdiensten, financiële diensten, verzekeringsdiensten of geldovermakingsdiensten, of valutahandel, of enige andere gereglementeerde activiteit, zonder over de voor die activiteiten vereiste vergunning te beschikken of aan de toegangsvoorwaarden te voldoen;</w:t>
      </w:r>
    </w:p>
    <w:p w14:paraId="7F62D8A4"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u) oplichting;</w:t>
      </w:r>
    </w:p>
    <w:p w14:paraId="0E1E0364"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v) misbruik van vertrouwen;</w:t>
      </w:r>
    </w:p>
    <w:p w14:paraId="3074D7E4"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w) misbruik van vennootschapsgoederen;</w:t>
      </w:r>
    </w:p>
    <w:p w14:paraId="0D8B0106"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x) een gijzeling;</w:t>
      </w:r>
    </w:p>
    <w:p w14:paraId="28B309B0"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y) een diefstal;</w:t>
      </w:r>
    </w:p>
    <w:p w14:paraId="77877BDA"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z) afpersing;</w:t>
      </w:r>
    </w:p>
    <w:p w14:paraId="23A74F03" w14:textId="77777777" w:rsidR="007A6D0A" w:rsidRPr="00F34571" w:rsidRDefault="007A6D0A" w:rsidP="001519C9">
      <w:pPr>
        <w:pStyle w:val="Voetnoottekst"/>
        <w:spacing w:after="0"/>
        <w:jc w:val="both"/>
        <w:rPr>
          <w:rFonts w:ascii="Segoe UI" w:hAnsi="Segoe UI" w:cs="Segoe UI"/>
          <w:i/>
          <w:sz w:val="18"/>
        </w:rPr>
      </w:pPr>
      <w:r w:rsidRPr="00F34571">
        <w:rPr>
          <w:rFonts w:ascii="Segoe UI" w:hAnsi="Segoe UI" w:cs="Segoe UI"/>
          <w:i/>
          <w:sz w:val="18"/>
        </w:rPr>
        <w:t>aa) de staat van faillissement;</w:t>
      </w:r>
    </w:p>
    <w:p w14:paraId="39DC96F8" w14:textId="71907501" w:rsidR="007A6D0A" w:rsidRPr="00D5552D" w:rsidRDefault="007A6D0A" w:rsidP="001519C9">
      <w:pPr>
        <w:pStyle w:val="Voetnoottekst"/>
        <w:spacing w:after="0"/>
        <w:jc w:val="both"/>
        <w:rPr>
          <w:rFonts w:ascii="Segoe UI" w:hAnsi="Segoe UI" w:cs="Segoe UI"/>
          <w:sz w:val="18"/>
        </w:rPr>
      </w:pPr>
      <w:r w:rsidRPr="00F34571">
        <w:rPr>
          <w:rFonts w:ascii="Segoe UI" w:hAnsi="Segoe UI" w:cs="Segoe UI"/>
          <w:i/>
          <w:sz w:val="18"/>
        </w:rPr>
        <w:t>bb) informaticabedrog</w:t>
      </w:r>
      <w:r>
        <w:rPr>
          <w:rFonts w:ascii="Segoe UI" w:hAnsi="Segoe UI" w:cs="Segoe UI"/>
          <w:sz w:val="18"/>
        </w:rPr>
        <w:t>“</w:t>
      </w:r>
    </w:p>
  </w:footnote>
  <w:footnote w:id="30">
    <w:p w14:paraId="6A24B044" w14:textId="62F793BD" w:rsidR="007A6D0A" w:rsidRPr="00D5552D" w:rsidRDefault="007A6D0A" w:rsidP="00CF61C5">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Tot op heden is er geen dergelijk KB aangenomen, zodat deze verplichting nog niet geldt.</w:t>
      </w:r>
    </w:p>
  </w:footnote>
  <w:footnote w:id="31">
    <w:p w14:paraId="1534513C" w14:textId="36F720D5" w:rsidR="00D12EFC" w:rsidRPr="00D5552D" w:rsidRDefault="00D12EFC" w:rsidP="00D12EFC">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 xml:space="preserve">GwH </w:t>
      </w:r>
      <w:r w:rsidR="00E55F87">
        <w:rPr>
          <w:rFonts w:ascii="Segoe UI" w:hAnsi="Segoe UI" w:cs="Segoe UI"/>
          <w:sz w:val="18"/>
        </w:rPr>
        <w:t>24 september 2020, arrest nr. 114/2020</w:t>
      </w:r>
      <w:r>
        <w:rPr>
          <w:rFonts w:ascii="Segoe UI" w:hAnsi="Segoe UI" w:cs="Segoe UI"/>
          <w:sz w:val="18"/>
        </w:rPr>
        <w:t>.</w:t>
      </w:r>
    </w:p>
  </w:footnote>
  <w:footnote w:id="32">
    <w:p w14:paraId="0071D87C" w14:textId="79B13F60" w:rsidR="007A6D0A" w:rsidRPr="00D5552D" w:rsidRDefault="007A6D0A" w:rsidP="00E34315">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sidRPr="00E34315">
        <w:rPr>
          <w:rFonts w:ascii="Segoe UI" w:hAnsi="Segoe UI" w:cs="Segoe UI"/>
          <w:sz w:val="18"/>
        </w:rPr>
        <w:t>Het Grondwettelijk Hof definieert in een arrest van 23 januari</w:t>
      </w:r>
      <w:r>
        <w:rPr>
          <w:rFonts w:ascii="Segoe UI" w:hAnsi="Segoe UI" w:cs="Segoe UI"/>
          <w:sz w:val="18"/>
        </w:rPr>
        <w:t xml:space="preserve"> </w:t>
      </w:r>
      <w:r w:rsidRPr="00E34315">
        <w:rPr>
          <w:rFonts w:ascii="Segoe UI" w:hAnsi="Segoe UI" w:cs="Segoe UI"/>
          <w:sz w:val="18"/>
        </w:rPr>
        <w:t>2008 het verstrekken van juridisch advies, als het “</w:t>
      </w:r>
      <w:r w:rsidRPr="00E34315">
        <w:rPr>
          <w:rFonts w:ascii="Segoe UI" w:hAnsi="Segoe UI" w:cs="Segoe UI"/>
          <w:i/>
          <w:sz w:val="18"/>
        </w:rPr>
        <w:t>informeren van de cliënt over de staat van de wetgeving die van toepassing is op zijn persoonlijke situatie of op de verrichting die hij overweegt, of hem te adviseren over de wijze waarop die verrichting binnen het wettelijk kader kan worden uitgevoerd</w:t>
      </w:r>
      <w:r w:rsidRPr="00E34315">
        <w:rPr>
          <w:rFonts w:ascii="Segoe UI" w:hAnsi="Segoe UI" w:cs="Segoe UI"/>
          <w:sz w:val="18"/>
        </w:rPr>
        <w:t>”</w:t>
      </w:r>
      <w:r>
        <w:rPr>
          <w:rFonts w:ascii="Segoe UI" w:hAnsi="Segoe UI" w:cs="Segoe UI"/>
          <w:sz w:val="18"/>
        </w:rPr>
        <w:t>.</w:t>
      </w:r>
    </w:p>
  </w:footnote>
  <w:footnote w:id="33">
    <w:p w14:paraId="7632E4EC" w14:textId="77777777" w:rsidR="00AB6D5E" w:rsidRPr="003F3979" w:rsidRDefault="00AB6D5E" w:rsidP="00AB6D5E">
      <w:pPr>
        <w:pStyle w:val="Voetnoottekst"/>
        <w:spacing w:after="0"/>
        <w:rPr>
          <w:rFonts w:ascii="Segoe UI" w:hAnsi="Segoe UI" w:cs="Segoe UI"/>
          <w:sz w:val="18"/>
          <w:szCs w:val="18"/>
        </w:rPr>
      </w:pPr>
      <w:r w:rsidRPr="003F3979">
        <w:rPr>
          <w:rStyle w:val="Voetnootmarkering"/>
          <w:rFonts w:ascii="Segoe UI" w:hAnsi="Segoe UI" w:cs="Segoe UI"/>
          <w:sz w:val="18"/>
          <w:szCs w:val="18"/>
        </w:rPr>
        <w:footnoteRef/>
      </w:r>
      <w:r w:rsidRPr="003F3979">
        <w:rPr>
          <w:rFonts w:ascii="Segoe UI" w:hAnsi="Segoe UI" w:cs="Segoe UI"/>
          <w:sz w:val="18"/>
          <w:szCs w:val="18"/>
        </w:rPr>
        <w:t xml:space="preserve"> </w:t>
      </w:r>
      <w:r w:rsidRPr="003F3979">
        <w:rPr>
          <w:rFonts w:ascii="Segoe UI" w:hAnsi="Segoe UI" w:cs="Segoe UI"/>
          <w:i/>
          <w:iCs/>
          <w:sz w:val="18"/>
          <w:szCs w:val="18"/>
        </w:rPr>
        <w:t>Relevantie</w:t>
      </w:r>
      <w:r w:rsidRPr="003F3979">
        <w:rPr>
          <w:rFonts w:ascii="Segoe UI" w:hAnsi="Segoe UI" w:cs="Segoe UI"/>
          <w:sz w:val="18"/>
          <w:szCs w:val="18"/>
        </w:rPr>
        <w:t xml:space="preserve"> (NEEN= komt niet voor / JA = komt wel voor)</w:t>
      </w:r>
    </w:p>
    <w:p w14:paraId="19853862" w14:textId="77777777" w:rsidR="00AB6D5E" w:rsidRPr="003F3979" w:rsidRDefault="00AB6D5E" w:rsidP="00AB6D5E">
      <w:pPr>
        <w:pStyle w:val="Voetnoottekst"/>
        <w:spacing w:after="0"/>
        <w:rPr>
          <w:rFonts w:ascii="Segoe UI" w:hAnsi="Segoe UI" w:cs="Segoe UI"/>
          <w:sz w:val="18"/>
          <w:szCs w:val="18"/>
        </w:rPr>
      </w:pPr>
      <w:r w:rsidRPr="003F3979">
        <w:rPr>
          <w:rFonts w:ascii="Segoe UI" w:hAnsi="Segoe UI" w:cs="Segoe UI"/>
          <w:i/>
          <w:iCs/>
          <w:sz w:val="18"/>
          <w:szCs w:val="18"/>
        </w:rPr>
        <w:t>Risiconiveau</w:t>
      </w:r>
      <w:r w:rsidRPr="003F3979">
        <w:rPr>
          <w:rFonts w:ascii="Segoe UI" w:hAnsi="Segoe UI" w:cs="Segoe UI"/>
          <w:sz w:val="18"/>
          <w:szCs w:val="18"/>
        </w:rPr>
        <w:t>: hoe  vaker het  voorkomt  hoe  hoger  het  risico. (LAAG (in  geval  het niet voorkomt), STANDAARD (het komt occassioneel/beperkte voor) en  HOOG (het komt regelmatig voor)</w:t>
      </w:r>
    </w:p>
    <w:p w14:paraId="26D0CAD0" w14:textId="77777777" w:rsidR="00AB6D5E" w:rsidRPr="003F3979" w:rsidRDefault="00AB6D5E" w:rsidP="00AB6D5E">
      <w:pPr>
        <w:pStyle w:val="Voetnoottekst"/>
        <w:spacing w:after="0"/>
        <w:rPr>
          <w:rFonts w:ascii="Segoe UI" w:hAnsi="Segoe UI" w:cs="Segoe UI"/>
          <w:sz w:val="18"/>
          <w:szCs w:val="18"/>
        </w:rPr>
      </w:pPr>
      <w:r w:rsidRPr="003F3979">
        <w:rPr>
          <w:rFonts w:ascii="Segoe UI" w:hAnsi="Segoe UI" w:cs="Segoe UI"/>
          <w:i/>
          <w:iCs/>
          <w:sz w:val="18"/>
          <w:szCs w:val="18"/>
        </w:rPr>
        <w:t>Verantwoording</w:t>
      </w:r>
      <w:r w:rsidRPr="003F3979">
        <w:rPr>
          <w:rFonts w:ascii="Segoe UI" w:hAnsi="Segoe UI" w:cs="Segoe UI"/>
          <w:sz w:val="18"/>
          <w:szCs w:val="18"/>
        </w:rPr>
        <w:t xml:space="preserve">: dit is belangrijk, omdat de algemene risicobeoordeling moet worden gedocumenteerd  en  moet  worden  gerechtvaardigd  tegenover  de  toezichtautoriteit.  </w:t>
      </w:r>
    </w:p>
    <w:p w14:paraId="330164C8" w14:textId="77777777" w:rsidR="00AB6D5E" w:rsidRPr="003F3979" w:rsidRDefault="00AB6D5E" w:rsidP="00AB6D5E">
      <w:pPr>
        <w:pStyle w:val="Voetnoottekst"/>
        <w:rPr>
          <w:rFonts w:ascii="Segoe UI" w:hAnsi="Segoe UI" w:cs="Segoe UI"/>
          <w:sz w:val="18"/>
          <w:szCs w:val="18"/>
          <w:lang w:val="nl-BE"/>
        </w:rPr>
      </w:pPr>
      <w:r w:rsidRPr="003F3979">
        <w:rPr>
          <w:rFonts w:ascii="Segoe UI" w:hAnsi="Segoe UI" w:cs="Segoe UI"/>
          <w:sz w:val="18"/>
          <w:szCs w:val="18"/>
        </w:rPr>
        <w:t>Dit zal het ook gemakkelijker maken om de periodieke herziening en actualisering van de risico beoordeling uit te voeren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AFD" w14:textId="77777777" w:rsidR="007A6D0A" w:rsidRPr="00CF54F1" w:rsidRDefault="007A6D0A">
    <w:pPr>
      <w:pStyle w:val="Koptekst"/>
    </w:pPr>
    <w:r w:rsidRPr="00CF54F1">
      <w:rPr>
        <w:lang w:val="nl-NL"/>
      </w:rPr>
      <w:t>Marketingplan Adventure Works</w:t>
    </w:r>
  </w:p>
  <w:p w14:paraId="0AAFE902" w14:textId="77777777" w:rsidR="007A6D0A" w:rsidRDefault="007A6D0A">
    <w:pPr>
      <w:pStyle w:val="Koptekst"/>
    </w:pPr>
    <w:r>
      <w:rPr>
        <w:noProof/>
        <w:lang w:val="nl-BE" w:eastAsia="nl-BE"/>
      </w:rPr>
      <mc:AlternateContent>
        <mc:Choice Requires="wpg">
          <w:drawing>
            <wp:anchor distT="0" distB="0" distL="114300" distR="114300" simplePos="0" relativeHeight="251658240" behindDoc="0" locked="0" layoutInCell="1" allowOverlap="1" wp14:anchorId="54323C96" wp14:editId="264B3131">
              <wp:simplePos x="0" y="0"/>
              <wp:positionH relativeFrom="page">
                <wp:align>center</wp:align>
              </wp:positionH>
              <wp:positionV relativeFrom="page">
                <wp:align>top</wp:align>
              </wp:positionV>
              <wp:extent cx="10047605" cy="914400"/>
              <wp:effectExtent l="0" t="0" r="1905" b="0"/>
              <wp:wrapNone/>
              <wp:docPr id="2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A469439"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Pr>
        <w:noProof/>
        <w:lang w:val="nl-BE" w:eastAsia="nl-BE"/>
      </w:rPr>
      <mc:AlternateContent>
        <mc:Choice Requires="wps">
          <w:drawing>
            <wp:anchor distT="0" distB="0" distL="114300" distR="114300" simplePos="0" relativeHeight="251657216" behindDoc="0" locked="0" layoutInCell="1" allowOverlap="1" wp14:anchorId="2DAAF174" wp14:editId="11FDC204">
              <wp:simplePos x="0" y="0"/>
              <wp:positionH relativeFrom="page">
                <wp:posOffset>0</wp:posOffset>
              </wp:positionH>
              <wp:positionV relativeFrom="page">
                <wp:posOffset>0</wp:posOffset>
              </wp:positionV>
              <wp:extent cx="90805" cy="822960"/>
              <wp:effectExtent l="0" t="0" r="4445" b="0"/>
              <wp:wrapNone/>
              <wp:docPr id="2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C63F774" id="Rectangle 471" o:spid="_x0000_s1026" style="position:absolute;margin-left:0;margin-top:0;width:7.1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d4Mng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4F08C2E2" wp14:editId="1E29311E">
              <wp:simplePos x="0" y="0"/>
              <wp:positionH relativeFrom="page">
                <wp:posOffset>0</wp:posOffset>
              </wp:positionH>
              <wp:positionV relativeFrom="page">
                <wp:posOffset>0</wp:posOffset>
              </wp:positionV>
              <wp:extent cx="90805" cy="822960"/>
              <wp:effectExtent l="0" t="0" r="4445" b="0"/>
              <wp:wrapNone/>
              <wp:docPr id="19"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047CE3D" id="Rectangle 472"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vKQ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DFUyxvKQIAAD0EAAAOAAAAAAAAAAAAAAAAAC4CAABkcnMvZTJvRG9j&#10;LnhtbFBLAQItABQABgAIAAAAIQBTv0DQ2gAAAAQBAAAPAAAAAAAAAAAAAAAAAIMEAABkcnMvZG93&#10;bnJldi54bWxQSwUGAAAAAAQABADzAAAAigUAAAAA&#10;" fillcolor="#918485" strokecolor="#d34817">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6E85" w14:textId="77777777" w:rsidR="007A6D0A" w:rsidRDefault="007A6D0A">
    <w:pPr>
      <w:pStyle w:val="Koptekst"/>
    </w:pPr>
    <w:r>
      <w:rPr>
        <w:noProof/>
        <w:lang w:val="nl-BE" w:eastAsia="nl-BE"/>
      </w:rPr>
      <mc:AlternateContent>
        <mc:Choice Requires="wps">
          <w:drawing>
            <wp:anchor distT="0" distB="0" distL="114300" distR="114300" simplePos="0" relativeHeight="251660288" behindDoc="0" locked="0" layoutInCell="0" allowOverlap="1" wp14:anchorId="2D4E1DA6" wp14:editId="28D4234D">
              <wp:simplePos x="0" y="0"/>
              <wp:positionH relativeFrom="page">
                <wp:posOffset>1143000</wp:posOffset>
              </wp:positionH>
              <wp:positionV relativeFrom="page">
                <wp:posOffset>227330</wp:posOffset>
              </wp:positionV>
              <wp:extent cx="5274945" cy="170815"/>
              <wp:effectExtent l="0" t="0" r="0" b="0"/>
              <wp:wrapNone/>
              <wp:docPr id="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9B49" w14:textId="28DDFFDA" w:rsidR="007A6D0A" w:rsidRPr="00DE4639" w:rsidRDefault="007A6D0A">
                          <w:pPr>
                            <w:spacing w:after="0" w:line="240" w:lineRule="auto"/>
                            <w:jc w:val="right"/>
                            <w:rPr>
                              <w:rFonts w:ascii="Segoe UI" w:hAnsi="Segoe UI" w:cs="Segoe UI"/>
                              <w:sz w:val="21"/>
                              <w:szCs w:val="21"/>
                              <w:lang w:val="nl-NL"/>
                            </w:rPr>
                          </w:pPr>
                          <w:r>
                            <w:rPr>
                              <w:rFonts w:ascii="Segoe UI" w:hAnsi="Segoe UI" w:cs="Segoe UI"/>
                              <w:sz w:val="21"/>
                              <w:szCs w:val="21"/>
                              <w:lang w:val="nl-NL"/>
                            </w:rPr>
                            <w:t>Gedragslijnen, procedures en interne controlemaatregelen WG/FT</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D4E1DA6" id="_x0000_t202" coordsize="21600,21600" o:spt="202" path="m,l,21600r21600,l21600,xe">
              <v:stroke joinstyle="miter"/>
              <v:path gradientshapeok="t" o:connecttype="rect"/>
            </v:shapetype>
            <v:shape id="Text Box 475" o:spid="_x0000_s1031" type="#_x0000_t202" style="position:absolute;margin-left:90pt;margin-top:17.9pt;width:415.3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" o:allowincell="f" filled="f" stroked="f">
              <v:textbox style="mso-fit-shape-to-text:t" inset=",0,,0">
                <w:txbxContent>
                  <w:p w14:paraId="09209B49" w14:textId="28DDFFDA" w:rsidR="007A6D0A" w:rsidRPr="00DE4639" w:rsidRDefault="007A6D0A">
                    <w:pPr>
                      <w:spacing w:after="0" w:line="240" w:lineRule="auto"/>
                      <w:jc w:val="right"/>
                      <w:rPr>
                        <w:rFonts w:ascii="Segoe UI" w:hAnsi="Segoe UI" w:cs="Segoe UI"/>
                        <w:sz w:val="21"/>
                        <w:szCs w:val="21"/>
                        <w:lang w:val="nl-NL"/>
                      </w:rPr>
                    </w:pPr>
                    <w:r>
                      <w:rPr>
                        <w:rFonts w:ascii="Segoe UI" w:hAnsi="Segoe UI" w:cs="Segoe UI"/>
                        <w:sz w:val="21"/>
                        <w:szCs w:val="21"/>
                        <w:lang w:val="nl-NL"/>
                      </w:rPr>
                      <w:t>Gedragslijnen, procedures en interne controlemaatregelen WG/FT</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0" allowOverlap="1" wp14:anchorId="6D5B0B13" wp14:editId="25E6D62C">
              <wp:simplePos x="0" y="0"/>
              <wp:positionH relativeFrom="page">
                <wp:posOffset>6417945</wp:posOffset>
              </wp:positionH>
              <wp:positionV relativeFrom="page">
                <wp:posOffset>228600</wp:posOffset>
              </wp:positionV>
              <wp:extent cx="1143000" cy="170815"/>
              <wp:effectExtent l="0" t="0" r="0" b="635"/>
              <wp:wrapNone/>
              <wp:docPr id="1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0070C0"/>
                      </a:solidFill>
                      <a:ln>
                        <a:noFill/>
                      </a:ln>
                    </wps:spPr>
                    <wps:txbx>
                      <w:txbxContent>
                        <w:p w14:paraId="54BF4C6E" w14:textId="77777777" w:rsidR="007A6D0A" w:rsidRPr="00E02852" w:rsidRDefault="007A6D0A">
                          <w:pPr>
                            <w:spacing w:after="0" w:line="240" w:lineRule="auto"/>
                            <w:rPr>
                              <w:rFonts w:ascii="Segoe UI" w:hAnsi="Segoe UI" w:cs="Segoe UI"/>
                              <w:color w:val="FFFFFF"/>
                              <w:sz w:val="21"/>
                              <w:szCs w:val="21"/>
                            </w:rPr>
                          </w:pPr>
                          <w:r w:rsidRPr="00E02852">
                            <w:rPr>
                              <w:rFonts w:ascii="Segoe UI" w:hAnsi="Segoe UI" w:cs="Segoe UI"/>
                              <w:sz w:val="21"/>
                              <w:szCs w:val="21"/>
                            </w:rPr>
                            <w:fldChar w:fldCharType="begin"/>
                          </w:r>
                          <w:r w:rsidRPr="00E02852">
                            <w:rPr>
                              <w:rFonts w:ascii="Segoe UI" w:hAnsi="Segoe UI" w:cs="Segoe UI"/>
                              <w:sz w:val="21"/>
                              <w:szCs w:val="21"/>
                            </w:rPr>
                            <w:instrText>PAGE   \* MERGEFORMAT</w:instrText>
                          </w:r>
                          <w:r w:rsidRPr="00E02852">
                            <w:rPr>
                              <w:rFonts w:ascii="Segoe UI" w:hAnsi="Segoe UI" w:cs="Segoe UI"/>
                              <w:sz w:val="21"/>
                              <w:szCs w:val="21"/>
                            </w:rPr>
                            <w:fldChar w:fldCharType="separate"/>
                          </w:r>
                          <w:r w:rsidRPr="00E02852">
                            <w:rPr>
                              <w:rFonts w:ascii="Segoe UI" w:hAnsi="Segoe UI" w:cs="Segoe UI"/>
                              <w:noProof/>
                              <w:color w:val="FFFFFF"/>
                              <w:sz w:val="21"/>
                              <w:szCs w:val="21"/>
                              <w:lang w:val="nl-NL"/>
                            </w:rPr>
                            <w:t>1</w:t>
                          </w:r>
                          <w:r w:rsidRPr="00E02852">
                            <w:rPr>
                              <w:rFonts w:ascii="Segoe UI" w:hAnsi="Segoe UI" w:cs="Segoe UI"/>
                              <w:noProof/>
                              <w:color w:val="FFFFFF"/>
                              <w:sz w:val="21"/>
                              <w:szCs w:val="21"/>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6D5B0B13" id="Text Box 476" o:spid="_x0000_s1032" type="#_x0000_t202" style="position:absolute;margin-left:505.35pt;margin-top:18pt;width:90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" o:allowincell="f" fillcolor="#0070c0" stroked="f">
              <v:textbox style="mso-fit-shape-to-text:t" inset=",0,,0">
                <w:txbxContent>
                  <w:p w14:paraId="54BF4C6E" w14:textId="77777777" w:rsidR="007A6D0A" w:rsidRPr="00E02852" w:rsidRDefault="007A6D0A">
                    <w:pPr>
                      <w:spacing w:after="0" w:line="240" w:lineRule="auto"/>
                      <w:rPr>
                        <w:rFonts w:ascii="Segoe UI" w:hAnsi="Segoe UI" w:cs="Segoe UI"/>
                        <w:color w:val="FFFFFF"/>
                        <w:sz w:val="21"/>
                        <w:szCs w:val="21"/>
                      </w:rPr>
                    </w:pPr>
                    <w:r w:rsidRPr="00E02852">
                      <w:rPr>
                        <w:rFonts w:ascii="Segoe UI" w:hAnsi="Segoe UI" w:cs="Segoe UI"/>
                        <w:sz w:val="21"/>
                        <w:szCs w:val="21"/>
                      </w:rPr>
                      <w:fldChar w:fldCharType="begin"/>
                    </w:r>
                    <w:r w:rsidRPr="00E02852">
                      <w:rPr>
                        <w:rFonts w:ascii="Segoe UI" w:hAnsi="Segoe UI" w:cs="Segoe UI"/>
                        <w:sz w:val="21"/>
                        <w:szCs w:val="21"/>
                      </w:rPr>
                      <w:instrText>PAGE   \* MERGEFORMAT</w:instrText>
                    </w:r>
                    <w:r w:rsidRPr="00E02852">
                      <w:rPr>
                        <w:rFonts w:ascii="Segoe UI" w:hAnsi="Segoe UI" w:cs="Segoe UI"/>
                        <w:sz w:val="21"/>
                        <w:szCs w:val="21"/>
                      </w:rPr>
                      <w:fldChar w:fldCharType="separate"/>
                    </w:r>
                    <w:r w:rsidRPr="00E02852">
                      <w:rPr>
                        <w:rFonts w:ascii="Segoe UI" w:hAnsi="Segoe UI" w:cs="Segoe UI"/>
                        <w:noProof/>
                        <w:color w:val="FFFFFF"/>
                        <w:sz w:val="21"/>
                        <w:szCs w:val="21"/>
                        <w:lang w:val="nl-NL"/>
                      </w:rPr>
                      <w:t>1</w:t>
                    </w:r>
                    <w:r w:rsidRPr="00E02852">
                      <w:rPr>
                        <w:rFonts w:ascii="Segoe UI" w:hAnsi="Segoe UI" w:cs="Segoe UI"/>
                        <w:noProof/>
                        <w:color w:val="FFFFFF"/>
                        <w:sz w:val="21"/>
                        <w:szCs w:val="2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642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1FAE5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950525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E1036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82A6F00"/>
    <w:lvl w:ilvl="0">
      <w:start w:val="1"/>
      <w:numFmt w:val="bullet"/>
      <w:pStyle w:val="Kop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38A1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86B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5C02F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C65A8"/>
    <w:lvl w:ilvl="0">
      <w:start w:val="1"/>
      <w:numFmt w:val="decimal"/>
      <w:pStyle w:val="Lijstnummering"/>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pStyle w:val="Lijstopsomteken"/>
      <w:lvlText w:val="*"/>
      <w:lvlJc w:val="left"/>
    </w:lvl>
  </w:abstractNum>
  <w:abstractNum w:abstractNumId="10" w15:restartNumberingAfterBreak="0">
    <w:nsid w:val="00D6511D"/>
    <w:multiLevelType w:val="hybridMultilevel"/>
    <w:tmpl w:val="B6820CDC"/>
    <w:lvl w:ilvl="0" w:tplc="EF6EF2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F1001"/>
    <w:multiLevelType w:val="hybridMultilevel"/>
    <w:tmpl w:val="6CAA29EC"/>
    <w:lvl w:ilvl="0" w:tplc="EA460CA2">
      <w:start w:val="1"/>
      <w:numFmt w:val="bullet"/>
      <w:lvlText w:val=""/>
      <w:lvlJc w:val="left"/>
      <w:pPr>
        <w:tabs>
          <w:tab w:val="num" w:pos="397"/>
        </w:tabs>
        <w:ind w:left="397" w:hanging="284"/>
      </w:pPr>
      <w:rPr>
        <w:rFonts w:ascii="Symbol" w:hAnsi="Symbol" w:hint="default"/>
      </w:rPr>
    </w:lvl>
    <w:lvl w:ilvl="1" w:tplc="5B204422">
      <w:start w:val="1"/>
      <w:numFmt w:val="bullet"/>
      <w:lvlText w:val=""/>
      <w:lvlJc w:val="left"/>
      <w:pPr>
        <w:tabs>
          <w:tab w:val="num" w:pos="397"/>
        </w:tabs>
        <w:ind w:left="397"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109DA"/>
    <w:multiLevelType w:val="hybridMultilevel"/>
    <w:tmpl w:val="E73A37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D4E25E4"/>
    <w:multiLevelType w:val="hybridMultilevel"/>
    <w:tmpl w:val="B0424400"/>
    <w:lvl w:ilvl="0" w:tplc="EA460CA2">
      <w:start w:val="1"/>
      <w:numFmt w:val="bullet"/>
      <w:lvlText w:val=""/>
      <w:lvlJc w:val="left"/>
      <w:pPr>
        <w:tabs>
          <w:tab w:val="num" w:pos="431"/>
        </w:tabs>
        <w:ind w:left="431" w:hanging="284"/>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0F751CFB"/>
    <w:multiLevelType w:val="hybridMultilevel"/>
    <w:tmpl w:val="04BE3F7C"/>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9781B"/>
    <w:multiLevelType w:val="hybridMultilevel"/>
    <w:tmpl w:val="8640B92E"/>
    <w:lvl w:ilvl="0" w:tplc="08130001">
      <w:start w:val="1"/>
      <w:numFmt w:val="bullet"/>
      <w:lvlText w:val=""/>
      <w:lvlJc w:val="left"/>
      <w:pPr>
        <w:tabs>
          <w:tab w:val="num" w:pos="587"/>
        </w:tabs>
        <w:ind w:left="587"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F540E"/>
    <w:multiLevelType w:val="multilevel"/>
    <w:tmpl w:val="CC1A8608"/>
    <w:lvl w:ilvl="0">
      <w:start w:val="1"/>
      <w:numFmt w:val="decimal"/>
      <w:pStyle w:val="TITLENIV1"/>
      <w:suff w:val="space"/>
      <w:lvlText w:val="%1."/>
      <w:lvlJc w:val="left"/>
      <w:pPr>
        <w:ind w:left="567" w:firstLine="0"/>
      </w:pPr>
      <w:rPr>
        <w:rFonts w:hint="default"/>
        <w:u w:val="none"/>
      </w:rPr>
    </w:lvl>
    <w:lvl w:ilvl="1">
      <w:start w:val="1"/>
      <w:numFmt w:val="decimal"/>
      <w:pStyle w:val="TITLENIV2"/>
      <w:suff w:val="space"/>
      <w:lvlText w:val="%1.%2."/>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LENIV3"/>
      <w:suff w:val="space"/>
      <w:lvlText w:val="%1.%2.%3."/>
      <w:lvlJc w:val="left"/>
      <w:pPr>
        <w:ind w:left="992" w:firstLine="0"/>
      </w:pPr>
      <w:rPr>
        <w:rFonts w:hint="default"/>
      </w:rPr>
    </w:lvl>
    <w:lvl w:ilvl="3">
      <w:start w:val="1"/>
      <w:numFmt w:val="decimal"/>
      <w:pStyle w:val="TITLENIV4"/>
      <w:suff w:val="space"/>
      <w:lvlText w:val="%1.%2.%3.%4."/>
      <w:lvlJc w:val="left"/>
      <w:pPr>
        <w:ind w:left="0" w:firstLine="0"/>
      </w:pPr>
      <w:rPr>
        <w:rFonts w:hint="default"/>
      </w:rPr>
    </w:lvl>
    <w:lvl w:ilvl="4">
      <w:start w:val="1"/>
      <w:numFmt w:val="decimal"/>
      <w:pStyle w:val="TITLENIV5"/>
      <w:suff w:val="space"/>
      <w:lvlText w:val="%1.%2.%3.%4.%5."/>
      <w:lvlJc w:val="left"/>
      <w:pPr>
        <w:ind w:left="0" w:firstLine="0"/>
      </w:pPr>
      <w:rPr>
        <w:rFonts w:hint="default"/>
      </w:rPr>
    </w:lvl>
    <w:lvl w:ilvl="5">
      <w:start w:val="1"/>
      <w:numFmt w:val="decimal"/>
      <w:pStyle w:val="TITLENIV6"/>
      <w:suff w:val="space"/>
      <w:lvlText w:val="%1.%2.%3.%4.%5.%6."/>
      <w:lvlJc w:val="left"/>
      <w:pPr>
        <w:ind w:left="0" w:firstLine="0"/>
      </w:pPr>
      <w:rPr>
        <w:rFonts w:hint="default"/>
      </w:rPr>
    </w:lvl>
    <w:lvl w:ilvl="6">
      <w:start w:val="1"/>
      <w:numFmt w:val="decimal"/>
      <w:pStyle w:val="TITLENIV7"/>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17" w15:restartNumberingAfterBreak="0">
    <w:nsid w:val="170D7C92"/>
    <w:multiLevelType w:val="hybridMultilevel"/>
    <w:tmpl w:val="A8569A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7A25735"/>
    <w:multiLevelType w:val="hybridMultilevel"/>
    <w:tmpl w:val="8304A656"/>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05EFA"/>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0" w15:restartNumberingAfterBreak="0">
    <w:nsid w:val="19505A20"/>
    <w:multiLevelType w:val="hybridMultilevel"/>
    <w:tmpl w:val="435443FC"/>
    <w:lvl w:ilvl="0" w:tplc="BF5A7AB8">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D94613A"/>
    <w:multiLevelType w:val="hybridMultilevel"/>
    <w:tmpl w:val="3904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1668A6"/>
    <w:multiLevelType w:val="hybridMultilevel"/>
    <w:tmpl w:val="C80E33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2A7636"/>
    <w:multiLevelType w:val="hybridMultilevel"/>
    <w:tmpl w:val="C016963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2457B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87A018B"/>
    <w:multiLevelType w:val="multilevel"/>
    <w:tmpl w:val="A0BE3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187644"/>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8" w15:restartNumberingAfterBreak="0">
    <w:nsid w:val="2FFF10C4"/>
    <w:multiLevelType w:val="hybridMultilevel"/>
    <w:tmpl w:val="E850F5A0"/>
    <w:lvl w:ilvl="0" w:tplc="03D2D4C2">
      <w:start w:val="1"/>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59A251F"/>
    <w:multiLevelType w:val="hybridMultilevel"/>
    <w:tmpl w:val="C03691C2"/>
    <w:lvl w:ilvl="0" w:tplc="0B3C52AE">
      <w:start w:val="2"/>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60B0537"/>
    <w:multiLevelType w:val="hybridMultilevel"/>
    <w:tmpl w:val="A0EE6CE4"/>
    <w:lvl w:ilvl="0" w:tplc="08090001">
      <w:start w:val="1"/>
      <w:numFmt w:val="bullet"/>
      <w:lvlText w:val=""/>
      <w:lvlJc w:val="left"/>
      <w:pPr>
        <w:ind w:left="360" w:hanging="360"/>
      </w:pPr>
      <w:rPr>
        <w:rFonts w:ascii="Symbol" w:hAnsi="Symbol" w:hint="default"/>
      </w:rPr>
    </w:lvl>
    <w:lvl w:ilvl="1" w:tplc="EA460CA2">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0057F0"/>
    <w:multiLevelType w:val="hybridMultilevel"/>
    <w:tmpl w:val="CA9A29B4"/>
    <w:lvl w:ilvl="0" w:tplc="08090001">
      <w:start w:val="1"/>
      <w:numFmt w:val="bullet"/>
      <w:lvlText w:val=""/>
      <w:lvlJc w:val="left"/>
      <w:pPr>
        <w:ind w:left="360" w:hanging="360"/>
      </w:pPr>
      <w:rPr>
        <w:rFonts w:ascii="Symbol" w:hAnsi="Symbol" w:hint="default"/>
      </w:rPr>
    </w:lvl>
    <w:lvl w:ilvl="1" w:tplc="42A63D96">
      <w:start w:val="1"/>
      <w:numFmt w:val="bullet"/>
      <w:lvlText w:val="o"/>
      <w:lvlJc w:val="left"/>
      <w:pPr>
        <w:tabs>
          <w:tab w:val="num" w:pos="680"/>
        </w:tabs>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765443"/>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3" w15:restartNumberingAfterBreak="0">
    <w:nsid w:val="46056816"/>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4" w15:restartNumberingAfterBreak="0">
    <w:nsid w:val="4B071984"/>
    <w:multiLevelType w:val="hybridMultilevel"/>
    <w:tmpl w:val="1BC49CEA"/>
    <w:lvl w:ilvl="0" w:tplc="8132CC22">
      <w:start w:val="1"/>
      <w:numFmt w:val="bullet"/>
      <w:lvlText w:val=""/>
      <w:lvlJc w:val="left"/>
      <w:pPr>
        <w:tabs>
          <w:tab w:val="num" w:pos="340"/>
        </w:tabs>
        <w:ind w:left="39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9859F9"/>
    <w:multiLevelType w:val="multilevel"/>
    <w:tmpl w:val="C7908E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A40EFC"/>
    <w:multiLevelType w:val="hybridMultilevel"/>
    <w:tmpl w:val="5A443C7A"/>
    <w:lvl w:ilvl="0" w:tplc="08090001">
      <w:start w:val="1"/>
      <w:numFmt w:val="bullet"/>
      <w:lvlText w:val=""/>
      <w:lvlJc w:val="left"/>
      <w:pPr>
        <w:ind w:left="360" w:hanging="360"/>
      </w:pPr>
      <w:rPr>
        <w:rFonts w:ascii="Symbol" w:hAnsi="Symbol" w:hint="default"/>
      </w:rPr>
    </w:lvl>
    <w:lvl w:ilvl="1" w:tplc="EA460CA2">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64430D"/>
    <w:multiLevelType w:val="hybridMultilevel"/>
    <w:tmpl w:val="15BAF53E"/>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A518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4B738C3"/>
    <w:multiLevelType w:val="hybridMultilevel"/>
    <w:tmpl w:val="1360A266"/>
    <w:lvl w:ilvl="0" w:tplc="EA460CA2">
      <w:start w:val="1"/>
      <w:numFmt w:val="bullet"/>
      <w:lvlText w:val=""/>
      <w:lvlJc w:val="left"/>
      <w:pPr>
        <w:tabs>
          <w:tab w:val="num" w:pos="397"/>
        </w:tabs>
        <w:ind w:left="397" w:hanging="284"/>
      </w:pPr>
      <w:rPr>
        <w:rFonts w:ascii="Symbol" w:hAnsi="Symbol" w:hint="default"/>
      </w:rPr>
    </w:lvl>
    <w:lvl w:ilvl="1" w:tplc="40F8B830">
      <w:start w:val="1"/>
      <w:numFmt w:val="bullet"/>
      <w:lvlText w:val=""/>
      <w:lvlJc w:val="left"/>
      <w:pPr>
        <w:tabs>
          <w:tab w:val="num" w:pos="1534"/>
        </w:tabs>
        <w:ind w:left="1421" w:hanging="341"/>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464B6"/>
    <w:multiLevelType w:val="hybridMultilevel"/>
    <w:tmpl w:val="BA54AF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CE63C57"/>
    <w:multiLevelType w:val="hybridMultilevel"/>
    <w:tmpl w:val="67FED4E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F60066"/>
    <w:multiLevelType w:val="hybridMultilevel"/>
    <w:tmpl w:val="D832AE94"/>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16377B"/>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4" w15:restartNumberingAfterBreak="0">
    <w:nsid w:val="67FF6C30"/>
    <w:multiLevelType w:val="hybridMultilevel"/>
    <w:tmpl w:val="68F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8850C06"/>
    <w:multiLevelType w:val="hybridMultilevel"/>
    <w:tmpl w:val="0BE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88C12DD"/>
    <w:multiLevelType w:val="hybridMultilevel"/>
    <w:tmpl w:val="6C9AE656"/>
    <w:lvl w:ilvl="0" w:tplc="0B3C52AE">
      <w:start w:val="2"/>
      <w:numFmt w:val="bullet"/>
      <w:lvlText w:val="-"/>
      <w:lvlJc w:val="left"/>
      <w:pPr>
        <w:ind w:left="720" w:hanging="360"/>
      </w:pPr>
      <w:rPr>
        <w:rFonts w:ascii="Segoe UI" w:eastAsia="MS PGothic"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CCD4FF3"/>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8" w15:restartNumberingAfterBreak="0">
    <w:nsid w:val="716D2755"/>
    <w:multiLevelType w:val="hybridMultilevel"/>
    <w:tmpl w:val="EB78F95E"/>
    <w:lvl w:ilvl="0" w:tplc="08090001">
      <w:start w:val="1"/>
      <w:numFmt w:val="bullet"/>
      <w:lvlText w:val=""/>
      <w:lvlJc w:val="left"/>
      <w:pPr>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190EE5"/>
    <w:multiLevelType w:val="hybridMultilevel"/>
    <w:tmpl w:val="125CD698"/>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AF0F13"/>
    <w:multiLevelType w:val="hybridMultilevel"/>
    <w:tmpl w:val="A7FC0FF6"/>
    <w:lvl w:ilvl="0" w:tplc="03D2D4C2">
      <w:start w:val="1"/>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A3C2A37"/>
    <w:multiLevelType w:val="hybridMultilevel"/>
    <w:tmpl w:val="705A98F2"/>
    <w:lvl w:ilvl="0" w:tplc="A446B792">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CircNiv3"/>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0F307B"/>
    <w:multiLevelType w:val="hybridMultilevel"/>
    <w:tmpl w:val="55B09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D726469"/>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314729111">
    <w:abstractNumId w:val="9"/>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2" w16cid:durableId="1979144301">
    <w:abstractNumId w:val="23"/>
  </w:num>
  <w:num w:numId="3" w16cid:durableId="1054887702">
    <w:abstractNumId w:val="35"/>
  </w:num>
  <w:num w:numId="4" w16cid:durableId="43339017">
    <w:abstractNumId w:val="16"/>
  </w:num>
  <w:num w:numId="5" w16cid:durableId="1831435190">
    <w:abstractNumId w:val="15"/>
  </w:num>
  <w:num w:numId="6" w16cid:durableId="2083211710">
    <w:abstractNumId w:val="8"/>
  </w:num>
  <w:num w:numId="7" w16cid:durableId="1654916248">
    <w:abstractNumId w:val="3"/>
  </w:num>
  <w:num w:numId="8" w16cid:durableId="1173688494">
    <w:abstractNumId w:val="2"/>
  </w:num>
  <w:num w:numId="9" w16cid:durableId="1791392079">
    <w:abstractNumId w:val="1"/>
  </w:num>
  <w:num w:numId="10" w16cid:durableId="1166556137">
    <w:abstractNumId w:val="0"/>
  </w:num>
  <w:num w:numId="11" w16cid:durableId="1982494582">
    <w:abstractNumId w:val="7"/>
  </w:num>
  <w:num w:numId="12" w16cid:durableId="733428098">
    <w:abstractNumId w:val="6"/>
  </w:num>
  <w:num w:numId="13" w16cid:durableId="1398431904">
    <w:abstractNumId w:val="5"/>
  </w:num>
  <w:num w:numId="14" w16cid:durableId="1207914689">
    <w:abstractNumId w:val="4"/>
  </w:num>
  <w:num w:numId="15" w16cid:durableId="950821783">
    <w:abstractNumId w:val="53"/>
  </w:num>
  <w:num w:numId="16" w16cid:durableId="89594664">
    <w:abstractNumId w:val="38"/>
  </w:num>
  <w:num w:numId="17" w16cid:durableId="1713918249">
    <w:abstractNumId w:val="25"/>
  </w:num>
  <w:num w:numId="18" w16cid:durableId="1134562371">
    <w:abstractNumId w:val="30"/>
  </w:num>
  <w:num w:numId="19" w16cid:durableId="758674754">
    <w:abstractNumId w:val="36"/>
  </w:num>
  <w:num w:numId="20" w16cid:durableId="548761845">
    <w:abstractNumId w:val="21"/>
  </w:num>
  <w:num w:numId="21" w16cid:durableId="1268809020">
    <w:abstractNumId w:val="48"/>
  </w:num>
  <w:num w:numId="22" w16cid:durableId="1526017701">
    <w:abstractNumId w:val="44"/>
  </w:num>
  <w:num w:numId="23" w16cid:durableId="250696633">
    <w:abstractNumId w:val="51"/>
  </w:num>
  <w:num w:numId="24" w16cid:durableId="968362910">
    <w:abstractNumId w:val="31"/>
  </w:num>
  <w:num w:numId="25" w16cid:durableId="442724346">
    <w:abstractNumId w:val="14"/>
  </w:num>
  <w:num w:numId="26" w16cid:durableId="1665477895">
    <w:abstractNumId w:val="49"/>
  </w:num>
  <w:num w:numId="27" w16cid:durableId="1569610182">
    <w:abstractNumId w:val="18"/>
  </w:num>
  <w:num w:numId="28" w16cid:durableId="676881955">
    <w:abstractNumId w:val="42"/>
  </w:num>
  <w:num w:numId="29" w16cid:durableId="1646466155">
    <w:abstractNumId w:val="13"/>
  </w:num>
  <w:num w:numId="30" w16cid:durableId="581066952">
    <w:abstractNumId w:val="39"/>
  </w:num>
  <w:num w:numId="31" w16cid:durableId="2051494717">
    <w:abstractNumId w:val="37"/>
  </w:num>
  <w:num w:numId="32" w16cid:durableId="2102287008">
    <w:abstractNumId w:val="34"/>
  </w:num>
  <w:num w:numId="33" w16cid:durableId="640116513">
    <w:abstractNumId w:val="11"/>
  </w:num>
  <w:num w:numId="34" w16cid:durableId="473374405">
    <w:abstractNumId w:val="10"/>
  </w:num>
  <w:num w:numId="35" w16cid:durableId="1249120377">
    <w:abstractNumId w:val="50"/>
  </w:num>
  <w:num w:numId="36" w16cid:durableId="621544654">
    <w:abstractNumId w:val="45"/>
  </w:num>
  <w:num w:numId="37" w16cid:durableId="1009912184">
    <w:abstractNumId w:val="40"/>
  </w:num>
  <w:num w:numId="38" w16cid:durableId="149835390">
    <w:abstractNumId w:val="52"/>
  </w:num>
  <w:num w:numId="39" w16cid:durableId="1929339597">
    <w:abstractNumId w:val="24"/>
  </w:num>
  <w:num w:numId="40" w16cid:durableId="1298797431">
    <w:abstractNumId w:val="46"/>
  </w:num>
  <w:num w:numId="41" w16cid:durableId="1999307725">
    <w:abstractNumId w:val="19"/>
  </w:num>
  <w:num w:numId="42" w16cid:durableId="689140489">
    <w:abstractNumId w:val="27"/>
  </w:num>
  <w:num w:numId="43" w16cid:durableId="1478913752">
    <w:abstractNumId w:val="17"/>
  </w:num>
  <w:num w:numId="44" w16cid:durableId="975111543">
    <w:abstractNumId w:val="12"/>
  </w:num>
  <w:num w:numId="45" w16cid:durableId="22294623">
    <w:abstractNumId w:val="41"/>
  </w:num>
  <w:num w:numId="46" w16cid:durableId="2123497540">
    <w:abstractNumId w:val="32"/>
  </w:num>
  <w:num w:numId="47" w16cid:durableId="1023241435">
    <w:abstractNumId w:val="43"/>
  </w:num>
  <w:num w:numId="48" w16cid:durableId="706640769">
    <w:abstractNumId w:val="33"/>
  </w:num>
  <w:num w:numId="49" w16cid:durableId="756514755">
    <w:abstractNumId w:val="47"/>
  </w:num>
  <w:num w:numId="50" w16cid:durableId="1119841883">
    <w:abstractNumId w:val="26"/>
  </w:num>
  <w:num w:numId="51" w16cid:durableId="1739132225">
    <w:abstractNumId w:val="20"/>
  </w:num>
  <w:num w:numId="52" w16cid:durableId="1300647416">
    <w:abstractNumId w:val="29"/>
  </w:num>
  <w:num w:numId="53" w16cid:durableId="1416172236">
    <w:abstractNumId w:val="22"/>
  </w:num>
  <w:num w:numId="54" w16cid:durableId="194263923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F1"/>
    <w:rsid w:val="000012FB"/>
    <w:rsid w:val="00002F3A"/>
    <w:rsid w:val="0000301D"/>
    <w:rsid w:val="00003148"/>
    <w:rsid w:val="00003ABA"/>
    <w:rsid w:val="00003D71"/>
    <w:rsid w:val="00003EFB"/>
    <w:rsid w:val="00007114"/>
    <w:rsid w:val="0000788A"/>
    <w:rsid w:val="00007B76"/>
    <w:rsid w:val="00010026"/>
    <w:rsid w:val="0001033D"/>
    <w:rsid w:val="00010F1D"/>
    <w:rsid w:val="00011E6D"/>
    <w:rsid w:val="000147CB"/>
    <w:rsid w:val="00016B13"/>
    <w:rsid w:val="00017898"/>
    <w:rsid w:val="00017974"/>
    <w:rsid w:val="00022064"/>
    <w:rsid w:val="00022A51"/>
    <w:rsid w:val="0002312D"/>
    <w:rsid w:val="0002353E"/>
    <w:rsid w:val="00023BC8"/>
    <w:rsid w:val="00024006"/>
    <w:rsid w:val="00025BCF"/>
    <w:rsid w:val="0002612F"/>
    <w:rsid w:val="0002616A"/>
    <w:rsid w:val="000265CC"/>
    <w:rsid w:val="0002660E"/>
    <w:rsid w:val="00027264"/>
    <w:rsid w:val="00030BDB"/>
    <w:rsid w:val="00032461"/>
    <w:rsid w:val="0003330B"/>
    <w:rsid w:val="00035FE6"/>
    <w:rsid w:val="0003768D"/>
    <w:rsid w:val="0004193B"/>
    <w:rsid w:val="00041E59"/>
    <w:rsid w:val="000422C2"/>
    <w:rsid w:val="00042A38"/>
    <w:rsid w:val="00044B05"/>
    <w:rsid w:val="000459BE"/>
    <w:rsid w:val="0004657C"/>
    <w:rsid w:val="00046EBC"/>
    <w:rsid w:val="00047405"/>
    <w:rsid w:val="00051299"/>
    <w:rsid w:val="000518CC"/>
    <w:rsid w:val="00051985"/>
    <w:rsid w:val="000524E4"/>
    <w:rsid w:val="0005265E"/>
    <w:rsid w:val="000536E2"/>
    <w:rsid w:val="00053ECE"/>
    <w:rsid w:val="0005473D"/>
    <w:rsid w:val="00054B82"/>
    <w:rsid w:val="00056B48"/>
    <w:rsid w:val="00056EA9"/>
    <w:rsid w:val="000608EA"/>
    <w:rsid w:val="000616F4"/>
    <w:rsid w:val="00062299"/>
    <w:rsid w:val="00062363"/>
    <w:rsid w:val="00063148"/>
    <w:rsid w:val="00063629"/>
    <w:rsid w:val="000663FD"/>
    <w:rsid w:val="00067650"/>
    <w:rsid w:val="00070773"/>
    <w:rsid w:val="00071DA6"/>
    <w:rsid w:val="0007517D"/>
    <w:rsid w:val="000762A0"/>
    <w:rsid w:val="00076B9A"/>
    <w:rsid w:val="0008030A"/>
    <w:rsid w:val="00080392"/>
    <w:rsid w:val="00083AA9"/>
    <w:rsid w:val="00084C98"/>
    <w:rsid w:val="00085632"/>
    <w:rsid w:val="000867A3"/>
    <w:rsid w:val="00086C89"/>
    <w:rsid w:val="00086FA6"/>
    <w:rsid w:val="00087A4E"/>
    <w:rsid w:val="00087FBC"/>
    <w:rsid w:val="0009028D"/>
    <w:rsid w:val="0009094D"/>
    <w:rsid w:val="000925AE"/>
    <w:rsid w:val="00093008"/>
    <w:rsid w:val="00093765"/>
    <w:rsid w:val="00094EEB"/>
    <w:rsid w:val="00094F0C"/>
    <w:rsid w:val="00095448"/>
    <w:rsid w:val="000954E9"/>
    <w:rsid w:val="00096AF0"/>
    <w:rsid w:val="0009744D"/>
    <w:rsid w:val="000A0928"/>
    <w:rsid w:val="000A3326"/>
    <w:rsid w:val="000A3BD6"/>
    <w:rsid w:val="000A5166"/>
    <w:rsid w:val="000A5FD8"/>
    <w:rsid w:val="000A62B9"/>
    <w:rsid w:val="000A66F0"/>
    <w:rsid w:val="000A702C"/>
    <w:rsid w:val="000A7902"/>
    <w:rsid w:val="000A7B43"/>
    <w:rsid w:val="000B044B"/>
    <w:rsid w:val="000B222E"/>
    <w:rsid w:val="000B2C86"/>
    <w:rsid w:val="000B2D89"/>
    <w:rsid w:val="000B327E"/>
    <w:rsid w:val="000B3754"/>
    <w:rsid w:val="000B3A57"/>
    <w:rsid w:val="000B3BC4"/>
    <w:rsid w:val="000B3D2E"/>
    <w:rsid w:val="000B5408"/>
    <w:rsid w:val="000B5884"/>
    <w:rsid w:val="000B6667"/>
    <w:rsid w:val="000B6E6C"/>
    <w:rsid w:val="000C056C"/>
    <w:rsid w:val="000C1C5D"/>
    <w:rsid w:val="000C2CEF"/>
    <w:rsid w:val="000C3BE6"/>
    <w:rsid w:val="000C4FBC"/>
    <w:rsid w:val="000C5991"/>
    <w:rsid w:val="000C5F37"/>
    <w:rsid w:val="000C798F"/>
    <w:rsid w:val="000D11C7"/>
    <w:rsid w:val="000D1F22"/>
    <w:rsid w:val="000D40CF"/>
    <w:rsid w:val="000E0003"/>
    <w:rsid w:val="000E33F1"/>
    <w:rsid w:val="000E3488"/>
    <w:rsid w:val="000E6B03"/>
    <w:rsid w:val="000F066D"/>
    <w:rsid w:val="000F08F4"/>
    <w:rsid w:val="000F3F4C"/>
    <w:rsid w:val="000F6D69"/>
    <w:rsid w:val="001017A5"/>
    <w:rsid w:val="00103723"/>
    <w:rsid w:val="00110A32"/>
    <w:rsid w:val="00110E2B"/>
    <w:rsid w:val="0011239D"/>
    <w:rsid w:val="00112FF6"/>
    <w:rsid w:val="00115C79"/>
    <w:rsid w:val="00115FD7"/>
    <w:rsid w:val="001161F7"/>
    <w:rsid w:val="00117E86"/>
    <w:rsid w:val="00124B14"/>
    <w:rsid w:val="00125338"/>
    <w:rsid w:val="001257B9"/>
    <w:rsid w:val="00125ED5"/>
    <w:rsid w:val="00134214"/>
    <w:rsid w:val="001359D3"/>
    <w:rsid w:val="00135A2D"/>
    <w:rsid w:val="00136C10"/>
    <w:rsid w:val="00137CAD"/>
    <w:rsid w:val="00140CB1"/>
    <w:rsid w:val="00144F99"/>
    <w:rsid w:val="00145073"/>
    <w:rsid w:val="00150D76"/>
    <w:rsid w:val="00150FCD"/>
    <w:rsid w:val="001519C9"/>
    <w:rsid w:val="001524F1"/>
    <w:rsid w:val="0015336D"/>
    <w:rsid w:val="00153E2E"/>
    <w:rsid w:val="00155460"/>
    <w:rsid w:val="00160487"/>
    <w:rsid w:val="00160766"/>
    <w:rsid w:val="001617D4"/>
    <w:rsid w:val="00164D9E"/>
    <w:rsid w:val="001652E7"/>
    <w:rsid w:val="00166090"/>
    <w:rsid w:val="00167C89"/>
    <w:rsid w:val="00170C46"/>
    <w:rsid w:val="00171205"/>
    <w:rsid w:val="001716CA"/>
    <w:rsid w:val="001725F8"/>
    <w:rsid w:val="00173812"/>
    <w:rsid w:val="00174E52"/>
    <w:rsid w:val="001756EA"/>
    <w:rsid w:val="00176C49"/>
    <w:rsid w:val="00176CED"/>
    <w:rsid w:val="001779DF"/>
    <w:rsid w:val="001806C9"/>
    <w:rsid w:val="0018070E"/>
    <w:rsid w:val="00180CB7"/>
    <w:rsid w:val="00180F88"/>
    <w:rsid w:val="001810FB"/>
    <w:rsid w:val="00181E16"/>
    <w:rsid w:val="00182BC9"/>
    <w:rsid w:val="001837AE"/>
    <w:rsid w:val="00183DD9"/>
    <w:rsid w:val="00183FE5"/>
    <w:rsid w:val="0018443A"/>
    <w:rsid w:val="0018516F"/>
    <w:rsid w:val="00185893"/>
    <w:rsid w:val="0018696B"/>
    <w:rsid w:val="00187252"/>
    <w:rsid w:val="00187B6A"/>
    <w:rsid w:val="00187D55"/>
    <w:rsid w:val="0019133F"/>
    <w:rsid w:val="00191F67"/>
    <w:rsid w:val="00193938"/>
    <w:rsid w:val="00193960"/>
    <w:rsid w:val="00195B9F"/>
    <w:rsid w:val="00195C5A"/>
    <w:rsid w:val="00196D0D"/>
    <w:rsid w:val="001A1C6D"/>
    <w:rsid w:val="001A2314"/>
    <w:rsid w:val="001A2BB5"/>
    <w:rsid w:val="001A3185"/>
    <w:rsid w:val="001A36C5"/>
    <w:rsid w:val="001A4F93"/>
    <w:rsid w:val="001A7444"/>
    <w:rsid w:val="001A7DC7"/>
    <w:rsid w:val="001B05F2"/>
    <w:rsid w:val="001B0EBC"/>
    <w:rsid w:val="001B14EC"/>
    <w:rsid w:val="001B155B"/>
    <w:rsid w:val="001B5E2D"/>
    <w:rsid w:val="001B68D9"/>
    <w:rsid w:val="001B7E42"/>
    <w:rsid w:val="001C0216"/>
    <w:rsid w:val="001C0249"/>
    <w:rsid w:val="001C06C9"/>
    <w:rsid w:val="001C14FD"/>
    <w:rsid w:val="001C171B"/>
    <w:rsid w:val="001C1BAB"/>
    <w:rsid w:val="001C3A78"/>
    <w:rsid w:val="001C5180"/>
    <w:rsid w:val="001C5835"/>
    <w:rsid w:val="001C6E08"/>
    <w:rsid w:val="001C6F5F"/>
    <w:rsid w:val="001C76A6"/>
    <w:rsid w:val="001C79CF"/>
    <w:rsid w:val="001C7B3E"/>
    <w:rsid w:val="001C7FA4"/>
    <w:rsid w:val="001D0808"/>
    <w:rsid w:val="001D1704"/>
    <w:rsid w:val="001D2249"/>
    <w:rsid w:val="001D29AE"/>
    <w:rsid w:val="001D4F04"/>
    <w:rsid w:val="001E09F5"/>
    <w:rsid w:val="001E0AA7"/>
    <w:rsid w:val="001E10E4"/>
    <w:rsid w:val="001E1153"/>
    <w:rsid w:val="001E1A32"/>
    <w:rsid w:val="001E2436"/>
    <w:rsid w:val="001E2A85"/>
    <w:rsid w:val="001E6097"/>
    <w:rsid w:val="001F2688"/>
    <w:rsid w:val="001F390B"/>
    <w:rsid w:val="001F4C8A"/>
    <w:rsid w:val="001F4FE4"/>
    <w:rsid w:val="001F5034"/>
    <w:rsid w:val="001F567E"/>
    <w:rsid w:val="00201631"/>
    <w:rsid w:val="00201A38"/>
    <w:rsid w:val="00201C04"/>
    <w:rsid w:val="00201C50"/>
    <w:rsid w:val="00201F49"/>
    <w:rsid w:val="002035FA"/>
    <w:rsid w:val="0020423D"/>
    <w:rsid w:val="002050E4"/>
    <w:rsid w:val="0020611C"/>
    <w:rsid w:val="002102AC"/>
    <w:rsid w:val="00212B21"/>
    <w:rsid w:val="00214611"/>
    <w:rsid w:val="00214FD9"/>
    <w:rsid w:val="0021529B"/>
    <w:rsid w:val="00216D4F"/>
    <w:rsid w:val="002201B3"/>
    <w:rsid w:val="00220393"/>
    <w:rsid w:val="0022110A"/>
    <w:rsid w:val="00221822"/>
    <w:rsid w:val="002228ED"/>
    <w:rsid w:val="00222D34"/>
    <w:rsid w:val="0022377A"/>
    <w:rsid w:val="002239B8"/>
    <w:rsid w:val="00223E53"/>
    <w:rsid w:val="00224350"/>
    <w:rsid w:val="0022444B"/>
    <w:rsid w:val="00225789"/>
    <w:rsid w:val="002269AA"/>
    <w:rsid w:val="002270AB"/>
    <w:rsid w:val="00232078"/>
    <w:rsid w:val="0023272B"/>
    <w:rsid w:val="00232F4A"/>
    <w:rsid w:val="002375DE"/>
    <w:rsid w:val="00241A57"/>
    <w:rsid w:val="0024230C"/>
    <w:rsid w:val="002432DA"/>
    <w:rsid w:val="00244108"/>
    <w:rsid w:val="0024552E"/>
    <w:rsid w:val="00246B72"/>
    <w:rsid w:val="00246D7E"/>
    <w:rsid w:val="00247D2B"/>
    <w:rsid w:val="00250AA6"/>
    <w:rsid w:val="00252807"/>
    <w:rsid w:val="00256706"/>
    <w:rsid w:val="00256D09"/>
    <w:rsid w:val="002571C0"/>
    <w:rsid w:val="0026210B"/>
    <w:rsid w:val="00262521"/>
    <w:rsid w:val="00262EFE"/>
    <w:rsid w:val="0026691F"/>
    <w:rsid w:val="00266CE0"/>
    <w:rsid w:val="00267A6A"/>
    <w:rsid w:val="00272249"/>
    <w:rsid w:val="00273774"/>
    <w:rsid w:val="00274DDE"/>
    <w:rsid w:val="00274DEF"/>
    <w:rsid w:val="00275F4C"/>
    <w:rsid w:val="00276809"/>
    <w:rsid w:val="00276860"/>
    <w:rsid w:val="0027716A"/>
    <w:rsid w:val="00281563"/>
    <w:rsid w:val="0028173A"/>
    <w:rsid w:val="00282617"/>
    <w:rsid w:val="00284A86"/>
    <w:rsid w:val="002854BB"/>
    <w:rsid w:val="00285E71"/>
    <w:rsid w:val="00286D67"/>
    <w:rsid w:val="002879BD"/>
    <w:rsid w:val="00290912"/>
    <w:rsid w:val="00290C24"/>
    <w:rsid w:val="00291360"/>
    <w:rsid w:val="00291AE8"/>
    <w:rsid w:val="002924B3"/>
    <w:rsid w:val="002929E8"/>
    <w:rsid w:val="00293D39"/>
    <w:rsid w:val="00293EE0"/>
    <w:rsid w:val="00294F45"/>
    <w:rsid w:val="00297DB8"/>
    <w:rsid w:val="002A0894"/>
    <w:rsid w:val="002A4C93"/>
    <w:rsid w:val="002A5780"/>
    <w:rsid w:val="002A69D5"/>
    <w:rsid w:val="002A7C37"/>
    <w:rsid w:val="002B0410"/>
    <w:rsid w:val="002B10A5"/>
    <w:rsid w:val="002B1DA6"/>
    <w:rsid w:val="002B3CE0"/>
    <w:rsid w:val="002B4159"/>
    <w:rsid w:val="002B4B12"/>
    <w:rsid w:val="002B72C8"/>
    <w:rsid w:val="002C11CE"/>
    <w:rsid w:val="002C51E8"/>
    <w:rsid w:val="002C5F39"/>
    <w:rsid w:val="002C5FDF"/>
    <w:rsid w:val="002C70CD"/>
    <w:rsid w:val="002C77B3"/>
    <w:rsid w:val="002C7E69"/>
    <w:rsid w:val="002D3E8B"/>
    <w:rsid w:val="002D424A"/>
    <w:rsid w:val="002D4C3D"/>
    <w:rsid w:val="002D5474"/>
    <w:rsid w:val="002D72AA"/>
    <w:rsid w:val="002E10FA"/>
    <w:rsid w:val="002E26D1"/>
    <w:rsid w:val="002E2A96"/>
    <w:rsid w:val="002E3085"/>
    <w:rsid w:val="002E3558"/>
    <w:rsid w:val="002E3CD5"/>
    <w:rsid w:val="002E4220"/>
    <w:rsid w:val="002E4EBC"/>
    <w:rsid w:val="002E5054"/>
    <w:rsid w:val="002E58D3"/>
    <w:rsid w:val="002E65ED"/>
    <w:rsid w:val="002E72EC"/>
    <w:rsid w:val="002F028F"/>
    <w:rsid w:val="002F07D8"/>
    <w:rsid w:val="002F1409"/>
    <w:rsid w:val="002F238E"/>
    <w:rsid w:val="002F42FC"/>
    <w:rsid w:val="002F46B6"/>
    <w:rsid w:val="002F5667"/>
    <w:rsid w:val="002F573B"/>
    <w:rsid w:val="002F5AF7"/>
    <w:rsid w:val="002F5E49"/>
    <w:rsid w:val="002F7ABC"/>
    <w:rsid w:val="003002B7"/>
    <w:rsid w:val="00301447"/>
    <w:rsid w:val="00301668"/>
    <w:rsid w:val="00303760"/>
    <w:rsid w:val="00303889"/>
    <w:rsid w:val="00304225"/>
    <w:rsid w:val="00304646"/>
    <w:rsid w:val="003046E8"/>
    <w:rsid w:val="003049B7"/>
    <w:rsid w:val="00305200"/>
    <w:rsid w:val="00310288"/>
    <w:rsid w:val="00310DD3"/>
    <w:rsid w:val="00311109"/>
    <w:rsid w:val="0031238C"/>
    <w:rsid w:val="00312633"/>
    <w:rsid w:val="003129E9"/>
    <w:rsid w:val="003141CE"/>
    <w:rsid w:val="00314DA4"/>
    <w:rsid w:val="00315776"/>
    <w:rsid w:val="00315F5F"/>
    <w:rsid w:val="00316FC2"/>
    <w:rsid w:val="003208C3"/>
    <w:rsid w:val="00320C37"/>
    <w:rsid w:val="0032292B"/>
    <w:rsid w:val="00323276"/>
    <w:rsid w:val="00323C3E"/>
    <w:rsid w:val="00325283"/>
    <w:rsid w:val="00325576"/>
    <w:rsid w:val="003256DB"/>
    <w:rsid w:val="003257E5"/>
    <w:rsid w:val="00327C99"/>
    <w:rsid w:val="0033027D"/>
    <w:rsid w:val="00330C3C"/>
    <w:rsid w:val="0033111F"/>
    <w:rsid w:val="00332561"/>
    <w:rsid w:val="00333871"/>
    <w:rsid w:val="00334F73"/>
    <w:rsid w:val="003358E2"/>
    <w:rsid w:val="00336385"/>
    <w:rsid w:val="003376A0"/>
    <w:rsid w:val="0034010F"/>
    <w:rsid w:val="00340B63"/>
    <w:rsid w:val="003419A5"/>
    <w:rsid w:val="00342524"/>
    <w:rsid w:val="0034298A"/>
    <w:rsid w:val="00342D60"/>
    <w:rsid w:val="00343327"/>
    <w:rsid w:val="00344832"/>
    <w:rsid w:val="00344CC4"/>
    <w:rsid w:val="003451D6"/>
    <w:rsid w:val="00346126"/>
    <w:rsid w:val="00347249"/>
    <w:rsid w:val="00347B89"/>
    <w:rsid w:val="00347C86"/>
    <w:rsid w:val="00350D42"/>
    <w:rsid w:val="00352378"/>
    <w:rsid w:val="003530FA"/>
    <w:rsid w:val="003533FC"/>
    <w:rsid w:val="00354BD1"/>
    <w:rsid w:val="0035560D"/>
    <w:rsid w:val="00355B1A"/>
    <w:rsid w:val="00356C88"/>
    <w:rsid w:val="003574BC"/>
    <w:rsid w:val="003579E6"/>
    <w:rsid w:val="00357ED9"/>
    <w:rsid w:val="00361F90"/>
    <w:rsid w:val="0036395D"/>
    <w:rsid w:val="00365807"/>
    <w:rsid w:val="00366679"/>
    <w:rsid w:val="00366F50"/>
    <w:rsid w:val="003707E8"/>
    <w:rsid w:val="00371D4F"/>
    <w:rsid w:val="00371FF9"/>
    <w:rsid w:val="00372834"/>
    <w:rsid w:val="003761B4"/>
    <w:rsid w:val="00376B25"/>
    <w:rsid w:val="00376FB5"/>
    <w:rsid w:val="00377E43"/>
    <w:rsid w:val="00380142"/>
    <w:rsid w:val="00383B06"/>
    <w:rsid w:val="00383DFA"/>
    <w:rsid w:val="00384BFA"/>
    <w:rsid w:val="00386DA0"/>
    <w:rsid w:val="00392EAF"/>
    <w:rsid w:val="003949C4"/>
    <w:rsid w:val="00396238"/>
    <w:rsid w:val="003A14CE"/>
    <w:rsid w:val="003A21FD"/>
    <w:rsid w:val="003A332E"/>
    <w:rsid w:val="003A36E7"/>
    <w:rsid w:val="003A3B95"/>
    <w:rsid w:val="003A3BE3"/>
    <w:rsid w:val="003A5A6A"/>
    <w:rsid w:val="003A6CBB"/>
    <w:rsid w:val="003A759C"/>
    <w:rsid w:val="003A794E"/>
    <w:rsid w:val="003B12CE"/>
    <w:rsid w:val="003B1626"/>
    <w:rsid w:val="003B183D"/>
    <w:rsid w:val="003B2249"/>
    <w:rsid w:val="003B29DF"/>
    <w:rsid w:val="003B2FD3"/>
    <w:rsid w:val="003B4292"/>
    <w:rsid w:val="003B5292"/>
    <w:rsid w:val="003B624B"/>
    <w:rsid w:val="003B6E61"/>
    <w:rsid w:val="003B7512"/>
    <w:rsid w:val="003C1037"/>
    <w:rsid w:val="003C21C9"/>
    <w:rsid w:val="003D1CEA"/>
    <w:rsid w:val="003D321D"/>
    <w:rsid w:val="003D446B"/>
    <w:rsid w:val="003D46A5"/>
    <w:rsid w:val="003D559F"/>
    <w:rsid w:val="003E0F53"/>
    <w:rsid w:val="003E63B4"/>
    <w:rsid w:val="003E72F9"/>
    <w:rsid w:val="003F14C3"/>
    <w:rsid w:val="003F157B"/>
    <w:rsid w:val="003F33C5"/>
    <w:rsid w:val="003F4160"/>
    <w:rsid w:val="003F7C85"/>
    <w:rsid w:val="00400622"/>
    <w:rsid w:val="004009C1"/>
    <w:rsid w:val="00401009"/>
    <w:rsid w:val="0040309B"/>
    <w:rsid w:val="004032F4"/>
    <w:rsid w:val="00403B62"/>
    <w:rsid w:val="00404859"/>
    <w:rsid w:val="00404A99"/>
    <w:rsid w:val="0040726E"/>
    <w:rsid w:val="004072AB"/>
    <w:rsid w:val="00411113"/>
    <w:rsid w:val="00411136"/>
    <w:rsid w:val="00411332"/>
    <w:rsid w:val="00411B9E"/>
    <w:rsid w:val="00412CE8"/>
    <w:rsid w:val="00413B80"/>
    <w:rsid w:val="004161A2"/>
    <w:rsid w:val="0041626A"/>
    <w:rsid w:val="004212C0"/>
    <w:rsid w:val="004219D7"/>
    <w:rsid w:val="00423A51"/>
    <w:rsid w:val="00424A36"/>
    <w:rsid w:val="00424AF1"/>
    <w:rsid w:val="00425C08"/>
    <w:rsid w:val="00425F2E"/>
    <w:rsid w:val="00426A8B"/>
    <w:rsid w:val="00426B6A"/>
    <w:rsid w:val="0042718B"/>
    <w:rsid w:val="00427512"/>
    <w:rsid w:val="00430B09"/>
    <w:rsid w:val="004311A5"/>
    <w:rsid w:val="00431B70"/>
    <w:rsid w:val="00431F1B"/>
    <w:rsid w:val="0043257D"/>
    <w:rsid w:val="00432B70"/>
    <w:rsid w:val="00434CBC"/>
    <w:rsid w:val="004352CF"/>
    <w:rsid w:val="00435AA1"/>
    <w:rsid w:val="00436A71"/>
    <w:rsid w:val="00436D9F"/>
    <w:rsid w:val="004406EC"/>
    <w:rsid w:val="004413FE"/>
    <w:rsid w:val="004422A8"/>
    <w:rsid w:val="00442C5B"/>
    <w:rsid w:val="0044347B"/>
    <w:rsid w:val="004438B4"/>
    <w:rsid w:val="00443A14"/>
    <w:rsid w:val="00444D83"/>
    <w:rsid w:val="00446CEA"/>
    <w:rsid w:val="00446D1B"/>
    <w:rsid w:val="00446E98"/>
    <w:rsid w:val="00447496"/>
    <w:rsid w:val="004477E3"/>
    <w:rsid w:val="00451B09"/>
    <w:rsid w:val="004536D2"/>
    <w:rsid w:val="00453792"/>
    <w:rsid w:val="00453B86"/>
    <w:rsid w:val="0045553B"/>
    <w:rsid w:val="00455B47"/>
    <w:rsid w:val="004565C8"/>
    <w:rsid w:val="00456E07"/>
    <w:rsid w:val="004571B8"/>
    <w:rsid w:val="00457F27"/>
    <w:rsid w:val="00461E0D"/>
    <w:rsid w:val="00462442"/>
    <w:rsid w:val="004625F0"/>
    <w:rsid w:val="00462F5E"/>
    <w:rsid w:val="00462F9F"/>
    <w:rsid w:val="0046353A"/>
    <w:rsid w:val="00463A00"/>
    <w:rsid w:val="00464645"/>
    <w:rsid w:val="004664C5"/>
    <w:rsid w:val="004672F0"/>
    <w:rsid w:val="004710B4"/>
    <w:rsid w:val="00473D30"/>
    <w:rsid w:val="00473FA9"/>
    <w:rsid w:val="004741E5"/>
    <w:rsid w:val="00475377"/>
    <w:rsid w:val="00477A12"/>
    <w:rsid w:val="00480703"/>
    <w:rsid w:val="00481439"/>
    <w:rsid w:val="00485E28"/>
    <w:rsid w:val="00486EC9"/>
    <w:rsid w:val="0049130A"/>
    <w:rsid w:val="0049371F"/>
    <w:rsid w:val="00495322"/>
    <w:rsid w:val="00495B17"/>
    <w:rsid w:val="00496B7B"/>
    <w:rsid w:val="00497751"/>
    <w:rsid w:val="00497770"/>
    <w:rsid w:val="004A0DEA"/>
    <w:rsid w:val="004A18C8"/>
    <w:rsid w:val="004A2035"/>
    <w:rsid w:val="004A2D0E"/>
    <w:rsid w:val="004A32C6"/>
    <w:rsid w:val="004A337C"/>
    <w:rsid w:val="004A350E"/>
    <w:rsid w:val="004A4DA7"/>
    <w:rsid w:val="004A54F5"/>
    <w:rsid w:val="004A5BBE"/>
    <w:rsid w:val="004A616C"/>
    <w:rsid w:val="004A6B3E"/>
    <w:rsid w:val="004A703D"/>
    <w:rsid w:val="004A7D1D"/>
    <w:rsid w:val="004B1F49"/>
    <w:rsid w:val="004B33AB"/>
    <w:rsid w:val="004B36E3"/>
    <w:rsid w:val="004B3E66"/>
    <w:rsid w:val="004B3F7B"/>
    <w:rsid w:val="004B3F8F"/>
    <w:rsid w:val="004B4003"/>
    <w:rsid w:val="004B414E"/>
    <w:rsid w:val="004B57BB"/>
    <w:rsid w:val="004B5FA7"/>
    <w:rsid w:val="004B7FFA"/>
    <w:rsid w:val="004C38BD"/>
    <w:rsid w:val="004C4C92"/>
    <w:rsid w:val="004C5E74"/>
    <w:rsid w:val="004C66FC"/>
    <w:rsid w:val="004D2945"/>
    <w:rsid w:val="004D4A7F"/>
    <w:rsid w:val="004D55C6"/>
    <w:rsid w:val="004D6126"/>
    <w:rsid w:val="004D6A77"/>
    <w:rsid w:val="004E07D3"/>
    <w:rsid w:val="004E2602"/>
    <w:rsid w:val="004E2E86"/>
    <w:rsid w:val="004E42EC"/>
    <w:rsid w:val="004E46DD"/>
    <w:rsid w:val="004E4B3C"/>
    <w:rsid w:val="004E5FA2"/>
    <w:rsid w:val="004E6632"/>
    <w:rsid w:val="004F03B2"/>
    <w:rsid w:val="004F2D12"/>
    <w:rsid w:val="004F496F"/>
    <w:rsid w:val="004F49E6"/>
    <w:rsid w:val="004F4C1C"/>
    <w:rsid w:val="004F6964"/>
    <w:rsid w:val="005001CC"/>
    <w:rsid w:val="005009E8"/>
    <w:rsid w:val="00500D08"/>
    <w:rsid w:val="00501A82"/>
    <w:rsid w:val="00501AC4"/>
    <w:rsid w:val="00501F71"/>
    <w:rsid w:val="00502111"/>
    <w:rsid w:val="0050323E"/>
    <w:rsid w:val="00504DDA"/>
    <w:rsid w:val="005075D7"/>
    <w:rsid w:val="005079BE"/>
    <w:rsid w:val="005111BA"/>
    <w:rsid w:val="00512AF3"/>
    <w:rsid w:val="00512EBA"/>
    <w:rsid w:val="00513C68"/>
    <w:rsid w:val="00514E75"/>
    <w:rsid w:val="005163C9"/>
    <w:rsid w:val="00516F09"/>
    <w:rsid w:val="00517B70"/>
    <w:rsid w:val="0052073E"/>
    <w:rsid w:val="00520BEA"/>
    <w:rsid w:val="00520DBF"/>
    <w:rsid w:val="00522FC5"/>
    <w:rsid w:val="00523EBF"/>
    <w:rsid w:val="00524C00"/>
    <w:rsid w:val="00524DC4"/>
    <w:rsid w:val="00525369"/>
    <w:rsid w:val="005258F1"/>
    <w:rsid w:val="005318BD"/>
    <w:rsid w:val="00533FC8"/>
    <w:rsid w:val="00534C3C"/>
    <w:rsid w:val="00535343"/>
    <w:rsid w:val="00536558"/>
    <w:rsid w:val="005373D4"/>
    <w:rsid w:val="00537B7F"/>
    <w:rsid w:val="00540331"/>
    <w:rsid w:val="00540441"/>
    <w:rsid w:val="00540799"/>
    <w:rsid w:val="00542C3B"/>
    <w:rsid w:val="00542D12"/>
    <w:rsid w:val="00543445"/>
    <w:rsid w:val="005435A5"/>
    <w:rsid w:val="005437D5"/>
    <w:rsid w:val="00543D36"/>
    <w:rsid w:val="00543F21"/>
    <w:rsid w:val="0054439B"/>
    <w:rsid w:val="0054457D"/>
    <w:rsid w:val="00544C48"/>
    <w:rsid w:val="00550283"/>
    <w:rsid w:val="0055180B"/>
    <w:rsid w:val="00551BD1"/>
    <w:rsid w:val="005520C7"/>
    <w:rsid w:val="0055264C"/>
    <w:rsid w:val="00552A9D"/>
    <w:rsid w:val="0055417C"/>
    <w:rsid w:val="00555D1E"/>
    <w:rsid w:val="0056164A"/>
    <w:rsid w:val="00562702"/>
    <w:rsid w:val="00562876"/>
    <w:rsid w:val="00563429"/>
    <w:rsid w:val="00563B8C"/>
    <w:rsid w:val="005648D1"/>
    <w:rsid w:val="00564A9A"/>
    <w:rsid w:val="0056540F"/>
    <w:rsid w:val="00565E5C"/>
    <w:rsid w:val="00566AE4"/>
    <w:rsid w:val="0057038C"/>
    <w:rsid w:val="00570E6F"/>
    <w:rsid w:val="0057160B"/>
    <w:rsid w:val="005724D3"/>
    <w:rsid w:val="005736DE"/>
    <w:rsid w:val="005766AC"/>
    <w:rsid w:val="00577B0F"/>
    <w:rsid w:val="0058029B"/>
    <w:rsid w:val="00580448"/>
    <w:rsid w:val="00580986"/>
    <w:rsid w:val="00580BDF"/>
    <w:rsid w:val="00581537"/>
    <w:rsid w:val="005817F7"/>
    <w:rsid w:val="00583F14"/>
    <w:rsid w:val="00583FAE"/>
    <w:rsid w:val="005845F4"/>
    <w:rsid w:val="005864B1"/>
    <w:rsid w:val="0058667A"/>
    <w:rsid w:val="00592269"/>
    <w:rsid w:val="00592314"/>
    <w:rsid w:val="00592580"/>
    <w:rsid w:val="005929FF"/>
    <w:rsid w:val="00592E7F"/>
    <w:rsid w:val="00595619"/>
    <w:rsid w:val="005A2027"/>
    <w:rsid w:val="005A338F"/>
    <w:rsid w:val="005A3A3B"/>
    <w:rsid w:val="005A4CAF"/>
    <w:rsid w:val="005A5A5C"/>
    <w:rsid w:val="005B17E6"/>
    <w:rsid w:val="005B2051"/>
    <w:rsid w:val="005B25AF"/>
    <w:rsid w:val="005B50B8"/>
    <w:rsid w:val="005B5CBA"/>
    <w:rsid w:val="005B71B4"/>
    <w:rsid w:val="005C13A0"/>
    <w:rsid w:val="005C169C"/>
    <w:rsid w:val="005C1FD2"/>
    <w:rsid w:val="005C397E"/>
    <w:rsid w:val="005C3B9B"/>
    <w:rsid w:val="005C4299"/>
    <w:rsid w:val="005C4747"/>
    <w:rsid w:val="005C4D36"/>
    <w:rsid w:val="005C6300"/>
    <w:rsid w:val="005C665F"/>
    <w:rsid w:val="005D0B51"/>
    <w:rsid w:val="005D15E0"/>
    <w:rsid w:val="005D1652"/>
    <w:rsid w:val="005D17A2"/>
    <w:rsid w:val="005D1CD2"/>
    <w:rsid w:val="005D224B"/>
    <w:rsid w:val="005D3D25"/>
    <w:rsid w:val="005D5BF8"/>
    <w:rsid w:val="005D5DF3"/>
    <w:rsid w:val="005D6560"/>
    <w:rsid w:val="005D6F01"/>
    <w:rsid w:val="005E2C2A"/>
    <w:rsid w:val="005E32B1"/>
    <w:rsid w:val="005E399A"/>
    <w:rsid w:val="005E46EB"/>
    <w:rsid w:val="005E62BB"/>
    <w:rsid w:val="005E6C66"/>
    <w:rsid w:val="005F020E"/>
    <w:rsid w:val="005F04D5"/>
    <w:rsid w:val="005F18D7"/>
    <w:rsid w:val="005F3046"/>
    <w:rsid w:val="005F3BD4"/>
    <w:rsid w:val="005F4A95"/>
    <w:rsid w:val="005F4E15"/>
    <w:rsid w:val="005F537E"/>
    <w:rsid w:val="005F7B9A"/>
    <w:rsid w:val="0060037F"/>
    <w:rsid w:val="00600F56"/>
    <w:rsid w:val="00602042"/>
    <w:rsid w:val="00602243"/>
    <w:rsid w:val="00602FA8"/>
    <w:rsid w:val="0060374A"/>
    <w:rsid w:val="00603C7B"/>
    <w:rsid w:val="0060509E"/>
    <w:rsid w:val="00605351"/>
    <w:rsid w:val="0060626A"/>
    <w:rsid w:val="0061051E"/>
    <w:rsid w:val="00611B4D"/>
    <w:rsid w:val="00612A32"/>
    <w:rsid w:val="006130C1"/>
    <w:rsid w:val="00613506"/>
    <w:rsid w:val="00615788"/>
    <w:rsid w:val="00615D39"/>
    <w:rsid w:val="00616CD8"/>
    <w:rsid w:val="0061778E"/>
    <w:rsid w:val="00617C32"/>
    <w:rsid w:val="0062158B"/>
    <w:rsid w:val="00622857"/>
    <w:rsid w:val="00622A88"/>
    <w:rsid w:val="00623FA7"/>
    <w:rsid w:val="00625570"/>
    <w:rsid w:val="006270E3"/>
    <w:rsid w:val="00630624"/>
    <w:rsid w:val="00630C23"/>
    <w:rsid w:val="00631902"/>
    <w:rsid w:val="00632735"/>
    <w:rsid w:val="00632F32"/>
    <w:rsid w:val="00633712"/>
    <w:rsid w:val="006342B5"/>
    <w:rsid w:val="006361CF"/>
    <w:rsid w:val="00636BD6"/>
    <w:rsid w:val="006370F1"/>
    <w:rsid w:val="00640AF1"/>
    <w:rsid w:val="00640B70"/>
    <w:rsid w:val="00641CBE"/>
    <w:rsid w:val="00642104"/>
    <w:rsid w:val="006423F0"/>
    <w:rsid w:val="00642BF6"/>
    <w:rsid w:val="00646AC5"/>
    <w:rsid w:val="00647D13"/>
    <w:rsid w:val="006502B9"/>
    <w:rsid w:val="00650EB1"/>
    <w:rsid w:val="00652AAA"/>
    <w:rsid w:val="006534C0"/>
    <w:rsid w:val="006536B4"/>
    <w:rsid w:val="0065433F"/>
    <w:rsid w:val="00654DBD"/>
    <w:rsid w:val="006557B8"/>
    <w:rsid w:val="006559BD"/>
    <w:rsid w:val="00656165"/>
    <w:rsid w:val="006570DF"/>
    <w:rsid w:val="00660177"/>
    <w:rsid w:val="00661B56"/>
    <w:rsid w:val="00663626"/>
    <w:rsid w:val="00664A76"/>
    <w:rsid w:val="00665505"/>
    <w:rsid w:val="00665A79"/>
    <w:rsid w:val="006679FE"/>
    <w:rsid w:val="006719CC"/>
    <w:rsid w:val="00673A03"/>
    <w:rsid w:val="00674782"/>
    <w:rsid w:val="006750F7"/>
    <w:rsid w:val="00677B3B"/>
    <w:rsid w:val="00677BF9"/>
    <w:rsid w:val="00681940"/>
    <w:rsid w:val="00681B93"/>
    <w:rsid w:val="0068273C"/>
    <w:rsid w:val="00684327"/>
    <w:rsid w:val="00684A20"/>
    <w:rsid w:val="00686436"/>
    <w:rsid w:val="006866C0"/>
    <w:rsid w:val="00690791"/>
    <w:rsid w:val="006918E6"/>
    <w:rsid w:val="006919D2"/>
    <w:rsid w:val="006944C6"/>
    <w:rsid w:val="006946E2"/>
    <w:rsid w:val="0069499D"/>
    <w:rsid w:val="00696F70"/>
    <w:rsid w:val="00697988"/>
    <w:rsid w:val="006A0EC4"/>
    <w:rsid w:val="006A2302"/>
    <w:rsid w:val="006A46A3"/>
    <w:rsid w:val="006A5924"/>
    <w:rsid w:val="006B06AF"/>
    <w:rsid w:val="006B1C8B"/>
    <w:rsid w:val="006B31C7"/>
    <w:rsid w:val="006B4D90"/>
    <w:rsid w:val="006B6169"/>
    <w:rsid w:val="006B7075"/>
    <w:rsid w:val="006B7805"/>
    <w:rsid w:val="006C178B"/>
    <w:rsid w:val="006C3B9E"/>
    <w:rsid w:val="006C3E30"/>
    <w:rsid w:val="006C4150"/>
    <w:rsid w:val="006C4396"/>
    <w:rsid w:val="006C4738"/>
    <w:rsid w:val="006C47EA"/>
    <w:rsid w:val="006C4F4C"/>
    <w:rsid w:val="006C5763"/>
    <w:rsid w:val="006C66A6"/>
    <w:rsid w:val="006C6F23"/>
    <w:rsid w:val="006D025D"/>
    <w:rsid w:val="006D06DA"/>
    <w:rsid w:val="006D0937"/>
    <w:rsid w:val="006D2FAB"/>
    <w:rsid w:val="006D41AE"/>
    <w:rsid w:val="006D43B6"/>
    <w:rsid w:val="006D55E3"/>
    <w:rsid w:val="006D6942"/>
    <w:rsid w:val="006D776C"/>
    <w:rsid w:val="006D7D52"/>
    <w:rsid w:val="006D7FD8"/>
    <w:rsid w:val="006E1F16"/>
    <w:rsid w:val="006E2063"/>
    <w:rsid w:val="006E208D"/>
    <w:rsid w:val="006E5305"/>
    <w:rsid w:val="006E542A"/>
    <w:rsid w:val="006E54D5"/>
    <w:rsid w:val="006E57BA"/>
    <w:rsid w:val="006E5AD8"/>
    <w:rsid w:val="006E6496"/>
    <w:rsid w:val="006E6D0E"/>
    <w:rsid w:val="006F051D"/>
    <w:rsid w:val="006F1AE4"/>
    <w:rsid w:val="006F252D"/>
    <w:rsid w:val="006F3718"/>
    <w:rsid w:val="006F3D9C"/>
    <w:rsid w:val="006F413B"/>
    <w:rsid w:val="006F50CF"/>
    <w:rsid w:val="006F665A"/>
    <w:rsid w:val="006F7635"/>
    <w:rsid w:val="00700A1D"/>
    <w:rsid w:val="0070199B"/>
    <w:rsid w:val="00702428"/>
    <w:rsid w:val="0070325E"/>
    <w:rsid w:val="00705165"/>
    <w:rsid w:val="0070572A"/>
    <w:rsid w:val="00705B3B"/>
    <w:rsid w:val="0070799F"/>
    <w:rsid w:val="00710E3C"/>
    <w:rsid w:val="00711766"/>
    <w:rsid w:val="00711E63"/>
    <w:rsid w:val="00713D90"/>
    <w:rsid w:val="00714D0B"/>
    <w:rsid w:val="00716A0F"/>
    <w:rsid w:val="0072021A"/>
    <w:rsid w:val="00721020"/>
    <w:rsid w:val="00721C11"/>
    <w:rsid w:val="0072232A"/>
    <w:rsid w:val="007227DB"/>
    <w:rsid w:val="0072353A"/>
    <w:rsid w:val="00724EC5"/>
    <w:rsid w:val="0073053A"/>
    <w:rsid w:val="00730B3D"/>
    <w:rsid w:val="007322C9"/>
    <w:rsid w:val="007347D8"/>
    <w:rsid w:val="00735A5B"/>
    <w:rsid w:val="0073685B"/>
    <w:rsid w:val="00736D27"/>
    <w:rsid w:val="00737171"/>
    <w:rsid w:val="0073766A"/>
    <w:rsid w:val="00740DA2"/>
    <w:rsid w:val="00741C6A"/>
    <w:rsid w:val="007423D3"/>
    <w:rsid w:val="0074257E"/>
    <w:rsid w:val="007428DB"/>
    <w:rsid w:val="00742DAA"/>
    <w:rsid w:val="007434B2"/>
    <w:rsid w:val="00743E72"/>
    <w:rsid w:val="007442FE"/>
    <w:rsid w:val="0074448C"/>
    <w:rsid w:val="0074457D"/>
    <w:rsid w:val="00747702"/>
    <w:rsid w:val="00747779"/>
    <w:rsid w:val="00747C06"/>
    <w:rsid w:val="00750500"/>
    <w:rsid w:val="00750EEA"/>
    <w:rsid w:val="0075294F"/>
    <w:rsid w:val="00755EA5"/>
    <w:rsid w:val="007572EB"/>
    <w:rsid w:val="007600BD"/>
    <w:rsid w:val="007606CB"/>
    <w:rsid w:val="00765072"/>
    <w:rsid w:val="00765E66"/>
    <w:rsid w:val="0077047E"/>
    <w:rsid w:val="00770ABC"/>
    <w:rsid w:val="00770B2E"/>
    <w:rsid w:val="00771E87"/>
    <w:rsid w:val="00774606"/>
    <w:rsid w:val="00776B8A"/>
    <w:rsid w:val="00780391"/>
    <w:rsid w:val="00780BE3"/>
    <w:rsid w:val="00781D4B"/>
    <w:rsid w:val="007823D5"/>
    <w:rsid w:val="00784713"/>
    <w:rsid w:val="00784CBE"/>
    <w:rsid w:val="0078626D"/>
    <w:rsid w:val="0078780C"/>
    <w:rsid w:val="00790255"/>
    <w:rsid w:val="007907B5"/>
    <w:rsid w:val="00791310"/>
    <w:rsid w:val="00791412"/>
    <w:rsid w:val="00791EE8"/>
    <w:rsid w:val="007932B7"/>
    <w:rsid w:val="007942F8"/>
    <w:rsid w:val="00797065"/>
    <w:rsid w:val="0079771C"/>
    <w:rsid w:val="00797D7F"/>
    <w:rsid w:val="007A0EEE"/>
    <w:rsid w:val="007A23CA"/>
    <w:rsid w:val="007A2C99"/>
    <w:rsid w:val="007A350E"/>
    <w:rsid w:val="007A4A4B"/>
    <w:rsid w:val="007A56CA"/>
    <w:rsid w:val="007A6D0A"/>
    <w:rsid w:val="007A776D"/>
    <w:rsid w:val="007A7F49"/>
    <w:rsid w:val="007B1C85"/>
    <w:rsid w:val="007B1FC0"/>
    <w:rsid w:val="007B40C2"/>
    <w:rsid w:val="007B4788"/>
    <w:rsid w:val="007B5708"/>
    <w:rsid w:val="007B75FE"/>
    <w:rsid w:val="007C199A"/>
    <w:rsid w:val="007C22FF"/>
    <w:rsid w:val="007C4800"/>
    <w:rsid w:val="007C6D4A"/>
    <w:rsid w:val="007C6DDF"/>
    <w:rsid w:val="007C7519"/>
    <w:rsid w:val="007D073A"/>
    <w:rsid w:val="007D1BD9"/>
    <w:rsid w:val="007D1F76"/>
    <w:rsid w:val="007D47F3"/>
    <w:rsid w:val="007D4CFD"/>
    <w:rsid w:val="007D50D1"/>
    <w:rsid w:val="007D56DA"/>
    <w:rsid w:val="007D6F88"/>
    <w:rsid w:val="007D7519"/>
    <w:rsid w:val="007D7E74"/>
    <w:rsid w:val="007E1911"/>
    <w:rsid w:val="007E2CBF"/>
    <w:rsid w:val="007E2EBB"/>
    <w:rsid w:val="007E32B3"/>
    <w:rsid w:val="007E430E"/>
    <w:rsid w:val="007E4AA0"/>
    <w:rsid w:val="007E5D37"/>
    <w:rsid w:val="007E6775"/>
    <w:rsid w:val="007F0270"/>
    <w:rsid w:val="007F0AE1"/>
    <w:rsid w:val="007F1364"/>
    <w:rsid w:val="007F1C4B"/>
    <w:rsid w:val="007F2A3C"/>
    <w:rsid w:val="007F3470"/>
    <w:rsid w:val="007F3513"/>
    <w:rsid w:val="007F3F54"/>
    <w:rsid w:val="007F4C94"/>
    <w:rsid w:val="007F535B"/>
    <w:rsid w:val="0080383B"/>
    <w:rsid w:val="0080419A"/>
    <w:rsid w:val="008046A4"/>
    <w:rsid w:val="00805415"/>
    <w:rsid w:val="00806935"/>
    <w:rsid w:val="00810D26"/>
    <w:rsid w:val="00812015"/>
    <w:rsid w:val="008122B1"/>
    <w:rsid w:val="00812783"/>
    <w:rsid w:val="00813A7F"/>
    <w:rsid w:val="008145B7"/>
    <w:rsid w:val="00816163"/>
    <w:rsid w:val="008169FD"/>
    <w:rsid w:val="008208EE"/>
    <w:rsid w:val="008219CF"/>
    <w:rsid w:val="00823D16"/>
    <w:rsid w:val="00825D59"/>
    <w:rsid w:val="00825D6B"/>
    <w:rsid w:val="00825DB0"/>
    <w:rsid w:val="00827015"/>
    <w:rsid w:val="008276CC"/>
    <w:rsid w:val="00830170"/>
    <w:rsid w:val="008303B3"/>
    <w:rsid w:val="00832B4B"/>
    <w:rsid w:val="008354A6"/>
    <w:rsid w:val="008370FC"/>
    <w:rsid w:val="00837D30"/>
    <w:rsid w:val="00840A5B"/>
    <w:rsid w:val="00841AD7"/>
    <w:rsid w:val="00842C29"/>
    <w:rsid w:val="00845FBE"/>
    <w:rsid w:val="008466E7"/>
    <w:rsid w:val="00847046"/>
    <w:rsid w:val="00847C07"/>
    <w:rsid w:val="00847C93"/>
    <w:rsid w:val="00851199"/>
    <w:rsid w:val="008526BC"/>
    <w:rsid w:val="008527B2"/>
    <w:rsid w:val="00854F97"/>
    <w:rsid w:val="0085590F"/>
    <w:rsid w:val="00857579"/>
    <w:rsid w:val="00857946"/>
    <w:rsid w:val="0086250B"/>
    <w:rsid w:val="008634F8"/>
    <w:rsid w:val="008637B8"/>
    <w:rsid w:val="00863C4E"/>
    <w:rsid w:val="00864631"/>
    <w:rsid w:val="00866855"/>
    <w:rsid w:val="0086715E"/>
    <w:rsid w:val="0086737A"/>
    <w:rsid w:val="00867741"/>
    <w:rsid w:val="00867D0C"/>
    <w:rsid w:val="00870FB6"/>
    <w:rsid w:val="00871A79"/>
    <w:rsid w:val="00872190"/>
    <w:rsid w:val="00874E7C"/>
    <w:rsid w:val="00875D8A"/>
    <w:rsid w:val="00876805"/>
    <w:rsid w:val="00877723"/>
    <w:rsid w:val="008778ED"/>
    <w:rsid w:val="008778EE"/>
    <w:rsid w:val="008809B8"/>
    <w:rsid w:val="0088336D"/>
    <w:rsid w:val="0088398E"/>
    <w:rsid w:val="00884B0D"/>
    <w:rsid w:val="00884F8B"/>
    <w:rsid w:val="00886D41"/>
    <w:rsid w:val="0088726C"/>
    <w:rsid w:val="00887DE2"/>
    <w:rsid w:val="008913B4"/>
    <w:rsid w:val="0089370A"/>
    <w:rsid w:val="008940B6"/>
    <w:rsid w:val="00894C8A"/>
    <w:rsid w:val="008959A5"/>
    <w:rsid w:val="00896955"/>
    <w:rsid w:val="008972DA"/>
    <w:rsid w:val="00897E55"/>
    <w:rsid w:val="008A2A1D"/>
    <w:rsid w:val="008A4B96"/>
    <w:rsid w:val="008A6173"/>
    <w:rsid w:val="008A6FB4"/>
    <w:rsid w:val="008B0151"/>
    <w:rsid w:val="008B02D8"/>
    <w:rsid w:val="008B09EA"/>
    <w:rsid w:val="008B11DB"/>
    <w:rsid w:val="008B3781"/>
    <w:rsid w:val="008B542D"/>
    <w:rsid w:val="008B7637"/>
    <w:rsid w:val="008C01C4"/>
    <w:rsid w:val="008C32EC"/>
    <w:rsid w:val="008C358E"/>
    <w:rsid w:val="008C40E6"/>
    <w:rsid w:val="008C664F"/>
    <w:rsid w:val="008C74E8"/>
    <w:rsid w:val="008D20EA"/>
    <w:rsid w:val="008D42E8"/>
    <w:rsid w:val="008D463F"/>
    <w:rsid w:val="008D51A8"/>
    <w:rsid w:val="008E02B9"/>
    <w:rsid w:val="008E2108"/>
    <w:rsid w:val="008E24A4"/>
    <w:rsid w:val="008E2D67"/>
    <w:rsid w:val="008E41DD"/>
    <w:rsid w:val="008E5217"/>
    <w:rsid w:val="008E568B"/>
    <w:rsid w:val="008E5983"/>
    <w:rsid w:val="008F1D48"/>
    <w:rsid w:val="008F30DD"/>
    <w:rsid w:val="008F3589"/>
    <w:rsid w:val="008F4C46"/>
    <w:rsid w:val="008F7575"/>
    <w:rsid w:val="00900188"/>
    <w:rsid w:val="00900B53"/>
    <w:rsid w:val="00901713"/>
    <w:rsid w:val="00904317"/>
    <w:rsid w:val="0090519F"/>
    <w:rsid w:val="009066F0"/>
    <w:rsid w:val="00906A44"/>
    <w:rsid w:val="00906B4F"/>
    <w:rsid w:val="00907763"/>
    <w:rsid w:val="00907D7A"/>
    <w:rsid w:val="00910517"/>
    <w:rsid w:val="00911C3A"/>
    <w:rsid w:val="00911CE2"/>
    <w:rsid w:val="009161FD"/>
    <w:rsid w:val="009166CC"/>
    <w:rsid w:val="00917944"/>
    <w:rsid w:val="00920163"/>
    <w:rsid w:val="009204E9"/>
    <w:rsid w:val="00921788"/>
    <w:rsid w:val="0092183C"/>
    <w:rsid w:val="00922175"/>
    <w:rsid w:val="0092263B"/>
    <w:rsid w:val="00922733"/>
    <w:rsid w:val="00923D18"/>
    <w:rsid w:val="00924F42"/>
    <w:rsid w:val="00926C14"/>
    <w:rsid w:val="00926F1A"/>
    <w:rsid w:val="009271B3"/>
    <w:rsid w:val="009304B8"/>
    <w:rsid w:val="00930C06"/>
    <w:rsid w:val="00930E35"/>
    <w:rsid w:val="0093121C"/>
    <w:rsid w:val="00931B7A"/>
    <w:rsid w:val="00933702"/>
    <w:rsid w:val="00934561"/>
    <w:rsid w:val="009349ED"/>
    <w:rsid w:val="00935B3F"/>
    <w:rsid w:val="00936459"/>
    <w:rsid w:val="009367C5"/>
    <w:rsid w:val="009370DF"/>
    <w:rsid w:val="009370EB"/>
    <w:rsid w:val="009377FD"/>
    <w:rsid w:val="00937D70"/>
    <w:rsid w:val="00937DD0"/>
    <w:rsid w:val="00940105"/>
    <w:rsid w:val="0094086C"/>
    <w:rsid w:val="00940BED"/>
    <w:rsid w:val="00940D8E"/>
    <w:rsid w:val="00942578"/>
    <w:rsid w:val="009435AD"/>
    <w:rsid w:val="009454C3"/>
    <w:rsid w:val="00945FF4"/>
    <w:rsid w:val="00946A4F"/>
    <w:rsid w:val="00947B26"/>
    <w:rsid w:val="00947F89"/>
    <w:rsid w:val="00950189"/>
    <w:rsid w:val="009521C4"/>
    <w:rsid w:val="00952646"/>
    <w:rsid w:val="00952C41"/>
    <w:rsid w:val="00953126"/>
    <w:rsid w:val="00953FEF"/>
    <w:rsid w:val="009542FD"/>
    <w:rsid w:val="00954729"/>
    <w:rsid w:val="009552DE"/>
    <w:rsid w:val="00955436"/>
    <w:rsid w:val="0096007C"/>
    <w:rsid w:val="00964631"/>
    <w:rsid w:val="00964712"/>
    <w:rsid w:val="00964EBD"/>
    <w:rsid w:val="009668EF"/>
    <w:rsid w:val="00967923"/>
    <w:rsid w:val="00967CAD"/>
    <w:rsid w:val="00971866"/>
    <w:rsid w:val="0097313F"/>
    <w:rsid w:val="00973655"/>
    <w:rsid w:val="0097388B"/>
    <w:rsid w:val="00973BF0"/>
    <w:rsid w:val="00973D74"/>
    <w:rsid w:val="0097563A"/>
    <w:rsid w:val="00980DD6"/>
    <w:rsid w:val="009815EA"/>
    <w:rsid w:val="00982BFF"/>
    <w:rsid w:val="00983A3A"/>
    <w:rsid w:val="00984420"/>
    <w:rsid w:val="00986710"/>
    <w:rsid w:val="0099097E"/>
    <w:rsid w:val="00991A1D"/>
    <w:rsid w:val="0099209E"/>
    <w:rsid w:val="0099249C"/>
    <w:rsid w:val="00994298"/>
    <w:rsid w:val="00994F98"/>
    <w:rsid w:val="00995220"/>
    <w:rsid w:val="00995411"/>
    <w:rsid w:val="009957D6"/>
    <w:rsid w:val="00996880"/>
    <w:rsid w:val="00997585"/>
    <w:rsid w:val="00997CE2"/>
    <w:rsid w:val="009A1584"/>
    <w:rsid w:val="009A1C75"/>
    <w:rsid w:val="009A2A5A"/>
    <w:rsid w:val="009A3878"/>
    <w:rsid w:val="009A4802"/>
    <w:rsid w:val="009A63DD"/>
    <w:rsid w:val="009A6B89"/>
    <w:rsid w:val="009A6F88"/>
    <w:rsid w:val="009B02B0"/>
    <w:rsid w:val="009B24C6"/>
    <w:rsid w:val="009B4A0B"/>
    <w:rsid w:val="009B5613"/>
    <w:rsid w:val="009B5A4D"/>
    <w:rsid w:val="009B6A43"/>
    <w:rsid w:val="009B6E05"/>
    <w:rsid w:val="009B7389"/>
    <w:rsid w:val="009C0803"/>
    <w:rsid w:val="009C087C"/>
    <w:rsid w:val="009C1A5A"/>
    <w:rsid w:val="009C1CCC"/>
    <w:rsid w:val="009C3BB5"/>
    <w:rsid w:val="009C4246"/>
    <w:rsid w:val="009C43DB"/>
    <w:rsid w:val="009C4EF8"/>
    <w:rsid w:val="009C5430"/>
    <w:rsid w:val="009C7F58"/>
    <w:rsid w:val="009D043E"/>
    <w:rsid w:val="009D20E3"/>
    <w:rsid w:val="009D381B"/>
    <w:rsid w:val="009D4F1B"/>
    <w:rsid w:val="009D5444"/>
    <w:rsid w:val="009D6D3E"/>
    <w:rsid w:val="009D72B8"/>
    <w:rsid w:val="009D7604"/>
    <w:rsid w:val="009E0C55"/>
    <w:rsid w:val="009E102B"/>
    <w:rsid w:val="009E15C7"/>
    <w:rsid w:val="009E16A8"/>
    <w:rsid w:val="009E1CA3"/>
    <w:rsid w:val="009E1D30"/>
    <w:rsid w:val="009E46B6"/>
    <w:rsid w:val="009E4806"/>
    <w:rsid w:val="009E5DA1"/>
    <w:rsid w:val="009F0482"/>
    <w:rsid w:val="009F0522"/>
    <w:rsid w:val="009F12D0"/>
    <w:rsid w:val="009F2264"/>
    <w:rsid w:val="009F233B"/>
    <w:rsid w:val="009F4CE4"/>
    <w:rsid w:val="009F5144"/>
    <w:rsid w:val="009F5AF1"/>
    <w:rsid w:val="009F60F6"/>
    <w:rsid w:val="009F6E7B"/>
    <w:rsid w:val="00A00A9D"/>
    <w:rsid w:val="00A016E5"/>
    <w:rsid w:val="00A01960"/>
    <w:rsid w:val="00A01FDF"/>
    <w:rsid w:val="00A02195"/>
    <w:rsid w:val="00A02618"/>
    <w:rsid w:val="00A077DB"/>
    <w:rsid w:val="00A10DD2"/>
    <w:rsid w:val="00A1172D"/>
    <w:rsid w:val="00A13814"/>
    <w:rsid w:val="00A138A9"/>
    <w:rsid w:val="00A15D3D"/>
    <w:rsid w:val="00A16312"/>
    <w:rsid w:val="00A1654F"/>
    <w:rsid w:val="00A20127"/>
    <w:rsid w:val="00A20DB4"/>
    <w:rsid w:val="00A219B8"/>
    <w:rsid w:val="00A239AC"/>
    <w:rsid w:val="00A2605A"/>
    <w:rsid w:val="00A26E9B"/>
    <w:rsid w:val="00A26FB0"/>
    <w:rsid w:val="00A27032"/>
    <w:rsid w:val="00A274F1"/>
    <w:rsid w:val="00A31DD1"/>
    <w:rsid w:val="00A32A38"/>
    <w:rsid w:val="00A32F61"/>
    <w:rsid w:val="00A3303A"/>
    <w:rsid w:val="00A339DE"/>
    <w:rsid w:val="00A342F6"/>
    <w:rsid w:val="00A345AE"/>
    <w:rsid w:val="00A36625"/>
    <w:rsid w:val="00A37BC2"/>
    <w:rsid w:val="00A37FAC"/>
    <w:rsid w:val="00A40380"/>
    <w:rsid w:val="00A40F43"/>
    <w:rsid w:val="00A462CA"/>
    <w:rsid w:val="00A46791"/>
    <w:rsid w:val="00A47257"/>
    <w:rsid w:val="00A509A4"/>
    <w:rsid w:val="00A50C2D"/>
    <w:rsid w:val="00A53624"/>
    <w:rsid w:val="00A53810"/>
    <w:rsid w:val="00A562F8"/>
    <w:rsid w:val="00A5644A"/>
    <w:rsid w:val="00A566A8"/>
    <w:rsid w:val="00A61FB1"/>
    <w:rsid w:val="00A62536"/>
    <w:rsid w:val="00A628FF"/>
    <w:rsid w:val="00A641E1"/>
    <w:rsid w:val="00A647E6"/>
    <w:rsid w:val="00A71097"/>
    <w:rsid w:val="00A722A9"/>
    <w:rsid w:val="00A72A18"/>
    <w:rsid w:val="00A736D8"/>
    <w:rsid w:val="00A743CE"/>
    <w:rsid w:val="00A80C48"/>
    <w:rsid w:val="00A83401"/>
    <w:rsid w:val="00A8378B"/>
    <w:rsid w:val="00A8391E"/>
    <w:rsid w:val="00A83A07"/>
    <w:rsid w:val="00A842C5"/>
    <w:rsid w:val="00A84AA6"/>
    <w:rsid w:val="00A85433"/>
    <w:rsid w:val="00A86996"/>
    <w:rsid w:val="00A87D4C"/>
    <w:rsid w:val="00A87DDA"/>
    <w:rsid w:val="00A87E66"/>
    <w:rsid w:val="00A92B52"/>
    <w:rsid w:val="00A942E8"/>
    <w:rsid w:val="00A96870"/>
    <w:rsid w:val="00A96908"/>
    <w:rsid w:val="00A96D0F"/>
    <w:rsid w:val="00A96D35"/>
    <w:rsid w:val="00AA14CA"/>
    <w:rsid w:val="00AA343B"/>
    <w:rsid w:val="00AA466D"/>
    <w:rsid w:val="00AA49D7"/>
    <w:rsid w:val="00AA55C6"/>
    <w:rsid w:val="00AA58AC"/>
    <w:rsid w:val="00AA79AB"/>
    <w:rsid w:val="00AA7F79"/>
    <w:rsid w:val="00AB3C4B"/>
    <w:rsid w:val="00AB40DF"/>
    <w:rsid w:val="00AB4F40"/>
    <w:rsid w:val="00AB4FFB"/>
    <w:rsid w:val="00AB5793"/>
    <w:rsid w:val="00AB6309"/>
    <w:rsid w:val="00AB6BCE"/>
    <w:rsid w:val="00AB6D5E"/>
    <w:rsid w:val="00AB6E2A"/>
    <w:rsid w:val="00AC2BC3"/>
    <w:rsid w:val="00AC2F66"/>
    <w:rsid w:val="00AC305F"/>
    <w:rsid w:val="00AC380D"/>
    <w:rsid w:val="00AC3EF9"/>
    <w:rsid w:val="00AC4F83"/>
    <w:rsid w:val="00AC556C"/>
    <w:rsid w:val="00AD17D0"/>
    <w:rsid w:val="00AD2BD8"/>
    <w:rsid w:val="00AD5DCC"/>
    <w:rsid w:val="00AD5EBE"/>
    <w:rsid w:val="00AD66F5"/>
    <w:rsid w:val="00AD6C42"/>
    <w:rsid w:val="00AD6D70"/>
    <w:rsid w:val="00AD761A"/>
    <w:rsid w:val="00AD7B06"/>
    <w:rsid w:val="00AE014B"/>
    <w:rsid w:val="00AE07F1"/>
    <w:rsid w:val="00AE082B"/>
    <w:rsid w:val="00AE19E7"/>
    <w:rsid w:val="00AE348E"/>
    <w:rsid w:val="00AE6CBC"/>
    <w:rsid w:val="00AE6DB2"/>
    <w:rsid w:val="00AE7476"/>
    <w:rsid w:val="00AF07CF"/>
    <w:rsid w:val="00AF20B7"/>
    <w:rsid w:val="00AF2E73"/>
    <w:rsid w:val="00AF4C76"/>
    <w:rsid w:val="00AF6BFD"/>
    <w:rsid w:val="00AF7AE1"/>
    <w:rsid w:val="00B00197"/>
    <w:rsid w:val="00B00FCA"/>
    <w:rsid w:val="00B01F67"/>
    <w:rsid w:val="00B0225C"/>
    <w:rsid w:val="00B02512"/>
    <w:rsid w:val="00B04384"/>
    <w:rsid w:val="00B043AF"/>
    <w:rsid w:val="00B044B7"/>
    <w:rsid w:val="00B04BDE"/>
    <w:rsid w:val="00B050F2"/>
    <w:rsid w:val="00B055C9"/>
    <w:rsid w:val="00B06D18"/>
    <w:rsid w:val="00B0726F"/>
    <w:rsid w:val="00B13AB2"/>
    <w:rsid w:val="00B144C5"/>
    <w:rsid w:val="00B156D1"/>
    <w:rsid w:val="00B15E01"/>
    <w:rsid w:val="00B160DB"/>
    <w:rsid w:val="00B165AB"/>
    <w:rsid w:val="00B16CC7"/>
    <w:rsid w:val="00B1721A"/>
    <w:rsid w:val="00B236BB"/>
    <w:rsid w:val="00B23753"/>
    <w:rsid w:val="00B240D7"/>
    <w:rsid w:val="00B25D77"/>
    <w:rsid w:val="00B264D1"/>
    <w:rsid w:val="00B27067"/>
    <w:rsid w:val="00B3091F"/>
    <w:rsid w:val="00B31238"/>
    <w:rsid w:val="00B33DB3"/>
    <w:rsid w:val="00B34E2D"/>
    <w:rsid w:val="00B34F4A"/>
    <w:rsid w:val="00B351C6"/>
    <w:rsid w:val="00B35984"/>
    <w:rsid w:val="00B36007"/>
    <w:rsid w:val="00B36EB3"/>
    <w:rsid w:val="00B37286"/>
    <w:rsid w:val="00B410E9"/>
    <w:rsid w:val="00B41408"/>
    <w:rsid w:val="00B42A31"/>
    <w:rsid w:val="00B44C13"/>
    <w:rsid w:val="00B47429"/>
    <w:rsid w:val="00B51683"/>
    <w:rsid w:val="00B52D57"/>
    <w:rsid w:val="00B537A4"/>
    <w:rsid w:val="00B541CF"/>
    <w:rsid w:val="00B543CA"/>
    <w:rsid w:val="00B5592D"/>
    <w:rsid w:val="00B57F64"/>
    <w:rsid w:val="00B60ABE"/>
    <w:rsid w:val="00B613CA"/>
    <w:rsid w:val="00B61D20"/>
    <w:rsid w:val="00B61D55"/>
    <w:rsid w:val="00B61FDE"/>
    <w:rsid w:val="00B648EA"/>
    <w:rsid w:val="00B64D4D"/>
    <w:rsid w:val="00B661A3"/>
    <w:rsid w:val="00B66EAB"/>
    <w:rsid w:val="00B672D6"/>
    <w:rsid w:val="00B67BA2"/>
    <w:rsid w:val="00B703F8"/>
    <w:rsid w:val="00B71C04"/>
    <w:rsid w:val="00B72DD3"/>
    <w:rsid w:val="00B73708"/>
    <w:rsid w:val="00B7423C"/>
    <w:rsid w:val="00B75860"/>
    <w:rsid w:val="00B772F4"/>
    <w:rsid w:val="00B77EA5"/>
    <w:rsid w:val="00B804AA"/>
    <w:rsid w:val="00B804D6"/>
    <w:rsid w:val="00B81B64"/>
    <w:rsid w:val="00B823FF"/>
    <w:rsid w:val="00B82451"/>
    <w:rsid w:val="00B82757"/>
    <w:rsid w:val="00B83DA5"/>
    <w:rsid w:val="00B844E1"/>
    <w:rsid w:val="00B8466A"/>
    <w:rsid w:val="00B850BB"/>
    <w:rsid w:val="00B854FC"/>
    <w:rsid w:val="00B87482"/>
    <w:rsid w:val="00B908A9"/>
    <w:rsid w:val="00B908F0"/>
    <w:rsid w:val="00B91BC9"/>
    <w:rsid w:val="00B94555"/>
    <w:rsid w:val="00BA0A5C"/>
    <w:rsid w:val="00BA0B5D"/>
    <w:rsid w:val="00BA1E9E"/>
    <w:rsid w:val="00BA3594"/>
    <w:rsid w:val="00BA4CA9"/>
    <w:rsid w:val="00BA5516"/>
    <w:rsid w:val="00BA64FE"/>
    <w:rsid w:val="00BA6510"/>
    <w:rsid w:val="00BB02A3"/>
    <w:rsid w:val="00BB0678"/>
    <w:rsid w:val="00BB0BAC"/>
    <w:rsid w:val="00BB131E"/>
    <w:rsid w:val="00BB170C"/>
    <w:rsid w:val="00BB19B7"/>
    <w:rsid w:val="00BB1C79"/>
    <w:rsid w:val="00BB251B"/>
    <w:rsid w:val="00BB3B0D"/>
    <w:rsid w:val="00BB3D49"/>
    <w:rsid w:val="00BB4768"/>
    <w:rsid w:val="00BB4E5A"/>
    <w:rsid w:val="00BB6EC8"/>
    <w:rsid w:val="00BC020F"/>
    <w:rsid w:val="00BC1311"/>
    <w:rsid w:val="00BC28B7"/>
    <w:rsid w:val="00BC517E"/>
    <w:rsid w:val="00BC5451"/>
    <w:rsid w:val="00BC659A"/>
    <w:rsid w:val="00BD0EFA"/>
    <w:rsid w:val="00BD3E54"/>
    <w:rsid w:val="00BD4CD2"/>
    <w:rsid w:val="00BD5285"/>
    <w:rsid w:val="00BD5F74"/>
    <w:rsid w:val="00BD68AC"/>
    <w:rsid w:val="00BE0B7E"/>
    <w:rsid w:val="00BE108D"/>
    <w:rsid w:val="00BE1A8F"/>
    <w:rsid w:val="00BE3452"/>
    <w:rsid w:val="00BE428F"/>
    <w:rsid w:val="00BE4C7B"/>
    <w:rsid w:val="00BE5FF1"/>
    <w:rsid w:val="00BE6710"/>
    <w:rsid w:val="00BE719E"/>
    <w:rsid w:val="00BE7DDF"/>
    <w:rsid w:val="00BF191C"/>
    <w:rsid w:val="00BF31A1"/>
    <w:rsid w:val="00BF3DEF"/>
    <w:rsid w:val="00BF4518"/>
    <w:rsid w:val="00BF45D7"/>
    <w:rsid w:val="00BF705C"/>
    <w:rsid w:val="00BF78E4"/>
    <w:rsid w:val="00BF7B65"/>
    <w:rsid w:val="00C00777"/>
    <w:rsid w:val="00C02FC1"/>
    <w:rsid w:val="00C0492E"/>
    <w:rsid w:val="00C049CA"/>
    <w:rsid w:val="00C05271"/>
    <w:rsid w:val="00C06936"/>
    <w:rsid w:val="00C077D7"/>
    <w:rsid w:val="00C078FD"/>
    <w:rsid w:val="00C10B7F"/>
    <w:rsid w:val="00C10C45"/>
    <w:rsid w:val="00C11DD5"/>
    <w:rsid w:val="00C121AE"/>
    <w:rsid w:val="00C1526F"/>
    <w:rsid w:val="00C16D52"/>
    <w:rsid w:val="00C17EA8"/>
    <w:rsid w:val="00C20D66"/>
    <w:rsid w:val="00C23E2E"/>
    <w:rsid w:val="00C243E0"/>
    <w:rsid w:val="00C24D07"/>
    <w:rsid w:val="00C256D2"/>
    <w:rsid w:val="00C25769"/>
    <w:rsid w:val="00C25DCC"/>
    <w:rsid w:val="00C265BB"/>
    <w:rsid w:val="00C26B22"/>
    <w:rsid w:val="00C272E0"/>
    <w:rsid w:val="00C27B8A"/>
    <w:rsid w:val="00C27CE1"/>
    <w:rsid w:val="00C30406"/>
    <w:rsid w:val="00C3098C"/>
    <w:rsid w:val="00C31583"/>
    <w:rsid w:val="00C31E0B"/>
    <w:rsid w:val="00C3294A"/>
    <w:rsid w:val="00C32B40"/>
    <w:rsid w:val="00C33488"/>
    <w:rsid w:val="00C3506E"/>
    <w:rsid w:val="00C3578B"/>
    <w:rsid w:val="00C35DE5"/>
    <w:rsid w:val="00C41919"/>
    <w:rsid w:val="00C4264E"/>
    <w:rsid w:val="00C42E74"/>
    <w:rsid w:val="00C44170"/>
    <w:rsid w:val="00C44924"/>
    <w:rsid w:val="00C44DC9"/>
    <w:rsid w:val="00C455C0"/>
    <w:rsid w:val="00C4621E"/>
    <w:rsid w:val="00C502D5"/>
    <w:rsid w:val="00C511BF"/>
    <w:rsid w:val="00C530D3"/>
    <w:rsid w:val="00C53F7A"/>
    <w:rsid w:val="00C53FBE"/>
    <w:rsid w:val="00C54564"/>
    <w:rsid w:val="00C54A91"/>
    <w:rsid w:val="00C5596B"/>
    <w:rsid w:val="00C61BD8"/>
    <w:rsid w:val="00C62890"/>
    <w:rsid w:val="00C6300D"/>
    <w:rsid w:val="00C64135"/>
    <w:rsid w:val="00C64876"/>
    <w:rsid w:val="00C6612E"/>
    <w:rsid w:val="00C67F32"/>
    <w:rsid w:val="00C67FF6"/>
    <w:rsid w:val="00C72A39"/>
    <w:rsid w:val="00C72B81"/>
    <w:rsid w:val="00C733E6"/>
    <w:rsid w:val="00C73686"/>
    <w:rsid w:val="00C7432F"/>
    <w:rsid w:val="00C754E9"/>
    <w:rsid w:val="00C757EA"/>
    <w:rsid w:val="00C76131"/>
    <w:rsid w:val="00C7714F"/>
    <w:rsid w:val="00C80564"/>
    <w:rsid w:val="00C810D0"/>
    <w:rsid w:val="00C81D28"/>
    <w:rsid w:val="00C820C4"/>
    <w:rsid w:val="00C82370"/>
    <w:rsid w:val="00C82BB4"/>
    <w:rsid w:val="00C82BF6"/>
    <w:rsid w:val="00C83C23"/>
    <w:rsid w:val="00C846CD"/>
    <w:rsid w:val="00C84707"/>
    <w:rsid w:val="00C902B1"/>
    <w:rsid w:val="00C905FF"/>
    <w:rsid w:val="00C90A0C"/>
    <w:rsid w:val="00C9183B"/>
    <w:rsid w:val="00C92AE8"/>
    <w:rsid w:val="00C93279"/>
    <w:rsid w:val="00C93688"/>
    <w:rsid w:val="00C955ED"/>
    <w:rsid w:val="00C9643D"/>
    <w:rsid w:val="00C967FD"/>
    <w:rsid w:val="00C973EF"/>
    <w:rsid w:val="00C97548"/>
    <w:rsid w:val="00CA051C"/>
    <w:rsid w:val="00CA0754"/>
    <w:rsid w:val="00CA12C5"/>
    <w:rsid w:val="00CA2912"/>
    <w:rsid w:val="00CA294D"/>
    <w:rsid w:val="00CA4452"/>
    <w:rsid w:val="00CA4C5B"/>
    <w:rsid w:val="00CA5CC6"/>
    <w:rsid w:val="00CA5E92"/>
    <w:rsid w:val="00CA6EBA"/>
    <w:rsid w:val="00CB0696"/>
    <w:rsid w:val="00CB0DEC"/>
    <w:rsid w:val="00CB0E5A"/>
    <w:rsid w:val="00CB1FD0"/>
    <w:rsid w:val="00CB2774"/>
    <w:rsid w:val="00CB3269"/>
    <w:rsid w:val="00CB34F7"/>
    <w:rsid w:val="00CB4575"/>
    <w:rsid w:val="00CB5B9A"/>
    <w:rsid w:val="00CB65DC"/>
    <w:rsid w:val="00CB7A90"/>
    <w:rsid w:val="00CB7B1F"/>
    <w:rsid w:val="00CC1500"/>
    <w:rsid w:val="00CC4205"/>
    <w:rsid w:val="00CC7C63"/>
    <w:rsid w:val="00CD0401"/>
    <w:rsid w:val="00CD0EEE"/>
    <w:rsid w:val="00CD16BB"/>
    <w:rsid w:val="00CD1F3C"/>
    <w:rsid w:val="00CD2491"/>
    <w:rsid w:val="00CD3236"/>
    <w:rsid w:val="00CD7521"/>
    <w:rsid w:val="00CE0441"/>
    <w:rsid w:val="00CE06A5"/>
    <w:rsid w:val="00CE0F8E"/>
    <w:rsid w:val="00CE16CA"/>
    <w:rsid w:val="00CE3E2D"/>
    <w:rsid w:val="00CE482D"/>
    <w:rsid w:val="00CF0F5D"/>
    <w:rsid w:val="00CF252A"/>
    <w:rsid w:val="00CF54F1"/>
    <w:rsid w:val="00CF61C5"/>
    <w:rsid w:val="00CF6FE2"/>
    <w:rsid w:val="00CF7108"/>
    <w:rsid w:val="00CF7137"/>
    <w:rsid w:val="00CF7159"/>
    <w:rsid w:val="00D013DD"/>
    <w:rsid w:val="00D05457"/>
    <w:rsid w:val="00D05BAA"/>
    <w:rsid w:val="00D0755A"/>
    <w:rsid w:val="00D1280B"/>
    <w:rsid w:val="00D12B07"/>
    <w:rsid w:val="00D12EFC"/>
    <w:rsid w:val="00D1306D"/>
    <w:rsid w:val="00D13137"/>
    <w:rsid w:val="00D134AE"/>
    <w:rsid w:val="00D13966"/>
    <w:rsid w:val="00D15299"/>
    <w:rsid w:val="00D21114"/>
    <w:rsid w:val="00D21BBE"/>
    <w:rsid w:val="00D23075"/>
    <w:rsid w:val="00D253EA"/>
    <w:rsid w:val="00D26579"/>
    <w:rsid w:val="00D26956"/>
    <w:rsid w:val="00D2787D"/>
    <w:rsid w:val="00D3073E"/>
    <w:rsid w:val="00D32F96"/>
    <w:rsid w:val="00D33BF6"/>
    <w:rsid w:val="00D3426C"/>
    <w:rsid w:val="00D35662"/>
    <w:rsid w:val="00D37772"/>
    <w:rsid w:val="00D3793F"/>
    <w:rsid w:val="00D4061C"/>
    <w:rsid w:val="00D409C4"/>
    <w:rsid w:val="00D40FEC"/>
    <w:rsid w:val="00D4204C"/>
    <w:rsid w:val="00D4219A"/>
    <w:rsid w:val="00D43A50"/>
    <w:rsid w:val="00D45C65"/>
    <w:rsid w:val="00D4668F"/>
    <w:rsid w:val="00D4690F"/>
    <w:rsid w:val="00D475B3"/>
    <w:rsid w:val="00D5211A"/>
    <w:rsid w:val="00D52279"/>
    <w:rsid w:val="00D52855"/>
    <w:rsid w:val="00D5552D"/>
    <w:rsid w:val="00D57B5D"/>
    <w:rsid w:val="00D57F0C"/>
    <w:rsid w:val="00D60027"/>
    <w:rsid w:val="00D6013E"/>
    <w:rsid w:val="00D6257B"/>
    <w:rsid w:val="00D63F6D"/>
    <w:rsid w:val="00D64A93"/>
    <w:rsid w:val="00D67C41"/>
    <w:rsid w:val="00D71F35"/>
    <w:rsid w:val="00D7205C"/>
    <w:rsid w:val="00D72D54"/>
    <w:rsid w:val="00D7497C"/>
    <w:rsid w:val="00D76734"/>
    <w:rsid w:val="00D81F66"/>
    <w:rsid w:val="00D84142"/>
    <w:rsid w:val="00D8437A"/>
    <w:rsid w:val="00D86720"/>
    <w:rsid w:val="00D9267D"/>
    <w:rsid w:val="00D93649"/>
    <w:rsid w:val="00D948C0"/>
    <w:rsid w:val="00D9490C"/>
    <w:rsid w:val="00DA0062"/>
    <w:rsid w:val="00DA03FA"/>
    <w:rsid w:val="00DA049A"/>
    <w:rsid w:val="00DA0582"/>
    <w:rsid w:val="00DA16A0"/>
    <w:rsid w:val="00DA2827"/>
    <w:rsid w:val="00DA2E29"/>
    <w:rsid w:val="00DA3FAA"/>
    <w:rsid w:val="00DA530B"/>
    <w:rsid w:val="00DA5B4A"/>
    <w:rsid w:val="00DA6915"/>
    <w:rsid w:val="00DA6A07"/>
    <w:rsid w:val="00DA78EA"/>
    <w:rsid w:val="00DB1BCF"/>
    <w:rsid w:val="00DB1C97"/>
    <w:rsid w:val="00DB28BA"/>
    <w:rsid w:val="00DB3A0F"/>
    <w:rsid w:val="00DB3C61"/>
    <w:rsid w:val="00DB3EA5"/>
    <w:rsid w:val="00DB4296"/>
    <w:rsid w:val="00DB6B79"/>
    <w:rsid w:val="00DB7302"/>
    <w:rsid w:val="00DB76BC"/>
    <w:rsid w:val="00DB79A3"/>
    <w:rsid w:val="00DC0C49"/>
    <w:rsid w:val="00DC4ACD"/>
    <w:rsid w:val="00DC4DC2"/>
    <w:rsid w:val="00DC5384"/>
    <w:rsid w:val="00DC58A0"/>
    <w:rsid w:val="00DD12E5"/>
    <w:rsid w:val="00DD1CD9"/>
    <w:rsid w:val="00DD26C7"/>
    <w:rsid w:val="00DD4F2C"/>
    <w:rsid w:val="00DD62CF"/>
    <w:rsid w:val="00DD69BA"/>
    <w:rsid w:val="00DD7085"/>
    <w:rsid w:val="00DE2890"/>
    <w:rsid w:val="00DE2EAB"/>
    <w:rsid w:val="00DE2FD6"/>
    <w:rsid w:val="00DE31D0"/>
    <w:rsid w:val="00DE4083"/>
    <w:rsid w:val="00DE4639"/>
    <w:rsid w:val="00DE4CE1"/>
    <w:rsid w:val="00DE6F61"/>
    <w:rsid w:val="00DF0DCD"/>
    <w:rsid w:val="00DF1811"/>
    <w:rsid w:val="00DF2723"/>
    <w:rsid w:val="00DF347C"/>
    <w:rsid w:val="00DF459A"/>
    <w:rsid w:val="00DF512F"/>
    <w:rsid w:val="00DF7137"/>
    <w:rsid w:val="00DF7B52"/>
    <w:rsid w:val="00E00204"/>
    <w:rsid w:val="00E0028E"/>
    <w:rsid w:val="00E0114D"/>
    <w:rsid w:val="00E01C8F"/>
    <w:rsid w:val="00E02852"/>
    <w:rsid w:val="00E0311C"/>
    <w:rsid w:val="00E03ACB"/>
    <w:rsid w:val="00E03CAD"/>
    <w:rsid w:val="00E03FA3"/>
    <w:rsid w:val="00E04453"/>
    <w:rsid w:val="00E04B66"/>
    <w:rsid w:val="00E07403"/>
    <w:rsid w:val="00E07520"/>
    <w:rsid w:val="00E076ED"/>
    <w:rsid w:val="00E07D1A"/>
    <w:rsid w:val="00E10058"/>
    <w:rsid w:val="00E10A3E"/>
    <w:rsid w:val="00E114EA"/>
    <w:rsid w:val="00E13FC7"/>
    <w:rsid w:val="00E145FC"/>
    <w:rsid w:val="00E14CE4"/>
    <w:rsid w:val="00E152BE"/>
    <w:rsid w:val="00E1645E"/>
    <w:rsid w:val="00E16762"/>
    <w:rsid w:val="00E1704D"/>
    <w:rsid w:val="00E17F78"/>
    <w:rsid w:val="00E225C9"/>
    <w:rsid w:val="00E24B8D"/>
    <w:rsid w:val="00E24DDC"/>
    <w:rsid w:val="00E25901"/>
    <w:rsid w:val="00E26E9D"/>
    <w:rsid w:val="00E27F4B"/>
    <w:rsid w:val="00E30EB4"/>
    <w:rsid w:val="00E31300"/>
    <w:rsid w:val="00E32838"/>
    <w:rsid w:val="00E32E70"/>
    <w:rsid w:val="00E33821"/>
    <w:rsid w:val="00E34315"/>
    <w:rsid w:val="00E34B3A"/>
    <w:rsid w:val="00E360E9"/>
    <w:rsid w:val="00E36160"/>
    <w:rsid w:val="00E3736A"/>
    <w:rsid w:val="00E379C2"/>
    <w:rsid w:val="00E40724"/>
    <w:rsid w:val="00E40BA0"/>
    <w:rsid w:val="00E4315E"/>
    <w:rsid w:val="00E43823"/>
    <w:rsid w:val="00E4499C"/>
    <w:rsid w:val="00E45E99"/>
    <w:rsid w:val="00E470DC"/>
    <w:rsid w:val="00E476C7"/>
    <w:rsid w:val="00E51CEE"/>
    <w:rsid w:val="00E5224C"/>
    <w:rsid w:val="00E5388F"/>
    <w:rsid w:val="00E53B0B"/>
    <w:rsid w:val="00E53F77"/>
    <w:rsid w:val="00E553A6"/>
    <w:rsid w:val="00E55F87"/>
    <w:rsid w:val="00E56078"/>
    <w:rsid w:val="00E574C0"/>
    <w:rsid w:val="00E57B2B"/>
    <w:rsid w:val="00E6008B"/>
    <w:rsid w:val="00E628DB"/>
    <w:rsid w:val="00E62D9C"/>
    <w:rsid w:val="00E64E9B"/>
    <w:rsid w:val="00E65245"/>
    <w:rsid w:val="00E672C3"/>
    <w:rsid w:val="00E67503"/>
    <w:rsid w:val="00E67F16"/>
    <w:rsid w:val="00E703C2"/>
    <w:rsid w:val="00E7339B"/>
    <w:rsid w:val="00E7447D"/>
    <w:rsid w:val="00E760F2"/>
    <w:rsid w:val="00E76595"/>
    <w:rsid w:val="00E80043"/>
    <w:rsid w:val="00E80F7B"/>
    <w:rsid w:val="00E8370C"/>
    <w:rsid w:val="00E83F7D"/>
    <w:rsid w:val="00E84D8D"/>
    <w:rsid w:val="00E86423"/>
    <w:rsid w:val="00E86851"/>
    <w:rsid w:val="00E86914"/>
    <w:rsid w:val="00E86C3F"/>
    <w:rsid w:val="00E91929"/>
    <w:rsid w:val="00E91BFE"/>
    <w:rsid w:val="00E94C49"/>
    <w:rsid w:val="00EA09F4"/>
    <w:rsid w:val="00EA24DC"/>
    <w:rsid w:val="00EA36B3"/>
    <w:rsid w:val="00EA4830"/>
    <w:rsid w:val="00EA5317"/>
    <w:rsid w:val="00EA5E30"/>
    <w:rsid w:val="00EA6250"/>
    <w:rsid w:val="00EA753C"/>
    <w:rsid w:val="00EB0932"/>
    <w:rsid w:val="00EB1509"/>
    <w:rsid w:val="00EB16F0"/>
    <w:rsid w:val="00EB23AC"/>
    <w:rsid w:val="00EB3616"/>
    <w:rsid w:val="00EB384A"/>
    <w:rsid w:val="00EB4D69"/>
    <w:rsid w:val="00EB57DC"/>
    <w:rsid w:val="00EB68AF"/>
    <w:rsid w:val="00EB74B5"/>
    <w:rsid w:val="00EC1204"/>
    <w:rsid w:val="00EC1459"/>
    <w:rsid w:val="00EC5FD7"/>
    <w:rsid w:val="00EC6184"/>
    <w:rsid w:val="00ED18A8"/>
    <w:rsid w:val="00ED1CD6"/>
    <w:rsid w:val="00ED64AB"/>
    <w:rsid w:val="00ED7209"/>
    <w:rsid w:val="00ED7417"/>
    <w:rsid w:val="00EE0443"/>
    <w:rsid w:val="00EE1460"/>
    <w:rsid w:val="00EE14BF"/>
    <w:rsid w:val="00EE170D"/>
    <w:rsid w:val="00EE2398"/>
    <w:rsid w:val="00EE429B"/>
    <w:rsid w:val="00EE492F"/>
    <w:rsid w:val="00EE4DA6"/>
    <w:rsid w:val="00EE507B"/>
    <w:rsid w:val="00EE5E06"/>
    <w:rsid w:val="00EE5EAF"/>
    <w:rsid w:val="00EE777F"/>
    <w:rsid w:val="00EE7B5F"/>
    <w:rsid w:val="00EF1587"/>
    <w:rsid w:val="00EF454B"/>
    <w:rsid w:val="00EF582C"/>
    <w:rsid w:val="00EF6593"/>
    <w:rsid w:val="00F00437"/>
    <w:rsid w:val="00F00619"/>
    <w:rsid w:val="00F009E0"/>
    <w:rsid w:val="00F00CC8"/>
    <w:rsid w:val="00F013B4"/>
    <w:rsid w:val="00F01CD2"/>
    <w:rsid w:val="00F01CFA"/>
    <w:rsid w:val="00F06288"/>
    <w:rsid w:val="00F064EC"/>
    <w:rsid w:val="00F066B0"/>
    <w:rsid w:val="00F06BBE"/>
    <w:rsid w:val="00F078BA"/>
    <w:rsid w:val="00F07E66"/>
    <w:rsid w:val="00F122C0"/>
    <w:rsid w:val="00F12FEB"/>
    <w:rsid w:val="00F148FB"/>
    <w:rsid w:val="00F149FE"/>
    <w:rsid w:val="00F16401"/>
    <w:rsid w:val="00F20774"/>
    <w:rsid w:val="00F20DB7"/>
    <w:rsid w:val="00F21B79"/>
    <w:rsid w:val="00F23137"/>
    <w:rsid w:val="00F24AC8"/>
    <w:rsid w:val="00F24E98"/>
    <w:rsid w:val="00F25C6A"/>
    <w:rsid w:val="00F25D2C"/>
    <w:rsid w:val="00F26E1F"/>
    <w:rsid w:val="00F26FD2"/>
    <w:rsid w:val="00F27211"/>
    <w:rsid w:val="00F2728C"/>
    <w:rsid w:val="00F316E9"/>
    <w:rsid w:val="00F31EE6"/>
    <w:rsid w:val="00F33475"/>
    <w:rsid w:val="00F338DD"/>
    <w:rsid w:val="00F342A2"/>
    <w:rsid w:val="00F343BE"/>
    <w:rsid w:val="00F34571"/>
    <w:rsid w:val="00F34D38"/>
    <w:rsid w:val="00F3525B"/>
    <w:rsid w:val="00F35BD4"/>
    <w:rsid w:val="00F35D15"/>
    <w:rsid w:val="00F37CA7"/>
    <w:rsid w:val="00F42115"/>
    <w:rsid w:val="00F43350"/>
    <w:rsid w:val="00F43F40"/>
    <w:rsid w:val="00F455C5"/>
    <w:rsid w:val="00F45AAB"/>
    <w:rsid w:val="00F45FC4"/>
    <w:rsid w:val="00F46A1E"/>
    <w:rsid w:val="00F470ED"/>
    <w:rsid w:val="00F510B8"/>
    <w:rsid w:val="00F51CFD"/>
    <w:rsid w:val="00F51D1F"/>
    <w:rsid w:val="00F53377"/>
    <w:rsid w:val="00F53DB8"/>
    <w:rsid w:val="00F54580"/>
    <w:rsid w:val="00F55FA0"/>
    <w:rsid w:val="00F560B8"/>
    <w:rsid w:val="00F56193"/>
    <w:rsid w:val="00F563EC"/>
    <w:rsid w:val="00F569CD"/>
    <w:rsid w:val="00F573E7"/>
    <w:rsid w:val="00F57C90"/>
    <w:rsid w:val="00F57CAD"/>
    <w:rsid w:val="00F60B6B"/>
    <w:rsid w:val="00F60E09"/>
    <w:rsid w:val="00F61D30"/>
    <w:rsid w:val="00F62983"/>
    <w:rsid w:val="00F636CD"/>
    <w:rsid w:val="00F64BA5"/>
    <w:rsid w:val="00F6502A"/>
    <w:rsid w:val="00F652CE"/>
    <w:rsid w:val="00F71510"/>
    <w:rsid w:val="00F72507"/>
    <w:rsid w:val="00F77F7C"/>
    <w:rsid w:val="00F80699"/>
    <w:rsid w:val="00F80BE3"/>
    <w:rsid w:val="00F8141B"/>
    <w:rsid w:val="00F83448"/>
    <w:rsid w:val="00F8376C"/>
    <w:rsid w:val="00F83D88"/>
    <w:rsid w:val="00F85AC9"/>
    <w:rsid w:val="00F85E5C"/>
    <w:rsid w:val="00F86A9A"/>
    <w:rsid w:val="00F91593"/>
    <w:rsid w:val="00F93F85"/>
    <w:rsid w:val="00F94E41"/>
    <w:rsid w:val="00F97417"/>
    <w:rsid w:val="00FA1557"/>
    <w:rsid w:val="00FA2701"/>
    <w:rsid w:val="00FA7388"/>
    <w:rsid w:val="00FB08AF"/>
    <w:rsid w:val="00FB19D4"/>
    <w:rsid w:val="00FB2673"/>
    <w:rsid w:val="00FB26B0"/>
    <w:rsid w:val="00FB5108"/>
    <w:rsid w:val="00FB56C7"/>
    <w:rsid w:val="00FB5FFC"/>
    <w:rsid w:val="00FB6025"/>
    <w:rsid w:val="00FB6BEC"/>
    <w:rsid w:val="00FC0E14"/>
    <w:rsid w:val="00FC279C"/>
    <w:rsid w:val="00FC3D26"/>
    <w:rsid w:val="00FC475D"/>
    <w:rsid w:val="00FC4D9F"/>
    <w:rsid w:val="00FC4F08"/>
    <w:rsid w:val="00FC5B79"/>
    <w:rsid w:val="00FC5E4C"/>
    <w:rsid w:val="00FC5F1A"/>
    <w:rsid w:val="00FC6503"/>
    <w:rsid w:val="00FD1369"/>
    <w:rsid w:val="00FD175F"/>
    <w:rsid w:val="00FD1793"/>
    <w:rsid w:val="00FD34A9"/>
    <w:rsid w:val="00FD3AA0"/>
    <w:rsid w:val="00FD3B90"/>
    <w:rsid w:val="00FD44DE"/>
    <w:rsid w:val="00FD4DAF"/>
    <w:rsid w:val="00FD5E74"/>
    <w:rsid w:val="00FD668E"/>
    <w:rsid w:val="00FE0172"/>
    <w:rsid w:val="00FE239C"/>
    <w:rsid w:val="00FE2CB6"/>
    <w:rsid w:val="00FE3397"/>
    <w:rsid w:val="00FE40F1"/>
    <w:rsid w:val="00FE4ECE"/>
    <w:rsid w:val="00FE502C"/>
    <w:rsid w:val="00FE7027"/>
    <w:rsid w:val="00FE78C9"/>
    <w:rsid w:val="00FF0253"/>
    <w:rsid w:val="00FF0394"/>
    <w:rsid w:val="00FF0D93"/>
    <w:rsid w:val="00FF23FC"/>
    <w:rsid w:val="00FF3BBE"/>
    <w:rsid w:val="00FF3EA6"/>
    <w:rsid w:val="00FF4658"/>
    <w:rsid w:val="00FF4950"/>
    <w:rsid w:val="00FF651E"/>
    <w:rsid w:val="00FF695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E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00" w:line="276" w:lineRule="auto"/>
    </w:pPr>
    <w:rPr>
      <w:sz w:val="22"/>
      <w:szCs w:val="22"/>
      <w:lang w:val="cs-CZ" w:eastAsia="cs-CZ"/>
    </w:rPr>
  </w:style>
  <w:style w:type="paragraph" w:styleId="Kop1">
    <w:name w:val="heading 1"/>
    <w:basedOn w:val="Standaard"/>
    <w:next w:val="Standaard"/>
    <w:link w:val="Kop1Char"/>
    <w:qFormat/>
    <w:pPr>
      <w:keepNext/>
      <w:keepLines/>
      <w:tabs>
        <w:tab w:val="num" w:pos="1492"/>
      </w:tabs>
      <w:spacing w:before="480" w:after="0"/>
      <w:ind w:left="1492" w:hanging="360"/>
      <w:outlineLvl w:val="0"/>
    </w:pPr>
    <w:rPr>
      <w:b/>
      <w:bCs/>
      <w:color w:val="9D3511"/>
      <w:sz w:val="28"/>
      <w:szCs w:val="28"/>
    </w:rPr>
  </w:style>
  <w:style w:type="paragraph" w:styleId="Kop2">
    <w:name w:val="heading 2"/>
    <w:basedOn w:val="Standaard"/>
    <w:next w:val="Standaard"/>
    <w:link w:val="Kop2Char"/>
    <w:unhideWhenUsed/>
    <w:qFormat/>
    <w:pPr>
      <w:keepNext/>
      <w:keepLines/>
      <w:numPr>
        <w:ilvl w:val="1"/>
        <w:numId w:val="14"/>
      </w:numPr>
      <w:spacing w:before="200" w:after="0"/>
      <w:outlineLvl w:val="1"/>
    </w:pPr>
    <w:rPr>
      <w:b/>
      <w:bCs/>
      <w:color w:val="D34817"/>
      <w:sz w:val="26"/>
      <w:szCs w:val="26"/>
    </w:rPr>
  </w:style>
  <w:style w:type="paragraph" w:styleId="Kop3">
    <w:name w:val="heading 3"/>
    <w:basedOn w:val="Standaard"/>
    <w:next w:val="Standaard"/>
    <w:link w:val="Kop3Char"/>
    <w:unhideWhenUsed/>
    <w:qFormat/>
    <w:pPr>
      <w:keepNext/>
      <w:keepLines/>
      <w:numPr>
        <w:ilvl w:val="2"/>
        <w:numId w:val="14"/>
      </w:numPr>
      <w:spacing w:before="200" w:after="0"/>
      <w:outlineLvl w:val="2"/>
    </w:pPr>
    <w:rPr>
      <w:b/>
      <w:bCs/>
      <w:color w:val="D34817"/>
    </w:rPr>
  </w:style>
  <w:style w:type="paragraph" w:styleId="Kop4">
    <w:name w:val="heading 4"/>
    <w:basedOn w:val="Standaard"/>
    <w:next w:val="Standaard"/>
    <w:link w:val="Kop4Char"/>
    <w:unhideWhenUsed/>
    <w:qFormat/>
    <w:pPr>
      <w:keepNext/>
      <w:keepLines/>
      <w:numPr>
        <w:ilvl w:val="3"/>
        <w:numId w:val="14"/>
      </w:numPr>
      <w:spacing w:before="200" w:after="0"/>
      <w:outlineLvl w:val="3"/>
    </w:pPr>
    <w:rPr>
      <w:b/>
      <w:bCs/>
      <w:i/>
      <w:iCs/>
      <w:color w:val="D34817"/>
    </w:rPr>
  </w:style>
  <w:style w:type="paragraph" w:styleId="Kop5">
    <w:name w:val="heading 5"/>
    <w:basedOn w:val="Standaard"/>
    <w:next w:val="Standaard"/>
    <w:link w:val="Kop5Char"/>
    <w:unhideWhenUsed/>
    <w:qFormat/>
    <w:pPr>
      <w:keepNext/>
      <w:keepLines/>
      <w:numPr>
        <w:ilvl w:val="4"/>
        <w:numId w:val="14"/>
      </w:numPr>
      <w:spacing w:before="200" w:after="0"/>
      <w:outlineLvl w:val="4"/>
    </w:pPr>
    <w:rPr>
      <w:color w:val="68230B"/>
    </w:rPr>
  </w:style>
  <w:style w:type="paragraph" w:styleId="Kop6">
    <w:name w:val="heading 6"/>
    <w:basedOn w:val="Standaard"/>
    <w:next w:val="Standaard"/>
    <w:link w:val="Kop6Char"/>
    <w:unhideWhenUsed/>
    <w:qFormat/>
    <w:pPr>
      <w:keepNext/>
      <w:keepLines/>
      <w:numPr>
        <w:ilvl w:val="5"/>
        <w:numId w:val="14"/>
      </w:numPr>
      <w:spacing w:before="200" w:after="0"/>
      <w:outlineLvl w:val="5"/>
    </w:pPr>
    <w:rPr>
      <w:i/>
      <w:iCs/>
      <w:color w:val="68230B"/>
    </w:rPr>
  </w:style>
  <w:style w:type="paragraph" w:styleId="Kop7">
    <w:name w:val="heading 7"/>
    <w:basedOn w:val="Standaard"/>
    <w:next w:val="Standaard"/>
    <w:link w:val="Kop7Char"/>
    <w:unhideWhenUsed/>
    <w:qFormat/>
    <w:pPr>
      <w:keepNext/>
      <w:keepLines/>
      <w:numPr>
        <w:ilvl w:val="6"/>
        <w:numId w:val="14"/>
      </w:numPr>
      <w:spacing w:before="200" w:after="0"/>
      <w:outlineLvl w:val="6"/>
    </w:pPr>
    <w:rPr>
      <w:i/>
      <w:iCs/>
      <w:color w:val="404040"/>
    </w:rPr>
  </w:style>
  <w:style w:type="paragraph" w:styleId="Kop8">
    <w:name w:val="heading 8"/>
    <w:basedOn w:val="Standaard"/>
    <w:next w:val="Standaard"/>
    <w:link w:val="Kop8Char"/>
    <w:unhideWhenUsed/>
    <w:qFormat/>
    <w:pPr>
      <w:keepNext/>
      <w:keepLines/>
      <w:numPr>
        <w:ilvl w:val="7"/>
        <w:numId w:val="14"/>
      </w:numPr>
      <w:spacing w:before="200" w:after="0"/>
      <w:outlineLvl w:val="7"/>
    </w:pPr>
    <w:rPr>
      <w:color w:val="D34817"/>
      <w:sz w:val="20"/>
      <w:szCs w:val="20"/>
    </w:rPr>
  </w:style>
  <w:style w:type="paragraph" w:styleId="Kop9">
    <w:name w:val="heading 9"/>
    <w:basedOn w:val="Standaard"/>
    <w:next w:val="Standaard"/>
    <w:link w:val="Kop9Char"/>
    <w:unhideWhenUsed/>
    <w:qFormat/>
    <w:pPr>
      <w:keepNext/>
      <w:keepLines/>
      <w:numPr>
        <w:ilvl w:val="8"/>
        <w:numId w:val="14"/>
      </w:numPr>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Pr>
      <w:rFonts w:ascii="Garamond" w:hAnsi="Garamond"/>
      <w:i/>
      <w:sz w:val="22"/>
    </w:rPr>
  </w:style>
  <w:style w:type="paragraph" w:styleId="Bijschrift">
    <w:name w:val="caption"/>
    <w:basedOn w:val="Standaard"/>
    <w:next w:val="Standaard"/>
    <w:unhideWhenUsed/>
    <w:qFormat/>
    <w:pPr>
      <w:spacing w:line="240" w:lineRule="auto"/>
    </w:pPr>
    <w:rPr>
      <w:b/>
      <w:bCs/>
      <w:color w:val="D34817"/>
      <w:sz w:val="18"/>
      <w:szCs w:val="18"/>
    </w:rPr>
  </w:style>
  <w:style w:type="character" w:styleId="Eindnootmarkering">
    <w:name w:val="endnote reference"/>
    <w:semiHidden/>
    <w:rPr>
      <w:vertAlign w:val="superscript"/>
    </w:rPr>
  </w:style>
  <w:style w:type="paragraph" w:styleId="Eindnoottekst">
    <w:name w:val="endnote text"/>
    <w:basedOn w:val="Standaard"/>
    <w:link w:val="EindnoottekstChar"/>
    <w:semiHidden/>
  </w:style>
  <w:style w:type="character" w:styleId="Voetnootmarkering">
    <w:name w:val="footnote reference"/>
    <w:uiPriority w:val="99"/>
    <w:semiHidden/>
    <w:rPr>
      <w:vertAlign w:val="superscript"/>
    </w:rPr>
  </w:style>
  <w:style w:type="paragraph" w:styleId="Voetnoottekst">
    <w:name w:val="footnote text"/>
    <w:basedOn w:val="Standaard"/>
    <w:link w:val="VoetnoottekstChar"/>
    <w:uiPriority w:val="99"/>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1"/>
      </w:numPr>
      <w:spacing w:after="240" w:line="240" w:lineRule="atLeast"/>
      <w:ind w:right="720"/>
      <w:jc w:val="both"/>
    </w:pPr>
  </w:style>
  <w:style w:type="paragraph" w:styleId="Macrotekst">
    <w:name w:val="macro"/>
    <w:basedOn w:val="Plattetekst"/>
    <w:link w:val="MacrotekstChar"/>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rsid w:val="00C049CA"/>
    <w:pPr>
      <w:tabs>
        <w:tab w:val="left" w:pos="567"/>
        <w:tab w:val="right" w:leader="dot" w:pos="9072"/>
      </w:tabs>
    </w:pPr>
    <w:rPr>
      <w:rFonts w:ascii="Segoe UI" w:hAnsi="Segoe UI"/>
      <w:sz w:val="21"/>
    </w:rPr>
  </w:style>
  <w:style w:type="paragraph" w:styleId="Inhopg2">
    <w:name w:val="toc 2"/>
    <w:basedOn w:val="Standaard"/>
    <w:uiPriority w:val="39"/>
    <w:rsid w:val="002571C0"/>
    <w:pPr>
      <w:tabs>
        <w:tab w:val="left" w:pos="851"/>
        <w:tab w:val="right" w:leader="dot" w:pos="9072"/>
      </w:tabs>
      <w:ind w:left="851"/>
    </w:pPr>
    <w:rPr>
      <w:rFonts w:ascii="Segoe UI" w:hAnsi="Segoe UI"/>
      <w:sz w:val="21"/>
    </w:rPr>
  </w:style>
  <w:style w:type="paragraph" w:styleId="Inhopg3">
    <w:name w:val="toc 3"/>
    <w:basedOn w:val="Standaard"/>
    <w:uiPriority w:val="39"/>
    <w:rsid w:val="00947F89"/>
    <w:pPr>
      <w:tabs>
        <w:tab w:val="left" w:pos="992"/>
        <w:tab w:val="right" w:leader="dot" w:pos="9072"/>
      </w:tabs>
      <w:ind w:left="1134"/>
    </w:pPr>
    <w:rPr>
      <w:rFonts w:ascii="Segoe UI" w:hAnsi="Segoe UI"/>
      <w:i/>
      <w:sz w:val="21"/>
    </w:rPr>
  </w:style>
  <w:style w:type="paragraph" w:styleId="Inhopg4">
    <w:name w:val="toc 4"/>
    <w:basedOn w:val="Standaard"/>
    <w:uiPriority w:val="39"/>
    <w:rsid w:val="00947F89"/>
    <w:pPr>
      <w:tabs>
        <w:tab w:val="left" w:pos="1276"/>
        <w:tab w:val="right" w:leader="dot" w:pos="9072"/>
      </w:tabs>
    </w:pPr>
    <w:rPr>
      <w:rFonts w:ascii="Segoe UI" w:hAnsi="Segoe UI"/>
      <w:i/>
      <w:sz w:val="21"/>
    </w:rPr>
  </w:style>
  <w:style w:type="paragraph" w:styleId="Inhopg5">
    <w:name w:val="toc 5"/>
    <w:basedOn w:val="Standaard"/>
    <w:uiPriority w:val="39"/>
    <w:rPr>
      <w:i/>
    </w:rPr>
  </w:style>
  <w:style w:type="paragraph" w:styleId="Ondertitel">
    <w:name w:val="Subtitle"/>
    <w:basedOn w:val="Standaard"/>
    <w:next w:val="Standaard"/>
    <w:link w:val="OndertitelChar"/>
    <w:qFormat/>
    <w:pPr>
      <w:numPr>
        <w:ilvl w:val="1"/>
      </w:numPr>
    </w:pPr>
    <w:rPr>
      <w:i/>
      <w:iCs/>
      <w:color w:val="D34817"/>
      <w:spacing w:val="15"/>
      <w:sz w:val="24"/>
      <w:szCs w:val="24"/>
    </w:rPr>
  </w:style>
  <w:style w:type="paragraph" w:styleId="Titel">
    <w:name w:val="Title"/>
    <w:basedOn w:val="Standaard"/>
    <w:next w:val="Standaard"/>
    <w:link w:val="TitelChar"/>
    <w:qFormat/>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2"/>
      </w:numPr>
      <w:spacing w:after="240" w:line="312" w:lineRule="auto"/>
      <w:contextualSpacing/>
    </w:pPr>
  </w:style>
  <w:style w:type="character" w:customStyle="1" w:styleId="NumberedListChar">
    <w:name w:val="Numbered List Char"/>
    <w:link w:val="NumberedList"/>
    <w:rPr>
      <w:sz w:val="22"/>
      <w:szCs w:val="22"/>
      <w:lang w:val="cs-CZ" w:eastAsia="cs-CZ"/>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link w:val="NumberedListBold"/>
    <w:rPr>
      <w:b/>
      <w:bCs/>
      <w:sz w:val="22"/>
      <w:szCs w:val="22"/>
      <w:lang w:val="cs-CZ" w:eastAsia="cs-CZ"/>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1"/>
    <w:qFormat/>
    <w:rPr>
      <w:sz w:val="22"/>
      <w:szCs w:val="22"/>
      <w:lang w:val="cs-CZ" w:eastAsia="cs-CZ"/>
    </w:r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link w:val="Ballontekst"/>
    <w:rPr>
      <w:rFonts w:ascii="Tahoma" w:hAnsi="Tahoma" w:cs="Tahoma"/>
      <w:sz w:val="16"/>
      <w:szCs w:val="16"/>
    </w:rPr>
  </w:style>
  <w:style w:type="character" w:customStyle="1" w:styleId="Kop1Char">
    <w:name w:val="Kop 1 Char"/>
    <w:link w:val="Kop1"/>
    <w:rPr>
      <w:b/>
      <w:bCs/>
      <w:color w:val="9D3511"/>
      <w:sz w:val="28"/>
      <w:szCs w:val="28"/>
      <w:lang w:val="cs-CZ" w:eastAsia="cs-CZ"/>
    </w:rPr>
  </w:style>
  <w:style w:type="character" w:customStyle="1" w:styleId="Kop2Char">
    <w:name w:val="Kop 2 Char"/>
    <w:link w:val="Kop2"/>
    <w:rPr>
      <w:b/>
      <w:bCs/>
      <w:color w:val="D34817"/>
      <w:sz w:val="26"/>
      <w:szCs w:val="26"/>
      <w:lang w:val="cs-CZ" w:eastAsia="cs-CZ"/>
    </w:rPr>
  </w:style>
  <w:style w:type="character" w:customStyle="1" w:styleId="Kop3Char">
    <w:name w:val="Kop 3 Char"/>
    <w:link w:val="Kop3"/>
    <w:rPr>
      <w:b/>
      <w:bCs/>
      <w:color w:val="D34817"/>
      <w:sz w:val="22"/>
      <w:szCs w:val="22"/>
      <w:lang w:val="cs-CZ" w:eastAsia="cs-CZ"/>
    </w:rPr>
  </w:style>
  <w:style w:type="character" w:customStyle="1" w:styleId="Kop4Char">
    <w:name w:val="Kop 4 Char"/>
    <w:link w:val="Kop4"/>
    <w:rPr>
      <w:b/>
      <w:bCs/>
      <w:i/>
      <w:iCs/>
      <w:color w:val="D34817"/>
      <w:sz w:val="22"/>
      <w:szCs w:val="22"/>
      <w:lang w:val="cs-CZ" w:eastAsia="cs-CZ"/>
    </w:rPr>
  </w:style>
  <w:style w:type="character" w:customStyle="1" w:styleId="Kop5Char">
    <w:name w:val="Kop 5 Char"/>
    <w:link w:val="Kop5"/>
    <w:rPr>
      <w:color w:val="68230B"/>
      <w:sz w:val="22"/>
      <w:szCs w:val="22"/>
      <w:lang w:val="cs-CZ" w:eastAsia="cs-CZ"/>
    </w:rPr>
  </w:style>
  <w:style w:type="character" w:customStyle="1" w:styleId="Kop6Char">
    <w:name w:val="Kop 6 Char"/>
    <w:link w:val="Kop6"/>
    <w:rPr>
      <w:i/>
      <w:iCs/>
      <w:color w:val="68230B"/>
      <w:sz w:val="22"/>
      <w:szCs w:val="22"/>
      <w:lang w:val="cs-CZ" w:eastAsia="cs-CZ"/>
    </w:rPr>
  </w:style>
  <w:style w:type="character" w:customStyle="1" w:styleId="Kop7Char">
    <w:name w:val="Kop 7 Char"/>
    <w:link w:val="Kop7"/>
    <w:rPr>
      <w:i/>
      <w:iCs/>
      <w:color w:val="404040"/>
      <w:sz w:val="22"/>
      <w:szCs w:val="22"/>
      <w:lang w:val="cs-CZ" w:eastAsia="cs-CZ"/>
    </w:rPr>
  </w:style>
  <w:style w:type="character" w:customStyle="1" w:styleId="Kop8Char">
    <w:name w:val="Kop 8 Char"/>
    <w:link w:val="Kop8"/>
    <w:rPr>
      <w:color w:val="D34817"/>
      <w:lang w:val="cs-CZ" w:eastAsia="cs-CZ"/>
    </w:rPr>
  </w:style>
  <w:style w:type="character" w:customStyle="1" w:styleId="Kop9Char">
    <w:name w:val="Kop 9 Char"/>
    <w:link w:val="Kop9"/>
    <w:rPr>
      <w:i/>
      <w:iCs/>
      <w:color w:val="404040"/>
      <w:lang w:val="cs-CZ" w:eastAsia="cs-CZ"/>
    </w:rPr>
  </w:style>
  <w:style w:type="character" w:customStyle="1" w:styleId="TitelChar">
    <w:name w:val="Titel Char"/>
    <w:link w:val="Titel"/>
    <w:rPr>
      <w:rFonts w:ascii="Calibri" w:eastAsia="MS PGothic" w:hAnsi="Calibri" w:cs="Times New Roman"/>
      <w:color w:val="4E4A4A"/>
      <w:spacing w:val="5"/>
      <w:kern w:val="28"/>
      <w:sz w:val="52"/>
      <w:szCs w:val="52"/>
    </w:rPr>
  </w:style>
  <w:style w:type="character" w:customStyle="1" w:styleId="OndertitelChar">
    <w:name w:val="Ondertitel Char"/>
    <w:link w:val="Ondertitel"/>
    <w:rPr>
      <w:rFonts w:ascii="Calibri" w:eastAsia="MS PGothic" w:hAnsi="Calibri" w:cs="Times New Roman"/>
      <w:i/>
      <w:iCs/>
      <w:color w:val="D34817"/>
      <w:spacing w:val="15"/>
      <w:sz w:val="24"/>
      <w:szCs w:val="24"/>
    </w:rPr>
  </w:style>
  <w:style w:type="character" w:styleId="Zwaar">
    <w:name w:val="Strong"/>
    <w:uiPriority w:val="22"/>
    <w:qFormat/>
    <w:rPr>
      <w:b/>
      <w:bCs/>
    </w:rPr>
  </w:style>
  <w:style w:type="character" w:styleId="Nadruk">
    <w:name w:val="Emphasis"/>
    <w:qFormat/>
    <w:rPr>
      <w:i/>
      <w:iCs/>
    </w:rPr>
  </w:style>
  <w:style w:type="paragraph" w:styleId="Lijstalinea">
    <w:name w:val="List Paragraph"/>
    <w:basedOn w:val="Standaard"/>
    <w:qFormat/>
    <w:pPr>
      <w:ind w:left="720"/>
      <w:contextualSpacing/>
    </w:p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bottom w:val="single" w:sz="4" w:space="4" w:color="D34817"/>
      </w:pBdr>
      <w:spacing w:before="200" w:after="280"/>
      <w:ind w:left="936" w:right="936"/>
    </w:pPr>
    <w:rPr>
      <w:b/>
      <w:bCs/>
      <w:i/>
      <w:iCs/>
      <w:color w:val="D34817"/>
    </w:rPr>
  </w:style>
  <w:style w:type="character" w:customStyle="1" w:styleId="DuidelijkcitaatChar">
    <w:name w:val="Duidelijk citaat Char"/>
    <w:link w:val="Duidelijkcitaat"/>
    <w:uiPriority w:val="30"/>
    <w:rPr>
      <w:b/>
      <w:bCs/>
      <w:i/>
      <w:iCs/>
      <w:color w:val="D34817"/>
    </w:rPr>
  </w:style>
  <w:style w:type="character" w:styleId="Subtielebenadrukking">
    <w:name w:val="Subtle Emphasis"/>
    <w:uiPriority w:val="19"/>
    <w:qFormat/>
    <w:rPr>
      <w:i/>
      <w:iCs/>
      <w:color w:val="808080"/>
    </w:rPr>
  </w:style>
  <w:style w:type="character" w:styleId="Intensievebenadrukking">
    <w:name w:val="Intense Emphasis"/>
    <w:uiPriority w:val="21"/>
    <w:qFormat/>
    <w:rPr>
      <w:b/>
      <w:bCs/>
      <w:i/>
      <w:iCs/>
      <w:color w:val="D34817"/>
    </w:rPr>
  </w:style>
  <w:style w:type="character" w:styleId="Subtieleverwijzing">
    <w:name w:val="Subtle Reference"/>
    <w:uiPriority w:val="31"/>
    <w:qFormat/>
    <w:rPr>
      <w:smallCaps/>
      <w:color w:val="9B2D1F"/>
      <w:u w:val="single"/>
    </w:rPr>
  </w:style>
  <w:style w:type="character" w:styleId="Intensieveverwijzing">
    <w:name w:val="Intense Reference"/>
    <w:uiPriority w:val="32"/>
    <w:qFormat/>
    <w:rPr>
      <w:b/>
      <w:bCs/>
      <w:smallCaps/>
      <w:color w:val="9B2D1F"/>
      <w:spacing w:val="5"/>
      <w:u w:val="single"/>
    </w:rPr>
  </w:style>
  <w:style w:type="character" w:styleId="Titelvanboek">
    <w:name w:val="Book Title"/>
    <w:uiPriority w:val="33"/>
    <w:qFormat/>
    <w:rPr>
      <w:b/>
      <w:bCs/>
      <w:smallCaps/>
      <w:spacing w:val="5"/>
    </w:rPr>
  </w:style>
  <w:style w:type="paragraph" w:styleId="Kopvaninhoudsopgave">
    <w:name w:val="TOC Heading"/>
    <w:basedOn w:val="Kop1"/>
    <w:next w:val="Standaard"/>
    <w:uiPriority w:val="39"/>
    <w:unhideWhenUsed/>
    <w:qFormat/>
    <w:pPr>
      <w:outlineLvl w:val="9"/>
    </w:pPr>
  </w:style>
  <w:style w:type="character" w:styleId="Hyperlink">
    <w:name w:val="Hyperlink"/>
    <w:uiPriority w:val="99"/>
    <w:unhideWhenUsed/>
    <w:rPr>
      <w:color w:val="CC9900"/>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pPr>
      <w:tabs>
        <w:tab w:val="center" w:pos="4680"/>
        <w:tab w:val="right" w:pos="9360"/>
      </w:tabs>
      <w:spacing w:after="0" w:line="240" w:lineRule="auto"/>
    </w:pPr>
  </w:style>
  <w:style w:type="character" w:customStyle="1" w:styleId="KoptekstChar">
    <w:name w:val="Koptekst Char"/>
    <w:basedOn w:val="Standaardalinea-lettertype"/>
    <w:link w:val="Koptekst"/>
  </w:style>
  <w:style w:type="paragraph" w:customStyle="1" w:styleId="05BC2C2812214721B0E643442EA253EB">
    <w:name w:val="05BC2C2812214721B0E643442EA253EB"/>
    <w:pPr>
      <w:spacing w:after="200" w:line="276" w:lineRule="auto"/>
    </w:pPr>
    <w:rPr>
      <w:sz w:val="22"/>
      <w:szCs w:val="22"/>
      <w:lang w:val="cs-CZ" w:eastAsia="cs-CZ"/>
    </w:rPr>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semiHidden/>
  </w:style>
  <w:style w:type="character" w:customStyle="1" w:styleId="OnderwerpvanopmerkingChar">
    <w:name w:val="Onderwerp van opmerking Char"/>
    <w:basedOn w:val="TekstopmerkingChar"/>
    <w:link w:val="Onderwerpvanopmerking"/>
  </w:style>
  <w:style w:type="paragraph" w:customStyle="1" w:styleId="TITLENIV1">
    <w:name w:val="TITLE_NIV1"/>
    <w:basedOn w:val="Standaard"/>
    <w:next w:val="Standaard"/>
    <w:link w:val="TITLENIV1Char"/>
    <w:rsid w:val="00B57F64"/>
    <w:pPr>
      <w:framePr w:wrap="notBeside" w:vAnchor="text" w:hAnchor="text" w:y="1"/>
      <w:numPr>
        <w:numId w:val="4"/>
      </w:numPr>
      <w:pBdr>
        <w:top w:val="single" w:sz="4" w:space="1" w:color="auto" w:shadow="1"/>
        <w:left w:val="single" w:sz="4" w:space="4" w:color="auto" w:shadow="1"/>
        <w:bottom w:val="single" w:sz="4" w:space="1" w:color="auto" w:shadow="1"/>
        <w:right w:val="single" w:sz="4" w:space="4" w:color="auto" w:shadow="1"/>
      </w:pBdr>
      <w:spacing w:before="280" w:after="120" w:line="240" w:lineRule="auto"/>
      <w:outlineLvl w:val="0"/>
    </w:pPr>
    <w:rPr>
      <w:rFonts w:ascii="CG Omega" w:eastAsia="Times New Roman" w:hAnsi="CG Omega"/>
      <w:b/>
      <w:caps/>
      <w:sz w:val="24"/>
      <w:szCs w:val="20"/>
      <w:lang w:val="nl-BE" w:eastAsia="fr-FR"/>
    </w:rPr>
  </w:style>
  <w:style w:type="paragraph" w:customStyle="1" w:styleId="TITLENIV2">
    <w:name w:val="TITLE_NIV2"/>
    <w:basedOn w:val="Standaard"/>
    <w:next w:val="Plattetekst"/>
    <w:link w:val="TITLENIV2Char"/>
    <w:rsid w:val="00B57F64"/>
    <w:pPr>
      <w:numPr>
        <w:ilvl w:val="1"/>
        <w:numId w:val="4"/>
      </w:numPr>
      <w:spacing w:before="120" w:after="120" w:line="240" w:lineRule="auto"/>
      <w:outlineLvl w:val="1"/>
    </w:pPr>
    <w:rPr>
      <w:rFonts w:ascii="CG Omega" w:eastAsia="Times New Roman" w:hAnsi="CG Omega"/>
      <w:b/>
      <w:sz w:val="24"/>
      <w:szCs w:val="20"/>
      <w:lang w:val="nl-BE" w:eastAsia="fr-FR"/>
    </w:rPr>
  </w:style>
  <w:style w:type="paragraph" w:customStyle="1" w:styleId="TITLENIV3">
    <w:name w:val="TITLE_NIV3"/>
    <w:basedOn w:val="Standaard"/>
    <w:next w:val="Standaard"/>
    <w:link w:val="TITLENIV3Char"/>
    <w:rsid w:val="00B57F64"/>
    <w:pPr>
      <w:numPr>
        <w:ilvl w:val="2"/>
        <w:numId w:val="4"/>
      </w:numPr>
      <w:spacing w:before="120" w:after="120" w:line="240" w:lineRule="auto"/>
      <w:jc w:val="both"/>
      <w:outlineLvl w:val="2"/>
    </w:pPr>
    <w:rPr>
      <w:rFonts w:ascii="CG Omega" w:eastAsia="Times New Roman" w:hAnsi="CG Omega"/>
      <w:b/>
      <w:sz w:val="24"/>
      <w:szCs w:val="20"/>
      <w:lang w:val="nl-BE" w:eastAsia="fr-FR"/>
    </w:rPr>
  </w:style>
  <w:style w:type="paragraph" w:customStyle="1" w:styleId="TITLENIV4">
    <w:name w:val="TITLE_NIV4"/>
    <w:basedOn w:val="TITLENIV3"/>
    <w:next w:val="Standaard"/>
    <w:rsid w:val="00B57F64"/>
    <w:pPr>
      <w:numPr>
        <w:ilvl w:val="3"/>
      </w:numPr>
      <w:tabs>
        <w:tab w:val="num" w:pos="2880"/>
      </w:tabs>
      <w:ind w:left="2880" w:hanging="360"/>
      <w:outlineLvl w:val="3"/>
    </w:pPr>
  </w:style>
  <w:style w:type="paragraph" w:customStyle="1" w:styleId="TITLENIV5">
    <w:name w:val="TITLE_NIV5"/>
    <w:basedOn w:val="TITLENIV1"/>
    <w:next w:val="Standaard"/>
    <w:rsid w:val="00B57F64"/>
    <w:pPr>
      <w:framePr w:wrap="notBeside"/>
      <w:numPr>
        <w:ilvl w:val="4"/>
      </w:numPr>
      <w:outlineLvl w:val="4"/>
    </w:pPr>
    <w:rPr>
      <w:b w:val="0"/>
      <w:caps w:val="0"/>
    </w:rPr>
  </w:style>
  <w:style w:type="paragraph" w:customStyle="1" w:styleId="TITLENIV6">
    <w:name w:val="TITLE_NIV6"/>
    <w:basedOn w:val="TITLENIV5"/>
    <w:next w:val="Standaard"/>
    <w:rsid w:val="00B57F64"/>
    <w:pPr>
      <w:framePr w:wrap="notBeside"/>
      <w:numPr>
        <w:ilvl w:val="5"/>
      </w:numPr>
      <w:outlineLvl w:val="5"/>
    </w:pPr>
  </w:style>
  <w:style w:type="paragraph" w:customStyle="1" w:styleId="TITLENIV7">
    <w:name w:val="TITLE_NIV7"/>
    <w:basedOn w:val="TITLENIV6"/>
    <w:next w:val="Standaard"/>
    <w:rsid w:val="00B57F64"/>
    <w:pPr>
      <w:framePr w:wrap="notBeside"/>
      <w:numPr>
        <w:ilvl w:val="6"/>
      </w:numPr>
      <w:outlineLvl w:val="6"/>
    </w:pPr>
  </w:style>
  <w:style w:type="character" w:customStyle="1" w:styleId="TITLENIV3Char">
    <w:name w:val="TITLE_NIV3 Char"/>
    <w:link w:val="TITLENIV3"/>
    <w:rsid w:val="00B57F64"/>
    <w:rPr>
      <w:rFonts w:ascii="CG Omega" w:eastAsia="Times New Roman" w:hAnsi="CG Omega"/>
      <w:b/>
      <w:sz w:val="24"/>
      <w:lang w:eastAsia="fr-FR"/>
    </w:rPr>
  </w:style>
  <w:style w:type="character" w:customStyle="1" w:styleId="TITLENIV2Char">
    <w:name w:val="TITLE_NIV2 Char"/>
    <w:link w:val="TITLENIV2"/>
    <w:rsid w:val="00B57F64"/>
    <w:rPr>
      <w:rFonts w:ascii="CG Omega" w:eastAsia="Times New Roman" w:hAnsi="CG Omega"/>
      <w:b/>
      <w:sz w:val="24"/>
      <w:lang w:eastAsia="fr-FR"/>
    </w:rPr>
  </w:style>
  <w:style w:type="character" w:customStyle="1" w:styleId="VoetnoottekstChar">
    <w:name w:val="Voetnoottekst Char"/>
    <w:link w:val="Voetnoottekst"/>
    <w:uiPriority w:val="99"/>
    <w:semiHidden/>
    <w:locked/>
    <w:rsid w:val="00C077D7"/>
    <w:rPr>
      <w:sz w:val="22"/>
      <w:szCs w:val="22"/>
      <w:lang w:val="cs-CZ" w:eastAsia="cs-CZ"/>
    </w:rPr>
  </w:style>
  <w:style w:type="paragraph" w:customStyle="1" w:styleId="ListParagraph1">
    <w:name w:val="List Paragraph1"/>
    <w:basedOn w:val="Standaard"/>
    <w:rsid w:val="007227DB"/>
    <w:pPr>
      <w:ind w:left="720"/>
      <w:contextualSpacing/>
    </w:pPr>
    <w:rPr>
      <w:rFonts w:eastAsia="Times New Roman"/>
      <w:lang w:val="nl-BE" w:eastAsia="en-US"/>
    </w:rPr>
  </w:style>
  <w:style w:type="paragraph" w:styleId="Normaalweb">
    <w:name w:val="Normal (Web)"/>
    <w:basedOn w:val="Standaard"/>
    <w:uiPriority w:val="99"/>
    <w:rsid w:val="00D21114"/>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customStyle="1" w:styleId="TITLENIV1Char">
    <w:name w:val="TITLE_NIV1 Char"/>
    <w:link w:val="TITLENIV1"/>
    <w:rsid w:val="00D21114"/>
    <w:rPr>
      <w:rFonts w:ascii="CG Omega" w:eastAsia="Times New Roman" w:hAnsi="CG Omega"/>
      <w:b/>
      <w:caps/>
      <w:sz w:val="24"/>
      <w:lang w:eastAsia="fr-FR"/>
    </w:rPr>
  </w:style>
  <w:style w:type="paragraph" w:styleId="Documentstructuur">
    <w:name w:val="Document Map"/>
    <w:basedOn w:val="Standaard"/>
    <w:link w:val="DocumentstructuurChar"/>
    <w:rsid w:val="00080392"/>
    <w:pPr>
      <w:shd w:val="clear" w:color="auto" w:fill="000080"/>
      <w:spacing w:before="120" w:after="120" w:line="240" w:lineRule="auto"/>
      <w:jc w:val="both"/>
    </w:pPr>
    <w:rPr>
      <w:rFonts w:ascii="Tahoma" w:eastAsia="Times New Roman" w:hAnsi="Tahoma"/>
      <w:sz w:val="20"/>
      <w:szCs w:val="20"/>
      <w:lang w:val="fr-BE" w:eastAsia="fr-FR"/>
    </w:rPr>
  </w:style>
  <w:style w:type="character" w:customStyle="1" w:styleId="DocumentstructuurChar">
    <w:name w:val="Documentstructuur Char"/>
    <w:link w:val="Documentstructuur"/>
    <w:rsid w:val="00080392"/>
    <w:rPr>
      <w:rFonts w:ascii="Tahoma" w:eastAsia="Times New Roman" w:hAnsi="Tahoma"/>
      <w:shd w:val="clear" w:color="auto" w:fill="000080"/>
      <w:lang w:val="fr-BE" w:eastAsia="fr-FR"/>
    </w:rPr>
  </w:style>
  <w:style w:type="paragraph" w:customStyle="1" w:styleId="HeadST1">
    <w:name w:val="Head_ST1"/>
    <w:basedOn w:val="Standaard"/>
    <w:semiHidden/>
    <w:rsid w:val="00080392"/>
    <w:pPr>
      <w:spacing w:before="120" w:after="120" w:line="240" w:lineRule="auto"/>
      <w:jc w:val="center"/>
    </w:pPr>
    <w:rPr>
      <w:rFonts w:ascii="CG Omega" w:eastAsia="Times New Roman" w:hAnsi="CG Omega"/>
      <w:b/>
      <w:noProof/>
      <w:sz w:val="28"/>
      <w:szCs w:val="20"/>
      <w:lang w:val="nl-BE" w:eastAsia="fr-FR"/>
    </w:rPr>
  </w:style>
  <w:style w:type="paragraph" w:styleId="Adresenvelop">
    <w:name w:val="envelope address"/>
    <w:basedOn w:val="Standaard"/>
    <w:rsid w:val="00080392"/>
    <w:pPr>
      <w:framePr w:w="7938" w:h="1985" w:hRule="exact" w:hSpace="141" w:wrap="auto" w:hAnchor="page" w:xAlign="center" w:yAlign="bottom"/>
      <w:spacing w:before="120" w:after="120" w:line="240" w:lineRule="auto"/>
      <w:ind w:left="2835"/>
      <w:jc w:val="both"/>
    </w:pPr>
    <w:rPr>
      <w:rFonts w:ascii="Arial" w:eastAsia="Times New Roman" w:hAnsi="Arial"/>
      <w:sz w:val="24"/>
      <w:szCs w:val="20"/>
      <w:lang w:val="fr-BE" w:eastAsia="fr-FR"/>
    </w:rPr>
  </w:style>
  <w:style w:type="paragraph" w:styleId="Afzender">
    <w:name w:val="envelope return"/>
    <w:basedOn w:val="Standaard"/>
    <w:rsid w:val="00080392"/>
    <w:pPr>
      <w:spacing w:before="120" w:after="120" w:line="240" w:lineRule="auto"/>
      <w:jc w:val="both"/>
    </w:pPr>
    <w:rPr>
      <w:rFonts w:ascii="Arial" w:eastAsia="Times New Roman" w:hAnsi="Arial"/>
      <w:sz w:val="20"/>
      <w:szCs w:val="20"/>
      <w:lang w:val="fr-BE" w:eastAsia="fr-FR"/>
    </w:rPr>
  </w:style>
  <w:style w:type="paragraph" w:styleId="Plattetekst2">
    <w:name w:val="Body Text 2"/>
    <w:basedOn w:val="Standaard"/>
    <w:link w:val="Plattetekst2Char"/>
    <w:rsid w:val="00080392"/>
    <w:pPr>
      <w:spacing w:before="120" w:after="120" w:line="480" w:lineRule="auto"/>
      <w:jc w:val="both"/>
    </w:pPr>
    <w:rPr>
      <w:rFonts w:ascii="CG Omega" w:eastAsia="Times New Roman" w:hAnsi="CG Omega"/>
      <w:sz w:val="24"/>
      <w:szCs w:val="20"/>
      <w:lang w:val="fr-BE" w:eastAsia="fr-FR"/>
    </w:rPr>
  </w:style>
  <w:style w:type="character" w:customStyle="1" w:styleId="Plattetekst2Char">
    <w:name w:val="Platte tekst 2 Char"/>
    <w:link w:val="Plattetekst2"/>
    <w:rsid w:val="00080392"/>
    <w:rPr>
      <w:rFonts w:ascii="CG Omega" w:eastAsia="Times New Roman" w:hAnsi="CG Omega"/>
      <w:sz w:val="24"/>
      <w:lang w:val="fr-BE" w:eastAsia="fr-FR"/>
    </w:rPr>
  </w:style>
  <w:style w:type="paragraph" w:styleId="Plattetekst3">
    <w:name w:val="Body Text 3"/>
    <w:basedOn w:val="Standaard"/>
    <w:link w:val="Plattetekst3Char"/>
    <w:rsid w:val="00080392"/>
    <w:pPr>
      <w:spacing w:before="120" w:after="120" w:line="240" w:lineRule="auto"/>
      <w:jc w:val="both"/>
    </w:pPr>
    <w:rPr>
      <w:rFonts w:ascii="CG Omega" w:eastAsia="Times New Roman" w:hAnsi="CG Omega"/>
      <w:sz w:val="16"/>
      <w:szCs w:val="20"/>
      <w:lang w:val="fr-BE" w:eastAsia="fr-FR"/>
    </w:rPr>
  </w:style>
  <w:style w:type="character" w:customStyle="1" w:styleId="Plattetekst3Char">
    <w:name w:val="Platte tekst 3 Char"/>
    <w:link w:val="Plattetekst3"/>
    <w:rsid w:val="00080392"/>
    <w:rPr>
      <w:rFonts w:ascii="CG Omega" w:eastAsia="Times New Roman" w:hAnsi="CG Omega"/>
      <w:sz w:val="16"/>
      <w:lang w:val="fr-BE" w:eastAsia="fr-FR"/>
    </w:rPr>
  </w:style>
  <w:style w:type="paragraph" w:styleId="Datum">
    <w:name w:val="Date"/>
    <w:basedOn w:val="Standaard"/>
    <w:next w:val="Standaard"/>
    <w:link w:val="DatumChar"/>
    <w:rsid w:val="00080392"/>
    <w:pPr>
      <w:spacing w:before="120" w:after="120" w:line="240" w:lineRule="auto"/>
      <w:jc w:val="both"/>
    </w:pPr>
    <w:rPr>
      <w:rFonts w:ascii="CG Omega" w:eastAsia="Times New Roman" w:hAnsi="CG Omega"/>
      <w:sz w:val="24"/>
      <w:szCs w:val="20"/>
      <w:lang w:val="fr-BE" w:eastAsia="fr-FR"/>
    </w:rPr>
  </w:style>
  <w:style w:type="character" w:customStyle="1" w:styleId="DatumChar">
    <w:name w:val="Datum Char"/>
    <w:link w:val="Datum"/>
    <w:rsid w:val="00080392"/>
    <w:rPr>
      <w:rFonts w:ascii="CG Omega" w:eastAsia="Times New Roman" w:hAnsi="CG Omega"/>
      <w:sz w:val="24"/>
      <w:lang w:val="fr-BE" w:eastAsia="fr-FR"/>
    </w:rPr>
  </w:style>
  <w:style w:type="paragraph" w:styleId="Berichtkop">
    <w:name w:val="Message Header"/>
    <w:basedOn w:val="Standaard"/>
    <w:link w:val="BerichtkopChar"/>
    <w:rsid w:val="0008039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sz w:val="24"/>
      <w:szCs w:val="20"/>
      <w:lang w:val="fr-BE" w:eastAsia="fr-FR"/>
    </w:rPr>
  </w:style>
  <w:style w:type="character" w:customStyle="1" w:styleId="BerichtkopChar">
    <w:name w:val="Berichtkop Char"/>
    <w:link w:val="Berichtkop"/>
    <w:rsid w:val="00080392"/>
    <w:rPr>
      <w:rFonts w:ascii="Arial" w:eastAsia="Times New Roman" w:hAnsi="Arial"/>
      <w:sz w:val="24"/>
      <w:shd w:val="pct20" w:color="auto" w:fill="auto"/>
      <w:lang w:val="fr-BE" w:eastAsia="fr-FR"/>
    </w:rPr>
  </w:style>
  <w:style w:type="paragraph" w:styleId="Afsluiting">
    <w:name w:val="Closing"/>
    <w:basedOn w:val="Standaard"/>
    <w:link w:val="AfsluitingChar"/>
    <w:rsid w:val="00080392"/>
    <w:pPr>
      <w:spacing w:before="120" w:after="120" w:line="240" w:lineRule="auto"/>
      <w:ind w:left="4252"/>
      <w:jc w:val="both"/>
    </w:pPr>
    <w:rPr>
      <w:rFonts w:ascii="CG Omega" w:eastAsia="Times New Roman" w:hAnsi="CG Omega"/>
      <w:sz w:val="24"/>
      <w:szCs w:val="20"/>
      <w:lang w:val="fr-BE" w:eastAsia="fr-FR"/>
    </w:rPr>
  </w:style>
  <w:style w:type="character" w:customStyle="1" w:styleId="AfsluitingChar">
    <w:name w:val="Afsluiting Char"/>
    <w:link w:val="Afsluiting"/>
    <w:rsid w:val="00080392"/>
    <w:rPr>
      <w:rFonts w:ascii="CG Omega" w:eastAsia="Times New Roman" w:hAnsi="CG Omega"/>
      <w:sz w:val="24"/>
      <w:lang w:val="fr-BE" w:eastAsia="fr-FR"/>
    </w:rPr>
  </w:style>
  <w:style w:type="paragraph" w:styleId="Index6">
    <w:name w:val="index 6"/>
    <w:basedOn w:val="Standaard"/>
    <w:next w:val="Standaard"/>
    <w:autoRedefine/>
    <w:rsid w:val="00080392"/>
    <w:pPr>
      <w:spacing w:before="120" w:after="120" w:line="240" w:lineRule="auto"/>
      <w:ind w:left="1440" w:hanging="240"/>
      <w:jc w:val="both"/>
    </w:pPr>
    <w:rPr>
      <w:rFonts w:ascii="CG Omega" w:eastAsia="Times New Roman" w:hAnsi="CG Omega"/>
      <w:sz w:val="24"/>
      <w:szCs w:val="20"/>
      <w:lang w:val="fr-BE" w:eastAsia="fr-FR"/>
    </w:rPr>
  </w:style>
  <w:style w:type="paragraph" w:styleId="Index7">
    <w:name w:val="index 7"/>
    <w:basedOn w:val="Standaard"/>
    <w:next w:val="Standaard"/>
    <w:autoRedefine/>
    <w:rsid w:val="00080392"/>
    <w:pPr>
      <w:spacing w:before="120" w:after="120" w:line="240" w:lineRule="auto"/>
      <w:ind w:left="1680" w:hanging="240"/>
      <w:jc w:val="both"/>
    </w:pPr>
    <w:rPr>
      <w:rFonts w:ascii="CG Omega" w:eastAsia="Times New Roman" w:hAnsi="CG Omega"/>
      <w:sz w:val="24"/>
      <w:szCs w:val="20"/>
      <w:lang w:val="fr-BE" w:eastAsia="fr-FR"/>
    </w:rPr>
  </w:style>
  <w:style w:type="paragraph" w:styleId="Index8">
    <w:name w:val="index 8"/>
    <w:basedOn w:val="Standaard"/>
    <w:next w:val="Standaard"/>
    <w:autoRedefine/>
    <w:rsid w:val="00080392"/>
    <w:pPr>
      <w:spacing w:before="120" w:after="120" w:line="240" w:lineRule="auto"/>
      <w:ind w:left="1920" w:hanging="240"/>
      <w:jc w:val="both"/>
    </w:pPr>
    <w:rPr>
      <w:rFonts w:ascii="CG Omega" w:eastAsia="Times New Roman" w:hAnsi="CG Omega"/>
      <w:sz w:val="24"/>
      <w:szCs w:val="20"/>
      <w:lang w:val="fr-BE" w:eastAsia="fr-FR"/>
    </w:rPr>
  </w:style>
  <w:style w:type="paragraph" w:styleId="Index9">
    <w:name w:val="index 9"/>
    <w:basedOn w:val="Standaard"/>
    <w:next w:val="Standaard"/>
    <w:autoRedefine/>
    <w:rsid w:val="00080392"/>
    <w:pPr>
      <w:spacing w:before="120" w:after="120" w:line="240" w:lineRule="auto"/>
      <w:ind w:left="2160" w:hanging="240"/>
      <w:jc w:val="both"/>
    </w:pPr>
    <w:rPr>
      <w:rFonts w:ascii="CG Omega" w:eastAsia="Times New Roman" w:hAnsi="CG Omega"/>
      <w:sz w:val="24"/>
      <w:szCs w:val="20"/>
      <w:lang w:val="fr-BE" w:eastAsia="fr-FR"/>
    </w:rPr>
  </w:style>
  <w:style w:type="character" w:styleId="GevolgdeHyperlink">
    <w:name w:val="FollowedHyperlink"/>
    <w:rsid w:val="00080392"/>
    <w:rPr>
      <w:noProof w:val="0"/>
      <w:color w:val="800080"/>
      <w:u w:val="single"/>
      <w:lang w:val="fr-BE"/>
    </w:rPr>
  </w:style>
  <w:style w:type="paragraph" w:styleId="Lijst">
    <w:name w:val="List"/>
    <w:basedOn w:val="Standaard"/>
    <w:rsid w:val="00080392"/>
    <w:pPr>
      <w:spacing w:before="120" w:after="120" w:line="240" w:lineRule="auto"/>
      <w:ind w:left="283" w:hanging="283"/>
      <w:jc w:val="both"/>
    </w:pPr>
    <w:rPr>
      <w:rFonts w:ascii="CG Omega" w:eastAsia="Times New Roman" w:hAnsi="CG Omega"/>
      <w:sz w:val="24"/>
      <w:szCs w:val="20"/>
      <w:lang w:val="fr-BE" w:eastAsia="fr-FR"/>
    </w:rPr>
  </w:style>
  <w:style w:type="paragraph" w:styleId="Lijst2">
    <w:name w:val="List 2"/>
    <w:basedOn w:val="Standaard"/>
    <w:rsid w:val="00080392"/>
    <w:pPr>
      <w:spacing w:before="120" w:after="120" w:line="240" w:lineRule="auto"/>
      <w:ind w:left="566" w:hanging="283"/>
      <w:jc w:val="both"/>
    </w:pPr>
    <w:rPr>
      <w:rFonts w:ascii="CG Omega" w:eastAsia="Times New Roman" w:hAnsi="CG Omega"/>
      <w:sz w:val="24"/>
      <w:szCs w:val="20"/>
      <w:lang w:val="fr-BE" w:eastAsia="fr-FR"/>
    </w:rPr>
  </w:style>
  <w:style w:type="paragraph" w:styleId="Lijst3">
    <w:name w:val="List 3"/>
    <w:basedOn w:val="Standaard"/>
    <w:rsid w:val="00080392"/>
    <w:pPr>
      <w:spacing w:before="120" w:after="120" w:line="240" w:lineRule="auto"/>
      <w:ind w:left="849" w:hanging="283"/>
      <w:jc w:val="both"/>
    </w:pPr>
    <w:rPr>
      <w:rFonts w:ascii="CG Omega" w:eastAsia="Times New Roman" w:hAnsi="CG Omega"/>
      <w:sz w:val="24"/>
      <w:szCs w:val="20"/>
      <w:lang w:val="fr-BE" w:eastAsia="fr-FR"/>
    </w:rPr>
  </w:style>
  <w:style w:type="paragraph" w:styleId="Lijst4">
    <w:name w:val="List 4"/>
    <w:basedOn w:val="Standaard"/>
    <w:rsid w:val="00080392"/>
    <w:pPr>
      <w:spacing w:before="120" w:after="120" w:line="240" w:lineRule="auto"/>
      <w:ind w:left="1132" w:hanging="283"/>
      <w:jc w:val="both"/>
    </w:pPr>
    <w:rPr>
      <w:rFonts w:ascii="CG Omega" w:eastAsia="Times New Roman" w:hAnsi="CG Omega"/>
      <w:sz w:val="24"/>
      <w:szCs w:val="20"/>
      <w:lang w:val="fr-BE" w:eastAsia="fr-FR"/>
    </w:rPr>
  </w:style>
  <w:style w:type="paragraph" w:styleId="Lijst5">
    <w:name w:val="List 5"/>
    <w:basedOn w:val="Standaard"/>
    <w:rsid w:val="00080392"/>
    <w:pPr>
      <w:spacing w:before="120" w:after="120" w:line="240" w:lineRule="auto"/>
      <w:ind w:left="1415" w:hanging="283"/>
      <w:jc w:val="both"/>
    </w:pPr>
    <w:rPr>
      <w:rFonts w:ascii="CG Omega" w:eastAsia="Times New Roman" w:hAnsi="CG Omega"/>
      <w:sz w:val="24"/>
      <w:szCs w:val="20"/>
      <w:lang w:val="fr-BE" w:eastAsia="fr-FR"/>
    </w:rPr>
  </w:style>
  <w:style w:type="paragraph" w:styleId="Lijstnummering">
    <w:name w:val="List Number"/>
    <w:basedOn w:val="Standaard"/>
    <w:rsid w:val="00080392"/>
    <w:pPr>
      <w:numPr>
        <w:numId w:val="6"/>
      </w:numPr>
      <w:spacing w:before="120" w:after="120" w:line="240" w:lineRule="auto"/>
      <w:jc w:val="both"/>
    </w:pPr>
    <w:rPr>
      <w:rFonts w:ascii="CG Omega" w:eastAsia="Times New Roman" w:hAnsi="CG Omega"/>
      <w:sz w:val="24"/>
      <w:szCs w:val="20"/>
      <w:lang w:val="fr-BE" w:eastAsia="fr-FR"/>
    </w:rPr>
  </w:style>
  <w:style w:type="paragraph" w:styleId="Lijstnummering2">
    <w:name w:val="List Number 2"/>
    <w:basedOn w:val="Standaard"/>
    <w:rsid w:val="00080392"/>
    <w:pPr>
      <w:numPr>
        <w:numId w:val="7"/>
      </w:numPr>
      <w:spacing w:before="120" w:after="120" w:line="240" w:lineRule="auto"/>
      <w:jc w:val="both"/>
    </w:pPr>
    <w:rPr>
      <w:rFonts w:ascii="CG Omega" w:eastAsia="Times New Roman" w:hAnsi="CG Omega"/>
      <w:sz w:val="24"/>
      <w:szCs w:val="20"/>
      <w:lang w:val="fr-BE" w:eastAsia="fr-FR"/>
    </w:rPr>
  </w:style>
  <w:style w:type="paragraph" w:styleId="Lijstnummering3">
    <w:name w:val="List Number 3"/>
    <w:basedOn w:val="Standaard"/>
    <w:rsid w:val="00080392"/>
    <w:pPr>
      <w:numPr>
        <w:numId w:val="8"/>
      </w:numPr>
      <w:spacing w:before="120" w:after="120" w:line="240" w:lineRule="auto"/>
      <w:jc w:val="both"/>
    </w:pPr>
    <w:rPr>
      <w:rFonts w:ascii="CG Omega" w:eastAsia="Times New Roman" w:hAnsi="CG Omega"/>
      <w:sz w:val="24"/>
      <w:szCs w:val="20"/>
      <w:lang w:val="fr-BE" w:eastAsia="fr-FR"/>
    </w:rPr>
  </w:style>
  <w:style w:type="paragraph" w:styleId="Lijstnummering4">
    <w:name w:val="List Number 4"/>
    <w:basedOn w:val="Standaard"/>
    <w:rsid w:val="00080392"/>
    <w:pPr>
      <w:numPr>
        <w:numId w:val="9"/>
      </w:numPr>
      <w:spacing w:before="120" w:after="120" w:line="240" w:lineRule="auto"/>
      <w:jc w:val="both"/>
    </w:pPr>
    <w:rPr>
      <w:rFonts w:ascii="CG Omega" w:eastAsia="Times New Roman" w:hAnsi="CG Omega"/>
      <w:sz w:val="24"/>
      <w:szCs w:val="20"/>
      <w:lang w:val="fr-BE" w:eastAsia="fr-FR"/>
    </w:rPr>
  </w:style>
  <w:style w:type="paragraph" w:styleId="Lijstnummering5">
    <w:name w:val="List Number 5"/>
    <w:basedOn w:val="Standaard"/>
    <w:rsid w:val="00080392"/>
    <w:pPr>
      <w:numPr>
        <w:numId w:val="10"/>
      </w:numPr>
      <w:spacing w:before="120" w:after="120" w:line="240" w:lineRule="auto"/>
      <w:jc w:val="both"/>
    </w:pPr>
    <w:rPr>
      <w:rFonts w:ascii="CG Omega" w:eastAsia="Times New Roman" w:hAnsi="CG Omega"/>
      <w:sz w:val="24"/>
      <w:szCs w:val="20"/>
      <w:lang w:val="fr-BE" w:eastAsia="fr-FR"/>
    </w:rPr>
  </w:style>
  <w:style w:type="paragraph" w:styleId="Lijstopsomteken2">
    <w:name w:val="List Bullet 2"/>
    <w:basedOn w:val="Standaard"/>
    <w:autoRedefine/>
    <w:rsid w:val="00080392"/>
    <w:pPr>
      <w:numPr>
        <w:numId w:val="11"/>
      </w:numPr>
      <w:spacing w:before="120" w:after="120" w:line="240" w:lineRule="auto"/>
      <w:jc w:val="both"/>
    </w:pPr>
    <w:rPr>
      <w:rFonts w:ascii="CG Omega" w:eastAsia="Times New Roman" w:hAnsi="CG Omega"/>
      <w:sz w:val="24"/>
      <w:szCs w:val="20"/>
      <w:lang w:val="fr-BE" w:eastAsia="fr-FR"/>
    </w:rPr>
  </w:style>
  <w:style w:type="paragraph" w:styleId="Lijstopsomteken3">
    <w:name w:val="List Bullet 3"/>
    <w:basedOn w:val="Standaard"/>
    <w:autoRedefine/>
    <w:rsid w:val="00080392"/>
    <w:pPr>
      <w:numPr>
        <w:numId w:val="12"/>
      </w:numPr>
      <w:spacing w:before="120" w:after="120" w:line="240" w:lineRule="auto"/>
      <w:jc w:val="both"/>
    </w:pPr>
    <w:rPr>
      <w:rFonts w:ascii="CG Omega" w:eastAsia="Times New Roman" w:hAnsi="CG Omega"/>
      <w:sz w:val="24"/>
      <w:szCs w:val="20"/>
      <w:lang w:val="fr-BE" w:eastAsia="fr-FR"/>
    </w:rPr>
  </w:style>
  <w:style w:type="paragraph" w:styleId="Lijstopsomteken4">
    <w:name w:val="List Bullet 4"/>
    <w:basedOn w:val="Standaard"/>
    <w:autoRedefine/>
    <w:rsid w:val="00080392"/>
    <w:pPr>
      <w:numPr>
        <w:numId w:val="13"/>
      </w:numPr>
      <w:spacing w:before="120" w:after="120" w:line="240" w:lineRule="auto"/>
      <w:jc w:val="both"/>
    </w:pPr>
    <w:rPr>
      <w:rFonts w:ascii="CG Omega" w:eastAsia="Times New Roman" w:hAnsi="CG Omega"/>
      <w:sz w:val="24"/>
      <w:szCs w:val="20"/>
      <w:lang w:val="fr-BE" w:eastAsia="fr-FR"/>
    </w:rPr>
  </w:style>
  <w:style w:type="paragraph" w:styleId="Lijstopsomteken5">
    <w:name w:val="List Bullet 5"/>
    <w:basedOn w:val="Standaard"/>
    <w:autoRedefine/>
    <w:rsid w:val="00080392"/>
    <w:pPr>
      <w:tabs>
        <w:tab w:val="num" w:pos="1492"/>
      </w:tabs>
      <w:spacing w:before="120" w:after="120" w:line="240" w:lineRule="auto"/>
      <w:ind w:left="1492" w:hanging="360"/>
      <w:jc w:val="both"/>
    </w:pPr>
    <w:rPr>
      <w:rFonts w:ascii="CG Omega" w:eastAsia="Times New Roman" w:hAnsi="CG Omega"/>
      <w:sz w:val="24"/>
      <w:szCs w:val="20"/>
      <w:lang w:val="fr-BE" w:eastAsia="fr-FR"/>
    </w:rPr>
  </w:style>
  <w:style w:type="paragraph" w:styleId="Lijstvoortzetting">
    <w:name w:val="List Continue"/>
    <w:basedOn w:val="Standaard"/>
    <w:rsid w:val="00080392"/>
    <w:pPr>
      <w:spacing w:before="120" w:after="120" w:line="240" w:lineRule="auto"/>
      <w:ind w:left="283"/>
      <w:jc w:val="both"/>
    </w:pPr>
    <w:rPr>
      <w:rFonts w:ascii="CG Omega" w:eastAsia="Times New Roman" w:hAnsi="CG Omega"/>
      <w:sz w:val="24"/>
      <w:szCs w:val="20"/>
      <w:lang w:val="fr-BE" w:eastAsia="fr-FR"/>
    </w:rPr>
  </w:style>
  <w:style w:type="paragraph" w:styleId="Lijstvoortzetting2">
    <w:name w:val="List Continue 2"/>
    <w:basedOn w:val="Standaard"/>
    <w:rsid w:val="00080392"/>
    <w:pPr>
      <w:spacing w:before="120" w:after="120" w:line="240" w:lineRule="auto"/>
      <w:ind w:left="566"/>
      <w:jc w:val="both"/>
    </w:pPr>
    <w:rPr>
      <w:rFonts w:ascii="CG Omega" w:eastAsia="Times New Roman" w:hAnsi="CG Omega"/>
      <w:sz w:val="24"/>
      <w:szCs w:val="20"/>
      <w:lang w:val="fr-BE" w:eastAsia="fr-FR"/>
    </w:rPr>
  </w:style>
  <w:style w:type="paragraph" w:styleId="Lijstvoortzetting3">
    <w:name w:val="List Continue 3"/>
    <w:basedOn w:val="Standaard"/>
    <w:rsid w:val="00080392"/>
    <w:pPr>
      <w:spacing w:before="120" w:after="120" w:line="240" w:lineRule="auto"/>
      <w:ind w:left="849"/>
      <w:jc w:val="both"/>
    </w:pPr>
    <w:rPr>
      <w:rFonts w:ascii="CG Omega" w:eastAsia="Times New Roman" w:hAnsi="CG Omega"/>
      <w:sz w:val="24"/>
      <w:szCs w:val="20"/>
      <w:lang w:val="fr-BE" w:eastAsia="fr-FR"/>
    </w:rPr>
  </w:style>
  <w:style w:type="paragraph" w:styleId="Lijstvoortzetting4">
    <w:name w:val="List Continue 4"/>
    <w:basedOn w:val="Standaard"/>
    <w:rsid w:val="00080392"/>
    <w:pPr>
      <w:spacing w:before="120" w:after="120" w:line="240" w:lineRule="auto"/>
      <w:ind w:left="1132"/>
      <w:jc w:val="both"/>
    </w:pPr>
    <w:rPr>
      <w:rFonts w:ascii="CG Omega" w:eastAsia="Times New Roman" w:hAnsi="CG Omega"/>
      <w:sz w:val="24"/>
      <w:szCs w:val="20"/>
      <w:lang w:val="fr-BE" w:eastAsia="fr-FR"/>
    </w:rPr>
  </w:style>
  <w:style w:type="paragraph" w:styleId="Lijstvoortzetting5">
    <w:name w:val="List Continue 5"/>
    <w:basedOn w:val="Standaard"/>
    <w:rsid w:val="00080392"/>
    <w:pPr>
      <w:spacing w:before="120" w:after="120" w:line="240" w:lineRule="auto"/>
      <w:ind w:left="1415"/>
      <w:jc w:val="both"/>
    </w:pPr>
    <w:rPr>
      <w:rFonts w:ascii="CG Omega" w:eastAsia="Times New Roman" w:hAnsi="CG Omega"/>
      <w:sz w:val="24"/>
      <w:szCs w:val="20"/>
      <w:lang w:val="fr-BE" w:eastAsia="fr-FR"/>
    </w:rPr>
  </w:style>
  <w:style w:type="paragraph" w:styleId="Bloktekst">
    <w:name w:val="Block Text"/>
    <w:basedOn w:val="Standaard"/>
    <w:rsid w:val="00080392"/>
    <w:pPr>
      <w:spacing w:before="120" w:after="120" w:line="240" w:lineRule="auto"/>
      <w:ind w:left="1440" w:right="1440"/>
      <w:jc w:val="both"/>
    </w:pPr>
    <w:rPr>
      <w:rFonts w:ascii="CG Omega" w:eastAsia="Times New Roman" w:hAnsi="CG Omega"/>
      <w:sz w:val="24"/>
      <w:szCs w:val="20"/>
      <w:lang w:val="nl-BE" w:eastAsia="fr-FR"/>
    </w:rPr>
  </w:style>
  <w:style w:type="character" w:customStyle="1" w:styleId="EindnoottekstChar">
    <w:name w:val="Eindnoottekst Char"/>
    <w:link w:val="Eindnoottekst"/>
    <w:semiHidden/>
    <w:rsid w:val="00080392"/>
    <w:rPr>
      <w:sz w:val="22"/>
      <w:szCs w:val="22"/>
      <w:lang w:val="cs-CZ" w:eastAsia="cs-CZ"/>
    </w:rPr>
  </w:style>
  <w:style w:type="character" w:styleId="Regelnummer">
    <w:name w:val="line number"/>
    <w:rsid w:val="00080392"/>
    <w:rPr>
      <w:noProof w:val="0"/>
      <w:lang w:val="fr-BE"/>
    </w:rPr>
  </w:style>
  <w:style w:type="paragraph" w:styleId="Platteteksteersteinspringing">
    <w:name w:val="Body Text First Indent"/>
    <w:basedOn w:val="Plattetekst"/>
    <w:link w:val="PlatteteksteersteinspringingChar"/>
    <w:rsid w:val="00080392"/>
    <w:pPr>
      <w:spacing w:before="120" w:after="120" w:line="240" w:lineRule="auto"/>
      <w:ind w:firstLine="210"/>
    </w:pPr>
    <w:rPr>
      <w:rFonts w:ascii="CG Omega" w:eastAsia="Times New Roman" w:hAnsi="CG Omega"/>
      <w:sz w:val="24"/>
      <w:szCs w:val="20"/>
      <w:lang w:val="fr-BE" w:eastAsia="fr-FR"/>
    </w:rPr>
  </w:style>
  <w:style w:type="character" w:customStyle="1" w:styleId="PlatteteksteersteinspringingChar">
    <w:name w:val="Platte tekst eerste inspringing Char"/>
    <w:link w:val="Platteteksteersteinspringing"/>
    <w:rsid w:val="00080392"/>
    <w:rPr>
      <w:rFonts w:ascii="CG Omega" w:eastAsia="Times New Roman" w:hAnsi="CG Omega"/>
      <w:sz w:val="24"/>
      <w:lang w:val="fr-BE" w:eastAsia="fr-FR"/>
    </w:rPr>
  </w:style>
  <w:style w:type="paragraph" w:styleId="Plattetekstinspringen">
    <w:name w:val="Body Text Indent"/>
    <w:basedOn w:val="Standaard"/>
    <w:link w:val="PlattetekstinspringenChar"/>
    <w:rsid w:val="00080392"/>
    <w:pPr>
      <w:spacing w:before="120" w:after="120" w:line="240" w:lineRule="auto"/>
      <w:ind w:left="283"/>
      <w:jc w:val="both"/>
    </w:pPr>
    <w:rPr>
      <w:rFonts w:ascii="CG Omega" w:eastAsia="Times New Roman" w:hAnsi="CG Omega"/>
      <w:sz w:val="24"/>
      <w:szCs w:val="20"/>
      <w:lang w:val="nl-BE" w:eastAsia="fr-FR"/>
    </w:rPr>
  </w:style>
  <w:style w:type="character" w:customStyle="1" w:styleId="PlattetekstinspringenChar">
    <w:name w:val="Platte tekst inspringen Char"/>
    <w:link w:val="Plattetekstinspringen"/>
    <w:rsid w:val="00080392"/>
    <w:rPr>
      <w:rFonts w:ascii="CG Omega" w:eastAsia="Times New Roman" w:hAnsi="CG Omega"/>
      <w:sz w:val="24"/>
      <w:lang w:eastAsia="fr-FR"/>
    </w:rPr>
  </w:style>
  <w:style w:type="paragraph" w:styleId="Plattetekstinspringen2">
    <w:name w:val="Body Text Indent 2"/>
    <w:basedOn w:val="Standaard"/>
    <w:link w:val="Plattetekstinspringen2Char"/>
    <w:rsid w:val="00080392"/>
    <w:pPr>
      <w:spacing w:before="120" w:after="120" w:line="480" w:lineRule="auto"/>
      <w:ind w:left="283"/>
      <w:jc w:val="both"/>
    </w:pPr>
    <w:rPr>
      <w:rFonts w:ascii="CG Omega" w:eastAsia="Times New Roman" w:hAnsi="CG Omega"/>
      <w:sz w:val="24"/>
      <w:szCs w:val="20"/>
      <w:lang w:val="nl-BE" w:eastAsia="fr-FR"/>
    </w:rPr>
  </w:style>
  <w:style w:type="character" w:customStyle="1" w:styleId="Plattetekstinspringen2Char">
    <w:name w:val="Platte tekst inspringen 2 Char"/>
    <w:link w:val="Plattetekstinspringen2"/>
    <w:rsid w:val="00080392"/>
    <w:rPr>
      <w:rFonts w:ascii="CG Omega" w:eastAsia="Times New Roman" w:hAnsi="CG Omega"/>
      <w:sz w:val="24"/>
      <w:lang w:eastAsia="fr-FR"/>
    </w:rPr>
  </w:style>
  <w:style w:type="paragraph" w:styleId="Plattetekstinspringen3">
    <w:name w:val="Body Text Indent 3"/>
    <w:basedOn w:val="Standaard"/>
    <w:link w:val="Plattetekstinspringen3Char"/>
    <w:rsid w:val="00080392"/>
    <w:pPr>
      <w:spacing w:before="120" w:after="120" w:line="240" w:lineRule="auto"/>
      <w:ind w:left="283"/>
      <w:jc w:val="both"/>
    </w:pPr>
    <w:rPr>
      <w:rFonts w:ascii="CG Omega" w:eastAsia="Times New Roman" w:hAnsi="CG Omega"/>
      <w:sz w:val="16"/>
      <w:szCs w:val="20"/>
      <w:lang w:val="nl-BE" w:eastAsia="fr-FR"/>
    </w:rPr>
  </w:style>
  <w:style w:type="character" w:customStyle="1" w:styleId="Plattetekstinspringen3Char">
    <w:name w:val="Platte tekst inspringen 3 Char"/>
    <w:link w:val="Plattetekstinspringen3"/>
    <w:rsid w:val="00080392"/>
    <w:rPr>
      <w:rFonts w:ascii="CG Omega" w:eastAsia="Times New Roman" w:hAnsi="CG Omega"/>
      <w:sz w:val="16"/>
      <w:lang w:eastAsia="fr-FR"/>
    </w:rPr>
  </w:style>
  <w:style w:type="paragraph" w:styleId="Platteteksteersteinspringing2">
    <w:name w:val="Body Text First Indent 2"/>
    <w:basedOn w:val="Plattetekstinspringen"/>
    <w:link w:val="Platteteksteersteinspringing2Char"/>
    <w:rsid w:val="00080392"/>
    <w:pPr>
      <w:ind w:firstLine="210"/>
    </w:pPr>
  </w:style>
  <w:style w:type="character" w:customStyle="1" w:styleId="Platteteksteersteinspringing2Char">
    <w:name w:val="Platte tekst eerste inspringing 2 Char"/>
    <w:link w:val="Platteteksteersteinspringing2"/>
    <w:rsid w:val="00080392"/>
    <w:rPr>
      <w:rFonts w:ascii="CG Omega" w:eastAsia="Times New Roman" w:hAnsi="CG Omega"/>
      <w:sz w:val="24"/>
      <w:lang w:eastAsia="fr-FR"/>
    </w:rPr>
  </w:style>
  <w:style w:type="paragraph" w:styleId="Standaardinspringing">
    <w:name w:val="Normal Indent"/>
    <w:basedOn w:val="Standaard"/>
    <w:rsid w:val="00080392"/>
    <w:pPr>
      <w:spacing w:before="120" w:after="120" w:line="240" w:lineRule="auto"/>
      <w:ind w:left="708"/>
      <w:jc w:val="both"/>
    </w:pPr>
    <w:rPr>
      <w:rFonts w:ascii="CG Omega" w:eastAsia="Times New Roman" w:hAnsi="CG Omega"/>
      <w:sz w:val="24"/>
      <w:szCs w:val="20"/>
      <w:lang w:val="nl-BE" w:eastAsia="fr-FR"/>
    </w:rPr>
  </w:style>
  <w:style w:type="paragraph" w:styleId="Aanhef">
    <w:name w:val="Salutation"/>
    <w:basedOn w:val="Standaard"/>
    <w:next w:val="Standaard"/>
    <w:link w:val="AanhefChar"/>
    <w:rsid w:val="00080392"/>
    <w:pPr>
      <w:spacing w:before="120" w:after="120" w:line="240" w:lineRule="auto"/>
      <w:jc w:val="both"/>
    </w:pPr>
    <w:rPr>
      <w:rFonts w:ascii="CG Omega" w:eastAsia="Times New Roman" w:hAnsi="CG Omega"/>
      <w:sz w:val="24"/>
      <w:szCs w:val="20"/>
      <w:lang w:val="nl-BE" w:eastAsia="fr-FR"/>
    </w:rPr>
  </w:style>
  <w:style w:type="character" w:customStyle="1" w:styleId="AanhefChar">
    <w:name w:val="Aanhef Char"/>
    <w:link w:val="Aanhef"/>
    <w:rsid w:val="00080392"/>
    <w:rPr>
      <w:rFonts w:ascii="CG Omega" w:eastAsia="Times New Roman" w:hAnsi="CG Omega"/>
      <w:sz w:val="24"/>
      <w:lang w:eastAsia="fr-FR"/>
    </w:rPr>
  </w:style>
  <w:style w:type="paragraph" w:styleId="Handtekening">
    <w:name w:val="Signature"/>
    <w:basedOn w:val="Standaard"/>
    <w:link w:val="HandtekeningChar"/>
    <w:rsid w:val="00080392"/>
    <w:pPr>
      <w:spacing w:before="120" w:after="120" w:line="240" w:lineRule="auto"/>
      <w:ind w:left="4252"/>
      <w:jc w:val="both"/>
    </w:pPr>
    <w:rPr>
      <w:rFonts w:ascii="CG Omega" w:eastAsia="Times New Roman" w:hAnsi="CG Omega"/>
      <w:sz w:val="24"/>
      <w:szCs w:val="20"/>
      <w:lang w:val="nl-BE" w:eastAsia="fr-FR"/>
    </w:rPr>
  </w:style>
  <w:style w:type="character" w:customStyle="1" w:styleId="HandtekeningChar">
    <w:name w:val="Handtekening Char"/>
    <w:link w:val="Handtekening"/>
    <w:rsid w:val="00080392"/>
    <w:rPr>
      <w:rFonts w:ascii="CG Omega" w:eastAsia="Times New Roman" w:hAnsi="CG Omega"/>
      <w:sz w:val="24"/>
      <w:lang w:eastAsia="fr-FR"/>
    </w:rPr>
  </w:style>
  <w:style w:type="paragraph" w:styleId="Tekstzonderopmaak">
    <w:name w:val="Plain Text"/>
    <w:basedOn w:val="Standaard"/>
    <w:link w:val="TekstzonderopmaakChar"/>
    <w:rsid w:val="00080392"/>
    <w:pPr>
      <w:spacing w:before="120" w:after="120" w:line="240" w:lineRule="auto"/>
      <w:jc w:val="both"/>
    </w:pPr>
    <w:rPr>
      <w:rFonts w:ascii="Courier New" w:eastAsia="Times New Roman" w:hAnsi="Courier New"/>
      <w:sz w:val="20"/>
      <w:szCs w:val="20"/>
      <w:lang w:val="nl-BE" w:eastAsia="fr-FR"/>
    </w:rPr>
  </w:style>
  <w:style w:type="character" w:customStyle="1" w:styleId="TekstzonderopmaakChar">
    <w:name w:val="Tekst zonder opmaak Char"/>
    <w:link w:val="Tekstzonderopmaak"/>
    <w:rsid w:val="00080392"/>
    <w:rPr>
      <w:rFonts w:ascii="Courier New" w:eastAsia="Times New Roman" w:hAnsi="Courier New"/>
      <w:lang w:eastAsia="fr-FR"/>
    </w:rPr>
  </w:style>
  <w:style w:type="character" w:customStyle="1" w:styleId="MacrotekstChar">
    <w:name w:val="Macrotekst Char"/>
    <w:link w:val="Macrotekst"/>
    <w:semiHidden/>
    <w:rsid w:val="00080392"/>
    <w:rPr>
      <w:rFonts w:ascii="Courier New" w:hAnsi="Courier New"/>
      <w:sz w:val="22"/>
      <w:szCs w:val="22"/>
      <w:lang w:val="cs-CZ" w:eastAsia="cs-CZ"/>
    </w:rPr>
  </w:style>
  <w:style w:type="paragraph" w:styleId="Notitiekop">
    <w:name w:val="Note Heading"/>
    <w:basedOn w:val="Standaard"/>
    <w:next w:val="Standaard"/>
    <w:link w:val="NotitiekopChar"/>
    <w:rsid w:val="00080392"/>
    <w:pPr>
      <w:spacing w:before="120" w:after="120" w:line="240" w:lineRule="auto"/>
      <w:jc w:val="both"/>
    </w:pPr>
    <w:rPr>
      <w:rFonts w:ascii="CG Omega" w:eastAsia="Times New Roman" w:hAnsi="CG Omega"/>
      <w:sz w:val="24"/>
      <w:szCs w:val="20"/>
      <w:lang w:val="nl-BE" w:eastAsia="fr-FR"/>
    </w:rPr>
  </w:style>
  <w:style w:type="character" w:customStyle="1" w:styleId="NotitiekopChar">
    <w:name w:val="Notitiekop Char"/>
    <w:link w:val="Notitiekop"/>
    <w:rsid w:val="00080392"/>
    <w:rPr>
      <w:rFonts w:ascii="CG Omega" w:eastAsia="Times New Roman" w:hAnsi="CG Omega"/>
      <w:sz w:val="24"/>
      <w:lang w:eastAsia="fr-FR"/>
    </w:rPr>
  </w:style>
  <w:style w:type="paragraph" w:styleId="Inhopg6">
    <w:name w:val="toc 6"/>
    <w:basedOn w:val="Standaard"/>
    <w:next w:val="Standaard"/>
    <w:autoRedefine/>
    <w:uiPriority w:val="39"/>
    <w:rsid w:val="00080392"/>
    <w:pPr>
      <w:spacing w:before="120" w:after="120" w:line="240" w:lineRule="auto"/>
      <w:ind w:left="1200"/>
      <w:jc w:val="both"/>
    </w:pPr>
    <w:rPr>
      <w:rFonts w:ascii="CG Omega" w:eastAsia="Times New Roman" w:hAnsi="CG Omega"/>
      <w:sz w:val="24"/>
      <w:szCs w:val="20"/>
      <w:lang w:val="nl-BE" w:eastAsia="fr-FR"/>
    </w:rPr>
  </w:style>
  <w:style w:type="paragraph" w:styleId="Inhopg7">
    <w:name w:val="toc 7"/>
    <w:basedOn w:val="Standaard"/>
    <w:next w:val="Standaard"/>
    <w:autoRedefine/>
    <w:uiPriority w:val="39"/>
    <w:rsid w:val="00080392"/>
    <w:pPr>
      <w:spacing w:before="120" w:after="120" w:line="240" w:lineRule="auto"/>
      <w:ind w:left="1440"/>
      <w:jc w:val="both"/>
    </w:pPr>
    <w:rPr>
      <w:rFonts w:ascii="CG Omega" w:eastAsia="Times New Roman" w:hAnsi="CG Omega"/>
      <w:sz w:val="24"/>
      <w:szCs w:val="20"/>
      <w:lang w:val="nl-BE" w:eastAsia="fr-FR"/>
    </w:rPr>
  </w:style>
  <w:style w:type="paragraph" w:styleId="Inhopg8">
    <w:name w:val="toc 8"/>
    <w:basedOn w:val="Standaard"/>
    <w:next w:val="Standaard"/>
    <w:autoRedefine/>
    <w:uiPriority w:val="39"/>
    <w:rsid w:val="00080392"/>
    <w:pPr>
      <w:spacing w:before="120" w:after="120" w:line="240" w:lineRule="auto"/>
      <w:ind w:left="1680"/>
      <w:jc w:val="both"/>
    </w:pPr>
    <w:rPr>
      <w:rFonts w:ascii="CG Omega" w:eastAsia="Times New Roman" w:hAnsi="CG Omega"/>
      <w:sz w:val="24"/>
      <w:szCs w:val="20"/>
      <w:lang w:val="nl-BE" w:eastAsia="fr-FR"/>
    </w:rPr>
  </w:style>
  <w:style w:type="paragraph" w:styleId="Inhopg9">
    <w:name w:val="toc 9"/>
    <w:basedOn w:val="Standaard"/>
    <w:next w:val="Standaard"/>
    <w:autoRedefine/>
    <w:uiPriority w:val="39"/>
    <w:rsid w:val="00080392"/>
    <w:pPr>
      <w:spacing w:before="120" w:after="120" w:line="240" w:lineRule="auto"/>
      <w:ind w:left="1920"/>
      <w:jc w:val="both"/>
    </w:pPr>
    <w:rPr>
      <w:rFonts w:ascii="CG Omega" w:eastAsia="Times New Roman" w:hAnsi="CG Omega"/>
      <w:sz w:val="24"/>
      <w:szCs w:val="20"/>
      <w:lang w:val="nl-BE" w:eastAsia="fr-FR"/>
    </w:rPr>
  </w:style>
  <w:style w:type="paragraph" w:styleId="Bibliografie">
    <w:name w:val="Bibliography"/>
    <w:next w:val="Standaard"/>
    <w:semiHidden/>
    <w:rsid w:val="00080392"/>
    <w:pPr>
      <w:spacing w:before="200"/>
    </w:pPr>
    <w:rPr>
      <w:rFonts w:ascii="Times New Roman" w:eastAsia="Times New Roman" w:hAnsi="Times New Roman"/>
      <w:noProof/>
      <w:sz w:val="22"/>
      <w:lang w:val="fr-FR" w:eastAsia="fr-FR"/>
    </w:rPr>
  </w:style>
  <w:style w:type="paragraph" w:customStyle="1" w:styleId="FootST1">
    <w:name w:val="Foot_ST1"/>
    <w:basedOn w:val="Standaard"/>
    <w:next w:val="Standaard"/>
    <w:semiHidden/>
    <w:rsid w:val="00080392"/>
    <w:pPr>
      <w:spacing w:before="120" w:after="120" w:line="240" w:lineRule="auto"/>
      <w:jc w:val="both"/>
    </w:pPr>
    <w:rPr>
      <w:rFonts w:ascii="CG Omega" w:eastAsia="Times New Roman" w:hAnsi="CG Omega"/>
      <w:b/>
      <w:noProof/>
      <w:sz w:val="24"/>
      <w:szCs w:val="20"/>
      <w:lang w:val="nl-BE" w:eastAsia="fr-FR"/>
    </w:rPr>
  </w:style>
  <w:style w:type="paragraph" w:customStyle="1" w:styleId="FootST2">
    <w:name w:val="Foot_ST2"/>
    <w:basedOn w:val="Standaard"/>
    <w:next w:val="Standaard"/>
    <w:semiHidden/>
    <w:rsid w:val="00080392"/>
    <w:pPr>
      <w:spacing w:before="20" w:after="120" w:line="240" w:lineRule="auto"/>
      <w:jc w:val="center"/>
    </w:pPr>
    <w:rPr>
      <w:rFonts w:ascii="CG Omega" w:eastAsia="Times New Roman" w:hAnsi="CG Omega"/>
      <w:noProof/>
      <w:sz w:val="14"/>
      <w:szCs w:val="20"/>
      <w:lang w:val="nl-BE" w:eastAsia="fr-FR"/>
    </w:rPr>
  </w:style>
  <w:style w:type="paragraph" w:customStyle="1" w:styleId="FootST3">
    <w:name w:val="Foot_ST3"/>
    <w:basedOn w:val="Standaard"/>
    <w:next w:val="Standaard"/>
    <w:semiHidden/>
    <w:rsid w:val="00080392"/>
    <w:pPr>
      <w:spacing w:before="20" w:after="120" w:line="240" w:lineRule="auto"/>
      <w:jc w:val="center"/>
    </w:pPr>
    <w:rPr>
      <w:rFonts w:ascii="CG Omega" w:eastAsia="Times New Roman" w:hAnsi="CG Omega"/>
      <w:b/>
      <w:noProof/>
      <w:sz w:val="14"/>
      <w:szCs w:val="20"/>
      <w:lang w:val="nl-BE" w:eastAsia="fr-FR"/>
    </w:rPr>
  </w:style>
  <w:style w:type="paragraph" w:customStyle="1" w:styleId="FootST4">
    <w:name w:val="Foot_ST4"/>
    <w:basedOn w:val="Datum"/>
    <w:next w:val="Standaard"/>
    <w:semiHidden/>
    <w:rsid w:val="00080392"/>
    <w:pPr>
      <w:spacing w:before="20"/>
    </w:pPr>
    <w:rPr>
      <w:noProof/>
      <w:sz w:val="14"/>
    </w:rPr>
  </w:style>
  <w:style w:type="paragraph" w:customStyle="1" w:styleId="Distrib">
    <w:name w:val="Distrib"/>
    <w:basedOn w:val="TITLENIV1"/>
    <w:next w:val="Standaard"/>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Style1">
    <w:name w:val="Style1"/>
    <w:basedOn w:val="TITLENIV1"/>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DefinitionTerm">
    <w:name w:val="Definition Term"/>
    <w:basedOn w:val="Standaard"/>
    <w:next w:val="DefinitionList"/>
    <w:semiHidden/>
    <w:rsid w:val="00080392"/>
    <w:pPr>
      <w:autoSpaceDE w:val="0"/>
      <w:autoSpaceDN w:val="0"/>
      <w:adjustRightInd w:val="0"/>
      <w:spacing w:before="120" w:after="120" w:line="240" w:lineRule="auto"/>
    </w:pPr>
    <w:rPr>
      <w:rFonts w:ascii="CG Omega" w:eastAsia="Times New Roman" w:hAnsi="CG Omega"/>
      <w:sz w:val="20"/>
      <w:szCs w:val="24"/>
      <w:lang w:val="nl-BE" w:eastAsia="fr-FR"/>
    </w:rPr>
  </w:style>
  <w:style w:type="paragraph" w:customStyle="1" w:styleId="DefinitionList">
    <w:name w:val="Definition List"/>
    <w:basedOn w:val="Standaard"/>
    <w:next w:val="DefinitionTerm"/>
    <w:semiHidden/>
    <w:rsid w:val="00080392"/>
    <w:pPr>
      <w:autoSpaceDE w:val="0"/>
      <w:autoSpaceDN w:val="0"/>
      <w:adjustRightInd w:val="0"/>
      <w:spacing w:before="120" w:after="120" w:line="240" w:lineRule="auto"/>
      <w:ind w:left="360"/>
    </w:pPr>
    <w:rPr>
      <w:rFonts w:ascii="CG Omega" w:eastAsia="Times New Roman" w:hAnsi="CG Omega"/>
      <w:sz w:val="20"/>
      <w:szCs w:val="24"/>
      <w:lang w:val="nl-BE" w:eastAsia="fr-FR"/>
    </w:rPr>
  </w:style>
  <w:style w:type="paragraph" w:customStyle="1" w:styleId="H1">
    <w:name w:val="H1"/>
    <w:basedOn w:val="Standaard"/>
    <w:next w:val="Standaard"/>
    <w:semiHidden/>
    <w:rsid w:val="00080392"/>
    <w:pPr>
      <w:keepNext/>
      <w:autoSpaceDE w:val="0"/>
      <w:autoSpaceDN w:val="0"/>
      <w:adjustRightInd w:val="0"/>
      <w:spacing w:before="100" w:after="100" w:line="240" w:lineRule="auto"/>
      <w:outlineLvl w:val="1"/>
    </w:pPr>
    <w:rPr>
      <w:rFonts w:ascii="CG Omega" w:eastAsia="Times New Roman" w:hAnsi="CG Omega"/>
      <w:b/>
      <w:bCs/>
      <w:kern w:val="36"/>
      <w:sz w:val="48"/>
      <w:szCs w:val="48"/>
      <w:lang w:val="nl-BE" w:eastAsia="fr-FR"/>
    </w:rPr>
  </w:style>
  <w:style w:type="paragraph" w:customStyle="1" w:styleId="H2">
    <w:name w:val="H2"/>
    <w:basedOn w:val="Standaard"/>
    <w:next w:val="Standaard"/>
    <w:semiHidden/>
    <w:rsid w:val="00080392"/>
    <w:pPr>
      <w:keepNext/>
      <w:autoSpaceDE w:val="0"/>
      <w:autoSpaceDN w:val="0"/>
      <w:adjustRightInd w:val="0"/>
      <w:spacing w:before="100" w:after="100" w:line="240" w:lineRule="auto"/>
      <w:outlineLvl w:val="2"/>
    </w:pPr>
    <w:rPr>
      <w:rFonts w:ascii="CG Omega" w:eastAsia="Times New Roman" w:hAnsi="CG Omega"/>
      <w:b/>
      <w:bCs/>
      <w:sz w:val="36"/>
      <w:szCs w:val="36"/>
      <w:lang w:val="nl-BE" w:eastAsia="fr-FR"/>
    </w:rPr>
  </w:style>
  <w:style w:type="paragraph" w:customStyle="1" w:styleId="H3">
    <w:name w:val="H3"/>
    <w:basedOn w:val="Standaard"/>
    <w:next w:val="Standaard"/>
    <w:semiHidden/>
    <w:rsid w:val="00080392"/>
    <w:pPr>
      <w:keepNext/>
      <w:autoSpaceDE w:val="0"/>
      <w:autoSpaceDN w:val="0"/>
      <w:adjustRightInd w:val="0"/>
      <w:spacing w:before="100" w:after="100" w:line="240" w:lineRule="auto"/>
      <w:outlineLvl w:val="3"/>
    </w:pPr>
    <w:rPr>
      <w:rFonts w:ascii="CG Omega" w:eastAsia="Times New Roman" w:hAnsi="CG Omega"/>
      <w:b/>
      <w:bCs/>
      <w:sz w:val="28"/>
      <w:szCs w:val="28"/>
      <w:lang w:val="nl-BE" w:eastAsia="fr-FR"/>
    </w:rPr>
  </w:style>
  <w:style w:type="paragraph" w:customStyle="1" w:styleId="H4">
    <w:name w:val="H4"/>
    <w:basedOn w:val="Standaard"/>
    <w:next w:val="Standaard"/>
    <w:semiHidden/>
    <w:rsid w:val="00080392"/>
    <w:pPr>
      <w:keepNext/>
      <w:autoSpaceDE w:val="0"/>
      <w:autoSpaceDN w:val="0"/>
      <w:adjustRightInd w:val="0"/>
      <w:spacing w:before="100" w:after="100" w:line="240" w:lineRule="auto"/>
      <w:outlineLvl w:val="4"/>
    </w:pPr>
    <w:rPr>
      <w:rFonts w:ascii="CG Omega" w:eastAsia="Times New Roman" w:hAnsi="CG Omega"/>
      <w:b/>
      <w:bCs/>
      <w:sz w:val="24"/>
      <w:szCs w:val="24"/>
      <w:lang w:val="nl-BE" w:eastAsia="fr-FR"/>
    </w:rPr>
  </w:style>
  <w:style w:type="paragraph" w:customStyle="1" w:styleId="H5">
    <w:name w:val="H5"/>
    <w:basedOn w:val="Standaard"/>
    <w:next w:val="Standaard"/>
    <w:semiHidden/>
    <w:rsid w:val="00080392"/>
    <w:pPr>
      <w:keepNext/>
      <w:autoSpaceDE w:val="0"/>
      <w:autoSpaceDN w:val="0"/>
      <w:adjustRightInd w:val="0"/>
      <w:spacing w:before="100" w:after="100" w:line="240" w:lineRule="auto"/>
      <w:outlineLvl w:val="5"/>
    </w:pPr>
    <w:rPr>
      <w:rFonts w:ascii="CG Omega" w:eastAsia="Times New Roman" w:hAnsi="CG Omega"/>
      <w:b/>
      <w:bCs/>
      <w:sz w:val="20"/>
      <w:szCs w:val="20"/>
      <w:lang w:val="nl-BE" w:eastAsia="fr-FR"/>
    </w:rPr>
  </w:style>
  <w:style w:type="paragraph" w:customStyle="1" w:styleId="H6">
    <w:name w:val="H6"/>
    <w:basedOn w:val="Standaard"/>
    <w:next w:val="Standaard"/>
    <w:semiHidden/>
    <w:rsid w:val="00080392"/>
    <w:pPr>
      <w:keepNext/>
      <w:autoSpaceDE w:val="0"/>
      <w:autoSpaceDN w:val="0"/>
      <w:adjustRightInd w:val="0"/>
      <w:spacing w:before="100" w:after="100" w:line="240" w:lineRule="auto"/>
      <w:outlineLvl w:val="6"/>
    </w:pPr>
    <w:rPr>
      <w:rFonts w:ascii="CG Omega" w:eastAsia="Times New Roman" w:hAnsi="CG Omega"/>
      <w:b/>
      <w:bCs/>
      <w:sz w:val="16"/>
      <w:szCs w:val="16"/>
      <w:lang w:val="nl-BE" w:eastAsia="fr-FR"/>
    </w:rPr>
  </w:style>
  <w:style w:type="paragraph" w:customStyle="1" w:styleId="Address">
    <w:name w:val="Address"/>
    <w:basedOn w:val="Standaard"/>
    <w:next w:val="Standaard"/>
    <w:semiHidden/>
    <w:rsid w:val="00080392"/>
    <w:pPr>
      <w:autoSpaceDE w:val="0"/>
      <w:autoSpaceDN w:val="0"/>
      <w:adjustRightInd w:val="0"/>
      <w:spacing w:before="120" w:after="120" w:line="240" w:lineRule="auto"/>
    </w:pPr>
    <w:rPr>
      <w:rFonts w:ascii="CG Omega" w:eastAsia="Times New Roman" w:hAnsi="CG Omega"/>
      <w:i/>
      <w:iCs/>
      <w:sz w:val="20"/>
      <w:szCs w:val="24"/>
      <w:lang w:val="nl-BE" w:eastAsia="fr-FR"/>
    </w:rPr>
  </w:style>
  <w:style w:type="paragraph" w:customStyle="1" w:styleId="Blockquote">
    <w:name w:val="Blockquote"/>
    <w:basedOn w:val="Standaard"/>
    <w:semiHidden/>
    <w:rsid w:val="00080392"/>
    <w:pPr>
      <w:autoSpaceDE w:val="0"/>
      <w:autoSpaceDN w:val="0"/>
      <w:adjustRightInd w:val="0"/>
      <w:spacing w:before="100" w:after="100" w:line="240" w:lineRule="auto"/>
      <w:ind w:left="360" w:right="360"/>
    </w:pPr>
    <w:rPr>
      <w:rFonts w:ascii="CG Omega" w:eastAsia="Times New Roman" w:hAnsi="CG Omega"/>
      <w:sz w:val="20"/>
      <w:szCs w:val="24"/>
      <w:lang w:val="nl-BE" w:eastAsia="fr-FR"/>
    </w:rPr>
  </w:style>
  <w:style w:type="paragraph" w:customStyle="1" w:styleId="Preformatted">
    <w:name w:val="Preformatted"/>
    <w:basedOn w:val="Standaard"/>
    <w:semiHidden/>
    <w:rsid w:val="000803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40" w:lineRule="auto"/>
    </w:pPr>
    <w:rPr>
      <w:rFonts w:ascii="Courier New" w:eastAsia="Times New Roman" w:hAnsi="Courier New" w:cs="Courier New"/>
      <w:sz w:val="20"/>
      <w:szCs w:val="20"/>
      <w:lang w:val="nl-BE" w:eastAsia="fr-FR"/>
    </w:rPr>
  </w:style>
  <w:style w:type="character" w:styleId="HTML-acroniem">
    <w:name w:val="HTML Acronym"/>
    <w:rsid w:val="00080392"/>
    <w:rPr>
      <w:noProof w:val="0"/>
      <w:lang w:val="fr-BE"/>
    </w:rPr>
  </w:style>
  <w:style w:type="paragraph" w:styleId="HTML-adres">
    <w:name w:val="HTML Address"/>
    <w:basedOn w:val="Standaard"/>
    <w:link w:val="HTML-adresChar"/>
    <w:rsid w:val="00080392"/>
    <w:pPr>
      <w:spacing w:before="120" w:after="120" w:line="240" w:lineRule="auto"/>
      <w:jc w:val="both"/>
    </w:pPr>
    <w:rPr>
      <w:rFonts w:ascii="CG Omega" w:eastAsia="Times New Roman" w:hAnsi="CG Omega"/>
      <w:i/>
      <w:iCs/>
      <w:sz w:val="24"/>
      <w:szCs w:val="20"/>
      <w:lang w:val="nl-BE" w:eastAsia="fr-FR"/>
    </w:rPr>
  </w:style>
  <w:style w:type="character" w:customStyle="1" w:styleId="HTML-adresChar">
    <w:name w:val="HTML-adres Char"/>
    <w:link w:val="HTML-adres"/>
    <w:rsid w:val="00080392"/>
    <w:rPr>
      <w:rFonts w:ascii="CG Omega" w:eastAsia="Times New Roman" w:hAnsi="CG Omega"/>
      <w:i/>
      <w:iCs/>
      <w:sz w:val="24"/>
      <w:lang w:eastAsia="fr-FR"/>
    </w:rPr>
  </w:style>
  <w:style w:type="numbering" w:styleId="Artikelsectie">
    <w:name w:val="Outline List 3"/>
    <w:basedOn w:val="Geenlijst"/>
    <w:rsid w:val="00080392"/>
    <w:pPr>
      <w:numPr>
        <w:numId w:val="15"/>
      </w:numPr>
    </w:pPr>
  </w:style>
  <w:style w:type="character" w:styleId="HTML-citaat">
    <w:name w:val="HTML Cite"/>
    <w:rsid w:val="00080392"/>
    <w:rPr>
      <w:i/>
      <w:iCs/>
      <w:noProof w:val="0"/>
      <w:lang w:val="fr-BE"/>
    </w:rPr>
  </w:style>
  <w:style w:type="table" w:styleId="Klassieketabel1">
    <w:name w:val="Table Classic 1"/>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80392"/>
    <w:pPr>
      <w:spacing w:before="120" w:after="12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80392"/>
    <w:pPr>
      <w:spacing w:before="120" w:after="12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oetsenbord">
    <w:name w:val="HTML Keyboard"/>
    <w:rsid w:val="00080392"/>
    <w:rPr>
      <w:rFonts w:ascii="Courier New" w:hAnsi="Courier New" w:cs="Courier New"/>
      <w:noProof w:val="0"/>
      <w:sz w:val="20"/>
      <w:szCs w:val="20"/>
      <w:lang w:val="fr-BE"/>
    </w:rPr>
  </w:style>
  <w:style w:type="character" w:styleId="HTMLCode">
    <w:name w:val="HTML Code"/>
    <w:rsid w:val="00080392"/>
    <w:rPr>
      <w:rFonts w:ascii="Courier New" w:hAnsi="Courier New" w:cs="Courier New"/>
      <w:noProof w:val="0"/>
      <w:sz w:val="20"/>
      <w:szCs w:val="20"/>
      <w:lang w:val="fr-BE"/>
    </w:rPr>
  </w:style>
  <w:style w:type="table" w:styleId="Tabelkolommen1">
    <w:name w:val="Table Columns 1"/>
    <w:basedOn w:val="Standaardtabel"/>
    <w:rsid w:val="00080392"/>
    <w:pPr>
      <w:spacing w:before="120" w:after="12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80392"/>
    <w:pPr>
      <w:spacing w:before="120" w:after="12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80392"/>
    <w:pPr>
      <w:spacing w:before="120" w:after="12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80392"/>
    <w:pPr>
      <w:spacing w:before="120" w:after="12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80392"/>
    <w:pPr>
      <w:spacing w:before="120" w:after="12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Kleurrijketabel1">
    <w:name w:val="Table Colorful 1"/>
    <w:basedOn w:val="Standaardtabel"/>
    <w:rsid w:val="00080392"/>
    <w:pPr>
      <w:spacing w:before="120" w:after="12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80392"/>
    <w:pPr>
      <w:spacing w:before="120"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80392"/>
    <w:pPr>
      <w:spacing w:before="120" w:after="12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80392"/>
    <w:pPr>
      <w:spacing w:before="120"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TMLDefinition">
    <w:name w:val="HTML Definition"/>
    <w:rsid w:val="00080392"/>
    <w:rPr>
      <w:i/>
      <w:iCs/>
      <w:noProof w:val="0"/>
      <w:lang w:val="fr-BE"/>
    </w:rPr>
  </w:style>
  <w:style w:type="table" w:styleId="3D-effectenvoortabel2">
    <w:name w:val="Table 3D effects 2"/>
    <w:basedOn w:val="Standaardtabel"/>
    <w:rsid w:val="00080392"/>
    <w:pPr>
      <w:spacing w:before="120" w:after="12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1">
    <w:name w:val="Table 3D effects 1"/>
    <w:basedOn w:val="Standaardtabel"/>
    <w:rsid w:val="00080392"/>
    <w:pPr>
      <w:spacing w:before="120" w:after="12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080392"/>
    <w:pPr>
      <w:spacing w:before="120"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etabel">
    <w:name w:val="Table Elegant"/>
    <w:basedOn w:val="Standaardtabel"/>
    <w:rsid w:val="00080392"/>
    <w:pPr>
      <w:spacing w:before="120"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voorbeeld">
    <w:name w:val="HTML Sample"/>
    <w:rsid w:val="00080392"/>
    <w:rPr>
      <w:rFonts w:ascii="Courier New" w:hAnsi="Courier New" w:cs="Courier New"/>
      <w:noProof w:val="0"/>
      <w:lang w:val="fr-BE"/>
    </w:rPr>
  </w:style>
  <w:style w:type="table" w:styleId="Tabelraster1">
    <w:name w:val="Table Grid 1"/>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80392"/>
    <w:pPr>
      <w:spacing w:before="120"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80392"/>
    <w:pPr>
      <w:spacing w:before="120" w:after="12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80392"/>
    <w:pPr>
      <w:spacing w:before="120"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80392"/>
    <w:pPr>
      <w:spacing w:before="120"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80392"/>
    <w:pPr>
      <w:spacing w:before="120"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ijfmachine">
    <w:name w:val="HTML Typewriter"/>
    <w:rsid w:val="00080392"/>
    <w:rPr>
      <w:rFonts w:ascii="Courier New" w:hAnsi="Courier New" w:cs="Courier New"/>
      <w:noProof w:val="0"/>
      <w:sz w:val="20"/>
      <w:szCs w:val="20"/>
      <w:lang w:val="fr-BE"/>
    </w:rPr>
  </w:style>
  <w:style w:type="table" w:styleId="Verfijndetabel1">
    <w:name w:val="Table Subtle 1"/>
    <w:basedOn w:val="Standaardtabel"/>
    <w:rsid w:val="00080392"/>
    <w:pPr>
      <w:spacing w:before="120" w:after="12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80392"/>
    <w:pPr>
      <w:spacing w:before="120" w:after="12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orafopgemaakt">
    <w:name w:val="HTML Preformatted"/>
    <w:basedOn w:val="Standaard"/>
    <w:link w:val="HTML-voorafopgemaaktChar"/>
    <w:rsid w:val="00080392"/>
    <w:pPr>
      <w:spacing w:before="120" w:after="120" w:line="240" w:lineRule="auto"/>
      <w:jc w:val="both"/>
    </w:pPr>
    <w:rPr>
      <w:rFonts w:ascii="Courier New" w:eastAsia="Times New Roman" w:hAnsi="Courier New" w:cs="Courier New"/>
      <w:sz w:val="20"/>
      <w:szCs w:val="20"/>
      <w:lang w:val="nl-BE" w:eastAsia="fr-FR"/>
    </w:rPr>
  </w:style>
  <w:style w:type="character" w:customStyle="1" w:styleId="HTML-voorafopgemaaktChar">
    <w:name w:val="HTML - vooraf opgemaakt Char"/>
    <w:link w:val="HTML-voorafopgemaakt"/>
    <w:rsid w:val="00080392"/>
    <w:rPr>
      <w:rFonts w:ascii="Courier New" w:eastAsia="Times New Roman" w:hAnsi="Courier New" w:cs="Courier New"/>
      <w:lang w:eastAsia="fr-FR"/>
    </w:rPr>
  </w:style>
  <w:style w:type="table" w:styleId="Professioneletabel">
    <w:name w:val="Table Professional"/>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mailhandtekening">
    <w:name w:val="E-mail Signature"/>
    <w:basedOn w:val="Standaard"/>
    <w:link w:val="E-mailhandtekeningChar"/>
    <w:rsid w:val="00080392"/>
    <w:pPr>
      <w:spacing w:before="120" w:after="120" w:line="240" w:lineRule="auto"/>
      <w:jc w:val="both"/>
    </w:pPr>
    <w:rPr>
      <w:rFonts w:ascii="CG Omega" w:eastAsia="Times New Roman" w:hAnsi="CG Omega"/>
      <w:sz w:val="24"/>
      <w:szCs w:val="20"/>
      <w:lang w:val="nl-BE" w:eastAsia="fr-FR"/>
    </w:rPr>
  </w:style>
  <w:style w:type="character" w:customStyle="1" w:styleId="E-mailhandtekeningChar">
    <w:name w:val="E-mailhandtekening Char"/>
    <w:link w:val="E-mailhandtekening"/>
    <w:rsid w:val="00080392"/>
    <w:rPr>
      <w:rFonts w:ascii="CG Omega" w:eastAsia="Times New Roman" w:hAnsi="CG Omega"/>
      <w:sz w:val="24"/>
      <w:lang w:eastAsia="fr-FR"/>
    </w:rPr>
  </w:style>
  <w:style w:type="table" w:styleId="Eenvoudigetabel1">
    <w:name w:val="Table Simple 1"/>
    <w:basedOn w:val="Standaardtabel"/>
    <w:rsid w:val="00080392"/>
    <w:pPr>
      <w:spacing w:before="120" w:after="12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80392"/>
    <w:pPr>
      <w:spacing w:before="120" w:after="12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ijst1">
    <w:name w:val="Table List 1"/>
    <w:basedOn w:val="Standaardtabel"/>
    <w:rsid w:val="00080392"/>
    <w:pPr>
      <w:spacing w:before="120" w:after="12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80392"/>
    <w:pPr>
      <w:spacing w:before="120" w:after="12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80392"/>
    <w:pPr>
      <w:spacing w:before="120" w:after="12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thema">
    <w:name w:val="Table Theme"/>
    <w:basedOn w:val="Standaardtabel"/>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rsid w:val="00080392"/>
    <w:rPr>
      <w:i/>
      <w:iCs/>
      <w:noProof w:val="0"/>
      <w:lang w:val="fr-BE"/>
    </w:rPr>
  </w:style>
  <w:style w:type="table" w:styleId="Webtabel1">
    <w:name w:val="Table Web 1"/>
    <w:basedOn w:val="Standaardtabel"/>
    <w:rsid w:val="00080392"/>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80392"/>
    <w:pPr>
      <w:spacing w:before="120" w:after="12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80392"/>
    <w:pPr>
      <w:spacing w:before="120" w:after="12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Geenlijst"/>
    <w:rsid w:val="00080392"/>
    <w:pPr>
      <w:numPr>
        <w:numId w:val="16"/>
      </w:numPr>
    </w:pPr>
  </w:style>
  <w:style w:type="numbering" w:styleId="1ai">
    <w:name w:val="Outline List 1"/>
    <w:basedOn w:val="Geenlijst"/>
    <w:rsid w:val="00080392"/>
    <w:pPr>
      <w:numPr>
        <w:numId w:val="17"/>
      </w:numPr>
    </w:pPr>
  </w:style>
  <w:style w:type="character" w:customStyle="1" w:styleId="breadcrumbspathway">
    <w:name w:val="breadcrumbs pathway"/>
    <w:rsid w:val="00080392"/>
    <w:rPr>
      <w:noProof w:val="0"/>
      <w:lang w:val="fr-BE"/>
    </w:rPr>
  </w:style>
  <w:style w:type="paragraph" w:customStyle="1" w:styleId="XYBody1">
    <w:name w:val="XYBody1"/>
    <w:basedOn w:val="Standaard"/>
    <w:rsid w:val="00080392"/>
    <w:pPr>
      <w:spacing w:after="0" w:line="240" w:lineRule="auto"/>
    </w:pPr>
    <w:rPr>
      <w:rFonts w:ascii="Times New Roman" w:eastAsia="Times New Roman" w:hAnsi="Times New Roman"/>
      <w:sz w:val="24"/>
      <w:szCs w:val="24"/>
      <w:lang w:val="en-GB" w:eastAsia="nl-NL"/>
    </w:rPr>
  </w:style>
  <w:style w:type="paragraph" w:styleId="Bovenkantformulier">
    <w:name w:val="HTML Top of Form"/>
    <w:basedOn w:val="Standaard"/>
    <w:next w:val="Standaard"/>
    <w:link w:val="BovenkantformulierChar"/>
    <w:hidden/>
    <w:rsid w:val="00080392"/>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BovenkantformulierChar">
    <w:name w:val="Bovenkant formulier Char"/>
    <w:link w:val="Bovenkantformulier"/>
    <w:rsid w:val="00080392"/>
    <w:rPr>
      <w:rFonts w:ascii="Arial" w:eastAsia="Times New Roman" w:hAnsi="Arial" w:cs="Arial"/>
      <w:vanish/>
      <w:sz w:val="16"/>
      <w:szCs w:val="16"/>
      <w:lang w:val="fr-FR" w:eastAsia="fr-FR"/>
    </w:rPr>
  </w:style>
  <w:style w:type="paragraph" w:styleId="Onderkantformulier">
    <w:name w:val="HTML Bottom of Form"/>
    <w:basedOn w:val="Standaard"/>
    <w:next w:val="Standaard"/>
    <w:link w:val="OnderkantformulierChar"/>
    <w:hidden/>
    <w:rsid w:val="00080392"/>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OnderkantformulierChar">
    <w:name w:val="Onderkant formulier Char"/>
    <w:link w:val="Onderkantformulier"/>
    <w:rsid w:val="00080392"/>
    <w:rPr>
      <w:rFonts w:ascii="Arial" w:eastAsia="Times New Roman" w:hAnsi="Arial" w:cs="Arial"/>
      <w:vanish/>
      <w:sz w:val="16"/>
      <w:szCs w:val="16"/>
      <w:lang w:val="fr-FR" w:eastAsia="fr-FR"/>
    </w:rPr>
  </w:style>
  <w:style w:type="character" w:customStyle="1" w:styleId="CharChar">
    <w:name w:val="Char Char"/>
    <w:semiHidden/>
    <w:locked/>
    <w:rsid w:val="00080392"/>
    <w:rPr>
      <w:rFonts w:ascii="CG Omega" w:hAnsi="CG Omega"/>
      <w:noProof w:val="0"/>
      <w:lang w:val="nl-BE" w:eastAsia="fr-FR" w:bidi="ar-SA"/>
    </w:rPr>
  </w:style>
  <w:style w:type="paragraph" w:customStyle="1" w:styleId="CircNiv3">
    <w:name w:val="CircNiv3"/>
    <w:basedOn w:val="Standaard"/>
    <w:link w:val="CircNiv3Car"/>
    <w:rsid w:val="00080392"/>
    <w:pPr>
      <w:numPr>
        <w:ilvl w:val="3"/>
        <w:numId w:val="23"/>
      </w:numPr>
      <w:tabs>
        <w:tab w:val="num" w:pos="1209"/>
        <w:tab w:val="left" w:pos="1985"/>
      </w:tabs>
      <w:spacing w:after="0" w:line="240" w:lineRule="auto"/>
      <w:jc w:val="both"/>
    </w:pPr>
    <w:rPr>
      <w:rFonts w:ascii="Times New Roman" w:eastAsia="Arial" w:hAnsi="Times New Roman"/>
      <w:sz w:val="24"/>
      <w:szCs w:val="24"/>
      <w:lang w:val="nl-BE" w:eastAsia="fr-FR"/>
    </w:rPr>
  </w:style>
  <w:style w:type="character" w:customStyle="1" w:styleId="CircNiv3Car">
    <w:name w:val="CircNiv3 Car"/>
    <w:link w:val="CircNiv3"/>
    <w:locked/>
    <w:rsid w:val="00080392"/>
    <w:rPr>
      <w:rFonts w:ascii="Times New Roman" w:eastAsia="Arial" w:hAnsi="Times New Roman"/>
      <w:sz w:val="24"/>
      <w:szCs w:val="24"/>
      <w:lang w:eastAsia="fr-FR"/>
    </w:rPr>
  </w:style>
  <w:style w:type="character" w:customStyle="1" w:styleId="apple-converted-space">
    <w:name w:val="apple-converted-space"/>
    <w:rsid w:val="00D37772"/>
  </w:style>
  <w:style w:type="character" w:styleId="Onopgelostemelding">
    <w:name w:val="Unresolved Mention"/>
    <w:basedOn w:val="Standaardalinea-lettertype"/>
    <w:uiPriority w:val="99"/>
    <w:semiHidden/>
    <w:unhideWhenUsed/>
    <w:rsid w:val="00F563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6304">
      <w:bodyDiv w:val="1"/>
      <w:marLeft w:val="0"/>
      <w:marRight w:val="0"/>
      <w:marTop w:val="0"/>
      <w:marBottom w:val="0"/>
      <w:divBdr>
        <w:top w:val="none" w:sz="0" w:space="0" w:color="auto"/>
        <w:left w:val="none" w:sz="0" w:space="0" w:color="auto"/>
        <w:bottom w:val="none" w:sz="0" w:space="0" w:color="auto"/>
        <w:right w:val="none" w:sz="0" w:space="0" w:color="auto"/>
      </w:divBdr>
    </w:div>
    <w:div w:id="466361137">
      <w:bodyDiv w:val="1"/>
      <w:marLeft w:val="0"/>
      <w:marRight w:val="0"/>
      <w:marTop w:val="0"/>
      <w:marBottom w:val="0"/>
      <w:divBdr>
        <w:top w:val="none" w:sz="0" w:space="0" w:color="auto"/>
        <w:left w:val="none" w:sz="0" w:space="0" w:color="auto"/>
        <w:bottom w:val="none" w:sz="0" w:space="0" w:color="auto"/>
        <w:right w:val="none" w:sz="0" w:space="0" w:color="auto"/>
      </w:divBdr>
    </w:div>
    <w:div w:id="504974396">
      <w:bodyDiv w:val="1"/>
      <w:marLeft w:val="0"/>
      <w:marRight w:val="0"/>
      <w:marTop w:val="0"/>
      <w:marBottom w:val="0"/>
      <w:divBdr>
        <w:top w:val="none" w:sz="0" w:space="0" w:color="auto"/>
        <w:left w:val="none" w:sz="0" w:space="0" w:color="auto"/>
        <w:bottom w:val="none" w:sz="0" w:space="0" w:color="auto"/>
        <w:right w:val="none" w:sz="0" w:space="0" w:color="auto"/>
      </w:divBdr>
    </w:div>
    <w:div w:id="599416757">
      <w:bodyDiv w:val="1"/>
      <w:marLeft w:val="0"/>
      <w:marRight w:val="0"/>
      <w:marTop w:val="0"/>
      <w:marBottom w:val="0"/>
      <w:divBdr>
        <w:top w:val="none" w:sz="0" w:space="0" w:color="auto"/>
        <w:left w:val="none" w:sz="0" w:space="0" w:color="auto"/>
        <w:bottom w:val="none" w:sz="0" w:space="0" w:color="auto"/>
        <w:right w:val="none" w:sz="0" w:space="0" w:color="auto"/>
      </w:divBdr>
    </w:div>
    <w:div w:id="753552378">
      <w:bodyDiv w:val="1"/>
      <w:marLeft w:val="0"/>
      <w:marRight w:val="0"/>
      <w:marTop w:val="0"/>
      <w:marBottom w:val="0"/>
      <w:divBdr>
        <w:top w:val="none" w:sz="0" w:space="0" w:color="auto"/>
        <w:left w:val="none" w:sz="0" w:space="0" w:color="auto"/>
        <w:bottom w:val="none" w:sz="0" w:space="0" w:color="auto"/>
        <w:right w:val="none" w:sz="0" w:space="0" w:color="auto"/>
      </w:divBdr>
    </w:div>
    <w:div w:id="967204263">
      <w:bodyDiv w:val="1"/>
      <w:marLeft w:val="0"/>
      <w:marRight w:val="0"/>
      <w:marTop w:val="0"/>
      <w:marBottom w:val="0"/>
      <w:divBdr>
        <w:top w:val="none" w:sz="0" w:space="0" w:color="auto"/>
        <w:left w:val="none" w:sz="0" w:space="0" w:color="auto"/>
        <w:bottom w:val="none" w:sz="0" w:space="0" w:color="auto"/>
        <w:right w:val="none" w:sz="0" w:space="0" w:color="auto"/>
      </w:divBdr>
    </w:div>
    <w:div w:id="1229027738">
      <w:bodyDiv w:val="1"/>
      <w:marLeft w:val="0"/>
      <w:marRight w:val="0"/>
      <w:marTop w:val="0"/>
      <w:marBottom w:val="0"/>
      <w:divBdr>
        <w:top w:val="none" w:sz="0" w:space="0" w:color="auto"/>
        <w:left w:val="none" w:sz="0" w:space="0" w:color="auto"/>
        <w:bottom w:val="none" w:sz="0" w:space="0" w:color="auto"/>
        <w:right w:val="none" w:sz="0" w:space="0" w:color="auto"/>
      </w:divBdr>
    </w:div>
    <w:div w:id="1362822877">
      <w:bodyDiv w:val="1"/>
      <w:marLeft w:val="0"/>
      <w:marRight w:val="0"/>
      <w:marTop w:val="0"/>
      <w:marBottom w:val="0"/>
      <w:divBdr>
        <w:top w:val="none" w:sz="0" w:space="0" w:color="auto"/>
        <w:left w:val="none" w:sz="0" w:space="0" w:color="auto"/>
        <w:bottom w:val="none" w:sz="0" w:space="0" w:color="auto"/>
        <w:right w:val="none" w:sz="0" w:space="0" w:color="auto"/>
      </w:divBdr>
    </w:div>
    <w:div w:id="1406538289">
      <w:bodyDiv w:val="1"/>
      <w:marLeft w:val="0"/>
      <w:marRight w:val="0"/>
      <w:marTop w:val="0"/>
      <w:marBottom w:val="0"/>
      <w:divBdr>
        <w:top w:val="none" w:sz="0" w:space="0" w:color="auto"/>
        <w:left w:val="none" w:sz="0" w:space="0" w:color="auto"/>
        <w:bottom w:val="none" w:sz="0" w:space="0" w:color="auto"/>
        <w:right w:val="none" w:sz="0" w:space="0" w:color="auto"/>
      </w:divBdr>
    </w:div>
    <w:div w:id="1410032263">
      <w:bodyDiv w:val="1"/>
      <w:marLeft w:val="0"/>
      <w:marRight w:val="0"/>
      <w:marTop w:val="0"/>
      <w:marBottom w:val="0"/>
      <w:divBdr>
        <w:top w:val="none" w:sz="0" w:space="0" w:color="auto"/>
        <w:left w:val="none" w:sz="0" w:space="0" w:color="auto"/>
        <w:bottom w:val="none" w:sz="0" w:space="0" w:color="auto"/>
        <w:right w:val="none" w:sz="0" w:space="0" w:color="auto"/>
      </w:divBdr>
    </w:div>
    <w:div w:id="1460883176">
      <w:bodyDiv w:val="1"/>
      <w:marLeft w:val="0"/>
      <w:marRight w:val="0"/>
      <w:marTop w:val="0"/>
      <w:marBottom w:val="0"/>
      <w:divBdr>
        <w:top w:val="none" w:sz="0" w:space="0" w:color="auto"/>
        <w:left w:val="none" w:sz="0" w:space="0" w:color="auto"/>
        <w:bottom w:val="none" w:sz="0" w:space="0" w:color="auto"/>
        <w:right w:val="none" w:sz="0" w:space="0" w:color="auto"/>
      </w:divBdr>
      <w:divsChild>
        <w:div w:id="362218779">
          <w:marLeft w:val="0"/>
          <w:marRight w:val="0"/>
          <w:marTop w:val="0"/>
          <w:marBottom w:val="0"/>
          <w:divBdr>
            <w:top w:val="none" w:sz="0" w:space="0" w:color="auto"/>
            <w:left w:val="none" w:sz="0" w:space="0" w:color="auto"/>
            <w:bottom w:val="none" w:sz="0" w:space="0" w:color="auto"/>
            <w:right w:val="none" w:sz="0" w:space="0" w:color="auto"/>
          </w:divBdr>
        </w:div>
        <w:div w:id="1427309407">
          <w:marLeft w:val="0"/>
          <w:marRight w:val="0"/>
          <w:marTop w:val="0"/>
          <w:marBottom w:val="0"/>
          <w:divBdr>
            <w:top w:val="none" w:sz="0" w:space="0" w:color="auto"/>
            <w:left w:val="none" w:sz="0" w:space="0" w:color="auto"/>
            <w:bottom w:val="none" w:sz="0" w:space="0" w:color="auto"/>
            <w:right w:val="none" w:sz="0" w:space="0" w:color="auto"/>
          </w:divBdr>
        </w:div>
      </w:divsChild>
    </w:div>
    <w:div w:id="1532837882">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37682199">
      <w:bodyDiv w:val="1"/>
      <w:marLeft w:val="0"/>
      <w:marRight w:val="0"/>
      <w:marTop w:val="0"/>
      <w:marBottom w:val="0"/>
      <w:divBdr>
        <w:top w:val="none" w:sz="0" w:space="0" w:color="auto"/>
        <w:left w:val="none" w:sz="0" w:space="0" w:color="auto"/>
        <w:bottom w:val="none" w:sz="0" w:space="0" w:color="auto"/>
        <w:right w:val="none" w:sz="0" w:space="0" w:color="auto"/>
      </w:divBdr>
    </w:div>
    <w:div w:id="1637955814">
      <w:bodyDiv w:val="1"/>
      <w:marLeft w:val="0"/>
      <w:marRight w:val="0"/>
      <w:marTop w:val="0"/>
      <w:marBottom w:val="0"/>
      <w:divBdr>
        <w:top w:val="none" w:sz="0" w:space="0" w:color="auto"/>
        <w:left w:val="none" w:sz="0" w:space="0" w:color="auto"/>
        <w:bottom w:val="none" w:sz="0" w:space="0" w:color="auto"/>
        <w:right w:val="none" w:sz="0" w:space="0" w:color="auto"/>
      </w:divBdr>
    </w:div>
    <w:div w:id="1753425527">
      <w:bodyDiv w:val="1"/>
      <w:marLeft w:val="0"/>
      <w:marRight w:val="0"/>
      <w:marTop w:val="0"/>
      <w:marBottom w:val="0"/>
      <w:divBdr>
        <w:top w:val="none" w:sz="0" w:space="0" w:color="auto"/>
        <w:left w:val="none" w:sz="0" w:space="0" w:color="auto"/>
        <w:bottom w:val="none" w:sz="0" w:space="0" w:color="auto"/>
        <w:right w:val="none" w:sz="0" w:space="0" w:color="auto"/>
      </w:divBdr>
      <w:divsChild>
        <w:div w:id="959798801">
          <w:marLeft w:val="0"/>
          <w:marRight w:val="0"/>
          <w:marTop w:val="0"/>
          <w:marBottom w:val="0"/>
          <w:divBdr>
            <w:top w:val="none" w:sz="0" w:space="0" w:color="auto"/>
            <w:left w:val="none" w:sz="0" w:space="0" w:color="auto"/>
            <w:bottom w:val="none" w:sz="0" w:space="0" w:color="auto"/>
            <w:right w:val="none" w:sz="0" w:space="0" w:color="auto"/>
          </w:divBdr>
          <w:divsChild>
            <w:div w:id="15268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ocaat.b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tf-gafi.org" TargetMode="External"/><Relationship Id="rId17" Type="http://schemas.openxmlformats.org/officeDocument/2006/relationships/hyperlink" Target="https://financien.belgium.be/sites/default/files/20190426%20-%20Nationale%20lijst.xls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if-cfi.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PROG\BusinessReport_Office2010.dotx" TargetMode="Externa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327E260B54FE4083961CA34063A3BD" ma:contentTypeVersion="11" ma:contentTypeDescription="Een nieuw document maken." ma:contentTypeScope="" ma:versionID="6e1de044495ac66deb0e93827af7652b">
  <xsd:schema xmlns:xsd="http://www.w3.org/2001/XMLSchema" xmlns:xs="http://www.w3.org/2001/XMLSchema" xmlns:p="http://schemas.microsoft.com/office/2006/metadata/properties" xmlns:ns3="c6a14034-5068-4051-ae27-7af48897fd9d" xmlns:ns4="e861e0c6-9499-42b2-8c83-827e0e13322d" targetNamespace="http://schemas.microsoft.com/office/2006/metadata/properties" ma:root="true" ma:fieldsID="34f6f971b129f195d3dd4025e9c8d20a" ns3:_="" ns4:_="">
    <xsd:import namespace="c6a14034-5068-4051-ae27-7af48897fd9d"/>
    <xsd:import namespace="e861e0c6-9499-42b2-8c83-827e0e1332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14034-5068-4051-ae27-7af48897fd9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1e0c6-9499-42b2-8c83-827e0e1332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C6B54-6C42-4275-8279-80F0CD1C3DE7}">
  <ds:schemaRefs>
    <ds:schemaRef ds:uri="http://schemas.microsoft.com/sharepoint/v3/contenttype/forms"/>
  </ds:schemaRefs>
</ds:datastoreItem>
</file>

<file path=customXml/itemProps2.xml><?xml version="1.0" encoding="utf-8"?>
<ds:datastoreItem xmlns:ds="http://schemas.openxmlformats.org/officeDocument/2006/customXml" ds:itemID="{72D1354F-BED2-48BA-A1D2-840BCBC2DA4D}">
  <ds:schemaRefs>
    <ds:schemaRef ds:uri="http://schemas.openxmlformats.org/officeDocument/2006/bibliography"/>
  </ds:schemaRefs>
</ds:datastoreItem>
</file>

<file path=customXml/itemProps3.xml><?xml version="1.0" encoding="utf-8"?>
<ds:datastoreItem xmlns:ds="http://schemas.openxmlformats.org/officeDocument/2006/customXml" ds:itemID="{590F68F7-57DC-4724-B8B3-4A0BA214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14034-5068-4051-ae27-7af48897fd9d"/>
    <ds:schemaRef ds:uri="e861e0c6-9499-42b2-8c83-827e0e133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6A61D-CC22-4CC0-A6F1-A108C5586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194</Pages>
  <Words>50616</Words>
  <Characters>278392</Characters>
  <Application>Microsoft Office Word</Application>
  <DocSecurity>0</DocSecurity>
  <Lines>2319</Lines>
  <Paragraphs>656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328352</CharactersWithSpaces>
  <SharedDoc>false</SharedDoc>
  <HLinks>
    <vt:vector size="540" baseType="variant">
      <vt:variant>
        <vt:i4>8126582</vt:i4>
      </vt:variant>
      <vt:variant>
        <vt:i4>519</vt:i4>
      </vt:variant>
      <vt:variant>
        <vt:i4>0</vt:i4>
      </vt:variant>
      <vt:variant>
        <vt:i4>5</vt:i4>
      </vt:variant>
      <vt:variant>
        <vt:lpwstr>http://www.fatf-gafi.org/publications/high-riskandnon-cooperativejurisdictions/documents/fatf-compliance-february-2016.html</vt:lpwstr>
      </vt:variant>
      <vt:variant>
        <vt:lpwstr/>
      </vt:variant>
      <vt:variant>
        <vt:i4>8126582</vt:i4>
      </vt:variant>
      <vt:variant>
        <vt:i4>516</vt:i4>
      </vt:variant>
      <vt:variant>
        <vt:i4>0</vt:i4>
      </vt:variant>
      <vt:variant>
        <vt:i4>5</vt:i4>
      </vt:variant>
      <vt:variant>
        <vt:lpwstr>http://www.fatf-gafi.org/publications/high-riskandnon-cooperativejurisdictions/documents/fatf-compliance-february-2016.html</vt:lpwstr>
      </vt:variant>
      <vt:variant>
        <vt:lpwstr/>
      </vt:variant>
      <vt:variant>
        <vt:i4>4391031</vt:i4>
      </vt:variant>
      <vt:variant>
        <vt:i4>513</vt:i4>
      </vt:variant>
      <vt:variant>
        <vt:i4>0</vt:i4>
      </vt:variant>
      <vt:variant>
        <vt:i4>5</vt:i4>
      </vt:variant>
      <vt:variant>
        <vt:lpwstr>http://eeas.europa.eu/cfsp/sanctions/docs/measures_en.pdf</vt:lpwstr>
      </vt:variant>
      <vt:variant>
        <vt:lpwstr/>
      </vt:variant>
      <vt:variant>
        <vt:i4>917592</vt:i4>
      </vt:variant>
      <vt:variant>
        <vt:i4>510</vt:i4>
      </vt:variant>
      <vt:variant>
        <vt:i4>0</vt:i4>
      </vt:variant>
      <vt:variant>
        <vt:i4>5</vt:i4>
      </vt:variant>
      <vt:variant>
        <vt:lpwstr>http://eur-lex.europa.eu/legal-content/NL/TXT/HTML/?uri=CELEX:02007R0329-20150703&amp;from=EN</vt:lpwstr>
      </vt:variant>
      <vt:variant>
        <vt:lpwstr/>
      </vt:variant>
      <vt:variant>
        <vt:i4>8061054</vt:i4>
      </vt:variant>
      <vt:variant>
        <vt:i4>507</vt:i4>
      </vt:variant>
      <vt:variant>
        <vt:i4>0</vt:i4>
      </vt:variant>
      <vt:variant>
        <vt:i4>5</vt:i4>
      </vt:variant>
      <vt:variant>
        <vt:lpwstr>http://eur-lex.europa.eu/legal-content/NL/TXT/HTML/?uri=CELEX:02012R0267-20160123&amp;qid=1456913864847&amp;from=EN</vt:lpwstr>
      </vt:variant>
      <vt:variant>
        <vt:lpwstr/>
      </vt:variant>
      <vt:variant>
        <vt:i4>5308507</vt:i4>
      </vt:variant>
      <vt:variant>
        <vt:i4>504</vt:i4>
      </vt:variant>
      <vt:variant>
        <vt:i4>0</vt:i4>
      </vt:variant>
      <vt:variant>
        <vt:i4>5</vt:i4>
      </vt:variant>
      <vt:variant>
        <vt:lpwstr>http://www.fatf-gafi.org/publications/high-riskandnon-cooperativejurisdictions/documents/public-statement-february-2016.html</vt:lpwstr>
      </vt:variant>
      <vt:variant>
        <vt:lpwstr/>
      </vt:variant>
      <vt:variant>
        <vt:i4>6946844</vt:i4>
      </vt:variant>
      <vt:variant>
        <vt:i4>501</vt:i4>
      </vt:variant>
      <vt:variant>
        <vt:i4>0</vt:i4>
      </vt:variant>
      <vt:variant>
        <vt:i4>5</vt:i4>
      </vt:variant>
      <vt:variant>
        <vt:lpwstr>mailto:eco.inspec.immo@economie.fgov.be</vt:lpwstr>
      </vt:variant>
      <vt:variant>
        <vt:lpwstr/>
      </vt:variant>
      <vt:variant>
        <vt:i4>1835062</vt:i4>
      </vt:variant>
      <vt:variant>
        <vt:i4>494</vt:i4>
      </vt:variant>
      <vt:variant>
        <vt:i4>0</vt:i4>
      </vt:variant>
      <vt:variant>
        <vt:i4>5</vt:i4>
      </vt:variant>
      <vt:variant>
        <vt:lpwstr/>
      </vt:variant>
      <vt:variant>
        <vt:lpwstr>_Toc392601757</vt:lpwstr>
      </vt:variant>
      <vt:variant>
        <vt:i4>1835062</vt:i4>
      </vt:variant>
      <vt:variant>
        <vt:i4>488</vt:i4>
      </vt:variant>
      <vt:variant>
        <vt:i4>0</vt:i4>
      </vt:variant>
      <vt:variant>
        <vt:i4>5</vt:i4>
      </vt:variant>
      <vt:variant>
        <vt:lpwstr/>
      </vt:variant>
      <vt:variant>
        <vt:lpwstr>_Toc392601756</vt:lpwstr>
      </vt:variant>
      <vt:variant>
        <vt:i4>1835062</vt:i4>
      </vt:variant>
      <vt:variant>
        <vt:i4>482</vt:i4>
      </vt:variant>
      <vt:variant>
        <vt:i4>0</vt:i4>
      </vt:variant>
      <vt:variant>
        <vt:i4>5</vt:i4>
      </vt:variant>
      <vt:variant>
        <vt:lpwstr/>
      </vt:variant>
      <vt:variant>
        <vt:lpwstr>_Toc392601755</vt:lpwstr>
      </vt:variant>
      <vt:variant>
        <vt:i4>1835062</vt:i4>
      </vt:variant>
      <vt:variant>
        <vt:i4>476</vt:i4>
      </vt:variant>
      <vt:variant>
        <vt:i4>0</vt:i4>
      </vt:variant>
      <vt:variant>
        <vt:i4>5</vt:i4>
      </vt:variant>
      <vt:variant>
        <vt:lpwstr/>
      </vt:variant>
      <vt:variant>
        <vt:lpwstr>_Toc392601754</vt:lpwstr>
      </vt:variant>
      <vt:variant>
        <vt:i4>1835062</vt:i4>
      </vt:variant>
      <vt:variant>
        <vt:i4>470</vt:i4>
      </vt:variant>
      <vt:variant>
        <vt:i4>0</vt:i4>
      </vt:variant>
      <vt:variant>
        <vt:i4>5</vt:i4>
      </vt:variant>
      <vt:variant>
        <vt:lpwstr/>
      </vt:variant>
      <vt:variant>
        <vt:lpwstr>_Toc392601753</vt:lpwstr>
      </vt:variant>
      <vt:variant>
        <vt:i4>1835062</vt:i4>
      </vt:variant>
      <vt:variant>
        <vt:i4>464</vt:i4>
      </vt:variant>
      <vt:variant>
        <vt:i4>0</vt:i4>
      </vt:variant>
      <vt:variant>
        <vt:i4>5</vt:i4>
      </vt:variant>
      <vt:variant>
        <vt:lpwstr/>
      </vt:variant>
      <vt:variant>
        <vt:lpwstr>_Toc392601752</vt:lpwstr>
      </vt:variant>
      <vt:variant>
        <vt:i4>1835062</vt:i4>
      </vt:variant>
      <vt:variant>
        <vt:i4>458</vt:i4>
      </vt:variant>
      <vt:variant>
        <vt:i4>0</vt:i4>
      </vt:variant>
      <vt:variant>
        <vt:i4>5</vt:i4>
      </vt:variant>
      <vt:variant>
        <vt:lpwstr/>
      </vt:variant>
      <vt:variant>
        <vt:lpwstr>_Toc392601751</vt:lpwstr>
      </vt:variant>
      <vt:variant>
        <vt:i4>1835062</vt:i4>
      </vt:variant>
      <vt:variant>
        <vt:i4>452</vt:i4>
      </vt:variant>
      <vt:variant>
        <vt:i4>0</vt:i4>
      </vt:variant>
      <vt:variant>
        <vt:i4>5</vt:i4>
      </vt:variant>
      <vt:variant>
        <vt:lpwstr/>
      </vt:variant>
      <vt:variant>
        <vt:lpwstr>_Toc392601750</vt:lpwstr>
      </vt:variant>
      <vt:variant>
        <vt:i4>1900598</vt:i4>
      </vt:variant>
      <vt:variant>
        <vt:i4>446</vt:i4>
      </vt:variant>
      <vt:variant>
        <vt:i4>0</vt:i4>
      </vt:variant>
      <vt:variant>
        <vt:i4>5</vt:i4>
      </vt:variant>
      <vt:variant>
        <vt:lpwstr/>
      </vt:variant>
      <vt:variant>
        <vt:lpwstr>_Toc392601749</vt:lpwstr>
      </vt:variant>
      <vt:variant>
        <vt:i4>1900598</vt:i4>
      </vt:variant>
      <vt:variant>
        <vt:i4>440</vt:i4>
      </vt:variant>
      <vt:variant>
        <vt:i4>0</vt:i4>
      </vt:variant>
      <vt:variant>
        <vt:i4>5</vt:i4>
      </vt:variant>
      <vt:variant>
        <vt:lpwstr/>
      </vt:variant>
      <vt:variant>
        <vt:lpwstr>_Toc392601748</vt:lpwstr>
      </vt:variant>
      <vt:variant>
        <vt:i4>1900598</vt:i4>
      </vt:variant>
      <vt:variant>
        <vt:i4>434</vt:i4>
      </vt:variant>
      <vt:variant>
        <vt:i4>0</vt:i4>
      </vt:variant>
      <vt:variant>
        <vt:i4>5</vt:i4>
      </vt:variant>
      <vt:variant>
        <vt:lpwstr/>
      </vt:variant>
      <vt:variant>
        <vt:lpwstr>_Toc392601747</vt:lpwstr>
      </vt:variant>
      <vt:variant>
        <vt:i4>1900598</vt:i4>
      </vt:variant>
      <vt:variant>
        <vt:i4>428</vt:i4>
      </vt:variant>
      <vt:variant>
        <vt:i4>0</vt:i4>
      </vt:variant>
      <vt:variant>
        <vt:i4>5</vt:i4>
      </vt:variant>
      <vt:variant>
        <vt:lpwstr/>
      </vt:variant>
      <vt:variant>
        <vt:lpwstr>_Toc392601746</vt:lpwstr>
      </vt:variant>
      <vt:variant>
        <vt:i4>1900598</vt:i4>
      </vt:variant>
      <vt:variant>
        <vt:i4>422</vt:i4>
      </vt:variant>
      <vt:variant>
        <vt:i4>0</vt:i4>
      </vt:variant>
      <vt:variant>
        <vt:i4>5</vt:i4>
      </vt:variant>
      <vt:variant>
        <vt:lpwstr/>
      </vt:variant>
      <vt:variant>
        <vt:lpwstr>_Toc392601745</vt:lpwstr>
      </vt:variant>
      <vt:variant>
        <vt:i4>1900598</vt:i4>
      </vt:variant>
      <vt:variant>
        <vt:i4>416</vt:i4>
      </vt:variant>
      <vt:variant>
        <vt:i4>0</vt:i4>
      </vt:variant>
      <vt:variant>
        <vt:i4>5</vt:i4>
      </vt:variant>
      <vt:variant>
        <vt:lpwstr/>
      </vt:variant>
      <vt:variant>
        <vt:lpwstr>_Toc392601744</vt:lpwstr>
      </vt:variant>
      <vt:variant>
        <vt:i4>1900598</vt:i4>
      </vt:variant>
      <vt:variant>
        <vt:i4>410</vt:i4>
      </vt:variant>
      <vt:variant>
        <vt:i4>0</vt:i4>
      </vt:variant>
      <vt:variant>
        <vt:i4>5</vt:i4>
      </vt:variant>
      <vt:variant>
        <vt:lpwstr/>
      </vt:variant>
      <vt:variant>
        <vt:lpwstr>_Toc392601743</vt:lpwstr>
      </vt:variant>
      <vt:variant>
        <vt:i4>1900598</vt:i4>
      </vt:variant>
      <vt:variant>
        <vt:i4>404</vt:i4>
      </vt:variant>
      <vt:variant>
        <vt:i4>0</vt:i4>
      </vt:variant>
      <vt:variant>
        <vt:i4>5</vt:i4>
      </vt:variant>
      <vt:variant>
        <vt:lpwstr/>
      </vt:variant>
      <vt:variant>
        <vt:lpwstr>_Toc392601742</vt:lpwstr>
      </vt:variant>
      <vt:variant>
        <vt:i4>1900598</vt:i4>
      </vt:variant>
      <vt:variant>
        <vt:i4>398</vt:i4>
      </vt:variant>
      <vt:variant>
        <vt:i4>0</vt:i4>
      </vt:variant>
      <vt:variant>
        <vt:i4>5</vt:i4>
      </vt:variant>
      <vt:variant>
        <vt:lpwstr/>
      </vt:variant>
      <vt:variant>
        <vt:lpwstr>_Toc392601741</vt:lpwstr>
      </vt:variant>
      <vt:variant>
        <vt:i4>1900598</vt:i4>
      </vt:variant>
      <vt:variant>
        <vt:i4>392</vt:i4>
      </vt:variant>
      <vt:variant>
        <vt:i4>0</vt:i4>
      </vt:variant>
      <vt:variant>
        <vt:i4>5</vt:i4>
      </vt:variant>
      <vt:variant>
        <vt:lpwstr/>
      </vt:variant>
      <vt:variant>
        <vt:lpwstr>_Toc392601740</vt:lpwstr>
      </vt:variant>
      <vt:variant>
        <vt:i4>1703990</vt:i4>
      </vt:variant>
      <vt:variant>
        <vt:i4>386</vt:i4>
      </vt:variant>
      <vt:variant>
        <vt:i4>0</vt:i4>
      </vt:variant>
      <vt:variant>
        <vt:i4>5</vt:i4>
      </vt:variant>
      <vt:variant>
        <vt:lpwstr/>
      </vt:variant>
      <vt:variant>
        <vt:lpwstr>_Toc392601739</vt:lpwstr>
      </vt:variant>
      <vt:variant>
        <vt:i4>1703990</vt:i4>
      </vt:variant>
      <vt:variant>
        <vt:i4>380</vt:i4>
      </vt:variant>
      <vt:variant>
        <vt:i4>0</vt:i4>
      </vt:variant>
      <vt:variant>
        <vt:i4>5</vt:i4>
      </vt:variant>
      <vt:variant>
        <vt:lpwstr/>
      </vt:variant>
      <vt:variant>
        <vt:lpwstr>_Toc392601738</vt:lpwstr>
      </vt:variant>
      <vt:variant>
        <vt:i4>1703990</vt:i4>
      </vt:variant>
      <vt:variant>
        <vt:i4>374</vt:i4>
      </vt:variant>
      <vt:variant>
        <vt:i4>0</vt:i4>
      </vt:variant>
      <vt:variant>
        <vt:i4>5</vt:i4>
      </vt:variant>
      <vt:variant>
        <vt:lpwstr/>
      </vt:variant>
      <vt:variant>
        <vt:lpwstr>_Toc392601737</vt:lpwstr>
      </vt:variant>
      <vt:variant>
        <vt:i4>1703990</vt:i4>
      </vt:variant>
      <vt:variant>
        <vt:i4>368</vt:i4>
      </vt:variant>
      <vt:variant>
        <vt:i4>0</vt:i4>
      </vt:variant>
      <vt:variant>
        <vt:i4>5</vt:i4>
      </vt:variant>
      <vt:variant>
        <vt:lpwstr/>
      </vt:variant>
      <vt:variant>
        <vt:lpwstr>_Toc392601736</vt:lpwstr>
      </vt:variant>
      <vt:variant>
        <vt:i4>1703990</vt:i4>
      </vt:variant>
      <vt:variant>
        <vt:i4>362</vt:i4>
      </vt:variant>
      <vt:variant>
        <vt:i4>0</vt:i4>
      </vt:variant>
      <vt:variant>
        <vt:i4>5</vt:i4>
      </vt:variant>
      <vt:variant>
        <vt:lpwstr/>
      </vt:variant>
      <vt:variant>
        <vt:lpwstr>_Toc392601735</vt:lpwstr>
      </vt:variant>
      <vt:variant>
        <vt:i4>1703990</vt:i4>
      </vt:variant>
      <vt:variant>
        <vt:i4>356</vt:i4>
      </vt:variant>
      <vt:variant>
        <vt:i4>0</vt:i4>
      </vt:variant>
      <vt:variant>
        <vt:i4>5</vt:i4>
      </vt:variant>
      <vt:variant>
        <vt:lpwstr/>
      </vt:variant>
      <vt:variant>
        <vt:lpwstr>_Toc392601734</vt:lpwstr>
      </vt:variant>
      <vt:variant>
        <vt:i4>1703990</vt:i4>
      </vt:variant>
      <vt:variant>
        <vt:i4>350</vt:i4>
      </vt:variant>
      <vt:variant>
        <vt:i4>0</vt:i4>
      </vt:variant>
      <vt:variant>
        <vt:i4>5</vt:i4>
      </vt:variant>
      <vt:variant>
        <vt:lpwstr/>
      </vt:variant>
      <vt:variant>
        <vt:lpwstr>_Toc392601733</vt:lpwstr>
      </vt:variant>
      <vt:variant>
        <vt:i4>1703990</vt:i4>
      </vt:variant>
      <vt:variant>
        <vt:i4>344</vt:i4>
      </vt:variant>
      <vt:variant>
        <vt:i4>0</vt:i4>
      </vt:variant>
      <vt:variant>
        <vt:i4>5</vt:i4>
      </vt:variant>
      <vt:variant>
        <vt:lpwstr/>
      </vt:variant>
      <vt:variant>
        <vt:lpwstr>_Toc392601732</vt:lpwstr>
      </vt:variant>
      <vt:variant>
        <vt:i4>1703990</vt:i4>
      </vt:variant>
      <vt:variant>
        <vt:i4>338</vt:i4>
      </vt:variant>
      <vt:variant>
        <vt:i4>0</vt:i4>
      </vt:variant>
      <vt:variant>
        <vt:i4>5</vt:i4>
      </vt:variant>
      <vt:variant>
        <vt:lpwstr/>
      </vt:variant>
      <vt:variant>
        <vt:lpwstr>_Toc392601731</vt:lpwstr>
      </vt:variant>
      <vt:variant>
        <vt:i4>1703990</vt:i4>
      </vt:variant>
      <vt:variant>
        <vt:i4>332</vt:i4>
      </vt:variant>
      <vt:variant>
        <vt:i4>0</vt:i4>
      </vt:variant>
      <vt:variant>
        <vt:i4>5</vt:i4>
      </vt:variant>
      <vt:variant>
        <vt:lpwstr/>
      </vt:variant>
      <vt:variant>
        <vt:lpwstr>_Toc392601730</vt:lpwstr>
      </vt:variant>
      <vt:variant>
        <vt:i4>1769526</vt:i4>
      </vt:variant>
      <vt:variant>
        <vt:i4>326</vt:i4>
      </vt:variant>
      <vt:variant>
        <vt:i4>0</vt:i4>
      </vt:variant>
      <vt:variant>
        <vt:i4>5</vt:i4>
      </vt:variant>
      <vt:variant>
        <vt:lpwstr/>
      </vt:variant>
      <vt:variant>
        <vt:lpwstr>_Toc392601729</vt:lpwstr>
      </vt:variant>
      <vt:variant>
        <vt:i4>1769526</vt:i4>
      </vt:variant>
      <vt:variant>
        <vt:i4>320</vt:i4>
      </vt:variant>
      <vt:variant>
        <vt:i4>0</vt:i4>
      </vt:variant>
      <vt:variant>
        <vt:i4>5</vt:i4>
      </vt:variant>
      <vt:variant>
        <vt:lpwstr/>
      </vt:variant>
      <vt:variant>
        <vt:lpwstr>_Toc392601728</vt:lpwstr>
      </vt:variant>
      <vt:variant>
        <vt:i4>1769526</vt:i4>
      </vt:variant>
      <vt:variant>
        <vt:i4>314</vt:i4>
      </vt:variant>
      <vt:variant>
        <vt:i4>0</vt:i4>
      </vt:variant>
      <vt:variant>
        <vt:i4>5</vt:i4>
      </vt:variant>
      <vt:variant>
        <vt:lpwstr/>
      </vt:variant>
      <vt:variant>
        <vt:lpwstr>_Toc392601727</vt:lpwstr>
      </vt:variant>
      <vt:variant>
        <vt:i4>1769526</vt:i4>
      </vt:variant>
      <vt:variant>
        <vt:i4>308</vt:i4>
      </vt:variant>
      <vt:variant>
        <vt:i4>0</vt:i4>
      </vt:variant>
      <vt:variant>
        <vt:i4>5</vt:i4>
      </vt:variant>
      <vt:variant>
        <vt:lpwstr/>
      </vt:variant>
      <vt:variant>
        <vt:lpwstr>_Toc392601726</vt:lpwstr>
      </vt:variant>
      <vt:variant>
        <vt:i4>1769526</vt:i4>
      </vt:variant>
      <vt:variant>
        <vt:i4>302</vt:i4>
      </vt:variant>
      <vt:variant>
        <vt:i4>0</vt:i4>
      </vt:variant>
      <vt:variant>
        <vt:i4>5</vt:i4>
      </vt:variant>
      <vt:variant>
        <vt:lpwstr/>
      </vt:variant>
      <vt:variant>
        <vt:lpwstr>_Toc392601725</vt:lpwstr>
      </vt:variant>
      <vt:variant>
        <vt:i4>1769526</vt:i4>
      </vt:variant>
      <vt:variant>
        <vt:i4>296</vt:i4>
      </vt:variant>
      <vt:variant>
        <vt:i4>0</vt:i4>
      </vt:variant>
      <vt:variant>
        <vt:i4>5</vt:i4>
      </vt:variant>
      <vt:variant>
        <vt:lpwstr/>
      </vt:variant>
      <vt:variant>
        <vt:lpwstr>_Toc392601724</vt:lpwstr>
      </vt:variant>
      <vt:variant>
        <vt:i4>1769526</vt:i4>
      </vt:variant>
      <vt:variant>
        <vt:i4>290</vt:i4>
      </vt:variant>
      <vt:variant>
        <vt:i4>0</vt:i4>
      </vt:variant>
      <vt:variant>
        <vt:i4>5</vt:i4>
      </vt:variant>
      <vt:variant>
        <vt:lpwstr/>
      </vt:variant>
      <vt:variant>
        <vt:lpwstr>_Toc392601723</vt:lpwstr>
      </vt:variant>
      <vt:variant>
        <vt:i4>1769526</vt:i4>
      </vt:variant>
      <vt:variant>
        <vt:i4>284</vt:i4>
      </vt:variant>
      <vt:variant>
        <vt:i4>0</vt:i4>
      </vt:variant>
      <vt:variant>
        <vt:i4>5</vt:i4>
      </vt:variant>
      <vt:variant>
        <vt:lpwstr/>
      </vt:variant>
      <vt:variant>
        <vt:lpwstr>_Toc392601722</vt:lpwstr>
      </vt:variant>
      <vt:variant>
        <vt:i4>1769526</vt:i4>
      </vt:variant>
      <vt:variant>
        <vt:i4>278</vt:i4>
      </vt:variant>
      <vt:variant>
        <vt:i4>0</vt:i4>
      </vt:variant>
      <vt:variant>
        <vt:i4>5</vt:i4>
      </vt:variant>
      <vt:variant>
        <vt:lpwstr/>
      </vt:variant>
      <vt:variant>
        <vt:lpwstr>_Toc392601721</vt:lpwstr>
      </vt:variant>
      <vt:variant>
        <vt:i4>1769526</vt:i4>
      </vt:variant>
      <vt:variant>
        <vt:i4>272</vt:i4>
      </vt:variant>
      <vt:variant>
        <vt:i4>0</vt:i4>
      </vt:variant>
      <vt:variant>
        <vt:i4>5</vt:i4>
      </vt:variant>
      <vt:variant>
        <vt:lpwstr/>
      </vt:variant>
      <vt:variant>
        <vt:lpwstr>_Toc392601720</vt:lpwstr>
      </vt:variant>
      <vt:variant>
        <vt:i4>1572918</vt:i4>
      </vt:variant>
      <vt:variant>
        <vt:i4>266</vt:i4>
      </vt:variant>
      <vt:variant>
        <vt:i4>0</vt:i4>
      </vt:variant>
      <vt:variant>
        <vt:i4>5</vt:i4>
      </vt:variant>
      <vt:variant>
        <vt:lpwstr/>
      </vt:variant>
      <vt:variant>
        <vt:lpwstr>_Toc392601719</vt:lpwstr>
      </vt:variant>
      <vt:variant>
        <vt:i4>1572918</vt:i4>
      </vt:variant>
      <vt:variant>
        <vt:i4>260</vt:i4>
      </vt:variant>
      <vt:variant>
        <vt:i4>0</vt:i4>
      </vt:variant>
      <vt:variant>
        <vt:i4>5</vt:i4>
      </vt:variant>
      <vt:variant>
        <vt:lpwstr/>
      </vt:variant>
      <vt:variant>
        <vt:lpwstr>_Toc392601718</vt:lpwstr>
      </vt:variant>
      <vt:variant>
        <vt:i4>1572918</vt:i4>
      </vt:variant>
      <vt:variant>
        <vt:i4>254</vt:i4>
      </vt:variant>
      <vt:variant>
        <vt:i4>0</vt:i4>
      </vt:variant>
      <vt:variant>
        <vt:i4>5</vt:i4>
      </vt:variant>
      <vt:variant>
        <vt:lpwstr/>
      </vt:variant>
      <vt:variant>
        <vt:lpwstr>_Toc392601717</vt:lpwstr>
      </vt:variant>
      <vt:variant>
        <vt:i4>1572918</vt:i4>
      </vt:variant>
      <vt:variant>
        <vt:i4>248</vt:i4>
      </vt:variant>
      <vt:variant>
        <vt:i4>0</vt:i4>
      </vt:variant>
      <vt:variant>
        <vt:i4>5</vt:i4>
      </vt:variant>
      <vt:variant>
        <vt:lpwstr/>
      </vt:variant>
      <vt:variant>
        <vt:lpwstr>_Toc392601716</vt:lpwstr>
      </vt:variant>
      <vt:variant>
        <vt:i4>1572918</vt:i4>
      </vt:variant>
      <vt:variant>
        <vt:i4>242</vt:i4>
      </vt:variant>
      <vt:variant>
        <vt:i4>0</vt:i4>
      </vt:variant>
      <vt:variant>
        <vt:i4>5</vt:i4>
      </vt:variant>
      <vt:variant>
        <vt:lpwstr/>
      </vt:variant>
      <vt:variant>
        <vt:lpwstr>_Toc392601715</vt:lpwstr>
      </vt:variant>
      <vt:variant>
        <vt:i4>1572918</vt:i4>
      </vt:variant>
      <vt:variant>
        <vt:i4>236</vt:i4>
      </vt:variant>
      <vt:variant>
        <vt:i4>0</vt:i4>
      </vt:variant>
      <vt:variant>
        <vt:i4>5</vt:i4>
      </vt:variant>
      <vt:variant>
        <vt:lpwstr/>
      </vt:variant>
      <vt:variant>
        <vt:lpwstr>_Toc392601714</vt:lpwstr>
      </vt:variant>
      <vt:variant>
        <vt:i4>1572918</vt:i4>
      </vt:variant>
      <vt:variant>
        <vt:i4>230</vt:i4>
      </vt:variant>
      <vt:variant>
        <vt:i4>0</vt:i4>
      </vt:variant>
      <vt:variant>
        <vt:i4>5</vt:i4>
      </vt:variant>
      <vt:variant>
        <vt:lpwstr/>
      </vt:variant>
      <vt:variant>
        <vt:lpwstr>_Toc392601713</vt:lpwstr>
      </vt:variant>
      <vt:variant>
        <vt:i4>1572918</vt:i4>
      </vt:variant>
      <vt:variant>
        <vt:i4>224</vt:i4>
      </vt:variant>
      <vt:variant>
        <vt:i4>0</vt:i4>
      </vt:variant>
      <vt:variant>
        <vt:i4>5</vt:i4>
      </vt:variant>
      <vt:variant>
        <vt:lpwstr/>
      </vt:variant>
      <vt:variant>
        <vt:lpwstr>_Toc392601712</vt:lpwstr>
      </vt:variant>
      <vt:variant>
        <vt:i4>1572918</vt:i4>
      </vt:variant>
      <vt:variant>
        <vt:i4>218</vt:i4>
      </vt:variant>
      <vt:variant>
        <vt:i4>0</vt:i4>
      </vt:variant>
      <vt:variant>
        <vt:i4>5</vt:i4>
      </vt:variant>
      <vt:variant>
        <vt:lpwstr/>
      </vt:variant>
      <vt:variant>
        <vt:lpwstr>_Toc392601711</vt:lpwstr>
      </vt:variant>
      <vt:variant>
        <vt:i4>1572918</vt:i4>
      </vt:variant>
      <vt:variant>
        <vt:i4>212</vt:i4>
      </vt:variant>
      <vt:variant>
        <vt:i4>0</vt:i4>
      </vt:variant>
      <vt:variant>
        <vt:i4>5</vt:i4>
      </vt:variant>
      <vt:variant>
        <vt:lpwstr/>
      </vt:variant>
      <vt:variant>
        <vt:lpwstr>_Toc392601710</vt:lpwstr>
      </vt:variant>
      <vt:variant>
        <vt:i4>1638454</vt:i4>
      </vt:variant>
      <vt:variant>
        <vt:i4>206</vt:i4>
      </vt:variant>
      <vt:variant>
        <vt:i4>0</vt:i4>
      </vt:variant>
      <vt:variant>
        <vt:i4>5</vt:i4>
      </vt:variant>
      <vt:variant>
        <vt:lpwstr/>
      </vt:variant>
      <vt:variant>
        <vt:lpwstr>_Toc392601709</vt:lpwstr>
      </vt:variant>
      <vt:variant>
        <vt:i4>1638454</vt:i4>
      </vt:variant>
      <vt:variant>
        <vt:i4>200</vt:i4>
      </vt:variant>
      <vt:variant>
        <vt:i4>0</vt:i4>
      </vt:variant>
      <vt:variant>
        <vt:i4>5</vt:i4>
      </vt:variant>
      <vt:variant>
        <vt:lpwstr/>
      </vt:variant>
      <vt:variant>
        <vt:lpwstr>_Toc392601708</vt:lpwstr>
      </vt:variant>
      <vt:variant>
        <vt:i4>1638454</vt:i4>
      </vt:variant>
      <vt:variant>
        <vt:i4>194</vt:i4>
      </vt:variant>
      <vt:variant>
        <vt:i4>0</vt:i4>
      </vt:variant>
      <vt:variant>
        <vt:i4>5</vt:i4>
      </vt:variant>
      <vt:variant>
        <vt:lpwstr/>
      </vt:variant>
      <vt:variant>
        <vt:lpwstr>_Toc392601707</vt:lpwstr>
      </vt:variant>
      <vt:variant>
        <vt:i4>1638454</vt:i4>
      </vt:variant>
      <vt:variant>
        <vt:i4>188</vt:i4>
      </vt:variant>
      <vt:variant>
        <vt:i4>0</vt:i4>
      </vt:variant>
      <vt:variant>
        <vt:i4>5</vt:i4>
      </vt:variant>
      <vt:variant>
        <vt:lpwstr/>
      </vt:variant>
      <vt:variant>
        <vt:lpwstr>_Toc392601706</vt:lpwstr>
      </vt:variant>
      <vt:variant>
        <vt:i4>1638454</vt:i4>
      </vt:variant>
      <vt:variant>
        <vt:i4>182</vt:i4>
      </vt:variant>
      <vt:variant>
        <vt:i4>0</vt:i4>
      </vt:variant>
      <vt:variant>
        <vt:i4>5</vt:i4>
      </vt:variant>
      <vt:variant>
        <vt:lpwstr/>
      </vt:variant>
      <vt:variant>
        <vt:lpwstr>_Toc392601705</vt:lpwstr>
      </vt:variant>
      <vt:variant>
        <vt:i4>1638454</vt:i4>
      </vt:variant>
      <vt:variant>
        <vt:i4>176</vt:i4>
      </vt:variant>
      <vt:variant>
        <vt:i4>0</vt:i4>
      </vt:variant>
      <vt:variant>
        <vt:i4>5</vt:i4>
      </vt:variant>
      <vt:variant>
        <vt:lpwstr/>
      </vt:variant>
      <vt:variant>
        <vt:lpwstr>_Toc392601704</vt:lpwstr>
      </vt:variant>
      <vt:variant>
        <vt:i4>1638454</vt:i4>
      </vt:variant>
      <vt:variant>
        <vt:i4>170</vt:i4>
      </vt:variant>
      <vt:variant>
        <vt:i4>0</vt:i4>
      </vt:variant>
      <vt:variant>
        <vt:i4>5</vt:i4>
      </vt:variant>
      <vt:variant>
        <vt:lpwstr/>
      </vt:variant>
      <vt:variant>
        <vt:lpwstr>_Toc392601703</vt:lpwstr>
      </vt:variant>
      <vt:variant>
        <vt:i4>1638454</vt:i4>
      </vt:variant>
      <vt:variant>
        <vt:i4>164</vt:i4>
      </vt:variant>
      <vt:variant>
        <vt:i4>0</vt:i4>
      </vt:variant>
      <vt:variant>
        <vt:i4>5</vt:i4>
      </vt:variant>
      <vt:variant>
        <vt:lpwstr/>
      </vt:variant>
      <vt:variant>
        <vt:lpwstr>_Toc392601702</vt:lpwstr>
      </vt:variant>
      <vt:variant>
        <vt:i4>1638454</vt:i4>
      </vt:variant>
      <vt:variant>
        <vt:i4>158</vt:i4>
      </vt:variant>
      <vt:variant>
        <vt:i4>0</vt:i4>
      </vt:variant>
      <vt:variant>
        <vt:i4>5</vt:i4>
      </vt:variant>
      <vt:variant>
        <vt:lpwstr/>
      </vt:variant>
      <vt:variant>
        <vt:lpwstr>_Toc392601701</vt:lpwstr>
      </vt:variant>
      <vt:variant>
        <vt:i4>1638454</vt:i4>
      </vt:variant>
      <vt:variant>
        <vt:i4>152</vt:i4>
      </vt:variant>
      <vt:variant>
        <vt:i4>0</vt:i4>
      </vt:variant>
      <vt:variant>
        <vt:i4>5</vt:i4>
      </vt:variant>
      <vt:variant>
        <vt:lpwstr/>
      </vt:variant>
      <vt:variant>
        <vt:lpwstr>_Toc392601700</vt:lpwstr>
      </vt:variant>
      <vt:variant>
        <vt:i4>1048631</vt:i4>
      </vt:variant>
      <vt:variant>
        <vt:i4>146</vt:i4>
      </vt:variant>
      <vt:variant>
        <vt:i4>0</vt:i4>
      </vt:variant>
      <vt:variant>
        <vt:i4>5</vt:i4>
      </vt:variant>
      <vt:variant>
        <vt:lpwstr/>
      </vt:variant>
      <vt:variant>
        <vt:lpwstr>_Toc392601699</vt:lpwstr>
      </vt:variant>
      <vt:variant>
        <vt:i4>1048631</vt:i4>
      </vt:variant>
      <vt:variant>
        <vt:i4>140</vt:i4>
      </vt:variant>
      <vt:variant>
        <vt:i4>0</vt:i4>
      </vt:variant>
      <vt:variant>
        <vt:i4>5</vt:i4>
      </vt:variant>
      <vt:variant>
        <vt:lpwstr/>
      </vt:variant>
      <vt:variant>
        <vt:lpwstr>_Toc392601698</vt:lpwstr>
      </vt:variant>
      <vt:variant>
        <vt:i4>1048631</vt:i4>
      </vt:variant>
      <vt:variant>
        <vt:i4>134</vt:i4>
      </vt:variant>
      <vt:variant>
        <vt:i4>0</vt:i4>
      </vt:variant>
      <vt:variant>
        <vt:i4>5</vt:i4>
      </vt:variant>
      <vt:variant>
        <vt:lpwstr/>
      </vt:variant>
      <vt:variant>
        <vt:lpwstr>_Toc392601697</vt:lpwstr>
      </vt:variant>
      <vt:variant>
        <vt:i4>1048631</vt:i4>
      </vt:variant>
      <vt:variant>
        <vt:i4>128</vt:i4>
      </vt:variant>
      <vt:variant>
        <vt:i4>0</vt:i4>
      </vt:variant>
      <vt:variant>
        <vt:i4>5</vt:i4>
      </vt:variant>
      <vt:variant>
        <vt:lpwstr/>
      </vt:variant>
      <vt:variant>
        <vt:lpwstr>_Toc392601696</vt:lpwstr>
      </vt:variant>
      <vt:variant>
        <vt:i4>1048631</vt:i4>
      </vt:variant>
      <vt:variant>
        <vt:i4>122</vt:i4>
      </vt:variant>
      <vt:variant>
        <vt:i4>0</vt:i4>
      </vt:variant>
      <vt:variant>
        <vt:i4>5</vt:i4>
      </vt:variant>
      <vt:variant>
        <vt:lpwstr/>
      </vt:variant>
      <vt:variant>
        <vt:lpwstr>_Toc392601695</vt:lpwstr>
      </vt:variant>
      <vt:variant>
        <vt:i4>1048631</vt:i4>
      </vt:variant>
      <vt:variant>
        <vt:i4>116</vt:i4>
      </vt:variant>
      <vt:variant>
        <vt:i4>0</vt:i4>
      </vt:variant>
      <vt:variant>
        <vt:i4>5</vt:i4>
      </vt:variant>
      <vt:variant>
        <vt:lpwstr/>
      </vt:variant>
      <vt:variant>
        <vt:lpwstr>_Toc392601694</vt:lpwstr>
      </vt:variant>
      <vt:variant>
        <vt:i4>1048631</vt:i4>
      </vt:variant>
      <vt:variant>
        <vt:i4>110</vt:i4>
      </vt:variant>
      <vt:variant>
        <vt:i4>0</vt:i4>
      </vt:variant>
      <vt:variant>
        <vt:i4>5</vt:i4>
      </vt:variant>
      <vt:variant>
        <vt:lpwstr/>
      </vt:variant>
      <vt:variant>
        <vt:lpwstr>_Toc392601693</vt:lpwstr>
      </vt:variant>
      <vt:variant>
        <vt:i4>1048631</vt:i4>
      </vt:variant>
      <vt:variant>
        <vt:i4>104</vt:i4>
      </vt:variant>
      <vt:variant>
        <vt:i4>0</vt:i4>
      </vt:variant>
      <vt:variant>
        <vt:i4>5</vt:i4>
      </vt:variant>
      <vt:variant>
        <vt:lpwstr/>
      </vt:variant>
      <vt:variant>
        <vt:lpwstr>_Toc392601692</vt:lpwstr>
      </vt:variant>
      <vt:variant>
        <vt:i4>1048631</vt:i4>
      </vt:variant>
      <vt:variant>
        <vt:i4>98</vt:i4>
      </vt:variant>
      <vt:variant>
        <vt:i4>0</vt:i4>
      </vt:variant>
      <vt:variant>
        <vt:i4>5</vt:i4>
      </vt:variant>
      <vt:variant>
        <vt:lpwstr/>
      </vt:variant>
      <vt:variant>
        <vt:lpwstr>_Toc392601691</vt:lpwstr>
      </vt:variant>
      <vt:variant>
        <vt:i4>1048631</vt:i4>
      </vt:variant>
      <vt:variant>
        <vt:i4>92</vt:i4>
      </vt:variant>
      <vt:variant>
        <vt:i4>0</vt:i4>
      </vt:variant>
      <vt:variant>
        <vt:i4>5</vt:i4>
      </vt:variant>
      <vt:variant>
        <vt:lpwstr/>
      </vt:variant>
      <vt:variant>
        <vt:lpwstr>_Toc392601690</vt:lpwstr>
      </vt:variant>
      <vt:variant>
        <vt:i4>1114167</vt:i4>
      </vt:variant>
      <vt:variant>
        <vt:i4>86</vt:i4>
      </vt:variant>
      <vt:variant>
        <vt:i4>0</vt:i4>
      </vt:variant>
      <vt:variant>
        <vt:i4>5</vt:i4>
      </vt:variant>
      <vt:variant>
        <vt:lpwstr/>
      </vt:variant>
      <vt:variant>
        <vt:lpwstr>_Toc392601689</vt:lpwstr>
      </vt:variant>
      <vt:variant>
        <vt:i4>1114167</vt:i4>
      </vt:variant>
      <vt:variant>
        <vt:i4>80</vt:i4>
      </vt:variant>
      <vt:variant>
        <vt:i4>0</vt:i4>
      </vt:variant>
      <vt:variant>
        <vt:i4>5</vt:i4>
      </vt:variant>
      <vt:variant>
        <vt:lpwstr/>
      </vt:variant>
      <vt:variant>
        <vt:lpwstr>_Toc392601688</vt:lpwstr>
      </vt:variant>
      <vt:variant>
        <vt:i4>1114167</vt:i4>
      </vt:variant>
      <vt:variant>
        <vt:i4>74</vt:i4>
      </vt:variant>
      <vt:variant>
        <vt:i4>0</vt:i4>
      </vt:variant>
      <vt:variant>
        <vt:i4>5</vt:i4>
      </vt:variant>
      <vt:variant>
        <vt:lpwstr/>
      </vt:variant>
      <vt:variant>
        <vt:lpwstr>_Toc392601687</vt:lpwstr>
      </vt:variant>
      <vt:variant>
        <vt:i4>1114167</vt:i4>
      </vt:variant>
      <vt:variant>
        <vt:i4>68</vt:i4>
      </vt:variant>
      <vt:variant>
        <vt:i4>0</vt:i4>
      </vt:variant>
      <vt:variant>
        <vt:i4>5</vt:i4>
      </vt:variant>
      <vt:variant>
        <vt:lpwstr/>
      </vt:variant>
      <vt:variant>
        <vt:lpwstr>_Toc392601686</vt:lpwstr>
      </vt:variant>
      <vt:variant>
        <vt:i4>1114167</vt:i4>
      </vt:variant>
      <vt:variant>
        <vt:i4>62</vt:i4>
      </vt:variant>
      <vt:variant>
        <vt:i4>0</vt:i4>
      </vt:variant>
      <vt:variant>
        <vt:i4>5</vt:i4>
      </vt:variant>
      <vt:variant>
        <vt:lpwstr/>
      </vt:variant>
      <vt:variant>
        <vt:lpwstr>_Toc392601685</vt:lpwstr>
      </vt:variant>
      <vt:variant>
        <vt:i4>1114167</vt:i4>
      </vt:variant>
      <vt:variant>
        <vt:i4>56</vt:i4>
      </vt:variant>
      <vt:variant>
        <vt:i4>0</vt:i4>
      </vt:variant>
      <vt:variant>
        <vt:i4>5</vt:i4>
      </vt:variant>
      <vt:variant>
        <vt:lpwstr/>
      </vt:variant>
      <vt:variant>
        <vt:lpwstr>_Toc392601684</vt:lpwstr>
      </vt:variant>
      <vt:variant>
        <vt:i4>1114167</vt:i4>
      </vt:variant>
      <vt:variant>
        <vt:i4>50</vt:i4>
      </vt:variant>
      <vt:variant>
        <vt:i4>0</vt:i4>
      </vt:variant>
      <vt:variant>
        <vt:i4>5</vt:i4>
      </vt:variant>
      <vt:variant>
        <vt:lpwstr/>
      </vt:variant>
      <vt:variant>
        <vt:lpwstr>_Toc392601683</vt:lpwstr>
      </vt:variant>
      <vt:variant>
        <vt:i4>1114167</vt:i4>
      </vt:variant>
      <vt:variant>
        <vt:i4>44</vt:i4>
      </vt:variant>
      <vt:variant>
        <vt:i4>0</vt:i4>
      </vt:variant>
      <vt:variant>
        <vt:i4>5</vt:i4>
      </vt:variant>
      <vt:variant>
        <vt:lpwstr/>
      </vt:variant>
      <vt:variant>
        <vt:lpwstr>_Toc392601682</vt:lpwstr>
      </vt:variant>
      <vt:variant>
        <vt:i4>1114167</vt:i4>
      </vt:variant>
      <vt:variant>
        <vt:i4>38</vt:i4>
      </vt:variant>
      <vt:variant>
        <vt:i4>0</vt:i4>
      </vt:variant>
      <vt:variant>
        <vt:i4>5</vt:i4>
      </vt:variant>
      <vt:variant>
        <vt:lpwstr/>
      </vt:variant>
      <vt:variant>
        <vt:lpwstr>_Toc392601681</vt:lpwstr>
      </vt:variant>
      <vt:variant>
        <vt:i4>1114167</vt:i4>
      </vt:variant>
      <vt:variant>
        <vt:i4>32</vt:i4>
      </vt:variant>
      <vt:variant>
        <vt:i4>0</vt:i4>
      </vt:variant>
      <vt:variant>
        <vt:i4>5</vt:i4>
      </vt:variant>
      <vt:variant>
        <vt:lpwstr/>
      </vt:variant>
      <vt:variant>
        <vt:lpwstr>_Toc392601680</vt:lpwstr>
      </vt:variant>
      <vt:variant>
        <vt:i4>1966135</vt:i4>
      </vt:variant>
      <vt:variant>
        <vt:i4>26</vt:i4>
      </vt:variant>
      <vt:variant>
        <vt:i4>0</vt:i4>
      </vt:variant>
      <vt:variant>
        <vt:i4>5</vt:i4>
      </vt:variant>
      <vt:variant>
        <vt:lpwstr/>
      </vt:variant>
      <vt:variant>
        <vt:lpwstr>_Toc392601679</vt:lpwstr>
      </vt:variant>
      <vt:variant>
        <vt:i4>1966135</vt:i4>
      </vt:variant>
      <vt:variant>
        <vt:i4>20</vt:i4>
      </vt:variant>
      <vt:variant>
        <vt:i4>0</vt:i4>
      </vt:variant>
      <vt:variant>
        <vt:i4>5</vt:i4>
      </vt:variant>
      <vt:variant>
        <vt:lpwstr/>
      </vt:variant>
      <vt:variant>
        <vt:lpwstr>_Toc392601678</vt:lpwstr>
      </vt:variant>
      <vt:variant>
        <vt:i4>1966135</vt:i4>
      </vt:variant>
      <vt:variant>
        <vt:i4>14</vt:i4>
      </vt:variant>
      <vt:variant>
        <vt:i4>0</vt:i4>
      </vt:variant>
      <vt:variant>
        <vt:i4>5</vt:i4>
      </vt:variant>
      <vt:variant>
        <vt:lpwstr/>
      </vt:variant>
      <vt:variant>
        <vt:lpwstr>_Toc392601677</vt:lpwstr>
      </vt:variant>
      <vt:variant>
        <vt:i4>1966135</vt:i4>
      </vt:variant>
      <vt:variant>
        <vt:i4>8</vt:i4>
      </vt:variant>
      <vt:variant>
        <vt:i4>0</vt:i4>
      </vt:variant>
      <vt:variant>
        <vt:i4>5</vt:i4>
      </vt:variant>
      <vt:variant>
        <vt:lpwstr/>
      </vt:variant>
      <vt:variant>
        <vt:lpwstr>_Toc392601676</vt:lpwstr>
      </vt:variant>
      <vt:variant>
        <vt:i4>1966135</vt:i4>
      </vt:variant>
      <vt:variant>
        <vt:i4>2</vt:i4>
      </vt:variant>
      <vt:variant>
        <vt:i4>0</vt:i4>
      </vt:variant>
      <vt:variant>
        <vt:i4>5</vt:i4>
      </vt:variant>
      <vt:variant>
        <vt:lpwstr/>
      </vt:variant>
      <vt:variant>
        <vt:lpwstr>_Toc392601675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2024-01-19T11:18:00Z</dcterms:created>
  <dcterms:modified xsi:type="dcterms:W3CDTF">2024-01-19T11:18:00Z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0x01010064327E260B54FE4083961CA34063A3BD</vt:lpwstr>
  </property>
</Properties>
</file>