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B3E58" w14:textId="159006AE" w:rsidR="00794EB1" w:rsidRPr="00F95E51" w:rsidRDefault="00CB527F" w:rsidP="009112D6">
      <w:pPr>
        <w:pStyle w:val="Corpsdetexte"/>
      </w:pPr>
      <w:r w:rsidRPr="00F95E51">
        <w:rPr>
          <w:noProof/>
        </w:rPr>
        <mc:AlternateContent>
          <mc:Choice Requires="wpg">
            <w:drawing>
              <wp:inline distT="0" distB="0" distL="0" distR="0" wp14:anchorId="3318B348" wp14:editId="61D077C7">
                <wp:extent cx="5797550" cy="2538095"/>
                <wp:effectExtent l="4445" t="3175" r="0" b="1905"/>
                <wp:docPr id="8777345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538095"/>
                          <a:chOff x="0" y="0"/>
                          <a:chExt cx="9130" cy="3997"/>
                        </a:xfrm>
                      </wpg:grpSpPr>
                      <wps:wsp>
                        <wps:cNvPr id="228782085" name="docshape2"/>
                        <wps:cNvSpPr>
                          <a:spLocks noChangeArrowheads="1"/>
                        </wps:cNvSpPr>
                        <wps:spPr bwMode="auto">
                          <a:xfrm>
                            <a:off x="0" y="9"/>
                            <a:ext cx="9130" cy="411"/>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78684" name="docshape3"/>
                        <wps:cNvSpPr>
                          <a:spLocks noChangeArrowheads="1"/>
                        </wps:cNvSpPr>
                        <wps:spPr bwMode="auto">
                          <a:xfrm>
                            <a:off x="0" y="0"/>
                            <a:ext cx="91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365136" name="docshape4"/>
                        <wps:cNvSpPr>
                          <a:spLocks/>
                        </wps:cNvSpPr>
                        <wps:spPr bwMode="auto">
                          <a:xfrm>
                            <a:off x="0" y="420"/>
                            <a:ext cx="9130" cy="3567"/>
                          </a:xfrm>
                          <a:custGeom>
                            <a:avLst/>
                            <a:gdLst>
                              <a:gd name="T0" fmla="*/ 9130 w 9130"/>
                              <a:gd name="T1" fmla="+- 0 1298 420"/>
                              <a:gd name="T2" fmla="*/ 1298 h 3567"/>
                              <a:gd name="T3" fmla="*/ 0 w 9130"/>
                              <a:gd name="T4" fmla="+- 0 1298 420"/>
                              <a:gd name="T5" fmla="*/ 1298 h 3567"/>
                              <a:gd name="T6" fmla="*/ 0 w 9130"/>
                              <a:gd name="T7" fmla="+- 0 1589 420"/>
                              <a:gd name="T8" fmla="*/ 1589 h 3567"/>
                              <a:gd name="T9" fmla="*/ 0 w 9130"/>
                              <a:gd name="T10" fmla="+- 0 2268 420"/>
                              <a:gd name="T11" fmla="*/ 2268 h 3567"/>
                              <a:gd name="T12" fmla="*/ 0 w 9130"/>
                              <a:gd name="T13" fmla="+- 0 2945 420"/>
                              <a:gd name="T14" fmla="*/ 2945 h 3567"/>
                              <a:gd name="T15" fmla="*/ 0 w 9130"/>
                              <a:gd name="T16" fmla="+- 0 3238 420"/>
                              <a:gd name="T17" fmla="*/ 3238 h 3567"/>
                              <a:gd name="T18" fmla="*/ 0 w 9130"/>
                              <a:gd name="T19" fmla="+- 0 3677 420"/>
                              <a:gd name="T20" fmla="*/ 3677 h 3567"/>
                              <a:gd name="T21" fmla="*/ 0 w 9130"/>
                              <a:gd name="T22" fmla="+- 0 3986 420"/>
                              <a:gd name="T23" fmla="*/ 3986 h 3567"/>
                              <a:gd name="T24" fmla="*/ 9130 w 9130"/>
                              <a:gd name="T25" fmla="+- 0 3986 420"/>
                              <a:gd name="T26" fmla="*/ 3986 h 3567"/>
                              <a:gd name="T27" fmla="*/ 9130 w 9130"/>
                              <a:gd name="T28" fmla="+- 0 3677 420"/>
                              <a:gd name="T29" fmla="*/ 3677 h 3567"/>
                              <a:gd name="T30" fmla="*/ 9130 w 9130"/>
                              <a:gd name="T31" fmla="+- 0 3238 420"/>
                              <a:gd name="T32" fmla="*/ 3238 h 3567"/>
                              <a:gd name="T33" fmla="*/ 9130 w 9130"/>
                              <a:gd name="T34" fmla="+- 0 2945 420"/>
                              <a:gd name="T35" fmla="*/ 2945 h 3567"/>
                              <a:gd name="T36" fmla="*/ 9130 w 9130"/>
                              <a:gd name="T37" fmla="+- 0 2268 420"/>
                              <a:gd name="T38" fmla="*/ 2268 h 3567"/>
                              <a:gd name="T39" fmla="*/ 9130 w 9130"/>
                              <a:gd name="T40" fmla="+- 0 1589 420"/>
                              <a:gd name="T41" fmla="*/ 1589 h 3567"/>
                              <a:gd name="T42" fmla="*/ 9130 w 9130"/>
                              <a:gd name="T43" fmla="+- 0 1298 420"/>
                              <a:gd name="T44" fmla="*/ 1298 h 3567"/>
                              <a:gd name="T45" fmla="*/ 9130 w 9130"/>
                              <a:gd name="T46" fmla="+- 0 420 420"/>
                              <a:gd name="T47" fmla="*/ 420 h 3567"/>
                              <a:gd name="T48" fmla="*/ 0 w 9130"/>
                              <a:gd name="T49" fmla="+- 0 420 420"/>
                              <a:gd name="T50" fmla="*/ 420 h 3567"/>
                              <a:gd name="T51" fmla="*/ 0 w 9130"/>
                              <a:gd name="T52" fmla="+- 0 859 420"/>
                              <a:gd name="T53" fmla="*/ 859 h 3567"/>
                              <a:gd name="T54" fmla="*/ 0 w 9130"/>
                              <a:gd name="T55" fmla="+- 0 1298 420"/>
                              <a:gd name="T56" fmla="*/ 1298 h 3567"/>
                              <a:gd name="T57" fmla="*/ 9130 w 9130"/>
                              <a:gd name="T58" fmla="+- 0 1298 420"/>
                              <a:gd name="T59" fmla="*/ 1298 h 3567"/>
                              <a:gd name="T60" fmla="*/ 9130 w 9130"/>
                              <a:gd name="T61" fmla="+- 0 859 420"/>
                              <a:gd name="T62" fmla="*/ 859 h 3567"/>
                              <a:gd name="T63" fmla="*/ 9130 w 9130"/>
                              <a:gd name="T64" fmla="+- 0 420 420"/>
                              <a:gd name="T65" fmla="*/ 420 h 35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9130" h="3567">
                                <a:moveTo>
                                  <a:pt x="9130" y="878"/>
                                </a:moveTo>
                                <a:lnTo>
                                  <a:pt x="0" y="878"/>
                                </a:lnTo>
                                <a:lnTo>
                                  <a:pt x="0" y="1169"/>
                                </a:lnTo>
                                <a:lnTo>
                                  <a:pt x="0" y="1848"/>
                                </a:lnTo>
                                <a:lnTo>
                                  <a:pt x="0" y="2525"/>
                                </a:lnTo>
                                <a:lnTo>
                                  <a:pt x="0" y="2818"/>
                                </a:lnTo>
                                <a:lnTo>
                                  <a:pt x="0" y="3257"/>
                                </a:lnTo>
                                <a:lnTo>
                                  <a:pt x="0" y="3566"/>
                                </a:lnTo>
                                <a:lnTo>
                                  <a:pt x="9130" y="3566"/>
                                </a:lnTo>
                                <a:lnTo>
                                  <a:pt x="9130" y="3257"/>
                                </a:lnTo>
                                <a:lnTo>
                                  <a:pt x="9130" y="2818"/>
                                </a:lnTo>
                                <a:lnTo>
                                  <a:pt x="9130" y="2525"/>
                                </a:lnTo>
                                <a:lnTo>
                                  <a:pt x="9130" y="1848"/>
                                </a:lnTo>
                                <a:lnTo>
                                  <a:pt x="9130" y="1169"/>
                                </a:lnTo>
                                <a:lnTo>
                                  <a:pt x="9130" y="878"/>
                                </a:lnTo>
                                <a:close/>
                                <a:moveTo>
                                  <a:pt x="9130" y="0"/>
                                </a:moveTo>
                                <a:lnTo>
                                  <a:pt x="0" y="0"/>
                                </a:lnTo>
                                <a:lnTo>
                                  <a:pt x="0" y="439"/>
                                </a:lnTo>
                                <a:lnTo>
                                  <a:pt x="0" y="878"/>
                                </a:lnTo>
                                <a:lnTo>
                                  <a:pt x="9130" y="878"/>
                                </a:lnTo>
                                <a:lnTo>
                                  <a:pt x="9130" y="439"/>
                                </a:lnTo>
                                <a:lnTo>
                                  <a:pt x="9130"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369343" name="docshape5"/>
                        <wps:cNvSpPr>
                          <a:spLocks noChangeArrowheads="1"/>
                        </wps:cNvSpPr>
                        <wps:spPr bwMode="auto">
                          <a:xfrm>
                            <a:off x="0" y="3986"/>
                            <a:ext cx="91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608471" name="docshape6"/>
                        <wps:cNvSpPr txBox="1">
                          <a:spLocks noChangeArrowheads="1"/>
                        </wps:cNvSpPr>
                        <wps:spPr bwMode="auto">
                          <a:xfrm>
                            <a:off x="0" y="9"/>
                            <a:ext cx="9130" cy="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18A1" w14:textId="77777777" w:rsidR="00794EB1" w:rsidRPr="00A32798" w:rsidRDefault="0039249D">
                              <w:pPr>
                                <w:spacing w:before="19"/>
                                <w:ind w:left="247"/>
                                <w:rPr>
                                  <w:rFonts w:ascii="Calibri Light"/>
                                  <w:sz w:val="32"/>
                                  <w:lang w:val="en-GB"/>
                                </w:rPr>
                              </w:pPr>
                              <w:r w:rsidRPr="00A32798">
                                <w:rPr>
                                  <w:rFonts w:ascii="Calibri Light"/>
                                  <w:color w:val="F4AF83"/>
                                  <w:sz w:val="32"/>
                                  <w:lang w:val="en-GB"/>
                                </w:rPr>
                                <w:t>CCBE</w:t>
                              </w:r>
                              <w:r w:rsidRPr="00A32798">
                                <w:rPr>
                                  <w:rFonts w:ascii="Calibri Light"/>
                                  <w:color w:val="F4AF83"/>
                                  <w:spacing w:val="-11"/>
                                  <w:sz w:val="32"/>
                                  <w:lang w:val="en-GB"/>
                                </w:rPr>
                                <w:t xml:space="preserve"> </w:t>
                              </w:r>
                              <w:r w:rsidRPr="00A32798">
                                <w:rPr>
                                  <w:rFonts w:ascii="Calibri Light"/>
                                  <w:color w:val="F4AF83"/>
                                  <w:sz w:val="32"/>
                                  <w:lang w:val="en-GB"/>
                                </w:rPr>
                                <w:t>Internal</w:t>
                              </w:r>
                              <w:r w:rsidRPr="00A32798">
                                <w:rPr>
                                  <w:rFonts w:ascii="Calibri Light"/>
                                  <w:color w:val="F4AF83"/>
                                  <w:spacing w:val="-9"/>
                                  <w:sz w:val="32"/>
                                  <w:lang w:val="en-GB"/>
                                </w:rPr>
                                <w:t xml:space="preserve"> </w:t>
                              </w:r>
                              <w:r w:rsidRPr="00A32798">
                                <w:rPr>
                                  <w:rFonts w:ascii="Calibri Light"/>
                                  <w:color w:val="F4AF83"/>
                                  <w:spacing w:val="-2"/>
                                  <w:sz w:val="32"/>
                                  <w:lang w:val="en-GB"/>
                                </w:rPr>
                                <w:t>document</w:t>
                              </w:r>
                            </w:p>
                            <w:p w14:paraId="112D9B67" w14:textId="77777777" w:rsidR="00794EB1" w:rsidRPr="00A32798" w:rsidRDefault="00794EB1">
                              <w:pPr>
                                <w:rPr>
                                  <w:rFonts w:ascii="Calibri Light"/>
                                  <w:sz w:val="36"/>
                                  <w:lang w:val="en-GB"/>
                                </w:rPr>
                              </w:pPr>
                            </w:p>
                            <w:p w14:paraId="1DAF79C3" w14:textId="77019CF5" w:rsidR="00794EB1" w:rsidRPr="00A32798" w:rsidRDefault="0039249D">
                              <w:pPr>
                                <w:spacing w:before="1"/>
                                <w:ind w:left="437" w:right="473"/>
                                <w:jc w:val="center"/>
                                <w:rPr>
                                  <w:rFonts w:ascii="Calibri Light"/>
                                  <w:sz w:val="36"/>
                                  <w:lang w:val="en-GB"/>
                                </w:rPr>
                              </w:pPr>
                              <w:r w:rsidRPr="00A32798">
                                <w:rPr>
                                  <w:rFonts w:ascii="Calibri Light"/>
                                  <w:color w:val="F4AF83"/>
                                  <w:spacing w:val="31"/>
                                  <w:sz w:val="36"/>
                                  <w:lang w:val="en-GB"/>
                                </w:rPr>
                                <w:t>STATE</w:t>
                              </w:r>
                              <w:r w:rsidRPr="00A32798">
                                <w:rPr>
                                  <w:rFonts w:ascii="Calibri Light"/>
                                  <w:color w:val="F4AF83"/>
                                  <w:spacing w:val="41"/>
                                  <w:w w:val="150"/>
                                  <w:sz w:val="36"/>
                                  <w:lang w:val="en-GB"/>
                                </w:rPr>
                                <w:t xml:space="preserve"> </w:t>
                              </w:r>
                              <w:r w:rsidRPr="00A32798">
                                <w:rPr>
                                  <w:rFonts w:ascii="Calibri Light"/>
                                  <w:color w:val="F4AF83"/>
                                  <w:spacing w:val="20"/>
                                  <w:sz w:val="36"/>
                                  <w:lang w:val="en-GB"/>
                                </w:rPr>
                                <w:t>OF</w:t>
                              </w:r>
                              <w:r w:rsidRPr="00A32798">
                                <w:rPr>
                                  <w:rFonts w:ascii="Calibri Light"/>
                                  <w:color w:val="F4AF83"/>
                                  <w:spacing w:val="42"/>
                                  <w:w w:val="150"/>
                                  <w:sz w:val="36"/>
                                  <w:lang w:val="en-GB"/>
                                </w:rPr>
                                <w:t xml:space="preserve"> </w:t>
                              </w:r>
                              <w:r w:rsidRPr="00A32798">
                                <w:rPr>
                                  <w:rFonts w:ascii="Calibri Light"/>
                                  <w:color w:val="F4AF83"/>
                                  <w:spacing w:val="21"/>
                                  <w:sz w:val="36"/>
                                  <w:lang w:val="en-GB"/>
                                </w:rPr>
                                <w:t>PLAY</w:t>
                              </w:r>
                            </w:p>
                            <w:p w14:paraId="6FDF0248" w14:textId="37DC6F8B" w:rsidR="00794EB1" w:rsidRPr="00A32798" w:rsidRDefault="0039249D">
                              <w:pPr>
                                <w:spacing w:before="269" w:line="206" w:lineRule="auto"/>
                                <w:ind w:left="475" w:right="473"/>
                                <w:jc w:val="center"/>
                                <w:rPr>
                                  <w:rFonts w:ascii="Cormorant Garamond Light"/>
                                  <w:sz w:val="56"/>
                                  <w:lang w:val="en-GB"/>
                                </w:rPr>
                              </w:pPr>
                              <w:r w:rsidRPr="00A32798">
                                <w:rPr>
                                  <w:rFonts w:ascii="Cormorant Garamond Light"/>
                                  <w:color w:val="FFFFFF"/>
                                  <w:sz w:val="56"/>
                                  <w:lang w:val="en-GB"/>
                                </w:rPr>
                                <w:t>CCBE</w:t>
                              </w:r>
                              <w:r w:rsidRPr="00A32798">
                                <w:rPr>
                                  <w:rFonts w:ascii="Cormorant Garamond Light"/>
                                  <w:color w:val="FFFFFF"/>
                                  <w:spacing w:val="-5"/>
                                  <w:sz w:val="56"/>
                                  <w:lang w:val="en-GB"/>
                                </w:rPr>
                                <w:t xml:space="preserve"> </w:t>
                              </w:r>
                              <w:r w:rsidRPr="00A32798">
                                <w:rPr>
                                  <w:rFonts w:ascii="Cormorant Garamond Light"/>
                                  <w:color w:val="FFFFFF"/>
                                  <w:sz w:val="56"/>
                                  <w:lang w:val="en-GB"/>
                                </w:rPr>
                                <w:t>Committee</w:t>
                              </w:r>
                              <w:r w:rsidRPr="00A32798">
                                <w:rPr>
                                  <w:rFonts w:ascii="Cormorant Garamond Light"/>
                                  <w:color w:val="FFFFFF"/>
                                  <w:spacing w:val="-5"/>
                                  <w:sz w:val="56"/>
                                  <w:lang w:val="en-GB"/>
                                </w:rPr>
                                <w:t xml:space="preserve"> </w:t>
                              </w:r>
                              <w:r w:rsidRPr="00A32798">
                                <w:rPr>
                                  <w:rFonts w:ascii="Cormorant Garamond Light"/>
                                  <w:color w:val="FFFFFF"/>
                                  <w:sz w:val="56"/>
                                  <w:lang w:val="en-GB"/>
                                </w:rPr>
                                <w:t>&amp;</w:t>
                              </w:r>
                              <w:r w:rsidRPr="00A32798">
                                <w:rPr>
                                  <w:rFonts w:ascii="Cormorant Garamond Light"/>
                                  <w:color w:val="FFFFFF"/>
                                  <w:spacing w:val="-5"/>
                                  <w:sz w:val="56"/>
                                  <w:lang w:val="en-GB"/>
                                </w:rPr>
                                <w:t xml:space="preserve"> </w:t>
                              </w:r>
                              <w:r w:rsidRPr="00A32798">
                                <w:rPr>
                                  <w:rFonts w:ascii="Cormorant Garamond Light"/>
                                  <w:color w:val="FFFFFF"/>
                                  <w:sz w:val="56"/>
                                  <w:lang w:val="en-GB"/>
                                </w:rPr>
                                <w:t>Working</w:t>
                              </w:r>
                              <w:r w:rsidRPr="00A32798">
                                <w:rPr>
                                  <w:rFonts w:ascii="Cormorant Garamond Light"/>
                                  <w:color w:val="FFFFFF"/>
                                  <w:spacing w:val="-6"/>
                                  <w:sz w:val="56"/>
                                  <w:lang w:val="en-GB"/>
                                </w:rPr>
                                <w:t xml:space="preserve"> </w:t>
                              </w:r>
                              <w:r w:rsidRPr="00A32798">
                                <w:rPr>
                                  <w:rFonts w:ascii="Cormorant Garamond Light"/>
                                  <w:color w:val="FFFFFF"/>
                                  <w:sz w:val="56"/>
                                  <w:lang w:val="en-GB"/>
                                </w:rPr>
                                <w:t xml:space="preserve">Group </w:t>
                              </w:r>
                              <w:r w:rsidR="004B3F78">
                                <w:rPr>
                                  <w:rFonts w:ascii="Cormorant Garamond Light"/>
                                  <w:color w:val="FFFFFF"/>
                                  <w:sz w:val="56"/>
                                  <w:lang w:val="en-GB"/>
                                </w:rPr>
                                <w:t xml:space="preserve">Issues </w:t>
                              </w:r>
                            </w:p>
                            <w:p w14:paraId="59677931" w14:textId="79D09398" w:rsidR="00794EB1" w:rsidRPr="00D526DB" w:rsidRDefault="00D526DB">
                              <w:pPr>
                                <w:spacing w:before="320"/>
                                <w:ind w:left="435" w:right="473"/>
                                <w:jc w:val="center"/>
                                <w:rPr>
                                  <w:rFonts w:ascii="Calibri Light"/>
                                  <w:b/>
                                  <w:bCs/>
                                  <w:sz w:val="36"/>
                                  <w:lang w:val="en-GB"/>
                                </w:rPr>
                              </w:pPr>
                              <w:r w:rsidRPr="00D66F76">
                                <w:rPr>
                                  <w:rFonts w:ascii="Calibri Light"/>
                                  <w:b/>
                                  <w:bCs/>
                                  <w:color w:val="F4AF83"/>
                                  <w:spacing w:val="20"/>
                                  <w:sz w:val="36"/>
                                  <w:lang w:val="en-GB"/>
                                </w:rPr>
                                <w:t xml:space="preserve">UPDATED TO INCLUDE THE PERIOD </w:t>
                              </w:r>
                              <w:r w:rsidR="00D15BF2" w:rsidRPr="00D66F76">
                                <w:rPr>
                                  <w:rFonts w:ascii="Calibri Light"/>
                                  <w:b/>
                                  <w:bCs/>
                                  <w:color w:val="F4AF83"/>
                                  <w:spacing w:val="20"/>
                                  <w:sz w:val="36"/>
                                  <w:lang w:val="en-GB"/>
                                </w:rPr>
                                <w:t>14</w:t>
                              </w:r>
                              <w:r w:rsidR="00D15BF2" w:rsidRPr="00D526DB">
                                <w:rPr>
                                  <w:rFonts w:ascii="Calibri Light"/>
                                  <w:b/>
                                  <w:bCs/>
                                  <w:color w:val="F4AF83"/>
                                  <w:spacing w:val="20"/>
                                  <w:sz w:val="36"/>
                                  <w:lang w:val="en-GB"/>
                                </w:rPr>
                                <w:t xml:space="preserve"> NOVEMBER 2023</w:t>
                              </w:r>
                              <w:r w:rsidR="00D15BF2" w:rsidRPr="000A7368">
                                <w:rPr>
                                  <w:rFonts w:ascii="Calibri Light"/>
                                  <w:color w:val="F4AF83"/>
                                  <w:spacing w:val="20"/>
                                  <w:sz w:val="36"/>
                                  <w:lang w:val="en-GB"/>
                                </w:rPr>
                                <w:t xml:space="preserve"> </w:t>
                              </w:r>
                              <w:r w:rsidR="002B40F6" w:rsidRPr="000A7368">
                                <w:rPr>
                                  <w:rFonts w:ascii="Calibri Light"/>
                                  <w:color w:val="F4AF83"/>
                                  <w:spacing w:val="20"/>
                                  <w:sz w:val="36"/>
                                  <w:lang w:val="en-GB"/>
                                </w:rPr>
                                <w:t xml:space="preserve">to </w:t>
                              </w:r>
                              <w:r w:rsidR="005A3738" w:rsidRPr="00D526DB">
                                <w:rPr>
                                  <w:rFonts w:ascii="Calibri Light"/>
                                  <w:b/>
                                  <w:bCs/>
                                  <w:color w:val="F4AF83"/>
                                  <w:spacing w:val="20"/>
                                  <w:sz w:val="36"/>
                                  <w:lang w:val="en-GB"/>
                                </w:rPr>
                                <w:t>3</w:t>
                              </w:r>
                              <w:r w:rsidR="002B40F6" w:rsidRPr="00D526DB">
                                <w:rPr>
                                  <w:rFonts w:ascii="Calibri Light"/>
                                  <w:b/>
                                  <w:bCs/>
                                  <w:color w:val="F4AF83"/>
                                  <w:spacing w:val="20"/>
                                  <w:sz w:val="36"/>
                                  <w:lang w:val="en-GB"/>
                                </w:rPr>
                                <w:t xml:space="preserve"> </w:t>
                              </w:r>
                              <w:r w:rsidR="00D15BF2" w:rsidRPr="00D526DB">
                                <w:rPr>
                                  <w:rFonts w:ascii="Calibri Light"/>
                                  <w:b/>
                                  <w:bCs/>
                                  <w:color w:val="F4AF83"/>
                                  <w:spacing w:val="20"/>
                                  <w:sz w:val="36"/>
                                  <w:lang w:val="en-GB"/>
                                </w:rPr>
                                <w:t xml:space="preserve">MAY </w:t>
                              </w:r>
                              <w:r w:rsidR="0039249D" w:rsidRPr="00D526DB">
                                <w:rPr>
                                  <w:rFonts w:ascii="Calibri Light"/>
                                  <w:b/>
                                  <w:bCs/>
                                  <w:color w:val="F4AF83"/>
                                  <w:spacing w:val="21"/>
                                  <w:sz w:val="36"/>
                                  <w:lang w:val="en-GB"/>
                                </w:rPr>
                                <w:t>202</w:t>
                              </w:r>
                              <w:r w:rsidR="00D15BF2" w:rsidRPr="00D526DB">
                                <w:rPr>
                                  <w:rFonts w:ascii="Calibri Light"/>
                                  <w:b/>
                                  <w:bCs/>
                                  <w:color w:val="F4AF83"/>
                                  <w:spacing w:val="21"/>
                                  <w:sz w:val="36"/>
                                  <w:lang w:val="en-GB"/>
                                </w:rPr>
                                <w:t>4</w:t>
                              </w:r>
                            </w:p>
                          </w:txbxContent>
                        </wps:txbx>
                        <wps:bodyPr rot="0" vert="horz" wrap="square" lIns="0" tIns="0" rIns="0" bIns="0" anchor="t" anchorCtr="0" upright="1">
                          <a:noAutofit/>
                        </wps:bodyPr>
                      </wps:wsp>
                    </wpg:wgp>
                  </a:graphicData>
                </a:graphic>
              </wp:inline>
            </w:drawing>
          </mc:Choice>
          <mc:Fallback>
            <w:pict>
              <v:group w14:anchorId="3318B348" id="docshapegroup1" o:spid="_x0000_s1026" style="width:456.5pt;height:199.85pt;mso-position-horizontal-relative:char;mso-position-vertical-relative:line" coordsize="9130,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">
                <v:rect id="docshape2" o:spid="_x0000_s1027" style="position:absolute;top:9;width:913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" fillcolor="#2e5395" stroked="f"/>
                <v:rect id="docshape3" o:spid="_x0000_s1028" style="position:absolute;width:91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" fillcolor="black" stroked="f"/>
                <v:shape id="docshape4" o:spid="_x0000_s1029" style="position:absolute;top:420;width:9130;height:3567;visibility:visible;mso-wrap-style:square;v-text-anchor:top" coordsize="913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" path="m9130,878l,878r,291l,1848r,677l,2818r,439l,3566r9130,l9130,3257r,-439l9130,2525r,-677l9130,1169r,-291xm9130,l,,,439,,878r9130,l9130,439,9130,xe" fillcolor="#2e5395" stroked="f">
                  <v:path arrowok="t" o:connecttype="custom" o:connectlocs="9130,1298;0,1298;0,1589;0,2268;0,2945;0,3238;0,3677;0,3986;9130,3986;9130,3677;9130,3238;9130,2945;9130,2268;9130,1589;9130,1298;9130,420;0,420;0,859;0,1298;9130,1298;9130,859;9130,420" o:connectangles="0,0,0,0,0,0,0,0,0,0,0,0,0,0,0,0,0,0,0,0,0,0"/>
                </v:shape>
                <v:rect id="docshape5" o:spid="_x0000_s1030" style="position:absolute;top:3986;width:91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" fillcolor="black" stroked="f"/>
                <v:shapetype id="_x0000_t202" coordsize="21600,21600" o:spt="202" path="m,l,21600r21600,l21600,xe">
                  <v:stroke joinstyle="miter"/>
                  <v:path gradientshapeok="t" o:connecttype="rect"/>
                </v:shapetype>
                <v:shape id="docshape6" o:spid="_x0000_s1031" type="#_x0000_t202" style="position:absolute;top:9;width:9130;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" filled="f" stroked="f">
                  <v:textbox inset="0,0,0,0">
                    <w:txbxContent>
                      <w:p w14:paraId="353018A1" w14:textId="77777777" w:rsidR="00794EB1" w:rsidRPr="00A32798" w:rsidRDefault="0039249D">
                        <w:pPr>
                          <w:spacing w:before="19"/>
                          <w:ind w:left="247"/>
                          <w:rPr>
                            <w:rFonts w:ascii="Calibri Light"/>
                            <w:sz w:val="32"/>
                            <w:lang w:val="en-GB"/>
                          </w:rPr>
                        </w:pPr>
                        <w:r w:rsidRPr="00A32798">
                          <w:rPr>
                            <w:rFonts w:ascii="Calibri Light"/>
                            <w:color w:val="F4AF83"/>
                            <w:sz w:val="32"/>
                            <w:lang w:val="en-GB"/>
                          </w:rPr>
                          <w:t>CCBE</w:t>
                        </w:r>
                        <w:r w:rsidRPr="00A32798">
                          <w:rPr>
                            <w:rFonts w:ascii="Calibri Light"/>
                            <w:color w:val="F4AF83"/>
                            <w:spacing w:val="-11"/>
                            <w:sz w:val="32"/>
                            <w:lang w:val="en-GB"/>
                          </w:rPr>
                          <w:t xml:space="preserve"> </w:t>
                        </w:r>
                        <w:r w:rsidRPr="00A32798">
                          <w:rPr>
                            <w:rFonts w:ascii="Calibri Light"/>
                            <w:color w:val="F4AF83"/>
                            <w:sz w:val="32"/>
                            <w:lang w:val="en-GB"/>
                          </w:rPr>
                          <w:t>Internal</w:t>
                        </w:r>
                        <w:r w:rsidRPr="00A32798">
                          <w:rPr>
                            <w:rFonts w:ascii="Calibri Light"/>
                            <w:color w:val="F4AF83"/>
                            <w:spacing w:val="-9"/>
                            <w:sz w:val="32"/>
                            <w:lang w:val="en-GB"/>
                          </w:rPr>
                          <w:t xml:space="preserve"> </w:t>
                        </w:r>
                        <w:r w:rsidRPr="00A32798">
                          <w:rPr>
                            <w:rFonts w:ascii="Calibri Light"/>
                            <w:color w:val="F4AF83"/>
                            <w:spacing w:val="-2"/>
                            <w:sz w:val="32"/>
                            <w:lang w:val="en-GB"/>
                          </w:rPr>
                          <w:t>document</w:t>
                        </w:r>
                      </w:p>
                      <w:p w14:paraId="112D9B67" w14:textId="77777777" w:rsidR="00794EB1" w:rsidRPr="00A32798" w:rsidRDefault="00794EB1">
                        <w:pPr>
                          <w:rPr>
                            <w:rFonts w:ascii="Calibri Light"/>
                            <w:sz w:val="36"/>
                            <w:lang w:val="en-GB"/>
                          </w:rPr>
                        </w:pPr>
                      </w:p>
                      <w:p w14:paraId="1DAF79C3" w14:textId="77019CF5" w:rsidR="00794EB1" w:rsidRPr="00A32798" w:rsidRDefault="0039249D">
                        <w:pPr>
                          <w:spacing w:before="1"/>
                          <w:ind w:left="437" w:right="473"/>
                          <w:jc w:val="center"/>
                          <w:rPr>
                            <w:rFonts w:ascii="Calibri Light"/>
                            <w:sz w:val="36"/>
                            <w:lang w:val="en-GB"/>
                          </w:rPr>
                        </w:pPr>
                        <w:r w:rsidRPr="00A32798">
                          <w:rPr>
                            <w:rFonts w:ascii="Calibri Light"/>
                            <w:color w:val="F4AF83"/>
                            <w:spacing w:val="31"/>
                            <w:sz w:val="36"/>
                            <w:lang w:val="en-GB"/>
                          </w:rPr>
                          <w:t>STATE</w:t>
                        </w:r>
                        <w:r w:rsidRPr="00A32798">
                          <w:rPr>
                            <w:rFonts w:ascii="Calibri Light"/>
                            <w:color w:val="F4AF83"/>
                            <w:spacing w:val="41"/>
                            <w:w w:val="150"/>
                            <w:sz w:val="36"/>
                            <w:lang w:val="en-GB"/>
                          </w:rPr>
                          <w:t xml:space="preserve"> </w:t>
                        </w:r>
                        <w:r w:rsidRPr="00A32798">
                          <w:rPr>
                            <w:rFonts w:ascii="Calibri Light"/>
                            <w:color w:val="F4AF83"/>
                            <w:spacing w:val="20"/>
                            <w:sz w:val="36"/>
                            <w:lang w:val="en-GB"/>
                          </w:rPr>
                          <w:t>OF</w:t>
                        </w:r>
                        <w:r w:rsidRPr="00A32798">
                          <w:rPr>
                            <w:rFonts w:ascii="Calibri Light"/>
                            <w:color w:val="F4AF83"/>
                            <w:spacing w:val="42"/>
                            <w:w w:val="150"/>
                            <w:sz w:val="36"/>
                            <w:lang w:val="en-GB"/>
                          </w:rPr>
                          <w:t xml:space="preserve"> </w:t>
                        </w:r>
                        <w:r w:rsidRPr="00A32798">
                          <w:rPr>
                            <w:rFonts w:ascii="Calibri Light"/>
                            <w:color w:val="F4AF83"/>
                            <w:spacing w:val="21"/>
                            <w:sz w:val="36"/>
                            <w:lang w:val="en-GB"/>
                          </w:rPr>
                          <w:t>PLAY</w:t>
                        </w:r>
                      </w:p>
                      <w:p w14:paraId="6FDF0248" w14:textId="37DC6F8B" w:rsidR="00794EB1" w:rsidRPr="00A32798" w:rsidRDefault="0039249D">
                        <w:pPr>
                          <w:spacing w:before="269" w:line="206" w:lineRule="auto"/>
                          <w:ind w:left="475" w:right="473"/>
                          <w:jc w:val="center"/>
                          <w:rPr>
                            <w:rFonts w:ascii="Cormorant Garamond Light"/>
                            <w:sz w:val="56"/>
                            <w:lang w:val="en-GB"/>
                          </w:rPr>
                        </w:pPr>
                        <w:r w:rsidRPr="00A32798">
                          <w:rPr>
                            <w:rFonts w:ascii="Cormorant Garamond Light"/>
                            <w:color w:val="FFFFFF"/>
                            <w:sz w:val="56"/>
                            <w:lang w:val="en-GB"/>
                          </w:rPr>
                          <w:t>CCBE</w:t>
                        </w:r>
                        <w:r w:rsidRPr="00A32798">
                          <w:rPr>
                            <w:rFonts w:ascii="Cormorant Garamond Light"/>
                            <w:color w:val="FFFFFF"/>
                            <w:spacing w:val="-5"/>
                            <w:sz w:val="56"/>
                            <w:lang w:val="en-GB"/>
                          </w:rPr>
                          <w:t xml:space="preserve"> </w:t>
                        </w:r>
                        <w:r w:rsidRPr="00A32798">
                          <w:rPr>
                            <w:rFonts w:ascii="Cormorant Garamond Light"/>
                            <w:color w:val="FFFFFF"/>
                            <w:sz w:val="56"/>
                            <w:lang w:val="en-GB"/>
                          </w:rPr>
                          <w:t>Committee</w:t>
                        </w:r>
                        <w:r w:rsidRPr="00A32798">
                          <w:rPr>
                            <w:rFonts w:ascii="Cormorant Garamond Light"/>
                            <w:color w:val="FFFFFF"/>
                            <w:spacing w:val="-5"/>
                            <w:sz w:val="56"/>
                            <w:lang w:val="en-GB"/>
                          </w:rPr>
                          <w:t xml:space="preserve"> </w:t>
                        </w:r>
                        <w:r w:rsidRPr="00A32798">
                          <w:rPr>
                            <w:rFonts w:ascii="Cormorant Garamond Light"/>
                            <w:color w:val="FFFFFF"/>
                            <w:sz w:val="56"/>
                            <w:lang w:val="en-GB"/>
                          </w:rPr>
                          <w:t>&amp;</w:t>
                        </w:r>
                        <w:r w:rsidRPr="00A32798">
                          <w:rPr>
                            <w:rFonts w:ascii="Cormorant Garamond Light"/>
                            <w:color w:val="FFFFFF"/>
                            <w:spacing w:val="-5"/>
                            <w:sz w:val="56"/>
                            <w:lang w:val="en-GB"/>
                          </w:rPr>
                          <w:t xml:space="preserve"> </w:t>
                        </w:r>
                        <w:r w:rsidRPr="00A32798">
                          <w:rPr>
                            <w:rFonts w:ascii="Cormorant Garamond Light"/>
                            <w:color w:val="FFFFFF"/>
                            <w:sz w:val="56"/>
                            <w:lang w:val="en-GB"/>
                          </w:rPr>
                          <w:t>Working</w:t>
                        </w:r>
                        <w:r w:rsidRPr="00A32798">
                          <w:rPr>
                            <w:rFonts w:ascii="Cormorant Garamond Light"/>
                            <w:color w:val="FFFFFF"/>
                            <w:spacing w:val="-6"/>
                            <w:sz w:val="56"/>
                            <w:lang w:val="en-GB"/>
                          </w:rPr>
                          <w:t xml:space="preserve"> </w:t>
                        </w:r>
                        <w:r w:rsidRPr="00A32798">
                          <w:rPr>
                            <w:rFonts w:ascii="Cormorant Garamond Light"/>
                            <w:color w:val="FFFFFF"/>
                            <w:sz w:val="56"/>
                            <w:lang w:val="en-GB"/>
                          </w:rPr>
                          <w:t xml:space="preserve">Group </w:t>
                        </w:r>
                        <w:r w:rsidR="004B3F78">
                          <w:rPr>
                            <w:rFonts w:ascii="Cormorant Garamond Light"/>
                            <w:color w:val="FFFFFF"/>
                            <w:sz w:val="56"/>
                            <w:lang w:val="en-GB"/>
                          </w:rPr>
                          <w:t xml:space="preserve">Issues </w:t>
                        </w:r>
                      </w:p>
                      <w:p w14:paraId="59677931" w14:textId="79D09398" w:rsidR="00794EB1" w:rsidRPr="00D526DB" w:rsidRDefault="00D526DB">
                        <w:pPr>
                          <w:spacing w:before="320"/>
                          <w:ind w:left="435" w:right="473"/>
                          <w:jc w:val="center"/>
                          <w:rPr>
                            <w:rFonts w:ascii="Calibri Light"/>
                            <w:b/>
                            <w:bCs/>
                            <w:sz w:val="36"/>
                            <w:lang w:val="en-GB"/>
                          </w:rPr>
                        </w:pPr>
                        <w:r w:rsidRPr="00D66F76">
                          <w:rPr>
                            <w:rFonts w:ascii="Calibri Light"/>
                            <w:b/>
                            <w:bCs/>
                            <w:color w:val="F4AF83"/>
                            <w:spacing w:val="20"/>
                            <w:sz w:val="36"/>
                            <w:lang w:val="en-GB"/>
                          </w:rPr>
                          <w:t xml:space="preserve">UPDATED TO INCLUDE THE PERIOD </w:t>
                        </w:r>
                        <w:r w:rsidR="00D15BF2" w:rsidRPr="00D66F76">
                          <w:rPr>
                            <w:rFonts w:ascii="Calibri Light"/>
                            <w:b/>
                            <w:bCs/>
                            <w:color w:val="F4AF83"/>
                            <w:spacing w:val="20"/>
                            <w:sz w:val="36"/>
                            <w:lang w:val="en-GB"/>
                          </w:rPr>
                          <w:t>14</w:t>
                        </w:r>
                        <w:r w:rsidR="00D15BF2" w:rsidRPr="00D526DB">
                          <w:rPr>
                            <w:rFonts w:ascii="Calibri Light"/>
                            <w:b/>
                            <w:bCs/>
                            <w:color w:val="F4AF83"/>
                            <w:spacing w:val="20"/>
                            <w:sz w:val="36"/>
                            <w:lang w:val="en-GB"/>
                          </w:rPr>
                          <w:t xml:space="preserve"> NOVEMBER 2023</w:t>
                        </w:r>
                        <w:r w:rsidR="00D15BF2" w:rsidRPr="000A7368">
                          <w:rPr>
                            <w:rFonts w:ascii="Calibri Light"/>
                            <w:color w:val="F4AF83"/>
                            <w:spacing w:val="20"/>
                            <w:sz w:val="36"/>
                            <w:lang w:val="en-GB"/>
                          </w:rPr>
                          <w:t xml:space="preserve"> </w:t>
                        </w:r>
                        <w:r w:rsidR="002B40F6" w:rsidRPr="000A7368">
                          <w:rPr>
                            <w:rFonts w:ascii="Calibri Light"/>
                            <w:color w:val="F4AF83"/>
                            <w:spacing w:val="20"/>
                            <w:sz w:val="36"/>
                            <w:lang w:val="en-GB"/>
                          </w:rPr>
                          <w:t xml:space="preserve">to </w:t>
                        </w:r>
                        <w:r w:rsidR="005A3738" w:rsidRPr="00D526DB">
                          <w:rPr>
                            <w:rFonts w:ascii="Calibri Light"/>
                            <w:b/>
                            <w:bCs/>
                            <w:color w:val="F4AF83"/>
                            <w:spacing w:val="20"/>
                            <w:sz w:val="36"/>
                            <w:lang w:val="en-GB"/>
                          </w:rPr>
                          <w:t>3</w:t>
                        </w:r>
                        <w:r w:rsidR="002B40F6" w:rsidRPr="00D526DB">
                          <w:rPr>
                            <w:rFonts w:ascii="Calibri Light"/>
                            <w:b/>
                            <w:bCs/>
                            <w:color w:val="F4AF83"/>
                            <w:spacing w:val="20"/>
                            <w:sz w:val="36"/>
                            <w:lang w:val="en-GB"/>
                          </w:rPr>
                          <w:t xml:space="preserve"> </w:t>
                        </w:r>
                        <w:r w:rsidR="00D15BF2" w:rsidRPr="00D526DB">
                          <w:rPr>
                            <w:rFonts w:ascii="Calibri Light"/>
                            <w:b/>
                            <w:bCs/>
                            <w:color w:val="F4AF83"/>
                            <w:spacing w:val="20"/>
                            <w:sz w:val="36"/>
                            <w:lang w:val="en-GB"/>
                          </w:rPr>
                          <w:t xml:space="preserve">MAY </w:t>
                        </w:r>
                        <w:r w:rsidR="0039249D" w:rsidRPr="00D526DB">
                          <w:rPr>
                            <w:rFonts w:ascii="Calibri Light"/>
                            <w:b/>
                            <w:bCs/>
                            <w:color w:val="F4AF83"/>
                            <w:spacing w:val="21"/>
                            <w:sz w:val="36"/>
                            <w:lang w:val="en-GB"/>
                          </w:rPr>
                          <w:t>202</w:t>
                        </w:r>
                        <w:r w:rsidR="00D15BF2" w:rsidRPr="00D526DB">
                          <w:rPr>
                            <w:rFonts w:ascii="Calibri Light"/>
                            <w:b/>
                            <w:bCs/>
                            <w:color w:val="F4AF83"/>
                            <w:spacing w:val="21"/>
                            <w:sz w:val="36"/>
                            <w:lang w:val="en-GB"/>
                          </w:rPr>
                          <w:t>4</w:t>
                        </w:r>
                      </w:p>
                    </w:txbxContent>
                  </v:textbox>
                </v:shape>
                <w10:anchorlock/>
              </v:group>
            </w:pict>
          </mc:Fallback>
        </mc:AlternateContent>
      </w:r>
    </w:p>
    <w:p w14:paraId="4EC37E46" w14:textId="77777777" w:rsidR="00794EB1" w:rsidRPr="00F95E51" w:rsidRDefault="00794EB1">
      <w:pPr>
        <w:pStyle w:val="Corpsdetexte"/>
        <w:rPr>
          <w:rFonts w:asciiTheme="minorHAnsi" w:hAnsiTheme="minorHAnsi" w:cstheme="minorHAnsi"/>
          <w:i w:val="0"/>
          <w:sz w:val="20"/>
        </w:rPr>
      </w:pPr>
    </w:p>
    <w:p w14:paraId="3CD02822" w14:textId="72DE3C0E" w:rsidR="00794EB1" w:rsidRPr="00F95E51" w:rsidRDefault="00CB527F">
      <w:pPr>
        <w:pStyle w:val="Corpsdetexte"/>
        <w:rPr>
          <w:rFonts w:asciiTheme="minorHAnsi" w:hAnsiTheme="minorHAnsi" w:cstheme="minorHAnsi"/>
          <w:i w:val="0"/>
          <w:sz w:val="21"/>
        </w:rPr>
      </w:pPr>
      <w:r w:rsidRPr="00F95E51">
        <w:rPr>
          <w:rFonts w:asciiTheme="minorHAnsi" w:hAnsiTheme="minorHAnsi" w:cstheme="minorHAnsi"/>
          <w:noProof/>
        </w:rPr>
        <mc:AlternateContent>
          <mc:Choice Requires="wps">
            <w:drawing>
              <wp:anchor distT="0" distB="0" distL="0" distR="0" simplePos="0" relativeHeight="487588352" behindDoc="1" locked="0" layoutInCell="1" allowOverlap="1" wp14:anchorId="5B64775E" wp14:editId="07AC2A45">
                <wp:simplePos x="0" y="0"/>
                <wp:positionH relativeFrom="page">
                  <wp:posOffset>880745</wp:posOffset>
                </wp:positionH>
                <wp:positionV relativeFrom="paragraph">
                  <wp:posOffset>168910</wp:posOffset>
                </wp:positionV>
                <wp:extent cx="5797550" cy="399415"/>
                <wp:effectExtent l="0" t="0" r="0" b="0"/>
                <wp:wrapTopAndBottom/>
                <wp:docPr id="206707684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9941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18324" w14:textId="77777777" w:rsidR="00794EB1" w:rsidRDefault="0039249D">
                            <w:pPr>
                              <w:spacing w:line="580" w:lineRule="exact"/>
                              <w:ind w:left="472" w:right="473"/>
                              <w:jc w:val="center"/>
                              <w:rPr>
                                <w:rFonts w:ascii="Cormorant Garamond Light"/>
                                <w:color w:val="000000"/>
                                <w:sz w:val="48"/>
                              </w:rPr>
                            </w:pPr>
                            <w:r>
                              <w:rPr>
                                <w:rFonts w:ascii="Cormorant Garamond Light"/>
                                <w:color w:val="FFFFFF"/>
                                <w:sz w:val="48"/>
                              </w:rPr>
                              <w:t>Table</w:t>
                            </w:r>
                            <w:r>
                              <w:rPr>
                                <w:rFonts w:ascii="Cormorant Garamond Light"/>
                                <w:color w:val="FFFFFF"/>
                                <w:spacing w:val="1"/>
                                <w:sz w:val="48"/>
                              </w:rPr>
                              <w:t xml:space="preserve"> </w:t>
                            </w:r>
                            <w:r>
                              <w:rPr>
                                <w:rFonts w:ascii="Cormorant Garamond Light"/>
                                <w:color w:val="FFFFFF"/>
                                <w:sz w:val="48"/>
                              </w:rPr>
                              <w:t xml:space="preserve">of </w:t>
                            </w:r>
                            <w:r>
                              <w:rPr>
                                <w:rFonts w:ascii="Cormorant Garamond Light"/>
                                <w:color w:val="FFFFFF"/>
                                <w:spacing w:val="-2"/>
                                <w:sz w:val="48"/>
                              </w:rP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775E" id="docshape7" o:spid="_x0000_s1032" type="#_x0000_t202" style="position:absolute;margin-left:69.35pt;margin-top:13.3pt;width:456.5pt;height:3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" fillcolor="#f3a069" stroked="f">
                <v:textbox inset="0,0,0,0">
                  <w:txbxContent>
                    <w:p w14:paraId="52818324" w14:textId="77777777" w:rsidR="00794EB1" w:rsidRDefault="0039249D">
                      <w:pPr>
                        <w:spacing w:line="580" w:lineRule="exact"/>
                        <w:ind w:left="472" w:right="473"/>
                        <w:jc w:val="center"/>
                        <w:rPr>
                          <w:rFonts w:ascii="Cormorant Garamond Light"/>
                          <w:color w:val="000000"/>
                          <w:sz w:val="48"/>
                        </w:rPr>
                      </w:pPr>
                      <w:r>
                        <w:rPr>
                          <w:rFonts w:ascii="Cormorant Garamond Light"/>
                          <w:color w:val="FFFFFF"/>
                          <w:sz w:val="48"/>
                        </w:rPr>
                        <w:t>Table</w:t>
                      </w:r>
                      <w:r>
                        <w:rPr>
                          <w:rFonts w:ascii="Cormorant Garamond Light"/>
                          <w:color w:val="FFFFFF"/>
                          <w:spacing w:val="1"/>
                          <w:sz w:val="48"/>
                        </w:rPr>
                        <w:t xml:space="preserve"> </w:t>
                      </w:r>
                      <w:r>
                        <w:rPr>
                          <w:rFonts w:ascii="Cormorant Garamond Light"/>
                          <w:color w:val="FFFFFF"/>
                          <w:sz w:val="48"/>
                        </w:rPr>
                        <w:t xml:space="preserve">of </w:t>
                      </w:r>
                      <w:r>
                        <w:rPr>
                          <w:rFonts w:ascii="Cormorant Garamond Light"/>
                          <w:color w:val="FFFFFF"/>
                          <w:spacing w:val="-2"/>
                          <w:sz w:val="48"/>
                        </w:rPr>
                        <w:t>content</w:t>
                      </w:r>
                    </w:p>
                  </w:txbxContent>
                </v:textbox>
                <w10:wrap type="topAndBottom" anchorx="page"/>
              </v:shape>
            </w:pict>
          </mc:Fallback>
        </mc:AlternateContent>
      </w:r>
    </w:p>
    <w:p w14:paraId="18A07EFD" w14:textId="77777777" w:rsidR="00794EB1" w:rsidRPr="00F95E51" w:rsidRDefault="00794EB1">
      <w:pPr>
        <w:pStyle w:val="Corpsdetexte"/>
        <w:spacing w:before="4"/>
        <w:rPr>
          <w:rFonts w:asciiTheme="minorHAnsi" w:hAnsiTheme="minorHAnsi" w:cstheme="minorHAnsi"/>
          <w:i w:val="0"/>
          <w:sz w:val="18"/>
        </w:rPr>
      </w:pPr>
    </w:p>
    <w:p w14:paraId="60347332" w14:textId="77777777" w:rsidR="00794EB1" w:rsidRPr="00F95E51" w:rsidRDefault="006E5F0F" w:rsidP="002B776A">
      <w:pPr>
        <w:pStyle w:val="Paragraphedeliste"/>
        <w:numPr>
          <w:ilvl w:val="0"/>
          <w:numId w:val="78"/>
        </w:numPr>
        <w:tabs>
          <w:tab w:val="left" w:pos="575"/>
          <w:tab w:val="left" w:pos="576"/>
          <w:tab w:val="right" w:leader="dot" w:pos="9199"/>
        </w:tabs>
        <w:spacing w:before="57"/>
        <w:ind w:hanging="441"/>
        <w:rPr>
          <w:rFonts w:asciiTheme="minorHAnsi" w:hAnsiTheme="minorHAnsi" w:cstheme="minorHAnsi"/>
        </w:rPr>
      </w:pPr>
      <w:hyperlink w:anchor="_bookmark0" w:history="1">
        <w:r w:rsidR="0039249D" w:rsidRPr="00F95E51">
          <w:rPr>
            <w:rFonts w:asciiTheme="minorHAnsi" w:hAnsiTheme="minorHAnsi" w:cstheme="minorHAnsi"/>
            <w:b/>
          </w:rPr>
          <w:t>Access</w:t>
        </w:r>
        <w:r w:rsidR="0039249D" w:rsidRPr="00F95E51">
          <w:rPr>
            <w:rFonts w:asciiTheme="minorHAnsi" w:hAnsiTheme="minorHAnsi" w:cstheme="minorHAnsi"/>
            <w:b/>
            <w:spacing w:val="-3"/>
          </w:rPr>
          <w:t xml:space="preserve"> </w:t>
        </w:r>
        <w:r w:rsidR="0039249D" w:rsidRPr="00F95E51">
          <w:rPr>
            <w:rFonts w:asciiTheme="minorHAnsi" w:hAnsiTheme="minorHAnsi" w:cstheme="minorHAnsi"/>
            <w:b/>
          </w:rPr>
          <w:t>to</w:t>
        </w:r>
        <w:r w:rsidR="0039249D" w:rsidRPr="00F95E51">
          <w:rPr>
            <w:rFonts w:asciiTheme="minorHAnsi" w:hAnsiTheme="minorHAnsi" w:cstheme="minorHAnsi"/>
            <w:b/>
            <w:spacing w:val="-2"/>
          </w:rPr>
          <w:t xml:space="preserve"> Justice</w:t>
        </w:r>
        <w:r w:rsidR="0039249D" w:rsidRPr="00F95E51">
          <w:rPr>
            <w:rFonts w:asciiTheme="minorHAnsi" w:hAnsiTheme="minorHAnsi" w:cstheme="minorHAnsi"/>
            <w:b/>
          </w:rPr>
          <w:tab/>
        </w:r>
        <w:r w:rsidR="0039249D" w:rsidRPr="00F95E51">
          <w:rPr>
            <w:rFonts w:asciiTheme="minorHAnsi" w:hAnsiTheme="minorHAnsi" w:cstheme="minorHAnsi"/>
            <w:spacing w:val="-10"/>
          </w:rPr>
          <w:t>2</w:t>
        </w:r>
      </w:hyperlink>
    </w:p>
    <w:p w14:paraId="57342359" w14:textId="1FB10C66" w:rsidR="00794EB1" w:rsidRPr="00F95E51" w:rsidRDefault="006E5F0F" w:rsidP="002B776A">
      <w:pPr>
        <w:pStyle w:val="Paragraphedeliste"/>
        <w:numPr>
          <w:ilvl w:val="0"/>
          <w:numId w:val="78"/>
        </w:numPr>
        <w:tabs>
          <w:tab w:val="left" w:pos="575"/>
          <w:tab w:val="left" w:pos="576"/>
          <w:tab w:val="right" w:leader="dot" w:pos="9199"/>
        </w:tabs>
        <w:rPr>
          <w:rFonts w:asciiTheme="minorHAnsi" w:hAnsiTheme="minorHAnsi" w:cstheme="minorHAnsi"/>
        </w:rPr>
      </w:pPr>
      <w:hyperlink w:anchor="_bookmark1" w:history="1">
        <w:r w:rsidR="0039249D" w:rsidRPr="00F95E51">
          <w:rPr>
            <w:rFonts w:asciiTheme="minorHAnsi" w:hAnsiTheme="minorHAnsi" w:cstheme="minorHAnsi"/>
            <w:b/>
          </w:rPr>
          <w:t>Anti-Money</w:t>
        </w:r>
        <w:r w:rsidR="0039249D" w:rsidRPr="00F95E51">
          <w:rPr>
            <w:rFonts w:asciiTheme="minorHAnsi" w:hAnsiTheme="minorHAnsi" w:cstheme="minorHAnsi"/>
            <w:b/>
            <w:spacing w:val="-8"/>
          </w:rPr>
          <w:t xml:space="preserve"> </w:t>
        </w:r>
        <w:proofErr w:type="spellStart"/>
        <w:r w:rsidR="0039249D" w:rsidRPr="00F95E51">
          <w:rPr>
            <w:rFonts w:asciiTheme="minorHAnsi" w:hAnsiTheme="minorHAnsi" w:cstheme="minorHAnsi"/>
            <w:b/>
            <w:spacing w:val="-2"/>
          </w:rPr>
          <w:t>Laundering</w:t>
        </w:r>
        <w:proofErr w:type="spellEnd"/>
        <w:r w:rsidR="0039249D" w:rsidRPr="00F95E51">
          <w:rPr>
            <w:rFonts w:asciiTheme="minorHAnsi" w:hAnsiTheme="minorHAnsi" w:cstheme="minorHAnsi"/>
            <w:b/>
          </w:rPr>
          <w:tab/>
        </w:r>
      </w:hyperlink>
      <w:r w:rsidR="00EC069D">
        <w:rPr>
          <w:rFonts w:asciiTheme="minorHAnsi" w:hAnsiTheme="minorHAnsi" w:cstheme="minorHAnsi"/>
          <w:spacing w:val="-10"/>
        </w:rPr>
        <w:t>7</w:t>
      </w:r>
    </w:p>
    <w:p w14:paraId="6B579F51" w14:textId="77777777" w:rsidR="00794EB1" w:rsidRPr="00F95E51" w:rsidRDefault="006E5F0F" w:rsidP="002B776A">
      <w:pPr>
        <w:pStyle w:val="Paragraphedeliste"/>
        <w:numPr>
          <w:ilvl w:val="0"/>
          <w:numId w:val="78"/>
        </w:numPr>
        <w:tabs>
          <w:tab w:val="left" w:pos="575"/>
          <w:tab w:val="left" w:pos="576"/>
          <w:tab w:val="right" w:leader="dot" w:pos="9201"/>
        </w:tabs>
        <w:spacing w:before="123"/>
        <w:rPr>
          <w:rFonts w:asciiTheme="minorHAnsi" w:hAnsiTheme="minorHAnsi" w:cstheme="minorHAnsi"/>
        </w:rPr>
      </w:pPr>
      <w:hyperlink w:anchor="_bookmark3" w:history="1">
        <w:proofErr w:type="spellStart"/>
        <w:r w:rsidR="0039249D" w:rsidRPr="00F95E51">
          <w:rPr>
            <w:rFonts w:asciiTheme="minorHAnsi" w:hAnsiTheme="minorHAnsi" w:cstheme="minorHAnsi"/>
            <w:b/>
          </w:rPr>
          <w:t>Company</w:t>
        </w:r>
        <w:proofErr w:type="spellEnd"/>
        <w:r w:rsidR="0039249D" w:rsidRPr="00F95E51">
          <w:rPr>
            <w:rFonts w:asciiTheme="minorHAnsi" w:hAnsiTheme="minorHAnsi" w:cstheme="minorHAnsi"/>
            <w:b/>
            <w:spacing w:val="-4"/>
          </w:rPr>
          <w:t xml:space="preserve"> </w:t>
        </w:r>
        <w:r w:rsidR="0039249D" w:rsidRPr="00F95E51">
          <w:rPr>
            <w:rFonts w:asciiTheme="minorHAnsi" w:hAnsiTheme="minorHAnsi" w:cstheme="minorHAnsi"/>
            <w:b/>
            <w:spacing w:val="-5"/>
          </w:rPr>
          <w:t>Law</w:t>
        </w:r>
        <w:r w:rsidR="0039249D" w:rsidRPr="00F95E51">
          <w:rPr>
            <w:rFonts w:asciiTheme="minorHAnsi" w:hAnsiTheme="minorHAnsi" w:cstheme="minorHAnsi"/>
            <w:b/>
          </w:rPr>
          <w:tab/>
        </w:r>
        <w:r w:rsidR="0039249D" w:rsidRPr="00F95E51">
          <w:rPr>
            <w:rFonts w:asciiTheme="minorHAnsi" w:hAnsiTheme="minorHAnsi" w:cstheme="minorHAnsi"/>
            <w:spacing w:val="-5"/>
          </w:rPr>
          <w:t>14</w:t>
        </w:r>
      </w:hyperlink>
    </w:p>
    <w:p w14:paraId="1B87CA62" w14:textId="27BA6945" w:rsidR="00794EB1" w:rsidRPr="00F95E51" w:rsidRDefault="006E5F0F" w:rsidP="002B776A">
      <w:pPr>
        <w:pStyle w:val="Paragraphedeliste"/>
        <w:numPr>
          <w:ilvl w:val="0"/>
          <w:numId w:val="78"/>
        </w:numPr>
        <w:tabs>
          <w:tab w:val="left" w:pos="575"/>
          <w:tab w:val="left" w:pos="576"/>
          <w:tab w:val="right" w:leader="dot" w:pos="9201"/>
        </w:tabs>
        <w:rPr>
          <w:rFonts w:asciiTheme="minorHAnsi" w:hAnsiTheme="minorHAnsi" w:cstheme="minorHAnsi"/>
        </w:rPr>
      </w:pPr>
      <w:hyperlink w:anchor="_bookmark4" w:history="1">
        <w:r w:rsidR="0039249D" w:rsidRPr="00F95E51">
          <w:rPr>
            <w:rFonts w:asciiTheme="minorHAnsi" w:hAnsiTheme="minorHAnsi" w:cstheme="minorHAnsi"/>
            <w:b/>
          </w:rPr>
          <w:t>Criminal</w:t>
        </w:r>
        <w:r w:rsidR="0039249D" w:rsidRPr="00F95E51">
          <w:rPr>
            <w:rFonts w:asciiTheme="minorHAnsi" w:hAnsiTheme="minorHAnsi" w:cstheme="minorHAnsi"/>
            <w:b/>
            <w:spacing w:val="-5"/>
          </w:rPr>
          <w:t xml:space="preserve"> Law</w:t>
        </w:r>
        <w:r w:rsidR="0039249D" w:rsidRPr="00F95E51">
          <w:rPr>
            <w:rFonts w:asciiTheme="minorHAnsi" w:hAnsiTheme="minorHAnsi" w:cstheme="minorHAnsi"/>
            <w:b/>
          </w:rPr>
          <w:tab/>
        </w:r>
        <w:r w:rsidR="0039249D" w:rsidRPr="00F95E51">
          <w:rPr>
            <w:rFonts w:asciiTheme="minorHAnsi" w:hAnsiTheme="minorHAnsi" w:cstheme="minorHAnsi"/>
            <w:spacing w:val="-5"/>
          </w:rPr>
          <w:t>1</w:t>
        </w:r>
      </w:hyperlink>
      <w:r w:rsidR="00EC069D">
        <w:rPr>
          <w:rFonts w:asciiTheme="minorHAnsi" w:hAnsiTheme="minorHAnsi" w:cstheme="minorHAnsi"/>
          <w:spacing w:val="-5"/>
        </w:rPr>
        <w:t>8</w:t>
      </w:r>
    </w:p>
    <w:p w14:paraId="436BD111" w14:textId="08A69919" w:rsidR="00794EB1" w:rsidRPr="00F95E51" w:rsidRDefault="006E5F0F" w:rsidP="002B776A">
      <w:pPr>
        <w:pStyle w:val="Paragraphedeliste"/>
        <w:numPr>
          <w:ilvl w:val="0"/>
          <w:numId w:val="78"/>
        </w:numPr>
        <w:tabs>
          <w:tab w:val="left" w:pos="575"/>
          <w:tab w:val="left" w:pos="577"/>
          <w:tab w:val="right" w:leader="dot" w:pos="9201"/>
        </w:tabs>
        <w:spacing w:before="123"/>
        <w:ind w:left="576" w:hanging="441"/>
        <w:rPr>
          <w:rFonts w:asciiTheme="minorHAnsi" w:hAnsiTheme="minorHAnsi" w:cstheme="minorHAnsi"/>
        </w:rPr>
      </w:pPr>
      <w:hyperlink w:anchor="_bookmark5" w:history="1">
        <w:proofErr w:type="spellStart"/>
        <w:r w:rsidR="0039249D" w:rsidRPr="00F95E51">
          <w:rPr>
            <w:rFonts w:asciiTheme="minorHAnsi" w:hAnsiTheme="minorHAnsi" w:cstheme="minorHAnsi"/>
            <w:b/>
            <w:spacing w:val="-2"/>
          </w:rPr>
          <w:t>Deontology</w:t>
        </w:r>
        <w:proofErr w:type="spellEnd"/>
        <w:r w:rsidR="0039249D" w:rsidRPr="00F95E51">
          <w:rPr>
            <w:rFonts w:asciiTheme="minorHAnsi" w:hAnsiTheme="minorHAnsi" w:cstheme="minorHAnsi"/>
            <w:b/>
          </w:rPr>
          <w:tab/>
        </w:r>
        <w:r w:rsidR="0039249D" w:rsidRPr="00F95E51">
          <w:rPr>
            <w:rFonts w:asciiTheme="minorHAnsi" w:hAnsiTheme="minorHAnsi" w:cstheme="minorHAnsi"/>
            <w:spacing w:val="-5"/>
          </w:rPr>
          <w:t>2</w:t>
        </w:r>
      </w:hyperlink>
      <w:r w:rsidR="00EC069D">
        <w:rPr>
          <w:rFonts w:asciiTheme="minorHAnsi" w:hAnsiTheme="minorHAnsi" w:cstheme="minorHAnsi"/>
          <w:spacing w:val="-5"/>
        </w:rPr>
        <w:t>2</w:t>
      </w:r>
    </w:p>
    <w:p w14:paraId="1A404D3F" w14:textId="576B29A5" w:rsidR="00794EB1" w:rsidRPr="00F95E51" w:rsidRDefault="006E5F0F" w:rsidP="002B776A">
      <w:pPr>
        <w:pStyle w:val="Paragraphedeliste"/>
        <w:numPr>
          <w:ilvl w:val="0"/>
          <w:numId w:val="78"/>
        </w:numPr>
        <w:tabs>
          <w:tab w:val="left" w:pos="575"/>
          <w:tab w:val="left" w:pos="577"/>
          <w:tab w:val="right" w:leader="dot" w:pos="9201"/>
        </w:tabs>
        <w:ind w:left="576" w:hanging="441"/>
        <w:rPr>
          <w:rFonts w:asciiTheme="minorHAnsi" w:hAnsiTheme="minorHAnsi" w:cstheme="minorHAnsi"/>
        </w:rPr>
      </w:pPr>
      <w:hyperlink w:anchor="_bookmark6" w:history="1">
        <w:proofErr w:type="spellStart"/>
        <w:r w:rsidR="0039249D" w:rsidRPr="00F95E51">
          <w:rPr>
            <w:rFonts w:asciiTheme="minorHAnsi" w:hAnsiTheme="minorHAnsi" w:cstheme="minorHAnsi"/>
            <w:b/>
          </w:rPr>
          <w:t>Environment</w:t>
        </w:r>
        <w:proofErr w:type="spellEnd"/>
        <w:r w:rsidR="0039249D" w:rsidRPr="00F95E51">
          <w:rPr>
            <w:rFonts w:asciiTheme="minorHAnsi" w:hAnsiTheme="minorHAnsi" w:cstheme="minorHAnsi"/>
            <w:b/>
            <w:spacing w:val="-5"/>
          </w:rPr>
          <w:t xml:space="preserve"> </w:t>
        </w:r>
        <w:r w:rsidR="0039249D" w:rsidRPr="00F95E51">
          <w:rPr>
            <w:rFonts w:asciiTheme="minorHAnsi" w:hAnsiTheme="minorHAnsi" w:cstheme="minorHAnsi"/>
            <w:b/>
          </w:rPr>
          <w:t>and</w:t>
        </w:r>
        <w:r w:rsidR="0039249D" w:rsidRPr="00F95E51">
          <w:rPr>
            <w:rFonts w:asciiTheme="minorHAnsi" w:hAnsiTheme="minorHAnsi" w:cstheme="minorHAnsi"/>
            <w:b/>
            <w:spacing w:val="-5"/>
          </w:rPr>
          <w:t xml:space="preserve"> </w:t>
        </w:r>
        <w:proofErr w:type="spellStart"/>
        <w:r w:rsidR="0039249D" w:rsidRPr="00F95E51">
          <w:rPr>
            <w:rFonts w:asciiTheme="minorHAnsi" w:hAnsiTheme="minorHAnsi" w:cstheme="minorHAnsi"/>
            <w:b/>
          </w:rPr>
          <w:t>Climate</w:t>
        </w:r>
        <w:proofErr w:type="spellEnd"/>
        <w:r w:rsidR="0039249D" w:rsidRPr="00F95E51">
          <w:rPr>
            <w:rFonts w:asciiTheme="minorHAnsi" w:hAnsiTheme="minorHAnsi" w:cstheme="minorHAnsi"/>
            <w:b/>
            <w:spacing w:val="-6"/>
          </w:rPr>
          <w:t xml:space="preserve"> </w:t>
        </w:r>
        <w:r w:rsidR="0039249D" w:rsidRPr="00F95E51">
          <w:rPr>
            <w:rFonts w:asciiTheme="minorHAnsi" w:hAnsiTheme="minorHAnsi" w:cstheme="minorHAnsi"/>
            <w:b/>
            <w:spacing w:val="-2"/>
          </w:rPr>
          <w:t>Change</w:t>
        </w:r>
        <w:r w:rsidR="0039249D" w:rsidRPr="00F95E51">
          <w:rPr>
            <w:rFonts w:asciiTheme="minorHAnsi" w:hAnsiTheme="minorHAnsi" w:cstheme="minorHAnsi"/>
            <w:b/>
          </w:rPr>
          <w:tab/>
        </w:r>
        <w:r w:rsidR="0039249D" w:rsidRPr="00F95E51">
          <w:rPr>
            <w:rFonts w:asciiTheme="minorHAnsi" w:hAnsiTheme="minorHAnsi" w:cstheme="minorHAnsi"/>
            <w:spacing w:val="-7"/>
          </w:rPr>
          <w:t>2</w:t>
        </w:r>
      </w:hyperlink>
      <w:r w:rsidR="00EC069D">
        <w:rPr>
          <w:rFonts w:asciiTheme="minorHAnsi" w:hAnsiTheme="minorHAnsi" w:cstheme="minorHAnsi"/>
          <w:spacing w:val="-7"/>
        </w:rPr>
        <w:t>4</w:t>
      </w:r>
    </w:p>
    <w:p w14:paraId="2FE03C16" w14:textId="597DDD7C" w:rsidR="00794EB1" w:rsidRPr="00F95E51" w:rsidRDefault="006E5F0F" w:rsidP="002B776A">
      <w:pPr>
        <w:pStyle w:val="Paragraphedeliste"/>
        <w:numPr>
          <w:ilvl w:val="0"/>
          <w:numId w:val="78"/>
        </w:numPr>
        <w:tabs>
          <w:tab w:val="left" w:pos="576"/>
          <w:tab w:val="left" w:pos="577"/>
          <w:tab w:val="right" w:leader="dot" w:pos="9201"/>
        </w:tabs>
        <w:spacing w:before="123"/>
        <w:ind w:left="576"/>
        <w:rPr>
          <w:rFonts w:asciiTheme="minorHAnsi" w:hAnsiTheme="minorHAnsi" w:cstheme="minorHAnsi"/>
        </w:rPr>
      </w:pPr>
      <w:hyperlink w:anchor="_bookmark7" w:history="1">
        <w:r w:rsidR="0039249D" w:rsidRPr="00F95E51">
          <w:rPr>
            <w:rFonts w:asciiTheme="minorHAnsi" w:hAnsiTheme="minorHAnsi" w:cstheme="minorHAnsi"/>
            <w:b/>
          </w:rPr>
          <w:t>EU</w:t>
        </w:r>
        <w:r w:rsidR="0039249D" w:rsidRPr="00F95E51">
          <w:rPr>
            <w:rFonts w:asciiTheme="minorHAnsi" w:hAnsiTheme="minorHAnsi" w:cstheme="minorHAnsi"/>
            <w:b/>
            <w:spacing w:val="-2"/>
          </w:rPr>
          <w:t xml:space="preserve"> </w:t>
        </w:r>
        <w:proofErr w:type="spellStart"/>
        <w:r w:rsidR="0039249D" w:rsidRPr="00F95E51">
          <w:rPr>
            <w:rFonts w:asciiTheme="minorHAnsi" w:hAnsiTheme="minorHAnsi" w:cstheme="minorHAnsi"/>
            <w:b/>
            <w:spacing w:val="-2"/>
          </w:rPr>
          <w:t>Lawyers</w:t>
        </w:r>
        <w:proofErr w:type="spellEnd"/>
        <w:r w:rsidR="0039249D" w:rsidRPr="00F95E51">
          <w:rPr>
            <w:rFonts w:asciiTheme="minorHAnsi" w:hAnsiTheme="minorHAnsi" w:cstheme="minorHAnsi"/>
            <w:b/>
          </w:rPr>
          <w:tab/>
        </w:r>
        <w:r w:rsidR="0039249D" w:rsidRPr="00F95E51">
          <w:rPr>
            <w:rFonts w:asciiTheme="minorHAnsi" w:hAnsiTheme="minorHAnsi" w:cstheme="minorHAnsi"/>
            <w:spacing w:val="-5"/>
          </w:rPr>
          <w:t>2</w:t>
        </w:r>
      </w:hyperlink>
      <w:r w:rsidR="00EC069D">
        <w:rPr>
          <w:rFonts w:asciiTheme="minorHAnsi" w:hAnsiTheme="minorHAnsi" w:cstheme="minorHAnsi"/>
          <w:spacing w:val="-5"/>
        </w:rPr>
        <w:t>7</w:t>
      </w:r>
    </w:p>
    <w:p w14:paraId="486DD56F" w14:textId="37E82973" w:rsidR="00794EB1" w:rsidRPr="00F95E51" w:rsidRDefault="006E5F0F" w:rsidP="002B776A">
      <w:pPr>
        <w:pStyle w:val="Paragraphedeliste"/>
        <w:numPr>
          <w:ilvl w:val="0"/>
          <w:numId w:val="78"/>
        </w:numPr>
        <w:tabs>
          <w:tab w:val="left" w:pos="576"/>
          <w:tab w:val="left" w:pos="577"/>
          <w:tab w:val="right" w:leader="dot" w:pos="9202"/>
        </w:tabs>
        <w:ind w:left="576"/>
        <w:rPr>
          <w:rFonts w:asciiTheme="minorHAnsi" w:hAnsiTheme="minorHAnsi" w:cstheme="minorHAnsi"/>
        </w:rPr>
      </w:pPr>
      <w:hyperlink w:anchor="_bookmark8" w:history="1">
        <w:proofErr w:type="spellStart"/>
        <w:r w:rsidR="0039249D" w:rsidRPr="00F95E51">
          <w:rPr>
            <w:rFonts w:asciiTheme="minorHAnsi" w:hAnsiTheme="minorHAnsi" w:cstheme="minorHAnsi"/>
            <w:b/>
          </w:rPr>
          <w:t>European</w:t>
        </w:r>
        <w:proofErr w:type="spellEnd"/>
        <w:r w:rsidR="0039249D" w:rsidRPr="00F95E51">
          <w:rPr>
            <w:rFonts w:asciiTheme="minorHAnsi" w:hAnsiTheme="minorHAnsi" w:cstheme="minorHAnsi"/>
            <w:b/>
            <w:spacing w:val="-7"/>
          </w:rPr>
          <w:t xml:space="preserve"> </w:t>
        </w:r>
        <w:r w:rsidR="0039249D" w:rsidRPr="00F95E51">
          <w:rPr>
            <w:rFonts w:asciiTheme="minorHAnsi" w:hAnsiTheme="minorHAnsi" w:cstheme="minorHAnsi"/>
            <w:b/>
            <w:spacing w:val="-2"/>
          </w:rPr>
          <w:t>Convention</w:t>
        </w:r>
        <w:r w:rsidR="0039249D" w:rsidRPr="00F95E51">
          <w:rPr>
            <w:rFonts w:asciiTheme="minorHAnsi" w:hAnsiTheme="minorHAnsi" w:cstheme="minorHAnsi"/>
            <w:b/>
          </w:rPr>
          <w:tab/>
        </w:r>
      </w:hyperlink>
      <w:r w:rsidR="00EC069D">
        <w:rPr>
          <w:rFonts w:asciiTheme="minorHAnsi" w:hAnsiTheme="minorHAnsi" w:cstheme="minorHAnsi"/>
          <w:spacing w:val="-5"/>
        </w:rPr>
        <w:t>31</w:t>
      </w:r>
    </w:p>
    <w:p w14:paraId="38A1DB11" w14:textId="5E0BA27E" w:rsidR="00794EB1" w:rsidRPr="00F95E51" w:rsidRDefault="006E5F0F" w:rsidP="002B776A">
      <w:pPr>
        <w:pStyle w:val="Paragraphedeliste"/>
        <w:numPr>
          <w:ilvl w:val="0"/>
          <w:numId w:val="78"/>
        </w:numPr>
        <w:tabs>
          <w:tab w:val="left" w:pos="797"/>
          <w:tab w:val="left" w:pos="798"/>
          <w:tab w:val="right" w:leader="dot" w:pos="9202"/>
        </w:tabs>
        <w:spacing w:before="121"/>
        <w:ind w:left="797" w:hanging="661"/>
        <w:rPr>
          <w:rFonts w:asciiTheme="minorHAnsi" w:hAnsiTheme="minorHAnsi" w:cstheme="minorHAnsi"/>
        </w:rPr>
      </w:pPr>
      <w:hyperlink w:anchor="_bookmark9" w:history="1">
        <w:proofErr w:type="spellStart"/>
        <w:r w:rsidR="0039249D" w:rsidRPr="00F95E51">
          <w:rPr>
            <w:rFonts w:asciiTheme="minorHAnsi" w:hAnsiTheme="minorHAnsi" w:cstheme="minorHAnsi"/>
            <w:b/>
          </w:rPr>
          <w:t>European</w:t>
        </w:r>
        <w:proofErr w:type="spellEnd"/>
        <w:r w:rsidR="0039249D" w:rsidRPr="00F95E51">
          <w:rPr>
            <w:rFonts w:asciiTheme="minorHAnsi" w:hAnsiTheme="minorHAnsi" w:cstheme="minorHAnsi"/>
            <w:b/>
            <w:spacing w:val="-5"/>
          </w:rPr>
          <w:t xml:space="preserve"> </w:t>
        </w:r>
        <w:proofErr w:type="spellStart"/>
        <w:r w:rsidR="0039249D" w:rsidRPr="00F95E51">
          <w:rPr>
            <w:rFonts w:asciiTheme="minorHAnsi" w:hAnsiTheme="minorHAnsi" w:cstheme="minorHAnsi"/>
            <w:b/>
          </w:rPr>
          <w:t>Private</w:t>
        </w:r>
        <w:proofErr w:type="spellEnd"/>
        <w:r w:rsidR="0039249D" w:rsidRPr="00F95E51">
          <w:rPr>
            <w:rFonts w:asciiTheme="minorHAnsi" w:hAnsiTheme="minorHAnsi" w:cstheme="minorHAnsi"/>
            <w:b/>
            <w:spacing w:val="-5"/>
          </w:rPr>
          <w:t xml:space="preserve"> Law</w:t>
        </w:r>
        <w:r w:rsidR="0039249D" w:rsidRPr="00F95E51">
          <w:rPr>
            <w:rFonts w:asciiTheme="minorHAnsi" w:hAnsiTheme="minorHAnsi" w:cstheme="minorHAnsi"/>
            <w:b/>
          </w:rPr>
          <w:tab/>
        </w:r>
      </w:hyperlink>
      <w:r w:rsidR="00EC069D">
        <w:rPr>
          <w:rFonts w:asciiTheme="minorHAnsi" w:hAnsiTheme="minorHAnsi" w:cstheme="minorHAnsi"/>
          <w:spacing w:val="-5"/>
        </w:rPr>
        <w:t>34</w:t>
      </w:r>
    </w:p>
    <w:p w14:paraId="345DE98D" w14:textId="3F6435D3" w:rsidR="00794EB1" w:rsidRPr="00F95E51" w:rsidRDefault="006E5F0F" w:rsidP="002B776A">
      <w:pPr>
        <w:pStyle w:val="Paragraphedeliste"/>
        <w:numPr>
          <w:ilvl w:val="0"/>
          <w:numId w:val="78"/>
        </w:numPr>
        <w:tabs>
          <w:tab w:val="left" w:pos="797"/>
          <w:tab w:val="left" w:pos="798"/>
          <w:tab w:val="right" w:leader="dot" w:pos="9202"/>
        </w:tabs>
        <w:spacing w:before="122"/>
        <w:ind w:left="797" w:hanging="661"/>
        <w:rPr>
          <w:rFonts w:asciiTheme="minorHAnsi" w:hAnsiTheme="minorHAnsi" w:cstheme="minorHAnsi"/>
        </w:rPr>
      </w:pPr>
      <w:hyperlink w:anchor="_bookmark10" w:history="1">
        <w:r w:rsidR="0039249D" w:rsidRPr="00F95E51">
          <w:rPr>
            <w:rFonts w:asciiTheme="minorHAnsi" w:hAnsiTheme="minorHAnsi" w:cstheme="minorHAnsi"/>
            <w:b/>
          </w:rPr>
          <w:t>Family</w:t>
        </w:r>
        <w:r w:rsidR="0039249D" w:rsidRPr="00F95E51">
          <w:rPr>
            <w:rFonts w:asciiTheme="minorHAnsi" w:hAnsiTheme="minorHAnsi" w:cstheme="minorHAnsi"/>
            <w:b/>
            <w:spacing w:val="-6"/>
          </w:rPr>
          <w:t xml:space="preserve"> </w:t>
        </w:r>
        <w:r w:rsidR="0039249D" w:rsidRPr="00F95E51">
          <w:rPr>
            <w:rFonts w:asciiTheme="minorHAnsi" w:hAnsiTheme="minorHAnsi" w:cstheme="minorHAnsi"/>
            <w:b/>
          </w:rPr>
          <w:t>and</w:t>
        </w:r>
        <w:r w:rsidR="0039249D" w:rsidRPr="00F95E51">
          <w:rPr>
            <w:rFonts w:asciiTheme="minorHAnsi" w:hAnsiTheme="minorHAnsi" w:cstheme="minorHAnsi"/>
            <w:b/>
            <w:spacing w:val="-5"/>
          </w:rPr>
          <w:t xml:space="preserve"> </w:t>
        </w:r>
        <w:r w:rsidR="0039249D" w:rsidRPr="00F95E51">
          <w:rPr>
            <w:rFonts w:asciiTheme="minorHAnsi" w:hAnsiTheme="minorHAnsi" w:cstheme="minorHAnsi"/>
            <w:b/>
          </w:rPr>
          <w:t>Succession</w:t>
        </w:r>
        <w:r w:rsidR="0039249D" w:rsidRPr="00F95E51">
          <w:rPr>
            <w:rFonts w:asciiTheme="minorHAnsi" w:hAnsiTheme="minorHAnsi" w:cstheme="minorHAnsi"/>
            <w:b/>
            <w:spacing w:val="-7"/>
          </w:rPr>
          <w:t xml:space="preserve"> </w:t>
        </w:r>
        <w:r w:rsidR="0039249D" w:rsidRPr="00F95E51">
          <w:rPr>
            <w:rFonts w:asciiTheme="minorHAnsi" w:hAnsiTheme="minorHAnsi" w:cstheme="minorHAnsi"/>
            <w:b/>
            <w:spacing w:val="-5"/>
          </w:rPr>
          <w:t>Law</w:t>
        </w:r>
        <w:r w:rsidR="0039249D" w:rsidRPr="00F95E51">
          <w:rPr>
            <w:rFonts w:asciiTheme="minorHAnsi" w:hAnsiTheme="minorHAnsi" w:cstheme="minorHAnsi"/>
            <w:b/>
          </w:rPr>
          <w:tab/>
        </w:r>
      </w:hyperlink>
      <w:r w:rsidR="00EC069D">
        <w:rPr>
          <w:rFonts w:asciiTheme="minorHAnsi" w:hAnsiTheme="minorHAnsi" w:cstheme="minorHAnsi"/>
          <w:spacing w:val="-5"/>
        </w:rPr>
        <w:t>38</w:t>
      </w:r>
    </w:p>
    <w:p w14:paraId="11D59FEA" w14:textId="77777777" w:rsidR="00794EB1" w:rsidRPr="00F95E51" w:rsidRDefault="006E5F0F" w:rsidP="002B776A">
      <w:pPr>
        <w:pStyle w:val="Paragraphedeliste"/>
        <w:numPr>
          <w:ilvl w:val="0"/>
          <w:numId w:val="78"/>
        </w:numPr>
        <w:tabs>
          <w:tab w:val="left" w:pos="797"/>
          <w:tab w:val="left" w:pos="798"/>
          <w:tab w:val="right" w:leader="dot" w:pos="9202"/>
        </w:tabs>
        <w:ind w:left="797" w:hanging="661"/>
        <w:rPr>
          <w:rFonts w:asciiTheme="minorHAnsi" w:hAnsiTheme="minorHAnsi" w:cstheme="minorHAnsi"/>
          <w:lang w:val="en-GB"/>
        </w:rPr>
      </w:pPr>
      <w:hyperlink w:anchor="_bookmark11" w:history="1">
        <w:r w:rsidR="0039249D" w:rsidRPr="00F95E51">
          <w:rPr>
            <w:rFonts w:asciiTheme="minorHAnsi" w:hAnsiTheme="minorHAnsi" w:cstheme="minorHAnsi"/>
            <w:b/>
            <w:lang w:val="en-GB"/>
          </w:rPr>
          <w:t>Future</w:t>
        </w:r>
        <w:r w:rsidR="0039249D" w:rsidRPr="00F95E51">
          <w:rPr>
            <w:rFonts w:asciiTheme="minorHAnsi" w:hAnsiTheme="minorHAnsi" w:cstheme="minorHAnsi"/>
            <w:b/>
            <w:spacing w:val="-4"/>
            <w:lang w:val="en-GB"/>
          </w:rPr>
          <w:t xml:space="preserve"> </w:t>
        </w:r>
        <w:r w:rsidR="0039249D" w:rsidRPr="00F95E51">
          <w:rPr>
            <w:rFonts w:asciiTheme="minorHAnsi" w:hAnsiTheme="minorHAnsi" w:cstheme="minorHAnsi"/>
            <w:b/>
            <w:lang w:val="en-GB"/>
          </w:rPr>
          <w:t>of</w:t>
        </w:r>
        <w:r w:rsidR="0039249D" w:rsidRPr="00F95E51">
          <w:rPr>
            <w:rFonts w:asciiTheme="minorHAnsi" w:hAnsiTheme="minorHAnsi" w:cstheme="minorHAnsi"/>
            <w:b/>
            <w:spacing w:val="-2"/>
            <w:lang w:val="en-GB"/>
          </w:rPr>
          <w:t xml:space="preserve"> </w:t>
        </w:r>
        <w:r w:rsidR="0039249D" w:rsidRPr="00F95E51">
          <w:rPr>
            <w:rFonts w:asciiTheme="minorHAnsi" w:hAnsiTheme="minorHAnsi" w:cstheme="minorHAnsi"/>
            <w:b/>
            <w:lang w:val="en-GB"/>
          </w:rPr>
          <w:t>the</w:t>
        </w:r>
        <w:r w:rsidR="0039249D" w:rsidRPr="00F95E51">
          <w:rPr>
            <w:rFonts w:asciiTheme="minorHAnsi" w:hAnsiTheme="minorHAnsi" w:cstheme="minorHAnsi"/>
            <w:b/>
            <w:spacing w:val="-3"/>
            <w:lang w:val="en-GB"/>
          </w:rPr>
          <w:t xml:space="preserve"> </w:t>
        </w:r>
        <w:r w:rsidR="0039249D" w:rsidRPr="00F95E51">
          <w:rPr>
            <w:rFonts w:asciiTheme="minorHAnsi" w:hAnsiTheme="minorHAnsi" w:cstheme="minorHAnsi"/>
            <w:b/>
            <w:lang w:val="en-GB"/>
          </w:rPr>
          <w:t>Legal</w:t>
        </w:r>
        <w:r w:rsidR="0039249D" w:rsidRPr="00F95E51">
          <w:rPr>
            <w:rFonts w:asciiTheme="minorHAnsi" w:hAnsiTheme="minorHAnsi" w:cstheme="minorHAnsi"/>
            <w:b/>
            <w:spacing w:val="-3"/>
            <w:lang w:val="en-GB"/>
          </w:rPr>
          <w:t xml:space="preserve"> </w:t>
        </w:r>
        <w:r w:rsidR="0039249D" w:rsidRPr="00F95E51">
          <w:rPr>
            <w:rFonts w:asciiTheme="minorHAnsi" w:hAnsiTheme="minorHAnsi" w:cstheme="minorHAnsi"/>
            <w:b/>
            <w:lang w:val="en-GB"/>
          </w:rPr>
          <w:t>Services</w:t>
        </w:r>
        <w:r w:rsidR="0039249D" w:rsidRPr="00F95E51">
          <w:rPr>
            <w:rFonts w:asciiTheme="minorHAnsi" w:hAnsiTheme="minorHAnsi" w:cstheme="minorHAnsi"/>
            <w:b/>
            <w:spacing w:val="-2"/>
            <w:lang w:val="en-GB"/>
          </w:rPr>
          <w:t xml:space="preserve"> </w:t>
        </w:r>
        <w:r w:rsidR="0039249D" w:rsidRPr="00F95E51">
          <w:rPr>
            <w:rFonts w:asciiTheme="minorHAnsi" w:hAnsiTheme="minorHAnsi" w:cstheme="minorHAnsi"/>
            <w:b/>
            <w:lang w:val="en-GB"/>
          </w:rPr>
          <w:t>and</w:t>
        </w:r>
        <w:r w:rsidR="0039249D" w:rsidRPr="00F95E51">
          <w:rPr>
            <w:rFonts w:asciiTheme="minorHAnsi" w:hAnsiTheme="minorHAnsi" w:cstheme="minorHAnsi"/>
            <w:b/>
            <w:spacing w:val="-4"/>
            <w:lang w:val="en-GB"/>
          </w:rPr>
          <w:t xml:space="preserve"> </w:t>
        </w:r>
        <w:r w:rsidR="0039249D" w:rsidRPr="00F95E51">
          <w:rPr>
            <w:rFonts w:asciiTheme="minorHAnsi" w:hAnsiTheme="minorHAnsi" w:cstheme="minorHAnsi"/>
            <w:b/>
            <w:lang w:val="en-GB"/>
          </w:rPr>
          <w:t>the</w:t>
        </w:r>
        <w:r w:rsidR="0039249D" w:rsidRPr="00F95E51">
          <w:rPr>
            <w:rFonts w:asciiTheme="minorHAnsi" w:hAnsiTheme="minorHAnsi" w:cstheme="minorHAnsi"/>
            <w:b/>
            <w:spacing w:val="-2"/>
            <w:lang w:val="en-GB"/>
          </w:rPr>
          <w:t xml:space="preserve"> </w:t>
        </w:r>
        <w:r w:rsidR="0039249D" w:rsidRPr="00F95E51">
          <w:rPr>
            <w:rFonts w:asciiTheme="minorHAnsi" w:hAnsiTheme="minorHAnsi" w:cstheme="minorHAnsi"/>
            <w:b/>
            <w:lang w:val="en-GB"/>
          </w:rPr>
          <w:t>Legal</w:t>
        </w:r>
        <w:r w:rsidR="0039249D" w:rsidRPr="00F95E51">
          <w:rPr>
            <w:rFonts w:asciiTheme="minorHAnsi" w:hAnsiTheme="minorHAnsi" w:cstheme="minorHAnsi"/>
            <w:b/>
            <w:spacing w:val="-3"/>
            <w:lang w:val="en-GB"/>
          </w:rPr>
          <w:t xml:space="preserve"> </w:t>
        </w:r>
        <w:r w:rsidR="0039249D" w:rsidRPr="00F95E51">
          <w:rPr>
            <w:rFonts w:asciiTheme="minorHAnsi" w:hAnsiTheme="minorHAnsi" w:cstheme="minorHAnsi"/>
            <w:b/>
            <w:spacing w:val="-2"/>
            <w:lang w:val="en-GB"/>
          </w:rPr>
          <w:t>Profession</w:t>
        </w:r>
        <w:r w:rsidR="0039249D" w:rsidRPr="00F95E51">
          <w:rPr>
            <w:rFonts w:asciiTheme="minorHAnsi" w:hAnsiTheme="minorHAnsi" w:cstheme="minorHAnsi"/>
            <w:b/>
            <w:lang w:val="en-GB"/>
          </w:rPr>
          <w:tab/>
        </w:r>
        <w:r w:rsidR="0039249D" w:rsidRPr="00F95E51">
          <w:rPr>
            <w:rFonts w:asciiTheme="minorHAnsi" w:hAnsiTheme="minorHAnsi" w:cstheme="minorHAnsi"/>
            <w:spacing w:val="-5"/>
            <w:lang w:val="en-GB"/>
          </w:rPr>
          <w:t>36</w:t>
        </w:r>
      </w:hyperlink>
    </w:p>
    <w:p w14:paraId="4B6497BE" w14:textId="77777777" w:rsidR="00794EB1" w:rsidRPr="00F95E51" w:rsidRDefault="006E5F0F" w:rsidP="002B776A">
      <w:pPr>
        <w:pStyle w:val="Paragraphedeliste"/>
        <w:numPr>
          <w:ilvl w:val="0"/>
          <w:numId w:val="78"/>
        </w:numPr>
        <w:tabs>
          <w:tab w:val="left" w:pos="798"/>
          <w:tab w:val="left" w:pos="799"/>
          <w:tab w:val="right" w:leader="dot" w:pos="9203"/>
        </w:tabs>
        <w:spacing w:before="123"/>
        <w:ind w:left="798" w:hanging="661"/>
        <w:rPr>
          <w:rFonts w:asciiTheme="minorHAnsi" w:hAnsiTheme="minorHAnsi" w:cstheme="minorHAnsi"/>
        </w:rPr>
      </w:pPr>
      <w:hyperlink w:anchor="_bookmark12" w:history="1">
        <w:r w:rsidR="0039249D" w:rsidRPr="00F95E51">
          <w:rPr>
            <w:rFonts w:asciiTheme="minorHAnsi" w:hAnsiTheme="minorHAnsi" w:cstheme="minorHAnsi"/>
            <w:b/>
          </w:rPr>
          <w:t>Human</w:t>
        </w:r>
        <w:r w:rsidR="0039249D" w:rsidRPr="00F95E51">
          <w:rPr>
            <w:rFonts w:asciiTheme="minorHAnsi" w:hAnsiTheme="minorHAnsi" w:cstheme="minorHAnsi"/>
            <w:b/>
            <w:spacing w:val="-6"/>
          </w:rPr>
          <w:t xml:space="preserve"> </w:t>
        </w:r>
        <w:proofErr w:type="spellStart"/>
        <w:r w:rsidR="0039249D" w:rsidRPr="00F95E51">
          <w:rPr>
            <w:rFonts w:asciiTheme="minorHAnsi" w:hAnsiTheme="minorHAnsi" w:cstheme="minorHAnsi"/>
            <w:b/>
            <w:spacing w:val="-2"/>
          </w:rPr>
          <w:t>Rights</w:t>
        </w:r>
        <w:proofErr w:type="spellEnd"/>
        <w:r w:rsidR="0039249D" w:rsidRPr="00F95E51">
          <w:rPr>
            <w:rFonts w:asciiTheme="minorHAnsi" w:hAnsiTheme="minorHAnsi" w:cstheme="minorHAnsi"/>
            <w:b/>
          </w:rPr>
          <w:tab/>
        </w:r>
        <w:r w:rsidR="0039249D" w:rsidRPr="00F95E51">
          <w:rPr>
            <w:rFonts w:asciiTheme="minorHAnsi" w:hAnsiTheme="minorHAnsi" w:cstheme="minorHAnsi"/>
            <w:spacing w:val="-5"/>
          </w:rPr>
          <w:t>38</w:t>
        </w:r>
      </w:hyperlink>
    </w:p>
    <w:p w14:paraId="6D1E35A7" w14:textId="6FB4688D" w:rsidR="00794EB1" w:rsidRPr="00F95E51" w:rsidRDefault="006E5F0F" w:rsidP="002B776A">
      <w:pPr>
        <w:pStyle w:val="Paragraphedeliste"/>
        <w:numPr>
          <w:ilvl w:val="0"/>
          <w:numId w:val="78"/>
        </w:numPr>
        <w:tabs>
          <w:tab w:val="left" w:pos="798"/>
          <w:tab w:val="left" w:pos="799"/>
          <w:tab w:val="right" w:leader="dot" w:pos="9203"/>
        </w:tabs>
        <w:ind w:left="798" w:hanging="661"/>
        <w:rPr>
          <w:rFonts w:asciiTheme="minorHAnsi" w:hAnsiTheme="minorHAnsi" w:cstheme="minorHAnsi"/>
        </w:rPr>
      </w:pPr>
      <w:hyperlink w:anchor="_bookmark13" w:history="1">
        <w:proofErr w:type="spellStart"/>
        <w:r w:rsidR="0039249D" w:rsidRPr="00F95E51">
          <w:rPr>
            <w:rFonts w:asciiTheme="minorHAnsi" w:hAnsiTheme="minorHAnsi" w:cstheme="minorHAnsi"/>
            <w:b/>
            <w:spacing w:val="-2"/>
          </w:rPr>
          <w:t>Insurance</w:t>
        </w:r>
        <w:proofErr w:type="spellEnd"/>
        <w:r w:rsidR="0039249D" w:rsidRPr="00F95E51">
          <w:rPr>
            <w:rFonts w:asciiTheme="minorHAnsi" w:hAnsiTheme="minorHAnsi" w:cstheme="minorHAnsi"/>
            <w:b/>
          </w:rPr>
          <w:tab/>
        </w:r>
      </w:hyperlink>
      <w:r w:rsidR="00EC069D">
        <w:rPr>
          <w:rFonts w:asciiTheme="minorHAnsi" w:hAnsiTheme="minorHAnsi" w:cstheme="minorHAnsi"/>
          <w:spacing w:val="-5"/>
        </w:rPr>
        <w:t>42</w:t>
      </w:r>
    </w:p>
    <w:p w14:paraId="3AFD3B82" w14:textId="01BA903F" w:rsidR="00794EB1" w:rsidRPr="00F95E51" w:rsidRDefault="006E5F0F" w:rsidP="002B776A">
      <w:pPr>
        <w:pStyle w:val="Paragraphedeliste"/>
        <w:numPr>
          <w:ilvl w:val="0"/>
          <w:numId w:val="78"/>
        </w:numPr>
        <w:tabs>
          <w:tab w:val="left" w:pos="798"/>
          <w:tab w:val="left" w:pos="799"/>
          <w:tab w:val="right" w:leader="dot" w:pos="9203"/>
        </w:tabs>
        <w:spacing w:before="121"/>
        <w:ind w:left="798" w:hanging="661"/>
        <w:rPr>
          <w:rFonts w:asciiTheme="minorHAnsi" w:hAnsiTheme="minorHAnsi" w:cstheme="minorHAnsi"/>
        </w:rPr>
      </w:pPr>
      <w:hyperlink w:anchor="_bookmark14" w:history="1">
        <w:r w:rsidR="0039249D" w:rsidRPr="00F95E51">
          <w:rPr>
            <w:rFonts w:asciiTheme="minorHAnsi" w:hAnsiTheme="minorHAnsi" w:cstheme="minorHAnsi"/>
            <w:b/>
          </w:rPr>
          <w:t>International</w:t>
        </w:r>
        <w:r w:rsidR="0039249D" w:rsidRPr="00F95E51">
          <w:rPr>
            <w:rFonts w:asciiTheme="minorHAnsi" w:hAnsiTheme="minorHAnsi" w:cstheme="minorHAnsi"/>
            <w:b/>
            <w:spacing w:val="-6"/>
          </w:rPr>
          <w:t xml:space="preserve"> </w:t>
        </w:r>
        <w:r w:rsidR="0039249D" w:rsidRPr="00F95E51">
          <w:rPr>
            <w:rFonts w:asciiTheme="minorHAnsi" w:hAnsiTheme="minorHAnsi" w:cstheme="minorHAnsi"/>
            <w:b/>
          </w:rPr>
          <w:t>Legal</w:t>
        </w:r>
        <w:r w:rsidR="0039249D" w:rsidRPr="00F95E51">
          <w:rPr>
            <w:rFonts w:asciiTheme="minorHAnsi" w:hAnsiTheme="minorHAnsi" w:cstheme="minorHAnsi"/>
            <w:b/>
            <w:spacing w:val="-6"/>
          </w:rPr>
          <w:t xml:space="preserve"> </w:t>
        </w:r>
        <w:r w:rsidR="0039249D" w:rsidRPr="00F95E51">
          <w:rPr>
            <w:rFonts w:asciiTheme="minorHAnsi" w:hAnsiTheme="minorHAnsi" w:cstheme="minorHAnsi"/>
            <w:b/>
            <w:spacing w:val="-2"/>
          </w:rPr>
          <w:t>Services</w:t>
        </w:r>
        <w:r w:rsidR="0039249D" w:rsidRPr="00F95E51">
          <w:rPr>
            <w:rFonts w:asciiTheme="minorHAnsi" w:hAnsiTheme="minorHAnsi" w:cstheme="minorHAnsi"/>
            <w:b/>
          </w:rPr>
          <w:tab/>
        </w:r>
        <w:r w:rsidR="0039249D" w:rsidRPr="00F95E51">
          <w:rPr>
            <w:rFonts w:asciiTheme="minorHAnsi" w:hAnsiTheme="minorHAnsi" w:cstheme="minorHAnsi"/>
            <w:spacing w:val="-5"/>
          </w:rPr>
          <w:t>4</w:t>
        </w:r>
      </w:hyperlink>
      <w:r w:rsidR="00EC069D">
        <w:rPr>
          <w:rFonts w:asciiTheme="minorHAnsi" w:hAnsiTheme="minorHAnsi" w:cstheme="minorHAnsi"/>
          <w:spacing w:val="-5"/>
        </w:rPr>
        <w:t>4</w:t>
      </w:r>
    </w:p>
    <w:p w14:paraId="1FE0BD2D" w14:textId="43E9DE38" w:rsidR="00794EB1" w:rsidRPr="00F95E51" w:rsidRDefault="006E5F0F" w:rsidP="002B776A">
      <w:pPr>
        <w:pStyle w:val="Paragraphedeliste"/>
        <w:numPr>
          <w:ilvl w:val="0"/>
          <w:numId w:val="78"/>
        </w:numPr>
        <w:tabs>
          <w:tab w:val="left" w:pos="798"/>
          <w:tab w:val="left" w:pos="799"/>
          <w:tab w:val="right" w:leader="dot" w:pos="9203"/>
        </w:tabs>
        <w:spacing w:before="122"/>
        <w:ind w:left="798" w:hanging="661"/>
        <w:rPr>
          <w:rFonts w:asciiTheme="minorHAnsi" w:hAnsiTheme="minorHAnsi" w:cstheme="minorHAnsi"/>
        </w:rPr>
      </w:pPr>
      <w:hyperlink w:anchor="_bookmark15" w:history="1">
        <w:r w:rsidR="0039249D" w:rsidRPr="00F95E51">
          <w:rPr>
            <w:rFonts w:asciiTheme="minorHAnsi" w:hAnsiTheme="minorHAnsi" w:cstheme="minorHAnsi"/>
            <w:b/>
          </w:rPr>
          <w:t xml:space="preserve">IT </w:t>
        </w:r>
        <w:r w:rsidR="0039249D" w:rsidRPr="00F95E51">
          <w:rPr>
            <w:rFonts w:asciiTheme="minorHAnsi" w:hAnsiTheme="minorHAnsi" w:cstheme="minorHAnsi"/>
            <w:b/>
            <w:spacing w:val="-5"/>
          </w:rPr>
          <w:t>Law</w:t>
        </w:r>
        <w:r w:rsidR="0039249D" w:rsidRPr="00F95E51">
          <w:rPr>
            <w:rFonts w:asciiTheme="minorHAnsi" w:hAnsiTheme="minorHAnsi" w:cstheme="minorHAnsi"/>
            <w:b/>
          </w:rPr>
          <w:tab/>
        </w:r>
        <w:r w:rsidR="0039249D" w:rsidRPr="00F95E51">
          <w:rPr>
            <w:rFonts w:asciiTheme="minorHAnsi" w:hAnsiTheme="minorHAnsi" w:cstheme="minorHAnsi"/>
            <w:spacing w:val="-5"/>
          </w:rPr>
          <w:t>4</w:t>
        </w:r>
      </w:hyperlink>
      <w:r w:rsidR="00EC069D">
        <w:rPr>
          <w:rFonts w:asciiTheme="minorHAnsi" w:hAnsiTheme="minorHAnsi" w:cstheme="minorHAnsi"/>
          <w:spacing w:val="-5"/>
        </w:rPr>
        <w:t>7</w:t>
      </w:r>
    </w:p>
    <w:p w14:paraId="0BC61DC0" w14:textId="34120CF1" w:rsidR="00794EB1" w:rsidRPr="00F95E51" w:rsidRDefault="006E5F0F" w:rsidP="002B776A">
      <w:pPr>
        <w:pStyle w:val="Paragraphedeliste"/>
        <w:numPr>
          <w:ilvl w:val="0"/>
          <w:numId w:val="78"/>
        </w:numPr>
        <w:tabs>
          <w:tab w:val="left" w:pos="798"/>
          <w:tab w:val="left" w:pos="800"/>
          <w:tab w:val="right" w:leader="dot" w:pos="9203"/>
        </w:tabs>
        <w:spacing w:before="121"/>
        <w:ind w:left="799" w:hanging="661"/>
        <w:rPr>
          <w:rFonts w:asciiTheme="minorHAnsi" w:hAnsiTheme="minorHAnsi" w:cstheme="minorHAnsi"/>
        </w:rPr>
      </w:pPr>
      <w:hyperlink w:anchor="_bookmark16" w:history="1">
        <w:r w:rsidR="0039249D" w:rsidRPr="00F95E51">
          <w:rPr>
            <w:rFonts w:asciiTheme="minorHAnsi" w:hAnsiTheme="minorHAnsi" w:cstheme="minorHAnsi"/>
            <w:b/>
            <w:spacing w:val="-2"/>
          </w:rPr>
          <w:t>Migration</w:t>
        </w:r>
        <w:r w:rsidR="0039249D" w:rsidRPr="00F95E51">
          <w:rPr>
            <w:rFonts w:asciiTheme="minorHAnsi" w:hAnsiTheme="minorHAnsi" w:cstheme="minorHAnsi"/>
            <w:b/>
          </w:rPr>
          <w:tab/>
        </w:r>
        <w:r w:rsidR="0039249D" w:rsidRPr="00F95E51">
          <w:rPr>
            <w:rFonts w:asciiTheme="minorHAnsi" w:hAnsiTheme="minorHAnsi" w:cstheme="minorHAnsi"/>
            <w:spacing w:val="-5"/>
          </w:rPr>
          <w:t>4</w:t>
        </w:r>
      </w:hyperlink>
      <w:r w:rsidR="00EC069D">
        <w:rPr>
          <w:rFonts w:asciiTheme="minorHAnsi" w:hAnsiTheme="minorHAnsi" w:cstheme="minorHAnsi"/>
          <w:spacing w:val="-5"/>
        </w:rPr>
        <w:t>9</w:t>
      </w:r>
    </w:p>
    <w:p w14:paraId="4A6FFD48" w14:textId="662D1C50" w:rsidR="00794EB1" w:rsidRPr="00F95E51" w:rsidRDefault="006E5F0F" w:rsidP="002B776A">
      <w:pPr>
        <w:pStyle w:val="Paragraphedeliste"/>
        <w:numPr>
          <w:ilvl w:val="0"/>
          <w:numId w:val="78"/>
        </w:numPr>
        <w:tabs>
          <w:tab w:val="left" w:pos="799"/>
          <w:tab w:val="left" w:pos="800"/>
          <w:tab w:val="right" w:leader="dot" w:pos="9203"/>
        </w:tabs>
        <w:spacing w:before="122"/>
        <w:ind w:left="799" w:hanging="661"/>
        <w:rPr>
          <w:rFonts w:asciiTheme="minorHAnsi" w:hAnsiTheme="minorHAnsi" w:cstheme="minorHAnsi"/>
        </w:rPr>
      </w:pPr>
      <w:hyperlink w:anchor="_bookmark17" w:history="1">
        <w:r w:rsidR="0039249D" w:rsidRPr="00F95E51">
          <w:rPr>
            <w:rFonts w:asciiTheme="minorHAnsi" w:hAnsiTheme="minorHAnsi" w:cstheme="minorHAnsi"/>
            <w:b/>
          </w:rPr>
          <w:t xml:space="preserve">PD </w:t>
        </w:r>
        <w:r w:rsidR="0039249D" w:rsidRPr="00F95E51">
          <w:rPr>
            <w:rFonts w:asciiTheme="minorHAnsi" w:hAnsiTheme="minorHAnsi" w:cstheme="minorHAnsi"/>
            <w:b/>
            <w:spacing w:val="-5"/>
          </w:rPr>
          <w:t>Lux</w:t>
        </w:r>
        <w:r w:rsidR="0039249D" w:rsidRPr="00F95E51">
          <w:rPr>
            <w:rFonts w:asciiTheme="minorHAnsi" w:hAnsiTheme="minorHAnsi" w:cstheme="minorHAnsi"/>
            <w:b/>
          </w:rPr>
          <w:tab/>
        </w:r>
        <w:r w:rsidR="0039249D" w:rsidRPr="00F95E51">
          <w:rPr>
            <w:rFonts w:asciiTheme="minorHAnsi" w:hAnsiTheme="minorHAnsi" w:cstheme="minorHAnsi"/>
            <w:spacing w:val="-5"/>
          </w:rPr>
          <w:t>5</w:t>
        </w:r>
      </w:hyperlink>
      <w:r w:rsidR="00EC069D">
        <w:rPr>
          <w:rFonts w:asciiTheme="minorHAnsi" w:hAnsiTheme="minorHAnsi" w:cstheme="minorHAnsi"/>
          <w:spacing w:val="-5"/>
        </w:rPr>
        <w:t>2</w:t>
      </w:r>
    </w:p>
    <w:p w14:paraId="45548547" w14:textId="11C4BEEA" w:rsidR="00794EB1" w:rsidRPr="00F95E51" w:rsidRDefault="006E5F0F" w:rsidP="002B776A">
      <w:pPr>
        <w:pStyle w:val="Paragraphedeliste"/>
        <w:numPr>
          <w:ilvl w:val="0"/>
          <w:numId w:val="78"/>
        </w:numPr>
        <w:tabs>
          <w:tab w:val="left" w:pos="799"/>
          <w:tab w:val="left" w:pos="800"/>
          <w:tab w:val="right" w:leader="dot" w:pos="9203"/>
        </w:tabs>
        <w:spacing w:before="121"/>
        <w:ind w:left="799" w:hanging="661"/>
        <w:rPr>
          <w:rFonts w:asciiTheme="minorHAnsi" w:hAnsiTheme="minorHAnsi" w:cstheme="minorHAnsi"/>
        </w:rPr>
      </w:pPr>
      <w:hyperlink w:anchor="_bookmark18" w:history="1">
        <w:r w:rsidR="0039249D" w:rsidRPr="00F95E51">
          <w:rPr>
            <w:rFonts w:asciiTheme="minorHAnsi" w:hAnsiTheme="minorHAnsi" w:cstheme="minorHAnsi"/>
            <w:b/>
          </w:rPr>
          <w:t xml:space="preserve">PD </w:t>
        </w:r>
        <w:r w:rsidR="0039249D" w:rsidRPr="00F95E51">
          <w:rPr>
            <w:rFonts w:asciiTheme="minorHAnsi" w:hAnsiTheme="minorHAnsi" w:cstheme="minorHAnsi"/>
            <w:b/>
            <w:spacing w:val="-2"/>
          </w:rPr>
          <w:t>Strasbourg</w:t>
        </w:r>
        <w:r w:rsidR="0039249D" w:rsidRPr="00F95E51">
          <w:rPr>
            <w:rFonts w:asciiTheme="minorHAnsi" w:hAnsiTheme="minorHAnsi" w:cstheme="minorHAnsi"/>
            <w:b/>
          </w:rPr>
          <w:tab/>
        </w:r>
        <w:r w:rsidR="0039249D" w:rsidRPr="00F95E51">
          <w:rPr>
            <w:rFonts w:asciiTheme="minorHAnsi" w:hAnsiTheme="minorHAnsi" w:cstheme="minorHAnsi"/>
            <w:spacing w:val="-5"/>
          </w:rPr>
          <w:t>5</w:t>
        </w:r>
      </w:hyperlink>
      <w:r w:rsidR="00EC069D">
        <w:rPr>
          <w:rFonts w:asciiTheme="minorHAnsi" w:hAnsiTheme="minorHAnsi" w:cstheme="minorHAnsi"/>
          <w:spacing w:val="-5"/>
        </w:rPr>
        <w:t>6</w:t>
      </w:r>
    </w:p>
    <w:p w14:paraId="5689D1A1" w14:textId="6A2887FC" w:rsidR="00794EB1" w:rsidRPr="00F95E51" w:rsidRDefault="006E5F0F" w:rsidP="002B776A">
      <w:pPr>
        <w:pStyle w:val="Paragraphedeliste"/>
        <w:numPr>
          <w:ilvl w:val="0"/>
          <w:numId w:val="78"/>
        </w:numPr>
        <w:tabs>
          <w:tab w:val="left" w:pos="799"/>
          <w:tab w:val="left" w:pos="800"/>
          <w:tab w:val="right" w:leader="dot" w:pos="9203"/>
        </w:tabs>
        <w:spacing w:before="122"/>
        <w:ind w:left="799" w:hanging="661"/>
        <w:rPr>
          <w:rFonts w:asciiTheme="minorHAnsi" w:hAnsiTheme="minorHAnsi" w:cstheme="minorHAnsi"/>
        </w:rPr>
      </w:pPr>
      <w:hyperlink w:anchor="_bookmark19" w:history="1">
        <w:r w:rsidR="0039249D" w:rsidRPr="00F95E51">
          <w:rPr>
            <w:rFonts w:asciiTheme="minorHAnsi" w:hAnsiTheme="minorHAnsi" w:cstheme="minorHAnsi"/>
            <w:b/>
            <w:spacing w:val="-4"/>
          </w:rPr>
          <w:t>PECO</w:t>
        </w:r>
        <w:r w:rsidR="0039249D" w:rsidRPr="00F95E51">
          <w:rPr>
            <w:rFonts w:asciiTheme="minorHAnsi" w:hAnsiTheme="minorHAnsi" w:cstheme="minorHAnsi"/>
            <w:b/>
          </w:rPr>
          <w:tab/>
        </w:r>
      </w:hyperlink>
      <w:r w:rsidR="00EC069D">
        <w:rPr>
          <w:rFonts w:asciiTheme="minorHAnsi" w:hAnsiTheme="minorHAnsi" w:cstheme="minorHAnsi"/>
          <w:spacing w:val="-5"/>
        </w:rPr>
        <w:t>63</w:t>
      </w:r>
    </w:p>
    <w:p w14:paraId="003BE95B" w14:textId="7FFEB2FB" w:rsidR="00794EB1" w:rsidRPr="00F95E51" w:rsidRDefault="006E5F0F" w:rsidP="002B776A">
      <w:pPr>
        <w:pStyle w:val="Paragraphedeliste"/>
        <w:numPr>
          <w:ilvl w:val="0"/>
          <w:numId w:val="78"/>
        </w:numPr>
        <w:tabs>
          <w:tab w:val="left" w:pos="799"/>
          <w:tab w:val="left" w:pos="800"/>
          <w:tab w:val="right" w:leader="dot" w:pos="9204"/>
        </w:tabs>
        <w:spacing w:before="121"/>
        <w:ind w:left="799" w:hanging="661"/>
        <w:rPr>
          <w:rFonts w:asciiTheme="minorHAnsi" w:hAnsiTheme="minorHAnsi" w:cstheme="minorHAnsi"/>
        </w:rPr>
      </w:pPr>
      <w:hyperlink w:anchor="_bookmark20" w:history="1">
        <w:r w:rsidR="0039249D" w:rsidRPr="00F95E51">
          <w:rPr>
            <w:rFonts w:asciiTheme="minorHAnsi" w:hAnsiTheme="minorHAnsi" w:cstheme="minorHAnsi"/>
            <w:b/>
          </w:rPr>
          <w:t>Rule</w:t>
        </w:r>
        <w:r w:rsidR="0039249D" w:rsidRPr="00F95E51">
          <w:rPr>
            <w:rFonts w:asciiTheme="minorHAnsi" w:hAnsiTheme="minorHAnsi" w:cstheme="minorHAnsi"/>
            <w:b/>
            <w:spacing w:val="-3"/>
          </w:rPr>
          <w:t xml:space="preserve"> </w:t>
        </w:r>
        <w:r w:rsidR="0039249D" w:rsidRPr="00F95E51">
          <w:rPr>
            <w:rFonts w:asciiTheme="minorHAnsi" w:hAnsiTheme="minorHAnsi" w:cstheme="minorHAnsi"/>
            <w:b/>
          </w:rPr>
          <w:t>of</w:t>
        </w:r>
        <w:r w:rsidR="0039249D" w:rsidRPr="00F95E51">
          <w:rPr>
            <w:rFonts w:asciiTheme="minorHAnsi" w:hAnsiTheme="minorHAnsi" w:cstheme="minorHAnsi"/>
            <w:b/>
            <w:spacing w:val="-2"/>
          </w:rPr>
          <w:t xml:space="preserve"> </w:t>
        </w:r>
        <w:r w:rsidR="0039249D" w:rsidRPr="00F95E51">
          <w:rPr>
            <w:rFonts w:asciiTheme="minorHAnsi" w:hAnsiTheme="minorHAnsi" w:cstheme="minorHAnsi"/>
            <w:b/>
          </w:rPr>
          <w:t>Law</w:t>
        </w:r>
        <w:r w:rsidR="0039249D" w:rsidRPr="00F95E51">
          <w:rPr>
            <w:rFonts w:asciiTheme="minorHAnsi" w:hAnsiTheme="minorHAnsi" w:cstheme="minorHAnsi"/>
            <w:b/>
            <w:spacing w:val="-2"/>
          </w:rPr>
          <w:t xml:space="preserve"> (</w:t>
        </w:r>
        <w:proofErr w:type="spellStart"/>
        <w:r w:rsidR="0039249D" w:rsidRPr="00F95E51">
          <w:rPr>
            <w:rFonts w:asciiTheme="minorHAnsi" w:hAnsiTheme="minorHAnsi" w:cstheme="minorHAnsi"/>
            <w:b/>
            <w:spacing w:val="-2"/>
          </w:rPr>
          <w:t>RoL</w:t>
        </w:r>
        <w:proofErr w:type="spellEnd"/>
        <w:r w:rsidR="0039249D" w:rsidRPr="00F95E51">
          <w:rPr>
            <w:rFonts w:asciiTheme="minorHAnsi" w:hAnsiTheme="minorHAnsi" w:cstheme="minorHAnsi"/>
            <w:b/>
            <w:spacing w:val="-2"/>
          </w:rPr>
          <w:t>)</w:t>
        </w:r>
        <w:r w:rsidR="0039249D" w:rsidRPr="00F95E51">
          <w:rPr>
            <w:rFonts w:asciiTheme="minorHAnsi" w:hAnsiTheme="minorHAnsi" w:cstheme="minorHAnsi"/>
            <w:b/>
          </w:rPr>
          <w:tab/>
        </w:r>
        <w:r w:rsidR="0039249D" w:rsidRPr="00F95E51">
          <w:rPr>
            <w:rFonts w:asciiTheme="minorHAnsi" w:hAnsiTheme="minorHAnsi" w:cstheme="minorHAnsi"/>
            <w:spacing w:val="-5"/>
          </w:rPr>
          <w:t>6</w:t>
        </w:r>
      </w:hyperlink>
      <w:r w:rsidR="00EC069D">
        <w:rPr>
          <w:rFonts w:asciiTheme="minorHAnsi" w:hAnsiTheme="minorHAnsi" w:cstheme="minorHAnsi"/>
          <w:spacing w:val="-5"/>
        </w:rPr>
        <w:t>5</w:t>
      </w:r>
    </w:p>
    <w:p w14:paraId="1573EFB3" w14:textId="31558CB8" w:rsidR="00794EB1" w:rsidRPr="00F95E51" w:rsidRDefault="006E5F0F" w:rsidP="002B776A">
      <w:pPr>
        <w:pStyle w:val="Paragraphedeliste"/>
        <w:numPr>
          <w:ilvl w:val="0"/>
          <w:numId w:val="78"/>
        </w:numPr>
        <w:tabs>
          <w:tab w:val="left" w:pos="799"/>
          <w:tab w:val="left" w:pos="800"/>
          <w:tab w:val="right" w:leader="dot" w:pos="9204"/>
        </w:tabs>
        <w:ind w:left="799" w:hanging="661"/>
        <w:rPr>
          <w:rFonts w:asciiTheme="minorHAnsi" w:hAnsiTheme="minorHAnsi" w:cstheme="minorHAnsi"/>
        </w:rPr>
      </w:pPr>
      <w:hyperlink w:anchor="_bookmark21" w:history="1">
        <w:r w:rsidR="0039249D" w:rsidRPr="00F95E51">
          <w:rPr>
            <w:rFonts w:asciiTheme="minorHAnsi" w:hAnsiTheme="minorHAnsi" w:cstheme="minorHAnsi"/>
            <w:b/>
            <w:spacing w:val="-2"/>
          </w:rPr>
          <w:t>Surveillance</w:t>
        </w:r>
        <w:r w:rsidR="0039249D" w:rsidRPr="00F95E51">
          <w:rPr>
            <w:rFonts w:asciiTheme="minorHAnsi" w:hAnsiTheme="minorHAnsi" w:cstheme="minorHAnsi"/>
            <w:b/>
          </w:rPr>
          <w:tab/>
        </w:r>
      </w:hyperlink>
      <w:r w:rsidR="00EC069D">
        <w:rPr>
          <w:rFonts w:asciiTheme="minorHAnsi" w:hAnsiTheme="minorHAnsi" w:cstheme="minorHAnsi"/>
          <w:spacing w:val="-5"/>
        </w:rPr>
        <w:t>71</w:t>
      </w:r>
    </w:p>
    <w:p w14:paraId="1BBF5CE1" w14:textId="7C27990E" w:rsidR="00794EB1" w:rsidRPr="00F95E51" w:rsidRDefault="006E5F0F" w:rsidP="002B776A">
      <w:pPr>
        <w:pStyle w:val="Paragraphedeliste"/>
        <w:numPr>
          <w:ilvl w:val="0"/>
          <w:numId w:val="78"/>
        </w:numPr>
        <w:tabs>
          <w:tab w:val="left" w:pos="799"/>
          <w:tab w:val="left" w:pos="800"/>
          <w:tab w:val="right" w:leader="dot" w:pos="9204"/>
        </w:tabs>
        <w:spacing w:before="123"/>
        <w:ind w:left="799" w:hanging="661"/>
        <w:rPr>
          <w:rFonts w:asciiTheme="minorHAnsi" w:hAnsiTheme="minorHAnsi" w:cstheme="minorHAnsi"/>
        </w:rPr>
      </w:pPr>
      <w:hyperlink w:anchor="_bookmark22" w:history="1">
        <w:proofErr w:type="spellStart"/>
        <w:r w:rsidR="0039249D" w:rsidRPr="00F95E51">
          <w:rPr>
            <w:rFonts w:asciiTheme="minorHAnsi" w:hAnsiTheme="minorHAnsi" w:cstheme="minorHAnsi"/>
            <w:b/>
            <w:spacing w:val="-5"/>
          </w:rPr>
          <w:t>Tax</w:t>
        </w:r>
        <w:proofErr w:type="spellEnd"/>
        <w:r w:rsidR="0039249D" w:rsidRPr="00F95E51">
          <w:rPr>
            <w:rFonts w:asciiTheme="minorHAnsi" w:hAnsiTheme="minorHAnsi" w:cstheme="minorHAnsi"/>
            <w:b/>
          </w:rPr>
          <w:tab/>
        </w:r>
      </w:hyperlink>
      <w:r w:rsidR="00520202">
        <w:rPr>
          <w:rFonts w:asciiTheme="minorHAnsi" w:hAnsiTheme="minorHAnsi" w:cstheme="minorHAnsi"/>
          <w:spacing w:val="-5"/>
        </w:rPr>
        <w:t>80</w:t>
      </w:r>
    </w:p>
    <w:p w14:paraId="175AE416" w14:textId="37FF5B51" w:rsidR="00794EB1" w:rsidRPr="00520202" w:rsidRDefault="006E5F0F" w:rsidP="002B776A">
      <w:pPr>
        <w:pStyle w:val="Paragraphedeliste"/>
        <w:numPr>
          <w:ilvl w:val="0"/>
          <w:numId w:val="78"/>
        </w:numPr>
        <w:tabs>
          <w:tab w:val="left" w:pos="799"/>
          <w:tab w:val="left" w:pos="800"/>
          <w:tab w:val="right" w:leader="dot" w:pos="9204"/>
        </w:tabs>
        <w:ind w:left="799" w:hanging="661"/>
        <w:rPr>
          <w:rFonts w:asciiTheme="minorHAnsi" w:hAnsiTheme="minorHAnsi" w:cstheme="minorHAnsi"/>
        </w:rPr>
      </w:pPr>
      <w:hyperlink w:anchor="_bookmark23" w:history="1">
        <w:r w:rsidR="0039249D" w:rsidRPr="00F95E51">
          <w:rPr>
            <w:rFonts w:asciiTheme="minorHAnsi" w:hAnsiTheme="minorHAnsi" w:cstheme="minorHAnsi"/>
            <w:b/>
            <w:spacing w:val="-2"/>
          </w:rPr>
          <w:t>Training</w:t>
        </w:r>
        <w:r w:rsidR="0039249D" w:rsidRPr="00F95E51">
          <w:rPr>
            <w:rFonts w:asciiTheme="minorHAnsi" w:hAnsiTheme="minorHAnsi" w:cstheme="minorHAnsi"/>
            <w:b/>
          </w:rPr>
          <w:tab/>
        </w:r>
      </w:hyperlink>
      <w:r w:rsidR="00520202">
        <w:rPr>
          <w:rFonts w:asciiTheme="minorHAnsi" w:hAnsiTheme="minorHAnsi" w:cstheme="minorHAnsi"/>
          <w:spacing w:val="-5"/>
        </w:rPr>
        <w:t>83</w:t>
      </w:r>
    </w:p>
    <w:p w14:paraId="07D167A2" w14:textId="6E345AC8" w:rsidR="00520202" w:rsidRPr="00520202" w:rsidRDefault="00520202" w:rsidP="002B776A">
      <w:pPr>
        <w:pStyle w:val="Paragraphedeliste"/>
        <w:numPr>
          <w:ilvl w:val="0"/>
          <w:numId w:val="78"/>
        </w:numPr>
        <w:tabs>
          <w:tab w:val="left" w:pos="799"/>
          <w:tab w:val="left" w:pos="800"/>
          <w:tab w:val="right" w:leader="dot" w:pos="9204"/>
        </w:tabs>
        <w:ind w:left="799" w:hanging="661"/>
        <w:rPr>
          <w:rFonts w:asciiTheme="minorHAnsi" w:hAnsiTheme="minorHAnsi" w:cstheme="minorHAnsi"/>
          <w:b/>
          <w:spacing w:val="-2"/>
        </w:rPr>
      </w:pPr>
      <w:r w:rsidRPr="00520202">
        <w:rPr>
          <w:rFonts w:asciiTheme="minorHAnsi" w:hAnsiTheme="minorHAnsi" w:cstheme="minorHAnsi"/>
          <w:b/>
          <w:spacing w:val="-2"/>
        </w:rPr>
        <w:t xml:space="preserve">Young </w:t>
      </w:r>
      <w:proofErr w:type="spellStart"/>
      <w:r w:rsidRPr="00520202">
        <w:rPr>
          <w:rFonts w:asciiTheme="minorHAnsi" w:hAnsiTheme="minorHAnsi" w:cstheme="minorHAnsi"/>
          <w:b/>
          <w:spacing w:val="-2"/>
        </w:rPr>
        <w:t>Lawyers</w:t>
      </w:r>
      <w:proofErr w:type="spellEnd"/>
      <w:r>
        <w:rPr>
          <w:rFonts w:asciiTheme="minorHAnsi" w:hAnsiTheme="minorHAnsi" w:cstheme="minorHAnsi"/>
          <w:b/>
          <w:spacing w:val="-2"/>
        </w:rPr>
        <w:t>………………………………………………………………………………………………………………</w:t>
      </w:r>
      <w:proofErr w:type="gramStart"/>
      <w:r>
        <w:rPr>
          <w:rFonts w:asciiTheme="minorHAnsi" w:hAnsiTheme="minorHAnsi" w:cstheme="minorHAnsi"/>
          <w:b/>
          <w:spacing w:val="-2"/>
        </w:rPr>
        <w:t>…….</w:t>
      </w:r>
      <w:proofErr w:type="gramEnd"/>
      <w:r w:rsidRPr="00520202">
        <w:rPr>
          <w:rFonts w:asciiTheme="minorHAnsi" w:hAnsiTheme="minorHAnsi" w:cstheme="minorHAnsi"/>
          <w:bCs/>
          <w:spacing w:val="-2"/>
        </w:rPr>
        <w:t>9</w:t>
      </w:r>
      <w:r w:rsidR="0011108C">
        <w:rPr>
          <w:rFonts w:asciiTheme="minorHAnsi" w:hAnsiTheme="minorHAnsi" w:cstheme="minorHAnsi"/>
          <w:bCs/>
          <w:spacing w:val="-2"/>
        </w:rPr>
        <w:t>8</w:t>
      </w:r>
    </w:p>
    <w:p w14:paraId="14ECDC76" w14:textId="77777777" w:rsidR="00794EB1" w:rsidRPr="00F95E51" w:rsidRDefault="00794EB1">
      <w:pPr>
        <w:rPr>
          <w:rFonts w:asciiTheme="minorHAnsi" w:hAnsiTheme="minorHAnsi" w:cstheme="minorHAnsi"/>
        </w:rPr>
        <w:sectPr w:rsidR="00794EB1" w:rsidRPr="00F95E51">
          <w:type w:val="continuous"/>
          <w:pgSz w:w="11910" w:h="16840"/>
          <w:pgMar w:top="980" w:right="1280" w:bottom="280" w:left="1280" w:header="720" w:footer="720" w:gutter="0"/>
          <w:cols w:space="720"/>
        </w:sectPr>
      </w:pPr>
    </w:p>
    <w:p w14:paraId="5DD264BF" w14:textId="626B2DB3"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38444B22" wp14:editId="3B02FCA0">
                <wp:extent cx="10668635" cy="1276350"/>
                <wp:effectExtent l="0" t="0" r="0" b="0"/>
                <wp:docPr id="154099146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276350"/>
                          <a:chOff x="0" y="0"/>
                          <a:chExt cx="16801" cy="2010"/>
                        </a:xfrm>
                      </wpg:grpSpPr>
                      <wps:wsp>
                        <wps:cNvPr id="729215617" name="docshape9"/>
                        <wps:cNvSpPr>
                          <a:spLocks noChangeArrowheads="1"/>
                        </wps:cNvSpPr>
                        <wps:spPr bwMode="auto">
                          <a:xfrm>
                            <a:off x="0" y="0"/>
                            <a:ext cx="16801" cy="201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916515" name="docshape10"/>
                        <wps:cNvSpPr>
                          <a:spLocks noChangeArrowheads="1"/>
                        </wps:cNvSpPr>
                        <wps:spPr bwMode="auto">
                          <a:xfrm>
                            <a:off x="949" y="1236"/>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525812" name="docshape11"/>
                        <wps:cNvSpPr txBox="1">
                          <a:spLocks noChangeArrowheads="1"/>
                        </wps:cNvSpPr>
                        <wps:spPr bwMode="auto">
                          <a:xfrm>
                            <a:off x="0" y="0"/>
                            <a:ext cx="16801" cy="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67F9" w14:textId="77777777" w:rsidR="00794EB1" w:rsidRDefault="00794EB1">
                              <w:pPr>
                                <w:rPr>
                                  <w:sz w:val="58"/>
                                </w:rPr>
                              </w:pPr>
                            </w:p>
                            <w:p w14:paraId="40369FA3" w14:textId="77777777" w:rsidR="00794EB1" w:rsidRDefault="0039249D" w:rsidP="002B776A">
                              <w:pPr>
                                <w:numPr>
                                  <w:ilvl w:val="0"/>
                                  <w:numId w:val="77"/>
                                </w:numPr>
                                <w:tabs>
                                  <w:tab w:val="left" w:pos="7032"/>
                                </w:tabs>
                                <w:spacing w:before="464"/>
                                <w:ind w:hanging="359"/>
                                <w:rPr>
                                  <w:rFonts w:ascii="Cormorant Garamond Light"/>
                                  <w:sz w:val="48"/>
                                </w:rPr>
                              </w:pPr>
                              <w:bookmarkStart w:id="0" w:name="1._Access_to_Justice"/>
                              <w:bookmarkStart w:id="1" w:name="_bookmark0"/>
                              <w:bookmarkEnd w:id="0"/>
                              <w:bookmarkEnd w:id="1"/>
                              <w:r>
                                <w:rPr>
                                  <w:rFonts w:ascii="Cormorant Garamond Light"/>
                                  <w:color w:val="FFFFFF"/>
                                  <w:sz w:val="48"/>
                                </w:rPr>
                                <w:t>Access</w:t>
                              </w:r>
                              <w:r>
                                <w:rPr>
                                  <w:rFonts w:ascii="Cormorant Garamond Light"/>
                                  <w:color w:val="FFFFFF"/>
                                  <w:spacing w:val="1"/>
                                  <w:sz w:val="48"/>
                                </w:rPr>
                                <w:t xml:space="preserve"> </w:t>
                              </w:r>
                              <w:r>
                                <w:rPr>
                                  <w:rFonts w:ascii="Cormorant Garamond Light"/>
                                  <w:color w:val="FFFFFF"/>
                                  <w:sz w:val="48"/>
                                </w:rPr>
                                <w:t>to</w:t>
                              </w:r>
                              <w:r>
                                <w:rPr>
                                  <w:rFonts w:ascii="Cormorant Garamond Light"/>
                                  <w:color w:val="FFFFFF"/>
                                  <w:spacing w:val="-1"/>
                                  <w:sz w:val="48"/>
                                </w:rPr>
                                <w:t xml:space="preserve"> </w:t>
                              </w:r>
                              <w:r>
                                <w:rPr>
                                  <w:rFonts w:ascii="Cormorant Garamond Light"/>
                                  <w:color w:val="FFFFFF"/>
                                  <w:spacing w:val="-2"/>
                                  <w:sz w:val="48"/>
                                </w:rPr>
                                <w:t>Justice</w:t>
                              </w:r>
                            </w:p>
                          </w:txbxContent>
                        </wps:txbx>
                        <wps:bodyPr rot="0" vert="horz" wrap="square" lIns="0" tIns="0" rIns="0" bIns="0" anchor="t" anchorCtr="0" upright="1">
                          <a:noAutofit/>
                        </wps:bodyPr>
                      </wps:wsp>
                    </wpg:wgp>
                  </a:graphicData>
                </a:graphic>
              </wp:inline>
            </w:drawing>
          </mc:Choice>
          <mc:Fallback>
            <w:pict>
              <v:group w14:anchorId="38444B22" id="docshapegroup8" o:spid="_x0000_s1033" style="width:840.05pt;height:100.5pt;mso-position-horizontal-relative:char;mso-position-vertical-relative:line" coordsize="168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">
                <v:rect id="docshape9" o:spid="_x0000_s1034" style="position:absolute;width:16801;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" fillcolor="#f3a069" stroked="f"/>
                <v:rect id="docshape10" o:spid="_x0000_s1035" style="position:absolute;left:949;top:1236;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" fillcolor="#f4af83" stroked="f"/>
                <v:shape id="docshape11" o:spid="_x0000_s1036" type="#_x0000_t202" style="position:absolute;width:16801;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" filled="f" stroked="f">
                  <v:textbox inset="0,0,0,0">
                    <w:txbxContent>
                      <w:p w14:paraId="489967F9" w14:textId="77777777" w:rsidR="00794EB1" w:rsidRDefault="00794EB1">
                        <w:pPr>
                          <w:rPr>
                            <w:sz w:val="58"/>
                          </w:rPr>
                        </w:pPr>
                      </w:p>
                      <w:p w14:paraId="40369FA3" w14:textId="77777777" w:rsidR="00794EB1" w:rsidRDefault="0039249D" w:rsidP="002B776A">
                        <w:pPr>
                          <w:numPr>
                            <w:ilvl w:val="0"/>
                            <w:numId w:val="77"/>
                          </w:numPr>
                          <w:tabs>
                            <w:tab w:val="left" w:pos="7032"/>
                          </w:tabs>
                          <w:spacing w:before="464"/>
                          <w:ind w:hanging="359"/>
                          <w:rPr>
                            <w:rFonts w:ascii="Cormorant Garamond Light"/>
                            <w:sz w:val="48"/>
                          </w:rPr>
                        </w:pPr>
                        <w:bookmarkStart w:id="4" w:name="1._Access_to_Justice"/>
                        <w:bookmarkStart w:id="5" w:name="_bookmark0"/>
                        <w:bookmarkEnd w:id="4"/>
                        <w:bookmarkEnd w:id="5"/>
                        <w:r>
                          <w:rPr>
                            <w:rFonts w:ascii="Cormorant Garamond Light"/>
                            <w:color w:val="FFFFFF"/>
                            <w:sz w:val="48"/>
                          </w:rPr>
                          <w:t>Access</w:t>
                        </w:r>
                        <w:r>
                          <w:rPr>
                            <w:rFonts w:ascii="Cormorant Garamond Light"/>
                            <w:color w:val="FFFFFF"/>
                            <w:spacing w:val="1"/>
                            <w:sz w:val="48"/>
                          </w:rPr>
                          <w:t xml:space="preserve"> </w:t>
                        </w:r>
                        <w:r>
                          <w:rPr>
                            <w:rFonts w:ascii="Cormorant Garamond Light"/>
                            <w:color w:val="FFFFFF"/>
                            <w:sz w:val="48"/>
                          </w:rPr>
                          <w:t>to</w:t>
                        </w:r>
                        <w:r>
                          <w:rPr>
                            <w:rFonts w:ascii="Cormorant Garamond Light"/>
                            <w:color w:val="FFFFFF"/>
                            <w:spacing w:val="-1"/>
                            <w:sz w:val="48"/>
                          </w:rPr>
                          <w:t xml:space="preserve"> </w:t>
                        </w:r>
                        <w:r>
                          <w:rPr>
                            <w:rFonts w:ascii="Cormorant Garamond Light"/>
                            <w:color w:val="FFFFFF"/>
                            <w:spacing w:val="-2"/>
                            <w:sz w:val="48"/>
                          </w:rPr>
                          <w:t>Justice</w:t>
                        </w:r>
                      </w:p>
                    </w:txbxContent>
                  </v:textbox>
                </v:shape>
                <w10:anchorlock/>
              </v:group>
            </w:pict>
          </mc:Fallback>
        </mc:AlternateContent>
      </w:r>
    </w:p>
    <w:p w14:paraId="6B6FD0F8" w14:textId="77777777" w:rsidR="00794EB1" w:rsidRPr="00F95E51" w:rsidRDefault="0039249D">
      <w:pPr>
        <w:spacing w:before="5"/>
        <w:rPr>
          <w:rFonts w:asciiTheme="minorHAnsi" w:hAnsiTheme="minorHAnsi" w:cstheme="minorHAnsi"/>
          <w:sz w:val="27"/>
        </w:rPr>
      </w:pPr>
      <w:r w:rsidRPr="00F95E51">
        <w:rPr>
          <w:rFonts w:asciiTheme="minorHAnsi" w:hAnsiTheme="minorHAnsi" w:cstheme="minorHAnsi"/>
          <w:noProof/>
        </w:rPr>
        <w:drawing>
          <wp:anchor distT="0" distB="0" distL="0" distR="0" simplePos="0" relativeHeight="487589376" behindDoc="0" locked="0" layoutInCell="1" allowOverlap="1" wp14:anchorId="26D9899D" wp14:editId="71151A7A">
            <wp:simplePos x="0" y="0"/>
            <wp:positionH relativeFrom="page">
              <wp:posOffset>5208904</wp:posOffset>
            </wp:positionH>
            <wp:positionV relativeFrom="paragraph">
              <wp:posOffset>227723</wp:posOffset>
            </wp:positionV>
            <wp:extent cx="275065" cy="2743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5065" cy="274320"/>
                    </a:xfrm>
                    <a:prstGeom prst="rect">
                      <a:avLst/>
                    </a:prstGeom>
                  </pic:spPr>
                </pic:pic>
              </a:graphicData>
            </a:graphic>
          </wp:anchor>
        </w:drawing>
      </w:r>
    </w:p>
    <w:p w14:paraId="05272FF3" w14:textId="5F993926" w:rsidR="00794EB1" w:rsidRDefault="0039249D" w:rsidP="002C0A61">
      <w:pPr>
        <w:pStyle w:val="Corpsdetexte"/>
        <w:ind w:left="7102" w:right="7103" w:firstLine="2"/>
        <w:jc w:val="center"/>
        <w:rPr>
          <w:rFonts w:asciiTheme="minorHAnsi" w:hAnsiTheme="minorHAnsi" w:cstheme="minorHAnsi"/>
          <w:color w:val="2E5395"/>
          <w:lang w:val="en-GB"/>
        </w:rPr>
      </w:pPr>
      <w:r w:rsidRPr="00F95E51">
        <w:rPr>
          <w:rFonts w:asciiTheme="minorHAnsi" w:hAnsiTheme="minorHAnsi" w:cstheme="minorHAnsi"/>
          <w:color w:val="2E5395"/>
          <w:lang w:val="en-GB"/>
        </w:rPr>
        <w:t xml:space="preserve">Contact person: Indra Bule </w:t>
      </w:r>
    </w:p>
    <w:p w14:paraId="6670FC61" w14:textId="77777777" w:rsidR="002C0A61" w:rsidRPr="00F95E51" w:rsidRDefault="002C0A61" w:rsidP="002C0A61">
      <w:pPr>
        <w:pStyle w:val="Corpsdetexte"/>
        <w:ind w:left="7102" w:right="7103" w:firstLine="2"/>
        <w:jc w:val="center"/>
        <w:rPr>
          <w:rFonts w:asciiTheme="minorHAnsi" w:hAnsiTheme="minorHAnsi" w:cstheme="minorHAnsi"/>
          <w:i w:val="0"/>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4514"/>
        <w:gridCol w:w="3386"/>
        <w:gridCol w:w="4022"/>
      </w:tblGrid>
      <w:tr w:rsidR="00175BAD" w:rsidRPr="00F95E51" w14:paraId="01F7B4BB" w14:textId="77777777" w:rsidTr="00AB4069">
        <w:trPr>
          <w:trHeight w:val="453"/>
        </w:trPr>
        <w:tc>
          <w:tcPr>
            <w:tcW w:w="3386" w:type="dxa"/>
            <w:shd w:val="clear" w:color="auto" w:fill="2E5395"/>
          </w:tcPr>
          <w:p w14:paraId="5550D1F4" w14:textId="77777777" w:rsidR="00175BAD" w:rsidRPr="00F95E51" w:rsidRDefault="00175BAD" w:rsidP="00AB4069">
            <w:pPr>
              <w:pStyle w:val="TableParagraph"/>
              <w:spacing w:before="92"/>
              <w:ind w:left="926"/>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14" w:type="dxa"/>
            <w:shd w:val="clear" w:color="auto" w:fill="2E5395"/>
          </w:tcPr>
          <w:p w14:paraId="18934FFD" w14:textId="77777777" w:rsidR="00175BAD" w:rsidRPr="00F95E51" w:rsidRDefault="00175BAD" w:rsidP="00AB4069">
            <w:pPr>
              <w:pStyle w:val="TableParagraph"/>
              <w:spacing w:before="92"/>
              <w:ind w:left="957"/>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386" w:type="dxa"/>
            <w:shd w:val="clear" w:color="auto" w:fill="2E5395"/>
          </w:tcPr>
          <w:p w14:paraId="66706849" w14:textId="77777777" w:rsidR="00175BAD" w:rsidRPr="00F95E51" w:rsidRDefault="00175BAD" w:rsidP="00AB4069">
            <w:pPr>
              <w:pStyle w:val="TableParagraph"/>
              <w:spacing w:before="92"/>
              <w:ind w:left="216" w:right="203"/>
              <w:jc w:val="center"/>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3"/>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4022" w:type="dxa"/>
            <w:shd w:val="clear" w:color="auto" w:fill="2E5395"/>
          </w:tcPr>
          <w:p w14:paraId="015DAE63" w14:textId="77777777" w:rsidR="00175BAD" w:rsidRPr="00F95E51" w:rsidRDefault="00175BAD" w:rsidP="00AB4069">
            <w:pPr>
              <w:pStyle w:val="TableParagraph"/>
              <w:spacing w:before="92"/>
              <w:ind w:left="1308"/>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175BAD" w:rsidRPr="00F9476B" w14:paraId="0DF656A7" w14:textId="77777777" w:rsidTr="00175BAD">
        <w:trPr>
          <w:trHeight w:val="3969"/>
        </w:trPr>
        <w:tc>
          <w:tcPr>
            <w:tcW w:w="3386" w:type="dxa"/>
            <w:shd w:val="clear" w:color="auto" w:fill="FCEFE7"/>
          </w:tcPr>
          <w:p w14:paraId="4FC66F04" w14:textId="52A079DB" w:rsidR="006C6F39" w:rsidRDefault="006C6F39" w:rsidP="006C6F39">
            <w:pPr>
              <w:pStyle w:val="TableParagraph"/>
              <w:spacing w:before="1" w:line="477" w:lineRule="auto"/>
              <w:ind w:right="115"/>
              <w:rPr>
                <w:rFonts w:asciiTheme="minorHAnsi" w:hAnsiTheme="minorHAnsi" w:cstheme="minorHAnsi"/>
              </w:rPr>
            </w:pPr>
            <w:r w:rsidRPr="000A7368">
              <w:t>EU Justice Scoreboard 2024</w:t>
            </w:r>
          </w:p>
          <w:p w14:paraId="0A9DB9EF" w14:textId="77777777" w:rsidR="006C6F39" w:rsidRDefault="006C6F39" w:rsidP="006C6F39">
            <w:pPr>
              <w:pStyle w:val="TableParagraph"/>
              <w:spacing w:before="1" w:line="477" w:lineRule="auto"/>
              <w:ind w:right="115"/>
              <w:rPr>
                <w:rFonts w:asciiTheme="minorHAnsi" w:hAnsiTheme="minorHAnsi" w:cstheme="minorHAnsi"/>
              </w:rPr>
            </w:pPr>
          </w:p>
          <w:p w14:paraId="5FF2B241" w14:textId="77777777" w:rsidR="006C6F39" w:rsidRDefault="006C6F39" w:rsidP="006C6F39">
            <w:pPr>
              <w:pStyle w:val="TableParagraph"/>
              <w:spacing w:before="1" w:line="477" w:lineRule="auto"/>
              <w:ind w:right="115"/>
              <w:rPr>
                <w:rFonts w:asciiTheme="minorHAnsi" w:hAnsiTheme="minorHAnsi" w:cstheme="minorHAnsi"/>
              </w:rPr>
            </w:pPr>
          </w:p>
          <w:p w14:paraId="7CAD5CCC" w14:textId="77777777" w:rsidR="006C6F39" w:rsidRDefault="006C6F39" w:rsidP="006C6F39">
            <w:pPr>
              <w:pStyle w:val="TableParagraph"/>
              <w:spacing w:before="1" w:line="477" w:lineRule="auto"/>
              <w:ind w:right="115"/>
              <w:rPr>
                <w:rFonts w:asciiTheme="minorHAnsi" w:hAnsiTheme="minorHAnsi" w:cstheme="minorHAnsi"/>
              </w:rPr>
            </w:pPr>
          </w:p>
          <w:p w14:paraId="21CE019C" w14:textId="77777777" w:rsidR="006C6F39" w:rsidRDefault="006C6F39" w:rsidP="006C6F39">
            <w:pPr>
              <w:pStyle w:val="TableParagraph"/>
              <w:spacing w:before="1" w:line="477" w:lineRule="auto"/>
              <w:ind w:right="115"/>
              <w:rPr>
                <w:rFonts w:asciiTheme="minorHAnsi" w:hAnsiTheme="minorHAnsi" w:cstheme="minorHAnsi"/>
              </w:rPr>
            </w:pPr>
          </w:p>
          <w:p w14:paraId="77208F1E" w14:textId="77777777" w:rsidR="006C6F39" w:rsidRPr="00F95E51" w:rsidRDefault="006C6F39" w:rsidP="006C6F39">
            <w:pPr>
              <w:pStyle w:val="TableParagraph"/>
              <w:spacing w:before="1" w:line="477" w:lineRule="auto"/>
              <w:ind w:left="0" w:right="115"/>
              <w:rPr>
                <w:rFonts w:asciiTheme="minorHAnsi" w:hAnsiTheme="minorHAnsi" w:cstheme="minorHAnsi"/>
              </w:rPr>
            </w:pPr>
            <w:r w:rsidRPr="00F95E51">
              <w:rPr>
                <w:rFonts w:asciiTheme="minorHAnsi" w:hAnsiTheme="minorHAnsi" w:cstheme="minorHAnsi"/>
              </w:rPr>
              <w:t xml:space="preserve">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371F5CBF" w14:textId="77777777" w:rsidR="006C6F39" w:rsidRPr="00F95E51" w:rsidRDefault="006C6F39" w:rsidP="006C6F39">
            <w:pPr>
              <w:pStyle w:val="TableParagraph"/>
              <w:numPr>
                <w:ilvl w:val="0"/>
                <w:numId w:val="76"/>
              </w:numPr>
              <w:tabs>
                <w:tab w:val="left" w:pos="827"/>
                <w:tab w:val="left" w:pos="828"/>
              </w:tabs>
              <w:spacing w:before="4"/>
              <w:ind w:right="375"/>
              <w:rPr>
                <w:rFonts w:asciiTheme="minorHAnsi" w:hAnsiTheme="minorHAnsi" w:cstheme="minorHAnsi"/>
                <w:lang w:val="en-GB"/>
              </w:rPr>
            </w:pPr>
            <w:r w:rsidRPr="00F95E51">
              <w:rPr>
                <w:rFonts w:asciiTheme="minorHAnsi" w:hAnsiTheme="minorHAnsi" w:cstheme="minorHAnsi"/>
                <w:lang w:val="en-GB"/>
              </w:rPr>
              <w:t>Commission (DG JUST JUST.C - Rule of Law, Fundamental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and </w:t>
            </w:r>
            <w:r w:rsidRPr="00F95E51">
              <w:rPr>
                <w:rFonts w:asciiTheme="minorHAnsi" w:hAnsiTheme="minorHAnsi" w:cstheme="minorHAnsi"/>
                <w:spacing w:val="-2"/>
                <w:lang w:val="en-GB"/>
              </w:rPr>
              <w:t>Democracy)</w:t>
            </w:r>
          </w:p>
          <w:p w14:paraId="4935E620" w14:textId="77777777" w:rsidR="006C6F39" w:rsidRPr="00F95E51" w:rsidRDefault="006C6F39" w:rsidP="006C6F39">
            <w:pPr>
              <w:pStyle w:val="TableParagraph"/>
              <w:spacing w:before="3"/>
              <w:ind w:left="0"/>
              <w:rPr>
                <w:rFonts w:asciiTheme="minorHAnsi" w:hAnsiTheme="minorHAnsi" w:cstheme="minorHAnsi"/>
                <w:i/>
                <w:lang w:val="en-GB"/>
              </w:rPr>
            </w:pPr>
          </w:p>
          <w:p w14:paraId="102BC912" w14:textId="5B0786AF" w:rsidR="006C6F39" w:rsidRPr="006C6F39" w:rsidRDefault="006C6F39" w:rsidP="006C6F39">
            <w:pPr>
              <w:pStyle w:val="TableParagraph"/>
              <w:numPr>
                <w:ilvl w:val="0"/>
                <w:numId w:val="76"/>
              </w:numPr>
              <w:tabs>
                <w:tab w:val="left" w:pos="827"/>
                <w:tab w:val="left" w:pos="828"/>
              </w:tabs>
              <w:spacing w:before="1" w:line="237" w:lineRule="auto"/>
              <w:ind w:right="557"/>
              <w:rPr>
                <w:rFonts w:asciiTheme="minorHAnsi" w:hAnsiTheme="minorHAnsi" w:cstheme="minorHAnsi"/>
                <w:lang w:val="en-GB"/>
              </w:rPr>
            </w:pPr>
            <w:r w:rsidRPr="00F95E51">
              <w:rPr>
                <w:rFonts w:asciiTheme="minorHAnsi" w:hAnsiTheme="minorHAnsi" w:cstheme="minorHAnsi"/>
                <w:lang w:val="en-GB"/>
              </w:rPr>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14" w:type="dxa"/>
            <w:shd w:val="clear" w:color="auto" w:fill="FCEFE7"/>
          </w:tcPr>
          <w:p w14:paraId="4AE563FD" w14:textId="648E4206" w:rsidR="006C6F39" w:rsidRPr="00561155" w:rsidRDefault="006C6F39" w:rsidP="006C6F39">
            <w:pPr>
              <w:spacing w:before="120" w:after="120"/>
              <w:ind w:right="113"/>
              <w:jc w:val="both"/>
              <w:rPr>
                <w:rFonts w:eastAsia="Times New Roman" w:cs="Calibri"/>
                <w:color w:val="000000"/>
                <w:lang w:val="en-GB" w:eastAsia="en-GB"/>
              </w:rPr>
            </w:pPr>
            <w:r w:rsidRPr="00561155">
              <w:rPr>
                <w:rFonts w:cstheme="minorHAnsi"/>
                <w:lang w:val="en-GB"/>
              </w:rPr>
              <w:t>Coordination and gathering the data from the EU M</w:t>
            </w:r>
            <w:r w:rsidR="000D7C45" w:rsidRPr="00561155">
              <w:rPr>
                <w:rFonts w:cstheme="minorHAnsi"/>
                <w:lang w:val="en-GB"/>
              </w:rPr>
              <w:t xml:space="preserve">ember State </w:t>
            </w:r>
            <w:r w:rsidRPr="00561155">
              <w:rPr>
                <w:rFonts w:cstheme="minorHAnsi"/>
                <w:lang w:val="en-GB"/>
              </w:rPr>
              <w:t>Bars for the EU Justice Scoreboard.</w:t>
            </w:r>
          </w:p>
          <w:p w14:paraId="5D39CDB4" w14:textId="77777777" w:rsidR="006C6F39" w:rsidRPr="00561155" w:rsidRDefault="006C6F39" w:rsidP="006C6F39">
            <w:pPr>
              <w:spacing w:before="120" w:after="120"/>
              <w:ind w:right="113"/>
              <w:jc w:val="both"/>
              <w:rPr>
                <w:rFonts w:cstheme="minorHAnsi"/>
                <w:lang w:val="en-GB"/>
              </w:rPr>
            </w:pPr>
            <w:r w:rsidRPr="00561155">
              <w:rPr>
                <w:rFonts w:cstheme="minorHAnsi"/>
                <w:lang w:val="en-GB"/>
              </w:rPr>
              <w:t xml:space="preserve">Analysis of the </w:t>
            </w:r>
            <w:r w:rsidRPr="00561155">
              <w:rPr>
                <w:lang w:val="en-GB"/>
              </w:rPr>
              <w:t xml:space="preserve">EU Justice Scoreboard and assessment of the need to organise a discussion on additional elements to be added to the Scoreboard in the </w:t>
            </w:r>
            <w:proofErr w:type="gramStart"/>
            <w:r w:rsidRPr="00561155">
              <w:rPr>
                <w:lang w:val="en-GB"/>
              </w:rPr>
              <w:t>future</w:t>
            </w:r>
            <w:proofErr w:type="gramEnd"/>
            <w:r w:rsidRPr="00561155">
              <w:rPr>
                <w:lang w:val="en-GB"/>
              </w:rPr>
              <w:t xml:space="preserve"> </w:t>
            </w:r>
          </w:p>
          <w:p w14:paraId="4317ADB8" w14:textId="77777777" w:rsidR="00175BAD" w:rsidRPr="00561155" w:rsidRDefault="00175BAD" w:rsidP="00AB4069">
            <w:pPr>
              <w:pStyle w:val="TableParagraph"/>
              <w:ind w:left="0" w:right="93"/>
              <w:jc w:val="both"/>
              <w:rPr>
                <w:highlight w:val="yellow"/>
                <w:lang w:val="en-GB"/>
              </w:rPr>
            </w:pPr>
          </w:p>
          <w:p w14:paraId="25F21686" w14:textId="77777777" w:rsidR="006C6F39" w:rsidRPr="00561155" w:rsidRDefault="006C6F39" w:rsidP="00AB4069">
            <w:pPr>
              <w:pStyle w:val="TableParagraph"/>
              <w:ind w:left="0" w:right="93"/>
              <w:jc w:val="both"/>
              <w:rPr>
                <w:rFonts w:asciiTheme="minorHAnsi" w:hAnsiTheme="minorHAnsi" w:cstheme="minorHAnsi"/>
                <w:highlight w:val="yellow"/>
                <w:lang w:val="en-GB"/>
              </w:rPr>
            </w:pPr>
          </w:p>
        </w:tc>
        <w:tc>
          <w:tcPr>
            <w:tcW w:w="3386" w:type="dxa"/>
            <w:shd w:val="clear" w:color="auto" w:fill="FCEFE7"/>
          </w:tcPr>
          <w:p w14:paraId="3DCA6CA8" w14:textId="2E087F9D" w:rsidR="000D7C45" w:rsidRPr="006302F0" w:rsidRDefault="000D7C45" w:rsidP="006C6F39">
            <w:pPr>
              <w:widowControl w:val="0"/>
              <w:autoSpaceDE w:val="0"/>
              <w:autoSpaceDN w:val="0"/>
              <w:ind w:left="171" w:right="90"/>
              <w:jc w:val="both"/>
              <w:rPr>
                <w:rFonts w:asciiTheme="minorHAnsi" w:hAnsiTheme="minorHAnsi" w:cstheme="minorHAnsi"/>
                <w:b/>
                <w:bCs/>
                <w:lang w:val="en-GB"/>
              </w:rPr>
            </w:pPr>
            <w:r w:rsidRPr="006302F0">
              <w:rPr>
                <w:rFonts w:asciiTheme="minorHAnsi" w:hAnsiTheme="minorHAnsi" w:cstheme="minorHAnsi"/>
                <w:b/>
                <w:bCs/>
                <w:lang w:val="en-GB"/>
              </w:rPr>
              <w:t>November 2023</w:t>
            </w:r>
          </w:p>
          <w:p w14:paraId="266218A0" w14:textId="77777777" w:rsidR="000D7C45" w:rsidRPr="006302F0" w:rsidRDefault="000D7C45" w:rsidP="006C6F39">
            <w:pPr>
              <w:widowControl w:val="0"/>
              <w:autoSpaceDE w:val="0"/>
              <w:autoSpaceDN w:val="0"/>
              <w:ind w:left="171" w:right="90"/>
              <w:jc w:val="both"/>
              <w:rPr>
                <w:rFonts w:asciiTheme="minorHAnsi" w:hAnsiTheme="minorHAnsi" w:cstheme="minorHAnsi"/>
                <w:b/>
                <w:bCs/>
                <w:lang w:val="en-GB"/>
              </w:rPr>
            </w:pPr>
          </w:p>
          <w:p w14:paraId="7F822EF5" w14:textId="58921D46" w:rsidR="006C6F39" w:rsidRPr="006302F0" w:rsidRDefault="006C6F39" w:rsidP="006C6F39">
            <w:pPr>
              <w:widowControl w:val="0"/>
              <w:autoSpaceDE w:val="0"/>
              <w:autoSpaceDN w:val="0"/>
              <w:ind w:left="171" w:right="90"/>
              <w:jc w:val="both"/>
              <w:rPr>
                <w:rFonts w:asciiTheme="minorHAnsi" w:hAnsiTheme="minorHAnsi" w:cstheme="minorHAnsi"/>
                <w:lang w:val="en-GB"/>
              </w:rPr>
            </w:pPr>
            <w:r w:rsidRPr="006302F0">
              <w:rPr>
                <w:rFonts w:asciiTheme="minorHAnsi" w:hAnsiTheme="minorHAnsi" w:cstheme="minorHAnsi"/>
                <w:lang w:val="en-GB"/>
              </w:rPr>
              <w:t xml:space="preserve">The questionnaire for </w:t>
            </w:r>
            <w:r w:rsidR="000D7C45" w:rsidRPr="006302F0">
              <w:rPr>
                <w:rFonts w:asciiTheme="minorHAnsi" w:hAnsiTheme="minorHAnsi" w:cstheme="minorHAnsi"/>
                <w:lang w:val="en-GB"/>
              </w:rPr>
              <w:t xml:space="preserve">the </w:t>
            </w:r>
            <w:r w:rsidRPr="006302F0">
              <w:rPr>
                <w:rFonts w:asciiTheme="minorHAnsi" w:hAnsiTheme="minorHAnsi" w:cstheme="minorHAnsi"/>
                <w:lang w:val="en-GB"/>
              </w:rPr>
              <w:t>EU Justice Scoreboard 2024 was received from the E</w:t>
            </w:r>
            <w:r w:rsidR="002E6610" w:rsidRPr="006302F0">
              <w:rPr>
                <w:rFonts w:asciiTheme="minorHAnsi" w:hAnsiTheme="minorHAnsi" w:cstheme="minorHAnsi"/>
                <w:lang w:val="en-GB"/>
              </w:rPr>
              <w:t>u</w:t>
            </w:r>
            <w:r w:rsidRPr="006302F0">
              <w:rPr>
                <w:rFonts w:asciiTheme="minorHAnsi" w:hAnsiTheme="minorHAnsi" w:cstheme="minorHAnsi"/>
                <w:lang w:val="en-GB"/>
              </w:rPr>
              <w:t xml:space="preserve">ropean </w:t>
            </w:r>
            <w:r w:rsidR="002E6610" w:rsidRPr="006302F0">
              <w:rPr>
                <w:rFonts w:asciiTheme="minorHAnsi" w:hAnsiTheme="minorHAnsi" w:cstheme="minorHAnsi"/>
                <w:lang w:val="en-GB"/>
              </w:rPr>
              <w:t>Commission</w:t>
            </w:r>
            <w:r w:rsidRPr="006302F0">
              <w:rPr>
                <w:rFonts w:asciiTheme="minorHAnsi" w:hAnsiTheme="minorHAnsi" w:cstheme="minorHAnsi"/>
                <w:lang w:val="en-GB"/>
              </w:rPr>
              <w:t xml:space="preserve"> mid- November 2023.</w:t>
            </w:r>
          </w:p>
          <w:p w14:paraId="40507B25" w14:textId="77777777" w:rsidR="006C6F39" w:rsidRPr="006302F0" w:rsidRDefault="006C6F39" w:rsidP="006C6F39">
            <w:pPr>
              <w:widowControl w:val="0"/>
              <w:autoSpaceDE w:val="0"/>
              <w:autoSpaceDN w:val="0"/>
              <w:ind w:left="171" w:right="90"/>
              <w:jc w:val="both"/>
              <w:rPr>
                <w:rFonts w:asciiTheme="minorHAnsi" w:hAnsiTheme="minorHAnsi" w:cstheme="minorHAnsi"/>
                <w:lang w:val="en-GB"/>
              </w:rPr>
            </w:pPr>
          </w:p>
          <w:p w14:paraId="6A9103F2" w14:textId="4474F4DA" w:rsidR="006C6F39" w:rsidRPr="006302F0" w:rsidRDefault="006C6F39" w:rsidP="006C6F39">
            <w:pPr>
              <w:widowControl w:val="0"/>
              <w:autoSpaceDE w:val="0"/>
              <w:autoSpaceDN w:val="0"/>
              <w:ind w:left="171" w:right="90"/>
              <w:jc w:val="both"/>
              <w:rPr>
                <w:rFonts w:asciiTheme="minorHAnsi" w:hAnsiTheme="minorHAnsi" w:cstheme="minorHAnsi"/>
                <w:lang w:val="en-GB"/>
              </w:rPr>
            </w:pPr>
            <w:r w:rsidRPr="006302F0">
              <w:rPr>
                <w:rFonts w:asciiTheme="minorHAnsi" w:hAnsiTheme="minorHAnsi" w:cstheme="minorHAnsi"/>
                <w:lang w:val="en-GB"/>
              </w:rPr>
              <w:t>The answers were submitted by the representatives of all 27 M</w:t>
            </w:r>
            <w:r w:rsidR="000D7C45" w:rsidRPr="006302F0">
              <w:rPr>
                <w:rFonts w:asciiTheme="minorHAnsi" w:hAnsiTheme="minorHAnsi" w:cstheme="minorHAnsi"/>
                <w:lang w:val="en-GB"/>
              </w:rPr>
              <w:t>ember States</w:t>
            </w:r>
            <w:r w:rsidRPr="006302F0">
              <w:rPr>
                <w:rFonts w:asciiTheme="minorHAnsi" w:hAnsiTheme="minorHAnsi" w:cstheme="minorHAnsi"/>
                <w:lang w:val="en-GB"/>
              </w:rPr>
              <w:t xml:space="preserve">. </w:t>
            </w:r>
          </w:p>
          <w:p w14:paraId="58513C05" w14:textId="77777777" w:rsidR="006C6F39" w:rsidRPr="006302F0" w:rsidRDefault="006C6F39" w:rsidP="006C6F39">
            <w:pPr>
              <w:widowControl w:val="0"/>
              <w:autoSpaceDE w:val="0"/>
              <w:autoSpaceDN w:val="0"/>
              <w:ind w:left="171" w:right="90"/>
              <w:jc w:val="both"/>
              <w:rPr>
                <w:rFonts w:asciiTheme="minorHAnsi" w:hAnsiTheme="minorHAnsi" w:cstheme="minorHAnsi"/>
                <w:lang w:val="en-GB"/>
              </w:rPr>
            </w:pPr>
          </w:p>
          <w:p w14:paraId="73545473" w14:textId="77777777" w:rsidR="000D7C45" w:rsidRPr="006302F0" w:rsidRDefault="000D7C45" w:rsidP="006C6F39">
            <w:pPr>
              <w:pStyle w:val="TableParagraph"/>
              <w:ind w:left="171" w:right="115"/>
              <w:rPr>
                <w:rFonts w:asciiTheme="minorHAnsi" w:hAnsiTheme="minorHAnsi" w:cstheme="minorHAnsi"/>
                <w:b/>
                <w:bCs/>
                <w:lang w:val="en-GB"/>
              </w:rPr>
            </w:pPr>
            <w:r w:rsidRPr="006302F0">
              <w:rPr>
                <w:rFonts w:asciiTheme="minorHAnsi" w:hAnsiTheme="minorHAnsi" w:cstheme="minorHAnsi"/>
                <w:b/>
                <w:bCs/>
                <w:lang w:val="en-GB"/>
              </w:rPr>
              <w:t xml:space="preserve">May 2024 </w:t>
            </w:r>
          </w:p>
          <w:p w14:paraId="68CBA450" w14:textId="77777777" w:rsidR="000D7C45" w:rsidRPr="006302F0" w:rsidRDefault="000D7C45" w:rsidP="006C6F39">
            <w:pPr>
              <w:pStyle w:val="TableParagraph"/>
              <w:ind w:left="171" w:right="115"/>
              <w:rPr>
                <w:rFonts w:asciiTheme="minorHAnsi" w:hAnsiTheme="minorHAnsi" w:cstheme="minorHAnsi"/>
                <w:lang w:val="en-GB"/>
              </w:rPr>
            </w:pPr>
          </w:p>
          <w:p w14:paraId="3F78753E" w14:textId="0538A2D6" w:rsidR="006C6F39" w:rsidRPr="006302F0" w:rsidRDefault="006C6F39" w:rsidP="00F91C19">
            <w:pPr>
              <w:pStyle w:val="TableParagraph"/>
              <w:ind w:left="171" w:right="115"/>
              <w:jc w:val="both"/>
              <w:rPr>
                <w:rFonts w:asciiTheme="minorHAnsi" w:hAnsiTheme="minorHAnsi" w:cstheme="minorHAnsi"/>
                <w:lang w:val="en-GB"/>
              </w:rPr>
            </w:pPr>
            <w:r w:rsidRPr="006302F0">
              <w:rPr>
                <w:rFonts w:asciiTheme="minorHAnsi" w:hAnsiTheme="minorHAnsi" w:cstheme="minorHAnsi"/>
                <w:lang w:val="en-GB"/>
              </w:rPr>
              <w:t xml:space="preserve">The publication of </w:t>
            </w:r>
            <w:proofErr w:type="gramStart"/>
            <w:r w:rsidRPr="006302F0">
              <w:rPr>
                <w:rFonts w:asciiTheme="minorHAnsi" w:hAnsiTheme="minorHAnsi" w:cstheme="minorHAnsi"/>
                <w:lang w:val="en-GB"/>
              </w:rPr>
              <w:t>the  new</w:t>
            </w:r>
            <w:proofErr w:type="gramEnd"/>
            <w:r w:rsidRPr="006302F0">
              <w:rPr>
                <w:rFonts w:asciiTheme="minorHAnsi" w:hAnsiTheme="minorHAnsi" w:cstheme="minorHAnsi"/>
                <w:lang w:val="en-GB"/>
              </w:rPr>
              <w:t xml:space="preserve"> </w:t>
            </w:r>
            <w:r w:rsidRPr="006302F0">
              <w:rPr>
                <w:lang w:val="en-GB"/>
              </w:rPr>
              <w:t>EU Justice Scoreboard 2024 is expected in May 2024.</w:t>
            </w:r>
          </w:p>
          <w:p w14:paraId="267B102D" w14:textId="77777777" w:rsidR="006C6F39" w:rsidRPr="006302F0" w:rsidRDefault="006C6F39" w:rsidP="00AB4069">
            <w:pPr>
              <w:widowControl w:val="0"/>
              <w:autoSpaceDE w:val="0"/>
              <w:autoSpaceDN w:val="0"/>
              <w:spacing w:before="1"/>
              <w:ind w:left="108" w:right="90"/>
              <w:jc w:val="both"/>
              <w:rPr>
                <w:rFonts w:asciiTheme="minorHAnsi" w:hAnsiTheme="minorHAnsi" w:cstheme="minorHAnsi"/>
                <w:lang w:val="en-GB"/>
              </w:rPr>
            </w:pPr>
          </w:p>
        </w:tc>
        <w:tc>
          <w:tcPr>
            <w:tcW w:w="4022" w:type="dxa"/>
            <w:shd w:val="clear" w:color="auto" w:fill="FCEFE7"/>
          </w:tcPr>
          <w:p w14:paraId="60A136C5" w14:textId="77777777" w:rsidR="00733CE3" w:rsidRPr="000A7368" w:rsidRDefault="00733CE3" w:rsidP="00AB4069">
            <w:pPr>
              <w:pStyle w:val="TableParagraph"/>
              <w:ind w:left="108"/>
              <w:rPr>
                <w:lang w:val="en-GB"/>
              </w:rPr>
            </w:pPr>
          </w:p>
          <w:p w14:paraId="3CCDA3A4" w14:textId="77777777" w:rsidR="00F9476B" w:rsidRPr="00F9476B" w:rsidRDefault="00DE39B8" w:rsidP="00F9476B">
            <w:pPr>
              <w:ind w:left="138"/>
              <w:jc w:val="center"/>
              <w:rPr>
                <w:lang w:val="en-GB"/>
              </w:rPr>
            </w:pPr>
            <w:r>
              <w:rPr>
                <w:rFonts w:asciiTheme="minorHAnsi" w:hAnsiTheme="minorHAnsi" w:cstheme="minorHAnsi"/>
                <w:spacing w:val="-2"/>
                <w:lang w:val="en-GB"/>
              </w:rPr>
              <w:t xml:space="preserve"> </w:t>
            </w:r>
            <w:r w:rsidR="00F9476B" w:rsidRPr="00F9476B">
              <w:rPr>
                <w:lang w:val="en-GB"/>
              </w:rPr>
              <w:drawing>
                <wp:inline distT="0" distB="0" distL="0" distR="0" wp14:anchorId="096622CD" wp14:editId="2E51BCA9">
                  <wp:extent cx="295275" cy="295275"/>
                  <wp:effectExtent l="0" t="0" r="0" b="9525"/>
                  <wp:docPr id="348228005" name="Graphique 348228005"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380B8DDD"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05F7C968" w14:textId="2E4E3579" w:rsidR="00175BAD" w:rsidRPr="00F95E51" w:rsidRDefault="00175BAD" w:rsidP="00AB4069">
            <w:pPr>
              <w:pStyle w:val="TableParagraph"/>
              <w:ind w:left="108"/>
              <w:rPr>
                <w:rFonts w:asciiTheme="minorHAnsi" w:hAnsiTheme="minorHAnsi" w:cstheme="minorHAnsi"/>
                <w:lang w:val="en-GB"/>
              </w:rPr>
            </w:pPr>
          </w:p>
        </w:tc>
      </w:tr>
      <w:tr w:rsidR="00175BAD" w:rsidRPr="00F9476B" w14:paraId="06C94805" w14:textId="77777777" w:rsidTr="00AB4069">
        <w:trPr>
          <w:trHeight w:val="1341"/>
        </w:trPr>
        <w:tc>
          <w:tcPr>
            <w:tcW w:w="3386" w:type="dxa"/>
            <w:shd w:val="clear" w:color="auto" w:fill="FDF9F8"/>
          </w:tcPr>
          <w:p w14:paraId="3E66FD2A" w14:textId="77777777" w:rsidR="00175BAD" w:rsidRPr="00F95E51" w:rsidRDefault="00175BAD" w:rsidP="00AB4069">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lastRenderedPageBreak/>
              <w:t>Legal</w:t>
            </w:r>
            <w:r w:rsidRPr="00F95E51">
              <w:rPr>
                <w:rFonts w:asciiTheme="minorHAnsi" w:hAnsiTheme="minorHAnsi" w:cstheme="minorHAnsi"/>
                <w:spacing w:val="-2"/>
                <w:lang w:val="en-GB"/>
              </w:rPr>
              <w:t xml:space="preserve"> </w:t>
            </w:r>
            <w:r w:rsidRPr="00F95E51">
              <w:rPr>
                <w:rFonts w:asciiTheme="minorHAnsi" w:hAnsiTheme="minorHAnsi" w:cstheme="minorHAnsi"/>
                <w:spacing w:val="-5"/>
                <w:lang w:val="en-GB"/>
              </w:rPr>
              <w:t>aid</w:t>
            </w:r>
          </w:p>
          <w:p w14:paraId="100B0C74" w14:textId="77777777" w:rsidR="00175BAD" w:rsidRPr="00F95E51" w:rsidRDefault="00175BAD" w:rsidP="00AB4069">
            <w:pPr>
              <w:pStyle w:val="TableParagraph"/>
              <w:ind w:left="0"/>
              <w:rPr>
                <w:rFonts w:asciiTheme="minorHAnsi" w:hAnsiTheme="minorHAnsi" w:cstheme="minorHAnsi"/>
                <w:i/>
                <w:lang w:val="en-GB"/>
              </w:rPr>
            </w:pPr>
          </w:p>
          <w:p w14:paraId="12E9699A" w14:textId="77777777" w:rsidR="00175BAD" w:rsidRPr="00F95E51" w:rsidRDefault="00175BAD" w:rsidP="00AB4069">
            <w:pPr>
              <w:pStyle w:val="TableParagraph"/>
              <w:spacing w:line="267" w:lineRule="exact"/>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F84F9E9" w14:textId="77777777" w:rsidR="00175BAD" w:rsidRPr="00F95E51" w:rsidRDefault="00175BAD" w:rsidP="00AB4069">
            <w:pPr>
              <w:pStyle w:val="TableParagraph"/>
              <w:spacing w:line="267" w:lineRule="exact"/>
              <w:rPr>
                <w:rFonts w:asciiTheme="minorHAnsi" w:hAnsiTheme="minorHAnsi" w:cstheme="minorHAnsi"/>
                <w:lang w:val="en-GB"/>
              </w:rPr>
            </w:pPr>
          </w:p>
          <w:p w14:paraId="4B7425A1" w14:textId="77777777" w:rsidR="00175BAD" w:rsidRPr="00F95E51" w:rsidRDefault="00175BAD" w:rsidP="00AB4069">
            <w:pPr>
              <w:pStyle w:val="TableParagraph"/>
              <w:tabs>
                <w:tab w:val="left" w:pos="827"/>
              </w:tabs>
              <w:spacing w:line="267" w:lineRule="exact"/>
              <w:ind w:left="467"/>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National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4"/>
                <w:lang w:val="en-GB"/>
              </w:rPr>
              <w:t xml:space="preserve"> </w:t>
            </w:r>
            <w:r w:rsidRPr="00F95E51">
              <w:rPr>
                <w:rFonts w:asciiTheme="minorHAnsi" w:hAnsiTheme="minorHAnsi" w:cstheme="minorHAnsi"/>
                <w:spacing w:val="-5"/>
                <w:lang w:val="en-GB"/>
              </w:rPr>
              <w:t>Law</w:t>
            </w:r>
          </w:p>
          <w:p w14:paraId="07107FF2" w14:textId="77777777" w:rsidR="00175BAD" w:rsidRDefault="00175BAD" w:rsidP="00AB4069">
            <w:pPr>
              <w:pStyle w:val="TableParagraph"/>
              <w:spacing w:line="249" w:lineRule="exact"/>
              <w:ind w:left="827"/>
              <w:rPr>
                <w:rFonts w:asciiTheme="minorHAnsi" w:hAnsiTheme="minorHAnsi" w:cstheme="minorHAnsi"/>
                <w:spacing w:val="-2"/>
              </w:rPr>
            </w:pPr>
            <w:proofErr w:type="spellStart"/>
            <w:r w:rsidRPr="00F95E51">
              <w:rPr>
                <w:rFonts w:asciiTheme="minorHAnsi" w:hAnsiTheme="minorHAnsi" w:cstheme="minorHAnsi"/>
                <w:spacing w:val="-2"/>
              </w:rPr>
              <w:t>Societies</w:t>
            </w:r>
            <w:proofErr w:type="spellEnd"/>
          </w:p>
          <w:p w14:paraId="468C6643" w14:textId="7E695352" w:rsidR="00A208EF" w:rsidRPr="00A208EF" w:rsidRDefault="00A208EF" w:rsidP="00A208EF">
            <w:pPr>
              <w:pStyle w:val="TableParagraph"/>
              <w:numPr>
                <w:ilvl w:val="0"/>
                <w:numId w:val="95"/>
              </w:numPr>
              <w:spacing w:line="249" w:lineRule="exact"/>
              <w:ind w:left="839"/>
              <w:rPr>
                <w:rFonts w:asciiTheme="minorHAnsi" w:hAnsiTheme="minorHAnsi" w:cstheme="minorHAnsi"/>
              </w:rPr>
            </w:pPr>
            <w:r w:rsidRPr="00A208EF">
              <w:rPr>
                <w:rFonts w:asciiTheme="minorHAnsi" w:hAnsiTheme="minorHAnsi" w:cstheme="minorHAnsi"/>
              </w:rPr>
              <w:t>Commission</w:t>
            </w:r>
          </w:p>
          <w:p w14:paraId="133BF986" w14:textId="2758A274" w:rsidR="00A208EF" w:rsidRPr="000A7368" w:rsidRDefault="00A208EF" w:rsidP="00A208EF">
            <w:pPr>
              <w:pStyle w:val="TableParagraph"/>
              <w:numPr>
                <w:ilvl w:val="0"/>
                <w:numId w:val="95"/>
              </w:numPr>
              <w:spacing w:line="249" w:lineRule="exact"/>
              <w:ind w:left="839"/>
              <w:rPr>
                <w:rFonts w:asciiTheme="minorHAnsi" w:hAnsiTheme="minorHAnsi" w:cstheme="minorHAnsi"/>
                <w:lang w:val="en-GB"/>
              </w:rPr>
            </w:pPr>
            <w:r w:rsidRPr="000A7368">
              <w:rPr>
                <w:rFonts w:asciiTheme="minorHAnsi" w:hAnsiTheme="minorHAnsi" w:cstheme="minorHAnsi"/>
                <w:lang w:val="en-GB"/>
              </w:rPr>
              <w:t>European Judicial Network in civil and commercial</w:t>
            </w:r>
          </w:p>
          <w:p w14:paraId="41D45DFE" w14:textId="7EE053B5" w:rsidR="00A208EF" w:rsidRPr="00F95E51" w:rsidRDefault="00A208EF" w:rsidP="00A208EF">
            <w:pPr>
              <w:pStyle w:val="TableParagraph"/>
              <w:spacing w:line="249" w:lineRule="exact"/>
              <w:ind w:left="827"/>
              <w:rPr>
                <w:rFonts w:asciiTheme="minorHAnsi" w:hAnsiTheme="minorHAnsi" w:cstheme="minorHAnsi"/>
              </w:rPr>
            </w:pPr>
            <w:proofErr w:type="spellStart"/>
            <w:proofErr w:type="gramStart"/>
            <w:r w:rsidRPr="00A208EF">
              <w:rPr>
                <w:rFonts w:asciiTheme="minorHAnsi" w:hAnsiTheme="minorHAnsi" w:cstheme="minorHAnsi"/>
              </w:rPr>
              <w:t>matters</w:t>
            </w:r>
            <w:proofErr w:type="spellEnd"/>
            <w:proofErr w:type="gramEnd"/>
          </w:p>
        </w:tc>
        <w:tc>
          <w:tcPr>
            <w:tcW w:w="4514" w:type="dxa"/>
            <w:shd w:val="clear" w:color="auto" w:fill="FDF9F8"/>
          </w:tcPr>
          <w:p w14:paraId="0B269E36" w14:textId="2B03EEC1" w:rsidR="00175BAD" w:rsidRPr="00F95E51" w:rsidRDefault="00175BAD" w:rsidP="00AB4069">
            <w:pPr>
              <w:pStyle w:val="TableParagraph"/>
              <w:ind w:left="105" w:right="95"/>
              <w:jc w:val="both"/>
              <w:rPr>
                <w:rFonts w:asciiTheme="minorHAnsi" w:hAnsiTheme="minorHAnsi" w:cstheme="minorHAnsi"/>
                <w:lang w:val="en-GB"/>
              </w:rPr>
            </w:pPr>
            <w:r w:rsidRPr="00175BAD">
              <w:rPr>
                <w:rFonts w:asciiTheme="minorHAnsi" w:hAnsiTheme="minorHAnsi" w:cstheme="minorHAnsi"/>
                <w:b/>
                <w:bCs/>
                <w:lang w:val="en-GB"/>
              </w:rPr>
              <w:t>Q1-Q2</w:t>
            </w:r>
            <w:r w:rsidR="00561155">
              <w:rPr>
                <w:rFonts w:asciiTheme="minorHAnsi" w:hAnsiTheme="minorHAnsi" w:cstheme="minorHAnsi"/>
                <w:b/>
                <w:bCs/>
                <w:lang w:val="en-GB"/>
              </w:rPr>
              <w:t xml:space="preserve"> 2023</w:t>
            </w:r>
            <w:r w:rsidRPr="00175BAD">
              <w:rPr>
                <w:rFonts w:asciiTheme="minorHAnsi" w:hAnsiTheme="minorHAnsi" w:cstheme="minorHAnsi"/>
                <w:b/>
                <w:bCs/>
                <w:lang w:val="en-GB"/>
              </w:rPr>
              <w:t>:</w:t>
            </w:r>
            <w:r w:rsidRPr="00F95E51">
              <w:rPr>
                <w:rFonts w:asciiTheme="minorHAnsi" w:hAnsiTheme="minorHAnsi" w:cstheme="minorHAnsi"/>
                <w:lang w:val="en-GB"/>
              </w:rPr>
              <w:t xml:space="preserve"> finalisation of the update of the </w:t>
            </w:r>
            <w:hyperlink r:id="rId11">
              <w:r w:rsidRPr="00F95E51">
                <w:rPr>
                  <w:rFonts w:asciiTheme="minorHAnsi" w:hAnsiTheme="minorHAnsi" w:cstheme="minorHAnsi"/>
                  <w:color w:val="0562C1"/>
                  <w:u w:val="single" w:color="0562C1"/>
                  <w:lang w:val="en-GB"/>
                </w:rPr>
                <w:t>CCBE</w:t>
              </w:r>
            </w:hyperlink>
            <w:r w:rsidRPr="00F95E51">
              <w:rPr>
                <w:rFonts w:asciiTheme="minorHAnsi" w:hAnsiTheme="minorHAnsi" w:cstheme="minorHAnsi"/>
                <w:color w:val="0562C1"/>
                <w:lang w:val="en-GB"/>
              </w:rPr>
              <w:t xml:space="preserve"> </w:t>
            </w:r>
            <w:hyperlink r:id="rId12">
              <w:r w:rsidRPr="00F95E51">
                <w:rPr>
                  <w:rFonts w:asciiTheme="minorHAnsi" w:hAnsiTheme="minorHAnsi" w:cstheme="minorHAnsi"/>
                  <w:color w:val="0562C1"/>
                  <w:u w:val="single" w:color="0562C1"/>
                  <w:lang w:val="en-GB"/>
                </w:rPr>
                <w:t>Recommendations</w:t>
              </w:r>
              <w:r w:rsidRPr="00F95E51">
                <w:rPr>
                  <w:rFonts w:asciiTheme="minorHAnsi" w:hAnsiTheme="minorHAnsi" w:cstheme="minorHAnsi"/>
                  <w:color w:val="0562C1"/>
                  <w:spacing w:val="-10"/>
                  <w:u w:val="single" w:color="0562C1"/>
                  <w:lang w:val="en-GB"/>
                </w:rPr>
                <w:t xml:space="preserve"> </w:t>
              </w:r>
              <w:r w:rsidRPr="00F95E51">
                <w:rPr>
                  <w:rFonts w:asciiTheme="minorHAnsi" w:hAnsiTheme="minorHAnsi" w:cstheme="minorHAnsi"/>
                  <w:color w:val="0562C1"/>
                  <w:u w:val="single" w:color="0562C1"/>
                  <w:lang w:val="en-GB"/>
                </w:rPr>
                <w:t>on</w:t>
              </w:r>
              <w:r w:rsidRPr="00F95E51">
                <w:rPr>
                  <w:rFonts w:asciiTheme="minorHAnsi" w:hAnsiTheme="minorHAnsi" w:cstheme="minorHAnsi"/>
                  <w:color w:val="0562C1"/>
                  <w:spacing w:val="-11"/>
                  <w:u w:val="single" w:color="0562C1"/>
                  <w:lang w:val="en-GB"/>
                </w:rPr>
                <w:t xml:space="preserve"> </w:t>
              </w:r>
              <w:r w:rsidRPr="00F95E51">
                <w:rPr>
                  <w:rFonts w:asciiTheme="minorHAnsi" w:hAnsiTheme="minorHAnsi" w:cstheme="minorHAnsi"/>
                  <w:color w:val="0562C1"/>
                  <w:u w:val="single" w:color="0562C1"/>
                  <w:lang w:val="en-GB"/>
                </w:rPr>
                <w:t>legal</w:t>
              </w:r>
              <w:r w:rsidRPr="00F95E51">
                <w:rPr>
                  <w:rFonts w:asciiTheme="minorHAnsi" w:hAnsiTheme="minorHAnsi" w:cstheme="minorHAnsi"/>
                  <w:color w:val="0562C1"/>
                  <w:spacing w:val="-10"/>
                  <w:u w:val="single" w:color="0562C1"/>
                  <w:lang w:val="en-GB"/>
                </w:rPr>
                <w:t xml:space="preserve"> </w:t>
              </w:r>
              <w:r w:rsidRPr="00F95E51">
                <w:rPr>
                  <w:rFonts w:asciiTheme="minorHAnsi" w:hAnsiTheme="minorHAnsi" w:cstheme="minorHAnsi"/>
                  <w:color w:val="0562C1"/>
                  <w:u w:val="single" w:color="0562C1"/>
                  <w:lang w:val="en-GB"/>
                </w:rPr>
                <w:t>aid</w:t>
              </w:r>
            </w:hyperlink>
            <w:r w:rsidRPr="00F95E51">
              <w:rPr>
                <w:rFonts w:asciiTheme="minorHAnsi" w:hAnsiTheme="minorHAnsi" w:cstheme="minorHAnsi"/>
                <w:color w:val="0562C1"/>
                <w:spacing w:val="-7"/>
                <w:lang w:val="en-GB"/>
              </w:rPr>
              <w:t xml:space="preserve"> </w:t>
            </w:r>
            <w:r w:rsidRPr="00F95E51">
              <w:rPr>
                <w:rFonts w:asciiTheme="minorHAnsi" w:hAnsiTheme="minorHAnsi" w:cstheme="minorHAnsi"/>
                <w:lang w:val="en-GB"/>
              </w:rPr>
              <w:t>adopted</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2018, as well as survey</w:t>
            </w:r>
          </w:p>
          <w:p w14:paraId="63903549" w14:textId="77777777" w:rsidR="00175BAD" w:rsidRPr="00F95E51" w:rsidRDefault="00175BAD" w:rsidP="00AB4069">
            <w:pPr>
              <w:pStyle w:val="TableParagraph"/>
              <w:ind w:left="105" w:right="95"/>
              <w:jc w:val="both"/>
              <w:rPr>
                <w:rFonts w:asciiTheme="minorHAnsi" w:hAnsiTheme="minorHAnsi" w:cstheme="minorHAnsi"/>
                <w:lang w:val="en-GB"/>
              </w:rPr>
            </w:pPr>
          </w:p>
          <w:p w14:paraId="38F2709D" w14:textId="3CE352CF" w:rsidR="006C6F39" w:rsidRDefault="00175BAD" w:rsidP="006C6F39">
            <w:pPr>
              <w:pStyle w:val="TableParagraph"/>
              <w:ind w:left="105" w:right="95"/>
              <w:jc w:val="both"/>
              <w:rPr>
                <w:rFonts w:asciiTheme="minorHAnsi" w:hAnsiTheme="minorHAnsi" w:cstheme="minorHAnsi"/>
                <w:lang w:val="en-GB"/>
              </w:rPr>
            </w:pPr>
            <w:r w:rsidRPr="00F95E51">
              <w:rPr>
                <w:rFonts w:asciiTheme="minorHAnsi" w:hAnsiTheme="minorHAnsi" w:cstheme="minorHAnsi"/>
                <w:lang w:val="en-GB"/>
              </w:rPr>
              <w:t xml:space="preserve">The </w:t>
            </w:r>
            <w:hyperlink r:id="rId13" w:history="1">
              <w:r w:rsidRPr="00F95E51">
                <w:rPr>
                  <w:rStyle w:val="Lienhypertexte"/>
                  <w:rFonts w:asciiTheme="minorHAnsi" w:hAnsiTheme="minorHAnsi" w:cstheme="minorHAnsi"/>
                  <w:lang w:val="en-GB"/>
                </w:rPr>
                <w:t>updated CCBE recommendations on legal aid</w:t>
              </w:r>
            </w:hyperlink>
            <w:r w:rsidRPr="00F95E51">
              <w:rPr>
                <w:rFonts w:asciiTheme="minorHAnsi" w:hAnsiTheme="minorHAnsi" w:cstheme="minorHAnsi"/>
                <w:lang w:val="en-GB"/>
              </w:rPr>
              <w:t xml:space="preserve"> were approved at the Standing Committee </w:t>
            </w:r>
            <w:r w:rsidR="00DE39B8">
              <w:rPr>
                <w:rFonts w:asciiTheme="minorHAnsi" w:hAnsiTheme="minorHAnsi" w:cstheme="minorHAnsi"/>
                <w:lang w:val="en-GB"/>
              </w:rPr>
              <w:t xml:space="preserve">in </w:t>
            </w:r>
            <w:r w:rsidRPr="00561155">
              <w:rPr>
                <w:rFonts w:asciiTheme="minorHAnsi" w:hAnsiTheme="minorHAnsi" w:cstheme="minorHAnsi"/>
                <w:b/>
                <w:bCs/>
                <w:lang w:val="en-GB"/>
              </w:rPr>
              <w:t>March 2023</w:t>
            </w:r>
            <w:r w:rsidRPr="00F95E51">
              <w:rPr>
                <w:rFonts w:asciiTheme="minorHAnsi" w:hAnsiTheme="minorHAnsi" w:cstheme="minorHAnsi"/>
                <w:lang w:val="en-GB"/>
              </w:rPr>
              <w:t xml:space="preserve">. </w:t>
            </w:r>
            <w:r w:rsidR="00DE39B8">
              <w:rPr>
                <w:rFonts w:asciiTheme="minorHAnsi" w:hAnsiTheme="minorHAnsi" w:cstheme="minorHAnsi"/>
                <w:lang w:val="en-GB"/>
              </w:rPr>
              <w:t>The d</w:t>
            </w:r>
            <w:r w:rsidRPr="00F95E51">
              <w:rPr>
                <w:rFonts w:asciiTheme="minorHAnsi" w:hAnsiTheme="minorHAnsi" w:cstheme="minorHAnsi"/>
                <w:lang w:val="en-GB"/>
              </w:rPr>
              <w:t xml:space="preserve">ocument was published for further </w:t>
            </w:r>
            <w:r w:rsidR="00DE39B8">
              <w:rPr>
                <w:rFonts w:asciiTheme="minorHAnsi" w:hAnsiTheme="minorHAnsi" w:cstheme="minorHAnsi"/>
                <w:lang w:val="en-GB"/>
              </w:rPr>
              <w:t xml:space="preserve">use by </w:t>
            </w:r>
            <w:r w:rsidRPr="00F95E51">
              <w:rPr>
                <w:rFonts w:asciiTheme="minorHAnsi" w:hAnsiTheme="minorHAnsi" w:cstheme="minorHAnsi"/>
                <w:lang w:val="en-GB"/>
              </w:rPr>
              <w:t>members when addressing their governments and relevant national authorities.</w:t>
            </w:r>
          </w:p>
          <w:p w14:paraId="55D5774A" w14:textId="77777777" w:rsidR="006C6F39" w:rsidRDefault="006C6F39" w:rsidP="006C6F39">
            <w:pPr>
              <w:pStyle w:val="TableParagraph"/>
              <w:ind w:left="105" w:right="95"/>
              <w:jc w:val="both"/>
              <w:rPr>
                <w:rFonts w:asciiTheme="minorHAnsi" w:hAnsiTheme="minorHAnsi" w:cstheme="minorHAnsi"/>
                <w:lang w:val="en-GB"/>
              </w:rPr>
            </w:pPr>
          </w:p>
          <w:p w14:paraId="2838A21D" w14:textId="77777777" w:rsidR="006C6F39" w:rsidRPr="00D526DB" w:rsidRDefault="006C6F39" w:rsidP="006C6F39">
            <w:pPr>
              <w:pStyle w:val="TableParagraph"/>
              <w:ind w:left="0" w:right="95"/>
              <w:jc w:val="both"/>
              <w:rPr>
                <w:rFonts w:asciiTheme="minorHAnsi" w:hAnsiTheme="minorHAnsi" w:cstheme="minorHAnsi"/>
                <w:b/>
                <w:bCs/>
                <w:lang w:val="en-GB"/>
              </w:rPr>
            </w:pPr>
            <w:r w:rsidRPr="00D526DB">
              <w:rPr>
                <w:rFonts w:asciiTheme="minorHAnsi" w:hAnsiTheme="minorHAnsi" w:cstheme="minorHAnsi"/>
                <w:b/>
                <w:bCs/>
                <w:lang w:val="en-GB"/>
              </w:rPr>
              <w:t>2024</w:t>
            </w:r>
          </w:p>
          <w:p w14:paraId="1FB00509" w14:textId="77777777" w:rsidR="006C6F39" w:rsidRDefault="006C6F39" w:rsidP="006C6F39">
            <w:pPr>
              <w:spacing w:before="120" w:after="120"/>
              <w:jc w:val="both"/>
              <w:rPr>
                <w:lang w:val="en-GB"/>
              </w:rPr>
            </w:pPr>
            <w:r w:rsidRPr="006F0D0D">
              <w:rPr>
                <w:rFonts w:cstheme="minorHAnsi"/>
                <w:lang w:val="en-GB"/>
              </w:rPr>
              <w:t>Based on the u</w:t>
            </w:r>
            <w:r w:rsidRPr="006F0D0D">
              <w:rPr>
                <w:lang w:val="en-GB"/>
              </w:rPr>
              <w:t xml:space="preserve">pdated </w:t>
            </w:r>
            <w:hyperlink r:id="rId14" w:history="1">
              <w:r w:rsidRPr="006F0D0D">
                <w:rPr>
                  <w:rStyle w:val="Lienhypertexte"/>
                  <w:color w:val="0563C1"/>
                  <w:lang w:val="en-GB"/>
                </w:rPr>
                <w:t>CCBE Recommendations on legal aid</w:t>
              </w:r>
            </w:hyperlink>
            <w:r w:rsidRPr="006F0D0D">
              <w:rPr>
                <w:lang w:val="en-GB"/>
              </w:rPr>
              <w:t xml:space="preserve"> 2023, </w:t>
            </w:r>
            <w:r>
              <w:rPr>
                <w:lang w:val="en-GB"/>
              </w:rPr>
              <w:t>the Committee will</w:t>
            </w:r>
            <w:r w:rsidRPr="006F0D0D">
              <w:rPr>
                <w:lang w:val="en-GB"/>
              </w:rPr>
              <w:t xml:space="preserve"> consider and plan additional steps and activities to ensure the adequate funding for legal aid.</w:t>
            </w:r>
          </w:p>
          <w:p w14:paraId="2CB5DA01" w14:textId="77777777" w:rsidR="006C6F39" w:rsidRPr="00F95E51" w:rsidRDefault="006C6F39" w:rsidP="006C6F39">
            <w:pPr>
              <w:pStyle w:val="TableParagraph"/>
              <w:ind w:left="105" w:right="95"/>
              <w:jc w:val="both"/>
              <w:rPr>
                <w:rFonts w:asciiTheme="minorHAnsi" w:hAnsiTheme="minorHAnsi" w:cstheme="minorHAnsi"/>
                <w:lang w:val="en-GB"/>
              </w:rPr>
            </w:pPr>
          </w:p>
          <w:p w14:paraId="2E98FA99" w14:textId="77777777" w:rsidR="00175BAD" w:rsidRPr="00F95E51" w:rsidRDefault="00175BAD" w:rsidP="00AB4069">
            <w:pPr>
              <w:pStyle w:val="TableParagraph"/>
              <w:ind w:left="105" w:right="95"/>
              <w:jc w:val="both"/>
              <w:rPr>
                <w:rFonts w:asciiTheme="minorHAnsi" w:hAnsiTheme="minorHAnsi" w:cstheme="minorHAnsi"/>
                <w:lang w:val="en-GB"/>
              </w:rPr>
            </w:pPr>
          </w:p>
        </w:tc>
        <w:tc>
          <w:tcPr>
            <w:tcW w:w="3386" w:type="dxa"/>
            <w:shd w:val="clear" w:color="auto" w:fill="FDF9F8"/>
          </w:tcPr>
          <w:p w14:paraId="67254814" w14:textId="237ECF76" w:rsidR="006C6F39" w:rsidRDefault="006C6F39" w:rsidP="006C6F39">
            <w:pPr>
              <w:pStyle w:val="TableParagraph"/>
              <w:ind w:left="0" w:right="203"/>
              <w:rPr>
                <w:rFonts w:asciiTheme="minorHAnsi" w:hAnsiTheme="minorHAnsi" w:cstheme="minorHAnsi"/>
                <w:b/>
                <w:bCs/>
                <w:lang w:val="en-GB"/>
              </w:rPr>
            </w:pPr>
            <w:r w:rsidRPr="000D7C45">
              <w:rPr>
                <w:rFonts w:asciiTheme="minorHAnsi" w:hAnsiTheme="minorHAnsi" w:cstheme="minorHAnsi"/>
                <w:b/>
                <w:bCs/>
                <w:lang w:val="en-GB"/>
              </w:rPr>
              <w:t>April 2024</w:t>
            </w:r>
          </w:p>
          <w:p w14:paraId="00436ADA" w14:textId="77777777" w:rsidR="00561155" w:rsidRPr="000D7C45" w:rsidRDefault="00561155" w:rsidP="006C6F39">
            <w:pPr>
              <w:pStyle w:val="TableParagraph"/>
              <w:ind w:left="0" w:right="203"/>
              <w:rPr>
                <w:rFonts w:asciiTheme="minorHAnsi" w:hAnsiTheme="minorHAnsi" w:cstheme="minorHAnsi"/>
                <w:b/>
                <w:bCs/>
                <w:lang w:val="en-GB"/>
              </w:rPr>
            </w:pPr>
          </w:p>
          <w:p w14:paraId="66856991" w14:textId="77777777" w:rsidR="00561155" w:rsidRDefault="006C6F39" w:rsidP="00D66F76">
            <w:pPr>
              <w:pStyle w:val="TableParagraph"/>
              <w:ind w:left="0" w:right="203"/>
              <w:jc w:val="both"/>
              <w:rPr>
                <w:rFonts w:asciiTheme="minorHAnsi" w:hAnsiTheme="minorHAnsi" w:cstheme="minorHAnsi"/>
                <w:lang w:val="en-GB"/>
              </w:rPr>
            </w:pPr>
            <w:r>
              <w:rPr>
                <w:rFonts w:asciiTheme="minorHAnsi" w:hAnsiTheme="minorHAnsi" w:cstheme="minorHAnsi"/>
                <w:lang w:val="en-GB"/>
              </w:rPr>
              <w:t>The questionnaire was launched addressing</w:t>
            </w:r>
            <w:r w:rsidR="002E6610">
              <w:rPr>
                <w:rFonts w:asciiTheme="minorHAnsi" w:hAnsiTheme="minorHAnsi" w:cstheme="minorHAnsi"/>
                <w:lang w:val="en-GB"/>
              </w:rPr>
              <w:t xml:space="preserve"> </w:t>
            </w:r>
            <w:r>
              <w:rPr>
                <w:rFonts w:asciiTheme="minorHAnsi" w:hAnsiTheme="minorHAnsi" w:cstheme="minorHAnsi"/>
                <w:lang w:val="en-GB"/>
              </w:rPr>
              <w:t xml:space="preserve">the relevant legal aid and pro bono related issues. </w:t>
            </w:r>
            <w:r w:rsidRPr="00561155">
              <w:rPr>
                <w:rFonts w:asciiTheme="minorHAnsi" w:hAnsiTheme="minorHAnsi" w:cstheme="minorHAnsi"/>
                <w:lang w:val="en-GB"/>
              </w:rPr>
              <w:t>Deadline 26 April 2024.</w:t>
            </w:r>
            <w:r>
              <w:rPr>
                <w:rFonts w:asciiTheme="minorHAnsi" w:hAnsiTheme="minorHAnsi" w:cstheme="minorHAnsi"/>
                <w:lang w:val="en-GB"/>
              </w:rPr>
              <w:t xml:space="preserve"> </w:t>
            </w:r>
          </w:p>
          <w:p w14:paraId="710BBF29" w14:textId="77777777" w:rsidR="00561155" w:rsidRDefault="00561155" w:rsidP="00D66F76">
            <w:pPr>
              <w:pStyle w:val="TableParagraph"/>
              <w:ind w:left="0" w:right="203"/>
              <w:jc w:val="both"/>
              <w:rPr>
                <w:rFonts w:asciiTheme="minorHAnsi" w:hAnsiTheme="minorHAnsi" w:cstheme="minorHAnsi"/>
                <w:lang w:val="en-GB"/>
              </w:rPr>
            </w:pPr>
          </w:p>
          <w:p w14:paraId="6FF882DD" w14:textId="77777777" w:rsidR="00561155" w:rsidRPr="00561155" w:rsidRDefault="00561155" w:rsidP="00D66F76">
            <w:pPr>
              <w:pStyle w:val="TableParagraph"/>
              <w:ind w:left="0" w:right="203"/>
              <w:jc w:val="both"/>
              <w:rPr>
                <w:rFonts w:asciiTheme="minorHAnsi" w:hAnsiTheme="minorHAnsi" w:cstheme="minorHAnsi"/>
                <w:b/>
                <w:bCs/>
                <w:lang w:val="en-GB"/>
              </w:rPr>
            </w:pPr>
            <w:r w:rsidRPr="00561155">
              <w:rPr>
                <w:rFonts w:asciiTheme="minorHAnsi" w:hAnsiTheme="minorHAnsi" w:cstheme="minorHAnsi"/>
                <w:b/>
                <w:bCs/>
                <w:lang w:val="en-GB"/>
              </w:rPr>
              <w:t>May 2024</w:t>
            </w:r>
          </w:p>
          <w:p w14:paraId="321F1429" w14:textId="77777777" w:rsidR="00561155" w:rsidRDefault="00561155" w:rsidP="00D66F76">
            <w:pPr>
              <w:pStyle w:val="TableParagraph"/>
              <w:ind w:left="0" w:right="203"/>
              <w:jc w:val="both"/>
              <w:rPr>
                <w:rFonts w:asciiTheme="minorHAnsi" w:hAnsiTheme="minorHAnsi" w:cstheme="minorHAnsi"/>
                <w:lang w:val="en-GB"/>
              </w:rPr>
            </w:pPr>
          </w:p>
          <w:p w14:paraId="3A95AAFC" w14:textId="2BC14FCC" w:rsidR="00175BAD" w:rsidRPr="00561155" w:rsidRDefault="006C6F39" w:rsidP="00D66F76">
            <w:pPr>
              <w:pStyle w:val="TableParagraph"/>
              <w:ind w:left="0" w:right="203"/>
              <w:jc w:val="both"/>
              <w:rPr>
                <w:rFonts w:asciiTheme="minorHAnsi" w:hAnsiTheme="minorHAnsi" w:cstheme="minorHAnsi"/>
                <w:lang w:val="en-GB"/>
              </w:rPr>
            </w:pPr>
            <w:r w:rsidRPr="00561155">
              <w:rPr>
                <w:rFonts w:asciiTheme="minorHAnsi" w:hAnsiTheme="minorHAnsi" w:cstheme="minorHAnsi"/>
                <w:lang w:val="en-GB"/>
              </w:rPr>
              <w:t xml:space="preserve">The exchange of views is expected </w:t>
            </w:r>
            <w:r w:rsidR="002E6610" w:rsidRPr="00561155">
              <w:rPr>
                <w:rFonts w:asciiTheme="minorHAnsi" w:hAnsiTheme="minorHAnsi" w:cstheme="minorHAnsi"/>
                <w:lang w:val="en-GB"/>
              </w:rPr>
              <w:t>during</w:t>
            </w:r>
            <w:r w:rsidRPr="00561155">
              <w:rPr>
                <w:rFonts w:asciiTheme="minorHAnsi" w:hAnsiTheme="minorHAnsi" w:cstheme="minorHAnsi"/>
                <w:lang w:val="en-GB"/>
              </w:rPr>
              <w:t xml:space="preserve"> the upcoming A2J Committee meeting in May 2024.</w:t>
            </w:r>
          </w:p>
        </w:tc>
        <w:tc>
          <w:tcPr>
            <w:tcW w:w="4022" w:type="dxa"/>
            <w:shd w:val="clear" w:color="auto" w:fill="FDF9F8"/>
          </w:tcPr>
          <w:p w14:paraId="02D02933" w14:textId="38E9078F" w:rsidR="00175BAD" w:rsidRPr="000A7368" w:rsidRDefault="00175BAD" w:rsidP="00A208EF">
            <w:pPr>
              <w:pStyle w:val="TableParagraph"/>
              <w:spacing w:before="2" w:line="249" w:lineRule="exact"/>
              <w:ind w:left="108"/>
              <w:rPr>
                <w:rFonts w:asciiTheme="minorHAnsi" w:hAnsiTheme="minorHAnsi" w:cstheme="minorHAnsi"/>
                <w:lang w:val="en-GB"/>
              </w:rPr>
            </w:pPr>
          </w:p>
        </w:tc>
      </w:tr>
    </w:tbl>
    <w:p w14:paraId="56A11E80" w14:textId="77777777" w:rsidR="00794EB1" w:rsidRPr="000A7368"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4514"/>
        <w:gridCol w:w="3386"/>
        <w:gridCol w:w="4022"/>
      </w:tblGrid>
      <w:tr w:rsidR="00175BAD" w:rsidRPr="00F9476B" w14:paraId="09EB5880" w14:textId="77777777" w:rsidTr="00AB4069">
        <w:trPr>
          <w:trHeight w:val="7790"/>
        </w:trPr>
        <w:tc>
          <w:tcPr>
            <w:tcW w:w="3386" w:type="dxa"/>
            <w:shd w:val="clear" w:color="auto" w:fill="FCEFE7"/>
          </w:tcPr>
          <w:p w14:paraId="2A4B2DD1" w14:textId="77777777" w:rsidR="00175BAD" w:rsidRPr="00F95E51" w:rsidRDefault="00175BAD" w:rsidP="00AB4069">
            <w:pPr>
              <w:pStyle w:val="TableParagraph"/>
              <w:rPr>
                <w:rFonts w:asciiTheme="minorHAnsi" w:hAnsiTheme="minorHAnsi" w:cstheme="minorHAnsi"/>
                <w:lang w:val="en-GB"/>
              </w:rPr>
            </w:pPr>
            <w:r w:rsidRPr="00F95E51">
              <w:rPr>
                <w:rFonts w:asciiTheme="minorHAnsi" w:hAnsiTheme="minorHAnsi" w:cstheme="minorHAnsi"/>
                <w:lang w:val="en-GB"/>
              </w:rPr>
              <w:lastRenderedPageBreak/>
              <w:t>Strategic</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Lawsuits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Against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Public Participation (SLAPP)</w:t>
            </w:r>
          </w:p>
          <w:p w14:paraId="21296765" w14:textId="77777777" w:rsidR="00175BAD" w:rsidRPr="00F95E51" w:rsidRDefault="00175BAD" w:rsidP="00AB4069">
            <w:pPr>
              <w:pStyle w:val="TableParagraph"/>
              <w:spacing w:before="12"/>
              <w:ind w:left="0"/>
              <w:rPr>
                <w:rFonts w:asciiTheme="minorHAnsi" w:hAnsiTheme="minorHAnsi" w:cstheme="minorHAnsi"/>
                <w:i/>
                <w:sz w:val="21"/>
                <w:lang w:val="en-GB"/>
              </w:rPr>
            </w:pPr>
          </w:p>
          <w:p w14:paraId="4C705792" w14:textId="77777777" w:rsidR="00175BAD" w:rsidRPr="00F95E51" w:rsidRDefault="00175BAD" w:rsidP="00AB4069">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CDC59A1" w14:textId="77777777" w:rsidR="00175BAD" w:rsidRPr="00F95E51" w:rsidRDefault="00175BAD" w:rsidP="00AB4069">
            <w:pPr>
              <w:pStyle w:val="TableParagraph"/>
              <w:ind w:left="0"/>
              <w:rPr>
                <w:rFonts w:asciiTheme="minorHAnsi" w:hAnsiTheme="minorHAnsi" w:cstheme="minorHAnsi"/>
                <w:i/>
              </w:rPr>
            </w:pPr>
          </w:p>
          <w:p w14:paraId="7C6723F1" w14:textId="77777777" w:rsidR="00175BAD" w:rsidRPr="00F95E51" w:rsidRDefault="00175BAD" w:rsidP="002B776A">
            <w:pPr>
              <w:pStyle w:val="TableParagraph"/>
              <w:numPr>
                <w:ilvl w:val="0"/>
                <w:numId w:val="74"/>
              </w:numPr>
              <w:tabs>
                <w:tab w:val="left" w:pos="827"/>
                <w:tab w:val="left" w:pos="828"/>
              </w:tabs>
              <w:ind w:hanging="361"/>
              <w:rPr>
                <w:rFonts w:asciiTheme="minorHAnsi" w:hAnsiTheme="minorHAnsi" w:cstheme="minorHAnsi"/>
              </w:rPr>
            </w:pPr>
            <w:r w:rsidRPr="00F95E51">
              <w:rPr>
                <w:rFonts w:asciiTheme="minorHAnsi" w:hAnsiTheme="minorHAnsi" w:cstheme="minorHAnsi"/>
                <w:spacing w:val="-2"/>
              </w:rPr>
              <w:t>Commission</w:t>
            </w:r>
          </w:p>
          <w:p w14:paraId="1BDAC612" w14:textId="77777777" w:rsidR="00175BAD" w:rsidRPr="00F95E51" w:rsidRDefault="00175BAD" w:rsidP="002B776A">
            <w:pPr>
              <w:pStyle w:val="TableParagraph"/>
              <w:numPr>
                <w:ilvl w:val="0"/>
                <w:numId w:val="74"/>
              </w:numPr>
              <w:tabs>
                <w:tab w:val="left" w:pos="827"/>
                <w:tab w:val="left" w:pos="828"/>
              </w:tabs>
              <w:spacing w:before="1"/>
              <w:ind w:hanging="361"/>
              <w:rPr>
                <w:rFonts w:asciiTheme="minorHAnsi" w:hAnsiTheme="minorHAnsi" w:cstheme="minorHAnsi"/>
              </w:rPr>
            </w:pPr>
            <w:proofErr w:type="spellStart"/>
            <w:r w:rsidRPr="00F95E51">
              <w:rPr>
                <w:rFonts w:asciiTheme="minorHAnsi" w:hAnsiTheme="minorHAnsi" w:cstheme="minorHAnsi"/>
                <w:spacing w:val="-2"/>
              </w:rPr>
              <w:t>Parliament</w:t>
            </w:r>
            <w:proofErr w:type="spellEnd"/>
          </w:p>
          <w:p w14:paraId="32ED5B36" w14:textId="77777777" w:rsidR="00175BAD" w:rsidRPr="00F95E51" w:rsidRDefault="00175BAD" w:rsidP="002B776A">
            <w:pPr>
              <w:pStyle w:val="TableParagraph"/>
              <w:numPr>
                <w:ilvl w:val="0"/>
                <w:numId w:val="74"/>
              </w:numPr>
              <w:tabs>
                <w:tab w:val="left" w:pos="827"/>
                <w:tab w:val="left" w:pos="828"/>
              </w:tabs>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6"/>
              </w:rPr>
              <w:t xml:space="preserve"> </w:t>
            </w:r>
            <w:proofErr w:type="spellStart"/>
            <w:r w:rsidRPr="00F95E51">
              <w:rPr>
                <w:rFonts w:asciiTheme="minorHAnsi" w:hAnsiTheme="minorHAnsi" w:cstheme="minorHAnsi"/>
                <w:spacing w:val="-2"/>
              </w:rPr>
              <w:t>Presidency</w:t>
            </w:r>
            <w:proofErr w:type="spellEnd"/>
          </w:p>
          <w:p w14:paraId="56D0E2B5" w14:textId="77777777" w:rsidR="00175BAD" w:rsidRPr="00F95E51" w:rsidRDefault="00175BAD" w:rsidP="002B776A">
            <w:pPr>
              <w:pStyle w:val="TableParagraph"/>
              <w:numPr>
                <w:ilvl w:val="0"/>
                <w:numId w:val="74"/>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4"/>
              </w:rPr>
              <w:t xml:space="preserve"> </w:t>
            </w:r>
            <w:r w:rsidRPr="00F95E51">
              <w:rPr>
                <w:rFonts w:asciiTheme="minorHAnsi" w:hAnsiTheme="minorHAnsi" w:cstheme="minorHAnsi"/>
              </w:rPr>
              <w:t>of</w:t>
            </w:r>
            <w:r w:rsidRPr="00F95E51">
              <w:rPr>
                <w:rFonts w:asciiTheme="minorHAnsi" w:hAnsiTheme="minorHAnsi" w:cstheme="minorHAnsi"/>
                <w:spacing w:val="-1"/>
              </w:rPr>
              <w:t xml:space="preserve"> </w:t>
            </w:r>
            <w:r w:rsidRPr="00F95E51">
              <w:rPr>
                <w:rFonts w:asciiTheme="minorHAnsi" w:hAnsiTheme="minorHAnsi" w:cstheme="minorHAnsi"/>
                <w:spacing w:val="-2"/>
              </w:rPr>
              <w:t>Europe</w:t>
            </w:r>
          </w:p>
          <w:p w14:paraId="26962D85" w14:textId="77777777" w:rsidR="00175BAD" w:rsidRPr="00F95E51" w:rsidRDefault="00175BAD" w:rsidP="002B776A">
            <w:pPr>
              <w:pStyle w:val="TableParagraph"/>
              <w:numPr>
                <w:ilvl w:val="0"/>
                <w:numId w:val="74"/>
              </w:numPr>
              <w:tabs>
                <w:tab w:val="left" w:pos="827"/>
                <w:tab w:val="left" w:pos="828"/>
              </w:tabs>
              <w:ind w:right="105"/>
              <w:rPr>
                <w:rFonts w:asciiTheme="minorHAnsi" w:hAnsiTheme="minorHAnsi" w:cstheme="minorHAnsi"/>
                <w:color w:val="151515"/>
                <w:lang w:val="en-GB"/>
              </w:rPr>
            </w:pPr>
            <w:r w:rsidRPr="00F95E51">
              <w:rPr>
                <w:rFonts w:asciiTheme="minorHAnsi" w:hAnsiTheme="minorHAnsi" w:cstheme="minorHAnsi"/>
                <w:color w:val="151515"/>
                <w:lang w:val="en-GB"/>
              </w:rPr>
              <w:t>CDMSI</w:t>
            </w:r>
            <w:r w:rsidRPr="00F95E51">
              <w:rPr>
                <w:rFonts w:asciiTheme="minorHAnsi" w:hAnsiTheme="minorHAnsi" w:cstheme="minorHAnsi"/>
                <w:color w:val="151515"/>
                <w:spacing w:val="-13"/>
                <w:lang w:val="en-GB"/>
              </w:rPr>
              <w:t xml:space="preserve"> </w:t>
            </w:r>
            <w:r w:rsidRPr="00F95E51">
              <w:rPr>
                <w:rFonts w:asciiTheme="minorHAnsi" w:hAnsiTheme="minorHAnsi" w:cstheme="minorHAnsi"/>
                <w:color w:val="151515"/>
                <w:lang w:val="en-GB"/>
              </w:rPr>
              <w:t>Steering</w:t>
            </w:r>
            <w:r w:rsidRPr="00F95E51">
              <w:rPr>
                <w:rFonts w:asciiTheme="minorHAnsi" w:hAnsiTheme="minorHAnsi" w:cstheme="minorHAnsi"/>
                <w:color w:val="151515"/>
                <w:spacing w:val="-12"/>
                <w:lang w:val="en-GB"/>
              </w:rPr>
              <w:t xml:space="preserve"> </w:t>
            </w:r>
            <w:r w:rsidRPr="00F95E51">
              <w:rPr>
                <w:rFonts w:asciiTheme="minorHAnsi" w:hAnsiTheme="minorHAnsi" w:cstheme="minorHAnsi"/>
                <w:color w:val="151515"/>
                <w:lang w:val="en-GB"/>
              </w:rPr>
              <w:t xml:space="preserve">Committee on Media and Information </w:t>
            </w:r>
            <w:r w:rsidRPr="00F95E51">
              <w:rPr>
                <w:rFonts w:asciiTheme="minorHAnsi" w:hAnsiTheme="minorHAnsi" w:cstheme="minorHAnsi"/>
                <w:color w:val="151515"/>
                <w:spacing w:val="-2"/>
                <w:lang w:val="en-GB"/>
              </w:rPr>
              <w:t>Society</w:t>
            </w:r>
          </w:p>
          <w:p w14:paraId="6A5D1324" w14:textId="77777777" w:rsidR="00175BAD" w:rsidRPr="00F95E51" w:rsidRDefault="00175BAD" w:rsidP="002B776A">
            <w:pPr>
              <w:pStyle w:val="TableParagraph"/>
              <w:numPr>
                <w:ilvl w:val="0"/>
                <w:numId w:val="74"/>
              </w:numPr>
              <w:tabs>
                <w:tab w:val="left" w:pos="827"/>
                <w:tab w:val="left" w:pos="828"/>
              </w:tabs>
              <w:ind w:right="500"/>
              <w:rPr>
                <w:rFonts w:asciiTheme="minorHAnsi" w:hAnsiTheme="minorHAnsi" w:cstheme="minorHAnsi"/>
                <w:color w:val="151515"/>
                <w:lang w:val="en-GB"/>
              </w:rPr>
            </w:pPr>
            <w:r w:rsidRPr="00F95E51">
              <w:rPr>
                <w:rFonts w:asciiTheme="minorHAnsi" w:hAnsiTheme="minorHAnsi" w:cstheme="minorHAnsi"/>
                <w:color w:val="151515"/>
                <w:lang w:val="en-GB"/>
              </w:rPr>
              <w:t>MSI-SLP Committee of Experts on Strategic Lawsuits</w:t>
            </w:r>
            <w:r w:rsidRPr="00F95E51">
              <w:rPr>
                <w:rFonts w:asciiTheme="minorHAnsi" w:hAnsiTheme="minorHAnsi" w:cstheme="minorHAnsi"/>
                <w:color w:val="151515"/>
                <w:spacing w:val="-13"/>
                <w:lang w:val="en-GB"/>
              </w:rPr>
              <w:t xml:space="preserve"> </w:t>
            </w:r>
            <w:r w:rsidRPr="00F95E51">
              <w:rPr>
                <w:rFonts w:asciiTheme="minorHAnsi" w:hAnsiTheme="minorHAnsi" w:cstheme="minorHAnsi"/>
                <w:color w:val="151515"/>
                <w:lang w:val="en-GB"/>
              </w:rPr>
              <w:t>against</w:t>
            </w:r>
            <w:r w:rsidRPr="00F95E51">
              <w:rPr>
                <w:rFonts w:asciiTheme="minorHAnsi" w:hAnsiTheme="minorHAnsi" w:cstheme="minorHAnsi"/>
                <w:color w:val="151515"/>
                <w:spacing w:val="-12"/>
                <w:lang w:val="en-GB"/>
              </w:rPr>
              <w:t xml:space="preserve"> </w:t>
            </w:r>
            <w:r w:rsidRPr="00F95E51">
              <w:rPr>
                <w:rFonts w:asciiTheme="minorHAnsi" w:hAnsiTheme="minorHAnsi" w:cstheme="minorHAnsi"/>
                <w:color w:val="151515"/>
                <w:lang w:val="en-GB"/>
              </w:rPr>
              <w:t xml:space="preserve">Public </w:t>
            </w:r>
            <w:r w:rsidRPr="00F95E51">
              <w:rPr>
                <w:rFonts w:asciiTheme="minorHAnsi" w:hAnsiTheme="minorHAnsi" w:cstheme="minorHAnsi"/>
                <w:color w:val="151515"/>
                <w:spacing w:val="-2"/>
                <w:lang w:val="en-GB"/>
              </w:rPr>
              <w:t>Participation</w:t>
            </w:r>
          </w:p>
          <w:p w14:paraId="0FB44564" w14:textId="77777777" w:rsidR="00175BAD" w:rsidRPr="00F95E51" w:rsidRDefault="00175BAD" w:rsidP="002B776A">
            <w:pPr>
              <w:pStyle w:val="TableParagraph"/>
              <w:numPr>
                <w:ilvl w:val="0"/>
                <w:numId w:val="74"/>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rPr>
              <w:t>MSI-SLP</w:t>
            </w:r>
            <w:r w:rsidRPr="00F95E51">
              <w:rPr>
                <w:rFonts w:asciiTheme="minorHAnsi" w:hAnsiTheme="minorHAnsi" w:cstheme="minorHAnsi"/>
                <w:spacing w:val="-5"/>
              </w:rPr>
              <w:t xml:space="preserve"> </w:t>
            </w:r>
            <w:r w:rsidRPr="00F95E51">
              <w:rPr>
                <w:rFonts w:asciiTheme="minorHAnsi" w:hAnsiTheme="minorHAnsi" w:cstheme="minorHAnsi"/>
                <w:spacing w:val="-2"/>
              </w:rPr>
              <w:t>Secretariat</w:t>
            </w:r>
          </w:p>
        </w:tc>
        <w:tc>
          <w:tcPr>
            <w:tcW w:w="4514" w:type="dxa"/>
            <w:shd w:val="clear" w:color="auto" w:fill="FCEFE7"/>
          </w:tcPr>
          <w:p w14:paraId="11D6C3BB" w14:textId="1A8F8CE6" w:rsidR="00175BAD" w:rsidRDefault="00175BAD" w:rsidP="00AB4069">
            <w:pPr>
              <w:pStyle w:val="TableParagraph"/>
              <w:ind w:left="105" w:right="94"/>
              <w:jc w:val="both"/>
              <w:rPr>
                <w:rFonts w:asciiTheme="minorHAnsi" w:hAnsiTheme="minorHAnsi" w:cstheme="minorHAnsi"/>
                <w:lang w:val="en-GB"/>
              </w:rPr>
            </w:pPr>
            <w:r w:rsidRPr="00F95E51">
              <w:rPr>
                <w:rFonts w:asciiTheme="minorHAnsi" w:hAnsiTheme="minorHAnsi" w:cstheme="minorHAnsi"/>
                <w:lang w:val="en-GB"/>
              </w:rPr>
              <w:t xml:space="preserve">On </w:t>
            </w:r>
            <w:r w:rsidR="001F0846">
              <w:rPr>
                <w:rFonts w:asciiTheme="minorHAnsi" w:hAnsiTheme="minorHAnsi" w:cstheme="minorHAnsi"/>
                <w:lang w:val="en-GB"/>
              </w:rPr>
              <w:t xml:space="preserve">a </w:t>
            </w:r>
            <w:r w:rsidRPr="00F95E51">
              <w:rPr>
                <w:rFonts w:asciiTheme="minorHAnsi" w:hAnsiTheme="minorHAnsi" w:cstheme="minorHAnsi"/>
                <w:lang w:val="en-GB"/>
              </w:rPr>
              <w:t xml:space="preserve">regular basis: To monitor the work of the </w:t>
            </w:r>
            <w:hyperlink r:id="rId15">
              <w:r w:rsidRPr="00F95E51">
                <w:rPr>
                  <w:rFonts w:asciiTheme="minorHAnsi" w:hAnsiTheme="minorHAnsi" w:cstheme="minorHAnsi"/>
                  <w:color w:val="0562C1"/>
                  <w:u w:val="single" w:color="0562C1"/>
                  <w:lang w:val="en-GB"/>
                </w:rPr>
                <w:t>expert</w:t>
              </w:r>
              <w:r w:rsidRPr="00F95E51">
                <w:rPr>
                  <w:rFonts w:asciiTheme="minorHAnsi" w:hAnsiTheme="minorHAnsi" w:cstheme="minorHAnsi"/>
                  <w:color w:val="0562C1"/>
                  <w:spacing w:val="-13"/>
                  <w:u w:val="single" w:color="0562C1"/>
                  <w:lang w:val="en-GB"/>
                </w:rPr>
                <w:t xml:space="preserve"> </w:t>
              </w:r>
              <w:r w:rsidRPr="00F95E51">
                <w:rPr>
                  <w:rFonts w:asciiTheme="minorHAnsi" w:hAnsiTheme="minorHAnsi" w:cstheme="minorHAnsi"/>
                  <w:color w:val="0562C1"/>
                  <w:u w:val="single" w:color="0562C1"/>
                  <w:lang w:val="en-GB"/>
                </w:rPr>
                <w:t>group</w:t>
              </w:r>
              <w:r w:rsidRPr="00F95E51">
                <w:rPr>
                  <w:rFonts w:asciiTheme="minorHAnsi" w:hAnsiTheme="minorHAnsi" w:cstheme="minorHAnsi"/>
                  <w:color w:val="0562C1"/>
                  <w:spacing w:val="-12"/>
                  <w:u w:val="single" w:color="0562C1"/>
                  <w:lang w:val="en-GB"/>
                </w:rPr>
                <w:t xml:space="preserve"> </w:t>
              </w:r>
              <w:r w:rsidRPr="00F95E51">
                <w:rPr>
                  <w:rFonts w:asciiTheme="minorHAnsi" w:hAnsiTheme="minorHAnsi" w:cstheme="minorHAnsi"/>
                  <w:color w:val="0562C1"/>
                  <w:u w:val="single" w:color="0562C1"/>
                  <w:lang w:val="en-GB"/>
                </w:rPr>
                <w:t>of</w:t>
              </w:r>
              <w:r w:rsidRPr="00F95E51">
                <w:rPr>
                  <w:rFonts w:asciiTheme="minorHAnsi" w:hAnsiTheme="minorHAnsi" w:cstheme="minorHAnsi"/>
                  <w:color w:val="0562C1"/>
                  <w:spacing w:val="-13"/>
                  <w:u w:val="single" w:color="0562C1"/>
                  <w:lang w:val="en-GB"/>
                </w:rPr>
                <w:t xml:space="preserve"> </w:t>
              </w:r>
              <w:r w:rsidRPr="00F95E51">
                <w:rPr>
                  <w:rFonts w:asciiTheme="minorHAnsi" w:hAnsiTheme="minorHAnsi" w:cstheme="minorHAnsi"/>
                  <w:color w:val="0562C1"/>
                  <w:u w:val="single" w:color="0562C1"/>
                  <w:lang w:val="en-GB"/>
                </w:rPr>
                <w:t>the</w:t>
              </w:r>
              <w:r w:rsidRPr="00F95E51">
                <w:rPr>
                  <w:rFonts w:asciiTheme="minorHAnsi" w:hAnsiTheme="minorHAnsi" w:cstheme="minorHAnsi"/>
                  <w:color w:val="0562C1"/>
                  <w:spacing w:val="-12"/>
                  <w:u w:val="single" w:color="0562C1"/>
                  <w:lang w:val="en-GB"/>
                </w:rPr>
                <w:t xml:space="preserve"> </w:t>
              </w:r>
              <w:r w:rsidRPr="00F95E51">
                <w:rPr>
                  <w:rFonts w:asciiTheme="minorHAnsi" w:hAnsiTheme="minorHAnsi" w:cstheme="minorHAnsi"/>
                  <w:color w:val="0562C1"/>
                  <w:u w:val="single" w:color="0562C1"/>
                  <w:lang w:val="en-GB"/>
                </w:rPr>
                <w:t>Commission,</w:t>
              </w:r>
            </w:hyperlink>
            <w:r w:rsidRPr="00F95E51">
              <w:rPr>
                <w:rFonts w:asciiTheme="minorHAnsi" w:hAnsiTheme="minorHAnsi" w:cstheme="minorHAnsi"/>
                <w:color w:val="0562C1"/>
                <w:spacing w:val="-13"/>
                <w:lang w:val="en-GB"/>
              </w:rPr>
              <w:t xml:space="preserve"> </w:t>
            </w:r>
            <w:r w:rsidRPr="00F95E51">
              <w:rPr>
                <w:rFonts w:asciiTheme="minorHAnsi" w:hAnsiTheme="minorHAnsi" w:cstheme="minorHAnsi"/>
                <w:lang w:val="en-GB"/>
              </w:rPr>
              <w:t>coordination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of input, if and where necessary;</w:t>
            </w:r>
          </w:p>
          <w:p w14:paraId="78CEB068" w14:textId="77777777" w:rsidR="00561155" w:rsidRDefault="00561155" w:rsidP="00AB4069">
            <w:pPr>
              <w:pStyle w:val="TableParagraph"/>
              <w:ind w:left="105" w:right="94"/>
              <w:jc w:val="both"/>
              <w:rPr>
                <w:rFonts w:asciiTheme="minorHAnsi" w:hAnsiTheme="minorHAnsi" w:cstheme="minorHAnsi"/>
                <w:lang w:val="en-GB"/>
              </w:rPr>
            </w:pPr>
          </w:p>
          <w:p w14:paraId="769A12E4" w14:textId="7FFB1AA2" w:rsidR="00561155" w:rsidRPr="00F95E51" w:rsidRDefault="00561155" w:rsidP="00AB4069">
            <w:pPr>
              <w:pStyle w:val="TableParagraph"/>
              <w:ind w:left="105" w:right="94"/>
              <w:jc w:val="both"/>
              <w:rPr>
                <w:rFonts w:asciiTheme="minorHAnsi" w:hAnsiTheme="minorHAnsi" w:cstheme="minorHAnsi"/>
                <w:lang w:val="en-GB"/>
              </w:rPr>
            </w:pPr>
            <w:r>
              <w:rPr>
                <w:rFonts w:asciiTheme="minorHAnsi" w:hAnsiTheme="minorHAnsi" w:cstheme="minorHAnsi"/>
                <w:lang w:val="en-GB"/>
              </w:rPr>
              <w:t>2023</w:t>
            </w:r>
          </w:p>
          <w:p w14:paraId="771F8B76" w14:textId="77777777" w:rsidR="00175BAD" w:rsidRPr="00F95E51" w:rsidRDefault="00175BAD" w:rsidP="00AB4069">
            <w:pPr>
              <w:pStyle w:val="TableParagraph"/>
              <w:ind w:left="105" w:right="94"/>
              <w:jc w:val="both"/>
              <w:rPr>
                <w:rFonts w:asciiTheme="minorHAnsi" w:hAnsiTheme="minorHAnsi" w:cstheme="minorHAnsi"/>
                <w:lang w:val="en-GB"/>
              </w:rPr>
            </w:pPr>
          </w:p>
          <w:p w14:paraId="1036265B" w14:textId="46D4165C" w:rsidR="00175BAD" w:rsidRPr="00F95E51" w:rsidRDefault="00175BAD" w:rsidP="00AB4069">
            <w:pPr>
              <w:pStyle w:val="TableParagraph"/>
              <w:ind w:left="105"/>
              <w:rPr>
                <w:rFonts w:asciiTheme="minorHAnsi" w:hAnsiTheme="minorHAnsi" w:cstheme="minorHAnsi"/>
                <w:color w:val="0562C1"/>
                <w:spacing w:val="-2"/>
                <w:u w:val="single" w:color="0562C1"/>
                <w:lang w:val="en-GB"/>
              </w:rPr>
            </w:pPr>
            <w:r w:rsidRPr="00F95E51">
              <w:rPr>
                <w:rFonts w:asciiTheme="minorHAnsi" w:hAnsiTheme="minorHAnsi" w:cstheme="minorHAnsi"/>
                <w:lang w:val="en-GB"/>
              </w:rPr>
              <w:t xml:space="preserve">Q1: To finalise CCBE position on </w:t>
            </w:r>
            <w:hyperlink r:id="rId16">
              <w:r w:rsidRPr="00F95E51">
                <w:rPr>
                  <w:rFonts w:asciiTheme="minorHAnsi" w:hAnsiTheme="minorHAnsi" w:cstheme="minorHAnsi"/>
                  <w:color w:val="0562C1"/>
                  <w:u w:val="single" w:color="0562C1"/>
                  <w:lang w:val="en-GB"/>
                </w:rPr>
                <w:t>draft directive</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40"/>
                <w:lang w:val="en-GB"/>
              </w:rPr>
              <w:t xml:space="preserve"> </w:t>
            </w:r>
            <w:r w:rsidR="001F0846">
              <w:rPr>
                <w:rFonts w:asciiTheme="minorHAnsi" w:hAnsiTheme="minorHAnsi" w:cstheme="minorHAnsi"/>
                <w:spacing w:val="40"/>
                <w:lang w:val="en-GB"/>
              </w:rPr>
              <w:t xml:space="preserve">a </w:t>
            </w:r>
            <w:r w:rsidRPr="00F95E51">
              <w:rPr>
                <w:rFonts w:asciiTheme="minorHAnsi" w:hAnsiTheme="minorHAnsi" w:cstheme="minorHAnsi"/>
                <w:lang w:val="en-GB"/>
              </w:rPr>
              <w:t>regular</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basis: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monitor</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analyse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the implementation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relevant</w:t>
            </w:r>
            <w:r w:rsidRPr="00F95E51">
              <w:rPr>
                <w:rFonts w:asciiTheme="minorHAnsi" w:hAnsiTheme="minorHAnsi" w:cstheme="minorHAnsi"/>
                <w:spacing w:val="80"/>
                <w:lang w:val="en-GB"/>
              </w:rPr>
              <w:t xml:space="preserve"> </w:t>
            </w:r>
            <w:hyperlink r:id="rId17">
              <w:r w:rsidRPr="00F95E51">
                <w:rPr>
                  <w:rFonts w:asciiTheme="minorHAnsi" w:hAnsiTheme="minorHAnsi" w:cstheme="minorHAnsi"/>
                  <w:color w:val="0562C1"/>
                  <w:u w:val="single" w:color="0562C1"/>
                  <w:lang w:val="en-GB"/>
                </w:rPr>
                <w:t>Commission</w:t>
              </w:r>
            </w:hyperlink>
            <w:r w:rsidRPr="00F95E51">
              <w:rPr>
                <w:rFonts w:asciiTheme="minorHAnsi" w:hAnsiTheme="minorHAnsi" w:cstheme="minorHAnsi"/>
                <w:color w:val="0562C1"/>
                <w:lang w:val="en-GB"/>
              </w:rPr>
              <w:t xml:space="preserve"> </w:t>
            </w:r>
            <w:hyperlink r:id="rId18">
              <w:r w:rsidRPr="00F95E51">
                <w:rPr>
                  <w:rFonts w:asciiTheme="minorHAnsi" w:hAnsiTheme="minorHAnsi" w:cstheme="minorHAnsi"/>
                  <w:color w:val="0562C1"/>
                  <w:spacing w:val="-2"/>
                  <w:u w:val="single" w:color="0562C1"/>
                  <w:lang w:val="en-GB"/>
                </w:rPr>
                <w:t>Recommendations</w:t>
              </w:r>
            </w:hyperlink>
          </w:p>
          <w:p w14:paraId="086A2789" w14:textId="77777777" w:rsidR="00175BAD" w:rsidRPr="00F95E51" w:rsidRDefault="00175BAD" w:rsidP="00AB4069">
            <w:pPr>
              <w:pStyle w:val="TableParagraph"/>
              <w:ind w:left="105"/>
              <w:rPr>
                <w:rFonts w:asciiTheme="minorHAnsi" w:hAnsiTheme="minorHAnsi" w:cstheme="minorHAnsi"/>
                <w:lang w:val="en-GB"/>
              </w:rPr>
            </w:pPr>
          </w:p>
          <w:p w14:paraId="6B7B6844" w14:textId="275F512F" w:rsidR="00175BAD" w:rsidRPr="00F95E51" w:rsidRDefault="00175BAD" w:rsidP="00AB4069">
            <w:pPr>
              <w:pStyle w:val="TableParagraph"/>
              <w:spacing w:before="1"/>
              <w:ind w:left="105" w:right="94"/>
              <w:jc w:val="both"/>
              <w:rPr>
                <w:rFonts w:asciiTheme="minorHAnsi" w:hAnsiTheme="minorHAnsi" w:cstheme="minorHAnsi"/>
                <w:color w:val="151515"/>
                <w:lang w:val="en-GB"/>
              </w:rPr>
            </w:pPr>
            <w:r w:rsidRPr="00F95E51">
              <w:rPr>
                <w:rFonts w:asciiTheme="minorHAnsi" w:hAnsiTheme="minorHAnsi" w:cstheme="minorHAnsi"/>
                <w:lang w:val="en-GB"/>
              </w:rPr>
              <w:t>On</w:t>
            </w:r>
            <w:r w:rsidRPr="00F95E51">
              <w:rPr>
                <w:rFonts w:asciiTheme="minorHAnsi" w:hAnsiTheme="minorHAnsi" w:cstheme="minorHAnsi"/>
                <w:spacing w:val="-1"/>
                <w:lang w:val="en-GB"/>
              </w:rPr>
              <w:t xml:space="preserve"> </w:t>
            </w:r>
            <w:r w:rsidR="001F0846">
              <w:rPr>
                <w:rFonts w:asciiTheme="minorHAnsi" w:hAnsiTheme="minorHAnsi" w:cstheme="minorHAnsi"/>
                <w:spacing w:val="-1"/>
                <w:lang w:val="en-GB"/>
              </w:rPr>
              <w:t xml:space="preserve">a </w:t>
            </w:r>
            <w:r w:rsidRPr="00F95E51">
              <w:rPr>
                <w:rFonts w:asciiTheme="minorHAnsi" w:hAnsiTheme="minorHAnsi" w:cstheme="minorHAnsi"/>
                <w:lang w:val="en-GB"/>
              </w:rPr>
              <w:t>regular basis:</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monitor and</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provide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input 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work</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MSI-SLP</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Experts on SLAPP of the Council of Europe (due to the observer status granted to the CCBE by the </w:t>
            </w:r>
            <w:r w:rsidRPr="00F95E51">
              <w:rPr>
                <w:rFonts w:asciiTheme="minorHAnsi" w:hAnsiTheme="minorHAnsi" w:cstheme="minorHAnsi"/>
                <w:color w:val="151515"/>
                <w:lang w:val="en-GB"/>
              </w:rPr>
              <w:t>CDMSI Steering Committee on Media and Information Society).</w:t>
            </w:r>
          </w:p>
          <w:p w14:paraId="785BED10" w14:textId="77777777" w:rsidR="00175BAD" w:rsidRPr="00F95E51" w:rsidRDefault="00175BAD" w:rsidP="00AB4069">
            <w:pPr>
              <w:pStyle w:val="TableParagraph"/>
              <w:spacing w:before="1"/>
              <w:ind w:left="105" w:right="94"/>
              <w:jc w:val="both"/>
              <w:rPr>
                <w:rFonts w:asciiTheme="minorHAnsi" w:hAnsiTheme="minorHAnsi" w:cstheme="minorHAnsi"/>
                <w:lang w:val="en-GB"/>
              </w:rPr>
            </w:pPr>
          </w:p>
          <w:p w14:paraId="136C5A3A" w14:textId="77777777" w:rsidR="00175BAD" w:rsidRDefault="00175BAD" w:rsidP="00AB4069">
            <w:pPr>
              <w:pStyle w:val="TableParagraph"/>
              <w:ind w:left="105" w:right="94"/>
              <w:jc w:val="both"/>
              <w:rPr>
                <w:rFonts w:asciiTheme="minorHAnsi" w:hAnsiTheme="minorHAnsi" w:cstheme="minorHAnsi"/>
                <w:spacing w:val="-2"/>
                <w:lang w:val="en-GB"/>
              </w:rPr>
            </w:pPr>
            <w:r w:rsidRPr="00F95E51">
              <w:rPr>
                <w:rFonts w:asciiTheme="minorHAnsi" w:hAnsiTheme="minorHAnsi" w:cstheme="minorHAnsi"/>
                <w:lang w:val="en-GB"/>
              </w:rPr>
              <w:t xml:space="preserve">On </w:t>
            </w:r>
            <w:r w:rsidR="001F0846">
              <w:rPr>
                <w:rFonts w:asciiTheme="minorHAnsi" w:hAnsiTheme="minorHAnsi" w:cstheme="minorHAnsi"/>
                <w:lang w:val="en-GB"/>
              </w:rPr>
              <w:t xml:space="preserve">a </w:t>
            </w:r>
            <w:r w:rsidRPr="00F95E51">
              <w:rPr>
                <w:rFonts w:asciiTheme="minorHAnsi" w:hAnsiTheme="minorHAnsi" w:cstheme="minorHAnsi"/>
                <w:lang w:val="en-GB"/>
              </w:rPr>
              <w:t xml:space="preserve">regular basis: To follow the relevant developments and initiatives of the EU and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w:t>
            </w:r>
            <w:proofErr w:type="gramStart"/>
            <w:r w:rsidRPr="00F95E51">
              <w:rPr>
                <w:rFonts w:asciiTheme="minorHAnsi" w:hAnsiTheme="minorHAnsi" w:cstheme="minorHAnsi"/>
                <w:spacing w:val="-2"/>
                <w:lang w:val="en-GB"/>
              </w:rPr>
              <w:t>institutions</w:t>
            </w:r>
            <w:proofErr w:type="gramEnd"/>
          </w:p>
          <w:p w14:paraId="2C807608" w14:textId="77777777" w:rsidR="006C6F39" w:rsidRDefault="006C6F39" w:rsidP="00AB4069">
            <w:pPr>
              <w:pStyle w:val="TableParagraph"/>
              <w:ind w:left="105" w:right="94"/>
              <w:jc w:val="both"/>
              <w:rPr>
                <w:rFonts w:asciiTheme="minorHAnsi" w:hAnsiTheme="minorHAnsi" w:cstheme="minorHAnsi"/>
                <w:spacing w:val="-2"/>
                <w:lang w:val="en-GB"/>
              </w:rPr>
            </w:pPr>
          </w:p>
          <w:p w14:paraId="213DEAD8" w14:textId="77777777" w:rsidR="006C6F39" w:rsidRDefault="006C6F39" w:rsidP="00AB4069">
            <w:pPr>
              <w:pStyle w:val="TableParagraph"/>
              <w:ind w:left="105" w:right="94"/>
              <w:jc w:val="both"/>
              <w:rPr>
                <w:rFonts w:asciiTheme="minorHAnsi" w:hAnsiTheme="minorHAnsi" w:cstheme="minorHAnsi"/>
                <w:spacing w:val="-2"/>
                <w:lang w:val="en-GB"/>
              </w:rPr>
            </w:pPr>
          </w:p>
          <w:p w14:paraId="12944425" w14:textId="77777777" w:rsidR="006C6F39" w:rsidRDefault="006C6F39" w:rsidP="00AB4069">
            <w:pPr>
              <w:pStyle w:val="TableParagraph"/>
              <w:ind w:left="105" w:right="94"/>
              <w:jc w:val="both"/>
              <w:rPr>
                <w:rFonts w:asciiTheme="minorHAnsi" w:hAnsiTheme="minorHAnsi" w:cstheme="minorHAnsi"/>
                <w:spacing w:val="-2"/>
                <w:lang w:val="en-GB"/>
              </w:rPr>
            </w:pPr>
          </w:p>
          <w:p w14:paraId="7292E5A6" w14:textId="77777777" w:rsidR="006C6F39" w:rsidRDefault="006C6F39" w:rsidP="00AB4069">
            <w:pPr>
              <w:pStyle w:val="TableParagraph"/>
              <w:ind w:left="105" w:right="94"/>
              <w:jc w:val="both"/>
              <w:rPr>
                <w:rFonts w:asciiTheme="minorHAnsi" w:hAnsiTheme="minorHAnsi" w:cstheme="minorHAnsi"/>
                <w:spacing w:val="-2"/>
                <w:lang w:val="en-GB"/>
              </w:rPr>
            </w:pPr>
          </w:p>
          <w:p w14:paraId="566A895C" w14:textId="77777777" w:rsidR="006C6F39" w:rsidRDefault="006C6F39" w:rsidP="00AB4069">
            <w:pPr>
              <w:pStyle w:val="TableParagraph"/>
              <w:ind w:left="105" w:right="94"/>
              <w:jc w:val="both"/>
              <w:rPr>
                <w:rFonts w:asciiTheme="minorHAnsi" w:hAnsiTheme="minorHAnsi" w:cstheme="minorHAnsi"/>
                <w:spacing w:val="-2"/>
                <w:lang w:val="en-GB"/>
              </w:rPr>
            </w:pPr>
          </w:p>
          <w:p w14:paraId="221F28BA" w14:textId="77777777" w:rsidR="006C6F39" w:rsidRDefault="006C6F39" w:rsidP="00AB4069">
            <w:pPr>
              <w:pStyle w:val="TableParagraph"/>
              <w:ind w:left="105" w:right="94"/>
              <w:jc w:val="both"/>
              <w:rPr>
                <w:rFonts w:asciiTheme="minorHAnsi" w:hAnsiTheme="minorHAnsi" w:cstheme="minorHAnsi"/>
                <w:spacing w:val="-2"/>
                <w:lang w:val="en-GB"/>
              </w:rPr>
            </w:pPr>
          </w:p>
          <w:p w14:paraId="2376B7B2" w14:textId="77777777" w:rsidR="006C6F39" w:rsidRDefault="006C6F39" w:rsidP="00AB4069">
            <w:pPr>
              <w:pStyle w:val="TableParagraph"/>
              <w:ind w:left="105" w:right="94"/>
              <w:jc w:val="both"/>
              <w:rPr>
                <w:rFonts w:asciiTheme="minorHAnsi" w:hAnsiTheme="minorHAnsi" w:cstheme="minorHAnsi"/>
                <w:spacing w:val="-2"/>
                <w:lang w:val="en-GB"/>
              </w:rPr>
            </w:pPr>
          </w:p>
          <w:p w14:paraId="5874D44A" w14:textId="77777777" w:rsidR="006C6F39" w:rsidRDefault="006C6F39" w:rsidP="00AB4069">
            <w:pPr>
              <w:pStyle w:val="TableParagraph"/>
              <w:ind w:left="105" w:right="94"/>
              <w:jc w:val="both"/>
              <w:rPr>
                <w:rFonts w:asciiTheme="minorHAnsi" w:hAnsiTheme="minorHAnsi" w:cstheme="minorHAnsi"/>
                <w:spacing w:val="-2"/>
                <w:lang w:val="en-GB"/>
              </w:rPr>
            </w:pPr>
          </w:p>
          <w:p w14:paraId="6384EEAD" w14:textId="77777777" w:rsidR="006C6F39" w:rsidRDefault="006C6F39" w:rsidP="00AB4069">
            <w:pPr>
              <w:pStyle w:val="TableParagraph"/>
              <w:ind w:left="105" w:right="94"/>
              <w:jc w:val="both"/>
              <w:rPr>
                <w:rFonts w:asciiTheme="minorHAnsi" w:hAnsiTheme="minorHAnsi" w:cstheme="minorHAnsi"/>
                <w:spacing w:val="-2"/>
                <w:lang w:val="en-GB"/>
              </w:rPr>
            </w:pPr>
          </w:p>
          <w:p w14:paraId="14178DB5" w14:textId="77777777" w:rsidR="006C6F39" w:rsidRDefault="006C6F39" w:rsidP="00AB4069">
            <w:pPr>
              <w:pStyle w:val="TableParagraph"/>
              <w:ind w:left="105" w:right="94"/>
              <w:jc w:val="both"/>
              <w:rPr>
                <w:rFonts w:asciiTheme="minorHAnsi" w:hAnsiTheme="minorHAnsi" w:cstheme="minorHAnsi"/>
                <w:spacing w:val="-2"/>
                <w:lang w:val="en-GB"/>
              </w:rPr>
            </w:pPr>
          </w:p>
          <w:p w14:paraId="3D2E53D9" w14:textId="77777777" w:rsidR="006C6F39" w:rsidRDefault="006C6F39" w:rsidP="00AB4069">
            <w:pPr>
              <w:pStyle w:val="TableParagraph"/>
              <w:ind w:left="105" w:right="94"/>
              <w:jc w:val="both"/>
              <w:rPr>
                <w:rFonts w:asciiTheme="minorHAnsi" w:hAnsiTheme="minorHAnsi" w:cstheme="minorHAnsi"/>
                <w:spacing w:val="-2"/>
                <w:lang w:val="en-GB"/>
              </w:rPr>
            </w:pPr>
          </w:p>
          <w:p w14:paraId="6194D9A3" w14:textId="77777777" w:rsidR="006C6F39" w:rsidRDefault="006C6F39" w:rsidP="00AB4069">
            <w:pPr>
              <w:pStyle w:val="TableParagraph"/>
              <w:ind w:left="105" w:right="94"/>
              <w:jc w:val="both"/>
              <w:rPr>
                <w:rFonts w:asciiTheme="minorHAnsi" w:hAnsiTheme="minorHAnsi" w:cstheme="minorHAnsi"/>
                <w:spacing w:val="-2"/>
                <w:lang w:val="en-GB"/>
              </w:rPr>
            </w:pPr>
          </w:p>
          <w:p w14:paraId="69C6D04A" w14:textId="77777777" w:rsidR="006C6F39" w:rsidRDefault="006C6F39" w:rsidP="00AB4069">
            <w:pPr>
              <w:pStyle w:val="TableParagraph"/>
              <w:ind w:left="105" w:right="94"/>
              <w:jc w:val="both"/>
              <w:rPr>
                <w:rFonts w:asciiTheme="minorHAnsi" w:hAnsiTheme="minorHAnsi" w:cstheme="minorHAnsi"/>
                <w:spacing w:val="-2"/>
                <w:lang w:val="en-GB"/>
              </w:rPr>
            </w:pPr>
          </w:p>
          <w:p w14:paraId="08B06204" w14:textId="77777777" w:rsidR="006C6F39" w:rsidRDefault="006C6F39" w:rsidP="00AB4069">
            <w:pPr>
              <w:pStyle w:val="TableParagraph"/>
              <w:ind w:left="105" w:right="94"/>
              <w:jc w:val="both"/>
              <w:rPr>
                <w:rFonts w:asciiTheme="minorHAnsi" w:hAnsiTheme="minorHAnsi" w:cstheme="minorHAnsi"/>
                <w:spacing w:val="-2"/>
                <w:lang w:val="en-GB"/>
              </w:rPr>
            </w:pPr>
          </w:p>
          <w:p w14:paraId="1163474A" w14:textId="77777777" w:rsidR="006C6F39" w:rsidRDefault="006C6F39" w:rsidP="00AB4069">
            <w:pPr>
              <w:pStyle w:val="TableParagraph"/>
              <w:ind w:left="105" w:right="94"/>
              <w:jc w:val="both"/>
              <w:rPr>
                <w:rFonts w:asciiTheme="minorHAnsi" w:hAnsiTheme="minorHAnsi" w:cstheme="minorHAnsi"/>
                <w:spacing w:val="-2"/>
                <w:lang w:val="en-GB"/>
              </w:rPr>
            </w:pPr>
          </w:p>
          <w:p w14:paraId="69B092B5" w14:textId="77777777" w:rsidR="006C6F39" w:rsidRDefault="006C6F39" w:rsidP="00AB4069">
            <w:pPr>
              <w:pStyle w:val="TableParagraph"/>
              <w:ind w:left="105" w:right="94"/>
              <w:jc w:val="both"/>
              <w:rPr>
                <w:rFonts w:asciiTheme="minorHAnsi" w:hAnsiTheme="minorHAnsi" w:cstheme="minorHAnsi"/>
                <w:spacing w:val="-2"/>
                <w:lang w:val="en-GB"/>
              </w:rPr>
            </w:pPr>
          </w:p>
          <w:p w14:paraId="30924749" w14:textId="77777777" w:rsidR="006C6F39" w:rsidRDefault="006C6F39" w:rsidP="00AB4069">
            <w:pPr>
              <w:pStyle w:val="TableParagraph"/>
              <w:ind w:left="105" w:right="94"/>
              <w:jc w:val="both"/>
              <w:rPr>
                <w:rFonts w:asciiTheme="minorHAnsi" w:hAnsiTheme="minorHAnsi" w:cstheme="minorHAnsi"/>
                <w:spacing w:val="-2"/>
                <w:lang w:val="en-GB"/>
              </w:rPr>
            </w:pPr>
          </w:p>
          <w:p w14:paraId="10BB6D3E" w14:textId="77777777" w:rsidR="006C6F39" w:rsidRDefault="006C6F39" w:rsidP="00AB4069">
            <w:pPr>
              <w:pStyle w:val="TableParagraph"/>
              <w:ind w:left="105" w:right="94"/>
              <w:jc w:val="both"/>
              <w:rPr>
                <w:rFonts w:asciiTheme="minorHAnsi" w:hAnsiTheme="minorHAnsi" w:cstheme="minorHAnsi"/>
                <w:spacing w:val="-2"/>
                <w:lang w:val="en-GB"/>
              </w:rPr>
            </w:pPr>
          </w:p>
          <w:p w14:paraId="0A4BB917" w14:textId="77777777" w:rsidR="006C6F39" w:rsidRDefault="006C6F39" w:rsidP="00AB4069">
            <w:pPr>
              <w:pStyle w:val="TableParagraph"/>
              <w:ind w:left="105" w:right="94"/>
              <w:jc w:val="both"/>
              <w:rPr>
                <w:rFonts w:asciiTheme="minorHAnsi" w:hAnsiTheme="minorHAnsi" w:cstheme="minorHAnsi"/>
                <w:spacing w:val="-2"/>
                <w:lang w:val="en-GB"/>
              </w:rPr>
            </w:pPr>
          </w:p>
          <w:p w14:paraId="5B4C26A2" w14:textId="77777777" w:rsidR="006C6F39" w:rsidRDefault="006C6F39" w:rsidP="00AB4069">
            <w:pPr>
              <w:pStyle w:val="TableParagraph"/>
              <w:ind w:left="105" w:right="94"/>
              <w:jc w:val="both"/>
              <w:rPr>
                <w:rFonts w:asciiTheme="minorHAnsi" w:hAnsiTheme="minorHAnsi" w:cstheme="minorHAnsi"/>
                <w:spacing w:val="-2"/>
                <w:lang w:val="en-GB"/>
              </w:rPr>
            </w:pPr>
          </w:p>
          <w:p w14:paraId="3FFD273E" w14:textId="77777777" w:rsidR="006C6F39" w:rsidRDefault="006C6F39" w:rsidP="00AB4069">
            <w:pPr>
              <w:pStyle w:val="TableParagraph"/>
              <w:ind w:left="105" w:right="94"/>
              <w:jc w:val="both"/>
              <w:rPr>
                <w:rFonts w:asciiTheme="minorHAnsi" w:hAnsiTheme="minorHAnsi" w:cstheme="minorHAnsi"/>
                <w:spacing w:val="-2"/>
                <w:lang w:val="en-GB"/>
              </w:rPr>
            </w:pPr>
          </w:p>
          <w:p w14:paraId="75AB0FDF" w14:textId="77777777" w:rsidR="006C6F39" w:rsidRDefault="006C6F39" w:rsidP="00AB4069">
            <w:pPr>
              <w:pStyle w:val="TableParagraph"/>
              <w:ind w:left="105" w:right="94"/>
              <w:jc w:val="both"/>
              <w:rPr>
                <w:rFonts w:asciiTheme="minorHAnsi" w:hAnsiTheme="minorHAnsi" w:cstheme="minorHAnsi"/>
                <w:spacing w:val="-2"/>
                <w:lang w:val="en-GB"/>
              </w:rPr>
            </w:pPr>
          </w:p>
          <w:p w14:paraId="3BDCC53F" w14:textId="77777777" w:rsidR="006C6F39" w:rsidRDefault="006C6F39" w:rsidP="00AB4069">
            <w:pPr>
              <w:pStyle w:val="TableParagraph"/>
              <w:ind w:left="105" w:right="94"/>
              <w:jc w:val="both"/>
              <w:rPr>
                <w:rFonts w:asciiTheme="minorHAnsi" w:hAnsiTheme="minorHAnsi" w:cstheme="minorHAnsi"/>
                <w:spacing w:val="-2"/>
                <w:lang w:val="en-GB"/>
              </w:rPr>
            </w:pPr>
          </w:p>
          <w:p w14:paraId="360DE4EB" w14:textId="77777777" w:rsidR="006C6F39" w:rsidRDefault="006C6F39" w:rsidP="00AB4069">
            <w:pPr>
              <w:pStyle w:val="TableParagraph"/>
              <w:ind w:left="105" w:right="94"/>
              <w:jc w:val="both"/>
              <w:rPr>
                <w:rFonts w:asciiTheme="minorHAnsi" w:hAnsiTheme="minorHAnsi" w:cstheme="minorHAnsi"/>
                <w:spacing w:val="-2"/>
                <w:lang w:val="en-GB"/>
              </w:rPr>
            </w:pPr>
          </w:p>
          <w:p w14:paraId="6C025DA6" w14:textId="77777777" w:rsidR="006C6F39" w:rsidRDefault="006C6F39" w:rsidP="00AB4069">
            <w:pPr>
              <w:pStyle w:val="TableParagraph"/>
              <w:ind w:left="105" w:right="94"/>
              <w:jc w:val="both"/>
              <w:rPr>
                <w:rFonts w:asciiTheme="minorHAnsi" w:hAnsiTheme="minorHAnsi" w:cstheme="minorHAnsi"/>
                <w:spacing w:val="-2"/>
                <w:lang w:val="en-GB"/>
              </w:rPr>
            </w:pPr>
          </w:p>
          <w:p w14:paraId="0564C076" w14:textId="77777777" w:rsidR="006C6F39" w:rsidRDefault="006C6F39" w:rsidP="00AB4069">
            <w:pPr>
              <w:pStyle w:val="TableParagraph"/>
              <w:ind w:left="105" w:right="94"/>
              <w:jc w:val="both"/>
              <w:rPr>
                <w:rFonts w:asciiTheme="minorHAnsi" w:hAnsiTheme="minorHAnsi" w:cstheme="minorHAnsi"/>
                <w:spacing w:val="-2"/>
                <w:lang w:val="en-GB"/>
              </w:rPr>
            </w:pPr>
          </w:p>
          <w:p w14:paraId="56B26E52" w14:textId="77777777" w:rsidR="006C6F39" w:rsidRDefault="006C6F39" w:rsidP="00AB4069">
            <w:pPr>
              <w:pStyle w:val="TableParagraph"/>
              <w:ind w:left="105" w:right="94"/>
              <w:jc w:val="both"/>
              <w:rPr>
                <w:rFonts w:asciiTheme="minorHAnsi" w:hAnsiTheme="minorHAnsi" w:cstheme="minorHAnsi"/>
                <w:spacing w:val="-2"/>
                <w:lang w:val="en-GB"/>
              </w:rPr>
            </w:pPr>
          </w:p>
          <w:p w14:paraId="0D56EC35" w14:textId="77777777" w:rsidR="006C6F39" w:rsidRDefault="006C6F39" w:rsidP="00AB4069">
            <w:pPr>
              <w:pStyle w:val="TableParagraph"/>
              <w:ind w:left="105" w:right="94"/>
              <w:jc w:val="both"/>
              <w:rPr>
                <w:rFonts w:asciiTheme="minorHAnsi" w:hAnsiTheme="minorHAnsi" w:cstheme="minorHAnsi"/>
                <w:spacing w:val="-2"/>
                <w:lang w:val="en-GB"/>
              </w:rPr>
            </w:pPr>
          </w:p>
          <w:p w14:paraId="3C814BD6" w14:textId="77777777" w:rsidR="006C6F39" w:rsidRDefault="006C6F39" w:rsidP="00AB4069">
            <w:pPr>
              <w:pStyle w:val="TableParagraph"/>
              <w:ind w:left="105" w:right="94"/>
              <w:jc w:val="both"/>
              <w:rPr>
                <w:rFonts w:asciiTheme="minorHAnsi" w:hAnsiTheme="minorHAnsi" w:cstheme="minorHAnsi"/>
                <w:spacing w:val="-2"/>
                <w:lang w:val="en-GB"/>
              </w:rPr>
            </w:pPr>
          </w:p>
          <w:p w14:paraId="1172B9B5" w14:textId="77777777" w:rsidR="006C6F39" w:rsidRDefault="006C6F39" w:rsidP="00AB4069">
            <w:pPr>
              <w:pStyle w:val="TableParagraph"/>
              <w:ind w:left="105" w:right="94"/>
              <w:jc w:val="both"/>
              <w:rPr>
                <w:rFonts w:asciiTheme="minorHAnsi" w:hAnsiTheme="minorHAnsi" w:cstheme="minorHAnsi"/>
                <w:spacing w:val="-2"/>
                <w:lang w:val="en-GB"/>
              </w:rPr>
            </w:pPr>
          </w:p>
          <w:p w14:paraId="429AC417" w14:textId="77777777" w:rsidR="006C6F39" w:rsidRDefault="006C6F39" w:rsidP="00AB4069">
            <w:pPr>
              <w:pStyle w:val="TableParagraph"/>
              <w:ind w:left="105" w:right="94"/>
              <w:jc w:val="both"/>
              <w:rPr>
                <w:rFonts w:asciiTheme="minorHAnsi" w:hAnsiTheme="minorHAnsi" w:cstheme="minorHAnsi"/>
                <w:spacing w:val="-2"/>
                <w:lang w:val="en-GB"/>
              </w:rPr>
            </w:pPr>
          </w:p>
          <w:p w14:paraId="275FDA3E" w14:textId="77777777" w:rsidR="006C6F39" w:rsidRDefault="006C6F39" w:rsidP="00AB4069">
            <w:pPr>
              <w:pStyle w:val="TableParagraph"/>
              <w:ind w:left="105" w:right="94"/>
              <w:jc w:val="both"/>
              <w:rPr>
                <w:rFonts w:asciiTheme="minorHAnsi" w:hAnsiTheme="minorHAnsi" w:cstheme="minorHAnsi"/>
                <w:spacing w:val="-2"/>
                <w:lang w:val="en-GB"/>
              </w:rPr>
            </w:pPr>
          </w:p>
          <w:p w14:paraId="0A3A1E71" w14:textId="77777777" w:rsidR="006C6F39" w:rsidRDefault="006C6F39" w:rsidP="00AB4069">
            <w:pPr>
              <w:pStyle w:val="TableParagraph"/>
              <w:ind w:left="105" w:right="94"/>
              <w:jc w:val="both"/>
              <w:rPr>
                <w:rFonts w:asciiTheme="minorHAnsi" w:hAnsiTheme="minorHAnsi" w:cstheme="minorHAnsi"/>
                <w:spacing w:val="-2"/>
                <w:lang w:val="en-GB"/>
              </w:rPr>
            </w:pPr>
          </w:p>
          <w:p w14:paraId="2E7600AC" w14:textId="77777777" w:rsidR="006C6F39" w:rsidRDefault="006C6F39" w:rsidP="00AB4069">
            <w:pPr>
              <w:pStyle w:val="TableParagraph"/>
              <w:ind w:left="105" w:right="94"/>
              <w:jc w:val="both"/>
              <w:rPr>
                <w:rFonts w:asciiTheme="minorHAnsi" w:hAnsiTheme="minorHAnsi" w:cstheme="minorHAnsi"/>
                <w:spacing w:val="-2"/>
                <w:lang w:val="en-GB"/>
              </w:rPr>
            </w:pPr>
          </w:p>
          <w:p w14:paraId="48BBCD89" w14:textId="77777777" w:rsidR="006C6F39" w:rsidRDefault="006C6F39" w:rsidP="00AB4069">
            <w:pPr>
              <w:pStyle w:val="TableParagraph"/>
              <w:ind w:left="105" w:right="94"/>
              <w:jc w:val="both"/>
              <w:rPr>
                <w:rFonts w:asciiTheme="minorHAnsi" w:hAnsiTheme="minorHAnsi" w:cstheme="minorHAnsi"/>
                <w:spacing w:val="-2"/>
                <w:lang w:val="en-GB"/>
              </w:rPr>
            </w:pPr>
          </w:p>
          <w:p w14:paraId="212C5E8D" w14:textId="77777777" w:rsidR="006C6F39" w:rsidRDefault="006C6F39" w:rsidP="00AB4069">
            <w:pPr>
              <w:pStyle w:val="TableParagraph"/>
              <w:ind w:left="105" w:right="94"/>
              <w:jc w:val="both"/>
              <w:rPr>
                <w:rFonts w:asciiTheme="minorHAnsi" w:hAnsiTheme="minorHAnsi" w:cstheme="minorHAnsi"/>
                <w:spacing w:val="-2"/>
                <w:lang w:val="en-GB"/>
              </w:rPr>
            </w:pPr>
          </w:p>
          <w:p w14:paraId="6CA9853D" w14:textId="77777777" w:rsidR="006C6F39" w:rsidRDefault="006C6F39" w:rsidP="00AB4069">
            <w:pPr>
              <w:pStyle w:val="TableParagraph"/>
              <w:ind w:left="105" w:right="94"/>
              <w:jc w:val="both"/>
              <w:rPr>
                <w:rFonts w:asciiTheme="minorHAnsi" w:hAnsiTheme="minorHAnsi" w:cstheme="minorHAnsi"/>
                <w:spacing w:val="-2"/>
                <w:lang w:val="en-GB"/>
              </w:rPr>
            </w:pPr>
          </w:p>
          <w:p w14:paraId="6BD44478" w14:textId="77777777" w:rsidR="006C6F39" w:rsidRDefault="006C6F39" w:rsidP="00AB4069">
            <w:pPr>
              <w:pStyle w:val="TableParagraph"/>
              <w:ind w:left="105" w:right="94"/>
              <w:jc w:val="both"/>
              <w:rPr>
                <w:rFonts w:asciiTheme="minorHAnsi" w:hAnsiTheme="minorHAnsi" w:cstheme="minorHAnsi"/>
                <w:spacing w:val="-2"/>
                <w:lang w:val="en-GB"/>
              </w:rPr>
            </w:pPr>
          </w:p>
          <w:p w14:paraId="262DC93E" w14:textId="77777777" w:rsidR="006C6F39" w:rsidRDefault="006C6F39" w:rsidP="00AB4069">
            <w:pPr>
              <w:pStyle w:val="TableParagraph"/>
              <w:ind w:left="105" w:right="94"/>
              <w:jc w:val="both"/>
              <w:rPr>
                <w:rFonts w:asciiTheme="minorHAnsi" w:hAnsiTheme="minorHAnsi" w:cstheme="minorHAnsi"/>
                <w:spacing w:val="-2"/>
                <w:lang w:val="en-GB"/>
              </w:rPr>
            </w:pPr>
          </w:p>
          <w:p w14:paraId="74E1FF7D" w14:textId="77777777" w:rsidR="006C6F39" w:rsidRDefault="006C6F39" w:rsidP="00AB4069">
            <w:pPr>
              <w:pStyle w:val="TableParagraph"/>
              <w:ind w:left="105" w:right="94"/>
              <w:jc w:val="both"/>
              <w:rPr>
                <w:rFonts w:asciiTheme="minorHAnsi" w:hAnsiTheme="minorHAnsi" w:cstheme="minorHAnsi"/>
                <w:spacing w:val="-2"/>
                <w:lang w:val="en-GB"/>
              </w:rPr>
            </w:pPr>
          </w:p>
          <w:p w14:paraId="07758900" w14:textId="77777777" w:rsidR="006C6F39" w:rsidRDefault="006C6F39" w:rsidP="00AB4069">
            <w:pPr>
              <w:pStyle w:val="TableParagraph"/>
              <w:ind w:left="105" w:right="94"/>
              <w:jc w:val="both"/>
              <w:rPr>
                <w:rFonts w:asciiTheme="minorHAnsi" w:hAnsiTheme="minorHAnsi" w:cstheme="minorHAnsi"/>
                <w:spacing w:val="-2"/>
                <w:lang w:val="en-GB"/>
              </w:rPr>
            </w:pPr>
          </w:p>
          <w:p w14:paraId="2A654A5D" w14:textId="77777777" w:rsidR="006C6F39" w:rsidRDefault="006C6F39" w:rsidP="00AB4069">
            <w:pPr>
              <w:pStyle w:val="TableParagraph"/>
              <w:ind w:left="105" w:right="94"/>
              <w:jc w:val="both"/>
              <w:rPr>
                <w:rFonts w:asciiTheme="minorHAnsi" w:hAnsiTheme="minorHAnsi" w:cstheme="minorHAnsi"/>
                <w:spacing w:val="-2"/>
                <w:lang w:val="en-GB"/>
              </w:rPr>
            </w:pPr>
          </w:p>
          <w:p w14:paraId="32DC61F3" w14:textId="77777777" w:rsidR="006C6F39" w:rsidRDefault="006C6F39" w:rsidP="00AB4069">
            <w:pPr>
              <w:pStyle w:val="TableParagraph"/>
              <w:ind w:left="105" w:right="94"/>
              <w:jc w:val="both"/>
              <w:rPr>
                <w:rFonts w:asciiTheme="minorHAnsi" w:hAnsiTheme="minorHAnsi" w:cstheme="minorHAnsi"/>
                <w:spacing w:val="-2"/>
                <w:lang w:val="en-GB"/>
              </w:rPr>
            </w:pPr>
          </w:p>
          <w:p w14:paraId="4933816E" w14:textId="77777777" w:rsidR="006C6F39" w:rsidRDefault="006C6F39" w:rsidP="00AB4069">
            <w:pPr>
              <w:pStyle w:val="TableParagraph"/>
              <w:ind w:left="105" w:right="94"/>
              <w:jc w:val="both"/>
              <w:rPr>
                <w:rFonts w:asciiTheme="minorHAnsi" w:hAnsiTheme="minorHAnsi" w:cstheme="minorHAnsi"/>
                <w:spacing w:val="-2"/>
                <w:lang w:val="en-GB"/>
              </w:rPr>
            </w:pPr>
          </w:p>
          <w:p w14:paraId="0E7D8FE1" w14:textId="77777777" w:rsidR="006C6F39" w:rsidRDefault="006C6F39" w:rsidP="00AB4069">
            <w:pPr>
              <w:pStyle w:val="TableParagraph"/>
              <w:ind w:left="105" w:right="94"/>
              <w:jc w:val="both"/>
              <w:rPr>
                <w:rFonts w:asciiTheme="minorHAnsi" w:hAnsiTheme="minorHAnsi" w:cstheme="minorHAnsi"/>
                <w:spacing w:val="-2"/>
                <w:lang w:val="en-GB"/>
              </w:rPr>
            </w:pPr>
          </w:p>
          <w:p w14:paraId="68FB3515" w14:textId="77777777" w:rsidR="006C6F39" w:rsidRDefault="006C6F39" w:rsidP="00AB4069">
            <w:pPr>
              <w:pStyle w:val="TableParagraph"/>
              <w:ind w:left="105" w:right="94"/>
              <w:jc w:val="both"/>
              <w:rPr>
                <w:rFonts w:asciiTheme="minorHAnsi" w:hAnsiTheme="minorHAnsi" w:cstheme="minorHAnsi"/>
                <w:spacing w:val="-2"/>
                <w:lang w:val="en-GB"/>
              </w:rPr>
            </w:pPr>
          </w:p>
          <w:p w14:paraId="3EB0070F" w14:textId="77777777" w:rsidR="006C6F39" w:rsidRDefault="006C6F39" w:rsidP="00AB4069">
            <w:pPr>
              <w:pStyle w:val="TableParagraph"/>
              <w:ind w:left="105" w:right="94"/>
              <w:jc w:val="both"/>
              <w:rPr>
                <w:rFonts w:asciiTheme="minorHAnsi" w:hAnsiTheme="minorHAnsi" w:cstheme="minorHAnsi"/>
                <w:spacing w:val="-2"/>
                <w:lang w:val="en-GB"/>
              </w:rPr>
            </w:pPr>
          </w:p>
          <w:p w14:paraId="12B347AE" w14:textId="77777777" w:rsidR="006C6F39" w:rsidRDefault="006C6F39" w:rsidP="00AB4069">
            <w:pPr>
              <w:pStyle w:val="TableParagraph"/>
              <w:ind w:left="105" w:right="94"/>
              <w:jc w:val="both"/>
              <w:rPr>
                <w:rFonts w:asciiTheme="minorHAnsi" w:hAnsiTheme="minorHAnsi" w:cstheme="minorHAnsi"/>
                <w:spacing w:val="-2"/>
                <w:lang w:val="en-GB"/>
              </w:rPr>
            </w:pPr>
          </w:p>
          <w:p w14:paraId="3E1C669C" w14:textId="77777777" w:rsidR="006C6F39" w:rsidRDefault="006C6F39" w:rsidP="00AB4069">
            <w:pPr>
              <w:pStyle w:val="TableParagraph"/>
              <w:ind w:left="105" w:right="94"/>
              <w:jc w:val="both"/>
              <w:rPr>
                <w:rFonts w:asciiTheme="minorHAnsi" w:hAnsiTheme="minorHAnsi" w:cstheme="minorHAnsi"/>
                <w:spacing w:val="-2"/>
                <w:lang w:val="en-GB"/>
              </w:rPr>
            </w:pPr>
          </w:p>
          <w:p w14:paraId="30F82DA0" w14:textId="77777777" w:rsidR="006C6F39" w:rsidRDefault="006C6F39" w:rsidP="00AB4069">
            <w:pPr>
              <w:pStyle w:val="TableParagraph"/>
              <w:ind w:left="105" w:right="94"/>
              <w:jc w:val="both"/>
              <w:rPr>
                <w:rFonts w:asciiTheme="minorHAnsi" w:hAnsiTheme="minorHAnsi" w:cstheme="minorHAnsi"/>
                <w:spacing w:val="-2"/>
                <w:lang w:val="en-GB"/>
              </w:rPr>
            </w:pPr>
          </w:p>
          <w:p w14:paraId="2C6AAEA9" w14:textId="77777777" w:rsidR="006C6F39" w:rsidRDefault="006C6F39" w:rsidP="00AB4069">
            <w:pPr>
              <w:pStyle w:val="TableParagraph"/>
              <w:ind w:left="105" w:right="94"/>
              <w:jc w:val="both"/>
              <w:rPr>
                <w:rFonts w:asciiTheme="minorHAnsi" w:hAnsiTheme="minorHAnsi" w:cstheme="minorHAnsi"/>
                <w:spacing w:val="-2"/>
                <w:lang w:val="en-GB"/>
              </w:rPr>
            </w:pPr>
          </w:p>
          <w:p w14:paraId="34FA43C6" w14:textId="77777777" w:rsidR="006C6F39" w:rsidRDefault="006C6F39" w:rsidP="00AB4069">
            <w:pPr>
              <w:pStyle w:val="TableParagraph"/>
              <w:ind w:left="105" w:right="94"/>
              <w:jc w:val="both"/>
              <w:rPr>
                <w:rFonts w:asciiTheme="minorHAnsi" w:hAnsiTheme="minorHAnsi" w:cstheme="minorHAnsi"/>
                <w:spacing w:val="-2"/>
                <w:lang w:val="en-GB"/>
              </w:rPr>
            </w:pPr>
          </w:p>
          <w:p w14:paraId="7A92C712" w14:textId="77777777" w:rsidR="006C6F39" w:rsidRDefault="006C6F39" w:rsidP="00AB4069">
            <w:pPr>
              <w:pStyle w:val="TableParagraph"/>
              <w:ind w:left="105" w:right="94"/>
              <w:jc w:val="both"/>
              <w:rPr>
                <w:rFonts w:asciiTheme="minorHAnsi" w:hAnsiTheme="minorHAnsi" w:cstheme="minorHAnsi"/>
                <w:spacing w:val="-2"/>
                <w:lang w:val="en-GB"/>
              </w:rPr>
            </w:pPr>
          </w:p>
          <w:p w14:paraId="446B4D57" w14:textId="77777777" w:rsidR="006C6F39" w:rsidRDefault="006C6F39" w:rsidP="00AB4069">
            <w:pPr>
              <w:pStyle w:val="TableParagraph"/>
              <w:ind w:left="105" w:right="94"/>
              <w:jc w:val="both"/>
              <w:rPr>
                <w:rFonts w:asciiTheme="minorHAnsi" w:hAnsiTheme="minorHAnsi" w:cstheme="minorHAnsi"/>
                <w:spacing w:val="-2"/>
                <w:lang w:val="en-GB"/>
              </w:rPr>
            </w:pPr>
          </w:p>
          <w:p w14:paraId="0E528B61" w14:textId="77777777" w:rsidR="006C6F39" w:rsidRDefault="006C6F39" w:rsidP="00AB4069">
            <w:pPr>
              <w:pStyle w:val="TableParagraph"/>
              <w:ind w:left="105" w:right="94"/>
              <w:jc w:val="both"/>
              <w:rPr>
                <w:rFonts w:asciiTheme="minorHAnsi" w:hAnsiTheme="minorHAnsi" w:cstheme="minorHAnsi"/>
                <w:spacing w:val="-2"/>
                <w:lang w:val="en-GB"/>
              </w:rPr>
            </w:pPr>
          </w:p>
          <w:p w14:paraId="75AAE141" w14:textId="77777777" w:rsidR="006C6F39" w:rsidRDefault="006C6F39" w:rsidP="006C6F39">
            <w:pPr>
              <w:pStyle w:val="TableParagraph"/>
              <w:ind w:left="0" w:right="94"/>
              <w:jc w:val="both"/>
              <w:rPr>
                <w:rFonts w:asciiTheme="minorHAnsi" w:hAnsiTheme="minorHAnsi" w:cstheme="minorHAnsi"/>
                <w:spacing w:val="-2"/>
                <w:lang w:val="en-GB"/>
              </w:rPr>
            </w:pPr>
            <w:r>
              <w:rPr>
                <w:rFonts w:asciiTheme="minorHAnsi" w:hAnsiTheme="minorHAnsi" w:cstheme="minorHAnsi"/>
                <w:spacing w:val="-2"/>
                <w:lang w:val="en-GB"/>
              </w:rPr>
              <w:t>2024</w:t>
            </w:r>
          </w:p>
          <w:p w14:paraId="37908169" w14:textId="77777777" w:rsidR="006C6F39" w:rsidRDefault="006C6F39" w:rsidP="006C6F39">
            <w:pPr>
              <w:pStyle w:val="TableParagraph"/>
              <w:ind w:left="105" w:right="94"/>
              <w:jc w:val="both"/>
              <w:rPr>
                <w:rFonts w:asciiTheme="minorHAnsi" w:hAnsiTheme="minorHAnsi" w:cstheme="minorHAnsi"/>
                <w:spacing w:val="-2"/>
                <w:lang w:val="en-GB"/>
              </w:rPr>
            </w:pPr>
          </w:p>
          <w:p w14:paraId="3DC16A4B" w14:textId="77777777" w:rsidR="006C6F39" w:rsidRDefault="006C6F39" w:rsidP="006C6F39">
            <w:pPr>
              <w:spacing w:before="120" w:after="120"/>
              <w:jc w:val="both"/>
              <w:rPr>
                <w:rFonts w:cstheme="minorHAnsi"/>
                <w:lang w:val="en-GB"/>
              </w:rPr>
            </w:pPr>
            <w:r>
              <w:rPr>
                <w:rFonts w:cstheme="minorHAnsi"/>
                <w:lang w:val="en-GB"/>
              </w:rPr>
              <w:t xml:space="preserve">Follow the relevant developments and initiatives of the EU and </w:t>
            </w:r>
            <w:proofErr w:type="spellStart"/>
            <w:r>
              <w:rPr>
                <w:rFonts w:cstheme="minorHAnsi"/>
                <w:lang w:val="en-GB"/>
              </w:rPr>
              <w:t>CoE</w:t>
            </w:r>
            <w:proofErr w:type="spellEnd"/>
            <w:r>
              <w:rPr>
                <w:rFonts w:cstheme="minorHAnsi"/>
                <w:lang w:val="en-GB"/>
              </w:rPr>
              <w:t xml:space="preserve"> institutions, as well as </w:t>
            </w:r>
            <w:r>
              <w:rPr>
                <w:rFonts w:eastAsia="Times New Roman"/>
                <w:color w:val="161616"/>
                <w:lang w:val="en-GB" w:eastAsia="en-GB"/>
              </w:rPr>
              <w:t>relevant developments and initiatives taken by the governments and national Bars and Law Societies in the area related to SLAPP.</w:t>
            </w:r>
          </w:p>
          <w:p w14:paraId="40178E39" w14:textId="77777777" w:rsidR="006C6F39" w:rsidRDefault="006C6F39" w:rsidP="006C6F39">
            <w:pPr>
              <w:spacing w:before="120" w:after="120"/>
              <w:jc w:val="both"/>
              <w:rPr>
                <w:rFonts w:cstheme="minorHAnsi"/>
                <w:lang w:val="en-GB"/>
              </w:rPr>
            </w:pPr>
            <w:r>
              <w:rPr>
                <w:rFonts w:cstheme="minorHAnsi"/>
                <w:lang w:val="en-GB"/>
              </w:rPr>
              <w:t>Monitoring of the work of the legislators on EU draft directive on SLAPPs.</w:t>
            </w:r>
          </w:p>
          <w:p w14:paraId="62B7E56A" w14:textId="77777777" w:rsidR="006C6F39" w:rsidRPr="006F0D0D" w:rsidRDefault="006C6F39" w:rsidP="006C6F39">
            <w:pPr>
              <w:spacing w:before="120" w:after="120"/>
              <w:jc w:val="both"/>
              <w:rPr>
                <w:rFonts w:cstheme="minorHAnsi"/>
                <w:color w:val="0000FF" w:themeColor="hyperlink"/>
                <w:u w:val="single"/>
                <w:lang w:val="en-GB"/>
              </w:rPr>
            </w:pPr>
            <w:r>
              <w:rPr>
                <w:rFonts w:cstheme="minorHAnsi"/>
                <w:lang w:val="en-GB"/>
              </w:rPr>
              <w:t xml:space="preserve">Participation of the CCBE at the </w:t>
            </w:r>
            <w:hyperlink r:id="rId19" w:history="1">
              <w:r>
                <w:rPr>
                  <w:rStyle w:val="Lienhypertexte"/>
                  <w:rFonts w:cstheme="minorHAnsi"/>
                  <w:lang w:val="en-GB"/>
                </w:rPr>
                <w:t>expert group of the Commission</w:t>
              </w:r>
            </w:hyperlink>
            <w:r>
              <w:rPr>
                <w:rStyle w:val="Lienhypertexte"/>
                <w:rFonts w:cstheme="minorHAnsi"/>
                <w:lang w:val="en-GB"/>
              </w:rPr>
              <w:t xml:space="preserve">, </w:t>
            </w:r>
            <w:r>
              <w:rPr>
                <w:rFonts w:cstheme="minorHAnsi"/>
                <w:lang w:val="en-GB"/>
              </w:rPr>
              <w:t xml:space="preserve">coordination of the input, if and where necessary, including analysis of implementation of the relevant </w:t>
            </w:r>
            <w:hyperlink r:id="rId20" w:history="1">
              <w:r>
                <w:rPr>
                  <w:rStyle w:val="Lienhypertexte"/>
                  <w:rFonts w:cstheme="minorHAnsi"/>
                  <w:lang w:val="en-GB"/>
                </w:rPr>
                <w:t>Commission Recommendations</w:t>
              </w:r>
            </w:hyperlink>
            <w:r>
              <w:rPr>
                <w:rStyle w:val="Lienhypertexte"/>
                <w:rFonts w:cstheme="minorHAnsi"/>
                <w:lang w:val="en-GB"/>
              </w:rPr>
              <w:t>.</w:t>
            </w:r>
          </w:p>
          <w:p w14:paraId="43E90300" w14:textId="77777777" w:rsidR="006C6F39" w:rsidRDefault="006C6F39" w:rsidP="006C6F39">
            <w:pPr>
              <w:pStyle w:val="TableParagraph"/>
              <w:ind w:left="0" w:right="94"/>
              <w:jc w:val="both"/>
              <w:rPr>
                <w:rFonts w:asciiTheme="minorHAnsi" w:hAnsiTheme="minorHAnsi" w:cstheme="minorHAnsi"/>
                <w:spacing w:val="-2"/>
                <w:lang w:val="en-GB"/>
              </w:rPr>
            </w:pPr>
            <w:r>
              <w:rPr>
                <w:lang w:val="en-GB"/>
              </w:rPr>
              <w:t xml:space="preserve">Monitoring of the work of the </w:t>
            </w:r>
            <w:proofErr w:type="spellStart"/>
            <w:r>
              <w:rPr>
                <w:lang w:val="en-GB"/>
              </w:rPr>
              <w:t>CoE</w:t>
            </w:r>
            <w:proofErr w:type="spellEnd"/>
            <w:r>
              <w:rPr>
                <w:lang w:val="en-GB"/>
              </w:rPr>
              <w:t xml:space="preserve"> on finalisation of their Recommendations on SLAPP.</w:t>
            </w:r>
          </w:p>
          <w:p w14:paraId="79A28275" w14:textId="1C55AD27" w:rsidR="006C6F39" w:rsidRPr="00F95E51" w:rsidRDefault="006C6F39" w:rsidP="00AB4069">
            <w:pPr>
              <w:pStyle w:val="TableParagraph"/>
              <w:ind w:left="105" w:right="94"/>
              <w:jc w:val="both"/>
              <w:rPr>
                <w:rFonts w:asciiTheme="minorHAnsi" w:hAnsiTheme="minorHAnsi" w:cstheme="minorHAnsi"/>
                <w:lang w:val="en-GB"/>
              </w:rPr>
            </w:pPr>
          </w:p>
        </w:tc>
        <w:tc>
          <w:tcPr>
            <w:tcW w:w="3386" w:type="dxa"/>
            <w:shd w:val="clear" w:color="auto" w:fill="FCEFE7"/>
          </w:tcPr>
          <w:p w14:paraId="6A73C840" w14:textId="77777777" w:rsidR="00175BAD" w:rsidRPr="004A3D69" w:rsidRDefault="00175BAD" w:rsidP="00D66F76">
            <w:pPr>
              <w:pStyle w:val="TableParagraph"/>
              <w:ind w:left="108" w:right="91"/>
              <w:jc w:val="both"/>
              <w:rPr>
                <w:rFonts w:asciiTheme="minorHAnsi" w:hAnsiTheme="minorHAnsi" w:cstheme="minorHAnsi"/>
                <w:b/>
                <w:bCs/>
                <w:u w:val="single"/>
                <w:lang w:val="en-GB"/>
              </w:rPr>
            </w:pPr>
            <w:r w:rsidRPr="004A3D69">
              <w:rPr>
                <w:rFonts w:asciiTheme="minorHAnsi" w:hAnsiTheme="minorHAnsi" w:cstheme="minorHAnsi"/>
                <w:b/>
                <w:bCs/>
                <w:u w:val="single"/>
                <w:lang w:val="en-GB"/>
              </w:rPr>
              <w:lastRenderedPageBreak/>
              <w:t>EU level:</w:t>
            </w:r>
          </w:p>
          <w:p w14:paraId="76D621ED" w14:textId="77777777" w:rsidR="00175BAD" w:rsidRPr="00F95E51" w:rsidRDefault="00175BAD" w:rsidP="00D66F76">
            <w:pPr>
              <w:pStyle w:val="TableParagraph"/>
              <w:ind w:left="108" w:right="91"/>
              <w:jc w:val="both"/>
              <w:rPr>
                <w:rFonts w:asciiTheme="minorHAnsi" w:hAnsiTheme="minorHAnsi" w:cstheme="minorHAnsi"/>
                <w:lang w:val="en-GB"/>
              </w:rPr>
            </w:pPr>
            <w:r w:rsidRPr="00F95E51">
              <w:rPr>
                <w:rFonts w:asciiTheme="minorHAnsi" w:hAnsiTheme="minorHAnsi" w:cstheme="minorHAnsi"/>
                <w:lang w:val="en-GB"/>
              </w:rPr>
              <w:t xml:space="preserve">Informal contacts have been </w:t>
            </w:r>
            <w:r w:rsidRPr="00F95E51">
              <w:rPr>
                <w:rFonts w:asciiTheme="minorHAnsi" w:hAnsiTheme="minorHAnsi" w:cstheme="minorHAnsi"/>
                <w:spacing w:val="-2"/>
                <w:lang w:val="en-GB"/>
              </w:rPr>
              <w:t>established.</w:t>
            </w:r>
          </w:p>
          <w:p w14:paraId="0FE089C5" w14:textId="77777777" w:rsidR="00175BAD" w:rsidRPr="00F95E51" w:rsidRDefault="00175BAD" w:rsidP="00D66F76">
            <w:pPr>
              <w:pStyle w:val="TableParagraph"/>
              <w:ind w:left="108" w:right="90"/>
              <w:jc w:val="both"/>
              <w:rPr>
                <w:rFonts w:asciiTheme="minorHAnsi" w:hAnsiTheme="minorHAnsi" w:cstheme="minorHAnsi"/>
                <w:spacing w:val="-2"/>
                <w:lang w:val="en-GB"/>
              </w:rPr>
            </w:pPr>
          </w:p>
          <w:p w14:paraId="34120A08" w14:textId="77777777" w:rsidR="00175BAD" w:rsidRPr="00F95E51" w:rsidRDefault="00175BAD" w:rsidP="00D66F76">
            <w:pPr>
              <w:widowControl w:val="0"/>
              <w:autoSpaceDE w:val="0"/>
              <w:autoSpaceDN w:val="0"/>
              <w:ind w:left="108" w:right="90"/>
              <w:jc w:val="both"/>
              <w:rPr>
                <w:rFonts w:asciiTheme="minorHAnsi" w:hAnsiTheme="minorHAnsi" w:cstheme="minorHAnsi"/>
                <w:spacing w:val="-2"/>
                <w:kern w:val="0"/>
                <w:lang w:val="en-US"/>
                <w14:ligatures w14:val="none"/>
              </w:rPr>
            </w:pPr>
            <w:r w:rsidRPr="00F95E51">
              <w:rPr>
                <w:rFonts w:asciiTheme="minorHAnsi" w:hAnsiTheme="minorHAnsi" w:cstheme="minorHAnsi"/>
                <w:spacing w:val="-2"/>
                <w:kern w:val="0"/>
                <w:lang w:val="en-US"/>
                <w14:ligatures w14:val="none"/>
              </w:rPr>
              <w:t>During informal consultations before adoption of the CCBE position, the main considerations of the CCBE experts were explained to the assistant of the rapporteur.</w:t>
            </w:r>
          </w:p>
          <w:p w14:paraId="3317A8FA" w14:textId="77777777" w:rsidR="00175BAD" w:rsidRPr="00F95E51" w:rsidRDefault="00175BAD" w:rsidP="00D66F76">
            <w:pPr>
              <w:widowControl w:val="0"/>
              <w:autoSpaceDE w:val="0"/>
              <w:autoSpaceDN w:val="0"/>
              <w:ind w:left="108" w:right="90"/>
              <w:jc w:val="both"/>
              <w:rPr>
                <w:rFonts w:asciiTheme="minorHAnsi" w:hAnsiTheme="minorHAnsi" w:cstheme="minorHAnsi"/>
                <w:spacing w:val="-2"/>
                <w:kern w:val="0"/>
                <w:lang w:val="en-US"/>
                <w14:ligatures w14:val="none"/>
              </w:rPr>
            </w:pPr>
          </w:p>
          <w:p w14:paraId="2DBA5105" w14:textId="44C2E819" w:rsidR="00175BAD" w:rsidRDefault="006E5F0F" w:rsidP="00D66F76">
            <w:pPr>
              <w:widowControl w:val="0"/>
              <w:autoSpaceDE w:val="0"/>
              <w:autoSpaceDN w:val="0"/>
              <w:ind w:left="171" w:right="90"/>
              <w:jc w:val="both"/>
              <w:rPr>
                <w:rFonts w:asciiTheme="minorHAnsi" w:hAnsiTheme="minorHAnsi" w:cstheme="minorHAnsi"/>
                <w:spacing w:val="-2"/>
                <w:kern w:val="0"/>
                <w:lang w:val="en-US"/>
                <w14:ligatures w14:val="none"/>
              </w:rPr>
            </w:pPr>
            <w:hyperlink r:id="rId21" w:history="1">
              <w:r w:rsidR="00175BAD" w:rsidRPr="00F95E51">
                <w:rPr>
                  <w:rFonts w:asciiTheme="minorHAnsi" w:hAnsiTheme="minorHAnsi" w:cstheme="minorHAnsi"/>
                  <w:color w:val="0000FF" w:themeColor="hyperlink"/>
                  <w:spacing w:val="-2"/>
                  <w:kern w:val="0"/>
                  <w:u w:val="single"/>
                  <w:lang w:val="en-US"/>
                  <w14:ligatures w14:val="none"/>
                </w:rPr>
                <w:t>CCBE position on SLAPP directive and Commission Recommendations</w:t>
              </w:r>
            </w:hyperlink>
            <w:r w:rsidR="00175BAD" w:rsidRPr="00F95E51">
              <w:rPr>
                <w:rFonts w:asciiTheme="minorHAnsi" w:hAnsiTheme="minorHAnsi" w:cstheme="minorHAnsi"/>
                <w:spacing w:val="-2"/>
                <w:kern w:val="0"/>
                <w:lang w:val="en-US"/>
                <w14:ligatures w14:val="none"/>
              </w:rPr>
              <w:t xml:space="preserve"> was adopted during the Standing Committee in March 2023 and was circulated to relevant stakeholders within the EP Parliament (rapporteur, shadow rapporteurs), the Commission and Council (S</w:t>
            </w:r>
            <w:r w:rsidR="001F0846">
              <w:rPr>
                <w:rFonts w:asciiTheme="minorHAnsi" w:hAnsiTheme="minorHAnsi" w:cstheme="minorHAnsi"/>
                <w:spacing w:val="-2"/>
                <w:kern w:val="0"/>
                <w:lang w:val="en-US"/>
                <w14:ligatures w14:val="none"/>
              </w:rPr>
              <w:t xml:space="preserve">wedish </w:t>
            </w:r>
            <w:r w:rsidR="00175BAD" w:rsidRPr="00F95E51">
              <w:rPr>
                <w:rFonts w:asciiTheme="minorHAnsi" w:hAnsiTheme="minorHAnsi" w:cstheme="minorHAnsi"/>
                <w:spacing w:val="-2"/>
                <w:kern w:val="0"/>
                <w:lang w:val="en-US"/>
                <w14:ligatures w14:val="none"/>
              </w:rPr>
              <w:t>Presidency, incoming Spanish Presidency).</w:t>
            </w:r>
          </w:p>
          <w:p w14:paraId="5FC2EA42" w14:textId="77777777" w:rsidR="00175BAD" w:rsidRDefault="00175BAD" w:rsidP="00D66F76">
            <w:pPr>
              <w:widowControl w:val="0"/>
              <w:autoSpaceDE w:val="0"/>
              <w:autoSpaceDN w:val="0"/>
              <w:ind w:left="108" w:right="90"/>
              <w:jc w:val="both"/>
              <w:rPr>
                <w:rFonts w:asciiTheme="minorHAnsi" w:hAnsiTheme="minorHAnsi" w:cstheme="minorHAnsi"/>
                <w:spacing w:val="-2"/>
                <w:kern w:val="0"/>
                <w:lang w:val="en-US"/>
                <w14:ligatures w14:val="none"/>
              </w:rPr>
            </w:pPr>
          </w:p>
          <w:p w14:paraId="53A1BDB7" w14:textId="77777777" w:rsidR="00175BAD" w:rsidRDefault="00175BAD" w:rsidP="00D66F76">
            <w:pPr>
              <w:widowControl w:val="0"/>
              <w:autoSpaceDE w:val="0"/>
              <w:autoSpaceDN w:val="0"/>
              <w:ind w:left="108" w:right="90"/>
              <w:jc w:val="both"/>
              <w:rPr>
                <w:rFonts w:asciiTheme="minorHAnsi" w:hAnsiTheme="minorHAnsi" w:cstheme="minorHAnsi"/>
                <w:b/>
                <w:bCs/>
                <w:spacing w:val="-2"/>
                <w:kern w:val="0"/>
                <w:lang w:val="en-US"/>
                <w14:ligatures w14:val="none"/>
              </w:rPr>
            </w:pPr>
            <w:r w:rsidRPr="00175BAD">
              <w:rPr>
                <w:rFonts w:asciiTheme="minorHAnsi" w:hAnsiTheme="minorHAnsi" w:cstheme="minorHAnsi"/>
                <w:b/>
                <w:bCs/>
                <w:spacing w:val="-2"/>
                <w:kern w:val="0"/>
                <w:lang w:val="en-US"/>
                <w14:ligatures w14:val="none"/>
              </w:rPr>
              <w:t>September 2023</w:t>
            </w:r>
          </w:p>
          <w:p w14:paraId="43BAF404" w14:textId="77777777" w:rsidR="00D526DB" w:rsidRPr="00175BAD" w:rsidRDefault="00D526DB" w:rsidP="00D66F76">
            <w:pPr>
              <w:widowControl w:val="0"/>
              <w:autoSpaceDE w:val="0"/>
              <w:autoSpaceDN w:val="0"/>
              <w:ind w:left="108" w:right="90"/>
              <w:jc w:val="both"/>
              <w:rPr>
                <w:rFonts w:asciiTheme="minorHAnsi" w:hAnsiTheme="minorHAnsi" w:cstheme="minorHAnsi"/>
                <w:b/>
                <w:bCs/>
                <w:spacing w:val="-2"/>
                <w:kern w:val="0"/>
                <w:lang w:val="en-US"/>
                <w14:ligatures w14:val="none"/>
              </w:rPr>
            </w:pPr>
          </w:p>
          <w:p w14:paraId="7EF80A37" w14:textId="77777777" w:rsidR="00175BAD" w:rsidRDefault="00175BAD" w:rsidP="00D66F76">
            <w:pPr>
              <w:widowControl w:val="0"/>
              <w:autoSpaceDE w:val="0"/>
              <w:autoSpaceDN w:val="0"/>
              <w:ind w:right="90"/>
              <w:jc w:val="both"/>
              <w:rPr>
                <w:rFonts w:asciiTheme="minorHAnsi" w:hAnsiTheme="minorHAnsi" w:cstheme="minorHAnsi"/>
                <w:spacing w:val="-2"/>
                <w:kern w:val="0"/>
                <w:lang w:val="en-US"/>
                <w14:ligatures w14:val="none"/>
              </w:rPr>
            </w:pPr>
            <w:r>
              <w:rPr>
                <w:rFonts w:asciiTheme="minorHAnsi" w:hAnsiTheme="minorHAnsi" w:cstheme="minorHAnsi"/>
                <w:spacing w:val="-2"/>
                <w:kern w:val="0"/>
                <w:lang w:val="en-US"/>
                <w14:ligatures w14:val="none"/>
              </w:rPr>
              <w:t>In addition, following analysis of the position of the Council and the European Parliament, the CCBE prepared and submitted to all relevant stakeholders its written comments on the most important aspects identified in the positions of both institutions.</w:t>
            </w:r>
          </w:p>
          <w:p w14:paraId="0CACE009" w14:textId="77777777" w:rsidR="00175BAD" w:rsidRDefault="00175BAD" w:rsidP="00D66F76">
            <w:pPr>
              <w:widowControl w:val="0"/>
              <w:autoSpaceDE w:val="0"/>
              <w:autoSpaceDN w:val="0"/>
              <w:ind w:left="108" w:right="90"/>
              <w:jc w:val="both"/>
              <w:rPr>
                <w:rFonts w:asciiTheme="minorHAnsi" w:hAnsiTheme="minorHAnsi" w:cstheme="minorHAnsi"/>
                <w:spacing w:val="-2"/>
                <w:kern w:val="0"/>
                <w:lang w:val="en-US"/>
                <w14:ligatures w14:val="none"/>
              </w:rPr>
            </w:pPr>
          </w:p>
          <w:p w14:paraId="5F1B7D14" w14:textId="77777777" w:rsidR="00175BAD" w:rsidRDefault="00175BAD" w:rsidP="00D66F76">
            <w:pPr>
              <w:widowControl w:val="0"/>
              <w:autoSpaceDE w:val="0"/>
              <w:autoSpaceDN w:val="0"/>
              <w:ind w:left="171" w:right="90"/>
              <w:jc w:val="both"/>
              <w:rPr>
                <w:rFonts w:asciiTheme="minorHAnsi" w:hAnsiTheme="minorHAnsi" w:cstheme="minorHAnsi"/>
                <w:b/>
                <w:bCs/>
                <w:spacing w:val="-2"/>
                <w:kern w:val="0"/>
                <w:lang w:val="en-US"/>
                <w14:ligatures w14:val="none"/>
              </w:rPr>
            </w:pPr>
            <w:r w:rsidRPr="00175BAD">
              <w:rPr>
                <w:rFonts w:asciiTheme="minorHAnsi" w:hAnsiTheme="minorHAnsi" w:cstheme="minorHAnsi"/>
                <w:b/>
                <w:bCs/>
                <w:spacing w:val="-2"/>
                <w:kern w:val="0"/>
                <w:lang w:val="en-US"/>
                <w14:ligatures w14:val="none"/>
              </w:rPr>
              <w:t>November 2023</w:t>
            </w:r>
          </w:p>
          <w:p w14:paraId="11C05BB6" w14:textId="77777777" w:rsidR="00D526DB" w:rsidRPr="00175BAD" w:rsidRDefault="00D526DB" w:rsidP="00D66F76">
            <w:pPr>
              <w:widowControl w:val="0"/>
              <w:autoSpaceDE w:val="0"/>
              <w:autoSpaceDN w:val="0"/>
              <w:ind w:right="90"/>
              <w:jc w:val="both"/>
              <w:rPr>
                <w:rFonts w:asciiTheme="minorHAnsi" w:hAnsiTheme="minorHAnsi" w:cstheme="minorHAnsi"/>
                <w:b/>
                <w:bCs/>
                <w:spacing w:val="-2"/>
                <w:kern w:val="0"/>
                <w:lang w:val="en-US"/>
                <w14:ligatures w14:val="none"/>
              </w:rPr>
            </w:pPr>
          </w:p>
          <w:p w14:paraId="3C9A50DE" w14:textId="3E2DBA86" w:rsidR="00175BAD" w:rsidRDefault="004B0CC2" w:rsidP="00D66F76">
            <w:pPr>
              <w:widowControl w:val="0"/>
              <w:autoSpaceDE w:val="0"/>
              <w:autoSpaceDN w:val="0"/>
              <w:ind w:right="90"/>
              <w:jc w:val="both"/>
              <w:rPr>
                <w:rFonts w:asciiTheme="minorHAnsi" w:hAnsiTheme="minorHAnsi" w:cstheme="minorHAnsi"/>
                <w:spacing w:val="-2"/>
                <w:kern w:val="0"/>
                <w:lang w:val="en-US"/>
                <w14:ligatures w14:val="none"/>
              </w:rPr>
            </w:pPr>
            <w:r w:rsidRPr="004B0CC2">
              <w:rPr>
                <w:rFonts w:asciiTheme="minorHAnsi" w:hAnsiTheme="minorHAnsi" w:cstheme="minorHAnsi"/>
                <w:spacing w:val="-2"/>
                <w:kern w:val="0"/>
                <w:lang w:val="en-US"/>
                <w14:ligatures w14:val="none"/>
              </w:rPr>
              <w:t>P</w:t>
            </w:r>
            <w:r w:rsidR="00175BAD" w:rsidRPr="004B0CC2">
              <w:rPr>
                <w:rFonts w:asciiTheme="minorHAnsi" w:hAnsiTheme="minorHAnsi" w:cstheme="minorHAnsi"/>
                <w:spacing w:val="-2"/>
                <w:kern w:val="0"/>
                <w:lang w:val="en-US"/>
                <w14:ligatures w14:val="none"/>
              </w:rPr>
              <w:t>resentation at the E</w:t>
            </w:r>
            <w:r w:rsidR="002745BE" w:rsidRPr="004B0CC2">
              <w:rPr>
                <w:rFonts w:asciiTheme="minorHAnsi" w:hAnsiTheme="minorHAnsi" w:cstheme="minorHAnsi"/>
                <w:spacing w:val="-2"/>
                <w:kern w:val="0"/>
                <w:lang w:val="en-US"/>
                <w14:ligatures w14:val="none"/>
              </w:rPr>
              <w:t xml:space="preserve">uropean Parliament </w:t>
            </w:r>
            <w:r w:rsidR="00175BAD" w:rsidRPr="004B0CC2">
              <w:rPr>
                <w:rFonts w:asciiTheme="minorHAnsi" w:hAnsiTheme="minorHAnsi" w:cstheme="minorHAnsi"/>
                <w:spacing w:val="-2"/>
                <w:kern w:val="0"/>
                <w:lang w:val="en-US"/>
                <w14:ligatures w14:val="none"/>
              </w:rPr>
              <w:t xml:space="preserve">LIBE </w:t>
            </w:r>
            <w:r w:rsidR="002745BE" w:rsidRPr="004B0CC2">
              <w:rPr>
                <w:rFonts w:asciiTheme="minorHAnsi" w:hAnsiTheme="minorHAnsi" w:cstheme="minorHAnsi"/>
                <w:spacing w:val="-2"/>
                <w:kern w:val="0"/>
                <w:lang w:val="en-US"/>
                <w14:ligatures w14:val="none"/>
              </w:rPr>
              <w:t xml:space="preserve">Committee </w:t>
            </w:r>
            <w:r w:rsidR="00175BAD" w:rsidRPr="004B0CC2">
              <w:rPr>
                <w:rFonts w:asciiTheme="minorHAnsi" w:hAnsiTheme="minorHAnsi" w:cstheme="minorHAnsi"/>
                <w:spacing w:val="-2"/>
                <w:kern w:val="0"/>
                <w:lang w:val="en-US"/>
                <w14:ligatures w14:val="none"/>
              </w:rPr>
              <w:t xml:space="preserve">of the Study on </w:t>
            </w:r>
            <w:r w:rsidR="00175BAD" w:rsidRPr="004B0CC2">
              <w:rPr>
                <w:b/>
                <w:bCs/>
                <w:lang w:val="en-GB"/>
              </w:rPr>
              <w:t>SLAPP Cases in 2022</w:t>
            </w:r>
            <w:r w:rsidR="00175BAD" w:rsidRPr="00B249EB">
              <w:rPr>
                <w:b/>
                <w:bCs/>
                <w:lang w:val="en-GB"/>
              </w:rPr>
              <w:t xml:space="preserve"> and </w:t>
            </w:r>
            <w:r w:rsidR="00175BAD" w:rsidRPr="00B249EB">
              <w:rPr>
                <w:b/>
                <w:bCs/>
                <w:lang w:val="en-GB"/>
              </w:rPr>
              <w:lastRenderedPageBreak/>
              <w:t>2023</w:t>
            </w:r>
            <w:r w:rsidR="00175BAD" w:rsidRPr="00B249EB">
              <w:rPr>
                <w:lang w:val="en-GB"/>
              </w:rPr>
              <w:t xml:space="preserve"> by the authors, </w:t>
            </w:r>
            <w:r w:rsidR="00175BAD" w:rsidRPr="002745BE">
              <w:rPr>
                <w:lang w:val="en-GB"/>
              </w:rPr>
              <w:t>Justin Borg-Barthet,</w:t>
            </w:r>
            <w:r w:rsidR="00175BAD" w:rsidRPr="00B249EB">
              <w:rPr>
                <w:lang w:val="en-GB"/>
              </w:rPr>
              <w:t xml:space="preserve"> Convener, Anti-SLAPP Research Hub, University of Aberdeen and </w:t>
            </w:r>
            <w:r w:rsidR="00175BAD" w:rsidRPr="002745BE">
              <w:rPr>
                <w:lang w:val="en-GB"/>
              </w:rPr>
              <w:t>Francesca Farrington,</w:t>
            </w:r>
            <w:r w:rsidR="00175BAD" w:rsidRPr="00B249EB">
              <w:rPr>
                <w:lang w:val="en-GB"/>
              </w:rPr>
              <w:t xml:space="preserve"> Deputy Convener, Anti-SLAPP Research Hub, University of Aberdeen</w:t>
            </w:r>
          </w:p>
          <w:p w14:paraId="071D1E02" w14:textId="77777777" w:rsidR="00175BAD" w:rsidRDefault="00175BAD" w:rsidP="00D66F76">
            <w:pPr>
              <w:widowControl w:val="0"/>
              <w:autoSpaceDE w:val="0"/>
              <w:autoSpaceDN w:val="0"/>
              <w:ind w:right="90"/>
              <w:jc w:val="both"/>
              <w:rPr>
                <w:rFonts w:asciiTheme="minorHAnsi" w:hAnsiTheme="minorHAnsi" w:cstheme="minorHAnsi"/>
                <w:b/>
                <w:bCs/>
                <w:spacing w:val="-2"/>
                <w:kern w:val="0"/>
                <w:u w:val="single"/>
                <w:lang w:val="en-GB"/>
                <w14:ligatures w14:val="none"/>
              </w:rPr>
            </w:pPr>
          </w:p>
          <w:p w14:paraId="0314DF8A" w14:textId="4792FC5B" w:rsidR="00175BAD" w:rsidRDefault="00175BAD" w:rsidP="00D66F76">
            <w:pPr>
              <w:widowControl w:val="0"/>
              <w:autoSpaceDE w:val="0"/>
              <w:autoSpaceDN w:val="0"/>
              <w:ind w:right="101"/>
              <w:jc w:val="both"/>
              <w:rPr>
                <w:rFonts w:asciiTheme="minorHAnsi" w:hAnsiTheme="minorHAnsi" w:cstheme="minorHAnsi"/>
                <w:spacing w:val="-2"/>
                <w:kern w:val="0"/>
                <w:lang w:val="en-GB"/>
                <w14:ligatures w14:val="none"/>
              </w:rPr>
            </w:pPr>
            <w:r w:rsidRPr="00175BAD">
              <w:rPr>
                <w:rFonts w:asciiTheme="minorHAnsi" w:hAnsiTheme="minorHAnsi" w:cstheme="minorHAnsi"/>
                <w:b/>
                <w:bCs/>
                <w:spacing w:val="-2"/>
                <w:kern w:val="0"/>
                <w:lang w:val="en-GB"/>
                <w14:ligatures w14:val="none"/>
              </w:rPr>
              <w:t>Council of Europe level</w:t>
            </w:r>
            <w:r w:rsidRPr="00175BAD">
              <w:rPr>
                <w:rFonts w:asciiTheme="minorHAnsi" w:hAnsiTheme="minorHAnsi" w:cstheme="minorHAnsi"/>
                <w:spacing w:val="-2"/>
                <w:kern w:val="0"/>
                <w:lang w:val="en-GB"/>
                <w14:ligatures w14:val="none"/>
              </w:rPr>
              <w:t xml:space="preserve"> </w:t>
            </w:r>
          </w:p>
          <w:p w14:paraId="09521A22" w14:textId="77777777" w:rsidR="00D526DB" w:rsidRPr="00175BAD" w:rsidRDefault="00D526DB" w:rsidP="00D66F76">
            <w:pPr>
              <w:widowControl w:val="0"/>
              <w:autoSpaceDE w:val="0"/>
              <w:autoSpaceDN w:val="0"/>
              <w:ind w:right="101"/>
              <w:jc w:val="both"/>
              <w:rPr>
                <w:rFonts w:asciiTheme="minorHAnsi" w:hAnsiTheme="minorHAnsi" w:cstheme="minorHAnsi"/>
                <w:spacing w:val="-2"/>
                <w:kern w:val="0"/>
                <w:lang w:val="en-GB"/>
                <w14:ligatures w14:val="none"/>
              </w:rPr>
            </w:pPr>
          </w:p>
          <w:p w14:paraId="52D05612" w14:textId="77777777" w:rsidR="00175BAD" w:rsidRDefault="00175BAD" w:rsidP="00D66F76">
            <w:pPr>
              <w:ind w:right="101"/>
              <w:jc w:val="both"/>
              <w:rPr>
                <w:rFonts w:asciiTheme="minorHAnsi" w:hAnsiTheme="minorHAnsi" w:cstheme="minorHAnsi"/>
                <w:b/>
                <w:bCs/>
                <w:kern w:val="0"/>
                <w:lang w:val="en-GB"/>
                <w14:ligatures w14:val="none"/>
              </w:rPr>
            </w:pPr>
            <w:r w:rsidRPr="00175BAD">
              <w:rPr>
                <w:rFonts w:asciiTheme="minorHAnsi" w:hAnsiTheme="minorHAnsi" w:cstheme="minorHAnsi"/>
                <w:b/>
                <w:bCs/>
                <w:kern w:val="0"/>
                <w:lang w:val="en-GB"/>
                <w14:ligatures w14:val="none"/>
              </w:rPr>
              <w:t>July 2023</w:t>
            </w:r>
          </w:p>
          <w:p w14:paraId="698A7E64" w14:textId="77777777" w:rsidR="00D526DB" w:rsidRPr="00175BAD" w:rsidRDefault="00D526DB" w:rsidP="00D66F76">
            <w:pPr>
              <w:ind w:left="171" w:right="101"/>
              <w:jc w:val="both"/>
              <w:rPr>
                <w:rFonts w:asciiTheme="minorHAnsi" w:hAnsiTheme="minorHAnsi" w:cstheme="minorHAnsi"/>
                <w:b/>
                <w:bCs/>
                <w:kern w:val="0"/>
                <w:lang w:val="en-GB"/>
                <w14:ligatures w14:val="none"/>
              </w:rPr>
            </w:pPr>
          </w:p>
          <w:p w14:paraId="1D82DF70" w14:textId="1BF198D7" w:rsidR="00175BAD" w:rsidRDefault="002745BE" w:rsidP="00D66F76">
            <w:pPr>
              <w:ind w:right="101"/>
              <w:jc w:val="both"/>
              <w:rPr>
                <w:rFonts w:asciiTheme="minorHAnsi" w:hAnsiTheme="minorHAnsi" w:cstheme="minorHAnsi"/>
                <w:kern w:val="0"/>
                <w:lang w:val="en-US"/>
                <w14:ligatures w14:val="none"/>
              </w:rPr>
            </w:pPr>
            <w:r>
              <w:rPr>
                <w:rFonts w:asciiTheme="minorHAnsi" w:hAnsiTheme="minorHAnsi" w:cstheme="minorHAnsi"/>
                <w:kern w:val="0"/>
                <w:lang w:val="en-GB"/>
                <w14:ligatures w14:val="none"/>
              </w:rPr>
              <w:t>A p</w:t>
            </w:r>
            <w:r w:rsidR="00175BAD" w:rsidRPr="00B04D39">
              <w:rPr>
                <w:rFonts w:asciiTheme="minorHAnsi" w:hAnsiTheme="minorHAnsi" w:cstheme="minorHAnsi"/>
                <w:kern w:val="0"/>
                <w:lang w:val="en-GB"/>
                <w14:ligatures w14:val="none"/>
              </w:rPr>
              <w:t xml:space="preserve">ublic consultation on the draft </w:t>
            </w:r>
            <w:r w:rsidRPr="00B04D39">
              <w:rPr>
                <w:rFonts w:asciiTheme="minorHAnsi" w:hAnsiTheme="minorHAnsi" w:cstheme="minorHAnsi"/>
                <w:kern w:val="0"/>
                <w:lang w:val="en-GB"/>
                <w14:ligatures w14:val="none"/>
              </w:rPr>
              <w:t>C</w:t>
            </w:r>
            <w:r>
              <w:rPr>
                <w:rFonts w:asciiTheme="minorHAnsi" w:hAnsiTheme="minorHAnsi" w:cstheme="minorHAnsi"/>
                <w:kern w:val="0"/>
                <w:lang w:val="en-GB"/>
                <w14:ligatures w14:val="none"/>
              </w:rPr>
              <w:t xml:space="preserve">ommittee of Ministers </w:t>
            </w:r>
            <w:r w:rsidR="00175BAD" w:rsidRPr="00B04D39">
              <w:rPr>
                <w:rFonts w:asciiTheme="minorHAnsi" w:hAnsiTheme="minorHAnsi" w:cstheme="minorHAnsi"/>
                <w:kern w:val="0"/>
                <w:lang w:val="en-GB"/>
                <w14:ligatures w14:val="none"/>
              </w:rPr>
              <w:t xml:space="preserve">Recommendation on Countering Strategic Lawsuits against Public Participation (SLAPPs) was launched </w:t>
            </w:r>
            <w:r w:rsidR="00175BAD" w:rsidRPr="00B04D39">
              <w:rPr>
                <w:lang w:val="en-GB"/>
              </w:rPr>
              <w:t xml:space="preserve">with </w:t>
            </w:r>
            <w:r>
              <w:rPr>
                <w:lang w:val="en-GB"/>
              </w:rPr>
              <w:t xml:space="preserve">a </w:t>
            </w:r>
            <w:r w:rsidR="00175BAD" w:rsidRPr="00B04D39">
              <w:rPr>
                <w:lang w:val="en-GB"/>
              </w:rPr>
              <w:t>deadline of</w:t>
            </w:r>
            <w:r w:rsidR="00175BAD" w:rsidRPr="00B04D39">
              <w:rPr>
                <w:rFonts w:asciiTheme="minorHAnsi" w:hAnsiTheme="minorHAnsi" w:cstheme="minorHAnsi"/>
                <w:kern w:val="0"/>
                <w:lang w:val="en-GB"/>
                <w14:ligatures w14:val="none"/>
              </w:rPr>
              <w:t xml:space="preserve"> 2 August 2023. It was decided by the CCBE not to participate </w:t>
            </w:r>
            <w:r>
              <w:rPr>
                <w:rFonts w:asciiTheme="minorHAnsi" w:hAnsiTheme="minorHAnsi" w:cstheme="minorHAnsi"/>
                <w:kern w:val="0"/>
                <w:lang w:val="en-GB"/>
                <w14:ligatures w14:val="none"/>
              </w:rPr>
              <w:t xml:space="preserve">in </w:t>
            </w:r>
            <w:r w:rsidR="00175BAD" w:rsidRPr="00B04D39">
              <w:rPr>
                <w:rFonts w:asciiTheme="minorHAnsi" w:hAnsiTheme="minorHAnsi" w:cstheme="minorHAnsi"/>
                <w:kern w:val="0"/>
                <w:lang w:val="en-GB"/>
                <w14:ligatures w14:val="none"/>
              </w:rPr>
              <w:t>this public consultation</w:t>
            </w:r>
            <w:r w:rsidR="00175BAD">
              <w:rPr>
                <w:rFonts w:asciiTheme="minorHAnsi" w:hAnsiTheme="minorHAnsi" w:cstheme="minorHAnsi"/>
                <w:kern w:val="0"/>
                <w:lang w:val="en-US"/>
                <w14:ligatures w14:val="none"/>
              </w:rPr>
              <w:t>.</w:t>
            </w:r>
          </w:p>
          <w:p w14:paraId="40C28F93" w14:textId="77777777" w:rsidR="00175BAD" w:rsidRPr="00F95E51" w:rsidRDefault="00175BAD" w:rsidP="00D66F76">
            <w:pPr>
              <w:ind w:left="171" w:right="101"/>
              <w:jc w:val="both"/>
              <w:rPr>
                <w:rFonts w:asciiTheme="minorHAnsi" w:hAnsiTheme="minorHAnsi" w:cstheme="minorHAnsi"/>
                <w:kern w:val="0"/>
                <w:lang w:val="en-US"/>
                <w14:ligatures w14:val="none"/>
              </w:rPr>
            </w:pPr>
          </w:p>
          <w:p w14:paraId="030AC39D" w14:textId="77777777" w:rsidR="00175BAD" w:rsidRDefault="00175BAD" w:rsidP="00D66F76">
            <w:pPr>
              <w:ind w:right="101"/>
              <w:jc w:val="both"/>
              <w:rPr>
                <w:rFonts w:asciiTheme="minorHAnsi" w:hAnsiTheme="minorHAnsi" w:cstheme="minorHAnsi"/>
                <w:b/>
                <w:bCs/>
                <w:kern w:val="0"/>
                <w:lang w:val="en-US"/>
                <w14:ligatures w14:val="none"/>
              </w:rPr>
            </w:pPr>
            <w:r w:rsidRPr="00175BAD">
              <w:rPr>
                <w:rFonts w:asciiTheme="minorHAnsi" w:hAnsiTheme="minorHAnsi" w:cstheme="minorHAnsi"/>
                <w:b/>
                <w:bCs/>
                <w:kern w:val="0"/>
                <w:lang w:val="en-US"/>
                <w14:ligatures w14:val="none"/>
              </w:rPr>
              <w:t>September-October 2023</w:t>
            </w:r>
          </w:p>
          <w:p w14:paraId="39F832C5" w14:textId="77777777" w:rsidR="00D526DB" w:rsidRPr="00175BAD" w:rsidRDefault="00D526DB" w:rsidP="00D66F76">
            <w:pPr>
              <w:ind w:left="171" w:right="101"/>
              <w:jc w:val="both"/>
              <w:rPr>
                <w:rFonts w:asciiTheme="minorHAnsi" w:hAnsiTheme="minorHAnsi" w:cstheme="minorHAnsi"/>
                <w:b/>
                <w:bCs/>
                <w:kern w:val="0"/>
                <w:lang w:val="en-US"/>
                <w14:ligatures w14:val="none"/>
              </w:rPr>
            </w:pPr>
          </w:p>
          <w:p w14:paraId="4EFEFCE8" w14:textId="1E814168" w:rsidR="00175BAD" w:rsidRDefault="00175BAD" w:rsidP="00D66F76">
            <w:pPr>
              <w:widowControl w:val="0"/>
              <w:autoSpaceDE w:val="0"/>
              <w:autoSpaceDN w:val="0"/>
              <w:ind w:right="101"/>
              <w:jc w:val="both"/>
              <w:rPr>
                <w:rFonts w:asciiTheme="minorHAnsi" w:hAnsiTheme="minorHAnsi" w:cstheme="minorHAnsi"/>
                <w:kern w:val="0"/>
                <w:lang w:val="en-US" w:eastAsia="en-GB"/>
                <w14:ligatures w14:val="none"/>
              </w:rPr>
            </w:pPr>
            <w:r>
              <w:rPr>
                <w:rFonts w:asciiTheme="minorHAnsi" w:hAnsiTheme="minorHAnsi" w:cstheme="minorHAnsi"/>
                <w:kern w:val="0"/>
                <w:lang w:val="en-US"/>
                <w14:ligatures w14:val="none"/>
              </w:rPr>
              <w:t xml:space="preserve">The CCBE submitted </w:t>
            </w:r>
            <w:r w:rsidRPr="00F95E51">
              <w:rPr>
                <w:rFonts w:asciiTheme="minorHAnsi" w:hAnsiTheme="minorHAnsi" w:cstheme="minorHAnsi"/>
                <w:kern w:val="0"/>
                <w:lang w:val="en-US"/>
                <w14:ligatures w14:val="none"/>
              </w:rPr>
              <w:t>written comments</w:t>
            </w:r>
            <w:r>
              <w:rPr>
                <w:rFonts w:asciiTheme="minorHAnsi" w:hAnsiTheme="minorHAnsi" w:cstheme="minorHAnsi"/>
                <w:kern w:val="0"/>
                <w:lang w:val="en-US"/>
                <w14:ligatures w14:val="none"/>
              </w:rPr>
              <w:t xml:space="preserve"> before the 4</w:t>
            </w:r>
            <w:r w:rsidRPr="00B04D39">
              <w:rPr>
                <w:rFonts w:asciiTheme="minorHAnsi" w:hAnsiTheme="minorHAnsi" w:cstheme="minorHAnsi"/>
                <w:kern w:val="0"/>
                <w:vertAlign w:val="superscript"/>
                <w:lang w:val="en-US"/>
                <w14:ligatures w14:val="none"/>
              </w:rPr>
              <w:t>th</w:t>
            </w:r>
            <w:r>
              <w:rPr>
                <w:rFonts w:asciiTheme="minorHAnsi" w:hAnsiTheme="minorHAnsi" w:cstheme="minorHAnsi"/>
                <w:kern w:val="0"/>
                <w:lang w:val="en-US"/>
                <w14:ligatures w14:val="none"/>
              </w:rPr>
              <w:t xml:space="preserve"> meeting of the </w:t>
            </w:r>
            <w:r w:rsidRPr="00F95E51">
              <w:rPr>
                <w:rFonts w:asciiTheme="minorHAnsi" w:hAnsiTheme="minorHAnsi" w:cstheme="minorHAnsi"/>
                <w:color w:val="151515"/>
                <w:kern w:val="0"/>
                <w:lang w:val="en-US"/>
                <w14:ligatures w14:val="none"/>
              </w:rPr>
              <w:t>MSI-SLP Committee of Experts on Strategic Lawsuits</w:t>
            </w:r>
            <w:r w:rsidRPr="00F95E51">
              <w:rPr>
                <w:rFonts w:asciiTheme="minorHAnsi" w:hAnsiTheme="minorHAnsi" w:cstheme="minorHAnsi"/>
                <w:color w:val="151515"/>
                <w:spacing w:val="-13"/>
                <w:kern w:val="0"/>
                <w:lang w:val="en-US"/>
                <w14:ligatures w14:val="none"/>
              </w:rPr>
              <w:t xml:space="preserve"> </w:t>
            </w:r>
            <w:r w:rsidRPr="00F95E51">
              <w:rPr>
                <w:rFonts w:asciiTheme="minorHAnsi" w:hAnsiTheme="minorHAnsi" w:cstheme="minorHAnsi"/>
                <w:color w:val="151515"/>
                <w:kern w:val="0"/>
                <w:lang w:val="en-US"/>
                <w14:ligatures w14:val="none"/>
              </w:rPr>
              <w:t>against</w:t>
            </w:r>
            <w:r w:rsidRPr="00F95E51">
              <w:rPr>
                <w:rFonts w:asciiTheme="minorHAnsi" w:hAnsiTheme="minorHAnsi" w:cstheme="minorHAnsi"/>
                <w:color w:val="151515"/>
                <w:spacing w:val="-12"/>
                <w:kern w:val="0"/>
                <w:lang w:val="en-US"/>
                <w14:ligatures w14:val="none"/>
              </w:rPr>
              <w:t xml:space="preserve"> </w:t>
            </w:r>
            <w:r w:rsidRPr="00F95E51">
              <w:rPr>
                <w:rFonts w:asciiTheme="minorHAnsi" w:hAnsiTheme="minorHAnsi" w:cstheme="minorHAnsi"/>
                <w:color w:val="151515"/>
                <w:kern w:val="0"/>
                <w:lang w:val="en-US"/>
                <w14:ligatures w14:val="none"/>
              </w:rPr>
              <w:t xml:space="preserve">Public </w:t>
            </w:r>
            <w:r w:rsidRPr="00F95E51">
              <w:rPr>
                <w:rFonts w:asciiTheme="minorHAnsi" w:hAnsiTheme="minorHAnsi" w:cstheme="minorHAnsi"/>
                <w:color w:val="151515"/>
                <w:spacing w:val="-2"/>
                <w:kern w:val="0"/>
                <w:lang w:val="en-US"/>
                <w14:ligatures w14:val="none"/>
              </w:rPr>
              <w:t xml:space="preserve">Participation on </w:t>
            </w:r>
            <w:r w:rsidRPr="00F95E51">
              <w:rPr>
                <w:rFonts w:asciiTheme="minorHAnsi" w:hAnsiTheme="minorHAnsi" w:cstheme="minorHAnsi"/>
                <w:kern w:val="0"/>
                <w:lang w:val="en-US" w:eastAsia="en-GB"/>
                <w14:ligatures w14:val="none"/>
              </w:rPr>
              <w:t>1</w:t>
            </w:r>
            <w:r>
              <w:rPr>
                <w:rFonts w:asciiTheme="minorHAnsi" w:hAnsiTheme="minorHAnsi" w:cstheme="minorHAnsi"/>
                <w:kern w:val="0"/>
                <w:lang w:val="en-US" w:eastAsia="en-GB"/>
                <w14:ligatures w14:val="none"/>
              </w:rPr>
              <w:t>7</w:t>
            </w:r>
            <w:r w:rsidRPr="00F95E51">
              <w:rPr>
                <w:rFonts w:asciiTheme="minorHAnsi" w:hAnsiTheme="minorHAnsi" w:cstheme="minorHAnsi"/>
                <w:kern w:val="0"/>
                <w:lang w:val="en-US" w:eastAsia="en-GB"/>
                <w14:ligatures w14:val="none"/>
              </w:rPr>
              <w:t>-1</w:t>
            </w:r>
            <w:r>
              <w:rPr>
                <w:rFonts w:asciiTheme="minorHAnsi" w:hAnsiTheme="minorHAnsi" w:cstheme="minorHAnsi"/>
                <w:kern w:val="0"/>
                <w:lang w:val="en-US" w:eastAsia="en-GB"/>
                <w14:ligatures w14:val="none"/>
              </w:rPr>
              <w:t>8</w:t>
            </w:r>
            <w:r w:rsidRPr="00F95E51">
              <w:rPr>
                <w:rFonts w:asciiTheme="minorHAnsi" w:hAnsiTheme="minorHAnsi" w:cstheme="minorHAnsi"/>
                <w:kern w:val="0"/>
                <w:lang w:val="en-US" w:eastAsia="en-GB"/>
                <w14:ligatures w14:val="none"/>
              </w:rPr>
              <w:t xml:space="preserve"> </w:t>
            </w:r>
            <w:r>
              <w:rPr>
                <w:rFonts w:asciiTheme="minorHAnsi" w:hAnsiTheme="minorHAnsi" w:cstheme="minorHAnsi"/>
                <w:kern w:val="0"/>
                <w:lang w:val="en-US" w:eastAsia="en-GB"/>
                <w14:ligatures w14:val="none"/>
              </w:rPr>
              <w:t>October</w:t>
            </w:r>
            <w:r w:rsidRPr="00F95E51">
              <w:rPr>
                <w:rFonts w:asciiTheme="minorHAnsi" w:hAnsiTheme="minorHAnsi" w:cstheme="minorHAnsi"/>
                <w:kern w:val="0"/>
                <w:lang w:val="en-US" w:eastAsia="en-GB"/>
                <w14:ligatures w14:val="none"/>
              </w:rPr>
              <w:t xml:space="preserve"> 2023</w:t>
            </w:r>
            <w:r>
              <w:rPr>
                <w:rFonts w:asciiTheme="minorHAnsi" w:hAnsiTheme="minorHAnsi" w:cstheme="minorHAnsi"/>
                <w:kern w:val="0"/>
                <w:lang w:val="en-US" w:eastAsia="en-GB"/>
                <w14:ligatures w14:val="none"/>
              </w:rPr>
              <w:t>.</w:t>
            </w:r>
          </w:p>
          <w:p w14:paraId="273923D5" w14:textId="77777777" w:rsidR="00175BAD" w:rsidRDefault="00175BAD" w:rsidP="00D66F76">
            <w:pPr>
              <w:widowControl w:val="0"/>
              <w:autoSpaceDE w:val="0"/>
              <w:autoSpaceDN w:val="0"/>
              <w:ind w:left="171" w:right="101"/>
              <w:jc w:val="both"/>
              <w:rPr>
                <w:rFonts w:asciiTheme="minorHAnsi" w:hAnsiTheme="minorHAnsi" w:cstheme="minorHAnsi"/>
                <w:kern w:val="0"/>
                <w:lang w:val="en-US" w:eastAsia="en-GB"/>
                <w14:ligatures w14:val="none"/>
              </w:rPr>
            </w:pPr>
          </w:p>
          <w:p w14:paraId="56205ACD" w14:textId="77777777" w:rsidR="00175BAD" w:rsidRDefault="00175BAD" w:rsidP="00D66F76">
            <w:pPr>
              <w:widowControl w:val="0"/>
              <w:autoSpaceDE w:val="0"/>
              <w:autoSpaceDN w:val="0"/>
              <w:ind w:right="101"/>
              <w:jc w:val="both"/>
              <w:rPr>
                <w:rFonts w:asciiTheme="minorHAnsi" w:hAnsiTheme="minorHAnsi" w:cstheme="minorHAnsi"/>
                <w:b/>
                <w:bCs/>
                <w:kern w:val="0"/>
                <w:lang w:val="en-US" w:eastAsia="en-GB"/>
                <w14:ligatures w14:val="none"/>
              </w:rPr>
            </w:pPr>
            <w:r w:rsidRPr="00175BAD">
              <w:rPr>
                <w:rFonts w:asciiTheme="minorHAnsi" w:hAnsiTheme="minorHAnsi" w:cstheme="minorHAnsi"/>
                <w:b/>
                <w:bCs/>
                <w:kern w:val="0"/>
                <w:lang w:val="en-US" w:eastAsia="en-GB"/>
                <w14:ligatures w14:val="none"/>
              </w:rPr>
              <w:t>November 2023</w:t>
            </w:r>
          </w:p>
          <w:p w14:paraId="50C08ACC" w14:textId="77777777" w:rsidR="00D526DB" w:rsidRPr="00175BAD" w:rsidRDefault="00D526DB" w:rsidP="00D66F76">
            <w:pPr>
              <w:widowControl w:val="0"/>
              <w:autoSpaceDE w:val="0"/>
              <w:autoSpaceDN w:val="0"/>
              <w:ind w:right="101"/>
              <w:jc w:val="both"/>
              <w:rPr>
                <w:rFonts w:asciiTheme="minorHAnsi" w:hAnsiTheme="minorHAnsi" w:cstheme="minorHAnsi"/>
                <w:b/>
                <w:bCs/>
                <w:kern w:val="0"/>
                <w:lang w:val="en-US" w:eastAsia="en-GB"/>
                <w14:ligatures w14:val="none"/>
              </w:rPr>
            </w:pPr>
          </w:p>
          <w:p w14:paraId="71E5A095" w14:textId="77777777" w:rsidR="00175BAD" w:rsidRDefault="00175BAD" w:rsidP="00D66F76">
            <w:pPr>
              <w:widowControl w:val="0"/>
              <w:autoSpaceDE w:val="0"/>
              <w:autoSpaceDN w:val="0"/>
              <w:ind w:right="101"/>
              <w:jc w:val="both"/>
              <w:rPr>
                <w:rFonts w:eastAsia="Times New Roman"/>
                <w:lang w:val="en-GB"/>
              </w:rPr>
            </w:pPr>
            <w:r>
              <w:rPr>
                <w:rFonts w:asciiTheme="minorHAnsi" w:hAnsiTheme="minorHAnsi" w:cstheme="minorHAnsi"/>
                <w:kern w:val="0"/>
                <w:lang w:val="en-US" w:eastAsia="en-GB"/>
                <w14:ligatures w14:val="none"/>
              </w:rPr>
              <w:t xml:space="preserve">The Steering Committee on Media and Information Society </w:t>
            </w:r>
            <w:r w:rsidR="002745BE">
              <w:rPr>
                <w:rFonts w:asciiTheme="minorHAnsi" w:hAnsiTheme="minorHAnsi" w:cstheme="minorHAnsi"/>
                <w:kern w:val="0"/>
                <w:lang w:val="en-US" w:eastAsia="en-GB"/>
                <w14:ligatures w14:val="none"/>
              </w:rPr>
              <w:t xml:space="preserve">will </w:t>
            </w:r>
            <w:r>
              <w:rPr>
                <w:rFonts w:asciiTheme="minorHAnsi" w:hAnsiTheme="minorHAnsi" w:cstheme="minorHAnsi"/>
                <w:kern w:val="0"/>
                <w:lang w:val="en-US" w:eastAsia="en-GB"/>
                <w14:ligatures w14:val="none"/>
              </w:rPr>
              <w:t xml:space="preserve">take place </w:t>
            </w:r>
            <w:r w:rsidR="002745BE">
              <w:rPr>
                <w:rFonts w:asciiTheme="minorHAnsi" w:hAnsiTheme="minorHAnsi" w:cstheme="minorHAnsi"/>
                <w:kern w:val="0"/>
                <w:lang w:val="en-US" w:eastAsia="en-GB"/>
                <w14:ligatures w14:val="none"/>
              </w:rPr>
              <w:t xml:space="preserve">from </w:t>
            </w:r>
            <w:r>
              <w:rPr>
                <w:rFonts w:asciiTheme="minorHAnsi" w:hAnsiTheme="minorHAnsi" w:cstheme="minorHAnsi"/>
                <w:kern w:val="0"/>
                <w:lang w:val="en-US" w:eastAsia="en-GB"/>
                <w14:ligatures w14:val="none"/>
              </w:rPr>
              <w:t xml:space="preserve">29 November - 1 December 2023 to confirm the results of the work of the </w:t>
            </w:r>
            <w:r w:rsidRPr="00F95E51">
              <w:rPr>
                <w:rFonts w:asciiTheme="minorHAnsi" w:hAnsiTheme="minorHAnsi" w:cstheme="minorHAnsi"/>
                <w:color w:val="151515"/>
                <w:kern w:val="0"/>
                <w:lang w:val="en-US"/>
                <w14:ligatures w14:val="none"/>
              </w:rPr>
              <w:t xml:space="preserve">MSI-SLP </w:t>
            </w:r>
            <w:r w:rsidRPr="00F95E51">
              <w:rPr>
                <w:rFonts w:asciiTheme="minorHAnsi" w:hAnsiTheme="minorHAnsi" w:cstheme="minorHAnsi"/>
                <w:color w:val="151515"/>
                <w:kern w:val="0"/>
                <w:lang w:val="en-US"/>
                <w14:ligatures w14:val="none"/>
              </w:rPr>
              <w:lastRenderedPageBreak/>
              <w:t>Committee</w:t>
            </w:r>
            <w:r>
              <w:rPr>
                <w:rFonts w:asciiTheme="minorHAnsi" w:hAnsiTheme="minorHAnsi" w:cstheme="minorHAnsi"/>
                <w:color w:val="151515"/>
                <w:kern w:val="0"/>
                <w:lang w:val="en-US"/>
                <w14:ligatures w14:val="none"/>
              </w:rPr>
              <w:t xml:space="preserve"> before the Recommendations with </w:t>
            </w:r>
            <w:r w:rsidRPr="00FD09B2">
              <w:rPr>
                <w:rFonts w:eastAsia="Times New Roman"/>
                <w:lang w:val="en-GB"/>
              </w:rPr>
              <w:t>Explanatory Memorandum are submitted for the</w:t>
            </w:r>
            <w:r w:rsidR="002745BE">
              <w:rPr>
                <w:rFonts w:eastAsia="Times New Roman"/>
                <w:lang w:val="en-GB"/>
              </w:rPr>
              <w:t>ir</w:t>
            </w:r>
            <w:r w:rsidRPr="00FD09B2">
              <w:rPr>
                <w:rFonts w:eastAsia="Times New Roman"/>
                <w:lang w:val="en-GB"/>
              </w:rPr>
              <w:t xml:space="preserve"> final approval in 2024.</w:t>
            </w:r>
          </w:p>
          <w:p w14:paraId="2C53DCEE" w14:textId="77777777" w:rsidR="00D526DB" w:rsidRDefault="00D526DB" w:rsidP="00D66F76">
            <w:pPr>
              <w:widowControl w:val="0"/>
              <w:autoSpaceDE w:val="0"/>
              <w:autoSpaceDN w:val="0"/>
              <w:ind w:left="171" w:right="101"/>
              <w:jc w:val="both"/>
              <w:rPr>
                <w:rFonts w:eastAsia="Times New Roman"/>
                <w:lang w:val="en-GB"/>
              </w:rPr>
            </w:pPr>
          </w:p>
          <w:p w14:paraId="3A4786D9" w14:textId="77777777" w:rsidR="006C6F39" w:rsidRPr="000A7368" w:rsidRDefault="006C6F39" w:rsidP="00D66F76">
            <w:pPr>
              <w:jc w:val="both"/>
              <w:rPr>
                <w:b/>
                <w:bCs/>
                <w:u w:val="single"/>
                <w:lang w:val="en-GB"/>
              </w:rPr>
            </w:pPr>
            <w:r w:rsidRPr="000A7368">
              <w:rPr>
                <w:b/>
                <w:bCs/>
                <w:u w:val="single"/>
                <w:lang w:val="en-GB"/>
              </w:rPr>
              <w:t xml:space="preserve">April 2024 </w:t>
            </w:r>
          </w:p>
          <w:p w14:paraId="650CF478" w14:textId="77777777" w:rsidR="006C6F39" w:rsidRPr="005E3980" w:rsidRDefault="006C6F39" w:rsidP="00D66F76">
            <w:pPr>
              <w:pStyle w:val="NormalWeb"/>
              <w:jc w:val="both"/>
              <w:rPr>
                <w:shd w:val="clear" w:color="auto" w:fill="FFFFFF"/>
              </w:rPr>
            </w:pPr>
            <w:r>
              <w:rPr>
                <w:color w:val="000000"/>
                <w:shd w:val="clear" w:color="auto" w:fill="FFFFFF"/>
              </w:rPr>
              <w:t xml:space="preserve">Directive (EU) 2024/1069 on protecting persons who engage in public participation from manifestly unfounded claims or abusive court proceedings (‘Strategic lawsuits against public participation’) was published on 16 April 2024. </w:t>
            </w:r>
            <w:r>
              <w:rPr>
                <w:u w:val="single"/>
              </w:rPr>
              <w:t xml:space="preserve">Following the publication in the EU Official Journal, the measure will enter into force on </w:t>
            </w:r>
            <w:r w:rsidRPr="00D526DB">
              <w:rPr>
                <w:b/>
                <w:bCs/>
                <w:u w:val="single"/>
              </w:rPr>
              <w:t>6 May 2024</w:t>
            </w:r>
            <w:r w:rsidRPr="00D526DB">
              <w:rPr>
                <w:b/>
                <w:bCs/>
              </w:rPr>
              <w:t>.</w:t>
            </w:r>
            <w:r>
              <w:t> </w:t>
            </w:r>
          </w:p>
          <w:p w14:paraId="3D0B7DEE" w14:textId="77777777" w:rsidR="006C6F39" w:rsidRPr="00D526DB" w:rsidRDefault="006C6F39" w:rsidP="00D66F76">
            <w:pPr>
              <w:pStyle w:val="NormalWeb"/>
              <w:spacing w:before="0" w:beforeAutospacing="0" w:after="0" w:afterAutospacing="0"/>
              <w:jc w:val="both"/>
              <w:rPr>
                <w:b/>
                <w:bCs/>
              </w:rPr>
            </w:pPr>
            <w:r>
              <w:t xml:space="preserve">According to Article 22, EU Member States will have to introduce laws to transpose this Directive </w:t>
            </w:r>
            <w:r w:rsidRPr="00D526DB">
              <w:rPr>
                <w:b/>
                <w:bCs/>
                <w:u w:val="single"/>
              </w:rPr>
              <w:t>by 7 May 2026.</w:t>
            </w:r>
            <w:r w:rsidRPr="00D526DB">
              <w:rPr>
                <w:b/>
                <w:bCs/>
              </w:rPr>
              <w:t> </w:t>
            </w:r>
          </w:p>
          <w:p w14:paraId="7CEAE13C" w14:textId="77777777" w:rsidR="006C6F39" w:rsidRDefault="006C6F39" w:rsidP="00D66F76">
            <w:pPr>
              <w:pStyle w:val="NormalWeb"/>
              <w:spacing w:before="0" w:beforeAutospacing="0" w:after="0" w:afterAutospacing="0"/>
              <w:jc w:val="both"/>
            </w:pPr>
          </w:p>
          <w:p w14:paraId="59CFA977" w14:textId="77777777" w:rsidR="006C6F39" w:rsidRDefault="006C6F39" w:rsidP="00D66F76">
            <w:pPr>
              <w:pStyle w:val="NormalWeb"/>
              <w:spacing w:before="0" w:beforeAutospacing="0" w:after="0" w:afterAutospacing="0"/>
              <w:jc w:val="both"/>
            </w:pPr>
            <w:r>
              <w:t>All Member States will have to submit data to the Commission by 7 May 2030, the Commission will have to submit to the European Parliament and to the Council a report on the application of this Directive by 7 May 2031 and every five years thereafter at the latest. </w:t>
            </w:r>
          </w:p>
          <w:p w14:paraId="0EA51F03" w14:textId="77777777" w:rsidR="006C6F39" w:rsidRDefault="006C6F39" w:rsidP="00D66F76">
            <w:pPr>
              <w:pStyle w:val="NormalWeb"/>
              <w:spacing w:before="0" w:beforeAutospacing="0" w:after="0" w:afterAutospacing="0"/>
              <w:jc w:val="both"/>
            </w:pPr>
          </w:p>
          <w:p w14:paraId="6FA37554" w14:textId="77777777" w:rsidR="006C6F39" w:rsidRPr="000A7368" w:rsidRDefault="006C6F39" w:rsidP="00D66F76">
            <w:pPr>
              <w:jc w:val="both"/>
              <w:rPr>
                <w:color w:val="333333"/>
                <w:shd w:val="clear" w:color="auto" w:fill="FFFFFF"/>
                <w:lang w:val="en-GB"/>
              </w:rPr>
            </w:pPr>
            <w:r w:rsidRPr="000A7368">
              <w:rPr>
                <w:color w:val="000000"/>
                <w:shd w:val="clear" w:color="auto" w:fill="FFFFFF"/>
                <w:lang w:val="en-GB"/>
              </w:rPr>
              <w:t>This Directive in all EU language versions is available here</w:t>
            </w:r>
            <w:r w:rsidRPr="000A7368">
              <w:rPr>
                <w:color w:val="333333"/>
                <w:shd w:val="clear" w:color="auto" w:fill="FFFFFF"/>
                <w:lang w:val="en-GB"/>
              </w:rPr>
              <w:t xml:space="preserve">: </w:t>
            </w:r>
            <w:hyperlink r:id="rId22" w:history="1">
              <w:r w:rsidRPr="000A7368">
                <w:rPr>
                  <w:rStyle w:val="Lienhypertexte"/>
                  <w:shd w:val="clear" w:color="auto" w:fill="FFFFFF"/>
                  <w:lang w:val="en-GB"/>
                </w:rPr>
                <w:t>https://eur-lex.europa.eu/eli/dir/2024/1069</w:t>
              </w:r>
            </w:hyperlink>
            <w:r w:rsidRPr="000A7368">
              <w:rPr>
                <w:color w:val="333333"/>
                <w:shd w:val="clear" w:color="auto" w:fill="FFFFFF"/>
                <w:lang w:val="en-GB"/>
              </w:rPr>
              <w:t xml:space="preserve">  </w:t>
            </w:r>
          </w:p>
          <w:p w14:paraId="6CD8FD0B" w14:textId="77777777" w:rsidR="006C6F39" w:rsidRPr="000A7368" w:rsidRDefault="006C6F39" w:rsidP="00D66F76">
            <w:pPr>
              <w:jc w:val="both"/>
              <w:rPr>
                <w:rFonts w:cs="Calibri"/>
                <w:color w:val="333333"/>
                <w:shd w:val="clear" w:color="auto" w:fill="FFFFFF"/>
                <w:lang w:val="en-GB"/>
              </w:rPr>
            </w:pPr>
          </w:p>
          <w:p w14:paraId="5B706DA1" w14:textId="77777777" w:rsidR="006C6F39" w:rsidRPr="000A7368" w:rsidRDefault="006C6F39" w:rsidP="00F9476B">
            <w:pPr>
              <w:jc w:val="both"/>
              <w:rPr>
                <w:rFonts w:cs="Calibri"/>
                <w:color w:val="333333"/>
                <w:shd w:val="clear" w:color="auto" w:fill="FFFFFF"/>
                <w:lang w:val="en-GB"/>
              </w:rPr>
            </w:pPr>
            <w:r w:rsidRPr="00F9476B">
              <w:rPr>
                <w:rFonts w:cs="Calibri"/>
                <w:color w:val="333333"/>
                <w:shd w:val="clear" w:color="auto" w:fill="FFFFFF"/>
                <w:lang w:val="en-GB"/>
              </w:rPr>
              <w:lastRenderedPageBreak/>
              <w:t>The Access to Justice Committee will consider the need to follow the transposition of the directive at national level.</w:t>
            </w:r>
          </w:p>
          <w:p w14:paraId="032AA337" w14:textId="77777777" w:rsidR="006C6F39" w:rsidRPr="000A7368" w:rsidRDefault="006C6F39" w:rsidP="00F9476B">
            <w:pPr>
              <w:jc w:val="both"/>
              <w:rPr>
                <w:color w:val="333333"/>
                <w:shd w:val="clear" w:color="auto" w:fill="FFFFFF"/>
                <w:lang w:val="en-GB"/>
              </w:rPr>
            </w:pPr>
          </w:p>
          <w:p w14:paraId="15C433C6" w14:textId="77777777" w:rsidR="006C6F39" w:rsidRPr="000A7368" w:rsidRDefault="006C6F39" w:rsidP="00F9476B">
            <w:pPr>
              <w:jc w:val="both"/>
              <w:rPr>
                <w:lang w:val="en-GB"/>
              </w:rPr>
            </w:pPr>
          </w:p>
          <w:p w14:paraId="2302EEA7" w14:textId="77777777" w:rsidR="006C6F39" w:rsidRDefault="006C6F39" w:rsidP="00F9476B">
            <w:pPr>
              <w:jc w:val="both"/>
              <w:rPr>
                <w:b/>
                <w:bCs/>
                <w:u w:val="single"/>
                <w:lang w:val="en-GB" w:eastAsia="fr-FR"/>
              </w:rPr>
            </w:pPr>
            <w:r w:rsidRPr="000A7368">
              <w:rPr>
                <w:b/>
                <w:bCs/>
                <w:u w:val="single"/>
                <w:lang w:val="en-GB" w:eastAsia="fr-FR"/>
              </w:rPr>
              <w:t>Council of Europe Recommendations on</w:t>
            </w:r>
            <w:r w:rsidRPr="000A7368">
              <w:rPr>
                <w:u w:val="single"/>
                <w:lang w:val="en-GB" w:eastAsia="fr-FR"/>
              </w:rPr>
              <w:t xml:space="preserve"> </w:t>
            </w:r>
            <w:r w:rsidRPr="000A7368">
              <w:rPr>
                <w:b/>
                <w:bCs/>
                <w:u w:val="single"/>
                <w:lang w:val="en-GB" w:eastAsia="fr-FR"/>
              </w:rPr>
              <w:t>SLAPP</w:t>
            </w:r>
          </w:p>
          <w:p w14:paraId="5841792C" w14:textId="77777777" w:rsidR="007C7346" w:rsidRPr="000A7368" w:rsidRDefault="007C7346" w:rsidP="00F9476B">
            <w:pPr>
              <w:jc w:val="both"/>
              <w:rPr>
                <w:b/>
                <w:bCs/>
                <w:u w:val="single"/>
                <w:lang w:val="en-GB" w:eastAsia="fr-FR"/>
              </w:rPr>
            </w:pPr>
          </w:p>
          <w:p w14:paraId="428A3E3B" w14:textId="77777777" w:rsidR="006C6F39" w:rsidRPr="000A7368" w:rsidRDefault="006C6F39" w:rsidP="00F9476B">
            <w:pPr>
              <w:jc w:val="both"/>
              <w:rPr>
                <w:color w:val="161616"/>
                <w:lang w:val="en-GB" w:eastAsia="en-GB"/>
              </w:rPr>
            </w:pPr>
            <w:r w:rsidRPr="000A7368">
              <w:rPr>
                <w:color w:val="161616"/>
                <w:lang w:val="en-GB" w:eastAsia="en-GB"/>
              </w:rPr>
              <w:t>On 5 April 2024, the Committee of Ministers of the Council of Europe adopted </w:t>
            </w:r>
            <w:hyperlink r:id="rId23" w:history="1">
              <w:r w:rsidRPr="000A7368">
                <w:rPr>
                  <w:rStyle w:val="Lienhypertexte"/>
                  <w:color w:val="007BC8"/>
                  <w:lang w:val="en-GB" w:eastAsia="en-GB"/>
                </w:rPr>
                <w:t>Recommendation CM/</w:t>
              </w:r>
              <w:proofErr w:type="gramStart"/>
              <w:r w:rsidRPr="000A7368">
                <w:rPr>
                  <w:rStyle w:val="Lienhypertexte"/>
                  <w:color w:val="007BC8"/>
                  <w:lang w:val="en-GB" w:eastAsia="en-GB"/>
                </w:rPr>
                <w:t>Rec(</w:t>
              </w:r>
              <w:proofErr w:type="gramEnd"/>
              <w:r w:rsidRPr="000A7368">
                <w:rPr>
                  <w:rStyle w:val="Lienhypertexte"/>
                  <w:color w:val="007BC8"/>
                  <w:lang w:val="en-GB" w:eastAsia="en-GB"/>
                </w:rPr>
                <w:t>2024)2 on countering the use of strategic lawsuits against public participation (SLAPPs)</w:t>
              </w:r>
            </w:hyperlink>
            <w:r w:rsidRPr="000A7368">
              <w:rPr>
                <w:color w:val="161616"/>
                <w:lang w:val="en-GB" w:eastAsia="en-GB"/>
              </w:rPr>
              <w:t xml:space="preserve">. </w:t>
            </w:r>
          </w:p>
          <w:p w14:paraId="32483BB2" w14:textId="39C9A883" w:rsidR="006C6F39" w:rsidRPr="00B04D39" w:rsidRDefault="006C6F39" w:rsidP="00D66F76">
            <w:pPr>
              <w:widowControl w:val="0"/>
              <w:autoSpaceDE w:val="0"/>
              <w:autoSpaceDN w:val="0"/>
              <w:ind w:left="171" w:right="101"/>
              <w:jc w:val="both"/>
              <w:rPr>
                <w:rFonts w:asciiTheme="minorHAnsi" w:hAnsiTheme="minorHAnsi" w:cstheme="minorHAnsi"/>
                <w:kern w:val="0"/>
                <w:lang w:val="en-US" w:eastAsia="en-GB"/>
                <w14:ligatures w14:val="none"/>
              </w:rPr>
            </w:pPr>
          </w:p>
        </w:tc>
        <w:tc>
          <w:tcPr>
            <w:tcW w:w="4022" w:type="dxa"/>
            <w:shd w:val="clear" w:color="auto" w:fill="FCEFE7"/>
          </w:tcPr>
          <w:p w14:paraId="0E7C1714" w14:textId="77777777" w:rsidR="00175BAD" w:rsidRPr="00FA635A" w:rsidRDefault="00175BAD" w:rsidP="00AB4069">
            <w:pPr>
              <w:pStyle w:val="TableParagraph"/>
              <w:spacing w:before="1"/>
              <w:ind w:left="108" w:right="146"/>
              <w:rPr>
                <w:rFonts w:asciiTheme="minorHAnsi" w:hAnsiTheme="minorHAnsi" w:cstheme="minorHAnsi"/>
              </w:rPr>
            </w:pPr>
          </w:p>
          <w:p w14:paraId="12B020E9" w14:textId="5ED3C00E" w:rsidR="00175BAD" w:rsidRPr="00A469D3" w:rsidRDefault="00175BAD" w:rsidP="00AB4069">
            <w:pPr>
              <w:pStyle w:val="TableParagraph"/>
              <w:spacing w:line="270" w:lineRule="atLeast"/>
              <w:ind w:left="108" w:right="154"/>
              <w:rPr>
                <w:rFonts w:asciiTheme="minorHAnsi" w:hAnsiTheme="minorHAnsi" w:cstheme="minorHAnsi"/>
                <w:spacing w:val="-2"/>
                <w:lang w:val="en-GB"/>
              </w:rPr>
            </w:pPr>
          </w:p>
        </w:tc>
      </w:tr>
    </w:tbl>
    <w:p w14:paraId="7367A022" w14:textId="77777777" w:rsidR="00794EB1" w:rsidRPr="00123CD9" w:rsidRDefault="00794EB1">
      <w:pPr>
        <w:spacing w:line="249" w:lineRule="exact"/>
        <w:rPr>
          <w:rFonts w:asciiTheme="minorHAnsi" w:hAnsiTheme="minorHAnsi" w:cstheme="minorHAnsi"/>
          <w:lang w:val="en-GB"/>
        </w:rPr>
        <w:sectPr w:rsidR="00794EB1" w:rsidRPr="00123CD9">
          <w:footerReference w:type="default" r:id="rId24"/>
          <w:pgSz w:w="16840" w:h="11910" w:orient="landscape"/>
          <w:pgMar w:top="960" w:right="0" w:bottom="760" w:left="0" w:header="0" w:footer="578" w:gutter="0"/>
          <w:pgNumType w:start="3"/>
          <w:cols w:space="720"/>
        </w:sectPr>
      </w:pPr>
    </w:p>
    <w:p w14:paraId="69772452" w14:textId="77777777" w:rsidR="00794EB1" w:rsidRPr="00123CD9"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4514"/>
        <w:gridCol w:w="3429"/>
        <w:gridCol w:w="4022"/>
      </w:tblGrid>
      <w:tr w:rsidR="00175BAD" w:rsidRPr="00F95E51" w14:paraId="1A64A63F" w14:textId="77777777" w:rsidTr="00F91C19">
        <w:trPr>
          <w:trHeight w:val="4025"/>
        </w:trPr>
        <w:tc>
          <w:tcPr>
            <w:tcW w:w="3386" w:type="dxa"/>
            <w:shd w:val="clear" w:color="auto" w:fill="FDF9F8"/>
          </w:tcPr>
          <w:p w14:paraId="7A11129C" w14:textId="77777777" w:rsidR="00175BAD" w:rsidRDefault="00175BAD" w:rsidP="00AB4069">
            <w:pPr>
              <w:pStyle w:val="TableParagraph"/>
              <w:spacing w:line="260" w:lineRule="exact"/>
              <w:rPr>
                <w:rFonts w:asciiTheme="minorHAnsi" w:hAnsiTheme="minorHAnsi" w:cstheme="minorHAnsi"/>
                <w:spacing w:val="-2"/>
                <w:lang w:val="en-GB"/>
              </w:rPr>
            </w:pPr>
            <w:r w:rsidRPr="00123CD9">
              <w:rPr>
                <w:rFonts w:asciiTheme="minorHAnsi" w:hAnsiTheme="minorHAnsi" w:cstheme="minorHAnsi"/>
                <w:lang w:val="en-GB"/>
              </w:rPr>
              <w:t>Alternative</w:t>
            </w:r>
            <w:r w:rsidRPr="00123CD9">
              <w:rPr>
                <w:rFonts w:asciiTheme="minorHAnsi" w:hAnsiTheme="minorHAnsi" w:cstheme="minorHAnsi"/>
                <w:spacing w:val="-6"/>
                <w:lang w:val="en-GB"/>
              </w:rPr>
              <w:t xml:space="preserve"> </w:t>
            </w:r>
            <w:r w:rsidRPr="00123CD9">
              <w:rPr>
                <w:rFonts w:asciiTheme="minorHAnsi" w:hAnsiTheme="minorHAnsi" w:cstheme="minorHAnsi"/>
                <w:lang w:val="en-GB"/>
              </w:rPr>
              <w:t>dispute</w:t>
            </w:r>
            <w:r w:rsidRPr="00123CD9">
              <w:rPr>
                <w:rFonts w:asciiTheme="minorHAnsi" w:hAnsiTheme="minorHAnsi" w:cstheme="minorHAnsi"/>
                <w:spacing w:val="-8"/>
                <w:lang w:val="en-GB"/>
              </w:rPr>
              <w:t xml:space="preserve"> </w:t>
            </w:r>
            <w:r w:rsidRPr="00123CD9">
              <w:rPr>
                <w:rFonts w:asciiTheme="minorHAnsi" w:hAnsiTheme="minorHAnsi" w:cstheme="minorHAnsi"/>
                <w:spacing w:val="-2"/>
                <w:lang w:val="en-GB"/>
              </w:rPr>
              <w:t>resolution (ADR)</w:t>
            </w:r>
          </w:p>
          <w:p w14:paraId="2082769D" w14:textId="77777777" w:rsidR="002745BE" w:rsidRPr="00123CD9" w:rsidRDefault="002745BE" w:rsidP="00AB4069">
            <w:pPr>
              <w:pStyle w:val="TableParagraph"/>
              <w:spacing w:line="260" w:lineRule="exact"/>
              <w:rPr>
                <w:rFonts w:asciiTheme="minorHAnsi" w:hAnsiTheme="minorHAnsi" w:cstheme="minorHAnsi"/>
                <w:lang w:val="en-GB"/>
              </w:rPr>
            </w:pPr>
          </w:p>
          <w:p w14:paraId="7C03E447" w14:textId="77777777" w:rsidR="00175BAD" w:rsidRDefault="00175BAD" w:rsidP="00AB4069">
            <w:pPr>
              <w:pStyle w:val="TableParagraph"/>
              <w:spacing w:line="239" w:lineRule="exact"/>
              <w:rPr>
                <w:rFonts w:asciiTheme="minorHAnsi" w:hAnsiTheme="minorHAnsi" w:cstheme="minorHAnsi"/>
                <w:spacing w:val="-2"/>
                <w:lang w:val="en-GB"/>
              </w:rPr>
            </w:pPr>
            <w:r w:rsidRPr="00123CD9">
              <w:rPr>
                <w:rFonts w:asciiTheme="minorHAnsi" w:hAnsiTheme="minorHAnsi" w:cstheme="minorHAnsi"/>
                <w:lang w:val="en-GB"/>
              </w:rPr>
              <w:t>Relevant</w:t>
            </w:r>
            <w:r w:rsidRPr="00123CD9">
              <w:rPr>
                <w:rFonts w:asciiTheme="minorHAnsi" w:hAnsiTheme="minorHAnsi" w:cstheme="minorHAnsi"/>
                <w:spacing w:val="-4"/>
                <w:lang w:val="en-GB"/>
              </w:rPr>
              <w:t xml:space="preserve"> </w:t>
            </w:r>
            <w:r w:rsidRPr="00123CD9">
              <w:rPr>
                <w:rFonts w:asciiTheme="minorHAnsi" w:hAnsiTheme="minorHAnsi" w:cstheme="minorHAnsi"/>
                <w:spacing w:val="-2"/>
                <w:lang w:val="en-GB"/>
              </w:rPr>
              <w:t>actors:</w:t>
            </w:r>
          </w:p>
          <w:p w14:paraId="39C58783" w14:textId="77777777" w:rsidR="002745BE" w:rsidRPr="00123CD9" w:rsidRDefault="002745BE" w:rsidP="00AB4069">
            <w:pPr>
              <w:pStyle w:val="TableParagraph"/>
              <w:spacing w:line="239" w:lineRule="exact"/>
              <w:rPr>
                <w:rFonts w:asciiTheme="minorHAnsi" w:hAnsiTheme="minorHAnsi" w:cstheme="minorHAnsi"/>
                <w:lang w:val="en-GB"/>
              </w:rPr>
            </w:pPr>
          </w:p>
          <w:p w14:paraId="3C597081" w14:textId="77777777" w:rsidR="00175BAD" w:rsidRPr="00123CD9" w:rsidRDefault="00175BAD" w:rsidP="00AB4069">
            <w:pPr>
              <w:pStyle w:val="TableParagraph"/>
              <w:tabs>
                <w:tab w:val="left" w:pos="827"/>
              </w:tabs>
              <w:spacing w:line="238" w:lineRule="exact"/>
              <w:ind w:left="467"/>
              <w:rPr>
                <w:rFonts w:asciiTheme="minorHAnsi" w:hAnsiTheme="minorHAnsi" w:cstheme="minorHAnsi"/>
                <w:lang w:val="en-GB"/>
              </w:rPr>
            </w:pPr>
            <w:r w:rsidRPr="00123CD9">
              <w:rPr>
                <w:rFonts w:asciiTheme="minorHAnsi" w:hAnsiTheme="minorHAnsi" w:cstheme="minorHAnsi"/>
                <w:spacing w:val="-10"/>
                <w:lang w:val="en-GB"/>
              </w:rPr>
              <w:t>-</w:t>
            </w:r>
            <w:r w:rsidRPr="00123CD9">
              <w:rPr>
                <w:rFonts w:asciiTheme="minorHAnsi" w:hAnsiTheme="minorHAnsi" w:cstheme="minorHAnsi"/>
                <w:lang w:val="en-GB"/>
              </w:rPr>
              <w:tab/>
              <w:t>Commission</w:t>
            </w:r>
            <w:r w:rsidRPr="00123CD9">
              <w:rPr>
                <w:rFonts w:asciiTheme="minorHAnsi" w:hAnsiTheme="minorHAnsi" w:cstheme="minorHAnsi"/>
                <w:spacing w:val="-5"/>
                <w:lang w:val="en-GB"/>
              </w:rPr>
              <w:t xml:space="preserve"> </w:t>
            </w:r>
            <w:r w:rsidRPr="00123CD9">
              <w:rPr>
                <w:rFonts w:asciiTheme="minorHAnsi" w:hAnsiTheme="minorHAnsi" w:cstheme="minorHAnsi"/>
                <w:lang w:val="en-GB"/>
              </w:rPr>
              <w:t>(DG</w:t>
            </w:r>
            <w:r w:rsidRPr="00123CD9">
              <w:rPr>
                <w:rFonts w:asciiTheme="minorHAnsi" w:hAnsiTheme="minorHAnsi" w:cstheme="minorHAnsi"/>
                <w:spacing w:val="-5"/>
                <w:lang w:val="en-GB"/>
              </w:rPr>
              <w:t xml:space="preserve"> </w:t>
            </w:r>
            <w:r w:rsidRPr="00123CD9">
              <w:rPr>
                <w:rFonts w:asciiTheme="minorHAnsi" w:hAnsiTheme="minorHAnsi" w:cstheme="minorHAnsi"/>
                <w:spacing w:val="-4"/>
                <w:lang w:val="en-GB"/>
              </w:rPr>
              <w:t>JUST)</w:t>
            </w:r>
          </w:p>
          <w:p w14:paraId="4E3DD051" w14:textId="77777777" w:rsidR="00175BAD" w:rsidRPr="00123CD9" w:rsidRDefault="00175BAD" w:rsidP="00AB4069">
            <w:pPr>
              <w:pStyle w:val="TableParagraph"/>
              <w:tabs>
                <w:tab w:val="left" w:pos="827"/>
              </w:tabs>
              <w:spacing w:line="239" w:lineRule="exact"/>
              <w:ind w:left="467"/>
              <w:rPr>
                <w:rFonts w:asciiTheme="minorHAnsi" w:hAnsiTheme="minorHAnsi" w:cstheme="minorHAnsi"/>
                <w:lang w:val="en-GB"/>
              </w:rPr>
            </w:pPr>
          </w:p>
          <w:p w14:paraId="346D89E5" w14:textId="77777777" w:rsidR="00175BAD" w:rsidRPr="00123CD9" w:rsidRDefault="00175BAD" w:rsidP="00AB4069">
            <w:pPr>
              <w:pStyle w:val="TableParagraph"/>
              <w:tabs>
                <w:tab w:val="left" w:pos="827"/>
              </w:tabs>
              <w:spacing w:line="239" w:lineRule="exact"/>
              <w:ind w:left="467"/>
              <w:rPr>
                <w:rFonts w:asciiTheme="minorHAnsi" w:hAnsiTheme="minorHAnsi" w:cstheme="minorHAnsi"/>
                <w:lang w:val="en-GB"/>
              </w:rPr>
            </w:pPr>
            <w:r w:rsidRPr="00123CD9">
              <w:rPr>
                <w:rFonts w:asciiTheme="minorHAnsi" w:hAnsiTheme="minorHAnsi" w:cstheme="minorHAnsi"/>
                <w:spacing w:val="-10"/>
                <w:lang w:val="en-GB"/>
              </w:rPr>
              <w:t>-</w:t>
            </w:r>
            <w:r w:rsidRPr="00123CD9">
              <w:rPr>
                <w:rFonts w:asciiTheme="minorHAnsi" w:hAnsiTheme="minorHAnsi" w:cstheme="minorHAnsi"/>
                <w:lang w:val="en-GB"/>
              </w:rPr>
              <w:tab/>
              <w:t>Alternative</w:t>
            </w:r>
            <w:r w:rsidRPr="00123CD9">
              <w:rPr>
                <w:rFonts w:asciiTheme="minorHAnsi" w:hAnsiTheme="minorHAnsi" w:cstheme="minorHAnsi"/>
                <w:spacing w:val="-10"/>
                <w:lang w:val="en-GB"/>
              </w:rPr>
              <w:t xml:space="preserve"> </w:t>
            </w:r>
            <w:r w:rsidRPr="00123CD9">
              <w:rPr>
                <w:rFonts w:asciiTheme="minorHAnsi" w:hAnsiTheme="minorHAnsi" w:cstheme="minorHAnsi"/>
                <w:spacing w:val="-2"/>
                <w:lang w:val="en-GB"/>
              </w:rPr>
              <w:t>Dispute</w:t>
            </w:r>
          </w:p>
          <w:p w14:paraId="694FE131" w14:textId="77777777" w:rsidR="00175BAD" w:rsidRPr="00123CD9" w:rsidRDefault="00175BAD" w:rsidP="00AB4069">
            <w:pPr>
              <w:pStyle w:val="TableParagraph"/>
              <w:spacing w:line="239" w:lineRule="exact"/>
              <w:ind w:left="827"/>
              <w:rPr>
                <w:rFonts w:asciiTheme="minorHAnsi" w:hAnsiTheme="minorHAnsi" w:cstheme="minorHAnsi"/>
                <w:lang w:val="en-GB"/>
              </w:rPr>
            </w:pPr>
            <w:r w:rsidRPr="00123CD9">
              <w:rPr>
                <w:rFonts w:asciiTheme="minorHAnsi" w:hAnsiTheme="minorHAnsi" w:cstheme="minorHAnsi"/>
                <w:spacing w:val="-2"/>
                <w:lang w:val="en-GB"/>
              </w:rPr>
              <w:t>Resolution</w:t>
            </w:r>
          </w:p>
          <w:p w14:paraId="387F0E2F" w14:textId="77777777" w:rsidR="00175BAD" w:rsidRPr="00111540" w:rsidRDefault="00175BAD" w:rsidP="00AB4069">
            <w:pPr>
              <w:pStyle w:val="TableParagraph"/>
              <w:spacing w:line="244" w:lineRule="exact"/>
              <w:ind w:left="827"/>
              <w:rPr>
                <w:rFonts w:asciiTheme="minorHAnsi" w:hAnsiTheme="minorHAnsi" w:cstheme="minorHAnsi"/>
                <w:lang w:val="en-GB"/>
              </w:rPr>
            </w:pPr>
            <w:r w:rsidRPr="00111540">
              <w:rPr>
                <w:rFonts w:asciiTheme="minorHAnsi" w:hAnsiTheme="minorHAnsi" w:cstheme="minorHAnsi"/>
                <w:lang w:val="en-GB"/>
              </w:rPr>
              <w:t>Boards</w:t>
            </w:r>
            <w:r w:rsidRPr="00111540">
              <w:rPr>
                <w:rFonts w:asciiTheme="minorHAnsi" w:hAnsiTheme="minorHAnsi" w:cstheme="minorHAnsi"/>
                <w:spacing w:val="-3"/>
                <w:lang w:val="en-GB"/>
              </w:rPr>
              <w:t xml:space="preserve"> </w:t>
            </w:r>
            <w:r w:rsidRPr="00111540">
              <w:rPr>
                <w:rFonts w:asciiTheme="minorHAnsi" w:hAnsiTheme="minorHAnsi" w:cstheme="minorHAnsi"/>
                <w:lang w:val="en-GB"/>
              </w:rPr>
              <w:t>of</w:t>
            </w:r>
            <w:r w:rsidRPr="00111540">
              <w:rPr>
                <w:rFonts w:asciiTheme="minorHAnsi" w:hAnsiTheme="minorHAnsi" w:cstheme="minorHAnsi"/>
                <w:spacing w:val="-1"/>
                <w:lang w:val="en-GB"/>
              </w:rPr>
              <w:t xml:space="preserve"> </w:t>
            </w:r>
            <w:r w:rsidRPr="00111540">
              <w:rPr>
                <w:rFonts w:asciiTheme="minorHAnsi" w:hAnsiTheme="minorHAnsi" w:cstheme="minorHAnsi"/>
                <w:spacing w:val="-2"/>
                <w:lang w:val="en-GB"/>
              </w:rPr>
              <w:t>Appeal</w:t>
            </w:r>
          </w:p>
          <w:p w14:paraId="7D5004CD" w14:textId="77777777" w:rsidR="00175BAD" w:rsidRPr="00111540" w:rsidRDefault="00175BAD" w:rsidP="00AB4069">
            <w:pPr>
              <w:pStyle w:val="TableParagraph"/>
              <w:ind w:left="827" w:right="115"/>
              <w:rPr>
                <w:rFonts w:asciiTheme="minorHAnsi" w:hAnsiTheme="minorHAnsi" w:cstheme="minorHAnsi"/>
                <w:lang w:val="en-GB"/>
              </w:rPr>
            </w:pPr>
            <w:r w:rsidRPr="00111540">
              <w:rPr>
                <w:rFonts w:asciiTheme="minorHAnsi" w:hAnsiTheme="minorHAnsi" w:cstheme="minorHAnsi"/>
                <w:lang w:val="en-GB"/>
              </w:rPr>
              <w:t>European Union Intellectual</w:t>
            </w:r>
            <w:r w:rsidRPr="00111540">
              <w:rPr>
                <w:rFonts w:asciiTheme="minorHAnsi" w:hAnsiTheme="minorHAnsi" w:cstheme="minorHAnsi"/>
                <w:spacing w:val="-13"/>
                <w:lang w:val="en-GB"/>
              </w:rPr>
              <w:t xml:space="preserve"> </w:t>
            </w:r>
            <w:r w:rsidRPr="00111540">
              <w:rPr>
                <w:rFonts w:asciiTheme="minorHAnsi" w:hAnsiTheme="minorHAnsi" w:cstheme="minorHAnsi"/>
                <w:lang w:val="en-GB"/>
              </w:rPr>
              <w:t>Property</w:t>
            </w:r>
            <w:r w:rsidRPr="00111540">
              <w:rPr>
                <w:rFonts w:asciiTheme="minorHAnsi" w:hAnsiTheme="minorHAnsi" w:cstheme="minorHAnsi"/>
                <w:spacing w:val="-12"/>
                <w:lang w:val="en-GB"/>
              </w:rPr>
              <w:t xml:space="preserve"> </w:t>
            </w:r>
            <w:r w:rsidRPr="00111540">
              <w:rPr>
                <w:rFonts w:asciiTheme="minorHAnsi" w:hAnsiTheme="minorHAnsi" w:cstheme="minorHAnsi"/>
                <w:lang w:val="en-GB"/>
              </w:rPr>
              <w:t>Office</w:t>
            </w:r>
          </w:p>
          <w:p w14:paraId="01D5239D" w14:textId="77777777" w:rsidR="00175BAD" w:rsidRPr="00123CD9" w:rsidRDefault="00175BAD" w:rsidP="00AB4069">
            <w:pPr>
              <w:pStyle w:val="TableParagraph"/>
              <w:tabs>
                <w:tab w:val="left" w:pos="827"/>
              </w:tabs>
              <w:spacing w:before="109" w:line="264" w:lineRule="exact"/>
              <w:ind w:left="467"/>
              <w:rPr>
                <w:rFonts w:asciiTheme="minorHAnsi" w:hAnsiTheme="minorHAnsi" w:cstheme="minorHAnsi"/>
                <w:lang w:val="en-GB"/>
              </w:rPr>
            </w:pPr>
            <w:r w:rsidRPr="00123CD9">
              <w:rPr>
                <w:rFonts w:asciiTheme="minorHAnsi" w:hAnsiTheme="minorHAnsi" w:cstheme="minorHAnsi"/>
                <w:spacing w:val="-10"/>
                <w:lang w:val="en-GB"/>
              </w:rPr>
              <w:t>-</w:t>
            </w:r>
            <w:r w:rsidRPr="00123CD9">
              <w:rPr>
                <w:rFonts w:asciiTheme="minorHAnsi" w:hAnsiTheme="minorHAnsi" w:cstheme="minorHAnsi"/>
                <w:lang w:val="en-GB"/>
              </w:rPr>
              <w:tab/>
              <w:t>National</w:t>
            </w:r>
            <w:r w:rsidRPr="00123CD9">
              <w:rPr>
                <w:rFonts w:asciiTheme="minorHAnsi" w:hAnsiTheme="minorHAnsi" w:cstheme="minorHAnsi"/>
                <w:spacing w:val="-4"/>
                <w:lang w:val="en-GB"/>
              </w:rPr>
              <w:t xml:space="preserve"> </w:t>
            </w:r>
            <w:r w:rsidRPr="00123CD9">
              <w:rPr>
                <w:rFonts w:asciiTheme="minorHAnsi" w:hAnsiTheme="minorHAnsi" w:cstheme="minorHAnsi"/>
                <w:lang w:val="en-GB"/>
              </w:rPr>
              <w:t>Bars</w:t>
            </w:r>
            <w:r w:rsidRPr="00123CD9">
              <w:rPr>
                <w:rFonts w:asciiTheme="minorHAnsi" w:hAnsiTheme="minorHAnsi" w:cstheme="minorHAnsi"/>
                <w:spacing w:val="-4"/>
                <w:lang w:val="en-GB"/>
              </w:rPr>
              <w:t xml:space="preserve"> </w:t>
            </w:r>
            <w:r w:rsidRPr="00123CD9">
              <w:rPr>
                <w:rFonts w:asciiTheme="minorHAnsi" w:hAnsiTheme="minorHAnsi" w:cstheme="minorHAnsi"/>
                <w:lang w:val="en-GB"/>
              </w:rPr>
              <w:t>and</w:t>
            </w:r>
            <w:r w:rsidRPr="00123CD9">
              <w:rPr>
                <w:rFonts w:asciiTheme="minorHAnsi" w:hAnsiTheme="minorHAnsi" w:cstheme="minorHAnsi"/>
                <w:spacing w:val="-4"/>
                <w:lang w:val="en-GB"/>
              </w:rPr>
              <w:t xml:space="preserve"> </w:t>
            </w:r>
            <w:r w:rsidRPr="00123CD9">
              <w:rPr>
                <w:rFonts w:asciiTheme="minorHAnsi" w:hAnsiTheme="minorHAnsi" w:cstheme="minorHAnsi"/>
                <w:spacing w:val="-5"/>
                <w:lang w:val="en-GB"/>
              </w:rPr>
              <w:t>Law</w:t>
            </w:r>
          </w:p>
          <w:p w14:paraId="68C3EA51" w14:textId="77777777" w:rsidR="00175BAD" w:rsidRPr="00111540" w:rsidRDefault="00175BAD" w:rsidP="00AB4069">
            <w:pPr>
              <w:pStyle w:val="TableParagraph"/>
              <w:spacing w:line="244" w:lineRule="exact"/>
              <w:ind w:left="827"/>
              <w:rPr>
                <w:rFonts w:asciiTheme="minorHAnsi" w:hAnsiTheme="minorHAnsi" w:cstheme="minorHAnsi"/>
              </w:rPr>
            </w:pPr>
            <w:proofErr w:type="spellStart"/>
            <w:r w:rsidRPr="00111540">
              <w:rPr>
                <w:rFonts w:asciiTheme="minorHAnsi" w:hAnsiTheme="minorHAnsi" w:cstheme="minorHAnsi"/>
                <w:spacing w:val="-2"/>
              </w:rPr>
              <w:t>Societies</w:t>
            </w:r>
            <w:proofErr w:type="spellEnd"/>
          </w:p>
        </w:tc>
        <w:tc>
          <w:tcPr>
            <w:tcW w:w="4514" w:type="dxa"/>
            <w:shd w:val="clear" w:color="auto" w:fill="FDF9F8"/>
          </w:tcPr>
          <w:p w14:paraId="3F010CAE" w14:textId="77777777" w:rsidR="00175BAD" w:rsidRPr="006A3F1C" w:rsidRDefault="00175BAD" w:rsidP="00AB4069">
            <w:pPr>
              <w:pStyle w:val="TableParagraph"/>
              <w:ind w:left="105"/>
              <w:rPr>
                <w:rFonts w:asciiTheme="minorHAnsi" w:hAnsiTheme="minorHAnsi" w:cstheme="minorHAnsi"/>
                <w:lang w:val="en-GB"/>
              </w:rPr>
            </w:pPr>
            <w:r w:rsidRPr="006A3F1C">
              <w:rPr>
                <w:rFonts w:asciiTheme="minorHAnsi" w:hAnsiTheme="minorHAnsi" w:cstheme="minorHAnsi"/>
                <w:lang w:val="en-GB"/>
              </w:rPr>
              <w:t>To</w:t>
            </w:r>
            <w:r w:rsidRPr="006A3F1C">
              <w:rPr>
                <w:rFonts w:asciiTheme="minorHAnsi" w:hAnsiTheme="minorHAnsi" w:cstheme="minorHAnsi"/>
                <w:spacing w:val="35"/>
                <w:lang w:val="en-GB"/>
              </w:rPr>
              <w:t xml:space="preserve"> </w:t>
            </w:r>
            <w:r w:rsidRPr="006A3F1C">
              <w:rPr>
                <w:rFonts w:asciiTheme="minorHAnsi" w:hAnsiTheme="minorHAnsi" w:cstheme="minorHAnsi"/>
                <w:lang w:val="en-GB"/>
              </w:rPr>
              <w:t>monitor</w:t>
            </w:r>
            <w:r w:rsidRPr="006A3F1C">
              <w:rPr>
                <w:rFonts w:asciiTheme="minorHAnsi" w:hAnsiTheme="minorHAnsi" w:cstheme="minorHAnsi"/>
                <w:spacing w:val="37"/>
                <w:lang w:val="en-GB"/>
              </w:rPr>
              <w:t xml:space="preserve"> </w:t>
            </w:r>
            <w:r w:rsidRPr="006A3F1C">
              <w:rPr>
                <w:rFonts w:asciiTheme="minorHAnsi" w:hAnsiTheme="minorHAnsi" w:cstheme="minorHAnsi"/>
                <w:lang w:val="en-GB"/>
              </w:rPr>
              <w:t>and</w:t>
            </w:r>
            <w:r w:rsidRPr="006A3F1C">
              <w:rPr>
                <w:rFonts w:asciiTheme="minorHAnsi" w:hAnsiTheme="minorHAnsi" w:cstheme="minorHAnsi"/>
                <w:spacing w:val="34"/>
                <w:lang w:val="en-GB"/>
              </w:rPr>
              <w:t xml:space="preserve"> </w:t>
            </w:r>
            <w:r w:rsidRPr="006A3F1C">
              <w:rPr>
                <w:rFonts w:asciiTheme="minorHAnsi" w:hAnsiTheme="minorHAnsi" w:cstheme="minorHAnsi"/>
                <w:lang w:val="en-GB"/>
              </w:rPr>
              <w:t>analyse</w:t>
            </w:r>
            <w:r w:rsidRPr="006A3F1C">
              <w:rPr>
                <w:rFonts w:asciiTheme="minorHAnsi" w:hAnsiTheme="minorHAnsi" w:cstheme="minorHAnsi"/>
                <w:spacing w:val="35"/>
                <w:lang w:val="en-GB"/>
              </w:rPr>
              <w:t xml:space="preserve"> </w:t>
            </w:r>
            <w:r w:rsidRPr="006A3F1C">
              <w:rPr>
                <w:rFonts w:asciiTheme="minorHAnsi" w:hAnsiTheme="minorHAnsi" w:cstheme="minorHAnsi"/>
                <w:lang w:val="en-GB"/>
              </w:rPr>
              <w:t>on</w:t>
            </w:r>
            <w:r w:rsidRPr="006A3F1C">
              <w:rPr>
                <w:rFonts w:asciiTheme="minorHAnsi" w:hAnsiTheme="minorHAnsi" w:cstheme="minorHAnsi"/>
                <w:spacing w:val="35"/>
                <w:lang w:val="en-GB"/>
              </w:rPr>
              <w:t xml:space="preserve"> </w:t>
            </w:r>
            <w:r w:rsidRPr="006A3F1C">
              <w:rPr>
                <w:rFonts w:asciiTheme="minorHAnsi" w:hAnsiTheme="minorHAnsi" w:cstheme="minorHAnsi"/>
                <w:lang w:val="en-GB"/>
              </w:rPr>
              <w:t>a</w:t>
            </w:r>
            <w:r w:rsidRPr="006A3F1C">
              <w:rPr>
                <w:rFonts w:asciiTheme="minorHAnsi" w:hAnsiTheme="minorHAnsi" w:cstheme="minorHAnsi"/>
                <w:spacing w:val="37"/>
                <w:lang w:val="en-GB"/>
              </w:rPr>
              <w:t xml:space="preserve"> </w:t>
            </w:r>
            <w:r w:rsidRPr="006A3F1C">
              <w:rPr>
                <w:rFonts w:asciiTheme="minorHAnsi" w:hAnsiTheme="minorHAnsi" w:cstheme="minorHAnsi"/>
                <w:lang w:val="en-GB"/>
              </w:rPr>
              <w:t>regular</w:t>
            </w:r>
            <w:r w:rsidRPr="006A3F1C">
              <w:rPr>
                <w:rFonts w:asciiTheme="minorHAnsi" w:hAnsiTheme="minorHAnsi" w:cstheme="minorHAnsi"/>
                <w:spacing w:val="37"/>
                <w:lang w:val="en-GB"/>
              </w:rPr>
              <w:t xml:space="preserve"> </w:t>
            </w:r>
            <w:r w:rsidRPr="006A3F1C">
              <w:rPr>
                <w:rFonts w:asciiTheme="minorHAnsi" w:hAnsiTheme="minorHAnsi" w:cstheme="minorHAnsi"/>
                <w:lang w:val="en-GB"/>
              </w:rPr>
              <w:t>basis</w:t>
            </w:r>
            <w:r w:rsidRPr="006A3F1C">
              <w:rPr>
                <w:rFonts w:asciiTheme="minorHAnsi" w:hAnsiTheme="minorHAnsi" w:cstheme="minorHAnsi"/>
                <w:spacing w:val="35"/>
                <w:lang w:val="en-GB"/>
              </w:rPr>
              <w:t xml:space="preserve"> </w:t>
            </w:r>
            <w:proofErr w:type="gramStart"/>
            <w:r w:rsidRPr="006A3F1C">
              <w:rPr>
                <w:rFonts w:asciiTheme="minorHAnsi" w:hAnsiTheme="minorHAnsi" w:cstheme="minorHAnsi"/>
                <w:spacing w:val="-5"/>
                <w:lang w:val="en-GB"/>
              </w:rPr>
              <w:t>all</w:t>
            </w:r>
            <w:proofErr w:type="gramEnd"/>
          </w:p>
          <w:p w14:paraId="2650453B" w14:textId="77777777" w:rsidR="00175BAD" w:rsidRPr="006A3F1C" w:rsidRDefault="00175BAD" w:rsidP="00AB4069">
            <w:pPr>
              <w:pStyle w:val="TableParagraph"/>
              <w:tabs>
                <w:tab w:val="left" w:pos="1096"/>
                <w:tab w:val="left" w:pos="2620"/>
                <w:tab w:val="left" w:pos="3433"/>
              </w:tabs>
              <w:ind w:left="105"/>
              <w:jc w:val="both"/>
              <w:rPr>
                <w:rFonts w:asciiTheme="minorHAnsi" w:hAnsiTheme="minorHAnsi" w:cstheme="minorHAnsi"/>
                <w:lang w:val="en-GB"/>
              </w:rPr>
            </w:pPr>
            <w:r w:rsidRPr="006A3F1C">
              <w:rPr>
                <w:rFonts w:asciiTheme="minorHAnsi" w:hAnsiTheme="minorHAnsi" w:cstheme="minorHAnsi"/>
                <w:spacing w:val="-2"/>
                <w:lang w:val="en-GB"/>
              </w:rPr>
              <w:t>relevant</w:t>
            </w:r>
            <w:r w:rsidRPr="006A3F1C">
              <w:rPr>
                <w:rFonts w:asciiTheme="minorHAnsi" w:hAnsiTheme="minorHAnsi" w:cstheme="minorHAnsi"/>
                <w:lang w:val="en-GB"/>
              </w:rPr>
              <w:tab/>
            </w:r>
            <w:r w:rsidRPr="006A3F1C">
              <w:rPr>
                <w:rFonts w:asciiTheme="minorHAnsi" w:hAnsiTheme="minorHAnsi" w:cstheme="minorHAnsi"/>
                <w:spacing w:val="-2"/>
                <w:lang w:val="en-GB"/>
              </w:rPr>
              <w:t>developments</w:t>
            </w:r>
            <w:r w:rsidRPr="006A3F1C">
              <w:rPr>
                <w:rFonts w:asciiTheme="minorHAnsi" w:hAnsiTheme="minorHAnsi" w:cstheme="minorHAnsi"/>
                <w:lang w:val="en-GB"/>
              </w:rPr>
              <w:tab/>
            </w:r>
            <w:r w:rsidRPr="006A3F1C">
              <w:rPr>
                <w:rFonts w:asciiTheme="minorHAnsi" w:hAnsiTheme="minorHAnsi" w:cstheme="minorHAnsi"/>
                <w:spacing w:val="-2"/>
                <w:lang w:val="en-GB"/>
              </w:rPr>
              <w:t>within</w:t>
            </w:r>
            <w:r w:rsidRPr="006A3F1C">
              <w:rPr>
                <w:rFonts w:asciiTheme="minorHAnsi" w:hAnsiTheme="minorHAnsi" w:cstheme="minorHAnsi"/>
                <w:lang w:val="en-GB"/>
              </w:rPr>
              <w:tab/>
            </w:r>
            <w:r w:rsidRPr="006A3F1C">
              <w:rPr>
                <w:rFonts w:asciiTheme="minorHAnsi" w:hAnsiTheme="minorHAnsi" w:cstheme="minorHAnsi"/>
                <w:spacing w:val="-2"/>
                <w:lang w:val="en-GB"/>
              </w:rPr>
              <w:t>alternative</w:t>
            </w:r>
          </w:p>
          <w:p w14:paraId="707CAFFD" w14:textId="77777777" w:rsidR="00175BAD" w:rsidRPr="006A3F1C" w:rsidRDefault="00175BAD" w:rsidP="00AB4069">
            <w:pPr>
              <w:pStyle w:val="TableParagraph"/>
              <w:tabs>
                <w:tab w:val="left" w:pos="1051"/>
                <w:tab w:val="left" w:pos="2236"/>
                <w:tab w:val="left" w:pos="3595"/>
              </w:tabs>
              <w:ind w:left="105"/>
              <w:jc w:val="both"/>
              <w:rPr>
                <w:rFonts w:asciiTheme="minorHAnsi" w:hAnsiTheme="minorHAnsi" w:cstheme="minorHAnsi"/>
                <w:lang w:val="en-GB"/>
              </w:rPr>
            </w:pPr>
            <w:r w:rsidRPr="006A3F1C">
              <w:rPr>
                <w:rFonts w:asciiTheme="minorHAnsi" w:hAnsiTheme="minorHAnsi" w:cstheme="minorHAnsi"/>
                <w:spacing w:val="-2"/>
                <w:lang w:val="en-GB"/>
              </w:rPr>
              <w:t>dispute</w:t>
            </w:r>
            <w:r w:rsidRPr="006A3F1C">
              <w:rPr>
                <w:rFonts w:asciiTheme="minorHAnsi" w:hAnsiTheme="minorHAnsi" w:cstheme="minorHAnsi"/>
                <w:lang w:val="en-GB"/>
              </w:rPr>
              <w:tab/>
            </w:r>
            <w:r w:rsidRPr="006A3F1C">
              <w:rPr>
                <w:rFonts w:asciiTheme="minorHAnsi" w:hAnsiTheme="minorHAnsi" w:cstheme="minorHAnsi"/>
                <w:spacing w:val="-2"/>
                <w:lang w:val="en-GB"/>
              </w:rPr>
              <w:t>resolution</w:t>
            </w:r>
            <w:r w:rsidRPr="006A3F1C">
              <w:rPr>
                <w:rFonts w:asciiTheme="minorHAnsi" w:hAnsiTheme="minorHAnsi" w:cstheme="minorHAnsi"/>
                <w:lang w:val="en-GB"/>
              </w:rPr>
              <w:tab/>
            </w:r>
            <w:r w:rsidRPr="006A3F1C">
              <w:rPr>
                <w:rFonts w:asciiTheme="minorHAnsi" w:hAnsiTheme="minorHAnsi" w:cstheme="minorHAnsi"/>
                <w:spacing w:val="-2"/>
                <w:lang w:val="en-GB"/>
              </w:rPr>
              <w:t>mechanism,</w:t>
            </w:r>
            <w:r w:rsidRPr="006A3F1C">
              <w:rPr>
                <w:rFonts w:asciiTheme="minorHAnsi" w:hAnsiTheme="minorHAnsi" w:cstheme="minorHAnsi"/>
                <w:lang w:val="en-GB"/>
              </w:rPr>
              <w:tab/>
            </w:r>
            <w:r w:rsidRPr="006A3F1C">
              <w:rPr>
                <w:rFonts w:asciiTheme="minorHAnsi" w:hAnsiTheme="minorHAnsi" w:cstheme="minorHAnsi"/>
                <w:spacing w:val="-2"/>
                <w:lang w:val="en-GB"/>
              </w:rPr>
              <w:t>including</w:t>
            </w:r>
          </w:p>
          <w:p w14:paraId="7A7868A7" w14:textId="77777777" w:rsidR="00175BAD" w:rsidRPr="006A3F1C" w:rsidRDefault="00175BAD" w:rsidP="00AB4069">
            <w:pPr>
              <w:pStyle w:val="TableParagraph"/>
              <w:ind w:left="105"/>
              <w:jc w:val="both"/>
              <w:rPr>
                <w:rFonts w:asciiTheme="minorHAnsi" w:hAnsiTheme="minorHAnsi" w:cstheme="minorHAnsi"/>
                <w:lang w:val="en-GB"/>
              </w:rPr>
            </w:pPr>
            <w:r w:rsidRPr="006A3F1C">
              <w:rPr>
                <w:rFonts w:asciiTheme="minorHAnsi" w:hAnsiTheme="minorHAnsi" w:cstheme="minorHAnsi"/>
                <w:spacing w:val="-2"/>
                <w:lang w:val="en-GB"/>
              </w:rPr>
              <w:t>developments</w:t>
            </w:r>
            <w:r w:rsidRPr="006A3F1C">
              <w:rPr>
                <w:rFonts w:asciiTheme="minorHAnsi" w:hAnsiTheme="minorHAnsi" w:cstheme="minorHAnsi"/>
                <w:spacing w:val="-5"/>
                <w:lang w:val="en-GB"/>
              </w:rPr>
              <w:t xml:space="preserve"> </w:t>
            </w:r>
            <w:r w:rsidRPr="006A3F1C">
              <w:rPr>
                <w:rFonts w:asciiTheme="minorHAnsi" w:hAnsiTheme="minorHAnsi" w:cstheme="minorHAnsi"/>
                <w:spacing w:val="-2"/>
                <w:lang w:val="en-GB"/>
              </w:rPr>
              <w:t>in different</w:t>
            </w:r>
            <w:r w:rsidRPr="006A3F1C">
              <w:rPr>
                <w:rFonts w:asciiTheme="minorHAnsi" w:hAnsiTheme="minorHAnsi" w:cstheme="minorHAnsi"/>
                <w:spacing w:val="-4"/>
                <w:lang w:val="en-GB"/>
              </w:rPr>
              <w:t xml:space="preserve"> </w:t>
            </w:r>
            <w:r w:rsidRPr="006A3F1C">
              <w:rPr>
                <w:rFonts w:asciiTheme="minorHAnsi" w:hAnsiTheme="minorHAnsi" w:cstheme="minorHAnsi"/>
                <w:spacing w:val="-2"/>
                <w:lang w:val="en-GB"/>
              </w:rPr>
              <w:t>forums</w:t>
            </w:r>
            <w:r w:rsidRPr="006A3F1C">
              <w:rPr>
                <w:rFonts w:asciiTheme="minorHAnsi" w:hAnsiTheme="minorHAnsi" w:cstheme="minorHAnsi"/>
                <w:spacing w:val="-7"/>
                <w:lang w:val="en-GB"/>
              </w:rPr>
              <w:t xml:space="preserve"> </w:t>
            </w:r>
            <w:r w:rsidRPr="006A3F1C">
              <w:rPr>
                <w:rFonts w:asciiTheme="minorHAnsi" w:hAnsiTheme="minorHAnsi" w:cstheme="minorHAnsi"/>
                <w:spacing w:val="-2"/>
                <w:lang w:val="en-GB"/>
              </w:rPr>
              <w:t>of</w:t>
            </w:r>
            <w:r w:rsidRPr="006A3F1C">
              <w:rPr>
                <w:rFonts w:asciiTheme="minorHAnsi" w:hAnsiTheme="minorHAnsi" w:cstheme="minorHAnsi"/>
                <w:spacing w:val="-4"/>
                <w:lang w:val="en-GB"/>
              </w:rPr>
              <w:t xml:space="preserve"> </w:t>
            </w:r>
            <w:r w:rsidRPr="006A3F1C">
              <w:rPr>
                <w:rFonts w:asciiTheme="minorHAnsi" w:hAnsiTheme="minorHAnsi" w:cstheme="minorHAnsi"/>
                <w:spacing w:val="-2"/>
                <w:lang w:val="en-GB"/>
              </w:rPr>
              <w:t>the</w:t>
            </w:r>
            <w:r w:rsidRPr="006A3F1C">
              <w:rPr>
                <w:rFonts w:asciiTheme="minorHAnsi" w:hAnsiTheme="minorHAnsi" w:cstheme="minorHAnsi"/>
                <w:spacing w:val="-4"/>
                <w:lang w:val="en-GB"/>
              </w:rPr>
              <w:t xml:space="preserve"> </w:t>
            </w:r>
            <w:proofErr w:type="spellStart"/>
            <w:r w:rsidRPr="006A3F1C">
              <w:rPr>
                <w:rFonts w:asciiTheme="minorHAnsi" w:hAnsiTheme="minorHAnsi" w:cstheme="minorHAnsi"/>
                <w:spacing w:val="-2"/>
                <w:lang w:val="en-GB"/>
              </w:rPr>
              <w:t>CoE</w:t>
            </w:r>
            <w:proofErr w:type="spellEnd"/>
            <w:r w:rsidRPr="006A3F1C">
              <w:rPr>
                <w:rFonts w:asciiTheme="minorHAnsi" w:hAnsiTheme="minorHAnsi" w:cstheme="minorHAnsi"/>
                <w:lang w:val="en-GB"/>
              </w:rPr>
              <w:t xml:space="preserve"> </w:t>
            </w:r>
            <w:r w:rsidRPr="006A3F1C">
              <w:rPr>
                <w:rFonts w:asciiTheme="minorHAnsi" w:hAnsiTheme="minorHAnsi" w:cstheme="minorHAnsi"/>
                <w:spacing w:val="-5"/>
                <w:lang w:val="en-GB"/>
              </w:rPr>
              <w:t>and</w:t>
            </w:r>
          </w:p>
          <w:p w14:paraId="7853D6A9" w14:textId="77777777" w:rsidR="00175BAD" w:rsidRPr="006A3F1C" w:rsidRDefault="00175BAD" w:rsidP="00AB4069">
            <w:pPr>
              <w:pStyle w:val="TableParagraph"/>
              <w:ind w:left="105"/>
              <w:jc w:val="both"/>
              <w:rPr>
                <w:rFonts w:asciiTheme="minorHAnsi" w:hAnsiTheme="minorHAnsi" w:cstheme="minorHAnsi"/>
                <w:spacing w:val="-5"/>
                <w:lang w:val="en-GB"/>
              </w:rPr>
            </w:pPr>
            <w:r w:rsidRPr="006A3F1C">
              <w:rPr>
                <w:rFonts w:asciiTheme="minorHAnsi" w:hAnsiTheme="minorHAnsi" w:cstheme="minorHAnsi"/>
                <w:spacing w:val="-5"/>
                <w:lang w:val="en-GB"/>
              </w:rPr>
              <w:t>EU.</w:t>
            </w:r>
          </w:p>
          <w:p w14:paraId="435F054F" w14:textId="77777777" w:rsidR="00175BAD" w:rsidRPr="00175BAD" w:rsidRDefault="00175BAD" w:rsidP="00AB4069">
            <w:pPr>
              <w:jc w:val="both"/>
              <w:rPr>
                <w:lang w:val="en-GB"/>
              </w:rPr>
            </w:pPr>
            <w:r w:rsidRPr="006A3F1C">
              <w:rPr>
                <w:lang w:val="en-GB"/>
              </w:rPr>
              <w:t xml:space="preserve"> </w:t>
            </w:r>
          </w:p>
          <w:p w14:paraId="2F5B818A" w14:textId="77777777" w:rsidR="00175BAD" w:rsidRPr="00175BAD" w:rsidRDefault="00175BAD" w:rsidP="00175BAD">
            <w:pPr>
              <w:ind w:left="150"/>
              <w:jc w:val="both"/>
              <w:rPr>
                <w:b/>
                <w:bCs/>
                <w:lang w:val="en-GB"/>
              </w:rPr>
            </w:pPr>
            <w:r w:rsidRPr="00175BAD">
              <w:rPr>
                <w:b/>
                <w:bCs/>
                <w:lang w:val="en-GB"/>
              </w:rPr>
              <w:t>November- December 2023 and in 2024</w:t>
            </w:r>
          </w:p>
          <w:p w14:paraId="6B462439" w14:textId="4DD83E6D" w:rsidR="00175BAD" w:rsidRDefault="00175BAD" w:rsidP="002C0A61">
            <w:pPr>
              <w:ind w:left="150" w:right="113"/>
              <w:jc w:val="both"/>
              <w:rPr>
                <w:lang w:val="en-GB" w:eastAsia="en-GB"/>
                <w14:ligatures w14:val="none"/>
              </w:rPr>
            </w:pPr>
            <w:r w:rsidRPr="006A3F1C">
              <w:rPr>
                <w:lang w:val="en-GB"/>
              </w:rPr>
              <w:t xml:space="preserve">Following the publication of new legislative proposals (October 2023) which suggest </w:t>
            </w:r>
            <w:proofErr w:type="gramStart"/>
            <w:r w:rsidRPr="006A3F1C">
              <w:rPr>
                <w:lang w:val="en-GB"/>
              </w:rPr>
              <w:t xml:space="preserve">to </w:t>
            </w:r>
            <w:r w:rsidRPr="006A3F1C">
              <w:rPr>
                <w:lang w:val="en-GB" w:eastAsia="en-GB"/>
                <w14:ligatures w14:val="none"/>
              </w:rPr>
              <w:t>review</w:t>
            </w:r>
            <w:proofErr w:type="gramEnd"/>
            <w:r w:rsidRPr="006A3F1C">
              <w:rPr>
                <w:lang w:val="en-GB" w:eastAsia="en-GB"/>
                <w14:ligatures w14:val="none"/>
              </w:rPr>
              <w:t xml:space="preserve"> the ADR framework, </w:t>
            </w:r>
            <w:r w:rsidR="002745BE">
              <w:rPr>
                <w:lang w:val="en-GB" w:eastAsia="en-GB"/>
                <w14:ligatures w14:val="none"/>
              </w:rPr>
              <w:t xml:space="preserve">the </w:t>
            </w:r>
            <w:r w:rsidRPr="006A3F1C">
              <w:rPr>
                <w:lang w:val="en-GB" w:eastAsia="en-GB"/>
                <w14:ligatures w14:val="none"/>
              </w:rPr>
              <w:t>Access to Justice Committee as well as other relevant committees</w:t>
            </w:r>
            <w:r w:rsidR="002745BE">
              <w:rPr>
                <w:lang w:val="en-GB" w:eastAsia="en-GB"/>
                <w14:ligatures w14:val="none"/>
              </w:rPr>
              <w:t>,</w:t>
            </w:r>
            <w:r w:rsidRPr="006A3F1C">
              <w:rPr>
                <w:lang w:val="en-GB" w:eastAsia="en-GB"/>
                <w14:ligatures w14:val="none"/>
              </w:rPr>
              <w:t xml:space="preserve"> will be invited to express their comments. Based on the comments received, the CCBE may consider preparation of </w:t>
            </w:r>
            <w:r w:rsidR="002745BE">
              <w:rPr>
                <w:lang w:val="en-GB" w:eastAsia="en-GB"/>
                <w14:ligatures w14:val="none"/>
              </w:rPr>
              <w:t xml:space="preserve">a </w:t>
            </w:r>
            <w:r w:rsidRPr="006A3F1C">
              <w:rPr>
                <w:lang w:val="en-GB" w:eastAsia="en-GB"/>
                <w14:ligatures w14:val="none"/>
              </w:rPr>
              <w:t>position paper.</w:t>
            </w:r>
          </w:p>
          <w:p w14:paraId="2CE3FEDF" w14:textId="77777777" w:rsidR="006C6F39" w:rsidRDefault="006C6F39" w:rsidP="006302F0">
            <w:pPr>
              <w:ind w:left="150" w:right="113"/>
              <w:jc w:val="both"/>
              <w:rPr>
                <w:lang w:val="en-GB" w:eastAsia="en-GB"/>
                <w14:ligatures w14:val="none"/>
              </w:rPr>
            </w:pPr>
          </w:p>
          <w:p w14:paraId="06BA698A" w14:textId="0741E01F" w:rsidR="006C6F39" w:rsidRDefault="006302F0" w:rsidP="006302F0">
            <w:pPr>
              <w:ind w:right="113"/>
              <w:jc w:val="both"/>
              <w:rPr>
                <w:b/>
                <w:bCs/>
                <w:lang w:val="en-GB" w:eastAsia="en-GB"/>
                <w14:ligatures w14:val="none"/>
              </w:rPr>
            </w:pPr>
            <w:r>
              <w:rPr>
                <w:b/>
                <w:bCs/>
                <w:lang w:val="en-GB" w:eastAsia="en-GB"/>
                <w14:ligatures w14:val="none"/>
              </w:rPr>
              <w:t xml:space="preserve">7 </w:t>
            </w:r>
            <w:r w:rsidR="006C6F39" w:rsidRPr="00174FD5">
              <w:rPr>
                <w:b/>
                <w:bCs/>
                <w:lang w:val="en-GB" w:eastAsia="en-GB"/>
                <w14:ligatures w14:val="none"/>
              </w:rPr>
              <w:t>February 2024</w:t>
            </w:r>
          </w:p>
          <w:p w14:paraId="045C3E35" w14:textId="77777777" w:rsidR="006302F0" w:rsidRPr="00174FD5" w:rsidRDefault="006302F0" w:rsidP="006302F0">
            <w:pPr>
              <w:ind w:right="113"/>
              <w:jc w:val="both"/>
              <w:rPr>
                <w:b/>
                <w:bCs/>
                <w:lang w:val="en-GB" w:eastAsia="en-GB"/>
                <w14:ligatures w14:val="none"/>
              </w:rPr>
            </w:pPr>
          </w:p>
          <w:p w14:paraId="749FD6F3" w14:textId="238F85D5" w:rsidR="006C6F39" w:rsidRPr="006302F0" w:rsidRDefault="006C6F39" w:rsidP="006302F0">
            <w:pPr>
              <w:pBdr>
                <w:top w:val="single" w:sz="4" w:space="1" w:color="auto"/>
                <w:left w:val="single" w:sz="4" w:space="4" w:color="auto"/>
                <w:right w:val="single" w:sz="4" w:space="4" w:color="auto"/>
              </w:pBdr>
              <w:jc w:val="both"/>
              <w:rPr>
                <w:lang w:val="en-GB" w:eastAsia="en-GB"/>
              </w:rPr>
            </w:pPr>
            <w:r w:rsidRPr="006302F0">
              <w:rPr>
                <w:rFonts w:asciiTheme="minorHAnsi" w:hAnsiTheme="minorHAnsi" w:cstheme="minorHAnsi"/>
                <w:snapToGrid w:val="0"/>
                <w:lang w:val="en-GB"/>
              </w:rPr>
              <w:t xml:space="preserve">Members of the A2J </w:t>
            </w:r>
            <w:r w:rsidR="006302F0" w:rsidRPr="006302F0">
              <w:rPr>
                <w:rFonts w:asciiTheme="minorHAnsi" w:hAnsiTheme="minorHAnsi" w:cstheme="minorHAnsi"/>
                <w:snapToGrid w:val="0"/>
                <w:lang w:val="en-GB"/>
              </w:rPr>
              <w:t>Committee</w:t>
            </w:r>
            <w:r w:rsidRPr="006302F0">
              <w:rPr>
                <w:rFonts w:asciiTheme="minorHAnsi" w:hAnsiTheme="minorHAnsi" w:cstheme="minorHAnsi"/>
                <w:snapToGrid w:val="0"/>
                <w:lang w:val="en-GB"/>
              </w:rPr>
              <w:t xml:space="preserve"> were invited to join discussion on the new proposals on </w:t>
            </w:r>
            <w:r w:rsidRPr="006302F0">
              <w:rPr>
                <w:lang w:val="en-GB" w:eastAsia="en-GB"/>
              </w:rPr>
              <w:t xml:space="preserve">Alternative dispute resolution (ADR) adopted by the European Commission. The discussion and exchange of views on the draft proposals took </w:t>
            </w:r>
            <w:r w:rsidR="006302F0" w:rsidRPr="006302F0">
              <w:rPr>
                <w:lang w:val="en-GB" w:eastAsia="en-GB"/>
              </w:rPr>
              <w:t>place</w:t>
            </w:r>
            <w:r w:rsidRPr="006302F0">
              <w:rPr>
                <w:lang w:val="en-GB" w:eastAsia="en-GB"/>
              </w:rPr>
              <w:t xml:space="preserve"> during the European Private Law Committee meeting on 7 February 2024</w:t>
            </w:r>
            <w:r w:rsidRPr="006302F0">
              <w:rPr>
                <w:rFonts w:asciiTheme="minorHAnsi" w:hAnsiTheme="minorHAnsi" w:cstheme="minorHAnsi"/>
                <w:highlight w:val="lightGray"/>
                <w:lang w:val="en-GB" w:eastAsia="en-GB"/>
              </w:rPr>
              <w:t>.</w:t>
            </w:r>
          </w:p>
          <w:p w14:paraId="579EAD99" w14:textId="77777777" w:rsidR="006C6F39" w:rsidRPr="00175BAD" w:rsidRDefault="006C6F39" w:rsidP="006302F0">
            <w:pPr>
              <w:ind w:left="150" w:right="113"/>
              <w:jc w:val="both"/>
              <w:rPr>
                <w:rFonts w:eastAsiaTheme="minorHAnsi"/>
                <w:kern w:val="0"/>
                <w:lang w:val="en-GB"/>
              </w:rPr>
            </w:pPr>
          </w:p>
          <w:p w14:paraId="7CE8934B" w14:textId="77777777" w:rsidR="00175BAD" w:rsidRPr="00111540" w:rsidRDefault="00175BAD" w:rsidP="00AB4069">
            <w:pPr>
              <w:pStyle w:val="TableParagraph"/>
              <w:ind w:left="0"/>
              <w:rPr>
                <w:rFonts w:asciiTheme="minorHAnsi" w:hAnsiTheme="minorHAnsi" w:cstheme="minorHAnsi"/>
                <w:lang w:val="en-GB"/>
              </w:rPr>
            </w:pPr>
            <w:r w:rsidRPr="00123CD9">
              <w:rPr>
                <w:rFonts w:asciiTheme="minorHAnsi" w:hAnsiTheme="minorHAnsi" w:cstheme="minorHAnsi"/>
                <w:lang w:val="en-GB"/>
              </w:rPr>
              <w:t xml:space="preserve"> </w:t>
            </w:r>
          </w:p>
        </w:tc>
        <w:tc>
          <w:tcPr>
            <w:tcW w:w="3429" w:type="dxa"/>
            <w:shd w:val="clear" w:color="auto" w:fill="FDF9F8"/>
          </w:tcPr>
          <w:p w14:paraId="0167965E" w14:textId="77777777" w:rsidR="00175BAD" w:rsidRPr="00111540" w:rsidRDefault="00175BAD" w:rsidP="00AB4069">
            <w:pPr>
              <w:pStyle w:val="TableParagraph"/>
              <w:ind w:left="0"/>
              <w:rPr>
                <w:rFonts w:asciiTheme="minorHAnsi" w:hAnsiTheme="minorHAnsi" w:cstheme="minorHAnsi"/>
                <w:lang w:val="en-GB"/>
              </w:rPr>
            </w:pPr>
          </w:p>
        </w:tc>
        <w:tc>
          <w:tcPr>
            <w:tcW w:w="4022" w:type="dxa"/>
            <w:shd w:val="clear" w:color="auto" w:fill="FDF9F8"/>
          </w:tcPr>
          <w:p w14:paraId="37001CFB" w14:textId="32B6C6D0" w:rsidR="00175BAD" w:rsidRPr="00111540" w:rsidRDefault="00175BAD" w:rsidP="00AB4069">
            <w:pPr>
              <w:pStyle w:val="TableParagraph"/>
              <w:ind w:left="108"/>
              <w:rPr>
                <w:rFonts w:asciiTheme="minorHAnsi" w:hAnsiTheme="minorHAnsi" w:cstheme="minorHAnsi"/>
              </w:rPr>
            </w:pPr>
          </w:p>
        </w:tc>
      </w:tr>
      <w:tr w:rsidR="00175BAD" w:rsidRPr="00F9476B" w14:paraId="73BAD70C" w14:textId="77777777" w:rsidTr="00F91C19">
        <w:trPr>
          <w:trHeight w:val="2687"/>
        </w:trPr>
        <w:tc>
          <w:tcPr>
            <w:tcW w:w="3386" w:type="dxa"/>
            <w:shd w:val="clear" w:color="auto" w:fill="FCEFE7"/>
          </w:tcPr>
          <w:p w14:paraId="224A894B" w14:textId="77777777" w:rsidR="00175BAD" w:rsidRPr="00F95E51" w:rsidRDefault="00175BAD" w:rsidP="00AB4069">
            <w:pPr>
              <w:pStyle w:val="TableParagraph"/>
              <w:spacing w:line="480" w:lineRule="auto"/>
              <w:ind w:right="1682"/>
              <w:rPr>
                <w:rFonts w:asciiTheme="minorHAnsi" w:hAnsiTheme="minorHAnsi" w:cstheme="minorHAnsi"/>
              </w:rPr>
            </w:pPr>
            <w:r w:rsidRPr="00F95E51">
              <w:rPr>
                <w:rFonts w:asciiTheme="minorHAnsi" w:hAnsiTheme="minorHAnsi" w:cstheme="minorHAnsi"/>
              </w:rPr>
              <w:t>Collective</w:t>
            </w:r>
            <w:r w:rsidRPr="00F95E51">
              <w:rPr>
                <w:rFonts w:asciiTheme="minorHAnsi" w:hAnsiTheme="minorHAnsi" w:cstheme="minorHAnsi"/>
                <w:spacing w:val="-13"/>
              </w:rPr>
              <w:t xml:space="preserve"> </w:t>
            </w:r>
            <w:proofErr w:type="spellStart"/>
            <w:r w:rsidRPr="00F95E51">
              <w:rPr>
                <w:rFonts w:asciiTheme="minorHAnsi" w:hAnsiTheme="minorHAnsi" w:cstheme="minorHAnsi"/>
              </w:rPr>
              <w:t>redress</w:t>
            </w:r>
            <w:proofErr w:type="spellEnd"/>
            <w:r w:rsidRPr="00F95E51">
              <w:rPr>
                <w:rFonts w:asciiTheme="minorHAnsi" w:hAnsiTheme="minorHAnsi" w:cstheme="minorHAnsi"/>
              </w:rPr>
              <w:t xml:space="preserve"> 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2081C3E3" w14:textId="77777777" w:rsidR="00175BAD" w:rsidRPr="00F95E51" w:rsidRDefault="00175BAD" w:rsidP="002B776A">
            <w:pPr>
              <w:pStyle w:val="TableParagraph"/>
              <w:numPr>
                <w:ilvl w:val="0"/>
                <w:numId w:val="73"/>
              </w:numPr>
              <w:tabs>
                <w:tab w:val="left" w:pos="827"/>
                <w:tab w:val="left" w:pos="828"/>
              </w:tabs>
              <w:ind w:right="528"/>
              <w:rPr>
                <w:rFonts w:asciiTheme="minorHAnsi" w:hAnsiTheme="minorHAnsi" w:cstheme="minorHAnsi"/>
                <w:lang w:val="en-GB"/>
              </w:rPr>
            </w:pPr>
            <w:r w:rsidRPr="00F95E51">
              <w:rPr>
                <w:rFonts w:asciiTheme="minorHAnsi" w:hAnsiTheme="minorHAnsi" w:cstheme="minorHAnsi"/>
                <w:lang w:val="en-GB"/>
              </w:rPr>
              <w:t>Commission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JUST) JUST.B CONSUMERS)</w:t>
            </w:r>
          </w:p>
          <w:p w14:paraId="2D449370" w14:textId="77777777" w:rsidR="00175BAD" w:rsidRPr="00F95E51" w:rsidRDefault="00175BAD" w:rsidP="00AB4069">
            <w:pPr>
              <w:pStyle w:val="TableParagraph"/>
              <w:ind w:left="0"/>
              <w:rPr>
                <w:rFonts w:asciiTheme="minorHAnsi" w:hAnsiTheme="minorHAnsi" w:cstheme="minorHAnsi"/>
                <w:i/>
                <w:lang w:val="en-GB"/>
              </w:rPr>
            </w:pPr>
          </w:p>
          <w:p w14:paraId="3AD8FD77" w14:textId="77777777" w:rsidR="00175BAD" w:rsidRPr="00F95E51" w:rsidRDefault="00175BAD" w:rsidP="002B776A">
            <w:pPr>
              <w:pStyle w:val="TableParagraph"/>
              <w:numPr>
                <w:ilvl w:val="0"/>
                <w:numId w:val="73"/>
              </w:numPr>
              <w:tabs>
                <w:tab w:val="left" w:pos="827"/>
                <w:tab w:val="left" w:pos="828"/>
              </w:tabs>
              <w:spacing w:before="1"/>
              <w:ind w:right="557"/>
              <w:rPr>
                <w:rFonts w:asciiTheme="minorHAnsi" w:hAnsiTheme="minorHAnsi" w:cstheme="minorHAnsi"/>
                <w:lang w:val="en-GB"/>
              </w:rPr>
            </w:pPr>
            <w:r w:rsidRPr="00F95E51">
              <w:rPr>
                <w:rFonts w:asciiTheme="minorHAnsi" w:hAnsiTheme="minorHAnsi" w:cstheme="minorHAnsi"/>
                <w:lang w:val="en-GB"/>
              </w:rPr>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14" w:type="dxa"/>
            <w:shd w:val="clear" w:color="auto" w:fill="FCEFE7"/>
          </w:tcPr>
          <w:p w14:paraId="3180868A" w14:textId="4FC9B592" w:rsidR="00175BAD" w:rsidRPr="00F95E51" w:rsidRDefault="00175BAD" w:rsidP="00AB4069">
            <w:pPr>
              <w:pStyle w:val="TableParagraph"/>
              <w:ind w:left="105" w:right="93"/>
              <w:jc w:val="both"/>
              <w:rPr>
                <w:rFonts w:asciiTheme="minorHAnsi" w:hAnsiTheme="minorHAnsi" w:cstheme="minorHAnsi"/>
                <w:lang w:val="en-GB"/>
              </w:rPr>
            </w:pPr>
            <w:r w:rsidRPr="00F95E51">
              <w:rPr>
                <w:rFonts w:asciiTheme="minorHAnsi" w:hAnsiTheme="minorHAnsi" w:cstheme="minorHAnsi"/>
                <w:lang w:val="en-GB"/>
              </w:rPr>
              <w:t xml:space="preserve">Consideration of the need to monitor the implementation of </w:t>
            </w:r>
            <w:r w:rsidR="002745BE">
              <w:rPr>
                <w:rFonts w:asciiTheme="minorHAnsi" w:hAnsiTheme="minorHAnsi" w:cstheme="minorHAnsi"/>
                <w:lang w:val="en-GB"/>
              </w:rPr>
              <w:t xml:space="preserve">the </w:t>
            </w:r>
            <w:hyperlink r:id="rId25">
              <w:r w:rsidRPr="00F95E51">
                <w:rPr>
                  <w:rFonts w:asciiTheme="minorHAnsi" w:hAnsiTheme="minorHAnsi" w:cstheme="minorHAnsi"/>
                  <w:color w:val="0562C1"/>
                  <w:u w:val="single" w:color="0562C1"/>
                  <w:lang w:val="en-GB"/>
                </w:rPr>
                <w:t>Directive on representative</w:t>
              </w:r>
            </w:hyperlink>
            <w:r w:rsidRPr="00F95E51">
              <w:rPr>
                <w:rFonts w:asciiTheme="minorHAnsi" w:hAnsiTheme="minorHAnsi" w:cstheme="minorHAnsi"/>
                <w:color w:val="0562C1"/>
                <w:lang w:val="en-GB"/>
              </w:rPr>
              <w:t xml:space="preserve"> </w:t>
            </w:r>
            <w:hyperlink r:id="rId26">
              <w:r w:rsidRPr="00F95E51">
                <w:rPr>
                  <w:rFonts w:asciiTheme="minorHAnsi" w:hAnsiTheme="minorHAnsi" w:cstheme="minorHAnsi"/>
                  <w:color w:val="0562C1"/>
                  <w:u w:val="single" w:color="0562C1"/>
                  <w:lang w:val="en-GB"/>
                </w:rPr>
                <w:t>actions for the protection of the collective</w:t>
              </w:r>
            </w:hyperlink>
            <w:r w:rsidRPr="00F95E51">
              <w:rPr>
                <w:rFonts w:asciiTheme="minorHAnsi" w:hAnsiTheme="minorHAnsi" w:cstheme="minorHAnsi"/>
                <w:color w:val="0562C1"/>
                <w:lang w:val="en-GB"/>
              </w:rPr>
              <w:t xml:space="preserve"> </w:t>
            </w:r>
            <w:hyperlink r:id="rId27">
              <w:r w:rsidRPr="00F95E51">
                <w:rPr>
                  <w:rFonts w:asciiTheme="minorHAnsi" w:hAnsiTheme="minorHAnsi" w:cstheme="minorHAnsi"/>
                  <w:color w:val="0562C1"/>
                  <w:u w:val="single" w:color="0562C1"/>
                  <w:lang w:val="en-GB"/>
                </w:rPr>
                <w:t>interests of consumers</w:t>
              </w:r>
            </w:hyperlink>
            <w:r w:rsidRPr="00F95E51">
              <w:rPr>
                <w:rFonts w:asciiTheme="minorHAnsi" w:hAnsiTheme="minorHAnsi" w:cstheme="minorHAnsi"/>
                <w:color w:val="0562C1"/>
                <w:u w:val="single" w:color="0562C1"/>
                <w:lang w:val="en-GB"/>
              </w:rPr>
              <w:t xml:space="preserve"> </w:t>
            </w:r>
            <w:r w:rsidRPr="00F95E51">
              <w:rPr>
                <w:rFonts w:asciiTheme="minorHAnsi" w:hAnsiTheme="minorHAnsi" w:cstheme="minorHAnsi"/>
                <w:lang w:val="en-GB"/>
              </w:rPr>
              <w:t>at national level.</w:t>
            </w:r>
          </w:p>
        </w:tc>
        <w:tc>
          <w:tcPr>
            <w:tcW w:w="3429" w:type="dxa"/>
            <w:shd w:val="clear" w:color="auto" w:fill="FCEFE7"/>
          </w:tcPr>
          <w:p w14:paraId="2AB61A7A" w14:textId="39F21911" w:rsidR="00175BAD" w:rsidRDefault="00175BAD" w:rsidP="002C0A61">
            <w:pPr>
              <w:pStyle w:val="TableParagraph"/>
              <w:spacing w:line="268" w:lineRule="exact"/>
              <w:ind w:left="108" w:right="101"/>
              <w:jc w:val="both"/>
              <w:rPr>
                <w:rFonts w:asciiTheme="minorHAnsi" w:hAnsiTheme="minorHAnsi" w:cstheme="minorHAnsi"/>
                <w:spacing w:val="-8"/>
                <w:lang w:val="en-GB"/>
              </w:rPr>
            </w:pPr>
            <w:r>
              <w:rPr>
                <w:rFonts w:asciiTheme="minorHAnsi" w:hAnsiTheme="minorHAnsi" w:cstheme="minorHAnsi"/>
                <w:lang w:val="en-GB"/>
              </w:rPr>
              <w:t>Previously</w:t>
            </w:r>
            <w:r w:rsidRPr="00F95E51">
              <w:rPr>
                <w:rFonts w:asciiTheme="minorHAnsi" w:hAnsiTheme="minorHAnsi" w:cstheme="minorHAnsi"/>
                <w:lang w:val="en-GB"/>
              </w:rPr>
              <w:t xml:space="preserve"> there was no interest from committee members to monitor the implementation of the directive.</w:t>
            </w:r>
            <w:r w:rsidRPr="00F95E51">
              <w:rPr>
                <w:rFonts w:asciiTheme="minorHAnsi" w:hAnsiTheme="minorHAnsi" w:cstheme="minorHAnsi"/>
                <w:spacing w:val="-8"/>
                <w:lang w:val="en-GB"/>
              </w:rPr>
              <w:t xml:space="preserve"> </w:t>
            </w:r>
          </w:p>
          <w:p w14:paraId="54A7AF5E" w14:textId="77777777" w:rsidR="00175BAD" w:rsidRPr="000A7368" w:rsidRDefault="00175BAD" w:rsidP="00AB4069">
            <w:pPr>
              <w:pStyle w:val="TableParagraph"/>
              <w:ind w:left="108" w:right="90"/>
              <w:jc w:val="both"/>
              <w:rPr>
                <w:rFonts w:asciiTheme="minorHAnsi" w:hAnsiTheme="minorHAnsi" w:cstheme="minorHAnsi"/>
                <w:lang w:val="en-GB"/>
              </w:rPr>
            </w:pPr>
          </w:p>
          <w:p w14:paraId="6EC23A22" w14:textId="77777777" w:rsidR="006C6F39" w:rsidRDefault="006C6F39" w:rsidP="006C6F39">
            <w:pPr>
              <w:pStyle w:val="TableParagraph"/>
              <w:ind w:left="108" w:right="90"/>
              <w:jc w:val="both"/>
              <w:rPr>
                <w:rFonts w:asciiTheme="minorHAnsi" w:hAnsiTheme="minorHAnsi" w:cstheme="minorHAnsi"/>
                <w:b/>
                <w:bCs/>
                <w:lang w:val="en-GB"/>
              </w:rPr>
            </w:pPr>
            <w:r w:rsidRPr="00D526DB">
              <w:rPr>
                <w:rFonts w:asciiTheme="minorHAnsi" w:hAnsiTheme="minorHAnsi" w:cstheme="minorHAnsi"/>
                <w:b/>
                <w:bCs/>
                <w:lang w:val="en-GB"/>
              </w:rPr>
              <w:t>2024</w:t>
            </w:r>
          </w:p>
          <w:p w14:paraId="7190CD4D" w14:textId="77777777" w:rsidR="00D526DB" w:rsidRPr="00D526DB" w:rsidRDefault="00D526DB" w:rsidP="006C6F39">
            <w:pPr>
              <w:pStyle w:val="TableParagraph"/>
              <w:ind w:left="108" w:right="90"/>
              <w:jc w:val="both"/>
              <w:rPr>
                <w:rFonts w:asciiTheme="minorHAnsi" w:hAnsiTheme="minorHAnsi" w:cstheme="minorHAnsi"/>
                <w:b/>
                <w:bCs/>
                <w:lang w:val="en-GB"/>
              </w:rPr>
            </w:pPr>
          </w:p>
          <w:p w14:paraId="27227298" w14:textId="2C3D0E28" w:rsidR="006C6F39" w:rsidRPr="000A7368" w:rsidRDefault="006C6F39" w:rsidP="006C6F39">
            <w:pPr>
              <w:pStyle w:val="TableParagraph"/>
              <w:ind w:left="108" w:right="90"/>
              <w:jc w:val="both"/>
              <w:rPr>
                <w:rFonts w:asciiTheme="minorHAnsi" w:hAnsiTheme="minorHAnsi" w:cstheme="minorHAnsi"/>
                <w:lang w:val="en-GB"/>
              </w:rPr>
            </w:pPr>
            <w:r w:rsidRPr="000A7368">
              <w:rPr>
                <w:rFonts w:asciiTheme="minorHAnsi" w:hAnsiTheme="minorHAnsi" w:cstheme="minorHAnsi"/>
                <w:lang w:val="en-GB"/>
              </w:rPr>
              <w:t xml:space="preserve">It is planned to consider the need of monitoring of implementation of this directive during the upcoming </w:t>
            </w:r>
            <w:r w:rsidRPr="000A7368">
              <w:rPr>
                <w:rFonts w:asciiTheme="minorHAnsi" w:hAnsiTheme="minorHAnsi" w:cstheme="minorHAnsi"/>
                <w:lang w:val="en-GB"/>
              </w:rPr>
              <w:lastRenderedPageBreak/>
              <w:t>A2J Committee meeting in May 2024.</w:t>
            </w:r>
          </w:p>
        </w:tc>
        <w:tc>
          <w:tcPr>
            <w:tcW w:w="4022" w:type="dxa"/>
            <w:shd w:val="clear" w:color="auto" w:fill="FCEFE7"/>
          </w:tcPr>
          <w:p w14:paraId="6F92F480" w14:textId="12C5C66C" w:rsidR="00175BAD" w:rsidRPr="008C5513" w:rsidRDefault="00175BAD" w:rsidP="00AB4069">
            <w:pPr>
              <w:pStyle w:val="TableParagraph"/>
              <w:ind w:right="154"/>
              <w:rPr>
                <w:rFonts w:asciiTheme="minorHAnsi" w:hAnsiTheme="minorHAnsi" w:cstheme="minorHAnsi"/>
                <w:lang w:val="en-GB"/>
              </w:rPr>
            </w:pPr>
          </w:p>
        </w:tc>
      </w:tr>
      <w:tr w:rsidR="00794EB1" w:rsidRPr="00F9476B" w14:paraId="04D18D47" w14:textId="77777777" w:rsidTr="00F91C19">
        <w:trPr>
          <w:trHeight w:val="806"/>
        </w:trPr>
        <w:tc>
          <w:tcPr>
            <w:tcW w:w="3386" w:type="dxa"/>
            <w:shd w:val="clear" w:color="auto" w:fill="FDF9F8"/>
          </w:tcPr>
          <w:p w14:paraId="59113BA1" w14:textId="1D46EDF6" w:rsidR="006C6F39" w:rsidRPr="000A7368" w:rsidRDefault="006C6F39">
            <w:pPr>
              <w:pStyle w:val="TableParagraph"/>
              <w:rPr>
                <w:rFonts w:asciiTheme="minorHAnsi" w:hAnsiTheme="minorHAnsi" w:cstheme="minorHAnsi"/>
                <w:strike/>
                <w:lang w:val="en-GB"/>
              </w:rPr>
            </w:pPr>
            <w:r>
              <w:rPr>
                <w:rFonts w:asciiTheme="minorHAnsi" w:hAnsiTheme="minorHAnsi" w:cstheme="minorHAnsi"/>
                <w:lang w:val="en-GB"/>
              </w:rPr>
              <w:t>Pro- bono</w:t>
            </w:r>
          </w:p>
        </w:tc>
        <w:tc>
          <w:tcPr>
            <w:tcW w:w="4514" w:type="dxa"/>
            <w:shd w:val="clear" w:color="auto" w:fill="FDF9F8"/>
          </w:tcPr>
          <w:p w14:paraId="206A10D0" w14:textId="441A86E8" w:rsidR="00794EB1" w:rsidRPr="00F95E51" w:rsidRDefault="005F5F27">
            <w:pPr>
              <w:pStyle w:val="TableParagraph"/>
              <w:spacing w:line="249" w:lineRule="exact"/>
              <w:ind w:left="105"/>
              <w:rPr>
                <w:rFonts w:asciiTheme="minorHAnsi" w:hAnsiTheme="minorHAnsi" w:cstheme="minorHAnsi"/>
                <w:lang w:val="en-GB"/>
              </w:rPr>
            </w:pPr>
            <w:r>
              <w:rPr>
                <w:rFonts w:cstheme="minorHAnsi"/>
                <w:lang w:val="en-GB"/>
              </w:rPr>
              <w:t>Consider the need for discussion on pro-bono related work carried out by different Bars and Law Societies</w:t>
            </w:r>
            <w:r w:rsidRPr="00F95E51" w:rsidDel="005F5F27">
              <w:rPr>
                <w:rFonts w:asciiTheme="minorHAnsi" w:hAnsiTheme="minorHAnsi" w:cstheme="minorHAnsi"/>
                <w:lang w:val="en-GB"/>
              </w:rPr>
              <w:t xml:space="preserve"> </w:t>
            </w:r>
          </w:p>
        </w:tc>
        <w:tc>
          <w:tcPr>
            <w:tcW w:w="3429" w:type="dxa"/>
            <w:shd w:val="clear" w:color="auto" w:fill="FDF9F8"/>
          </w:tcPr>
          <w:p w14:paraId="5DA329F4" w14:textId="77777777" w:rsidR="005F5F27" w:rsidRPr="00D526DB" w:rsidRDefault="005F5F27" w:rsidP="005F5F27">
            <w:pPr>
              <w:pStyle w:val="TableParagraph"/>
              <w:ind w:left="0"/>
              <w:rPr>
                <w:rFonts w:asciiTheme="minorHAnsi" w:hAnsiTheme="minorHAnsi" w:cstheme="minorHAnsi"/>
                <w:b/>
                <w:bCs/>
                <w:spacing w:val="-2"/>
                <w:lang w:val="en-GB"/>
              </w:rPr>
            </w:pPr>
            <w:r w:rsidRPr="00D526DB">
              <w:rPr>
                <w:rFonts w:asciiTheme="minorHAnsi" w:hAnsiTheme="minorHAnsi" w:cstheme="minorHAnsi"/>
                <w:b/>
                <w:bCs/>
                <w:spacing w:val="-2"/>
                <w:lang w:val="en-GB"/>
              </w:rPr>
              <w:t>February 2024</w:t>
            </w:r>
          </w:p>
          <w:p w14:paraId="78359142" w14:textId="77777777" w:rsidR="002E6610" w:rsidRPr="000A7368" w:rsidRDefault="002E6610" w:rsidP="005F5F27">
            <w:pPr>
              <w:pStyle w:val="TableParagraph"/>
              <w:ind w:left="0"/>
              <w:rPr>
                <w:rFonts w:asciiTheme="minorHAnsi" w:hAnsiTheme="minorHAnsi" w:cstheme="minorHAnsi"/>
                <w:spacing w:val="-2"/>
                <w:lang w:val="en-GB"/>
              </w:rPr>
            </w:pPr>
          </w:p>
          <w:p w14:paraId="578D65BB" w14:textId="748C4C90" w:rsidR="005F5F27" w:rsidRPr="000A7368" w:rsidRDefault="005F5F27" w:rsidP="002E6610">
            <w:pPr>
              <w:pStyle w:val="TableParagraph"/>
              <w:ind w:left="0"/>
              <w:jc w:val="both"/>
              <w:rPr>
                <w:lang w:val="en-GB"/>
              </w:rPr>
            </w:pPr>
            <w:r w:rsidRPr="000A7368">
              <w:rPr>
                <w:rFonts w:asciiTheme="minorHAnsi" w:hAnsiTheme="minorHAnsi" w:cstheme="minorHAnsi"/>
                <w:spacing w:val="-2"/>
                <w:lang w:val="en-GB"/>
              </w:rPr>
              <w:t>During the A2J Commit</w:t>
            </w:r>
            <w:r w:rsidR="002E6610">
              <w:rPr>
                <w:rFonts w:asciiTheme="minorHAnsi" w:hAnsiTheme="minorHAnsi" w:cstheme="minorHAnsi"/>
                <w:spacing w:val="-2"/>
                <w:lang w:val="en-GB"/>
              </w:rPr>
              <w:t>t</w:t>
            </w:r>
            <w:r w:rsidRPr="000A7368">
              <w:rPr>
                <w:rFonts w:asciiTheme="minorHAnsi" w:hAnsiTheme="minorHAnsi" w:cstheme="minorHAnsi"/>
                <w:spacing w:val="-2"/>
                <w:lang w:val="en-GB"/>
              </w:rPr>
              <w:t xml:space="preserve">ee meeting in </w:t>
            </w:r>
            <w:r w:rsidR="002E6610" w:rsidRPr="000A7368">
              <w:rPr>
                <w:rFonts w:asciiTheme="minorHAnsi" w:hAnsiTheme="minorHAnsi" w:cstheme="minorHAnsi"/>
                <w:spacing w:val="-2"/>
                <w:lang w:val="en-GB"/>
              </w:rPr>
              <w:t>February</w:t>
            </w:r>
            <w:r w:rsidRPr="000A7368">
              <w:rPr>
                <w:rFonts w:asciiTheme="minorHAnsi" w:hAnsiTheme="minorHAnsi" w:cstheme="minorHAnsi"/>
                <w:spacing w:val="-2"/>
                <w:lang w:val="en-GB"/>
              </w:rPr>
              <w:t xml:space="preserve"> 2024 i</w:t>
            </w:r>
            <w:r w:rsidRPr="000A7368">
              <w:rPr>
                <w:spacing w:val="4"/>
                <w:lang w:val="en-GB"/>
              </w:rPr>
              <w:t>nvited guests</w:t>
            </w:r>
            <w:r w:rsidRPr="000A7368">
              <w:rPr>
                <w:b/>
                <w:bCs/>
                <w:spacing w:val="4"/>
                <w:lang w:val="en-GB"/>
              </w:rPr>
              <w:t xml:space="preserve"> </w:t>
            </w:r>
            <w:r w:rsidRPr="000A7368">
              <w:rPr>
                <w:spacing w:val="4"/>
                <w:lang w:val="en-GB"/>
              </w:rPr>
              <w:t>Özgür Kahale (</w:t>
            </w:r>
            <w:r w:rsidRPr="000A7368">
              <w:rPr>
                <w:color w:val="000000"/>
                <w:shd w:val="clear" w:color="auto" w:fill="FFFFFF"/>
                <w:lang w:val="en-GB"/>
              </w:rPr>
              <w:t>Director of Pro Bono for Europe, DLA Piper)</w:t>
            </w:r>
            <w:r w:rsidRPr="000A7368">
              <w:rPr>
                <w:b/>
                <w:bCs/>
                <w:spacing w:val="4"/>
                <w:lang w:val="en-GB"/>
              </w:rPr>
              <w:t xml:space="preserve"> </w:t>
            </w:r>
            <w:r w:rsidRPr="000A7368">
              <w:rPr>
                <w:spacing w:val="4"/>
                <w:lang w:val="en-GB"/>
              </w:rPr>
              <w:t xml:space="preserve">and </w:t>
            </w:r>
            <w:r w:rsidRPr="000A7368">
              <w:rPr>
                <w:lang w:val="en-GB"/>
              </w:rPr>
              <w:t>Andrej Nosko (Co-Executive Director,</w:t>
            </w:r>
            <w:r w:rsidRPr="000A7368">
              <w:rPr>
                <w:lang w:val="en-GB" w:eastAsia="en-GB"/>
              </w:rPr>
              <w:t xml:space="preserve"> </w:t>
            </w:r>
            <w:hyperlink r:id="rId28" w:history="1">
              <w:proofErr w:type="spellStart"/>
              <w:r w:rsidRPr="000A7368">
                <w:rPr>
                  <w:rStyle w:val="Lienhypertexte"/>
                  <w:lang w:val="en-GB"/>
                </w:rPr>
                <w:t>PILnet</w:t>
              </w:r>
              <w:proofErr w:type="spellEnd"/>
            </w:hyperlink>
            <w:r w:rsidRPr="000A7368">
              <w:rPr>
                <w:lang w:val="en-GB"/>
              </w:rPr>
              <w:t xml:space="preserve">) provided the online presentation on the work and projects of the </w:t>
            </w:r>
            <w:proofErr w:type="spellStart"/>
            <w:r w:rsidRPr="000A7368">
              <w:rPr>
                <w:lang w:val="en-GB"/>
              </w:rPr>
              <w:t>Pilnet</w:t>
            </w:r>
            <w:proofErr w:type="spellEnd"/>
            <w:r w:rsidRPr="000A7368">
              <w:rPr>
                <w:lang w:val="en-GB"/>
              </w:rPr>
              <w:t>, as well as on the event organised for the representatives of European Bars in Brussels in autumn 2023. They stressed the importance of pro-bono for the society and expressed their readiness to support engagement of the legal profession in pro-bono activities.</w:t>
            </w:r>
          </w:p>
          <w:p w14:paraId="7EB77AC2" w14:textId="77777777" w:rsidR="005F5F27" w:rsidRDefault="005F5F27" w:rsidP="005F5F27">
            <w:pPr>
              <w:pStyle w:val="TableParagraph"/>
              <w:rPr>
                <w:rFonts w:asciiTheme="minorHAnsi" w:hAnsiTheme="minorHAnsi" w:cstheme="minorHAnsi"/>
                <w:lang w:val="en-GB"/>
              </w:rPr>
            </w:pPr>
          </w:p>
          <w:p w14:paraId="62171E57" w14:textId="77777777" w:rsidR="005F5F27" w:rsidRPr="000A7368" w:rsidRDefault="005F5F27" w:rsidP="005F5F27">
            <w:pPr>
              <w:pStyle w:val="TableParagraph"/>
              <w:ind w:left="0"/>
              <w:rPr>
                <w:lang w:val="en-GB"/>
              </w:rPr>
            </w:pPr>
            <w:r w:rsidRPr="000A7368">
              <w:rPr>
                <w:lang w:val="en-GB"/>
              </w:rPr>
              <w:t>Presentation was followed by exchange of views and internal discussion of committee members.</w:t>
            </w:r>
          </w:p>
          <w:p w14:paraId="46919D66" w14:textId="77777777" w:rsidR="005F5F27" w:rsidRPr="000A7368" w:rsidRDefault="005F5F27" w:rsidP="005F5F27">
            <w:pPr>
              <w:pStyle w:val="TableParagraph"/>
              <w:ind w:left="691"/>
              <w:rPr>
                <w:rFonts w:asciiTheme="minorHAnsi" w:hAnsiTheme="minorHAnsi" w:cstheme="minorHAnsi"/>
                <w:spacing w:val="-2"/>
                <w:lang w:val="en-GB"/>
              </w:rPr>
            </w:pPr>
          </w:p>
          <w:p w14:paraId="5B5033E9" w14:textId="77777777" w:rsidR="005F5F27" w:rsidRPr="002E6610" w:rsidRDefault="005F5F27" w:rsidP="00D526DB">
            <w:pPr>
              <w:pStyle w:val="TableParagraph"/>
              <w:ind w:left="0"/>
              <w:rPr>
                <w:rFonts w:asciiTheme="minorHAnsi" w:hAnsiTheme="minorHAnsi" w:cstheme="minorHAnsi"/>
                <w:b/>
                <w:bCs/>
                <w:spacing w:val="-2"/>
                <w:lang w:val="en-GB"/>
              </w:rPr>
            </w:pPr>
            <w:r w:rsidRPr="002E6610">
              <w:rPr>
                <w:rFonts w:asciiTheme="minorHAnsi" w:hAnsiTheme="minorHAnsi" w:cstheme="minorHAnsi"/>
                <w:b/>
                <w:bCs/>
                <w:spacing w:val="-2"/>
                <w:lang w:val="en-GB"/>
              </w:rPr>
              <w:t>April 2024</w:t>
            </w:r>
          </w:p>
          <w:p w14:paraId="7D527903" w14:textId="77777777" w:rsidR="002E6610" w:rsidRPr="00424AB0" w:rsidRDefault="002E6610" w:rsidP="005F5F27">
            <w:pPr>
              <w:pStyle w:val="TableParagraph"/>
              <w:rPr>
                <w:rFonts w:asciiTheme="minorHAnsi" w:hAnsiTheme="minorHAnsi" w:cstheme="minorHAnsi"/>
                <w:spacing w:val="-2"/>
                <w:lang w:val="en-GB"/>
              </w:rPr>
            </w:pPr>
          </w:p>
          <w:p w14:paraId="2E292491" w14:textId="04AD2CBF" w:rsidR="005F5F27" w:rsidRPr="000A7368" w:rsidRDefault="005F5F27" w:rsidP="00D526DB">
            <w:pPr>
              <w:pStyle w:val="TableParagraph"/>
              <w:ind w:left="0"/>
              <w:jc w:val="both"/>
              <w:rPr>
                <w:rFonts w:asciiTheme="minorHAnsi" w:hAnsiTheme="minorHAnsi" w:cstheme="minorHAnsi"/>
                <w:lang w:val="en-GB"/>
              </w:rPr>
            </w:pPr>
            <w:r w:rsidRPr="00424AB0">
              <w:rPr>
                <w:rFonts w:asciiTheme="minorHAnsi" w:hAnsiTheme="minorHAnsi" w:cstheme="minorHAnsi"/>
                <w:spacing w:val="-2"/>
                <w:lang w:val="en-GB"/>
              </w:rPr>
              <w:t>The questionnaire was launched addressing</w:t>
            </w:r>
            <w:r w:rsidR="002E6610">
              <w:rPr>
                <w:rFonts w:asciiTheme="minorHAnsi" w:hAnsiTheme="minorHAnsi" w:cstheme="minorHAnsi"/>
                <w:spacing w:val="-2"/>
                <w:lang w:val="en-GB"/>
              </w:rPr>
              <w:t xml:space="preserve"> </w:t>
            </w:r>
            <w:r w:rsidRPr="00424AB0">
              <w:rPr>
                <w:rFonts w:asciiTheme="minorHAnsi" w:hAnsiTheme="minorHAnsi" w:cstheme="minorHAnsi"/>
                <w:spacing w:val="-2"/>
                <w:lang w:val="en-GB"/>
              </w:rPr>
              <w:t xml:space="preserve">the relevant legal aid and pro bono related issues. Deadline 26 </w:t>
            </w:r>
            <w:r w:rsidRPr="00424AB0">
              <w:rPr>
                <w:rFonts w:asciiTheme="minorHAnsi" w:hAnsiTheme="minorHAnsi" w:cstheme="minorHAnsi"/>
                <w:spacing w:val="-2"/>
                <w:lang w:val="en-GB"/>
              </w:rPr>
              <w:lastRenderedPageBreak/>
              <w:t xml:space="preserve">April 2024. The exchange of views is expected </w:t>
            </w:r>
            <w:r w:rsidR="005B6E99" w:rsidRPr="00424AB0">
              <w:rPr>
                <w:rFonts w:asciiTheme="minorHAnsi" w:hAnsiTheme="minorHAnsi" w:cstheme="minorHAnsi"/>
                <w:spacing w:val="-2"/>
                <w:lang w:val="en-GB"/>
              </w:rPr>
              <w:t>during</w:t>
            </w:r>
            <w:r w:rsidRPr="00424AB0">
              <w:rPr>
                <w:rFonts w:asciiTheme="minorHAnsi" w:hAnsiTheme="minorHAnsi" w:cstheme="minorHAnsi"/>
                <w:spacing w:val="-2"/>
                <w:lang w:val="en-GB"/>
              </w:rPr>
              <w:t xml:space="preserve"> the upcoming A2J Committee meeting in </w:t>
            </w:r>
            <w:r w:rsidRPr="00D526DB">
              <w:rPr>
                <w:rFonts w:asciiTheme="minorHAnsi" w:hAnsiTheme="minorHAnsi" w:cstheme="minorHAnsi"/>
                <w:b/>
                <w:bCs/>
                <w:spacing w:val="-2"/>
                <w:lang w:val="en-GB"/>
              </w:rPr>
              <w:t>May 2024</w:t>
            </w:r>
            <w:r w:rsidRPr="00424AB0">
              <w:rPr>
                <w:rFonts w:asciiTheme="minorHAnsi" w:hAnsiTheme="minorHAnsi" w:cstheme="minorHAnsi"/>
                <w:spacing w:val="-2"/>
                <w:lang w:val="en-GB"/>
              </w:rPr>
              <w:t>.</w:t>
            </w:r>
          </w:p>
        </w:tc>
        <w:tc>
          <w:tcPr>
            <w:tcW w:w="4022" w:type="dxa"/>
            <w:shd w:val="clear" w:color="auto" w:fill="FDF9F8"/>
          </w:tcPr>
          <w:p w14:paraId="7B6C89F1" w14:textId="77777777" w:rsidR="00794EB1" w:rsidRPr="000A7368" w:rsidRDefault="00794EB1">
            <w:pPr>
              <w:pStyle w:val="TableParagraph"/>
              <w:spacing w:before="11"/>
              <w:ind w:left="0"/>
              <w:rPr>
                <w:rFonts w:asciiTheme="minorHAnsi" w:hAnsiTheme="minorHAnsi" w:cstheme="minorHAnsi"/>
                <w:i/>
                <w:sz w:val="32"/>
                <w:lang w:val="en-GB"/>
              </w:rPr>
            </w:pPr>
          </w:p>
          <w:p w14:paraId="0DF4D665" w14:textId="3C76143D" w:rsidR="00794EB1" w:rsidRPr="000A7368" w:rsidRDefault="00794EB1">
            <w:pPr>
              <w:pStyle w:val="TableParagraph"/>
              <w:ind w:left="1008"/>
              <w:rPr>
                <w:rFonts w:asciiTheme="minorHAnsi" w:hAnsiTheme="minorHAnsi" w:cstheme="minorHAnsi"/>
                <w:lang w:val="en-GB"/>
              </w:rPr>
            </w:pPr>
          </w:p>
        </w:tc>
      </w:tr>
    </w:tbl>
    <w:p w14:paraId="76259330" w14:textId="15AAE63A" w:rsidR="00794EB1" w:rsidRPr="000A7368" w:rsidRDefault="00794EB1">
      <w:pPr>
        <w:rPr>
          <w:rFonts w:asciiTheme="minorHAnsi" w:hAnsiTheme="minorHAnsi" w:cstheme="minorHAnsi"/>
          <w:lang w:val="en-GB"/>
        </w:rPr>
        <w:sectPr w:rsidR="00794EB1" w:rsidRPr="000A7368">
          <w:pgSz w:w="16840" w:h="11910" w:orient="landscape"/>
          <w:pgMar w:top="960" w:right="0" w:bottom="760" w:left="0" w:header="0" w:footer="578" w:gutter="0"/>
          <w:cols w:space="720"/>
        </w:sectPr>
      </w:pPr>
    </w:p>
    <w:p w14:paraId="1A8C93B2" w14:textId="77777777" w:rsidR="00794EB1" w:rsidRPr="000A7368" w:rsidRDefault="00794EB1">
      <w:pPr>
        <w:rPr>
          <w:rFonts w:asciiTheme="minorHAnsi" w:hAnsiTheme="minorHAnsi" w:cstheme="minorHAnsi"/>
          <w:i/>
          <w:sz w:val="20"/>
          <w:lang w:val="en-GB"/>
        </w:rPr>
      </w:pPr>
    </w:p>
    <w:p w14:paraId="1E0AE5DD" w14:textId="77777777" w:rsidR="00794EB1" w:rsidRPr="000A7368" w:rsidRDefault="00794EB1">
      <w:pPr>
        <w:rPr>
          <w:rFonts w:asciiTheme="minorHAnsi" w:hAnsiTheme="minorHAnsi" w:cstheme="minorHAnsi"/>
          <w:i/>
          <w:sz w:val="20"/>
          <w:lang w:val="en-GB"/>
        </w:rPr>
      </w:pPr>
    </w:p>
    <w:p w14:paraId="23210CBA" w14:textId="77777777" w:rsidR="00794EB1" w:rsidRPr="000A7368" w:rsidRDefault="00794EB1">
      <w:pPr>
        <w:rPr>
          <w:rFonts w:asciiTheme="minorHAnsi" w:hAnsiTheme="minorHAnsi" w:cstheme="minorHAnsi"/>
          <w:i/>
          <w:sz w:val="20"/>
          <w:lang w:val="en-GB"/>
        </w:rPr>
      </w:pPr>
    </w:p>
    <w:p w14:paraId="45F21350" w14:textId="77777777" w:rsidR="00794EB1" w:rsidRPr="000A7368" w:rsidRDefault="00794EB1">
      <w:pPr>
        <w:rPr>
          <w:rFonts w:asciiTheme="minorHAnsi" w:hAnsiTheme="minorHAnsi" w:cstheme="minorHAnsi"/>
          <w:i/>
          <w:sz w:val="20"/>
          <w:lang w:val="en-GB"/>
        </w:rPr>
      </w:pPr>
    </w:p>
    <w:p w14:paraId="72DBB26F" w14:textId="77777777" w:rsidR="00794EB1" w:rsidRPr="000A7368" w:rsidRDefault="00794EB1">
      <w:pPr>
        <w:rPr>
          <w:rFonts w:asciiTheme="minorHAnsi" w:hAnsiTheme="minorHAnsi" w:cstheme="minorHAnsi"/>
          <w:i/>
          <w:sz w:val="20"/>
          <w:lang w:val="en-GB"/>
        </w:rPr>
      </w:pPr>
    </w:p>
    <w:p w14:paraId="71594C60" w14:textId="77777777" w:rsidR="00794EB1" w:rsidRPr="000A7368" w:rsidRDefault="00794EB1">
      <w:pPr>
        <w:rPr>
          <w:rFonts w:asciiTheme="minorHAnsi" w:hAnsiTheme="minorHAnsi" w:cstheme="minorHAnsi"/>
          <w:i/>
          <w:sz w:val="20"/>
          <w:lang w:val="en-GB"/>
        </w:rPr>
      </w:pPr>
    </w:p>
    <w:p w14:paraId="09D3E90D" w14:textId="77777777" w:rsidR="00794EB1" w:rsidRPr="000A7368" w:rsidRDefault="00794EB1">
      <w:pPr>
        <w:rPr>
          <w:rFonts w:asciiTheme="minorHAnsi" w:hAnsiTheme="minorHAnsi" w:cstheme="minorHAnsi"/>
          <w:i/>
          <w:sz w:val="20"/>
          <w:lang w:val="en-GB"/>
        </w:rPr>
      </w:pPr>
    </w:p>
    <w:p w14:paraId="21A05A09" w14:textId="77777777" w:rsidR="00794EB1" w:rsidRPr="000A7368" w:rsidRDefault="00794EB1">
      <w:pPr>
        <w:rPr>
          <w:rFonts w:asciiTheme="minorHAnsi" w:hAnsiTheme="minorHAnsi" w:cstheme="minorHAnsi"/>
          <w:i/>
          <w:sz w:val="20"/>
          <w:lang w:val="en-GB"/>
        </w:rPr>
      </w:pPr>
    </w:p>
    <w:p w14:paraId="1FAADB98" w14:textId="77777777" w:rsidR="00794EB1" w:rsidRPr="000A7368" w:rsidRDefault="00794EB1">
      <w:pPr>
        <w:rPr>
          <w:rFonts w:asciiTheme="minorHAnsi" w:hAnsiTheme="minorHAnsi" w:cstheme="minorHAnsi"/>
          <w:i/>
          <w:sz w:val="20"/>
          <w:lang w:val="en-GB"/>
        </w:rPr>
      </w:pPr>
    </w:p>
    <w:p w14:paraId="78B72544" w14:textId="77777777" w:rsidR="00794EB1" w:rsidRPr="000A7368" w:rsidRDefault="00794EB1">
      <w:pPr>
        <w:rPr>
          <w:rFonts w:asciiTheme="minorHAnsi" w:hAnsiTheme="minorHAnsi" w:cstheme="minorHAnsi"/>
          <w:i/>
          <w:sz w:val="20"/>
          <w:lang w:val="en-GB"/>
        </w:rPr>
      </w:pPr>
    </w:p>
    <w:p w14:paraId="251D93BF" w14:textId="77777777" w:rsidR="00794EB1" w:rsidRPr="000A7368" w:rsidRDefault="00794EB1">
      <w:pPr>
        <w:spacing w:after="1"/>
        <w:rPr>
          <w:rFonts w:asciiTheme="minorHAnsi" w:hAnsiTheme="minorHAnsi" w:cstheme="minorHAnsi"/>
          <w:i/>
          <w:sz w:val="20"/>
          <w:lang w:val="en-GB"/>
        </w:rPr>
      </w:pPr>
    </w:p>
    <w:p w14:paraId="7AB9CB8B"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2EF01B8D" wp14:editId="4C5DAC18">
            <wp:extent cx="274945" cy="2743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74945" cy="274320"/>
                    </a:xfrm>
                    <a:prstGeom prst="rect">
                      <a:avLst/>
                    </a:prstGeom>
                  </pic:spPr>
                </pic:pic>
              </a:graphicData>
            </a:graphic>
          </wp:inline>
        </w:drawing>
      </w:r>
    </w:p>
    <w:p w14:paraId="75AC42BD" w14:textId="09E5E70A" w:rsidR="00794EB1" w:rsidRPr="00F95E51" w:rsidRDefault="00CB527F" w:rsidP="002C0A61">
      <w:pPr>
        <w:pStyle w:val="Corpsdetexte"/>
        <w:ind w:left="6794" w:right="6792" w:hanging="1"/>
        <w:jc w:val="center"/>
        <w:rPr>
          <w:rFonts w:asciiTheme="minorHAnsi" w:hAnsiTheme="minorHAnsi" w:cstheme="minorHAnsi"/>
          <w:lang w:val="en-GB"/>
        </w:rPr>
      </w:pPr>
      <w:r w:rsidRPr="00F95E51">
        <w:rPr>
          <w:rFonts w:asciiTheme="minorHAnsi" w:hAnsiTheme="minorHAnsi" w:cstheme="minorHAnsi"/>
          <w:noProof/>
        </w:rPr>
        <mc:AlternateContent>
          <mc:Choice Requires="wpg">
            <w:drawing>
              <wp:anchor distT="0" distB="0" distL="114300" distR="114300" simplePos="0" relativeHeight="15729664" behindDoc="0" locked="0" layoutInCell="1" allowOverlap="1" wp14:anchorId="409FE438" wp14:editId="4AB11C24">
                <wp:simplePos x="0" y="0"/>
                <wp:positionH relativeFrom="page">
                  <wp:posOffset>14605</wp:posOffset>
                </wp:positionH>
                <wp:positionV relativeFrom="paragraph">
                  <wp:posOffset>-1981200</wp:posOffset>
                </wp:positionV>
                <wp:extent cx="10668000" cy="1457325"/>
                <wp:effectExtent l="0" t="0" r="0" b="0"/>
                <wp:wrapNone/>
                <wp:docPr id="51456522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457325"/>
                          <a:chOff x="23" y="-3120"/>
                          <a:chExt cx="16800" cy="2295"/>
                        </a:xfrm>
                      </wpg:grpSpPr>
                      <wps:wsp>
                        <wps:cNvPr id="1798061278" name="docshape14"/>
                        <wps:cNvSpPr>
                          <a:spLocks noChangeArrowheads="1"/>
                        </wps:cNvSpPr>
                        <wps:spPr bwMode="auto">
                          <a:xfrm>
                            <a:off x="23" y="-3120"/>
                            <a:ext cx="16800" cy="229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846490" name="docshape15"/>
                        <wps:cNvSpPr>
                          <a:spLocks noChangeArrowheads="1"/>
                        </wps:cNvSpPr>
                        <wps:spPr bwMode="auto">
                          <a:xfrm>
                            <a:off x="964" y="-15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283387" name="docshape16"/>
                        <wps:cNvSpPr txBox="1">
                          <a:spLocks noChangeArrowheads="1"/>
                        </wps:cNvSpPr>
                        <wps:spPr bwMode="auto">
                          <a:xfrm>
                            <a:off x="23" y="-3120"/>
                            <a:ext cx="16800"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F675" w14:textId="77777777" w:rsidR="00794EB1" w:rsidRDefault="00794EB1">
                              <w:pPr>
                                <w:rPr>
                                  <w:i/>
                                  <w:sz w:val="58"/>
                                </w:rPr>
                              </w:pPr>
                            </w:p>
                            <w:p w14:paraId="20A8C212" w14:textId="77777777" w:rsidR="00794EB1" w:rsidRDefault="00794EB1">
                              <w:pPr>
                                <w:spacing w:before="10"/>
                                <w:rPr>
                                  <w:i/>
                                  <w:sz w:val="61"/>
                                </w:rPr>
                              </w:pPr>
                            </w:p>
                            <w:p w14:paraId="0529DEAC" w14:textId="77777777" w:rsidR="00794EB1" w:rsidRDefault="0039249D" w:rsidP="002B776A">
                              <w:pPr>
                                <w:numPr>
                                  <w:ilvl w:val="0"/>
                                  <w:numId w:val="71"/>
                                </w:numPr>
                                <w:tabs>
                                  <w:tab w:val="left" w:pos="6287"/>
                                </w:tabs>
                                <w:rPr>
                                  <w:rFonts w:ascii="Cormorant Garamond Light"/>
                                  <w:sz w:val="48"/>
                                </w:rPr>
                              </w:pPr>
                              <w:r>
                                <w:rPr>
                                  <w:rFonts w:ascii="Cormorant Garamond Light"/>
                                  <w:color w:val="FFFFFF"/>
                                  <w:sz w:val="48"/>
                                </w:rPr>
                                <w:t>Anti-Money</w:t>
                              </w:r>
                              <w:r>
                                <w:rPr>
                                  <w:rFonts w:ascii="Cormorant Garamond Light"/>
                                  <w:color w:val="FFFFFF"/>
                                  <w:spacing w:val="2"/>
                                  <w:sz w:val="48"/>
                                </w:rPr>
                                <w:t xml:space="preserve"> </w:t>
                              </w:r>
                              <w:proofErr w:type="spellStart"/>
                              <w:r>
                                <w:rPr>
                                  <w:rFonts w:ascii="Cormorant Garamond Light"/>
                                  <w:color w:val="FFFFFF"/>
                                  <w:spacing w:val="-2"/>
                                  <w:sz w:val="48"/>
                                </w:rPr>
                                <w:t>Laundering</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FE438" id="docshapegroup13" o:spid="_x0000_s1037" style="position:absolute;left:0;text-align:left;margin-left:1.15pt;margin-top:-156pt;width:840pt;height:114.75pt;z-index:15729664;mso-position-horizontal-relative:page;mso-position-vertical-relative:text" coordorigin="23,-3120" coordsize="1680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">
                <v:rect id="docshape14" o:spid="_x0000_s1038" style="position:absolute;left:23;top:-3120;width:1680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" fillcolor="#f3a069" stroked="f"/>
                <v:rect id="docshape15" o:spid="_x0000_s1039" style="position:absolute;left:964;top:-15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" fillcolor="#f4af83" stroked="f"/>
                <v:shape id="docshape16" o:spid="_x0000_s1040" type="#_x0000_t202" style="position:absolute;left:23;top:-3120;width:1680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" filled="f" stroked="f">
                  <v:textbox inset="0,0,0,0">
                    <w:txbxContent>
                      <w:p w14:paraId="5E91F675" w14:textId="77777777" w:rsidR="00794EB1" w:rsidRDefault="00794EB1">
                        <w:pPr>
                          <w:rPr>
                            <w:i/>
                            <w:sz w:val="58"/>
                          </w:rPr>
                        </w:pPr>
                      </w:p>
                      <w:p w14:paraId="20A8C212" w14:textId="77777777" w:rsidR="00794EB1" w:rsidRDefault="00794EB1">
                        <w:pPr>
                          <w:spacing w:before="10"/>
                          <w:rPr>
                            <w:i/>
                            <w:sz w:val="61"/>
                          </w:rPr>
                        </w:pPr>
                      </w:p>
                      <w:p w14:paraId="0529DEAC" w14:textId="77777777" w:rsidR="00794EB1" w:rsidRDefault="0039249D" w:rsidP="002B776A">
                        <w:pPr>
                          <w:numPr>
                            <w:ilvl w:val="0"/>
                            <w:numId w:val="71"/>
                          </w:numPr>
                          <w:tabs>
                            <w:tab w:val="left" w:pos="6287"/>
                          </w:tabs>
                          <w:rPr>
                            <w:rFonts w:ascii="Cormorant Garamond Light"/>
                            <w:sz w:val="48"/>
                          </w:rPr>
                        </w:pPr>
                        <w:r>
                          <w:rPr>
                            <w:rFonts w:ascii="Cormorant Garamond Light"/>
                            <w:color w:val="FFFFFF"/>
                            <w:sz w:val="48"/>
                          </w:rPr>
                          <w:t>Anti-Money</w:t>
                        </w:r>
                        <w:r>
                          <w:rPr>
                            <w:rFonts w:ascii="Cormorant Garamond Light"/>
                            <w:color w:val="FFFFFF"/>
                            <w:spacing w:val="2"/>
                            <w:sz w:val="48"/>
                          </w:rPr>
                          <w:t xml:space="preserve"> </w:t>
                        </w:r>
                        <w:proofErr w:type="spellStart"/>
                        <w:r>
                          <w:rPr>
                            <w:rFonts w:ascii="Cormorant Garamond Light"/>
                            <w:color w:val="FFFFFF"/>
                            <w:spacing w:val="-2"/>
                            <w:sz w:val="48"/>
                          </w:rPr>
                          <w:t>Laundering</w:t>
                        </w:r>
                        <w:proofErr w:type="spellEnd"/>
                      </w:p>
                    </w:txbxContent>
                  </v:textbox>
                </v:shape>
                <w10:wrap anchorx="page"/>
              </v:group>
            </w:pict>
          </mc:Fallback>
        </mc:AlternateContent>
      </w:r>
      <w:bookmarkStart w:id="2" w:name="2._Anti-Money_Laundering"/>
      <w:bookmarkStart w:id="3" w:name="_bookmark1"/>
      <w:bookmarkEnd w:id="2"/>
      <w:bookmarkEnd w:id="3"/>
      <w:r w:rsidR="0039249D" w:rsidRPr="00F95E51">
        <w:rPr>
          <w:rFonts w:asciiTheme="minorHAnsi" w:hAnsiTheme="minorHAnsi" w:cstheme="minorHAnsi"/>
          <w:color w:val="2E5395"/>
          <w:lang w:val="en-GB"/>
        </w:rPr>
        <w:t xml:space="preserve">Contact person: Anna Smolińska </w:t>
      </w:r>
    </w:p>
    <w:p w14:paraId="6C893482" w14:textId="77777777" w:rsidR="00794EB1" w:rsidRPr="00F95E51" w:rsidRDefault="00794EB1">
      <w:pPr>
        <w:spacing w:before="10" w:after="1"/>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4013"/>
      </w:tblGrid>
      <w:tr w:rsidR="00794EB1" w:rsidRPr="00F95E51" w14:paraId="2EDB77F4" w14:textId="77777777">
        <w:trPr>
          <w:trHeight w:val="398"/>
        </w:trPr>
        <w:tc>
          <w:tcPr>
            <w:tcW w:w="3401" w:type="dxa"/>
            <w:shd w:val="clear" w:color="auto" w:fill="2E5395"/>
          </w:tcPr>
          <w:p w14:paraId="66B05623" w14:textId="77777777" w:rsidR="00794EB1" w:rsidRPr="00F95E51" w:rsidRDefault="0039249D">
            <w:pPr>
              <w:pStyle w:val="TableParagraph"/>
              <w:spacing w:before="64"/>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15E560BF" w14:textId="77777777" w:rsidR="00794EB1" w:rsidRPr="00F95E51" w:rsidRDefault="0039249D">
            <w:pPr>
              <w:pStyle w:val="TableParagraph"/>
              <w:spacing w:before="64"/>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1BBD45AC" w14:textId="77777777" w:rsidR="00794EB1" w:rsidRPr="00F95E51" w:rsidRDefault="0039249D">
            <w:pPr>
              <w:pStyle w:val="TableParagraph"/>
              <w:spacing w:before="64"/>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4013" w:type="dxa"/>
            <w:shd w:val="clear" w:color="auto" w:fill="2E5395"/>
          </w:tcPr>
          <w:p w14:paraId="4726997F" w14:textId="77777777" w:rsidR="00794EB1" w:rsidRPr="00F95E51" w:rsidRDefault="0039249D">
            <w:pPr>
              <w:pStyle w:val="TableParagraph"/>
              <w:spacing w:before="64"/>
              <w:ind w:left="1302"/>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3F47B147" w14:textId="77777777" w:rsidTr="000A7368">
        <w:trPr>
          <w:trHeight w:val="58"/>
        </w:trPr>
        <w:tc>
          <w:tcPr>
            <w:tcW w:w="3401" w:type="dxa"/>
            <w:shd w:val="clear" w:color="auto" w:fill="FCEFE7"/>
          </w:tcPr>
          <w:p w14:paraId="344AF685" w14:textId="3F354907" w:rsidR="006E772B" w:rsidRDefault="0039249D" w:rsidP="00175BAD">
            <w:pPr>
              <w:pStyle w:val="TableParagraph"/>
              <w:ind w:right="96"/>
              <w:jc w:val="both"/>
              <w:rPr>
                <w:rFonts w:asciiTheme="minorHAnsi" w:hAnsiTheme="minorHAnsi" w:cstheme="minorHAnsi"/>
                <w:lang w:val="en-GB"/>
              </w:rPr>
            </w:pPr>
            <w:r w:rsidRPr="00175BAD">
              <w:rPr>
                <w:rFonts w:asciiTheme="minorHAnsi" w:hAnsiTheme="minorHAnsi" w:cstheme="minorHAnsi"/>
                <w:lang w:val="en-GB"/>
              </w:rPr>
              <w:t xml:space="preserve">AML package </w:t>
            </w:r>
            <w:r w:rsidR="00AB4A2C">
              <w:rPr>
                <w:rFonts w:asciiTheme="minorHAnsi" w:hAnsiTheme="minorHAnsi" w:cstheme="minorHAnsi"/>
                <w:lang w:val="en-GB"/>
              </w:rPr>
              <w:t>comprising of:</w:t>
            </w:r>
          </w:p>
          <w:p w14:paraId="394F06DC" w14:textId="77777777" w:rsidR="00AB4A2C" w:rsidRPr="00175BAD" w:rsidRDefault="00AB4A2C" w:rsidP="00175BAD">
            <w:pPr>
              <w:pStyle w:val="TableParagraph"/>
              <w:ind w:right="96"/>
              <w:jc w:val="both"/>
              <w:rPr>
                <w:rFonts w:asciiTheme="minorHAnsi" w:hAnsiTheme="minorHAnsi" w:cstheme="minorHAnsi"/>
                <w:lang w:val="en-GB"/>
              </w:rPr>
            </w:pPr>
          </w:p>
          <w:p w14:paraId="27AF2C4D" w14:textId="676CCB9C" w:rsidR="006E772B" w:rsidRDefault="00AB4A2C" w:rsidP="00AB4A2C">
            <w:pPr>
              <w:pStyle w:val="TableParagraph"/>
              <w:numPr>
                <w:ilvl w:val="0"/>
                <w:numId w:val="90"/>
              </w:numPr>
              <w:ind w:right="96"/>
              <w:jc w:val="both"/>
              <w:rPr>
                <w:rFonts w:asciiTheme="minorHAnsi" w:hAnsiTheme="minorHAnsi" w:cstheme="minorHAnsi"/>
                <w:lang w:val="en-GB"/>
              </w:rPr>
            </w:pPr>
            <w:r>
              <w:rPr>
                <w:rFonts w:asciiTheme="minorHAnsi" w:hAnsiTheme="minorHAnsi" w:cstheme="minorHAnsi"/>
                <w:lang w:val="en-GB"/>
              </w:rPr>
              <w:t>A p</w:t>
            </w:r>
            <w:r w:rsidR="006E772B" w:rsidRPr="00175BAD">
              <w:rPr>
                <w:rFonts w:asciiTheme="minorHAnsi" w:hAnsiTheme="minorHAnsi" w:cstheme="minorHAnsi"/>
                <w:lang w:val="en-GB"/>
              </w:rPr>
              <w:t xml:space="preserve">roposal for a </w:t>
            </w:r>
            <w:r w:rsidR="008B426B" w:rsidRPr="00175BAD">
              <w:rPr>
                <w:rFonts w:asciiTheme="minorHAnsi" w:hAnsiTheme="minorHAnsi" w:cstheme="minorHAnsi"/>
                <w:lang w:val="en-GB"/>
              </w:rPr>
              <w:t>6th AML Directive</w:t>
            </w:r>
          </w:p>
          <w:p w14:paraId="2ED43234" w14:textId="5A67CAEF" w:rsidR="008B426B" w:rsidRDefault="00AB4A2C" w:rsidP="00AB4A2C">
            <w:pPr>
              <w:pStyle w:val="TableParagraph"/>
              <w:numPr>
                <w:ilvl w:val="0"/>
                <w:numId w:val="90"/>
              </w:numPr>
              <w:ind w:right="96"/>
              <w:jc w:val="both"/>
              <w:rPr>
                <w:rFonts w:asciiTheme="minorHAnsi" w:hAnsiTheme="minorHAnsi" w:cstheme="minorHAnsi"/>
                <w:lang w:val="en-GB"/>
              </w:rPr>
            </w:pPr>
            <w:r>
              <w:rPr>
                <w:rFonts w:asciiTheme="minorHAnsi" w:hAnsiTheme="minorHAnsi" w:cstheme="minorHAnsi"/>
                <w:lang w:val="en-GB"/>
              </w:rPr>
              <w:t>A p</w:t>
            </w:r>
            <w:r w:rsidR="008B426B">
              <w:rPr>
                <w:rFonts w:asciiTheme="minorHAnsi" w:hAnsiTheme="minorHAnsi" w:cstheme="minorHAnsi"/>
                <w:lang w:val="en-GB"/>
              </w:rPr>
              <w:t>roposal for an AML Regulation</w:t>
            </w:r>
          </w:p>
          <w:p w14:paraId="56767175" w14:textId="4D25598E" w:rsidR="008B426B" w:rsidRPr="00175BAD" w:rsidRDefault="00AB4A2C" w:rsidP="00AB4A2C">
            <w:pPr>
              <w:pStyle w:val="TableParagraph"/>
              <w:numPr>
                <w:ilvl w:val="0"/>
                <w:numId w:val="90"/>
              </w:numPr>
              <w:ind w:right="96"/>
              <w:jc w:val="both"/>
              <w:rPr>
                <w:rFonts w:asciiTheme="minorHAnsi" w:hAnsiTheme="minorHAnsi" w:cstheme="minorHAnsi"/>
                <w:lang w:val="en-GB"/>
              </w:rPr>
            </w:pPr>
            <w:r>
              <w:rPr>
                <w:rFonts w:asciiTheme="minorHAnsi" w:hAnsiTheme="minorHAnsi" w:cstheme="minorHAnsi"/>
                <w:lang w:val="en-GB"/>
              </w:rPr>
              <w:t>A p</w:t>
            </w:r>
            <w:r w:rsidR="008B426B">
              <w:rPr>
                <w:rFonts w:asciiTheme="minorHAnsi" w:hAnsiTheme="minorHAnsi" w:cstheme="minorHAnsi"/>
                <w:lang w:val="en-GB"/>
              </w:rPr>
              <w:t>roposal for an AML Authority Regulation</w:t>
            </w:r>
          </w:p>
          <w:p w14:paraId="5C77D28F" w14:textId="77777777" w:rsidR="008B426B" w:rsidRPr="00175BAD" w:rsidRDefault="008B426B" w:rsidP="00175BAD">
            <w:pPr>
              <w:pStyle w:val="TableParagraph"/>
              <w:spacing w:line="480" w:lineRule="auto"/>
              <w:ind w:right="1834"/>
              <w:rPr>
                <w:rFonts w:asciiTheme="minorHAnsi" w:hAnsiTheme="minorHAnsi" w:cstheme="minorHAnsi"/>
                <w:lang w:val="en-GB"/>
              </w:rPr>
            </w:pPr>
          </w:p>
          <w:p w14:paraId="349584D0" w14:textId="0F7E3621" w:rsidR="00794EB1" w:rsidRPr="006E772B" w:rsidRDefault="0039249D" w:rsidP="00AB4A2C">
            <w:pPr>
              <w:pStyle w:val="TableParagraph"/>
              <w:numPr>
                <w:ilvl w:val="0"/>
                <w:numId w:val="72"/>
              </w:numPr>
              <w:spacing w:line="480" w:lineRule="auto"/>
              <w:ind w:right="999"/>
              <w:rPr>
                <w:rFonts w:asciiTheme="minorHAnsi" w:hAnsiTheme="minorHAnsi" w:cstheme="minorHAnsi"/>
              </w:rPr>
            </w:pPr>
            <w:r w:rsidRPr="006E772B">
              <w:rPr>
                <w:rFonts w:asciiTheme="minorHAnsi" w:hAnsiTheme="minorHAnsi" w:cstheme="minorHAnsi"/>
              </w:rPr>
              <w:t>Relevant</w:t>
            </w:r>
            <w:r w:rsidR="00AB4A2C">
              <w:rPr>
                <w:rFonts w:asciiTheme="minorHAnsi" w:hAnsiTheme="minorHAnsi" w:cstheme="minorHAnsi"/>
                <w:spacing w:val="-13"/>
              </w:rPr>
              <w:t xml:space="preserve"> </w:t>
            </w:r>
            <w:proofErr w:type="spellStart"/>
            <w:proofErr w:type="gramStart"/>
            <w:r w:rsidR="00AB4A2C">
              <w:rPr>
                <w:rFonts w:asciiTheme="minorHAnsi" w:hAnsiTheme="minorHAnsi" w:cstheme="minorHAnsi"/>
                <w:spacing w:val="-13"/>
              </w:rPr>
              <w:t>actors</w:t>
            </w:r>
            <w:proofErr w:type="spellEnd"/>
            <w:r w:rsidRPr="006E772B">
              <w:rPr>
                <w:rFonts w:asciiTheme="minorHAnsi" w:hAnsiTheme="minorHAnsi" w:cstheme="minorHAnsi"/>
              </w:rPr>
              <w:t>:</w:t>
            </w:r>
            <w:proofErr w:type="gramEnd"/>
          </w:p>
          <w:p w14:paraId="6714E9BD" w14:textId="77777777" w:rsidR="00794EB1" w:rsidRPr="00F95E51" w:rsidRDefault="0039249D" w:rsidP="002B776A">
            <w:pPr>
              <w:pStyle w:val="TableParagraph"/>
              <w:numPr>
                <w:ilvl w:val="0"/>
                <w:numId w:val="72"/>
              </w:numPr>
              <w:tabs>
                <w:tab w:val="left" w:pos="571"/>
              </w:tabs>
              <w:ind w:right="94"/>
              <w:jc w:val="both"/>
              <w:rPr>
                <w:rFonts w:asciiTheme="minorHAnsi" w:hAnsiTheme="minorHAnsi" w:cstheme="minorHAnsi"/>
              </w:rPr>
            </w:pPr>
            <w:r w:rsidRPr="00F95E51">
              <w:rPr>
                <w:rFonts w:asciiTheme="minorHAnsi" w:hAnsiTheme="minorHAnsi" w:cstheme="minorHAnsi"/>
              </w:rPr>
              <w:t xml:space="preserve">Commission (DG FISMA, Unit </w:t>
            </w:r>
            <w:r w:rsidRPr="00F95E51">
              <w:rPr>
                <w:rFonts w:asciiTheme="minorHAnsi" w:hAnsiTheme="minorHAnsi" w:cstheme="minorHAnsi"/>
                <w:spacing w:val="-4"/>
              </w:rPr>
              <w:t>D2)</w:t>
            </w:r>
          </w:p>
          <w:p w14:paraId="2857F11F" w14:textId="77777777" w:rsidR="00794EB1" w:rsidRPr="00F95E51" w:rsidRDefault="00794EB1">
            <w:pPr>
              <w:pStyle w:val="TableParagraph"/>
              <w:spacing w:before="10"/>
              <w:ind w:left="0"/>
              <w:rPr>
                <w:rFonts w:asciiTheme="minorHAnsi" w:hAnsiTheme="minorHAnsi" w:cstheme="minorHAnsi"/>
                <w:i/>
                <w:sz w:val="21"/>
              </w:rPr>
            </w:pPr>
          </w:p>
          <w:p w14:paraId="50C9F698" w14:textId="77777777" w:rsidR="00794EB1" w:rsidRPr="00F95E51" w:rsidRDefault="0039249D" w:rsidP="002B776A">
            <w:pPr>
              <w:pStyle w:val="TableParagraph"/>
              <w:numPr>
                <w:ilvl w:val="0"/>
                <w:numId w:val="72"/>
              </w:numPr>
              <w:tabs>
                <w:tab w:val="left" w:pos="571"/>
              </w:tabs>
              <w:ind w:right="90"/>
              <w:jc w:val="both"/>
              <w:rPr>
                <w:rFonts w:asciiTheme="minorHAnsi" w:hAnsiTheme="minorHAnsi" w:cstheme="minorHAnsi"/>
                <w:lang w:val="en-GB"/>
              </w:rPr>
            </w:pPr>
            <w:r w:rsidRPr="00F95E51">
              <w:rPr>
                <w:rFonts w:asciiTheme="minorHAnsi" w:hAnsiTheme="minorHAnsi" w:cstheme="minorHAnsi"/>
                <w:lang w:val="en-GB"/>
              </w:rPr>
              <w:t>Parliament (ECON &amp; LIBE secretariats, rapporteurs on 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files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shadows,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political advisors to the groups)</w:t>
            </w:r>
          </w:p>
          <w:p w14:paraId="6F06183B" w14:textId="77777777" w:rsidR="00794EB1" w:rsidRPr="00F95E51" w:rsidRDefault="00794EB1">
            <w:pPr>
              <w:pStyle w:val="TableParagraph"/>
              <w:spacing w:before="1"/>
              <w:ind w:left="0"/>
              <w:rPr>
                <w:rFonts w:asciiTheme="minorHAnsi" w:hAnsiTheme="minorHAnsi" w:cstheme="minorHAnsi"/>
                <w:i/>
                <w:lang w:val="en-GB"/>
              </w:rPr>
            </w:pPr>
          </w:p>
          <w:p w14:paraId="57DC88AB" w14:textId="6BA18778" w:rsidR="00794EB1" w:rsidRPr="00F95E51" w:rsidRDefault="0039249D" w:rsidP="002B776A">
            <w:pPr>
              <w:pStyle w:val="TableParagraph"/>
              <w:numPr>
                <w:ilvl w:val="0"/>
                <w:numId w:val="72"/>
              </w:numPr>
              <w:tabs>
                <w:tab w:val="left" w:pos="570"/>
                <w:tab w:val="left" w:pos="571"/>
              </w:tabs>
              <w:spacing w:before="1"/>
              <w:ind w:left="570"/>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(Swedish</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Presidency</w:t>
            </w:r>
            <w:r w:rsidR="000020C5" w:rsidRPr="00F95E51">
              <w:rPr>
                <w:rFonts w:asciiTheme="minorHAnsi" w:hAnsiTheme="minorHAnsi" w:cstheme="minorHAnsi"/>
                <w:spacing w:val="-2"/>
                <w:lang w:val="en-GB"/>
              </w:rPr>
              <w:t>, Spanish Presidency</w:t>
            </w:r>
            <w:r w:rsidRPr="00F95E51">
              <w:rPr>
                <w:rFonts w:asciiTheme="minorHAnsi" w:hAnsiTheme="minorHAnsi" w:cstheme="minorHAnsi"/>
                <w:spacing w:val="-2"/>
                <w:lang w:val="en-GB"/>
              </w:rPr>
              <w:t>)</w:t>
            </w:r>
            <w:r w:rsidR="008466FE">
              <w:rPr>
                <w:rFonts w:asciiTheme="minorHAnsi" w:hAnsiTheme="minorHAnsi" w:cstheme="minorHAnsi"/>
                <w:spacing w:val="-2"/>
                <w:lang w:val="en-GB"/>
              </w:rPr>
              <w:t>, Belgian Presidency</w:t>
            </w:r>
          </w:p>
        </w:tc>
        <w:tc>
          <w:tcPr>
            <w:tcW w:w="4536" w:type="dxa"/>
            <w:shd w:val="clear" w:color="auto" w:fill="FCEFE7"/>
          </w:tcPr>
          <w:p w14:paraId="293999DD" w14:textId="1407D62A" w:rsidR="002A6960" w:rsidRPr="00F95E51" w:rsidRDefault="004539DF" w:rsidP="002A6960">
            <w:pPr>
              <w:pStyle w:val="TableParagraph"/>
              <w:ind w:right="96"/>
              <w:jc w:val="both"/>
              <w:rPr>
                <w:rFonts w:asciiTheme="minorHAnsi" w:hAnsiTheme="minorHAnsi" w:cstheme="minorHAnsi"/>
                <w:lang w:val="en-GB"/>
              </w:rPr>
            </w:pPr>
            <w:r w:rsidRPr="00F95E51">
              <w:rPr>
                <w:rFonts w:asciiTheme="minorHAnsi" w:hAnsiTheme="minorHAnsi" w:cstheme="minorHAnsi"/>
                <w:lang w:val="en-GB"/>
              </w:rPr>
              <w:t xml:space="preserve">Assessment of the </w:t>
            </w:r>
            <w:r w:rsidR="002A6960" w:rsidRPr="00F95E51">
              <w:rPr>
                <w:rFonts w:asciiTheme="minorHAnsi" w:hAnsiTheme="minorHAnsi" w:cstheme="minorHAnsi"/>
                <w:lang w:val="en-GB"/>
              </w:rPr>
              <w:t>negotiating</w:t>
            </w:r>
            <w:r w:rsidRPr="00F95E51">
              <w:rPr>
                <w:rFonts w:asciiTheme="minorHAnsi" w:hAnsiTheme="minorHAnsi" w:cstheme="minorHAnsi"/>
                <w:lang w:val="en-GB"/>
              </w:rPr>
              <w:t xml:space="preserve"> positions of the institution on AMLD, AMLR and AMLAR has been done by the committee based on working documents prepared by the secretariat. </w:t>
            </w:r>
            <w:r w:rsidR="00875C41" w:rsidRPr="00F95E51">
              <w:rPr>
                <w:rFonts w:asciiTheme="minorHAnsi" w:hAnsiTheme="minorHAnsi" w:cstheme="minorHAnsi"/>
                <w:lang w:val="en-GB"/>
              </w:rPr>
              <w:t>Written comments for institutions were prepared.</w:t>
            </w:r>
          </w:p>
          <w:p w14:paraId="3BC44284" w14:textId="77777777" w:rsidR="002A6960" w:rsidRPr="00F95E51" w:rsidRDefault="002A6960" w:rsidP="002A6960">
            <w:pPr>
              <w:pStyle w:val="TableParagraph"/>
              <w:ind w:right="96"/>
              <w:jc w:val="both"/>
              <w:rPr>
                <w:rFonts w:asciiTheme="minorHAnsi" w:hAnsiTheme="minorHAnsi" w:cstheme="minorHAnsi"/>
                <w:lang w:val="en-GB"/>
              </w:rPr>
            </w:pPr>
          </w:p>
          <w:p w14:paraId="5CCCC7A2" w14:textId="44A8BE43" w:rsidR="002A6960" w:rsidRDefault="002A6960" w:rsidP="007832E5">
            <w:pPr>
              <w:pStyle w:val="TableParagraph"/>
              <w:ind w:right="96"/>
              <w:jc w:val="both"/>
              <w:rPr>
                <w:rFonts w:asciiTheme="minorHAnsi" w:hAnsiTheme="minorHAnsi" w:cstheme="minorHAnsi"/>
                <w:lang w:val="en-GB"/>
              </w:rPr>
            </w:pPr>
            <w:r w:rsidRPr="00F95E51">
              <w:rPr>
                <w:rFonts w:asciiTheme="minorHAnsi" w:hAnsiTheme="minorHAnsi" w:cstheme="minorHAnsi"/>
                <w:lang w:val="en-GB"/>
              </w:rPr>
              <w:t xml:space="preserve">Further lobbying actions at the right time </w:t>
            </w:r>
            <w:r w:rsidR="00EA33FB">
              <w:rPr>
                <w:rFonts w:asciiTheme="minorHAnsi" w:hAnsiTheme="minorHAnsi" w:cstheme="minorHAnsi"/>
                <w:lang w:val="en-GB"/>
              </w:rPr>
              <w:t>we</w:t>
            </w:r>
            <w:r w:rsidRPr="00F95E51">
              <w:rPr>
                <w:rFonts w:asciiTheme="minorHAnsi" w:hAnsiTheme="minorHAnsi" w:cstheme="minorHAnsi"/>
                <w:lang w:val="en-GB"/>
              </w:rPr>
              <w:t>re planned (e-mails to rapporteurs and shadows, suggestions for amendments to advisers etc)</w:t>
            </w:r>
            <w:r w:rsidR="007832E5">
              <w:rPr>
                <w:rFonts w:asciiTheme="minorHAnsi" w:hAnsiTheme="minorHAnsi" w:cstheme="minorHAnsi"/>
                <w:lang w:val="en-GB"/>
              </w:rPr>
              <w:t xml:space="preserve">. </w:t>
            </w:r>
            <w:r w:rsidR="00EA33FB">
              <w:rPr>
                <w:rFonts w:asciiTheme="minorHAnsi" w:hAnsiTheme="minorHAnsi" w:cstheme="minorHAnsi"/>
                <w:lang w:val="en-GB"/>
              </w:rPr>
              <w:t>The file was c</w:t>
            </w:r>
            <w:r w:rsidRPr="00F95E51">
              <w:rPr>
                <w:rFonts w:asciiTheme="minorHAnsi" w:hAnsiTheme="minorHAnsi" w:cstheme="minorHAnsi"/>
                <w:lang w:val="en-GB"/>
              </w:rPr>
              <w:t>ontinuous</w:t>
            </w:r>
            <w:r w:rsidR="00EA33FB">
              <w:rPr>
                <w:rFonts w:asciiTheme="minorHAnsi" w:hAnsiTheme="minorHAnsi" w:cstheme="minorHAnsi"/>
                <w:lang w:val="en-GB"/>
              </w:rPr>
              <w:t>ly</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monitor</w:t>
            </w:r>
            <w:r w:rsidR="00EA33FB">
              <w:rPr>
                <w:rFonts w:asciiTheme="minorHAnsi" w:hAnsiTheme="minorHAnsi" w:cstheme="minorHAnsi"/>
                <w:lang w:val="en-GB"/>
              </w:rPr>
              <w:t>ed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w:t>
            </w:r>
            <w:r w:rsidR="00EA33FB">
              <w:rPr>
                <w:rFonts w:asciiTheme="minorHAnsi" w:hAnsiTheme="minorHAnsi" w:cstheme="minorHAnsi"/>
                <w:lang w:val="en-GB"/>
              </w:rPr>
              <w:t xml:space="preserve"> CCBE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respond</w:t>
            </w:r>
            <w:r w:rsidR="00EA33FB">
              <w:rPr>
                <w:rFonts w:asciiTheme="minorHAnsi" w:hAnsiTheme="minorHAnsi" w:cstheme="minorHAnsi"/>
                <w:lang w:val="en-GB"/>
              </w:rPr>
              <w:t>ed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based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on the progress </w:t>
            </w:r>
            <w:r w:rsidR="00EA33FB">
              <w:rPr>
                <w:rFonts w:asciiTheme="minorHAnsi" w:hAnsiTheme="minorHAnsi" w:cstheme="minorHAnsi"/>
                <w:lang w:val="en-GB"/>
              </w:rPr>
              <w:t xml:space="preserve">first </w:t>
            </w:r>
            <w:r w:rsidRPr="00F95E51">
              <w:rPr>
                <w:rFonts w:asciiTheme="minorHAnsi" w:hAnsiTheme="minorHAnsi" w:cstheme="minorHAnsi"/>
                <w:lang w:val="en-GB"/>
              </w:rPr>
              <w:t>in the Parliament and Council</w:t>
            </w:r>
            <w:r w:rsidR="00EA33FB">
              <w:rPr>
                <w:rFonts w:asciiTheme="minorHAnsi" w:hAnsiTheme="minorHAnsi" w:cstheme="minorHAnsi"/>
                <w:lang w:val="en-GB"/>
              </w:rPr>
              <w:t xml:space="preserve"> and then in trialogues.</w:t>
            </w:r>
          </w:p>
          <w:p w14:paraId="50B2C63D" w14:textId="77777777" w:rsidR="00EA33FB" w:rsidRDefault="00EA33FB" w:rsidP="007832E5">
            <w:pPr>
              <w:pStyle w:val="TableParagraph"/>
              <w:ind w:right="96"/>
              <w:jc w:val="both"/>
              <w:rPr>
                <w:rFonts w:asciiTheme="minorHAnsi" w:hAnsiTheme="minorHAnsi" w:cstheme="minorHAnsi"/>
                <w:lang w:val="en-GB"/>
              </w:rPr>
            </w:pPr>
          </w:p>
          <w:p w14:paraId="70C6B2BF" w14:textId="4690D73F" w:rsidR="00EA33FB" w:rsidRDefault="00EA33FB" w:rsidP="00EA33FB">
            <w:pPr>
              <w:pStyle w:val="TableParagraph"/>
              <w:ind w:right="91"/>
              <w:jc w:val="both"/>
              <w:rPr>
                <w:rFonts w:asciiTheme="minorHAnsi" w:hAnsiTheme="minorHAnsi" w:cstheme="minorHAnsi"/>
                <w:lang w:val="en-GB"/>
              </w:rPr>
            </w:pPr>
            <w:r>
              <w:rPr>
                <w:rFonts w:asciiTheme="minorHAnsi" w:hAnsiTheme="minorHAnsi" w:cstheme="minorHAnsi"/>
                <w:b/>
                <w:bCs/>
                <w:lang w:val="en-GB"/>
              </w:rPr>
              <w:t>2023 and beginning</w:t>
            </w:r>
            <w:r w:rsidRPr="0078364A">
              <w:rPr>
                <w:rFonts w:asciiTheme="minorHAnsi" w:hAnsiTheme="minorHAnsi" w:cstheme="minorHAnsi"/>
                <w:b/>
                <w:bCs/>
                <w:lang w:val="en-GB"/>
              </w:rPr>
              <w:t xml:space="preserve"> 2024</w:t>
            </w:r>
            <w:r w:rsidRPr="008466FE">
              <w:rPr>
                <w:rFonts w:asciiTheme="minorHAnsi" w:hAnsiTheme="minorHAnsi" w:cstheme="minorHAnsi"/>
                <w:lang w:val="en-GB"/>
              </w:rPr>
              <w:t>,</w:t>
            </w:r>
            <w:r>
              <w:rPr>
                <w:rFonts w:asciiTheme="minorHAnsi" w:hAnsiTheme="minorHAnsi" w:cstheme="minorHAnsi"/>
                <w:lang w:val="en-GB"/>
              </w:rPr>
              <w:t xml:space="preserve"> the CCBE undertook lobbying efforts. Later in 2024, it has monitored successive steps leading to the adoption of the package which should be achieved before the June European elections.</w:t>
            </w:r>
            <w:r w:rsidRPr="008466FE">
              <w:rPr>
                <w:rFonts w:asciiTheme="minorHAnsi" w:hAnsiTheme="minorHAnsi" w:cstheme="minorHAnsi"/>
                <w:lang w:val="en-GB"/>
              </w:rPr>
              <w:t xml:space="preserve"> </w:t>
            </w:r>
          </w:p>
          <w:p w14:paraId="695C7689" w14:textId="77777777" w:rsidR="00EA33FB" w:rsidRDefault="00EA33FB" w:rsidP="00EA33FB">
            <w:pPr>
              <w:pStyle w:val="TableParagraph"/>
              <w:ind w:right="91"/>
              <w:jc w:val="both"/>
              <w:rPr>
                <w:rFonts w:asciiTheme="minorHAnsi" w:hAnsiTheme="minorHAnsi" w:cstheme="minorHAnsi"/>
                <w:lang w:val="en-GB"/>
              </w:rPr>
            </w:pPr>
          </w:p>
          <w:p w14:paraId="3261E2B0" w14:textId="77777777" w:rsidR="00561155" w:rsidRPr="00561155" w:rsidRDefault="00561155" w:rsidP="00EA33FB">
            <w:pPr>
              <w:pStyle w:val="TableParagraph"/>
              <w:ind w:right="91"/>
              <w:jc w:val="both"/>
              <w:rPr>
                <w:rFonts w:asciiTheme="minorHAnsi" w:hAnsiTheme="minorHAnsi" w:cstheme="minorHAnsi"/>
                <w:b/>
                <w:bCs/>
                <w:lang w:val="en-GB"/>
              </w:rPr>
            </w:pPr>
            <w:r w:rsidRPr="00561155">
              <w:rPr>
                <w:rFonts w:asciiTheme="minorHAnsi" w:hAnsiTheme="minorHAnsi" w:cstheme="minorHAnsi"/>
                <w:b/>
                <w:bCs/>
                <w:lang w:val="en-GB"/>
              </w:rPr>
              <w:t>March 2024</w:t>
            </w:r>
          </w:p>
          <w:p w14:paraId="3CA5DEAE" w14:textId="77777777" w:rsidR="00561155" w:rsidRDefault="00561155" w:rsidP="00EA33FB">
            <w:pPr>
              <w:pStyle w:val="TableParagraph"/>
              <w:ind w:right="91"/>
              <w:jc w:val="both"/>
              <w:rPr>
                <w:rFonts w:asciiTheme="minorHAnsi" w:hAnsiTheme="minorHAnsi" w:cstheme="minorHAnsi"/>
                <w:lang w:val="en-GB"/>
              </w:rPr>
            </w:pPr>
          </w:p>
          <w:p w14:paraId="24ACC462" w14:textId="70425AE4" w:rsidR="008F6AA1" w:rsidRDefault="00EA33FB" w:rsidP="00EA33FB">
            <w:pPr>
              <w:pStyle w:val="TableParagraph"/>
              <w:ind w:right="91"/>
              <w:jc w:val="both"/>
              <w:rPr>
                <w:rFonts w:asciiTheme="minorHAnsi" w:hAnsiTheme="minorHAnsi" w:cstheme="minorHAnsi"/>
                <w:b/>
                <w:bCs/>
                <w:lang w:val="en-GB"/>
              </w:rPr>
            </w:pPr>
            <w:r>
              <w:rPr>
                <w:rFonts w:asciiTheme="minorHAnsi" w:hAnsiTheme="minorHAnsi" w:cstheme="minorHAnsi"/>
                <w:lang w:val="en-GB"/>
              </w:rPr>
              <w:t>A comprehensive update on the main changes to come was provided to the delegations during the Standing Committee in March</w:t>
            </w:r>
            <w:r w:rsidR="00561155">
              <w:rPr>
                <w:rFonts w:asciiTheme="minorHAnsi" w:hAnsiTheme="minorHAnsi" w:cstheme="minorHAnsi"/>
                <w:lang w:val="en-GB"/>
              </w:rPr>
              <w:t xml:space="preserve"> 2024</w:t>
            </w:r>
            <w:r>
              <w:rPr>
                <w:rFonts w:asciiTheme="minorHAnsi" w:hAnsiTheme="minorHAnsi" w:cstheme="minorHAnsi"/>
                <w:lang w:val="en-GB"/>
              </w:rPr>
              <w:t xml:space="preserve">. </w:t>
            </w:r>
            <w:r w:rsidRPr="000A7368">
              <w:rPr>
                <w:rFonts w:asciiTheme="minorHAnsi" w:hAnsiTheme="minorHAnsi" w:cstheme="minorHAnsi"/>
                <w:b/>
                <w:bCs/>
                <w:lang w:val="en-GB"/>
              </w:rPr>
              <w:t>It is planned to analyse the final texts</w:t>
            </w:r>
            <w:r>
              <w:rPr>
                <w:rFonts w:asciiTheme="minorHAnsi" w:hAnsiTheme="minorHAnsi" w:cstheme="minorHAnsi"/>
                <w:b/>
                <w:bCs/>
                <w:lang w:val="en-GB"/>
              </w:rPr>
              <w:t xml:space="preserve"> in detail</w:t>
            </w:r>
            <w:r w:rsidRPr="000A7368">
              <w:rPr>
                <w:rFonts w:asciiTheme="minorHAnsi" w:hAnsiTheme="minorHAnsi" w:cstheme="minorHAnsi"/>
                <w:b/>
                <w:bCs/>
                <w:lang w:val="en-GB"/>
              </w:rPr>
              <w:t xml:space="preserve"> </w:t>
            </w:r>
            <w:r>
              <w:rPr>
                <w:rFonts w:asciiTheme="minorHAnsi" w:hAnsiTheme="minorHAnsi" w:cstheme="minorHAnsi"/>
                <w:b/>
                <w:bCs/>
                <w:lang w:val="en-GB"/>
              </w:rPr>
              <w:t xml:space="preserve">and the </w:t>
            </w:r>
            <w:r>
              <w:rPr>
                <w:rFonts w:asciiTheme="minorHAnsi" w:hAnsiTheme="minorHAnsi" w:cstheme="minorHAnsi"/>
                <w:b/>
                <w:bCs/>
                <w:lang w:val="en-GB"/>
              </w:rPr>
              <w:lastRenderedPageBreak/>
              <w:t xml:space="preserve">implementation of the package </w:t>
            </w:r>
            <w:r w:rsidRPr="000A7368">
              <w:rPr>
                <w:rFonts w:asciiTheme="minorHAnsi" w:hAnsiTheme="minorHAnsi" w:cstheme="minorHAnsi"/>
                <w:b/>
                <w:bCs/>
                <w:lang w:val="en-GB"/>
              </w:rPr>
              <w:t xml:space="preserve">in the AML committee in the coming months. </w:t>
            </w:r>
          </w:p>
          <w:p w14:paraId="407AB3BA" w14:textId="77777777" w:rsidR="00561155" w:rsidRDefault="00561155" w:rsidP="008F6AA1">
            <w:pPr>
              <w:pStyle w:val="TableParagraph"/>
              <w:ind w:right="91"/>
              <w:rPr>
                <w:rFonts w:asciiTheme="minorHAnsi" w:hAnsiTheme="minorHAnsi" w:cstheme="minorHAnsi"/>
                <w:b/>
                <w:bCs/>
                <w:lang w:val="en-GB"/>
              </w:rPr>
            </w:pPr>
          </w:p>
          <w:p w14:paraId="2EDF0BFF" w14:textId="1AC999E4" w:rsidR="00561155" w:rsidRDefault="008F6AA1" w:rsidP="008F6AA1">
            <w:pPr>
              <w:pStyle w:val="TableParagraph"/>
              <w:ind w:right="91"/>
              <w:rPr>
                <w:rFonts w:asciiTheme="minorHAnsi" w:hAnsiTheme="minorHAnsi" w:cstheme="minorHAnsi"/>
                <w:b/>
                <w:bCs/>
                <w:lang w:val="en-GB"/>
              </w:rPr>
            </w:pPr>
            <w:r w:rsidRPr="0078364A">
              <w:rPr>
                <w:rFonts w:asciiTheme="minorHAnsi" w:hAnsiTheme="minorHAnsi" w:cstheme="minorHAnsi"/>
                <w:b/>
                <w:bCs/>
                <w:lang w:val="en-GB"/>
              </w:rPr>
              <w:t>26</w:t>
            </w:r>
            <w:r>
              <w:rPr>
                <w:rFonts w:asciiTheme="minorHAnsi" w:hAnsiTheme="minorHAnsi" w:cstheme="minorHAnsi"/>
                <w:b/>
                <w:bCs/>
                <w:lang w:val="en-GB"/>
              </w:rPr>
              <w:t xml:space="preserve"> </w:t>
            </w:r>
            <w:r w:rsidRPr="0078364A">
              <w:rPr>
                <w:rFonts w:asciiTheme="minorHAnsi" w:hAnsiTheme="minorHAnsi" w:cstheme="minorHAnsi"/>
                <w:b/>
                <w:bCs/>
                <w:lang w:val="en-GB"/>
              </w:rPr>
              <w:t>February</w:t>
            </w:r>
            <w:r w:rsidR="00561155">
              <w:rPr>
                <w:rFonts w:asciiTheme="minorHAnsi" w:hAnsiTheme="minorHAnsi" w:cstheme="minorHAnsi"/>
                <w:b/>
                <w:bCs/>
                <w:lang w:val="en-GB"/>
              </w:rPr>
              <w:t xml:space="preserve"> 2024 </w:t>
            </w:r>
          </w:p>
          <w:p w14:paraId="52D4BE2E" w14:textId="77777777" w:rsidR="00561155" w:rsidRDefault="00561155" w:rsidP="008F6AA1">
            <w:pPr>
              <w:pStyle w:val="TableParagraph"/>
              <w:ind w:right="91"/>
              <w:rPr>
                <w:rFonts w:asciiTheme="minorHAnsi" w:hAnsiTheme="minorHAnsi" w:cstheme="minorHAnsi"/>
                <w:lang w:val="en-GB"/>
              </w:rPr>
            </w:pPr>
          </w:p>
          <w:p w14:paraId="545875A9" w14:textId="161F88EE" w:rsidR="008F6AA1" w:rsidRDefault="008F6AA1" w:rsidP="00561155">
            <w:pPr>
              <w:pStyle w:val="TableParagraph"/>
              <w:ind w:right="91"/>
              <w:jc w:val="both"/>
              <w:rPr>
                <w:rFonts w:asciiTheme="minorHAnsi" w:hAnsiTheme="minorHAnsi" w:cstheme="minorHAnsi"/>
                <w:lang w:val="en-GB"/>
              </w:rPr>
            </w:pPr>
            <w:r w:rsidRPr="008466FE">
              <w:rPr>
                <w:rFonts w:asciiTheme="minorHAnsi" w:hAnsiTheme="minorHAnsi" w:cstheme="minorHAnsi"/>
                <w:lang w:val="en-GB"/>
              </w:rPr>
              <w:t>European Lawyers Foundation with support from the CCBE organis</w:t>
            </w:r>
            <w:r>
              <w:rPr>
                <w:rFonts w:asciiTheme="minorHAnsi" w:hAnsiTheme="minorHAnsi" w:cstheme="minorHAnsi"/>
                <w:lang w:val="en-GB"/>
              </w:rPr>
              <w:t>ed</w:t>
            </w:r>
            <w:r w:rsidRPr="008466FE">
              <w:rPr>
                <w:rFonts w:asciiTheme="minorHAnsi" w:hAnsiTheme="minorHAnsi" w:cstheme="minorHAnsi"/>
                <w:lang w:val="en-GB"/>
              </w:rPr>
              <w:t xml:space="preserve"> a webinar entitled “Anti-money laundering (AML) for lawyers: the new EU AML package and general practical advice”.</w:t>
            </w:r>
            <w:r>
              <w:rPr>
                <w:rFonts w:asciiTheme="minorHAnsi" w:hAnsiTheme="minorHAnsi" w:cstheme="minorHAnsi"/>
                <w:lang w:val="en-GB"/>
              </w:rPr>
              <w:t xml:space="preserve"> DG FISMA representative made a presentation about the package. A second webinar is planned on 29</w:t>
            </w:r>
            <w:r w:rsidRPr="00CC2C5E">
              <w:rPr>
                <w:rFonts w:asciiTheme="minorHAnsi" w:hAnsiTheme="minorHAnsi" w:cstheme="minorHAnsi"/>
                <w:vertAlign w:val="superscript"/>
                <w:lang w:val="en-GB"/>
              </w:rPr>
              <w:t>th</w:t>
            </w:r>
            <w:r>
              <w:rPr>
                <w:rFonts w:asciiTheme="minorHAnsi" w:hAnsiTheme="minorHAnsi" w:cstheme="minorHAnsi"/>
                <w:lang w:val="en-GB"/>
              </w:rPr>
              <w:t xml:space="preserve"> May.</w:t>
            </w:r>
          </w:p>
          <w:p w14:paraId="42C31546" w14:textId="77777777" w:rsidR="008F6AA1" w:rsidRPr="000A7368" w:rsidRDefault="008F6AA1" w:rsidP="000A7368">
            <w:pPr>
              <w:pStyle w:val="TableParagraph"/>
              <w:ind w:right="91"/>
              <w:jc w:val="both"/>
              <w:rPr>
                <w:rFonts w:asciiTheme="minorHAnsi" w:hAnsiTheme="minorHAnsi" w:cstheme="minorHAnsi"/>
                <w:b/>
                <w:bCs/>
                <w:lang w:val="en-GB"/>
              </w:rPr>
            </w:pPr>
          </w:p>
          <w:p w14:paraId="721AF2C3" w14:textId="37137E20" w:rsidR="004539DF" w:rsidRPr="00F95E51" w:rsidRDefault="004539DF" w:rsidP="000A7368">
            <w:pPr>
              <w:pStyle w:val="TableParagraph"/>
              <w:spacing w:before="2" w:line="237" w:lineRule="auto"/>
              <w:ind w:left="0" w:right="95"/>
              <w:jc w:val="both"/>
              <w:rPr>
                <w:rFonts w:asciiTheme="minorHAnsi" w:hAnsiTheme="minorHAnsi" w:cstheme="minorHAnsi"/>
                <w:lang w:val="en-GB"/>
              </w:rPr>
            </w:pPr>
          </w:p>
        </w:tc>
        <w:tc>
          <w:tcPr>
            <w:tcW w:w="3401" w:type="dxa"/>
            <w:shd w:val="clear" w:color="auto" w:fill="FCEFE7"/>
          </w:tcPr>
          <w:p w14:paraId="0EE012B6" w14:textId="77777777" w:rsidR="00794EB1" w:rsidRPr="00F95E51" w:rsidRDefault="0039249D">
            <w:pPr>
              <w:pStyle w:val="TableParagraph"/>
              <w:ind w:right="92"/>
              <w:jc w:val="both"/>
              <w:rPr>
                <w:rFonts w:asciiTheme="minorHAnsi" w:hAnsiTheme="minorHAnsi" w:cstheme="minorHAnsi"/>
                <w:lang w:val="en-GB"/>
              </w:rPr>
            </w:pPr>
            <w:r w:rsidRPr="00AB4A2C">
              <w:rPr>
                <w:rFonts w:asciiTheme="minorHAnsi" w:hAnsiTheme="minorHAnsi" w:cstheme="minorHAnsi"/>
                <w:lang w:val="en-GB"/>
              </w:rPr>
              <w:lastRenderedPageBreak/>
              <w:t>In 2022</w:t>
            </w:r>
            <w:r w:rsidRPr="00F95E51">
              <w:rPr>
                <w:rFonts w:asciiTheme="minorHAnsi" w:hAnsiTheme="minorHAnsi" w:cstheme="minorHAnsi"/>
                <w:lang w:val="en-GB"/>
              </w:rPr>
              <w:t>, the CCBE has been regularly contacting the rotating Presidency of the Council and key MEPs – rapporteurs and shadows.</w:t>
            </w:r>
          </w:p>
          <w:p w14:paraId="453A8AF0" w14:textId="77777777" w:rsidR="00794EB1" w:rsidRPr="00F95E51" w:rsidRDefault="00794EB1">
            <w:pPr>
              <w:pStyle w:val="TableParagraph"/>
              <w:spacing w:before="10"/>
              <w:ind w:left="0"/>
              <w:rPr>
                <w:rFonts w:asciiTheme="minorHAnsi" w:hAnsiTheme="minorHAnsi" w:cstheme="minorHAnsi"/>
                <w:i/>
                <w:sz w:val="21"/>
                <w:lang w:val="en-GB"/>
              </w:rPr>
            </w:pPr>
          </w:p>
          <w:p w14:paraId="71F0E337" w14:textId="6DC6CC98" w:rsidR="00794EB1" w:rsidRPr="00F95E51" w:rsidRDefault="0039249D">
            <w:pPr>
              <w:pStyle w:val="TableParagraph"/>
              <w:tabs>
                <w:tab w:val="left" w:pos="1420"/>
                <w:tab w:val="left" w:pos="2181"/>
              </w:tabs>
              <w:ind w:right="91"/>
              <w:jc w:val="both"/>
              <w:rPr>
                <w:rFonts w:asciiTheme="minorHAnsi" w:hAnsiTheme="minorHAnsi" w:cstheme="minorHAnsi"/>
                <w:lang w:val="en-GB"/>
              </w:rPr>
            </w:pPr>
            <w:r w:rsidRPr="00F95E51">
              <w:rPr>
                <w:rFonts w:asciiTheme="minorHAnsi" w:hAnsiTheme="minorHAnsi" w:cstheme="minorHAnsi"/>
                <w:lang w:val="en-GB"/>
              </w:rPr>
              <w:t>In line with</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this, </w:t>
            </w:r>
            <w:r w:rsidRPr="007832E5">
              <w:rPr>
                <w:rFonts w:asciiTheme="minorHAnsi" w:hAnsiTheme="minorHAnsi" w:cstheme="minorHAnsi"/>
                <w:b/>
                <w:bCs/>
                <w:lang w:val="en-GB"/>
              </w:rPr>
              <w:t>in</w:t>
            </w:r>
            <w:r w:rsidRPr="007832E5">
              <w:rPr>
                <w:rFonts w:asciiTheme="minorHAnsi" w:hAnsiTheme="minorHAnsi" w:cstheme="minorHAnsi"/>
                <w:b/>
                <w:bCs/>
                <w:spacing w:val="-1"/>
                <w:lang w:val="en-GB"/>
              </w:rPr>
              <w:t xml:space="preserve"> </w:t>
            </w:r>
            <w:r w:rsidRPr="007832E5">
              <w:rPr>
                <w:rFonts w:asciiTheme="minorHAnsi" w:hAnsiTheme="minorHAnsi" w:cstheme="minorHAnsi"/>
                <w:b/>
                <w:bCs/>
                <w:lang w:val="en-GB"/>
              </w:rPr>
              <w:t>2023</w:t>
            </w:r>
            <w:r w:rsidRPr="00F95E51">
              <w:rPr>
                <w:rFonts w:asciiTheme="minorHAnsi" w:hAnsiTheme="minorHAnsi" w:cstheme="minorHAnsi"/>
                <w:lang w:val="en-GB"/>
              </w:rPr>
              <w:t>, a</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group</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of advisors to </w:t>
            </w:r>
            <w:r w:rsidR="00AB4A2C">
              <w:rPr>
                <w:rFonts w:asciiTheme="minorHAnsi" w:hAnsiTheme="minorHAnsi" w:cstheme="minorHAnsi"/>
                <w:lang w:val="en-GB"/>
              </w:rPr>
              <w:t xml:space="preserve">the </w:t>
            </w:r>
            <w:r w:rsidRPr="00F95E51">
              <w:rPr>
                <w:rFonts w:asciiTheme="minorHAnsi" w:hAnsiTheme="minorHAnsi" w:cstheme="minorHAnsi"/>
                <w:lang w:val="en-GB"/>
              </w:rPr>
              <w:t>S&amp;D and Greens rapporteurs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AML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Regulation have been contacted by e-mail twice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communicate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further comments on the current draft </w:t>
            </w:r>
            <w:r w:rsidRPr="00F95E51">
              <w:rPr>
                <w:rFonts w:asciiTheme="minorHAnsi" w:hAnsiTheme="minorHAnsi" w:cstheme="minorHAnsi"/>
                <w:spacing w:val="-2"/>
                <w:lang w:val="en-GB"/>
              </w:rPr>
              <w:t>wording</w:t>
            </w:r>
            <w:r w:rsidRPr="00F95E51">
              <w:rPr>
                <w:rFonts w:asciiTheme="minorHAnsi" w:hAnsiTheme="minorHAnsi" w:cstheme="minorHAnsi"/>
                <w:lang w:val="en-GB"/>
              </w:rPr>
              <w:tab/>
            </w:r>
            <w:r w:rsidRPr="00F95E51">
              <w:rPr>
                <w:rFonts w:asciiTheme="minorHAnsi" w:hAnsiTheme="minorHAnsi" w:cstheme="minorHAnsi"/>
                <w:spacing w:val="-6"/>
                <w:lang w:val="en-GB"/>
              </w:rPr>
              <w:t>of</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compromise </w:t>
            </w:r>
            <w:r w:rsidRPr="00F95E51">
              <w:rPr>
                <w:rFonts w:asciiTheme="minorHAnsi" w:hAnsiTheme="minorHAnsi" w:cstheme="minorHAnsi"/>
                <w:lang w:val="en-GB"/>
              </w:rPr>
              <w:t>amendments regarding the exception to reporting based on legal professional privilege.</w:t>
            </w:r>
          </w:p>
          <w:p w14:paraId="4149A081" w14:textId="77777777"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Several shadow rapporteurs have also been contacted.</w:t>
            </w:r>
          </w:p>
          <w:p w14:paraId="409F4184" w14:textId="77777777" w:rsidR="00794EB1" w:rsidRPr="00F95E51" w:rsidRDefault="00794EB1">
            <w:pPr>
              <w:pStyle w:val="TableParagraph"/>
              <w:spacing w:before="3"/>
              <w:ind w:left="0"/>
              <w:rPr>
                <w:rFonts w:asciiTheme="minorHAnsi" w:hAnsiTheme="minorHAnsi" w:cstheme="minorHAnsi"/>
                <w:i/>
                <w:sz w:val="20"/>
                <w:lang w:val="en-GB"/>
              </w:rPr>
            </w:pPr>
          </w:p>
          <w:p w14:paraId="38A137D3" w14:textId="2A6F3F5A" w:rsidR="00794EB1" w:rsidRPr="00F95E51" w:rsidRDefault="0039249D">
            <w:pPr>
              <w:pStyle w:val="TableParagraph"/>
              <w:spacing w:before="1" w:line="270" w:lineRule="atLeast"/>
              <w:ind w:right="92"/>
              <w:jc w:val="both"/>
              <w:rPr>
                <w:rFonts w:asciiTheme="minorHAnsi" w:hAnsiTheme="minorHAnsi" w:cstheme="minorHAnsi"/>
                <w:lang w:val="en-GB"/>
              </w:rPr>
            </w:pPr>
            <w:r w:rsidRPr="007832E5">
              <w:rPr>
                <w:rFonts w:asciiTheme="minorHAnsi" w:hAnsiTheme="minorHAnsi" w:cstheme="minorHAnsi"/>
                <w:b/>
                <w:bCs/>
                <w:lang w:val="en-GB"/>
              </w:rPr>
              <w:t>March</w:t>
            </w:r>
            <w:r w:rsidR="00561155">
              <w:rPr>
                <w:rFonts w:asciiTheme="minorHAnsi" w:hAnsiTheme="minorHAnsi" w:cstheme="minorHAnsi"/>
                <w:b/>
                <w:bCs/>
                <w:lang w:val="en-GB"/>
              </w:rPr>
              <w:t xml:space="preserve"> 20</w:t>
            </w:r>
            <w:r w:rsidR="0027630A">
              <w:rPr>
                <w:rFonts w:asciiTheme="minorHAnsi" w:hAnsiTheme="minorHAnsi" w:cstheme="minorHAnsi"/>
                <w:b/>
                <w:bCs/>
                <w:lang w:val="en-GB"/>
              </w:rPr>
              <w:t>23</w:t>
            </w:r>
            <w:r w:rsidRPr="00F95E51">
              <w:rPr>
                <w:rFonts w:asciiTheme="minorHAnsi" w:hAnsiTheme="minorHAnsi" w:cstheme="minorHAnsi"/>
                <w:lang w:val="en-GB"/>
              </w:rPr>
              <w:t xml:space="preserve">, the CCBE was contacted several times and provided further comments on the new versions of the compromise </w:t>
            </w:r>
            <w:r w:rsidRPr="00F95E51">
              <w:rPr>
                <w:rFonts w:asciiTheme="minorHAnsi" w:hAnsiTheme="minorHAnsi" w:cstheme="minorHAnsi"/>
                <w:spacing w:val="-2"/>
                <w:lang w:val="en-GB"/>
              </w:rPr>
              <w:t>amendments.</w:t>
            </w:r>
          </w:p>
        </w:tc>
        <w:tc>
          <w:tcPr>
            <w:tcW w:w="4013" w:type="dxa"/>
            <w:shd w:val="clear" w:color="auto" w:fill="FCEFE7"/>
          </w:tcPr>
          <w:p w14:paraId="5E0DED57" w14:textId="77777777" w:rsidR="00794EB1" w:rsidRPr="00F95E51" w:rsidRDefault="00794EB1">
            <w:pPr>
              <w:pStyle w:val="TableParagraph"/>
              <w:spacing w:before="1"/>
              <w:ind w:left="0"/>
              <w:rPr>
                <w:rFonts w:asciiTheme="minorHAnsi" w:hAnsiTheme="minorHAnsi" w:cstheme="minorHAnsi"/>
                <w:i/>
                <w:lang w:val="en-GB"/>
              </w:rPr>
            </w:pPr>
          </w:p>
          <w:p w14:paraId="16DCB791" w14:textId="77777777" w:rsidR="00F9476B" w:rsidRPr="00F9476B" w:rsidRDefault="00F9476B" w:rsidP="00F9476B">
            <w:pPr>
              <w:ind w:left="138"/>
              <w:jc w:val="center"/>
              <w:rPr>
                <w:lang w:val="en-GB"/>
              </w:rPr>
            </w:pPr>
            <w:r w:rsidRPr="00F9476B">
              <w:rPr>
                <w:lang w:val="en-GB"/>
              </w:rPr>
              <w:drawing>
                <wp:inline distT="0" distB="0" distL="0" distR="0" wp14:anchorId="022430C9" wp14:editId="41703323">
                  <wp:extent cx="295275" cy="295275"/>
                  <wp:effectExtent l="0" t="0" r="0" b="9525"/>
                  <wp:docPr id="164200719" name="Graphique 164200719"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2C7AE807"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5756FD7E" w14:textId="4859D0B6" w:rsidR="00794EB1" w:rsidRPr="00F9476B" w:rsidRDefault="00794EB1" w:rsidP="00F9476B">
            <w:pPr>
              <w:pStyle w:val="TableParagraph"/>
              <w:ind w:left="0"/>
              <w:rPr>
                <w:rFonts w:asciiTheme="minorHAnsi" w:hAnsiTheme="minorHAnsi" w:cstheme="minorHAnsi"/>
                <w:lang w:val="en-GB"/>
              </w:rPr>
            </w:pPr>
          </w:p>
        </w:tc>
      </w:tr>
    </w:tbl>
    <w:p w14:paraId="3C68B6DA" w14:textId="77777777" w:rsidR="00794EB1" w:rsidRPr="00F9476B" w:rsidRDefault="00794EB1">
      <w:pPr>
        <w:rPr>
          <w:rFonts w:asciiTheme="minorHAnsi" w:hAnsiTheme="minorHAnsi" w:cstheme="minorHAnsi"/>
          <w:lang w:val="en-US"/>
        </w:rPr>
        <w:sectPr w:rsidR="00794EB1" w:rsidRPr="00F9476B">
          <w:pgSz w:w="16840" w:h="11910" w:orient="landscape"/>
          <w:pgMar w:top="0" w:right="0" w:bottom="760" w:left="0" w:header="0" w:footer="578" w:gutter="0"/>
          <w:cols w:space="720"/>
        </w:sectPr>
      </w:pPr>
    </w:p>
    <w:p w14:paraId="183B9CAB" w14:textId="77777777" w:rsidR="00794EB1" w:rsidRPr="00F9476B" w:rsidRDefault="00794EB1">
      <w:pPr>
        <w:spacing w:before="2"/>
        <w:rPr>
          <w:rFonts w:asciiTheme="minorHAnsi" w:hAnsiTheme="minorHAnsi" w:cstheme="minorHAnsi"/>
          <w:i/>
          <w:sz w:val="2"/>
          <w:lang w:val="en-US"/>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4013"/>
      </w:tblGrid>
      <w:tr w:rsidR="00794EB1" w:rsidRPr="00F9476B" w14:paraId="1E71C5F4" w14:textId="77777777" w:rsidTr="00E56FA0">
        <w:trPr>
          <w:trHeight w:val="3572"/>
        </w:trPr>
        <w:tc>
          <w:tcPr>
            <w:tcW w:w="3401" w:type="dxa"/>
            <w:shd w:val="clear" w:color="auto" w:fill="FCEFE7"/>
          </w:tcPr>
          <w:p w14:paraId="41F60CEF" w14:textId="77777777" w:rsidR="00794EB1" w:rsidRPr="00F9476B" w:rsidRDefault="00794EB1">
            <w:pPr>
              <w:pStyle w:val="TableParagraph"/>
              <w:ind w:left="0"/>
              <w:rPr>
                <w:rFonts w:asciiTheme="minorHAnsi" w:hAnsiTheme="minorHAnsi" w:cstheme="minorHAnsi"/>
                <w:lang w:val="en-US"/>
              </w:rPr>
            </w:pPr>
          </w:p>
        </w:tc>
        <w:tc>
          <w:tcPr>
            <w:tcW w:w="4536" w:type="dxa"/>
            <w:shd w:val="clear" w:color="auto" w:fill="FCEFE7"/>
          </w:tcPr>
          <w:p w14:paraId="175B0B3D" w14:textId="77777777" w:rsidR="00794EB1" w:rsidRPr="00F9476B" w:rsidRDefault="00794EB1">
            <w:pPr>
              <w:pStyle w:val="TableParagraph"/>
              <w:ind w:left="0"/>
              <w:rPr>
                <w:rFonts w:asciiTheme="minorHAnsi" w:hAnsiTheme="minorHAnsi" w:cstheme="minorHAnsi"/>
                <w:lang w:val="en-US"/>
              </w:rPr>
            </w:pPr>
          </w:p>
        </w:tc>
        <w:tc>
          <w:tcPr>
            <w:tcW w:w="3401" w:type="dxa"/>
            <w:shd w:val="clear" w:color="auto" w:fill="FCEFE7"/>
          </w:tcPr>
          <w:p w14:paraId="71D585AE" w14:textId="77777777" w:rsidR="00794EB1" w:rsidRPr="00F95E51" w:rsidRDefault="0039249D" w:rsidP="000A7368">
            <w:pPr>
              <w:pStyle w:val="TableParagraph"/>
              <w:ind w:left="0" w:right="94"/>
              <w:jc w:val="both"/>
              <w:rPr>
                <w:rFonts w:asciiTheme="minorHAnsi" w:hAnsiTheme="minorHAnsi" w:cstheme="minorHAnsi"/>
                <w:lang w:val="en-GB"/>
              </w:rPr>
            </w:pPr>
            <w:r w:rsidRPr="00AB4A2C">
              <w:rPr>
                <w:rFonts w:asciiTheme="minorHAnsi" w:hAnsiTheme="minorHAnsi" w:cstheme="minorHAnsi"/>
                <w:b/>
                <w:bCs/>
                <w:lang w:val="en-GB"/>
              </w:rPr>
              <w:t>Beginning of the year,</w:t>
            </w:r>
            <w:r w:rsidRPr="00F95E51">
              <w:rPr>
                <w:rFonts w:asciiTheme="minorHAnsi" w:hAnsiTheme="minorHAnsi" w:cstheme="minorHAnsi"/>
                <w:lang w:val="en-GB"/>
              </w:rPr>
              <w:t xml:space="preserve"> a Teams call was held with a political advisor to discuss the state of play.</w:t>
            </w:r>
          </w:p>
          <w:p w14:paraId="2776494B" w14:textId="77777777" w:rsidR="00794EB1" w:rsidRPr="00F95E51" w:rsidRDefault="00794EB1">
            <w:pPr>
              <w:pStyle w:val="TableParagraph"/>
              <w:spacing w:before="11"/>
              <w:ind w:left="0"/>
              <w:rPr>
                <w:rFonts w:asciiTheme="minorHAnsi" w:hAnsiTheme="minorHAnsi" w:cstheme="minorHAnsi"/>
                <w:i/>
                <w:sz w:val="21"/>
                <w:lang w:val="en-GB"/>
              </w:rPr>
            </w:pPr>
          </w:p>
          <w:p w14:paraId="7FE67711" w14:textId="24A24FCB"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Renew shadows and the Renew coordinator were also contacted with a special focussed e-mail as they appeared to be very critical </w:t>
            </w:r>
            <w:r w:rsidR="00AB4A2C">
              <w:rPr>
                <w:rFonts w:asciiTheme="minorHAnsi" w:hAnsiTheme="minorHAnsi" w:cstheme="minorHAnsi"/>
                <w:lang w:val="en-GB"/>
              </w:rPr>
              <w:t xml:space="preserve">of </w:t>
            </w:r>
            <w:r w:rsidRPr="00F95E51">
              <w:rPr>
                <w:rFonts w:asciiTheme="minorHAnsi" w:hAnsiTheme="minorHAnsi" w:cstheme="minorHAnsi"/>
                <w:lang w:val="en-GB"/>
              </w:rPr>
              <w:t>lawyers. In response, the CCBE Secretariat prepared clarifications</w:t>
            </w:r>
            <w:r w:rsidRPr="00F95E51">
              <w:rPr>
                <w:rFonts w:asciiTheme="minorHAnsi" w:hAnsiTheme="minorHAnsi" w:cstheme="minorHAnsi"/>
                <w:spacing w:val="-13"/>
                <w:lang w:val="en-GB"/>
              </w:rPr>
              <w:t xml:space="preserve"> </w:t>
            </w:r>
            <w:proofErr w:type="gramStart"/>
            <w:r w:rsidRPr="00F95E51">
              <w:rPr>
                <w:rFonts w:asciiTheme="minorHAnsi" w:hAnsiTheme="minorHAnsi" w:cstheme="minorHAnsi"/>
                <w:lang w:val="en-GB"/>
              </w:rPr>
              <w:t>in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order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to</w:t>
            </w:r>
            <w:proofErr w:type="gramEnd"/>
            <w:r w:rsidRPr="00F95E51">
              <w:rPr>
                <w:rFonts w:asciiTheme="minorHAnsi" w:hAnsiTheme="minorHAnsi" w:cstheme="minorHAnsi"/>
                <w:spacing w:val="-12"/>
                <w:lang w:val="en-GB"/>
              </w:rPr>
              <w:t xml:space="preserve"> </w:t>
            </w:r>
            <w:r w:rsidRPr="00F95E51">
              <w:rPr>
                <w:rFonts w:asciiTheme="minorHAnsi" w:hAnsiTheme="minorHAnsi" w:cstheme="minorHAnsi"/>
                <w:lang w:val="en-GB"/>
              </w:rPr>
              <w:t>address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 misconceptions that were</w:t>
            </w:r>
            <w:r w:rsidRPr="00F95E51">
              <w:rPr>
                <w:rFonts w:asciiTheme="minorHAnsi" w:hAnsiTheme="minorHAnsi" w:cstheme="minorHAnsi"/>
                <w:spacing w:val="40"/>
                <w:lang w:val="en-GB"/>
              </w:rPr>
              <w:t xml:space="preserve"> </w:t>
            </w:r>
            <w:r w:rsidRPr="00F95E51">
              <w:rPr>
                <w:rFonts w:asciiTheme="minorHAnsi" w:hAnsiTheme="minorHAnsi" w:cstheme="minorHAnsi"/>
                <w:spacing w:val="-2"/>
                <w:lang w:val="en-GB"/>
              </w:rPr>
              <w:t>apparent.</w:t>
            </w:r>
          </w:p>
          <w:p w14:paraId="4772C98D" w14:textId="77777777" w:rsidR="00794EB1" w:rsidRPr="00F95E51" w:rsidRDefault="00794EB1">
            <w:pPr>
              <w:pStyle w:val="TableParagraph"/>
              <w:ind w:left="0"/>
              <w:rPr>
                <w:rFonts w:asciiTheme="minorHAnsi" w:hAnsiTheme="minorHAnsi" w:cstheme="minorHAnsi"/>
                <w:i/>
                <w:lang w:val="en-GB"/>
              </w:rPr>
            </w:pPr>
          </w:p>
          <w:p w14:paraId="25433703"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A letter was sent to the Swedish Presidency at the </w:t>
            </w:r>
            <w:r w:rsidRPr="007832E5">
              <w:rPr>
                <w:rFonts w:asciiTheme="minorHAnsi" w:hAnsiTheme="minorHAnsi" w:cstheme="minorHAnsi"/>
                <w:b/>
                <w:bCs/>
                <w:lang w:val="en-GB"/>
              </w:rPr>
              <w:t xml:space="preserve">beginning of March. </w:t>
            </w:r>
            <w:r w:rsidRPr="00F95E51">
              <w:rPr>
                <w:rFonts w:asciiTheme="minorHAnsi" w:hAnsiTheme="minorHAnsi" w:cstheme="minorHAnsi"/>
                <w:lang w:val="en-GB"/>
              </w:rPr>
              <w:t xml:space="preserve">This letter reiterates the CCBE’s position on crucial points (supervision, legal professional privilege etc) </w:t>
            </w:r>
            <w:proofErr w:type="gramStart"/>
            <w:r w:rsidRPr="00F95E51">
              <w:rPr>
                <w:rFonts w:asciiTheme="minorHAnsi" w:hAnsiTheme="minorHAnsi" w:cstheme="minorHAnsi"/>
                <w:lang w:val="en-GB"/>
              </w:rPr>
              <w:t>taking into account</w:t>
            </w:r>
            <w:proofErr w:type="gramEnd"/>
            <w:r w:rsidRPr="00F95E51">
              <w:rPr>
                <w:rFonts w:asciiTheme="minorHAnsi" w:hAnsiTheme="minorHAnsi" w:cstheme="minorHAnsi"/>
                <w:lang w:val="en-GB"/>
              </w:rPr>
              <w:t xml:space="preserve"> the Council General Approach which was published in 2022.</w:t>
            </w:r>
          </w:p>
          <w:p w14:paraId="38693838" w14:textId="77777777" w:rsidR="00861A41" w:rsidRPr="00F95E51" w:rsidRDefault="00861A41">
            <w:pPr>
              <w:pStyle w:val="TableParagraph"/>
              <w:ind w:right="91"/>
              <w:jc w:val="both"/>
              <w:rPr>
                <w:rFonts w:asciiTheme="minorHAnsi" w:hAnsiTheme="minorHAnsi" w:cstheme="minorHAnsi"/>
                <w:lang w:val="en-GB"/>
              </w:rPr>
            </w:pPr>
          </w:p>
          <w:p w14:paraId="40C76FE5" w14:textId="77777777" w:rsidR="007C7346" w:rsidRDefault="00861A41">
            <w:pPr>
              <w:pStyle w:val="TableParagraph"/>
              <w:ind w:right="91"/>
              <w:jc w:val="both"/>
              <w:rPr>
                <w:rFonts w:asciiTheme="minorHAnsi" w:hAnsiTheme="minorHAnsi" w:cstheme="minorHAnsi"/>
                <w:lang w:val="en-GB"/>
              </w:rPr>
            </w:pPr>
            <w:r w:rsidRPr="007832E5">
              <w:rPr>
                <w:rFonts w:asciiTheme="minorHAnsi" w:hAnsiTheme="minorHAnsi" w:cstheme="minorHAnsi"/>
                <w:b/>
                <w:bCs/>
                <w:lang w:val="en-GB"/>
              </w:rPr>
              <w:t>10 May</w:t>
            </w:r>
            <w:r w:rsidR="007C7346">
              <w:rPr>
                <w:rFonts w:asciiTheme="minorHAnsi" w:hAnsiTheme="minorHAnsi" w:cstheme="minorHAnsi"/>
                <w:lang w:val="en-GB"/>
              </w:rPr>
              <w:t xml:space="preserve"> </w:t>
            </w:r>
          </w:p>
          <w:p w14:paraId="688B8E83" w14:textId="77777777" w:rsidR="007C7346" w:rsidRDefault="007C7346">
            <w:pPr>
              <w:pStyle w:val="TableParagraph"/>
              <w:ind w:right="91"/>
              <w:jc w:val="both"/>
              <w:rPr>
                <w:rFonts w:asciiTheme="minorHAnsi" w:hAnsiTheme="minorHAnsi" w:cstheme="minorHAnsi"/>
                <w:lang w:val="en-GB"/>
              </w:rPr>
            </w:pPr>
          </w:p>
          <w:p w14:paraId="55DADD23" w14:textId="5B79EDC1" w:rsidR="00861A41" w:rsidRPr="00F95E51" w:rsidRDefault="007C7346">
            <w:pPr>
              <w:pStyle w:val="TableParagraph"/>
              <w:ind w:right="91"/>
              <w:jc w:val="both"/>
              <w:rPr>
                <w:rFonts w:asciiTheme="minorHAnsi" w:hAnsiTheme="minorHAnsi" w:cstheme="minorHAnsi"/>
                <w:lang w:val="en-GB"/>
              </w:rPr>
            </w:pPr>
            <w:r>
              <w:rPr>
                <w:rFonts w:asciiTheme="minorHAnsi" w:hAnsiTheme="minorHAnsi" w:cstheme="minorHAnsi"/>
                <w:lang w:val="en-GB"/>
              </w:rPr>
              <w:t>C</w:t>
            </w:r>
            <w:r w:rsidR="00861A41" w:rsidRPr="00F95E51">
              <w:rPr>
                <w:rFonts w:asciiTheme="minorHAnsi" w:hAnsiTheme="minorHAnsi" w:cstheme="minorHAnsi"/>
                <w:lang w:val="en-GB"/>
              </w:rPr>
              <w:t>omments were sent to institutions (rapporteurs, shadows, Council, Commission) for trialogues, on the powers of AMLA and peer reviews.</w:t>
            </w:r>
          </w:p>
          <w:p w14:paraId="4E8D6769" w14:textId="77777777" w:rsidR="00861A41" w:rsidRPr="00F95E51" w:rsidRDefault="00861A41">
            <w:pPr>
              <w:pStyle w:val="TableParagraph"/>
              <w:ind w:right="91"/>
              <w:jc w:val="both"/>
              <w:rPr>
                <w:rFonts w:asciiTheme="minorHAnsi" w:hAnsiTheme="minorHAnsi" w:cstheme="minorHAnsi"/>
                <w:lang w:val="en-GB"/>
              </w:rPr>
            </w:pPr>
          </w:p>
          <w:p w14:paraId="5A69391B" w14:textId="77777777" w:rsidR="007C7346" w:rsidRDefault="00861A41">
            <w:pPr>
              <w:pStyle w:val="TableParagraph"/>
              <w:ind w:right="91"/>
              <w:jc w:val="both"/>
              <w:rPr>
                <w:rFonts w:asciiTheme="minorHAnsi" w:hAnsiTheme="minorHAnsi" w:cstheme="minorHAnsi"/>
                <w:lang w:val="en-GB"/>
              </w:rPr>
            </w:pPr>
            <w:r w:rsidRPr="007832E5">
              <w:rPr>
                <w:rFonts w:asciiTheme="minorHAnsi" w:hAnsiTheme="minorHAnsi" w:cstheme="minorHAnsi"/>
                <w:b/>
                <w:bCs/>
                <w:lang w:val="en-GB"/>
              </w:rPr>
              <w:t>24</w:t>
            </w:r>
            <w:r w:rsidR="007832E5">
              <w:rPr>
                <w:rFonts w:asciiTheme="minorHAnsi" w:hAnsiTheme="minorHAnsi" w:cstheme="minorHAnsi"/>
                <w:b/>
                <w:bCs/>
                <w:lang w:val="en-GB"/>
              </w:rPr>
              <w:t xml:space="preserve"> </w:t>
            </w:r>
            <w:r w:rsidRPr="007832E5">
              <w:rPr>
                <w:rFonts w:asciiTheme="minorHAnsi" w:hAnsiTheme="minorHAnsi" w:cstheme="minorHAnsi"/>
                <w:b/>
                <w:bCs/>
                <w:lang w:val="en-GB"/>
              </w:rPr>
              <w:t>May</w:t>
            </w:r>
            <w:r w:rsidRPr="00F95E51">
              <w:rPr>
                <w:rFonts w:asciiTheme="minorHAnsi" w:hAnsiTheme="minorHAnsi" w:cstheme="minorHAnsi"/>
                <w:lang w:val="en-GB"/>
              </w:rPr>
              <w:t xml:space="preserve"> </w:t>
            </w:r>
          </w:p>
          <w:p w14:paraId="2977703F" w14:textId="77777777" w:rsidR="007C7346" w:rsidRDefault="007C7346">
            <w:pPr>
              <w:pStyle w:val="TableParagraph"/>
              <w:ind w:right="91"/>
              <w:jc w:val="both"/>
              <w:rPr>
                <w:rFonts w:asciiTheme="minorHAnsi" w:hAnsiTheme="minorHAnsi" w:cstheme="minorHAnsi"/>
                <w:lang w:val="en-GB"/>
              </w:rPr>
            </w:pPr>
          </w:p>
          <w:p w14:paraId="3319A08F" w14:textId="0DD141F4" w:rsidR="00861A41" w:rsidRPr="00F95E51" w:rsidRDefault="007C7346">
            <w:pPr>
              <w:pStyle w:val="TableParagraph"/>
              <w:ind w:right="91"/>
              <w:jc w:val="both"/>
              <w:rPr>
                <w:rFonts w:asciiTheme="minorHAnsi" w:hAnsiTheme="minorHAnsi" w:cstheme="minorHAnsi"/>
                <w:lang w:val="en-GB"/>
              </w:rPr>
            </w:pPr>
            <w:r>
              <w:rPr>
                <w:rFonts w:asciiTheme="minorHAnsi" w:hAnsiTheme="minorHAnsi" w:cstheme="minorHAnsi"/>
                <w:lang w:val="en-GB"/>
              </w:rPr>
              <w:t>T</w:t>
            </w:r>
            <w:r w:rsidR="00861A41" w:rsidRPr="00F95E51">
              <w:rPr>
                <w:rFonts w:asciiTheme="minorHAnsi" w:hAnsiTheme="minorHAnsi" w:cstheme="minorHAnsi"/>
                <w:lang w:val="en-GB"/>
              </w:rPr>
              <w:t xml:space="preserve">he committee had an exchange of views with Legal Advisors to the Greens/EFA, the took part in the committee meeting. </w:t>
            </w:r>
          </w:p>
          <w:p w14:paraId="75621955" w14:textId="77777777" w:rsidR="00861A41" w:rsidRPr="00F95E51" w:rsidRDefault="00861A41">
            <w:pPr>
              <w:pStyle w:val="TableParagraph"/>
              <w:ind w:right="91"/>
              <w:jc w:val="both"/>
              <w:rPr>
                <w:rFonts w:asciiTheme="minorHAnsi" w:hAnsiTheme="minorHAnsi" w:cstheme="minorHAnsi"/>
                <w:lang w:val="en-GB"/>
              </w:rPr>
            </w:pPr>
          </w:p>
          <w:p w14:paraId="20D99343" w14:textId="77777777" w:rsidR="007C7346" w:rsidRDefault="00861A41" w:rsidP="00861A41">
            <w:pPr>
              <w:pStyle w:val="TableParagraph"/>
              <w:ind w:right="91"/>
              <w:jc w:val="both"/>
              <w:rPr>
                <w:rFonts w:asciiTheme="minorHAnsi" w:hAnsiTheme="minorHAnsi" w:cstheme="minorHAnsi"/>
                <w:lang w:val="en-GB"/>
              </w:rPr>
            </w:pPr>
            <w:r w:rsidRPr="007832E5">
              <w:rPr>
                <w:rFonts w:asciiTheme="minorHAnsi" w:hAnsiTheme="minorHAnsi" w:cstheme="minorHAnsi"/>
                <w:b/>
                <w:bCs/>
                <w:lang w:val="en-GB"/>
              </w:rPr>
              <w:t>14 June</w:t>
            </w:r>
            <w:r w:rsidRPr="00F95E51">
              <w:rPr>
                <w:rFonts w:asciiTheme="minorHAnsi" w:hAnsiTheme="minorHAnsi" w:cstheme="minorHAnsi"/>
                <w:lang w:val="en-GB"/>
              </w:rPr>
              <w:t xml:space="preserve"> </w:t>
            </w:r>
          </w:p>
          <w:p w14:paraId="6FF44843" w14:textId="77777777" w:rsidR="007C7346" w:rsidRDefault="007C7346" w:rsidP="00861A41">
            <w:pPr>
              <w:pStyle w:val="TableParagraph"/>
              <w:ind w:right="91"/>
              <w:jc w:val="both"/>
              <w:rPr>
                <w:rFonts w:asciiTheme="minorHAnsi" w:hAnsiTheme="minorHAnsi" w:cstheme="minorHAnsi"/>
                <w:lang w:val="en-GB"/>
              </w:rPr>
            </w:pPr>
          </w:p>
          <w:p w14:paraId="44FED3FF" w14:textId="540DE5F8" w:rsidR="00861A41" w:rsidRDefault="007C7346" w:rsidP="00861A41">
            <w:pPr>
              <w:pStyle w:val="TableParagraph"/>
              <w:ind w:right="91"/>
              <w:jc w:val="both"/>
              <w:rPr>
                <w:rFonts w:asciiTheme="minorHAnsi" w:hAnsiTheme="minorHAnsi" w:cstheme="minorHAnsi"/>
                <w:lang w:val="en-GB"/>
              </w:rPr>
            </w:pPr>
            <w:r>
              <w:rPr>
                <w:rFonts w:asciiTheme="minorHAnsi" w:hAnsiTheme="minorHAnsi" w:cstheme="minorHAnsi"/>
                <w:lang w:val="en-GB"/>
              </w:rPr>
              <w:t>T</w:t>
            </w:r>
            <w:r w:rsidR="00861A41" w:rsidRPr="00F95E51">
              <w:rPr>
                <w:rFonts w:asciiTheme="minorHAnsi" w:hAnsiTheme="minorHAnsi" w:cstheme="minorHAnsi"/>
                <w:lang w:val="en-GB"/>
              </w:rPr>
              <w:t>wo sets of comments were sent to the institutions for the trialogues (on privilege/suspicion and on oversight by public authorities).</w:t>
            </w:r>
          </w:p>
          <w:p w14:paraId="743B484A" w14:textId="77777777" w:rsidR="00F13D8D" w:rsidRDefault="00F13D8D" w:rsidP="00861A41">
            <w:pPr>
              <w:pStyle w:val="TableParagraph"/>
              <w:ind w:right="91"/>
              <w:jc w:val="both"/>
              <w:rPr>
                <w:rFonts w:asciiTheme="minorHAnsi" w:hAnsiTheme="minorHAnsi" w:cstheme="minorHAnsi"/>
                <w:lang w:val="en-GB"/>
              </w:rPr>
            </w:pPr>
          </w:p>
          <w:p w14:paraId="06069825" w14:textId="77777777" w:rsidR="007C7346" w:rsidRDefault="00F13D8D" w:rsidP="00F13D8D">
            <w:pPr>
              <w:pStyle w:val="TableParagraph"/>
              <w:ind w:right="91"/>
              <w:jc w:val="both"/>
              <w:rPr>
                <w:rFonts w:asciiTheme="minorHAnsi" w:hAnsiTheme="minorHAnsi" w:cstheme="minorHAnsi"/>
                <w:lang w:val="en-GB"/>
              </w:rPr>
            </w:pPr>
            <w:r w:rsidRPr="007832E5">
              <w:rPr>
                <w:rFonts w:asciiTheme="minorHAnsi" w:hAnsiTheme="minorHAnsi" w:cstheme="minorHAnsi"/>
                <w:b/>
                <w:bCs/>
                <w:lang w:val="en-GB"/>
              </w:rPr>
              <w:t>Beginning of September</w:t>
            </w:r>
            <w:r w:rsidRPr="00F13D8D">
              <w:rPr>
                <w:rFonts w:asciiTheme="minorHAnsi" w:hAnsiTheme="minorHAnsi" w:cstheme="minorHAnsi"/>
                <w:lang w:val="en-GB"/>
              </w:rPr>
              <w:t xml:space="preserve">, </w:t>
            </w:r>
          </w:p>
          <w:p w14:paraId="27C8C2C7" w14:textId="77777777" w:rsidR="007C7346" w:rsidRDefault="007C7346" w:rsidP="00F13D8D">
            <w:pPr>
              <w:pStyle w:val="TableParagraph"/>
              <w:ind w:right="91"/>
              <w:jc w:val="both"/>
              <w:rPr>
                <w:rFonts w:asciiTheme="minorHAnsi" w:hAnsiTheme="minorHAnsi" w:cstheme="minorHAnsi"/>
                <w:lang w:val="en-GB"/>
              </w:rPr>
            </w:pPr>
          </w:p>
          <w:p w14:paraId="375F58FE" w14:textId="7DC17CE1" w:rsidR="00F13D8D" w:rsidRPr="00F13D8D" w:rsidRDefault="007C7346" w:rsidP="00F13D8D">
            <w:pPr>
              <w:pStyle w:val="TableParagraph"/>
              <w:ind w:right="91"/>
              <w:jc w:val="both"/>
              <w:rPr>
                <w:rFonts w:asciiTheme="minorHAnsi" w:hAnsiTheme="minorHAnsi" w:cstheme="minorHAnsi"/>
                <w:lang w:val="en-GB"/>
              </w:rPr>
            </w:pPr>
            <w:r>
              <w:rPr>
                <w:rFonts w:asciiTheme="minorHAnsi" w:hAnsiTheme="minorHAnsi" w:cstheme="minorHAnsi"/>
                <w:lang w:val="en-GB"/>
              </w:rPr>
              <w:t>A</w:t>
            </w:r>
            <w:r w:rsidR="00F13D8D" w:rsidRPr="00F13D8D">
              <w:rPr>
                <w:rFonts w:asciiTheme="minorHAnsi" w:hAnsiTheme="minorHAnsi" w:cstheme="minorHAnsi"/>
                <w:lang w:val="en-GB"/>
              </w:rPr>
              <w:t xml:space="preserve"> contact in the EP told us that discussions on Article 17 AML Reg. </w:t>
            </w:r>
            <w:r w:rsidR="00FD2B34">
              <w:rPr>
                <w:rFonts w:asciiTheme="minorHAnsi" w:hAnsiTheme="minorHAnsi" w:cstheme="minorHAnsi"/>
                <w:lang w:val="en-GB"/>
              </w:rPr>
              <w:t xml:space="preserve">(privilege/reporting) </w:t>
            </w:r>
            <w:r w:rsidR="00F13D8D" w:rsidRPr="00F13D8D">
              <w:rPr>
                <w:rFonts w:asciiTheme="minorHAnsi" w:hAnsiTheme="minorHAnsi" w:cstheme="minorHAnsi"/>
                <w:lang w:val="en-GB"/>
              </w:rPr>
              <w:t xml:space="preserve">were held and in cooperation with </w:t>
            </w:r>
            <w:r w:rsidR="00AB4A2C">
              <w:rPr>
                <w:rFonts w:asciiTheme="minorHAnsi" w:hAnsiTheme="minorHAnsi" w:cstheme="minorHAnsi"/>
                <w:lang w:val="en-GB"/>
              </w:rPr>
              <w:t xml:space="preserve">the </w:t>
            </w:r>
            <w:r w:rsidR="00F13D8D" w:rsidRPr="00F13D8D">
              <w:rPr>
                <w:rFonts w:asciiTheme="minorHAnsi" w:hAnsiTheme="minorHAnsi" w:cstheme="minorHAnsi"/>
                <w:lang w:val="en-GB"/>
              </w:rPr>
              <w:t xml:space="preserve">current and former </w:t>
            </w:r>
            <w:r w:rsidR="00AB4A2C">
              <w:rPr>
                <w:rFonts w:asciiTheme="minorHAnsi" w:hAnsiTheme="minorHAnsi" w:cstheme="minorHAnsi"/>
                <w:lang w:val="en-GB"/>
              </w:rPr>
              <w:t xml:space="preserve">CCBE </w:t>
            </w:r>
            <w:r w:rsidR="00F13D8D" w:rsidRPr="00F13D8D">
              <w:rPr>
                <w:rFonts w:asciiTheme="minorHAnsi" w:hAnsiTheme="minorHAnsi" w:cstheme="minorHAnsi"/>
                <w:lang w:val="en-GB"/>
              </w:rPr>
              <w:t xml:space="preserve">AML </w:t>
            </w:r>
            <w:r w:rsidR="00AB4A2C">
              <w:rPr>
                <w:rFonts w:asciiTheme="minorHAnsi" w:hAnsiTheme="minorHAnsi" w:cstheme="minorHAnsi"/>
                <w:lang w:val="en-GB"/>
              </w:rPr>
              <w:t xml:space="preserve">Committee </w:t>
            </w:r>
            <w:r w:rsidR="00F13D8D" w:rsidRPr="00F13D8D">
              <w:rPr>
                <w:rFonts w:asciiTheme="minorHAnsi" w:hAnsiTheme="minorHAnsi" w:cstheme="minorHAnsi"/>
                <w:lang w:val="en-GB"/>
              </w:rPr>
              <w:t>Chair</w:t>
            </w:r>
            <w:r w:rsidR="00AB4A2C">
              <w:rPr>
                <w:rFonts w:asciiTheme="minorHAnsi" w:hAnsiTheme="minorHAnsi" w:cstheme="minorHAnsi"/>
                <w:lang w:val="en-GB"/>
              </w:rPr>
              <w:t>s</w:t>
            </w:r>
            <w:r w:rsidR="00F13D8D" w:rsidRPr="00F13D8D">
              <w:rPr>
                <w:rFonts w:asciiTheme="minorHAnsi" w:hAnsiTheme="minorHAnsi" w:cstheme="minorHAnsi"/>
                <w:lang w:val="en-GB"/>
              </w:rPr>
              <w:t xml:space="preserve"> </w:t>
            </w:r>
            <w:r w:rsidR="00AB4A2C">
              <w:rPr>
                <w:rFonts w:asciiTheme="minorHAnsi" w:hAnsiTheme="minorHAnsi" w:cstheme="minorHAnsi"/>
                <w:lang w:val="en-GB"/>
              </w:rPr>
              <w:t xml:space="preserve">the Secretariat </w:t>
            </w:r>
            <w:r w:rsidR="00F13D8D" w:rsidRPr="00F13D8D">
              <w:rPr>
                <w:rFonts w:asciiTheme="minorHAnsi" w:hAnsiTheme="minorHAnsi" w:cstheme="minorHAnsi"/>
                <w:lang w:val="en-GB"/>
              </w:rPr>
              <w:t>sent additional comment</w:t>
            </w:r>
            <w:r w:rsidR="00AB4A2C">
              <w:rPr>
                <w:rFonts w:asciiTheme="minorHAnsi" w:hAnsiTheme="minorHAnsi" w:cstheme="minorHAnsi"/>
                <w:lang w:val="en-GB"/>
              </w:rPr>
              <w:t>s</w:t>
            </w:r>
            <w:r w:rsidR="00F13D8D" w:rsidRPr="00F13D8D">
              <w:rPr>
                <w:rFonts w:asciiTheme="minorHAnsi" w:hAnsiTheme="minorHAnsi" w:cstheme="minorHAnsi"/>
                <w:lang w:val="en-GB"/>
              </w:rPr>
              <w:t xml:space="preserve"> by e-mail. The discussion</w:t>
            </w:r>
            <w:r w:rsidR="00AB4A2C">
              <w:rPr>
                <w:rFonts w:asciiTheme="minorHAnsi" w:hAnsiTheme="minorHAnsi" w:cstheme="minorHAnsi"/>
                <w:lang w:val="en-GB"/>
              </w:rPr>
              <w:t>s</w:t>
            </w:r>
            <w:r w:rsidR="00F13D8D" w:rsidRPr="00F13D8D">
              <w:rPr>
                <w:rFonts w:asciiTheme="minorHAnsi" w:hAnsiTheme="minorHAnsi" w:cstheme="minorHAnsi"/>
                <w:lang w:val="en-GB"/>
              </w:rPr>
              <w:t xml:space="preserve"> </w:t>
            </w:r>
            <w:r w:rsidR="00AB4A2C">
              <w:rPr>
                <w:rFonts w:asciiTheme="minorHAnsi" w:hAnsiTheme="minorHAnsi" w:cstheme="minorHAnsi"/>
                <w:lang w:val="en-GB"/>
              </w:rPr>
              <w:t xml:space="preserve">were </w:t>
            </w:r>
            <w:r w:rsidR="00F13D8D" w:rsidRPr="00F13D8D">
              <w:rPr>
                <w:rFonts w:asciiTheme="minorHAnsi" w:hAnsiTheme="minorHAnsi" w:cstheme="minorHAnsi"/>
                <w:lang w:val="en-GB"/>
              </w:rPr>
              <w:t xml:space="preserve">still </w:t>
            </w:r>
            <w:r w:rsidR="00AB4A2C">
              <w:rPr>
                <w:rFonts w:asciiTheme="minorHAnsi" w:hAnsiTheme="minorHAnsi" w:cstheme="minorHAnsi"/>
                <w:lang w:val="en-GB"/>
              </w:rPr>
              <w:t xml:space="preserve">concerning </w:t>
            </w:r>
            <w:r w:rsidR="00F13D8D" w:rsidRPr="00F13D8D">
              <w:rPr>
                <w:rFonts w:asciiTheme="minorHAnsi" w:hAnsiTheme="minorHAnsi" w:cstheme="minorHAnsi"/>
                <w:lang w:val="en-GB"/>
              </w:rPr>
              <w:t xml:space="preserve">the exact wording related to </w:t>
            </w:r>
            <w:r w:rsidR="00AB4A2C">
              <w:rPr>
                <w:rFonts w:asciiTheme="minorHAnsi" w:hAnsiTheme="minorHAnsi" w:cstheme="minorHAnsi"/>
                <w:lang w:val="en-GB"/>
              </w:rPr>
              <w:t xml:space="preserve">the </w:t>
            </w:r>
            <w:r w:rsidR="00F13D8D" w:rsidRPr="00F13D8D">
              <w:rPr>
                <w:rFonts w:asciiTheme="minorHAnsi" w:hAnsiTheme="minorHAnsi" w:cstheme="minorHAnsi"/>
                <w:lang w:val="en-GB"/>
              </w:rPr>
              <w:t xml:space="preserve">exemption from reporting based on legal privilege. </w:t>
            </w:r>
          </w:p>
          <w:p w14:paraId="5FE5C94F" w14:textId="77777777" w:rsidR="00F13D8D" w:rsidRPr="00F13D8D" w:rsidRDefault="00F13D8D" w:rsidP="00F13D8D">
            <w:pPr>
              <w:pStyle w:val="TableParagraph"/>
              <w:ind w:right="91"/>
              <w:jc w:val="both"/>
              <w:rPr>
                <w:rFonts w:asciiTheme="minorHAnsi" w:hAnsiTheme="minorHAnsi" w:cstheme="minorHAnsi"/>
                <w:lang w:val="en-GB"/>
              </w:rPr>
            </w:pPr>
          </w:p>
          <w:p w14:paraId="06AFDE19" w14:textId="7572DC5A" w:rsidR="00F13D8D" w:rsidRDefault="00F13D8D" w:rsidP="00861A41">
            <w:pPr>
              <w:pStyle w:val="TableParagraph"/>
              <w:ind w:right="91"/>
              <w:jc w:val="both"/>
              <w:rPr>
                <w:rFonts w:asciiTheme="minorHAnsi" w:hAnsiTheme="minorHAnsi" w:cstheme="minorHAnsi"/>
                <w:lang w:val="en-GB"/>
              </w:rPr>
            </w:pPr>
            <w:proofErr w:type="gramStart"/>
            <w:r>
              <w:rPr>
                <w:rFonts w:asciiTheme="minorHAnsi" w:hAnsiTheme="minorHAnsi" w:cstheme="minorHAnsi"/>
                <w:lang w:val="en-GB"/>
              </w:rPr>
              <w:t>Later on</w:t>
            </w:r>
            <w:proofErr w:type="gramEnd"/>
            <w:r>
              <w:rPr>
                <w:rFonts w:asciiTheme="minorHAnsi" w:hAnsiTheme="minorHAnsi" w:cstheme="minorHAnsi"/>
                <w:lang w:val="en-GB"/>
              </w:rPr>
              <w:t xml:space="preserve">, we were informed that the Commission was about to propose a compromise rewording. </w:t>
            </w:r>
            <w:r w:rsidRPr="007832E5">
              <w:rPr>
                <w:rFonts w:asciiTheme="minorHAnsi" w:hAnsiTheme="minorHAnsi" w:cstheme="minorHAnsi"/>
                <w:b/>
                <w:bCs/>
                <w:lang w:val="en-GB"/>
              </w:rPr>
              <w:t>On 20 September,</w:t>
            </w:r>
            <w:r w:rsidRPr="00F13D8D">
              <w:rPr>
                <w:rFonts w:asciiTheme="minorHAnsi" w:hAnsiTheme="minorHAnsi" w:cstheme="minorHAnsi"/>
                <w:lang w:val="en-GB"/>
              </w:rPr>
              <w:t xml:space="preserve"> the CCBE has sent a letter and detailed comments on these provisions to the Commission</w:t>
            </w:r>
            <w:r>
              <w:rPr>
                <w:rFonts w:asciiTheme="minorHAnsi" w:hAnsiTheme="minorHAnsi" w:cstheme="minorHAnsi"/>
                <w:lang w:val="en-GB"/>
              </w:rPr>
              <w:t>. Then, a contact in the EP informed us abou</w:t>
            </w:r>
            <w:r w:rsidR="00FD2B34">
              <w:rPr>
                <w:rFonts w:asciiTheme="minorHAnsi" w:hAnsiTheme="minorHAnsi" w:cstheme="minorHAnsi"/>
                <w:lang w:val="en-GB"/>
              </w:rPr>
              <w:t>t</w:t>
            </w:r>
            <w:r>
              <w:rPr>
                <w:rFonts w:asciiTheme="minorHAnsi" w:hAnsiTheme="minorHAnsi" w:cstheme="minorHAnsi"/>
                <w:lang w:val="en-GB"/>
              </w:rPr>
              <w:t xml:space="preserve"> the wording and the CCBE confirmed by e-mail that this wording was acceptable for us. </w:t>
            </w:r>
          </w:p>
          <w:p w14:paraId="525FD7F6" w14:textId="77777777" w:rsidR="001E6CF2" w:rsidRDefault="001E6CF2" w:rsidP="00861A41">
            <w:pPr>
              <w:pStyle w:val="TableParagraph"/>
              <w:ind w:right="91"/>
              <w:jc w:val="both"/>
              <w:rPr>
                <w:rFonts w:asciiTheme="minorHAnsi" w:hAnsiTheme="minorHAnsi" w:cstheme="minorHAnsi"/>
                <w:lang w:val="en-GB"/>
              </w:rPr>
            </w:pPr>
          </w:p>
          <w:p w14:paraId="7375DB2A" w14:textId="113F919D" w:rsidR="0027630A" w:rsidRPr="0027630A" w:rsidRDefault="0027630A" w:rsidP="00861A41">
            <w:pPr>
              <w:pStyle w:val="TableParagraph"/>
              <w:ind w:right="91"/>
              <w:jc w:val="both"/>
              <w:rPr>
                <w:rFonts w:asciiTheme="minorHAnsi" w:hAnsiTheme="minorHAnsi" w:cstheme="minorHAnsi"/>
                <w:b/>
                <w:bCs/>
                <w:lang w:val="en-GB"/>
              </w:rPr>
            </w:pPr>
            <w:r w:rsidRPr="0027630A">
              <w:rPr>
                <w:rFonts w:asciiTheme="minorHAnsi" w:hAnsiTheme="minorHAnsi" w:cstheme="minorHAnsi"/>
                <w:b/>
                <w:bCs/>
                <w:lang w:val="en-GB"/>
              </w:rPr>
              <w:t>2024</w:t>
            </w:r>
          </w:p>
          <w:p w14:paraId="01B888CC" w14:textId="77777777" w:rsidR="0027630A" w:rsidRDefault="0027630A" w:rsidP="00861A41">
            <w:pPr>
              <w:pStyle w:val="TableParagraph"/>
              <w:ind w:right="91"/>
              <w:jc w:val="both"/>
              <w:rPr>
                <w:rFonts w:asciiTheme="minorHAnsi" w:hAnsiTheme="minorHAnsi" w:cstheme="minorHAnsi"/>
                <w:lang w:val="en-GB"/>
              </w:rPr>
            </w:pPr>
          </w:p>
          <w:p w14:paraId="7CF05A4A" w14:textId="77777777" w:rsidR="007C7346" w:rsidRDefault="001E6CF2" w:rsidP="00861A41">
            <w:pPr>
              <w:pStyle w:val="TableParagraph"/>
              <w:ind w:right="91"/>
              <w:jc w:val="both"/>
              <w:rPr>
                <w:rFonts w:asciiTheme="minorHAnsi" w:hAnsiTheme="minorHAnsi" w:cstheme="minorHAnsi"/>
                <w:lang w:val="en-GB"/>
              </w:rPr>
            </w:pPr>
            <w:r w:rsidRPr="000A7368">
              <w:rPr>
                <w:rFonts w:asciiTheme="minorHAnsi" w:hAnsiTheme="minorHAnsi" w:cstheme="minorHAnsi"/>
                <w:b/>
                <w:bCs/>
                <w:lang w:val="en-GB"/>
              </w:rPr>
              <w:t>30 January 2024</w:t>
            </w:r>
          </w:p>
          <w:p w14:paraId="3931B473" w14:textId="77777777" w:rsidR="007C7346" w:rsidRDefault="007C7346" w:rsidP="00861A41">
            <w:pPr>
              <w:pStyle w:val="TableParagraph"/>
              <w:ind w:right="91"/>
              <w:jc w:val="both"/>
              <w:rPr>
                <w:rFonts w:asciiTheme="minorHAnsi" w:hAnsiTheme="minorHAnsi" w:cstheme="minorHAnsi"/>
                <w:lang w:val="en-GB"/>
              </w:rPr>
            </w:pPr>
          </w:p>
          <w:p w14:paraId="7CB380C7" w14:textId="1373CAC0" w:rsidR="001E6CF2" w:rsidRPr="001E6CF2" w:rsidRDefault="007C7346" w:rsidP="00861A41">
            <w:pPr>
              <w:pStyle w:val="TableParagraph"/>
              <w:ind w:right="91"/>
              <w:jc w:val="both"/>
              <w:rPr>
                <w:rFonts w:asciiTheme="minorHAnsi" w:hAnsiTheme="minorHAnsi" w:cstheme="minorHAnsi"/>
                <w:lang w:val="en-GB"/>
              </w:rPr>
            </w:pPr>
            <w:r>
              <w:rPr>
                <w:rFonts w:asciiTheme="minorHAnsi" w:hAnsiTheme="minorHAnsi" w:cstheme="minorHAnsi"/>
                <w:lang w:val="en-GB"/>
              </w:rPr>
              <w:t>T</w:t>
            </w:r>
            <w:r w:rsidR="001E6CF2">
              <w:rPr>
                <w:rFonts w:asciiTheme="minorHAnsi" w:hAnsiTheme="minorHAnsi" w:cstheme="minorHAnsi"/>
                <w:lang w:val="en-GB"/>
              </w:rPr>
              <w:t xml:space="preserve">he CCBE has sent a letter to DG FISMA to express </w:t>
            </w:r>
            <w:r w:rsidR="001E6CF2" w:rsidRPr="001E6CF2">
              <w:rPr>
                <w:rFonts w:asciiTheme="minorHAnsi" w:hAnsiTheme="minorHAnsi" w:cstheme="minorHAnsi"/>
                <w:lang w:val="en-GB"/>
              </w:rPr>
              <w:t xml:space="preserve">views on </w:t>
            </w:r>
            <w:r w:rsidR="001E6CF2" w:rsidRPr="001E6CF2">
              <w:rPr>
                <w:rFonts w:asciiTheme="minorHAnsi" w:hAnsiTheme="minorHAnsi" w:cstheme="minorHAnsi"/>
                <w:lang w:val="en-GB"/>
              </w:rPr>
              <w:lastRenderedPageBreak/>
              <w:t xml:space="preserve">provisions which refer to the </w:t>
            </w:r>
            <w:r w:rsidR="001E6CF2">
              <w:rPr>
                <w:rFonts w:asciiTheme="minorHAnsi" w:hAnsiTheme="minorHAnsi" w:cstheme="minorHAnsi"/>
                <w:lang w:val="en-GB"/>
              </w:rPr>
              <w:t xml:space="preserve">requirement of </w:t>
            </w:r>
            <w:r w:rsidR="001E6CF2" w:rsidRPr="001E6CF2">
              <w:rPr>
                <w:rFonts w:asciiTheme="minorHAnsi" w:hAnsiTheme="minorHAnsi" w:cstheme="minorHAnsi"/>
                <w:lang w:val="en-GB"/>
              </w:rPr>
              <w:t>oversight of self-regulatory bodies (Article 38).</w:t>
            </w:r>
            <w:r w:rsidR="001E6CF2">
              <w:rPr>
                <w:rFonts w:asciiTheme="minorHAnsi" w:hAnsiTheme="minorHAnsi" w:cstheme="minorHAnsi"/>
                <w:lang w:val="en-GB"/>
              </w:rPr>
              <w:t xml:space="preserve"> It was stressed that </w:t>
            </w:r>
            <w:r w:rsidR="001E6CF2" w:rsidRPr="001E6CF2">
              <w:rPr>
                <w:rFonts w:asciiTheme="minorHAnsi" w:hAnsiTheme="minorHAnsi" w:cstheme="minorHAnsi"/>
                <w:lang w:val="en-GB"/>
              </w:rPr>
              <w:t>t</w:t>
            </w:r>
            <w:r w:rsidR="001E6CF2" w:rsidRPr="000A7368">
              <w:rPr>
                <w:rFonts w:asciiTheme="minorHAnsi" w:hAnsiTheme="minorHAnsi" w:cstheme="minorHAnsi"/>
                <w:lang w:val="en-GB"/>
              </w:rPr>
              <w:t>he public authority overseeing self-regulatory bodies shall carry out its functions free of political, government or industry influence or interference.</w:t>
            </w:r>
          </w:p>
          <w:p w14:paraId="482D64DA" w14:textId="77777777" w:rsidR="00AF452E" w:rsidRDefault="00AF452E" w:rsidP="000A7368">
            <w:pPr>
              <w:pStyle w:val="TableParagraph"/>
              <w:ind w:left="0" w:right="91"/>
              <w:jc w:val="both"/>
              <w:rPr>
                <w:rFonts w:asciiTheme="minorHAnsi" w:hAnsiTheme="minorHAnsi" w:cstheme="minorHAnsi"/>
                <w:lang w:val="en-GB"/>
              </w:rPr>
            </w:pPr>
          </w:p>
          <w:p w14:paraId="1BEB31EE" w14:textId="77777777" w:rsidR="007C7346" w:rsidRDefault="00AF452E" w:rsidP="00861A41">
            <w:pPr>
              <w:pStyle w:val="TableParagraph"/>
              <w:ind w:right="91"/>
              <w:jc w:val="both"/>
              <w:rPr>
                <w:rFonts w:asciiTheme="minorHAnsi" w:hAnsiTheme="minorHAnsi" w:cstheme="minorHAnsi"/>
                <w:lang w:val="en-GB"/>
              </w:rPr>
            </w:pPr>
            <w:r w:rsidRPr="000A7368">
              <w:rPr>
                <w:rFonts w:asciiTheme="minorHAnsi" w:hAnsiTheme="minorHAnsi" w:cstheme="minorHAnsi"/>
                <w:b/>
                <w:bCs/>
                <w:lang w:val="en-GB"/>
              </w:rPr>
              <w:t>24</w:t>
            </w:r>
            <w:r w:rsidR="00A07953">
              <w:rPr>
                <w:rFonts w:asciiTheme="minorHAnsi" w:hAnsiTheme="minorHAnsi" w:cstheme="minorHAnsi"/>
                <w:b/>
                <w:bCs/>
                <w:lang w:val="en-GB"/>
              </w:rPr>
              <w:t xml:space="preserve"> </w:t>
            </w:r>
            <w:r w:rsidRPr="000A7368">
              <w:rPr>
                <w:rFonts w:asciiTheme="minorHAnsi" w:hAnsiTheme="minorHAnsi" w:cstheme="minorHAnsi"/>
                <w:b/>
                <w:bCs/>
                <w:lang w:val="en-GB"/>
              </w:rPr>
              <w:t>April</w:t>
            </w:r>
            <w:r>
              <w:rPr>
                <w:rFonts w:asciiTheme="minorHAnsi" w:hAnsiTheme="minorHAnsi" w:cstheme="minorHAnsi"/>
                <w:lang w:val="en-GB"/>
              </w:rPr>
              <w:t xml:space="preserve"> </w:t>
            </w:r>
          </w:p>
          <w:p w14:paraId="4AA2E59D" w14:textId="77777777" w:rsidR="007C7346" w:rsidRDefault="007C7346" w:rsidP="00861A41">
            <w:pPr>
              <w:pStyle w:val="TableParagraph"/>
              <w:ind w:right="91"/>
              <w:jc w:val="both"/>
              <w:rPr>
                <w:rFonts w:asciiTheme="minorHAnsi" w:hAnsiTheme="minorHAnsi" w:cstheme="minorHAnsi"/>
                <w:lang w:val="en-GB"/>
              </w:rPr>
            </w:pPr>
          </w:p>
          <w:p w14:paraId="05B06CC0" w14:textId="15E6CCB0" w:rsidR="00AF452E" w:rsidRDefault="007C7346" w:rsidP="00861A41">
            <w:pPr>
              <w:pStyle w:val="TableParagraph"/>
              <w:ind w:right="91"/>
              <w:jc w:val="both"/>
              <w:rPr>
                <w:rFonts w:asciiTheme="minorHAnsi" w:hAnsiTheme="minorHAnsi" w:cstheme="minorHAnsi"/>
                <w:lang w:val="en-GB"/>
              </w:rPr>
            </w:pPr>
            <w:r>
              <w:rPr>
                <w:rFonts w:asciiTheme="minorHAnsi" w:hAnsiTheme="minorHAnsi" w:cstheme="minorHAnsi"/>
                <w:lang w:val="en-GB"/>
              </w:rPr>
              <w:t>T</w:t>
            </w:r>
            <w:r w:rsidR="00AF452E">
              <w:rPr>
                <w:rFonts w:asciiTheme="minorHAnsi" w:hAnsiTheme="minorHAnsi" w:cstheme="minorHAnsi"/>
                <w:lang w:val="en-GB"/>
              </w:rPr>
              <w:t>he Chair of the AML Committee and the Secretariat took part in a meeting with Accountancy Europe AML Committee to exchange about the package.</w:t>
            </w:r>
          </w:p>
          <w:p w14:paraId="19AB022A" w14:textId="2A8B8716" w:rsidR="00E7705B" w:rsidRPr="00F95E51" w:rsidRDefault="00E7705B" w:rsidP="00175BAD">
            <w:pPr>
              <w:pStyle w:val="TableParagraph"/>
              <w:ind w:left="0" w:right="91"/>
              <w:jc w:val="both"/>
              <w:rPr>
                <w:rFonts w:asciiTheme="minorHAnsi" w:hAnsiTheme="minorHAnsi" w:cstheme="minorHAnsi"/>
                <w:lang w:val="en-GB"/>
              </w:rPr>
            </w:pPr>
          </w:p>
        </w:tc>
        <w:tc>
          <w:tcPr>
            <w:tcW w:w="4013" w:type="dxa"/>
            <w:shd w:val="clear" w:color="auto" w:fill="FCEFE7"/>
          </w:tcPr>
          <w:p w14:paraId="46538C25" w14:textId="77777777" w:rsidR="00EA33FB" w:rsidRDefault="00EA33FB" w:rsidP="007832E5">
            <w:pPr>
              <w:pStyle w:val="TableParagraph"/>
              <w:spacing w:before="1"/>
              <w:ind w:right="153"/>
              <w:jc w:val="both"/>
              <w:rPr>
                <w:rFonts w:asciiTheme="minorHAnsi" w:hAnsiTheme="minorHAnsi" w:cstheme="minorHAnsi"/>
                <w:lang w:val="en-GB"/>
              </w:rPr>
            </w:pPr>
          </w:p>
          <w:p w14:paraId="40F8A8D5" w14:textId="6D7574F9" w:rsidR="00EA33FB" w:rsidRPr="00175BAD" w:rsidRDefault="00EA33FB" w:rsidP="007832E5">
            <w:pPr>
              <w:pStyle w:val="TableParagraph"/>
              <w:spacing w:before="1"/>
              <w:ind w:right="153"/>
              <w:jc w:val="both"/>
              <w:rPr>
                <w:rFonts w:asciiTheme="minorHAnsi" w:hAnsiTheme="minorHAnsi" w:cstheme="minorHAnsi"/>
                <w:lang w:val="en-GB"/>
              </w:rPr>
            </w:pPr>
          </w:p>
        </w:tc>
      </w:tr>
    </w:tbl>
    <w:p w14:paraId="2DCAE673" w14:textId="77777777" w:rsidR="00794EB1" w:rsidRPr="00175BAD"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4013"/>
      </w:tblGrid>
      <w:tr w:rsidR="00A03A24" w:rsidRPr="00F9476B" w14:paraId="26F4300F" w14:textId="77777777" w:rsidTr="007832E5">
        <w:trPr>
          <w:trHeight w:val="743"/>
        </w:trPr>
        <w:tc>
          <w:tcPr>
            <w:tcW w:w="3401" w:type="dxa"/>
            <w:tcBorders>
              <w:bottom w:val="nil"/>
            </w:tcBorders>
            <w:shd w:val="clear" w:color="auto" w:fill="FDF9F8"/>
          </w:tcPr>
          <w:p w14:paraId="45D46806" w14:textId="77777777" w:rsidR="007832E5" w:rsidRPr="007832E5" w:rsidRDefault="00A03A24" w:rsidP="007832E5">
            <w:pPr>
              <w:pStyle w:val="TableParagraph"/>
              <w:spacing w:line="268" w:lineRule="exact"/>
              <w:jc w:val="both"/>
              <w:rPr>
                <w:rFonts w:asciiTheme="minorHAnsi" w:hAnsiTheme="minorHAnsi" w:cstheme="minorHAnsi"/>
                <w:spacing w:val="-5"/>
                <w:lang w:val="en-GB"/>
              </w:rPr>
            </w:pPr>
            <w:proofErr w:type="gramStart"/>
            <w:r w:rsidRPr="00F95E51">
              <w:rPr>
                <w:rFonts w:asciiTheme="minorHAnsi" w:hAnsiTheme="minorHAnsi" w:cstheme="minorHAnsi"/>
              </w:rPr>
              <w:t>AML</w:t>
            </w:r>
            <w:r w:rsidRPr="00F95E51">
              <w:rPr>
                <w:rFonts w:asciiTheme="minorHAnsi" w:hAnsiTheme="minorHAnsi" w:cstheme="minorHAnsi"/>
                <w:spacing w:val="39"/>
              </w:rPr>
              <w:t xml:space="preserve">  </w:t>
            </w:r>
            <w:r w:rsidRPr="00F95E51">
              <w:rPr>
                <w:rFonts w:asciiTheme="minorHAnsi" w:hAnsiTheme="minorHAnsi" w:cstheme="minorHAnsi"/>
              </w:rPr>
              <w:t>discussion</w:t>
            </w:r>
            <w:proofErr w:type="gramEnd"/>
            <w:r w:rsidRPr="00F95E51">
              <w:rPr>
                <w:rFonts w:asciiTheme="minorHAnsi" w:hAnsiTheme="minorHAnsi" w:cstheme="minorHAnsi"/>
                <w:spacing w:val="39"/>
              </w:rPr>
              <w:t xml:space="preserve">  </w:t>
            </w:r>
            <w:proofErr w:type="spellStart"/>
            <w:r w:rsidRPr="00F95E51">
              <w:rPr>
                <w:rFonts w:asciiTheme="minorHAnsi" w:hAnsiTheme="minorHAnsi" w:cstheme="minorHAnsi"/>
              </w:rPr>
              <w:t>paper</w:t>
            </w:r>
            <w:proofErr w:type="spellEnd"/>
            <w:r w:rsidRPr="00F95E51">
              <w:rPr>
                <w:rFonts w:asciiTheme="minorHAnsi" w:hAnsiTheme="minorHAnsi" w:cstheme="minorHAnsi"/>
                <w:spacing w:val="38"/>
              </w:rPr>
              <w:t xml:space="preserve">  </w:t>
            </w:r>
            <w:r w:rsidR="007832E5" w:rsidRPr="007832E5">
              <w:rPr>
                <w:rFonts w:asciiTheme="minorHAnsi" w:hAnsiTheme="minorHAnsi" w:cstheme="minorHAnsi"/>
                <w:spacing w:val="38"/>
              </w:rPr>
              <w:t>-</w:t>
            </w:r>
          </w:p>
          <w:p w14:paraId="1D6D8490" w14:textId="51D07990" w:rsidR="00A03A24" w:rsidRDefault="007832E5" w:rsidP="002B776A">
            <w:pPr>
              <w:pStyle w:val="TableParagraph"/>
              <w:numPr>
                <w:ilvl w:val="0"/>
                <w:numId w:val="83"/>
              </w:numPr>
              <w:spacing w:line="268" w:lineRule="exact"/>
              <w:ind w:right="149"/>
              <w:jc w:val="both"/>
              <w:rPr>
                <w:rFonts w:asciiTheme="minorHAnsi" w:hAnsiTheme="minorHAnsi" w:cstheme="minorHAnsi"/>
                <w:spacing w:val="-5"/>
                <w:lang w:val="en-GB"/>
              </w:rPr>
            </w:pPr>
            <w:r w:rsidRPr="007832E5">
              <w:rPr>
                <w:rFonts w:asciiTheme="minorHAnsi" w:hAnsiTheme="minorHAnsi" w:cstheme="minorHAnsi"/>
                <w:spacing w:val="-5"/>
                <w:lang w:val="en-GB"/>
              </w:rPr>
              <w:t>establishing a mechanism</w:t>
            </w:r>
            <w:r>
              <w:rPr>
                <w:rFonts w:asciiTheme="minorHAnsi" w:hAnsiTheme="minorHAnsi" w:cstheme="minorHAnsi"/>
                <w:spacing w:val="-5"/>
                <w:lang w:val="en-GB"/>
              </w:rPr>
              <w:t xml:space="preserve"> </w:t>
            </w:r>
            <w:r w:rsidRPr="007832E5">
              <w:rPr>
                <w:rFonts w:asciiTheme="minorHAnsi" w:hAnsiTheme="minorHAnsi" w:cstheme="minorHAnsi"/>
                <w:spacing w:val="-5"/>
                <w:lang w:val="en-GB"/>
              </w:rPr>
              <w:t>for raising awareness about</w:t>
            </w:r>
            <w:r>
              <w:rPr>
                <w:rFonts w:asciiTheme="minorHAnsi" w:hAnsiTheme="minorHAnsi" w:cstheme="minorHAnsi"/>
                <w:spacing w:val="-5"/>
                <w:lang w:val="en-GB"/>
              </w:rPr>
              <w:t xml:space="preserve"> </w:t>
            </w:r>
            <w:r w:rsidRPr="007832E5">
              <w:rPr>
                <w:rFonts w:asciiTheme="minorHAnsi" w:hAnsiTheme="minorHAnsi" w:cstheme="minorHAnsi"/>
                <w:spacing w:val="-5"/>
                <w:lang w:val="en-GB"/>
              </w:rPr>
              <w:t>existing</w:t>
            </w:r>
            <w:r>
              <w:rPr>
                <w:rFonts w:asciiTheme="minorHAnsi" w:hAnsiTheme="minorHAnsi" w:cstheme="minorHAnsi"/>
                <w:spacing w:val="-5"/>
                <w:lang w:val="en-GB"/>
              </w:rPr>
              <w:t xml:space="preserve"> </w:t>
            </w:r>
            <w:r w:rsidRPr="007832E5">
              <w:rPr>
                <w:rFonts w:asciiTheme="minorHAnsi" w:hAnsiTheme="minorHAnsi" w:cstheme="minorHAnsi"/>
                <w:spacing w:val="-5"/>
                <w:lang w:val="en-GB"/>
              </w:rPr>
              <w:t>and</w:t>
            </w:r>
            <w:r>
              <w:rPr>
                <w:rFonts w:asciiTheme="minorHAnsi" w:hAnsiTheme="minorHAnsi" w:cstheme="minorHAnsi"/>
                <w:spacing w:val="-5"/>
                <w:lang w:val="en-GB"/>
              </w:rPr>
              <w:t xml:space="preserve"> </w:t>
            </w:r>
            <w:r w:rsidRPr="007832E5">
              <w:rPr>
                <w:rFonts w:asciiTheme="minorHAnsi" w:hAnsiTheme="minorHAnsi" w:cstheme="minorHAnsi"/>
                <w:spacing w:val="-5"/>
                <w:lang w:val="en-GB"/>
              </w:rPr>
              <w:t>emerging</w:t>
            </w:r>
            <w:r>
              <w:rPr>
                <w:rFonts w:asciiTheme="minorHAnsi" w:hAnsiTheme="minorHAnsi" w:cstheme="minorHAnsi"/>
                <w:spacing w:val="-5"/>
                <w:lang w:val="en-GB"/>
              </w:rPr>
              <w:t xml:space="preserve"> </w:t>
            </w:r>
            <w:r w:rsidRPr="007832E5">
              <w:rPr>
                <w:rFonts w:asciiTheme="minorHAnsi" w:hAnsiTheme="minorHAnsi" w:cstheme="minorHAnsi"/>
                <w:spacing w:val="-5"/>
                <w:lang w:val="en-GB"/>
              </w:rPr>
              <w:t>ML/TF</w:t>
            </w:r>
            <w:r>
              <w:rPr>
                <w:rFonts w:asciiTheme="minorHAnsi" w:hAnsiTheme="minorHAnsi" w:cstheme="minorHAnsi"/>
                <w:spacing w:val="-5"/>
                <w:lang w:val="en-GB"/>
              </w:rPr>
              <w:t xml:space="preserve"> </w:t>
            </w:r>
            <w:r w:rsidRPr="007832E5">
              <w:rPr>
                <w:rFonts w:asciiTheme="minorHAnsi" w:hAnsiTheme="minorHAnsi" w:cstheme="minorHAnsi"/>
                <w:spacing w:val="-5"/>
                <w:lang w:val="en-GB"/>
              </w:rPr>
              <w:t>risks</w:t>
            </w:r>
            <w:r>
              <w:rPr>
                <w:rFonts w:asciiTheme="minorHAnsi" w:hAnsiTheme="minorHAnsi" w:cstheme="minorHAnsi"/>
                <w:spacing w:val="-5"/>
                <w:lang w:val="en-GB"/>
              </w:rPr>
              <w:t xml:space="preserve"> </w:t>
            </w:r>
            <w:r w:rsidRPr="007832E5">
              <w:rPr>
                <w:rFonts w:asciiTheme="minorHAnsi" w:hAnsiTheme="minorHAnsi" w:cstheme="minorHAnsi"/>
                <w:spacing w:val="-5"/>
                <w:lang w:val="en-GB"/>
              </w:rPr>
              <w:t>and</w:t>
            </w:r>
            <w:r>
              <w:rPr>
                <w:rFonts w:asciiTheme="minorHAnsi" w:hAnsiTheme="minorHAnsi" w:cstheme="minorHAnsi"/>
                <w:spacing w:val="-5"/>
                <w:lang w:val="en-GB"/>
              </w:rPr>
              <w:t xml:space="preserve"> </w:t>
            </w:r>
            <w:r w:rsidRPr="007832E5">
              <w:rPr>
                <w:rFonts w:asciiTheme="minorHAnsi" w:hAnsiTheme="minorHAnsi" w:cstheme="minorHAnsi"/>
                <w:spacing w:val="-5"/>
                <w:lang w:val="en-GB"/>
              </w:rPr>
              <w:t>to</w:t>
            </w:r>
            <w:r>
              <w:rPr>
                <w:rFonts w:asciiTheme="minorHAnsi" w:hAnsiTheme="minorHAnsi" w:cstheme="minorHAnsi"/>
                <w:spacing w:val="-5"/>
                <w:lang w:val="en-GB"/>
              </w:rPr>
              <w:t xml:space="preserve"> e</w:t>
            </w:r>
            <w:r w:rsidRPr="007832E5">
              <w:rPr>
                <w:rFonts w:asciiTheme="minorHAnsi" w:hAnsiTheme="minorHAnsi" w:cstheme="minorHAnsi"/>
                <w:spacing w:val="-5"/>
                <w:lang w:val="en-GB"/>
              </w:rPr>
              <w:t>xchange</w:t>
            </w:r>
            <w:r>
              <w:rPr>
                <w:rFonts w:asciiTheme="minorHAnsi" w:hAnsiTheme="minorHAnsi" w:cstheme="minorHAnsi"/>
                <w:spacing w:val="-5"/>
                <w:lang w:val="en-GB"/>
              </w:rPr>
              <w:t xml:space="preserve"> </w:t>
            </w:r>
            <w:r w:rsidRPr="007832E5">
              <w:rPr>
                <w:rFonts w:asciiTheme="minorHAnsi" w:hAnsiTheme="minorHAnsi" w:cstheme="minorHAnsi"/>
                <w:spacing w:val="-5"/>
                <w:lang w:val="en-GB"/>
              </w:rPr>
              <w:t>information</w:t>
            </w:r>
            <w:r>
              <w:rPr>
                <w:rFonts w:asciiTheme="minorHAnsi" w:hAnsiTheme="minorHAnsi" w:cstheme="minorHAnsi"/>
                <w:spacing w:val="-5"/>
                <w:lang w:val="en-GB"/>
              </w:rPr>
              <w:t xml:space="preserve"> </w:t>
            </w:r>
            <w:r w:rsidRPr="007832E5">
              <w:rPr>
                <w:rFonts w:asciiTheme="minorHAnsi" w:hAnsiTheme="minorHAnsi" w:cstheme="minorHAnsi"/>
                <w:spacing w:val="-5"/>
                <w:lang w:val="en-GB"/>
              </w:rPr>
              <w:t>(“AML alert”)</w:t>
            </w:r>
          </w:p>
          <w:p w14:paraId="1D69EA56" w14:textId="577AD43B" w:rsidR="007832E5" w:rsidRPr="007832E5" w:rsidRDefault="007832E5" w:rsidP="002B776A">
            <w:pPr>
              <w:pStyle w:val="TableParagraph"/>
              <w:numPr>
                <w:ilvl w:val="0"/>
                <w:numId w:val="83"/>
              </w:numPr>
              <w:spacing w:line="268" w:lineRule="exact"/>
              <w:ind w:right="149"/>
              <w:jc w:val="both"/>
              <w:rPr>
                <w:rFonts w:asciiTheme="minorHAnsi" w:hAnsiTheme="minorHAnsi" w:cstheme="minorHAnsi"/>
                <w:spacing w:val="-5"/>
                <w:lang w:val="en-GB"/>
              </w:rPr>
            </w:pPr>
            <w:proofErr w:type="gramStart"/>
            <w:r w:rsidRPr="007832E5">
              <w:rPr>
                <w:rFonts w:asciiTheme="minorHAnsi" w:hAnsiTheme="minorHAnsi" w:cstheme="minorHAnsi"/>
                <w:spacing w:val="-5"/>
                <w:lang w:val="en-GB"/>
              </w:rPr>
              <w:t>collecting  and</w:t>
            </w:r>
            <w:proofErr w:type="gramEnd"/>
            <w:r w:rsidRPr="007832E5">
              <w:rPr>
                <w:rFonts w:asciiTheme="minorHAnsi" w:hAnsiTheme="minorHAnsi" w:cstheme="minorHAnsi"/>
                <w:spacing w:val="-5"/>
                <w:lang w:val="en-GB"/>
              </w:rPr>
              <w:t xml:space="preserve">  identifying</w:t>
            </w:r>
            <w:r>
              <w:rPr>
                <w:rFonts w:asciiTheme="minorHAnsi" w:hAnsiTheme="minorHAnsi" w:cstheme="minorHAnsi"/>
                <w:spacing w:val="-5"/>
                <w:lang w:val="en-GB"/>
              </w:rPr>
              <w:t xml:space="preserve"> </w:t>
            </w:r>
            <w:r w:rsidRPr="007832E5">
              <w:rPr>
                <w:rFonts w:asciiTheme="minorHAnsi" w:hAnsiTheme="minorHAnsi" w:cstheme="minorHAnsi"/>
                <w:spacing w:val="-5"/>
                <w:lang w:val="en-GB"/>
              </w:rPr>
              <w:t>best practices collection of data through questionnaires on AML supervision)</w:t>
            </w:r>
          </w:p>
          <w:p w14:paraId="070F6DEA" w14:textId="1B4FCD5C" w:rsidR="007832E5" w:rsidRDefault="007832E5" w:rsidP="002B776A">
            <w:pPr>
              <w:pStyle w:val="TableParagraph"/>
              <w:numPr>
                <w:ilvl w:val="0"/>
                <w:numId w:val="83"/>
              </w:numPr>
              <w:spacing w:line="268" w:lineRule="exact"/>
              <w:jc w:val="both"/>
              <w:rPr>
                <w:rFonts w:asciiTheme="minorHAnsi" w:hAnsiTheme="minorHAnsi" w:cstheme="minorHAnsi"/>
                <w:spacing w:val="-5"/>
                <w:lang w:val="en-GB"/>
              </w:rPr>
            </w:pPr>
            <w:r w:rsidRPr="007832E5">
              <w:rPr>
                <w:rFonts w:asciiTheme="minorHAnsi" w:hAnsiTheme="minorHAnsi" w:cstheme="minorHAnsi"/>
                <w:spacing w:val="-5"/>
                <w:lang w:val="en-GB"/>
              </w:rPr>
              <w:t>creation of a liaison group</w:t>
            </w:r>
            <w:r>
              <w:rPr>
                <w:rFonts w:asciiTheme="minorHAnsi" w:hAnsiTheme="minorHAnsi" w:cstheme="minorHAnsi"/>
                <w:spacing w:val="-5"/>
                <w:lang w:val="en-GB"/>
              </w:rPr>
              <w:t xml:space="preserve"> </w:t>
            </w:r>
            <w:r w:rsidRPr="007832E5">
              <w:rPr>
                <w:rFonts w:asciiTheme="minorHAnsi" w:hAnsiTheme="minorHAnsi" w:cstheme="minorHAnsi"/>
                <w:spacing w:val="-5"/>
                <w:lang w:val="en-GB"/>
              </w:rPr>
              <w:t>with the Parliament and th</w:t>
            </w:r>
            <w:r>
              <w:rPr>
                <w:rFonts w:asciiTheme="minorHAnsi" w:hAnsiTheme="minorHAnsi" w:cstheme="minorHAnsi"/>
                <w:spacing w:val="-5"/>
                <w:lang w:val="en-GB"/>
              </w:rPr>
              <w:t xml:space="preserve">e </w:t>
            </w:r>
            <w:r w:rsidRPr="007832E5">
              <w:rPr>
                <w:rFonts w:asciiTheme="minorHAnsi" w:hAnsiTheme="minorHAnsi" w:cstheme="minorHAnsi"/>
                <w:spacing w:val="-5"/>
                <w:lang w:val="en-GB"/>
              </w:rPr>
              <w:t>Commission</w:t>
            </w:r>
          </w:p>
          <w:p w14:paraId="0A95ECEE" w14:textId="77777777" w:rsidR="007832E5" w:rsidRPr="007832E5" w:rsidRDefault="007832E5" w:rsidP="007832E5">
            <w:pPr>
              <w:pStyle w:val="TableParagraph"/>
              <w:spacing w:line="268" w:lineRule="exact"/>
              <w:ind w:left="827"/>
              <w:jc w:val="both"/>
              <w:rPr>
                <w:rFonts w:asciiTheme="minorHAnsi" w:hAnsiTheme="minorHAnsi" w:cstheme="minorHAnsi"/>
                <w:spacing w:val="-5"/>
                <w:lang w:val="en-GB"/>
              </w:rPr>
            </w:pPr>
          </w:p>
          <w:p w14:paraId="75F85BFB" w14:textId="77777777" w:rsidR="007832E5" w:rsidRDefault="007832E5" w:rsidP="00AB4A2C">
            <w:pPr>
              <w:pStyle w:val="TableParagraph"/>
              <w:spacing w:line="268" w:lineRule="exact"/>
              <w:jc w:val="both"/>
              <w:rPr>
                <w:rFonts w:asciiTheme="minorHAnsi" w:hAnsiTheme="minorHAnsi" w:cstheme="minorHAnsi"/>
                <w:spacing w:val="-5"/>
                <w:lang w:val="en-GB"/>
              </w:rPr>
            </w:pPr>
            <w:r w:rsidRPr="007832E5">
              <w:rPr>
                <w:rFonts w:asciiTheme="minorHAnsi" w:hAnsiTheme="minorHAnsi" w:cstheme="minorHAnsi"/>
                <w:spacing w:val="-5"/>
                <w:lang w:val="en-GB"/>
              </w:rPr>
              <w:t>Relevant actors:</w:t>
            </w:r>
          </w:p>
          <w:p w14:paraId="388E5DED" w14:textId="77777777" w:rsidR="00AB4A2C" w:rsidRPr="007832E5" w:rsidRDefault="00AB4A2C" w:rsidP="00AB4A2C">
            <w:pPr>
              <w:pStyle w:val="TableParagraph"/>
              <w:spacing w:line="268" w:lineRule="exact"/>
              <w:jc w:val="both"/>
              <w:rPr>
                <w:rFonts w:asciiTheme="minorHAnsi" w:hAnsiTheme="minorHAnsi" w:cstheme="minorHAnsi"/>
                <w:spacing w:val="-5"/>
                <w:lang w:val="en-GB"/>
              </w:rPr>
            </w:pPr>
          </w:p>
          <w:p w14:paraId="51E51244" w14:textId="2749E205" w:rsidR="007832E5" w:rsidRPr="007832E5" w:rsidRDefault="007832E5" w:rsidP="00AB4A2C">
            <w:pPr>
              <w:pStyle w:val="TableParagraph"/>
              <w:numPr>
                <w:ilvl w:val="0"/>
                <w:numId w:val="83"/>
              </w:numPr>
              <w:spacing w:line="268" w:lineRule="exact"/>
              <w:jc w:val="both"/>
              <w:rPr>
                <w:rFonts w:asciiTheme="minorHAnsi" w:hAnsiTheme="minorHAnsi" w:cstheme="minorHAnsi"/>
                <w:spacing w:val="-5"/>
                <w:lang w:val="en-GB"/>
              </w:rPr>
            </w:pPr>
            <w:r w:rsidRPr="007832E5">
              <w:rPr>
                <w:rFonts w:asciiTheme="minorHAnsi" w:hAnsiTheme="minorHAnsi" w:cstheme="minorHAnsi"/>
                <w:spacing w:val="-5"/>
                <w:lang w:val="en-GB"/>
              </w:rPr>
              <w:t>Commission</w:t>
            </w:r>
            <w:r>
              <w:rPr>
                <w:rFonts w:asciiTheme="minorHAnsi" w:hAnsiTheme="minorHAnsi" w:cstheme="minorHAnsi"/>
                <w:spacing w:val="-5"/>
                <w:lang w:val="en-GB"/>
              </w:rPr>
              <w:t xml:space="preserve"> </w:t>
            </w:r>
            <w:r w:rsidRPr="007832E5">
              <w:rPr>
                <w:rFonts w:asciiTheme="minorHAnsi" w:hAnsiTheme="minorHAnsi" w:cstheme="minorHAnsi"/>
                <w:spacing w:val="-5"/>
                <w:lang w:val="en-GB"/>
              </w:rPr>
              <w:t>(DG</w:t>
            </w:r>
            <w:r>
              <w:rPr>
                <w:rFonts w:asciiTheme="minorHAnsi" w:hAnsiTheme="minorHAnsi" w:cstheme="minorHAnsi"/>
                <w:spacing w:val="-5"/>
                <w:lang w:val="en-GB"/>
              </w:rPr>
              <w:t xml:space="preserve"> </w:t>
            </w:r>
            <w:r w:rsidRPr="007832E5">
              <w:rPr>
                <w:rFonts w:asciiTheme="minorHAnsi" w:hAnsiTheme="minorHAnsi" w:cstheme="minorHAnsi"/>
                <w:spacing w:val="-5"/>
                <w:lang w:val="en-GB"/>
              </w:rPr>
              <w:t>FISMA,</w:t>
            </w:r>
            <w:r>
              <w:rPr>
                <w:rFonts w:asciiTheme="minorHAnsi" w:hAnsiTheme="minorHAnsi" w:cstheme="minorHAnsi"/>
                <w:spacing w:val="-5"/>
                <w:lang w:val="en-GB"/>
              </w:rPr>
              <w:t xml:space="preserve"> </w:t>
            </w:r>
            <w:r w:rsidRPr="007832E5">
              <w:rPr>
                <w:rFonts w:asciiTheme="minorHAnsi" w:hAnsiTheme="minorHAnsi" w:cstheme="minorHAnsi"/>
                <w:spacing w:val="-5"/>
                <w:lang w:val="en-GB"/>
              </w:rPr>
              <w:t>Unit D2)</w:t>
            </w:r>
          </w:p>
          <w:p w14:paraId="3AA84EE8" w14:textId="5C0202A8" w:rsidR="007832E5" w:rsidRPr="00F95E51" w:rsidRDefault="007832E5">
            <w:pPr>
              <w:pStyle w:val="TableParagraph"/>
              <w:spacing w:line="268" w:lineRule="exact"/>
              <w:rPr>
                <w:rFonts w:asciiTheme="minorHAnsi" w:hAnsiTheme="minorHAnsi" w:cstheme="minorHAnsi"/>
              </w:rPr>
            </w:pPr>
          </w:p>
        </w:tc>
        <w:tc>
          <w:tcPr>
            <w:tcW w:w="4536" w:type="dxa"/>
            <w:tcBorders>
              <w:bottom w:val="nil"/>
            </w:tcBorders>
            <w:shd w:val="clear" w:color="auto" w:fill="FDF9F8"/>
          </w:tcPr>
          <w:p w14:paraId="44B83CD4" w14:textId="7A9CD86F" w:rsidR="00A03A24" w:rsidRDefault="00A03A24" w:rsidP="007832E5">
            <w:pPr>
              <w:pStyle w:val="TableParagraph"/>
              <w:spacing w:line="268" w:lineRule="exact"/>
              <w:jc w:val="both"/>
              <w:rPr>
                <w:rFonts w:asciiTheme="minorHAnsi" w:hAnsiTheme="minorHAnsi" w:cstheme="minorHAnsi"/>
                <w:spacing w:val="-5"/>
                <w:lang w:val="en-GB"/>
              </w:rPr>
            </w:pPr>
            <w:r w:rsidRPr="00F95E51">
              <w:rPr>
                <w:rFonts w:asciiTheme="minorHAnsi" w:hAnsiTheme="minorHAnsi" w:cstheme="minorHAnsi"/>
                <w:lang w:val="en-GB"/>
              </w:rPr>
              <w:t>The</w:t>
            </w:r>
            <w:r w:rsidRPr="007832E5">
              <w:rPr>
                <w:rFonts w:asciiTheme="minorHAnsi" w:hAnsiTheme="minorHAnsi" w:cstheme="minorHAnsi"/>
                <w:lang w:val="en-GB"/>
              </w:rPr>
              <w:t xml:space="preserve"> </w:t>
            </w:r>
            <w:r w:rsidRPr="00F95E51">
              <w:rPr>
                <w:rFonts w:asciiTheme="minorHAnsi" w:hAnsiTheme="minorHAnsi" w:cstheme="minorHAnsi"/>
                <w:lang w:val="en-GB"/>
              </w:rPr>
              <w:t>AML</w:t>
            </w:r>
            <w:r w:rsidRPr="007832E5">
              <w:rPr>
                <w:rFonts w:asciiTheme="minorHAnsi" w:hAnsiTheme="minorHAnsi" w:cstheme="minorHAnsi"/>
                <w:lang w:val="en-GB"/>
              </w:rPr>
              <w:t xml:space="preserve"> </w:t>
            </w:r>
            <w:r w:rsidRPr="00F95E51">
              <w:rPr>
                <w:rFonts w:asciiTheme="minorHAnsi" w:hAnsiTheme="minorHAnsi" w:cstheme="minorHAnsi"/>
                <w:lang w:val="en-GB"/>
              </w:rPr>
              <w:t>alert</w:t>
            </w:r>
            <w:r w:rsidRPr="007832E5">
              <w:rPr>
                <w:rFonts w:asciiTheme="minorHAnsi" w:hAnsiTheme="minorHAnsi" w:cstheme="minorHAnsi"/>
                <w:lang w:val="en-GB"/>
              </w:rPr>
              <w:t xml:space="preserve"> </w:t>
            </w:r>
            <w:r w:rsidRPr="00F95E51">
              <w:rPr>
                <w:rFonts w:asciiTheme="minorHAnsi" w:hAnsiTheme="minorHAnsi" w:cstheme="minorHAnsi"/>
                <w:lang w:val="en-GB"/>
              </w:rPr>
              <w:t>network</w:t>
            </w:r>
            <w:r w:rsidRPr="007832E5">
              <w:rPr>
                <w:rFonts w:asciiTheme="minorHAnsi" w:hAnsiTheme="minorHAnsi" w:cstheme="minorHAnsi"/>
                <w:lang w:val="en-GB"/>
              </w:rPr>
              <w:t xml:space="preserve"> </w:t>
            </w:r>
            <w:r w:rsidRPr="00F95E51">
              <w:rPr>
                <w:rFonts w:asciiTheme="minorHAnsi" w:hAnsiTheme="minorHAnsi" w:cstheme="minorHAnsi"/>
                <w:lang w:val="en-GB"/>
              </w:rPr>
              <w:t>of</w:t>
            </w:r>
            <w:r w:rsidRPr="007832E5">
              <w:rPr>
                <w:rFonts w:asciiTheme="minorHAnsi" w:hAnsiTheme="minorHAnsi" w:cstheme="minorHAnsi"/>
                <w:lang w:val="en-GB"/>
              </w:rPr>
              <w:t xml:space="preserve"> </w:t>
            </w:r>
            <w:r w:rsidRPr="00F95E51">
              <w:rPr>
                <w:rFonts w:asciiTheme="minorHAnsi" w:hAnsiTheme="minorHAnsi" w:cstheme="minorHAnsi"/>
                <w:lang w:val="en-GB"/>
              </w:rPr>
              <w:t>contact</w:t>
            </w:r>
            <w:r w:rsidRPr="007832E5">
              <w:rPr>
                <w:rFonts w:asciiTheme="minorHAnsi" w:hAnsiTheme="minorHAnsi" w:cstheme="minorHAnsi"/>
                <w:lang w:val="en-GB"/>
              </w:rPr>
              <w:t xml:space="preserve"> </w:t>
            </w:r>
            <w:r w:rsidRPr="00F95E51">
              <w:rPr>
                <w:rFonts w:asciiTheme="minorHAnsi" w:hAnsiTheme="minorHAnsi" w:cstheme="minorHAnsi"/>
                <w:lang w:val="en-GB"/>
              </w:rPr>
              <w:t>points</w:t>
            </w:r>
            <w:r w:rsidRPr="007832E5">
              <w:rPr>
                <w:rFonts w:asciiTheme="minorHAnsi" w:hAnsiTheme="minorHAnsi" w:cstheme="minorHAnsi"/>
                <w:lang w:val="en-GB"/>
              </w:rPr>
              <w:t xml:space="preserve"> became operational. </w:t>
            </w:r>
            <w:r w:rsidRPr="00E15728">
              <w:rPr>
                <w:rFonts w:asciiTheme="minorHAnsi" w:hAnsiTheme="minorHAnsi" w:cstheme="minorHAnsi"/>
                <w:lang w:val="en-GB"/>
              </w:rPr>
              <w:t>First alerts were launched</w:t>
            </w:r>
            <w:r w:rsidR="00505E00" w:rsidRPr="00E15728">
              <w:rPr>
                <w:rFonts w:asciiTheme="minorHAnsi" w:hAnsiTheme="minorHAnsi" w:cstheme="minorHAnsi"/>
                <w:lang w:val="en-GB"/>
              </w:rPr>
              <w:t>.</w:t>
            </w:r>
            <w:r w:rsidR="00505E00">
              <w:rPr>
                <w:rFonts w:asciiTheme="minorHAnsi" w:hAnsiTheme="minorHAnsi" w:cstheme="minorHAnsi"/>
                <w:lang w:val="en-GB"/>
              </w:rPr>
              <w:t xml:space="preserve"> </w:t>
            </w:r>
            <w:r w:rsidR="007832E5" w:rsidRPr="007832E5">
              <w:rPr>
                <w:rFonts w:asciiTheme="minorHAnsi" w:hAnsiTheme="minorHAnsi" w:cstheme="minorHAnsi"/>
                <w:spacing w:val="-5"/>
                <w:lang w:val="en-GB"/>
              </w:rPr>
              <w:t>Expected:</w:t>
            </w:r>
            <w:r w:rsidR="007832E5">
              <w:rPr>
                <w:rFonts w:asciiTheme="minorHAnsi" w:hAnsiTheme="minorHAnsi" w:cstheme="minorHAnsi"/>
                <w:spacing w:val="-5"/>
                <w:lang w:val="en-GB"/>
              </w:rPr>
              <w:t xml:space="preserve"> </w:t>
            </w:r>
          </w:p>
          <w:p w14:paraId="5FCDDA42" w14:textId="457ADC48" w:rsidR="007832E5" w:rsidRPr="007832E5" w:rsidRDefault="00E94242" w:rsidP="007832E5">
            <w:pPr>
              <w:pStyle w:val="TableParagraph"/>
              <w:spacing w:line="268" w:lineRule="exact"/>
              <w:jc w:val="both"/>
              <w:rPr>
                <w:rFonts w:asciiTheme="minorHAnsi" w:hAnsiTheme="minorHAnsi" w:cstheme="minorHAnsi"/>
                <w:lang w:val="en-GB"/>
              </w:rPr>
            </w:pPr>
            <w:r>
              <w:rPr>
                <w:rFonts w:asciiTheme="minorHAnsi" w:hAnsiTheme="minorHAnsi" w:cstheme="minorHAnsi"/>
                <w:lang w:val="en-GB"/>
              </w:rPr>
              <w:t>A meeting of t</w:t>
            </w:r>
            <w:r w:rsidR="007832E5" w:rsidRPr="007832E5">
              <w:rPr>
                <w:rFonts w:asciiTheme="minorHAnsi" w:hAnsiTheme="minorHAnsi" w:cstheme="minorHAnsi"/>
                <w:lang w:val="en-GB"/>
              </w:rPr>
              <w:t xml:space="preserve">he best practices drafting </w:t>
            </w:r>
            <w:proofErr w:type="gramStart"/>
            <w:r w:rsidR="007832E5" w:rsidRPr="007832E5">
              <w:rPr>
                <w:rFonts w:asciiTheme="minorHAnsi" w:hAnsiTheme="minorHAnsi" w:cstheme="minorHAnsi"/>
                <w:lang w:val="en-GB"/>
              </w:rPr>
              <w:t xml:space="preserve">group </w:t>
            </w:r>
            <w:r>
              <w:rPr>
                <w:rFonts w:asciiTheme="minorHAnsi" w:hAnsiTheme="minorHAnsi" w:cstheme="minorHAnsi"/>
                <w:lang w:val="en-GB"/>
              </w:rPr>
              <w:t xml:space="preserve"> should</w:t>
            </w:r>
            <w:proofErr w:type="gramEnd"/>
            <w:r>
              <w:rPr>
                <w:rFonts w:asciiTheme="minorHAnsi" w:hAnsiTheme="minorHAnsi" w:cstheme="minorHAnsi"/>
                <w:lang w:val="en-GB"/>
              </w:rPr>
              <w:t xml:space="preserve"> be convened</w:t>
            </w:r>
            <w:r w:rsidR="007832E5">
              <w:rPr>
                <w:rFonts w:asciiTheme="minorHAnsi" w:hAnsiTheme="minorHAnsi" w:cstheme="minorHAnsi"/>
                <w:lang w:val="en-GB"/>
              </w:rPr>
              <w:t xml:space="preserve"> </w:t>
            </w:r>
            <w:r w:rsidR="007832E5" w:rsidRPr="007832E5">
              <w:rPr>
                <w:rFonts w:asciiTheme="minorHAnsi" w:hAnsiTheme="minorHAnsi" w:cstheme="minorHAnsi"/>
                <w:lang w:val="en-GB"/>
              </w:rPr>
              <w:t>continue its work based on a methodological</w:t>
            </w:r>
            <w:r w:rsidR="007832E5">
              <w:rPr>
                <w:rFonts w:asciiTheme="minorHAnsi" w:hAnsiTheme="minorHAnsi" w:cstheme="minorHAnsi"/>
                <w:lang w:val="en-GB"/>
              </w:rPr>
              <w:t xml:space="preserve"> </w:t>
            </w:r>
            <w:r w:rsidR="007832E5" w:rsidRPr="007832E5">
              <w:rPr>
                <w:rFonts w:asciiTheme="minorHAnsi" w:hAnsiTheme="minorHAnsi" w:cstheme="minorHAnsi"/>
                <w:lang w:val="en-GB"/>
              </w:rPr>
              <w:t>framework  that was prepared at the end of</w:t>
            </w:r>
            <w:r w:rsidR="007832E5">
              <w:rPr>
                <w:rFonts w:asciiTheme="minorHAnsi" w:hAnsiTheme="minorHAnsi" w:cstheme="minorHAnsi"/>
                <w:lang w:val="en-GB"/>
              </w:rPr>
              <w:t xml:space="preserve"> </w:t>
            </w:r>
            <w:r w:rsidR="007832E5" w:rsidRPr="007832E5">
              <w:rPr>
                <w:rFonts w:asciiTheme="minorHAnsi" w:hAnsiTheme="minorHAnsi" w:cstheme="minorHAnsi"/>
                <w:lang w:val="en-GB"/>
              </w:rPr>
              <w:t>2022.</w:t>
            </w:r>
          </w:p>
          <w:p w14:paraId="773AEF96" w14:textId="77777777" w:rsidR="007832E5" w:rsidRPr="007832E5" w:rsidRDefault="007832E5" w:rsidP="007832E5">
            <w:pPr>
              <w:pStyle w:val="TableParagraph"/>
              <w:spacing w:line="268" w:lineRule="exact"/>
              <w:jc w:val="both"/>
              <w:rPr>
                <w:rFonts w:asciiTheme="minorHAnsi" w:hAnsiTheme="minorHAnsi" w:cstheme="minorHAnsi"/>
                <w:lang w:val="en-GB"/>
              </w:rPr>
            </w:pPr>
          </w:p>
          <w:p w14:paraId="2B0656FD" w14:textId="15618C54" w:rsidR="007832E5" w:rsidRPr="007832E5" w:rsidRDefault="007832E5" w:rsidP="007832E5">
            <w:pPr>
              <w:pStyle w:val="TableParagraph"/>
              <w:spacing w:line="268" w:lineRule="exact"/>
              <w:ind w:right="143"/>
              <w:jc w:val="both"/>
              <w:rPr>
                <w:rFonts w:asciiTheme="minorHAnsi" w:hAnsiTheme="minorHAnsi" w:cstheme="minorHAnsi"/>
                <w:lang w:val="en-GB"/>
              </w:rPr>
            </w:pPr>
            <w:r w:rsidRPr="007832E5">
              <w:rPr>
                <w:rFonts w:asciiTheme="minorHAnsi" w:hAnsiTheme="minorHAnsi" w:cstheme="minorHAnsi"/>
                <w:lang w:val="en-GB"/>
              </w:rPr>
              <w:t xml:space="preserve">Further discussions took place in the committee on how to take </w:t>
            </w:r>
            <w:r w:rsidR="00565C39">
              <w:rPr>
                <w:rFonts w:asciiTheme="minorHAnsi" w:hAnsiTheme="minorHAnsi" w:cstheme="minorHAnsi"/>
                <w:lang w:val="en-GB"/>
              </w:rPr>
              <w:t>the work forward.</w:t>
            </w:r>
          </w:p>
          <w:p w14:paraId="2D43E760" w14:textId="77777777" w:rsidR="007832E5" w:rsidRPr="007832E5" w:rsidRDefault="007832E5" w:rsidP="007832E5">
            <w:pPr>
              <w:pStyle w:val="TableParagraph"/>
              <w:spacing w:line="268" w:lineRule="exact"/>
              <w:ind w:right="143"/>
              <w:jc w:val="both"/>
              <w:rPr>
                <w:rFonts w:asciiTheme="minorHAnsi" w:hAnsiTheme="minorHAnsi" w:cstheme="minorHAnsi"/>
                <w:lang w:val="en-GB"/>
              </w:rPr>
            </w:pPr>
          </w:p>
          <w:p w14:paraId="543F76C5" w14:textId="372CD838" w:rsidR="00565C39" w:rsidRDefault="00565C39" w:rsidP="007832E5">
            <w:pPr>
              <w:pStyle w:val="TableParagraph"/>
              <w:spacing w:line="268" w:lineRule="exact"/>
              <w:ind w:right="143"/>
              <w:jc w:val="both"/>
              <w:rPr>
                <w:rFonts w:asciiTheme="minorHAnsi" w:hAnsiTheme="minorHAnsi" w:cstheme="minorHAnsi"/>
                <w:lang w:val="en-GB"/>
              </w:rPr>
            </w:pPr>
            <w:r w:rsidRPr="002A0F58">
              <w:rPr>
                <w:rFonts w:asciiTheme="minorHAnsi" w:hAnsiTheme="minorHAnsi" w:cstheme="minorHAnsi"/>
                <w:b/>
                <w:bCs/>
                <w:lang w:val="en-GB"/>
              </w:rPr>
              <w:t>End of 2023 and beginning 2024</w:t>
            </w:r>
            <w:r>
              <w:rPr>
                <w:rFonts w:asciiTheme="minorHAnsi" w:hAnsiTheme="minorHAnsi" w:cstheme="minorHAnsi"/>
                <w:lang w:val="en-GB"/>
              </w:rPr>
              <w:t xml:space="preserve">, the Secretariat prepared a summary of the collected answers to the AML questionnaire and the AML committee discussed successive drafts of a paper based on this data. A discussion took place during the </w:t>
            </w:r>
            <w:r w:rsidRPr="002A0F58">
              <w:rPr>
                <w:rFonts w:asciiTheme="minorHAnsi" w:hAnsiTheme="minorHAnsi" w:cstheme="minorHAnsi"/>
                <w:b/>
                <w:bCs/>
                <w:lang w:val="en-GB"/>
              </w:rPr>
              <w:t>March 2024</w:t>
            </w:r>
            <w:r>
              <w:rPr>
                <w:rFonts w:asciiTheme="minorHAnsi" w:hAnsiTheme="minorHAnsi" w:cstheme="minorHAnsi"/>
                <w:lang w:val="en-GB"/>
              </w:rPr>
              <w:t xml:space="preserve"> Standing Committee and the paper will be presented for approval at the Plenary Session in May. End of April, only three delegations were missing in the data collection </w:t>
            </w:r>
            <w:proofErr w:type="spellStart"/>
            <w:r>
              <w:rPr>
                <w:rFonts w:asciiTheme="minorHAnsi" w:hAnsiTheme="minorHAnsi" w:cstheme="minorHAnsi"/>
                <w:lang w:val="en-GB"/>
              </w:rPr>
              <w:t>exercice</w:t>
            </w:r>
            <w:proofErr w:type="spellEnd"/>
            <w:r>
              <w:rPr>
                <w:rFonts w:asciiTheme="minorHAnsi" w:hAnsiTheme="minorHAnsi" w:cstheme="minorHAnsi"/>
                <w:lang w:val="en-GB"/>
              </w:rPr>
              <w:t>.</w:t>
            </w:r>
          </w:p>
          <w:p w14:paraId="22B744AC" w14:textId="77777777" w:rsidR="00565C39" w:rsidRDefault="00565C39" w:rsidP="007832E5">
            <w:pPr>
              <w:pStyle w:val="TableParagraph"/>
              <w:spacing w:line="268" w:lineRule="exact"/>
              <w:ind w:right="143"/>
              <w:jc w:val="both"/>
              <w:rPr>
                <w:rFonts w:asciiTheme="minorHAnsi" w:hAnsiTheme="minorHAnsi" w:cstheme="minorHAnsi"/>
                <w:lang w:val="en-GB"/>
              </w:rPr>
            </w:pPr>
          </w:p>
          <w:p w14:paraId="65E7E548" w14:textId="112F999D" w:rsidR="007832E5" w:rsidRPr="00F95E51" w:rsidRDefault="007832E5" w:rsidP="007832E5">
            <w:pPr>
              <w:pStyle w:val="TableParagraph"/>
              <w:spacing w:line="268" w:lineRule="exact"/>
              <w:ind w:right="143"/>
              <w:jc w:val="both"/>
              <w:rPr>
                <w:rFonts w:asciiTheme="minorHAnsi" w:hAnsiTheme="minorHAnsi" w:cstheme="minorHAnsi"/>
                <w:lang w:val="en-GB"/>
              </w:rPr>
            </w:pPr>
          </w:p>
        </w:tc>
        <w:tc>
          <w:tcPr>
            <w:tcW w:w="3401" w:type="dxa"/>
            <w:tcBorders>
              <w:bottom w:val="single" w:sz="4" w:space="0" w:color="auto"/>
            </w:tcBorders>
            <w:shd w:val="clear" w:color="auto" w:fill="FDF9F8"/>
          </w:tcPr>
          <w:p w14:paraId="0C53F48B" w14:textId="05EC13E7" w:rsidR="00A03A24" w:rsidRPr="00F95E51" w:rsidRDefault="00A03A24" w:rsidP="007832E5">
            <w:pPr>
              <w:pStyle w:val="TableParagraph"/>
              <w:spacing w:line="249" w:lineRule="exact"/>
              <w:ind w:right="146"/>
              <w:jc w:val="both"/>
              <w:rPr>
                <w:rFonts w:asciiTheme="minorHAnsi" w:hAnsiTheme="minorHAnsi" w:cstheme="minorHAnsi"/>
                <w:lang w:val="en-GB"/>
              </w:rPr>
            </w:pPr>
            <w:r w:rsidRPr="00F95E51">
              <w:rPr>
                <w:rFonts w:asciiTheme="minorHAnsi" w:hAnsiTheme="minorHAnsi" w:cstheme="minorHAnsi"/>
                <w:lang w:val="en-GB"/>
              </w:rPr>
              <w:lastRenderedPageBreak/>
              <w:t>The</w:t>
            </w:r>
            <w:r w:rsidRPr="00175BAD">
              <w:rPr>
                <w:rFonts w:asciiTheme="minorHAnsi" w:hAnsiTheme="minorHAnsi" w:cstheme="minorHAnsi"/>
                <w:lang w:val="en-GB"/>
              </w:rPr>
              <w:t xml:space="preserve"> </w:t>
            </w:r>
            <w:r w:rsidRPr="00F95E51">
              <w:rPr>
                <w:rFonts w:asciiTheme="minorHAnsi" w:hAnsiTheme="minorHAnsi" w:cstheme="minorHAnsi"/>
                <w:lang w:val="en-GB"/>
              </w:rPr>
              <w:t>proposal</w:t>
            </w:r>
            <w:r w:rsidRPr="00175BAD">
              <w:rPr>
                <w:rFonts w:asciiTheme="minorHAnsi" w:hAnsiTheme="minorHAnsi" w:cstheme="minorHAnsi"/>
                <w:lang w:val="en-GB"/>
              </w:rPr>
              <w:t xml:space="preserve"> </w:t>
            </w:r>
            <w:r w:rsidRPr="00F95E51">
              <w:rPr>
                <w:rFonts w:asciiTheme="minorHAnsi" w:hAnsiTheme="minorHAnsi" w:cstheme="minorHAnsi"/>
                <w:lang w:val="en-GB"/>
              </w:rPr>
              <w:t>to</w:t>
            </w:r>
            <w:r w:rsidRPr="00175BAD">
              <w:rPr>
                <w:rFonts w:asciiTheme="minorHAnsi" w:hAnsiTheme="minorHAnsi" w:cstheme="minorHAnsi"/>
                <w:lang w:val="en-GB"/>
              </w:rPr>
              <w:t xml:space="preserve"> </w:t>
            </w:r>
            <w:r w:rsidRPr="00F95E51">
              <w:rPr>
                <w:rFonts w:asciiTheme="minorHAnsi" w:hAnsiTheme="minorHAnsi" w:cstheme="minorHAnsi"/>
                <w:lang w:val="en-GB"/>
              </w:rPr>
              <w:t>create</w:t>
            </w:r>
            <w:r w:rsidRPr="00175BAD">
              <w:rPr>
                <w:rFonts w:asciiTheme="minorHAnsi" w:hAnsiTheme="minorHAnsi" w:cstheme="minorHAnsi"/>
                <w:lang w:val="en-GB"/>
              </w:rPr>
              <w:t xml:space="preserve"> </w:t>
            </w:r>
            <w:r w:rsidRPr="00F95E51">
              <w:rPr>
                <w:rFonts w:asciiTheme="minorHAnsi" w:hAnsiTheme="minorHAnsi" w:cstheme="minorHAnsi"/>
                <w:lang w:val="en-GB"/>
              </w:rPr>
              <w:t>a</w:t>
            </w:r>
            <w:r w:rsidRPr="00175BAD">
              <w:rPr>
                <w:rFonts w:asciiTheme="minorHAnsi" w:hAnsiTheme="minorHAnsi" w:cstheme="minorHAnsi"/>
                <w:lang w:val="en-GB"/>
              </w:rPr>
              <w:t xml:space="preserve"> liaison</w:t>
            </w:r>
            <w:r w:rsidR="007832E5">
              <w:rPr>
                <w:rFonts w:asciiTheme="minorHAnsi" w:hAnsiTheme="minorHAnsi" w:cstheme="minorHAnsi"/>
                <w:lang w:val="en-GB"/>
              </w:rPr>
              <w:t xml:space="preserve"> </w:t>
            </w:r>
            <w:r w:rsidRPr="00175BAD">
              <w:rPr>
                <w:rFonts w:asciiTheme="minorHAnsi" w:hAnsiTheme="minorHAnsi" w:cstheme="minorHAnsi"/>
                <w:lang w:val="en-GB"/>
              </w:rPr>
              <w:t>group</w:t>
            </w:r>
            <w:r w:rsidRPr="00175BAD">
              <w:rPr>
                <w:rFonts w:asciiTheme="minorHAnsi" w:hAnsiTheme="minorHAnsi" w:cstheme="minorHAnsi"/>
                <w:lang w:val="en-GB"/>
              </w:rPr>
              <w:tab/>
              <w:t>/dialogue</w:t>
            </w:r>
            <w:r w:rsidR="007832E5">
              <w:rPr>
                <w:rFonts w:asciiTheme="minorHAnsi" w:hAnsiTheme="minorHAnsi" w:cstheme="minorHAnsi"/>
                <w:lang w:val="en-GB"/>
              </w:rPr>
              <w:t xml:space="preserve"> </w:t>
            </w:r>
            <w:r w:rsidRPr="00175BAD">
              <w:rPr>
                <w:rFonts w:asciiTheme="minorHAnsi" w:hAnsiTheme="minorHAnsi" w:cstheme="minorHAnsi"/>
                <w:lang w:val="en-GB"/>
              </w:rPr>
              <w:t>with</w:t>
            </w:r>
            <w:r w:rsidR="007832E5">
              <w:rPr>
                <w:rFonts w:asciiTheme="minorHAnsi" w:hAnsiTheme="minorHAnsi" w:cstheme="minorHAnsi"/>
                <w:lang w:val="en-GB"/>
              </w:rPr>
              <w:t xml:space="preserve"> </w:t>
            </w:r>
            <w:r w:rsidRPr="00175BAD">
              <w:rPr>
                <w:rFonts w:asciiTheme="minorHAnsi" w:hAnsiTheme="minorHAnsi" w:cstheme="minorHAnsi"/>
                <w:lang w:val="en-GB"/>
              </w:rPr>
              <w:t>the</w:t>
            </w:r>
            <w:r w:rsidR="007832E5">
              <w:rPr>
                <w:rFonts w:asciiTheme="minorHAnsi" w:hAnsiTheme="minorHAnsi" w:cstheme="minorHAnsi"/>
                <w:lang w:val="en-GB"/>
              </w:rPr>
              <w:t xml:space="preserve"> </w:t>
            </w:r>
            <w:r w:rsidRPr="00175BAD">
              <w:rPr>
                <w:rFonts w:asciiTheme="minorHAnsi" w:hAnsiTheme="minorHAnsi" w:cstheme="minorHAnsi"/>
                <w:lang w:val="en-GB"/>
              </w:rPr>
              <w:t>Commission and other institutions</w:t>
            </w:r>
            <w:r w:rsidR="007832E5">
              <w:rPr>
                <w:rFonts w:asciiTheme="minorHAnsi" w:hAnsiTheme="minorHAnsi" w:cstheme="minorHAnsi"/>
                <w:lang w:val="en-GB"/>
              </w:rPr>
              <w:t xml:space="preserve"> </w:t>
            </w:r>
            <w:r w:rsidRPr="00F95E51">
              <w:rPr>
                <w:rFonts w:asciiTheme="minorHAnsi" w:hAnsiTheme="minorHAnsi" w:cstheme="minorHAnsi"/>
                <w:lang w:val="en-GB"/>
              </w:rPr>
              <w:t>has</w:t>
            </w:r>
            <w:r w:rsidRPr="00175BAD">
              <w:rPr>
                <w:rFonts w:asciiTheme="minorHAnsi" w:hAnsiTheme="minorHAnsi" w:cstheme="minorHAnsi"/>
                <w:lang w:val="en-GB"/>
              </w:rPr>
              <w:t xml:space="preserve"> </w:t>
            </w:r>
            <w:r w:rsidRPr="00F95E51">
              <w:rPr>
                <w:rFonts w:asciiTheme="minorHAnsi" w:hAnsiTheme="minorHAnsi" w:cstheme="minorHAnsi"/>
                <w:lang w:val="en-GB"/>
              </w:rPr>
              <w:t>been</w:t>
            </w:r>
            <w:r w:rsidRPr="00175BAD">
              <w:rPr>
                <w:rFonts w:asciiTheme="minorHAnsi" w:hAnsiTheme="minorHAnsi" w:cstheme="minorHAnsi"/>
                <w:lang w:val="en-GB"/>
              </w:rPr>
              <w:t xml:space="preserve"> </w:t>
            </w:r>
            <w:r w:rsidRPr="00F95E51">
              <w:rPr>
                <w:rFonts w:asciiTheme="minorHAnsi" w:hAnsiTheme="minorHAnsi" w:cstheme="minorHAnsi"/>
                <w:lang w:val="en-GB"/>
              </w:rPr>
              <w:t>included</w:t>
            </w:r>
            <w:r w:rsidRPr="00175BAD">
              <w:rPr>
                <w:rFonts w:asciiTheme="minorHAnsi" w:hAnsiTheme="minorHAnsi" w:cstheme="minorHAnsi"/>
                <w:lang w:val="en-GB"/>
              </w:rPr>
              <w:t xml:space="preserve"> </w:t>
            </w:r>
            <w:r w:rsidRPr="00F95E51">
              <w:rPr>
                <w:rFonts w:asciiTheme="minorHAnsi" w:hAnsiTheme="minorHAnsi" w:cstheme="minorHAnsi"/>
                <w:lang w:val="en-GB"/>
              </w:rPr>
              <w:t>in</w:t>
            </w:r>
            <w:r w:rsidRPr="00175BAD">
              <w:rPr>
                <w:rFonts w:asciiTheme="minorHAnsi" w:hAnsiTheme="minorHAnsi" w:cstheme="minorHAnsi"/>
                <w:lang w:val="en-GB"/>
              </w:rPr>
              <w:t xml:space="preserve"> </w:t>
            </w:r>
            <w:r w:rsidRPr="00F95E51">
              <w:rPr>
                <w:rFonts w:asciiTheme="minorHAnsi" w:hAnsiTheme="minorHAnsi" w:cstheme="minorHAnsi"/>
                <w:lang w:val="en-GB"/>
              </w:rPr>
              <w:t>the</w:t>
            </w:r>
            <w:r w:rsidRPr="00175BAD">
              <w:rPr>
                <w:rFonts w:asciiTheme="minorHAnsi" w:hAnsiTheme="minorHAnsi" w:cstheme="minorHAnsi"/>
                <w:lang w:val="en-GB"/>
              </w:rPr>
              <w:t xml:space="preserve"> CCBE’s</w:t>
            </w:r>
            <w:r w:rsidR="007832E5">
              <w:rPr>
                <w:rFonts w:asciiTheme="minorHAnsi" w:hAnsiTheme="minorHAnsi" w:cstheme="minorHAnsi"/>
                <w:lang w:val="en-GB"/>
              </w:rPr>
              <w:t xml:space="preserve"> </w:t>
            </w:r>
            <w:r w:rsidRPr="00F95E51">
              <w:rPr>
                <w:rFonts w:asciiTheme="minorHAnsi" w:hAnsiTheme="minorHAnsi" w:cstheme="minorHAnsi"/>
                <w:lang w:val="en-GB"/>
              </w:rPr>
              <w:t>comments</w:t>
            </w:r>
            <w:r w:rsidRPr="00175BAD">
              <w:rPr>
                <w:rFonts w:asciiTheme="minorHAnsi" w:hAnsiTheme="minorHAnsi" w:cstheme="minorHAnsi"/>
                <w:lang w:val="en-GB"/>
              </w:rPr>
              <w:t xml:space="preserve"> </w:t>
            </w:r>
            <w:r w:rsidRPr="00F95E51">
              <w:rPr>
                <w:rFonts w:asciiTheme="minorHAnsi" w:hAnsiTheme="minorHAnsi" w:cstheme="minorHAnsi"/>
                <w:lang w:val="en-GB"/>
              </w:rPr>
              <w:t>on</w:t>
            </w:r>
            <w:r w:rsidRPr="00175BAD">
              <w:rPr>
                <w:rFonts w:asciiTheme="minorHAnsi" w:hAnsiTheme="minorHAnsi" w:cstheme="minorHAnsi"/>
                <w:lang w:val="en-GB"/>
              </w:rPr>
              <w:t xml:space="preserve"> </w:t>
            </w:r>
            <w:r w:rsidRPr="00F95E51">
              <w:rPr>
                <w:rFonts w:asciiTheme="minorHAnsi" w:hAnsiTheme="minorHAnsi" w:cstheme="minorHAnsi"/>
                <w:lang w:val="en-GB"/>
              </w:rPr>
              <w:t>the</w:t>
            </w:r>
            <w:r w:rsidRPr="00175BAD">
              <w:rPr>
                <w:rFonts w:asciiTheme="minorHAnsi" w:hAnsiTheme="minorHAnsi" w:cstheme="minorHAnsi"/>
                <w:lang w:val="en-GB"/>
              </w:rPr>
              <w:t xml:space="preserve"> </w:t>
            </w:r>
            <w:r w:rsidRPr="00F95E51">
              <w:rPr>
                <w:rFonts w:asciiTheme="minorHAnsi" w:hAnsiTheme="minorHAnsi" w:cstheme="minorHAnsi"/>
                <w:lang w:val="en-GB"/>
              </w:rPr>
              <w:t>3</w:t>
            </w:r>
            <w:r w:rsidRPr="00175BAD">
              <w:rPr>
                <w:rFonts w:asciiTheme="minorHAnsi" w:hAnsiTheme="minorHAnsi" w:cstheme="minorHAnsi"/>
                <w:lang w:val="en-GB"/>
              </w:rPr>
              <w:t xml:space="preserve">rd </w:t>
            </w:r>
            <w:r w:rsidRPr="00F95E51">
              <w:rPr>
                <w:rFonts w:asciiTheme="minorHAnsi" w:hAnsiTheme="minorHAnsi" w:cstheme="minorHAnsi"/>
                <w:lang w:val="en-GB"/>
              </w:rPr>
              <w:t>SNRA</w:t>
            </w:r>
            <w:r w:rsidRPr="00175BAD">
              <w:rPr>
                <w:rFonts w:asciiTheme="minorHAnsi" w:hAnsiTheme="minorHAnsi" w:cstheme="minorHAnsi"/>
                <w:lang w:val="en-GB"/>
              </w:rPr>
              <w:t xml:space="preserve"> which</w:t>
            </w:r>
            <w:r w:rsidR="007832E5">
              <w:rPr>
                <w:rFonts w:asciiTheme="minorHAnsi" w:hAnsiTheme="minorHAnsi" w:cstheme="minorHAnsi"/>
                <w:lang w:val="en-GB"/>
              </w:rPr>
              <w:t xml:space="preserve"> </w:t>
            </w:r>
            <w:r w:rsidRPr="00175BAD">
              <w:rPr>
                <w:rFonts w:asciiTheme="minorHAnsi" w:hAnsiTheme="minorHAnsi" w:cstheme="minorHAnsi"/>
                <w:lang w:val="en-GB"/>
              </w:rPr>
              <w:t>were</w:t>
            </w:r>
            <w:r w:rsidR="007832E5">
              <w:rPr>
                <w:rFonts w:asciiTheme="minorHAnsi" w:hAnsiTheme="minorHAnsi" w:cstheme="minorHAnsi"/>
                <w:lang w:val="en-GB"/>
              </w:rPr>
              <w:t xml:space="preserve"> </w:t>
            </w:r>
            <w:r w:rsidRPr="00175BAD">
              <w:rPr>
                <w:rFonts w:asciiTheme="minorHAnsi" w:hAnsiTheme="minorHAnsi" w:cstheme="minorHAnsi"/>
                <w:lang w:val="en-GB"/>
              </w:rPr>
              <w:t>communicated</w:t>
            </w:r>
            <w:r w:rsidR="007832E5">
              <w:rPr>
                <w:rFonts w:asciiTheme="minorHAnsi" w:hAnsiTheme="minorHAnsi" w:cstheme="minorHAnsi"/>
                <w:lang w:val="en-GB"/>
              </w:rPr>
              <w:t xml:space="preserve"> </w:t>
            </w:r>
            <w:r w:rsidRPr="00175BAD">
              <w:rPr>
                <w:rFonts w:asciiTheme="minorHAnsi" w:hAnsiTheme="minorHAnsi" w:cstheme="minorHAnsi"/>
                <w:lang w:val="en-GB"/>
              </w:rPr>
              <w:t>to</w:t>
            </w:r>
            <w:r w:rsidR="007832E5">
              <w:rPr>
                <w:rFonts w:asciiTheme="minorHAnsi" w:hAnsiTheme="minorHAnsi" w:cstheme="minorHAnsi"/>
                <w:lang w:val="en-GB"/>
              </w:rPr>
              <w:t xml:space="preserve"> </w:t>
            </w:r>
            <w:r w:rsidRPr="00175BAD">
              <w:rPr>
                <w:rFonts w:asciiTheme="minorHAnsi" w:hAnsiTheme="minorHAnsi" w:cstheme="minorHAnsi"/>
                <w:lang w:val="en-GB"/>
              </w:rPr>
              <w:t>the</w:t>
            </w:r>
            <w:r w:rsidR="007832E5">
              <w:rPr>
                <w:rFonts w:asciiTheme="minorHAnsi" w:hAnsiTheme="minorHAnsi" w:cstheme="minorHAnsi"/>
                <w:lang w:val="en-GB"/>
              </w:rPr>
              <w:t xml:space="preserve"> </w:t>
            </w:r>
            <w:r w:rsidRPr="00175BAD">
              <w:rPr>
                <w:rFonts w:asciiTheme="minorHAnsi" w:hAnsiTheme="minorHAnsi" w:cstheme="minorHAnsi"/>
                <w:lang w:val="en-GB"/>
              </w:rPr>
              <w:t>Commission, DG FISMA, Unit D2.</w:t>
            </w:r>
            <w:r w:rsidR="007832E5">
              <w:rPr>
                <w:rFonts w:asciiTheme="minorHAnsi" w:hAnsiTheme="minorHAnsi" w:cstheme="minorHAnsi"/>
                <w:lang w:val="en-GB"/>
              </w:rPr>
              <w:t xml:space="preserve"> </w:t>
            </w:r>
          </w:p>
        </w:tc>
        <w:tc>
          <w:tcPr>
            <w:tcW w:w="4013" w:type="dxa"/>
            <w:tcBorders>
              <w:bottom w:val="nil"/>
            </w:tcBorders>
            <w:shd w:val="clear" w:color="auto" w:fill="FDF9F8"/>
          </w:tcPr>
          <w:p w14:paraId="0BD935DE" w14:textId="08868705" w:rsidR="00A03A24" w:rsidRPr="00F95E51" w:rsidRDefault="00A03A24">
            <w:pPr>
              <w:pStyle w:val="TableParagraph"/>
              <w:spacing w:line="268" w:lineRule="exact"/>
              <w:rPr>
                <w:rFonts w:asciiTheme="minorHAnsi" w:hAnsiTheme="minorHAnsi" w:cstheme="minorHAnsi"/>
                <w:lang w:val="en-GB"/>
              </w:rPr>
            </w:pPr>
          </w:p>
        </w:tc>
      </w:tr>
      <w:tr w:rsidR="00794EB1" w:rsidRPr="00F95E51" w14:paraId="6A1FC823" w14:textId="77777777" w:rsidTr="007832E5">
        <w:trPr>
          <w:trHeight w:val="2150"/>
        </w:trPr>
        <w:tc>
          <w:tcPr>
            <w:tcW w:w="3401" w:type="dxa"/>
            <w:shd w:val="clear" w:color="auto" w:fill="FCEFE7"/>
          </w:tcPr>
          <w:p w14:paraId="292DD23D" w14:textId="77777777" w:rsidR="00794EB1" w:rsidRPr="00F95E51" w:rsidRDefault="0039249D" w:rsidP="002B776A">
            <w:pPr>
              <w:pStyle w:val="TableParagraph"/>
              <w:numPr>
                <w:ilvl w:val="0"/>
                <w:numId w:val="70"/>
              </w:numPr>
              <w:tabs>
                <w:tab w:val="left" w:pos="828"/>
              </w:tabs>
              <w:ind w:right="93"/>
              <w:jc w:val="both"/>
              <w:rPr>
                <w:rFonts w:asciiTheme="minorHAnsi" w:hAnsiTheme="minorHAnsi" w:cstheme="minorHAnsi"/>
                <w:lang w:val="en-GB"/>
              </w:rPr>
            </w:pPr>
            <w:r w:rsidRPr="00F95E51">
              <w:rPr>
                <w:rFonts w:asciiTheme="minorHAnsi" w:hAnsiTheme="minorHAnsi" w:cstheme="minorHAnsi"/>
                <w:lang w:val="en-GB"/>
              </w:rPr>
              <w:t xml:space="preserve">Monitoring of and reacting to the consequences of Pandora Papers – AML </w:t>
            </w:r>
            <w:r w:rsidRPr="00F95E51">
              <w:rPr>
                <w:rFonts w:asciiTheme="minorHAnsi" w:hAnsiTheme="minorHAnsi" w:cstheme="minorHAnsi"/>
                <w:spacing w:val="-2"/>
                <w:lang w:val="en-GB"/>
              </w:rPr>
              <w:t>aspects</w:t>
            </w:r>
          </w:p>
          <w:p w14:paraId="5DE74334" w14:textId="77777777" w:rsidR="00794EB1" w:rsidRPr="00F95E51" w:rsidRDefault="00794EB1">
            <w:pPr>
              <w:pStyle w:val="TableParagraph"/>
              <w:ind w:left="0"/>
              <w:rPr>
                <w:rFonts w:asciiTheme="minorHAnsi" w:hAnsiTheme="minorHAnsi" w:cstheme="minorHAnsi"/>
                <w:i/>
                <w:lang w:val="en-GB"/>
              </w:rPr>
            </w:pPr>
          </w:p>
          <w:p w14:paraId="0DD89B18" w14:textId="77777777" w:rsidR="00794EB1" w:rsidRDefault="0039249D" w:rsidP="002B776A">
            <w:pPr>
              <w:pStyle w:val="TableParagraph"/>
              <w:numPr>
                <w:ilvl w:val="0"/>
                <w:numId w:val="70"/>
              </w:numPr>
              <w:tabs>
                <w:tab w:val="left" w:pos="828"/>
              </w:tabs>
              <w:ind w:right="96"/>
              <w:jc w:val="both"/>
              <w:rPr>
                <w:rFonts w:asciiTheme="minorHAnsi" w:hAnsiTheme="minorHAnsi" w:cstheme="minorHAnsi"/>
                <w:lang w:val="en-GB"/>
              </w:rPr>
            </w:pPr>
            <w:r w:rsidRPr="00F95E51">
              <w:rPr>
                <w:rFonts w:asciiTheme="minorHAnsi" w:hAnsiTheme="minorHAnsi" w:cstheme="minorHAnsi"/>
                <w:lang w:val="en-GB"/>
              </w:rPr>
              <w:t>EP own-initiative report on Pandora Papers</w:t>
            </w:r>
          </w:p>
          <w:p w14:paraId="49C29E0B" w14:textId="77777777" w:rsidR="00E56FA0" w:rsidRPr="007832E5" w:rsidRDefault="00E56FA0" w:rsidP="007832E5">
            <w:pPr>
              <w:rPr>
                <w:rFonts w:asciiTheme="minorHAnsi" w:hAnsiTheme="minorHAnsi" w:cstheme="minorHAnsi"/>
                <w:lang w:val="en-GB"/>
              </w:rPr>
            </w:pPr>
          </w:p>
          <w:p w14:paraId="4A35D9EC" w14:textId="77777777" w:rsidR="00E56FA0" w:rsidRDefault="00E56FA0" w:rsidP="00E56FA0">
            <w:pPr>
              <w:pStyle w:val="TableParagraph"/>
              <w:spacing w:line="268" w:lineRule="exact"/>
              <w:rPr>
                <w:rFonts w:asciiTheme="minorHAnsi" w:hAnsiTheme="minorHAnsi" w:cstheme="minorHAnsi"/>
                <w:spacing w:val="-2"/>
                <w:lang w:val="fr-FR"/>
              </w:rPr>
            </w:pPr>
            <w:r w:rsidRPr="00F95E51">
              <w:rPr>
                <w:rFonts w:asciiTheme="minorHAnsi" w:hAnsiTheme="minorHAnsi" w:cstheme="minorHAnsi"/>
                <w:lang w:val="fr-FR"/>
              </w:rPr>
              <w:t>Relevant</w:t>
            </w:r>
            <w:r w:rsidRPr="00F95E51">
              <w:rPr>
                <w:rFonts w:asciiTheme="minorHAnsi" w:hAnsiTheme="minorHAnsi" w:cstheme="minorHAnsi"/>
                <w:spacing w:val="-4"/>
                <w:lang w:val="fr-FR"/>
              </w:rPr>
              <w:t xml:space="preserve"> </w:t>
            </w:r>
            <w:proofErr w:type="spellStart"/>
            <w:proofErr w:type="gramStart"/>
            <w:r w:rsidRPr="00F95E51">
              <w:rPr>
                <w:rFonts w:asciiTheme="minorHAnsi" w:hAnsiTheme="minorHAnsi" w:cstheme="minorHAnsi"/>
                <w:spacing w:val="-2"/>
                <w:lang w:val="fr-FR"/>
              </w:rPr>
              <w:t>actors</w:t>
            </w:r>
            <w:proofErr w:type="spellEnd"/>
            <w:r w:rsidRPr="00F95E51">
              <w:rPr>
                <w:rFonts w:asciiTheme="minorHAnsi" w:hAnsiTheme="minorHAnsi" w:cstheme="minorHAnsi"/>
                <w:spacing w:val="-2"/>
                <w:lang w:val="fr-FR"/>
              </w:rPr>
              <w:t>:</w:t>
            </w:r>
            <w:proofErr w:type="gramEnd"/>
          </w:p>
          <w:p w14:paraId="2F8ECD42" w14:textId="77777777" w:rsidR="00C527B0" w:rsidRPr="00F95E51" w:rsidRDefault="00C527B0" w:rsidP="00E56FA0">
            <w:pPr>
              <w:pStyle w:val="TableParagraph"/>
              <w:spacing w:line="268" w:lineRule="exact"/>
              <w:rPr>
                <w:rFonts w:asciiTheme="minorHAnsi" w:hAnsiTheme="minorHAnsi" w:cstheme="minorHAnsi"/>
                <w:lang w:val="fr-FR"/>
              </w:rPr>
            </w:pPr>
          </w:p>
          <w:p w14:paraId="0C0A01F4" w14:textId="4FC6188A" w:rsidR="00E56FA0" w:rsidRPr="00F95E51" w:rsidRDefault="00E56FA0" w:rsidP="002B776A">
            <w:pPr>
              <w:pStyle w:val="TableParagraph"/>
              <w:numPr>
                <w:ilvl w:val="0"/>
                <w:numId w:val="70"/>
              </w:numPr>
              <w:tabs>
                <w:tab w:val="left" w:pos="828"/>
              </w:tabs>
              <w:ind w:right="96"/>
              <w:jc w:val="both"/>
              <w:rPr>
                <w:rFonts w:asciiTheme="minorHAnsi" w:hAnsiTheme="minorHAnsi" w:cstheme="minorHAnsi"/>
                <w:lang w:val="en-GB"/>
              </w:rPr>
            </w:pPr>
            <w:r w:rsidRPr="00F95E51">
              <w:rPr>
                <w:rFonts w:asciiTheme="minorHAnsi" w:hAnsiTheme="minorHAnsi" w:cstheme="minorHAnsi"/>
                <w:lang w:val="fr-FR"/>
              </w:rPr>
              <w:t>ECON</w:t>
            </w:r>
            <w:r w:rsidRPr="00F95E51">
              <w:rPr>
                <w:rFonts w:asciiTheme="minorHAnsi" w:hAnsiTheme="minorHAnsi" w:cstheme="minorHAnsi"/>
                <w:spacing w:val="-3"/>
                <w:lang w:val="fr-FR"/>
              </w:rPr>
              <w:t xml:space="preserve"> </w:t>
            </w:r>
            <w:r w:rsidRPr="00F95E51">
              <w:rPr>
                <w:rFonts w:asciiTheme="minorHAnsi" w:hAnsiTheme="minorHAnsi" w:cstheme="minorHAnsi"/>
                <w:lang w:val="fr-FR"/>
              </w:rPr>
              <w:t>&amp;</w:t>
            </w:r>
            <w:r w:rsidRPr="00F95E51">
              <w:rPr>
                <w:rFonts w:asciiTheme="minorHAnsi" w:hAnsiTheme="minorHAnsi" w:cstheme="minorHAnsi"/>
                <w:spacing w:val="-2"/>
                <w:lang w:val="fr-FR"/>
              </w:rPr>
              <w:t xml:space="preserve"> </w:t>
            </w:r>
            <w:r w:rsidRPr="00F95E51">
              <w:rPr>
                <w:rFonts w:asciiTheme="minorHAnsi" w:hAnsiTheme="minorHAnsi" w:cstheme="minorHAnsi"/>
                <w:lang w:val="fr-FR"/>
              </w:rPr>
              <w:t>LIBE</w:t>
            </w:r>
            <w:r w:rsidRPr="00F95E51">
              <w:rPr>
                <w:rFonts w:asciiTheme="minorHAnsi" w:hAnsiTheme="minorHAnsi" w:cstheme="minorHAnsi"/>
                <w:spacing w:val="-3"/>
                <w:lang w:val="fr-FR"/>
              </w:rPr>
              <w:t xml:space="preserve"> </w:t>
            </w:r>
            <w:r w:rsidRPr="00F95E51">
              <w:rPr>
                <w:rFonts w:asciiTheme="minorHAnsi" w:hAnsiTheme="minorHAnsi" w:cstheme="minorHAnsi"/>
                <w:spacing w:val="-2"/>
                <w:lang w:val="fr-FR"/>
              </w:rPr>
              <w:t>rapporteurs</w:t>
            </w:r>
          </w:p>
        </w:tc>
        <w:tc>
          <w:tcPr>
            <w:tcW w:w="4536" w:type="dxa"/>
            <w:shd w:val="clear" w:color="auto" w:fill="FCEFE7"/>
          </w:tcPr>
          <w:p w14:paraId="75EA9D8E" w14:textId="77777777" w:rsidR="00794EB1" w:rsidRPr="00F95E51" w:rsidRDefault="0039249D">
            <w:pPr>
              <w:pStyle w:val="TableParagraph"/>
              <w:ind w:left="627" w:right="620"/>
              <w:jc w:val="center"/>
              <w:rPr>
                <w:rFonts w:asciiTheme="minorHAnsi" w:hAnsiTheme="minorHAnsi" w:cstheme="minorHAnsi"/>
                <w:spacing w:val="-2"/>
                <w:lang w:val="en-GB"/>
              </w:rPr>
            </w:pPr>
            <w:r w:rsidRPr="00F95E51">
              <w:rPr>
                <w:rFonts w:asciiTheme="minorHAnsi" w:hAnsiTheme="minorHAnsi" w:cstheme="minorHAnsi"/>
                <w:spacing w:val="-2"/>
                <w:lang w:val="en-GB"/>
              </w:rPr>
              <w:t>Ongoing</w:t>
            </w:r>
          </w:p>
          <w:p w14:paraId="5C6EF47B" w14:textId="77777777" w:rsidR="004319BF" w:rsidRPr="00F95E51" w:rsidRDefault="004319BF" w:rsidP="00F91C19">
            <w:pPr>
              <w:pStyle w:val="TableParagraph"/>
              <w:ind w:left="627" w:right="620"/>
              <w:jc w:val="both"/>
              <w:rPr>
                <w:rFonts w:asciiTheme="minorHAnsi" w:hAnsiTheme="minorHAnsi" w:cstheme="minorHAnsi"/>
                <w:spacing w:val="-2"/>
                <w:lang w:val="en-GB"/>
              </w:rPr>
            </w:pPr>
          </w:p>
          <w:p w14:paraId="77963B41" w14:textId="77777777" w:rsidR="004319BF" w:rsidRDefault="004319BF" w:rsidP="00F91C19">
            <w:pPr>
              <w:pStyle w:val="TableParagraph"/>
              <w:ind w:right="620"/>
              <w:jc w:val="both"/>
              <w:rPr>
                <w:rFonts w:asciiTheme="minorHAnsi" w:hAnsiTheme="minorHAnsi" w:cstheme="minorHAnsi"/>
                <w:spacing w:val="-2"/>
                <w:lang w:val="en-GB"/>
              </w:rPr>
            </w:pPr>
            <w:r w:rsidRPr="00F95E51">
              <w:rPr>
                <w:rFonts w:asciiTheme="minorHAnsi" w:hAnsiTheme="minorHAnsi" w:cstheme="minorHAnsi"/>
                <w:spacing w:val="-2"/>
                <w:lang w:val="en-GB"/>
              </w:rPr>
              <w:t>The wording on privilege / reporting has been used in the lobbying papers for the AML package trilogues.</w:t>
            </w:r>
          </w:p>
          <w:p w14:paraId="3F7B4A18" w14:textId="77777777" w:rsidR="00565C39" w:rsidRDefault="00565C39" w:rsidP="00F91C19">
            <w:pPr>
              <w:pStyle w:val="TableParagraph"/>
              <w:ind w:left="627" w:right="620"/>
              <w:jc w:val="both"/>
              <w:rPr>
                <w:rFonts w:asciiTheme="minorHAnsi" w:hAnsiTheme="minorHAnsi" w:cstheme="minorHAnsi"/>
                <w:spacing w:val="-2"/>
                <w:lang w:val="en-GB"/>
              </w:rPr>
            </w:pPr>
          </w:p>
          <w:p w14:paraId="7BC8E2FD" w14:textId="32C29EFE" w:rsidR="00565C39" w:rsidRPr="00F95E51" w:rsidRDefault="00565C39" w:rsidP="00F91C19">
            <w:pPr>
              <w:pStyle w:val="TableParagraph"/>
              <w:ind w:right="620"/>
              <w:jc w:val="both"/>
              <w:rPr>
                <w:rFonts w:asciiTheme="minorHAnsi" w:hAnsiTheme="minorHAnsi" w:cstheme="minorHAnsi"/>
                <w:lang w:val="en-GB"/>
              </w:rPr>
            </w:pPr>
            <w:r>
              <w:rPr>
                <w:rFonts w:asciiTheme="minorHAnsi" w:hAnsiTheme="minorHAnsi" w:cstheme="minorHAnsi"/>
                <w:lang w:val="en-GB"/>
              </w:rPr>
              <w:t>On 30</w:t>
            </w:r>
            <w:r w:rsidRPr="000A7368">
              <w:rPr>
                <w:rFonts w:asciiTheme="minorHAnsi" w:hAnsiTheme="minorHAnsi" w:cstheme="minorHAnsi"/>
                <w:vertAlign w:val="superscript"/>
                <w:lang w:val="en-GB"/>
              </w:rPr>
              <w:t>th</w:t>
            </w:r>
            <w:r>
              <w:rPr>
                <w:rFonts w:asciiTheme="minorHAnsi" w:hAnsiTheme="minorHAnsi" w:cstheme="minorHAnsi"/>
                <w:lang w:val="en-GB"/>
              </w:rPr>
              <w:t xml:space="preserve"> April, the Chair of the AML Committee attended an online workshop entitled “</w:t>
            </w:r>
            <w:r w:rsidRPr="00565C39">
              <w:rPr>
                <w:rFonts w:asciiTheme="minorHAnsi" w:hAnsiTheme="minorHAnsi" w:cstheme="minorHAnsi"/>
                <w:lang w:val="en-GB"/>
              </w:rPr>
              <w:t>‘The Role of Professional Service Providers in Enabling Financial Crime in the EU and the UK – Workshop 1: Supervision</w:t>
            </w:r>
            <w:r>
              <w:rPr>
                <w:rFonts w:asciiTheme="minorHAnsi" w:hAnsiTheme="minorHAnsi" w:cstheme="minorHAnsi"/>
                <w:lang w:val="en-GB"/>
              </w:rPr>
              <w:t>”. Organised by RUSI centre for finance and security, a UK-based research institute.</w:t>
            </w:r>
          </w:p>
        </w:tc>
        <w:tc>
          <w:tcPr>
            <w:tcW w:w="3401" w:type="dxa"/>
            <w:tcBorders>
              <w:top w:val="single" w:sz="4" w:space="0" w:color="auto"/>
            </w:tcBorders>
            <w:shd w:val="clear" w:color="auto" w:fill="FCEFE7"/>
          </w:tcPr>
          <w:p w14:paraId="11123A40" w14:textId="3D785C34" w:rsidR="007C7346" w:rsidRDefault="0039249D">
            <w:pPr>
              <w:pStyle w:val="TableParagraph"/>
              <w:ind w:right="91"/>
              <w:jc w:val="both"/>
              <w:rPr>
                <w:rFonts w:asciiTheme="minorHAnsi" w:hAnsiTheme="minorHAnsi" w:cstheme="minorHAnsi"/>
                <w:b/>
                <w:bCs/>
                <w:lang w:val="en-GB"/>
              </w:rPr>
            </w:pPr>
            <w:r w:rsidRPr="007832E5">
              <w:rPr>
                <w:rFonts w:asciiTheme="minorHAnsi" w:hAnsiTheme="minorHAnsi" w:cstheme="minorHAnsi"/>
                <w:b/>
                <w:bCs/>
                <w:lang w:val="en-GB"/>
              </w:rPr>
              <w:t>2022</w:t>
            </w:r>
          </w:p>
          <w:p w14:paraId="64C94CF2" w14:textId="77777777" w:rsidR="007C7346" w:rsidRDefault="007C7346">
            <w:pPr>
              <w:pStyle w:val="TableParagraph"/>
              <w:ind w:right="91"/>
              <w:jc w:val="both"/>
              <w:rPr>
                <w:rFonts w:asciiTheme="minorHAnsi" w:hAnsiTheme="minorHAnsi" w:cstheme="minorHAnsi"/>
                <w:b/>
                <w:bCs/>
                <w:lang w:val="en-GB"/>
              </w:rPr>
            </w:pPr>
          </w:p>
          <w:p w14:paraId="1DE0DF7E" w14:textId="50F94FD8" w:rsidR="00794EB1" w:rsidRDefault="007C7346">
            <w:pPr>
              <w:pStyle w:val="TableParagraph"/>
              <w:ind w:right="91"/>
              <w:jc w:val="both"/>
              <w:rPr>
                <w:rFonts w:asciiTheme="minorHAnsi" w:hAnsiTheme="minorHAnsi" w:cstheme="minorHAnsi"/>
                <w:spacing w:val="-2"/>
                <w:lang w:val="en-GB"/>
              </w:rPr>
            </w:pPr>
            <w:r>
              <w:rPr>
                <w:rFonts w:asciiTheme="minorHAnsi" w:hAnsiTheme="minorHAnsi" w:cstheme="minorHAnsi"/>
                <w:lang w:val="en-GB"/>
              </w:rPr>
              <w:t>T</w:t>
            </w:r>
            <w:r w:rsidR="0039249D" w:rsidRPr="00F95E51">
              <w:rPr>
                <w:rFonts w:asciiTheme="minorHAnsi" w:hAnsiTheme="minorHAnsi" w:cstheme="minorHAnsi"/>
                <w:lang w:val="en-GB"/>
              </w:rPr>
              <w:t>he CCBE sent comments on the draft LIBE opinion on this resolution</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to</w:t>
            </w:r>
            <w:r w:rsidR="0039249D" w:rsidRPr="00F95E51">
              <w:rPr>
                <w:rFonts w:asciiTheme="minorHAnsi" w:hAnsiTheme="minorHAnsi" w:cstheme="minorHAnsi"/>
                <w:spacing w:val="-12"/>
                <w:lang w:val="en-GB"/>
              </w:rPr>
              <w:t xml:space="preserve"> </w:t>
            </w:r>
            <w:r w:rsidR="0039249D" w:rsidRPr="00F95E51">
              <w:rPr>
                <w:rFonts w:asciiTheme="minorHAnsi" w:hAnsiTheme="minorHAnsi" w:cstheme="minorHAnsi"/>
                <w:lang w:val="en-GB"/>
              </w:rPr>
              <w:t>the</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MEP</w:t>
            </w:r>
            <w:r w:rsidR="0039249D" w:rsidRPr="00F95E51">
              <w:rPr>
                <w:rFonts w:asciiTheme="minorHAnsi" w:hAnsiTheme="minorHAnsi" w:cstheme="minorHAnsi"/>
                <w:spacing w:val="-12"/>
                <w:lang w:val="en-GB"/>
              </w:rPr>
              <w:t xml:space="preserve"> </w:t>
            </w:r>
            <w:r w:rsidR="0039249D" w:rsidRPr="00F95E51">
              <w:rPr>
                <w:rFonts w:asciiTheme="minorHAnsi" w:hAnsiTheme="minorHAnsi" w:cstheme="minorHAnsi"/>
                <w:lang w:val="en-GB"/>
              </w:rPr>
              <w:t>author</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of</w:t>
            </w:r>
            <w:r w:rsidR="0039249D" w:rsidRPr="00F95E51">
              <w:rPr>
                <w:rFonts w:asciiTheme="minorHAnsi" w:hAnsiTheme="minorHAnsi" w:cstheme="minorHAnsi"/>
                <w:spacing w:val="-12"/>
                <w:lang w:val="en-GB"/>
              </w:rPr>
              <w:t xml:space="preserve"> </w:t>
            </w:r>
            <w:r w:rsidR="0039249D" w:rsidRPr="00F95E51">
              <w:rPr>
                <w:rFonts w:asciiTheme="minorHAnsi" w:hAnsiTheme="minorHAnsi" w:cstheme="minorHAnsi"/>
                <w:lang w:val="en-GB"/>
              </w:rPr>
              <w:t xml:space="preserve">the </w:t>
            </w:r>
            <w:r w:rsidR="0039249D" w:rsidRPr="00F95E51">
              <w:rPr>
                <w:rFonts w:asciiTheme="minorHAnsi" w:hAnsiTheme="minorHAnsi" w:cstheme="minorHAnsi"/>
                <w:spacing w:val="-2"/>
                <w:lang w:val="en-GB"/>
              </w:rPr>
              <w:t>opinion.</w:t>
            </w:r>
          </w:p>
          <w:p w14:paraId="58536DEC" w14:textId="77777777" w:rsidR="00565C39" w:rsidRDefault="00565C39">
            <w:pPr>
              <w:pStyle w:val="TableParagraph"/>
              <w:ind w:right="91"/>
              <w:jc w:val="both"/>
              <w:rPr>
                <w:rFonts w:asciiTheme="minorHAnsi" w:hAnsiTheme="minorHAnsi" w:cstheme="minorHAnsi"/>
                <w:lang w:val="en-GB"/>
              </w:rPr>
            </w:pPr>
          </w:p>
          <w:p w14:paraId="64B9065C" w14:textId="477E9EBD" w:rsidR="00565C39" w:rsidRPr="00F95E51" w:rsidRDefault="00565C39">
            <w:pPr>
              <w:pStyle w:val="TableParagraph"/>
              <w:ind w:right="91"/>
              <w:jc w:val="both"/>
              <w:rPr>
                <w:rFonts w:asciiTheme="minorHAnsi" w:hAnsiTheme="minorHAnsi" w:cstheme="minorHAnsi"/>
                <w:lang w:val="en-GB"/>
              </w:rPr>
            </w:pPr>
          </w:p>
        </w:tc>
        <w:tc>
          <w:tcPr>
            <w:tcW w:w="4013" w:type="dxa"/>
            <w:shd w:val="clear" w:color="auto" w:fill="FCEFE7"/>
          </w:tcPr>
          <w:p w14:paraId="1208793D" w14:textId="2BF676CD" w:rsidR="00794EB1" w:rsidRPr="00F95E51" w:rsidRDefault="00794EB1">
            <w:pPr>
              <w:pStyle w:val="TableParagraph"/>
              <w:ind w:right="410"/>
              <w:rPr>
                <w:rFonts w:asciiTheme="minorHAnsi" w:hAnsiTheme="minorHAnsi" w:cstheme="minorHAnsi"/>
                <w:lang w:val="fr-FR"/>
              </w:rPr>
            </w:pPr>
          </w:p>
        </w:tc>
      </w:tr>
      <w:tr w:rsidR="0085276A" w:rsidRPr="00F95E51" w14:paraId="302B19B2" w14:textId="77777777" w:rsidTr="00A208EF">
        <w:trPr>
          <w:trHeight w:val="680"/>
        </w:trPr>
        <w:tc>
          <w:tcPr>
            <w:tcW w:w="3401" w:type="dxa"/>
            <w:shd w:val="clear" w:color="auto" w:fill="FDF9F8"/>
          </w:tcPr>
          <w:p w14:paraId="3AA44752" w14:textId="77777777" w:rsidR="0085276A" w:rsidRPr="00F95E51" w:rsidRDefault="0085276A" w:rsidP="000B1DC8">
            <w:pPr>
              <w:pStyle w:val="TableParagraph"/>
              <w:spacing w:line="477" w:lineRule="auto"/>
              <w:ind w:right="572"/>
              <w:rPr>
                <w:rFonts w:asciiTheme="minorHAnsi" w:hAnsiTheme="minorHAnsi" w:cstheme="minorHAnsi"/>
                <w:lang w:val="en-GB"/>
              </w:rPr>
            </w:pPr>
            <w:r w:rsidRPr="00F95E51">
              <w:rPr>
                <w:rFonts w:asciiTheme="minorHAnsi" w:hAnsiTheme="minorHAnsi" w:cstheme="minorHAnsi"/>
                <w:lang w:val="en-GB"/>
              </w:rPr>
              <w:t>IBA</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ethics Relevant actors:</w:t>
            </w:r>
          </w:p>
          <w:p w14:paraId="4B50FAEA" w14:textId="77777777" w:rsidR="0085276A" w:rsidRPr="00F95E51" w:rsidRDefault="0085276A" w:rsidP="000B1DC8">
            <w:pPr>
              <w:pStyle w:val="TableParagraph"/>
              <w:tabs>
                <w:tab w:val="left" w:pos="827"/>
              </w:tabs>
              <w:spacing w:line="244" w:lineRule="exact"/>
              <w:ind w:left="467"/>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r>
            <w:bookmarkStart w:id="4" w:name="-_IBA_Working_Group_examining_the_role_o"/>
            <w:bookmarkEnd w:id="4"/>
            <w:r w:rsidRPr="00F95E51">
              <w:rPr>
                <w:rFonts w:asciiTheme="minorHAnsi" w:hAnsiTheme="minorHAnsi" w:cstheme="minorHAnsi"/>
                <w:lang w:val="en-GB"/>
              </w:rPr>
              <w:t>IBA</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Working</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Group</w:t>
            </w:r>
          </w:p>
          <w:p w14:paraId="7CB6D2F3" w14:textId="77777777" w:rsidR="0085276A" w:rsidRPr="00F95E51" w:rsidRDefault="0085276A" w:rsidP="000B1DC8">
            <w:pPr>
              <w:pStyle w:val="TableParagraph"/>
              <w:spacing w:before="21" w:line="259" w:lineRule="auto"/>
              <w:ind w:left="827" w:right="572"/>
              <w:rPr>
                <w:rFonts w:asciiTheme="minorHAnsi" w:hAnsiTheme="minorHAnsi" w:cstheme="minorHAnsi"/>
                <w:lang w:val="en-GB"/>
              </w:rPr>
            </w:pPr>
            <w:r w:rsidRPr="00F95E51">
              <w:rPr>
                <w:rFonts w:asciiTheme="minorHAnsi" w:hAnsiTheme="minorHAnsi" w:cstheme="minorHAnsi"/>
                <w:lang w:val="en-GB"/>
              </w:rPr>
              <w:t>examining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role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of lawyers as ethical </w:t>
            </w:r>
            <w:r w:rsidRPr="00F95E51">
              <w:rPr>
                <w:rFonts w:asciiTheme="minorHAnsi" w:hAnsiTheme="minorHAnsi" w:cstheme="minorHAnsi"/>
                <w:spacing w:val="-2"/>
                <w:lang w:val="en-GB"/>
              </w:rPr>
              <w:t>gatekeepers</w:t>
            </w:r>
          </w:p>
        </w:tc>
        <w:tc>
          <w:tcPr>
            <w:tcW w:w="4536" w:type="dxa"/>
            <w:shd w:val="clear" w:color="auto" w:fill="FDF9F8"/>
          </w:tcPr>
          <w:p w14:paraId="6AD98F80" w14:textId="6A26C713" w:rsidR="0085276A" w:rsidRPr="00F95E51" w:rsidRDefault="0085276A" w:rsidP="00F91C19">
            <w:pPr>
              <w:pStyle w:val="TableParagraph"/>
              <w:ind w:left="0" w:right="620"/>
              <w:jc w:val="both"/>
              <w:rPr>
                <w:rFonts w:asciiTheme="minorHAnsi" w:hAnsiTheme="minorHAnsi" w:cstheme="minorHAnsi"/>
                <w:lang w:val="en-GB"/>
              </w:rPr>
            </w:pPr>
            <w:r w:rsidRPr="00F95E51">
              <w:rPr>
                <w:rFonts w:asciiTheme="minorHAnsi" w:hAnsiTheme="minorHAnsi" w:cstheme="minorHAnsi"/>
                <w:spacing w:val="-2"/>
                <w:lang w:val="en-GB"/>
              </w:rPr>
              <w:t>Ongoing/monitoring the state of play, mainly Chair with Legal Advisor</w:t>
            </w:r>
          </w:p>
        </w:tc>
        <w:tc>
          <w:tcPr>
            <w:tcW w:w="3401" w:type="dxa"/>
            <w:shd w:val="clear" w:color="auto" w:fill="FDF9F8"/>
          </w:tcPr>
          <w:p w14:paraId="37630E5F" w14:textId="3B6A0593" w:rsidR="00E6538E" w:rsidRPr="00F95E51" w:rsidRDefault="0085276A" w:rsidP="00A208EF">
            <w:pPr>
              <w:pStyle w:val="TableParagraph"/>
              <w:ind w:right="90"/>
              <w:jc w:val="both"/>
              <w:rPr>
                <w:rFonts w:asciiTheme="minorHAnsi" w:hAnsiTheme="minorHAnsi" w:cstheme="minorHAnsi"/>
                <w:lang w:val="en-GB"/>
              </w:rPr>
            </w:pPr>
            <w:r w:rsidRPr="00F95E51">
              <w:rPr>
                <w:rFonts w:asciiTheme="minorHAnsi" w:hAnsiTheme="minorHAnsi" w:cstheme="minorHAnsi"/>
                <w:lang w:val="en-GB"/>
              </w:rPr>
              <w:t xml:space="preserve">The CCBE is represented on this working-Group </w:t>
            </w:r>
            <w:r w:rsidR="00EF2127">
              <w:rPr>
                <w:rFonts w:asciiTheme="minorHAnsi" w:hAnsiTheme="minorHAnsi" w:cstheme="minorHAnsi"/>
                <w:lang w:val="en-GB"/>
              </w:rPr>
              <w:t xml:space="preserve">by Peter McNamee </w:t>
            </w:r>
            <w:proofErr w:type="gramStart"/>
            <w:r w:rsidRPr="00F95E51">
              <w:rPr>
                <w:rFonts w:asciiTheme="minorHAnsi" w:hAnsiTheme="minorHAnsi" w:cstheme="minorHAnsi"/>
                <w:lang w:val="en-GB"/>
              </w:rPr>
              <w:t>in order to</w:t>
            </w:r>
            <w:proofErr w:type="gramEnd"/>
            <w:r w:rsidRPr="00F95E51">
              <w:rPr>
                <w:rFonts w:asciiTheme="minorHAnsi" w:hAnsiTheme="minorHAnsi" w:cstheme="minorHAnsi"/>
                <w:lang w:val="en-GB"/>
              </w:rPr>
              <w:t xml:space="preserve"> follow discussions.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Various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exchanges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took place</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IBA</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Working Group</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
                <w:lang w:val="en-GB"/>
              </w:rPr>
              <w:t xml:space="preserve"> </w:t>
            </w:r>
            <w:r w:rsidRPr="007832E5">
              <w:rPr>
                <w:rFonts w:asciiTheme="minorHAnsi" w:hAnsiTheme="minorHAnsi" w:cstheme="minorHAnsi"/>
                <w:b/>
                <w:bCs/>
                <w:lang w:val="en-GB"/>
              </w:rPr>
              <w:t>February</w:t>
            </w:r>
            <w:r w:rsidRPr="007832E5">
              <w:rPr>
                <w:rFonts w:asciiTheme="minorHAnsi" w:hAnsiTheme="minorHAnsi" w:cstheme="minorHAnsi"/>
                <w:b/>
                <w:bCs/>
                <w:spacing w:val="-2"/>
                <w:lang w:val="en-GB"/>
              </w:rPr>
              <w:t xml:space="preserve"> </w:t>
            </w:r>
            <w:r w:rsidRPr="007832E5">
              <w:rPr>
                <w:rFonts w:asciiTheme="minorHAnsi" w:hAnsiTheme="minorHAnsi" w:cstheme="minorHAnsi"/>
                <w:b/>
                <w:bCs/>
                <w:lang w:val="en-GB"/>
              </w:rPr>
              <w:t>2023</w:t>
            </w:r>
            <w:r w:rsidRPr="00F95E51">
              <w:rPr>
                <w:rFonts w:asciiTheme="minorHAnsi" w:hAnsiTheme="minorHAnsi" w:cstheme="minorHAnsi"/>
                <w:lang w:val="en-GB"/>
              </w:rPr>
              <w: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The latest developments and the latest text (as prepared by the IBA Working </w:t>
            </w:r>
            <w:proofErr w:type="gramStart"/>
            <w:r w:rsidRPr="00F95E51">
              <w:rPr>
                <w:rFonts w:asciiTheme="minorHAnsi" w:hAnsiTheme="minorHAnsi" w:cstheme="minorHAnsi"/>
                <w:lang w:val="en-GB"/>
              </w:rPr>
              <w:t xml:space="preserve">Group) </w:t>
            </w:r>
            <w:r w:rsidR="00E6538E">
              <w:rPr>
                <w:rFonts w:asciiTheme="minorHAnsi" w:hAnsiTheme="minorHAnsi" w:cstheme="minorHAnsi"/>
                <w:lang w:val="en-GB"/>
              </w:rPr>
              <w:t xml:space="preserve"> were</w:t>
            </w:r>
            <w:proofErr w:type="gramEnd"/>
            <w:r w:rsidRPr="00F95E51">
              <w:rPr>
                <w:rFonts w:asciiTheme="minorHAnsi" w:hAnsiTheme="minorHAnsi" w:cstheme="minorHAnsi"/>
                <w:lang w:val="en-GB"/>
              </w:rPr>
              <w:t xml:space="preserve"> presented to the June 2023  plenary session.</w:t>
            </w:r>
            <w:r w:rsidR="00E6538E">
              <w:rPr>
                <w:rFonts w:asciiTheme="minorHAnsi" w:hAnsiTheme="minorHAnsi" w:cstheme="minorHAnsi"/>
                <w:lang w:val="en-GB"/>
              </w:rPr>
              <w:t xml:space="preserve"> The AML committee was</w:t>
            </w:r>
            <w:r w:rsidR="00EF2127">
              <w:rPr>
                <w:rFonts w:asciiTheme="minorHAnsi" w:hAnsiTheme="minorHAnsi" w:cstheme="minorHAnsi"/>
                <w:lang w:val="en-GB"/>
              </w:rPr>
              <w:t xml:space="preserve"> briefly</w:t>
            </w:r>
            <w:r w:rsidR="00E6538E">
              <w:rPr>
                <w:rFonts w:asciiTheme="minorHAnsi" w:hAnsiTheme="minorHAnsi" w:cstheme="minorHAnsi"/>
                <w:lang w:val="en-GB"/>
              </w:rPr>
              <w:t xml:space="preserve"> informed about some major steps of the </w:t>
            </w:r>
            <w:proofErr w:type="gramStart"/>
            <w:r w:rsidR="00E6538E">
              <w:rPr>
                <w:rFonts w:asciiTheme="minorHAnsi" w:hAnsiTheme="minorHAnsi" w:cstheme="minorHAnsi"/>
                <w:lang w:val="en-GB"/>
              </w:rPr>
              <w:t>process</w:t>
            </w:r>
            <w:proofErr w:type="gramEnd"/>
            <w:r w:rsidR="00E6538E">
              <w:rPr>
                <w:rFonts w:asciiTheme="minorHAnsi" w:hAnsiTheme="minorHAnsi" w:cstheme="minorHAnsi"/>
                <w:lang w:val="en-GB"/>
              </w:rPr>
              <w:t xml:space="preserve"> but the issue was mainly monitored at the secretariat level.</w:t>
            </w:r>
            <w:r w:rsidR="00A208EF">
              <w:rPr>
                <w:rFonts w:asciiTheme="minorHAnsi" w:hAnsiTheme="minorHAnsi" w:cstheme="minorHAnsi"/>
                <w:lang w:val="en-GB"/>
              </w:rPr>
              <w:t xml:space="preserve"> </w:t>
            </w:r>
            <w:r w:rsidR="00A208EF" w:rsidRPr="00A208EF">
              <w:rPr>
                <w:rFonts w:asciiTheme="minorHAnsi" w:hAnsiTheme="minorHAnsi" w:cstheme="minorHAnsi"/>
                <w:lang w:val="en-GB"/>
              </w:rPr>
              <w:t>A written update on the latest developments is included as part of the November 2023 plenary papers</w:t>
            </w:r>
            <w:r w:rsidR="00A208EF">
              <w:rPr>
                <w:rFonts w:asciiTheme="minorHAnsi" w:hAnsiTheme="minorHAnsi" w:cstheme="minorHAnsi"/>
                <w:lang w:val="en-GB"/>
              </w:rPr>
              <w:t>.</w:t>
            </w:r>
          </w:p>
        </w:tc>
        <w:tc>
          <w:tcPr>
            <w:tcW w:w="4013" w:type="dxa"/>
            <w:shd w:val="clear" w:color="auto" w:fill="FDF9F8"/>
          </w:tcPr>
          <w:p w14:paraId="08E40F49" w14:textId="293861DA" w:rsidR="0085276A" w:rsidRPr="00F95E51" w:rsidRDefault="0085276A" w:rsidP="000B1DC8">
            <w:pPr>
              <w:pStyle w:val="TableParagraph"/>
              <w:ind w:right="1306"/>
              <w:rPr>
                <w:rFonts w:asciiTheme="minorHAnsi" w:hAnsiTheme="minorHAnsi" w:cstheme="minorHAnsi"/>
              </w:rPr>
            </w:pPr>
          </w:p>
        </w:tc>
      </w:tr>
      <w:tr w:rsidR="0085276A" w:rsidRPr="00F9288E" w14:paraId="4BD8DEE4" w14:textId="77777777" w:rsidTr="000B1DC8">
        <w:trPr>
          <w:trHeight w:val="4564"/>
        </w:trPr>
        <w:tc>
          <w:tcPr>
            <w:tcW w:w="3401" w:type="dxa"/>
            <w:shd w:val="clear" w:color="auto" w:fill="FCEFE7"/>
          </w:tcPr>
          <w:p w14:paraId="6DCC5A2B" w14:textId="77777777" w:rsidR="0085276A" w:rsidRPr="00F95E51" w:rsidRDefault="0085276A" w:rsidP="000B1DC8">
            <w:pPr>
              <w:pStyle w:val="TableParagraph"/>
              <w:rPr>
                <w:rFonts w:asciiTheme="minorHAnsi" w:hAnsiTheme="minorHAnsi" w:cstheme="minorHAnsi"/>
                <w:lang w:val="en-GB"/>
              </w:rPr>
            </w:pPr>
            <w:r w:rsidRPr="00F95E51">
              <w:rPr>
                <w:rFonts w:asciiTheme="minorHAnsi" w:hAnsiTheme="minorHAnsi" w:cstheme="minorHAnsi"/>
                <w:lang w:val="en-GB"/>
              </w:rPr>
              <w:lastRenderedPageBreak/>
              <w:t>Commission’s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Supra-National</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Risk Assessment (SNRA)</w:t>
            </w:r>
          </w:p>
          <w:p w14:paraId="53AC2552" w14:textId="77777777" w:rsidR="0085276A" w:rsidRPr="00F95E51" w:rsidRDefault="0085276A" w:rsidP="000B1DC8">
            <w:pPr>
              <w:pStyle w:val="TableParagraph"/>
              <w:spacing w:before="12"/>
              <w:ind w:left="0"/>
              <w:rPr>
                <w:rFonts w:asciiTheme="minorHAnsi" w:hAnsiTheme="minorHAnsi" w:cstheme="minorHAnsi"/>
                <w:i/>
                <w:sz w:val="21"/>
                <w:lang w:val="en-GB"/>
              </w:rPr>
            </w:pPr>
          </w:p>
          <w:p w14:paraId="0E20A4D1" w14:textId="77777777" w:rsidR="0085276A" w:rsidRPr="00F95E51" w:rsidRDefault="0085276A" w:rsidP="000B1DC8">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155F9A3B" w14:textId="77777777" w:rsidR="0085276A" w:rsidRPr="00F95E51" w:rsidRDefault="0085276A" w:rsidP="000B1DC8">
            <w:pPr>
              <w:pStyle w:val="TableParagraph"/>
              <w:spacing w:before="10"/>
              <w:ind w:left="0"/>
              <w:rPr>
                <w:rFonts w:asciiTheme="minorHAnsi" w:hAnsiTheme="minorHAnsi" w:cstheme="minorHAnsi"/>
                <w:i/>
                <w:sz w:val="21"/>
              </w:rPr>
            </w:pPr>
          </w:p>
          <w:p w14:paraId="0FAC74AC" w14:textId="77777777" w:rsidR="0085276A" w:rsidRPr="00F95E51" w:rsidRDefault="0085276A" w:rsidP="002B776A">
            <w:pPr>
              <w:pStyle w:val="TableParagraph"/>
              <w:numPr>
                <w:ilvl w:val="0"/>
                <w:numId w:val="69"/>
              </w:numPr>
              <w:tabs>
                <w:tab w:val="left" w:pos="827"/>
                <w:tab w:val="left" w:pos="828"/>
                <w:tab w:val="left" w:pos="2123"/>
                <w:tab w:val="left" w:pos="2668"/>
              </w:tabs>
              <w:ind w:right="94"/>
              <w:rPr>
                <w:rFonts w:asciiTheme="minorHAnsi" w:hAnsiTheme="minorHAnsi" w:cstheme="minorHAnsi"/>
              </w:rPr>
            </w:pPr>
            <w:r w:rsidRPr="00F95E51">
              <w:rPr>
                <w:rFonts w:asciiTheme="minorHAnsi" w:hAnsiTheme="minorHAnsi" w:cstheme="minorHAnsi"/>
                <w:spacing w:val="-2"/>
              </w:rPr>
              <w:t>Commission</w:t>
            </w:r>
            <w:r w:rsidRPr="00F95E51">
              <w:rPr>
                <w:rFonts w:asciiTheme="minorHAnsi" w:hAnsiTheme="minorHAnsi" w:cstheme="minorHAnsi"/>
              </w:rPr>
              <w:tab/>
            </w:r>
            <w:r w:rsidRPr="00F95E51">
              <w:rPr>
                <w:rFonts w:asciiTheme="minorHAnsi" w:hAnsiTheme="minorHAnsi" w:cstheme="minorHAnsi"/>
                <w:spacing w:val="-4"/>
              </w:rPr>
              <w:t>(DG</w:t>
            </w:r>
            <w:r w:rsidRPr="00F95E51">
              <w:rPr>
                <w:rFonts w:asciiTheme="minorHAnsi" w:hAnsiTheme="minorHAnsi" w:cstheme="minorHAnsi"/>
              </w:rPr>
              <w:tab/>
            </w:r>
            <w:r w:rsidRPr="00F95E51">
              <w:rPr>
                <w:rFonts w:asciiTheme="minorHAnsi" w:hAnsiTheme="minorHAnsi" w:cstheme="minorHAnsi"/>
                <w:spacing w:val="-2"/>
              </w:rPr>
              <w:t xml:space="preserve">FISMA, </w:t>
            </w:r>
            <w:r w:rsidRPr="00F95E51">
              <w:rPr>
                <w:rFonts w:asciiTheme="minorHAnsi" w:hAnsiTheme="minorHAnsi" w:cstheme="minorHAnsi"/>
              </w:rPr>
              <w:t>Unit D2)</w:t>
            </w:r>
          </w:p>
          <w:p w14:paraId="6604968A" w14:textId="77777777" w:rsidR="0085276A" w:rsidRPr="00F95E51" w:rsidRDefault="0085276A" w:rsidP="002B776A">
            <w:pPr>
              <w:pStyle w:val="TableParagraph"/>
              <w:numPr>
                <w:ilvl w:val="0"/>
                <w:numId w:val="69"/>
              </w:numPr>
              <w:tabs>
                <w:tab w:val="left" w:pos="827"/>
                <w:tab w:val="left" w:pos="828"/>
              </w:tabs>
              <w:spacing w:before="1"/>
              <w:ind w:right="94"/>
              <w:rPr>
                <w:rFonts w:asciiTheme="minorHAnsi" w:hAnsiTheme="minorHAnsi" w:cstheme="minorHAnsi"/>
                <w:lang w:val="en-GB"/>
              </w:rPr>
            </w:pPr>
            <w:r w:rsidRPr="00F95E51">
              <w:rPr>
                <w:rFonts w:asciiTheme="minorHAnsi" w:hAnsiTheme="minorHAnsi" w:cstheme="minorHAnsi"/>
                <w:lang w:val="en-GB"/>
              </w:rPr>
              <w:t>MEPs working</w:t>
            </w:r>
            <w:r w:rsidRPr="00F95E51">
              <w:rPr>
                <w:rFonts w:asciiTheme="minorHAnsi" w:hAnsiTheme="minorHAnsi" w:cstheme="minorHAnsi"/>
                <w:spacing w:val="19"/>
                <w:lang w:val="en-GB"/>
              </w:rPr>
              <w:t xml:space="preserve"> </w:t>
            </w:r>
            <w:r w:rsidRPr="00F95E51">
              <w:rPr>
                <w:rFonts w:asciiTheme="minorHAnsi" w:hAnsiTheme="minorHAnsi" w:cstheme="minorHAnsi"/>
                <w:lang w:val="en-GB"/>
              </w:rPr>
              <w:t>on the</w:t>
            </w:r>
            <w:r w:rsidRPr="00F95E51">
              <w:rPr>
                <w:rFonts w:asciiTheme="minorHAnsi" w:hAnsiTheme="minorHAnsi" w:cstheme="minorHAnsi"/>
                <w:spacing w:val="21"/>
                <w:lang w:val="en-GB"/>
              </w:rPr>
              <w:t xml:space="preserve"> </w:t>
            </w:r>
            <w:r w:rsidRPr="00F95E51">
              <w:rPr>
                <w:rFonts w:asciiTheme="minorHAnsi" w:hAnsiTheme="minorHAnsi" w:cstheme="minorHAnsi"/>
                <w:lang w:val="en-GB"/>
              </w:rPr>
              <w:t>AML package (see above)</w:t>
            </w:r>
          </w:p>
        </w:tc>
        <w:tc>
          <w:tcPr>
            <w:tcW w:w="4536" w:type="dxa"/>
            <w:shd w:val="clear" w:color="auto" w:fill="FCEFE7"/>
          </w:tcPr>
          <w:p w14:paraId="5B623DD8" w14:textId="52E922C1" w:rsidR="0085276A" w:rsidRPr="00F95E51" w:rsidRDefault="0085276A" w:rsidP="007832E5">
            <w:pPr>
              <w:pStyle w:val="TableParagraph"/>
              <w:spacing w:before="119"/>
              <w:ind w:right="94"/>
              <w:jc w:val="bot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SNRA</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was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published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November</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2022.</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The committee prepared CCBE’s comments on this.</w:t>
            </w:r>
          </w:p>
          <w:p w14:paraId="7F33F500" w14:textId="6D042415" w:rsidR="0085276A" w:rsidRPr="00F95E51" w:rsidRDefault="0085276A" w:rsidP="007832E5">
            <w:pPr>
              <w:pStyle w:val="TableParagraph"/>
              <w:spacing w:before="119"/>
              <w:ind w:right="94"/>
              <w:jc w:val="both"/>
              <w:rPr>
                <w:rFonts w:asciiTheme="minorHAnsi" w:hAnsiTheme="minorHAnsi" w:cstheme="minorHAnsi"/>
                <w:lang w:val="en-GB"/>
              </w:rPr>
            </w:pPr>
            <w:r w:rsidRPr="00F95E51">
              <w:rPr>
                <w:rFonts w:asciiTheme="minorHAnsi" w:hAnsiTheme="minorHAnsi" w:cstheme="minorHAnsi"/>
                <w:lang w:val="en-GB"/>
              </w:rPr>
              <w:t xml:space="preserve">The committee also started to collect materials on inefficiency of the current AML framework and on research regarding lawyers in the field of AML. </w:t>
            </w:r>
          </w:p>
          <w:p w14:paraId="6266060D" w14:textId="45872786" w:rsidR="0085276A" w:rsidRPr="00F95E51" w:rsidRDefault="0085276A" w:rsidP="007832E5">
            <w:pPr>
              <w:pStyle w:val="TableParagraph"/>
              <w:spacing w:before="119"/>
              <w:ind w:right="94"/>
              <w:jc w:val="both"/>
              <w:rPr>
                <w:rFonts w:asciiTheme="minorHAnsi" w:hAnsiTheme="minorHAnsi" w:cstheme="minorHAnsi"/>
                <w:lang w:val="en-GB"/>
              </w:rPr>
            </w:pPr>
            <w:r w:rsidRPr="00F95E51">
              <w:rPr>
                <w:rFonts w:asciiTheme="minorHAnsi" w:hAnsiTheme="minorHAnsi" w:cstheme="minorHAnsi"/>
                <w:lang w:val="en-GB"/>
              </w:rPr>
              <w:t>It should be explored whether a joint action with Accountancy Europe would be useful.</w:t>
            </w:r>
          </w:p>
          <w:p w14:paraId="2A9247D3" w14:textId="16E0B4DC" w:rsidR="009C2261" w:rsidRDefault="0085276A" w:rsidP="007832E5">
            <w:pPr>
              <w:pStyle w:val="TableParagraph"/>
              <w:spacing w:before="119"/>
              <w:ind w:right="94"/>
              <w:jc w:val="both"/>
              <w:rPr>
                <w:rFonts w:asciiTheme="minorHAnsi" w:hAnsiTheme="minorHAnsi" w:cstheme="minorHAnsi"/>
                <w:lang w:val="en-GB"/>
              </w:rPr>
            </w:pPr>
            <w:r w:rsidRPr="00F95E51">
              <w:rPr>
                <w:rFonts w:asciiTheme="minorHAnsi" w:hAnsiTheme="minorHAnsi" w:cstheme="minorHAnsi"/>
                <w:lang w:val="en-GB"/>
              </w:rPr>
              <w:t>The plan is to liaise with the Commission and provide them with arguments to influence the next SNRA.</w:t>
            </w:r>
          </w:p>
          <w:p w14:paraId="2B6BFA24" w14:textId="442B176F" w:rsidR="001A015E" w:rsidRDefault="001A015E" w:rsidP="001A015E">
            <w:pPr>
              <w:pStyle w:val="TableParagraph"/>
              <w:spacing w:before="119"/>
              <w:ind w:right="94"/>
              <w:jc w:val="both"/>
              <w:rPr>
                <w:rFonts w:asciiTheme="minorHAnsi" w:hAnsiTheme="minorHAnsi" w:cstheme="minorHAnsi"/>
                <w:lang w:val="en-GB"/>
              </w:rPr>
            </w:pP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have better arguments during discussions on the next SNRA, t</w:t>
            </w:r>
            <w:r w:rsidR="009C2261">
              <w:rPr>
                <w:rFonts w:asciiTheme="minorHAnsi" w:hAnsiTheme="minorHAnsi" w:cstheme="minorHAnsi"/>
                <w:lang w:val="en-GB"/>
              </w:rPr>
              <w:t>he Chair and the Secretariat started discussions with</w:t>
            </w:r>
            <w:r w:rsidR="009C2261" w:rsidRPr="009C2261">
              <w:rPr>
                <w:rFonts w:asciiTheme="minorHAnsi" w:hAnsiTheme="minorHAnsi" w:cstheme="minorHAnsi"/>
                <w:lang w:val="en-GB"/>
              </w:rPr>
              <w:t xml:space="preserve"> a research institute based in Milan – </w:t>
            </w:r>
            <w:proofErr w:type="spellStart"/>
            <w:r w:rsidR="009C2261" w:rsidRPr="009C2261">
              <w:rPr>
                <w:rFonts w:asciiTheme="minorHAnsi" w:hAnsiTheme="minorHAnsi" w:cstheme="minorHAnsi"/>
                <w:lang w:val="en-GB"/>
              </w:rPr>
              <w:t>Transcrime</w:t>
            </w:r>
            <w:proofErr w:type="spellEnd"/>
            <w:r w:rsidR="009C2261" w:rsidRPr="009C2261">
              <w:rPr>
                <w:rFonts w:asciiTheme="minorHAnsi" w:hAnsiTheme="minorHAnsi" w:cstheme="minorHAnsi"/>
                <w:lang w:val="en-GB"/>
              </w:rPr>
              <w:t xml:space="preserve">, </w:t>
            </w:r>
            <w:proofErr w:type="spellStart"/>
            <w:r w:rsidR="009C2261" w:rsidRPr="009C2261">
              <w:rPr>
                <w:rFonts w:asciiTheme="minorHAnsi" w:hAnsiTheme="minorHAnsi" w:cstheme="minorHAnsi"/>
                <w:lang w:val="en-GB"/>
              </w:rPr>
              <w:t>Università</w:t>
            </w:r>
            <w:proofErr w:type="spellEnd"/>
            <w:r w:rsidR="009C2261" w:rsidRPr="009C2261">
              <w:rPr>
                <w:rFonts w:asciiTheme="minorHAnsi" w:hAnsiTheme="minorHAnsi" w:cstheme="minorHAnsi"/>
                <w:lang w:val="en-GB"/>
              </w:rPr>
              <w:t xml:space="preserve"> Cattolica</w:t>
            </w:r>
            <w:r w:rsidR="009C2261">
              <w:rPr>
                <w:rFonts w:asciiTheme="minorHAnsi" w:hAnsiTheme="minorHAnsi" w:cstheme="minorHAnsi"/>
                <w:lang w:val="en-GB"/>
              </w:rPr>
              <w:t xml:space="preserve">. The aim is to </w:t>
            </w:r>
            <w:r w:rsidR="009C2261" w:rsidRPr="009C2261">
              <w:rPr>
                <w:rFonts w:asciiTheme="minorHAnsi" w:hAnsiTheme="minorHAnsi" w:cstheme="minorHAnsi"/>
                <w:lang w:val="en-GB"/>
              </w:rPr>
              <w:t>explor</w:t>
            </w:r>
            <w:r w:rsidR="009C2261">
              <w:rPr>
                <w:rFonts w:asciiTheme="minorHAnsi" w:hAnsiTheme="minorHAnsi" w:cstheme="minorHAnsi"/>
                <w:lang w:val="en-GB"/>
              </w:rPr>
              <w:t>e</w:t>
            </w:r>
            <w:r w:rsidR="009C2261" w:rsidRPr="009C2261">
              <w:rPr>
                <w:rFonts w:asciiTheme="minorHAnsi" w:hAnsiTheme="minorHAnsi" w:cstheme="minorHAnsi"/>
                <w:lang w:val="en-GB"/>
              </w:rPr>
              <w:t xml:space="preserve"> the idea and feasibility of conducting a study regarding the question whether and to what extent lawyers are involved in and/or misused for money laundering.</w:t>
            </w:r>
            <w:r>
              <w:rPr>
                <w:rFonts w:asciiTheme="minorHAnsi" w:hAnsiTheme="minorHAnsi" w:cstheme="minorHAnsi"/>
                <w:lang w:val="en-GB"/>
              </w:rPr>
              <w:t xml:space="preserve"> </w:t>
            </w:r>
          </w:p>
          <w:p w14:paraId="623AF930" w14:textId="65A1C394" w:rsidR="000F2552" w:rsidRDefault="000F2552" w:rsidP="000F2552">
            <w:pPr>
              <w:pStyle w:val="TableParagraph"/>
              <w:spacing w:before="119"/>
              <w:ind w:right="94"/>
              <w:jc w:val="both"/>
              <w:rPr>
                <w:rFonts w:asciiTheme="minorHAnsi" w:hAnsiTheme="minorHAnsi" w:cstheme="minorHAnsi"/>
                <w:lang w:val="en-GB"/>
              </w:rPr>
            </w:pPr>
            <w:r>
              <w:rPr>
                <w:rFonts w:asciiTheme="minorHAnsi" w:hAnsiTheme="minorHAnsi" w:cstheme="minorHAnsi"/>
                <w:lang w:val="en-GB"/>
              </w:rPr>
              <w:t>The idea was presented to delegations during the Standing Committee in March 2024. Given that several delegations expressed doubts, it was decided to further explore the idea and clarify few points before potentially present the idea again to delegations. Therefore, AML Committee will try to clarify the scope and objective of the potential study.</w:t>
            </w:r>
          </w:p>
          <w:p w14:paraId="13793EEC" w14:textId="4471BCBC" w:rsidR="000F2552" w:rsidRDefault="000F2552" w:rsidP="001A015E">
            <w:pPr>
              <w:pStyle w:val="TableParagraph"/>
              <w:spacing w:before="119"/>
              <w:ind w:right="94"/>
              <w:jc w:val="both"/>
              <w:rPr>
                <w:rFonts w:asciiTheme="minorHAnsi" w:hAnsiTheme="minorHAnsi" w:cstheme="minorHAnsi"/>
                <w:lang w:val="en-GB"/>
              </w:rPr>
            </w:pPr>
            <w:r>
              <w:rPr>
                <w:rFonts w:asciiTheme="minorHAnsi" w:hAnsiTheme="minorHAnsi" w:cstheme="minorHAnsi"/>
                <w:lang w:val="en-GB"/>
              </w:rPr>
              <w:t>In parallel, if the CCBE paper on supervision and practices by bars is adopted during the May Plenary Session, it would be communicated to DG FISMA as it might provide useful information in the context of the next SNRA.</w:t>
            </w:r>
          </w:p>
          <w:p w14:paraId="595A8DB8" w14:textId="77777777" w:rsidR="000F2552" w:rsidRDefault="000F2552" w:rsidP="000A7368">
            <w:pPr>
              <w:pStyle w:val="TableParagraph"/>
              <w:spacing w:before="119"/>
              <w:ind w:left="0" w:right="94"/>
              <w:jc w:val="both"/>
              <w:rPr>
                <w:rFonts w:asciiTheme="minorHAnsi" w:hAnsiTheme="minorHAnsi" w:cstheme="minorHAnsi"/>
                <w:lang w:val="en-GB"/>
              </w:rPr>
            </w:pPr>
          </w:p>
          <w:p w14:paraId="0D7822AC" w14:textId="77777777" w:rsidR="001A015E" w:rsidRDefault="001A015E" w:rsidP="000B1DC8">
            <w:pPr>
              <w:pStyle w:val="TableParagraph"/>
              <w:spacing w:before="119"/>
              <w:ind w:right="94"/>
              <w:jc w:val="both"/>
              <w:rPr>
                <w:rFonts w:asciiTheme="minorHAnsi" w:hAnsiTheme="minorHAnsi" w:cstheme="minorHAnsi"/>
                <w:lang w:val="en-GB"/>
              </w:rPr>
            </w:pPr>
          </w:p>
          <w:p w14:paraId="7F030D11" w14:textId="6D3C8DEC" w:rsidR="001A015E" w:rsidRPr="00F95E51" w:rsidRDefault="001A015E" w:rsidP="000B1DC8">
            <w:pPr>
              <w:pStyle w:val="TableParagraph"/>
              <w:spacing w:before="119"/>
              <w:ind w:right="94"/>
              <w:jc w:val="both"/>
              <w:rPr>
                <w:rFonts w:asciiTheme="minorHAnsi" w:hAnsiTheme="minorHAnsi" w:cstheme="minorHAnsi"/>
                <w:lang w:val="en-GB"/>
              </w:rPr>
            </w:pPr>
          </w:p>
        </w:tc>
        <w:tc>
          <w:tcPr>
            <w:tcW w:w="3401" w:type="dxa"/>
            <w:shd w:val="clear" w:color="auto" w:fill="FCEFE7"/>
          </w:tcPr>
          <w:p w14:paraId="6987C301" w14:textId="54E719F5" w:rsidR="0085276A" w:rsidRPr="00F95E51" w:rsidRDefault="0085276A" w:rsidP="007832E5">
            <w:pPr>
              <w:pStyle w:val="TableParagraph"/>
              <w:spacing w:before="119"/>
              <w:ind w:right="91"/>
              <w:jc w:val="both"/>
              <w:rPr>
                <w:rFonts w:asciiTheme="minorHAnsi" w:hAnsiTheme="minorHAnsi" w:cstheme="minorHAnsi"/>
                <w:lang w:val="en-GB"/>
              </w:rPr>
            </w:pPr>
            <w:r w:rsidRPr="00F95E51">
              <w:rPr>
                <w:rFonts w:asciiTheme="minorHAnsi" w:hAnsiTheme="minorHAnsi" w:cstheme="minorHAnsi"/>
                <w:lang w:val="en-GB"/>
              </w:rPr>
              <w:lastRenderedPageBreak/>
              <w:t xml:space="preserve">CCBE’s comments were adopted in February and sent to the European Commission, </w:t>
            </w:r>
            <w:proofErr w:type="gramStart"/>
            <w:r w:rsidRPr="00F95E51">
              <w:rPr>
                <w:rFonts w:asciiTheme="minorHAnsi" w:hAnsiTheme="minorHAnsi" w:cstheme="minorHAnsi"/>
                <w:lang w:val="en-GB"/>
              </w:rPr>
              <w:t>Parliament</w:t>
            </w:r>
            <w:proofErr w:type="gramEnd"/>
            <w:r w:rsidRPr="00F95E51">
              <w:rPr>
                <w:rFonts w:asciiTheme="minorHAnsi" w:hAnsiTheme="minorHAnsi" w:cstheme="minorHAnsi"/>
                <w:lang w:val="en-GB"/>
              </w:rPr>
              <w:t xml:space="preserve"> and the Council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they</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clarify</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several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issues that</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were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also</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discussed</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during</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 discussions on the AML package.</w:t>
            </w:r>
          </w:p>
          <w:p w14:paraId="47890F4B" w14:textId="77777777" w:rsidR="007C7346" w:rsidRDefault="0085276A" w:rsidP="000B1DC8">
            <w:pPr>
              <w:pStyle w:val="TableParagraph"/>
              <w:spacing w:before="119"/>
              <w:ind w:right="91"/>
              <w:jc w:val="both"/>
              <w:rPr>
                <w:rFonts w:asciiTheme="minorHAnsi" w:hAnsiTheme="minorHAnsi" w:cstheme="minorHAnsi"/>
                <w:b/>
                <w:bCs/>
                <w:lang w:val="en-GB"/>
              </w:rPr>
            </w:pPr>
            <w:r w:rsidRPr="007832E5">
              <w:rPr>
                <w:rFonts w:asciiTheme="minorHAnsi" w:hAnsiTheme="minorHAnsi" w:cstheme="minorHAnsi"/>
                <w:b/>
                <w:bCs/>
                <w:lang w:val="en-GB"/>
              </w:rPr>
              <w:t>26 May</w:t>
            </w:r>
          </w:p>
          <w:p w14:paraId="71BF90FA" w14:textId="13CC3F4B" w:rsidR="0085276A" w:rsidRDefault="007C7346" w:rsidP="000B1DC8">
            <w:pPr>
              <w:pStyle w:val="TableParagraph"/>
              <w:spacing w:before="119"/>
              <w:ind w:right="91"/>
              <w:jc w:val="both"/>
              <w:rPr>
                <w:rFonts w:asciiTheme="minorHAnsi" w:hAnsiTheme="minorHAnsi" w:cstheme="minorHAnsi"/>
                <w:lang w:val="en-GB"/>
              </w:rPr>
            </w:pPr>
            <w:r w:rsidRPr="007C7346">
              <w:rPr>
                <w:rFonts w:asciiTheme="minorHAnsi" w:hAnsiTheme="minorHAnsi" w:cstheme="minorHAnsi"/>
                <w:lang w:val="en-GB"/>
              </w:rPr>
              <w:t>T</w:t>
            </w:r>
            <w:r w:rsidR="0085276A" w:rsidRPr="007C7346">
              <w:rPr>
                <w:rFonts w:asciiTheme="minorHAnsi" w:hAnsiTheme="minorHAnsi" w:cstheme="minorHAnsi"/>
                <w:lang w:val="en-GB"/>
              </w:rPr>
              <w:t>he</w:t>
            </w:r>
            <w:r w:rsidR="0085276A" w:rsidRPr="00F95E51">
              <w:rPr>
                <w:rFonts w:asciiTheme="minorHAnsi" w:hAnsiTheme="minorHAnsi" w:cstheme="minorHAnsi"/>
                <w:lang w:val="en-GB"/>
              </w:rPr>
              <w:t xml:space="preserve"> Chair and secretariat had a call with Accountants Europe to exchange views on potential coordination </w:t>
            </w:r>
            <w:proofErr w:type="gramStart"/>
            <w:r w:rsidR="0085276A" w:rsidRPr="00F95E51">
              <w:rPr>
                <w:rFonts w:asciiTheme="minorHAnsi" w:hAnsiTheme="minorHAnsi" w:cstheme="minorHAnsi"/>
                <w:lang w:val="en-GB"/>
              </w:rPr>
              <w:t>with regard to</w:t>
            </w:r>
            <w:proofErr w:type="gramEnd"/>
            <w:r w:rsidR="0085276A" w:rsidRPr="00F95E51">
              <w:rPr>
                <w:rFonts w:asciiTheme="minorHAnsi" w:hAnsiTheme="minorHAnsi" w:cstheme="minorHAnsi"/>
                <w:lang w:val="en-GB"/>
              </w:rPr>
              <w:t xml:space="preserve"> </w:t>
            </w:r>
            <w:r w:rsidR="00C527B0">
              <w:rPr>
                <w:rFonts w:asciiTheme="minorHAnsi" w:hAnsiTheme="minorHAnsi" w:cstheme="minorHAnsi"/>
                <w:lang w:val="en-GB"/>
              </w:rPr>
              <w:t xml:space="preserve">the </w:t>
            </w:r>
            <w:r w:rsidR="0085276A" w:rsidRPr="00F95E51">
              <w:rPr>
                <w:rFonts w:asciiTheme="minorHAnsi" w:hAnsiTheme="minorHAnsi" w:cstheme="minorHAnsi"/>
                <w:lang w:val="en-GB"/>
              </w:rPr>
              <w:t xml:space="preserve">SNRA and AML package.  </w:t>
            </w:r>
            <w:r w:rsidR="00E6538E">
              <w:rPr>
                <w:rFonts w:asciiTheme="minorHAnsi" w:hAnsiTheme="minorHAnsi" w:cstheme="minorHAnsi"/>
                <w:lang w:val="en-GB"/>
              </w:rPr>
              <w:t xml:space="preserve"> </w:t>
            </w:r>
          </w:p>
          <w:p w14:paraId="308063AF" w14:textId="4AAE8F04" w:rsidR="001A015E" w:rsidRDefault="001A015E" w:rsidP="007832E5">
            <w:pPr>
              <w:pStyle w:val="TableParagraph"/>
              <w:spacing w:before="119"/>
              <w:ind w:left="127" w:right="94"/>
              <w:jc w:val="both"/>
              <w:rPr>
                <w:rFonts w:asciiTheme="minorHAnsi" w:hAnsiTheme="minorHAnsi" w:cstheme="minorHAnsi"/>
                <w:lang w:val="en-GB"/>
              </w:rPr>
            </w:pPr>
            <w:r>
              <w:rPr>
                <w:rFonts w:asciiTheme="minorHAnsi" w:hAnsiTheme="minorHAnsi" w:cstheme="minorHAnsi"/>
                <w:lang w:val="en-GB"/>
              </w:rPr>
              <w:t xml:space="preserve">A </w:t>
            </w:r>
            <w:r w:rsidR="00C527B0">
              <w:rPr>
                <w:rFonts w:asciiTheme="minorHAnsi" w:hAnsiTheme="minorHAnsi" w:cstheme="minorHAnsi"/>
                <w:lang w:val="en-GB"/>
              </w:rPr>
              <w:t xml:space="preserve">further </w:t>
            </w:r>
            <w:r>
              <w:rPr>
                <w:rFonts w:asciiTheme="minorHAnsi" w:hAnsiTheme="minorHAnsi" w:cstheme="minorHAnsi"/>
                <w:lang w:val="en-GB"/>
              </w:rPr>
              <w:t xml:space="preserve">call took place on </w:t>
            </w:r>
            <w:proofErr w:type="gramStart"/>
            <w:r w:rsidRPr="007832E5">
              <w:rPr>
                <w:rFonts w:asciiTheme="minorHAnsi" w:hAnsiTheme="minorHAnsi" w:cstheme="minorHAnsi"/>
                <w:b/>
                <w:bCs/>
                <w:lang w:val="en-GB"/>
              </w:rPr>
              <w:t>12</w:t>
            </w:r>
            <w:r w:rsidR="00440111">
              <w:rPr>
                <w:rFonts w:asciiTheme="minorHAnsi" w:hAnsiTheme="minorHAnsi" w:cstheme="minorHAnsi"/>
                <w:b/>
                <w:bCs/>
                <w:lang w:val="en-GB"/>
              </w:rPr>
              <w:t xml:space="preserve"> </w:t>
            </w:r>
            <w:r w:rsidRPr="007832E5">
              <w:rPr>
                <w:rFonts w:asciiTheme="minorHAnsi" w:hAnsiTheme="minorHAnsi" w:cstheme="minorHAnsi"/>
                <w:b/>
                <w:bCs/>
                <w:lang w:val="en-GB"/>
              </w:rPr>
              <w:t xml:space="preserve"> September</w:t>
            </w:r>
            <w:proofErr w:type="gramEnd"/>
            <w:r>
              <w:rPr>
                <w:rFonts w:asciiTheme="minorHAnsi" w:hAnsiTheme="minorHAnsi" w:cstheme="minorHAnsi"/>
                <w:lang w:val="en-GB"/>
              </w:rPr>
              <w:t xml:space="preserve"> between the Chair and the Secretariat and Mr Riccardi, to exchange ideas. </w:t>
            </w:r>
            <w:r w:rsidRPr="007832E5">
              <w:rPr>
                <w:rFonts w:asciiTheme="minorHAnsi" w:hAnsiTheme="minorHAnsi" w:cstheme="minorHAnsi"/>
                <w:b/>
                <w:bCs/>
                <w:lang w:val="en-GB"/>
              </w:rPr>
              <w:t>10 October</w:t>
            </w:r>
            <w:r>
              <w:rPr>
                <w:rFonts w:asciiTheme="minorHAnsi" w:hAnsiTheme="minorHAnsi" w:cstheme="minorHAnsi"/>
                <w:lang w:val="en-GB"/>
              </w:rPr>
              <w:t>, during a call with ELF Director, the Chair and the Secretariat further discussed the idea and possible funding opportunities.</w:t>
            </w:r>
          </w:p>
          <w:p w14:paraId="487CF462" w14:textId="2942F4B6" w:rsidR="001A015E" w:rsidRDefault="001A015E" w:rsidP="001A015E">
            <w:pPr>
              <w:pStyle w:val="TableParagraph"/>
              <w:spacing w:before="119"/>
              <w:ind w:right="94"/>
              <w:jc w:val="both"/>
              <w:rPr>
                <w:rFonts w:asciiTheme="minorHAnsi" w:hAnsiTheme="minorHAnsi" w:cstheme="minorHAnsi"/>
                <w:lang w:val="en-GB"/>
              </w:rPr>
            </w:pPr>
            <w:r>
              <w:rPr>
                <w:rFonts w:asciiTheme="minorHAnsi" w:hAnsiTheme="minorHAnsi" w:cstheme="minorHAnsi"/>
                <w:lang w:val="en-GB"/>
              </w:rPr>
              <w:t>In a separate note, Mr Riccardi was invited to th</w:t>
            </w:r>
            <w:r w:rsidR="00823E38">
              <w:rPr>
                <w:rFonts w:asciiTheme="minorHAnsi" w:hAnsiTheme="minorHAnsi" w:cstheme="minorHAnsi"/>
                <w:lang w:val="en-GB"/>
              </w:rPr>
              <w:t>e</w:t>
            </w:r>
            <w:r>
              <w:rPr>
                <w:rFonts w:asciiTheme="minorHAnsi" w:hAnsiTheme="minorHAnsi" w:cstheme="minorHAnsi"/>
                <w:lang w:val="en-GB"/>
              </w:rPr>
              <w:t xml:space="preserve"> AML Committee meeting on </w:t>
            </w:r>
            <w:r w:rsidRPr="007832E5">
              <w:rPr>
                <w:rFonts w:asciiTheme="minorHAnsi" w:hAnsiTheme="minorHAnsi" w:cstheme="minorHAnsi"/>
                <w:b/>
                <w:bCs/>
                <w:lang w:val="en-GB"/>
              </w:rPr>
              <w:t>14</w:t>
            </w:r>
            <w:r w:rsidR="00440111">
              <w:rPr>
                <w:rFonts w:asciiTheme="minorHAnsi" w:hAnsiTheme="minorHAnsi" w:cstheme="minorHAnsi"/>
                <w:b/>
                <w:bCs/>
                <w:lang w:val="en-GB"/>
              </w:rPr>
              <w:t xml:space="preserve"> </w:t>
            </w:r>
            <w:r w:rsidR="00C527B0">
              <w:rPr>
                <w:rFonts w:asciiTheme="minorHAnsi" w:hAnsiTheme="minorHAnsi" w:cstheme="minorHAnsi"/>
                <w:b/>
                <w:bCs/>
                <w:lang w:val="en-GB"/>
              </w:rPr>
              <w:t>November</w:t>
            </w:r>
            <w:r>
              <w:rPr>
                <w:rFonts w:asciiTheme="minorHAnsi" w:hAnsiTheme="minorHAnsi" w:cstheme="minorHAnsi"/>
                <w:lang w:val="en-GB"/>
              </w:rPr>
              <w:t xml:space="preserve"> to give a presentation </w:t>
            </w:r>
            <w:proofErr w:type="gramStart"/>
            <w:r>
              <w:rPr>
                <w:rFonts w:asciiTheme="minorHAnsi" w:hAnsiTheme="minorHAnsi" w:cstheme="minorHAnsi"/>
                <w:lang w:val="en-GB"/>
              </w:rPr>
              <w:t xml:space="preserve">on  </w:t>
            </w:r>
            <w:r w:rsidRPr="001A015E">
              <w:rPr>
                <w:rFonts w:asciiTheme="minorHAnsi" w:hAnsiTheme="minorHAnsi" w:cstheme="minorHAnsi"/>
                <w:lang w:val="en-US"/>
              </w:rPr>
              <w:t>Trends</w:t>
            </w:r>
            <w:proofErr w:type="gramEnd"/>
            <w:r w:rsidRPr="001A015E">
              <w:rPr>
                <w:rFonts w:asciiTheme="minorHAnsi" w:hAnsiTheme="minorHAnsi" w:cstheme="minorHAnsi"/>
                <w:lang w:val="en-US"/>
              </w:rPr>
              <w:t xml:space="preserve"> and emerging threats in money laundering (and AML).</w:t>
            </w:r>
          </w:p>
          <w:p w14:paraId="2C6B27CE" w14:textId="77777777" w:rsidR="007C7346" w:rsidRDefault="008466FE" w:rsidP="0027630A">
            <w:pPr>
              <w:pStyle w:val="TableParagraph"/>
              <w:spacing w:before="119"/>
              <w:ind w:right="91"/>
              <w:jc w:val="both"/>
              <w:rPr>
                <w:rFonts w:asciiTheme="minorHAnsi" w:hAnsiTheme="minorHAnsi" w:cstheme="minorHAnsi"/>
                <w:b/>
                <w:bCs/>
                <w:lang w:val="en-GB"/>
              </w:rPr>
            </w:pPr>
            <w:r w:rsidRPr="007C7346">
              <w:rPr>
                <w:rFonts w:asciiTheme="minorHAnsi" w:hAnsiTheme="minorHAnsi" w:cstheme="minorHAnsi"/>
                <w:b/>
                <w:bCs/>
                <w:lang w:val="en-GB"/>
              </w:rPr>
              <w:t>23 January 2024</w:t>
            </w:r>
          </w:p>
          <w:p w14:paraId="26540768" w14:textId="77A1B4B4" w:rsidR="008466FE" w:rsidRPr="008466FE" w:rsidRDefault="007C7346" w:rsidP="0027630A">
            <w:pPr>
              <w:pStyle w:val="TableParagraph"/>
              <w:spacing w:before="119"/>
              <w:ind w:right="91"/>
              <w:jc w:val="both"/>
              <w:rPr>
                <w:rFonts w:asciiTheme="minorHAnsi" w:hAnsiTheme="minorHAnsi" w:cstheme="minorHAnsi"/>
                <w:lang w:val="en-GB"/>
              </w:rPr>
            </w:pPr>
            <w:r w:rsidRPr="007C7346">
              <w:rPr>
                <w:rFonts w:asciiTheme="minorHAnsi" w:hAnsiTheme="minorHAnsi" w:cstheme="minorHAnsi"/>
                <w:lang w:val="en-GB"/>
              </w:rPr>
              <w:t>T</w:t>
            </w:r>
            <w:r w:rsidR="008466FE" w:rsidRPr="007C7346">
              <w:rPr>
                <w:rFonts w:asciiTheme="minorHAnsi" w:hAnsiTheme="minorHAnsi" w:cstheme="minorHAnsi"/>
                <w:lang w:val="en-GB"/>
              </w:rPr>
              <w:t>he</w:t>
            </w:r>
            <w:r w:rsidR="008466FE" w:rsidRPr="008466FE">
              <w:rPr>
                <w:rFonts w:asciiTheme="minorHAnsi" w:hAnsiTheme="minorHAnsi" w:cstheme="minorHAnsi"/>
                <w:lang w:val="en-GB"/>
              </w:rPr>
              <w:t xml:space="preserve"> CCBE received an invitation to take part in a consultation with DG FISMA that has started preparations for the 4</w:t>
            </w:r>
            <w:r w:rsidR="008466FE" w:rsidRPr="008466FE">
              <w:rPr>
                <w:rFonts w:asciiTheme="minorHAnsi" w:hAnsiTheme="minorHAnsi" w:cstheme="minorHAnsi"/>
                <w:vertAlign w:val="superscript"/>
                <w:lang w:val="en-GB"/>
              </w:rPr>
              <w:t>th</w:t>
            </w:r>
            <w:r w:rsidR="008466FE" w:rsidRPr="008466FE">
              <w:rPr>
                <w:rFonts w:asciiTheme="minorHAnsi" w:hAnsiTheme="minorHAnsi" w:cstheme="minorHAnsi"/>
                <w:lang w:val="en-GB"/>
              </w:rPr>
              <w:t xml:space="preserve"> Supranational Risk Assessment. Its adoption is foreseen by the third quarter of 2024.</w:t>
            </w:r>
            <w:r w:rsidR="000F2552">
              <w:rPr>
                <w:rFonts w:asciiTheme="minorHAnsi" w:hAnsiTheme="minorHAnsi" w:cstheme="minorHAnsi"/>
                <w:lang w:val="en-GB"/>
              </w:rPr>
              <w:t xml:space="preserve"> The CCBE comments on the </w:t>
            </w:r>
            <w:r w:rsidR="000F2552">
              <w:rPr>
                <w:rFonts w:asciiTheme="minorHAnsi" w:hAnsiTheme="minorHAnsi" w:cstheme="minorHAnsi"/>
                <w:lang w:val="en-GB"/>
              </w:rPr>
              <w:lastRenderedPageBreak/>
              <w:t>3</w:t>
            </w:r>
            <w:r w:rsidR="000F2552" w:rsidRPr="000A7368">
              <w:rPr>
                <w:rFonts w:asciiTheme="minorHAnsi" w:hAnsiTheme="minorHAnsi" w:cstheme="minorHAnsi"/>
                <w:vertAlign w:val="superscript"/>
                <w:lang w:val="en-GB"/>
              </w:rPr>
              <w:t>rd</w:t>
            </w:r>
            <w:r w:rsidR="000F2552">
              <w:rPr>
                <w:rFonts w:asciiTheme="minorHAnsi" w:hAnsiTheme="minorHAnsi" w:cstheme="minorHAnsi"/>
                <w:lang w:val="en-GB"/>
              </w:rPr>
              <w:t xml:space="preserve"> SNRA were sent to DG FISMA to feed into the next SNRA. </w:t>
            </w:r>
          </w:p>
          <w:p w14:paraId="1850E25F" w14:textId="76E1B94F" w:rsidR="008466FE" w:rsidRPr="00F95E51" w:rsidRDefault="008466FE" w:rsidP="000A7368">
            <w:pPr>
              <w:pStyle w:val="TableParagraph"/>
              <w:spacing w:before="119"/>
              <w:ind w:left="0" w:right="91"/>
              <w:jc w:val="both"/>
              <w:rPr>
                <w:rFonts w:asciiTheme="minorHAnsi" w:hAnsiTheme="minorHAnsi" w:cstheme="minorHAnsi"/>
                <w:lang w:val="en-GB"/>
              </w:rPr>
            </w:pPr>
          </w:p>
        </w:tc>
        <w:tc>
          <w:tcPr>
            <w:tcW w:w="4013" w:type="dxa"/>
            <w:shd w:val="clear" w:color="auto" w:fill="FCEFE7"/>
          </w:tcPr>
          <w:p w14:paraId="5D34C0E4" w14:textId="730EB7B1" w:rsidR="0085276A" w:rsidRPr="00175BAD" w:rsidRDefault="00C527B0" w:rsidP="000B1DC8">
            <w:pPr>
              <w:pStyle w:val="TableParagraph"/>
              <w:spacing w:before="1" w:line="249" w:lineRule="exact"/>
              <w:rPr>
                <w:rFonts w:asciiTheme="minorHAnsi" w:hAnsiTheme="minorHAnsi" w:cstheme="minorHAnsi"/>
                <w:lang w:val="it-IT"/>
              </w:rPr>
            </w:pPr>
            <w:r>
              <w:rPr>
                <w:rFonts w:asciiTheme="minorHAnsi" w:hAnsiTheme="minorHAnsi" w:cstheme="minorHAnsi"/>
                <w:lang w:val="it-IT"/>
              </w:rPr>
              <w:lastRenderedPageBreak/>
              <w:t xml:space="preserve"> </w:t>
            </w:r>
          </w:p>
        </w:tc>
      </w:tr>
      <w:tr w:rsidR="0085276A" w:rsidRPr="009112D6" w14:paraId="2A946D5C" w14:textId="77777777" w:rsidTr="000B1DC8">
        <w:trPr>
          <w:trHeight w:val="1343"/>
        </w:trPr>
        <w:tc>
          <w:tcPr>
            <w:tcW w:w="3401" w:type="dxa"/>
            <w:shd w:val="clear" w:color="auto" w:fill="FDF9F8"/>
          </w:tcPr>
          <w:p w14:paraId="2ED989B4" w14:textId="77777777" w:rsidR="0085276A" w:rsidRDefault="0085276A" w:rsidP="000B1DC8">
            <w:pPr>
              <w:pStyle w:val="TableParagraph"/>
              <w:rPr>
                <w:rFonts w:asciiTheme="minorHAnsi" w:hAnsiTheme="minorHAnsi" w:cstheme="minorHAnsi"/>
                <w:lang w:val="en-GB"/>
              </w:rPr>
            </w:pPr>
            <w:r w:rsidRPr="00F95E51">
              <w:rPr>
                <w:rFonts w:asciiTheme="minorHAnsi" w:hAnsiTheme="minorHAnsi" w:cstheme="minorHAnsi"/>
                <w:lang w:val="en-GB"/>
              </w:rPr>
              <w:t>Network</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Experts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Beneficial Ownership (NEBOT)</w:t>
            </w:r>
          </w:p>
          <w:p w14:paraId="39CC18C6" w14:textId="77777777" w:rsidR="00440111" w:rsidRDefault="00440111" w:rsidP="000B1DC8">
            <w:pPr>
              <w:pStyle w:val="TableParagraph"/>
              <w:rPr>
                <w:rFonts w:asciiTheme="minorHAnsi" w:hAnsiTheme="minorHAnsi" w:cstheme="minorHAnsi"/>
                <w:lang w:val="en-GB"/>
              </w:rPr>
            </w:pPr>
          </w:p>
          <w:p w14:paraId="3DE49C2C" w14:textId="76A69D57" w:rsidR="00440111" w:rsidRDefault="00440111" w:rsidP="000B1DC8">
            <w:pPr>
              <w:pStyle w:val="TableParagraph"/>
              <w:rPr>
                <w:rFonts w:asciiTheme="minorHAnsi" w:hAnsiTheme="minorHAnsi" w:cstheme="minorHAnsi"/>
                <w:lang w:val="en-GB"/>
              </w:rPr>
            </w:pPr>
            <w:r>
              <w:rPr>
                <w:rFonts w:asciiTheme="minorHAnsi" w:hAnsiTheme="minorHAnsi" w:cstheme="minorHAnsi"/>
                <w:lang w:val="en-GB"/>
              </w:rPr>
              <w:t xml:space="preserve">Relevant actors: </w:t>
            </w:r>
          </w:p>
          <w:p w14:paraId="6F76F2C5" w14:textId="77777777" w:rsidR="00A208EF" w:rsidRPr="00A208EF" w:rsidRDefault="00A208EF" w:rsidP="00A208EF">
            <w:pPr>
              <w:pStyle w:val="TableParagraph"/>
              <w:rPr>
                <w:rFonts w:asciiTheme="minorHAnsi" w:hAnsiTheme="minorHAnsi" w:cstheme="minorHAnsi"/>
                <w:lang w:val="en-GB"/>
              </w:rPr>
            </w:pPr>
            <w:r w:rsidRPr="00A208EF">
              <w:rPr>
                <w:rFonts w:asciiTheme="minorHAnsi" w:hAnsiTheme="minorHAnsi" w:cstheme="minorHAnsi"/>
                <w:lang w:val="en-GB"/>
              </w:rPr>
              <w:t>-</w:t>
            </w:r>
            <w:r w:rsidRPr="00A208EF">
              <w:rPr>
                <w:rFonts w:asciiTheme="minorHAnsi" w:hAnsiTheme="minorHAnsi" w:cstheme="minorHAnsi"/>
                <w:lang w:val="en-GB"/>
              </w:rPr>
              <w:tab/>
              <w:t>Commission</w:t>
            </w:r>
            <w:r w:rsidRPr="00A208EF">
              <w:rPr>
                <w:rFonts w:asciiTheme="minorHAnsi" w:hAnsiTheme="minorHAnsi" w:cstheme="minorHAnsi"/>
                <w:lang w:val="en-GB"/>
              </w:rPr>
              <w:tab/>
              <w:t>(DG</w:t>
            </w:r>
            <w:r w:rsidRPr="00A208EF">
              <w:rPr>
                <w:rFonts w:asciiTheme="minorHAnsi" w:hAnsiTheme="minorHAnsi" w:cstheme="minorHAnsi"/>
                <w:lang w:val="en-GB"/>
              </w:rPr>
              <w:tab/>
              <w:t>FISMA, Unit D2)</w:t>
            </w:r>
          </w:p>
          <w:p w14:paraId="414C5BFD" w14:textId="77777777" w:rsidR="00A208EF" w:rsidRPr="00A208EF" w:rsidRDefault="00A208EF" w:rsidP="00A208EF">
            <w:pPr>
              <w:pStyle w:val="TableParagraph"/>
              <w:rPr>
                <w:rFonts w:asciiTheme="minorHAnsi" w:hAnsiTheme="minorHAnsi" w:cstheme="minorHAnsi"/>
                <w:lang w:val="en-GB"/>
              </w:rPr>
            </w:pPr>
          </w:p>
          <w:p w14:paraId="2971CC75" w14:textId="77777777" w:rsidR="00A208EF" w:rsidRPr="00A208EF" w:rsidRDefault="00A208EF" w:rsidP="00A208EF">
            <w:pPr>
              <w:pStyle w:val="TableParagraph"/>
              <w:rPr>
                <w:rFonts w:asciiTheme="minorHAnsi" w:hAnsiTheme="minorHAnsi" w:cstheme="minorHAnsi"/>
                <w:lang w:val="en-GB"/>
              </w:rPr>
            </w:pPr>
            <w:r w:rsidRPr="00A208EF">
              <w:rPr>
                <w:rFonts w:asciiTheme="minorHAnsi" w:hAnsiTheme="minorHAnsi" w:cstheme="minorHAnsi"/>
                <w:lang w:val="en-GB"/>
              </w:rPr>
              <w:t>-</w:t>
            </w:r>
            <w:r w:rsidRPr="00A208EF">
              <w:rPr>
                <w:rFonts w:asciiTheme="minorHAnsi" w:hAnsiTheme="minorHAnsi" w:cstheme="minorHAnsi"/>
                <w:lang w:val="en-GB"/>
              </w:rPr>
              <w:tab/>
              <w:t>Transparency International</w:t>
            </w:r>
          </w:p>
          <w:p w14:paraId="0DBD6C4A" w14:textId="77777777" w:rsidR="00A208EF" w:rsidRPr="00A208EF" w:rsidRDefault="00A208EF" w:rsidP="00A208EF">
            <w:pPr>
              <w:pStyle w:val="TableParagraph"/>
              <w:rPr>
                <w:rFonts w:asciiTheme="minorHAnsi" w:hAnsiTheme="minorHAnsi" w:cstheme="minorHAnsi"/>
                <w:lang w:val="en-GB"/>
              </w:rPr>
            </w:pPr>
          </w:p>
          <w:p w14:paraId="55D71879" w14:textId="36F006CF" w:rsidR="00A208EF" w:rsidRPr="00F95E51" w:rsidRDefault="00A208EF" w:rsidP="00A208EF">
            <w:pPr>
              <w:pStyle w:val="TableParagraph"/>
              <w:rPr>
                <w:rFonts w:asciiTheme="minorHAnsi" w:hAnsiTheme="minorHAnsi" w:cstheme="minorHAnsi"/>
                <w:lang w:val="en-GB"/>
              </w:rPr>
            </w:pPr>
            <w:r w:rsidRPr="00A208EF">
              <w:rPr>
                <w:rFonts w:asciiTheme="minorHAnsi" w:hAnsiTheme="minorHAnsi" w:cstheme="minorHAnsi"/>
                <w:lang w:val="en-GB"/>
              </w:rPr>
              <w:t>*Global Anti-Corruption Consortium</w:t>
            </w:r>
          </w:p>
          <w:p w14:paraId="6A848F29" w14:textId="77777777" w:rsidR="0085276A" w:rsidRPr="00F95E51" w:rsidRDefault="0085276A" w:rsidP="000B1DC8">
            <w:pPr>
              <w:pStyle w:val="TableParagraph"/>
              <w:spacing w:before="12"/>
              <w:ind w:left="0"/>
              <w:rPr>
                <w:rFonts w:asciiTheme="minorHAnsi" w:hAnsiTheme="minorHAnsi" w:cstheme="minorHAnsi"/>
                <w:i/>
                <w:sz w:val="21"/>
                <w:lang w:val="en-GB"/>
              </w:rPr>
            </w:pPr>
          </w:p>
          <w:p w14:paraId="7A7510C0" w14:textId="0D27BFA6" w:rsidR="0085276A" w:rsidRPr="00F95E51" w:rsidRDefault="0085276A" w:rsidP="000B1DC8">
            <w:pPr>
              <w:pStyle w:val="TableParagraph"/>
              <w:rPr>
                <w:rFonts w:asciiTheme="minorHAnsi" w:hAnsiTheme="minorHAnsi" w:cstheme="minorHAnsi"/>
              </w:rPr>
            </w:pPr>
          </w:p>
        </w:tc>
        <w:tc>
          <w:tcPr>
            <w:tcW w:w="4536" w:type="dxa"/>
            <w:shd w:val="clear" w:color="auto" w:fill="FDF9F8"/>
          </w:tcPr>
          <w:p w14:paraId="7810956D" w14:textId="77777777" w:rsidR="0085276A" w:rsidRPr="00F95E51" w:rsidRDefault="0085276A" w:rsidP="000B1DC8">
            <w:pPr>
              <w:pStyle w:val="TableParagraph"/>
              <w:ind w:right="93"/>
              <w:jc w:val="both"/>
              <w:rPr>
                <w:rFonts w:asciiTheme="minorHAnsi" w:hAnsiTheme="minorHAnsi" w:cstheme="minorHAnsi"/>
                <w:lang w:val="en-GB"/>
              </w:rPr>
            </w:pPr>
            <w:r w:rsidRPr="00F95E51">
              <w:rPr>
                <w:rFonts w:asciiTheme="minorHAnsi" w:hAnsiTheme="minorHAnsi" w:cstheme="minorHAnsi"/>
                <w:lang w:val="en-GB"/>
              </w:rPr>
              <w:t>This</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project</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has</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been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completed</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 xml:space="preserve">project was closed, but it is possible that the network will </w:t>
            </w:r>
            <w:proofErr w:type="gramStart"/>
            <w:r w:rsidRPr="00F95E51">
              <w:rPr>
                <w:rFonts w:asciiTheme="minorHAnsi" w:hAnsiTheme="minorHAnsi" w:cstheme="minorHAnsi"/>
                <w:lang w:val="en-GB"/>
              </w:rPr>
              <w:t>continue on</w:t>
            </w:r>
            <w:proofErr w:type="gramEnd"/>
            <w:r w:rsidRPr="00F95E51">
              <w:rPr>
                <w:rFonts w:asciiTheme="minorHAnsi" w:hAnsiTheme="minorHAnsi" w:cstheme="minorHAnsi"/>
                <w:lang w:val="en-GB"/>
              </w:rPr>
              <w:t xml:space="preserve"> an informal basis so the CCBE could still take part.</w:t>
            </w:r>
          </w:p>
        </w:tc>
        <w:tc>
          <w:tcPr>
            <w:tcW w:w="3401" w:type="dxa"/>
            <w:shd w:val="clear" w:color="auto" w:fill="FDF9F8"/>
          </w:tcPr>
          <w:p w14:paraId="2F416438" w14:textId="77777777" w:rsidR="0085276A" w:rsidRPr="00F95E51" w:rsidRDefault="0085276A" w:rsidP="000B1DC8">
            <w:pPr>
              <w:pStyle w:val="TableParagraph"/>
              <w:ind w:right="92"/>
              <w:jc w:val="both"/>
              <w:rPr>
                <w:rFonts w:asciiTheme="minorHAnsi" w:hAnsiTheme="minorHAnsi" w:cstheme="minorHAnsi"/>
                <w:lang w:val="en-GB"/>
              </w:rPr>
            </w:pPr>
            <w:r w:rsidRPr="00F95E51">
              <w:rPr>
                <w:rFonts w:asciiTheme="minorHAnsi" w:hAnsiTheme="minorHAnsi" w:cstheme="minorHAnsi"/>
                <w:lang w:val="en-GB"/>
              </w:rPr>
              <w:t xml:space="preserve">We remain on the mailing list of project </w:t>
            </w:r>
            <w:proofErr w:type="gramStart"/>
            <w:r w:rsidRPr="00F95E51">
              <w:rPr>
                <w:rFonts w:asciiTheme="minorHAnsi" w:hAnsiTheme="minorHAnsi" w:cstheme="minorHAnsi"/>
                <w:lang w:val="en-GB"/>
              </w:rPr>
              <w:t>participants</w:t>
            </w:r>
            <w:proofErr w:type="gramEnd"/>
            <w:r w:rsidRPr="00F95E51">
              <w:rPr>
                <w:rFonts w:asciiTheme="minorHAnsi" w:hAnsiTheme="minorHAnsi" w:cstheme="minorHAnsi"/>
                <w:lang w:val="en-GB"/>
              </w:rPr>
              <w:t xml:space="preserve"> and it is foreseen to keep in touch with Transparency International.</w:t>
            </w:r>
          </w:p>
          <w:p w14:paraId="07EC34C8" w14:textId="175027F1" w:rsidR="0085276A" w:rsidRDefault="0085276A" w:rsidP="000B1DC8">
            <w:pPr>
              <w:pStyle w:val="TableParagraph"/>
              <w:ind w:right="92"/>
              <w:jc w:val="both"/>
              <w:rPr>
                <w:rFonts w:asciiTheme="minorHAnsi" w:hAnsiTheme="minorHAnsi" w:cstheme="minorHAnsi"/>
                <w:lang w:val="en-GB"/>
              </w:rPr>
            </w:pPr>
            <w:r w:rsidRPr="00F95E51">
              <w:rPr>
                <w:rFonts w:asciiTheme="minorHAnsi" w:hAnsiTheme="minorHAnsi" w:cstheme="minorHAnsi"/>
                <w:lang w:val="en-GB"/>
              </w:rPr>
              <w:t xml:space="preserve">We were </w:t>
            </w:r>
            <w:r w:rsidR="00C527B0">
              <w:rPr>
                <w:rFonts w:asciiTheme="minorHAnsi" w:hAnsiTheme="minorHAnsi" w:cstheme="minorHAnsi"/>
                <w:lang w:val="en-GB"/>
              </w:rPr>
              <w:t xml:space="preserve">informed </w:t>
            </w:r>
            <w:r w:rsidRPr="00F95E51">
              <w:rPr>
                <w:rFonts w:asciiTheme="minorHAnsi" w:hAnsiTheme="minorHAnsi" w:cstheme="minorHAnsi"/>
                <w:lang w:val="en-GB"/>
              </w:rPr>
              <w:t>in May that there will be a follow-up to the project, to continue cooperation.</w:t>
            </w:r>
          </w:p>
          <w:p w14:paraId="2979BB1A" w14:textId="77777777" w:rsidR="00A03A24" w:rsidRDefault="00A03A24" w:rsidP="000B1DC8">
            <w:pPr>
              <w:pStyle w:val="TableParagraph"/>
              <w:ind w:right="92"/>
              <w:jc w:val="both"/>
              <w:rPr>
                <w:rFonts w:asciiTheme="minorHAnsi" w:hAnsiTheme="minorHAnsi" w:cstheme="minorHAnsi"/>
                <w:lang w:val="en-GB"/>
              </w:rPr>
            </w:pPr>
          </w:p>
          <w:p w14:paraId="233F4977" w14:textId="3FB271A7" w:rsidR="00A03A24" w:rsidRPr="00A03A24" w:rsidRDefault="00A03A24" w:rsidP="00A03A24">
            <w:pPr>
              <w:pStyle w:val="TableParagraph"/>
              <w:ind w:right="92"/>
              <w:jc w:val="both"/>
              <w:rPr>
                <w:rFonts w:asciiTheme="minorHAnsi" w:hAnsiTheme="minorHAnsi" w:cstheme="minorHAnsi"/>
                <w:lang w:val="en-GB"/>
              </w:rPr>
            </w:pPr>
            <w:r w:rsidRPr="00A03A24">
              <w:rPr>
                <w:rFonts w:asciiTheme="minorHAnsi" w:hAnsiTheme="minorHAnsi" w:cstheme="minorHAnsi"/>
                <w:lang w:val="en-GB"/>
              </w:rPr>
              <w:t xml:space="preserve">Separately, the CCBE has been invited through the contact from NEBOT to a whole-day workshop for </w:t>
            </w:r>
            <w:r w:rsidR="00C527B0">
              <w:rPr>
                <w:rFonts w:asciiTheme="minorHAnsi" w:hAnsiTheme="minorHAnsi" w:cstheme="minorHAnsi"/>
                <w:lang w:val="en-GB"/>
              </w:rPr>
              <w:t xml:space="preserve">the </w:t>
            </w:r>
            <w:r w:rsidRPr="00A03A24">
              <w:rPr>
                <w:rFonts w:asciiTheme="minorHAnsi" w:hAnsiTheme="minorHAnsi" w:cstheme="minorHAnsi"/>
                <w:lang w:val="en-GB"/>
              </w:rPr>
              <w:t xml:space="preserve">private sector </w:t>
            </w:r>
            <w:r w:rsidRPr="00541C1A">
              <w:rPr>
                <w:rFonts w:asciiTheme="minorHAnsi" w:hAnsiTheme="minorHAnsi" w:cstheme="minorHAnsi"/>
                <w:lang w:val="en-GB"/>
              </w:rPr>
              <w:t>on</w:t>
            </w:r>
            <w:r w:rsidRPr="00541C1A">
              <w:rPr>
                <w:rFonts w:asciiTheme="minorHAnsi" w:hAnsiTheme="minorHAnsi" w:cstheme="minorHAnsi"/>
                <w:b/>
                <w:bCs/>
                <w:lang w:val="en-GB"/>
              </w:rPr>
              <w:t xml:space="preserve"> 28</w:t>
            </w:r>
            <w:r w:rsidR="00440111">
              <w:rPr>
                <w:rFonts w:asciiTheme="minorHAnsi" w:hAnsiTheme="minorHAnsi" w:cstheme="minorHAnsi"/>
                <w:b/>
                <w:bCs/>
                <w:lang w:val="en-GB"/>
              </w:rPr>
              <w:t xml:space="preserve"> </w:t>
            </w:r>
            <w:r w:rsidRPr="00541C1A">
              <w:rPr>
                <w:rFonts w:asciiTheme="minorHAnsi" w:hAnsiTheme="minorHAnsi" w:cstheme="minorHAnsi"/>
                <w:b/>
                <w:bCs/>
                <w:lang w:val="en-GB"/>
              </w:rPr>
              <w:t>June</w:t>
            </w:r>
            <w:r w:rsidRPr="00A03A24">
              <w:rPr>
                <w:rFonts w:asciiTheme="minorHAnsi" w:hAnsiTheme="minorHAnsi" w:cstheme="minorHAnsi"/>
                <w:lang w:val="en-GB"/>
              </w:rPr>
              <w:t>, organised by Global Anti-Corruption Consortium (GACC). The Chair and an expert attended this event.</w:t>
            </w:r>
          </w:p>
          <w:p w14:paraId="4DF22B87" w14:textId="77777777" w:rsidR="00A03A24" w:rsidRPr="00A03A24" w:rsidRDefault="00A03A24" w:rsidP="00A03A24">
            <w:pPr>
              <w:pStyle w:val="TableParagraph"/>
              <w:ind w:right="92"/>
              <w:jc w:val="both"/>
              <w:rPr>
                <w:rFonts w:asciiTheme="minorHAnsi" w:hAnsiTheme="minorHAnsi" w:cstheme="minorHAnsi"/>
                <w:lang w:val="en-GB"/>
              </w:rPr>
            </w:pPr>
          </w:p>
          <w:p w14:paraId="7AAE884A" w14:textId="25B4EA21" w:rsidR="00A03A24" w:rsidRPr="00F95E51" w:rsidRDefault="00A03A24" w:rsidP="00A03A24">
            <w:pPr>
              <w:pStyle w:val="TableParagraph"/>
              <w:ind w:right="92"/>
              <w:jc w:val="both"/>
              <w:rPr>
                <w:rFonts w:asciiTheme="minorHAnsi" w:hAnsiTheme="minorHAnsi" w:cstheme="minorHAnsi"/>
                <w:lang w:val="en-GB"/>
              </w:rPr>
            </w:pPr>
            <w:r w:rsidRPr="00A03A24">
              <w:rPr>
                <w:rFonts w:asciiTheme="minorHAnsi" w:hAnsiTheme="minorHAnsi" w:cstheme="minorHAnsi"/>
                <w:lang w:val="en-GB"/>
              </w:rPr>
              <w:t>Informal discussion</w:t>
            </w:r>
            <w:r w:rsidR="00C527B0">
              <w:rPr>
                <w:rFonts w:asciiTheme="minorHAnsi" w:hAnsiTheme="minorHAnsi" w:cstheme="minorHAnsi"/>
                <w:lang w:val="en-GB"/>
              </w:rPr>
              <w:t>s</w:t>
            </w:r>
            <w:r w:rsidRPr="00A03A24">
              <w:rPr>
                <w:rFonts w:asciiTheme="minorHAnsi" w:hAnsiTheme="minorHAnsi" w:cstheme="minorHAnsi"/>
                <w:lang w:val="en-GB"/>
              </w:rPr>
              <w:t xml:space="preserve"> with a representative of Transparency International </w:t>
            </w:r>
            <w:r w:rsidR="00C527B0">
              <w:rPr>
                <w:rFonts w:asciiTheme="minorHAnsi" w:hAnsiTheme="minorHAnsi" w:cstheme="minorHAnsi"/>
                <w:lang w:val="en-GB"/>
              </w:rPr>
              <w:t xml:space="preserve">took </w:t>
            </w:r>
            <w:r w:rsidRPr="00A03A24">
              <w:rPr>
                <w:rFonts w:asciiTheme="minorHAnsi" w:hAnsiTheme="minorHAnsi" w:cstheme="minorHAnsi"/>
                <w:lang w:val="en-GB"/>
              </w:rPr>
              <w:t xml:space="preserve">place during the ELD event of the CCBE and as a </w:t>
            </w:r>
            <w:r w:rsidRPr="00A03A24">
              <w:rPr>
                <w:rFonts w:asciiTheme="minorHAnsi" w:hAnsiTheme="minorHAnsi" w:cstheme="minorHAnsi"/>
                <w:lang w:val="en-GB"/>
              </w:rPr>
              <w:lastRenderedPageBreak/>
              <w:t xml:space="preserve">result a separate meeting with </w:t>
            </w:r>
            <w:r w:rsidR="00C527B0">
              <w:rPr>
                <w:rFonts w:asciiTheme="minorHAnsi" w:hAnsiTheme="minorHAnsi" w:cstheme="minorHAnsi"/>
                <w:lang w:val="en-GB"/>
              </w:rPr>
              <w:t xml:space="preserve">a </w:t>
            </w:r>
            <w:r w:rsidRPr="00A03A24">
              <w:rPr>
                <w:rFonts w:asciiTheme="minorHAnsi" w:hAnsiTheme="minorHAnsi" w:cstheme="minorHAnsi"/>
                <w:lang w:val="en-GB"/>
              </w:rPr>
              <w:t xml:space="preserve">Transparency International </w:t>
            </w:r>
            <w:r w:rsidR="00C527B0">
              <w:rPr>
                <w:rFonts w:asciiTheme="minorHAnsi" w:hAnsiTheme="minorHAnsi" w:cstheme="minorHAnsi"/>
                <w:lang w:val="en-GB"/>
              </w:rPr>
              <w:t xml:space="preserve">representative </w:t>
            </w:r>
            <w:r w:rsidRPr="00A03A24">
              <w:rPr>
                <w:rFonts w:asciiTheme="minorHAnsi" w:hAnsiTheme="minorHAnsi" w:cstheme="minorHAnsi"/>
                <w:lang w:val="en-GB"/>
              </w:rPr>
              <w:t xml:space="preserve">for AML matters </w:t>
            </w:r>
            <w:r w:rsidR="00C527B0">
              <w:rPr>
                <w:rFonts w:asciiTheme="minorHAnsi" w:hAnsiTheme="minorHAnsi" w:cstheme="minorHAnsi"/>
                <w:lang w:val="en-GB"/>
              </w:rPr>
              <w:t xml:space="preserve">took place on </w:t>
            </w:r>
            <w:r w:rsidRPr="00541C1A">
              <w:rPr>
                <w:rFonts w:asciiTheme="minorHAnsi" w:hAnsiTheme="minorHAnsi" w:cstheme="minorHAnsi"/>
                <w:b/>
                <w:bCs/>
                <w:lang w:val="en-GB"/>
              </w:rPr>
              <w:t>14</w:t>
            </w:r>
            <w:r w:rsidR="00440111">
              <w:rPr>
                <w:rFonts w:asciiTheme="minorHAnsi" w:hAnsiTheme="minorHAnsi" w:cstheme="minorHAnsi"/>
                <w:b/>
                <w:bCs/>
                <w:lang w:val="en-GB"/>
              </w:rPr>
              <w:t xml:space="preserve"> </w:t>
            </w:r>
            <w:r w:rsidRPr="00541C1A">
              <w:rPr>
                <w:rFonts w:asciiTheme="minorHAnsi" w:hAnsiTheme="minorHAnsi" w:cstheme="minorHAnsi"/>
                <w:b/>
                <w:bCs/>
                <w:lang w:val="en-GB"/>
              </w:rPr>
              <w:t>November</w:t>
            </w:r>
            <w:r w:rsidRPr="00A03A24">
              <w:rPr>
                <w:rFonts w:asciiTheme="minorHAnsi" w:hAnsiTheme="minorHAnsi" w:cstheme="minorHAnsi"/>
                <w:lang w:val="en-GB"/>
              </w:rPr>
              <w:t xml:space="preserve"> </w:t>
            </w:r>
            <w:r w:rsidR="00C527B0">
              <w:rPr>
                <w:rFonts w:asciiTheme="minorHAnsi" w:hAnsiTheme="minorHAnsi" w:cstheme="minorHAnsi"/>
                <w:lang w:val="en-GB"/>
              </w:rPr>
              <w:t xml:space="preserve">at the CCBE offices </w:t>
            </w:r>
            <w:proofErr w:type="gramStart"/>
            <w:r w:rsidR="00C527B0">
              <w:rPr>
                <w:rFonts w:asciiTheme="minorHAnsi" w:hAnsiTheme="minorHAnsi" w:cstheme="minorHAnsi"/>
                <w:lang w:val="en-GB"/>
              </w:rPr>
              <w:t>in order to</w:t>
            </w:r>
            <w:proofErr w:type="gramEnd"/>
            <w:r w:rsidR="00C527B0">
              <w:rPr>
                <w:rFonts w:asciiTheme="minorHAnsi" w:hAnsiTheme="minorHAnsi" w:cstheme="minorHAnsi"/>
                <w:lang w:val="en-GB"/>
              </w:rPr>
              <w:t xml:space="preserve"> </w:t>
            </w:r>
            <w:r w:rsidRPr="00A03A24">
              <w:rPr>
                <w:rFonts w:asciiTheme="minorHAnsi" w:hAnsiTheme="minorHAnsi" w:cstheme="minorHAnsi"/>
                <w:lang w:val="en-GB"/>
              </w:rPr>
              <w:t xml:space="preserve">have an informal first discussion and </w:t>
            </w:r>
            <w:r w:rsidR="00C527B0">
              <w:rPr>
                <w:rFonts w:asciiTheme="minorHAnsi" w:hAnsiTheme="minorHAnsi" w:cstheme="minorHAnsi"/>
                <w:lang w:val="en-GB"/>
              </w:rPr>
              <w:t xml:space="preserve">in order to </w:t>
            </w:r>
            <w:r w:rsidRPr="00A03A24">
              <w:rPr>
                <w:rFonts w:asciiTheme="minorHAnsi" w:hAnsiTheme="minorHAnsi" w:cstheme="minorHAnsi"/>
                <w:lang w:val="en-GB"/>
              </w:rPr>
              <w:t>try to find common ground and understand respective points of view.</w:t>
            </w:r>
          </w:p>
        </w:tc>
        <w:tc>
          <w:tcPr>
            <w:tcW w:w="4013" w:type="dxa"/>
            <w:shd w:val="clear" w:color="auto" w:fill="FDF9F8"/>
          </w:tcPr>
          <w:p w14:paraId="14AF77D2" w14:textId="16A9F6CB" w:rsidR="0085276A" w:rsidRPr="00F95E51" w:rsidRDefault="0085276A" w:rsidP="00A208EF">
            <w:pPr>
              <w:pStyle w:val="TableParagraph"/>
              <w:ind w:left="0"/>
              <w:rPr>
                <w:rFonts w:asciiTheme="minorHAnsi" w:hAnsiTheme="minorHAnsi" w:cstheme="minorHAnsi"/>
                <w:lang w:val="en-GB"/>
              </w:rPr>
            </w:pPr>
          </w:p>
        </w:tc>
      </w:tr>
    </w:tbl>
    <w:p w14:paraId="26FCBE6B" w14:textId="2F61D2BA" w:rsidR="00794EB1" w:rsidRPr="0085276A" w:rsidRDefault="00CB527F">
      <w:pPr>
        <w:spacing w:before="2"/>
        <w:rPr>
          <w:rFonts w:asciiTheme="minorHAnsi" w:hAnsiTheme="minorHAnsi" w:cstheme="minorHAnsi"/>
          <w:i/>
          <w:sz w:val="2"/>
          <w:lang w:val="en-GB"/>
        </w:rPr>
      </w:pPr>
      <w:r w:rsidRPr="00F95E51">
        <w:rPr>
          <w:rFonts w:asciiTheme="minorHAnsi" w:hAnsiTheme="minorHAnsi" w:cstheme="minorHAnsi"/>
          <w:noProof/>
        </w:rPr>
        <mc:AlternateContent>
          <mc:Choice Requires="wps">
            <w:drawing>
              <wp:anchor distT="0" distB="0" distL="114300" distR="114300" simplePos="0" relativeHeight="484419072" behindDoc="1" locked="0" layoutInCell="1" allowOverlap="1" wp14:anchorId="51030778" wp14:editId="25307B20">
                <wp:simplePos x="0" y="0"/>
                <wp:positionH relativeFrom="page">
                  <wp:posOffset>819785</wp:posOffset>
                </wp:positionH>
                <wp:positionV relativeFrom="page">
                  <wp:posOffset>2776855</wp:posOffset>
                </wp:positionV>
                <wp:extent cx="1831975" cy="8890"/>
                <wp:effectExtent l="0" t="0" r="0" b="0"/>
                <wp:wrapNone/>
                <wp:docPr id="20545284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8890"/>
                        </a:xfrm>
                        <a:prstGeom prst="rect">
                          <a:avLst/>
                        </a:prstGeom>
                        <a:solidFill>
                          <a:srgbClr val="DEE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C9D1" id="docshape17" o:spid="_x0000_s1026" style="position:absolute;margin-left:64.55pt;margin-top:218.65pt;width:144.25pt;height:.7pt;z-index:-18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" fillcolor="#dee1e6" stroked="f">
                <w10:wrap anchorx="page" anchory="page"/>
              </v:rect>
            </w:pict>
          </mc:Fallback>
        </mc:AlternateContent>
      </w:r>
    </w:p>
    <w:p w14:paraId="37C28EF2"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3DF2B926"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4013"/>
      </w:tblGrid>
      <w:tr w:rsidR="00794EB1" w:rsidRPr="008C5513" w14:paraId="29175580" w14:textId="77777777">
        <w:trPr>
          <w:trHeight w:val="2687"/>
        </w:trPr>
        <w:tc>
          <w:tcPr>
            <w:tcW w:w="3401" w:type="dxa"/>
            <w:shd w:val="clear" w:color="auto" w:fill="FCEFE7"/>
          </w:tcPr>
          <w:p w14:paraId="62952A1E" w14:textId="77777777" w:rsidR="00794EB1" w:rsidRPr="00F95E51" w:rsidRDefault="0039249D">
            <w:pPr>
              <w:pStyle w:val="TableParagraph"/>
              <w:ind w:right="160"/>
              <w:rPr>
                <w:rFonts w:asciiTheme="minorHAnsi" w:hAnsiTheme="minorHAnsi" w:cstheme="minorHAnsi"/>
                <w:lang w:val="en-GB"/>
              </w:rPr>
            </w:pPr>
            <w:r w:rsidRPr="00F95E51">
              <w:rPr>
                <w:rFonts w:asciiTheme="minorHAnsi" w:hAnsiTheme="minorHAnsi" w:cstheme="minorHAnsi"/>
                <w:lang w:val="en-GB"/>
              </w:rPr>
              <w:t>Monitoring</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contributions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 FATF actions</w:t>
            </w:r>
          </w:p>
          <w:p w14:paraId="0F7D9E0A" w14:textId="77777777" w:rsidR="00794EB1" w:rsidRPr="00F95E51" w:rsidRDefault="00794EB1">
            <w:pPr>
              <w:pStyle w:val="TableParagraph"/>
              <w:spacing w:before="12"/>
              <w:ind w:left="0"/>
              <w:rPr>
                <w:rFonts w:asciiTheme="minorHAnsi" w:hAnsiTheme="minorHAnsi" w:cstheme="minorHAnsi"/>
                <w:i/>
                <w:sz w:val="21"/>
                <w:lang w:val="en-GB"/>
              </w:rPr>
            </w:pPr>
          </w:p>
          <w:p w14:paraId="612490A4"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52CDC775" w14:textId="77777777" w:rsidR="00794EB1" w:rsidRPr="00F95E51" w:rsidRDefault="00794EB1">
            <w:pPr>
              <w:pStyle w:val="TableParagraph"/>
              <w:ind w:left="0"/>
              <w:rPr>
                <w:rFonts w:asciiTheme="minorHAnsi" w:hAnsiTheme="minorHAnsi" w:cstheme="minorHAnsi"/>
                <w:i/>
              </w:rPr>
            </w:pPr>
          </w:p>
          <w:p w14:paraId="3B69B237" w14:textId="64DCEFCE" w:rsidR="00794EB1" w:rsidRPr="00CC0974" w:rsidRDefault="00CC0974" w:rsidP="002B776A">
            <w:pPr>
              <w:pStyle w:val="TableParagraph"/>
              <w:numPr>
                <w:ilvl w:val="0"/>
                <w:numId w:val="67"/>
              </w:numPr>
              <w:tabs>
                <w:tab w:val="left" w:pos="827"/>
                <w:tab w:val="left" w:pos="828"/>
              </w:tabs>
              <w:ind w:right="707"/>
              <w:rPr>
                <w:rFonts w:asciiTheme="minorHAnsi" w:hAnsiTheme="minorHAnsi" w:cstheme="minorHAnsi"/>
                <w:lang w:val="en-GB"/>
              </w:rPr>
            </w:pPr>
            <w:r w:rsidRPr="00CC0974">
              <w:rPr>
                <w:rFonts w:asciiTheme="minorHAnsi" w:hAnsiTheme="minorHAnsi" w:cstheme="minorHAnsi"/>
                <w:lang w:val="en-GB"/>
              </w:rPr>
              <w:t xml:space="preserve">FATF representatives </w:t>
            </w:r>
            <w:r w:rsidR="0039249D" w:rsidRPr="00CC0974">
              <w:rPr>
                <w:rFonts w:asciiTheme="minorHAnsi" w:hAnsiTheme="minorHAnsi" w:cstheme="minorHAnsi"/>
                <w:lang w:val="en-GB"/>
              </w:rPr>
              <w:t>dealing</w:t>
            </w:r>
            <w:r w:rsidR="0039249D" w:rsidRPr="00CC0974">
              <w:rPr>
                <w:rFonts w:asciiTheme="minorHAnsi" w:hAnsiTheme="minorHAnsi" w:cstheme="minorHAnsi"/>
                <w:spacing w:val="-12"/>
                <w:lang w:val="en-GB"/>
              </w:rPr>
              <w:t xml:space="preserve"> </w:t>
            </w:r>
            <w:r w:rsidR="0039249D" w:rsidRPr="00CC0974">
              <w:rPr>
                <w:rFonts w:asciiTheme="minorHAnsi" w:hAnsiTheme="minorHAnsi" w:cstheme="minorHAnsi"/>
                <w:lang w:val="en-GB"/>
              </w:rPr>
              <w:t xml:space="preserve">with </w:t>
            </w:r>
            <w:r w:rsidRPr="00CC0974">
              <w:rPr>
                <w:rFonts w:asciiTheme="minorHAnsi" w:hAnsiTheme="minorHAnsi" w:cstheme="minorHAnsi"/>
                <w:lang w:val="en-GB"/>
              </w:rPr>
              <w:t xml:space="preserve">the </w:t>
            </w:r>
            <w:r w:rsidR="0039249D" w:rsidRPr="00CC0974">
              <w:rPr>
                <w:rFonts w:asciiTheme="minorHAnsi" w:hAnsiTheme="minorHAnsi" w:cstheme="minorHAnsi"/>
                <w:lang w:val="en-GB"/>
              </w:rPr>
              <w:t xml:space="preserve">private </w:t>
            </w:r>
            <w:proofErr w:type="gramStart"/>
            <w:r w:rsidR="0039249D" w:rsidRPr="00CC0974">
              <w:rPr>
                <w:rFonts w:asciiTheme="minorHAnsi" w:hAnsiTheme="minorHAnsi" w:cstheme="minorHAnsi"/>
                <w:lang w:val="en-GB"/>
              </w:rPr>
              <w:t>sector</w:t>
            </w:r>
            <w:proofErr w:type="gramEnd"/>
          </w:p>
          <w:p w14:paraId="60E6B23C" w14:textId="06B8D285" w:rsidR="00794EB1" w:rsidRPr="00F95E51" w:rsidRDefault="00CC0974" w:rsidP="002B776A">
            <w:pPr>
              <w:pStyle w:val="TableParagraph"/>
              <w:numPr>
                <w:ilvl w:val="0"/>
                <w:numId w:val="67"/>
              </w:numPr>
              <w:tabs>
                <w:tab w:val="left" w:pos="827"/>
                <w:tab w:val="left" w:pos="828"/>
              </w:tabs>
              <w:spacing w:before="1"/>
              <w:ind w:right="295"/>
              <w:rPr>
                <w:rFonts w:asciiTheme="minorHAnsi" w:hAnsiTheme="minorHAnsi" w:cstheme="minorHAnsi"/>
                <w:lang w:val="en-GB"/>
              </w:rPr>
            </w:pPr>
            <w:r>
              <w:rPr>
                <w:rFonts w:asciiTheme="minorHAnsi" w:hAnsiTheme="minorHAnsi" w:cstheme="minorHAnsi"/>
                <w:lang w:val="en-GB"/>
              </w:rPr>
              <w:t xml:space="preserve">Representatives from the </w:t>
            </w:r>
            <w:r w:rsidR="0039249D" w:rsidRPr="00F95E51">
              <w:rPr>
                <w:rFonts w:asciiTheme="minorHAnsi" w:hAnsiTheme="minorHAnsi" w:cstheme="minorHAnsi"/>
                <w:lang w:val="en-GB"/>
              </w:rPr>
              <w:t>IBA</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and</w:t>
            </w:r>
            <w:r w:rsidR="0039249D" w:rsidRPr="00F95E51">
              <w:rPr>
                <w:rFonts w:asciiTheme="minorHAnsi" w:hAnsiTheme="minorHAnsi" w:cstheme="minorHAnsi"/>
                <w:spacing w:val="-10"/>
                <w:lang w:val="en-GB"/>
              </w:rPr>
              <w:t xml:space="preserve"> </w:t>
            </w:r>
            <w:r w:rsidR="0039249D" w:rsidRPr="00F95E51">
              <w:rPr>
                <w:rFonts w:asciiTheme="minorHAnsi" w:hAnsiTheme="minorHAnsi" w:cstheme="minorHAnsi"/>
                <w:lang w:val="en-GB"/>
              </w:rPr>
              <w:t xml:space="preserve">ABA to coordinate </w:t>
            </w:r>
            <w:proofErr w:type="gramStart"/>
            <w:r w:rsidR="0039249D" w:rsidRPr="00F95E51">
              <w:rPr>
                <w:rFonts w:asciiTheme="minorHAnsi" w:hAnsiTheme="minorHAnsi" w:cstheme="minorHAnsi"/>
                <w:lang w:val="en-GB"/>
              </w:rPr>
              <w:t>inputs</w:t>
            </w:r>
            <w:proofErr w:type="gramEnd"/>
          </w:p>
          <w:p w14:paraId="0D5081DD" w14:textId="77777777" w:rsidR="00794EB1" w:rsidRPr="00F95E51" w:rsidRDefault="00794EB1" w:rsidP="00CC0974">
            <w:pPr>
              <w:pStyle w:val="TableParagraph"/>
              <w:tabs>
                <w:tab w:val="left" w:pos="537"/>
              </w:tabs>
              <w:spacing w:line="249" w:lineRule="exact"/>
              <w:ind w:left="536"/>
              <w:rPr>
                <w:rFonts w:asciiTheme="minorHAnsi" w:hAnsiTheme="minorHAnsi" w:cstheme="minorHAnsi"/>
                <w:lang w:val="en-GB"/>
              </w:rPr>
            </w:pPr>
          </w:p>
        </w:tc>
        <w:tc>
          <w:tcPr>
            <w:tcW w:w="4536" w:type="dxa"/>
            <w:shd w:val="clear" w:color="auto" w:fill="FCEFE7"/>
          </w:tcPr>
          <w:p w14:paraId="7D9736BC" w14:textId="728B4D50" w:rsidR="00794EB1" w:rsidRPr="002373E4" w:rsidRDefault="00CC0974" w:rsidP="00541C1A">
            <w:pPr>
              <w:pStyle w:val="TableParagraph"/>
              <w:ind w:right="93"/>
              <w:jc w:val="both"/>
              <w:rPr>
                <w:rFonts w:asciiTheme="minorHAnsi" w:hAnsiTheme="minorHAnsi" w:cstheme="minorHAnsi"/>
                <w:lang w:val="en-GB"/>
              </w:rPr>
            </w:pPr>
            <w:r>
              <w:rPr>
                <w:rFonts w:asciiTheme="minorHAnsi" w:hAnsiTheme="minorHAnsi" w:cstheme="minorHAnsi"/>
                <w:lang w:val="en-GB"/>
              </w:rPr>
              <w:t xml:space="preserve">The </w:t>
            </w:r>
            <w:r w:rsidR="0039249D" w:rsidRPr="00F95E51">
              <w:rPr>
                <w:rFonts w:asciiTheme="minorHAnsi" w:hAnsiTheme="minorHAnsi" w:cstheme="minorHAnsi"/>
                <w:lang w:val="en-GB"/>
              </w:rPr>
              <w:t>FATF Private Sector Consultative Forum (PSCF)</w:t>
            </w:r>
            <w:r>
              <w:rPr>
                <w:rFonts w:asciiTheme="minorHAnsi" w:hAnsiTheme="minorHAnsi" w:cstheme="minorHAnsi"/>
                <w:lang w:val="en-GB"/>
              </w:rPr>
              <w:t xml:space="preserve"> took place on 8</w:t>
            </w:r>
            <w:r w:rsidRPr="00CC0974">
              <w:rPr>
                <w:rFonts w:asciiTheme="minorHAnsi" w:hAnsiTheme="minorHAnsi" w:cstheme="minorHAnsi"/>
                <w:vertAlign w:val="superscript"/>
                <w:lang w:val="en-GB"/>
              </w:rPr>
              <w:t>th</w:t>
            </w:r>
            <w:r>
              <w:rPr>
                <w:rFonts w:asciiTheme="minorHAnsi" w:hAnsiTheme="minorHAnsi" w:cstheme="minorHAnsi"/>
                <w:lang w:val="en-GB"/>
              </w:rPr>
              <w:t xml:space="preserve"> &amp; 9</w:t>
            </w:r>
            <w:r w:rsidRPr="00CC0974">
              <w:rPr>
                <w:rFonts w:asciiTheme="minorHAnsi" w:hAnsiTheme="minorHAnsi" w:cstheme="minorHAnsi"/>
                <w:vertAlign w:val="superscript"/>
                <w:lang w:val="en-GB"/>
              </w:rPr>
              <w:t>th</w:t>
            </w:r>
            <w:r>
              <w:rPr>
                <w:rFonts w:asciiTheme="minorHAnsi" w:hAnsiTheme="minorHAnsi" w:cstheme="minorHAnsi"/>
                <w:lang w:val="en-GB"/>
              </w:rPr>
              <w:t xml:space="preserve"> May 2023</w:t>
            </w:r>
            <w:r w:rsidR="0039249D" w:rsidRPr="00F95E51">
              <w:rPr>
                <w:rFonts w:asciiTheme="minorHAnsi" w:hAnsiTheme="minorHAnsi" w:cstheme="minorHAnsi"/>
                <w:lang w:val="en-GB"/>
              </w:rPr>
              <w:t xml:space="preserve">. </w:t>
            </w:r>
          </w:p>
          <w:p w14:paraId="1AF8877F" w14:textId="77777777" w:rsidR="0084466D" w:rsidRPr="002373E4" w:rsidRDefault="0084466D" w:rsidP="00541C1A">
            <w:pPr>
              <w:pStyle w:val="TableParagraph"/>
              <w:ind w:right="93"/>
              <w:jc w:val="both"/>
              <w:rPr>
                <w:rFonts w:asciiTheme="minorHAnsi" w:hAnsiTheme="minorHAnsi" w:cstheme="minorHAnsi"/>
                <w:lang w:val="en-GB"/>
              </w:rPr>
            </w:pPr>
          </w:p>
          <w:p w14:paraId="6D1991CF" w14:textId="0604F79F" w:rsidR="0084466D" w:rsidRDefault="0084466D" w:rsidP="00541C1A">
            <w:pPr>
              <w:pStyle w:val="TableParagraph"/>
              <w:ind w:right="93"/>
              <w:jc w:val="both"/>
              <w:rPr>
                <w:rFonts w:asciiTheme="minorHAnsi" w:hAnsiTheme="minorHAnsi" w:cstheme="minorHAnsi"/>
                <w:lang w:val="en-GB"/>
              </w:rPr>
            </w:pPr>
          </w:p>
          <w:p w14:paraId="6F8BE049" w14:textId="77777777" w:rsidR="00D35B81" w:rsidRDefault="00D35B81" w:rsidP="00541C1A">
            <w:pPr>
              <w:pStyle w:val="TableParagraph"/>
              <w:ind w:right="93"/>
              <w:jc w:val="both"/>
              <w:rPr>
                <w:rFonts w:asciiTheme="minorHAnsi" w:hAnsiTheme="minorHAnsi" w:cstheme="minorHAnsi"/>
                <w:lang w:val="en-GB"/>
              </w:rPr>
            </w:pPr>
            <w:r>
              <w:rPr>
                <w:rFonts w:asciiTheme="minorHAnsi" w:hAnsiTheme="minorHAnsi" w:cstheme="minorHAnsi"/>
                <w:lang w:val="en-GB"/>
              </w:rPr>
              <w:t>In addition, it is planned to have a bilateral meeting with FATF representatives and continue monitoring its consultations and prepare feedback if relevant.</w:t>
            </w:r>
          </w:p>
          <w:p w14:paraId="52629E99" w14:textId="77777777" w:rsidR="00091C81" w:rsidRDefault="00091C81" w:rsidP="00541C1A">
            <w:pPr>
              <w:pStyle w:val="TableParagraph"/>
              <w:ind w:right="93"/>
              <w:jc w:val="both"/>
              <w:rPr>
                <w:rFonts w:asciiTheme="minorHAnsi" w:hAnsiTheme="minorHAnsi" w:cstheme="minorHAnsi"/>
                <w:lang w:val="en-GB"/>
              </w:rPr>
            </w:pPr>
          </w:p>
          <w:p w14:paraId="6492BB7F" w14:textId="7D096B80" w:rsidR="00091C81" w:rsidRPr="00F95E51" w:rsidRDefault="00091C81" w:rsidP="00541C1A">
            <w:pPr>
              <w:pStyle w:val="TableParagraph"/>
              <w:ind w:right="93"/>
              <w:jc w:val="both"/>
              <w:rPr>
                <w:rFonts w:asciiTheme="minorHAnsi" w:hAnsiTheme="minorHAnsi" w:cstheme="minorHAnsi"/>
                <w:lang w:val="en-GB"/>
              </w:rPr>
            </w:pPr>
          </w:p>
        </w:tc>
        <w:tc>
          <w:tcPr>
            <w:tcW w:w="3401" w:type="dxa"/>
            <w:shd w:val="clear" w:color="auto" w:fill="FCEFE7"/>
          </w:tcPr>
          <w:p w14:paraId="38B13FEB" w14:textId="11B14F4E" w:rsidR="00794EB1" w:rsidRPr="00F95E51" w:rsidRDefault="0039249D" w:rsidP="00541C1A">
            <w:pPr>
              <w:pStyle w:val="TableParagraph"/>
              <w:ind w:right="110"/>
              <w:jc w:val="both"/>
              <w:rPr>
                <w:rFonts w:asciiTheme="minorHAnsi" w:hAnsiTheme="minorHAnsi" w:cstheme="minorHAnsi"/>
                <w:spacing w:val="-2"/>
                <w:lang w:val="en-GB"/>
              </w:rPr>
            </w:pPr>
            <w:r w:rsidRPr="00F95E51">
              <w:rPr>
                <w:rFonts w:asciiTheme="minorHAnsi" w:hAnsiTheme="minorHAnsi" w:cstheme="minorHAnsi"/>
                <w:lang w:val="en-GB"/>
              </w:rPr>
              <w:t>In the past, the CCBE participated</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FATF</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Private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Sector</w:t>
            </w:r>
            <w:r w:rsidRPr="00F95E51">
              <w:rPr>
                <w:rFonts w:asciiTheme="minorHAnsi" w:hAnsiTheme="minorHAnsi" w:cstheme="minorHAnsi"/>
                <w:spacing w:val="-9"/>
                <w:lang w:val="en-GB"/>
              </w:rPr>
              <w:t xml:space="preserve"> </w:t>
            </w:r>
            <w:proofErr w:type="gramStart"/>
            <w:r w:rsidRPr="00F95E51">
              <w:rPr>
                <w:rFonts w:asciiTheme="minorHAnsi" w:hAnsiTheme="minorHAnsi" w:cstheme="minorHAnsi"/>
                <w:lang w:val="en-GB"/>
              </w:rPr>
              <w:t>meetings</w:t>
            </w:r>
            <w:proofErr w:type="gramEnd"/>
            <w:r w:rsidRPr="00F95E51">
              <w:rPr>
                <w:rFonts w:asciiTheme="minorHAnsi" w:hAnsiTheme="minorHAnsi" w:cstheme="minorHAnsi"/>
                <w:lang w:val="en-GB"/>
              </w:rPr>
              <w:t xml:space="preserve"> and it is </w:t>
            </w:r>
            <w:r w:rsidR="00A03A24">
              <w:rPr>
                <w:rFonts w:asciiTheme="minorHAnsi" w:hAnsiTheme="minorHAnsi" w:cstheme="minorHAnsi"/>
                <w:lang w:val="en-GB"/>
              </w:rPr>
              <w:t>planned to maintain this tradition.</w:t>
            </w:r>
          </w:p>
          <w:p w14:paraId="7AB95013" w14:textId="77777777" w:rsidR="00861A41" w:rsidRPr="00F95E51" w:rsidRDefault="00861A41" w:rsidP="00541C1A">
            <w:pPr>
              <w:pStyle w:val="TableParagraph"/>
              <w:ind w:right="110"/>
              <w:jc w:val="both"/>
              <w:rPr>
                <w:rFonts w:asciiTheme="minorHAnsi" w:hAnsiTheme="minorHAnsi" w:cstheme="minorHAnsi"/>
                <w:spacing w:val="-2"/>
                <w:lang w:val="en-GB"/>
              </w:rPr>
            </w:pPr>
          </w:p>
          <w:p w14:paraId="190BC839" w14:textId="712F80C7" w:rsidR="00861A41" w:rsidRDefault="00861A41" w:rsidP="00541C1A">
            <w:pPr>
              <w:pStyle w:val="TableParagraph"/>
              <w:ind w:right="110"/>
              <w:jc w:val="both"/>
              <w:rPr>
                <w:rFonts w:asciiTheme="minorHAnsi" w:hAnsiTheme="minorHAnsi" w:cstheme="minorHAnsi"/>
                <w:spacing w:val="-2"/>
                <w:lang w:val="en-GB"/>
              </w:rPr>
            </w:pPr>
            <w:r w:rsidRPr="00F95E51">
              <w:rPr>
                <w:rFonts w:asciiTheme="minorHAnsi" w:hAnsiTheme="minorHAnsi" w:cstheme="minorHAnsi"/>
                <w:spacing w:val="-2"/>
                <w:lang w:val="en-GB"/>
              </w:rPr>
              <w:t xml:space="preserve">The Chair took part in the 2023 </w:t>
            </w:r>
            <w:r w:rsidR="00CC0974">
              <w:rPr>
                <w:rFonts w:asciiTheme="minorHAnsi" w:hAnsiTheme="minorHAnsi" w:cstheme="minorHAnsi"/>
                <w:spacing w:val="-2"/>
                <w:lang w:val="en-GB"/>
              </w:rPr>
              <w:t xml:space="preserve">Forum </w:t>
            </w:r>
            <w:r w:rsidR="00D35B81" w:rsidRPr="00F95E51">
              <w:rPr>
                <w:rFonts w:asciiTheme="minorHAnsi" w:hAnsiTheme="minorHAnsi" w:cstheme="minorHAnsi"/>
                <w:lang w:val="en-GB"/>
              </w:rPr>
              <w:t xml:space="preserve">on </w:t>
            </w:r>
            <w:r w:rsidR="00D35B81" w:rsidRPr="00541C1A">
              <w:rPr>
                <w:rFonts w:asciiTheme="minorHAnsi" w:hAnsiTheme="minorHAnsi" w:cstheme="minorHAnsi"/>
                <w:b/>
                <w:bCs/>
                <w:lang w:val="en-GB"/>
              </w:rPr>
              <w:t>8-9 May 2023</w:t>
            </w:r>
            <w:r w:rsidR="00D35B81" w:rsidRPr="00F95E51">
              <w:rPr>
                <w:rFonts w:asciiTheme="minorHAnsi" w:hAnsiTheme="minorHAnsi" w:cstheme="minorHAnsi"/>
                <w:lang w:val="en-GB"/>
              </w:rPr>
              <w:t xml:space="preserve"> at the United Nations Office on Drugs and Crime (UNODC) </w:t>
            </w:r>
            <w:r w:rsidR="00D35B81" w:rsidRPr="002373E4">
              <w:rPr>
                <w:rFonts w:asciiTheme="minorHAnsi" w:hAnsiTheme="minorHAnsi" w:cstheme="minorHAnsi"/>
                <w:lang w:val="en-GB"/>
              </w:rPr>
              <w:t>headquarters, Vienna</w:t>
            </w:r>
            <w:r w:rsidRPr="00F95E51">
              <w:rPr>
                <w:rFonts w:asciiTheme="minorHAnsi" w:hAnsiTheme="minorHAnsi" w:cstheme="minorHAnsi"/>
                <w:spacing w:val="-2"/>
                <w:lang w:val="en-GB"/>
              </w:rPr>
              <w:t>.</w:t>
            </w:r>
          </w:p>
          <w:p w14:paraId="42168230" w14:textId="77777777" w:rsidR="00D35B81" w:rsidRPr="00F95E51" w:rsidRDefault="00D35B81" w:rsidP="00541C1A">
            <w:pPr>
              <w:pStyle w:val="TableParagraph"/>
              <w:ind w:right="110"/>
              <w:jc w:val="both"/>
              <w:rPr>
                <w:rFonts w:asciiTheme="minorHAnsi" w:hAnsiTheme="minorHAnsi" w:cstheme="minorHAnsi"/>
                <w:spacing w:val="-2"/>
                <w:lang w:val="en-GB"/>
              </w:rPr>
            </w:pPr>
          </w:p>
          <w:p w14:paraId="6DB87B23" w14:textId="2FA644F5" w:rsidR="00861A41" w:rsidRDefault="00861A41" w:rsidP="00541C1A">
            <w:pPr>
              <w:pStyle w:val="TableParagraph"/>
              <w:ind w:right="110"/>
              <w:jc w:val="both"/>
              <w:rPr>
                <w:rFonts w:asciiTheme="minorHAnsi" w:hAnsiTheme="minorHAnsi" w:cstheme="minorHAnsi"/>
                <w:spacing w:val="-2"/>
                <w:lang w:val="en-GB"/>
              </w:rPr>
            </w:pPr>
            <w:r w:rsidRPr="00F95E51">
              <w:rPr>
                <w:rFonts w:asciiTheme="minorHAnsi" w:hAnsiTheme="minorHAnsi" w:cstheme="minorHAnsi"/>
                <w:spacing w:val="-2"/>
                <w:lang w:val="en-GB"/>
              </w:rPr>
              <w:t xml:space="preserve">A call with IBA and ABA </w:t>
            </w:r>
            <w:r w:rsidR="00CC0974">
              <w:rPr>
                <w:rFonts w:asciiTheme="minorHAnsi" w:hAnsiTheme="minorHAnsi" w:cstheme="minorHAnsi"/>
                <w:spacing w:val="-2"/>
                <w:lang w:val="en-GB"/>
              </w:rPr>
              <w:t xml:space="preserve">representatives was also </w:t>
            </w:r>
            <w:r w:rsidRPr="00F95E51">
              <w:rPr>
                <w:rFonts w:asciiTheme="minorHAnsi" w:hAnsiTheme="minorHAnsi" w:cstheme="minorHAnsi"/>
                <w:spacing w:val="-2"/>
                <w:lang w:val="en-GB"/>
              </w:rPr>
              <w:t xml:space="preserve">organised beforehand to coordinate positions of the organisations </w:t>
            </w:r>
            <w:r w:rsidR="00C04F58" w:rsidRPr="00F95E51">
              <w:rPr>
                <w:rFonts w:asciiTheme="minorHAnsi" w:hAnsiTheme="minorHAnsi" w:cstheme="minorHAnsi"/>
                <w:spacing w:val="-2"/>
                <w:lang w:val="en-GB"/>
              </w:rPr>
              <w:t>representing</w:t>
            </w:r>
            <w:r w:rsidRPr="00F95E51">
              <w:rPr>
                <w:rFonts w:asciiTheme="minorHAnsi" w:hAnsiTheme="minorHAnsi" w:cstheme="minorHAnsi"/>
                <w:spacing w:val="-2"/>
                <w:lang w:val="en-GB"/>
              </w:rPr>
              <w:t xml:space="preserve"> legal profession. </w:t>
            </w:r>
          </w:p>
          <w:p w14:paraId="6A33BD16" w14:textId="77777777" w:rsidR="00A03A24" w:rsidRDefault="00A03A24" w:rsidP="00541C1A">
            <w:pPr>
              <w:pStyle w:val="TableParagraph"/>
              <w:ind w:right="110"/>
              <w:jc w:val="both"/>
              <w:rPr>
                <w:rFonts w:asciiTheme="minorHAnsi" w:hAnsiTheme="minorHAnsi" w:cstheme="minorHAnsi"/>
                <w:spacing w:val="-2"/>
                <w:lang w:val="en-GB"/>
              </w:rPr>
            </w:pPr>
          </w:p>
          <w:p w14:paraId="7E7213EE" w14:textId="77777777" w:rsidR="00A03A24" w:rsidRDefault="00D35B81" w:rsidP="00541C1A">
            <w:pPr>
              <w:pStyle w:val="TableParagraph"/>
              <w:ind w:right="110"/>
              <w:jc w:val="both"/>
              <w:rPr>
                <w:rFonts w:asciiTheme="minorHAnsi" w:hAnsiTheme="minorHAnsi" w:cstheme="minorHAnsi"/>
                <w:lang w:val="en-GB"/>
              </w:rPr>
            </w:pPr>
            <w:r>
              <w:rPr>
                <w:rFonts w:asciiTheme="minorHAnsi" w:hAnsiTheme="minorHAnsi" w:cstheme="minorHAnsi"/>
                <w:lang w:val="en-GB"/>
              </w:rPr>
              <w:t>On a separate note, a</w:t>
            </w:r>
            <w:r w:rsidR="00A03A24" w:rsidRPr="004A6237">
              <w:rPr>
                <w:rFonts w:asciiTheme="minorHAnsi" w:hAnsiTheme="minorHAnsi" w:cstheme="minorHAnsi"/>
                <w:lang w:val="en-GB"/>
              </w:rPr>
              <w:t xml:space="preserve">n </w:t>
            </w:r>
            <w:proofErr w:type="gramStart"/>
            <w:r w:rsidR="00A03A24" w:rsidRPr="004A6237">
              <w:rPr>
                <w:rFonts w:asciiTheme="minorHAnsi" w:hAnsiTheme="minorHAnsi" w:cstheme="minorHAnsi"/>
                <w:lang w:val="en-GB"/>
              </w:rPr>
              <w:t xml:space="preserve">invitation </w:t>
            </w:r>
            <w:r w:rsidR="00A03A24" w:rsidRPr="002373E4">
              <w:rPr>
                <w:rFonts w:asciiTheme="minorHAnsi" w:hAnsiTheme="minorHAnsi" w:cstheme="minorHAnsi"/>
                <w:lang w:val="en-GB"/>
              </w:rPr>
              <w:t xml:space="preserve"> letter</w:t>
            </w:r>
            <w:proofErr w:type="gramEnd"/>
            <w:r w:rsidR="00A03A24" w:rsidRPr="002373E4">
              <w:rPr>
                <w:rFonts w:asciiTheme="minorHAnsi" w:hAnsiTheme="minorHAnsi" w:cstheme="minorHAnsi"/>
                <w:lang w:val="en-GB"/>
              </w:rPr>
              <w:t xml:space="preserve"> </w:t>
            </w:r>
            <w:r w:rsidR="00A03A24" w:rsidRPr="004A6237">
              <w:rPr>
                <w:rFonts w:asciiTheme="minorHAnsi" w:hAnsiTheme="minorHAnsi" w:cstheme="minorHAnsi"/>
                <w:lang w:val="en-GB"/>
              </w:rPr>
              <w:t xml:space="preserve">was sent to </w:t>
            </w:r>
            <w:r w:rsidR="00CC0974">
              <w:rPr>
                <w:rFonts w:asciiTheme="minorHAnsi" w:hAnsiTheme="minorHAnsi" w:cstheme="minorHAnsi"/>
                <w:lang w:val="en-GB"/>
              </w:rPr>
              <w:t xml:space="preserve">the </w:t>
            </w:r>
            <w:r w:rsidR="00A03A24" w:rsidRPr="002373E4">
              <w:rPr>
                <w:rFonts w:asciiTheme="minorHAnsi" w:hAnsiTheme="minorHAnsi" w:cstheme="minorHAnsi"/>
                <w:lang w:val="en-GB"/>
              </w:rPr>
              <w:t xml:space="preserve">FATF to </w:t>
            </w:r>
            <w:r w:rsidR="00A03A24" w:rsidRPr="004A6237">
              <w:rPr>
                <w:rFonts w:asciiTheme="minorHAnsi" w:hAnsiTheme="minorHAnsi" w:cstheme="minorHAnsi"/>
                <w:lang w:val="en-GB"/>
              </w:rPr>
              <w:t xml:space="preserve">invite its representatives to the AML committee meeting on </w:t>
            </w:r>
            <w:r w:rsidR="00A03A24" w:rsidRPr="00541C1A">
              <w:rPr>
                <w:rFonts w:asciiTheme="minorHAnsi" w:hAnsiTheme="minorHAnsi" w:cstheme="minorHAnsi"/>
                <w:b/>
                <w:bCs/>
                <w:lang w:val="en-GB"/>
              </w:rPr>
              <w:t>14.11</w:t>
            </w:r>
            <w:r w:rsidR="00A03A24" w:rsidRPr="004A6237">
              <w:rPr>
                <w:rFonts w:asciiTheme="minorHAnsi" w:hAnsiTheme="minorHAnsi" w:cstheme="minorHAnsi"/>
                <w:lang w:val="en-GB"/>
              </w:rPr>
              <w:t xml:space="preserve"> but they decl</w:t>
            </w:r>
            <w:r w:rsidR="00CC0974">
              <w:rPr>
                <w:rFonts w:asciiTheme="minorHAnsi" w:hAnsiTheme="minorHAnsi" w:cstheme="minorHAnsi"/>
                <w:lang w:val="en-GB"/>
              </w:rPr>
              <w:t xml:space="preserve">ined due to a </w:t>
            </w:r>
            <w:r w:rsidR="00A03A24" w:rsidRPr="004A6237">
              <w:rPr>
                <w:rFonts w:asciiTheme="minorHAnsi" w:hAnsiTheme="minorHAnsi" w:cstheme="minorHAnsi"/>
                <w:lang w:val="en-GB"/>
              </w:rPr>
              <w:t xml:space="preserve">conflicting engagement. It is planned to invite them </w:t>
            </w:r>
            <w:r w:rsidR="00A03A24" w:rsidRPr="00541C1A">
              <w:rPr>
                <w:rFonts w:asciiTheme="minorHAnsi" w:hAnsiTheme="minorHAnsi" w:cstheme="minorHAnsi"/>
                <w:b/>
                <w:bCs/>
                <w:lang w:val="en-GB"/>
              </w:rPr>
              <w:t>again in 2024</w:t>
            </w:r>
            <w:r w:rsidR="00A03A24" w:rsidRPr="004A6237">
              <w:rPr>
                <w:rFonts w:asciiTheme="minorHAnsi" w:hAnsiTheme="minorHAnsi" w:cstheme="minorHAnsi"/>
                <w:lang w:val="en-GB"/>
              </w:rPr>
              <w:t xml:space="preserve">. </w:t>
            </w:r>
            <w:r w:rsidR="00A03A24" w:rsidRPr="002373E4">
              <w:rPr>
                <w:rFonts w:asciiTheme="minorHAnsi" w:hAnsiTheme="minorHAnsi" w:cstheme="minorHAnsi"/>
                <w:lang w:val="en-GB"/>
              </w:rPr>
              <w:t xml:space="preserve"> </w:t>
            </w:r>
          </w:p>
          <w:p w14:paraId="5E523EFD" w14:textId="77777777" w:rsidR="00091C81" w:rsidRDefault="00091C81" w:rsidP="00541C1A">
            <w:pPr>
              <w:pStyle w:val="TableParagraph"/>
              <w:ind w:right="110"/>
              <w:jc w:val="both"/>
              <w:rPr>
                <w:rFonts w:asciiTheme="minorHAnsi" w:hAnsiTheme="minorHAnsi" w:cstheme="minorHAnsi"/>
                <w:lang w:val="en-GB"/>
              </w:rPr>
            </w:pPr>
          </w:p>
          <w:p w14:paraId="6C2FEA86" w14:textId="3A713768" w:rsidR="00091C81" w:rsidRPr="00F95E51" w:rsidRDefault="00091C81" w:rsidP="00541C1A">
            <w:pPr>
              <w:pStyle w:val="TableParagraph"/>
              <w:ind w:right="110"/>
              <w:jc w:val="both"/>
              <w:rPr>
                <w:rFonts w:asciiTheme="minorHAnsi" w:hAnsiTheme="minorHAnsi" w:cstheme="minorHAnsi"/>
                <w:lang w:val="en-GB"/>
              </w:rPr>
            </w:pPr>
            <w:r>
              <w:rPr>
                <w:rFonts w:asciiTheme="minorHAnsi" w:hAnsiTheme="minorHAnsi" w:cstheme="minorHAnsi"/>
                <w:lang w:val="en-GB"/>
              </w:rPr>
              <w:t>The Chair of the AML Committee took part in the 2024 FATF PSCF in Vienna, 8-9</w:t>
            </w:r>
            <w:r w:rsidRPr="000A7368">
              <w:rPr>
                <w:rFonts w:asciiTheme="minorHAnsi" w:hAnsiTheme="minorHAnsi" w:cstheme="minorHAnsi"/>
                <w:vertAlign w:val="superscript"/>
                <w:lang w:val="en-GB"/>
              </w:rPr>
              <w:t>th</w:t>
            </w:r>
            <w:r>
              <w:rPr>
                <w:rFonts w:asciiTheme="minorHAnsi" w:hAnsiTheme="minorHAnsi" w:cstheme="minorHAnsi"/>
                <w:lang w:val="en-GB"/>
              </w:rPr>
              <w:t xml:space="preserve"> April. As usual, an informal coordination call took place beforehand with IBA and ABA.  </w:t>
            </w:r>
          </w:p>
        </w:tc>
        <w:tc>
          <w:tcPr>
            <w:tcW w:w="4013" w:type="dxa"/>
            <w:shd w:val="clear" w:color="auto" w:fill="FCEFE7"/>
          </w:tcPr>
          <w:p w14:paraId="44F93FF4" w14:textId="4CB5A408" w:rsidR="00861A41" w:rsidRPr="00F95E51" w:rsidRDefault="00861A41" w:rsidP="00F9476B">
            <w:pPr>
              <w:pStyle w:val="TableParagraph"/>
              <w:rPr>
                <w:rFonts w:asciiTheme="minorHAnsi" w:hAnsiTheme="minorHAnsi" w:cstheme="minorHAnsi"/>
                <w:lang w:val="pl-PL"/>
              </w:rPr>
            </w:pPr>
          </w:p>
        </w:tc>
      </w:tr>
      <w:tr w:rsidR="00794EB1" w:rsidRPr="00F9476B" w14:paraId="72A95325" w14:textId="77777777">
        <w:trPr>
          <w:trHeight w:val="1072"/>
        </w:trPr>
        <w:tc>
          <w:tcPr>
            <w:tcW w:w="3401" w:type="dxa"/>
            <w:shd w:val="clear" w:color="auto" w:fill="FDF9F8"/>
          </w:tcPr>
          <w:p w14:paraId="7F37CB84" w14:textId="77777777" w:rsidR="00794EB1" w:rsidRPr="00F95E51" w:rsidRDefault="0039249D">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Launching</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work</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peer</w:t>
            </w:r>
            <w:r w:rsidRPr="00F95E51">
              <w:rPr>
                <w:rFonts w:asciiTheme="minorHAnsi" w:hAnsiTheme="minorHAnsi" w:cstheme="minorHAnsi"/>
                <w:spacing w:val="-2"/>
                <w:lang w:val="en-GB"/>
              </w:rPr>
              <w:t xml:space="preserve"> review</w:t>
            </w:r>
          </w:p>
          <w:p w14:paraId="1A8773C0" w14:textId="77777777" w:rsidR="00794EB1" w:rsidRPr="00F95E51" w:rsidRDefault="00794EB1">
            <w:pPr>
              <w:pStyle w:val="TableParagraph"/>
              <w:spacing w:before="10"/>
              <w:ind w:left="0"/>
              <w:rPr>
                <w:rFonts w:asciiTheme="minorHAnsi" w:hAnsiTheme="minorHAnsi" w:cstheme="minorHAnsi"/>
                <w:i/>
                <w:sz w:val="21"/>
                <w:lang w:val="en-GB"/>
              </w:rPr>
            </w:pPr>
          </w:p>
          <w:p w14:paraId="59705CB2"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tc>
        <w:tc>
          <w:tcPr>
            <w:tcW w:w="4536" w:type="dxa"/>
            <w:shd w:val="clear" w:color="auto" w:fill="FDF9F8"/>
          </w:tcPr>
          <w:p w14:paraId="46A11199" w14:textId="77777777" w:rsidR="00794EB1" w:rsidRPr="00F95E51" w:rsidRDefault="00794EB1">
            <w:pPr>
              <w:pStyle w:val="TableParagraph"/>
              <w:spacing w:before="9"/>
              <w:ind w:left="0"/>
              <w:rPr>
                <w:rFonts w:asciiTheme="minorHAnsi" w:hAnsiTheme="minorHAnsi" w:cstheme="minorHAnsi"/>
                <w:i/>
                <w:sz w:val="32"/>
                <w:lang w:val="en-GB"/>
              </w:rPr>
            </w:pPr>
          </w:p>
          <w:p w14:paraId="2C2CFADE" w14:textId="77777777" w:rsidR="00794EB1" w:rsidRPr="00F95E51" w:rsidRDefault="0039249D">
            <w:pPr>
              <w:pStyle w:val="TableParagraph"/>
              <w:ind w:left="628" w:right="618"/>
              <w:jc w:val="center"/>
              <w:rPr>
                <w:rFonts w:asciiTheme="minorHAnsi" w:hAnsiTheme="minorHAnsi" w:cstheme="minorHAnsi"/>
                <w:lang w:val="en-GB"/>
              </w:rPr>
            </w:pPr>
            <w:r w:rsidRPr="00F95E51">
              <w:rPr>
                <w:rFonts w:asciiTheme="minorHAnsi" w:hAnsiTheme="minorHAnsi" w:cstheme="minorHAnsi"/>
                <w:lang w:val="en-GB"/>
              </w:rPr>
              <w:t>To</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be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decided</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what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be</w:t>
            </w:r>
            <w:r w:rsidRPr="00F95E51">
              <w:rPr>
                <w:rFonts w:asciiTheme="minorHAnsi" w:hAnsiTheme="minorHAnsi" w:cstheme="minorHAnsi"/>
                <w:spacing w:val="-1"/>
                <w:lang w:val="en-GB"/>
              </w:rPr>
              <w:t xml:space="preserve"> </w:t>
            </w:r>
            <w:r w:rsidRPr="00F95E51">
              <w:rPr>
                <w:rFonts w:asciiTheme="minorHAnsi" w:hAnsiTheme="minorHAnsi" w:cstheme="minorHAnsi"/>
                <w:spacing w:val="-4"/>
                <w:lang w:val="en-GB"/>
              </w:rPr>
              <w:t>done</w:t>
            </w:r>
          </w:p>
        </w:tc>
        <w:tc>
          <w:tcPr>
            <w:tcW w:w="3401" w:type="dxa"/>
            <w:shd w:val="clear" w:color="auto" w:fill="FDF9F8"/>
          </w:tcPr>
          <w:p w14:paraId="54A0D9C9" w14:textId="77777777" w:rsidR="00794EB1" w:rsidRPr="00F95E51" w:rsidRDefault="00794EB1">
            <w:pPr>
              <w:pStyle w:val="TableParagraph"/>
              <w:ind w:left="0"/>
              <w:rPr>
                <w:rFonts w:asciiTheme="minorHAnsi" w:hAnsiTheme="minorHAnsi" w:cstheme="minorHAnsi"/>
                <w:lang w:val="en-GB"/>
              </w:rPr>
            </w:pPr>
          </w:p>
        </w:tc>
        <w:tc>
          <w:tcPr>
            <w:tcW w:w="4013" w:type="dxa"/>
            <w:shd w:val="clear" w:color="auto" w:fill="FDF9F8"/>
          </w:tcPr>
          <w:p w14:paraId="39CFC445" w14:textId="77777777" w:rsidR="00794EB1" w:rsidRPr="00F95E51" w:rsidRDefault="00794EB1">
            <w:pPr>
              <w:pStyle w:val="TableParagraph"/>
              <w:ind w:left="0"/>
              <w:rPr>
                <w:rFonts w:asciiTheme="minorHAnsi" w:hAnsiTheme="minorHAnsi" w:cstheme="minorHAnsi"/>
                <w:lang w:val="en-GB"/>
              </w:rPr>
            </w:pPr>
          </w:p>
        </w:tc>
      </w:tr>
      <w:tr w:rsidR="00794EB1" w:rsidRPr="00F9476B" w14:paraId="20F17B86" w14:textId="77777777">
        <w:trPr>
          <w:trHeight w:val="2418"/>
        </w:trPr>
        <w:tc>
          <w:tcPr>
            <w:tcW w:w="3401" w:type="dxa"/>
            <w:shd w:val="clear" w:color="auto" w:fill="FCEFE7"/>
          </w:tcPr>
          <w:p w14:paraId="64E7A89A"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lastRenderedPageBreak/>
              <w:t>Engaging</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OECD</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regarding</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their work on intermediaries</w:t>
            </w:r>
          </w:p>
          <w:p w14:paraId="263C0705" w14:textId="77777777" w:rsidR="00794EB1" w:rsidRPr="00F95E51" w:rsidRDefault="0039249D">
            <w:pPr>
              <w:pStyle w:val="TableParagraph"/>
              <w:rPr>
                <w:rFonts w:asciiTheme="minorHAnsi" w:hAnsiTheme="minorHAnsi" w:cstheme="minorHAnsi"/>
                <w:i/>
                <w:lang w:val="en-GB"/>
              </w:rPr>
            </w:pPr>
            <w:r w:rsidRPr="00F95E51">
              <w:rPr>
                <w:rFonts w:asciiTheme="minorHAnsi" w:hAnsiTheme="minorHAnsi" w:cstheme="minorHAnsi"/>
                <w:i/>
                <w:lang w:val="en-GB"/>
              </w:rPr>
              <w:t>*</w:t>
            </w:r>
            <w:proofErr w:type="gramStart"/>
            <w:r w:rsidRPr="00F95E51">
              <w:rPr>
                <w:rFonts w:asciiTheme="minorHAnsi" w:hAnsiTheme="minorHAnsi" w:cstheme="minorHAnsi"/>
                <w:i/>
                <w:lang w:val="en-GB"/>
              </w:rPr>
              <w:t>with</w:t>
            </w:r>
            <w:proofErr w:type="gramEnd"/>
            <w:r w:rsidRPr="00F95E51">
              <w:rPr>
                <w:rFonts w:asciiTheme="minorHAnsi" w:hAnsiTheme="minorHAnsi" w:cstheme="minorHAnsi"/>
                <w:i/>
                <w:spacing w:val="-4"/>
                <w:lang w:val="en-GB"/>
              </w:rPr>
              <w:t xml:space="preserve"> </w:t>
            </w:r>
            <w:r w:rsidRPr="00F95E51">
              <w:rPr>
                <w:rFonts w:asciiTheme="minorHAnsi" w:hAnsiTheme="minorHAnsi" w:cstheme="minorHAnsi"/>
                <w:i/>
                <w:lang w:val="en-GB"/>
              </w:rPr>
              <w:t xml:space="preserve">Tax </w:t>
            </w:r>
            <w:r w:rsidRPr="00F95E51">
              <w:rPr>
                <w:rFonts w:asciiTheme="minorHAnsi" w:hAnsiTheme="minorHAnsi" w:cstheme="minorHAnsi"/>
                <w:i/>
                <w:spacing w:val="-2"/>
                <w:lang w:val="en-GB"/>
              </w:rPr>
              <w:t>Committee</w:t>
            </w:r>
          </w:p>
          <w:p w14:paraId="67E613F2" w14:textId="77777777" w:rsidR="00794EB1" w:rsidRPr="00F95E51" w:rsidRDefault="00794EB1">
            <w:pPr>
              <w:pStyle w:val="TableParagraph"/>
              <w:ind w:left="0"/>
              <w:rPr>
                <w:rFonts w:asciiTheme="minorHAnsi" w:hAnsiTheme="minorHAnsi" w:cstheme="minorHAnsi"/>
                <w:i/>
                <w:lang w:val="en-GB"/>
              </w:rPr>
            </w:pPr>
          </w:p>
          <w:p w14:paraId="00980F8C"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64991F29" w14:textId="77777777" w:rsidR="00794EB1" w:rsidRPr="00F95E51" w:rsidRDefault="00794EB1">
            <w:pPr>
              <w:pStyle w:val="TableParagraph"/>
              <w:ind w:left="0"/>
              <w:rPr>
                <w:rFonts w:asciiTheme="minorHAnsi" w:hAnsiTheme="minorHAnsi" w:cstheme="minorHAnsi"/>
                <w:i/>
                <w:lang w:val="en-GB"/>
              </w:rPr>
            </w:pPr>
          </w:p>
          <w:p w14:paraId="614D55AA" w14:textId="77777777" w:rsidR="00794EB1" w:rsidRPr="00F95E51" w:rsidRDefault="0039249D">
            <w:pPr>
              <w:pStyle w:val="TableParagraph"/>
              <w:tabs>
                <w:tab w:val="left" w:pos="827"/>
              </w:tabs>
              <w:ind w:left="827" w:right="160"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OECD</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Task</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Force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73"/>
                <w:lang w:val="en-GB"/>
              </w:rPr>
              <w:t xml:space="preserve"> </w:t>
            </w:r>
            <w:r w:rsidRPr="00F95E51">
              <w:rPr>
                <w:rFonts w:asciiTheme="minorHAnsi" w:hAnsiTheme="minorHAnsi" w:cstheme="minorHAnsi"/>
                <w:lang w:val="en-GB"/>
              </w:rPr>
              <w:t>Tax Crimes and Other Crimes</w:t>
            </w:r>
          </w:p>
        </w:tc>
        <w:tc>
          <w:tcPr>
            <w:tcW w:w="4536" w:type="dxa"/>
            <w:shd w:val="clear" w:color="auto" w:fill="FCEFE7"/>
          </w:tcPr>
          <w:p w14:paraId="6EDC4408" w14:textId="77777777" w:rsidR="00794EB1" w:rsidRPr="00F95E51" w:rsidRDefault="00794EB1">
            <w:pPr>
              <w:pStyle w:val="TableParagraph"/>
              <w:ind w:left="0"/>
              <w:rPr>
                <w:rFonts w:asciiTheme="minorHAnsi" w:hAnsiTheme="minorHAnsi" w:cstheme="minorHAnsi"/>
                <w:i/>
                <w:lang w:val="en-GB"/>
              </w:rPr>
            </w:pPr>
          </w:p>
          <w:p w14:paraId="132AC89E" w14:textId="77777777" w:rsidR="00794EB1" w:rsidRPr="00F95E51" w:rsidRDefault="00794EB1">
            <w:pPr>
              <w:pStyle w:val="TableParagraph"/>
              <w:ind w:left="0"/>
              <w:rPr>
                <w:rFonts w:asciiTheme="minorHAnsi" w:hAnsiTheme="minorHAnsi" w:cstheme="minorHAnsi"/>
                <w:i/>
                <w:lang w:val="en-GB"/>
              </w:rPr>
            </w:pPr>
          </w:p>
          <w:p w14:paraId="6B5F037A" w14:textId="77777777" w:rsidR="00794EB1" w:rsidRPr="00F95E51" w:rsidRDefault="00794EB1">
            <w:pPr>
              <w:pStyle w:val="TableParagraph"/>
              <w:spacing w:before="12"/>
              <w:ind w:left="0"/>
              <w:rPr>
                <w:rFonts w:asciiTheme="minorHAnsi" w:hAnsiTheme="minorHAnsi" w:cstheme="minorHAnsi"/>
                <w:i/>
                <w:sz w:val="32"/>
                <w:lang w:val="en-GB"/>
              </w:rPr>
            </w:pPr>
          </w:p>
          <w:p w14:paraId="3715545C" w14:textId="77777777" w:rsidR="00794EB1" w:rsidRPr="00F95E51" w:rsidRDefault="0039249D">
            <w:pPr>
              <w:pStyle w:val="TableParagraph"/>
              <w:ind w:left="627" w:right="620"/>
              <w:jc w:val="center"/>
              <w:rPr>
                <w:rFonts w:asciiTheme="minorHAnsi" w:hAnsiTheme="minorHAnsi" w:cstheme="minorHAnsi"/>
              </w:rPr>
            </w:pPr>
            <w:proofErr w:type="spellStart"/>
            <w:r w:rsidRPr="00F95E51">
              <w:rPr>
                <w:rFonts w:asciiTheme="minorHAnsi" w:hAnsiTheme="minorHAnsi" w:cstheme="minorHAnsi"/>
                <w:spacing w:val="-2"/>
              </w:rPr>
              <w:t>Ongoing</w:t>
            </w:r>
            <w:proofErr w:type="spellEnd"/>
          </w:p>
        </w:tc>
        <w:tc>
          <w:tcPr>
            <w:tcW w:w="3401" w:type="dxa"/>
            <w:shd w:val="clear" w:color="auto" w:fill="FCEFE7"/>
          </w:tcPr>
          <w:p w14:paraId="48521CC5" w14:textId="4CC44308" w:rsidR="00794EB1" w:rsidRPr="00F95E51" w:rsidRDefault="0039249D">
            <w:pPr>
              <w:pStyle w:val="TableParagraph"/>
              <w:ind w:right="92"/>
              <w:jc w:val="both"/>
              <w:rPr>
                <w:rFonts w:asciiTheme="minorHAnsi" w:hAnsiTheme="minorHAnsi" w:cstheme="minorHAnsi"/>
                <w:lang w:val="en-GB"/>
              </w:rPr>
            </w:pPr>
            <w:r w:rsidRPr="00F95E51">
              <w:rPr>
                <w:rFonts w:asciiTheme="minorHAnsi" w:hAnsiTheme="minorHAnsi" w:cstheme="minorHAnsi"/>
                <w:lang w:val="en-GB"/>
              </w:rPr>
              <w:t>Follow-up</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9"/>
                <w:lang w:val="en-GB"/>
              </w:rPr>
              <w:t xml:space="preserve"> </w:t>
            </w:r>
            <w:r w:rsidR="009A67B4">
              <w:rPr>
                <w:rFonts w:asciiTheme="minorHAnsi" w:hAnsiTheme="minorHAnsi" w:cstheme="minorHAnsi"/>
                <w:spacing w:val="-9"/>
                <w:lang w:val="en-GB"/>
              </w:rPr>
              <w:t xml:space="preserve">last </w:t>
            </w:r>
            <w:r w:rsidRPr="00F95E51">
              <w:rPr>
                <w:rFonts w:asciiTheme="minorHAnsi" w:hAnsiTheme="minorHAnsi" w:cstheme="minorHAnsi"/>
                <w:lang w:val="en-GB"/>
              </w:rPr>
              <w:t>meeting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should</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be undertaken in 202</w:t>
            </w:r>
            <w:r w:rsidR="000F4D3A">
              <w:rPr>
                <w:rFonts w:asciiTheme="minorHAnsi" w:hAnsiTheme="minorHAnsi" w:cstheme="minorHAnsi"/>
                <w:lang w:val="en-GB"/>
              </w:rPr>
              <w:t>4</w:t>
            </w:r>
            <w:r w:rsidRPr="00F95E51">
              <w:rPr>
                <w:rFonts w:asciiTheme="minorHAnsi" w:hAnsiTheme="minorHAnsi" w:cstheme="minorHAnsi"/>
                <w:lang w:val="en-GB"/>
              </w:rPr>
              <w:t xml:space="preserve"> – potentially inviting someone from the Task Force or Secretariat of the task force to a CCBE meeting.</w:t>
            </w:r>
          </w:p>
        </w:tc>
        <w:tc>
          <w:tcPr>
            <w:tcW w:w="4013" w:type="dxa"/>
            <w:shd w:val="clear" w:color="auto" w:fill="FCEFE7"/>
          </w:tcPr>
          <w:p w14:paraId="10CCEECA" w14:textId="116D7608" w:rsidR="00794EB1" w:rsidRPr="00F95E51" w:rsidRDefault="00794EB1">
            <w:pPr>
              <w:pStyle w:val="TableParagraph"/>
              <w:ind w:right="992"/>
              <w:rPr>
                <w:rFonts w:asciiTheme="minorHAnsi" w:hAnsiTheme="minorHAnsi" w:cstheme="minorHAnsi"/>
                <w:lang w:val="en-GB"/>
              </w:rPr>
            </w:pPr>
          </w:p>
        </w:tc>
      </w:tr>
      <w:tr w:rsidR="00794EB1" w:rsidRPr="00CC0974" w14:paraId="24E660BA" w14:textId="77777777">
        <w:trPr>
          <w:trHeight w:val="1341"/>
        </w:trPr>
        <w:tc>
          <w:tcPr>
            <w:tcW w:w="3401" w:type="dxa"/>
            <w:shd w:val="clear" w:color="auto" w:fill="FDF9F8"/>
          </w:tcPr>
          <w:p w14:paraId="6B1C89BC"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Monitoring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w:t>
            </w:r>
            <w:proofErr w:type="spellStart"/>
            <w:r w:rsidRPr="00F95E51">
              <w:rPr>
                <w:rFonts w:asciiTheme="minorHAnsi" w:hAnsiTheme="minorHAnsi" w:cstheme="minorHAnsi"/>
                <w:lang w:val="en-GB"/>
              </w:rPr>
              <w:t>Moneyval</w:t>
            </w:r>
            <w:proofErr w:type="spellEnd"/>
            <w:r w:rsidRPr="00F95E51">
              <w:rPr>
                <w:rFonts w:asciiTheme="minorHAnsi" w:hAnsiTheme="minorHAnsi" w:cstheme="minorHAnsi"/>
                <w:lang w:val="en-GB"/>
              </w:rPr>
              <w:t xml:space="preserve"> work (assessment of the 4</w:t>
            </w:r>
            <w:r w:rsidRPr="00F95E51">
              <w:rPr>
                <w:rFonts w:asciiTheme="minorHAnsi" w:hAnsiTheme="minorHAnsi" w:cstheme="minorHAnsi"/>
                <w:vertAlign w:val="superscript"/>
                <w:lang w:val="en-GB"/>
              </w:rPr>
              <w:t>th</w:t>
            </w:r>
            <w:r w:rsidRPr="00F95E51">
              <w:rPr>
                <w:rFonts w:asciiTheme="minorHAnsi" w:hAnsiTheme="minorHAnsi" w:cstheme="minorHAnsi"/>
                <w:lang w:val="en-GB"/>
              </w:rPr>
              <w:t xml:space="preserve"> AML Directive underway)</w:t>
            </w:r>
          </w:p>
        </w:tc>
        <w:tc>
          <w:tcPr>
            <w:tcW w:w="4536" w:type="dxa"/>
            <w:shd w:val="clear" w:color="auto" w:fill="FDF9F8"/>
          </w:tcPr>
          <w:p w14:paraId="7665B368" w14:textId="77777777" w:rsidR="00794EB1" w:rsidRPr="00175BAD" w:rsidRDefault="0039249D">
            <w:pPr>
              <w:pStyle w:val="TableParagraph"/>
              <w:ind w:left="627" w:right="620"/>
              <w:jc w:val="center"/>
              <w:rPr>
                <w:rFonts w:asciiTheme="minorHAnsi" w:hAnsiTheme="minorHAnsi" w:cstheme="minorHAnsi"/>
                <w:spacing w:val="-2"/>
                <w:lang w:val="en-GB"/>
              </w:rPr>
            </w:pPr>
            <w:r w:rsidRPr="00175BAD">
              <w:rPr>
                <w:rFonts w:asciiTheme="minorHAnsi" w:hAnsiTheme="minorHAnsi" w:cstheme="minorHAnsi"/>
                <w:spacing w:val="-2"/>
                <w:lang w:val="en-GB"/>
              </w:rPr>
              <w:t>Ongoing</w:t>
            </w:r>
          </w:p>
          <w:p w14:paraId="09BC1FDC" w14:textId="77777777" w:rsidR="009A67B4" w:rsidRPr="00175BAD" w:rsidRDefault="009A67B4">
            <w:pPr>
              <w:pStyle w:val="TableParagraph"/>
              <w:ind w:left="627" w:right="620"/>
              <w:jc w:val="center"/>
              <w:rPr>
                <w:rFonts w:asciiTheme="minorHAnsi" w:hAnsiTheme="minorHAnsi" w:cstheme="minorHAnsi"/>
                <w:spacing w:val="-2"/>
                <w:lang w:val="en-GB"/>
              </w:rPr>
            </w:pPr>
          </w:p>
          <w:p w14:paraId="72BE4168" w14:textId="7501FE0A" w:rsidR="009A67B4" w:rsidRPr="00175BAD" w:rsidRDefault="009A67B4" w:rsidP="00F91C19">
            <w:pPr>
              <w:pStyle w:val="TableParagraph"/>
              <w:ind w:right="620"/>
              <w:rPr>
                <w:rFonts w:asciiTheme="minorHAnsi" w:hAnsiTheme="minorHAnsi" w:cstheme="minorHAnsi"/>
                <w:lang w:val="en-GB"/>
              </w:rPr>
            </w:pPr>
            <w:r w:rsidRPr="00175BAD">
              <w:rPr>
                <w:rFonts w:asciiTheme="minorHAnsi" w:hAnsiTheme="minorHAnsi" w:cstheme="minorHAnsi"/>
                <w:spacing w:val="-2"/>
                <w:lang w:val="en-GB"/>
              </w:rPr>
              <w:t xml:space="preserve">It is planned to </w:t>
            </w:r>
            <w:r w:rsidR="00766377" w:rsidRPr="00175BAD">
              <w:rPr>
                <w:rFonts w:asciiTheme="minorHAnsi" w:hAnsiTheme="minorHAnsi" w:cstheme="minorHAnsi"/>
                <w:spacing w:val="-2"/>
                <w:lang w:val="en-GB"/>
              </w:rPr>
              <w:t xml:space="preserve">have </w:t>
            </w:r>
            <w:r w:rsidR="00766377">
              <w:rPr>
                <w:rFonts w:asciiTheme="minorHAnsi" w:hAnsiTheme="minorHAnsi" w:cstheme="minorHAnsi"/>
                <w:spacing w:val="-2"/>
                <w:lang w:val="en-GB"/>
              </w:rPr>
              <w:t xml:space="preserve">a bilateral meeting with </w:t>
            </w:r>
            <w:r w:rsidR="00CC0974">
              <w:rPr>
                <w:rFonts w:asciiTheme="minorHAnsi" w:hAnsiTheme="minorHAnsi" w:cstheme="minorHAnsi"/>
                <w:spacing w:val="-2"/>
                <w:lang w:val="en-GB"/>
              </w:rPr>
              <w:t xml:space="preserve">a </w:t>
            </w:r>
            <w:proofErr w:type="spellStart"/>
            <w:r w:rsidR="00766377">
              <w:rPr>
                <w:rFonts w:asciiTheme="minorHAnsi" w:hAnsiTheme="minorHAnsi" w:cstheme="minorHAnsi"/>
                <w:spacing w:val="-2"/>
                <w:lang w:val="en-GB"/>
              </w:rPr>
              <w:t>Moneyval</w:t>
            </w:r>
            <w:proofErr w:type="spellEnd"/>
            <w:r w:rsidR="00766377">
              <w:rPr>
                <w:rFonts w:asciiTheme="minorHAnsi" w:hAnsiTheme="minorHAnsi" w:cstheme="minorHAnsi"/>
                <w:spacing w:val="-2"/>
                <w:lang w:val="en-GB"/>
              </w:rPr>
              <w:t xml:space="preserve"> representative</w:t>
            </w:r>
            <w:r w:rsidR="000F4D3A">
              <w:rPr>
                <w:rFonts w:asciiTheme="minorHAnsi" w:hAnsiTheme="minorHAnsi" w:cstheme="minorHAnsi"/>
                <w:spacing w:val="-2"/>
                <w:lang w:val="en-GB"/>
              </w:rPr>
              <w:t xml:space="preserve">. </w:t>
            </w:r>
          </w:p>
        </w:tc>
        <w:tc>
          <w:tcPr>
            <w:tcW w:w="3401" w:type="dxa"/>
            <w:shd w:val="clear" w:color="auto" w:fill="FDF9F8"/>
          </w:tcPr>
          <w:p w14:paraId="07E025CD" w14:textId="77777777" w:rsidR="00794EB1" w:rsidRPr="00F95E51" w:rsidRDefault="0039249D" w:rsidP="00541C1A">
            <w:pPr>
              <w:pStyle w:val="TableParagraph"/>
              <w:ind w:right="146"/>
              <w:jc w:val="both"/>
              <w:rPr>
                <w:rFonts w:asciiTheme="minorHAnsi" w:hAnsiTheme="minorHAnsi" w:cstheme="minorHAnsi"/>
                <w:lang w:val="en-GB"/>
              </w:rPr>
            </w:pPr>
            <w:r w:rsidRPr="00F95E51">
              <w:rPr>
                <w:rFonts w:asciiTheme="minorHAnsi" w:hAnsiTheme="minorHAnsi" w:cstheme="minorHAnsi"/>
                <w:lang w:val="en-GB"/>
              </w:rPr>
              <w:t>Usually, the monitoring is done through our experts in the committee (we do not have direct contact</w:t>
            </w:r>
            <w:r w:rsidRPr="00F95E51">
              <w:rPr>
                <w:rFonts w:asciiTheme="minorHAnsi" w:hAnsiTheme="minorHAnsi" w:cstheme="minorHAnsi"/>
                <w:spacing w:val="56"/>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58"/>
                <w:lang w:val="en-GB"/>
              </w:rPr>
              <w:t xml:space="preserve">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spacing w:val="56"/>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57"/>
                <w:lang w:val="en-GB"/>
              </w:rPr>
              <w:t xml:space="preserve"> </w:t>
            </w:r>
            <w:r w:rsidRPr="00F95E51">
              <w:rPr>
                <w:rFonts w:asciiTheme="minorHAnsi" w:hAnsiTheme="minorHAnsi" w:cstheme="minorHAnsi"/>
                <w:lang w:val="en-GB"/>
              </w:rPr>
              <w:t>this</w:t>
            </w:r>
            <w:r w:rsidRPr="00F95E51">
              <w:rPr>
                <w:rFonts w:asciiTheme="minorHAnsi" w:hAnsiTheme="minorHAnsi" w:cstheme="minorHAnsi"/>
                <w:spacing w:val="56"/>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58"/>
                <w:lang w:val="en-GB"/>
              </w:rPr>
              <w:t xml:space="preserve"> </w:t>
            </w:r>
            <w:r w:rsidRPr="00F95E51">
              <w:rPr>
                <w:rFonts w:asciiTheme="minorHAnsi" w:hAnsiTheme="minorHAnsi" w:cstheme="minorHAnsi"/>
                <w:spacing w:val="-5"/>
                <w:lang w:val="en-GB"/>
              </w:rPr>
              <w:t>the</w:t>
            </w:r>
          </w:p>
          <w:p w14:paraId="7F28F54C" w14:textId="77777777" w:rsidR="00794EB1" w:rsidRPr="00F95E51" w:rsidRDefault="0039249D" w:rsidP="00541C1A">
            <w:pPr>
              <w:pStyle w:val="TableParagraph"/>
              <w:spacing w:line="248" w:lineRule="exact"/>
              <w:ind w:right="146"/>
              <w:jc w:val="both"/>
              <w:rPr>
                <w:rFonts w:asciiTheme="minorHAnsi" w:hAnsiTheme="minorHAnsi" w:cstheme="minorHAnsi"/>
                <w:spacing w:val="-2"/>
                <w:lang w:val="en-GB"/>
              </w:rPr>
            </w:pPr>
            <w:r w:rsidRPr="00F95E51">
              <w:rPr>
                <w:rFonts w:asciiTheme="minorHAnsi" w:hAnsiTheme="minorHAnsi" w:cstheme="minorHAnsi"/>
                <w:spacing w:val="-2"/>
                <w:lang w:val="en-GB"/>
              </w:rPr>
              <w:t>moment).</w:t>
            </w:r>
          </w:p>
          <w:p w14:paraId="754F50B8" w14:textId="77777777" w:rsidR="00165F2D" w:rsidRPr="00F95E51" w:rsidRDefault="00165F2D" w:rsidP="00541C1A">
            <w:pPr>
              <w:pStyle w:val="TableParagraph"/>
              <w:spacing w:line="248" w:lineRule="exact"/>
              <w:ind w:right="146"/>
              <w:jc w:val="both"/>
              <w:rPr>
                <w:rFonts w:asciiTheme="minorHAnsi" w:hAnsiTheme="minorHAnsi" w:cstheme="minorHAnsi"/>
                <w:spacing w:val="-2"/>
                <w:lang w:val="en-GB"/>
              </w:rPr>
            </w:pPr>
          </w:p>
          <w:p w14:paraId="3D16D60E" w14:textId="55795C5C" w:rsidR="00165F2D" w:rsidRPr="00F95E51" w:rsidRDefault="00165F2D" w:rsidP="00541C1A">
            <w:pPr>
              <w:pStyle w:val="TableParagraph"/>
              <w:ind w:right="146"/>
              <w:jc w:val="both"/>
              <w:rPr>
                <w:rFonts w:asciiTheme="minorHAnsi" w:hAnsiTheme="minorHAnsi" w:cstheme="minorHAnsi"/>
                <w:lang w:val="en-GB"/>
              </w:rPr>
            </w:pPr>
            <w:r w:rsidRPr="00541C1A">
              <w:rPr>
                <w:rFonts w:asciiTheme="minorHAnsi" w:hAnsiTheme="minorHAnsi" w:cstheme="minorHAnsi"/>
                <w:lang w:val="en-GB"/>
              </w:rPr>
              <w:t xml:space="preserve">A letter was sent to the new head of MONEYVAL, Livia Stoica </w:t>
            </w:r>
            <w:r w:rsidR="00800286" w:rsidRPr="00541C1A">
              <w:rPr>
                <w:rFonts w:asciiTheme="minorHAnsi" w:hAnsiTheme="minorHAnsi" w:cstheme="minorHAnsi"/>
                <w:lang w:val="en-GB"/>
              </w:rPr>
              <w:t>B</w:t>
            </w:r>
            <w:r w:rsidRPr="00541C1A">
              <w:rPr>
                <w:rFonts w:asciiTheme="minorHAnsi" w:hAnsiTheme="minorHAnsi" w:cstheme="minorHAnsi"/>
                <w:lang w:val="en-GB"/>
              </w:rPr>
              <w:t xml:space="preserve">recht on 6th April. She was not available to attend the AML Committee meeting on </w:t>
            </w:r>
            <w:r w:rsidRPr="00541C1A">
              <w:rPr>
                <w:rFonts w:asciiTheme="minorHAnsi" w:hAnsiTheme="minorHAnsi" w:cstheme="minorHAnsi"/>
                <w:b/>
                <w:bCs/>
                <w:lang w:val="en-GB"/>
              </w:rPr>
              <w:t>24</w:t>
            </w:r>
            <w:r w:rsidR="00541C1A">
              <w:rPr>
                <w:rFonts w:asciiTheme="minorHAnsi" w:hAnsiTheme="minorHAnsi" w:cstheme="minorHAnsi"/>
                <w:b/>
                <w:bCs/>
                <w:lang w:val="en-GB"/>
              </w:rPr>
              <w:t xml:space="preserve"> </w:t>
            </w:r>
            <w:r w:rsidRPr="00541C1A">
              <w:rPr>
                <w:rFonts w:asciiTheme="minorHAnsi" w:hAnsiTheme="minorHAnsi" w:cstheme="minorHAnsi"/>
                <w:b/>
                <w:bCs/>
                <w:lang w:val="en-GB"/>
              </w:rPr>
              <w:t>May</w:t>
            </w:r>
            <w:r w:rsidRPr="00541C1A">
              <w:rPr>
                <w:rFonts w:asciiTheme="minorHAnsi" w:hAnsiTheme="minorHAnsi" w:cstheme="minorHAnsi"/>
                <w:lang w:val="en-GB"/>
              </w:rPr>
              <w:t xml:space="preserve"> but declared her wish to meet </w:t>
            </w:r>
            <w:proofErr w:type="gramStart"/>
            <w:r w:rsidRPr="00541C1A">
              <w:rPr>
                <w:rFonts w:asciiTheme="minorHAnsi" w:hAnsiTheme="minorHAnsi" w:cstheme="minorHAnsi"/>
                <w:lang w:val="en-GB"/>
              </w:rPr>
              <w:t>in the near future</w:t>
            </w:r>
            <w:proofErr w:type="gramEnd"/>
            <w:r w:rsidRPr="00541C1A">
              <w:rPr>
                <w:rFonts w:asciiTheme="minorHAnsi" w:hAnsiTheme="minorHAnsi" w:cstheme="minorHAnsi"/>
                <w:lang w:val="en-GB"/>
              </w:rPr>
              <w:t xml:space="preserve"> </w:t>
            </w:r>
            <w:r w:rsidR="00CC0974">
              <w:rPr>
                <w:rFonts w:asciiTheme="minorHAnsi" w:hAnsiTheme="minorHAnsi" w:cstheme="minorHAnsi"/>
                <w:lang w:val="en-GB"/>
              </w:rPr>
              <w:t>and i</w:t>
            </w:r>
            <w:r w:rsidRPr="00541C1A">
              <w:rPr>
                <w:rFonts w:asciiTheme="minorHAnsi" w:hAnsiTheme="minorHAnsi" w:cstheme="minorHAnsi"/>
                <w:lang w:val="en-GB"/>
              </w:rPr>
              <w:t>t is planned to invite her to the next meeting.</w:t>
            </w:r>
            <w:r w:rsidRPr="00F95E51">
              <w:rPr>
                <w:rFonts w:asciiTheme="minorHAnsi" w:hAnsiTheme="minorHAnsi" w:cstheme="minorHAnsi"/>
                <w:spacing w:val="-2"/>
                <w:lang w:val="en-GB"/>
              </w:rPr>
              <w:t xml:space="preserve"> </w:t>
            </w:r>
          </w:p>
        </w:tc>
        <w:tc>
          <w:tcPr>
            <w:tcW w:w="4013" w:type="dxa"/>
            <w:shd w:val="clear" w:color="auto" w:fill="FDF9F8"/>
          </w:tcPr>
          <w:p w14:paraId="301EB3D9" w14:textId="2F55D1CC" w:rsidR="00794EB1" w:rsidRPr="00F95E51" w:rsidRDefault="00794EB1">
            <w:pPr>
              <w:pStyle w:val="TableParagraph"/>
              <w:ind w:left="0"/>
              <w:rPr>
                <w:rFonts w:asciiTheme="minorHAnsi" w:hAnsiTheme="minorHAnsi" w:cstheme="minorHAnsi"/>
                <w:lang w:val="it-IT"/>
              </w:rPr>
            </w:pPr>
          </w:p>
        </w:tc>
      </w:tr>
      <w:tr w:rsidR="00794EB1" w:rsidRPr="00F9476B" w14:paraId="1FF12BDA" w14:textId="77777777">
        <w:trPr>
          <w:trHeight w:val="537"/>
        </w:trPr>
        <w:tc>
          <w:tcPr>
            <w:tcW w:w="3401" w:type="dxa"/>
            <w:shd w:val="clear" w:color="auto" w:fill="FCEFE7"/>
          </w:tcPr>
          <w:p w14:paraId="351991B1" w14:textId="77777777" w:rsidR="00794EB1" w:rsidRPr="00F95E51" w:rsidRDefault="0039249D">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Analysing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Report</w:t>
            </w:r>
            <w:r w:rsidRPr="00F95E51">
              <w:rPr>
                <w:rFonts w:asciiTheme="minorHAnsi" w:hAnsiTheme="minorHAnsi" w:cstheme="minorHAnsi"/>
                <w:spacing w:val="-7"/>
                <w:lang w:val="en-GB"/>
              </w:rPr>
              <w:t xml:space="preserve"> </w:t>
            </w:r>
            <w:r w:rsidRPr="00F95E51">
              <w:rPr>
                <w:rFonts w:asciiTheme="minorHAnsi" w:hAnsiTheme="minorHAnsi" w:cstheme="minorHAnsi"/>
                <w:spacing w:val="-5"/>
                <w:lang w:val="en-GB"/>
              </w:rPr>
              <w:t>on</w:t>
            </w:r>
          </w:p>
          <w:p w14:paraId="7A9F192F" w14:textId="77777777" w:rsidR="00794EB1" w:rsidRDefault="0039249D">
            <w:pPr>
              <w:pStyle w:val="TableParagraph"/>
              <w:spacing w:line="249" w:lineRule="exact"/>
              <w:rPr>
                <w:rFonts w:asciiTheme="minorHAnsi" w:hAnsiTheme="minorHAnsi" w:cstheme="minorHAnsi"/>
                <w:spacing w:val="-2"/>
                <w:lang w:val="en-GB"/>
              </w:rPr>
            </w:pP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implementation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Directive</w:t>
            </w:r>
          </w:p>
          <w:p w14:paraId="609F175B" w14:textId="77777777" w:rsidR="0085276A" w:rsidRDefault="0085276A">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(EU) 2018/1673 on combating money</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laundering</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by</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criminal</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law</w:t>
            </w:r>
          </w:p>
          <w:p w14:paraId="6483D4F2" w14:textId="77777777" w:rsidR="000F4D3A" w:rsidRDefault="000F4D3A">
            <w:pPr>
              <w:pStyle w:val="TableParagraph"/>
              <w:spacing w:line="249" w:lineRule="exact"/>
              <w:rPr>
                <w:rFonts w:asciiTheme="minorHAnsi" w:hAnsiTheme="minorHAnsi" w:cstheme="minorHAnsi"/>
                <w:lang w:val="en-GB"/>
              </w:rPr>
            </w:pPr>
          </w:p>
          <w:p w14:paraId="30F71023" w14:textId="59C86579" w:rsidR="000F4D3A" w:rsidRPr="00F95E51" w:rsidRDefault="000F4D3A">
            <w:pPr>
              <w:pStyle w:val="TableParagraph"/>
              <w:spacing w:line="249" w:lineRule="exact"/>
              <w:rPr>
                <w:rFonts w:asciiTheme="minorHAnsi" w:hAnsiTheme="minorHAnsi" w:cstheme="minorHAnsi"/>
                <w:lang w:val="en-GB"/>
              </w:rPr>
            </w:pPr>
            <w:r>
              <w:rPr>
                <w:rFonts w:asciiTheme="minorHAnsi" w:hAnsiTheme="minorHAnsi" w:cstheme="minorHAnsi"/>
                <w:lang w:val="en-GB"/>
              </w:rPr>
              <w:t xml:space="preserve">Analysis of the report on </w:t>
            </w:r>
            <w:r w:rsidRPr="000F4D3A">
              <w:rPr>
                <w:rFonts w:asciiTheme="minorHAnsi" w:hAnsiTheme="minorHAnsi" w:cstheme="minorHAnsi"/>
                <w:lang w:val="en-GB"/>
              </w:rPr>
              <w:t>Evaluation of the 4th AMLD</w:t>
            </w:r>
          </w:p>
        </w:tc>
        <w:tc>
          <w:tcPr>
            <w:tcW w:w="4536" w:type="dxa"/>
            <w:shd w:val="clear" w:color="auto" w:fill="FCEFE7"/>
          </w:tcPr>
          <w:p w14:paraId="7929C3E9" w14:textId="77777777" w:rsidR="00794EB1" w:rsidRDefault="0039249D" w:rsidP="00F91C19">
            <w:pPr>
              <w:pStyle w:val="TableParagraph"/>
              <w:spacing w:before="133"/>
              <w:ind w:right="620"/>
              <w:rPr>
                <w:rFonts w:asciiTheme="minorHAnsi" w:hAnsiTheme="minorHAnsi" w:cstheme="minorHAnsi"/>
                <w:spacing w:val="-5"/>
                <w:lang w:val="en-GB"/>
              </w:rPr>
            </w:pPr>
            <w:r w:rsidRPr="00F95E51">
              <w:rPr>
                <w:rFonts w:asciiTheme="minorHAnsi" w:hAnsiTheme="minorHAnsi" w:cstheme="minorHAnsi"/>
                <w:lang w:val="en-GB"/>
              </w:rPr>
              <w:t>Expected</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analysis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be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carried</w:t>
            </w:r>
            <w:r w:rsidRPr="00F95E51">
              <w:rPr>
                <w:rFonts w:asciiTheme="minorHAnsi" w:hAnsiTheme="minorHAnsi" w:cstheme="minorHAnsi"/>
                <w:spacing w:val="-3"/>
                <w:lang w:val="en-GB"/>
              </w:rPr>
              <w:t xml:space="preserve"> </w:t>
            </w:r>
            <w:proofErr w:type="gramStart"/>
            <w:r w:rsidRPr="00F95E51">
              <w:rPr>
                <w:rFonts w:asciiTheme="minorHAnsi" w:hAnsiTheme="minorHAnsi" w:cstheme="minorHAnsi"/>
                <w:spacing w:val="-5"/>
                <w:lang w:val="en-GB"/>
              </w:rPr>
              <w:t>out</w:t>
            </w:r>
            <w:proofErr w:type="gramEnd"/>
            <w:r w:rsidR="009C2261">
              <w:rPr>
                <w:rFonts w:asciiTheme="minorHAnsi" w:hAnsiTheme="minorHAnsi" w:cstheme="minorHAnsi"/>
                <w:spacing w:val="-5"/>
                <w:lang w:val="en-GB"/>
              </w:rPr>
              <w:t xml:space="preserve"> </w:t>
            </w:r>
          </w:p>
          <w:p w14:paraId="46A66329" w14:textId="77777777" w:rsidR="000F4D3A" w:rsidRDefault="000F4D3A" w:rsidP="000A7368">
            <w:pPr>
              <w:pStyle w:val="TableParagraph"/>
              <w:spacing w:before="133"/>
              <w:ind w:left="0" w:right="620"/>
              <w:rPr>
                <w:rFonts w:asciiTheme="minorHAnsi" w:hAnsiTheme="minorHAnsi" w:cstheme="minorHAnsi"/>
                <w:spacing w:val="-5"/>
                <w:lang w:val="en-GB"/>
              </w:rPr>
            </w:pPr>
          </w:p>
          <w:p w14:paraId="1132EA95" w14:textId="0A3EBE12" w:rsidR="000F4D3A" w:rsidRPr="00F95E51" w:rsidRDefault="000F4D3A" w:rsidP="00F91C19">
            <w:pPr>
              <w:pStyle w:val="TableParagraph"/>
              <w:spacing w:before="133"/>
              <w:ind w:right="620"/>
              <w:rPr>
                <w:rFonts w:asciiTheme="minorHAnsi" w:hAnsiTheme="minorHAnsi" w:cstheme="minorHAnsi"/>
                <w:lang w:val="en-GB"/>
              </w:rPr>
            </w:pPr>
            <w:r>
              <w:rPr>
                <w:rFonts w:asciiTheme="minorHAnsi" w:hAnsiTheme="minorHAnsi" w:cstheme="minorHAnsi"/>
                <w:spacing w:val="-5"/>
                <w:lang w:val="en-GB"/>
              </w:rPr>
              <w:t xml:space="preserve">The report was published in March 2024 and the committee was informed. The document will be discussed during the committee meeting in June 2024. </w:t>
            </w:r>
          </w:p>
        </w:tc>
        <w:tc>
          <w:tcPr>
            <w:tcW w:w="3401" w:type="dxa"/>
            <w:shd w:val="clear" w:color="auto" w:fill="FCEFE7"/>
          </w:tcPr>
          <w:p w14:paraId="695DFDC4" w14:textId="77777777" w:rsidR="00794EB1" w:rsidRPr="00F95E51" w:rsidRDefault="00794EB1">
            <w:pPr>
              <w:pStyle w:val="TableParagraph"/>
              <w:ind w:left="0"/>
              <w:rPr>
                <w:rFonts w:asciiTheme="minorHAnsi" w:hAnsiTheme="minorHAnsi" w:cstheme="minorHAnsi"/>
                <w:lang w:val="en-GB"/>
              </w:rPr>
            </w:pPr>
          </w:p>
        </w:tc>
        <w:tc>
          <w:tcPr>
            <w:tcW w:w="4013" w:type="dxa"/>
            <w:shd w:val="clear" w:color="auto" w:fill="FCEFE7"/>
          </w:tcPr>
          <w:p w14:paraId="55DD256A" w14:textId="77777777" w:rsidR="00794EB1" w:rsidRPr="00F95E51" w:rsidRDefault="00794EB1">
            <w:pPr>
              <w:pStyle w:val="TableParagraph"/>
              <w:ind w:left="0"/>
              <w:rPr>
                <w:rFonts w:asciiTheme="minorHAnsi" w:hAnsiTheme="minorHAnsi" w:cstheme="minorHAnsi"/>
                <w:lang w:val="en-GB"/>
              </w:rPr>
            </w:pPr>
          </w:p>
        </w:tc>
      </w:tr>
    </w:tbl>
    <w:p w14:paraId="6D9296F0"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4013"/>
      </w:tblGrid>
      <w:tr w:rsidR="00794EB1" w:rsidRPr="00F95E51" w14:paraId="485CF997" w14:textId="77777777">
        <w:trPr>
          <w:trHeight w:val="1341"/>
        </w:trPr>
        <w:tc>
          <w:tcPr>
            <w:tcW w:w="3401" w:type="dxa"/>
            <w:shd w:val="clear" w:color="auto" w:fill="FDF9F8"/>
          </w:tcPr>
          <w:p w14:paraId="202D8B18"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Monitoring of the tender for Feasibility Study for a European Asset</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Registry</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Context</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 Fight Against AML and Tax Evasion</w:t>
            </w:r>
          </w:p>
        </w:tc>
        <w:tc>
          <w:tcPr>
            <w:tcW w:w="4536" w:type="dxa"/>
            <w:shd w:val="clear" w:color="auto" w:fill="FDF9F8"/>
          </w:tcPr>
          <w:p w14:paraId="0E3DD6E3" w14:textId="77777777" w:rsidR="00794EB1" w:rsidRPr="00F95E51" w:rsidRDefault="00794EB1">
            <w:pPr>
              <w:pStyle w:val="TableParagraph"/>
              <w:ind w:left="0"/>
              <w:rPr>
                <w:rFonts w:asciiTheme="minorHAnsi" w:hAnsiTheme="minorHAnsi" w:cstheme="minorHAnsi"/>
                <w:i/>
                <w:lang w:val="en-GB"/>
              </w:rPr>
            </w:pPr>
          </w:p>
          <w:p w14:paraId="75697AA8" w14:textId="77777777" w:rsidR="00794EB1" w:rsidRPr="00F95E51" w:rsidRDefault="00794EB1">
            <w:pPr>
              <w:pStyle w:val="TableParagraph"/>
              <w:spacing w:before="9"/>
              <w:ind w:left="0"/>
              <w:rPr>
                <w:rFonts w:asciiTheme="minorHAnsi" w:hAnsiTheme="minorHAnsi" w:cstheme="minorHAnsi"/>
                <w:i/>
                <w:sz w:val="21"/>
                <w:lang w:val="en-GB"/>
              </w:rPr>
            </w:pPr>
          </w:p>
          <w:p w14:paraId="6A938813" w14:textId="77777777" w:rsidR="00794EB1" w:rsidRPr="00F95E51" w:rsidRDefault="0039249D">
            <w:pPr>
              <w:pStyle w:val="TableParagraph"/>
              <w:ind w:left="627" w:right="620"/>
              <w:jc w:val="center"/>
              <w:rPr>
                <w:rFonts w:asciiTheme="minorHAnsi" w:hAnsiTheme="minorHAnsi" w:cstheme="minorHAnsi"/>
              </w:rPr>
            </w:pPr>
            <w:proofErr w:type="spellStart"/>
            <w:r w:rsidRPr="00F95E51">
              <w:rPr>
                <w:rFonts w:asciiTheme="minorHAnsi" w:hAnsiTheme="minorHAnsi" w:cstheme="minorHAnsi"/>
                <w:spacing w:val="-2"/>
              </w:rPr>
              <w:t>Ongoing</w:t>
            </w:r>
            <w:proofErr w:type="spellEnd"/>
          </w:p>
        </w:tc>
        <w:tc>
          <w:tcPr>
            <w:tcW w:w="3401" w:type="dxa"/>
            <w:shd w:val="clear" w:color="auto" w:fill="FDF9F8"/>
          </w:tcPr>
          <w:p w14:paraId="38D82349" w14:textId="77777777" w:rsidR="00794EB1" w:rsidRPr="00F95E51" w:rsidRDefault="00794EB1">
            <w:pPr>
              <w:pStyle w:val="TableParagraph"/>
              <w:ind w:left="0"/>
              <w:rPr>
                <w:rFonts w:asciiTheme="minorHAnsi" w:hAnsiTheme="minorHAnsi" w:cstheme="minorHAnsi"/>
              </w:rPr>
            </w:pPr>
          </w:p>
        </w:tc>
        <w:tc>
          <w:tcPr>
            <w:tcW w:w="4013" w:type="dxa"/>
            <w:shd w:val="clear" w:color="auto" w:fill="FDF9F8"/>
          </w:tcPr>
          <w:p w14:paraId="56CE6DF3" w14:textId="77777777" w:rsidR="00794EB1" w:rsidRPr="00F95E51" w:rsidRDefault="00794EB1">
            <w:pPr>
              <w:pStyle w:val="TableParagraph"/>
              <w:ind w:left="0"/>
              <w:rPr>
                <w:rFonts w:asciiTheme="minorHAnsi" w:hAnsiTheme="minorHAnsi" w:cstheme="minorHAnsi"/>
              </w:rPr>
            </w:pPr>
          </w:p>
        </w:tc>
      </w:tr>
    </w:tbl>
    <w:p w14:paraId="31DFE86D" w14:textId="77777777" w:rsidR="00794EB1" w:rsidRPr="00F95E51" w:rsidRDefault="00794EB1">
      <w:pPr>
        <w:rPr>
          <w:rFonts w:asciiTheme="minorHAnsi" w:hAnsiTheme="minorHAnsi" w:cstheme="minorHAnsi"/>
        </w:rPr>
        <w:sectPr w:rsidR="00794EB1" w:rsidRPr="00F95E51">
          <w:pgSz w:w="16840" w:h="11910" w:orient="landscape"/>
          <w:pgMar w:top="960" w:right="0" w:bottom="760" w:left="0" w:header="0" w:footer="578" w:gutter="0"/>
          <w:cols w:space="720"/>
        </w:sectPr>
      </w:pPr>
    </w:p>
    <w:p w14:paraId="3A0F41B9" w14:textId="6A4EAA8E" w:rsidR="00794EB1" w:rsidRPr="00F95E51" w:rsidRDefault="0085276A">
      <w:pPr>
        <w:spacing w:before="10" w:after="1"/>
        <w:rPr>
          <w:rFonts w:asciiTheme="minorHAnsi" w:hAnsiTheme="minorHAnsi" w:cstheme="minorHAnsi"/>
          <w:i/>
          <w:sz w:val="21"/>
          <w:lang w:val="en-GB"/>
        </w:rPr>
      </w:pPr>
      <w:r w:rsidRPr="00F95E51">
        <w:rPr>
          <w:rFonts w:asciiTheme="minorHAnsi" w:hAnsiTheme="minorHAnsi" w:cstheme="minorHAnsi"/>
          <w:noProof/>
        </w:rPr>
        <w:lastRenderedPageBreak/>
        <mc:AlternateContent>
          <mc:Choice Requires="wpg">
            <w:drawing>
              <wp:anchor distT="0" distB="0" distL="114300" distR="114300" simplePos="0" relativeHeight="15731712" behindDoc="0" locked="0" layoutInCell="1" allowOverlap="1" wp14:anchorId="2FCD42FF" wp14:editId="30BD0C93">
                <wp:simplePos x="0" y="0"/>
                <wp:positionH relativeFrom="page">
                  <wp:posOffset>22860</wp:posOffset>
                </wp:positionH>
                <wp:positionV relativeFrom="paragraph">
                  <wp:posOffset>-281939</wp:posOffset>
                </wp:positionV>
                <wp:extent cx="10668000" cy="1112520"/>
                <wp:effectExtent l="0" t="0" r="0" b="11430"/>
                <wp:wrapNone/>
                <wp:docPr id="695547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112520"/>
                          <a:chOff x="30" y="-3122"/>
                          <a:chExt cx="16800" cy="2311"/>
                        </a:xfrm>
                      </wpg:grpSpPr>
                      <wps:wsp>
                        <wps:cNvPr id="169883232" name="docshape23"/>
                        <wps:cNvSpPr>
                          <a:spLocks noChangeArrowheads="1"/>
                        </wps:cNvSpPr>
                        <wps:spPr bwMode="auto">
                          <a:xfrm>
                            <a:off x="30" y="-3122"/>
                            <a:ext cx="16800" cy="2311"/>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340465" name="docshape24"/>
                        <wps:cNvSpPr>
                          <a:spLocks noChangeArrowheads="1"/>
                        </wps:cNvSpPr>
                        <wps:spPr bwMode="auto">
                          <a:xfrm>
                            <a:off x="964" y="-15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056009" name="docshape25"/>
                        <wps:cNvSpPr txBox="1">
                          <a:spLocks noChangeArrowheads="1"/>
                        </wps:cNvSpPr>
                        <wps:spPr bwMode="auto">
                          <a:xfrm>
                            <a:off x="30" y="-3122"/>
                            <a:ext cx="16800"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6A11F" w14:textId="77777777" w:rsidR="00794EB1" w:rsidRDefault="00794EB1">
                              <w:pPr>
                                <w:rPr>
                                  <w:i/>
                                  <w:sz w:val="62"/>
                                </w:rPr>
                              </w:pPr>
                            </w:p>
                            <w:p w14:paraId="293FDE95" w14:textId="77777777" w:rsidR="00794EB1" w:rsidRDefault="0039249D" w:rsidP="002B776A">
                              <w:pPr>
                                <w:numPr>
                                  <w:ilvl w:val="0"/>
                                  <w:numId w:val="66"/>
                                </w:numPr>
                                <w:tabs>
                                  <w:tab w:val="left" w:pos="7206"/>
                                </w:tabs>
                                <w:rPr>
                                  <w:rFonts w:ascii="Cormorant Garamond Light"/>
                                  <w:sz w:val="48"/>
                                </w:rPr>
                              </w:pPr>
                              <w:proofErr w:type="spellStart"/>
                              <w:r>
                                <w:rPr>
                                  <w:rFonts w:ascii="Cormorant Garamond Light"/>
                                  <w:color w:val="FFFFFF"/>
                                  <w:sz w:val="48"/>
                                </w:rPr>
                                <w:t>Company</w:t>
                              </w:r>
                              <w:proofErr w:type="spellEnd"/>
                              <w:r>
                                <w:rPr>
                                  <w:rFonts w:ascii="Cormorant Garamond Light"/>
                                  <w:color w:val="FFFFFF"/>
                                  <w:spacing w:val="3"/>
                                  <w:sz w:val="48"/>
                                </w:rPr>
                                <w:t xml:space="preserve"> </w:t>
                              </w:r>
                              <w:r>
                                <w:rPr>
                                  <w:rFonts w:ascii="Cormorant Garamond Light"/>
                                  <w:color w:val="FFFFFF"/>
                                  <w:spacing w:val="-5"/>
                                  <w:sz w:val="48"/>
                                </w:rPr>
                                <w:t>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D42FF" id="docshapegroup22" o:spid="_x0000_s1041" style="position:absolute;margin-left:1.8pt;margin-top:-22.2pt;width:840pt;height:87.6pt;z-index:15731712;mso-position-horizontal-relative:page;mso-position-vertical-relative:text" coordorigin="30,-3122" coordsize="16800,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">
                <v:rect id="docshape23" o:spid="_x0000_s1042" style="position:absolute;left:30;top:-3122;width:168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" fillcolor="#f3a069" stroked="f"/>
                <v:rect id="docshape24" o:spid="_x0000_s1043" style="position:absolute;left:964;top:-15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" fillcolor="#f4af83" stroked="f"/>
                <v:shape id="docshape25" o:spid="_x0000_s1044" type="#_x0000_t202" style="position:absolute;left:30;top:-3122;width:168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" filled="f" stroked="f">
                  <v:textbox inset="0,0,0,0">
                    <w:txbxContent>
                      <w:p w14:paraId="1166A11F" w14:textId="77777777" w:rsidR="00794EB1" w:rsidRDefault="00794EB1">
                        <w:pPr>
                          <w:rPr>
                            <w:i/>
                            <w:sz w:val="62"/>
                          </w:rPr>
                        </w:pPr>
                      </w:p>
                      <w:p w14:paraId="293FDE95" w14:textId="77777777" w:rsidR="00794EB1" w:rsidRDefault="0039249D" w:rsidP="002B776A">
                        <w:pPr>
                          <w:numPr>
                            <w:ilvl w:val="0"/>
                            <w:numId w:val="66"/>
                          </w:numPr>
                          <w:tabs>
                            <w:tab w:val="left" w:pos="7206"/>
                          </w:tabs>
                          <w:rPr>
                            <w:rFonts w:ascii="Cormorant Garamond Light"/>
                            <w:sz w:val="48"/>
                          </w:rPr>
                        </w:pPr>
                        <w:proofErr w:type="spellStart"/>
                        <w:r>
                          <w:rPr>
                            <w:rFonts w:ascii="Cormorant Garamond Light"/>
                            <w:color w:val="FFFFFF"/>
                            <w:sz w:val="48"/>
                          </w:rPr>
                          <w:t>Company</w:t>
                        </w:r>
                        <w:proofErr w:type="spellEnd"/>
                        <w:r>
                          <w:rPr>
                            <w:rFonts w:ascii="Cormorant Garamond Light"/>
                            <w:color w:val="FFFFFF"/>
                            <w:spacing w:val="3"/>
                            <w:sz w:val="48"/>
                          </w:rPr>
                          <w:t xml:space="preserve"> </w:t>
                        </w:r>
                        <w:r>
                          <w:rPr>
                            <w:rFonts w:ascii="Cormorant Garamond Light"/>
                            <w:color w:val="FFFFFF"/>
                            <w:spacing w:val="-5"/>
                            <w:sz w:val="48"/>
                          </w:rPr>
                          <w:t>Law</w:t>
                        </w:r>
                      </w:p>
                    </w:txbxContent>
                  </v:textbox>
                </v:shape>
                <w10:wrap anchorx="page"/>
              </v:group>
            </w:pict>
          </mc:Fallback>
        </mc:AlternateContent>
      </w:r>
    </w:p>
    <w:p w14:paraId="01563757" w14:textId="77777777" w:rsidR="00794EB1" w:rsidRPr="00F95E51" w:rsidRDefault="00794EB1">
      <w:pPr>
        <w:rPr>
          <w:rFonts w:asciiTheme="minorHAnsi" w:hAnsiTheme="minorHAnsi" w:cstheme="minorHAnsi"/>
          <w:i/>
          <w:sz w:val="20"/>
          <w:lang w:val="en-GB"/>
        </w:rPr>
      </w:pPr>
    </w:p>
    <w:p w14:paraId="6395A6C5" w14:textId="77777777" w:rsidR="00794EB1" w:rsidRPr="00F95E51" w:rsidRDefault="00794EB1">
      <w:pPr>
        <w:rPr>
          <w:rFonts w:asciiTheme="minorHAnsi" w:hAnsiTheme="minorHAnsi" w:cstheme="minorHAnsi"/>
          <w:i/>
          <w:sz w:val="20"/>
          <w:lang w:val="en-GB"/>
        </w:rPr>
      </w:pPr>
    </w:p>
    <w:p w14:paraId="7F2BCD2C" w14:textId="77777777" w:rsidR="00794EB1" w:rsidRPr="00F95E51" w:rsidRDefault="00794EB1">
      <w:pPr>
        <w:rPr>
          <w:rFonts w:asciiTheme="minorHAnsi" w:hAnsiTheme="minorHAnsi" w:cstheme="minorHAnsi"/>
          <w:i/>
          <w:sz w:val="20"/>
          <w:lang w:val="en-GB"/>
        </w:rPr>
      </w:pPr>
    </w:p>
    <w:p w14:paraId="4E6B1515" w14:textId="77777777" w:rsidR="00794EB1" w:rsidRPr="00F95E51" w:rsidRDefault="00794EB1">
      <w:pPr>
        <w:rPr>
          <w:rFonts w:asciiTheme="minorHAnsi" w:hAnsiTheme="minorHAnsi" w:cstheme="minorHAnsi"/>
          <w:i/>
          <w:sz w:val="20"/>
          <w:lang w:val="en-GB"/>
        </w:rPr>
      </w:pPr>
    </w:p>
    <w:p w14:paraId="7D14A975" w14:textId="77777777" w:rsidR="00794EB1" w:rsidRPr="00F95E51" w:rsidRDefault="00794EB1">
      <w:pPr>
        <w:rPr>
          <w:rFonts w:asciiTheme="minorHAnsi" w:hAnsiTheme="minorHAnsi" w:cstheme="minorHAnsi"/>
          <w:i/>
          <w:sz w:val="20"/>
          <w:lang w:val="en-GB"/>
        </w:rPr>
      </w:pPr>
    </w:p>
    <w:p w14:paraId="1CB5DDC0" w14:textId="77777777" w:rsidR="00794EB1" w:rsidRPr="00F95E51" w:rsidRDefault="00794EB1">
      <w:pPr>
        <w:rPr>
          <w:rFonts w:asciiTheme="minorHAnsi" w:hAnsiTheme="minorHAnsi" w:cstheme="minorHAnsi"/>
          <w:i/>
          <w:sz w:val="20"/>
          <w:lang w:val="en-GB"/>
        </w:rPr>
      </w:pPr>
    </w:p>
    <w:p w14:paraId="2E4BF3D6"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54EDC2AD" wp14:editId="40524927">
            <wp:extent cx="274945" cy="27432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74945" cy="274320"/>
                    </a:xfrm>
                    <a:prstGeom prst="rect">
                      <a:avLst/>
                    </a:prstGeom>
                  </pic:spPr>
                </pic:pic>
              </a:graphicData>
            </a:graphic>
          </wp:inline>
        </w:drawing>
      </w:r>
    </w:p>
    <w:p w14:paraId="32D627F1" w14:textId="54D90697" w:rsidR="00794EB1" w:rsidRPr="00F95E51" w:rsidRDefault="0039249D">
      <w:pPr>
        <w:pStyle w:val="Corpsdetexte"/>
        <w:ind w:left="6458" w:right="6453" w:hanging="2"/>
        <w:jc w:val="center"/>
        <w:rPr>
          <w:rFonts w:asciiTheme="minorHAnsi" w:hAnsiTheme="minorHAnsi" w:cstheme="minorHAnsi"/>
          <w:lang w:val="en-GB"/>
        </w:rPr>
      </w:pPr>
      <w:bookmarkStart w:id="5" w:name="4._Company_Law"/>
      <w:bookmarkStart w:id="6" w:name="_bookmark3"/>
      <w:bookmarkEnd w:id="5"/>
      <w:bookmarkEnd w:id="6"/>
      <w:r w:rsidRPr="00F95E51">
        <w:rPr>
          <w:rFonts w:asciiTheme="minorHAnsi" w:hAnsiTheme="minorHAnsi" w:cstheme="minorHAnsi"/>
          <w:color w:val="2E5395"/>
          <w:lang w:val="en-GB"/>
        </w:rPr>
        <w:t xml:space="preserve">Contact person: Stéphanie Alves-Schuldt </w:t>
      </w:r>
    </w:p>
    <w:p w14:paraId="5CC7222A" w14:textId="77777777" w:rsidR="00794EB1" w:rsidRPr="00F95E51" w:rsidRDefault="00794EB1">
      <w:pPr>
        <w:spacing w:before="10"/>
        <w:rPr>
          <w:rFonts w:asciiTheme="minorHAnsi" w:hAnsiTheme="minorHAnsi" w:cstheme="minorHAnsi"/>
          <w:i/>
          <w:sz w:val="23"/>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69BD72DC" w14:textId="77777777">
        <w:trPr>
          <w:trHeight w:val="397"/>
        </w:trPr>
        <w:tc>
          <w:tcPr>
            <w:tcW w:w="3401" w:type="dxa"/>
            <w:shd w:val="clear" w:color="auto" w:fill="2E5395"/>
          </w:tcPr>
          <w:p w14:paraId="5E768863" w14:textId="77777777" w:rsidR="00794EB1" w:rsidRPr="00F95E51" w:rsidRDefault="0039249D">
            <w:pPr>
              <w:pStyle w:val="TableParagraph"/>
              <w:spacing w:before="64"/>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045B23B9" w14:textId="77777777" w:rsidR="00794EB1" w:rsidRPr="00F95E51" w:rsidRDefault="0039249D">
            <w:pPr>
              <w:pStyle w:val="TableParagraph"/>
              <w:spacing w:before="64"/>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377616F2" w14:textId="77777777" w:rsidR="00794EB1" w:rsidRPr="00F95E51" w:rsidRDefault="0039249D">
            <w:pPr>
              <w:pStyle w:val="TableParagraph"/>
              <w:spacing w:before="64"/>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485B183B" w14:textId="77777777" w:rsidR="00794EB1" w:rsidRPr="00F95E51" w:rsidRDefault="0039249D">
            <w:pPr>
              <w:pStyle w:val="TableParagraph"/>
              <w:spacing w:before="64"/>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85276A" w:rsidRPr="00F9476B" w14:paraId="287E9AB3" w14:textId="77777777" w:rsidTr="0085276A">
        <w:trPr>
          <w:trHeight w:val="397"/>
        </w:trPr>
        <w:tc>
          <w:tcPr>
            <w:tcW w:w="3401" w:type="dxa"/>
            <w:shd w:val="clear" w:color="auto" w:fill="FDE9D9" w:themeFill="accent6" w:themeFillTint="33"/>
          </w:tcPr>
          <w:p w14:paraId="71FE9F63" w14:textId="77777777" w:rsidR="0085276A" w:rsidRPr="00F95E51" w:rsidRDefault="0085276A" w:rsidP="0085276A">
            <w:pPr>
              <w:pStyle w:val="TableParagraph"/>
              <w:rPr>
                <w:rFonts w:asciiTheme="minorHAnsi" w:hAnsiTheme="minorHAnsi" w:cstheme="minorHAnsi"/>
                <w:lang w:val="en-GB"/>
              </w:rPr>
            </w:pPr>
            <w:r w:rsidRPr="00F95E51">
              <w:rPr>
                <w:rFonts w:asciiTheme="minorHAnsi" w:hAnsiTheme="minorHAnsi" w:cstheme="minorHAnsi"/>
                <w:lang w:val="en-GB"/>
              </w:rPr>
              <w:t>Future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EC</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Legislative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“Proposal</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w:t>
            </w:r>
            <w:hyperlink r:id="rId29">
              <w:r w:rsidRPr="00F95E51">
                <w:rPr>
                  <w:rFonts w:asciiTheme="minorHAnsi" w:hAnsiTheme="minorHAnsi" w:cstheme="minorHAnsi"/>
                  <w:color w:val="0562C1"/>
                  <w:u w:val="single" w:color="0562C1"/>
                  <w:lang w:val="en-GB"/>
                </w:rPr>
                <w:t>Upgrading digital company law</w:t>
              </w:r>
            </w:hyperlink>
            <w:r w:rsidRPr="00F95E51">
              <w:rPr>
                <w:rFonts w:asciiTheme="minorHAnsi" w:hAnsiTheme="minorHAnsi" w:cstheme="minorHAnsi"/>
                <w:lang w:val="en-GB"/>
              </w:rPr>
              <w:t>”</w:t>
            </w:r>
          </w:p>
          <w:p w14:paraId="50359E90" w14:textId="77777777" w:rsidR="0085276A" w:rsidRPr="00F95E51" w:rsidRDefault="0085276A" w:rsidP="0085276A">
            <w:pPr>
              <w:pStyle w:val="TableParagraph"/>
              <w:spacing w:before="12"/>
              <w:ind w:left="0"/>
              <w:rPr>
                <w:rFonts w:asciiTheme="minorHAnsi" w:hAnsiTheme="minorHAnsi" w:cstheme="minorHAnsi"/>
                <w:i/>
                <w:sz w:val="21"/>
                <w:lang w:val="en-GB"/>
              </w:rPr>
            </w:pPr>
          </w:p>
          <w:p w14:paraId="3410CF0F" w14:textId="77777777" w:rsidR="0085276A" w:rsidRPr="00F95E51" w:rsidRDefault="0085276A" w:rsidP="0085276A">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03E436A3" w14:textId="77777777" w:rsidR="0085276A" w:rsidRPr="00F95E51" w:rsidRDefault="0085276A" w:rsidP="0085276A">
            <w:pPr>
              <w:pStyle w:val="TableParagraph"/>
              <w:spacing w:before="10"/>
              <w:ind w:left="0"/>
              <w:rPr>
                <w:rFonts w:asciiTheme="minorHAnsi" w:hAnsiTheme="minorHAnsi" w:cstheme="minorHAnsi"/>
                <w:i/>
                <w:sz w:val="21"/>
                <w:lang w:val="en-GB"/>
              </w:rPr>
            </w:pPr>
          </w:p>
          <w:p w14:paraId="250B3913" w14:textId="7613126A" w:rsidR="0085276A" w:rsidRPr="0085276A" w:rsidRDefault="00F30D47" w:rsidP="00F30D47">
            <w:pPr>
              <w:pStyle w:val="TableParagraph"/>
              <w:numPr>
                <w:ilvl w:val="0"/>
                <w:numId w:val="67"/>
              </w:numPr>
              <w:spacing w:before="64"/>
              <w:rPr>
                <w:rFonts w:asciiTheme="minorHAnsi" w:hAnsiTheme="minorHAnsi" w:cstheme="minorHAnsi"/>
                <w:b/>
                <w:color w:val="FFFFFF"/>
                <w:lang w:val="en-GB"/>
              </w:rPr>
            </w:pPr>
            <w:r>
              <w:rPr>
                <w:rFonts w:asciiTheme="minorHAnsi" w:hAnsiTheme="minorHAnsi" w:cstheme="minorHAnsi"/>
                <w:spacing w:val="-10"/>
                <w:lang w:val="en-GB"/>
              </w:rPr>
              <w:t xml:space="preserve">- </w:t>
            </w:r>
            <w:r w:rsidR="0085276A" w:rsidRPr="00F95E51">
              <w:rPr>
                <w:rFonts w:asciiTheme="minorHAnsi" w:hAnsiTheme="minorHAnsi" w:cstheme="minorHAnsi"/>
                <w:lang w:val="en-GB"/>
              </w:rPr>
              <w:t>Commission (DG Justice, Unit</w:t>
            </w:r>
            <w:r w:rsidR="0085276A" w:rsidRPr="00F95E51">
              <w:rPr>
                <w:rFonts w:asciiTheme="minorHAnsi" w:hAnsiTheme="minorHAnsi" w:cstheme="minorHAnsi"/>
                <w:spacing w:val="-9"/>
                <w:lang w:val="en-GB"/>
              </w:rPr>
              <w:t xml:space="preserve"> </w:t>
            </w:r>
            <w:r w:rsidR="0085276A" w:rsidRPr="00F95E51">
              <w:rPr>
                <w:rFonts w:asciiTheme="minorHAnsi" w:hAnsiTheme="minorHAnsi" w:cstheme="minorHAnsi"/>
                <w:lang w:val="en-GB"/>
              </w:rPr>
              <w:t>A3</w:t>
            </w:r>
            <w:r w:rsidR="0085276A" w:rsidRPr="00F95E51">
              <w:rPr>
                <w:rFonts w:asciiTheme="minorHAnsi" w:hAnsiTheme="minorHAnsi" w:cstheme="minorHAnsi"/>
                <w:spacing w:val="-9"/>
                <w:lang w:val="en-GB"/>
              </w:rPr>
              <w:t xml:space="preserve"> </w:t>
            </w:r>
            <w:r w:rsidR="0085276A" w:rsidRPr="00F95E51">
              <w:rPr>
                <w:rFonts w:asciiTheme="minorHAnsi" w:hAnsiTheme="minorHAnsi" w:cstheme="minorHAnsi"/>
                <w:lang w:val="en-GB"/>
              </w:rPr>
              <w:t>Company</w:t>
            </w:r>
            <w:r w:rsidR="0085276A" w:rsidRPr="00F95E51">
              <w:rPr>
                <w:rFonts w:asciiTheme="minorHAnsi" w:hAnsiTheme="minorHAnsi" w:cstheme="minorHAnsi"/>
                <w:spacing w:val="-9"/>
                <w:lang w:val="en-GB"/>
              </w:rPr>
              <w:t xml:space="preserve"> </w:t>
            </w:r>
            <w:r w:rsidR="0085276A" w:rsidRPr="00F95E51">
              <w:rPr>
                <w:rFonts w:asciiTheme="minorHAnsi" w:hAnsiTheme="minorHAnsi" w:cstheme="minorHAnsi"/>
                <w:lang w:val="en-GB"/>
              </w:rPr>
              <w:t>law</w:t>
            </w:r>
            <w:r w:rsidR="0085276A" w:rsidRPr="00F95E51">
              <w:rPr>
                <w:rFonts w:asciiTheme="minorHAnsi" w:hAnsiTheme="minorHAnsi" w:cstheme="minorHAnsi"/>
                <w:spacing w:val="-9"/>
                <w:lang w:val="en-GB"/>
              </w:rPr>
              <w:t xml:space="preserve"> </w:t>
            </w:r>
            <w:r w:rsidR="0085276A" w:rsidRPr="00F95E51">
              <w:rPr>
                <w:rFonts w:asciiTheme="minorHAnsi" w:hAnsiTheme="minorHAnsi" w:cstheme="minorHAnsi"/>
                <w:lang w:val="en-GB"/>
              </w:rPr>
              <w:t>Unit)</w:t>
            </w:r>
          </w:p>
        </w:tc>
        <w:tc>
          <w:tcPr>
            <w:tcW w:w="4536" w:type="dxa"/>
            <w:shd w:val="clear" w:color="auto" w:fill="FDE9D9" w:themeFill="accent6" w:themeFillTint="33"/>
          </w:tcPr>
          <w:p w14:paraId="641A0946" w14:textId="2DBB21EE" w:rsidR="00A76569" w:rsidRPr="004B0CC2" w:rsidRDefault="00A76569" w:rsidP="000A7368">
            <w:pPr>
              <w:pStyle w:val="TableParagraph"/>
              <w:spacing w:before="176"/>
              <w:ind w:left="0" w:right="93"/>
              <w:jc w:val="both"/>
              <w:rPr>
                <w:rFonts w:asciiTheme="minorHAnsi" w:hAnsiTheme="minorHAnsi" w:cstheme="minorHAnsi"/>
                <w:i/>
                <w:strike/>
                <w:lang w:val="en-GB"/>
              </w:rPr>
            </w:pPr>
            <w:r>
              <w:rPr>
                <w:rFonts w:asciiTheme="minorHAnsi" w:hAnsiTheme="minorHAnsi" w:cstheme="minorHAnsi"/>
                <w:b/>
                <w:bCs/>
                <w:lang w:val="en-GB"/>
              </w:rPr>
              <w:t>Q3 2023/</w:t>
            </w:r>
            <w:r w:rsidRPr="004B0CC2">
              <w:rPr>
                <w:rFonts w:asciiTheme="minorHAnsi" w:hAnsiTheme="minorHAnsi" w:cstheme="minorHAnsi"/>
                <w:b/>
                <w:bCs/>
                <w:lang w:val="en-GB"/>
              </w:rPr>
              <w:t>Q1</w:t>
            </w:r>
            <w:r w:rsidRPr="004B0CC2">
              <w:rPr>
                <w:rFonts w:asciiTheme="minorHAnsi" w:hAnsiTheme="minorHAnsi" w:cstheme="minorHAnsi"/>
                <w:b/>
                <w:bCs/>
                <w:spacing w:val="-13"/>
                <w:lang w:val="en-GB"/>
              </w:rPr>
              <w:t xml:space="preserve"> </w:t>
            </w:r>
            <w:proofErr w:type="gramStart"/>
            <w:r w:rsidRPr="004B0CC2">
              <w:rPr>
                <w:rFonts w:asciiTheme="minorHAnsi" w:hAnsiTheme="minorHAnsi" w:cstheme="minorHAnsi"/>
                <w:b/>
                <w:bCs/>
                <w:lang w:val="en-GB"/>
              </w:rPr>
              <w:t>202</w:t>
            </w:r>
            <w:r>
              <w:rPr>
                <w:rFonts w:asciiTheme="minorHAnsi" w:hAnsiTheme="minorHAnsi" w:cstheme="minorHAnsi"/>
                <w:b/>
                <w:bCs/>
                <w:lang w:val="en-GB"/>
              </w:rPr>
              <w:t>4</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w:t>
            </w:r>
            <w:proofErr w:type="gramEnd"/>
            <w:r w:rsidRPr="004B0CC2">
              <w:rPr>
                <w:rFonts w:asciiTheme="minorHAnsi" w:hAnsiTheme="minorHAnsi" w:cstheme="minorHAnsi"/>
                <w:spacing w:val="-13"/>
                <w:lang w:val="en-GB"/>
              </w:rPr>
              <w:t xml:space="preserve"> </w:t>
            </w:r>
            <w:r w:rsidRPr="004B0CC2">
              <w:rPr>
                <w:rFonts w:asciiTheme="minorHAnsi" w:hAnsiTheme="minorHAnsi" w:cstheme="minorHAnsi"/>
                <w:lang w:val="en-GB"/>
              </w:rPr>
              <w:t>The</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Company</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law</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Committee</w:t>
            </w:r>
            <w:r w:rsidRPr="00B1306A">
              <w:rPr>
                <w:rFonts w:asciiTheme="minorHAnsi" w:hAnsiTheme="minorHAnsi" w:cstheme="minorHAnsi"/>
                <w:lang w:val="en-GB"/>
              </w:rPr>
              <w:t xml:space="preserve"> </w:t>
            </w:r>
            <w:r>
              <w:rPr>
                <w:rFonts w:asciiTheme="minorHAnsi" w:hAnsiTheme="minorHAnsi" w:cstheme="minorHAnsi"/>
                <w:lang w:val="en-GB"/>
              </w:rPr>
              <w:t>was monitoring the discussion between the co-legislators on the adoption of the proposed</w:t>
            </w:r>
            <w:r w:rsidRPr="004B0CC2">
              <w:rPr>
                <w:rFonts w:asciiTheme="minorHAnsi" w:hAnsiTheme="minorHAnsi" w:cstheme="minorHAnsi"/>
                <w:lang w:val="en-GB"/>
              </w:rPr>
              <w:t xml:space="preserve"> “</w:t>
            </w:r>
            <w:r w:rsidRPr="004B0CC2">
              <w:rPr>
                <w:rFonts w:asciiTheme="minorHAnsi" w:hAnsiTheme="minorHAnsi" w:cstheme="minorHAnsi"/>
                <w:i/>
                <w:lang w:val="en-GB"/>
              </w:rPr>
              <w:t>Directive</w:t>
            </w:r>
            <w:r w:rsidRPr="004B0CC2">
              <w:rPr>
                <w:rFonts w:asciiTheme="minorHAnsi" w:hAnsiTheme="minorHAnsi" w:cstheme="minorHAnsi"/>
                <w:i/>
                <w:spacing w:val="-12"/>
                <w:lang w:val="en-GB"/>
              </w:rPr>
              <w:t xml:space="preserve"> </w:t>
            </w:r>
            <w:r w:rsidRPr="004B0CC2">
              <w:rPr>
                <w:rFonts w:asciiTheme="minorHAnsi" w:hAnsiTheme="minorHAnsi" w:cstheme="minorHAnsi"/>
                <w:i/>
                <w:lang w:val="en-GB"/>
              </w:rPr>
              <w:t>to</w:t>
            </w:r>
            <w:r w:rsidRPr="004B0CC2">
              <w:rPr>
                <w:rFonts w:asciiTheme="minorHAnsi" w:hAnsiTheme="minorHAnsi" w:cstheme="minorHAnsi"/>
                <w:i/>
                <w:spacing w:val="-13"/>
                <w:lang w:val="en-GB"/>
              </w:rPr>
              <w:t xml:space="preserve"> </w:t>
            </w:r>
            <w:r w:rsidRPr="004B0CC2">
              <w:rPr>
                <w:rFonts w:asciiTheme="minorHAnsi" w:hAnsiTheme="minorHAnsi" w:cstheme="minorHAnsi"/>
                <w:i/>
                <w:lang w:val="en-GB"/>
              </w:rPr>
              <w:t>further</w:t>
            </w:r>
            <w:r w:rsidRPr="004B0CC2">
              <w:rPr>
                <w:rFonts w:asciiTheme="minorHAnsi" w:hAnsiTheme="minorHAnsi" w:cstheme="minorHAnsi"/>
                <w:i/>
                <w:spacing w:val="-12"/>
                <w:lang w:val="en-GB"/>
              </w:rPr>
              <w:t xml:space="preserve"> </w:t>
            </w:r>
            <w:r w:rsidRPr="004B0CC2">
              <w:rPr>
                <w:rFonts w:asciiTheme="minorHAnsi" w:hAnsiTheme="minorHAnsi" w:cstheme="minorHAnsi"/>
                <w:i/>
                <w:lang w:val="en-GB"/>
              </w:rPr>
              <w:t>expand</w:t>
            </w:r>
            <w:r w:rsidRPr="004B0CC2">
              <w:rPr>
                <w:rFonts w:asciiTheme="minorHAnsi" w:hAnsiTheme="minorHAnsi" w:cstheme="minorHAnsi"/>
                <w:i/>
                <w:spacing w:val="-13"/>
                <w:lang w:val="en-GB"/>
              </w:rPr>
              <w:t xml:space="preserve"> </w:t>
            </w:r>
            <w:r w:rsidRPr="004B0CC2">
              <w:rPr>
                <w:rFonts w:asciiTheme="minorHAnsi" w:hAnsiTheme="minorHAnsi" w:cstheme="minorHAnsi"/>
                <w:i/>
                <w:lang w:val="en-GB"/>
              </w:rPr>
              <w:t>and upgrade the use of digital</w:t>
            </w:r>
            <w:r w:rsidRPr="004B0CC2">
              <w:rPr>
                <w:rFonts w:asciiTheme="minorHAnsi" w:hAnsiTheme="minorHAnsi" w:cstheme="minorHAnsi"/>
                <w:i/>
                <w:spacing w:val="-2"/>
                <w:lang w:val="en-GB"/>
              </w:rPr>
              <w:t xml:space="preserve"> </w:t>
            </w:r>
            <w:r w:rsidRPr="004B0CC2">
              <w:rPr>
                <w:rFonts w:asciiTheme="minorHAnsi" w:hAnsiTheme="minorHAnsi" w:cstheme="minorHAnsi"/>
                <w:i/>
                <w:lang w:val="en-GB"/>
              </w:rPr>
              <w:t>tools and processes</w:t>
            </w:r>
            <w:r w:rsidRPr="004B0CC2">
              <w:rPr>
                <w:rFonts w:asciiTheme="minorHAnsi" w:hAnsiTheme="minorHAnsi" w:cstheme="minorHAnsi"/>
                <w:i/>
                <w:spacing w:val="-1"/>
                <w:lang w:val="en-GB"/>
              </w:rPr>
              <w:t xml:space="preserve"> </w:t>
            </w:r>
            <w:r w:rsidRPr="004B0CC2">
              <w:rPr>
                <w:rFonts w:asciiTheme="minorHAnsi" w:hAnsiTheme="minorHAnsi" w:cstheme="minorHAnsi"/>
                <w:i/>
                <w:lang w:val="en-GB"/>
              </w:rPr>
              <w:t>in company law</w:t>
            </w:r>
            <w:r>
              <w:rPr>
                <w:rFonts w:asciiTheme="minorHAnsi" w:hAnsiTheme="minorHAnsi" w:cstheme="minorHAnsi"/>
                <w:i/>
                <w:lang w:val="en-GB"/>
              </w:rPr>
              <w:t>.</w:t>
            </w:r>
          </w:p>
          <w:p w14:paraId="55E2B66B" w14:textId="01FF6DA6" w:rsidR="00A76569" w:rsidRPr="000A7368" w:rsidRDefault="00A76569" w:rsidP="000A7368">
            <w:pPr>
              <w:pStyle w:val="TableParagraph"/>
              <w:spacing w:before="64"/>
              <w:ind w:left="0"/>
              <w:jc w:val="both"/>
              <w:rPr>
                <w:lang w:val="en-US"/>
              </w:rPr>
            </w:pPr>
            <w:r>
              <w:rPr>
                <w:lang w:val="en-US"/>
              </w:rPr>
              <w:t>On 15/02/2024, the Council (</w:t>
            </w:r>
            <w:proofErr w:type="spellStart"/>
            <w:r>
              <w:rPr>
                <w:lang w:val="en-US"/>
              </w:rPr>
              <w:t>coreper</w:t>
            </w:r>
            <w:proofErr w:type="spellEnd"/>
            <w:r>
              <w:rPr>
                <w:lang w:val="en-US"/>
              </w:rPr>
              <w:t xml:space="preserve">) endorsed a </w:t>
            </w:r>
            <w:r w:rsidRPr="00CE167E">
              <w:rPr>
                <w:lang w:val="en-US"/>
              </w:rPr>
              <w:t xml:space="preserve">negotiating mandate </w:t>
            </w:r>
            <w:proofErr w:type="spellStart"/>
            <w:r w:rsidRPr="00CE167E">
              <w:rPr>
                <w:lang w:val="en-US"/>
              </w:rPr>
              <w:t>formalis</w:t>
            </w:r>
            <w:r>
              <w:rPr>
                <w:lang w:val="en-US"/>
              </w:rPr>
              <w:t>ing</w:t>
            </w:r>
            <w:proofErr w:type="spellEnd"/>
            <w:r w:rsidRPr="00CE167E">
              <w:rPr>
                <w:lang w:val="en-US"/>
              </w:rPr>
              <w:t xml:space="preserve"> the Council's negotiating position</w:t>
            </w:r>
            <w:r>
              <w:rPr>
                <w:lang w:val="en-US"/>
              </w:rPr>
              <w:t xml:space="preserve"> on 15/02/2024</w:t>
            </w:r>
            <w:r w:rsidRPr="00CE167E">
              <w:rPr>
                <w:lang w:val="en-US"/>
              </w:rPr>
              <w:t>. It provide</w:t>
            </w:r>
            <w:r>
              <w:rPr>
                <w:lang w:val="en-US"/>
              </w:rPr>
              <w:t>d</w:t>
            </w:r>
            <w:r w:rsidRPr="00CE167E">
              <w:rPr>
                <w:lang w:val="en-US"/>
              </w:rPr>
              <w:t xml:space="preserve"> the Council presidency with a mandate for negotiations with the European Parliament</w:t>
            </w:r>
            <w:r>
              <w:rPr>
                <w:lang w:val="en-US"/>
              </w:rPr>
              <w:t xml:space="preserve">. </w:t>
            </w:r>
            <w:r>
              <w:rPr>
                <w:rFonts w:asciiTheme="minorHAnsi" w:hAnsiTheme="minorHAnsi" w:cstheme="minorHAnsi"/>
                <w:lang w:val="en-GB"/>
              </w:rPr>
              <w:t>A political agreement on the text of the directive was finally reached in April 2024. It was approved by the EP Plenary (on 24.04.2024) and is now expected to be officially adopted by the Council (date not yet known).</w:t>
            </w:r>
          </w:p>
          <w:p w14:paraId="638CE9A4" w14:textId="77777777" w:rsidR="00A76569" w:rsidRDefault="00A76569" w:rsidP="000A7368">
            <w:pPr>
              <w:pStyle w:val="TableParagraph"/>
              <w:spacing w:before="64"/>
              <w:ind w:left="0"/>
              <w:jc w:val="both"/>
              <w:rPr>
                <w:rFonts w:asciiTheme="minorHAnsi" w:hAnsiTheme="minorHAnsi" w:cstheme="minorHAnsi"/>
                <w:lang w:val="en-GB"/>
              </w:rPr>
            </w:pPr>
            <w:r>
              <w:rPr>
                <w:rFonts w:asciiTheme="minorHAnsi" w:hAnsiTheme="minorHAnsi" w:cstheme="minorHAnsi"/>
                <w:lang w:val="en-GB"/>
              </w:rPr>
              <w:t>For reminder, t</w:t>
            </w:r>
            <w:r w:rsidRPr="004B0CC2">
              <w:rPr>
                <w:rFonts w:asciiTheme="minorHAnsi" w:hAnsiTheme="minorHAnsi" w:cstheme="minorHAnsi"/>
                <w:lang w:val="en-GB"/>
              </w:rPr>
              <w:t xml:space="preserve">he Committee </w:t>
            </w:r>
            <w:proofErr w:type="gramStart"/>
            <w:r w:rsidRPr="004B0CC2">
              <w:rPr>
                <w:rFonts w:asciiTheme="minorHAnsi" w:hAnsiTheme="minorHAnsi" w:cstheme="minorHAnsi"/>
                <w:lang w:val="en-GB"/>
              </w:rPr>
              <w:t>prepared  comments</w:t>
            </w:r>
            <w:proofErr w:type="gramEnd"/>
            <w:r w:rsidRPr="004B0CC2">
              <w:rPr>
                <w:rFonts w:asciiTheme="minorHAnsi" w:hAnsiTheme="minorHAnsi" w:cstheme="minorHAnsi"/>
                <w:lang w:val="en-GB"/>
              </w:rPr>
              <w:t xml:space="preserve"> to the Commission’s proposed directive published on 29 March</w:t>
            </w:r>
            <w:r>
              <w:rPr>
                <w:rFonts w:asciiTheme="minorHAnsi" w:hAnsiTheme="minorHAnsi" w:cstheme="minorHAnsi"/>
                <w:lang w:val="en-GB"/>
              </w:rPr>
              <w:t xml:space="preserve"> 2023</w:t>
            </w:r>
            <w:r w:rsidRPr="004B0CC2">
              <w:rPr>
                <w:rFonts w:asciiTheme="minorHAnsi" w:hAnsiTheme="minorHAnsi" w:cstheme="minorHAnsi"/>
                <w:lang w:val="en-GB"/>
              </w:rPr>
              <w:t xml:space="preserve">, which were adopted by the Standing Committee of 12 May 2023.  </w:t>
            </w:r>
          </w:p>
          <w:p w14:paraId="1E04F59E" w14:textId="1449F677" w:rsidR="00A76569" w:rsidRDefault="00A76569" w:rsidP="000A7368">
            <w:pPr>
              <w:pStyle w:val="TableParagraph"/>
              <w:spacing w:before="64"/>
              <w:ind w:left="0"/>
              <w:jc w:val="both"/>
              <w:rPr>
                <w:rFonts w:asciiTheme="minorHAnsi" w:hAnsiTheme="minorHAnsi" w:cstheme="minorHAnsi"/>
                <w:lang w:val="en-GB"/>
              </w:rPr>
            </w:pPr>
            <w:proofErr w:type="gramStart"/>
            <w:r>
              <w:rPr>
                <w:rFonts w:asciiTheme="minorHAnsi" w:hAnsiTheme="minorHAnsi" w:cstheme="minorHAnsi"/>
                <w:lang w:val="en-GB"/>
              </w:rPr>
              <w:t>A number of</w:t>
            </w:r>
            <w:proofErr w:type="gramEnd"/>
            <w:r>
              <w:rPr>
                <w:rFonts w:asciiTheme="minorHAnsi" w:hAnsiTheme="minorHAnsi" w:cstheme="minorHAnsi"/>
                <w:lang w:val="en-GB"/>
              </w:rPr>
              <w:t xml:space="preserve"> suggestions from the CCBE response were reflected in the final text. </w:t>
            </w:r>
          </w:p>
          <w:p w14:paraId="7A5C7AE9" w14:textId="4F7F119D" w:rsidR="00A76569" w:rsidRDefault="00A76569" w:rsidP="000A7368">
            <w:pPr>
              <w:pStyle w:val="TableParagraph"/>
              <w:spacing w:before="64"/>
              <w:ind w:left="0"/>
              <w:jc w:val="both"/>
              <w:rPr>
                <w:rFonts w:asciiTheme="minorHAnsi" w:hAnsiTheme="minorHAnsi" w:cstheme="minorHAnsi"/>
                <w:lang w:val="en-GB"/>
              </w:rPr>
            </w:pPr>
            <w:r>
              <w:rPr>
                <w:rFonts w:asciiTheme="minorHAnsi" w:hAnsiTheme="minorHAnsi" w:cstheme="minorHAnsi"/>
                <w:lang w:val="en-GB"/>
              </w:rPr>
              <w:t xml:space="preserve">Regarding the involvement of lawyers in the public preventive </w:t>
            </w:r>
            <w:proofErr w:type="gramStart"/>
            <w:r>
              <w:rPr>
                <w:rFonts w:asciiTheme="minorHAnsi" w:hAnsiTheme="minorHAnsi" w:cstheme="minorHAnsi"/>
                <w:lang w:val="en-GB"/>
              </w:rPr>
              <w:t>control ,</w:t>
            </w:r>
            <w:proofErr w:type="gramEnd"/>
            <w:r>
              <w:rPr>
                <w:rFonts w:asciiTheme="minorHAnsi" w:hAnsiTheme="minorHAnsi" w:cstheme="minorHAnsi"/>
                <w:lang w:val="en-GB"/>
              </w:rPr>
              <w:t xml:space="preserve"> meaning </w:t>
            </w:r>
            <w:r w:rsidRPr="00B1306A">
              <w:rPr>
                <w:rFonts w:asciiTheme="minorHAnsi" w:hAnsiTheme="minorHAnsi" w:cstheme="minorHAnsi"/>
                <w:lang w:val="en-GB"/>
              </w:rPr>
              <w:t xml:space="preserve">on an equal footing with judicial or/and administrative preventive </w:t>
            </w:r>
            <w:r w:rsidRPr="00B1306A">
              <w:rPr>
                <w:rFonts w:asciiTheme="minorHAnsi" w:hAnsiTheme="minorHAnsi" w:cstheme="minorHAnsi"/>
                <w:lang w:val="en-GB"/>
              </w:rPr>
              <w:lastRenderedPageBreak/>
              <w:t>control</w:t>
            </w:r>
            <w:r>
              <w:rPr>
                <w:rFonts w:asciiTheme="minorHAnsi" w:hAnsiTheme="minorHAnsi" w:cstheme="minorHAnsi"/>
                <w:lang w:val="en-GB"/>
              </w:rPr>
              <w:t>, this was not included in the final text. However, a reference to the respect of the different legal traditions was added (</w:t>
            </w:r>
            <w:proofErr w:type="spellStart"/>
            <w:r>
              <w:rPr>
                <w:rFonts w:asciiTheme="minorHAnsi" w:hAnsiTheme="minorHAnsi" w:cstheme="minorHAnsi"/>
                <w:lang w:val="en-GB"/>
              </w:rPr>
              <w:t>e.g</w:t>
            </w:r>
            <w:proofErr w:type="spellEnd"/>
            <w:r>
              <w:rPr>
                <w:rFonts w:asciiTheme="minorHAnsi" w:hAnsiTheme="minorHAnsi" w:cstheme="minorHAnsi"/>
                <w:lang w:val="en-GB"/>
              </w:rPr>
              <w:t xml:space="preserve"> </w:t>
            </w:r>
            <w:r w:rsidRPr="00B1306A">
              <w:rPr>
                <w:rFonts w:asciiTheme="minorHAnsi" w:hAnsiTheme="minorHAnsi" w:cstheme="minorHAnsi"/>
                <w:lang w:val="en-GB"/>
              </w:rPr>
              <w:t xml:space="preserve">when lawyers are involved in the drafting of articles of association (but not as an equal authority of preventive control). </w:t>
            </w:r>
            <w:r>
              <w:rPr>
                <w:rFonts w:asciiTheme="minorHAnsi" w:hAnsiTheme="minorHAnsi" w:cstheme="minorHAnsi"/>
                <w:lang w:val="en-GB"/>
              </w:rPr>
              <w:t xml:space="preserve"> </w:t>
            </w:r>
          </w:p>
          <w:p w14:paraId="4680EF90" w14:textId="77777777" w:rsidR="00A76569" w:rsidRDefault="00A76569" w:rsidP="000A7368">
            <w:pPr>
              <w:pStyle w:val="TableParagraph"/>
              <w:spacing w:before="64"/>
              <w:ind w:left="0"/>
              <w:jc w:val="both"/>
              <w:rPr>
                <w:rFonts w:asciiTheme="minorHAnsi" w:hAnsiTheme="minorHAnsi" w:cstheme="minorHAnsi"/>
                <w:lang w:val="en-GB"/>
              </w:rPr>
            </w:pPr>
          </w:p>
          <w:p w14:paraId="4168E967" w14:textId="25749CF6" w:rsidR="004B0CC2" w:rsidRPr="00F30D47" w:rsidRDefault="004B0CC2" w:rsidP="004B0CC2">
            <w:pPr>
              <w:pStyle w:val="TableParagraph"/>
              <w:spacing w:before="64"/>
              <w:jc w:val="both"/>
              <w:rPr>
                <w:rFonts w:asciiTheme="minorHAnsi" w:hAnsiTheme="minorHAnsi" w:cstheme="minorHAnsi"/>
                <w:lang w:val="en-GB"/>
              </w:rPr>
            </w:pPr>
          </w:p>
          <w:p w14:paraId="3A994174" w14:textId="28BA01F7" w:rsidR="009326F3" w:rsidRPr="00F30D47" w:rsidRDefault="009326F3" w:rsidP="008C5513">
            <w:pPr>
              <w:pStyle w:val="TableParagraph"/>
              <w:spacing w:before="64"/>
              <w:ind w:left="0"/>
              <w:jc w:val="both"/>
              <w:rPr>
                <w:rFonts w:asciiTheme="minorHAnsi" w:hAnsiTheme="minorHAnsi" w:cstheme="minorHAnsi"/>
                <w:lang w:val="en-GB"/>
              </w:rPr>
            </w:pPr>
          </w:p>
        </w:tc>
        <w:tc>
          <w:tcPr>
            <w:tcW w:w="3401" w:type="dxa"/>
            <w:shd w:val="clear" w:color="auto" w:fill="FDE9D9" w:themeFill="accent6" w:themeFillTint="33"/>
          </w:tcPr>
          <w:p w14:paraId="02E966B3" w14:textId="77777777" w:rsidR="0085276A" w:rsidRPr="00F95E51" w:rsidRDefault="0085276A" w:rsidP="0027630A">
            <w:pPr>
              <w:pStyle w:val="TableParagraph"/>
              <w:ind w:left="0" w:right="91"/>
              <w:jc w:val="both"/>
              <w:rPr>
                <w:rFonts w:asciiTheme="minorHAnsi" w:hAnsiTheme="minorHAnsi" w:cstheme="minorHAnsi"/>
                <w:lang w:val="en-GB"/>
              </w:rPr>
            </w:pPr>
            <w:r w:rsidRPr="00F95E51">
              <w:rPr>
                <w:rFonts w:asciiTheme="minorHAnsi" w:hAnsiTheme="minorHAnsi" w:cstheme="minorHAnsi"/>
                <w:lang w:val="en-GB"/>
              </w:rPr>
              <w:lastRenderedPageBreak/>
              <w:t xml:space="preserve">In </w:t>
            </w:r>
            <w:r w:rsidRPr="00CC0974">
              <w:rPr>
                <w:rFonts w:asciiTheme="minorHAnsi" w:hAnsiTheme="minorHAnsi" w:cstheme="minorHAnsi"/>
                <w:lang w:val="en-GB"/>
              </w:rPr>
              <w:t>October 2022,</w:t>
            </w:r>
            <w:r w:rsidRPr="00F95E51">
              <w:rPr>
                <w:rFonts w:asciiTheme="minorHAnsi" w:hAnsiTheme="minorHAnsi" w:cstheme="minorHAnsi"/>
                <w:lang w:val="en-GB"/>
              </w:rPr>
              <w:t xml:space="preserve"> in preparation of this initiative, a meeting between the Chair of the Company law Committee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took</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place to discuss the views of the CCBE Company Law </w:t>
            </w:r>
            <w:proofErr w:type="gramStart"/>
            <w:r w:rsidRPr="00F95E51">
              <w:rPr>
                <w:rFonts w:asciiTheme="minorHAnsi" w:hAnsiTheme="minorHAnsi" w:cstheme="minorHAnsi"/>
                <w:lang w:val="en-GB"/>
              </w:rPr>
              <w:t>experts</w:t>
            </w:r>
            <w:proofErr w:type="gramEnd"/>
            <w:r w:rsidRPr="00F95E51">
              <w:rPr>
                <w:rFonts w:asciiTheme="minorHAnsi" w:hAnsiTheme="minorHAnsi" w:cstheme="minorHAnsi"/>
                <w:lang w:val="en-GB"/>
              </w:rPr>
              <w:t xml:space="preserve"> </w:t>
            </w:r>
          </w:p>
          <w:p w14:paraId="084E1D4B" w14:textId="77777777" w:rsidR="0085276A" w:rsidRPr="009326F3" w:rsidRDefault="0085276A" w:rsidP="0085276A">
            <w:pPr>
              <w:pStyle w:val="TableParagraph"/>
              <w:ind w:right="91"/>
              <w:jc w:val="both"/>
              <w:rPr>
                <w:rFonts w:asciiTheme="minorHAnsi" w:hAnsiTheme="minorHAnsi" w:cstheme="minorHAnsi"/>
                <w:lang w:val="en-GB"/>
              </w:rPr>
            </w:pPr>
          </w:p>
          <w:p w14:paraId="37C68004" w14:textId="77777777" w:rsidR="0085276A" w:rsidRPr="009326F3" w:rsidRDefault="0085276A" w:rsidP="0085276A">
            <w:pPr>
              <w:pStyle w:val="TableParagraph"/>
              <w:ind w:left="0" w:right="91"/>
              <w:jc w:val="both"/>
              <w:rPr>
                <w:rFonts w:asciiTheme="minorHAnsi" w:hAnsiTheme="minorHAnsi" w:cstheme="minorHAnsi"/>
                <w:lang w:val="en-GB"/>
              </w:rPr>
            </w:pPr>
            <w:r w:rsidRPr="009326F3">
              <w:rPr>
                <w:rFonts w:asciiTheme="minorHAnsi" w:hAnsiTheme="minorHAnsi" w:cstheme="minorHAnsi"/>
                <w:lang w:val="en-GB"/>
              </w:rPr>
              <w:t xml:space="preserve">The CCBE comments were communicated to the Commission and co-legislators (Council / European </w:t>
            </w:r>
            <w:proofErr w:type="gramStart"/>
            <w:r w:rsidRPr="009326F3">
              <w:rPr>
                <w:rFonts w:asciiTheme="minorHAnsi" w:hAnsiTheme="minorHAnsi" w:cstheme="minorHAnsi"/>
                <w:lang w:val="en-GB"/>
              </w:rPr>
              <w:t>Parliament)  /</w:t>
            </w:r>
            <w:proofErr w:type="gramEnd"/>
            <w:r w:rsidRPr="009326F3">
              <w:rPr>
                <w:rFonts w:asciiTheme="minorHAnsi" w:hAnsiTheme="minorHAnsi" w:cstheme="minorHAnsi"/>
                <w:lang w:val="en-GB"/>
              </w:rPr>
              <w:t xml:space="preserve"> key persons following this file on behalf of the EU institutions </w:t>
            </w:r>
          </w:p>
          <w:p w14:paraId="5529F504" w14:textId="77777777" w:rsidR="0085276A" w:rsidRPr="009326F3" w:rsidRDefault="0085276A" w:rsidP="0085276A">
            <w:pPr>
              <w:pStyle w:val="TableParagraph"/>
              <w:ind w:left="0" w:right="91"/>
              <w:jc w:val="both"/>
              <w:rPr>
                <w:rFonts w:asciiTheme="minorHAnsi" w:hAnsiTheme="minorHAnsi" w:cstheme="minorHAnsi"/>
                <w:lang w:val="en-GB"/>
              </w:rPr>
            </w:pPr>
          </w:p>
          <w:p w14:paraId="0765AC6C" w14:textId="77777777" w:rsidR="004B0CC2" w:rsidRDefault="004B0CC2" w:rsidP="009326F3">
            <w:pPr>
              <w:pStyle w:val="Default"/>
              <w:rPr>
                <w:rFonts w:asciiTheme="minorHAnsi" w:hAnsiTheme="minorHAnsi" w:cstheme="minorHAnsi"/>
                <w:b/>
                <w:bCs/>
                <w:color w:val="auto"/>
                <w:sz w:val="22"/>
                <w:szCs w:val="22"/>
                <w:lang w:val="en-GB"/>
              </w:rPr>
            </w:pPr>
            <w:r w:rsidRPr="004B0CC2">
              <w:rPr>
                <w:rFonts w:asciiTheme="minorHAnsi" w:hAnsiTheme="minorHAnsi" w:cstheme="minorHAnsi"/>
                <w:b/>
                <w:bCs/>
                <w:color w:val="auto"/>
                <w:sz w:val="22"/>
                <w:szCs w:val="22"/>
                <w:lang w:val="en-GB"/>
              </w:rPr>
              <w:t xml:space="preserve">26 June 2023  </w:t>
            </w:r>
          </w:p>
          <w:p w14:paraId="0377E7A4" w14:textId="77777777" w:rsidR="0027630A" w:rsidRPr="004B0CC2" w:rsidRDefault="0027630A" w:rsidP="009326F3">
            <w:pPr>
              <w:pStyle w:val="Default"/>
              <w:rPr>
                <w:rFonts w:asciiTheme="minorHAnsi" w:hAnsiTheme="minorHAnsi" w:cstheme="minorHAnsi"/>
                <w:b/>
                <w:bCs/>
                <w:color w:val="auto"/>
                <w:sz w:val="22"/>
                <w:szCs w:val="22"/>
                <w:lang w:val="en-GB"/>
              </w:rPr>
            </w:pPr>
          </w:p>
          <w:p w14:paraId="053D4E3C" w14:textId="5AAC65CA" w:rsidR="009326F3" w:rsidRPr="004B0CC2" w:rsidRDefault="0085276A" w:rsidP="0027630A">
            <w:pPr>
              <w:pStyle w:val="Default"/>
              <w:jc w:val="both"/>
              <w:rPr>
                <w:rFonts w:asciiTheme="minorHAnsi" w:hAnsiTheme="minorHAnsi" w:cstheme="minorHAnsi"/>
                <w:color w:val="auto"/>
                <w:sz w:val="22"/>
                <w:szCs w:val="22"/>
                <w:lang w:val="en-GB"/>
              </w:rPr>
            </w:pPr>
            <w:r w:rsidRPr="004B0CC2">
              <w:rPr>
                <w:rFonts w:asciiTheme="minorHAnsi" w:hAnsiTheme="minorHAnsi" w:cstheme="minorHAnsi"/>
                <w:color w:val="auto"/>
                <w:sz w:val="22"/>
                <w:szCs w:val="22"/>
                <w:lang w:val="en-GB"/>
              </w:rPr>
              <w:t xml:space="preserve">A meeting </w:t>
            </w:r>
            <w:r w:rsidR="004B0CC2" w:rsidRPr="004B0CC2">
              <w:rPr>
                <w:rFonts w:asciiTheme="minorHAnsi" w:hAnsiTheme="minorHAnsi" w:cstheme="minorHAnsi"/>
                <w:color w:val="auto"/>
                <w:sz w:val="22"/>
                <w:szCs w:val="22"/>
                <w:lang w:val="en-GB"/>
              </w:rPr>
              <w:t xml:space="preserve">took place </w:t>
            </w:r>
            <w:r w:rsidRPr="004B0CC2">
              <w:rPr>
                <w:rFonts w:asciiTheme="minorHAnsi" w:hAnsiTheme="minorHAnsi" w:cstheme="minorHAnsi"/>
                <w:color w:val="auto"/>
                <w:sz w:val="22"/>
                <w:szCs w:val="22"/>
                <w:lang w:val="en-GB"/>
              </w:rPr>
              <w:t>with DG JUST (head of Unit and his team) on 26 June</w:t>
            </w:r>
            <w:r w:rsidR="009326F3" w:rsidRPr="004B0CC2">
              <w:rPr>
                <w:rFonts w:asciiTheme="minorHAnsi" w:hAnsiTheme="minorHAnsi" w:cstheme="minorHAnsi"/>
                <w:color w:val="auto"/>
                <w:sz w:val="22"/>
                <w:szCs w:val="22"/>
                <w:lang w:val="en-GB"/>
              </w:rPr>
              <w:t xml:space="preserve"> </w:t>
            </w:r>
            <w:proofErr w:type="gramStart"/>
            <w:r w:rsidR="009326F3" w:rsidRPr="004B0CC2">
              <w:rPr>
                <w:rFonts w:asciiTheme="minorHAnsi" w:hAnsiTheme="minorHAnsi" w:cstheme="minorHAnsi"/>
                <w:color w:val="auto"/>
                <w:sz w:val="22"/>
                <w:szCs w:val="22"/>
                <w:lang w:val="en-GB"/>
              </w:rPr>
              <w:t>2023</w:t>
            </w:r>
            <w:r w:rsidRPr="004B0CC2">
              <w:rPr>
                <w:rFonts w:asciiTheme="minorHAnsi" w:hAnsiTheme="minorHAnsi" w:cstheme="minorHAnsi"/>
                <w:color w:val="auto"/>
                <w:sz w:val="22"/>
                <w:szCs w:val="22"/>
                <w:lang w:val="en-GB"/>
              </w:rPr>
              <w:t xml:space="preserve">  to</w:t>
            </w:r>
            <w:proofErr w:type="gramEnd"/>
            <w:r w:rsidRPr="004B0CC2">
              <w:rPr>
                <w:rFonts w:asciiTheme="minorHAnsi" w:hAnsiTheme="minorHAnsi" w:cstheme="minorHAnsi"/>
                <w:color w:val="auto"/>
                <w:sz w:val="22"/>
                <w:szCs w:val="22"/>
                <w:lang w:val="en-GB"/>
              </w:rPr>
              <w:t xml:space="preserve"> discuss the CCBE comments.</w:t>
            </w:r>
          </w:p>
          <w:p w14:paraId="66FE28F0" w14:textId="77777777" w:rsidR="009326F3" w:rsidRPr="008C5513" w:rsidRDefault="009326F3" w:rsidP="009326F3">
            <w:pPr>
              <w:pStyle w:val="Default"/>
              <w:rPr>
                <w:rFonts w:asciiTheme="minorHAnsi" w:hAnsiTheme="minorHAnsi" w:cstheme="minorHAnsi"/>
                <w:sz w:val="22"/>
                <w:szCs w:val="22"/>
                <w:lang w:val="en-GB"/>
              </w:rPr>
            </w:pPr>
          </w:p>
          <w:p w14:paraId="43BC0C24" w14:textId="40AF580C" w:rsidR="008C5513" w:rsidRDefault="00CC0974" w:rsidP="008C5513">
            <w:pPr>
              <w:pStyle w:val="Default"/>
              <w:jc w:val="both"/>
              <w:rPr>
                <w:rFonts w:asciiTheme="minorHAnsi" w:hAnsiTheme="minorHAnsi" w:cstheme="minorHAnsi"/>
                <w:sz w:val="22"/>
                <w:szCs w:val="22"/>
                <w:lang w:val="en-GB"/>
              </w:rPr>
            </w:pPr>
            <w:r>
              <w:rPr>
                <w:rFonts w:asciiTheme="minorHAnsi" w:hAnsiTheme="minorHAnsi" w:cstheme="minorHAnsi"/>
                <w:b/>
                <w:bCs/>
                <w:sz w:val="22"/>
                <w:szCs w:val="22"/>
                <w:lang w:val="en-GB"/>
              </w:rPr>
              <w:t>4</w:t>
            </w:r>
            <w:r w:rsidR="0027630A">
              <w:rPr>
                <w:rFonts w:asciiTheme="minorHAnsi" w:hAnsiTheme="minorHAnsi" w:cstheme="minorHAnsi"/>
                <w:b/>
                <w:bCs/>
                <w:sz w:val="22"/>
                <w:szCs w:val="22"/>
                <w:vertAlign w:val="superscript"/>
                <w:lang w:val="en-GB"/>
              </w:rPr>
              <w:t xml:space="preserve"> </w:t>
            </w:r>
            <w:r>
              <w:rPr>
                <w:rFonts w:asciiTheme="minorHAnsi" w:hAnsiTheme="minorHAnsi" w:cstheme="minorHAnsi"/>
                <w:b/>
                <w:bCs/>
                <w:sz w:val="22"/>
                <w:szCs w:val="22"/>
                <w:lang w:val="en-GB"/>
              </w:rPr>
              <w:t xml:space="preserve">September </w:t>
            </w:r>
            <w:r w:rsidR="009326F3" w:rsidRPr="007E1992">
              <w:rPr>
                <w:rFonts w:asciiTheme="minorHAnsi" w:hAnsiTheme="minorHAnsi" w:cstheme="minorHAnsi"/>
                <w:b/>
                <w:bCs/>
                <w:sz w:val="22"/>
                <w:szCs w:val="22"/>
                <w:lang w:val="en-GB"/>
              </w:rPr>
              <w:t>2023</w:t>
            </w:r>
            <w:r w:rsidR="009326F3" w:rsidRPr="007E1992">
              <w:rPr>
                <w:rFonts w:asciiTheme="minorHAnsi" w:hAnsiTheme="minorHAnsi" w:cstheme="minorHAnsi"/>
                <w:sz w:val="22"/>
                <w:szCs w:val="22"/>
                <w:lang w:val="en-GB"/>
              </w:rPr>
              <w:t xml:space="preserve"> </w:t>
            </w:r>
          </w:p>
          <w:p w14:paraId="174BFAD7" w14:textId="77777777" w:rsidR="0027630A" w:rsidRDefault="0027630A" w:rsidP="008C5513">
            <w:pPr>
              <w:pStyle w:val="Default"/>
              <w:jc w:val="both"/>
              <w:rPr>
                <w:rFonts w:asciiTheme="minorHAnsi" w:hAnsiTheme="minorHAnsi" w:cstheme="minorHAnsi"/>
                <w:sz w:val="22"/>
                <w:szCs w:val="22"/>
                <w:lang w:val="en-GB"/>
              </w:rPr>
            </w:pPr>
          </w:p>
          <w:p w14:paraId="0097CB9C" w14:textId="4EF50497" w:rsidR="009326F3" w:rsidRPr="007E1992" w:rsidRDefault="009326F3" w:rsidP="008C5513">
            <w:pPr>
              <w:pStyle w:val="Default"/>
              <w:jc w:val="both"/>
              <w:rPr>
                <w:sz w:val="22"/>
                <w:szCs w:val="22"/>
                <w:lang w:val="en-US"/>
              </w:rPr>
            </w:pPr>
            <w:r w:rsidRPr="007E1992">
              <w:rPr>
                <w:rFonts w:asciiTheme="minorHAnsi" w:hAnsiTheme="minorHAnsi" w:cstheme="minorHAnsi"/>
                <w:sz w:val="22"/>
                <w:szCs w:val="22"/>
                <w:lang w:val="en-GB"/>
              </w:rPr>
              <w:t xml:space="preserve">The Chair and </w:t>
            </w:r>
            <w:r w:rsidR="00F30D47">
              <w:rPr>
                <w:rFonts w:asciiTheme="minorHAnsi" w:hAnsiTheme="minorHAnsi" w:cstheme="minorHAnsi"/>
                <w:sz w:val="22"/>
                <w:szCs w:val="22"/>
                <w:lang w:val="en-GB"/>
              </w:rPr>
              <w:t xml:space="preserve">CCBE Secretariat </w:t>
            </w:r>
            <w:r w:rsidRPr="007E1992">
              <w:rPr>
                <w:rFonts w:asciiTheme="minorHAnsi" w:hAnsiTheme="minorHAnsi" w:cstheme="minorHAnsi"/>
                <w:sz w:val="22"/>
                <w:szCs w:val="22"/>
                <w:lang w:val="en-GB"/>
              </w:rPr>
              <w:t>had a meeting with the assistant of the Shadow Rapporteur on this file (</w:t>
            </w:r>
            <w:r w:rsidRPr="007E1992">
              <w:rPr>
                <w:sz w:val="22"/>
                <w:szCs w:val="22"/>
                <w:lang w:val="en-US"/>
              </w:rPr>
              <w:t xml:space="preserve">MEP Maria-Manuel LEITÃO-MARQUES </w:t>
            </w:r>
            <w:r w:rsidRPr="007E1992">
              <w:rPr>
                <w:sz w:val="22"/>
                <w:szCs w:val="22"/>
                <w:lang w:val="en-US"/>
              </w:rPr>
              <w:lastRenderedPageBreak/>
              <w:t>(S&amp;D Portugal)) where we explained our comments and suggestions for amendments to the text of the proposal. An important</w:t>
            </w:r>
            <w:r w:rsidR="00F30D47">
              <w:rPr>
                <w:sz w:val="22"/>
                <w:szCs w:val="22"/>
                <w:lang w:val="en-US"/>
              </w:rPr>
              <w:t xml:space="preserve"> aspect </w:t>
            </w:r>
            <w:r w:rsidRPr="007E1992">
              <w:rPr>
                <w:sz w:val="22"/>
                <w:szCs w:val="22"/>
                <w:lang w:val="en-US"/>
              </w:rPr>
              <w:t xml:space="preserve">concerns the legal profession with a reference in Recital 9 to the possible involvement of notaries “and lawyers”, with respect </w:t>
            </w:r>
            <w:r w:rsidR="00F30D47">
              <w:rPr>
                <w:sz w:val="22"/>
                <w:szCs w:val="22"/>
                <w:lang w:val="en-US"/>
              </w:rPr>
              <w:t xml:space="preserve">to </w:t>
            </w:r>
            <w:r w:rsidRPr="007E1992">
              <w:rPr>
                <w:sz w:val="22"/>
                <w:szCs w:val="22"/>
                <w:lang w:val="en-US"/>
              </w:rPr>
              <w:t>the different legal traditions.</w:t>
            </w:r>
          </w:p>
          <w:p w14:paraId="5A6ADB2A" w14:textId="77777777" w:rsidR="009326F3" w:rsidRPr="007E1992" w:rsidRDefault="009326F3" w:rsidP="008C5513">
            <w:pPr>
              <w:pStyle w:val="Default"/>
              <w:jc w:val="both"/>
              <w:rPr>
                <w:sz w:val="22"/>
                <w:szCs w:val="22"/>
                <w:lang w:val="en-US"/>
              </w:rPr>
            </w:pPr>
          </w:p>
          <w:p w14:paraId="5066BCA4" w14:textId="77777777" w:rsidR="009326F3" w:rsidRDefault="009326F3" w:rsidP="009326F3">
            <w:pPr>
              <w:pStyle w:val="Default"/>
              <w:jc w:val="both"/>
              <w:rPr>
                <w:sz w:val="22"/>
                <w:szCs w:val="22"/>
                <w:lang w:val="en-US"/>
              </w:rPr>
            </w:pPr>
            <w:r w:rsidRPr="007E1992">
              <w:rPr>
                <w:sz w:val="22"/>
                <w:szCs w:val="22"/>
                <w:lang w:val="en-US"/>
              </w:rPr>
              <w:t xml:space="preserve">The JURI Committee is expected to vote on the draft Report taking place </w:t>
            </w:r>
            <w:r w:rsidRPr="00F30D47">
              <w:rPr>
                <w:b/>
                <w:bCs/>
                <w:sz w:val="22"/>
                <w:szCs w:val="22"/>
                <w:lang w:val="en-US"/>
              </w:rPr>
              <w:t>end of November 2023</w:t>
            </w:r>
            <w:r w:rsidRPr="007E1992">
              <w:rPr>
                <w:sz w:val="22"/>
                <w:szCs w:val="22"/>
                <w:lang w:val="en-US"/>
              </w:rPr>
              <w:t xml:space="preserve">. </w:t>
            </w:r>
          </w:p>
          <w:p w14:paraId="64B3D39E" w14:textId="77777777" w:rsidR="00A76569" w:rsidRDefault="00A76569" w:rsidP="009326F3">
            <w:pPr>
              <w:pStyle w:val="Default"/>
              <w:jc w:val="both"/>
              <w:rPr>
                <w:sz w:val="22"/>
                <w:szCs w:val="22"/>
                <w:lang w:val="en-US"/>
              </w:rPr>
            </w:pPr>
          </w:p>
          <w:p w14:paraId="7E0C147A" w14:textId="77777777" w:rsidR="00A76569" w:rsidRPr="007E1992" w:rsidRDefault="00A76569" w:rsidP="009326F3">
            <w:pPr>
              <w:pStyle w:val="Default"/>
              <w:jc w:val="both"/>
              <w:rPr>
                <w:sz w:val="22"/>
                <w:szCs w:val="22"/>
                <w:lang w:val="en-US"/>
              </w:rPr>
            </w:pPr>
          </w:p>
          <w:p w14:paraId="2470D7C8" w14:textId="7339325A" w:rsidR="009326F3" w:rsidRPr="008C5513" w:rsidRDefault="009326F3" w:rsidP="008C5513">
            <w:pPr>
              <w:pStyle w:val="TableParagraph"/>
              <w:spacing w:before="64"/>
              <w:ind w:left="0"/>
              <w:jc w:val="both"/>
              <w:rPr>
                <w:rFonts w:asciiTheme="minorHAnsi" w:hAnsiTheme="minorHAnsi" w:cstheme="minorHAnsi"/>
                <w:lang w:val="en-GB"/>
              </w:rPr>
            </w:pPr>
            <w:r w:rsidRPr="007E1992">
              <w:rPr>
                <w:lang w:val="en-US"/>
              </w:rPr>
              <w:t xml:space="preserve">The CCBE comments were also sent to the Secretariat of the Council Company Law Working </w:t>
            </w:r>
            <w:proofErr w:type="gramStart"/>
            <w:r w:rsidRPr="007E1992">
              <w:rPr>
                <w:lang w:val="en-US"/>
              </w:rPr>
              <w:t>Party</w:t>
            </w:r>
            <w:r w:rsidRPr="0045667C">
              <w:rPr>
                <w:lang w:val="en-US"/>
              </w:rPr>
              <w:t xml:space="preserve">  who</w:t>
            </w:r>
            <w:proofErr w:type="gramEnd"/>
            <w:r w:rsidRPr="0045667C">
              <w:rPr>
                <w:lang w:val="en-US"/>
              </w:rPr>
              <w:t xml:space="preserve"> is examining the Proposal with the aim of reaching their common position</w:t>
            </w:r>
            <w:r>
              <w:rPr>
                <w:lang w:val="en-US"/>
              </w:rPr>
              <w:t>.</w:t>
            </w:r>
          </w:p>
        </w:tc>
        <w:tc>
          <w:tcPr>
            <w:tcW w:w="3970" w:type="dxa"/>
            <w:shd w:val="clear" w:color="auto" w:fill="FDE9D9" w:themeFill="accent6" w:themeFillTint="33"/>
          </w:tcPr>
          <w:p w14:paraId="57DBAFAB" w14:textId="77777777" w:rsidR="00541C1A" w:rsidRPr="000A7368" w:rsidRDefault="00541C1A" w:rsidP="00541C1A">
            <w:pPr>
              <w:pStyle w:val="TableParagraph"/>
              <w:spacing w:before="64"/>
              <w:ind w:left="279"/>
              <w:rPr>
                <w:rFonts w:asciiTheme="minorHAnsi" w:hAnsiTheme="minorHAnsi" w:cstheme="minorHAnsi"/>
                <w:spacing w:val="-5"/>
                <w:lang w:val="fr-FR"/>
              </w:rPr>
            </w:pPr>
          </w:p>
          <w:p w14:paraId="36C72A7F" w14:textId="77777777" w:rsidR="00F9476B" w:rsidRPr="00F9476B" w:rsidRDefault="00F9476B" w:rsidP="00F9476B">
            <w:pPr>
              <w:ind w:left="138"/>
              <w:jc w:val="center"/>
              <w:rPr>
                <w:lang w:val="en-GB"/>
              </w:rPr>
            </w:pPr>
            <w:r w:rsidRPr="00F9476B">
              <w:rPr>
                <w:lang w:val="en-GB"/>
              </w:rPr>
              <w:drawing>
                <wp:inline distT="0" distB="0" distL="0" distR="0" wp14:anchorId="134A0299" wp14:editId="195270CA">
                  <wp:extent cx="295275" cy="295275"/>
                  <wp:effectExtent l="0" t="0" r="0" b="9525"/>
                  <wp:docPr id="299772134" name="Graphique 299772134"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11B6222E"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1812E8ED" w14:textId="0A5E3E21" w:rsidR="0085276A" w:rsidRPr="0085276A" w:rsidRDefault="0085276A" w:rsidP="00F30D47">
            <w:pPr>
              <w:pStyle w:val="TableParagraph"/>
              <w:ind w:left="278"/>
              <w:rPr>
                <w:rFonts w:asciiTheme="minorHAnsi" w:hAnsiTheme="minorHAnsi" w:cstheme="minorHAnsi"/>
                <w:b/>
                <w:color w:val="FFFFFF"/>
                <w:lang w:val="en-GB"/>
              </w:rPr>
            </w:pPr>
          </w:p>
        </w:tc>
      </w:tr>
    </w:tbl>
    <w:p w14:paraId="6E6D4EB7"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6430443A" w14:textId="77777777">
        <w:trPr>
          <w:trHeight w:val="2685"/>
        </w:trPr>
        <w:tc>
          <w:tcPr>
            <w:tcW w:w="3401" w:type="dxa"/>
            <w:shd w:val="clear" w:color="auto" w:fill="FDF9F8"/>
          </w:tcPr>
          <w:p w14:paraId="07103EC1" w14:textId="77777777" w:rsidR="00794EB1" w:rsidRPr="004B0CC2" w:rsidRDefault="0039249D">
            <w:pPr>
              <w:pStyle w:val="TableParagraph"/>
              <w:ind w:right="91"/>
              <w:jc w:val="both"/>
              <w:rPr>
                <w:rFonts w:asciiTheme="minorHAnsi" w:hAnsiTheme="minorHAnsi" w:cstheme="minorHAnsi"/>
                <w:lang w:val="en-GB"/>
              </w:rPr>
            </w:pPr>
            <w:r w:rsidRPr="004B0CC2">
              <w:rPr>
                <w:rFonts w:asciiTheme="minorHAnsi" w:hAnsiTheme="minorHAnsi" w:cstheme="minorHAnsi"/>
                <w:lang w:val="en-GB"/>
              </w:rPr>
              <w:t>Current EC Legislative Proposal : “</w:t>
            </w:r>
            <w:hyperlink r:id="rId30">
              <w:r w:rsidRPr="004B0CC2">
                <w:rPr>
                  <w:rFonts w:asciiTheme="minorHAnsi" w:hAnsiTheme="minorHAnsi" w:cstheme="minorHAnsi"/>
                  <w:color w:val="0562C1"/>
                  <w:u w:val="single" w:color="0562C1"/>
                  <w:lang w:val="en-GB"/>
                </w:rPr>
                <w:t>Corporate Sustainability Due</w:t>
              </w:r>
            </w:hyperlink>
            <w:r w:rsidRPr="004B0CC2">
              <w:rPr>
                <w:rFonts w:asciiTheme="minorHAnsi" w:hAnsiTheme="minorHAnsi" w:cstheme="minorHAnsi"/>
                <w:color w:val="0562C1"/>
                <w:lang w:val="en-GB"/>
              </w:rPr>
              <w:t xml:space="preserve"> </w:t>
            </w:r>
            <w:hyperlink r:id="rId31">
              <w:r w:rsidRPr="004B0CC2">
                <w:rPr>
                  <w:rFonts w:asciiTheme="minorHAnsi" w:hAnsiTheme="minorHAnsi" w:cstheme="minorHAnsi"/>
                  <w:color w:val="0562C1"/>
                  <w:spacing w:val="-2"/>
                  <w:u w:val="single" w:color="0562C1"/>
                  <w:lang w:val="en-GB"/>
                </w:rPr>
                <w:t>Diligence</w:t>
              </w:r>
            </w:hyperlink>
            <w:r w:rsidRPr="004B0CC2">
              <w:rPr>
                <w:rFonts w:asciiTheme="minorHAnsi" w:hAnsiTheme="minorHAnsi" w:cstheme="minorHAnsi"/>
                <w:spacing w:val="-2"/>
                <w:u w:val="single" w:color="0562C1"/>
                <w:lang w:val="en-GB"/>
              </w:rPr>
              <w:t>”</w:t>
            </w:r>
          </w:p>
          <w:p w14:paraId="15443135" w14:textId="77777777" w:rsidR="00794EB1" w:rsidRPr="004B0CC2" w:rsidRDefault="00794EB1">
            <w:pPr>
              <w:pStyle w:val="TableParagraph"/>
              <w:spacing w:before="9"/>
              <w:ind w:left="0"/>
              <w:rPr>
                <w:rFonts w:asciiTheme="minorHAnsi" w:hAnsiTheme="minorHAnsi" w:cstheme="minorHAnsi"/>
                <w:i/>
                <w:sz w:val="21"/>
                <w:lang w:val="en-GB"/>
              </w:rPr>
            </w:pPr>
          </w:p>
          <w:p w14:paraId="74206F7B" w14:textId="77777777" w:rsidR="00794EB1" w:rsidRPr="004B0CC2" w:rsidRDefault="0039249D">
            <w:pPr>
              <w:pStyle w:val="TableParagraph"/>
              <w:spacing w:before="1"/>
              <w:jc w:val="both"/>
              <w:rPr>
                <w:rFonts w:asciiTheme="minorHAnsi" w:hAnsiTheme="minorHAnsi" w:cstheme="minorHAnsi"/>
                <w:lang w:val="en-GB"/>
              </w:rPr>
            </w:pPr>
            <w:r w:rsidRPr="004B0CC2">
              <w:rPr>
                <w:rFonts w:asciiTheme="minorHAnsi" w:hAnsiTheme="minorHAnsi" w:cstheme="minorHAnsi"/>
                <w:lang w:val="en-GB"/>
              </w:rPr>
              <w:t>Relevant</w:t>
            </w:r>
            <w:r w:rsidRPr="004B0CC2">
              <w:rPr>
                <w:rFonts w:asciiTheme="minorHAnsi" w:hAnsiTheme="minorHAnsi" w:cstheme="minorHAnsi"/>
                <w:spacing w:val="-4"/>
                <w:lang w:val="en-GB"/>
              </w:rPr>
              <w:t xml:space="preserve"> </w:t>
            </w:r>
            <w:r w:rsidRPr="004B0CC2">
              <w:rPr>
                <w:rFonts w:asciiTheme="minorHAnsi" w:hAnsiTheme="minorHAnsi" w:cstheme="minorHAnsi"/>
                <w:spacing w:val="-2"/>
                <w:lang w:val="en-GB"/>
              </w:rPr>
              <w:t>actors:</w:t>
            </w:r>
          </w:p>
          <w:p w14:paraId="1B61A87D" w14:textId="77777777" w:rsidR="00794EB1" w:rsidRPr="004B0CC2" w:rsidRDefault="00794EB1">
            <w:pPr>
              <w:pStyle w:val="TableParagraph"/>
              <w:ind w:left="0"/>
              <w:rPr>
                <w:rFonts w:asciiTheme="minorHAnsi" w:hAnsiTheme="minorHAnsi" w:cstheme="minorHAnsi"/>
                <w:i/>
                <w:lang w:val="en-GB"/>
              </w:rPr>
            </w:pPr>
          </w:p>
          <w:p w14:paraId="0C897EFB" w14:textId="77777777" w:rsidR="00794EB1" w:rsidRPr="004B0CC2" w:rsidRDefault="0039249D">
            <w:pPr>
              <w:pStyle w:val="TableParagraph"/>
              <w:tabs>
                <w:tab w:val="left" w:pos="827"/>
              </w:tabs>
              <w:ind w:left="827" w:right="135" w:hanging="360"/>
              <w:rPr>
                <w:rFonts w:asciiTheme="minorHAnsi" w:hAnsiTheme="minorHAnsi" w:cstheme="minorHAnsi"/>
                <w:lang w:val="en-GB"/>
              </w:rPr>
            </w:pPr>
            <w:r w:rsidRPr="004B0CC2">
              <w:rPr>
                <w:rFonts w:asciiTheme="minorHAnsi" w:hAnsiTheme="minorHAnsi" w:cstheme="minorHAnsi"/>
                <w:spacing w:val="-10"/>
                <w:lang w:val="en-GB"/>
              </w:rPr>
              <w:t>-</w:t>
            </w:r>
            <w:r w:rsidRPr="004B0CC2">
              <w:rPr>
                <w:rFonts w:asciiTheme="minorHAnsi" w:hAnsiTheme="minorHAnsi" w:cstheme="minorHAnsi"/>
                <w:lang w:val="en-GB"/>
              </w:rPr>
              <w:tab/>
              <w:t xml:space="preserve">Commission (DG </w:t>
            </w:r>
            <w:proofErr w:type="gramStart"/>
            <w:r w:rsidRPr="004B0CC2">
              <w:rPr>
                <w:rFonts w:asciiTheme="minorHAnsi" w:hAnsiTheme="minorHAnsi" w:cstheme="minorHAnsi"/>
                <w:lang w:val="en-GB"/>
              </w:rPr>
              <w:t>Justice ,</w:t>
            </w:r>
            <w:proofErr w:type="gramEnd"/>
            <w:r w:rsidRPr="004B0CC2">
              <w:rPr>
                <w:rFonts w:asciiTheme="minorHAnsi" w:hAnsiTheme="minorHAnsi" w:cstheme="minorHAnsi"/>
                <w:lang w:val="en-GB"/>
              </w:rPr>
              <w:t xml:space="preserve"> Unit</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A3</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Company</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law</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Unit)</w:t>
            </w:r>
          </w:p>
        </w:tc>
        <w:tc>
          <w:tcPr>
            <w:tcW w:w="4536" w:type="dxa"/>
            <w:shd w:val="clear" w:color="auto" w:fill="FDF9F8"/>
          </w:tcPr>
          <w:p w14:paraId="218E17CF" w14:textId="78F472C4" w:rsidR="00794EB1" w:rsidRDefault="0039249D" w:rsidP="004B0CC2">
            <w:pPr>
              <w:pStyle w:val="TableParagraph"/>
              <w:spacing w:before="133"/>
              <w:ind w:right="93"/>
              <w:jc w:val="both"/>
              <w:rPr>
                <w:rFonts w:asciiTheme="minorHAnsi" w:hAnsiTheme="minorHAnsi" w:cstheme="minorHAnsi"/>
                <w:lang w:val="en-GB"/>
              </w:rPr>
            </w:pPr>
            <w:r w:rsidRPr="004B0CC2">
              <w:rPr>
                <w:rFonts w:asciiTheme="minorHAnsi" w:hAnsiTheme="minorHAnsi" w:cstheme="minorHAnsi"/>
                <w:b/>
                <w:bCs/>
                <w:lang w:val="en-GB"/>
              </w:rPr>
              <w:t>Q1</w:t>
            </w:r>
            <w:r w:rsidRPr="004B0CC2">
              <w:rPr>
                <w:rFonts w:asciiTheme="minorHAnsi" w:hAnsiTheme="minorHAnsi" w:cstheme="minorHAnsi"/>
                <w:b/>
                <w:bCs/>
                <w:spacing w:val="-11"/>
                <w:lang w:val="en-GB"/>
              </w:rPr>
              <w:t xml:space="preserve"> </w:t>
            </w:r>
            <w:r w:rsidRPr="004B0CC2">
              <w:rPr>
                <w:rFonts w:asciiTheme="minorHAnsi" w:hAnsiTheme="minorHAnsi" w:cstheme="minorHAnsi"/>
                <w:b/>
                <w:bCs/>
                <w:lang w:val="en-GB"/>
              </w:rPr>
              <w:t>2023</w:t>
            </w:r>
            <w:r w:rsidRPr="004B0CC2">
              <w:rPr>
                <w:rFonts w:asciiTheme="minorHAnsi" w:hAnsiTheme="minorHAnsi" w:cstheme="minorHAnsi"/>
                <w:lang w:val="en-GB"/>
              </w:rPr>
              <w:t>:</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The</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Company</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Law</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 xml:space="preserve">will continue to monitor this </w:t>
            </w:r>
            <w:r w:rsidR="00A76569">
              <w:rPr>
                <w:rFonts w:asciiTheme="minorHAnsi" w:hAnsiTheme="minorHAnsi" w:cstheme="minorHAnsi"/>
                <w:lang w:val="en-GB"/>
              </w:rPr>
              <w:t xml:space="preserve">file </w:t>
            </w:r>
            <w:r w:rsidRPr="004B0CC2">
              <w:rPr>
                <w:rFonts w:asciiTheme="minorHAnsi" w:hAnsiTheme="minorHAnsi" w:cstheme="minorHAnsi"/>
                <w:lang w:val="en-GB"/>
              </w:rPr>
              <w:t>and discuss whether there is a need to take any action.</w:t>
            </w:r>
            <w:r w:rsidR="004B0CC2" w:rsidRPr="004B0CC2">
              <w:rPr>
                <w:rFonts w:asciiTheme="minorHAnsi" w:hAnsiTheme="minorHAnsi" w:cstheme="minorHAnsi"/>
                <w:lang w:val="en-GB"/>
              </w:rPr>
              <w:t xml:space="preserve"> </w:t>
            </w:r>
          </w:p>
          <w:p w14:paraId="4B9FF574" w14:textId="77777777" w:rsidR="00A76569" w:rsidRDefault="00A76569" w:rsidP="004B0CC2">
            <w:pPr>
              <w:pStyle w:val="TableParagraph"/>
              <w:spacing w:before="133"/>
              <w:ind w:right="93"/>
              <w:jc w:val="both"/>
              <w:rPr>
                <w:rFonts w:asciiTheme="minorHAnsi" w:hAnsiTheme="minorHAnsi" w:cstheme="minorHAnsi"/>
                <w:lang w:val="en-GB"/>
              </w:rPr>
            </w:pPr>
          </w:p>
          <w:p w14:paraId="26B72996" w14:textId="03B79C23" w:rsidR="00A76569" w:rsidRDefault="00A76569" w:rsidP="000A7368">
            <w:pPr>
              <w:pStyle w:val="TableParagraph"/>
              <w:spacing w:before="133"/>
              <w:ind w:left="0" w:right="93"/>
              <w:jc w:val="both"/>
              <w:rPr>
                <w:rFonts w:asciiTheme="minorHAnsi" w:hAnsiTheme="minorHAnsi" w:cstheme="minorHAnsi"/>
                <w:lang w:val="en-GB"/>
              </w:rPr>
            </w:pPr>
            <w:r>
              <w:rPr>
                <w:rFonts w:asciiTheme="minorHAnsi" w:hAnsiTheme="minorHAnsi" w:cstheme="minorHAnsi"/>
                <w:lang w:val="en-GB"/>
              </w:rPr>
              <w:t xml:space="preserve">See last development in the second column. </w:t>
            </w:r>
          </w:p>
          <w:p w14:paraId="1B00BF85" w14:textId="77777777" w:rsidR="00A76569" w:rsidRDefault="00A76569" w:rsidP="00A76569">
            <w:pPr>
              <w:spacing w:line="276" w:lineRule="auto"/>
              <w:jc w:val="both"/>
              <w:rPr>
                <w:lang w:val="en-US"/>
              </w:rPr>
            </w:pPr>
          </w:p>
          <w:p w14:paraId="0F07C702" w14:textId="3363E97A" w:rsidR="00A76569" w:rsidRDefault="00A76569" w:rsidP="00A76569">
            <w:pPr>
              <w:spacing w:line="276" w:lineRule="auto"/>
              <w:jc w:val="both"/>
              <w:rPr>
                <w:lang w:val="en-US"/>
              </w:rPr>
            </w:pPr>
            <w:r>
              <w:rPr>
                <w:lang w:val="en-US"/>
              </w:rPr>
              <w:t xml:space="preserve">A political agreement was finally achieved by the negotiators and was adopted by the Legal affairs (JURI) Committee of the European Parliament on 19 March 2024. </w:t>
            </w:r>
          </w:p>
          <w:p w14:paraId="386A5560" w14:textId="77777777" w:rsidR="00A76569" w:rsidRDefault="00A76569" w:rsidP="00A76569">
            <w:pPr>
              <w:spacing w:line="276" w:lineRule="auto"/>
              <w:jc w:val="both"/>
              <w:rPr>
                <w:lang w:val="en-US"/>
              </w:rPr>
            </w:pPr>
          </w:p>
          <w:p w14:paraId="625A1201" w14:textId="77777777" w:rsidR="00A76569" w:rsidRDefault="00A76569" w:rsidP="00A76569">
            <w:pPr>
              <w:spacing w:line="276" w:lineRule="auto"/>
              <w:jc w:val="both"/>
              <w:rPr>
                <w:lang w:val="en-US"/>
              </w:rPr>
            </w:pPr>
            <w:r>
              <w:rPr>
                <w:lang w:val="en-US"/>
              </w:rPr>
              <w:t>The adopted text (</w:t>
            </w:r>
            <w:hyperlink r:id="rId32" w:history="1">
              <w:r>
                <w:rPr>
                  <w:rStyle w:val="Lienhypertexte"/>
                  <w:lang w:val="en-US"/>
                </w:rPr>
                <w:t>final compromise agreement</w:t>
              </w:r>
            </w:hyperlink>
            <w:r>
              <w:rPr>
                <w:lang w:val="en-US"/>
              </w:rPr>
              <w:t xml:space="preserve">) includes a recital 31a to preserve the lawyers’ professional secrecy. </w:t>
            </w:r>
          </w:p>
          <w:p w14:paraId="3471A361" w14:textId="77777777" w:rsidR="00A76569" w:rsidRDefault="00A76569" w:rsidP="00A76569">
            <w:pPr>
              <w:spacing w:line="276" w:lineRule="auto"/>
              <w:jc w:val="both"/>
              <w:rPr>
                <w:lang w:val="en-US"/>
              </w:rPr>
            </w:pPr>
          </w:p>
          <w:p w14:paraId="0695931D" w14:textId="77777777" w:rsidR="00A76569" w:rsidRDefault="00A76569" w:rsidP="00A76569">
            <w:pPr>
              <w:spacing w:line="276" w:lineRule="auto"/>
              <w:jc w:val="both"/>
              <w:rPr>
                <w:lang w:val="en-US"/>
              </w:rPr>
            </w:pPr>
            <w:r>
              <w:rPr>
                <w:lang w:val="en-US"/>
              </w:rPr>
              <w:t>An approval by the Plenary took place on 24</w:t>
            </w:r>
            <w:r>
              <w:rPr>
                <w:vertAlign w:val="superscript"/>
                <w:lang w:val="en-US"/>
              </w:rPr>
              <w:t>th</w:t>
            </w:r>
            <w:r>
              <w:rPr>
                <w:lang w:val="en-US"/>
              </w:rPr>
              <w:t xml:space="preserve"> April, before formal adoption by the Council.  </w:t>
            </w:r>
          </w:p>
          <w:p w14:paraId="529A284C" w14:textId="7F85DF4D" w:rsidR="00A76569" w:rsidRPr="004B0CC2" w:rsidRDefault="00A76569" w:rsidP="004B0CC2">
            <w:pPr>
              <w:pStyle w:val="TableParagraph"/>
              <w:spacing w:before="133"/>
              <w:ind w:right="93"/>
              <w:jc w:val="both"/>
              <w:rPr>
                <w:rFonts w:asciiTheme="minorHAnsi" w:hAnsiTheme="minorHAnsi" w:cstheme="minorHAnsi"/>
                <w:lang w:val="en-GB"/>
              </w:rPr>
            </w:pPr>
          </w:p>
        </w:tc>
        <w:tc>
          <w:tcPr>
            <w:tcW w:w="3401" w:type="dxa"/>
            <w:shd w:val="clear" w:color="auto" w:fill="FDF9F8"/>
          </w:tcPr>
          <w:p w14:paraId="525D1525" w14:textId="7C459026" w:rsidR="00794EB1" w:rsidRDefault="0039249D" w:rsidP="00C37D62">
            <w:pPr>
              <w:pStyle w:val="TableParagraph"/>
              <w:spacing w:before="1"/>
              <w:ind w:left="0" w:right="146"/>
              <w:jc w:val="both"/>
              <w:rPr>
                <w:rFonts w:asciiTheme="minorHAnsi" w:hAnsiTheme="minorHAnsi" w:cstheme="minorHAnsi"/>
                <w:lang w:val="en-GB"/>
              </w:rPr>
            </w:pPr>
            <w:r w:rsidRPr="004B0CC2">
              <w:rPr>
                <w:rFonts w:asciiTheme="minorHAnsi" w:hAnsiTheme="minorHAnsi" w:cstheme="minorHAnsi"/>
                <w:lang w:val="en-GB"/>
              </w:rPr>
              <w:lastRenderedPageBreak/>
              <w:t>A</w:t>
            </w:r>
            <w:r w:rsidRPr="004B0CC2">
              <w:rPr>
                <w:rFonts w:asciiTheme="minorHAnsi" w:hAnsiTheme="minorHAnsi" w:cstheme="minorHAnsi"/>
                <w:spacing w:val="-6"/>
                <w:lang w:val="en-GB"/>
              </w:rPr>
              <w:t xml:space="preserve"> </w:t>
            </w:r>
            <w:r w:rsidRPr="004B0CC2">
              <w:rPr>
                <w:rFonts w:asciiTheme="minorHAnsi" w:hAnsiTheme="minorHAnsi" w:cstheme="minorHAnsi"/>
                <w:lang w:val="en-GB"/>
              </w:rPr>
              <w:t>meeting</w:t>
            </w:r>
            <w:r w:rsidRPr="004B0CC2">
              <w:rPr>
                <w:rFonts w:asciiTheme="minorHAnsi" w:hAnsiTheme="minorHAnsi" w:cstheme="minorHAnsi"/>
                <w:spacing w:val="-7"/>
                <w:lang w:val="en-GB"/>
              </w:rPr>
              <w:t xml:space="preserve"> </w:t>
            </w:r>
            <w:r w:rsidR="002506CA" w:rsidRPr="004B0CC2">
              <w:rPr>
                <w:rFonts w:asciiTheme="minorHAnsi" w:hAnsiTheme="minorHAnsi" w:cstheme="minorHAnsi"/>
                <w:lang w:val="en-GB"/>
              </w:rPr>
              <w:t xml:space="preserve">took </w:t>
            </w:r>
            <w:proofErr w:type="gramStart"/>
            <w:r w:rsidR="002506CA" w:rsidRPr="004B0CC2">
              <w:rPr>
                <w:rFonts w:asciiTheme="minorHAnsi" w:hAnsiTheme="minorHAnsi" w:cstheme="minorHAnsi"/>
                <w:lang w:val="en-GB"/>
              </w:rPr>
              <w:t xml:space="preserve">place </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with</w:t>
            </w:r>
            <w:proofErr w:type="gramEnd"/>
            <w:r w:rsidRPr="004B0CC2">
              <w:rPr>
                <w:rFonts w:asciiTheme="minorHAnsi" w:hAnsiTheme="minorHAnsi" w:cstheme="minorHAnsi"/>
                <w:spacing w:val="-7"/>
                <w:lang w:val="en-GB"/>
              </w:rPr>
              <w:t xml:space="preserve"> </w:t>
            </w:r>
            <w:r w:rsidRPr="004B0CC2">
              <w:rPr>
                <w:rFonts w:asciiTheme="minorHAnsi" w:hAnsiTheme="minorHAnsi" w:cstheme="minorHAnsi"/>
                <w:lang w:val="en-GB"/>
              </w:rPr>
              <w:t>CCBE experts on 13 March</w:t>
            </w:r>
            <w:r w:rsidR="002506CA" w:rsidRPr="004B0CC2">
              <w:rPr>
                <w:rFonts w:asciiTheme="minorHAnsi" w:hAnsiTheme="minorHAnsi" w:cstheme="minorHAnsi"/>
                <w:lang w:val="en-GB"/>
              </w:rPr>
              <w:t xml:space="preserve"> and it was decided to create a pool of experts on specific issues</w:t>
            </w:r>
            <w:r w:rsidRPr="004B0CC2">
              <w:rPr>
                <w:rFonts w:asciiTheme="minorHAnsi" w:hAnsiTheme="minorHAnsi" w:cstheme="minorHAnsi"/>
                <w:lang w:val="en-GB"/>
              </w:rPr>
              <w:t>.</w:t>
            </w:r>
            <w:r w:rsidR="002506CA" w:rsidRPr="004B0CC2">
              <w:rPr>
                <w:rFonts w:asciiTheme="minorHAnsi" w:hAnsiTheme="minorHAnsi" w:cstheme="minorHAnsi"/>
                <w:lang w:val="en-GB"/>
              </w:rPr>
              <w:t xml:space="preserve"> It is still to be clarified what the next actions could be</w:t>
            </w:r>
            <w:r w:rsidR="009A0C77" w:rsidRPr="004B0CC2">
              <w:rPr>
                <w:rFonts w:asciiTheme="minorHAnsi" w:hAnsiTheme="minorHAnsi" w:cstheme="minorHAnsi"/>
                <w:lang w:val="en-GB"/>
              </w:rPr>
              <w:t>.</w:t>
            </w:r>
          </w:p>
          <w:p w14:paraId="1960C012" w14:textId="77777777" w:rsidR="00A76569" w:rsidRDefault="00A76569" w:rsidP="00541C1A">
            <w:pPr>
              <w:pStyle w:val="TableParagraph"/>
              <w:spacing w:before="1"/>
              <w:ind w:left="188" w:right="146"/>
              <w:jc w:val="both"/>
              <w:rPr>
                <w:rFonts w:asciiTheme="minorHAnsi" w:hAnsiTheme="minorHAnsi" w:cstheme="minorHAnsi"/>
                <w:lang w:val="en-GB"/>
              </w:rPr>
            </w:pPr>
          </w:p>
          <w:p w14:paraId="7A472793" w14:textId="77777777" w:rsidR="00A76569" w:rsidRDefault="00A76569" w:rsidP="00A76569">
            <w:pPr>
              <w:spacing w:line="276" w:lineRule="auto"/>
              <w:jc w:val="both"/>
              <w:rPr>
                <w:lang w:val="en-US"/>
              </w:rPr>
            </w:pPr>
            <w:r>
              <w:rPr>
                <w:lang w:val="en-US"/>
              </w:rPr>
              <w:t xml:space="preserve">On 18 January 2024, CCBE president sent a letter to the negotiators of the proposed directive on Corporate Sustainability Due Diligence and amending Directive (EU) 2019/1937 (CSDDD). </w:t>
            </w:r>
          </w:p>
          <w:p w14:paraId="10BEE12D" w14:textId="77777777" w:rsidR="00A76569" w:rsidRDefault="00A76569" w:rsidP="00541C1A">
            <w:pPr>
              <w:pStyle w:val="TableParagraph"/>
              <w:spacing w:before="1"/>
              <w:ind w:left="188" w:right="146"/>
              <w:jc w:val="both"/>
              <w:rPr>
                <w:rFonts w:asciiTheme="minorHAnsi" w:hAnsiTheme="minorHAnsi" w:cstheme="minorHAnsi"/>
                <w:lang w:val="en-GB"/>
              </w:rPr>
            </w:pPr>
          </w:p>
          <w:p w14:paraId="1748D95F" w14:textId="6CF0FF54" w:rsidR="00A76569" w:rsidRDefault="00A76569" w:rsidP="00A76569">
            <w:pPr>
              <w:spacing w:line="276" w:lineRule="auto"/>
              <w:jc w:val="both"/>
              <w:rPr>
                <w:lang w:val="en-US"/>
              </w:rPr>
            </w:pPr>
            <w:r>
              <w:rPr>
                <w:lang w:val="en-US"/>
              </w:rPr>
              <w:t xml:space="preserve">The letter expressed our concerns regarding the possible applicability of </w:t>
            </w:r>
            <w:r>
              <w:rPr>
                <w:lang w:val="en-US"/>
              </w:rPr>
              <w:lastRenderedPageBreak/>
              <w:t>the directive for the legal profession to the extent it may encroach with the role of lawyers and deontological obligations (</w:t>
            </w:r>
            <w:proofErr w:type="gramStart"/>
            <w:r>
              <w:rPr>
                <w:lang w:val="en-US"/>
              </w:rPr>
              <w:t>in particular professional</w:t>
            </w:r>
            <w:proofErr w:type="gramEnd"/>
            <w:r>
              <w:rPr>
                <w:lang w:val="en-US"/>
              </w:rPr>
              <w:t xml:space="preserve"> services). The letter requested the exclusion of lawyers / legal services from the scope of the directive. </w:t>
            </w:r>
          </w:p>
          <w:p w14:paraId="60C7CB6E" w14:textId="77777777" w:rsidR="00A76569" w:rsidRDefault="00A76569" w:rsidP="00A76569">
            <w:pPr>
              <w:spacing w:line="276" w:lineRule="auto"/>
              <w:jc w:val="both"/>
              <w:rPr>
                <w:lang w:val="en-US"/>
              </w:rPr>
            </w:pPr>
            <w:r>
              <w:rPr>
                <w:lang w:val="en-US"/>
              </w:rPr>
              <w:t xml:space="preserve">The letter was received by the Council and European Parliament. </w:t>
            </w:r>
          </w:p>
          <w:p w14:paraId="7B129C6E" w14:textId="77777777" w:rsidR="00A76569" w:rsidRDefault="00A76569" w:rsidP="00A76569">
            <w:pPr>
              <w:spacing w:line="276" w:lineRule="auto"/>
              <w:jc w:val="both"/>
              <w:rPr>
                <w:lang w:val="en-US"/>
              </w:rPr>
            </w:pPr>
          </w:p>
          <w:p w14:paraId="06526391" w14:textId="77777777" w:rsidR="00A76569" w:rsidRDefault="00A76569" w:rsidP="00A76569">
            <w:pPr>
              <w:spacing w:line="276" w:lineRule="auto"/>
              <w:jc w:val="both"/>
              <w:rPr>
                <w:lang w:val="en-US"/>
              </w:rPr>
            </w:pPr>
          </w:p>
          <w:p w14:paraId="62172EF0" w14:textId="77777777" w:rsidR="00A76569" w:rsidRPr="004B0CC2" w:rsidRDefault="00A76569" w:rsidP="00541C1A">
            <w:pPr>
              <w:pStyle w:val="TableParagraph"/>
              <w:spacing w:before="1"/>
              <w:ind w:left="188" w:right="146"/>
              <w:jc w:val="both"/>
              <w:rPr>
                <w:rFonts w:asciiTheme="minorHAnsi" w:hAnsiTheme="minorHAnsi" w:cstheme="minorHAnsi"/>
                <w:lang w:val="en-GB"/>
              </w:rPr>
            </w:pPr>
          </w:p>
          <w:p w14:paraId="22A5D3DD" w14:textId="77777777" w:rsidR="002506CA" w:rsidRPr="004B0CC2" w:rsidRDefault="002506CA">
            <w:pPr>
              <w:pStyle w:val="TableParagraph"/>
              <w:spacing w:before="1"/>
              <w:ind w:left="748" w:hanging="560"/>
              <w:rPr>
                <w:rFonts w:asciiTheme="minorHAnsi" w:hAnsiTheme="minorHAnsi" w:cstheme="minorHAnsi"/>
                <w:lang w:val="en-GB"/>
              </w:rPr>
            </w:pPr>
          </w:p>
          <w:p w14:paraId="324A589D" w14:textId="1C439C45" w:rsidR="002506CA" w:rsidRPr="004B0CC2" w:rsidRDefault="002506CA">
            <w:pPr>
              <w:pStyle w:val="TableParagraph"/>
              <w:spacing w:before="1"/>
              <w:ind w:left="748" w:hanging="560"/>
              <w:rPr>
                <w:rFonts w:asciiTheme="minorHAnsi" w:hAnsiTheme="minorHAnsi" w:cstheme="minorHAnsi"/>
                <w:lang w:val="en-GB"/>
              </w:rPr>
            </w:pPr>
          </w:p>
        </w:tc>
        <w:tc>
          <w:tcPr>
            <w:tcW w:w="3970" w:type="dxa"/>
            <w:shd w:val="clear" w:color="auto" w:fill="FDF9F8"/>
          </w:tcPr>
          <w:p w14:paraId="6936538D" w14:textId="77777777" w:rsidR="00794EB1" w:rsidRPr="00F95E51" w:rsidRDefault="00794EB1">
            <w:pPr>
              <w:pStyle w:val="TableParagraph"/>
              <w:ind w:left="0"/>
              <w:rPr>
                <w:rFonts w:asciiTheme="minorHAnsi" w:hAnsiTheme="minorHAnsi" w:cstheme="minorHAnsi"/>
                <w:lang w:val="en-GB"/>
              </w:rPr>
            </w:pPr>
          </w:p>
        </w:tc>
      </w:tr>
      <w:tr w:rsidR="00794EB1" w:rsidRPr="00F95E51" w14:paraId="27345D9D" w14:textId="77777777">
        <w:trPr>
          <w:trHeight w:val="2954"/>
        </w:trPr>
        <w:tc>
          <w:tcPr>
            <w:tcW w:w="3401" w:type="dxa"/>
            <w:shd w:val="clear" w:color="auto" w:fill="FCEFE7"/>
          </w:tcPr>
          <w:p w14:paraId="2AB65683" w14:textId="77777777" w:rsidR="00794EB1" w:rsidRPr="004B0CC2" w:rsidRDefault="0039249D">
            <w:pPr>
              <w:pStyle w:val="TableParagraph"/>
              <w:tabs>
                <w:tab w:val="left" w:pos="1530"/>
                <w:tab w:val="left" w:pos="2390"/>
              </w:tabs>
              <w:ind w:right="91"/>
              <w:rPr>
                <w:rFonts w:asciiTheme="minorHAnsi" w:hAnsiTheme="minorHAnsi" w:cstheme="minorHAnsi"/>
                <w:lang w:val="en-GB"/>
              </w:rPr>
            </w:pPr>
            <w:r w:rsidRPr="004B0CC2">
              <w:rPr>
                <w:rFonts w:asciiTheme="minorHAnsi" w:hAnsiTheme="minorHAnsi" w:cstheme="minorHAnsi"/>
                <w:spacing w:val="-2"/>
                <w:lang w:val="en-GB"/>
              </w:rPr>
              <w:t>Directive</w:t>
            </w:r>
            <w:r w:rsidRPr="004B0CC2">
              <w:rPr>
                <w:rFonts w:asciiTheme="minorHAnsi" w:hAnsiTheme="minorHAnsi" w:cstheme="minorHAnsi"/>
                <w:lang w:val="en-GB"/>
              </w:rPr>
              <w:tab/>
            </w:r>
            <w:r w:rsidRPr="004B0CC2">
              <w:rPr>
                <w:rFonts w:asciiTheme="minorHAnsi" w:hAnsiTheme="minorHAnsi" w:cstheme="minorHAnsi"/>
                <w:spacing w:val="-6"/>
                <w:lang w:val="en-GB"/>
              </w:rPr>
              <w:t>on</w:t>
            </w:r>
            <w:r w:rsidRPr="004B0CC2">
              <w:rPr>
                <w:rFonts w:asciiTheme="minorHAnsi" w:hAnsiTheme="minorHAnsi" w:cstheme="minorHAnsi"/>
                <w:lang w:val="en-GB"/>
              </w:rPr>
              <w:tab/>
            </w:r>
            <w:hyperlink r:id="rId33">
              <w:r w:rsidRPr="004B0CC2">
                <w:rPr>
                  <w:rFonts w:asciiTheme="minorHAnsi" w:hAnsiTheme="minorHAnsi" w:cstheme="minorHAnsi"/>
                  <w:color w:val="0562C1"/>
                  <w:spacing w:val="-2"/>
                  <w:u w:val="single" w:color="0562C1"/>
                  <w:lang w:val="en-GB"/>
                </w:rPr>
                <w:t>Corporate</w:t>
              </w:r>
            </w:hyperlink>
            <w:r w:rsidRPr="004B0CC2">
              <w:rPr>
                <w:rFonts w:asciiTheme="minorHAnsi" w:hAnsiTheme="minorHAnsi" w:cstheme="minorHAnsi"/>
                <w:color w:val="0562C1"/>
                <w:spacing w:val="-2"/>
                <w:lang w:val="en-GB"/>
              </w:rPr>
              <w:t xml:space="preserve"> </w:t>
            </w:r>
            <w:hyperlink r:id="rId34">
              <w:r w:rsidRPr="004B0CC2">
                <w:rPr>
                  <w:rFonts w:asciiTheme="minorHAnsi" w:hAnsiTheme="minorHAnsi" w:cstheme="minorHAnsi"/>
                  <w:color w:val="0562C1"/>
                  <w:u w:val="single" w:color="0562C1"/>
                  <w:lang w:val="en-GB"/>
                </w:rPr>
                <w:t>Sustainability Reporting</w:t>
              </w:r>
            </w:hyperlink>
          </w:p>
          <w:p w14:paraId="3021B994" w14:textId="77777777" w:rsidR="00794EB1" w:rsidRPr="004B0CC2" w:rsidRDefault="0039249D">
            <w:pPr>
              <w:pStyle w:val="TableParagraph"/>
              <w:spacing w:before="7" w:line="530" w:lineRule="atLeast"/>
              <w:ind w:right="1834"/>
              <w:rPr>
                <w:rFonts w:asciiTheme="minorHAnsi" w:hAnsiTheme="minorHAnsi" w:cstheme="minorHAnsi"/>
                <w:spacing w:val="-2"/>
                <w:lang w:val="en-GB"/>
              </w:rPr>
            </w:pPr>
            <w:r w:rsidRPr="004B0CC2">
              <w:rPr>
                <w:rFonts w:asciiTheme="minorHAnsi" w:hAnsiTheme="minorHAnsi" w:cstheme="minorHAnsi"/>
                <w:lang w:val="en-GB"/>
              </w:rPr>
              <w:t>Relevant</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 xml:space="preserve">actors: </w:t>
            </w:r>
            <w:r w:rsidRPr="004B0CC2">
              <w:rPr>
                <w:rFonts w:asciiTheme="minorHAnsi" w:hAnsiTheme="minorHAnsi" w:cstheme="minorHAnsi"/>
                <w:spacing w:val="-2"/>
                <w:lang w:val="en-GB"/>
              </w:rPr>
              <w:t>Commission</w:t>
            </w:r>
          </w:p>
          <w:p w14:paraId="61D42E05" w14:textId="32ABBEB8" w:rsidR="00794EB1" w:rsidRPr="004B0CC2" w:rsidRDefault="0039249D" w:rsidP="002B776A">
            <w:pPr>
              <w:pStyle w:val="TableParagraph"/>
              <w:numPr>
                <w:ilvl w:val="0"/>
                <w:numId w:val="65"/>
              </w:numPr>
              <w:tabs>
                <w:tab w:val="left" w:pos="827"/>
                <w:tab w:val="left" w:pos="828"/>
              </w:tabs>
              <w:spacing w:before="5"/>
              <w:ind w:hanging="361"/>
              <w:rPr>
                <w:rFonts w:asciiTheme="minorHAnsi" w:hAnsiTheme="minorHAnsi" w:cstheme="minorHAnsi"/>
              </w:rPr>
            </w:pPr>
            <w:r w:rsidRPr="004B0CC2">
              <w:rPr>
                <w:rFonts w:asciiTheme="minorHAnsi" w:hAnsiTheme="minorHAnsi" w:cstheme="minorHAnsi"/>
              </w:rPr>
              <w:t xml:space="preserve">DG </w:t>
            </w:r>
            <w:r w:rsidRPr="004B0CC2">
              <w:rPr>
                <w:rFonts w:asciiTheme="minorHAnsi" w:hAnsiTheme="minorHAnsi" w:cstheme="minorHAnsi"/>
                <w:spacing w:val="-2"/>
              </w:rPr>
              <w:t>FISMA</w:t>
            </w:r>
          </w:p>
          <w:p w14:paraId="23F66B28" w14:textId="77777777" w:rsidR="00794EB1" w:rsidRPr="004B0CC2" w:rsidRDefault="0039249D">
            <w:pPr>
              <w:pStyle w:val="TableParagraph"/>
              <w:spacing w:before="1"/>
              <w:rPr>
                <w:rFonts w:asciiTheme="minorHAnsi" w:hAnsiTheme="minorHAnsi" w:cstheme="minorHAnsi"/>
              </w:rPr>
            </w:pPr>
            <w:proofErr w:type="spellStart"/>
            <w:r w:rsidRPr="004B0CC2">
              <w:rPr>
                <w:rFonts w:asciiTheme="minorHAnsi" w:hAnsiTheme="minorHAnsi" w:cstheme="minorHAnsi"/>
                <w:spacing w:val="-2"/>
              </w:rPr>
              <w:t>Parliament</w:t>
            </w:r>
            <w:proofErr w:type="spellEnd"/>
          </w:p>
          <w:p w14:paraId="3F79A23E" w14:textId="77777777" w:rsidR="00794EB1" w:rsidRPr="004B0CC2" w:rsidRDefault="0039249D" w:rsidP="002B776A">
            <w:pPr>
              <w:pStyle w:val="TableParagraph"/>
              <w:numPr>
                <w:ilvl w:val="0"/>
                <w:numId w:val="65"/>
              </w:numPr>
              <w:tabs>
                <w:tab w:val="left" w:pos="827"/>
                <w:tab w:val="left" w:pos="828"/>
              </w:tabs>
              <w:ind w:hanging="361"/>
              <w:rPr>
                <w:rFonts w:asciiTheme="minorHAnsi" w:hAnsiTheme="minorHAnsi" w:cstheme="minorHAnsi"/>
              </w:rPr>
            </w:pPr>
            <w:r w:rsidRPr="004B0CC2">
              <w:rPr>
                <w:rFonts w:asciiTheme="minorHAnsi" w:hAnsiTheme="minorHAnsi" w:cstheme="minorHAnsi"/>
              </w:rPr>
              <w:t>JURI</w:t>
            </w:r>
            <w:r w:rsidRPr="004B0CC2">
              <w:rPr>
                <w:rFonts w:asciiTheme="minorHAnsi" w:hAnsiTheme="minorHAnsi" w:cstheme="minorHAnsi"/>
                <w:spacing w:val="-2"/>
              </w:rPr>
              <w:t xml:space="preserve"> </w:t>
            </w:r>
            <w:proofErr w:type="spellStart"/>
            <w:r w:rsidRPr="004B0CC2">
              <w:rPr>
                <w:rFonts w:asciiTheme="minorHAnsi" w:hAnsiTheme="minorHAnsi" w:cstheme="minorHAnsi"/>
                <w:spacing w:val="-2"/>
              </w:rPr>
              <w:t>Committee</w:t>
            </w:r>
            <w:proofErr w:type="spellEnd"/>
          </w:p>
        </w:tc>
        <w:tc>
          <w:tcPr>
            <w:tcW w:w="4536" w:type="dxa"/>
            <w:shd w:val="clear" w:color="auto" w:fill="FCEFE7"/>
          </w:tcPr>
          <w:p w14:paraId="21ACFE34" w14:textId="05B64CE2" w:rsidR="00794EB1" w:rsidRPr="004B0CC2" w:rsidRDefault="0039249D">
            <w:pPr>
              <w:pStyle w:val="TableParagraph"/>
              <w:ind w:right="93"/>
              <w:jc w:val="both"/>
              <w:rPr>
                <w:rFonts w:asciiTheme="minorHAnsi" w:hAnsiTheme="minorHAnsi" w:cstheme="minorHAnsi"/>
                <w:lang w:val="en-GB"/>
              </w:rPr>
            </w:pPr>
            <w:r w:rsidRPr="004B0CC2">
              <w:rPr>
                <w:rFonts w:asciiTheme="minorHAnsi" w:hAnsiTheme="minorHAnsi" w:cstheme="minorHAnsi"/>
                <w:b/>
                <w:bCs/>
                <w:lang w:val="en-GB"/>
              </w:rPr>
              <w:t xml:space="preserve">Q1 </w:t>
            </w:r>
            <w:proofErr w:type="gramStart"/>
            <w:r w:rsidRPr="004B0CC2">
              <w:rPr>
                <w:rFonts w:asciiTheme="minorHAnsi" w:hAnsiTheme="minorHAnsi" w:cstheme="minorHAnsi"/>
                <w:b/>
                <w:bCs/>
                <w:lang w:val="en-GB"/>
              </w:rPr>
              <w:t>2023</w:t>
            </w:r>
            <w:r w:rsidRPr="004B0CC2">
              <w:rPr>
                <w:rFonts w:asciiTheme="minorHAnsi" w:hAnsiTheme="minorHAnsi" w:cstheme="minorHAnsi"/>
                <w:lang w:val="en-GB"/>
              </w:rPr>
              <w:t xml:space="preserve"> :</w:t>
            </w:r>
            <w:proofErr w:type="gramEnd"/>
            <w:r w:rsidRPr="004B0CC2">
              <w:rPr>
                <w:rFonts w:asciiTheme="minorHAnsi" w:hAnsiTheme="minorHAnsi" w:cstheme="minorHAnsi"/>
                <w:lang w:val="en-GB"/>
              </w:rPr>
              <w:t xml:space="preserve"> The Directive was adopted and need</w:t>
            </w:r>
            <w:r w:rsidR="00F30D47" w:rsidRPr="004B0CC2">
              <w:rPr>
                <w:rFonts w:asciiTheme="minorHAnsi" w:hAnsiTheme="minorHAnsi" w:cstheme="minorHAnsi"/>
                <w:lang w:val="en-GB"/>
              </w:rPr>
              <w:t>s</w:t>
            </w:r>
            <w:r w:rsidRPr="004B0CC2">
              <w:rPr>
                <w:rFonts w:asciiTheme="minorHAnsi" w:hAnsiTheme="minorHAnsi" w:cstheme="minorHAnsi"/>
                <w:lang w:val="en-GB"/>
              </w:rPr>
              <w:t xml:space="preserve"> to be implemented by Member States. The Company Law will continue to monitor this and discuss whether there is a need to take any action.</w:t>
            </w:r>
          </w:p>
        </w:tc>
        <w:tc>
          <w:tcPr>
            <w:tcW w:w="3401" w:type="dxa"/>
            <w:shd w:val="clear" w:color="auto" w:fill="FCEFE7"/>
          </w:tcPr>
          <w:p w14:paraId="04A0C857" w14:textId="77777777" w:rsidR="00794EB1" w:rsidRPr="004B0CC2" w:rsidRDefault="00794EB1">
            <w:pPr>
              <w:pStyle w:val="TableParagraph"/>
              <w:ind w:left="0"/>
              <w:rPr>
                <w:rFonts w:asciiTheme="minorHAnsi" w:hAnsiTheme="minorHAnsi" w:cstheme="minorHAnsi"/>
                <w:i/>
                <w:lang w:val="en-GB"/>
              </w:rPr>
            </w:pPr>
          </w:p>
          <w:p w14:paraId="273274F8" w14:textId="77777777" w:rsidR="00794EB1" w:rsidRPr="004B0CC2" w:rsidRDefault="00794EB1">
            <w:pPr>
              <w:pStyle w:val="TableParagraph"/>
              <w:ind w:left="0"/>
              <w:rPr>
                <w:rFonts w:asciiTheme="minorHAnsi" w:hAnsiTheme="minorHAnsi" w:cstheme="minorHAnsi"/>
                <w:i/>
                <w:lang w:val="en-GB"/>
              </w:rPr>
            </w:pPr>
          </w:p>
          <w:p w14:paraId="55BE0CE2" w14:textId="77777777" w:rsidR="00794EB1" w:rsidRPr="004B0CC2" w:rsidRDefault="00794EB1">
            <w:pPr>
              <w:pStyle w:val="TableParagraph"/>
              <w:ind w:left="0"/>
              <w:rPr>
                <w:rFonts w:asciiTheme="minorHAnsi" w:hAnsiTheme="minorHAnsi" w:cstheme="minorHAnsi"/>
                <w:i/>
                <w:lang w:val="en-GB"/>
              </w:rPr>
            </w:pPr>
          </w:p>
          <w:p w14:paraId="77011C2E" w14:textId="77777777" w:rsidR="00794EB1" w:rsidRPr="004B0CC2" w:rsidRDefault="00794EB1">
            <w:pPr>
              <w:pStyle w:val="TableParagraph"/>
              <w:spacing w:before="10"/>
              <w:ind w:left="0"/>
              <w:rPr>
                <w:rFonts w:asciiTheme="minorHAnsi" w:hAnsiTheme="minorHAnsi" w:cstheme="minorHAnsi"/>
                <w:i/>
                <w:sz w:val="32"/>
                <w:lang w:val="en-GB"/>
              </w:rPr>
            </w:pPr>
          </w:p>
          <w:p w14:paraId="00A30800" w14:textId="31C9054C" w:rsidR="00794EB1" w:rsidRPr="004B0CC2" w:rsidRDefault="002506CA">
            <w:pPr>
              <w:pStyle w:val="TableParagraph"/>
              <w:ind w:left="748" w:hanging="560"/>
              <w:rPr>
                <w:rFonts w:asciiTheme="minorHAnsi" w:hAnsiTheme="minorHAnsi" w:cstheme="minorHAnsi"/>
                <w:lang w:val="en-GB"/>
              </w:rPr>
            </w:pPr>
            <w:r w:rsidRPr="004B0CC2">
              <w:rPr>
                <w:rFonts w:asciiTheme="minorHAnsi" w:hAnsiTheme="minorHAnsi" w:cstheme="minorHAnsi"/>
                <w:lang w:val="en-GB"/>
              </w:rPr>
              <w:t>(see above)</w:t>
            </w:r>
          </w:p>
        </w:tc>
        <w:tc>
          <w:tcPr>
            <w:tcW w:w="3970" w:type="dxa"/>
            <w:shd w:val="clear" w:color="auto" w:fill="FCEFE7"/>
          </w:tcPr>
          <w:p w14:paraId="0976A213" w14:textId="77777777" w:rsidR="00794EB1" w:rsidRPr="00F95E51" w:rsidRDefault="00794EB1">
            <w:pPr>
              <w:pStyle w:val="TableParagraph"/>
              <w:ind w:left="0"/>
              <w:rPr>
                <w:rFonts w:asciiTheme="minorHAnsi" w:hAnsiTheme="minorHAnsi" w:cstheme="minorHAnsi"/>
                <w:lang w:val="en-GB"/>
              </w:rPr>
            </w:pPr>
          </w:p>
        </w:tc>
      </w:tr>
      <w:tr w:rsidR="00794EB1" w:rsidRPr="00F9476B" w14:paraId="752001DF" w14:textId="77777777">
        <w:trPr>
          <w:trHeight w:val="1074"/>
        </w:trPr>
        <w:tc>
          <w:tcPr>
            <w:tcW w:w="3401" w:type="dxa"/>
            <w:shd w:val="clear" w:color="auto" w:fill="FDF9F8"/>
          </w:tcPr>
          <w:p w14:paraId="1EF8238C" w14:textId="77777777" w:rsidR="00794EB1" w:rsidRPr="00F95E51" w:rsidRDefault="00794EB1">
            <w:pPr>
              <w:pStyle w:val="TableParagraph"/>
              <w:spacing w:before="11"/>
              <w:ind w:left="0"/>
              <w:rPr>
                <w:rFonts w:asciiTheme="minorHAnsi" w:hAnsiTheme="minorHAnsi" w:cstheme="minorHAnsi"/>
                <w:i/>
                <w:sz w:val="21"/>
                <w:lang w:val="en-GB"/>
              </w:rPr>
            </w:pPr>
          </w:p>
          <w:p w14:paraId="307862FA" w14:textId="77777777" w:rsidR="00794EB1" w:rsidRPr="00F95E51" w:rsidRDefault="0039249D">
            <w:pPr>
              <w:pStyle w:val="TableParagraph"/>
              <w:ind w:left="993" w:hanging="519"/>
              <w:rPr>
                <w:rFonts w:asciiTheme="minorHAnsi" w:hAnsiTheme="minorHAnsi" w:cstheme="minorHAnsi"/>
                <w:b/>
                <w:lang w:val="en-GB"/>
              </w:rPr>
            </w:pPr>
            <w:r w:rsidRPr="00F95E51">
              <w:rPr>
                <w:rFonts w:asciiTheme="minorHAnsi" w:hAnsiTheme="minorHAnsi" w:cstheme="minorHAnsi"/>
                <w:b/>
                <w:lang w:val="en-GB"/>
              </w:rPr>
              <w:t>The</w:t>
            </w:r>
            <w:r w:rsidRPr="00F95E51">
              <w:rPr>
                <w:rFonts w:asciiTheme="minorHAnsi" w:hAnsiTheme="minorHAnsi" w:cstheme="minorHAnsi"/>
                <w:b/>
                <w:spacing w:val="-9"/>
                <w:lang w:val="en-GB"/>
              </w:rPr>
              <w:t xml:space="preserve"> </w:t>
            </w:r>
            <w:r w:rsidRPr="00F95E51">
              <w:rPr>
                <w:rFonts w:asciiTheme="minorHAnsi" w:hAnsiTheme="minorHAnsi" w:cstheme="minorHAnsi"/>
                <w:b/>
                <w:lang w:val="en-GB"/>
              </w:rPr>
              <w:t>below</w:t>
            </w:r>
            <w:r w:rsidRPr="00F95E51">
              <w:rPr>
                <w:rFonts w:asciiTheme="minorHAnsi" w:hAnsiTheme="minorHAnsi" w:cstheme="minorHAnsi"/>
                <w:b/>
                <w:spacing w:val="-11"/>
                <w:lang w:val="en-GB"/>
              </w:rPr>
              <w:t xml:space="preserve"> </w:t>
            </w:r>
            <w:r w:rsidRPr="00F95E51">
              <w:rPr>
                <w:rFonts w:asciiTheme="minorHAnsi" w:hAnsiTheme="minorHAnsi" w:cstheme="minorHAnsi"/>
                <w:b/>
                <w:lang w:val="en-GB"/>
              </w:rPr>
              <w:t>issues</w:t>
            </w:r>
            <w:r w:rsidRPr="00F95E51">
              <w:rPr>
                <w:rFonts w:asciiTheme="minorHAnsi" w:hAnsiTheme="minorHAnsi" w:cstheme="minorHAnsi"/>
                <w:b/>
                <w:spacing w:val="-8"/>
                <w:lang w:val="en-GB"/>
              </w:rPr>
              <w:t xml:space="preserve"> </w:t>
            </w:r>
            <w:r w:rsidRPr="00F95E51">
              <w:rPr>
                <w:rFonts w:asciiTheme="minorHAnsi" w:hAnsiTheme="minorHAnsi" w:cstheme="minorHAnsi"/>
                <w:b/>
                <w:lang w:val="en-GB"/>
              </w:rPr>
              <w:t>are</w:t>
            </w:r>
            <w:r w:rsidRPr="00F95E51">
              <w:rPr>
                <w:rFonts w:asciiTheme="minorHAnsi" w:hAnsiTheme="minorHAnsi" w:cstheme="minorHAnsi"/>
                <w:b/>
                <w:spacing w:val="-10"/>
                <w:lang w:val="en-GB"/>
              </w:rPr>
              <w:t xml:space="preserve"> </w:t>
            </w:r>
            <w:r w:rsidRPr="00F95E51">
              <w:rPr>
                <w:rFonts w:asciiTheme="minorHAnsi" w:hAnsiTheme="minorHAnsi" w:cstheme="minorHAnsi"/>
                <w:b/>
                <w:lang w:val="en-GB"/>
              </w:rPr>
              <w:t>being monitored only</w:t>
            </w:r>
          </w:p>
        </w:tc>
        <w:tc>
          <w:tcPr>
            <w:tcW w:w="4536" w:type="dxa"/>
            <w:shd w:val="clear" w:color="auto" w:fill="FDF9F8"/>
          </w:tcPr>
          <w:p w14:paraId="1579D9FE" w14:textId="77777777" w:rsidR="00794EB1" w:rsidRPr="00F95E51" w:rsidRDefault="00794EB1">
            <w:pPr>
              <w:pStyle w:val="TableParagraph"/>
              <w:spacing w:before="11"/>
              <w:ind w:left="0"/>
              <w:rPr>
                <w:rFonts w:asciiTheme="minorHAnsi" w:hAnsiTheme="minorHAnsi" w:cstheme="minorHAnsi"/>
                <w:i/>
                <w:sz w:val="21"/>
                <w:lang w:val="en-GB"/>
              </w:rPr>
            </w:pPr>
          </w:p>
          <w:p w14:paraId="7EAC93D6" w14:textId="77777777" w:rsidR="00794EB1" w:rsidRPr="00F30D47" w:rsidRDefault="0039249D">
            <w:pPr>
              <w:pStyle w:val="TableParagraph"/>
              <w:ind w:left="1559" w:right="152" w:hanging="519"/>
              <w:rPr>
                <w:rFonts w:asciiTheme="minorHAnsi" w:hAnsiTheme="minorHAnsi" w:cstheme="minorHAnsi"/>
                <w:b/>
                <w:lang w:val="en-GB"/>
              </w:rPr>
            </w:pPr>
            <w:r w:rsidRPr="00F30D47">
              <w:rPr>
                <w:rFonts w:asciiTheme="minorHAnsi" w:hAnsiTheme="minorHAnsi" w:cstheme="minorHAnsi"/>
                <w:b/>
                <w:lang w:val="en-GB"/>
              </w:rPr>
              <w:t>The</w:t>
            </w:r>
            <w:r w:rsidRPr="00F30D47">
              <w:rPr>
                <w:rFonts w:asciiTheme="minorHAnsi" w:hAnsiTheme="minorHAnsi" w:cstheme="minorHAnsi"/>
                <w:b/>
                <w:spacing w:val="-9"/>
                <w:lang w:val="en-GB"/>
              </w:rPr>
              <w:t xml:space="preserve"> </w:t>
            </w:r>
            <w:r w:rsidRPr="00F30D47">
              <w:rPr>
                <w:rFonts w:asciiTheme="minorHAnsi" w:hAnsiTheme="minorHAnsi" w:cstheme="minorHAnsi"/>
                <w:b/>
                <w:lang w:val="en-GB"/>
              </w:rPr>
              <w:t>below</w:t>
            </w:r>
            <w:r w:rsidRPr="00F30D47">
              <w:rPr>
                <w:rFonts w:asciiTheme="minorHAnsi" w:hAnsiTheme="minorHAnsi" w:cstheme="minorHAnsi"/>
                <w:b/>
                <w:spacing w:val="-10"/>
                <w:lang w:val="en-GB"/>
              </w:rPr>
              <w:t xml:space="preserve"> </w:t>
            </w:r>
            <w:r w:rsidRPr="00F30D47">
              <w:rPr>
                <w:rFonts w:asciiTheme="minorHAnsi" w:hAnsiTheme="minorHAnsi" w:cstheme="minorHAnsi"/>
                <w:b/>
                <w:lang w:val="en-GB"/>
              </w:rPr>
              <w:t>issues</w:t>
            </w:r>
            <w:r w:rsidRPr="00F30D47">
              <w:rPr>
                <w:rFonts w:asciiTheme="minorHAnsi" w:hAnsiTheme="minorHAnsi" w:cstheme="minorHAnsi"/>
                <w:b/>
                <w:spacing w:val="-8"/>
                <w:lang w:val="en-GB"/>
              </w:rPr>
              <w:t xml:space="preserve"> </w:t>
            </w:r>
            <w:r w:rsidRPr="00F30D47">
              <w:rPr>
                <w:rFonts w:asciiTheme="minorHAnsi" w:hAnsiTheme="minorHAnsi" w:cstheme="minorHAnsi"/>
                <w:b/>
                <w:lang w:val="en-GB"/>
              </w:rPr>
              <w:t>are</w:t>
            </w:r>
            <w:r w:rsidRPr="00F30D47">
              <w:rPr>
                <w:rFonts w:asciiTheme="minorHAnsi" w:hAnsiTheme="minorHAnsi" w:cstheme="minorHAnsi"/>
                <w:b/>
                <w:spacing w:val="-10"/>
                <w:lang w:val="en-GB"/>
              </w:rPr>
              <w:t xml:space="preserve"> </w:t>
            </w:r>
            <w:r w:rsidRPr="00F30D47">
              <w:rPr>
                <w:rFonts w:asciiTheme="minorHAnsi" w:hAnsiTheme="minorHAnsi" w:cstheme="minorHAnsi"/>
                <w:b/>
                <w:lang w:val="en-GB"/>
              </w:rPr>
              <w:t>being monitored only</w:t>
            </w:r>
          </w:p>
        </w:tc>
        <w:tc>
          <w:tcPr>
            <w:tcW w:w="3401" w:type="dxa"/>
            <w:shd w:val="clear" w:color="auto" w:fill="FDF9F8"/>
          </w:tcPr>
          <w:p w14:paraId="3DB087E5" w14:textId="77777777" w:rsidR="00794EB1" w:rsidRPr="00F95E51" w:rsidRDefault="00794EB1">
            <w:pPr>
              <w:pStyle w:val="TableParagraph"/>
              <w:ind w:left="0"/>
              <w:rPr>
                <w:rFonts w:asciiTheme="minorHAnsi" w:hAnsiTheme="minorHAnsi" w:cstheme="minorHAnsi"/>
                <w:lang w:val="en-GB"/>
              </w:rPr>
            </w:pPr>
          </w:p>
        </w:tc>
        <w:tc>
          <w:tcPr>
            <w:tcW w:w="3970" w:type="dxa"/>
            <w:shd w:val="clear" w:color="auto" w:fill="FDF9F8"/>
          </w:tcPr>
          <w:p w14:paraId="385A23E6" w14:textId="77777777" w:rsidR="00794EB1" w:rsidRPr="00F95E51" w:rsidRDefault="00794EB1">
            <w:pPr>
              <w:pStyle w:val="TableParagraph"/>
              <w:ind w:left="0"/>
              <w:rPr>
                <w:rFonts w:asciiTheme="minorHAnsi" w:hAnsiTheme="minorHAnsi" w:cstheme="minorHAnsi"/>
                <w:lang w:val="en-GB"/>
              </w:rPr>
            </w:pPr>
          </w:p>
        </w:tc>
      </w:tr>
      <w:tr w:rsidR="00794EB1" w:rsidRPr="00F9476B" w14:paraId="7DBA8749" w14:textId="77777777">
        <w:trPr>
          <w:trHeight w:val="1341"/>
        </w:trPr>
        <w:tc>
          <w:tcPr>
            <w:tcW w:w="3401" w:type="dxa"/>
            <w:shd w:val="clear" w:color="auto" w:fill="FDF9F8"/>
          </w:tcPr>
          <w:p w14:paraId="67F4C79D" w14:textId="77777777" w:rsidR="00794EB1" w:rsidRPr="00F95E51" w:rsidRDefault="0039249D">
            <w:pPr>
              <w:pStyle w:val="TableParagraph"/>
              <w:tabs>
                <w:tab w:val="left" w:pos="2414"/>
              </w:tabs>
              <w:ind w:right="91"/>
              <w:jc w:val="both"/>
              <w:rPr>
                <w:rFonts w:asciiTheme="minorHAnsi" w:hAnsiTheme="minorHAnsi" w:cstheme="minorHAnsi"/>
                <w:lang w:val="en-GB"/>
              </w:rPr>
            </w:pPr>
            <w:r w:rsidRPr="00F95E51">
              <w:rPr>
                <w:rFonts w:asciiTheme="minorHAnsi" w:hAnsiTheme="minorHAnsi" w:cstheme="minorHAnsi"/>
                <w:lang w:val="en-GB"/>
              </w:rPr>
              <w:t>EC</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“Improving</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Quality</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and Enforcement of</w:t>
            </w:r>
            <w:r w:rsidRPr="00F95E51">
              <w:rPr>
                <w:rFonts w:asciiTheme="minorHAnsi" w:hAnsiTheme="minorHAnsi" w:cstheme="minorHAnsi"/>
                <w:lang w:val="en-GB"/>
              </w:rPr>
              <w:tab/>
            </w:r>
            <w:hyperlink r:id="rId35">
              <w:r w:rsidRPr="00F95E51">
                <w:rPr>
                  <w:rFonts w:asciiTheme="minorHAnsi" w:hAnsiTheme="minorHAnsi" w:cstheme="minorHAnsi"/>
                  <w:spacing w:val="-2"/>
                  <w:u w:val="single"/>
                  <w:lang w:val="en-GB"/>
                </w:rPr>
                <w:t>corporate</w:t>
              </w:r>
            </w:hyperlink>
            <w:r w:rsidRPr="00F95E51">
              <w:rPr>
                <w:rFonts w:asciiTheme="minorHAnsi" w:hAnsiTheme="minorHAnsi" w:cstheme="minorHAnsi"/>
                <w:spacing w:val="-2"/>
                <w:lang w:val="en-GB"/>
              </w:rPr>
              <w:t xml:space="preserve"> </w:t>
            </w:r>
            <w:hyperlink r:id="rId36">
              <w:r w:rsidRPr="00F95E51">
                <w:rPr>
                  <w:rFonts w:asciiTheme="minorHAnsi" w:hAnsiTheme="minorHAnsi" w:cstheme="minorHAnsi"/>
                  <w:spacing w:val="-2"/>
                  <w:u w:val="single"/>
                  <w:lang w:val="en-GB"/>
                </w:rPr>
                <w:t>reporting</w:t>
              </w:r>
            </w:hyperlink>
            <w:r w:rsidRPr="00F95E51">
              <w:rPr>
                <w:rFonts w:asciiTheme="minorHAnsi" w:hAnsiTheme="minorHAnsi" w:cstheme="minorHAnsi"/>
                <w:spacing w:val="-2"/>
                <w:u w:val="single"/>
                <w:lang w:val="en-GB"/>
              </w:rPr>
              <w:t>”</w:t>
            </w:r>
          </w:p>
        </w:tc>
        <w:tc>
          <w:tcPr>
            <w:tcW w:w="4536" w:type="dxa"/>
            <w:shd w:val="clear" w:color="auto" w:fill="FDF9F8"/>
          </w:tcPr>
          <w:p w14:paraId="349AB8C3" w14:textId="77777777" w:rsidR="00794EB1" w:rsidRPr="00F95E51" w:rsidRDefault="00794EB1">
            <w:pPr>
              <w:pStyle w:val="TableParagraph"/>
              <w:ind w:left="0"/>
              <w:rPr>
                <w:rFonts w:asciiTheme="minorHAnsi" w:hAnsiTheme="minorHAnsi" w:cstheme="minorHAnsi"/>
                <w:i/>
                <w:lang w:val="en-GB"/>
              </w:rPr>
            </w:pPr>
          </w:p>
          <w:p w14:paraId="2EAEEBCE" w14:textId="77777777" w:rsidR="00794EB1" w:rsidRPr="00F95E51" w:rsidRDefault="0039249D">
            <w:pPr>
              <w:pStyle w:val="TableParagraph"/>
              <w:spacing w:before="136" w:line="237" w:lineRule="auto"/>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will</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continue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follow</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the developments of this initiative.</w:t>
            </w:r>
          </w:p>
        </w:tc>
        <w:tc>
          <w:tcPr>
            <w:tcW w:w="3401" w:type="dxa"/>
            <w:shd w:val="clear" w:color="auto" w:fill="FDF9F8"/>
          </w:tcPr>
          <w:p w14:paraId="079904F2" w14:textId="77777777" w:rsidR="00794EB1" w:rsidRPr="00F95E51" w:rsidRDefault="00794EB1">
            <w:pPr>
              <w:pStyle w:val="TableParagraph"/>
              <w:ind w:left="0"/>
              <w:rPr>
                <w:rFonts w:asciiTheme="minorHAnsi" w:hAnsiTheme="minorHAnsi" w:cstheme="minorHAnsi"/>
                <w:i/>
                <w:lang w:val="en-GB"/>
              </w:rPr>
            </w:pPr>
          </w:p>
          <w:p w14:paraId="145F79DB" w14:textId="77777777" w:rsidR="00794EB1" w:rsidRPr="00F95E51" w:rsidRDefault="0039249D">
            <w:pPr>
              <w:pStyle w:val="TableParagraph"/>
              <w:spacing w:before="136" w:line="237" w:lineRule="auto"/>
              <w:ind w:left="1475" w:hanging="1258"/>
              <w:rPr>
                <w:rFonts w:asciiTheme="minorHAnsi" w:hAnsiTheme="minorHAnsi" w:cstheme="minorHAnsi"/>
                <w:lang w:val="en-GB"/>
              </w:rPr>
            </w:pPr>
            <w:r w:rsidRPr="00F95E51">
              <w:rPr>
                <w:rFonts w:asciiTheme="minorHAnsi" w:hAnsiTheme="minorHAnsi" w:cstheme="minorHAnsi"/>
                <w:lang w:val="en-GB"/>
              </w:rPr>
              <w:t>(no</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external</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contact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monitoring </w:t>
            </w:r>
            <w:r w:rsidRPr="00F95E51">
              <w:rPr>
                <w:rFonts w:asciiTheme="minorHAnsi" w:hAnsiTheme="minorHAnsi" w:cstheme="minorHAnsi"/>
                <w:spacing w:val="-2"/>
                <w:lang w:val="en-GB"/>
              </w:rPr>
              <w:t>only)</w:t>
            </w:r>
          </w:p>
        </w:tc>
        <w:tc>
          <w:tcPr>
            <w:tcW w:w="3970" w:type="dxa"/>
            <w:shd w:val="clear" w:color="auto" w:fill="FDF9F8"/>
          </w:tcPr>
          <w:p w14:paraId="2DD2740B" w14:textId="77777777" w:rsidR="00794EB1" w:rsidRPr="00F95E51" w:rsidRDefault="00794EB1">
            <w:pPr>
              <w:pStyle w:val="TableParagraph"/>
              <w:ind w:left="0"/>
              <w:rPr>
                <w:rFonts w:asciiTheme="minorHAnsi" w:hAnsiTheme="minorHAnsi" w:cstheme="minorHAnsi"/>
                <w:lang w:val="en-GB"/>
              </w:rPr>
            </w:pPr>
          </w:p>
        </w:tc>
      </w:tr>
      <w:tr w:rsidR="00794EB1" w:rsidRPr="00F9476B" w14:paraId="0C816689" w14:textId="77777777">
        <w:trPr>
          <w:trHeight w:val="805"/>
        </w:trPr>
        <w:tc>
          <w:tcPr>
            <w:tcW w:w="3401" w:type="dxa"/>
            <w:shd w:val="clear" w:color="auto" w:fill="FCEFE7"/>
          </w:tcPr>
          <w:p w14:paraId="77E4EBAF" w14:textId="77777777" w:rsidR="00794EB1" w:rsidRPr="004B0CC2" w:rsidRDefault="0039249D">
            <w:pPr>
              <w:pStyle w:val="TableParagraph"/>
              <w:rPr>
                <w:rFonts w:asciiTheme="minorHAnsi" w:hAnsiTheme="minorHAnsi" w:cstheme="minorHAnsi"/>
                <w:lang w:val="en-GB"/>
              </w:rPr>
            </w:pPr>
            <w:r w:rsidRPr="004B0CC2">
              <w:rPr>
                <w:rFonts w:asciiTheme="minorHAnsi" w:hAnsiTheme="minorHAnsi" w:cstheme="minorHAnsi"/>
                <w:lang w:val="en-GB"/>
              </w:rPr>
              <w:lastRenderedPageBreak/>
              <w:t>Future</w:t>
            </w:r>
            <w:r w:rsidRPr="004B0CC2">
              <w:rPr>
                <w:rFonts w:asciiTheme="minorHAnsi" w:hAnsiTheme="minorHAnsi" w:cstheme="minorHAnsi"/>
                <w:spacing w:val="-6"/>
                <w:lang w:val="en-GB"/>
              </w:rPr>
              <w:t xml:space="preserve"> </w:t>
            </w:r>
            <w:r w:rsidRPr="004B0CC2">
              <w:rPr>
                <w:rFonts w:asciiTheme="minorHAnsi" w:hAnsiTheme="minorHAnsi" w:cstheme="minorHAnsi"/>
                <w:lang w:val="en-GB"/>
              </w:rPr>
              <w:t>EC</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legislative</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w:t>
            </w:r>
            <w:hyperlink r:id="rId37">
              <w:r w:rsidRPr="004B0CC2">
                <w:rPr>
                  <w:rFonts w:asciiTheme="minorHAnsi" w:hAnsiTheme="minorHAnsi" w:cstheme="minorHAnsi"/>
                  <w:color w:val="0562C1"/>
                  <w:u w:val="single" w:color="0562C1"/>
                  <w:lang w:val="en-GB"/>
                </w:rPr>
                <w:t>Proposal</w:t>
              </w:r>
              <w:r w:rsidRPr="004B0CC2">
                <w:rPr>
                  <w:rFonts w:asciiTheme="minorHAnsi" w:hAnsiTheme="minorHAnsi" w:cstheme="minorHAnsi"/>
                  <w:color w:val="0562C1"/>
                  <w:spacing w:val="-9"/>
                  <w:u w:val="single" w:color="0562C1"/>
                  <w:lang w:val="en-GB"/>
                </w:rPr>
                <w:t xml:space="preserve"> </w:t>
              </w:r>
              <w:r w:rsidRPr="004B0CC2">
                <w:rPr>
                  <w:rFonts w:asciiTheme="minorHAnsi" w:hAnsiTheme="minorHAnsi" w:cstheme="minorHAnsi"/>
                  <w:color w:val="0562C1"/>
                  <w:u w:val="single" w:color="0562C1"/>
                  <w:lang w:val="en-GB"/>
                </w:rPr>
                <w:t>for</w:t>
              </w:r>
              <w:r w:rsidRPr="004B0CC2">
                <w:rPr>
                  <w:rFonts w:asciiTheme="minorHAnsi" w:hAnsiTheme="minorHAnsi" w:cstheme="minorHAnsi"/>
                  <w:color w:val="0562C1"/>
                  <w:spacing w:val="-9"/>
                  <w:u w:val="single" w:color="0562C1"/>
                  <w:lang w:val="en-GB"/>
                </w:rPr>
                <w:t xml:space="preserve"> </w:t>
              </w:r>
              <w:r w:rsidRPr="004B0CC2">
                <w:rPr>
                  <w:rFonts w:asciiTheme="minorHAnsi" w:hAnsiTheme="minorHAnsi" w:cstheme="minorHAnsi"/>
                  <w:color w:val="0562C1"/>
                  <w:u w:val="single" w:color="0562C1"/>
                  <w:lang w:val="en-GB"/>
                </w:rPr>
                <w:t>a</w:t>
              </w:r>
            </w:hyperlink>
            <w:r w:rsidRPr="004B0CC2">
              <w:rPr>
                <w:rFonts w:asciiTheme="minorHAnsi" w:hAnsiTheme="minorHAnsi" w:cstheme="minorHAnsi"/>
                <w:color w:val="0562C1"/>
                <w:lang w:val="en-GB"/>
              </w:rPr>
              <w:t xml:space="preserve"> </w:t>
            </w:r>
            <w:hyperlink r:id="rId38">
              <w:r w:rsidRPr="004B0CC2">
                <w:rPr>
                  <w:rFonts w:asciiTheme="minorHAnsi" w:hAnsiTheme="minorHAnsi" w:cstheme="minorHAnsi"/>
                  <w:color w:val="0562C1"/>
                  <w:u w:val="single" w:color="0562C1"/>
                  <w:lang w:val="en-GB"/>
                </w:rPr>
                <w:t>Directive</w:t>
              </w:r>
              <w:r w:rsidRPr="004B0CC2">
                <w:rPr>
                  <w:rFonts w:asciiTheme="minorHAnsi" w:hAnsiTheme="minorHAnsi" w:cstheme="minorHAnsi"/>
                  <w:color w:val="0562C1"/>
                  <w:spacing w:val="20"/>
                  <w:u w:val="single" w:color="0562C1"/>
                  <w:lang w:val="en-GB"/>
                </w:rPr>
                <w:t xml:space="preserve"> </w:t>
              </w:r>
              <w:r w:rsidRPr="004B0CC2">
                <w:rPr>
                  <w:rFonts w:asciiTheme="minorHAnsi" w:hAnsiTheme="minorHAnsi" w:cstheme="minorHAnsi"/>
                  <w:color w:val="0562C1"/>
                  <w:u w:val="single" w:color="0562C1"/>
                  <w:lang w:val="en-GB"/>
                </w:rPr>
                <w:t>on</w:t>
              </w:r>
              <w:r w:rsidRPr="004B0CC2">
                <w:rPr>
                  <w:rFonts w:asciiTheme="minorHAnsi" w:hAnsiTheme="minorHAnsi" w:cstheme="minorHAnsi"/>
                  <w:color w:val="0562C1"/>
                  <w:spacing w:val="19"/>
                  <w:u w:val="single" w:color="0562C1"/>
                  <w:lang w:val="en-GB"/>
                </w:rPr>
                <w:t xml:space="preserve"> </w:t>
              </w:r>
              <w:r w:rsidRPr="004B0CC2">
                <w:rPr>
                  <w:rFonts w:asciiTheme="minorHAnsi" w:hAnsiTheme="minorHAnsi" w:cstheme="minorHAnsi"/>
                  <w:color w:val="0562C1"/>
                  <w:u w:val="single" w:color="0562C1"/>
                  <w:lang w:val="en-GB"/>
                </w:rPr>
                <w:t>cross-border</w:t>
              </w:r>
              <w:r w:rsidRPr="004B0CC2">
                <w:rPr>
                  <w:rFonts w:asciiTheme="minorHAnsi" w:hAnsiTheme="minorHAnsi" w:cstheme="minorHAnsi"/>
                  <w:color w:val="0562C1"/>
                  <w:spacing w:val="21"/>
                  <w:u w:val="single" w:color="0562C1"/>
                  <w:lang w:val="en-GB"/>
                </w:rPr>
                <w:t xml:space="preserve"> </w:t>
              </w:r>
              <w:r w:rsidRPr="004B0CC2">
                <w:rPr>
                  <w:rFonts w:asciiTheme="minorHAnsi" w:hAnsiTheme="minorHAnsi" w:cstheme="minorHAnsi"/>
                  <w:color w:val="0562C1"/>
                  <w:spacing w:val="-2"/>
                  <w:u w:val="single" w:color="0562C1"/>
                  <w:lang w:val="en-GB"/>
                </w:rPr>
                <w:t>activities</w:t>
              </w:r>
            </w:hyperlink>
          </w:p>
          <w:p w14:paraId="243295A2" w14:textId="77777777" w:rsidR="00794EB1" w:rsidRPr="004B0CC2" w:rsidRDefault="006E5F0F">
            <w:pPr>
              <w:pStyle w:val="TableParagraph"/>
              <w:spacing w:line="249" w:lineRule="exact"/>
              <w:rPr>
                <w:rFonts w:asciiTheme="minorHAnsi" w:hAnsiTheme="minorHAnsi" w:cstheme="minorHAnsi"/>
              </w:rPr>
            </w:pPr>
            <w:hyperlink r:id="rId39">
              <w:proofErr w:type="gramStart"/>
              <w:r w:rsidR="0039249D" w:rsidRPr="004B0CC2">
                <w:rPr>
                  <w:rFonts w:asciiTheme="minorHAnsi" w:hAnsiTheme="minorHAnsi" w:cstheme="minorHAnsi"/>
                  <w:color w:val="0562C1"/>
                  <w:u w:val="single" w:color="0562C1"/>
                </w:rPr>
                <w:t>of</w:t>
              </w:r>
              <w:proofErr w:type="gramEnd"/>
              <w:r w:rsidR="0039249D" w:rsidRPr="004B0CC2">
                <w:rPr>
                  <w:rFonts w:asciiTheme="minorHAnsi" w:hAnsiTheme="minorHAnsi" w:cstheme="minorHAnsi"/>
                  <w:color w:val="0562C1"/>
                  <w:spacing w:val="1"/>
                  <w:u w:val="single" w:color="0562C1"/>
                </w:rPr>
                <w:t xml:space="preserve"> </w:t>
              </w:r>
              <w:r w:rsidR="0039249D" w:rsidRPr="004B0CC2">
                <w:rPr>
                  <w:rFonts w:asciiTheme="minorHAnsi" w:hAnsiTheme="minorHAnsi" w:cstheme="minorHAnsi"/>
                  <w:color w:val="0562C1"/>
                  <w:spacing w:val="-2"/>
                  <w:u w:val="single" w:color="0562C1"/>
                </w:rPr>
                <w:t>associations</w:t>
              </w:r>
            </w:hyperlink>
            <w:r w:rsidR="0039249D" w:rsidRPr="004B0CC2">
              <w:rPr>
                <w:rFonts w:asciiTheme="minorHAnsi" w:hAnsiTheme="minorHAnsi" w:cstheme="minorHAnsi"/>
                <w:spacing w:val="-2"/>
              </w:rPr>
              <w:t>”</w:t>
            </w:r>
          </w:p>
        </w:tc>
        <w:tc>
          <w:tcPr>
            <w:tcW w:w="4536" w:type="dxa"/>
            <w:shd w:val="clear" w:color="auto" w:fill="FCEFE7"/>
          </w:tcPr>
          <w:p w14:paraId="43A32179" w14:textId="77777777" w:rsidR="00794EB1" w:rsidRPr="004B0CC2" w:rsidRDefault="0039249D">
            <w:pPr>
              <w:pStyle w:val="TableParagraph"/>
              <w:rPr>
                <w:rFonts w:asciiTheme="minorHAnsi" w:hAnsiTheme="minorHAnsi" w:cstheme="minorHAnsi"/>
              </w:rPr>
            </w:pPr>
            <w:r w:rsidRPr="004B0CC2">
              <w:rPr>
                <w:rFonts w:asciiTheme="minorHAnsi" w:hAnsiTheme="minorHAnsi" w:cstheme="minorHAnsi"/>
                <w:b/>
                <w:bCs/>
                <w:lang w:val="en-GB"/>
              </w:rPr>
              <w:t>Q2</w:t>
            </w:r>
            <w:r w:rsidRPr="004B0CC2">
              <w:rPr>
                <w:rFonts w:asciiTheme="minorHAnsi" w:hAnsiTheme="minorHAnsi" w:cstheme="minorHAnsi"/>
                <w:b/>
                <w:bCs/>
                <w:spacing w:val="-13"/>
                <w:lang w:val="en-GB"/>
              </w:rPr>
              <w:t xml:space="preserve"> </w:t>
            </w:r>
            <w:proofErr w:type="gramStart"/>
            <w:r w:rsidRPr="004B0CC2">
              <w:rPr>
                <w:rFonts w:asciiTheme="minorHAnsi" w:hAnsiTheme="minorHAnsi" w:cstheme="minorHAnsi"/>
                <w:b/>
                <w:bCs/>
                <w:lang w:val="en-GB"/>
              </w:rPr>
              <w:t>2023</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w:t>
            </w:r>
            <w:proofErr w:type="gramEnd"/>
            <w:r w:rsidRPr="004B0CC2">
              <w:rPr>
                <w:rFonts w:asciiTheme="minorHAnsi" w:hAnsiTheme="minorHAnsi" w:cstheme="minorHAnsi"/>
                <w:spacing w:val="-13"/>
                <w:lang w:val="en-GB"/>
              </w:rPr>
              <w:t xml:space="preserve"> </w:t>
            </w:r>
            <w:r w:rsidRPr="004B0CC2">
              <w:rPr>
                <w:rFonts w:asciiTheme="minorHAnsi" w:hAnsiTheme="minorHAnsi" w:cstheme="minorHAnsi"/>
                <w:lang w:val="en-GB"/>
              </w:rPr>
              <w:t>Monitoring</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this</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issue</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on</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a</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regular</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basis for</w:t>
            </w:r>
            <w:r w:rsidRPr="004B0CC2">
              <w:rPr>
                <w:rFonts w:asciiTheme="minorHAnsi" w:hAnsiTheme="minorHAnsi" w:cstheme="minorHAnsi"/>
                <w:spacing w:val="79"/>
                <w:w w:val="150"/>
                <w:lang w:val="en-GB"/>
              </w:rPr>
              <w:t xml:space="preserve"> </w:t>
            </w:r>
            <w:r w:rsidRPr="004B0CC2">
              <w:rPr>
                <w:rFonts w:asciiTheme="minorHAnsi" w:hAnsiTheme="minorHAnsi" w:cstheme="minorHAnsi"/>
                <w:lang w:val="en-GB"/>
              </w:rPr>
              <w:t>information.</w:t>
            </w:r>
            <w:r w:rsidRPr="004B0CC2">
              <w:rPr>
                <w:rFonts w:asciiTheme="minorHAnsi" w:hAnsiTheme="minorHAnsi" w:cstheme="minorHAnsi"/>
                <w:spacing w:val="78"/>
                <w:w w:val="150"/>
                <w:lang w:val="en-GB"/>
              </w:rPr>
              <w:t xml:space="preserve"> </w:t>
            </w:r>
            <w:r w:rsidRPr="004B0CC2">
              <w:rPr>
                <w:rFonts w:asciiTheme="minorHAnsi" w:hAnsiTheme="minorHAnsi" w:cstheme="minorHAnsi"/>
              </w:rPr>
              <w:t>In</w:t>
            </w:r>
            <w:r w:rsidRPr="004B0CC2">
              <w:rPr>
                <w:rFonts w:asciiTheme="minorHAnsi" w:hAnsiTheme="minorHAnsi" w:cstheme="minorHAnsi"/>
                <w:spacing w:val="79"/>
                <w:w w:val="150"/>
              </w:rPr>
              <w:t xml:space="preserve"> </w:t>
            </w:r>
            <w:proofErr w:type="spellStart"/>
            <w:r w:rsidRPr="004B0CC2">
              <w:rPr>
                <w:rFonts w:asciiTheme="minorHAnsi" w:hAnsiTheme="minorHAnsi" w:cstheme="minorHAnsi"/>
              </w:rPr>
              <w:t>February</w:t>
            </w:r>
            <w:proofErr w:type="spellEnd"/>
            <w:r w:rsidRPr="004B0CC2">
              <w:rPr>
                <w:rFonts w:asciiTheme="minorHAnsi" w:hAnsiTheme="minorHAnsi" w:cstheme="minorHAnsi"/>
                <w:spacing w:val="79"/>
                <w:w w:val="150"/>
              </w:rPr>
              <w:t xml:space="preserve"> </w:t>
            </w:r>
            <w:proofErr w:type="gramStart"/>
            <w:r w:rsidRPr="004B0CC2">
              <w:rPr>
                <w:rFonts w:asciiTheme="minorHAnsi" w:hAnsiTheme="minorHAnsi" w:cstheme="minorHAnsi"/>
              </w:rPr>
              <w:t>2022,</w:t>
            </w:r>
            <w:r w:rsidRPr="004B0CC2">
              <w:rPr>
                <w:rFonts w:asciiTheme="minorHAnsi" w:hAnsiTheme="minorHAnsi" w:cstheme="minorHAnsi"/>
                <w:spacing w:val="27"/>
              </w:rPr>
              <w:t xml:space="preserve">  </w:t>
            </w:r>
            <w:r w:rsidRPr="004B0CC2">
              <w:rPr>
                <w:rFonts w:asciiTheme="minorHAnsi" w:hAnsiTheme="minorHAnsi" w:cstheme="minorHAnsi"/>
              </w:rPr>
              <w:t>the</w:t>
            </w:r>
            <w:proofErr w:type="gramEnd"/>
            <w:r w:rsidRPr="004B0CC2">
              <w:rPr>
                <w:rFonts w:asciiTheme="minorHAnsi" w:hAnsiTheme="minorHAnsi" w:cstheme="minorHAnsi"/>
                <w:spacing w:val="78"/>
                <w:w w:val="150"/>
              </w:rPr>
              <w:t xml:space="preserve"> </w:t>
            </w:r>
            <w:r w:rsidRPr="004B0CC2">
              <w:rPr>
                <w:rFonts w:asciiTheme="minorHAnsi" w:hAnsiTheme="minorHAnsi" w:cstheme="minorHAnsi"/>
                <w:spacing w:val="-7"/>
              </w:rPr>
              <w:t>EP</w:t>
            </w:r>
          </w:p>
          <w:p w14:paraId="6447EC95" w14:textId="77777777" w:rsidR="00794EB1" w:rsidRPr="004B0CC2" w:rsidRDefault="0039249D">
            <w:pPr>
              <w:pStyle w:val="TableParagraph"/>
              <w:spacing w:line="249" w:lineRule="exact"/>
              <w:rPr>
                <w:rFonts w:asciiTheme="minorHAnsi" w:hAnsiTheme="minorHAnsi" w:cstheme="minorHAnsi"/>
              </w:rPr>
            </w:pPr>
            <w:proofErr w:type="spellStart"/>
            <w:proofErr w:type="gramStart"/>
            <w:r w:rsidRPr="004B0CC2">
              <w:rPr>
                <w:rFonts w:asciiTheme="minorHAnsi" w:hAnsiTheme="minorHAnsi" w:cstheme="minorHAnsi"/>
              </w:rPr>
              <w:t>adopted</w:t>
            </w:r>
            <w:proofErr w:type="spellEnd"/>
            <w:proofErr w:type="gramEnd"/>
            <w:r w:rsidRPr="004B0CC2">
              <w:rPr>
                <w:rFonts w:asciiTheme="minorHAnsi" w:hAnsiTheme="minorHAnsi" w:cstheme="minorHAnsi"/>
                <w:spacing w:val="-3"/>
              </w:rPr>
              <w:t xml:space="preserve"> </w:t>
            </w:r>
            <w:r w:rsidRPr="004B0CC2">
              <w:rPr>
                <w:rFonts w:asciiTheme="minorHAnsi" w:hAnsiTheme="minorHAnsi" w:cstheme="minorHAnsi"/>
              </w:rPr>
              <w:t>a</w:t>
            </w:r>
            <w:r w:rsidRPr="004B0CC2">
              <w:rPr>
                <w:rFonts w:asciiTheme="minorHAnsi" w:hAnsiTheme="minorHAnsi" w:cstheme="minorHAnsi"/>
                <w:spacing w:val="-2"/>
              </w:rPr>
              <w:t xml:space="preserve"> </w:t>
            </w:r>
            <w:hyperlink r:id="rId40">
              <w:proofErr w:type="spellStart"/>
              <w:r w:rsidRPr="004B0CC2">
                <w:rPr>
                  <w:rFonts w:asciiTheme="minorHAnsi" w:hAnsiTheme="minorHAnsi" w:cstheme="minorHAnsi"/>
                  <w:spacing w:val="-2"/>
                  <w:u w:val="single"/>
                </w:rPr>
                <w:t>resolution</w:t>
              </w:r>
              <w:proofErr w:type="spellEnd"/>
              <w:r w:rsidRPr="004B0CC2">
                <w:rPr>
                  <w:rFonts w:asciiTheme="minorHAnsi" w:hAnsiTheme="minorHAnsi" w:cstheme="minorHAnsi"/>
                  <w:spacing w:val="-2"/>
                </w:rPr>
                <w:t>.</w:t>
              </w:r>
            </w:hyperlink>
          </w:p>
        </w:tc>
        <w:tc>
          <w:tcPr>
            <w:tcW w:w="3401" w:type="dxa"/>
            <w:shd w:val="clear" w:color="auto" w:fill="FCEFE7"/>
          </w:tcPr>
          <w:p w14:paraId="364BF0DD" w14:textId="77777777" w:rsidR="00794EB1" w:rsidRPr="004B0CC2" w:rsidRDefault="0039249D">
            <w:pPr>
              <w:pStyle w:val="TableParagraph"/>
              <w:spacing w:before="133"/>
              <w:ind w:left="1475" w:hanging="1258"/>
              <w:rPr>
                <w:rFonts w:asciiTheme="minorHAnsi" w:hAnsiTheme="minorHAnsi" w:cstheme="minorHAnsi"/>
                <w:lang w:val="en-GB"/>
              </w:rPr>
            </w:pPr>
            <w:r w:rsidRPr="004B0CC2">
              <w:rPr>
                <w:rFonts w:asciiTheme="minorHAnsi" w:hAnsiTheme="minorHAnsi" w:cstheme="minorHAnsi"/>
                <w:lang w:val="en-GB"/>
              </w:rPr>
              <w:t>(no</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external</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contact</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w:t>
            </w:r>
            <w:r w:rsidRPr="004B0CC2">
              <w:rPr>
                <w:rFonts w:asciiTheme="minorHAnsi" w:hAnsiTheme="minorHAnsi" w:cstheme="minorHAnsi"/>
                <w:spacing w:val="-10"/>
                <w:lang w:val="en-GB"/>
              </w:rPr>
              <w:t xml:space="preserve"> </w:t>
            </w:r>
            <w:r w:rsidRPr="004B0CC2">
              <w:rPr>
                <w:rFonts w:asciiTheme="minorHAnsi" w:hAnsiTheme="minorHAnsi" w:cstheme="minorHAnsi"/>
                <w:lang w:val="en-GB"/>
              </w:rPr>
              <w:t xml:space="preserve">monitoring </w:t>
            </w:r>
            <w:r w:rsidRPr="004B0CC2">
              <w:rPr>
                <w:rFonts w:asciiTheme="minorHAnsi" w:hAnsiTheme="minorHAnsi" w:cstheme="minorHAnsi"/>
                <w:spacing w:val="-2"/>
                <w:lang w:val="en-GB"/>
              </w:rPr>
              <w:t>only)</w:t>
            </w:r>
          </w:p>
        </w:tc>
        <w:tc>
          <w:tcPr>
            <w:tcW w:w="3970" w:type="dxa"/>
            <w:shd w:val="clear" w:color="auto" w:fill="FCEFE7"/>
          </w:tcPr>
          <w:p w14:paraId="1A6414DF" w14:textId="77777777" w:rsidR="00794EB1" w:rsidRPr="004B0CC2" w:rsidRDefault="00794EB1">
            <w:pPr>
              <w:pStyle w:val="TableParagraph"/>
              <w:ind w:left="0"/>
              <w:rPr>
                <w:rFonts w:asciiTheme="minorHAnsi" w:hAnsiTheme="minorHAnsi" w:cstheme="minorHAnsi"/>
                <w:lang w:val="en-GB"/>
              </w:rPr>
            </w:pPr>
          </w:p>
        </w:tc>
      </w:tr>
    </w:tbl>
    <w:p w14:paraId="5C3E801D" w14:textId="77777777" w:rsidR="00794EB1" w:rsidRPr="004B0CC2"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5F6D02B6" w14:textId="77777777">
        <w:trPr>
          <w:trHeight w:val="1072"/>
        </w:trPr>
        <w:tc>
          <w:tcPr>
            <w:tcW w:w="3401" w:type="dxa"/>
            <w:shd w:val="clear" w:color="auto" w:fill="FDF9F8"/>
          </w:tcPr>
          <w:p w14:paraId="7A90A61E" w14:textId="77777777" w:rsidR="00794EB1" w:rsidRPr="004B0CC2" w:rsidRDefault="0039249D">
            <w:pPr>
              <w:pStyle w:val="TableParagraph"/>
              <w:tabs>
                <w:tab w:val="left" w:pos="1146"/>
                <w:tab w:val="left" w:pos="2363"/>
                <w:tab w:val="left" w:pos="2834"/>
              </w:tabs>
              <w:ind w:right="94"/>
              <w:rPr>
                <w:rFonts w:asciiTheme="minorHAnsi" w:hAnsiTheme="minorHAnsi" w:cstheme="minorHAnsi"/>
                <w:lang w:val="en-GB"/>
              </w:rPr>
            </w:pPr>
            <w:r w:rsidRPr="004B0CC2">
              <w:rPr>
                <w:rFonts w:asciiTheme="minorHAnsi" w:hAnsiTheme="minorHAnsi" w:cstheme="minorHAnsi"/>
                <w:spacing w:val="-2"/>
                <w:lang w:val="en-GB"/>
              </w:rPr>
              <w:t>Directive</w:t>
            </w:r>
            <w:r w:rsidRPr="004B0CC2">
              <w:rPr>
                <w:rFonts w:asciiTheme="minorHAnsi" w:hAnsiTheme="minorHAnsi" w:cstheme="minorHAnsi"/>
                <w:lang w:val="en-GB"/>
              </w:rPr>
              <w:tab/>
            </w:r>
            <w:r w:rsidRPr="004B0CC2">
              <w:rPr>
                <w:rFonts w:asciiTheme="minorHAnsi" w:hAnsiTheme="minorHAnsi" w:cstheme="minorHAnsi"/>
                <w:spacing w:val="-2"/>
                <w:lang w:val="en-GB"/>
              </w:rPr>
              <w:t>2121/2019</w:t>
            </w:r>
            <w:r w:rsidRPr="004B0CC2">
              <w:rPr>
                <w:rFonts w:asciiTheme="minorHAnsi" w:hAnsiTheme="minorHAnsi" w:cstheme="minorHAnsi"/>
                <w:lang w:val="en-GB"/>
              </w:rPr>
              <w:tab/>
            </w:r>
            <w:hyperlink r:id="rId41">
              <w:r w:rsidRPr="004B0CC2">
                <w:rPr>
                  <w:rFonts w:asciiTheme="minorHAnsi" w:hAnsiTheme="minorHAnsi" w:cstheme="minorHAnsi"/>
                  <w:color w:val="0562C1"/>
                  <w:spacing w:val="-6"/>
                  <w:u w:val="single" w:color="0562C1"/>
                  <w:lang w:val="en-GB"/>
                </w:rPr>
                <w:t>on</w:t>
              </w:r>
              <w:r w:rsidRPr="004B0CC2">
                <w:rPr>
                  <w:rFonts w:asciiTheme="minorHAnsi" w:hAnsiTheme="minorHAnsi" w:cstheme="minorHAnsi"/>
                  <w:color w:val="0562C1"/>
                  <w:u w:val="single" w:color="0562C1"/>
                  <w:lang w:val="en-GB"/>
                </w:rPr>
                <w:tab/>
              </w:r>
              <w:r w:rsidRPr="004B0CC2">
                <w:rPr>
                  <w:rFonts w:asciiTheme="minorHAnsi" w:hAnsiTheme="minorHAnsi" w:cstheme="minorHAnsi"/>
                  <w:color w:val="0562C1"/>
                  <w:spacing w:val="-4"/>
                  <w:u w:val="single" w:color="0562C1"/>
                  <w:lang w:val="en-GB"/>
                </w:rPr>
                <w:t>cross</w:t>
              </w:r>
            </w:hyperlink>
            <w:r w:rsidRPr="004B0CC2">
              <w:rPr>
                <w:rFonts w:asciiTheme="minorHAnsi" w:hAnsiTheme="minorHAnsi" w:cstheme="minorHAnsi"/>
                <w:color w:val="0562C1"/>
                <w:spacing w:val="-4"/>
                <w:lang w:val="en-GB"/>
              </w:rPr>
              <w:t xml:space="preserve"> </w:t>
            </w:r>
            <w:hyperlink r:id="rId42">
              <w:r w:rsidRPr="004B0CC2">
                <w:rPr>
                  <w:rFonts w:asciiTheme="minorHAnsi" w:hAnsiTheme="minorHAnsi" w:cstheme="minorHAnsi"/>
                  <w:color w:val="0562C1"/>
                  <w:u w:val="single" w:color="0562C1"/>
                  <w:lang w:val="en-GB"/>
                </w:rPr>
                <w:t>border mobility of companies</w:t>
              </w:r>
            </w:hyperlink>
          </w:p>
        </w:tc>
        <w:tc>
          <w:tcPr>
            <w:tcW w:w="4536" w:type="dxa"/>
            <w:shd w:val="clear" w:color="auto" w:fill="FDF9F8"/>
          </w:tcPr>
          <w:p w14:paraId="1A41C563" w14:textId="71DC2F0E" w:rsidR="00794EB1" w:rsidRPr="004B0CC2" w:rsidRDefault="0039249D" w:rsidP="005B6E99">
            <w:pPr>
              <w:pStyle w:val="TableParagraph"/>
              <w:ind w:right="96"/>
              <w:jc w:val="both"/>
              <w:rPr>
                <w:rFonts w:asciiTheme="minorHAnsi" w:hAnsiTheme="minorHAnsi" w:cstheme="minorHAnsi"/>
              </w:rPr>
            </w:pPr>
            <w:r w:rsidRPr="004B0CC2">
              <w:rPr>
                <w:rFonts w:asciiTheme="minorHAnsi" w:hAnsiTheme="minorHAnsi" w:cstheme="minorHAnsi"/>
                <w:b/>
                <w:bCs/>
                <w:lang w:val="en-GB"/>
              </w:rPr>
              <w:t>Q1</w:t>
            </w:r>
            <w:r w:rsidRPr="004B0CC2">
              <w:rPr>
                <w:rFonts w:asciiTheme="minorHAnsi" w:hAnsiTheme="minorHAnsi" w:cstheme="minorHAnsi"/>
                <w:b/>
                <w:bCs/>
                <w:spacing w:val="-9"/>
                <w:lang w:val="en-GB"/>
              </w:rPr>
              <w:t xml:space="preserve"> </w:t>
            </w:r>
            <w:r w:rsidRPr="004B0CC2">
              <w:rPr>
                <w:rFonts w:asciiTheme="minorHAnsi" w:hAnsiTheme="minorHAnsi" w:cstheme="minorHAnsi"/>
                <w:b/>
                <w:bCs/>
                <w:lang w:val="en-GB"/>
              </w:rPr>
              <w:t>2023</w:t>
            </w:r>
            <w:r w:rsidRPr="004B0CC2">
              <w:rPr>
                <w:rFonts w:asciiTheme="minorHAnsi" w:hAnsiTheme="minorHAnsi" w:cstheme="minorHAnsi"/>
                <w:lang w:val="en-GB"/>
              </w:rPr>
              <w:t>:</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The</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implementation</w:t>
            </w:r>
            <w:r w:rsidRPr="004B0CC2">
              <w:rPr>
                <w:rFonts w:asciiTheme="minorHAnsi" w:hAnsiTheme="minorHAnsi" w:cstheme="minorHAnsi"/>
                <w:spacing w:val="-10"/>
                <w:lang w:val="en-GB"/>
              </w:rPr>
              <w:t xml:space="preserve"> </w:t>
            </w:r>
            <w:r w:rsidRPr="004B0CC2">
              <w:rPr>
                <w:rFonts w:asciiTheme="minorHAnsi" w:hAnsiTheme="minorHAnsi" w:cstheme="minorHAnsi"/>
                <w:lang w:val="en-GB"/>
              </w:rPr>
              <w:t>of</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this</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directive</w:t>
            </w:r>
            <w:r w:rsidRPr="004B0CC2">
              <w:rPr>
                <w:rFonts w:asciiTheme="minorHAnsi" w:hAnsiTheme="minorHAnsi" w:cstheme="minorHAnsi"/>
                <w:spacing w:val="-9"/>
                <w:lang w:val="en-GB"/>
              </w:rPr>
              <w:t xml:space="preserve"> </w:t>
            </w:r>
            <w:r w:rsidRPr="004B0CC2">
              <w:rPr>
                <w:rFonts w:asciiTheme="minorHAnsi" w:hAnsiTheme="minorHAnsi" w:cstheme="minorHAnsi"/>
                <w:lang w:val="en-GB"/>
              </w:rPr>
              <w:t>at national</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level</w:t>
            </w:r>
            <w:r w:rsidRPr="004B0CC2">
              <w:rPr>
                <w:rFonts w:asciiTheme="minorHAnsi" w:hAnsiTheme="minorHAnsi" w:cstheme="minorHAnsi"/>
                <w:spacing w:val="-12"/>
                <w:lang w:val="en-GB"/>
              </w:rPr>
              <w:t xml:space="preserve"> </w:t>
            </w:r>
            <w:r w:rsidRPr="004B0CC2">
              <w:rPr>
                <w:rFonts w:asciiTheme="minorHAnsi" w:hAnsiTheme="minorHAnsi" w:cstheme="minorHAnsi"/>
                <w:lang w:val="en-GB"/>
              </w:rPr>
              <w:t>will</w:t>
            </w:r>
            <w:r w:rsidRPr="004B0CC2">
              <w:rPr>
                <w:rFonts w:asciiTheme="minorHAnsi" w:hAnsiTheme="minorHAnsi" w:cstheme="minorHAnsi"/>
                <w:spacing w:val="26"/>
                <w:lang w:val="en-GB"/>
              </w:rPr>
              <w:t xml:space="preserve"> </w:t>
            </w:r>
            <w:r w:rsidRPr="004B0CC2">
              <w:rPr>
                <w:rFonts w:asciiTheme="minorHAnsi" w:hAnsiTheme="minorHAnsi" w:cstheme="minorHAnsi"/>
                <w:lang w:val="en-GB"/>
              </w:rPr>
              <w:t>be</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monitored</w:t>
            </w:r>
            <w:r w:rsidRPr="004B0CC2">
              <w:rPr>
                <w:rFonts w:asciiTheme="minorHAnsi" w:hAnsiTheme="minorHAnsi" w:cstheme="minorHAnsi"/>
                <w:spacing w:val="-13"/>
                <w:lang w:val="en-GB"/>
              </w:rPr>
              <w:t xml:space="preserve"> </w:t>
            </w:r>
            <w:r w:rsidRPr="004B0CC2">
              <w:rPr>
                <w:rFonts w:asciiTheme="minorHAnsi" w:hAnsiTheme="minorHAnsi" w:cstheme="minorHAnsi"/>
                <w:lang w:val="en-GB"/>
              </w:rPr>
              <w:t>for</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 xml:space="preserve">information. </w:t>
            </w:r>
            <w:proofErr w:type="spellStart"/>
            <w:r w:rsidRPr="004B0CC2">
              <w:rPr>
                <w:rFonts w:asciiTheme="minorHAnsi" w:hAnsiTheme="minorHAnsi" w:cstheme="minorHAnsi"/>
              </w:rPr>
              <w:t>Member</w:t>
            </w:r>
            <w:proofErr w:type="spellEnd"/>
            <w:r w:rsidRPr="004B0CC2">
              <w:rPr>
                <w:rFonts w:asciiTheme="minorHAnsi" w:hAnsiTheme="minorHAnsi" w:cstheme="minorHAnsi"/>
                <w:spacing w:val="54"/>
              </w:rPr>
              <w:t xml:space="preserve"> </w:t>
            </w:r>
            <w:r w:rsidRPr="004B0CC2">
              <w:rPr>
                <w:rFonts w:asciiTheme="minorHAnsi" w:hAnsiTheme="minorHAnsi" w:cstheme="minorHAnsi"/>
              </w:rPr>
              <w:t>states</w:t>
            </w:r>
            <w:r w:rsidRPr="004B0CC2">
              <w:rPr>
                <w:rFonts w:asciiTheme="minorHAnsi" w:hAnsiTheme="minorHAnsi" w:cstheme="minorHAnsi"/>
                <w:spacing w:val="55"/>
              </w:rPr>
              <w:t xml:space="preserve"> </w:t>
            </w:r>
            <w:r w:rsidRPr="004B0CC2">
              <w:rPr>
                <w:rFonts w:asciiTheme="minorHAnsi" w:hAnsiTheme="minorHAnsi" w:cstheme="minorHAnsi"/>
              </w:rPr>
              <w:t>have</w:t>
            </w:r>
            <w:r w:rsidRPr="004B0CC2">
              <w:rPr>
                <w:rFonts w:asciiTheme="minorHAnsi" w:hAnsiTheme="minorHAnsi" w:cstheme="minorHAnsi"/>
                <w:spacing w:val="54"/>
              </w:rPr>
              <w:t xml:space="preserve"> </w:t>
            </w:r>
            <w:proofErr w:type="spellStart"/>
            <w:r w:rsidRPr="004B0CC2">
              <w:rPr>
                <w:rFonts w:asciiTheme="minorHAnsi" w:hAnsiTheme="minorHAnsi" w:cstheme="minorHAnsi"/>
              </w:rPr>
              <w:t>until</w:t>
            </w:r>
            <w:proofErr w:type="spellEnd"/>
            <w:r w:rsidRPr="004B0CC2">
              <w:rPr>
                <w:rFonts w:asciiTheme="minorHAnsi" w:hAnsiTheme="minorHAnsi" w:cstheme="minorHAnsi"/>
                <w:spacing w:val="55"/>
              </w:rPr>
              <w:t xml:space="preserve"> </w:t>
            </w:r>
            <w:r w:rsidRPr="004B0CC2">
              <w:rPr>
                <w:rFonts w:asciiTheme="minorHAnsi" w:hAnsiTheme="minorHAnsi" w:cstheme="minorHAnsi"/>
              </w:rPr>
              <w:t>31-1-</w:t>
            </w:r>
            <w:proofErr w:type="gramStart"/>
            <w:r w:rsidRPr="004B0CC2">
              <w:rPr>
                <w:rFonts w:asciiTheme="minorHAnsi" w:hAnsiTheme="minorHAnsi" w:cstheme="minorHAnsi"/>
              </w:rPr>
              <w:t>2023</w:t>
            </w:r>
            <w:r w:rsidRPr="004B0CC2">
              <w:rPr>
                <w:rFonts w:asciiTheme="minorHAnsi" w:hAnsiTheme="minorHAnsi" w:cstheme="minorHAnsi"/>
                <w:spacing w:val="55"/>
              </w:rPr>
              <w:t xml:space="preserve">  </w:t>
            </w:r>
            <w:r w:rsidRPr="004B0CC2">
              <w:rPr>
                <w:rFonts w:asciiTheme="minorHAnsi" w:hAnsiTheme="minorHAnsi" w:cstheme="minorHAnsi"/>
                <w:spacing w:val="-5"/>
              </w:rPr>
              <w:t>to</w:t>
            </w:r>
            <w:proofErr w:type="gramEnd"/>
          </w:p>
          <w:p w14:paraId="683E1D70" w14:textId="77777777" w:rsidR="00794EB1" w:rsidRPr="004B0CC2" w:rsidRDefault="0039249D" w:rsidP="005B6E99">
            <w:pPr>
              <w:pStyle w:val="TableParagraph"/>
              <w:spacing w:line="248" w:lineRule="exact"/>
              <w:jc w:val="both"/>
              <w:rPr>
                <w:rFonts w:asciiTheme="minorHAnsi" w:hAnsiTheme="minorHAnsi" w:cstheme="minorHAnsi"/>
              </w:rPr>
            </w:pPr>
            <w:proofErr w:type="spellStart"/>
            <w:proofErr w:type="gramStart"/>
            <w:r w:rsidRPr="004B0CC2">
              <w:rPr>
                <w:rFonts w:asciiTheme="minorHAnsi" w:hAnsiTheme="minorHAnsi" w:cstheme="minorHAnsi"/>
              </w:rPr>
              <w:t>implement</w:t>
            </w:r>
            <w:proofErr w:type="spellEnd"/>
            <w:proofErr w:type="gramEnd"/>
            <w:r w:rsidRPr="004B0CC2">
              <w:rPr>
                <w:rFonts w:asciiTheme="minorHAnsi" w:hAnsiTheme="minorHAnsi" w:cstheme="minorHAnsi"/>
                <w:spacing w:val="-5"/>
              </w:rPr>
              <w:t xml:space="preserve"> </w:t>
            </w:r>
            <w:proofErr w:type="spellStart"/>
            <w:r w:rsidRPr="004B0CC2">
              <w:rPr>
                <w:rFonts w:asciiTheme="minorHAnsi" w:hAnsiTheme="minorHAnsi" w:cstheme="minorHAnsi"/>
                <w:spacing w:val="-5"/>
              </w:rPr>
              <w:t>it</w:t>
            </w:r>
            <w:proofErr w:type="spellEnd"/>
            <w:r w:rsidRPr="004B0CC2">
              <w:rPr>
                <w:rFonts w:asciiTheme="minorHAnsi" w:hAnsiTheme="minorHAnsi" w:cstheme="minorHAnsi"/>
                <w:spacing w:val="-5"/>
              </w:rPr>
              <w:t>.</w:t>
            </w:r>
          </w:p>
        </w:tc>
        <w:tc>
          <w:tcPr>
            <w:tcW w:w="3401" w:type="dxa"/>
            <w:shd w:val="clear" w:color="auto" w:fill="FDF9F8"/>
          </w:tcPr>
          <w:p w14:paraId="31FC2D8D" w14:textId="77777777" w:rsidR="00794EB1" w:rsidRPr="004B0CC2" w:rsidRDefault="00794EB1">
            <w:pPr>
              <w:pStyle w:val="TableParagraph"/>
              <w:spacing w:before="11"/>
              <w:ind w:left="0"/>
              <w:rPr>
                <w:rFonts w:asciiTheme="minorHAnsi" w:hAnsiTheme="minorHAnsi" w:cstheme="minorHAnsi"/>
                <w:i/>
                <w:sz w:val="21"/>
                <w:lang w:val="en-GB"/>
              </w:rPr>
            </w:pPr>
          </w:p>
          <w:p w14:paraId="326C4839" w14:textId="77777777" w:rsidR="00794EB1" w:rsidRPr="004B0CC2" w:rsidRDefault="0039249D">
            <w:pPr>
              <w:pStyle w:val="TableParagraph"/>
              <w:ind w:left="1475" w:hanging="1258"/>
              <w:rPr>
                <w:rFonts w:asciiTheme="minorHAnsi" w:hAnsiTheme="minorHAnsi" w:cstheme="minorHAnsi"/>
                <w:lang w:val="en-GB"/>
              </w:rPr>
            </w:pPr>
            <w:r w:rsidRPr="004B0CC2">
              <w:rPr>
                <w:rFonts w:asciiTheme="minorHAnsi" w:hAnsiTheme="minorHAnsi" w:cstheme="minorHAnsi"/>
                <w:lang w:val="en-GB"/>
              </w:rPr>
              <w:t>(no</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external</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contact</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w:t>
            </w:r>
            <w:r w:rsidRPr="004B0CC2">
              <w:rPr>
                <w:rFonts w:asciiTheme="minorHAnsi" w:hAnsiTheme="minorHAnsi" w:cstheme="minorHAnsi"/>
                <w:spacing w:val="-10"/>
                <w:lang w:val="en-GB"/>
              </w:rPr>
              <w:t xml:space="preserve"> </w:t>
            </w:r>
            <w:r w:rsidRPr="004B0CC2">
              <w:rPr>
                <w:rFonts w:asciiTheme="minorHAnsi" w:hAnsiTheme="minorHAnsi" w:cstheme="minorHAnsi"/>
                <w:lang w:val="en-GB"/>
              </w:rPr>
              <w:t xml:space="preserve">monitoring </w:t>
            </w:r>
            <w:r w:rsidRPr="004B0CC2">
              <w:rPr>
                <w:rFonts w:asciiTheme="minorHAnsi" w:hAnsiTheme="minorHAnsi" w:cstheme="minorHAnsi"/>
                <w:spacing w:val="-2"/>
                <w:lang w:val="en-GB"/>
              </w:rPr>
              <w:t>only)</w:t>
            </w:r>
          </w:p>
        </w:tc>
        <w:tc>
          <w:tcPr>
            <w:tcW w:w="3970" w:type="dxa"/>
            <w:shd w:val="clear" w:color="auto" w:fill="FDF9F8"/>
          </w:tcPr>
          <w:p w14:paraId="7F1B8FEA" w14:textId="77777777" w:rsidR="00794EB1" w:rsidRPr="00F95E51" w:rsidRDefault="00794EB1">
            <w:pPr>
              <w:pStyle w:val="TableParagraph"/>
              <w:ind w:left="0"/>
              <w:rPr>
                <w:rFonts w:asciiTheme="minorHAnsi" w:hAnsiTheme="minorHAnsi" w:cstheme="minorHAnsi"/>
                <w:lang w:val="en-GB"/>
              </w:rPr>
            </w:pPr>
          </w:p>
        </w:tc>
      </w:tr>
      <w:tr w:rsidR="00794EB1" w:rsidRPr="00F9476B" w14:paraId="6288393D" w14:textId="77777777">
        <w:trPr>
          <w:trHeight w:val="1612"/>
        </w:trPr>
        <w:tc>
          <w:tcPr>
            <w:tcW w:w="3401" w:type="dxa"/>
            <w:shd w:val="clear" w:color="auto" w:fill="FCEFE7"/>
          </w:tcPr>
          <w:p w14:paraId="740DDFF3" w14:textId="77777777" w:rsidR="00794EB1" w:rsidRPr="00F95E51" w:rsidRDefault="0039249D">
            <w:pPr>
              <w:pStyle w:val="TableParagraph"/>
              <w:spacing w:before="1"/>
              <w:ind w:right="230"/>
              <w:rPr>
                <w:rFonts w:asciiTheme="minorHAnsi" w:hAnsiTheme="minorHAnsi" w:cstheme="minorHAnsi"/>
                <w:lang w:val="en-GB"/>
              </w:rPr>
            </w:pPr>
            <w:r w:rsidRPr="00F95E51">
              <w:rPr>
                <w:rFonts w:asciiTheme="minorHAnsi" w:hAnsiTheme="minorHAnsi" w:cstheme="minorHAnsi"/>
                <w:lang w:val="en-GB"/>
              </w:rPr>
              <w:t>Recent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adoption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 xml:space="preserve">Directive on gender balance on corporate boards (22-11-2022) (see EC Statement: </w:t>
            </w:r>
            <w:hyperlink r:id="rId43">
              <w:r w:rsidRPr="00F95E51">
                <w:rPr>
                  <w:rFonts w:asciiTheme="minorHAnsi" w:hAnsiTheme="minorHAnsi" w:cstheme="minorHAnsi"/>
                  <w:color w:val="0562C1"/>
                  <w:u w:val="single" w:color="0562C1"/>
                  <w:lang w:val="en-GB"/>
                </w:rPr>
                <w:t>here</w:t>
              </w:r>
            </w:hyperlink>
            <w:r w:rsidRPr="00F95E51">
              <w:rPr>
                <w:rFonts w:asciiTheme="minorHAnsi" w:hAnsiTheme="minorHAnsi" w:cstheme="minorHAnsi"/>
                <w:lang w:val="en-GB"/>
              </w:rPr>
              <w:t>)</w:t>
            </w:r>
          </w:p>
        </w:tc>
        <w:tc>
          <w:tcPr>
            <w:tcW w:w="4536" w:type="dxa"/>
            <w:shd w:val="clear" w:color="auto" w:fill="FCEFE7"/>
          </w:tcPr>
          <w:p w14:paraId="53555354" w14:textId="77777777" w:rsidR="00794EB1" w:rsidRPr="00F95E51" w:rsidRDefault="0039249D">
            <w:pPr>
              <w:pStyle w:val="TableParagraph"/>
              <w:spacing w:before="1"/>
              <w:ind w:right="93"/>
              <w:jc w:val="both"/>
              <w:rPr>
                <w:rFonts w:asciiTheme="minorHAnsi" w:hAnsiTheme="minorHAnsi" w:cstheme="minorHAnsi"/>
                <w:lang w:val="en-GB"/>
              </w:rPr>
            </w:pPr>
            <w:r w:rsidRPr="00541C1A">
              <w:rPr>
                <w:rFonts w:asciiTheme="minorHAnsi" w:hAnsiTheme="minorHAnsi" w:cstheme="minorHAnsi"/>
                <w:b/>
                <w:bCs/>
                <w:lang w:val="en-GB"/>
              </w:rPr>
              <w:t>2023</w:t>
            </w:r>
            <w:r w:rsidRPr="00F95E51">
              <w:rPr>
                <w:rFonts w:asciiTheme="minorHAnsi" w:hAnsiTheme="minorHAnsi" w:cstheme="minorHAnsi"/>
                <w:lang w:val="en-GB"/>
              </w:rPr>
              <w:t>: The committee will follow the implementation of this directive at national level. Member State will have to ensure that companies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strive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meet</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40%</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target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non- executive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boards,</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or</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33%</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all</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board</w:t>
            </w:r>
            <w:r w:rsidRPr="00F95E51">
              <w:rPr>
                <w:rFonts w:asciiTheme="minorHAnsi" w:hAnsiTheme="minorHAnsi" w:cstheme="minorHAnsi"/>
                <w:spacing w:val="-10"/>
                <w:lang w:val="en-GB"/>
              </w:rPr>
              <w:t xml:space="preserve"> </w:t>
            </w:r>
            <w:r w:rsidRPr="00F95E51">
              <w:rPr>
                <w:rFonts w:asciiTheme="minorHAnsi" w:hAnsiTheme="minorHAnsi" w:cstheme="minorHAnsi"/>
                <w:spacing w:val="-2"/>
                <w:lang w:val="en-GB"/>
              </w:rPr>
              <w:t>members,</w:t>
            </w:r>
          </w:p>
          <w:p w14:paraId="0B6AA6A5" w14:textId="77777777" w:rsidR="00794EB1" w:rsidRPr="00F95E51" w:rsidRDefault="0039249D">
            <w:pPr>
              <w:pStyle w:val="TableParagraph"/>
              <w:spacing w:line="248" w:lineRule="exact"/>
              <w:jc w:val="both"/>
              <w:rPr>
                <w:rFonts w:asciiTheme="minorHAnsi" w:hAnsiTheme="minorHAnsi" w:cstheme="minorHAnsi"/>
              </w:rPr>
            </w:pPr>
            <w:proofErr w:type="gramStart"/>
            <w:r w:rsidRPr="00F95E51">
              <w:rPr>
                <w:rFonts w:asciiTheme="minorHAnsi" w:hAnsiTheme="minorHAnsi" w:cstheme="minorHAnsi"/>
              </w:rPr>
              <w:t>by</w:t>
            </w:r>
            <w:proofErr w:type="gramEnd"/>
            <w:r w:rsidRPr="00F95E51">
              <w:rPr>
                <w:rFonts w:asciiTheme="minorHAnsi" w:hAnsiTheme="minorHAnsi" w:cstheme="minorHAnsi"/>
                <w:spacing w:val="-2"/>
              </w:rPr>
              <w:t xml:space="preserve"> </w:t>
            </w:r>
            <w:r w:rsidRPr="00F95E51">
              <w:rPr>
                <w:rFonts w:asciiTheme="minorHAnsi" w:hAnsiTheme="minorHAnsi" w:cstheme="minorHAnsi"/>
              </w:rPr>
              <w:t>30</w:t>
            </w:r>
            <w:r w:rsidRPr="00F95E51">
              <w:rPr>
                <w:rFonts w:asciiTheme="minorHAnsi" w:hAnsiTheme="minorHAnsi" w:cstheme="minorHAnsi"/>
                <w:spacing w:val="-1"/>
              </w:rPr>
              <w:t xml:space="preserve"> </w:t>
            </w:r>
            <w:r w:rsidRPr="00F95E51">
              <w:rPr>
                <w:rFonts w:asciiTheme="minorHAnsi" w:hAnsiTheme="minorHAnsi" w:cstheme="minorHAnsi"/>
              </w:rPr>
              <w:t>June</w:t>
            </w:r>
            <w:r w:rsidRPr="00F95E51">
              <w:rPr>
                <w:rFonts w:asciiTheme="minorHAnsi" w:hAnsiTheme="minorHAnsi" w:cstheme="minorHAnsi"/>
                <w:spacing w:val="-3"/>
              </w:rPr>
              <w:t xml:space="preserve"> </w:t>
            </w:r>
            <w:r w:rsidRPr="00F95E51">
              <w:rPr>
                <w:rFonts w:asciiTheme="minorHAnsi" w:hAnsiTheme="minorHAnsi" w:cstheme="minorHAnsi"/>
                <w:spacing w:val="-2"/>
              </w:rPr>
              <w:t>2026.</w:t>
            </w:r>
          </w:p>
        </w:tc>
        <w:tc>
          <w:tcPr>
            <w:tcW w:w="3401" w:type="dxa"/>
            <w:shd w:val="clear" w:color="auto" w:fill="FCEFE7"/>
          </w:tcPr>
          <w:p w14:paraId="1587B55A" w14:textId="77777777" w:rsidR="00794EB1" w:rsidRPr="00F95E51" w:rsidRDefault="00794EB1">
            <w:pPr>
              <w:pStyle w:val="TableParagraph"/>
              <w:ind w:left="0"/>
              <w:rPr>
                <w:rFonts w:asciiTheme="minorHAnsi" w:hAnsiTheme="minorHAnsi" w:cstheme="minorHAnsi"/>
                <w:i/>
                <w:lang w:val="en-GB"/>
              </w:rPr>
            </w:pPr>
          </w:p>
          <w:p w14:paraId="1244F405" w14:textId="77777777" w:rsidR="00794EB1" w:rsidRPr="00F95E51" w:rsidRDefault="00794EB1">
            <w:pPr>
              <w:pStyle w:val="TableParagraph"/>
              <w:spacing w:before="11"/>
              <w:ind w:left="0"/>
              <w:rPr>
                <w:rFonts w:asciiTheme="minorHAnsi" w:hAnsiTheme="minorHAnsi" w:cstheme="minorHAnsi"/>
                <w:i/>
                <w:sz w:val="21"/>
                <w:lang w:val="en-GB"/>
              </w:rPr>
            </w:pPr>
          </w:p>
          <w:p w14:paraId="7A5231BD" w14:textId="77777777" w:rsidR="00794EB1" w:rsidRPr="00F95E51" w:rsidRDefault="0039249D">
            <w:pPr>
              <w:pStyle w:val="TableParagraph"/>
              <w:spacing w:before="1"/>
              <w:ind w:left="1475" w:hanging="1258"/>
              <w:rPr>
                <w:rFonts w:asciiTheme="minorHAnsi" w:hAnsiTheme="minorHAnsi" w:cstheme="minorHAnsi"/>
                <w:lang w:val="en-GB"/>
              </w:rPr>
            </w:pPr>
            <w:r w:rsidRPr="00F95E51">
              <w:rPr>
                <w:rFonts w:asciiTheme="minorHAnsi" w:hAnsiTheme="minorHAnsi" w:cstheme="minorHAnsi"/>
                <w:lang w:val="en-GB"/>
              </w:rPr>
              <w:t>(no</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external</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contact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monitoring </w:t>
            </w:r>
            <w:r w:rsidRPr="00F95E51">
              <w:rPr>
                <w:rFonts w:asciiTheme="minorHAnsi" w:hAnsiTheme="minorHAnsi" w:cstheme="minorHAnsi"/>
                <w:spacing w:val="-2"/>
                <w:lang w:val="en-GB"/>
              </w:rPr>
              <w:t>only)</w:t>
            </w:r>
          </w:p>
        </w:tc>
        <w:tc>
          <w:tcPr>
            <w:tcW w:w="3970" w:type="dxa"/>
            <w:shd w:val="clear" w:color="auto" w:fill="FCEFE7"/>
          </w:tcPr>
          <w:p w14:paraId="3E4B1C44" w14:textId="77777777" w:rsidR="00794EB1" w:rsidRPr="00F95E51" w:rsidRDefault="00794EB1">
            <w:pPr>
              <w:pStyle w:val="TableParagraph"/>
              <w:ind w:left="0"/>
              <w:rPr>
                <w:rFonts w:asciiTheme="minorHAnsi" w:hAnsiTheme="minorHAnsi" w:cstheme="minorHAnsi"/>
                <w:lang w:val="en-GB"/>
              </w:rPr>
            </w:pPr>
          </w:p>
        </w:tc>
      </w:tr>
      <w:tr w:rsidR="00794EB1" w:rsidRPr="00F9476B" w14:paraId="6249CDCE" w14:textId="77777777" w:rsidTr="007E1992">
        <w:trPr>
          <w:trHeight w:val="2381"/>
        </w:trPr>
        <w:tc>
          <w:tcPr>
            <w:tcW w:w="3401" w:type="dxa"/>
            <w:shd w:val="clear" w:color="auto" w:fill="FDF9F8"/>
          </w:tcPr>
          <w:p w14:paraId="1F08BF84" w14:textId="77777777" w:rsidR="00794EB1" w:rsidRPr="004B0CC2" w:rsidRDefault="0039249D">
            <w:pPr>
              <w:pStyle w:val="TableParagraph"/>
              <w:ind w:right="91"/>
              <w:jc w:val="both"/>
              <w:rPr>
                <w:rFonts w:asciiTheme="minorHAnsi" w:hAnsiTheme="minorHAnsi" w:cstheme="minorHAnsi"/>
                <w:lang w:val="en-GB"/>
              </w:rPr>
            </w:pPr>
            <w:r w:rsidRPr="004B0CC2">
              <w:rPr>
                <w:rFonts w:asciiTheme="minorHAnsi" w:hAnsiTheme="minorHAnsi" w:cstheme="minorHAnsi"/>
                <w:lang w:val="en-GB"/>
              </w:rPr>
              <w:t>Publication of the EC (legislative) package “</w:t>
            </w:r>
            <w:hyperlink r:id="rId44">
              <w:r w:rsidRPr="004B0CC2">
                <w:rPr>
                  <w:rFonts w:asciiTheme="minorHAnsi" w:hAnsiTheme="minorHAnsi" w:cstheme="minorHAnsi"/>
                  <w:color w:val="0562C1"/>
                  <w:u w:val="single" w:color="0562C1"/>
                  <w:lang w:val="en-GB"/>
                </w:rPr>
                <w:t>Capital Markets Union:</w:t>
              </w:r>
            </w:hyperlink>
            <w:r w:rsidRPr="004B0CC2">
              <w:rPr>
                <w:rFonts w:asciiTheme="minorHAnsi" w:hAnsiTheme="minorHAnsi" w:cstheme="minorHAnsi"/>
                <w:color w:val="0562C1"/>
                <w:lang w:val="en-GB"/>
              </w:rPr>
              <w:t xml:space="preserve"> </w:t>
            </w:r>
            <w:hyperlink r:id="rId45">
              <w:r w:rsidRPr="004B0CC2">
                <w:rPr>
                  <w:rFonts w:asciiTheme="minorHAnsi" w:hAnsiTheme="minorHAnsi" w:cstheme="minorHAnsi"/>
                  <w:color w:val="0562C1"/>
                  <w:u w:val="single" w:color="0562C1"/>
                  <w:lang w:val="en-GB"/>
                </w:rPr>
                <w:t>new proposals on clearing,</w:t>
              </w:r>
            </w:hyperlink>
            <w:r w:rsidRPr="004B0CC2">
              <w:rPr>
                <w:rFonts w:asciiTheme="minorHAnsi" w:hAnsiTheme="minorHAnsi" w:cstheme="minorHAnsi"/>
                <w:color w:val="0562C1"/>
                <w:lang w:val="en-GB"/>
              </w:rPr>
              <w:t xml:space="preserve"> </w:t>
            </w:r>
            <w:hyperlink r:id="rId46">
              <w:r w:rsidRPr="004B0CC2">
                <w:rPr>
                  <w:rFonts w:asciiTheme="minorHAnsi" w:hAnsiTheme="minorHAnsi" w:cstheme="minorHAnsi"/>
                  <w:color w:val="0562C1"/>
                  <w:u w:val="single" w:color="0562C1"/>
                  <w:lang w:val="en-GB"/>
                </w:rPr>
                <w:t>corporate insolvency and company</w:t>
              </w:r>
            </w:hyperlink>
            <w:r w:rsidRPr="004B0CC2">
              <w:rPr>
                <w:rFonts w:asciiTheme="minorHAnsi" w:hAnsiTheme="minorHAnsi" w:cstheme="minorHAnsi"/>
                <w:color w:val="0562C1"/>
                <w:lang w:val="en-GB"/>
              </w:rPr>
              <w:t xml:space="preserve"> </w:t>
            </w:r>
            <w:hyperlink r:id="rId47">
              <w:r w:rsidRPr="004B0CC2">
                <w:rPr>
                  <w:rFonts w:asciiTheme="minorHAnsi" w:hAnsiTheme="minorHAnsi" w:cstheme="minorHAnsi"/>
                  <w:color w:val="0562C1"/>
                  <w:u w:val="single" w:color="0562C1"/>
                  <w:lang w:val="en-GB"/>
                </w:rPr>
                <w:t>listing to make EU capital markets</w:t>
              </w:r>
            </w:hyperlink>
            <w:r w:rsidRPr="004B0CC2">
              <w:rPr>
                <w:rFonts w:asciiTheme="minorHAnsi" w:hAnsiTheme="minorHAnsi" w:cstheme="minorHAnsi"/>
                <w:color w:val="0562C1"/>
                <w:lang w:val="en-GB"/>
              </w:rPr>
              <w:t xml:space="preserve"> </w:t>
            </w:r>
            <w:hyperlink r:id="rId48">
              <w:r w:rsidRPr="004B0CC2">
                <w:rPr>
                  <w:rFonts w:asciiTheme="minorHAnsi" w:hAnsiTheme="minorHAnsi" w:cstheme="minorHAnsi"/>
                  <w:color w:val="0562C1"/>
                  <w:u w:val="single" w:color="0562C1"/>
                  <w:lang w:val="en-GB"/>
                </w:rPr>
                <w:t>more attractive”</w:t>
              </w:r>
            </w:hyperlink>
            <w:r w:rsidRPr="004B0CC2">
              <w:rPr>
                <w:rFonts w:asciiTheme="minorHAnsi" w:hAnsiTheme="minorHAnsi" w:cstheme="minorHAnsi"/>
                <w:color w:val="0562C1"/>
                <w:lang w:val="en-GB"/>
              </w:rPr>
              <w:t xml:space="preserve"> </w:t>
            </w:r>
            <w:r w:rsidRPr="004B0CC2">
              <w:rPr>
                <w:rFonts w:asciiTheme="minorHAnsi" w:hAnsiTheme="minorHAnsi" w:cstheme="minorHAnsi"/>
                <w:lang w:val="en-GB"/>
              </w:rPr>
              <w:t>(7-12-2022)</w:t>
            </w:r>
          </w:p>
          <w:p w14:paraId="2DA7E313" w14:textId="77777777" w:rsidR="00794EB1" w:rsidRPr="004B0CC2" w:rsidRDefault="0039249D">
            <w:pPr>
              <w:pStyle w:val="TableParagraph"/>
              <w:ind w:right="91"/>
              <w:jc w:val="both"/>
              <w:rPr>
                <w:rFonts w:asciiTheme="minorHAnsi" w:hAnsiTheme="minorHAnsi" w:cstheme="minorHAnsi"/>
                <w:lang w:val="en-GB"/>
              </w:rPr>
            </w:pPr>
            <w:r w:rsidRPr="004B0CC2">
              <w:rPr>
                <w:rFonts w:asciiTheme="minorHAnsi" w:hAnsiTheme="minorHAnsi" w:cstheme="minorHAnsi"/>
                <w:lang w:val="en-GB"/>
              </w:rPr>
              <w:t>This is connected</w:t>
            </w:r>
            <w:r w:rsidRPr="004B0CC2">
              <w:rPr>
                <w:rFonts w:asciiTheme="minorHAnsi" w:hAnsiTheme="minorHAnsi" w:cstheme="minorHAnsi"/>
                <w:spacing w:val="40"/>
                <w:lang w:val="en-GB"/>
              </w:rPr>
              <w:t xml:space="preserve"> </w:t>
            </w:r>
            <w:r w:rsidRPr="004B0CC2">
              <w:rPr>
                <w:rFonts w:asciiTheme="minorHAnsi" w:hAnsiTheme="minorHAnsi" w:cstheme="minorHAnsi"/>
                <w:lang w:val="en-GB"/>
              </w:rPr>
              <w:t xml:space="preserve">to the </w:t>
            </w:r>
            <w:hyperlink r:id="rId49">
              <w:r w:rsidRPr="004B0CC2">
                <w:rPr>
                  <w:rFonts w:asciiTheme="minorHAnsi" w:hAnsiTheme="minorHAnsi" w:cstheme="minorHAnsi"/>
                  <w:color w:val="0562C1"/>
                  <w:u w:val="single" w:color="0562C1"/>
                  <w:lang w:val="en-GB"/>
                </w:rPr>
                <w:t>Capital</w:t>
              </w:r>
            </w:hyperlink>
            <w:r w:rsidRPr="004B0CC2">
              <w:rPr>
                <w:rFonts w:asciiTheme="minorHAnsi" w:hAnsiTheme="minorHAnsi" w:cstheme="minorHAnsi"/>
                <w:color w:val="0562C1"/>
                <w:lang w:val="en-GB"/>
              </w:rPr>
              <w:t xml:space="preserve"> </w:t>
            </w:r>
            <w:hyperlink r:id="rId50">
              <w:r w:rsidRPr="004B0CC2">
                <w:rPr>
                  <w:rFonts w:asciiTheme="minorHAnsi" w:hAnsiTheme="minorHAnsi" w:cstheme="minorHAnsi"/>
                  <w:color w:val="0562C1"/>
                  <w:u w:val="single" w:color="0562C1"/>
                  <w:lang w:val="en-GB"/>
                </w:rPr>
                <w:t>Markets Union Action Plan</w:t>
              </w:r>
            </w:hyperlink>
          </w:p>
        </w:tc>
        <w:tc>
          <w:tcPr>
            <w:tcW w:w="4536" w:type="dxa"/>
            <w:shd w:val="clear" w:color="auto" w:fill="FDF9F8"/>
          </w:tcPr>
          <w:p w14:paraId="1CBF2B9E" w14:textId="77777777" w:rsidR="00794EB1" w:rsidRPr="004B0CC2" w:rsidRDefault="0039249D">
            <w:pPr>
              <w:pStyle w:val="TableParagraph"/>
              <w:rPr>
                <w:rFonts w:asciiTheme="minorHAnsi" w:hAnsiTheme="minorHAnsi" w:cstheme="minorHAnsi"/>
                <w:lang w:val="en-GB"/>
              </w:rPr>
            </w:pPr>
            <w:r w:rsidRPr="004B0CC2">
              <w:rPr>
                <w:rFonts w:asciiTheme="minorHAnsi" w:hAnsiTheme="minorHAnsi" w:cstheme="minorHAnsi"/>
                <w:b/>
                <w:bCs/>
                <w:lang w:val="en-GB"/>
              </w:rPr>
              <w:t>Q1 2023</w:t>
            </w:r>
            <w:r w:rsidRPr="004B0CC2">
              <w:rPr>
                <w:rFonts w:asciiTheme="minorHAnsi" w:hAnsiTheme="minorHAnsi" w:cstheme="minorHAnsi"/>
                <w:lang w:val="en-GB"/>
              </w:rPr>
              <w:t xml:space="preserve">: This will continue to be monitored for </w:t>
            </w:r>
            <w:r w:rsidRPr="004B0CC2">
              <w:rPr>
                <w:rFonts w:asciiTheme="minorHAnsi" w:hAnsiTheme="minorHAnsi" w:cstheme="minorHAnsi"/>
                <w:spacing w:val="-2"/>
                <w:lang w:val="en-GB"/>
              </w:rPr>
              <w:t>information.</w:t>
            </w:r>
          </w:p>
        </w:tc>
        <w:tc>
          <w:tcPr>
            <w:tcW w:w="3401" w:type="dxa"/>
            <w:shd w:val="clear" w:color="auto" w:fill="FDF9F8"/>
          </w:tcPr>
          <w:p w14:paraId="6CF90C76" w14:textId="77777777" w:rsidR="00794EB1" w:rsidRPr="004B0CC2" w:rsidRDefault="00794EB1">
            <w:pPr>
              <w:pStyle w:val="TableParagraph"/>
              <w:ind w:left="0"/>
              <w:rPr>
                <w:rFonts w:asciiTheme="minorHAnsi" w:hAnsiTheme="minorHAnsi" w:cstheme="minorHAnsi"/>
                <w:i/>
                <w:lang w:val="en-GB"/>
              </w:rPr>
            </w:pPr>
          </w:p>
          <w:p w14:paraId="295FF052" w14:textId="77777777" w:rsidR="00794EB1" w:rsidRPr="004B0CC2" w:rsidRDefault="00794EB1">
            <w:pPr>
              <w:pStyle w:val="TableParagraph"/>
              <w:ind w:left="0"/>
              <w:rPr>
                <w:rFonts w:asciiTheme="minorHAnsi" w:hAnsiTheme="minorHAnsi" w:cstheme="minorHAnsi"/>
                <w:i/>
                <w:lang w:val="en-GB"/>
              </w:rPr>
            </w:pPr>
          </w:p>
          <w:p w14:paraId="60935187" w14:textId="77777777" w:rsidR="00794EB1" w:rsidRPr="004B0CC2" w:rsidRDefault="00794EB1">
            <w:pPr>
              <w:pStyle w:val="TableParagraph"/>
              <w:ind w:left="0"/>
              <w:rPr>
                <w:rFonts w:asciiTheme="minorHAnsi" w:hAnsiTheme="minorHAnsi" w:cstheme="minorHAnsi"/>
                <w:i/>
                <w:lang w:val="en-GB"/>
              </w:rPr>
            </w:pPr>
          </w:p>
          <w:p w14:paraId="0EAB9CC9" w14:textId="77777777" w:rsidR="00794EB1" w:rsidRPr="004B0CC2" w:rsidRDefault="00794EB1">
            <w:pPr>
              <w:pStyle w:val="TableParagraph"/>
              <w:ind w:left="0"/>
              <w:rPr>
                <w:rFonts w:asciiTheme="minorHAnsi" w:hAnsiTheme="minorHAnsi" w:cstheme="minorHAnsi"/>
                <w:i/>
                <w:lang w:val="en-GB"/>
              </w:rPr>
            </w:pPr>
          </w:p>
          <w:p w14:paraId="68AA7E58" w14:textId="77777777" w:rsidR="00794EB1" w:rsidRPr="004B0CC2" w:rsidRDefault="0039249D">
            <w:pPr>
              <w:pStyle w:val="TableParagraph"/>
              <w:ind w:left="1475" w:hanging="1258"/>
              <w:rPr>
                <w:rFonts w:asciiTheme="minorHAnsi" w:hAnsiTheme="minorHAnsi" w:cstheme="minorHAnsi"/>
                <w:lang w:val="en-GB"/>
              </w:rPr>
            </w:pPr>
            <w:r w:rsidRPr="004B0CC2">
              <w:rPr>
                <w:rFonts w:asciiTheme="minorHAnsi" w:hAnsiTheme="minorHAnsi" w:cstheme="minorHAnsi"/>
                <w:lang w:val="en-GB"/>
              </w:rPr>
              <w:t>(no</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external</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contact</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w:t>
            </w:r>
            <w:r w:rsidRPr="004B0CC2">
              <w:rPr>
                <w:rFonts w:asciiTheme="minorHAnsi" w:hAnsiTheme="minorHAnsi" w:cstheme="minorHAnsi"/>
                <w:spacing w:val="-10"/>
                <w:lang w:val="en-GB"/>
              </w:rPr>
              <w:t xml:space="preserve"> </w:t>
            </w:r>
            <w:r w:rsidRPr="004B0CC2">
              <w:rPr>
                <w:rFonts w:asciiTheme="minorHAnsi" w:hAnsiTheme="minorHAnsi" w:cstheme="minorHAnsi"/>
                <w:lang w:val="en-GB"/>
              </w:rPr>
              <w:t xml:space="preserve">monitoring </w:t>
            </w:r>
            <w:r w:rsidRPr="004B0CC2">
              <w:rPr>
                <w:rFonts w:asciiTheme="minorHAnsi" w:hAnsiTheme="minorHAnsi" w:cstheme="minorHAnsi"/>
                <w:spacing w:val="-2"/>
                <w:lang w:val="en-GB"/>
              </w:rPr>
              <w:t>only)</w:t>
            </w:r>
          </w:p>
        </w:tc>
        <w:tc>
          <w:tcPr>
            <w:tcW w:w="3970" w:type="dxa"/>
            <w:shd w:val="clear" w:color="auto" w:fill="FDF9F8"/>
          </w:tcPr>
          <w:p w14:paraId="6FBDE011" w14:textId="77777777" w:rsidR="00794EB1" w:rsidRPr="00F95E51" w:rsidRDefault="00794EB1">
            <w:pPr>
              <w:pStyle w:val="TableParagraph"/>
              <w:ind w:left="0"/>
              <w:rPr>
                <w:rFonts w:asciiTheme="minorHAnsi" w:hAnsiTheme="minorHAnsi" w:cstheme="minorHAnsi"/>
                <w:lang w:val="en-GB"/>
              </w:rPr>
            </w:pPr>
          </w:p>
        </w:tc>
      </w:tr>
      <w:tr w:rsidR="00794EB1" w:rsidRPr="00F9476B" w14:paraId="4D8BA7E4" w14:textId="77777777">
        <w:trPr>
          <w:trHeight w:val="1612"/>
        </w:trPr>
        <w:tc>
          <w:tcPr>
            <w:tcW w:w="3401" w:type="dxa"/>
            <w:shd w:val="clear" w:color="auto" w:fill="FCEFE7"/>
          </w:tcPr>
          <w:p w14:paraId="44694BC0" w14:textId="77777777" w:rsidR="00794EB1" w:rsidRPr="004B0CC2" w:rsidRDefault="0039249D">
            <w:pPr>
              <w:pStyle w:val="TableParagraph"/>
              <w:tabs>
                <w:tab w:val="left" w:pos="2216"/>
              </w:tabs>
              <w:ind w:right="90"/>
              <w:jc w:val="both"/>
              <w:rPr>
                <w:rFonts w:asciiTheme="minorHAnsi" w:hAnsiTheme="minorHAnsi" w:cstheme="minorHAnsi"/>
                <w:lang w:val="en-GB"/>
              </w:rPr>
            </w:pPr>
            <w:r w:rsidRPr="004B0CC2">
              <w:rPr>
                <w:rFonts w:asciiTheme="minorHAnsi" w:hAnsiTheme="minorHAnsi" w:cstheme="minorHAnsi"/>
                <w:lang w:val="en-GB"/>
              </w:rPr>
              <w:t xml:space="preserve">The developments of the EC regarding Action 12 of the Capital Markets Union Action Plan : </w:t>
            </w:r>
            <w:hyperlink r:id="rId51">
              <w:r w:rsidRPr="004B0CC2">
                <w:rPr>
                  <w:rFonts w:asciiTheme="minorHAnsi" w:hAnsiTheme="minorHAnsi" w:cstheme="minorHAnsi"/>
                  <w:color w:val="0562C1"/>
                  <w:spacing w:val="-2"/>
                  <w:u w:val="single" w:color="0562C1"/>
                  <w:lang w:val="en-GB"/>
                </w:rPr>
                <w:t>Facilitating</w:t>
              </w:r>
              <w:r w:rsidRPr="004B0CC2">
                <w:rPr>
                  <w:rFonts w:asciiTheme="minorHAnsi" w:hAnsiTheme="minorHAnsi" w:cstheme="minorHAnsi"/>
                  <w:color w:val="0562C1"/>
                  <w:u w:val="single" w:color="0562C1"/>
                  <w:lang w:val="en-GB"/>
                </w:rPr>
                <w:tab/>
              </w:r>
              <w:r w:rsidRPr="004B0CC2">
                <w:rPr>
                  <w:rFonts w:asciiTheme="minorHAnsi" w:hAnsiTheme="minorHAnsi" w:cstheme="minorHAnsi"/>
                  <w:color w:val="0562C1"/>
                  <w:spacing w:val="-2"/>
                  <w:u w:val="single" w:color="0562C1"/>
                  <w:lang w:val="en-GB"/>
                </w:rPr>
                <w:t>shareholder</w:t>
              </w:r>
            </w:hyperlink>
            <w:r w:rsidRPr="004B0CC2">
              <w:rPr>
                <w:rFonts w:asciiTheme="minorHAnsi" w:hAnsiTheme="minorHAnsi" w:cstheme="minorHAnsi"/>
                <w:color w:val="0562C1"/>
                <w:spacing w:val="-2"/>
                <w:lang w:val="en-GB"/>
              </w:rPr>
              <w:t xml:space="preserve"> </w:t>
            </w:r>
            <w:hyperlink r:id="rId52">
              <w:r w:rsidRPr="004B0CC2">
                <w:rPr>
                  <w:rFonts w:asciiTheme="minorHAnsi" w:hAnsiTheme="minorHAnsi" w:cstheme="minorHAnsi"/>
                  <w:color w:val="0562C1"/>
                  <w:spacing w:val="-2"/>
                  <w:u w:val="single" w:color="0562C1"/>
                  <w:lang w:val="en-GB"/>
                </w:rPr>
                <w:t>engagement</w:t>
              </w:r>
            </w:hyperlink>
          </w:p>
        </w:tc>
        <w:tc>
          <w:tcPr>
            <w:tcW w:w="4536" w:type="dxa"/>
            <w:shd w:val="clear" w:color="auto" w:fill="FCEFE7"/>
          </w:tcPr>
          <w:p w14:paraId="168BDE84" w14:textId="77777777" w:rsidR="00794EB1" w:rsidRPr="004B0CC2" w:rsidRDefault="0039249D">
            <w:pPr>
              <w:pStyle w:val="TableParagraph"/>
              <w:rPr>
                <w:rFonts w:asciiTheme="minorHAnsi" w:hAnsiTheme="minorHAnsi" w:cstheme="minorHAnsi"/>
                <w:lang w:val="en-GB"/>
              </w:rPr>
            </w:pPr>
            <w:r w:rsidRPr="004B0CC2">
              <w:rPr>
                <w:rFonts w:asciiTheme="minorHAnsi" w:hAnsiTheme="minorHAnsi" w:cstheme="minorHAnsi"/>
                <w:b/>
                <w:bCs/>
                <w:lang w:val="en-GB"/>
              </w:rPr>
              <w:t>Q3 2023</w:t>
            </w:r>
            <w:r w:rsidRPr="004B0CC2">
              <w:rPr>
                <w:rFonts w:asciiTheme="minorHAnsi" w:hAnsiTheme="minorHAnsi" w:cstheme="minorHAnsi"/>
                <w:lang w:val="en-GB"/>
              </w:rPr>
              <w:t>: The committee</w:t>
            </w:r>
            <w:r w:rsidRPr="004B0CC2">
              <w:rPr>
                <w:rFonts w:asciiTheme="minorHAnsi" w:hAnsiTheme="minorHAnsi" w:cstheme="minorHAnsi"/>
                <w:spacing w:val="-2"/>
                <w:lang w:val="en-GB"/>
              </w:rPr>
              <w:t xml:space="preserve"> </w:t>
            </w:r>
            <w:r w:rsidRPr="004B0CC2">
              <w:rPr>
                <w:rFonts w:asciiTheme="minorHAnsi" w:hAnsiTheme="minorHAnsi" w:cstheme="minorHAnsi"/>
                <w:lang w:val="en-GB"/>
              </w:rPr>
              <w:t>will continue to follow the developments of this topic.</w:t>
            </w:r>
          </w:p>
        </w:tc>
        <w:tc>
          <w:tcPr>
            <w:tcW w:w="3401" w:type="dxa"/>
            <w:shd w:val="clear" w:color="auto" w:fill="FCEFE7"/>
          </w:tcPr>
          <w:p w14:paraId="0EE438A9" w14:textId="77777777" w:rsidR="00794EB1" w:rsidRPr="004B0CC2" w:rsidRDefault="00794EB1">
            <w:pPr>
              <w:pStyle w:val="TableParagraph"/>
              <w:ind w:left="0"/>
              <w:rPr>
                <w:rFonts w:asciiTheme="minorHAnsi" w:hAnsiTheme="minorHAnsi" w:cstheme="minorHAnsi"/>
                <w:i/>
                <w:lang w:val="en-GB"/>
              </w:rPr>
            </w:pPr>
          </w:p>
          <w:p w14:paraId="645E628A" w14:textId="77777777" w:rsidR="00794EB1" w:rsidRPr="004B0CC2" w:rsidRDefault="00794EB1">
            <w:pPr>
              <w:pStyle w:val="TableParagraph"/>
              <w:spacing w:before="11"/>
              <w:ind w:left="0"/>
              <w:rPr>
                <w:rFonts w:asciiTheme="minorHAnsi" w:hAnsiTheme="minorHAnsi" w:cstheme="minorHAnsi"/>
                <w:i/>
                <w:sz w:val="21"/>
                <w:lang w:val="en-GB"/>
              </w:rPr>
            </w:pPr>
          </w:p>
          <w:p w14:paraId="13F73C59" w14:textId="77777777" w:rsidR="00794EB1" w:rsidRPr="004B0CC2" w:rsidRDefault="0039249D">
            <w:pPr>
              <w:pStyle w:val="TableParagraph"/>
              <w:spacing w:before="1"/>
              <w:ind w:left="1475" w:hanging="1258"/>
              <w:rPr>
                <w:rFonts w:asciiTheme="minorHAnsi" w:hAnsiTheme="minorHAnsi" w:cstheme="minorHAnsi"/>
                <w:lang w:val="en-GB"/>
              </w:rPr>
            </w:pPr>
            <w:r w:rsidRPr="004B0CC2">
              <w:rPr>
                <w:rFonts w:asciiTheme="minorHAnsi" w:hAnsiTheme="minorHAnsi" w:cstheme="minorHAnsi"/>
                <w:lang w:val="en-GB"/>
              </w:rPr>
              <w:t>(no</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external</w:t>
            </w:r>
            <w:r w:rsidRPr="004B0CC2">
              <w:rPr>
                <w:rFonts w:asciiTheme="minorHAnsi" w:hAnsiTheme="minorHAnsi" w:cstheme="minorHAnsi"/>
                <w:spacing w:val="-11"/>
                <w:lang w:val="en-GB"/>
              </w:rPr>
              <w:t xml:space="preserve"> </w:t>
            </w:r>
            <w:r w:rsidRPr="004B0CC2">
              <w:rPr>
                <w:rFonts w:asciiTheme="minorHAnsi" w:hAnsiTheme="minorHAnsi" w:cstheme="minorHAnsi"/>
                <w:lang w:val="en-GB"/>
              </w:rPr>
              <w:t>contact</w:t>
            </w:r>
            <w:r w:rsidRPr="004B0CC2">
              <w:rPr>
                <w:rFonts w:asciiTheme="minorHAnsi" w:hAnsiTheme="minorHAnsi" w:cstheme="minorHAnsi"/>
                <w:spacing w:val="-8"/>
                <w:lang w:val="en-GB"/>
              </w:rPr>
              <w:t xml:space="preserve"> </w:t>
            </w:r>
            <w:r w:rsidRPr="004B0CC2">
              <w:rPr>
                <w:rFonts w:asciiTheme="minorHAnsi" w:hAnsiTheme="minorHAnsi" w:cstheme="minorHAnsi"/>
                <w:lang w:val="en-GB"/>
              </w:rPr>
              <w:t>-</w:t>
            </w:r>
            <w:r w:rsidRPr="004B0CC2">
              <w:rPr>
                <w:rFonts w:asciiTheme="minorHAnsi" w:hAnsiTheme="minorHAnsi" w:cstheme="minorHAnsi"/>
                <w:spacing w:val="-10"/>
                <w:lang w:val="en-GB"/>
              </w:rPr>
              <w:t xml:space="preserve"> </w:t>
            </w:r>
            <w:r w:rsidRPr="004B0CC2">
              <w:rPr>
                <w:rFonts w:asciiTheme="minorHAnsi" w:hAnsiTheme="minorHAnsi" w:cstheme="minorHAnsi"/>
                <w:lang w:val="en-GB"/>
              </w:rPr>
              <w:t xml:space="preserve">monitoring </w:t>
            </w:r>
            <w:r w:rsidRPr="004B0CC2">
              <w:rPr>
                <w:rFonts w:asciiTheme="minorHAnsi" w:hAnsiTheme="minorHAnsi" w:cstheme="minorHAnsi"/>
                <w:spacing w:val="-2"/>
                <w:lang w:val="en-GB"/>
              </w:rPr>
              <w:t>only)</w:t>
            </w:r>
          </w:p>
        </w:tc>
        <w:tc>
          <w:tcPr>
            <w:tcW w:w="3970" w:type="dxa"/>
            <w:shd w:val="clear" w:color="auto" w:fill="FCEFE7"/>
          </w:tcPr>
          <w:p w14:paraId="0ED2F19C" w14:textId="77777777" w:rsidR="00794EB1" w:rsidRPr="00F95E51" w:rsidRDefault="00794EB1">
            <w:pPr>
              <w:pStyle w:val="TableParagraph"/>
              <w:ind w:left="0"/>
              <w:rPr>
                <w:rFonts w:asciiTheme="minorHAnsi" w:hAnsiTheme="minorHAnsi" w:cstheme="minorHAnsi"/>
                <w:lang w:val="en-GB"/>
              </w:rPr>
            </w:pPr>
          </w:p>
        </w:tc>
      </w:tr>
    </w:tbl>
    <w:p w14:paraId="01B4B4D7"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0C8A5BDF" w14:textId="0AD1B0C6"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709004B4" wp14:editId="7F072F52">
                <wp:extent cx="10668635" cy="1033145"/>
                <wp:effectExtent l="0" t="0" r="18415" b="14605"/>
                <wp:docPr id="118491746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033145"/>
                          <a:chOff x="0" y="0"/>
                          <a:chExt cx="16801" cy="2310"/>
                        </a:xfrm>
                      </wpg:grpSpPr>
                      <wps:wsp>
                        <wps:cNvPr id="162942782" name="docshape27"/>
                        <wps:cNvSpPr>
                          <a:spLocks noChangeArrowheads="1"/>
                        </wps:cNvSpPr>
                        <wps:spPr bwMode="auto">
                          <a:xfrm>
                            <a:off x="0" y="0"/>
                            <a:ext cx="16801" cy="231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773416" name="docshape28"/>
                        <wps:cNvSpPr>
                          <a:spLocks noChangeArrowheads="1"/>
                        </wps:cNvSpPr>
                        <wps:spPr bwMode="auto">
                          <a:xfrm>
                            <a:off x="956" y="1511"/>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665903" name="docshape29"/>
                        <wps:cNvSpPr txBox="1">
                          <a:spLocks noChangeArrowheads="1"/>
                        </wps:cNvSpPr>
                        <wps:spPr bwMode="auto">
                          <a:xfrm>
                            <a:off x="0" y="0"/>
                            <a:ext cx="16801"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0839" w14:textId="77777777" w:rsidR="00794EB1" w:rsidRDefault="00794EB1">
                              <w:pPr>
                                <w:spacing w:before="7"/>
                                <w:rPr>
                                  <w:i/>
                                  <w:sz w:val="60"/>
                                </w:rPr>
                              </w:pPr>
                            </w:p>
                            <w:p w14:paraId="58B41E8A" w14:textId="6C0CF778" w:rsidR="00794EB1" w:rsidRDefault="0085276A">
                              <w:pPr>
                                <w:ind w:left="6932"/>
                                <w:rPr>
                                  <w:rFonts w:ascii="Cormorant Garamond Light"/>
                                  <w:sz w:val="48"/>
                                </w:rPr>
                              </w:pPr>
                              <w:bookmarkStart w:id="7" w:name="5._Criminal_Law"/>
                              <w:bookmarkStart w:id="8" w:name="_bookmark4"/>
                              <w:bookmarkEnd w:id="7"/>
                              <w:bookmarkEnd w:id="8"/>
                              <w:r>
                                <w:rPr>
                                  <w:rFonts w:ascii="Cormorant Garamond Light"/>
                                  <w:color w:val="FFFFFF"/>
                                  <w:sz w:val="48"/>
                                </w:rPr>
                                <w:t>4</w:t>
                              </w:r>
                              <w:r w:rsidR="0039249D">
                                <w:rPr>
                                  <w:rFonts w:ascii="Cormorant Garamond Light"/>
                                  <w:color w:val="FFFFFF"/>
                                  <w:sz w:val="48"/>
                                </w:rPr>
                                <w:t>.</w:t>
                              </w:r>
                              <w:r w:rsidR="0039249D">
                                <w:rPr>
                                  <w:rFonts w:ascii="Cormorant Garamond Light"/>
                                  <w:color w:val="FFFFFF"/>
                                  <w:spacing w:val="-47"/>
                                  <w:sz w:val="48"/>
                                </w:rPr>
                                <w:t xml:space="preserve"> </w:t>
                              </w:r>
                              <w:r w:rsidR="0039249D">
                                <w:rPr>
                                  <w:rFonts w:ascii="Cormorant Garamond Light"/>
                                  <w:color w:val="FFFFFF"/>
                                  <w:sz w:val="48"/>
                                </w:rPr>
                                <w:t>Criminal</w:t>
                              </w:r>
                              <w:r w:rsidR="0039249D">
                                <w:rPr>
                                  <w:rFonts w:ascii="Cormorant Garamond Light"/>
                                  <w:color w:val="FFFFFF"/>
                                  <w:spacing w:val="2"/>
                                  <w:sz w:val="48"/>
                                </w:rPr>
                                <w:t xml:space="preserve"> </w:t>
                              </w:r>
                              <w:r w:rsidR="0039249D">
                                <w:rPr>
                                  <w:rFonts w:ascii="Cormorant Garamond Light"/>
                                  <w:color w:val="FFFFFF"/>
                                  <w:spacing w:val="-5"/>
                                  <w:sz w:val="48"/>
                                </w:rPr>
                                <w:t>Law</w:t>
                              </w:r>
                            </w:p>
                          </w:txbxContent>
                        </wps:txbx>
                        <wps:bodyPr rot="0" vert="horz" wrap="square" lIns="0" tIns="0" rIns="0" bIns="0" anchor="t" anchorCtr="0" upright="1">
                          <a:noAutofit/>
                        </wps:bodyPr>
                      </wps:wsp>
                    </wpg:wgp>
                  </a:graphicData>
                </a:graphic>
              </wp:inline>
            </w:drawing>
          </mc:Choice>
          <mc:Fallback>
            <w:pict>
              <v:group w14:anchorId="709004B4" id="docshapegroup26" o:spid="_x0000_s1045" style="width:840.05pt;height:81.35pt;mso-position-horizontal-relative:char;mso-position-vertical-relative:line" coordsize="1680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">
                <v:rect id="docshape27" o:spid="_x0000_s1046"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" fillcolor="#f3a069" stroked="f"/>
                <v:rect id="docshape28" o:spid="_x0000_s1047" style="position:absolute;left:956;top:1511;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" fillcolor="#f4af83" stroked="f"/>
                <v:shape id="docshape29" o:spid="_x0000_s1048" type="#_x0000_t202"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" filled="f" stroked="f">
                  <v:textbox inset="0,0,0,0">
                    <w:txbxContent>
                      <w:p w14:paraId="0F5C0839" w14:textId="77777777" w:rsidR="00794EB1" w:rsidRDefault="00794EB1">
                        <w:pPr>
                          <w:spacing w:before="7"/>
                          <w:rPr>
                            <w:i/>
                            <w:sz w:val="60"/>
                          </w:rPr>
                        </w:pPr>
                      </w:p>
                      <w:p w14:paraId="58B41E8A" w14:textId="6C0CF778" w:rsidR="00794EB1" w:rsidRDefault="0085276A">
                        <w:pPr>
                          <w:ind w:left="6932"/>
                          <w:rPr>
                            <w:rFonts w:ascii="Cormorant Garamond Light"/>
                            <w:sz w:val="48"/>
                          </w:rPr>
                        </w:pPr>
                        <w:bookmarkStart w:id="799" w:name="5._Criminal_Law"/>
                        <w:bookmarkStart w:id="800" w:name="_bookmark4"/>
                        <w:bookmarkEnd w:id="799"/>
                        <w:bookmarkEnd w:id="800"/>
                        <w:r>
                          <w:rPr>
                            <w:rFonts w:ascii="Cormorant Garamond Light"/>
                            <w:color w:val="FFFFFF"/>
                            <w:sz w:val="48"/>
                          </w:rPr>
                          <w:t>4</w:t>
                        </w:r>
                        <w:r w:rsidR="0039249D">
                          <w:rPr>
                            <w:rFonts w:ascii="Cormorant Garamond Light"/>
                            <w:color w:val="FFFFFF"/>
                            <w:sz w:val="48"/>
                          </w:rPr>
                          <w:t>.</w:t>
                        </w:r>
                        <w:r w:rsidR="0039249D">
                          <w:rPr>
                            <w:rFonts w:ascii="Cormorant Garamond Light"/>
                            <w:color w:val="FFFFFF"/>
                            <w:spacing w:val="-47"/>
                            <w:sz w:val="48"/>
                          </w:rPr>
                          <w:t xml:space="preserve"> </w:t>
                        </w:r>
                        <w:r w:rsidR="0039249D">
                          <w:rPr>
                            <w:rFonts w:ascii="Cormorant Garamond Light"/>
                            <w:color w:val="FFFFFF"/>
                            <w:sz w:val="48"/>
                          </w:rPr>
                          <w:t>Criminal</w:t>
                        </w:r>
                        <w:r w:rsidR="0039249D">
                          <w:rPr>
                            <w:rFonts w:ascii="Cormorant Garamond Light"/>
                            <w:color w:val="FFFFFF"/>
                            <w:spacing w:val="2"/>
                            <w:sz w:val="48"/>
                          </w:rPr>
                          <w:t xml:space="preserve"> </w:t>
                        </w:r>
                        <w:r w:rsidR="0039249D">
                          <w:rPr>
                            <w:rFonts w:ascii="Cormorant Garamond Light"/>
                            <w:color w:val="FFFFFF"/>
                            <w:spacing w:val="-5"/>
                            <w:sz w:val="48"/>
                          </w:rPr>
                          <w:t>Law</w:t>
                        </w:r>
                      </w:p>
                    </w:txbxContent>
                  </v:textbox>
                </v:shape>
                <w10:anchorlock/>
              </v:group>
            </w:pict>
          </mc:Fallback>
        </mc:AlternateContent>
      </w:r>
    </w:p>
    <w:p w14:paraId="32F34398" w14:textId="77777777" w:rsidR="00794EB1" w:rsidRPr="00F95E51" w:rsidRDefault="0039249D">
      <w:pPr>
        <w:spacing w:before="1"/>
        <w:rPr>
          <w:rFonts w:asciiTheme="minorHAnsi" w:hAnsiTheme="minorHAnsi" w:cstheme="minorHAnsi"/>
          <w:i/>
          <w:sz w:val="27"/>
        </w:rPr>
      </w:pPr>
      <w:r w:rsidRPr="00F95E51">
        <w:rPr>
          <w:rFonts w:asciiTheme="minorHAnsi" w:hAnsiTheme="minorHAnsi" w:cstheme="minorHAnsi"/>
          <w:noProof/>
        </w:rPr>
        <w:drawing>
          <wp:anchor distT="0" distB="0" distL="0" distR="0" simplePos="0" relativeHeight="487590400" behindDoc="0" locked="0" layoutInCell="1" allowOverlap="1" wp14:anchorId="1680FF29" wp14:editId="51A59CC6">
            <wp:simplePos x="0" y="0"/>
            <wp:positionH relativeFrom="page">
              <wp:posOffset>5208904</wp:posOffset>
            </wp:positionH>
            <wp:positionV relativeFrom="paragraph">
              <wp:posOffset>225679</wp:posOffset>
            </wp:positionV>
            <wp:extent cx="274687" cy="274320"/>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74687" cy="274320"/>
                    </a:xfrm>
                    <a:prstGeom prst="rect">
                      <a:avLst/>
                    </a:prstGeom>
                  </pic:spPr>
                </pic:pic>
              </a:graphicData>
            </a:graphic>
          </wp:anchor>
        </w:drawing>
      </w:r>
    </w:p>
    <w:p w14:paraId="3974F6ED" w14:textId="01C067E6" w:rsidR="00794EB1" w:rsidRPr="00F95E51" w:rsidRDefault="0039249D" w:rsidP="00541C1A">
      <w:pPr>
        <w:pStyle w:val="Corpsdetexte"/>
        <w:ind w:left="6945" w:right="6941"/>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8"/>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9"/>
          <w:lang w:val="en-GB"/>
        </w:rPr>
        <w:t xml:space="preserve"> </w:t>
      </w:r>
      <w:r w:rsidRPr="00F95E51">
        <w:rPr>
          <w:rFonts w:asciiTheme="minorHAnsi" w:hAnsiTheme="minorHAnsi" w:cstheme="minorHAnsi"/>
          <w:color w:val="2E5395"/>
          <w:lang w:val="en-GB"/>
        </w:rPr>
        <w:t>Peter</w:t>
      </w:r>
      <w:r w:rsidRPr="00F95E51">
        <w:rPr>
          <w:rFonts w:asciiTheme="minorHAnsi" w:hAnsiTheme="minorHAnsi" w:cstheme="minorHAnsi"/>
          <w:color w:val="2E5395"/>
          <w:spacing w:val="-9"/>
          <w:lang w:val="en-GB"/>
        </w:rPr>
        <w:t xml:space="preserve"> </w:t>
      </w:r>
      <w:r w:rsidRPr="00F95E51">
        <w:rPr>
          <w:rFonts w:asciiTheme="minorHAnsi" w:hAnsiTheme="minorHAnsi" w:cstheme="minorHAnsi"/>
          <w:color w:val="2E5395"/>
          <w:lang w:val="en-GB"/>
        </w:rPr>
        <w:t>Mc</w:t>
      </w:r>
      <w:r w:rsidRPr="00F95E51">
        <w:rPr>
          <w:rFonts w:asciiTheme="minorHAnsi" w:hAnsiTheme="minorHAnsi" w:cstheme="minorHAnsi"/>
          <w:color w:val="2E5395"/>
          <w:spacing w:val="-9"/>
          <w:lang w:val="en-GB"/>
        </w:rPr>
        <w:t xml:space="preserve"> </w:t>
      </w:r>
      <w:r w:rsidRPr="00F95E51">
        <w:rPr>
          <w:rFonts w:asciiTheme="minorHAnsi" w:hAnsiTheme="minorHAnsi" w:cstheme="minorHAnsi"/>
          <w:color w:val="2E5395"/>
          <w:lang w:val="en-GB"/>
        </w:rPr>
        <w:t xml:space="preserve">Namee </w:t>
      </w:r>
    </w:p>
    <w:p w14:paraId="5731AF16" w14:textId="77777777" w:rsidR="00794EB1" w:rsidRPr="00F95E51" w:rsidRDefault="00794EB1">
      <w:pPr>
        <w:spacing w:before="10" w:after="1"/>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45B8F40E" w14:textId="77777777">
        <w:trPr>
          <w:trHeight w:val="397"/>
        </w:trPr>
        <w:tc>
          <w:tcPr>
            <w:tcW w:w="3401" w:type="dxa"/>
            <w:shd w:val="clear" w:color="auto" w:fill="2E5395"/>
          </w:tcPr>
          <w:p w14:paraId="2816BE01" w14:textId="77777777" w:rsidR="00794EB1" w:rsidRPr="00F95E51" w:rsidRDefault="0039249D">
            <w:pPr>
              <w:pStyle w:val="TableParagraph"/>
              <w:spacing w:before="64"/>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0B83EC21" w14:textId="6E0AEC01" w:rsidR="00794EB1" w:rsidRPr="00F95E51" w:rsidRDefault="0039249D">
            <w:pPr>
              <w:pStyle w:val="TableParagraph"/>
              <w:spacing w:before="64"/>
              <w:ind w:left="400"/>
              <w:rPr>
                <w:rFonts w:asciiTheme="minorHAnsi" w:hAnsiTheme="minorHAnsi" w:cstheme="minorHAnsi"/>
                <w:b/>
                <w:lang w:val="en-GB"/>
              </w:rPr>
            </w:pPr>
            <w:r w:rsidRPr="00F95E51">
              <w:rPr>
                <w:rFonts w:asciiTheme="minorHAnsi" w:hAnsiTheme="minorHAnsi" w:cstheme="minorHAnsi"/>
                <w:b/>
                <w:color w:val="FFFFFF"/>
                <w:lang w:val="en-GB"/>
              </w:rPr>
              <w:t>Current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and</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planned</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actions</w:t>
            </w:r>
          </w:p>
        </w:tc>
        <w:tc>
          <w:tcPr>
            <w:tcW w:w="3401" w:type="dxa"/>
            <w:shd w:val="clear" w:color="auto" w:fill="2E5395"/>
          </w:tcPr>
          <w:p w14:paraId="5F067791" w14:textId="77777777" w:rsidR="00794EB1" w:rsidRPr="00F95E51" w:rsidRDefault="0039249D">
            <w:pPr>
              <w:pStyle w:val="TableParagraph"/>
              <w:spacing w:before="64"/>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1625DDC1" w14:textId="77777777" w:rsidR="00794EB1" w:rsidRPr="00F95E51" w:rsidRDefault="0039249D">
            <w:pPr>
              <w:pStyle w:val="TableParagraph"/>
              <w:spacing w:before="64"/>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6ED0A45F" w14:textId="77777777" w:rsidTr="00541C1A">
        <w:trPr>
          <w:trHeight w:val="907"/>
        </w:trPr>
        <w:tc>
          <w:tcPr>
            <w:tcW w:w="3401" w:type="dxa"/>
            <w:shd w:val="clear" w:color="auto" w:fill="FCEFE7"/>
          </w:tcPr>
          <w:p w14:paraId="637786BD" w14:textId="77777777" w:rsidR="00794EB1" w:rsidRPr="00F95E51" w:rsidRDefault="00794EB1">
            <w:pPr>
              <w:pStyle w:val="TableParagraph"/>
              <w:spacing w:before="11"/>
              <w:ind w:left="0"/>
              <w:rPr>
                <w:rFonts w:asciiTheme="minorHAnsi" w:hAnsiTheme="minorHAnsi" w:cstheme="minorHAnsi"/>
                <w:i/>
                <w:sz w:val="21"/>
                <w:lang w:val="en-GB"/>
              </w:rPr>
            </w:pPr>
          </w:p>
          <w:p w14:paraId="7B78EFB3" w14:textId="4FBBD0FD" w:rsidR="00794EB1" w:rsidRPr="00F95E51" w:rsidRDefault="0039249D">
            <w:pPr>
              <w:pStyle w:val="TableParagraph"/>
              <w:ind w:right="572"/>
              <w:rPr>
                <w:rFonts w:asciiTheme="minorHAnsi" w:hAnsiTheme="minorHAnsi" w:cstheme="minorHAnsi"/>
                <w:lang w:val="en-GB"/>
              </w:rPr>
            </w:pPr>
            <w:r w:rsidRPr="00F95E51">
              <w:rPr>
                <w:rFonts w:asciiTheme="minorHAnsi" w:hAnsiTheme="minorHAnsi" w:cstheme="minorHAnsi"/>
                <w:lang w:val="en-GB"/>
              </w:rPr>
              <w:t>Transfer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proceedings </w:t>
            </w:r>
            <w:r w:rsidR="00681D2A">
              <w:rPr>
                <w:rFonts w:asciiTheme="minorHAnsi" w:hAnsiTheme="minorHAnsi" w:cstheme="minorHAnsi"/>
                <w:lang w:val="en-GB"/>
              </w:rPr>
              <w:t xml:space="preserve">in criminal matters </w:t>
            </w:r>
            <w:r w:rsidRPr="00F95E51">
              <w:rPr>
                <w:rFonts w:asciiTheme="minorHAnsi" w:hAnsiTheme="minorHAnsi" w:cstheme="minorHAnsi"/>
                <w:lang w:val="en-GB"/>
              </w:rPr>
              <w:t>(Commission proposal)</w:t>
            </w:r>
          </w:p>
          <w:p w14:paraId="6990AD92" w14:textId="77777777" w:rsidR="00794EB1" w:rsidRPr="00F95E51" w:rsidRDefault="00794EB1">
            <w:pPr>
              <w:pStyle w:val="TableParagraph"/>
              <w:spacing w:before="1"/>
              <w:ind w:left="0"/>
              <w:rPr>
                <w:rFonts w:asciiTheme="minorHAnsi" w:hAnsiTheme="minorHAnsi" w:cstheme="minorHAnsi"/>
                <w:i/>
                <w:lang w:val="en-GB"/>
              </w:rPr>
            </w:pPr>
          </w:p>
          <w:p w14:paraId="6E5FAA81"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71D095A" w14:textId="77777777" w:rsidR="00794EB1" w:rsidRPr="00F95E51" w:rsidRDefault="00794EB1">
            <w:pPr>
              <w:pStyle w:val="TableParagraph"/>
              <w:spacing w:before="10"/>
              <w:ind w:left="0"/>
              <w:rPr>
                <w:rFonts w:asciiTheme="minorHAnsi" w:hAnsiTheme="minorHAnsi" w:cstheme="minorHAnsi"/>
                <w:i/>
                <w:sz w:val="21"/>
              </w:rPr>
            </w:pPr>
          </w:p>
          <w:p w14:paraId="5FFCB083" w14:textId="77777777" w:rsidR="00794EB1" w:rsidRPr="00F95E51" w:rsidRDefault="0039249D" w:rsidP="002B776A">
            <w:pPr>
              <w:pStyle w:val="TableParagraph"/>
              <w:numPr>
                <w:ilvl w:val="0"/>
                <w:numId w:val="64"/>
              </w:numPr>
              <w:tabs>
                <w:tab w:val="left" w:pos="828"/>
              </w:tabs>
              <w:ind w:right="430"/>
              <w:jc w:val="both"/>
              <w:rPr>
                <w:rFonts w:asciiTheme="minorHAnsi" w:hAnsiTheme="minorHAnsi" w:cstheme="minorHAnsi"/>
                <w:lang w:val="en-US"/>
              </w:rPr>
            </w:pPr>
            <w:r w:rsidRPr="00F95E51">
              <w:rPr>
                <w:rFonts w:asciiTheme="minorHAnsi" w:hAnsiTheme="minorHAnsi" w:cstheme="minorHAnsi"/>
                <w:lang w:val="en-US"/>
              </w:rPr>
              <w:t>Commission</w:t>
            </w:r>
            <w:r w:rsidRPr="00F95E51">
              <w:rPr>
                <w:rFonts w:asciiTheme="minorHAnsi" w:hAnsiTheme="minorHAnsi" w:cstheme="minorHAnsi"/>
                <w:spacing w:val="-13"/>
                <w:lang w:val="en-US"/>
              </w:rPr>
              <w:t xml:space="preserve"> </w:t>
            </w:r>
            <w:r w:rsidRPr="00F95E51">
              <w:rPr>
                <w:rFonts w:asciiTheme="minorHAnsi" w:hAnsiTheme="minorHAnsi" w:cstheme="minorHAnsi"/>
                <w:lang w:val="en-US"/>
              </w:rPr>
              <w:t>(DG</w:t>
            </w:r>
            <w:r w:rsidRPr="00F95E51">
              <w:rPr>
                <w:rFonts w:asciiTheme="minorHAnsi" w:hAnsiTheme="minorHAnsi" w:cstheme="minorHAnsi"/>
                <w:spacing w:val="-12"/>
                <w:lang w:val="en-US"/>
              </w:rPr>
              <w:t xml:space="preserve"> </w:t>
            </w:r>
            <w:r w:rsidRPr="00F95E51">
              <w:rPr>
                <w:rFonts w:asciiTheme="minorHAnsi" w:hAnsiTheme="minorHAnsi" w:cstheme="minorHAnsi"/>
                <w:lang w:val="en-US"/>
              </w:rPr>
              <w:t xml:space="preserve">Justice (procedural safeguards </w:t>
            </w:r>
            <w:r w:rsidRPr="00F95E51">
              <w:rPr>
                <w:rFonts w:asciiTheme="minorHAnsi" w:hAnsiTheme="minorHAnsi" w:cstheme="minorHAnsi"/>
                <w:spacing w:val="-2"/>
                <w:lang w:val="en-US"/>
              </w:rPr>
              <w:t>unit)</w:t>
            </w:r>
          </w:p>
          <w:p w14:paraId="7C0C843A" w14:textId="77777777" w:rsidR="00794EB1" w:rsidRPr="00F95E51" w:rsidRDefault="0039249D" w:rsidP="002B776A">
            <w:pPr>
              <w:pStyle w:val="TableParagraph"/>
              <w:numPr>
                <w:ilvl w:val="0"/>
                <w:numId w:val="64"/>
              </w:numPr>
              <w:tabs>
                <w:tab w:val="left" w:pos="827"/>
                <w:tab w:val="left" w:pos="828"/>
              </w:tabs>
              <w:spacing w:before="1"/>
              <w:ind w:right="1090"/>
              <w:rPr>
                <w:rFonts w:asciiTheme="minorHAnsi" w:hAnsiTheme="minorHAnsi" w:cstheme="minorHAnsi"/>
              </w:rPr>
            </w:pPr>
            <w:proofErr w:type="spellStart"/>
            <w:r w:rsidRPr="00F95E51">
              <w:rPr>
                <w:rFonts w:asciiTheme="minorHAnsi" w:hAnsiTheme="minorHAnsi" w:cstheme="minorHAnsi"/>
              </w:rPr>
              <w:t>Parliament</w:t>
            </w:r>
            <w:proofErr w:type="spellEnd"/>
            <w:r w:rsidRPr="00F95E51">
              <w:rPr>
                <w:rFonts w:asciiTheme="minorHAnsi" w:hAnsiTheme="minorHAnsi" w:cstheme="minorHAnsi"/>
                <w:spacing w:val="-13"/>
              </w:rPr>
              <w:t xml:space="preserve"> </w:t>
            </w:r>
            <w:r w:rsidRPr="00F95E51">
              <w:rPr>
                <w:rFonts w:asciiTheme="minorHAnsi" w:hAnsiTheme="minorHAnsi" w:cstheme="minorHAnsi"/>
              </w:rPr>
              <w:t xml:space="preserve">(LIBE </w:t>
            </w:r>
            <w:proofErr w:type="spellStart"/>
            <w:r w:rsidRPr="00F95E51">
              <w:rPr>
                <w:rFonts w:asciiTheme="minorHAnsi" w:hAnsiTheme="minorHAnsi" w:cstheme="minorHAnsi"/>
                <w:spacing w:val="-2"/>
              </w:rPr>
              <w:t>Committee</w:t>
            </w:r>
            <w:proofErr w:type="spellEnd"/>
            <w:r w:rsidRPr="00F95E51">
              <w:rPr>
                <w:rFonts w:asciiTheme="minorHAnsi" w:hAnsiTheme="minorHAnsi" w:cstheme="minorHAnsi"/>
                <w:spacing w:val="-2"/>
              </w:rPr>
              <w:t>)</w:t>
            </w:r>
          </w:p>
          <w:p w14:paraId="0739A1D4" w14:textId="77777777" w:rsidR="00794EB1" w:rsidRPr="00F95E51" w:rsidRDefault="0039249D" w:rsidP="002B776A">
            <w:pPr>
              <w:pStyle w:val="TableParagraph"/>
              <w:numPr>
                <w:ilvl w:val="0"/>
                <w:numId w:val="64"/>
              </w:numPr>
              <w:tabs>
                <w:tab w:val="left" w:pos="827"/>
                <w:tab w:val="left" w:pos="828"/>
              </w:tabs>
              <w:spacing w:before="1"/>
              <w:ind w:right="232"/>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Working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Party</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on Judicial Cooperation in Criminal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Matters</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(COPEN)</w:t>
            </w:r>
          </w:p>
        </w:tc>
        <w:tc>
          <w:tcPr>
            <w:tcW w:w="4536" w:type="dxa"/>
            <w:shd w:val="clear" w:color="auto" w:fill="FCEFE7"/>
          </w:tcPr>
          <w:p w14:paraId="49020620" w14:textId="77777777" w:rsidR="00794EB1" w:rsidRPr="00F95E51" w:rsidRDefault="00794EB1" w:rsidP="00796054">
            <w:pPr>
              <w:pStyle w:val="TableParagraph"/>
              <w:spacing w:before="11"/>
              <w:ind w:left="0"/>
              <w:jc w:val="both"/>
              <w:rPr>
                <w:rFonts w:asciiTheme="minorHAnsi" w:hAnsiTheme="minorHAnsi" w:cstheme="minorHAnsi"/>
                <w:i/>
                <w:sz w:val="21"/>
                <w:lang w:val="en-GB"/>
              </w:rPr>
            </w:pPr>
          </w:p>
          <w:p w14:paraId="6FA70A18" w14:textId="77777777" w:rsidR="00794EB1" w:rsidRDefault="0039249D" w:rsidP="00541C1A">
            <w:pPr>
              <w:pStyle w:val="TableParagraph"/>
              <w:ind w:right="143"/>
              <w:jc w:val="both"/>
              <w:rPr>
                <w:rFonts w:asciiTheme="minorHAnsi" w:hAnsiTheme="minorHAnsi" w:cstheme="minorHAnsi"/>
                <w:spacing w:val="-2"/>
                <w:lang w:val="en-GB"/>
              </w:rPr>
            </w:pPr>
            <w:r w:rsidRPr="00541C1A">
              <w:rPr>
                <w:rFonts w:asciiTheme="minorHAnsi" w:hAnsiTheme="minorHAnsi" w:cstheme="minorHAnsi"/>
                <w:b/>
                <w:bCs/>
                <w:lang w:val="en-GB"/>
              </w:rPr>
              <w:t>Q1</w:t>
            </w:r>
            <w:r w:rsidRPr="00F95E51">
              <w:rPr>
                <w:rFonts w:asciiTheme="minorHAnsi" w:hAnsiTheme="minorHAnsi" w:cstheme="minorHAnsi"/>
                <w:lang w:val="en-GB"/>
              </w:rPr>
              <w:t xml:space="preserve"> </w:t>
            </w:r>
            <w:r w:rsidR="00C64EB1" w:rsidRPr="00F91C19">
              <w:rPr>
                <w:rFonts w:asciiTheme="minorHAnsi" w:hAnsiTheme="minorHAnsi" w:cstheme="minorHAnsi"/>
                <w:b/>
                <w:bCs/>
                <w:lang w:val="en-GB"/>
              </w:rPr>
              <w:t>2023</w:t>
            </w:r>
            <w:r w:rsidR="00C64EB1">
              <w:rPr>
                <w:rFonts w:asciiTheme="minorHAnsi" w:hAnsiTheme="minorHAnsi" w:cstheme="minorHAnsi"/>
                <w:lang w:val="en-GB"/>
              </w:rPr>
              <w:t xml:space="preserve"> </w:t>
            </w:r>
            <w:r w:rsidRPr="00F95E51">
              <w:rPr>
                <w:rFonts w:asciiTheme="minorHAnsi" w:hAnsiTheme="minorHAnsi" w:cstheme="minorHAnsi"/>
                <w:lang w:val="en-GB"/>
              </w:rPr>
              <w:t xml:space="preserve">– The Commission </w:t>
            </w:r>
            <w:r w:rsidR="00112125" w:rsidRPr="00F95E51">
              <w:rPr>
                <w:rFonts w:asciiTheme="minorHAnsi" w:hAnsiTheme="minorHAnsi" w:cstheme="minorHAnsi"/>
                <w:lang w:val="en-GB"/>
              </w:rPr>
              <w:t>published its proposal on 5</w:t>
            </w:r>
            <w:r w:rsidR="00112125" w:rsidRPr="00F95E51">
              <w:rPr>
                <w:rFonts w:asciiTheme="minorHAnsi" w:hAnsiTheme="minorHAnsi" w:cstheme="minorHAnsi"/>
                <w:vertAlign w:val="superscript"/>
                <w:lang w:val="en-GB"/>
              </w:rPr>
              <w:t>th</w:t>
            </w:r>
            <w:r w:rsidR="00112125" w:rsidRPr="00F95E51">
              <w:rPr>
                <w:rFonts w:asciiTheme="minorHAnsi" w:hAnsiTheme="minorHAnsi" w:cstheme="minorHAnsi"/>
                <w:lang w:val="en-GB"/>
              </w:rPr>
              <w:t xml:space="preserve"> April 2023.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00112125" w:rsidRPr="00F95E51">
              <w:rPr>
                <w:rFonts w:asciiTheme="minorHAnsi" w:hAnsiTheme="minorHAnsi" w:cstheme="minorHAnsi"/>
                <w:spacing w:val="-3"/>
                <w:lang w:val="en-GB"/>
              </w:rPr>
              <w:t xml:space="preserve">Criminal law </w:t>
            </w:r>
            <w:r w:rsidRPr="00F95E51">
              <w:rPr>
                <w:rFonts w:asciiTheme="minorHAnsi" w:hAnsiTheme="minorHAnsi" w:cstheme="minorHAnsi"/>
                <w:lang w:val="en-GB"/>
              </w:rPr>
              <w:t>Committee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prepare</w:t>
            </w:r>
            <w:r w:rsidR="00112125" w:rsidRPr="00F95E51">
              <w:rPr>
                <w:rFonts w:asciiTheme="minorHAnsi" w:hAnsiTheme="minorHAnsi" w:cstheme="minorHAnsi"/>
                <w:lang w:val="en-GB"/>
              </w:rPr>
              <w:t>d</w:t>
            </w:r>
            <w:r w:rsidRPr="00F95E51">
              <w:rPr>
                <w:rFonts w:asciiTheme="minorHAnsi" w:hAnsiTheme="minorHAnsi" w:cstheme="minorHAnsi"/>
                <w:lang w:val="en-GB"/>
              </w:rPr>
              <w:t xml:space="preserve"> a position paper in response to the </w:t>
            </w:r>
            <w:r w:rsidRPr="00F95E51">
              <w:rPr>
                <w:rFonts w:asciiTheme="minorHAnsi" w:hAnsiTheme="minorHAnsi" w:cstheme="minorHAnsi"/>
                <w:spacing w:val="-2"/>
                <w:lang w:val="en-GB"/>
              </w:rPr>
              <w:t>proposal</w:t>
            </w:r>
            <w:r w:rsidR="00112125" w:rsidRPr="00F95E51">
              <w:rPr>
                <w:rFonts w:asciiTheme="minorHAnsi" w:hAnsiTheme="minorHAnsi" w:cstheme="minorHAnsi"/>
                <w:spacing w:val="-2"/>
                <w:lang w:val="en-GB"/>
              </w:rPr>
              <w:t xml:space="preserve"> (this paper </w:t>
            </w:r>
            <w:r w:rsidR="003929B1">
              <w:rPr>
                <w:rFonts w:asciiTheme="minorHAnsi" w:hAnsiTheme="minorHAnsi" w:cstheme="minorHAnsi"/>
                <w:spacing w:val="-2"/>
                <w:lang w:val="en-GB"/>
              </w:rPr>
              <w:t xml:space="preserve">was approved at </w:t>
            </w:r>
            <w:r w:rsidR="00112125" w:rsidRPr="00F95E51">
              <w:rPr>
                <w:rFonts w:asciiTheme="minorHAnsi" w:hAnsiTheme="minorHAnsi" w:cstheme="minorHAnsi"/>
                <w:spacing w:val="-2"/>
                <w:lang w:val="en-GB"/>
              </w:rPr>
              <w:t>the CCBE June plenary session</w:t>
            </w:r>
            <w:r w:rsidR="00F30D47">
              <w:rPr>
                <w:rFonts w:asciiTheme="minorHAnsi" w:hAnsiTheme="minorHAnsi" w:cstheme="minorHAnsi"/>
                <w:spacing w:val="-2"/>
                <w:lang w:val="en-GB"/>
              </w:rPr>
              <w:t>)</w:t>
            </w:r>
            <w:r w:rsidRPr="00F95E51">
              <w:rPr>
                <w:rFonts w:asciiTheme="minorHAnsi" w:hAnsiTheme="minorHAnsi" w:cstheme="minorHAnsi"/>
                <w:spacing w:val="-2"/>
                <w:lang w:val="en-GB"/>
              </w:rPr>
              <w:t>.</w:t>
            </w:r>
          </w:p>
          <w:p w14:paraId="4F0AC995" w14:textId="77777777" w:rsidR="00C64EB1" w:rsidRDefault="00C64EB1" w:rsidP="00541C1A">
            <w:pPr>
              <w:pStyle w:val="TableParagraph"/>
              <w:ind w:right="143"/>
              <w:jc w:val="both"/>
              <w:rPr>
                <w:rFonts w:asciiTheme="minorHAnsi" w:hAnsiTheme="minorHAnsi" w:cstheme="minorHAnsi"/>
                <w:lang w:val="en-GB"/>
              </w:rPr>
            </w:pPr>
          </w:p>
          <w:p w14:paraId="6DB1D7BC" w14:textId="2F461B2E" w:rsidR="00C64EB1" w:rsidRPr="00F95E51" w:rsidRDefault="00C64EB1" w:rsidP="00541C1A">
            <w:pPr>
              <w:pStyle w:val="TableParagraph"/>
              <w:ind w:right="143"/>
              <w:jc w:val="both"/>
              <w:rPr>
                <w:rFonts w:asciiTheme="minorHAnsi" w:hAnsiTheme="minorHAnsi" w:cstheme="minorHAnsi"/>
                <w:lang w:val="en-GB"/>
              </w:rPr>
            </w:pPr>
            <w:r w:rsidRPr="00F7367A">
              <w:rPr>
                <w:rFonts w:asciiTheme="minorHAnsi" w:hAnsiTheme="minorHAnsi" w:cstheme="minorHAnsi"/>
                <w:b/>
                <w:bCs/>
                <w:lang w:val="en-GB"/>
              </w:rPr>
              <w:t>March 2024</w:t>
            </w:r>
            <w:r>
              <w:rPr>
                <w:rFonts w:asciiTheme="minorHAnsi" w:hAnsiTheme="minorHAnsi" w:cstheme="minorHAnsi"/>
                <w:lang w:val="en-GB"/>
              </w:rPr>
              <w:t xml:space="preserve"> Agreement was reached between the Council, Commission and Parliament during the first trilogue meeting. </w:t>
            </w:r>
          </w:p>
        </w:tc>
        <w:tc>
          <w:tcPr>
            <w:tcW w:w="3401" w:type="dxa"/>
            <w:shd w:val="clear" w:color="auto" w:fill="FCEFE7"/>
          </w:tcPr>
          <w:p w14:paraId="3A114BAC" w14:textId="77777777" w:rsidR="00F30D47" w:rsidRDefault="00F30D47">
            <w:pPr>
              <w:pStyle w:val="TableParagraph"/>
              <w:ind w:right="91"/>
              <w:jc w:val="both"/>
              <w:rPr>
                <w:rFonts w:asciiTheme="minorHAnsi" w:hAnsiTheme="minorHAnsi" w:cstheme="minorHAnsi"/>
                <w:lang w:val="en-GB"/>
              </w:rPr>
            </w:pPr>
          </w:p>
          <w:p w14:paraId="5081D3D4" w14:textId="046F3A04" w:rsidR="003929B1" w:rsidRDefault="003929B1">
            <w:pPr>
              <w:pStyle w:val="TableParagraph"/>
              <w:ind w:right="91"/>
              <w:jc w:val="both"/>
              <w:rPr>
                <w:rFonts w:asciiTheme="minorHAnsi" w:hAnsiTheme="minorHAnsi" w:cstheme="minorHAnsi"/>
                <w:lang w:val="en-GB"/>
              </w:rPr>
            </w:pPr>
            <w:r>
              <w:rPr>
                <w:rFonts w:asciiTheme="minorHAnsi" w:hAnsiTheme="minorHAnsi" w:cstheme="minorHAnsi"/>
                <w:lang w:val="en-GB"/>
              </w:rPr>
              <w:t xml:space="preserve">Following approval by the June plenary session, the </w:t>
            </w:r>
            <w:r w:rsidR="00D3580D">
              <w:rPr>
                <w:rFonts w:asciiTheme="minorHAnsi" w:hAnsiTheme="minorHAnsi" w:cstheme="minorHAnsi"/>
                <w:lang w:val="en-GB"/>
              </w:rPr>
              <w:t xml:space="preserve">CCBE </w:t>
            </w:r>
            <w:r>
              <w:rPr>
                <w:rFonts w:asciiTheme="minorHAnsi" w:hAnsiTheme="minorHAnsi" w:cstheme="minorHAnsi"/>
                <w:lang w:val="en-GB"/>
              </w:rPr>
              <w:t xml:space="preserve">position paper was sent to the </w:t>
            </w:r>
            <w:r w:rsidR="00D3580D">
              <w:rPr>
                <w:rFonts w:asciiTheme="minorHAnsi" w:hAnsiTheme="minorHAnsi" w:cstheme="minorHAnsi"/>
                <w:lang w:val="en-GB"/>
              </w:rPr>
              <w:t xml:space="preserve">Commission, </w:t>
            </w:r>
            <w:r>
              <w:rPr>
                <w:rFonts w:asciiTheme="minorHAnsi" w:hAnsiTheme="minorHAnsi" w:cstheme="minorHAnsi"/>
                <w:lang w:val="en-GB"/>
              </w:rPr>
              <w:t xml:space="preserve">Parliament </w:t>
            </w:r>
            <w:proofErr w:type="gramStart"/>
            <w:r>
              <w:rPr>
                <w:rFonts w:asciiTheme="minorHAnsi" w:hAnsiTheme="minorHAnsi" w:cstheme="minorHAnsi"/>
                <w:lang w:val="en-GB"/>
              </w:rPr>
              <w:t>Rapporteur</w:t>
            </w:r>
            <w:proofErr w:type="gramEnd"/>
            <w:r>
              <w:rPr>
                <w:rFonts w:asciiTheme="minorHAnsi" w:hAnsiTheme="minorHAnsi" w:cstheme="minorHAnsi"/>
                <w:lang w:val="en-GB"/>
              </w:rPr>
              <w:t xml:space="preserve"> and all shadow Rapporteurs.  </w:t>
            </w:r>
          </w:p>
          <w:p w14:paraId="1D5E2082" w14:textId="77777777" w:rsidR="003929B1" w:rsidRDefault="003929B1">
            <w:pPr>
              <w:pStyle w:val="TableParagraph"/>
              <w:ind w:right="91"/>
              <w:jc w:val="both"/>
              <w:rPr>
                <w:rFonts w:asciiTheme="minorHAnsi" w:hAnsiTheme="minorHAnsi" w:cstheme="minorHAnsi"/>
                <w:lang w:val="en-GB"/>
              </w:rPr>
            </w:pPr>
          </w:p>
          <w:p w14:paraId="3DD6E113" w14:textId="6CB016FD" w:rsidR="00794EB1" w:rsidRDefault="00F30D47">
            <w:pPr>
              <w:pStyle w:val="TableParagraph"/>
              <w:ind w:right="91"/>
              <w:jc w:val="both"/>
              <w:rPr>
                <w:rFonts w:asciiTheme="minorHAnsi" w:hAnsiTheme="minorHAnsi" w:cstheme="minorHAnsi"/>
                <w:lang w:val="en-GB"/>
              </w:rPr>
            </w:pPr>
            <w:r>
              <w:rPr>
                <w:rFonts w:asciiTheme="minorHAnsi" w:hAnsiTheme="minorHAnsi" w:cstheme="minorHAnsi"/>
                <w:b/>
                <w:bCs/>
                <w:lang w:val="en-GB"/>
              </w:rPr>
              <w:t>November</w:t>
            </w:r>
            <w:r w:rsidR="00C64EB1">
              <w:rPr>
                <w:rFonts w:asciiTheme="minorHAnsi" w:hAnsiTheme="minorHAnsi" w:cstheme="minorHAnsi"/>
                <w:b/>
                <w:bCs/>
                <w:lang w:val="en-GB"/>
              </w:rPr>
              <w:t xml:space="preserve">/December </w:t>
            </w:r>
            <w:r w:rsidR="003929B1" w:rsidRPr="00175BAD">
              <w:rPr>
                <w:rFonts w:asciiTheme="minorHAnsi" w:hAnsiTheme="minorHAnsi" w:cstheme="minorHAnsi"/>
                <w:b/>
                <w:bCs/>
                <w:lang w:val="en-GB"/>
              </w:rPr>
              <w:t>2023</w:t>
            </w:r>
            <w:r w:rsidR="003929B1">
              <w:rPr>
                <w:rFonts w:asciiTheme="minorHAnsi" w:hAnsiTheme="minorHAnsi" w:cstheme="minorHAnsi"/>
                <w:lang w:val="en-GB"/>
              </w:rPr>
              <w:t xml:space="preserve"> Ther</w:t>
            </w:r>
            <w:r w:rsidR="00CE665A">
              <w:rPr>
                <w:rFonts w:asciiTheme="minorHAnsi" w:hAnsiTheme="minorHAnsi" w:cstheme="minorHAnsi"/>
                <w:lang w:val="en-GB"/>
              </w:rPr>
              <w:t>e</w:t>
            </w:r>
            <w:r w:rsidR="003929B1">
              <w:rPr>
                <w:rFonts w:asciiTheme="minorHAnsi" w:hAnsiTheme="minorHAnsi" w:cstheme="minorHAnsi"/>
                <w:lang w:val="en-GB"/>
              </w:rPr>
              <w:t xml:space="preserve"> has been </w:t>
            </w:r>
            <w:r w:rsidR="00C64EB1">
              <w:rPr>
                <w:rFonts w:asciiTheme="minorHAnsi" w:hAnsiTheme="minorHAnsi" w:cstheme="minorHAnsi"/>
                <w:lang w:val="en-GB"/>
              </w:rPr>
              <w:t xml:space="preserve">continuous </w:t>
            </w:r>
            <w:r w:rsidR="003929B1">
              <w:rPr>
                <w:rFonts w:asciiTheme="minorHAnsi" w:hAnsiTheme="minorHAnsi" w:cstheme="minorHAnsi"/>
                <w:lang w:val="en-GB"/>
              </w:rPr>
              <w:t xml:space="preserve">contact with the Parliament regarding </w:t>
            </w:r>
            <w:r w:rsidR="00D3580D">
              <w:rPr>
                <w:rFonts w:asciiTheme="minorHAnsi" w:hAnsiTheme="minorHAnsi" w:cstheme="minorHAnsi"/>
                <w:lang w:val="en-GB"/>
              </w:rPr>
              <w:t xml:space="preserve">suggestions for </w:t>
            </w:r>
            <w:r w:rsidR="003929B1">
              <w:rPr>
                <w:rFonts w:asciiTheme="minorHAnsi" w:hAnsiTheme="minorHAnsi" w:cstheme="minorHAnsi"/>
                <w:lang w:val="en-GB"/>
              </w:rPr>
              <w:t>concrete amendments from the CCBE</w:t>
            </w:r>
            <w:r>
              <w:rPr>
                <w:rFonts w:asciiTheme="minorHAnsi" w:hAnsiTheme="minorHAnsi" w:cstheme="minorHAnsi"/>
                <w:lang w:val="en-GB"/>
              </w:rPr>
              <w:t xml:space="preserve"> (in addition to previous contacts since June 2023) as well as various discussions on the CCBE position</w:t>
            </w:r>
            <w:r w:rsidR="003929B1">
              <w:rPr>
                <w:rFonts w:asciiTheme="minorHAnsi" w:hAnsiTheme="minorHAnsi" w:cstheme="minorHAnsi"/>
                <w:lang w:val="en-GB"/>
              </w:rPr>
              <w:t xml:space="preserve">. </w:t>
            </w:r>
          </w:p>
          <w:p w14:paraId="27BBBDA6" w14:textId="77777777" w:rsidR="00C64EB1" w:rsidRDefault="00C64EB1">
            <w:pPr>
              <w:pStyle w:val="TableParagraph"/>
              <w:ind w:right="91"/>
              <w:jc w:val="both"/>
              <w:rPr>
                <w:rFonts w:asciiTheme="minorHAnsi" w:hAnsiTheme="minorHAnsi" w:cstheme="minorHAnsi"/>
                <w:lang w:val="en-GB"/>
              </w:rPr>
            </w:pPr>
          </w:p>
          <w:p w14:paraId="5D2BC3F6" w14:textId="0149F49C" w:rsidR="00C64EB1" w:rsidRPr="000A7368" w:rsidRDefault="00C64EB1">
            <w:pPr>
              <w:pStyle w:val="TableParagraph"/>
              <w:ind w:right="91"/>
              <w:jc w:val="both"/>
              <w:rPr>
                <w:rFonts w:asciiTheme="minorHAnsi" w:hAnsiTheme="minorHAnsi" w:cstheme="minorHAnsi"/>
                <w:b/>
                <w:bCs/>
                <w:lang w:val="en-GB"/>
              </w:rPr>
            </w:pPr>
            <w:r w:rsidRPr="000A7368">
              <w:rPr>
                <w:rFonts w:asciiTheme="minorHAnsi" w:hAnsiTheme="minorHAnsi" w:cstheme="minorHAnsi"/>
                <w:b/>
                <w:bCs/>
                <w:lang w:val="en-GB"/>
              </w:rPr>
              <w:t>January/February 202</w:t>
            </w:r>
            <w:r>
              <w:rPr>
                <w:rFonts w:asciiTheme="minorHAnsi" w:hAnsiTheme="minorHAnsi" w:cstheme="minorHAnsi"/>
                <w:b/>
                <w:bCs/>
                <w:lang w:val="en-GB"/>
              </w:rPr>
              <w:t>4</w:t>
            </w:r>
          </w:p>
          <w:p w14:paraId="61DA40D8" w14:textId="77777777" w:rsidR="00C64EB1" w:rsidRDefault="00C64EB1">
            <w:pPr>
              <w:pStyle w:val="TableParagraph"/>
              <w:ind w:right="91"/>
              <w:jc w:val="both"/>
              <w:rPr>
                <w:rFonts w:asciiTheme="minorHAnsi" w:hAnsiTheme="minorHAnsi" w:cstheme="minorHAnsi"/>
                <w:lang w:val="en-GB"/>
              </w:rPr>
            </w:pPr>
          </w:p>
          <w:p w14:paraId="67C5EC3E" w14:textId="61E297D0" w:rsidR="00C64EB1" w:rsidRDefault="00C64EB1">
            <w:pPr>
              <w:pStyle w:val="TableParagraph"/>
              <w:ind w:right="91"/>
              <w:jc w:val="both"/>
              <w:rPr>
                <w:rFonts w:asciiTheme="minorHAnsi" w:hAnsiTheme="minorHAnsi" w:cstheme="minorHAnsi"/>
                <w:lang w:val="en-GB"/>
              </w:rPr>
            </w:pPr>
            <w:r>
              <w:rPr>
                <w:rFonts w:asciiTheme="minorHAnsi" w:hAnsiTheme="minorHAnsi" w:cstheme="minorHAnsi"/>
                <w:lang w:val="en-GB"/>
              </w:rPr>
              <w:t xml:space="preserve">These was contact with the Parliament and Council regarding suggestion for amendments in advance of the trilogue discussion.  </w:t>
            </w:r>
          </w:p>
          <w:p w14:paraId="127972C4" w14:textId="77777777" w:rsidR="00C64EB1" w:rsidRDefault="00C64EB1">
            <w:pPr>
              <w:pStyle w:val="TableParagraph"/>
              <w:ind w:right="91"/>
              <w:jc w:val="both"/>
              <w:rPr>
                <w:rFonts w:asciiTheme="minorHAnsi" w:hAnsiTheme="minorHAnsi" w:cstheme="minorHAnsi"/>
                <w:lang w:val="en-GB"/>
              </w:rPr>
            </w:pPr>
          </w:p>
          <w:p w14:paraId="525F3586" w14:textId="77777777" w:rsidR="00C64EB1" w:rsidRDefault="00C64EB1">
            <w:pPr>
              <w:pStyle w:val="TableParagraph"/>
              <w:ind w:right="91"/>
              <w:jc w:val="both"/>
              <w:rPr>
                <w:rFonts w:asciiTheme="minorHAnsi" w:hAnsiTheme="minorHAnsi" w:cstheme="minorHAnsi"/>
                <w:lang w:val="en-GB"/>
              </w:rPr>
            </w:pPr>
          </w:p>
          <w:p w14:paraId="5AAE2688" w14:textId="6C576702" w:rsidR="00C64EB1" w:rsidRPr="00F95E51" w:rsidRDefault="00C64EB1">
            <w:pPr>
              <w:pStyle w:val="TableParagraph"/>
              <w:ind w:right="91"/>
              <w:jc w:val="both"/>
              <w:rPr>
                <w:rFonts w:asciiTheme="minorHAnsi" w:hAnsiTheme="minorHAnsi" w:cstheme="minorHAnsi"/>
                <w:lang w:val="en-GB"/>
              </w:rPr>
            </w:pPr>
          </w:p>
        </w:tc>
        <w:tc>
          <w:tcPr>
            <w:tcW w:w="3970" w:type="dxa"/>
            <w:shd w:val="clear" w:color="auto" w:fill="FCEFE7"/>
          </w:tcPr>
          <w:p w14:paraId="74213D16" w14:textId="2ADD8E56" w:rsidR="00F9476B" w:rsidRPr="00F9476B" w:rsidRDefault="00F9476B" w:rsidP="00F9476B">
            <w:pPr>
              <w:ind w:left="138"/>
              <w:jc w:val="center"/>
              <w:rPr>
                <w:lang w:val="en-GB"/>
              </w:rPr>
            </w:pPr>
            <w:r w:rsidRPr="00F9476B">
              <w:rPr>
                <w:lang w:val="en-GB"/>
              </w:rPr>
              <w:drawing>
                <wp:inline distT="0" distB="0" distL="0" distR="0" wp14:anchorId="1C9DFAF8" wp14:editId="73B1CB4A">
                  <wp:extent cx="295275" cy="295275"/>
                  <wp:effectExtent l="0" t="0" r="0" b="9525"/>
                  <wp:docPr id="2" name="Graphique 2"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3A315859" w14:textId="3D81BDF8"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40B4AFFF" w14:textId="121722C8" w:rsidR="00112125" w:rsidRPr="00F9476B" w:rsidRDefault="00112125" w:rsidP="00541C1A">
            <w:pPr>
              <w:ind w:left="138"/>
              <w:rPr>
                <w:lang w:val="en-GB"/>
              </w:rPr>
            </w:pPr>
          </w:p>
        </w:tc>
      </w:tr>
      <w:tr w:rsidR="00794EB1" w:rsidRPr="00F9476B" w14:paraId="1835509A" w14:textId="77777777">
        <w:trPr>
          <w:trHeight w:val="2147"/>
        </w:trPr>
        <w:tc>
          <w:tcPr>
            <w:tcW w:w="3401" w:type="dxa"/>
            <w:shd w:val="clear" w:color="auto" w:fill="FDF9F8"/>
          </w:tcPr>
          <w:p w14:paraId="553ECF70" w14:textId="77777777" w:rsidR="00794EB1" w:rsidRPr="00F9476B" w:rsidRDefault="00794EB1">
            <w:pPr>
              <w:pStyle w:val="TableParagraph"/>
              <w:spacing w:before="11"/>
              <w:ind w:left="0"/>
              <w:rPr>
                <w:rFonts w:asciiTheme="minorHAnsi" w:hAnsiTheme="minorHAnsi" w:cstheme="minorHAnsi"/>
                <w:i/>
                <w:sz w:val="21"/>
                <w:lang w:val="en-US"/>
              </w:rPr>
            </w:pPr>
          </w:p>
          <w:p w14:paraId="65A8F080"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Commission proposal on the definition of criminal offences and penalties for the violation of </w:t>
            </w:r>
            <w:r w:rsidRPr="00F95E51">
              <w:rPr>
                <w:rFonts w:asciiTheme="minorHAnsi" w:hAnsiTheme="minorHAnsi" w:cstheme="minorHAnsi"/>
                <w:spacing w:val="-2"/>
                <w:lang w:val="en-GB"/>
              </w:rPr>
              <w:t>sanctions.</w:t>
            </w:r>
          </w:p>
          <w:p w14:paraId="1D1F3F29" w14:textId="77777777" w:rsidR="00794EB1" w:rsidRPr="00F95E51" w:rsidRDefault="00794EB1">
            <w:pPr>
              <w:pStyle w:val="TableParagraph"/>
              <w:spacing w:before="11"/>
              <w:ind w:left="0"/>
              <w:rPr>
                <w:rFonts w:asciiTheme="minorHAnsi" w:hAnsiTheme="minorHAnsi" w:cstheme="minorHAnsi"/>
                <w:i/>
                <w:sz w:val="21"/>
                <w:lang w:val="en-GB"/>
              </w:rPr>
            </w:pPr>
          </w:p>
          <w:p w14:paraId="79AABFF1" w14:textId="77777777" w:rsidR="00794EB1" w:rsidRPr="000A7368" w:rsidRDefault="0039249D">
            <w:pPr>
              <w:pStyle w:val="TableParagraph"/>
              <w:jc w:val="both"/>
              <w:rPr>
                <w:rFonts w:asciiTheme="minorHAnsi" w:hAnsiTheme="minorHAnsi" w:cstheme="minorHAnsi"/>
                <w:spacing w:val="-2"/>
                <w:lang w:val="en-GB"/>
              </w:rPr>
            </w:pPr>
            <w:r w:rsidRPr="000A7368">
              <w:rPr>
                <w:rFonts w:asciiTheme="minorHAnsi" w:hAnsiTheme="minorHAnsi" w:cstheme="minorHAnsi"/>
                <w:lang w:val="en-GB"/>
              </w:rPr>
              <w:t>Relevant</w:t>
            </w:r>
            <w:r w:rsidRPr="000A7368">
              <w:rPr>
                <w:rFonts w:asciiTheme="minorHAnsi" w:hAnsiTheme="minorHAnsi" w:cstheme="minorHAnsi"/>
                <w:spacing w:val="-4"/>
                <w:lang w:val="en-GB"/>
              </w:rPr>
              <w:t xml:space="preserve"> </w:t>
            </w:r>
            <w:r w:rsidRPr="000A7368">
              <w:rPr>
                <w:rFonts w:asciiTheme="minorHAnsi" w:hAnsiTheme="minorHAnsi" w:cstheme="minorHAnsi"/>
                <w:spacing w:val="-2"/>
                <w:lang w:val="en-GB"/>
              </w:rPr>
              <w:t>actors:</w:t>
            </w:r>
          </w:p>
          <w:p w14:paraId="3A93D24B" w14:textId="77777777" w:rsidR="005622A6" w:rsidRPr="000A7368" w:rsidRDefault="005622A6">
            <w:pPr>
              <w:pStyle w:val="TableParagraph"/>
              <w:jc w:val="both"/>
              <w:rPr>
                <w:rFonts w:asciiTheme="minorHAnsi" w:hAnsiTheme="minorHAnsi" w:cstheme="minorHAnsi"/>
                <w:spacing w:val="-2"/>
                <w:lang w:val="en-GB"/>
              </w:rPr>
            </w:pPr>
          </w:p>
          <w:p w14:paraId="5CFE6DD7" w14:textId="77777777" w:rsidR="00A208EF" w:rsidRPr="00A208EF" w:rsidRDefault="00A208EF" w:rsidP="00A208EF">
            <w:pPr>
              <w:pStyle w:val="TableParagraph"/>
              <w:ind w:left="827"/>
              <w:jc w:val="both"/>
              <w:rPr>
                <w:rFonts w:asciiTheme="minorHAnsi" w:hAnsiTheme="minorHAnsi" w:cstheme="minorHAnsi"/>
                <w:lang w:val="en-GB"/>
              </w:rPr>
            </w:pPr>
            <w:r w:rsidRPr="00A208EF">
              <w:rPr>
                <w:rFonts w:asciiTheme="minorHAnsi" w:hAnsiTheme="minorHAnsi" w:cstheme="minorHAnsi"/>
                <w:lang w:val="en-GB"/>
              </w:rPr>
              <w:t>-</w:t>
            </w:r>
            <w:r w:rsidRPr="00A208EF">
              <w:rPr>
                <w:rFonts w:asciiTheme="minorHAnsi" w:hAnsiTheme="minorHAnsi" w:cstheme="minorHAnsi"/>
                <w:lang w:val="en-GB"/>
              </w:rPr>
              <w:tab/>
              <w:t>Commission (DG Justice, Unit B.1)</w:t>
            </w:r>
          </w:p>
          <w:p w14:paraId="27C8AFE4" w14:textId="77777777" w:rsidR="00A208EF" w:rsidRPr="00A208EF" w:rsidRDefault="00A208EF" w:rsidP="00A208EF">
            <w:pPr>
              <w:pStyle w:val="TableParagraph"/>
              <w:ind w:left="827"/>
              <w:jc w:val="both"/>
              <w:rPr>
                <w:rFonts w:asciiTheme="minorHAnsi" w:hAnsiTheme="minorHAnsi" w:cstheme="minorHAnsi"/>
                <w:lang w:val="en-GB"/>
              </w:rPr>
            </w:pPr>
            <w:r w:rsidRPr="00A208EF">
              <w:rPr>
                <w:rFonts w:asciiTheme="minorHAnsi" w:hAnsiTheme="minorHAnsi" w:cstheme="minorHAnsi"/>
                <w:lang w:val="en-GB"/>
              </w:rPr>
              <w:t>-</w:t>
            </w:r>
            <w:r w:rsidRPr="00A208EF">
              <w:rPr>
                <w:rFonts w:asciiTheme="minorHAnsi" w:hAnsiTheme="minorHAnsi" w:cstheme="minorHAnsi"/>
                <w:lang w:val="en-GB"/>
              </w:rPr>
              <w:tab/>
              <w:t>Parliament</w:t>
            </w:r>
            <w:r w:rsidRPr="00A208EF">
              <w:rPr>
                <w:rFonts w:asciiTheme="minorHAnsi" w:hAnsiTheme="minorHAnsi" w:cstheme="minorHAnsi"/>
                <w:lang w:val="en-GB"/>
              </w:rPr>
              <w:tab/>
              <w:t>(LIBE Committee)</w:t>
            </w:r>
          </w:p>
          <w:p w14:paraId="52C6C782" w14:textId="59108F0D" w:rsidR="005622A6" w:rsidRPr="00175BAD" w:rsidRDefault="00A208EF" w:rsidP="00A208EF">
            <w:pPr>
              <w:pStyle w:val="TableParagraph"/>
              <w:ind w:left="827"/>
              <w:jc w:val="both"/>
              <w:rPr>
                <w:rFonts w:asciiTheme="minorHAnsi" w:hAnsiTheme="minorHAnsi" w:cstheme="minorHAnsi"/>
                <w:lang w:val="en-GB"/>
              </w:rPr>
            </w:pPr>
            <w:r w:rsidRPr="00A208EF">
              <w:rPr>
                <w:rFonts w:asciiTheme="minorHAnsi" w:hAnsiTheme="minorHAnsi" w:cstheme="minorHAnsi"/>
                <w:lang w:val="en-GB"/>
              </w:rPr>
              <w:t>Council Working Party 'Judicial cooperation in criminal matters' (COPEN)</w:t>
            </w:r>
          </w:p>
        </w:tc>
        <w:tc>
          <w:tcPr>
            <w:tcW w:w="4536" w:type="dxa"/>
            <w:shd w:val="clear" w:color="auto" w:fill="FDF9F8"/>
          </w:tcPr>
          <w:p w14:paraId="2EE0A83C" w14:textId="77777777" w:rsidR="00794EB1" w:rsidRPr="00F95E51" w:rsidRDefault="00794EB1">
            <w:pPr>
              <w:pStyle w:val="TableParagraph"/>
              <w:spacing w:before="11"/>
              <w:ind w:left="0"/>
              <w:rPr>
                <w:rFonts w:asciiTheme="minorHAnsi" w:hAnsiTheme="minorHAnsi" w:cstheme="minorHAnsi"/>
                <w:i/>
                <w:sz w:val="21"/>
                <w:lang w:val="en-GB"/>
              </w:rPr>
            </w:pPr>
          </w:p>
          <w:p w14:paraId="7BA2CFBF" w14:textId="0E167B8F" w:rsidR="00794EB1" w:rsidRPr="00F95E51" w:rsidRDefault="00A208EF">
            <w:pPr>
              <w:pStyle w:val="TableParagraph"/>
              <w:ind w:right="94"/>
              <w:jc w:val="both"/>
              <w:rPr>
                <w:rFonts w:asciiTheme="minorHAnsi" w:hAnsiTheme="minorHAnsi" w:cstheme="minorHAnsi"/>
                <w:lang w:val="en-GB"/>
              </w:rPr>
            </w:pPr>
            <w:r w:rsidRPr="00A208EF">
              <w:rPr>
                <w:rFonts w:asciiTheme="minorHAnsi" w:hAnsiTheme="minorHAnsi" w:cstheme="minorHAnsi"/>
                <w:lang w:val="en-GB"/>
              </w:rPr>
              <w:t xml:space="preserve">This issue is of concern as it includes legal professionals within its scope and certain provisions regarding reporting obligations. The proposal also refers to a low threshold of “negligence” </w:t>
            </w:r>
            <w:proofErr w:type="gramStart"/>
            <w:r w:rsidRPr="00A208EF">
              <w:rPr>
                <w:rFonts w:asciiTheme="minorHAnsi" w:hAnsiTheme="minorHAnsi" w:cstheme="minorHAnsi"/>
                <w:lang w:val="en-GB"/>
              </w:rPr>
              <w:t>with regard to</w:t>
            </w:r>
            <w:proofErr w:type="gramEnd"/>
            <w:r w:rsidRPr="00A208EF">
              <w:rPr>
                <w:rFonts w:asciiTheme="minorHAnsi" w:hAnsiTheme="minorHAnsi" w:cstheme="minorHAnsi"/>
                <w:lang w:val="en-GB"/>
              </w:rPr>
              <w:t xml:space="preserve"> criminal offences.   </w:t>
            </w:r>
          </w:p>
        </w:tc>
        <w:tc>
          <w:tcPr>
            <w:tcW w:w="3401" w:type="dxa"/>
            <w:shd w:val="clear" w:color="auto" w:fill="FDF9F8"/>
          </w:tcPr>
          <w:p w14:paraId="111342C4" w14:textId="77777777" w:rsidR="00794EB1" w:rsidRDefault="00F30D47">
            <w:pPr>
              <w:pStyle w:val="TableParagraph"/>
              <w:spacing w:line="270" w:lineRule="atLeast"/>
              <w:ind w:right="91"/>
              <w:jc w:val="both"/>
              <w:rPr>
                <w:rFonts w:asciiTheme="minorHAnsi" w:hAnsiTheme="minorHAnsi" w:cstheme="minorHAnsi"/>
                <w:lang w:val="en-GB"/>
              </w:rPr>
            </w:pPr>
            <w:r>
              <w:rPr>
                <w:rFonts w:asciiTheme="minorHAnsi" w:hAnsiTheme="minorHAnsi" w:cstheme="minorHAnsi"/>
                <w:b/>
                <w:bCs/>
                <w:lang w:val="en-GB"/>
              </w:rPr>
              <w:t xml:space="preserve">November </w:t>
            </w:r>
            <w:r w:rsidRPr="00175BAD">
              <w:rPr>
                <w:rFonts w:asciiTheme="minorHAnsi" w:hAnsiTheme="minorHAnsi" w:cstheme="minorHAnsi"/>
                <w:b/>
                <w:bCs/>
                <w:lang w:val="en-GB"/>
              </w:rPr>
              <w:t>2023</w:t>
            </w:r>
            <w:r>
              <w:rPr>
                <w:rFonts w:asciiTheme="minorHAnsi" w:hAnsiTheme="minorHAnsi" w:cstheme="minorHAnsi"/>
                <w:lang w:val="en-GB"/>
              </w:rPr>
              <w:t xml:space="preserve"> </w:t>
            </w:r>
            <w:r w:rsidR="00A208EF" w:rsidRPr="00A208EF">
              <w:rPr>
                <w:rFonts w:asciiTheme="minorHAnsi" w:hAnsiTheme="minorHAnsi" w:cstheme="minorHAnsi"/>
                <w:lang w:val="en-GB"/>
              </w:rPr>
              <w:t xml:space="preserve">In addition to contact with the Parliament, the CCBE was also in contact with the relevant Council Working Group, as the Council position is more aligned with the CCBE position than the Parliament position, both regarding the reporting obligations on legal professionals and the provisions regarding negligence).  </w:t>
            </w:r>
          </w:p>
          <w:p w14:paraId="0B51348B" w14:textId="77777777" w:rsidR="00D635EB" w:rsidRDefault="00D635EB">
            <w:pPr>
              <w:pStyle w:val="TableParagraph"/>
              <w:spacing w:line="270" w:lineRule="atLeast"/>
              <w:ind w:right="91"/>
              <w:jc w:val="both"/>
              <w:rPr>
                <w:rFonts w:asciiTheme="minorHAnsi" w:hAnsiTheme="minorHAnsi" w:cstheme="minorHAnsi"/>
                <w:lang w:val="en-GB"/>
              </w:rPr>
            </w:pPr>
          </w:p>
          <w:p w14:paraId="11198BC5" w14:textId="25D8AE82" w:rsidR="00D635EB" w:rsidRDefault="00D635EB">
            <w:pPr>
              <w:pStyle w:val="TableParagraph"/>
              <w:spacing w:line="270" w:lineRule="atLeast"/>
              <w:ind w:right="91"/>
              <w:jc w:val="both"/>
              <w:rPr>
                <w:rFonts w:asciiTheme="minorHAnsi" w:hAnsiTheme="minorHAnsi" w:cstheme="minorHAnsi"/>
                <w:b/>
                <w:bCs/>
                <w:lang w:val="en-GB"/>
              </w:rPr>
            </w:pPr>
            <w:r>
              <w:rPr>
                <w:rFonts w:asciiTheme="minorHAnsi" w:hAnsiTheme="minorHAnsi" w:cstheme="minorHAnsi"/>
                <w:b/>
                <w:bCs/>
                <w:lang w:val="en-GB"/>
              </w:rPr>
              <w:t>December 2023/January 2024</w:t>
            </w:r>
          </w:p>
          <w:p w14:paraId="6B6909A8" w14:textId="77777777" w:rsidR="00D635EB" w:rsidRDefault="00D635EB">
            <w:pPr>
              <w:pStyle w:val="TableParagraph"/>
              <w:spacing w:line="270" w:lineRule="atLeast"/>
              <w:ind w:right="91"/>
              <w:jc w:val="both"/>
              <w:rPr>
                <w:rFonts w:asciiTheme="minorHAnsi" w:hAnsiTheme="minorHAnsi" w:cstheme="minorHAnsi"/>
                <w:b/>
                <w:bCs/>
                <w:lang w:val="en-GB"/>
              </w:rPr>
            </w:pPr>
          </w:p>
          <w:p w14:paraId="50871CA3" w14:textId="2AAF0087" w:rsidR="00D635EB" w:rsidRDefault="00D635EB">
            <w:pPr>
              <w:pStyle w:val="TableParagraph"/>
              <w:spacing w:line="270" w:lineRule="atLeast"/>
              <w:ind w:right="91"/>
              <w:jc w:val="both"/>
              <w:rPr>
                <w:rFonts w:asciiTheme="minorHAnsi" w:hAnsiTheme="minorHAnsi" w:cstheme="minorHAnsi"/>
                <w:lang w:val="en-GB"/>
              </w:rPr>
            </w:pPr>
            <w:r w:rsidRPr="000A7368">
              <w:rPr>
                <w:rFonts w:asciiTheme="minorHAnsi" w:hAnsiTheme="minorHAnsi" w:cstheme="minorHAnsi"/>
                <w:lang w:val="en-GB"/>
              </w:rPr>
              <w:t xml:space="preserve">The CCBE had contact with the Council Working Group </w:t>
            </w:r>
            <w:r>
              <w:rPr>
                <w:rFonts w:asciiTheme="minorHAnsi" w:hAnsiTheme="minorHAnsi" w:cstheme="minorHAnsi"/>
                <w:lang w:val="en-GB"/>
              </w:rPr>
              <w:t>stressing the important that the Council maintains its position on certain recitals and Articles.</w:t>
            </w:r>
          </w:p>
          <w:p w14:paraId="22A1E31E" w14:textId="77777777" w:rsidR="00D635EB" w:rsidRDefault="00D635EB">
            <w:pPr>
              <w:pStyle w:val="TableParagraph"/>
              <w:spacing w:line="270" w:lineRule="atLeast"/>
              <w:ind w:right="91"/>
              <w:jc w:val="both"/>
              <w:rPr>
                <w:rFonts w:asciiTheme="minorHAnsi" w:hAnsiTheme="minorHAnsi" w:cstheme="minorHAnsi"/>
                <w:lang w:val="en-GB"/>
              </w:rPr>
            </w:pPr>
          </w:p>
          <w:p w14:paraId="41976913" w14:textId="0A25D61C" w:rsidR="00D635EB" w:rsidRPr="000A7368" w:rsidRDefault="00D635EB">
            <w:pPr>
              <w:pStyle w:val="TableParagraph"/>
              <w:spacing w:line="270" w:lineRule="atLeast"/>
              <w:ind w:right="91"/>
              <w:jc w:val="both"/>
              <w:rPr>
                <w:rFonts w:asciiTheme="minorHAnsi" w:hAnsiTheme="minorHAnsi" w:cstheme="minorHAnsi"/>
                <w:b/>
                <w:bCs/>
                <w:lang w:val="en-GB"/>
              </w:rPr>
            </w:pPr>
            <w:r w:rsidRPr="000A7368">
              <w:rPr>
                <w:rFonts w:asciiTheme="minorHAnsi" w:hAnsiTheme="minorHAnsi" w:cstheme="minorHAnsi"/>
                <w:b/>
                <w:bCs/>
                <w:lang w:val="en-GB"/>
              </w:rPr>
              <w:t>March 2024</w:t>
            </w:r>
          </w:p>
          <w:p w14:paraId="6D7EA7FA" w14:textId="77777777" w:rsidR="00D635EB" w:rsidRDefault="00D635EB">
            <w:pPr>
              <w:pStyle w:val="TableParagraph"/>
              <w:spacing w:line="270" w:lineRule="atLeast"/>
              <w:ind w:right="91"/>
              <w:jc w:val="both"/>
              <w:rPr>
                <w:rFonts w:asciiTheme="minorHAnsi" w:hAnsiTheme="minorHAnsi" w:cstheme="minorHAnsi"/>
                <w:lang w:val="en-GB"/>
              </w:rPr>
            </w:pPr>
          </w:p>
          <w:p w14:paraId="0581F155" w14:textId="238B9AEA" w:rsidR="00D635EB" w:rsidRPr="00F95E51" w:rsidRDefault="00D635EB">
            <w:pPr>
              <w:pStyle w:val="TableParagraph"/>
              <w:spacing w:line="270" w:lineRule="atLeast"/>
              <w:ind w:right="91"/>
              <w:jc w:val="both"/>
              <w:rPr>
                <w:rFonts w:asciiTheme="minorHAnsi" w:hAnsiTheme="minorHAnsi" w:cstheme="minorHAnsi"/>
                <w:lang w:val="en-GB"/>
              </w:rPr>
            </w:pPr>
            <w:r>
              <w:rPr>
                <w:rFonts w:asciiTheme="minorHAnsi" w:hAnsiTheme="minorHAnsi" w:cstheme="minorHAnsi"/>
                <w:lang w:val="en-GB"/>
              </w:rPr>
              <w:t xml:space="preserve">The text was adopted (and the CCBE was </w:t>
            </w:r>
            <w:r w:rsidR="00F91C19">
              <w:rPr>
                <w:rFonts w:asciiTheme="minorHAnsi" w:hAnsiTheme="minorHAnsi" w:cstheme="minorHAnsi"/>
                <w:lang w:val="en-GB"/>
              </w:rPr>
              <w:t xml:space="preserve">satisfied </w:t>
            </w:r>
            <w:r>
              <w:rPr>
                <w:rFonts w:asciiTheme="minorHAnsi" w:hAnsiTheme="minorHAnsi" w:cstheme="minorHAnsi"/>
                <w:lang w:val="en-GB"/>
              </w:rPr>
              <w:t xml:space="preserve">with the outcome). </w:t>
            </w:r>
          </w:p>
        </w:tc>
        <w:tc>
          <w:tcPr>
            <w:tcW w:w="3970" w:type="dxa"/>
            <w:shd w:val="clear" w:color="auto" w:fill="FDF9F8"/>
          </w:tcPr>
          <w:p w14:paraId="6513EB25" w14:textId="77777777" w:rsidR="00794EB1" w:rsidRPr="000A7368" w:rsidRDefault="00794EB1">
            <w:pPr>
              <w:pStyle w:val="TableParagraph"/>
              <w:spacing w:before="1"/>
              <w:ind w:left="0"/>
              <w:rPr>
                <w:rFonts w:asciiTheme="minorHAnsi" w:hAnsiTheme="minorHAnsi" w:cstheme="minorHAnsi"/>
                <w:i/>
                <w:lang w:val="en-GB"/>
              </w:rPr>
            </w:pPr>
          </w:p>
          <w:p w14:paraId="34B4D3FD" w14:textId="0768B5D0" w:rsidR="00794EB1" w:rsidRPr="00F95E51" w:rsidRDefault="00794EB1" w:rsidP="00A208EF">
            <w:pPr>
              <w:pStyle w:val="TableParagraph"/>
              <w:spacing w:before="1" w:line="249" w:lineRule="exact"/>
              <w:rPr>
                <w:rFonts w:asciiTheme="minorHAnsi" w:hAnsiTheme="minorHAnsi" w:cstheme="minorHAnsi"/>
                <w:lang w:val="en-GB"/>
              </w:rPr>
            </w:pPr>
          </w:p>
        </w:tc>
      </w:tr>
    </w:tbl>
    <w:p w14:paraId="56D6C1C8"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1C19" w14:paraId="71D8C69C" w14:textId="77777777">
        <w:trPr>
          <w:trHeight w:val="3222"/>
        </w:trPr>
        <w:tc>
          <w:tcPr>
            <w:tcW w:w="3401" w:type="dxa"/>
            <w:shd w:val="clear" w:color="auto" w:fill="FCEFE7"/>
          </w:tcPr>
          <w:p w14:paraId="2FDFFC72" w14:textId="77777777" w:rsidR="00794EB1" w:rsidRPr="00175BAD" w:rsidRDefault="00794EB1">
            <w:pPr>
              <w:pStyle w:val="TableParagraph"/>
              <w:spacing w:before="11"/>
              <w:ind w:left="0"/>
              <w:rPr>
                <w:rFonts w:asciiTheme="minorHAnsi" w:hAnsiTheme="minorHAnsi" w:cstheme="minorHAnsi"/>
                <w:i/>
                <w:sz w:val="21"/>
                <w:lang w:val="en-GB"/>
              </w:rPr>
            </w:pPr>
          </w:p>
          <w:p w14:paraId="3EE46560" w14:textId="7A7D64BE"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European</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Public Prosecutors Office (EPPO) </w:t>
            </w:r>
          </w:p>
          <w:p w14:paraId="5B11E40C" w14:textId="77777777" w:rsidR="00794EB1" w:rsidRPr="00F95E51" w:rsidRDefault="00794EB1">
            <w:pPr>
              <w:pStyle w:val="TableParagraph"/>
              <w:spacing w:before="2"/>
              <w:ind w:left="0"/>
              <w:rPr>
                <w:rFonts w:asciiTheme="minorHAnsi" w:hAnsiTheme="minorHAnsi" w:cstheme="minorHAnsi"/>
                <w:i/>
                <w:lang w:val="en-GB"/>
              </w:rPr>
            </w:pPr>
          </w:p>
          <w:p w14:paraId="586687D6" w14:textId="77777777" w:rsidR="00794EB1" w:rsidRDefault="0039249D">
            <w:pPr>
              <w:pStyle w:val="TableParagraph"/>
              <w:rPr>
                <w:rFonts w:asciiTheme="minorHAnsi" w:hAnsiTheme="minorHAnsi" w:cstheme="minorHAnsi"/>
                <w:spacing w:val="-2"/>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40BA6C1" w14:textId="77777777" w:rsidR="00D3580D" w:rsidRPr="00F95E51" w:rsidRDefault="00D3580D">
            <w:pPr>
              <w:pStyle w:val="TableParagraph"/>
              <w:rPr>
                <w:rFonts w:asciiTheme="minorHAnsi" w:hAnsiTheme="minorHAnsi" w:cstheme="minorHAnsi"/>
              </w:rPr>
            </w:pPr>
          </w:p>
          <w:p w14:paraId="7075F0A9" w14:textId="77777777" w:rsidR="00794EB1" w:rsidRPr="00F95E51" w:rsidRDefault="0039249D" w:rsidP="002B776A">
            <w:pPr>
              <w:pStyle w:val="TableParagraph"/>
              <w:numPr>
                <w:ilvl w:val="0"/>
                <w:numId w:val="62"/>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rPr>
              <w:t>EPPO</w:t>
            </w:r>
            <w:r w:rsidRPr="00F95E51">
              <w:rPr>
                <w:rFonts w:asciiTheme="minorHAnsi" w:hAnsiTheme="minorHAnsi" w:cstheme="minorHAnsi"/>
                <w:spacing w:val="-4"/>
              </w:rPr>
              <w:t xml:space="preserve"> </w:t>
            </w:r>
            <w:r w:rsidRPr="00F95E51">
              <w:rPr>
                <w:rFonts w:asciiTheme="minorHAnsi" w:hAnsiTheme="minorHAnsi" w:cstheme="minorHAnsi"/>
              </w:rPr>
              <w:t>Legal</w:t>
            </w:r>
            <w:r w:rsidRPr="00F95E51">
              <w:rPr>
                <w:rFonts w:asciiTheme="minorHAnsi" w:hAnsiTheme="minorHAnsi" w:cstheme="minorHAnsi"/>
                <w:spacing w:val="-1"/>
              </w:rPr>
              <w:t xml:space="preserve"> </w:t>
            </w:r>
            <w:r w:rsidRPr="00F95E51">
              <w:rPr>
                <w:rFonts w:asciiTheme="minorHAnsi" w:hAnsiTheme="minorHAnsi" w:cstheme="minorHAnsi"/>
                <w:spacing w:val="-2"/>
              </w:rPr>
              <w:t>Service</w:t>
            </w:r>
          </w:p>
          <w:p w14:paraId="779E6E04" w14:textId="6478BF8F" w:rsidR="00794EB1" w:rsidRPr="00F95E51" w:rsidRDefault="0039249D" w:rsidP="002B776A">
            <w:pPr>
              <w:pStyle w:val="TableParagraph"/>
              <w:numPr>
                <w:ilvl w:val="0"/>
                <w:numId w:val="62"/>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spacing w:val="-2"/>
              </w:rPr>
              <w:t>Commission</w:t>
            </w:r>
            <w:r w:rsidR="00D3580D">
              <w:rPr>
                <w:rFonts w:asciiTheme="minorHAnsi" w:hAnsiTheme="minorHAnsi" w:cstheme="minorHAnsi"/>
                <w:spacing w:val="-2"/>
              </w:rPr>
              <w:t xml:space="preserve"> (DG JUST)</w:t>
            </w:r>
          </w:p>
        </w:tc>
        <w:tc>
          <w:tcPr>
            <w:tcW w:w="4536" w:type="dxa"/>
            <w:shd w:val="clear" w:color="auto" w:fill="FCEFE7"/>
          </w:tcPr>
          <w:p w14:paraId="13EF7B94" w14:textId="77777777" w:rsidR="00794EB1" w:rsidRPr="00F95E51" w:rsidRDefault="00794EB1" w:rsidP="00324360">
            <w:pPr>
              <w:pStyle w:val="TableParagraph"/>
              <w:spacing w:before="11"/>
              <w:ind w:left="0"/>
              <w:jc w:val="both"/>
              <w:rPr>
                <w:rFonts w:asciiTheme="minorHAnsi" w:hAnsiTheme="minorHAnsi" w:cstheme="minorHAnsi"/>
                <w:i/>
                <w:sz w:val="21"/>
              </w:rPr>
            </w:pPr>
          </w:p>
          <w:p w14:paraId="02D12511" w14:textId="77777777" w:rsidR="00794EB1" w:rsidRDefault="00D3580D" w:rsidP="00324360">
            <w:pPr>
              <w:pStyle w:val="TableParagraph"/>
              <w:ind w:right="152"/>
              <w:jc w:val="both"/>
              <w:rPr>
                <w:rFonts w:asciiTheme="minorHAnsi" w:hAnsiTheme="minorHAnsi" w:cstheme="minorHAnsi"/>
                <w:lang w:val="en-GB"/>
              </w:rPr>
            </w:pPr>
            <w:r>
              <w:rPr>
                <w:rFonts w:asciiTheme="minorHAnsi" w:hAnsiTheme="minorHAnsi" w:cstheme="minorHAnsi"/>
                <w:lang w:val="en-GB"/>
              </w:rPr>
              <w:t xml:space="preserve">The Committee is following existing and </w:t>
            </w:r>
            <w:r w:rsidR="0039249D" w:rsidRPr="00F95E51">
              <w:rPr>
                <w:rFonts w:asciiTheme="minorHAnsi" w:hAnsiTheme="minorHAnsi" w:cstheme="minorHAnsi"/>
                <w:lang w:val="en-GB"/>
              </w:rPr>
              <w:t xml:space="preserve">emerging practical challenges </w:t>
            </w:r>
            <w:r>
              <w:rPr>
                <w:rFonts w:asciiTheme="minorHAnsi" w:hAnsiTheme="minorHAnsi" w:cstheme="minorHAnsi"/>
                <w:lang w:val="en-GB"/>
              </w:rPr>
              <w:t xml:space="preserve">and case law </w:t>
            </w:r>
            <w:r w:rsidR="0039249D" w:rsidRPr="00F95E51">
              <w:rPr>
                <w:rFonts w:asciiTheme="minorHAnsi" w:hAnsiTheme="minorHAnsi" w:cstheme="minorHAnsi"/>
                <w:lang w:val="en-GB"/>
              </w:rPr>
              <w:t xml:space="preserve">(from a defence practitioner point of view) </w:t>
            </w:r>
            <w:r>
              <w:rPr>
                <w:rFonts w:asciiTheme="minorHAnsi" w:hAnsiTheme="minorHAnsi" w:cstheme="minorHAnsi"/>
                <w:lang w:val="en-GB"/>
              </w:rPr>
              <w:t xml:space="preserve">regarding the </w:t>
            </w:r>
            <w:proofErr w:type="gramStart"/>
            <w:r>
              <w:rPr>
                <w:rFonts w:asciiTheme="minorHAnsi" w:hAnsiTheme="minorHAnsi" w:cstheme="minorHAnsi"/>
                <w:lang w:val="en-GB"/>
              </w:rPr>
              <w:t>EPPO  and</w:t>
            </w:r>
            <w:proofErr w:type="gramEnd"/>
            <w:r>
              <w:rPr>
                <w:rFonts w:asciiTheme="minorHAnsi" w:hAnsiTheme="minorHAnsi" w:cstheme="minorHAnsi"/>
                <w:lang w:val="en-GB"/>
              </w:rPr>
              <w:t xml:space="preserve"> various issues including access to the case file, evidence gathering and interpretation and translation</w:t>
            </w:r>
            <w:r w:rsidR="0039249D" w:rsidRPr="00F95E51">
              <w:rPr>
                <w:rFonts w:asciiTheme="minorHAnsi" w:hAnsiTheme="minorHAnsi" w:cstheme="minorHAnsi"/>
                <w:lang w:val="en-GB"/>
              </w:rPr>
              <w:t>.</w:t>
            </w:r>
          </w:p>
          <w:p w14:paraId="4353BB68" w14:textId="77777777" w:rsidR="00D635EB" w:rsidRPr="00D635EB" w:rsidRDefault="00D635EB" w:rsidP="00324360">
            <w:pPr>
              <w:pStyle w:val="TableParagraph"/>
              <w:ind w:right="152"/>
              <w:jc w:val="both"/>
              <w:rPr>
                <w:rFonts w:asciiTheme="minorHAnsi" w:hAnsiTheme="minorHAnsi" w:cstheme="minorHAnsi"/>
                <w:lang w:val="en-GB"/>
              </w:rPr>
            </w:pPr>
          </w:p>
          <w:p w14:paraId="57F2FB3A" w14:textId="77777777" w:rsidR="00D635EB" w:rsidRPr="000A7368" w:rsidRDefault="00D635EB" w:rsidP="00324360">
            <w:pPr>
              <w:pStyle w:val="TableParagraph"/>
              <w:ind w:right="152"/>
              <w:jc w:val="both"/>
              <w:rPr>
                <w:rFonts w:asciiTheme="minorHAnsi" w:hAnsiTheme="minorHAnsi" w:cstheme="minorHAnsi"/>
                <w:b/>
                <w:bCs/>
                <w:lang w:val="en-GB"/>
              </w:rPr>
            </w:pPr>
            <w:r w:rsidRPr="000A7368">
              <w:rPr>
                <w:rFonts w:asciiTheme="minorHAnsi" w:hAnsiTheme="minorHAnsi" w:cstheme="minorHAnsi"/>
                <w:b/>
                <w:bCs/>
                <w:lang w:val="en-GB"/>
              </w:rPr>
              <w:t>September 2024</w:t>
            </w:r>
          </w:p>
          <w:p w14:paraId="285C5A0D" w14:textId="77777777" w:rsidR="00D635EB" w:rsidRPr="00D635EB" w:rsidRDefault="00D635EB" w:rsidP="00324360">
            <w:pPr>
              <w:pStyle w:val="TableParagraph"/>
              <w:ind w:right="152"/>
              <w:jc w:val="both"/>
              <w:rPr>
                <w:rFonts w:asciiTheme="minorHAnsi" w:hAnsiTheme="minorHAnsi" w:cstheme="minorHAnsi"/>
                <w:lang w:val="en-GB"/>
              </w:rPr>
            </w:pPr>
          </w:p>
          <w:p w14:paraId="317D9A6A" w14:textId="38ACF658" w:rsidR="00D635EB" w:rsidRPr="00D635EB" w:rsidRDefault="00D635EB" w:rsidP="00324360">
            <w:pPr>
              <w:pStyle w:val="TableParagraph"/>
              <w:ind w:right="152"/>
              <w:jc w:val="both"/>
              <w:rPr>
                <w:rFonts w:asciiTheme="minorHAnsi" w:hAnsiTheme="minorHAnsi" w:cstheme="minorHAnsi"/>
                <w:lang w:val="en-GB"/>
              </w:rPr>
            </w:pPr>
            <w:r w:rsidRPr="00D635EB">
              <w:rPr>
                <w:rFonts w:asciiTheme="minorHAnsi" w:hAnsiTheme="minorHAnsi" w:cstheme="minorHAnsi"/>
                <w:lang w:val="en-GB"/>
              </w:rPr>
              <w:t xml:space="preserve">There will be a meeting with the EPPO in September 2024 (following the </w:t>
            </w:r>
            <w:r w:rsidR="00F91C19" w:rsidRPr="00D635EB">
              <w:rPr>
                <w:rFonts w:asciiTheme="minorHAnsi" w:hAnsiTheme="minorHAnsi" w:cstheme="minorHAnsi"/>
                <w:lang w:val="en-GB"/>
              </w:rPr>
              <w:t>meetings</w:t>
            </w:r>
            <w:r w:rsidRPr="00D635EB">
              <w:rPr>
                <w:rFonts w:asciiTheme="minorHAnsi" w:hAnsiTheme="minorHAnsi" w:cstheme="minorHAnsi"/>
                <w:lang w:val="en-GB"/>
              </w:rPr>
              <w:t xml:space="preserve"> in September 2023 and September 2022). </w:t>
            </w:r>
          </w:p>
          <w:p w14:paraId="59E661C3" w14:textId="77777777" w:rsidR="00D635EB" w:rsidRPr="00D635EB" w:rsidRDefault="00D635EB" w:rsidP="00324360">
            <w:pPr>
              <w:pStyle w:val="TableParagraph"/>
              <w:ind w:right="152"/>
              <w:jc w:val="both"/>
              <w:rPr>
                <w:rFonts w:asciiTheme="minorHAnsi" w:hAnsiTheme="minorHAnsi" w:cstheme="minorHAnsi"/>
                <w:lang w:val="en-GB"/>
              </w:rPr>
            </w:pPr>
          </w:p>
          <w:p w14:paraId="6EC3832F" w14:textId="30BC6DAE" w:rsidR="00D635EB" w:rsidRPr="00D635EB" w:rsidRDefault="00D635EB" w:rsidP="000A7368">
            <w:pPr>
              <w:pStyle w:val="TableParagraph"/>
              <w:ind w:left="0" w:right="152"/>
              <w:jc w:val="both"/>
              <w:rPr>
                <w:rFonts w:asciiTheme="minorHAnsi" w:hAnsiTheme="minorHAnsi" w:cstheme="minorHAnsi"/>
                <w:b/>
                <w:bCs/>
                <w:lang w:val="en-GB"/>
              </w:rPr>
            </w:pPr>
            <w:r>
              <w:rPr>
                <w:rFonts w:asciiTheme="minorHAnsi" w:hAnsiTheme="minorHAnsi" w:cstheme="minorHAnsi"/>
                <w:b/>
                <w:bCs/>
                <w:lang w:val="en-GB"/>
              </w:rPr>
              <w:lastRenderedPageBreak/>
              <w:t xml:space="preserve">October – December 2024/ and year </w:t>
            </w:r>
            <w:r w:rsidRPr="000A7368">
              <w:rPr>
                <w:rFonts w:asciiTheme="minorHAnsi" w:hAnsiTheme="minorHAnsi" w:cstheme="minorHAnsi"/>
                <w:b/>
                <w:bCs/>
                <w:lang w:val="en-GB"/>
              </w:rPr>
              <w:t>2025</w:t>
            </w:r>
          </w:p>
          <w:p w14:paraId="4F01899D" w14:textId="77777777" w:rsidR="00D635EB" w:rsidRPr="00D635EB" w:rsidRDefault="00D635EB" w:rsidP="00324360">
            <w:pPr>
              <w:pStyle w:val="TableParagraph"/>
              <w:ind w:right="152"/>
              <w:jc w:val="both"/>
              <w:rPr>
                <w:rFonts w:asciiTheme="minorHAnsi" w:hAnsiTheme="minorHAnsi" w:cstheme="minorHAnsi"/>
                <w:b/>
                <w:bCs/>
                <w:lang w:val="en-GB"/>
              </w:rPr>
            </w:pPr>
          </w:p>
          <w:p w14:paraId="55F8A748" w14:textId="5BF0A1BC" w:rsidR="00D635EB" w:rsidRPr="000A7368" w:rsidRDefault="00D635EB" w:rsidP="00D635EB">
            <w:pPr>
              <w:jc w:val="both"/>
              <w:rPr>
                <w:rFonts w:asciiTheme="minorHAnsi" w:eastAsia="Times New Roman" w:hAnsiTheme="minorHAnsi" w:cstheme="minorHAnsi"/>
                <w:color w:val="000000" w:themeColor="text1"/>
                <w:kern w:val="0"/>
                <w:lang w:val="en-GB" w:eastAsia="fr-FR"/>
                <w14:ligatures w14:val="none"/>
              </w:rPr>
            </w:pPr>
            <w:r w:rsidRPr="000A7368">
              <w:rPr>
                <w:rFonts w:asciiTheme="minorHAnsi" w:eastAsia="Times New Roman" w:hAnsiTheme="minorHAnsi" w:cstheme="minorHAnsi"/>
                <w:color w:val="000000" w:themeColor="text1"/>
                <w:kern w:val="0"/>
                <w:lang w:val="en-GB" w:eastAsia="fr-FR"/>
                <w14:ligatures w14:val="none"/>
              </w:rPr>
              <w:t xml:space="preserve">The new Commission will have to evaluate the workings of the </w:t>
            </w:r>
            <w:proofErr w:type="gramStart"/>
            <w:r w:rsidRPr="000A7368">
              <w:rPr>
                <w:rFonts w:asciiTheme="minorHAnsi" w:eastAsia="Times New Roman" w:hAnsiTheme="minorHAnsi" w:cstheme="minorHAnsi"/>
                <w:color w:val="000000" w:themeColor="text1"/>
                <w:kern w:val="0"/>
                <w:lang w:val="en-GB" w:eastAsia="fr-FR"/>
                <w14:ligatures w14:val="none"/>
              </w:rPr>
              <w:t>EPPO</w:t>
            </w:r>
            <w:proofErr w:type="gramEnd"/>
            <w:r w:rsidRPr="000A7368">
              <w:rPr>
                <w:rFonts w:asciiTheme="minorHAnsi" w:eastAsia="Times New Roman" w:hAnsiTheme="minorHAnsi" w:cstheme="minorHAnsi"/>
                <w:color w:val="000000" w:themeColor="text1"/>
                <w:kern w:val="0"/>
                <w:lang w:val="en-GB" w:eastAsia="fr-FR"/>
                <w14:ligatures w14:val="none"/>
              </w:rPr>
              <w:t xml:space="preserve"> and the Commission must produce a Report by June 2026. This will require an impact assessment in which the Commission will have to propose different options – this could be in the form of soft law or an amendment of the EPPO Regulation.  There will be stakeholder engagement as part of the review and direct feedback from defence practitioners will be provided.  </w:t>
            </w:r>
          </w:p>
          <w:p w14:paraId="6564946F" w14:textId="2240B8F7" w:rsidR="00D635EB" w:rsidRPr="000A7368" w:rsidRDefault="00D635EB" w:rsidP="00324360">
            <w:pPr>
              <w:pStyle w:val="TableParagraph"/>
              <w:ind w:right="152"/>
              <w:jc w:val="both"/>
              <w:rPr>
                <w:rFonts w:asciiTheme="minorHAnsi" w:hAnsiTheme="minorHAnsi" w:cstheme="minorHAnsi"/>
                <w:b/>
                <w:bCs/>
                <w:lang w:val="en-GB"/>
              </w:rPr>
            </w:pPr>
          </w:p>
        </w:tc>
        <w:tc>
          <w:tcPr>
            <w:tcW w:w="3401" w:type="dxa"/>
            <w:shd w:val="clear" w:color="auto" w:fill="FCEFE7"/>
          </w:tcPr>
          <w:p w14:paraId="5E9F64F4" w14:textId="77777777" w:rsidR="00794EB1" w:rsidRPr="00F95E51" w:rsidRDefault="00794EB1" w:rsidP="00324360">
            <w:pPr>
              <w:pStyle w:val="TableParagraph"/>
              <w:spacing w:before="11"/>
              <w:ind w:left="0"/>
              <w:jc w:val="both"/>
              <w:rPr>
                <w:rFonts w:asciiTheme="minorHAnsi" w:hAnsiTheme="minorHAnsi" w:cstheme="minorHAnsi"/>
                <w:i/>
                <w:sz w:val="21"/>
                <w:lang w:val="en-GB"/>
              </w:rPr>
            </w:pPr>
          </w:p>
          <w:p w14:paraId="18751B26" w14:textId="77777777" w:rsidR="00D635EB" w:rsidRPr="000A7368" w:rsidRDefault="00D635EB" w:rsidP="00C37D62">
            <w:pPr>
              <w:pStyle w:val="TableParagraph"/>
              <w:ind w:left="0" w:right="160"/>
              <w:jc w:val="both"/>
              <w:rPr>
                <w:rFonts w:asciiTheme="minorHAnsi" w:hAnsiTheme="minorHAnsi" w:cstheme="minorHAnsi"/>
                <w:b/>
                <w:bCs/>
                <w:lang w:val="en-GB"/>
              </w:rPr>
            </w:pPr>
            <w:r w:rsidRPr="000A7368">
              <w:rPr>
                <w:rFonts w:asciiTheme="minorHAnsi" w:hAnsiTheme="minorHAnsi" w:cstheme="minorHAnsi"/>
                <w:b/>
                <w:bCs/>
                <w:lang w:val="en-GB"/>
              </w:rPr>
              <w:t>23 March 2024</w:t>
            </w:r>
          </w:p>
          <w:p w14:paraId="78E8BE65" w14:textId="77777777" w:rsidR="00D635EB" w:rsidRPr="00D635EB" w:rsidRDefault="00D635EB" w:rsidP="00324360">
            <w:pPr>
              <w:pStyle w:val="TableParagraph"/>
              <w:ind w:right="160"/>
              <w:jc w:val="both"/>
              <w:rPr>
                <w:rFonts w:asciiTheme="minorHAnsi" w:hAnsiTheme="minorHAnsi" w:cstheme="minorHAnsi"/>
                <w:lang w:val="en-GB"/>
              </w:rPr>
            </w:pPr>
          </w:p>
          <w:p w14:paraId="23F0BD6F" w14:textId="6C16822A" w:rsidR="00794EB1" w:rsidRPr="00F95E51" w:rsidRDefault="00D635EB" w:rsidP="000A7368">
            <w:pPr>
              <w:jc w:val="both"/>
              <w:rPr>
                <w:rFonts w:asciiTheme="minorHAnsi" w:hAnsiTheme="minorHAnsi" w:cstheme="minorHAnsi"/>
                <w:lang w:val="en-GB"/>
              </w:rPr>
            </w:pPr>
            <w:r w:rsidRPr="000A7368">
              <w:rPr>
                <w:rFonts w:asciiTheme="minorHAnsi" w:eastAsia="Times New Roman" w:hAnsiTheme="minorHAnsi" w:cstheme="minorHAnsi"/>
                <w:color w:val="000000" w:themeColor="text1"/>
                <w:kern w:val="0"/>
                <w:shd w:val="clear" w:color="auto" w:fill="FFFFFF"/>
                <w:lang w:val="en-US" w:eastAsia="fr-FR"/>
                <w14:ligatures w14:val="none"/>
              </w:rPr>
              <w:t xml:space="preserve">During the Criminal law committee meeting on 23 March, the Committee welcomed </w:t>
            </w:r>
            <w:r w:rsidRPr="000A7368">
              <w:rPr>
                <w:rFonts w:asciiTheme="minorHAnsi" w:eastAsia="Times New Roman" w:hAnsiTheme="minorHAnsi" w:cstheme="minorHAnsi"/>
                <w:color w:val="000000" w:themeColor="text1"/>
                <w:kern w:val="0"/>
                <w:lang w:val="en-GB" w:eastAsia="fr-FR"/>
                <w14:ligatures w14:val="none"/>
              </w:rPr>
              <w:t>Fabio Giuffrida from the European Commission who made a presentation on the EPPO - current and future developments</w:t>
            </w:r>
            <w:r w:rsidRPr="000A7368">
              <w:rPr>
                <w:rFonts w:ascii="Times New Roman" w:eastAsia="Times New Roman" w:hAnsi="Times New Roman"/>
                <w:color w:val="000000" w:themeColor="text1"/>
                <w:kern w:val="0"/>
                <w:lang w:val="en-GB" w:eastAsia="fr-FR"/>
                <w14:ligatures w14:val="none"/>
              </w:rPr>
              <w:t xml:space="preserve">. </w:t>
            </w:r>
          </w:p>
        </w:tc>
        <w:tc>
          <w:tcPr>
            <w:tcW w:w="3970" w:type="dxa"/>
            <w:shd w:val="clear" w:color="auto" w:fill="FCEFE7"/>
          </w:tcPr>
          <w:p w14:paraId="65A0082A" w14:textId="77777777" w:rsidR="00794EB1" w:rsidRPr="00F95E51" w:rsidRDefault="00794EB1">
            <w:pPr>
              <w:pStyle w:val="TableParagraph"/>
              <w:spacing w:before="11"/>
              <w:ind w:left="0"/>
              <w:rPr>
                <w:rFonts w:asciiTheme="minorHAnsi" w:hAnsiTheme="minorHAnsi" w:cstheme="minorHAnsi"/>
                <w:i/>
                <w:sz w:val="21"/>
                <w:lang w:val="en-GB"/>
              </w:rPr>
            </w:pPr>
          </w:p>
          <w:p w14:paraId="6D1C4D92" w14:textId="5713A7C1" w:rsidR="00112125" w:rsidRPr="00175BAD" w:rsidRDefault="00112125">
            <w:pPr>
              <w:pStyle w:val="TableParagraph"/>
              <w:spacing w:before="2" w:line="249" w:lineRule="exact"/>
              <w:rPr>
                <w:rFonts w:asciiTheme="minorHAnsi" w:hAnsiTheme="minorHAnsi" w:cstheme="minorHAnsi"/>
                <w:lang w:val="de-DE"/>
              </w:rPr>
            </w:pPr>
          </w:p>
        </w:tc>
      </w:tr>
      <w:tr w:rsidR="00112125" w:rsidRPr="00F9476B" w14:paraId="2D217253" w14:textId="77777777">
        <w:trPr>
          <w:trHeight w:val="2685"/>
        </w:trPr>
        <w:tc>
          <w:tcPr>
            <w:tcW w:w="3401" w:type="dxa"/>
            <w:shd w:val="clear" w:color="auto" w:fill="FDF9F8"/>
          </w:tcPr>
          <w:p w14:paraId="48337903" w14:textId="0171E2C6" w:rsidR="00112125" w:rsidRPr="00F95E51" w:rsidRDefault="00112125" w:rsidP="00112125">
            <w:pPr>
              <w:pStyle w:val="TableParagraph"/>
              <w:spacing w:before="11"/>
              <w:ind w:left="0"/>
              <w:rPr>
                <w:rFonts w:asciiTheme="minorHAnsi" w:hAnsiTheme="minorHAnsi" w:cstheme="minorHAnsi"/>
                <w:lang w:val="en-GB"/>
              </w:rPr>
            </w:pPr>
            <w:r w:rsidRPr="00175BAD">
              <w:rPr>
                <w:rFonts w:asciiTheme="minorHAnsi" w:hAnsiTheme="minorHAnsi" w:cstheme="minorHAnsi"/>
                <w:i/>
                <w:lang w:val="en-GB"/>
              </w:rPr>
              <w:lastRenderedPageBreak/>
              <w:t xml:space="preserve">European Investigation Order (Council </w:t>
            </w:r>
            <w:r w:rsidR="004A3A81" w:rsidRPr="00175BAD">
              <w:rPr>
                <w:rFonts w:asciiTheme="minorHAnsi" w:hAnsiTheme="minorHAnsi" w:cstheme="minorHAnsi"/>
                <w:i/>
                <w:lang w:val="en-GB"/>
              </w:rPr>
              <w:t>m</w:t>
            </w:r>
            <w:r w:rsidRPr="00175BAD">
              <w:rPr>
                <w:rFonts w:asciiTheme="minorHAnsi" w:hAnsiTheme="minorHAnsi" w:cstheme="minorHAnsi"/>
                <w:i/>
                <w:lang w:val="en-GB"/>
              </w:rPr>
              <w:t xml:space="preserve">utual evaluations) </w:t>
            </w:r>
          </w:p>
          <w:p w14:paraId="0D943070" w14:textId="77777777" w:rsidR="00112125" w:rsidRPr="00F95E51" w:rsidRDefault="00112125" w:rsidP="00112125">
            <w:pPr>
              <w:pStyle w:val="TableParagraph"/>
              <w:spacing w:before="11"/>
              <w:ind w:left="0"/>
              <w:rPr>
                <w:rFonts w:asciiTheme="minorHAnsi" w:hAnsiTheme="minorHAnsi" w:cstheme="minorHAnsi"/>
                <w:lang w:val="en-GB"/>
              </w:rPr>
            </w:pPr>
          </w:p>
          <w:p w14:paraId="6E1BF31F" w14:textId="64C1D4E6" w:rsidR="00112125" w:rsidRPr="00F95E51" w:rsidRDefault="00112125" w:rsidP="00112125">
            <w:pPr>
              <w:pStyle w:val="TableParagraph"/>
              <w:spacing w:before="11"/>
              <w:ind w:left="0"/>
              <w:rPr>
                <w:rFonts w:asciiTheme="minorHAnsi" w:hAnsiTheme="minorHAnsi" w:cstheme="minorHAnsi"/>
                <w:lang w:val="en-GB"/>
              </w:rPr>
            </w:pPr>
            <w:r w:rsidRPr="00F95E51">
              <w:rPr>
                <w:rFonts w:asciiTheme="minorHAnsi" w:hAnsiTheme="minorHAnsi" w:cstheme="minorHAnsi"/>
                <w:lang w:val="en-GB"/>
              </w:rPr>
              <w:t>Relevant actors</w:t>
            </w:r>
          </w:p>
          <w:p w14:paraId="36615DF7" w14:textId="77777777" w:rsidR="00112125" w:rsidRPr="00F95E51" w:rsidRDefault="00112125" w:rsidP="00112125">
            <w:pPr>
              <w:pStyle w:val="TableParagraph"/>
              <w:spacing w:before="11"/>
              <w:ind w:left="0"/>
              <w:rPr>
                <w:rFonts w:asciiTheme="minorHAnsi" w:hAnsiTheme="minorHAnsi" w:cstheme="minorHAnsi"/>
                <w:lang w:val="en-GB"/>
              </w:rPr>
            </w:pPr>
          </w:p>
          <w:p w14:paraId="44DF200B" w14:textId="53314F7D" w:rsidR="00112125" w:rsidRPr="00F95E51" w:rsidRDefault="00112125" w:rsidP="00A32798">
            <w:pPr>
              <w:pStyle w:val="TableParagraph"/>
              <w:spacing w:before="11"/>
              <w:ind w:left="0"/>
              <w:rPr>
                <w:rFonts w:asciiTheme="minorHAnsi" w:hAnsiTheme="minorHAnsi" w:cstheme="minorHAnsi"/>
                <w:lang w:val="en-GB"/>
              </w:rPr>
            </w:pPr>
            <w:r w:rsidRPr="00F95E51">
              <w:rPr>
                <w:rFonts w:asciiTheme="minorHAnsi" w:hAnsiTheme="minorHAnsi" w:cstheme="minorHAnsi"/>
                <w:lang w:val="en-GB"/>
              </w:rPr>
              <w:t xml:space="preserve">- Council of Ministers </w:t>
            </w:r>
          </w:p>
          <w:p w14:paraId="00FAFABC" w14:textId="1696B94D" w:rsidR="00112125" w:rsidRPr="00F95E51" w:rsidRDefault="00112125" w:rsidP="00112125">
            <w:pPr>
              <w:pStyle w:val="TableParagraph"/>
              <w:spacing w:before="11"/>
              <w:ind w:left="0"/>
              <w:rPr>
                <w:rFonts w:asciiTheme="minorHAnsi" w:hAnsiTheme="minorHAnsi" w:cstheme="minorHAnsi"/>
                <w:i/>
                <w:lang w:val="it-IT"/>
              </w:rPr>
            </w:pPr>
          </w:p>
        </w:tc>
        <w:tc>
          <w:tcPr>
            <w:tcW w:w="4536" w:type="dxa"/>
            <w:shd w:val="clear" w:color="auto" w:fill="FDF9F8"/>
          </w:tcPr>
          <w:p w14:paraId="3771B84B" w14:textId="5E735BD1" w:rsidR="00112125" w:rsidRPr="004A3A81" w:rsidRDefault="003F675C" w:rsidP="00175BAD">
            <w:pPr>
              <w:pStyle w:val="TableParagraph"/>
              <w:ind w:left="0"/>
              <w:jc w:val="both"/>
              <w:rPr>
                <w:rFonts w:asciiTheme="minorHAnsi" w:hAnsiTheme="minorHAnsi" w:cstheme="minorHAnsi"/>
                <w:i/>
                <w:lang w:val="en-GB"/>
              </w:rPr>
            </w:pPr>
            <w:r w:rsidRPr="004A3A81">
              <w:rPr>
                <w:rFonts w:asciiTheme="minorHAnsi" w:hAnsiTheme="minorHAnsi" w:cstheme="minorHAnsi"/>
                <w:lang w:val="en-GB"/>
              </w:rPr>
              <w:t xml:space="preserve">The Committee is following developments regarding the </w:t>
            </w:r>
            <w:r w:rsidRPr="004A3A81">
              <w:rPr>
                <w:rFonts w:asciiTheme="minorHAnsi" w:hAnsiTheme="minorHAnsi" w:cstheme="minorHAnsi"/>
                <w:lang w:val="en-GB" w:eastAsia="fr-BE"/>
              </w:rPr>
              <w:t>current mutual evaluation on the European Investigation Order</w:t>
            </w:r>
            <w:r w:rsidR="004A3A81">
              <w:rPr>
                <w:rFonts w:asciiTheme="minorHAnsi" w:hAnsiTheme="minorHAnsi" w:cstheme="minorHAnsi"/>
                <w:lang w:val="en-GB" w:eastAsia="fr-BE"/>
              </w:rPr>
              <w:t>.</w:t>
            </w:r>
            <w:r w:rsidR="004A3A81" w:rsidRPr="00175BAD">
              <w:rPr>
                <w:rFonts w:asciiTheme="minorHAnsi" w:hAnsiTheme="minorHAnsi" w:cstheme="minorHAnsi"/>
                <w:szCs w:val="24"/>
                <w:lang w:val="en-GB"/>
              </w:rPr>
              <w:t xml:space="preserve"> The Council Secretariat is currently in the process of undertaking a Member State by Member State assessment of the European Investigation Order in criminal matters.  Currently there are two countries being evaluated each month. </w:t>
            </w:r>
            <w:r w:rsidR="00A750AB">
              <w:rPr>
                <w:rFonts w:asciiTheme="minorHAnsi" w:hAnsiTheme="minorHAnsi" w:cstheme="minorHAnsi"/>
                <w:szCs w:val="24"/>
                <w:lang w:val="en-GB"/>
              </w:rPr>
              <w:t xml:space="preserve">14 countries have been evaluated to date.  </w:t>
            </w:r>
            <w:r w:rsidR="004A3A81" w:rsidRPr="00864293">
              <w:rPr>
                <w:rFonts w:asciiTheme="minorHAnsi" w:hAnsiTheme="minorHAnsi" w:cstheme="minorHAnsi"/>
                <w:b/>
                <w:bCs/>
                <w:color w:val="222222"/>
                <w:szCs w:val="24"/>
                <w:lang w:val="en-GB"/>
              </w:rPr>
              <w:t>The Final Report is due in December 2024.</w:t>
            </w:r>
          </w:p>
        </w:tc>
        <w:tc>
          <w:tcPr>
            <w:tcW w:w="3401" w:type="dxa"/>
            <w:shd w:val="clear" w:color="auto" w:fill="FDF9F8"/>
          </w:tcPr>
          <w:p w14:paraId="44B3953B" w14:textId="45F1D3B6" w:rsidR="00112125" w:rsidRPr="002E6610" w:rsidRDefault="00A750AB" w:rsidP="00112125">
            <w:pPr>
              <w:pStyle w:val="TableParagraph"/>
              <w:ind w:left="0"/>
              <w:rPr>
                <w:rFonts w:asciiTheme="minorHAnsi" w:hAnsiTheme="minorHAnsi" w:cstheme="minorHAnsi"/>
                <w:b/>
                <w:bCs/>
                <w:lang w:val="en-GB" w:eastAsia="fr-BE"/>
              </w:rPr>
            </w:pPr>
            <w:r w:rsidRPr="002E6610">
              <w:rPr>
                <w:rFonts w:asciiTheme="minorHAnsi" w:hAnsiTheme="minorHAnsi" w:cstheme="minorHAnsi"/>
                <w:b/>
                <w:bCs/>
                <w:lang w:val="en-GB" w:eastAsia="fr-BE"/>
              </w:rPr>
              <w:t xml:space="preserve">23 </w:t>
            </w:r>
            <w:r w:rsidR="00D635EB" w:rsidRPr="002E6610">
              <w:rPr>
                <w:rFonts w:asciiTheme="minorHAnsi" w:hAnsiTheme="minorHAnsi" w:cstheme="minorHAnsi"/>
                <w:b/>
                <w:bCs/>
                <w:lang w:val="en-GB" w:eastAsia="fr-BE"/>
              </w:rPr>
              <w:t>April 2024</w:t>
            </w:r>
          </w:p>
          <w:p w14:paraId="4080F65D" w14:textId="77777777" w:rsidR="00A750AB" w:rsidRDefault="00A750AB" w:rsidP="00112125">
            <w:pPr>
              <w:pStyle w:val="TableParagraph"/>
              <w:ind w:left="0"/>
              <w:rPr>
                <w:rFonts w:asciiTheme="minorHAnsi" w:hAnsiTheme="minorHAnsi" w:cstheme="minorHAnsi"/>
                <w:b/>
                <w:bCs/>
                <w:lang w:val="en-GB" w:eastAsia="fr-BE"/>
              </w:rPr>
            </w:pPr>
          </w:p>
          <w:p w14:paraId="20B7DF5B" w14:textId="7518EBED" w:rsidR="00A750AB" w:rsidRPr="00F95E51" w:rsidRDefault="00A750AB" w:rsidP="000A7368">
            <w:pPr>
              <w:pStyle w:val="TableParagraph"/>
              <w:ind w:left="0"/>
              <w:jc w:val="both"/>
              <w:rPr>
                <w:rFonts w:asciiTheme="minorHAnsi" w:hAnsiTheme="minorHAnsi" w:cstheme="minorHAnsi"/>
                <w:lang w:val="en-GB"/>
              </w:rPr>
            </w:pPr>
            <w:r>
              <w:rPr>
                <w:rFonts w:asciiTheme="minorHAnsi" w:hAnsiTheme="minorHAnsi" w:cstheme="minorHAnsi"/>
                <w:lang w:val="en-GB"/>
              </w:rPr>
              <w:t xml:space="preserve">The CCBE had a meeting with the Council Working Group to discuss (among other issues), the current state of play with the mutual evaluations.  </w:t>
            </w:r>
          </w:p>
        </w:tc>
        <w:tc>
          <w:tcPr>
            <w:tcW w:w="3970" w:type="dxa"/>
            <w:shd w:val="clear" w:color="auto" w:fill="FDF9F8"/>
          </w:tcPr>
          <w:p w14:paraId="49005749" w14:textId="281783FC" w:rsidR="00112125" w:rsidRPr="00F95E51" w:rsidRDefault="00112125" w:rsidP="00324360">
            <w:pPr>
              <w:pStyle w:val="TableParagraph"/>
              <w:ind w:left="0"/>
              <w:jc w:val="both"/>
              <w:rPr>
                <w:rFonts w:asciiTheme="minorHAnsi" w:hAnsiTheme="minorHAnsi" w:cstheme="minorHAnsi"/>
                <w:sz w:val="20"/>
                <w:lang w:val="en-GB"/>
              </w:rPr>
            </w:pPr>
          </w:p>
        </w:tc>
      </w:tr>
      <w:tr w:rsidR="00794EB1" w:rsidRPr="00F9476B" w14:paraId="4448BAF1" w14:textId="77777777" w:rsidTr="00324360">
        <w:trPr>
          <w:trHeight w:val="2685"/>
        </w:trPr>
        <w:tc>
          <w:tcPr>
            <w:tcW w:w="3401" w:type="dxa"/>
            <w:shd w:val="clear" w:color="auto" w:fill="FDE9D9" w:themeFill="accent6" w:themeFillTint="33"/>
          </w:tcPr>
          <w:p w14:paraId="24483028" w14:textId="77777777" w:rsidR="00794EB1" w:rsidRPr="00175BAD" w:rsidRDefault="00794EB1">
            <w:pPr>
              <w:pStyle w:val="TableParagraph"/>
              <w:spacing w:before="11"/>
              <w:ind w:left="0"/>
              <w:rPr>
                <w:rFonts w:asciiTheme="minorHAnsi" w:hAnsiTheme="minorHAnsi" w:cstheme="minorHAnsi"/>
                <w:i/>
                <w:sz w:val="21"/>
                <w:lang w:val="en-GB"/>
              </w:rPr>
            </w:pPr>
          </w:p>
          <w:p w14:paraId="006C2E26"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Impact</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digitalization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criminal </w:t>
            </w:r>
            <w:r w:rsidRPr="00F95E51">
              <w:rPr>
                <w:rFonts w:asciiTheme="minorHAnsi" w:hAnsiTheme="minorHAnsi" w:cstheme="minorHAnsi"/>
                <w:spacing w:val="-2"/>
                <w:lang w:val="en-GB"/>
              </w:rPr>
              <w:t>proceedings</w:t>
            </w:r>
          </w:p>
          <w:p w14:paraId="51332372" w14:textId="77777777" w:rsidR="00794EB1" w:rsidRPr="00F95E51" w:rsidRDefault="00794EB1">
            <w:pPr>
              <w:pStyle w:val="TableParagraph"/>
              <w:spacing w:before="1"/>
              <w:ind w:left="0"/>
              <w:rPr>
                <w:rFonts w:asciiTheme="minorHAnsi" w:hAnsiTheme="minorHAnsi" w:cstheme="minorHAnsi"/>
                <w:i/>
                <w:lang w:val="en-GB"/>
              </w:rPr>
            </w:pPr>
          </w:p>
          <w:p w14:paraId="31E3BCBC"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8CC41F5" w14:textId="77777777" w:rsidR="00794EB1" w:rsidRPr="00F95E51" w:rsidRDefault="00794EB1">
            <w:pPr>
              <w:pStyle w:val="TableParagraph"/>
              <w:ind w:left="0"/>
              <w:rPr>
                <w:rFonts w:asciiTheme="minorHAnsi" w:hAnsiTheme="minorHAnsi" w:cstheme="minorHAnsi"/>
                <w:i/>
              </w:rPr>
            </w:pPr>
          </w:p>
          <w:p w14:paraId="1F0AF653" w14:textId="77777777" w:rsidR="00794EB1" w:rsidRPr="00F95E51" w:rsidRDefault="0039249D" w:rsidP="002B776A">
            <w:pPr>
              <w:pStyle w:val="TableParagraph"/>
              <w:numPr>
                <w:ilvl w:val="0"/>
                <w:numId w:val="61"/>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5"/>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2"/>
              </w:rPr>
              <w:t>Justice)</w:t>
            </w:r>
          </w:p>
          <w:p w14:paraId="029888FA" w14:textId="77777777" w:rsidR="00794EB1" w:rsidRPr="00F95E51" w:rsidRDefault="0039249D" w:rsidP="002B776A">
            <w:pPr>
              <w:pStyle w:val="TableParagraph"/>
              <w:numPr>
                <w:ilvl w:val="0"/>
                <w:numId w:val="61"/>
              </w:numPr>
              <w:tabs>
                <w:tab w:val="left" w:pos="827"/>
                <w:tab w:val="left" w:pos="828"/>
              </w:tabs>
              <w:ind w:hanging="361"/>
              <w:rPr>
                <w:rFonts w:asciiTheme="minorHAnsi" w:hAnsiTheme="minorHAnsi" w:cstheme="minorHAnsi"/>
              </w:rPr>
            </w:pPr>
            <w:proofErr w:type="spellStart"/>
            <w:r w:rsidRPr="00F95E51">
              <w:rPr>
                <w:rFonts w:asciiTheme="minorHAnsi" w:hAnsiTheme="minorHAnsi" w:cstheme="minorHAnsi"/>
              </w:rPr>
              <w:t>Parliament</w:t>
            </w:r>
            <w:proofErr w:type="spellEnd"/>
            <w:r w:rsidRPr="00F95E51">
              <w:rPr>
                <w:rFonts w:asciiTheme="minorHAnsi" w:hAnsiTheme="minorHAnsi" w:cstheme="minorHAnsi"/>
                <w:spacing w:val="-7"/>
              </w:rPr>
              <w:t xml:space="preserve"> </w:t>
            </w:r>
            <w:r w:rsidRPr="00F95E51">
              <w:rPr>
                <w:rFonts w:asciiTheme="minorHAnsi" w:hAnsiTheme="minorHAnsi" w:cstheme="minorHAnsi"/>
              </w:rPr>
              <w:t>(LIBE</w:t>
            </w:r>
            <w:r w:rsidRPr="00F95E51">
              <w:rPr>
                <w:rFonts w:asciiTheme="minorHAnsi" w:hAnsiTheme="minorHAnsi" w:cstheme="minorHAnsi"/>
                <w:spacing w:val="-5"/>
              </w:rPr>
              <w:t xml:space="preserve"> </w:t>
            </w:r>
            <w:r w:rsidRPr="00F95E51">
              <w:rPr>
                <w:rFonts w:asciiTheme="minorHAnsi" w:hAnsiTheme="minorHAnsi" w:cstheme="minorHAnsi"/>
              </w:rPr>
              <w:t>&amp;</w:t>
            </w:r>
            <w:r w:rsidRPr="00F95E51">
              <w:rPr>
                <w:rFonts w:asciiTheme="minorHAnsi" w:hAnsiTheme="minorHAnsi" w:cstheme="minorHAnsi"/>
                <w:spacing w:val="-1"/>
              </w:rPr>
              <w:t xml:space="preserve"> </w:t>
            </w:r>
            <w:r w:rsidRPr="00F95E51">
              <w:rPr>
                <w:rFonts w:asciiTheme="minorHAnsi" w:hAnsiTheme="minorHAnsi" w:cstheme="minorHAnsi"/>
                <w:spacing w:val="-4"/>
              </w:rPr>
              <w:t>JURI)</w:t>
            </w:r>
          </w:p>
          <w:p w14:paraId="30CB827D" w14:textId="77777777" w:rsidR="00794EB1" w:rsidRPr="00F95E51" w:rsidRDefault="0039249D" w:rsidP="002B776A">
            <w:pPr>
              <w:pStyle w:val="TableParagraph"/>
              <w:numPr>
                <w:ilvl w:val="0"/>
                <w:numId w:val="61"/>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5"/>
              </w:rPr>
              <w:t xml:space="preserve"> </w:t>
            </w:r>
            <w:r w:rsidRPr="00F95E51">
              <w:rPr>
                <w:rFonts w:asciiTheme="minorHAnsi" w:hAnsiTheme="minorHAnsi" w:cstheme="minorHAnsi"/>
              </w:rPr>
              <w:t>(</w:t>
            </w:r>
            <w:proofErr w:type="spellStart"/>
            <w:r w:rsidRPr="00F95E51">
              <w:rPr>
                <w:rFonts w:asciiTheme="minorHAnsi" w:hAnsiTheme="minorHAnsi" w:cstheme="minorHAnsi"/>
              </w:rPr>
              <w:t>Working</w:t>
            </w:r>
            <w:proofErr w:type="spellEnd"/>
            <w:r w:rsidRPr="00F95E51">
              <w:rPr>
                <w:rFonts w:asciiTheme="minorHAnsi" w:hAnsiTheme="minorHAnsi" w:cstheme="minorHAnsi"/>
                <w:spacing w:val="-5"/>
              </w:rPr>
              <w:t xml:space="preserve"> </w:t>
            </w:r>
            <w:r w:rsidRPr="00F95E51">
              <w:rPr>
                <w:rFonts w:asciiTheme="minorHAnsi" w:hAnsiTheme="minorHAnsi" w:cstheme="minorHAnsi"/>
              </w:rPr>
              <w:t>Party</w:t>
            </w:r>
            <w:r w:rsidRPr="00F95E51">
              <w:rPr>
                <w:rFonts w:asciiTheme="minorHAnsi" w:hAnsiTheme="minorHAnsi" w:cstheme="minorHAnsi"/>
                <w:spacing w:val="-5"/>
              </w:rPr>
              <w:t xml:space="preserve"> on</w:t>
            </w:r>
          </w:p>
          <w:p w14:paraId="0A59BA93" w14:textId="77777777" w:rsidR="00794EB1" w:rsidRPr="00F95E51" w:rsidRDefault="0039249D">
            <w:pPr>
              <w:pStyle w:val="TableParagraph"/>
              <w:spacing w:line="248" w:lineRule="exact"/>
              <w:ind w:left="827"/>
              <w:rPr>
                <w:rFonts w:asciiTheme="minorHAnsi" w:hAnsiTheme="minorHAnsi" w:cstheme="minorHAnsi"/>
              </w:rPr>
            </w:pPr>
            <w:proofErr w:type="spellStart"/>
            <w:r w:rsidRPr="00F95E51">
              <w:rPr>
                <w:rFonts w:asciiTheme="minorHAnsi" w:hAnsiTheme="minorHAnsi" w:cstheme="minorHAnsi"/>
                <w:spacing w:val="-2"/>
              </w:rPr>
              <w:t>eJustice</w:t>
            </w:r>
            <w:proofErr w:type="spellEnd"/>
            <w:r w:rsidRPr="00F95E51">
              <w:rPr>
                <w:rFonts w:asciiTheme="minorHAnsi" w:hAnsiTheme="minorHAnsi" w:cstheme="minorHAnsi"/>
                <w:spacing w:val="-2"/>
              </w:rPr>
              <w:t>)</w:t>
            </w:r>
          </w:p>
        </w:tc>
        <w:tc>
          <w:tcPr>
            <w:tcW w:w="4536" w:type="dxa"/>
            <w:shd w:val="clear" w:color="auto" w:fill="FDE9D9" w:themeFill="accent6" w:themeFillTint="33"/>
          </w:tcPr>
          <w:p w14:paraId="2F57569F" w14:textId="77777777" w:rsidR="00794EB1" w:rsidRPr="00F95E51" w:rsidRDefault="00794EB1">
            <w:pPr>
              <w:pStyle w:val="TableParagraph"/>
              <w:ind w:left="0"/>
              <w:rPr>
                <w:rFonts w:asciiTheme="minorHAnsi" w:hAnsiTheme="minorHAnsi" w:cstheme="minorHAnsi"/>
                <w:i/>
              </w:rPr>
            </w:pPr>
          </w:p>
          <w:p w14:paraId="68D5F75B" w14:textId="30D4A450" w:rsidR="00794EB1" w:rsidRPr="00F95E51" w:rsidRDefault="0039249D" w:rsidP="00796054">
            <w:pPr>
              <w:pStyle w:val="TableParagraph"/>
              <w:spacing w:before="134"/>
              <w:rPr>
                <w:rFonts w:asciiTheme="minorHAnsi" w:hAnsiTheme="minorHAnsi" w:cstheme="minorHAnsi"/>
                <w:lang w:val="en-GB"/>
              </w:rPr>
            </w:pPr>
            <w:r w:rsidRPr="00324360">
              <w:rPr>
                <w:rFonts w:asciiTheme="minorHAnsi" w:hAnsiTheme="minorHAnsi" w:cstheme="minorHAnsi"/>
                <w:b/>
                <w:bCs/>
                <w:lang w:val="en-GB"/>
              </w:rPr>
              <w:t>Q</w:t>
            </w:r>
            <w:r w:rsidR="001F2571" w:rsidRPr="00324360">
              <w:rPr>
                <w:rFonts w:asciiTheme="minorHAnsi" w:hAnsiTheme="minorHAnsi" w:cstheme="minorHAnsi"/>
                <w:b/>
                <w:bCs/>
                <w:lang w:val="en-GB"/>
              </w:rPr>
              <w:t>4</w:t>
            </w:r>
            <w:r w:rsidR="00796054" w:rsidRPr="00F95E51">
              <w:rPr>
                <w:rFonts w:asciiTheme="minorHAnsi" w:hAnsiTheme="minorHAnsi" w:cstheme="minorHAnsi"/>
                <w:lang w:val="en-GB"/>
              </w:rPr>
              <w:t xml:space="preserve"> </w:t>
            </w:r>
            <w:r w:rsidRPr="00F95E51">
              <w:rPr>
                <w:rFonts w:asciiTheme="minorHAnsi" w:hAnsiTheme="minorHAnsi" w:cstheme="minorHAnsi"/>
                <w:lang w:val="en-GB"/>
              </w:rPr>
              <w:t>- the committee will discuss this topic and identify</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issues</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be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considered</w:t>
            </w:r>
            <w:r w:rsidRPr="00F95E51">
              <w:rPr>
                <w:rFonts w:asciiTheme="minorHAnsi" w:hAnsiTheme="minorHAnsi" w:cstheme="minorHAnsi"/>
                <w:spacing w:val="39"/>
                <w:lang w:val="en-GB"/>
              </w:rPr>
              <w:t xml:space="preserve"> </w:t>
            </w:r>
            <w:r w:rsidRPr="00F95E51">
              <w:rPr>
                <w:rFonts w:asciiTheme="minorHAnsi" w:hAnsiTheme="minorHAnsi" w:cstheme="minorHAnsi"/>
                <w:lang w:val="en-GB"/>
              </w:rPr>
              <w:t>going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forward</w:t>
            </w:r>
            <w:r w:rsidR="00864293">
              <w:rPr>
                <w:rFonts w:asciiTheme="minorHAnsi" w:hAnsiTheme="minorHAnsi" w:cstheme="minorHAnsi"/>
                <w:lang w:val="en-GB"/>
              </w:rPr>
              <w:t xml:space="preserve"> </w:t>
            </w:r>
          </w:p>
        </w:tc>
        <w:tc>
          <w:tcPr>
            <w:tcW w:w="3401" w:type="dxa"/>
            <w:shd w:val="clear" w:color="auto" w:fill="FDE9D9" w:themeFill="accent6" w:themeFillTint="33"/>
          </w:tcPr>
          <w:p w14:paraId="5B86F938" w14:textId="77777777" w:rsidR="00794EB1" w:rsidRDefault="00794EB1">
            <w:pPr>
              <w:pStyle w:val="TableParagraph"/>
              <w:ind w:left="0"/>
              <w:rPr>
                <w:rFonts w:asciiTheme="minorHAnsi" w:hAnsiTheme="minorHAnsi" w:cstheme="minorHAnsi"/>
                <w:sz w:val="20"/>
                <w:lang w:val="en-GB"/>
              </w:rPr>
            </w:pPr>
          </w:p>
          <w:p w14:paraId="502AB24F" w14:textId="23C7A4BC" w:rsidR="00864293" w:rsidRDefault="008F6EF1">
            <w:pPr>
              <w:pStyle w:val="TableParagraph"/>
              <w:ind w:left="0"/>
              <w:rPr>
                <w:rFonts w:asciiTheme="minorHAnsi" w:hAnsiTheme="minorHAnsi" w:cstheme="minorHAnsi"/>
                <w:sz w:val="20"/>
                <w:lang w:val="en-GB"/>
              </w:rPr>
            </w:pPr>
            <w:r w:rsidRPr="00175BAD">
              <w:rPr>
                <w:rFonts w:asciiTheme="minorHAnsi" w:hAnsiTheme="minorHAnsi" w:cstheme="minorHAnsi"/>
                <w:b/>
                <w:bCs/>
                <w:sz w:val="20"/>
                <w:lang w:val="en-GB"/>
              </w:rPr>
              <w:t>9</w:t>
            </w:r>
            <w:r w:rsidR="00864293">
              <w:rPr>
                <w:rFonts w:asciiTheme="minorHAnsi" w:hAnsiTheme="minorHAnsi" w:cstheme="minorHAnsi"/>
                <w:b/>
                <w:bCs/>
                <w:sz w:val="20"/>
                <w:lang w:val="en-GB"/>
              </w:rPr>
              <w:t xml:space="preserve"> December 2023</w:t>
            </w:r>
            <w:r>
              <w:rPr>
                <w:rFonts w:asciiTheme="minorHAnsi" w:hAnsiTheme="minorHAnsi" w:cstheme="minorHAnsi"/>
                <w:sz w:val="20"/>
                <w:lang w:val="en-GB"/>
              </w:rPr>
              <w:t xml:space="preserve"> </w:t>
            </w:r>
          </w:p>
          <w:p w14:paraId="37C1EAA4" w14:textId="77777777" w:rsidR="004316DF" w:rsidRDefault="004316DF">
            <w:pPr>
              <w:pStyle w:val="TableParagraph"/>
              <w:ind w:left="0"/>
              <w:rPr>
                <w:rFonts w:asciiTheme="minorHAnsi" w:hAnsiTheme="minorHAnsi" w:cstheme="minorHAnsi"/>
                <w:sz w:val="20"/>
                <w:lang w:val="en-GB"/>
              </w:rPr>
            </w:pPr>
          </w:p>
          <w:p w14:paraId="737F5724" w14:textId="6953BDBD" w:rsidR="008F6EF1" w:rsidRPr="00F95E51" w:rsidRDefault="008F6EF1">
            <w:pPr>
              <w:pStyle w:val="TableParagraph"/>
              <w:ind w:left="0"/>
              <w:rPr>
                <w:rFonts w:asciiTheme="minorHAnsi" w:hAnsiTheme="minorHAnsi" w:cstheme="minorHAnsi"/>
                <w:sz w:val="20"/>
                <w:lang w:val="en-GB"/>
              </w:rPr>
            </w:pPr>
            <w:r>
              <w:rPr>
                <w:rFonts w:asciiTheme="minorHAnsi" w:hAnsiTheme="minorHAnsi" w:cstheme="minorHAnsi"/>
                <w:lang w:val="en-GB"/>
              </w:rPr>
              <w:t xml:space="preserve">A discussion </w:t>
            </w:r>
            <w:r w:rsidR="004316DF">
              <w:rPr>
                <w:rFonts w:asciiTheme="minorHAnsi" w:hAnsiTheme="minorHAnsi" w:cstheme="minorHAnsi"/>
                <w:lang w:val="en-GB"/>
              </w:rPr>
              <w:t xml:space="preserve">took </w:t>
            </w:r>
            <w:r>
              <w:rPr>
                <w:rFonts w:asciiTheme="minorHAnsi" w:hAnsiTheme="minorHAnsi" w:cstheme="minorHAnsi"/>
                <w:lang w:val="en-GB"/>
              </w:rPr>
              <w:t xml:space="preserve">place during the criminal law committee on 9 December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determine the most relevant issues and how to advance the various issues (regarding </w:t>
            </w:r>
            <w:proofErr w:type="spellStart"/>
            <w:r>
              <w:rPr>
                <w:rFonts w:asciiTheme="minorHAnsi" w:hAnsiTheme="minorHAnsi" w:cstheme="minorHAnsi"/>
                <w:lang w:val="en-GB"/>
              </w:rPr>
              <w:t>digitilisation</w:t>
            </w:r>
            <w:proofErr w:type="spellEnd"/>
            <w:r>
              <w:rPr>
                <w:rFonts w:asciiTheme="minorHAnsi" w:hAnsiTheme="minorHAnsi" w:cstheme="minorHAnsi"/>
                <w:lang w:val="en-GB"/>
              </w:rPr>
              <w:t xml:space="preserve">, New Technologies and Artificial AI.  </w:t>
            </w:r>
          </w:p>
        </w:tc>
        <w:tc>
          <w:tcPr>
            <w:tcW w:w="3970" w:type="dxa"/>
            <w:shd w:val="clear" w:color="auto" w:fill="FDE9D9" w:themeFill="accent6" w:themeFillTint="33"/>
          </w:tcPr>
          <w:p w14:paraId="773EEE4B" w14:textId="77777777" w:rsidR="00794EB1" w:rsidRPr="00F95E51" w:rsidRDefault="00794EB1">
            <w:pPr>
              <w:pStyle w:val="TableParagraph"/>
              <w:ind w:left="0"/>
              <w:rPr>
                <w:rFonts w:asciiTheme="minorHAnsi" w:hAnsiTheme="minorHAnsi" w:cstheme="minorHAnsi"/>
                <w:sz w:val="20"/>
                <w:lang w:val="en-GB"/>
              </w:rPr>
            </w:pPr>
          </w:p>
        </w:tc>
      </w:tr>
      <w:tr w:rsidR="00794EB1" w:rsidRPr="00F9476B" w14:paraId="647A5D82" w14:textId="77777777">
        <w:trPr>
          <w:trHeight w:val="2418"/>
        </w:trPr>
        <w:tc>
          <w:tcPr>
            <w:tcW w:w="3401" w:type="dxa"/>
            <w:shd w:val="clear" w:color="auto" w:fill="FCEFE7"/>
          </w:tcPr>
          <w:p w14:paraId="35388798" w14:textId="77777777" w:rsidR="00794EB1" w:rsidRPr="00324360" w:rsidRDefault="0039249D" w:rsidP="00324360">
            <w:pPr>
              <w:pStyle w:val="TableParagraph"/>
              <w:spacing w:before="11"/>
              <w:ind w:left="0"/>
              <w:jc w:val="both"/>
              <w:rPr>
                <w:rFonts w:asciiTheme="minorHAnsi" w:hAnsiTheme="minorHAnsi" w:cstheme="minorHAnsi"/>
                <w:iCs/>
                <w:lang w:val="en-GB"/>
              </w:rPr>
            </w:pPr>
            <w:r w:rsidRPr="00324360">
              <w:rPr>
                <w:rFonts w:asciiTheme="minorHAnsi" w:hAnsiTheme="minorHAnsi" w:cstheme="minorHAnsi"/>
                <w:iCs/>
                <w:lang w:val="en-GB"/>
              </w:rPr>
              <w:lastRenderedPageBreak/>
              <w:t>Liaison</w:t>
            </w:r>
            <w:r w:rsidRPr="00324360">
              <w:rPr>
                <w:rFonts w:asciiTheme="minorHAnsi" w:hAnsiTheme="minorHAnsi" w:cstheme="minorHAnsi"/>
                <w:iCs/>
                <w:lang w:val="en-GB"/>
              </w:rPr>
              <w:tab/>
              <w:t>with</w:t>
            </w:r>
            <w:r w:rsidRPr="00324360">
              <w:rPr>
                <w:rFonts w:asciiTheme="minorHAnsi" w:hAnsiTheme="minorHAnsi" w:cstheme="minorHAnsi"/>
                <w:iCs/>
                <w:lang w:val="en-GB"/>
              </w:rPr>
              <w:tab/>
              <w:t>the</w:t>
            </w:r>
            <w:r w:rsidRPr="00324360">
              <w:rPr>
                <w:rFonts w:asciiTheme="minorHAnsi" w:hAnsiTheme="minorHAnsi" w:cstheme="minorHAnsi"/>
                <w:iCs/>
                <w:lang w:val="en-GB"/>
              </w:rPr>
              <w:tab/>
              <w:t>Fundamental Rights Agency (FRA)</w:t>
            </w:r>
          </w:p>
          <w:p w14:paraId="54B6961A" w14:textId="77777777" w:rsidR="00794EB1" w:rsidRPr="00324360" w:rsidRDefault="00794EB1" w:rsidP="00324360">
            <w:pPr>
              <w:pStyle w:val="TableParagraph"/>
              <w:spacing w:before="11"/>
              <w:ind w:left="0"/>
              <w:jc w:val="both"/>
              <w:rPr>
                <w:rFonts w:asciiTheme="minorHAnsi" w:hAnsiTheme="minorHAnsi" w:cstheme="minorHAnsi"/>
                <w:iCs/>
                <w:lang w:val="en-GB"/>
              </w:rPr>
            </w:pPr>
          </w:p>
          <w:p w14:paraId="7BA95303" w14:textId="77777777" w:rsidR="00794EB1" w:rsidRPr="00324360" w:rsidRDefault="0039249D" w:rsidP="00324360">
            <w:pPr>
              <w:pStyle w:val="TableParagraph"/>
              <w:spacing w:before="11"/>
              <w:ind w:left="0"/>
              <w:jc w:val="both"/>
              <w:rPr>
                <w:rFonts w:asciiTheme="minorHAnsi" w:hAnsiTheme="minorHAnsi" w:cstheme="minorHAnsi"/>
                <w:iCs/>
                <w:lang w:val="en-GB"/>
              </w:rPr>
            </w:pPr>
            <w:r w:rsidRPr="00324360">
              <w:rPr>
                <w:rFonts w:asciiTheme="minorHAnsi" w:hAnsiTheme="minorHAnsi" w:cstheme="minorHAnsi"/>
                <w:iCs/>
                <w:lang w:val="en-GB"/>
              </w:rPr>
              <w:t>Relevant actors:</w:t>
            </w:r>
          </w:p>
          <w:p w14:paraId="29E285B0" w14:textId="77777777" w:rsidR="00794EB1" w:rsidRPr="00324360" w:rsidRDefault="00794EB1" w:rsidP="00324360">
            <w:pPr>
              <w:pStyle w:val="TableParagraph"/>
              <w:spacing w:before="11"/>
              <w:ind w:left="0"/>
              <w:jc w:val="both"/>
              <w:rPr>
                <w:rFonts w:asciiTheme="minorHAnsi" w:hAnsiTheme="minorHAnsi" w:cstheme="minorHAnsi"/>
                <w:iCs/>
                <w:lang w:val="en-GB"/>
              </w:rPr>
            </w:pPr>
          </w:p>
          <w:p w14:paraId="722F847B" w14:textId="284BF96F" w:rsidR="00794EB1" w:rsidRPr="00324360" w:rsidRDefault="0039249D" w:rsidP="002B776A">
            <w:pPr>
              <w:pStyle w:val="TableParagraph"/>
              <w:numPr>
                <w:ilvl w:val="0"/>
                <w:numId w:val="85"/>
              </w:numPr>
              <w:spacing w:before="11"/>
              <w:jc w:val="both"/>
              <w:rPr>
                <w:rFonts w:asciiTheme="minorHAnsi" w:hAnsiTheme="minorHAnsi" w:cstheme="minorHAnsi"/>
                <w:iCs/>
                <w:lang w:val="en-GB"/>
              </w:rPr>
            </w:pPr>
            <w:r w:rsidRPr="00324360">
              <w:rPr>
                <w:rFonts w:asciiTheme="minorHAnsi" w:hAnsiTheme="minorHAnsi" w:cstheme="minorHAnsi"/>
                <w:iCs/>
                <w:lang w:val="en-GB"/>
              </w:rPr>
              <w:t>Fundamental Rights Agency</w:t>
            </w:r>
          </w:p>
        </w:tc>
        <w:tc>
          <w:tcPr>
            <w:tcW w:w="4536" w:type="dxa"/>
            <w:shd w:val="clear" w:color="auto" w:fill="FCEFE7"/>
          </w:tcPr>
          <w:p w14:paraId="23FA50D5" w14:textId="77777777" w:rsidR="00794EB1" w:rsidRPr="00324360" w:rsidRDefault="0039249D" w:rsidP="00324360">
            <w:pPr>
              <w:pStyle w:val="TableParagraph"/>
              <w:spacing w:before="11"/>
              <w:ind w:left="0"/>
              <w:jc w:val="both"/>
              <w:rPr>
                <w:rFonts w:asciiTheme="minorHAnsi" w:hAnsiTheme="minorHAnsi" w:cstheme="minorHAnsi"/>
                <w:iCs/>
                <w:lang w:val="en-GB"/>
              </w:rPr>
            </w:pPr>
            <w:r w:rsidRPr="00324360">
              <w:rPr>
                <w:rFonts w:asciiTheme="minorHAnsi" w:hAnsiTheme="minorHAnsi" w:cstheme="minorHAnsi"/>
                <w:iCs/>
                <w:lang w:val="en-GB"/>
              </w:rPr>
              <w:t>The FRA is working on many issues which the CCBE is working on including:</w:t>
            </w:r>
          </w:p>
          <w:p w14:paraId="54FBAF74" w14:textId="77777777" w:rsidR="00794EB1" w:rsidRPr="00324360" w:rsidRDefault="0039249D" w:rsidP="002B776A">
            <w:pPr>
              <w:pStyle w:val="TableParagraph"/>
              <w:numPr>
                <w:ilvl w:val="0"/>
                <w:numId w:val="84"/>
              </w:numPr>
              <w:spacing w:before="11"/>
              <w:ind w:right="143"/>
              <w:jc w:val="both"/>
              <w:rPr>
                <w:rFonts w:asciiTheme="minorHAnsi" w:hAnsiTheme="minorHAnsi" w:cstheme="minorHAnsi"/>
                <w:iCs/>
                <w:lang w:val="en-GB"/>
              </w:rPr>
            </w:pPr>
            <w:r w:rsidRPr="00324360">
              <w:rPr>
                <w:rFonts w:asciiTheme="minorHAnsi" w:hAnsiTheme="minorHAnsi" w:cstheme="minorHAnsi"/>
                <w:iCs/>
                <w:lang w:val="en-GB"/>
              </w:rPr>
              <w:t>Criminal law</w:t>
            </w:r>
          </w:p>
          <w:p w14:paraId="5686D832" w14:textId="77777777" w:rsidR="00794EB1" w:rsidRPr="00324360" w:rsidRDefault="0039249D" w:rsidP="002B776A">
            <w:pPr>
              <w:pStyle w:val="TableParagraph"/>
              <w:numPr>
                <w:ilvl w:val="0"/>
                <w:numId w:val="84"/>
              </w:numPr>
              <w:spacing w:before="11"/>
              <w:jc w:val="both"/>
              <w:rPr>
                <w:rFonts w:asciiTheme="minorHAnsi" w:hAnsiTheme="minorHAnsi" w:cstheme="minorHAnsi"/>
                <w:iCs/>
                <w:lang w:val="en-GB"/>
              </w:rPr>
            </w:pPr>
            <w:r w:rsidRPr="00324360">
              <w:rPr>
                <w:rFonts w:asciiTheme="minorHAnsi" w:hAnsiTheme="minorHAnsi" w:cstheme="minorHAnsi"/>
                <w:iCs/>
                <w:lang w:val="en-GB"/>
              </w:rPr>
              <w:t>Digitalisation of justice</w:t>
            </w:r>
          </w:p>
          <w:p w14:paraId="0E20D4F4" w14:textId="77777777" w:rsidR="00794EB1" w:rsidRPr="00324360" w:rsidRDefault="0039249D" w:rsidP="002B776A">
            <w:pPr>
              <w:pStyle w:val="TableParagraph"/>
              <w:numPr>
                <w:ilvl w:val="0"/>
                <w:numId w:val="84"/>
              </w:numPr>
              <w:spacing w:before="11"/>
              <w:jc w:val="both"/>
              <w:rPr>
                <w:rFonts w:asciiTheme="minorHAnsi" w:hAnsiTheme="minorHAnsi" w:cstheme="minorHAnsi"/>
                <w:iCs/>
                <w:lang w:val="en-GB"/>
              </w:rPr>
            </w:pPr>
            <w:r w:rsidRPr="00324360">
              <w:rPr>
                <w:rFonts w:asciiTheme="minorHAnsi" w:hAnsiTheme="minorHAnsi" w:cstheme="minorHAnsi"/>
                <w:iCs/>
                <w:lang w:val="en-GB"/>
              </w:rPr>
              <w:t>Artificial intelligence/surveillance</w:t>
            </w:r>
          </w:p>
          <w:p w14:paraId="1C963F81" w14:textId="7D27F571" w:rsidR="00794EB1" w:rsidRPr="00324360" w:rsidRDefault="0039249D" w:rsidP="002B776A">
            <w:pPr>
              <w:pStyle w:val="TableParagraph"/>
              <w:numPr>
                <w:ilvl w:val="0"/>
                <w:numId w:val="84"/>
              </w:numPr>
              <w:spacing w:before="11"/>
              <w:jc w:val="both"/>
              <w:rPr>
                <w:rFonts w:asciiTheme="minorHAnsi" w:hAnsiTheme="minorHAnsi" w:cstheme="minorHAnsi"/>
                <w:iCs/>
                <w:lang w:val="en-GB"/>
              </w:rPr>
            </w:pPr>
            <w:r w:rsidRPr="00324360">
              <w:rPr>
                <w:rFonts w:asciiTheme="minorHAnsi" w:hAnsiTheme="minorHAnsi" w:cstheme="minorHAnsi"/>
                <w:iCs/>
                <w:lang w:val="en-GB"/>
              </w:rPr>
              <w:t xml:space="preserve">Migration </w:t>
            </w:r>
          </w:p>
          <w:p w14:paraId="4B0EE771" w14:textId="00FFE398" w:rsidR="00794EB1" w:rsidRPr="00324360" w:rsidRDefault="0039249D" w:rsidP="002B776A">
            <w:pPr>
              <w:pStyle w:val="TableParagraph"/>
              <w:numPr>
                <w:ilvl w:val="0"/>
                <w:numId w:val="84"/>
              </w:numPr>
              <w:spacing w:before="11"/>
              <w:jc w:val="both"/>
              <w:rPr>
                <w:rFonts w:asciiTheme="minorHAnsi" w:hAnsiTheme="minorHAnsi" w:cstheme="minorHAnsi"/>
                <w:iCs/>
                <w:lang w:val="en-GB"/>
              </w:rPr>
            </w:pPr>
            <w:r w:rsidRPr="00324360">
              <w:rPr>
                <w:rFonts w:asciiTheme="minorHAnsi" w:hAnsiTheme="minorHAnsi" w:cstheme="minorHAnsi"/>
                <w:iCs/>
                <w:lang w:val="en-GB"/>
              </w:rPr>
              <w:t>Access to justice and information relating to environmental and</w:t>
            </w:r>
            <w:r w:rsidR="0085276A" w:rsidRPr="00324360">
              <w:rPr>
                <w:rFonts w:asciiTheme="minorHAnsi" w:hAnsiTheme="minorHAnsi" w:cstheme="minorHAnsi"/>
                <w:iCs/>
                <w:lang w:val="en-GB"/>
              </w:rPr>
              <w:t xml:space="preserve"> consumer matters</w:t>
            </w:r>
          </w:p>
        </w:tc>
        <w:tc>
          <w:tcPr>
            <w:tcW w:w="3401" w:type="dxa"/>
            <w:shd w:val="clear" w:color="auto" w:fill="FCEFE7"/>
          </w:tcPr>
          <w:p w14:paraId="15D1C101" w14:textId="0C6AEC55" w:rsidR="00794EB1" w:rsidRPr="00324360" w:rsidRDefault="001F2571" w:rsidP="00324360">
            <w:pPr>
              <w:pStyle w:val="TableParagraph"/>
              <w:spacing w:before="11"/>
              <w:ind w:left="127" w:right="146"/>
              <w:jc w:val="both"/>
              <w:rPr>
                <w:rFonts w:asciiTheme="minorHAnsi" w:hAnsiTheme="minorHAnsi" w:cstheme="minorHAnsi"/>
                <w:iCs/>
                <w:lang w:val="en-GB"/>
              </w:rPr>
            </w:pPr>
            <w:r w:rsidRPr="00324360">
              <w:rPr>
                <w:rFonts w:asciiTheme="minorHAnsi" w:hAnsiTheme="minorHAnsi" w:cstheme="minorHAnsi"/>
                <w:iCs/>
                <w:lang w:val="en-GB"/>
              </w:rPr>
              <w:t xml:space="preserve">There is continuous liaison with the FRA throughout the year on many issues.  </w:t>
            </w:r>
            <w:r w:rsidR="0039249D" w:rsidRPr="00324360">
              <w:rPr>
                <w:rFonts w:asciiTheme="minorHAnsi" w:hAnsiTheme="minorHAnsi" w:cstheme="minorHAnsi"/>
                <w:iCs/>
                <w:lang w:val="en-GB"/>
              </w:rPr>
              <w:t>T</w:t>
            </w:r>
            <w:r w:rsidRPr="00324360">
              <w:rPr>
                <w:rFonts w:asciiTheme="minorHAnsi" w:hAnsiTheme="minorHAnsi" w:cstheme="minorHAnsi"/>
                <w:iCs/>
                <w:lang w:val="en-GB"/>
              </w:rPr>
              <w:t>.</w:t>
            </w:r>
          </w:p>
          <w:p w14:paraId="2AE60CDF" w14:textId="77777777" w:rsidR="00794EB1" w:rsidRDefault="00794EB1" w:rsidP="00324360">
            <w:pPr>
              <w:pStyle w:val="TableParagraph"/>
              <w:spacing w:before="11"/>
              <w:ind w:left="0"/>
              <w:jc w:val="both"/>
              <w:rPr>
                <w:rFonts w:asciiTheme="minorHAnsi" w:hAnsiTheme="minorHAnsi" w:cstheme="minorHAnsi"/>
                <w:iCs/>
                <w:lang w:val="en-GB"/>
              </w:rPr>
            </w:pPr>
          </w:p>
          <w:p w14:paraId="44EFC09C" w14:textId="15601890" w:rsidR="00A750AB" w:rsidRDefault="00A750AB" w:rsidP="00324360">
            <w:pPr>
              <w:pStyle w:val="TableParagraph"/>
              <w:spacing w:before="11"/>
              <w:ind w:left="0"/>
              <w:jc w:val="both"/>
              <w:rPr>
                <w:rFonts w:cs="Calibri"/>
                <w:lang w:val="en-US"/>
              </w:rPr>
            </w:pPr>
            <w:r w:rsidRPr="00C87CA4">
              <w:rPr>
                <w:rFonts w:cs="Calibri"/>
                <w:b/>
                <w:bCs/>
                <w:lang w:val="en-US"/>
              </w:rPr>
              <w:t>20</w:t>
            </w:r>
            <w:r w:rsidR="007C7346">
              <w:rPr>
                <w:rFonts w:cs="Calibri"/>
                <w:b/>
                <w:bCs/>
                <w:lang w:val="en-US"/>
              </w:rPr>
              <w:t xml:space="preserve"> March </w:t>
            </w:r>
            <w:r w:rsidRPr="00C87CA4">
              <w:rPr>
                <w:rFonts w:cs="Calibri"/>
                <w:b/>
                <w:bCs/>
                <w:lang w:val="en-US"/>
              </w:rPr>
              <w:t>2024</w:t>
            </w:r>
          </w:p>
          <w:p w14:paraId="2AD43595" w14:textId="77777777" w:rsidR="00A750AB" w:rsidRDefault="00A750AB" w:rsidP="00324360">
            <w:pPr>
              <w:pStyle w:val="TableParagraph"/>
              <w:spacing w:before="11"/>
              <w:ind w:left="0"/>
              <w:jc w:val="both"/>
              <w:rPr>
                <w:rFonts w:cs="Calibri"/>
                <w:lang w:val="en-US"/>
              </w:rPr>
            </w:pPr>
          </w:p>
          <w:p w14:paraId="6655FABC" w14:textId="512474A5" w:rsidR="00A750AB" w:rsidRDefault="00A750AB" w:rsidP="00324360">
            <w:pPr>
              <w:pStyle w:val="TableParagraph"/>
              <w:spacing w:before="11"/>
              <w:ind w:left="0"/>
              <w:jc w:val="both"/>
              <w:rPr>
                <w:rFonts w:asciiTheme="minorHAnsi" w:hAnsiTheme="minorHAnsi" w:cstheme="minorHAnsi"/>
                <w:iCs/>
                <w:lang w:val="en-GB"/>
              </w:rPr>
            </w:pPr>
            <w:r>
              <w:rPr>
                <w:rFonts w:cs="Calibri"/>
                <w:lang w:val="en-US"/>
              </w:rPr>
              <w:t>E</w:t>
            </w:r>
            <w:r w:rsidRPr="00C907E2">
              <w:rPr>
                <w:rFonts w:cs="Calibri"/>
                <w:lang w:val="en-GB"/>
              </w:rPr>
              <w:t>very year the CCBE and FRA have a constructive exchange on a wide and growing number of issues which are of interest to both organisations.</w:t>
            </w:r>
            <w:r>
              <w:rPr>
                <w:rFonts w:cs="Calibri"/>
                <w:lang w:val="en-GB"/>
              </w:rPr>
              <w:t xml:space="preserve"> </w:t>
            </w:r>
            <w:r>
              <w:rPr>
                <w:rFonts w:cs="Calibri"/>
                <w:lang w:val="en-US"/>
              </w:rPr>
              <w:t xml:space="preserve">The </w:t>
            </w:r>
            <w:r w:rsidRPr="00AB3078">
              <w:rPr>
                <w:rFonts w:cs="Calibri"/>
                <w:lang w:val="en-US"/>
              </w:rPr>
              <w:t>CCBE Annual meeting with the FRA</w:t>
            </w:r>
            <w:r>
              <w:rPr>
                <w:rFonts w:cs="Calibri"/>
                <w:lang w:val="en-US"/>
              </w:rPr>
              <w:t xml:space="preserve"> took place on 20 March and discussed </w:t>
            </w:r>
            <w:proofErr w:type="gramStart"/>
            <w:r>
              <w:rPr>
                <w:rFonts w:cs="Calibri"/>
                <w:lang w:val="en-US"/>
              </w:rPr>
              <w:t xml:space="preserve">a </w:t>
            </w:r>
            <w:r w:rsidRPr="00C907E2">
              <w:rPr>
                <w:rFonts w:cs="Calibri"/>
                <w:lang w:val="en-GB"/>
              </w:rPr>
              <w:t>number of</w:t>
            </w:r>
            <w:proofErr w:type="gramEnd"/>
            <w:r w:rsidRPr="00C907E2">
              <w:rPr>
                <w:rFonts w:cs="Calibri"/>
                <w:lang w:val="en-GB"/>
              </w:rPr>
              <w:t xml:space="preserve"> issues, including, </w:t>
            </w:r>
            <w:r w:rsidRPr="00C87CA4">
              <w:rPr>
                <w:rFonts w:cs="Calibri"/>
                <w:lang w:val="en-US"/>
              </w:rPr>
              <w:t xml:space="preserve">migration, </w:t>
            </w:r>
            <w:r w:rsidRPr="00C907E2">
              <w:rPr>
                <w:rFonts w:cs="Calibri"/>
                <w:lang w:val="en-GB"/>
              </w:rPr>
              <w:t>Justice (</w:t>
            </w:r>
            <w:r>
              <w:rPr>
                <w:rFonts w:cs="Calibri"/>
                <w:lang w:val="en-GB"/>
              </w:rPr>
              <w:t>d</w:t>
            </w:r>
            <w:proofErr w:type="spellStart"/>
            <w:r w:rsidRPr="00C87CA4">
              <w:rPr>
                <w:rFonts w:cs="Calibri"/>
                <w:lang w:val="en-US"/>
              </w:rPr>
              <w:t>igitalisation</w:t>
            </w:r>
            <w:proofErr w:type="spellEnd"/>
            <w:r w:rsidRPr="00C87CA4">
              <w:rPr>
                <w:rFonts w:cs="Calibri"/>
                <w:lang w:val="en-US"/>
              </w:rPr>
              <w:t xml:space="preserve"> of Justice/new technologies/AI impact on justice), criminal law, </w:t>
            </w:r>
            <w:r>
              <w:rPr>
                <w:rFonts w:cs="Calibri"/>
                <w:lang w:val="en-US"/>
              </w:rPr>
              <w:t>r</w:t>
            </w:r>
            <w:proofErr w:type="spellStart"/>
            <w:r w:rsidRPr="00C907E2">
              <w:rPr>
                <w:rFonts w:cs="Calibri"/>
                <w:lang w:val="en-GB"/>
              </w:rPr>
              <w:t>ule</w:t>
            </w:r>
            <w:proofErr w:type="spellEnd"/>
            <w:r w:rsidRPr="00C907E2">
              <w:rPr>
                <w:rFonts w:cs="Calibri"/>
                <w:lang w:val="en-GB"/>
              </w:rPr>
              <w:t xml:space="preserve"> of law, FRA Charter tools, </w:t>
            </w:r>
            <w:proofErr w:type="spellStart"/>
            <w:r w:rsidRPr="00C907E2">
              <w:rPr>
                <w:rFonts w:cs="Calibri"/>
                <w:lang w:val="en-GB"/>
              </w:rPr>
              <w:t>en</w:t>
            </w:r>
            <w:r w:rsidRPr="00C87CA4">
              <w:rPr>
                <w:rFonts w:cs="Calibri"/>
                <w:lang w:val="en-US"/>
              </w:rPr>
              <w:t>vironment</w:t>
            </w:r>
            <w:proofErr w:type="spellEnd"/>
            <w:r w:rsidRPr="00C87CA4">
              <w:rPr>
                <w:rFonts w:cs="Calibri"/>
                <w:lang w:val="en-US"/>
              </w:rPr>
              <w:t xml:space="preserve"> and climate change and CCBE</w:t>
            </w:r>
            <w:r>
              <w:rPr>
                <w:rFonts w:cs="Calibri"/>
                <w:lang w:val="en-US"/>
              </w:rPr>
              <w:t xml:space="preserve"> and </w:t>
            </w:r>
            <w:r w:rsidRPr="00C907E2">
              <w:rPr>
                <w:rFonts w:cs="Calibri"/>
                <w:lang w:val="en-GB"/>
              </w:rPr>
              <w:t>FRA Priorities</w:t>
            </w:r>
            <w:r>
              <w:rPr>
                <w:rFonts w:cs="Calibri"/>
                <w:lang w:val="en-GB"/>
              </w:rPr>
              <w:t>.</w:t>
            </w:r>
          </w:p>
          <w:p w14:paraId="2BE6BB57" w14:textId="77777777" w:rsidR="00A750AB" w:rsidRPr="00324360" w:rsidRDefault="00A750AB" w:rsidP="00324360">
            <w:pPr>
              <w:pStyle w:val="TableParagraph"/>
              <w:spacing w:before="11"/>
              <w:ind w:left="0"/>
              <w:jc w:val="both"/>
              <w:rPr>
                <w:rFonts w:asciiTheme="minorHAnsi" w:hAnsiTheme="minorHAnsi" w:cstheme="minorHAnsi"/>
                <w:iCs/>
                <w:lang w:val="en-GB"/>
              </w:rPr>
            </w:pPr>
          </w:p>
          <w:p w14:paraId="568881C1" w14:textId="6A3CCAE5" w:rsidR="00794EB1" w:rsidRPr="00324360" w:rsidRDefault="00112125" w:rsidP="00324360">
            <w:pPr>
              <w:pStyle w:val="TableParagraph"/>
              <w:spacing w:before="11"/>
              <w:ind w:left="0"/>
              <w:jc w:val="both"/>
              <w:rPr>
                <w:rFonts w:asciiTheme="minorHAnsi" w:hAnsiTheme="minorHAnsi" w:cstheme="minorHAnsi"/>
                <w:iCs/>
                <w:lang w:val="en-GB"/>
              </w:rPr>
            </w:pPr>
            <w:r w:rsidRPr="00324360" w:rsidDel="00112125">
              <w:rPr>
                <w:rFonts w:asciiTheme="minorHAnsi" w:hAnsiTheme="minorHAnsi" w:cstheme="minorHAnsi"/>
                <w:iCs/>
                <w:lang w:val="en-GB"/>
              </w:rPr>
              <w:t xml:space="preserve"> </w:t>
            </w:r>
          </w:p>
        </w:tc>
        <w:tc>
          <w:tcPr>
            <w:tcW w:w="3970" w:type="dxa"/>
            <w:shd w:val="clear" w:color="auto" w:fill="FCEFE7"/>
          </w:tcPr>
          <w:p w14:paraId="205E80A8" w14:textId="292F3177" w:rsidR="00794EB1" w:rsidRPr="00324360" w:rsidRDefault="00864293" w:rsidP="00324360">
            <w:pPr>
              <w:pStyle w:val="TableParagraph"/>
              <w:spacing w:before="11"/>
              <w:ind w:left="0"/>
              <w:rPr>
                <w:rFonts w:asciiTheme="minorHAnsi" w:hAnsiTheme="minorHAnsi" w:cstheme="minorHAnsi"/>
                <w:iCs/>
                <w:lang w:val="en-GB"/>
              </w:rPr>
            </w:pPr>
            <w:r>
              <w:rPr>
                <w:rFonts w:asciiTheme="minorHAnsi" w:hAnsiTheme="minorHAnsi" w:cstheme="minorHAnsi"/>
                <w:iCs/>
                <w:lang w:val="en-GB"/>
              </w:rPr>
              <w:t xml:space="preserve"> </w:t>
            </w:r>
          </w:p>
        </w:tc>
      </w:tr>
    </w:tbl>
    <w:p w14:paraId="6327C151"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76041956" w14:textId="77777777" w:rsidTr="00324360">
        <w:trPr>
          <w:trHeight w:val="3491"/>
        </w:trPr>
        <w:tc>
          <w:tcPr>
            <w:tcW w:w="3401" w:type="dxa"/>
            <w:shd w:val="clear" w:color="auto" w:fill="FDE9D9" w:themeFill="accent6" w:themeFillTint="33"/>
          </w:tcPr>
          <w:p w14:paraId="45EAB123" w14:textId="77777777" w:rsidR="00794EB1" w:rsidRPr="00F95E51" w:rsidRDefault="0039249D">
            <w:pPr>
              <w:pStyle w:val="TableParagraph"/>
              <w:rPr>
                <w:rFonts w:asciiTheme="minorHAnsi" w:hAnsiTheme="minorHAnsi" w:cstheme="minorHAnsi"/>
                <w:lang w:val="en-US"/>
              </w:rPr>
            </w:pPr>
            <w:r w:rsidRPr="00F95E51">
              <w:rPr>
                <w:rFonts w:asciiTheme="minorHAnsi" w:hAnsiTheme="minorHAnsi" w:cstheme="minorHAnsi"/>
                <w:lang w:val="en-US"/>
              </w:rPr>
              <w:t xml:space="preserve">Procedural safeguards </w:t>
            </w:r>
            <w:r w:rsidRPr="00F95E51">
              <w:rPr>
                <w:rFonts w:asciiTheme="minorHAnsi" w:hAnsiTheme="minorHAnsi" w:cstheme="minorHAnsi"/>
                <w:spacing w:val="-2"/>
                <w:lang w:val="en-US"/>
              </w:rPr>
              <w:t xml:space="preserve">(evaluation/revision/position </w:t>
            </w:r>
            <w:r w:rsidRPr="00F95E51">
              <w:rPr>
                <w:rFonts w:asciiTheme="minorHAnsi" w:hAnsiTheme="minorHAnsi" w:cstheme="minorHAnsi"/>
                <w:lang w:val="en-US"/>
              </w:rPr>
              <w:t>paper/possible conference)</w:t>
            </w:r>
          </w:p>
          <w:p w14:paraId="579A5DE9" w14:textId="77777777" w:rsidR="00794EB1" w:rsidRPr="00F95E51" w:rsidRDefault="00794EB1">
            <w:pPr>
              <w:pStyle w:val="TableParagraph"/>
              <w:spacing w:before="9"/>
              <w:ind w:left="0"/>
              <w:rPr>
                <w:rFonts w:asciiTheme="minorHAnsi" w:hAnsiTheme="minorHAnsi" w:cstheme="minorHAnsi"/>
                <w:i/>
                <w:lang w:val="en-US"/>
              </w:rPr>
            </w:pPr>
          </w:p>
          <w:p w14:paraId="58119773" w14:textId="77777777" w:rsidR="00794EB1" w:rsidRPr="00F95E51" w:rsidRDefault="0039249D">
            <w:pPr>
              <w:pStyle w:val="TableParagraph"/>
              <w:spacing w:before="1"/>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35EBEE85" w14:textId="77777777" w:rsidR="00794EB1" w:rsidRPr="00F95E51" w:rsidRDefault="00794EB1">
            <w:pPr>
              <w:pStyle w:val="TableParagraph"/>
              <w:ind w:left="0"/>
              <w:rPr>
                <w:rFonts w:asciiTheme="minorHAnsi" w:hAnsiTheme="minorHAnsi" w:cstheme="minorHAnsi"/>
                <w:i/>
              </w:rPr>
            </w:pPr>
          </w:p>
          <w:p w14:paraId="372A32B1" w14:textId="77777777" w:rsidR="00794EB1" w:rsidRPr="00F95E51" w:rsidRDefault="0039249D" w:rsidP="002B776A">
            <w:pPr>
              <w:pStyle w:val="TableParagraph"/>
              <w:numPr>
                <w:ilvl w:val="0"/>
                <w:numId w:val="60"/>
              </w:numPr>
              <w:tabs>
                <w:tab w:val="left" w:pos="827"/>
                <w:tab w:val="left" w:pos="828"/>
                <w:tab w:val="left" w:pos="2255"/>
              </w:tabs>
              <w:ind w:right="93"/>
              <w:rPr>
                <w:rFonts w:asciiTheme="minorHAnsi" w:hAnsiTheme="minorHAnsi" w:cstheme="minorHAnsi"/>
              </w:rPr>
            </w:pPr>
            <w:r w:rsidRPr="00F95E51">
              <w:rPr>
                <w:rFonts w:asciiTheme="minorHAnsi" w:hAnsiTheme="minorHAnsi" w:cstheme="minorHAnsi"/>
                <w:spacing w:val="-2"/>
              </w:rPr>
              <w:t>Commission</w:t>
            </w:r>
            <w:r w:rsidRPr="00F95E51">
              <w:rPr>
                <w:rFonts w:asciiTheme="minorHAnsi" w:hAnsiTheme="minorHAnsi" w:cstheme="minorHAnsi"/>
              </w:rPr>
              <w:tab/>
            </w:r>
            <w:r w:rsidRPr="00F95E51">
              <w:rPr>
                <w:rFonts w:asciiTheme="minorHAnsi" w:hAnsiTheme="minorHAnsi" w:cstheme="minorHAnsi"/>
                <w:spacing w:val="-2"/>
              </w:rPr>
              <w:t>(</w:t>
            </w:r>
            <w:proofErr w:type="spellStart"/>
            <w:r w:rsidRPr="00F95E51">
              <w:rPr>
                <w:rFonts w:asciiTheme="minorHAnsi" w:hAnsiTheme="minorHAnsi" w:cstheme="minorHAnsi"/>
                <w:spacing w:val="-2"/>
              </w:rPr>
              <w:t>Procedural</w:t>
            </w:r>
            <w:proofErr w:type="spellEnd"/>
            <w:r w:rsidRPr="00F95E51">
              <w:rPr>
                <w:rFonts w:asciiTheme="minorHAnsi" w:hAnsiTheme="minorHAnsi" w:cstheme="minorHAnsi"/>
                <w:spacing w:val="-2"/>
              </w:rPr>
              <w:t xml:space="preserve"> </w:t>
            </w:r>
            <w:proofErr w:type="spellStart"/>
            <w:r w:rsidRPr="00F95E51">
              <w:rPr>
                <w:rFonts w:asciiTheme="minorHAnsi" w:hAnsiTheme="minorHAnsi" w:cstheme="minorHAnsi"/>
              </w:rPr>
              <w:t>safeguards</w:t>
            </w:r>
            <w:proofErr w:type="spellEnd"/>
            <w:r w:rsidRPr="00F95E51">
              <w:rPr>
                <w:rFonts w:asciiTheme="minorHAnsi" w:hAnsiTheme="minorHAnsi" w:cstheme="minorHAnsi"/>
              </w:rPr>
              <w:t xml:space="preserve"> Unit)</w:t>
            </w:r>
          </w:p>
          <w:p w14:paraId="68E789FD" w14:textId="77777777" w:rsidR="00794EB1" w:rsidRPr="00F95E51" w:rsidRDefault="0039249D" w:rsidP="002B776A">
            <w:pPr>
              <w:pStyle w:val="TableParagraph"/>
              <w:numPr>
                <w:ilvl w:val="0"/>
                <w:numId w:val="60"/>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6"/>
              </w:rPr>
              <w:t xml:space="preserve"> </w:t>
            </w:r>
            <w:proofErr w:type="spellStart"/>
            <w:r w:rsidRPr="00F95E51">
              <w:rPr>
                <w:rFonts w:asciiTheme="minorHAnsi" w:hAnsiTheme="minorHAnsi" w:cstheme="minorHAnsi"/>
                <w:spacing w:val="-2"/>
              </w:rPr>
              <w:t>Presidency</w:t>
            </w:r>
            <w:proofErr w:type="spellEnd"/>
          </w:p>
        </w:tc>
        <w:tc>
          <w:tcPr>
            <w:tcW w:w="4536" w:type="dxa"/>
            <w:shd w:val="clear" w:color="auto" w:fill="FDE9D9" w:themeFill="accent6" w:themeFillTint="33"/>
          </w:tcPr>
          <w:p w14:paraId="15A59903" w14:textId="72179485"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This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remain</w:t>
            </w:r>
            <w:r w:rsidR="00112125" w:rsidRPr="00F95E51">
              <w:rPr>
                <w:rFonts w:asciiTheme="minorHAnsi" w:hAnsiTheme="minorHAnsi" w:cstheme="minorHAnsi"/>
                <w:lang w:val="en-GB"/>
              </w:rPr>
              <w:t>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regular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item</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Committee due to implementation (and non- implementation) issues which emerge on a regular basis.</w:t>
            </w:r>
            <w:r w:rsidR="00AE0C83" w:rsidRPr="00F95E51">
              <w:rPr>
                <w:rFonts w:asciiTheme="minorHAnsi" w:hAnsiTheme="minorHAnsi" w:cstheme="minorHAnsi"/>
                <w:spacing w:val="-2"/>
                <w:lang w:val="en-GB"/>
              </w:rPr>
              <w:t xml:space="preserve"> </w:t>
            </w:r>
          </w:p>
        </w:tc>
        <w:tc>
          <w:tcPr>
            <w:tcW w:w="3401" w:type="dxa"/>
            <w:shd w:val="clear" w:color="auto" w:fill="FDE9D9" w:themeFill="accent6" w:themeFillTint="33"/>
          </w:tcPr>
          <w:p w14:paraId="69343BC0" w14:textId="64153BF7" w:rsidR="00A750AB" w:rsidRDefault="00112125" w:rsidP="00A750AB">
            <w:pPr>
              <w:pStyle w:val="TableParagraph"/>
              <w:ind w:left="0" w:right="93"/>
              <w:jc w:val="both"/>
              <w:rPr>
                <w:rFonts w:cs="Calibri"/>
                <w:lang w:val="en-US"/>
              </w:rPr>
            </w:pPr>
            <w:r w:rsidRPr="00F95E51">
              <w:rPr>
                <w:rFonts w:asciiTheme="minorHAnsi" w:hAnsiTheme="minorHAnsi" w:cstheme="minorHAnsi"/>
                <w:spacing w:val="-2"/>
                <w:lang w:val="en-GB"/>
              </w:rPr>
              <w:t xml:space="preserve"> </w:t>
            </w:r>
            <w:r w:rsidR="00A750AB" w:rsidRPr="00C87CA4">
              <w:rPr>
                <w:rFonts w:cs="Calibri"/>
                <w:b/>
                <w:bCs/>
                <w:lang w:val="en-US"/>
              </w:rPr>
              <w:t>27</w:t>
            </w:r>
            <w:r w:rsidR="007C7346">
              <w:rPr>
                <w:rFonts w:cs="Calibri"/>
                <w:b/>
                <w:bCs/>
                <w:lang w:val="en-US"/>
              </w:rPr>
              <w:t xml:space="preserve"> February </w:t>
            </w:r>
            <w:r w:rsidR="00A750AB" w:rsidRPr="00C87CA4">
              <w:rPr>
                <w:rFonts w:cs="Calibri"/>
                <w:b/>
                <w:bCs/>
                <w:lang w:val="en-US"/>
              </w:rPr>
              <w:t>2024</w:t>
            </w:r>
          </w:p>
          <w:p w14:paraId="2C362E77" w14:textId="77777777" w:rsidR="00A750AB" w:rsidRDefault="00A750AB" w:rsidP="00A750AB">
            <w:pPr>
              <w:pStyle w:val="TableParagraph"/>
              <w:ind w:left="0" w:right="93"/>
              <w:jc w:val="both"/>
              <w:rPr>
                <w:rFonts w:cs="Calibri"/>
                <w:lang w:val="en-US"/>
              </w:rPr>
            </w:pPr>
          </w:p>
          <w:p w14:paraId="0CEBC35D" w14:textId="0C5C04ED" w:rsidR="00794EB1" w:rsidRPr="00F95E51" w:rsidRDefault="00A750AB" w:rsidP="000A7368">
            <w:pPr>
              <w:pStyle w:val="TableParagraph"/>
              <w:ind w:left="0" w:right="93"/>
              <w:jc w:val="both"/>
              <w:rPr>
                <w:rFonts w:asciiTheme="minorHAnsi" w:hAnsiTheme="minorHAnsi" w:cstheme="minorHAnsi"/>
                <w:lang w:val="en-GB"/>
              </w:rPr>
            </w:pPr>
            <w:r>
              <w:rPr>
                <w:rFonts w:cs="Calibri"/>
                <w:lang w:val="en-US"/>
              </w:rPr>
              <w:t xml:space="preserve">A meeting between the CCBE and a </w:t>
            </w:r>
            <w:proofErr w:type="gramStart"/>
            <w:r w:rsidRPr="00C907E2">
              <w:rPr>
                <w:rFonts w:eastAsia="Times New Roman" w:cs="Calibri"/>
                <w:kern w:val="0"/>
                <w:lang w:val="en-GB"/>
                <w14:ligatures w14:val="none"/>
              </w:rPr>
              <w:t>representatives</w:t>
            </w:r>
            <w:proofErr w:type="gramEnd"/>
            <w:r w:rsidRPr="00C907E2">
              <w:rPr>
                <w:rFonts w:eastAsia="Times New Roman" w:cs="Calibri"/>
                <w:kern w:val="0"/>
                <w:lang w:val="en-GB"/>
                <w14:ligatures w14:val="none"/>
              </w:rPr>
              <w:t xml:space="preserve"> from both </w:t>
            </w:r>
            <w:r>
              <w:rPr>
                <w:rFonts w:eastAsia="Times New Roman" w:cs="Calibri"/>
                <w:kern w:val="0"/>
                <w:lang w:val="en-GB"/>
                <w14:ligatures w14:val="none"/>
              </w:rPr>
              <w:t xml:space="preserve">the </w:t>
            </w:r>
            <w:r w:rsidRPr="00C907E2">
              <w:rPr>
                <w:rFonts w:eastAsia="Times New Roman" w:cs="Calibri"/>
                <w:kern w:val="0"/>
                <w:lang w:val="en-GB"/>
                <w14:ligatures w14:val="none"/>
              </w:rPr>
              <w:t>“Criminal Justice” and “Criminal Procedural Law” units of DG Justice, European Commission</w:t>
            </w:r>
            <w:r>
              <w:rPr>
                <w:rFonts w:eastAsia="Times New Roman" w:cs="Calibri"/>
                <w:kern w:val="0"/>
                <w:lang w:val="en-GB"/>
                <w14:ligatures w14:val="none"/>
              </w:rPr>
              <w:t xml:space="preserve"> took place which </w:t>
            </w:r>
            <w:r w:rsidRPr="00C907E2">
              <w:rPr>
                <w:rFonts w:eastAsia="Times New Roman" w:cs="Calibri"/>
                <w:kern w:val="0"/>
                <w:lang w:val="en-GB"/>
                <w14:ligatures w14:val="none"/>
              </w:rPr>
              <w:t xml:space="preserve">discussed </w:t>
            </w:r>
            <w:r>
              <w:rPr>
                <w:rFonts w:eastAsia="Times New Roman" w:cs="Calibri"/>
                <w:kern w:val="0"/>
                <w:lang w:val="en-GB"/>
                <w14:ligatures w14:val="none"/>
              </w:rPr>
              <w:t xml:space="preserve">various issues including </w:t>
            </w:r>
            <w:r w:rsidRPr="00E2214D">
              <w:rPr>
                <w:rFonts w:eastAsia="Times New Roman" w:cs="Calibri"/>
                <w:kern w:val="0"/>
                <w:u w:val="single"/>
                <w:lang w:val="en-GB"/>
                <w14:ligatures w14:val="none"/>
              </w:rPr>
              <w:t>e</w:t>
            </w:r>
            <w:r w:rsidRPr="00C907E2">
              <w:rPr>
                <w:rFonts w:eastAsia="Times New Roman" w:cs="Calibri"/>
                <w:kern w:val="0"/>
                <w:u w:val="single"/>
                <w:lang w:val="en-GB"/>
                <w14:ligatures w14:val="none"/>
              </w:rPr>
              <w:t>vidence gathering and admissibility</w:t>
            </w:r>
            <w:r w:rsidRPr="00C907E2">
              <w:rPr>
                <w:rFonts w:eastAsia="Times New Roman" w:cs="Calibri"/>
                <w:kern w:val="0"/>
                <w:lang w:val="en-GB"/>
                <w14:ligatures w14:val="none"/>
              </w:rPr>
              <w:t xml:space="preserve">, future developments and reform of the EPPO, the European Arrest Warrant, </w:t>
            </w:r>
            <w:r>
              <w:rPr>
                <w:rFonts w:eastAsia="Times New Roman" w:cs="Calibri"/>
                <w:kern w:val="0"/>
                <w:lang w:val="en-GB"/>
                <w14:ligatures w14:val="none"/>
              </w:rPr>
              <w:t>p</w:t>
            </w:r>
            <w:r w:rsidRPr="00C907E2">
              <w:rPr>
                <w:rFonts w:eastAsia="Times New Roman" w:cs="Calibri"/>
                <w:kern w:val="0"/>
                <w:lang w:val="en-GB"/>
                <w14:ligatures w14:val="none"/>
              </w:rPr>
              <w:t>re-trial detention, conflict of jurisdiction/transfer of proceedings</w:t>
            </w:r>
            <w:r>
              <w:rPr>
                <w:rFonts w:eastAsia="Times New Roman" w:cs="Calibri"/>
                <w:kern w:val="0"/>
                <w:lang w:val="en-GB"/>
                <w14:ligatures w14:val="none"/>
              </w:rPr>
              <w:t xml:space="preserve"> and f</w:t>
            </w:r>
            <w:r w:rsidRPr="00C907E2">
              <w:rPr>
                <w:rFonts w:eastAsia="Times New Roman" w:cs="Calibri"/>
                <w:kern w:val="0"/>
                <w:lang w:val="en-GB"/>
                <w14:ligatures w14:val="none"/>
              </w:rPr>
              <w:t xml:space="preserve">uture criminal law initiatives in </w:t>
            </w:r>
            <w:r w:rsidRPr="00C907E2">
              <w:rPr>
                <w:rFonts w:eastAsia="Times New Roman" w:cs="Calibri"/>
                <w:kern w:val="0"/>
                <w:lang w:val="en-GB"/>
                <w14:ligatures w14:val="none"/>
              </w:rPr>
              <w:lastRenderedPageBreak/>
              <w:t xml:space="preserve">the area of </w:t>
            </w:r>
            <w:r>
              <w:rPr>
                <w:rFonts w:eastAsia="Times New Roman" w:cs="Calibri"/>
                <w:kern w:val="0"/>
                <w:lang w:val="en-GB"/>
                <w14:ligatures w14:val="none"/>
              </w:rPr>
              <w:t>c</w:t>
            </w:r>
            <w:r w:rsidRPr="00C907E2">
              <w:rPr>
                <w:rFonts w:eastAsia="Times New Roman" w:cs="Calibri"/>
                <w:kern w:val="0"/>
                <w:lang w:val="en-GB"/>
                <w14:ligatures w14:val="none"/>
              </w:rPr>
              <w:t xml:space="preserve">riminal </w:t>
            </w:r>
            <w:r>
              <w:rPr>
                <w:rFonts w:eastAsia="Times New Roman" w:cs="Calibri"/>
                <w:kern w:val="0"/>
                <w:lang w:val="en-GB"/>
                <w14:ligatures w14:val="none"/>
              </w:rPr>
              <w:t>j</w:t>
            </w:r>
            <w:r w:rsidRPr="00C907E2">
              <w:rPr>
                <w:rFonts w:eastAsia="Times New Roman" w:cs="Calibri"/>
                <w:kern w:val="0"/>
                <w:lang w:val="en-GB"/>
                <w14:ligatures w14:val="none"/>
              </w:rPr>
              <w:t xml:space="preserve">ustice and in the area of </w:t>
            </w:r>
            <w:r>
              <w:rPr>
                <w:rFonts w:eastAsia="Times New Roman" w:cs="Calibri"/>
                <w:kern w:val="0"/>
                <w:lang w:val="en-GB"/>
                <w14:ligatures w14:val="none"/>
              </w:rPr>
              <w:t>c</w:t>
            </w:r>
            <w:r w:rsidRPr="00C907E2">
              <w:rPr>
                <w:rFonts w:eastAsia="Times New Roman" w:cs="Calibri"/>
                <w:kern w:val="0"/>
                <w:lang w:val="en-GB"/>
                <w14:ligatures w14:val="none"/>
              </w:rPr>
              <w:t xml:space="preserve">riminal </w:t>
            </w:r>
            <w:r>
              <w:rPr>
                <w:rFonts w:eastAsia="Times New Roman" w:cs="Calibri"/>
                <w:kern w:val="0"/>
                <w:lang w:val="en-GB"/>
                <w14:ligatures w14:val="none"/>
              </w:rPr>
              <w:t>p</w:t>
            </w:r>
            <w:r w:rsidRPr="00C907E2">
              <w:rPr>
                <w:rFonts w:eastAsia="Times New Roman" w:cs="Calibri"/>
                <w:kern w:val="0"/>
                <w:lang w:val="en-GB"/>
                <w14:ligatures w14:val="none"/>
              </w:rPr>
              <w:t xml:space="preserve">rocedural </w:t>
            </w:r>
            <w:r>
              <w:rPr>
                <w:rFonts w:eastAsia="Times New Roman" w:cs="Calibri"/>
                <w:kern w:val="0"/>
                <w:lang w:val="en-GB"/>
                <w14:ligatures w14:val="none"/>
              </w:rPr>
              <w:t>l</w:t>
            </w:r>
            <w:r w:rsidRPr="00C907E2">
              <w:rPr>
                <w:rFonts w:eastAsia="Times New Roman" w:cs="Calibri"/>
                <w:kern w:val="0"/>
                <w:lang w:val="en-GB"/>
                <w14:ligatures w14:val="none"/>
              </w:rPr>
              <w:t>aw.</w:t>
            </w:r>
            <w:r>
              <w:rPr>
                <w:rFonts w:eastAsia="Times New Roman" w:cs="Calibri"/>
                <w:kern w:val="0"/>
                <w:lang w:val="en-GB"/>
                <w14:ligatures w14:val="none"/>
              </w:rPr>
              <w:t xml:space="preserve"> </w:t>
            </w:r>
          </w:p>
        </w:tc>
        <w:tc>
          <w:tcPr>
            <w:tcW w:w="3970" w:type="dxa"/>
            <w:shd w:val="clear" w:color="auto" w:fill="FDE9D9" w:themeFill="accent6" w:themeFillTint="33"/>
          </w:tcPr>
          <w:p w14:paraId="28704497" w14:textId="128970AF" w:rsidR="00794EB1" w:rsidRPr="00F95E51" w:rsidRDefault="00794EB1">
            <w:pPr>
              <w:pStyle w:val="TableParagraph"/>
              <w:ind w:right="193"/>
              <w:rPr>
                <w:rFonts w:asciiTheme="minorHAnsi" w:hAnsiTheme="minorHAnsi" w:cstheme="minorHAnsi"/>
                <w:lang w:val="es-ES"/>
              </w:rPr>
            </w:pPr>
          </w:p>
        </w:tc>
      </w:tr>
    </w:tbl>
    <w:p w14:paraId="164CF932" w14:textId="77777777" w:rsidR="00794EB1" w:rsidRPr="00F95E51" w:rsidRDefault="00794EB1">
      <w:pPr>
        <w:rPr>
          <w:rFonts w:asciiTheme="minorHAnsi" w:hAnsiTheme="minorHAnsi" w:cstheme="minorHAnsi"/>
          <w:lang w:val="es-ES"/>
        </w:rPr>
        <w:sectPr w:rsidR="00794EB1" w:rsidRPr="00F95E51">
          <w:pgSz w:w="16840" w:h="11910" w:orient="landscape"/>
          <w:pgMar w:top="960" w:right="0" w:bottom="760" w:left="0" w:header="0" w:footer="578" w:gutter="0"/>
          <w:cols w:space="720"/>
        </w:sectPr>
      </w:pPr>
    </w:p>
    <w:p w14:paraId="2200BDDF" w14:textId="5C3FA615" w:rsidR="00794EB1" w:rsidRPr="00F95E51" w:rsidRDefault="00BF6625">
      <w:pPr>
        <w:rPr>
          <w:rFonts w:asciiTheme="minorHAnsi" w:hAnsiTheme="minorHAnsi" w:cstheme="minorHAnsi"/>
          <w:i/>
          <w:sz w:val="20"/>
          <w:lang w:val="es-ES"/>
        </w:rPr>
      </w:pPr>
      <w:r w:rsidRPr="00F95E51">
        <w:rPr>
          <w:rFonts w:asciiTheme="minorHAnsi" w:hAnsiTheme="minorHAnsi" w:cstheme="minorHAnsi"/>
          <w:noProof/>
        </w:rPr>
        <w:lastRenderedPageBreak/>
        <mc:AlternateContent>
          <mc:Choice Requires="wpg">
            <w:drawing>
              <wp:anchor distT="0" distB="0" distL="114300" distR="114300" simplePos="0" relativeHeight="15733248" behindDoc="0" locked="0" layoutInCell="1" allowOverlap="1" wp14:anchorId="5D2F1981" wp14:editId="4BF1DA08">
                <wp:simplePos x="0" y="0"/>
                <wp:positionH relativeFrom="page">
                  <wp:posOffset>15240</wp:posOffset>
                </wp:positionH>
                <wp:positionV relativeFrom="paragraph">
                  <wp:posOffset>1</wp:posOffset>
                </wp:positionV>
                <wp:extent cx="10668000" cy="1097280"/>
                <wp:effectExtent l="0" t="0" r="0" b="7620"/>
                <wp:wrapNone/>
                <wp:docPr id="79580247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097280"/>
                          <a:chOff x="23" y="-3120"/>
                          <a:chExt cx="16800" cy="2311"/>
                        </a:xfrm>
                      </wpg:grpSpPr>
                      <wps:wsp>
                        <wps:cNvPr id="1752777878" name="docshape31"/>
                        <wps:cNvSpPr>
                          <a:spLocks noChangeArrowheads="1"/>
                        </wps:cNvSpPr>
                        <wps:spPr bwMode="auto">
                          <a:xfrm>
                            <a:off x="23" y="-3120"/>
                            <a:ext cx="16800" cy="2311"/>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974548" name="docshape32"/>
                        <wps:cNvSpPr>
                          <a:spLocks noChangeArrowheads="1"/>
                        </wps:cNvSpPr>
                        <wps:spPr bwMode="auto">
                          <a:xfrm>
                            <a:off x="964" y="-15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635581" name="docshape33"/>
                        <wps:cNvSpPr txBox="1">
                          <a:spLocks noChangeArrowheads="1"/>
                        </wps:cNvSpPr>
                        <wps:spPr bwMode="auto">
                          <a:xfrm>
                            <a:off x="23" y="-3120"/>
                            <a:ext cx="168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BDD6" w14:textId="77777777" w:rsidR="00794EB1" w:rsidRDefault="00794EB1">
                              <w:pPr>
                                <w:spacing w:before="10"/>
                                <w:rPr>
                                  <w:i/>
                                  <w:sz w:val="61"/>
                                </w:rPr>
                              </w:pPr>
                            </w:p>
                            <w:p w14:paraId="280E9495" w14:textId="39FB02AB" w:rsidR="00794EB1" w:rsidRDefault="0085276A">
                              <w:pPr>
                                <w:ind w:left="7131"/>
                                <w:rPr>
                                  <w:rFonts w:ascii="Cormorant Garamond Light"/>
                                  <w:sz w:val="48"/>
                                </w:rPr>
                              </w:pPr>
                              <w:r>
                                <w:rPr>
                                  <w:rFonts w:ascii="Cormorant Garamond Light"/>
                                  <w:color w:val="FFFFFF"/>
                                  <w:sz w:val="48"/>
                                </w:rPr>
                                <w:t>5</w:t>
                              </w:r>
                              <w:r w:rsidR="0039249D">
                                <w:rPr>
                                  <w:rFonts w:ascii="Cormorant Garamond Light"/>
                                  <w:color w:val="FFFFFF"/>
                                  <w:sz w:val="48"/>
                                </w:rPr>
                                <w:t>.</w:t>
                              </w:r>
                              <w:r w:rsidR="0039249D">
                                <w:rPr>
                                  <w:rFonts w:ascii="Cormorant Garamond Light"/>
                                  <w:color w:val="FFFFFF"/>
                                  <w:spacing w:val="-72"/>
                                  <w:sz w:val="48"/>
                                </w:rPr>
                                <w:t xml:space="preserve"> </w:t>
                              </w:r>
                              <w:proofErr w:type="spellStart"/>
                              <w:r w:rsidR="0039249D">
                                <w:rPr>
                                  <w:rFonts w:ascii="Cormorant Garamond Light"/>
                                  <w:color w:val="FFFFFF"/>
                                  <w:spacing w:val="-2"/>
                                  <w:sz w:val="48"/>
                                </w:rPr>
                                <w:t>Deontology</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F1981" id="docshapegroup30" o:spid="_x0000_s1049" style="position:absolute;margin-left:1.2pt;margin-top:0;width:840pt;height:86.4pt;z-index:15733248;mso-position-horizontal-relative:page;mso-position-vertical-relative:text" coordorigin="23,-3120" coordsize="16800,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">
                <v:rect id="docshape31" o:spid="_x0000_s1050" style="position:absolute;left:23;top:-3120;width:168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" fillcolor="#f3a069" stroked="f"/>
                <v:rect id="docshape32" o:spid="_x0000_s1051" style="position:absolute;left:964;top:-15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" fillcolor="#f4af83" stroked="f"/>
                <v:shape id="docshape33" o:spid="_x0000_s1052" type="#_x0000_t202" style="position:absolute;left:23;top:-3120;width:168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" filled="f" stroked="f">
                  <v:textbox inset="0,0,0,0">
                    <w:txbxContent>
                      <w:p w14:paraId="2BDBBDD6" w14:textId="77777777" w:rsidR="00794EB1" w:rsidRDefault="00794EB1">
                        <w:pPr>
                          <w:spacing w:before="10"/>
                          <w:rPr>
                            <w:i/>
                            <w:sz w:val="61"/>
                          </w:rPr>
                        </w:pPr>
                      </w:p>
                      <w:p w14:paraId="280E9495" w14:textId="39FB02AB" w:rsidR="00794EB1" w:rsidRDefault="0085276A">
                        <w:pPr>
                          <w:ind w:left="7131"/>
                          <w:rPr>
                            <w:rFonts w:ascii="Cormorant Garamond Light"/>
                            <w:sz w:val="48"/>
                          </w:rPr>
                        </w:pPr>
                        <w:r>
                          <w:rPr>
                            <w:rFonts w:ascii="Cormorant Garamond Light"/>
                            <w:color w:val="FFFFFF"/>
                            <w:sz w:val="48"/>
                          </w:rPr>
                          <w:t>5</w:t>
                        </w:r>
                        <w:r w:rsidR="0039249D">
                          <w:rPr>
                            <w:rFonts w:ascii="Cormorant Garamond Light"/>
                            <w:color w:val="FFFFFF"/>
                            <w:sz w:val="48"/>
                          </w:rPr>
                          <w:t>.</w:t>
                        </w:r>
                        <w:r w:rsidR="0039249D">
                          <w:rPr>
                            <w:rFonts w:ascii="Cormorant Garamond Light"/>
                            <w:color w:val="FFFFFF"/>
                            <w:spacing w:val="-72"/>
                            <w:sz w:val="48"/>
                          </w:rPr>
                          <w:t xml:space="preserve"> </w:t>
                        </w:r>
                        <w:proofErr w:type="spellStart"/>
                        <w:r w:rsidR="0039249D">
                          <w:rPr>
                            <w:rFonts w:ascii="Cormorant Garamond Light"/>
                            <w:color w:val="FFFFFF"/>
                            <w:spacing w:val="-2"/>
                            <w:sz w:val="48"/>
                          </w:rPr>
                          <w:t>Deontology</w:t>
                        </w:r>
                        <w:proofErr w:type="spellEnd"/>
                      </w:p>
                    </w:txbxContent>
                  </v:textbox>
                </v:shape>
                <w10:wrap anchorx="page"/>
              </v:group>
            </w:pict>
          </mc:Fallback>
        </mc:AlternateContent>
      </w:r>
    </w:p>
    <w:p w14:paraId="1180CB29" w14:textId="77777777" w:rsidR="00794EB1" w:rsidRPr="00F95E51" w:rsidRDefault="00794EB1">
      <w:pPr>
        <w:rPr>
          <w:rFonts w:asciiTheme="minorHAnsi" w:hAnsiTheme="minorHAnsi" w:cstheme="minorHAnsi"/>
          <w:i/>
          <w:sz w:val="20"/>
          <w:lang w:val="es-ES"/>
        </w:rPr>
      </w:pPr>
    </w:p>
    <w:p w14:paraId="14FEB1BF" w14:textId="77777777" w:rsidR="00794EB1" w:rsidRPr="00F95E51" w:rsidRDefault="00794EB1">
      <w:pPr>
        <w:rPr>
          <w:rFonts w:asciiTheme="minorHAnsi" w:hAnsiTheme="minorHAnsi" w:cstheme="minorHAnsi"/>
          <w:i/>
          <w:sz w:val="20"/>
          <w:lang w:val="es-ES"/>
        </w:rPr>
      </w:pPr>
    </w:p>
    <w:p w14:paraId="09F5BBAA" w14:textId="77777777" w:rsidR="00794EB1" w:rsidRPr="00F95E51" w:rsidRDefault="00794EB1">
      <w:pPr>
        <w:rPr>
          <w:rFonts w:asciiTheme="minorHAnsi" w:hAnsiTheme="minorHAnsi" w:cstheme="minorHAnsi"/>
          <w:i/>
          <w:sz w:val="20"/>
          <w:lang w:val="es-ES"/>
        </w:rPr>
      </w:pPr>
    </w:p>
    <w:p w14:paraId="332D22FA" w14:textId="77777777" w:rsidR="00794EB1" w:rsidRPr="00F95E51" w:rsidRDefault="00794EB1">
      <w:pPr>
        <w:rPr>
          <w:rFonts w:asciiTheme="minorHAnsi" w:hAnsiTheme="minorHAnsi" w:cstheme="minorHAnsi"/>
          <w:i/>
          <w:sz w:val="20"/>
          <w:lang w:val="es-ES"/>
        </w:rPr>
      </w:pPr>
    </w:p>
    <w:p w14:paraId="65A3AFD4" w14:textId="77777777" w:rsidR="00794EB1" w:rsidRPr="00F95E51" w:rsidRDefault="00794EB1">
      <w:pPr>
        <w:rPr>
          <w:rFonts w:asciiTheme="minorHAnsi" w:hAnsiTheme="minorHAnsi" w:cstheme="minorHAnsi"/>
          <w:i/>
          <w:sz w:val="20"/>
          <w:lang w:val="es-ES"/>
        </w:rPr>
      </w:pPr>
    </w:p>
    <w:p w14:paraId="539D3E24" w14:textId="77777777" w:rsidR="00794EB1" w:rsidRPr="00F95E51" w:rsidRDefault="00794EB1">
      <w:pPr>
        <w:rPr>
          <w:rFonts w:asciiTheme="minorHAnsi" w:hAnsiTheme="minorHAnsi" w:cstheme="minorHAnsi"/>
          <w:i/>
          <w:sz w:val="20"/>
          <w:lang w:val="es-ES"/>
        </w:rPr>
      </w:pPr>
    </w:p>
    <w:p w14:paraId="5265DB05" w14:textId="77777777" w:rsidR="00794EB1" w:rsidRPr="00F95E51" w:rsidRDefault="00794EB1">
      <w:pPr>
        <w:rPr>
          <w:rFonts w:asciiTheme="minorHAnsi" w:hAnsiTheme="minorHAnsi" w:cstheme="minorHAnsi"/>
          <w:i/>
          <w:sz w:val="20"/>
          <w:lang w:val="es-ES"/>
        </w:rPr>
      </w:pPr>
    </w:p>
    <w:p w14:paraId="15DCCD69"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664994C6" wp14:editId="2FDD706F">
            <wp:extent cx="274945" cy="27432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74945" cy="274320"/>
                    </a:xfrm>
                    <a:prstGeom prst="rect">
                      <a:avLst/>
                    </a:prstGeom>
                  </pic:spPr>
                </pic:pic>
              </a:graphicData>
            </a:graphic>
          </wp:inline>
        </w:drawing>
      </w:r>
    </w:p>
    <w:p w14:paraId="52C0EFF6" w14:textId="7B28833D" w:rsidR="00794EB1" w:rsidRPr="00F95E51" w:rsidRDefault="0039249D">
      <w:pPr>
        <w:pStyle w:val="Corpsdetexte"/>
        <w:ind w:left="7101" w:right="7103" w:firstLine="5"/>
        <w:jc w:val="center"/>
        <w:rPr>
          <w:rFonts w:asciiTheme="minorHAnsi" w:hAnsiTheme="minorHAnsi" w:cstheme="minorHAnsi"/>
          <w:lang w:val="en-GB"/>
        </w:rPr>
      </w:pPr>
      <w:bookmarkStart w:id="9" w:name="6._Deontology"/>
      <w:bookmarkStart w:id="10" w:name="_bookmark5"/>
      <w:bookmarkEnd w:id="9"/>
      <w:bookmarkEnd w:id="10"/>
      <w:r w:rsidRPr="00F95E51">
        <w:rPr>
          <w:rFonts w:asciiTheme="minorHAnsi" w:hAnsiTheme="minorHAnsi" w:cstheme="minorHAnsi"/>
          <w:color w:val="2E5395"/>
          <w:lang w:val="en-GB"/>
        </w:rPr>
        <w:t xml:space="preserve">Contact person: Anna Drozd </w:t>
      </w:r>
    </w:p>
    <w:p w14:paraId="4EC2A0C2" w14:textId="77777777" w:rsidR="00794EB1" w:rsidRPr="00F95E51" w:rsidRDefault="00794EB1">
      <w:pPr>
        <w:spacing w:before="10" w:after="1"/>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BF6625" w:rsidRPr="00F95E51" w14:paraId="1D822DA1" w14:textId="77777777" w:rsidTr="008E5892">
        <w:trPr>
          <w:trHeight w:val="340"/>
        </w:trPr>
        <w:tc>
          <w:tcPr>
            <w:tcW w:w="3401" w:type="dxa"/>
            <w:shd w:val="clear" w:color="auto" w:fill="2E5395"/>
          </w:tcPr>
          <w:p w14:paraId="1DFB3958" w14:textId="77777777" w:rsidR="00BF6625" w:rsidRPr="00F95E51" w:rsidRDefault="00BF6625" w:rsidP="008E5892">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49D3A316" w14:textId="77777777" w:rsidR="00BF6625" w:rsidRPr="00F95E51" w:rsidRDefault="00BF6625" w:rsidP="008E5892">
            <w:pPr>
              <w:pStyle w:val="TableParagraph"/>
              <w:spacing w:before="35"/>
              <w:ind w:left="628" w:right="620"/>
              <w:jc w:val="center"/>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57245B1B" w14:textId="77777777" w:rsidR="00BF6625" w:rsidRPr="00F95E51" w:rsidRDefault="00BF6625" w:rsidP="008E5892">
            <w:pPr>
              <w:pStyle w:val="TableParagraph"/>
              <w:spacing w:before="35"/>
              <w:ind w:left="222" w:right="212"/>
              <w:jc w:val="center"/>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28C80C07" w14:textId="77777777" w:rsidR="00BF6625" w:rsidRPr="00F95E51" w:rsidRDefault="00BF6625" w:rsidP="008E5892">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BF6625" w:rsidRPr="00F9476B" w14:paraId="33185DC1" w14:textId="77777777" w:rsidTr="00BF6625">
        <w:trPr>
          <w:trHeight w:val="1984"/>
        </w:trPr>
        <w:tc>
          <w:tcPr>
            <w:tcW w:w="3401" w:type="dxa"/>
            <w:shd w:val="clear" w:color="auto" w:fill="FCEFE7"/>
          </w:tcPr>
          <w:p w14:paraId="261D3F19" w14:textId="77777777" w:rsidR="00BF6625" w:rsidRPr="00F95E51" w:rsidRDefault="00BF6625" w:rsidP="008E5892">
            <w:pPr>
              <w:pStyle w:val="TableParagraph"/>
              <w:ind w:right="572"/>
              <w:rPr>
                <w:rFonts w:asciiTheme="minorHAnsi" w:hAnsiTheme="minorHAnsi" w:cstheme="minorHAnsi"/>
                <w:lang w:val="en-GB"/>
              </w:rPr>
            </w:pPr>
            <w:r w:rsidRPr="00F95E51">
              <w:rPr>
                <w:rFonts w:asciiTheme="minorHAnsi" w:hAnsiTheme="minorHAnsi" w:cstheme="minorHAnsi"/>
                <w:lang w:val="en-GB"/>
              </w:rPr>
              <w:t>Assessment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review</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the CCBE code of conduct</w:t>
            </w:r>
          </w:p>
          <w:p w14:paraId="4B0A721B" w14:textId="77777777" w:rsidR="00BF6625" w:rsidRPr="00F95E51" w:rsidRDefault="00BF6625" w:rsidP="008E5892">
            <w:pPr>
              <w:pStyle w:val="TableParagraph"/>
              <w:spacing w:before="12"/>
              <w:ind w:left="0"/>
              <w:rPr>
                <w:rFonts w:asciiTheme="minorHAnsi" w:hAnsiTheme="minorHAnsi" w:cstheme="minorHAnsi"/>
                <w:i/>
                <w:sz w:val="21"/>
                <w:lang w:val="en-GB"/>
              </w:rPr>
            </w:pPr>
          </w:p>
          <w:p w14:paraId="6AC84F58" w14:textId="77777777" w:rsidR="00BF6625" w:rsidRPr="00F95E51" w:rsidRDefault="00BF6625" w:rsidP="008E5892">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2198E57F" w14:textId="77777777" w:rsidR="00BF6625" w:rsidRPr="00F95E51" w:rsidRDefault="00BF6625" w:rsidP="008E5892">
            <w:pPr>
              <w:pStyle w:val="TableParagraph"/>
              <w:spacing w:before="2"/>
              <w:ind w:left="0"/>
              <w:rPr>
                <w:rFonts w:asciiTheme="minorHAnsi" w:hAnsiTheme="minorHAnsi" w:cstheme="minorHAnsi"/>
                <w:i/>
                <w:lang w:val="en-GB"/>
              </w:rPr>
            </w:pPr>
          </w:p>
          <w:p w14:paraId="01A8FCCD" w14:textId="77777777" w:rsidR="00BF6625" w:rsidRPr="00F95E51" w:rsidRDefault="00BF6625" w:rsidP="008E5892">
            <w:pPr>
              <w:pStyle w:val="TableParagraph"/>
              <w:tabs>
                <w:tab w:val="left" w:pos="827"/>
              </w:tabs>
              <w:spacing w:line="237" w:lineRule="auto"/>
              <w:ind w:left="827" w:right="1011"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CCBE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Deontology </w:t>
            </w:r>
            <w:r w:rsidRPr="00F95E51">
              <w:rPr>
                <w:rFonts w:asciiTheme="minorHAnsi" w:hAnsiTheme="minorHAnsi" w:cstheme="minorHAnsi"/>
                <w:spacing w:val="-2"/>
                <w:lang w:val="en-GB"/>
              </w:rPr>
              <w:t>Committee</w:t>
            </w:r>
          </w:p>
        </w:tc>
        <w:tc>
          <w:tcPr>
            <w:tcW w:w="4536" w:type="dxa"/>
            <w:shd w:val="clear" w:color="auto" w:fill="FCEFE7"/>
          </w:tcPr>
          <w:p w14:paraId="4AF6F8C6" w14:textId="4718CEE3" w:rsidR="00BF6625" w:rsidRPr="00F95E51" w:rsidRDefault="00BF6625" w:rsidP="00BF6625">
            <w:pPr>
              <w:pStyle w:val="TableParagraph"/>
              <w:spacing w:before="1"/>
              <w:ind w:left="135" w:right="149"/>
              <w:jc w:val="both"/>
              <w:rPr>
                <w:rFonts w:asciiTheme="minorHAnsi" w:hAnsiTheme="minorHAnsi" w:cstheme="minorHAnsi"/>
                <w:spacing w:val="-4"/>
                <w:lang w:val="en-GB"/>
              </w:rPr>
            </w:pPr>
            <w:r w:rsidRPr="00F95E51">
              <w:rPr>
                <w:rFonts w:asciiTheme="minorHAnsi" w:hAnsiTheme="minorHAnsi" w:cstheme="minorHAnsi"/>
                <w:lang w:val="en-GB"/>
              </w:rPr>
              <w:t>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r w:rsidR="00F24036">
              <w:rPr>
                <w:rFonts w:asciiTheme="minorHAnsi" w:hAnsiTheme="minorHAnsi" w:cstheme="minorHAnsi"/>
                <w:spacing w:val="-4"/>
                <w:lang w:val="en-GB"/>
              </w:rPr>
              <w:t>, Q1-Q2 2024</w:t>
            </w:r>
          </w:p>
          <w:p w14:paraId="7FB29586" w14:textId="77777777" w:rsidR="00BF6625" w:rsidRPr="00F95E51" w:rsidRDefault="00BF6625" w:rsidP="00BF6625">
            <w:pPr>
              <w:pStyle w:val="TableParagraph"/>
              <w:spacing w:before="1"/>
              <w:ind w:left="135" w:right="149"/>
              <w:jc w:val="both"/>
              <w:rPr>
                <w:rFonts w:asciiTheme="minorHAnsi" w:hAnsiTheme="minorHAnsi" w:cstheme="minorHAnsi"/>
                <w:spacing w:val="-4"/>
                <w:lang w:val="en-GB"/>
              </w:rPr>
            </w:pPr>
          </w:p>
          <w:p w14:paraId="011F39EF" w14:textId="77777777" w:rsidR="00BF6625" w:rsidRPr="00B0592D" w:rsidRDefault="00BF6625" w:rsidP="00BF6625">
            <w:pPr>
              <w:pStyle w:val="TableParagraph"/>
              <w:spacing w:before="1"/>
              <w:ind w:left="135" w:right="149"/>
              <w:jc w:val="both"/>
              <w:rPr>
                <w:rFonts w:asciiTheme="minorHAnsi" w:hAnsiTheme="minorHAnsi" w:cstheme="minorHAnsi"/>
                <w:lang w:val="en-GB"/>
              </w:rPr>
            </w:pPr>
            <w:r w:rsidRPr="00F95E51">
              <w:rPr>
                <w:rFonts w:asciiTheme="minorHAnsi" w:hAnsiTheme="minorHAnsi" w:cstheme="minorHAnsi"/>
                <w:lang w:val="en-GB"/>
              </w:rPr>
              <w:t xml:space="preserve">The Committee </w:t>
            </w:r>
            <w:r>
              <w:rPr>
                <w:rFonts w:asciiTheme="minorHAnsi" w:hAnsiTheme="minorHAnsi" w:cstheme="minorHAnsi"/>
                <w:lang w:val="en-GB"/>
              </w:rPr>
              <w:t xml:space="preserve">set up a dedicated subgroup to analyse the provisions of the Code of Conduct in more detail. It met twice – on </w:t>
            </w:r>
            <w:r w:rsidRPr="00233D04">
              <w:rPr>
                <w:rFonts w:asciiTheme="minorHAnsi" w:hAnsiTheme="minorHAnsi" w:cstheme="minorHAnsi"/>
                <w:b/>
                <w:bCs/>
                <w:lang w:val="en-GB"/>
              </w:rPr>
              <w:t>14 September</w:t>
            </w:r>
            <w:r>
              <w:rPr>
                <w:rFonts w:asciiTheme="minorHAnsi" w:hAnsiTheme="minorHAnsi" w:cstheme="minorHAnsi"/>
                <w:lang w:val="en-GB"/>
              </w:rPr>
              <w:t xml:space="preserve"> and </w:t>
            </w:r>
            <w:r w:rsidRPr="00233D04">
              <w:rPr>
                <w:rFonts w:asciiTheme="minorHAnsi" w:hAnsiTheme="minorHAnsi" w:cstheme="minorHAnsi"/>
                <w:b/>
                <w:bCs/>
                <w:lang w:val="en-GB"/>
              </w:rPr>
              <w:t>16 November 2023</w:t>
            </w:r>
            <w:r>
              <w:rPr>
                <w:rFonts w:asciiTheme="minorHAnsi" w:hAnsiTheme="minorHAnsi" w:cstheme="minorHAnsi"/>
                <w:lang w:val="en-GB"/>
              </w:rPr>
              <w:t>. It reports to the Deontology Committee.</w:t>
            </w:r>
          </w:p>
        </w:tc>
        <w:tc>
          <w:tcPr>
            <w:tcW w:w="3401" w:type="dxa"/>
            <w:shd w:val="clear" w:color="auto" w:fill="FCEFE7"/>
          </w:tcPr>
          <w:p w14:paraId="25FE29DE" w14:textId="77777777" w:rsidR="00BF6625" w:rsidRPr="00B0592D" w:rsidRDefault="00BF6625" w:rsidP="008E5892">
            <w:pPr>
              <w:pStyle w:val="TableParagraph"/>
              <w:ind w:left="0"/>
              <w:rPr>
                <w:rFonts w:asciiTheme="minorHAnsi" w:hAnsiTheme="minorHAnsi" w:cstheme="minorHAnsi"/>
                <w:i/>
                <w:lang w:val="en-GB"/>
              </w:rPr>
            </w:pPr>
          </w:p>
          <w:p w14:paraId="2298EB4A" w14:textId="77777777" w:rsidR="00BF6625" w:rsidRPr="00B0592D" w:rsidRDefault="00BF6625" w:rsidP="008E5892">
            <w:pPr>
              <w:pStyle w:val="TableParagraph"/>
              <w:ind w:left="0"/>
              <w:rPr>
                <w:rFonts w:asciiTheme="minorHAnsi" w:hAnsiTheme="minorHAnsi" w:cstheme="minorHAnsi"/>
                <w:i/>
                <w:lang w:val="en-GB"/>
              </w:rPr>
            </w:pPr>
          </w:p>
          <w:p w14:paraId="5F87395B" w14:textId="77777777" w:rsidR="00BF6625" w:rsidRPr="00B0592D" w:rsidRDefault="00BF6625" w:rsidP="008E5892">
            <w:pPr>
              <w:pStyle w:val="TableParagraph"/>
              <w:spacing w:before="12"/>
              <w:ind w:left="0"/>
              <w:rPr>
                <w:rFonts w:asciiTheme="minorHAnsi" w:hAnsiTheme="minorHAnsi" w:cstheme="minorHAnsi"/>
                <w:i/>
                <w:sz w:val="32"/>
                <w:lang w:val="en-GB"/>
              </w:rPr>
            </w:pPr>
          </w:p>
          <w:p w14:paraId="61B0347B" w14:textId="77777777" w:rsidR="00BF6625" w:rsidRPr="00F95E51" w:rsidRDefault="00BF6625" w:rsidP="008E5892">
            <w:pPr>
              <w:pStyle w:val="TableParagraph"/>
              <w:ind w:left="222" w:right="212"/>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issue)</w:t>
            </w:r>
          </w:p>
        </w:tc>
        <w:tc>
          <w:tcPr>
            <w:tcW w:w="3970" w:type="dxa"/>
            <w:shd w:val="clear" w:color="auto" w:fill="FCEFE7"/>
          </w:tcPr>
          <w:p w14:paraId="0CB83111" w14:textId="77777777" w:rsidR="00F9476B" w:rsidRPr="00F9476B" w:rsidRDefault="00F9476B" w:rsidP="00F9476B">
            <w:pPr>
              <w:ind w:left="138"/>
              <w:jc w:val="center"/>
              <w:rPr>
                <w:lang w:val="en-GB"/>
              </w:rPr>
            </w:pPr>
            <w:r w:rsidRPr="00F9476B">
              <w:rPr>
                <w:lang w:val="en-GB"/>
              </w:rPr>
              <w:drawing>
                <wp:inline distT="0" distB="0" distL="0" distR="0" wp14:anchorId="3AC9B4DC" wp14:editId="672C1F6E">
                  <wp:extent cx="295275" cy="295275"/>
                  <wp:effectExtent l="0" t="0" r="0" b="9525"/>
                  <wp:docPr id="902442333" name="Graphique 902442333"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113F0C5B"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3FDA41BA" w14:textId="77777777" w:rsidR="00BF6625" w:rsidRPr="00F9476B" w:rsidRDefault="00BF6625" w:rsidP="008E5892">
            <w:pPr>
              <w:pStyle w:val="TableParagraph"/>
              <w:ind w:left="0"/>
              <w:rPr>
                <w:rFonts w:asciiTheme="minorHAnsi" w:hAnsiTheme="minorHAnsi" w:cstheme="minorHAnsi"/>
                <w:lang w:val="en-GB"/>
              </w:rPr>
            </w:pPr>
          </w:p>
        </w:tc>
      </w:tr>
      <w:tr w:rsidR="00BF6625" w:rsidRPr="00476A0F" w14:paraId="2E52ACA6" w14:textId="77777777" w:rsidTr="00BF6625">
        <w:trPr>
          <w:trHeight w:val="1814"/>
        </w:trPr>
        <w:tc>
          <w:tcPr>
            <w:tcW w:w="3401" w:type="dxa"/>
            <w:shd w:val="clear" w:color="auto" w:fill="FCEFE7"/>
          </w:tcPr>
          <w:p w14:paraId="48D17F24" w14:textId="77777777" w:rsidR="00BF6625" w:rsidRPr="00F95E51" w:rsidRDefault="00BF6625" w:rsidP="008E5892">
            <w:pPr>
              <w:pStyle w:val="TableParagraph"/>
              <w:ind w:right="572"/>
              <w:rPr>
                <w:rFonts w:asciiTheme="minorHAnsi" w:hAnsiTheme="minorHAnsi" w:cstheme="minorHAnsi"/>
                <w:lang w:val="en-GB"/>
              </w:rPr>
            </w:pPr>
            <w:r>
              <w:rPr>
                <w:rFonts w:asciiTheme="minorHAnsi" w:hAnsiTheme="minorHAnsi" w:cstheme="minorHAnsi"/>
                <w:lang w:val="en-GB"/>
              </w:rPr>
              <w:t xml:space="preserve">Developing the text of the new core principle on non-discrimination, </w:t>
            </w:r>
            <w:proofErr w:type="gramStart"/>
            <w:r>
              <w:rPr>
                <w:rFonts w:asciiTheme="minorHAnsi" w:hAnsiTheme="minorHAnsi" w:cstheme="minorHAnsi"/>
                <w:lang w:val="en-GB"/>
              </w:rPr>
              <w:t>equality</w:t>
            </w:r>
            <w:proofErr w:type="gramEnd"/>
            <w:r>
              <w:rPr>
                <w:rFonts w:asciiTheme="minorHAnsi" w:hAnsiTheme="minorHAnsi" w:cstheme="minorHAnsi"/>
                <w:lang w:val="en-GB"/>
              </w:rPr>
              <w:t xml:space="preserve"> and diversity</w:t>
            </w:r>
          </w:p>
        </w:tc>
        <w:tc>
          <w:tcPr>
            <w:tcW w:w="4536" w:type="dxa"/>
            <w:shd w:val="clear" w:color="auto" w:fill="FCEFE7"/>
          </w:tcPr>
          <w:p w14:paraId="2807739A" w14:textId="1DC5A40C" w:rsidR="00BF6625" w:rsidRPr="00F91C19" w:rsidRDefault="00BF6625" w:rsidP="00BF6625">
            <w:pPr>
              <w:pStyle w:val="TableParagraph"/>
              <w:spacing w:before="1"/>
              <w:ind w:left="135" w:right="149"/>
              <w:jc w:val="both"/>
              <w:rPr>
                <w:rFonts w:asciiTheme="minorHAnsi" w:hAnsiTheme="minorHAnsi" w:cstheme="minorHAnsi"/>
                <w:b/>
                <w:bCs/>
                <w:spacing w:val="-4"/>
                <w:lang w:val="en-GB"/>
              </w:rPr>
            </w:pPr>
            <w:r w:rsidRPr="00F91C19">
              <w:rPr>
                <w:rFonts w:asciiTheme="minorHAnsi" w:hAnsiTheme="minorHAnsi" w:cstheme="minorHAnsi"/>
                <w:b/>
                <w:bCs/>
                <w:lang w:val="en-GB"/>
              </w:rPr>
              <w:t>Q4</w:t>
            </w:r>
            <w:r w:rsidRPr="00F91C19">
              <w:rPr>
                <w:rFonts w:asciiTheme="minorHAnsi" w:hAnsiTheme="minorHAnsi" w:cstheme="minorHAnsi"/>
                <w:b/>
                <w:bCs/>
                <w:spacing w:val="-3"/>
                <w:lang w:val="en-GB"/>
              </w:rPr>
              <w:t xml:space="preserve"> </w:t>
            </w:r>
            <w:r w:rsidRPr="00F91C19">
              <w:rPr>
                <w:rFonts w:asciiTheme="minorHAnsi" w:hAnsiTheme="minorHAnsi" w:cstheme="minorHAnsi"/>
                <w:b/>
                <w:bCs/>
                <w:spacing w:val="-4"/>
                <w:lang w:val="en-GB"/>
              </w:rPr>
              <w:t>2023</w:t>
            </w:r>
            <w:r w:rsidR="00F24036" w:rsidRPr="00F91C19">
              <w:rPr>
                <w:rFonts w:asciiTheme="minorHAnsi" w:hAnsiTheme="minorHAnsi" w:cstheme="minorHAnsi"/>
                <w:b/>
                <w:bCs/>
                <w:spacing w:val="-4"/>
                <w:lang w:val="en-GB"/>
              </w:rPr>
              <w:t>, Q1-Q2 2024</w:t>
            </w:r>
          </w:p>
          <w:p w14:paraId="40EAA786" w14:textId="77777777" w:rsidR="00BF6625" w:rsidRDefault="00BF6625" w:rsidP="00BF6625">
            <w:pPr>
              <w:pStyle w:val="TableParagraph"/>
              <w:spacing w:before="1"/>
              <w:ind w:left="135" w:right="149"/>
              <w:jc w:val="both"/>
              <w:rPr>
                <w:rFonts w:asciiTheme="minorHAnsi" w:hAnsiTheme="minorHAnsi" w:cstheme="minorHAnsi"/>
                <w:spacing w:val="-4"/>
                <w:lang w:val="en-GB"/>
              </w:rPr>
            </w:pPr>
          </w:p>
          <w:p w14:paraId="25DCAD0B" w14:textId="3F5DC54E" w:rsidR="00BF6625" w:rsidRPr="00BF6625" w:rsidRDefault="00BF6625" w:rsidP="00BF6625">
            <w:pPr>
              <w:pStyle w:val="TableParagraph"/>
              <w:spacing w:before="1"/>
              <w:ind w:left="135" w:right="149"/>
              <w:jc w:val="both"/>
              <w:rPr>
                <w:rFonts w:asciiTheme="minorHAnsi" w:hAnsiTheme="minorHAnsi" w:cstheme="minorHAnsi"/>
                <w:spacing w:val="-4"/>
                <w:lang w:val="en-GB"/>
              </w:rPr>
            </w:pPr>
            <w:r>
              <w:rPr>
                <w:rFonts w:asciiTheme="minorHAnsi" w:hAnsiTheme="minorHAnsi" w:cstheme="minorHAnsi"/>
                <w:spacing w:val="-4"/>
                <w:lang w:val="en-GB"/>
              </w:rPr>
              <w:t xml:space="preserve">The Committee developed a text of the new core principle in the course of 2023 and submitted it for discussion in the Plenary Session on </w:t>
            </w:r>
            <w:r w:rsidRPr="000A7368">
              <w:rPr>
                <w:rFonts w:asciiTheme="minorHAnsi" w:hAnsiTheme="minorHAnsi" w:cstheme="minorHAnsi"/>
                <w:spacing w:val="-4"/>
                <w:lang w:val="en-GB"/>
              </w:rPr>
              <w:t>24 November 2023.</w:t>
            </w:r>
            <w:r w:rsidR="00F24036">
              <w:rPr>
                <w:rFonts w:asciiTheme="minorHAnsi" w:hAnsiTheme="minorHAnsi" w:cstheme="minorHAnsi"/>
                <w:b/>
                <w:bCs/>
                <w:spacing w:val="-4"/>
                <w:lang w:val="en-GB"/>
              </w:rPr>
              <w:t xml:space="preserve"> </w:t>
            </w:r>
            <w:r w:rsidR="00F24036" w:rsidRPr="000A7368">
              <w:rPr>
                <w:rFonts w:asciiTheme="minorHAnsi" w:hAnsiTheme="minorHAnsi" w:cstheme="minorHAnsi"/>
                <w:spacing w:val="-4"/>
                <w:lang w:val="en-GB"/>
              </w:rPr>
              <w:t>The text</w:t>
            </w:r>
            <w:r w:rsidR="00F24036">
              <w:rPr>
                <w:rFonts w:asciiTheme="minorHAnsi" w:hAnsiTheme="minorHAnsi" w:cstheme="minorHAnsi"/>
                <w:spacing w:val="-4"/>
                <w:lang w:val="en-GB"/>
              </w:rPr>
              <w:t xml:space="preserve"> was not </w:t>
            </w:r>
            <w:proofErr w:type="gramStart"/>
            <w:r w:rsidR="00F24036">
              <w:rPr>
                <w:rFonts w:asciiTheme="minorHAnsi" w:hAnsiTheme="minorHAnsi" w:cstheme="minorHAnsi"/>
                <w:spacing w:val="-4"/>
                <w:lang w:val="en-GB"/>
              </w:rPr>
              <w:t>discussed</w:t>
            </w:r>
            <w:proofErr w:type="gramEnd"/>
            <w:r w:rsidR="00F24036">
              <w:rPr>
                <w:rFonts w:asciiTheme="minorHAnsi" w:hAnsiTheme="minorHAnsi" w:cstheme="minorHAnsi"/>
                <w:spacing w:val="-4"/>
                <w:lang w:val="en-GB"/>
              </w:rPr>
              <w:t xml:space="preserve"> and it was </w:t>
            </w:r>
            <w:proofErr w:type="spellStart"/>
            <w:r w:rsidR="00F24036">
              <w:rPr>
                <w:rFonts w:asciiTheme="minorHAnsi" w:hAnsiTheme="minorHAnsi" w:cstheme="minorHAnsi"/>
                <w:spacing w:val="-4"/>
                <w:lang w:val="en-GB"/>
              </w:rPr>
              <w:t>retabled</w:t>
            </w:r>
            <w:proofErr w:type="spellEnd"/>
            <w:r w:rsidR="00F24036">
              <w:rPr>
                <w:rFonts w:asciiTheme="minorHAnsi" w:hAnsiTheme="minorHAnsi" w:cstheme="minorHAnsi"/>
                <w:spacing w:val="-4"/>
                <w:lang w:val="en-GB"/>
              </w:rPr>
              <w:t xml:space="preserve"> for discussion again in February but was not discussed either. </w:t>
            </w:r>
            <w:r w:rsidR="00F24036" w:rsidRPr="000A7368">
              <w:rPr>
                <w:rFonts w:asciiTheme="minorHAnsi" w:hAnsiTheme="minorHAnsi" w:cstheme="minorHAnsi"/>
                <w:b/>
                <w:bCs/>
                <w:spacing w:val="-4"/>
                <w:lang w:val="en-GB"/>
              </w:rPr>
              <w:t>The matter will be discussed during the May Plenary Session.</w:t>
            </w:r>
          </w:p>
        </w:tc>
        <w:tc>
          <w:tcPr>
            <w:tcW w:w="3401" w:type="dxa"/>
            <w:shd w:val="clear" w:color="auto" w:fill="FCEFE7"/>
          </w:tcPr>
          <w:p w14:paraId="1DE757A3" w14:textId="77777777" w:rsidR="00BF6625" w:rsidRPr="00B0592D" w:rsidRDefault="00BF6625" w:rsidP="008E5892">
            <w:pPr>
              <w:pStyle w:val="TableParagraph"/>
              <w:ind w:left="0"/>
              <w:jc w:val="center"/>
              <w:rPr>
                <w:rFonts w:asciiTheme="minorHAnsi" w:hAnsiTheme="minorHAnsi" w:cstheme="minorHAnsi"/>
                <w:i/>
                <w:lang w:val="en-GB"/>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issue)</w:t>
            </w:r>
          </w:p>
        </w:tc>
        <w:tc>
          <w:tcPr>
            <w:tcW w:w="3970" w:type="dxa"/>
            <w:shd w:val="clear" w:color="auto" w:fill="FCEFE7"/>
          </w:tcPr>
          <w:p w14:paraId="4F19DD7C" w14:textId="77777777" w:rsidR="00BF6625" w:rsidRPr="00476A0F" w:rsidRDefault="00BF6625" w:rsidP="008E5892">
            <w:pPr>
              <w:pStyle w:val="TableParagraph"/>
              <w:ind w:left="0"/>
              <w:rPr>
                <w:rFonts w:asciiTheme="minorHAnsi" w:hAnsiTheme="minorHAnsi" w:cstheme="minorHAnsi"/>
                <w:lang w:val="en-GB"/>
              </w:rPr>
            </w:pPr>
          </w:p>
        </w:tc>
      </w:tr>
      <w:tr w:rsidR="00BF6625" w:rsidRPr="00F9476B" w14:paraId="7BE33454" w14:textId="77777777" w:rsidTr="008E5892">
        <w:trPr>
          <w:trHeight w:val="2601"/>
        </w:trPr>
        <w:tc>
          <w:tcPr>
            <w:tcW w:w="3401" w:type="dxa"/>
            <w:shd w:val="clear" w:color="auto" w:fill="FDF9F8"/>
          </w:tcPr>
          <w:p w14:paraId="34B62489" w14:textId="77777777" w:rsidR="00BF6625" w:rsidRPr="00F95E51" w:rsidRDefault="00BF6625" w:rsidP="008E5892">
            <w:pPr>
              <w:pStyle w:val="TableParagraph"/>
              <w:ind w:right="92"/>
              <w:jc w:val="both"/>
              <w:rPr>
                <w:rFonts w:asciiTheme="minorHAnsi" w:hAnsiTheme="minorHAnsi" w:cstheme="minorHAnsi"/>
                <w:lang w:val="en-GB"/>
              </w:rPr>
            </w:pPr>
            <w:r w:rsidRPr="00F95E51">
              <w:rPr>
                <w:rFonts w:asciiTheme="minorHAnsi" w:hAnsiTheme="minorHAnsi" w:cstheme="minorHAnsi"/>
                <w:lang w:val="en-GB"/>
              </w:rPr>
              <w:lastRenderedPageBreak/>
              <w:t xml:space="preserve">Third Party Funding Litigation: possible EU </w:t>
            </w:r>
            <w:proofErr w:type="gramStart"/>
            <w:r w:rsidRPr="00F95E51">
              <w:rPr>
                <w:rFonts w:asciiTheme="minorHAnsi" w:hAnsiTheme="minorHAnsi" w:cstheme="minorHAnsi"/>
                <w:lang w:val="en-GB"/>
              </w:rPr>
              <w:t>actions :</w:t>
            </w:r>
            <w:proofErr w:type="gramEnd"/>
            <w:r w:rsidRPr="00F95E51">
              <w:rPr>
                <w:rFonts w:asciiTheme="minorHAnsi" w:hAnsiTheme="minorHAnsi" w:cstheme="minorHAnsi"/>
                <w:lang w:val="en-GB"/>
              </w:rPr>
              <w:t xml:space="preserve"> possible actions of the European Commission following the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European Parliament’s resolution.</w:t>
            </w:r>
          </w:p>
          <w:p w14:paraId="4AA47981" w14:textId="77777777" w:rsidR="00BF6625" w:rsidRPr="00F95E51" w:rsidRDefault="00BF6625" w:rsidP="008E5892">
            <w:pPr>
              <w:pStyle w:val="TableParagraph"/>
              <w:ind w:left="0"/>
              <w:rPr>
                <w:rFonts w:asciiTheme="minorHAnsi" w:hAnsiTheme="minorHAnsi" w:cstheme="minorHAnsi"/>
                <w:i/>
                <w:lang w:val="en-GB"/>
              </w:rPr>
            </w:pPr>
          </w:p>
          <w:p w14:paraId="22D62C9F" w14:textId="77777777" w:rsidR="00BF6625" w:rsidRPr="00F95E51" w:rsidRDefault="00BF6625" w:rsidP="008E5892">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D7A92AD" w14:textId="77777777" w:rsidR="00BF6625" w:rsidRPr="00F95E51" w:rsidRDefault="00BF6625" w:rsidP="008E5892">
            <w:pPr>
              <w:pStyle w:val="TableParagraph"/>
              <w:tabs>
                <w:tab w:val="left" w:pos="827"/>
              </w:tabs>
              <w:ind w:left="827" w:right="160" w:hanging="360"/>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Commission</w:t>
            </w:r>
            <w:r w:rsidRPr="00F95E51">
              <w:rPr>
                <w:rFonts w:asciiTheme="minorHAnsi" w:hAnsiTheme="minorHAnsi" w:cstheme="minorHAnsi"/>
                <w:spacing w:val="80"/>
              </w:rPr>
              <w:t xml:space="preserve"> </w:t>
            </w:r>
            <w:r w:rsidRPr="00F95E51">
              <w:rPr>
                <w:rFonts w:asciiTheme="minorHAnsi" w:hAnsiTheme="minorHAnsi" w:cstheme="minorHAnsi"/>
              </w:rPr>
              <w:t>(DG</w:t>
            </w:r>
            <w:r w:rsidRPr="00F95E51">
              <w:rPr>
                <w:rFonts w:asciiTheme="minorHAnsi" w:hAnsiTheme="minorHAnsi" w:cstheme="minorHAnsi"/>
                <w:spacing w:val="80"/>
              </w:rPr>
              <w:t xml:space="preserve"> </w:t>
            </w:r>
            <w:r w:rsidRPr="00F95E51">
              <w:rPr>
                <w:rFonts w:asciiTheme="minorHAnsi" w:hAnsiTheme="minorHAnsi" w:cstheme="minorHAnsi"/>
              </w:rPr>
              <w:t>Justice, Unit A.1 Civil Justice)</w:t>
            </w:r>
          </w:p>
        </w:tc>
        <w:tc>
          <w:tcPr>
            <w:tcW w:w="4536" w:type="dxa"/>
            <w:shd w:val="clear" w:color="auto" w:fill="FDF9F8"/>
          </w:tcPr>
          <w:p w14:paraId="3259B231" w14:textId="77777777" w:rsidR="00BF6625" w:rsidRPr="00F95E51" w:rsidRDefault="00BF6625" w:rsidP="00BF6625">
            <w:pPr>
              <w:pStyle w:val="TableParagraph"/>
              <w:ind w:left="135" w:right="149"/>
              <w:jc w:val="both"/>
              <w:rPr>
                <w:rFonts w:asciiTheme="minorHAnsi" w:hAnsiTheme="minorHAnsi" w:cstheme="minorHAnsi"/>
                <w:i/>
                <w:lang w:val="en-GB"/>
              </w:rPr>
            </w:pPr>
          </w:p>
          <w:p w14:paraId="3615D63F" w14:textId="42332212" w:rsidR="00BF6625" w:rsidRPr="00F91C19" w:rsidRDefault="00BF6625" w:rsidP="00BF6625">
            <w:pPr>
              <w:pStyle w:val="TableParagraph"/>
              <w:ind w:left="135" w:right="149"/>
              <w:jc w:val="both"/>
              <w:rPr>
                <w:rFonts w:asciiTheme="minorHAnsi" w:hAnsiTheme="minorHAnsi" w:cstheme="minorHAnsi"/>
                <w:b/>
                <w:bCs/>
                <w:spacing w:val="-4"/>
                <w:lang w:val="en-GB"/>
              </w:rPr>
            </w:pPr>
            <w:r w:rsidRPr="00F91C19">
              <w:rPr>
                <w:rFonts w:asciiTheme="minorHAnsi" w:hAnsiTheme="minorHAnsi" w:cstheme="minorHAnsi"/>
                <w:b/>
                <w:bCs/>
                <w:lang w:val="en-GB"/>
              </w:rPr>
              <w:t>Q4</w:t>
            </w:r>
            <w:r w:rsidRPr="00F91C19">
              <w:rPr>
                <w:rFonts w:asciiTheme="minorHAnsi" w:hAnsiTheme="minorHAnsi" w:cstheme="minorHAnsi"/>
                <w:b/>
                <w:bCs/>
                <w:spacing w:val="-3"/>
                <w:lang w:val="en-GB"/>
              </w:rPr>
              <w:t xml:space="preserve"> </w:t>
            </w:r>
            <w:r w:rsidRPr="00F91C19">
              <w:rPr>
                <w:rFonts w:asciiTheme="minorHAnsi" w:hAnsiTheme="minorHAnsi" w:cstheme="minorHAnsi"/>
                <w:b/>
                <w:bCs/>
                <w:spacing w:val="-4"/>
                <w:lang w:val="en-GB"/>
              </w:rPr>
              <w:t>2023</w:t>
            </w:r>
            <w:r w:rsidR="00F24036" w:rsidRPr="00F91C19">
              <w:rPr>
                <w:rFonts w:asciiTheme="minorHAnsi" w:hAnsiTheme="minorHAnsi" w:cstheme="minorHAnsi"/>
                <w:b/>
                <w:bCs/>
                <w:spacing w:val="-4"/>
                <w:lang w:val="en-GB"/>
              </w:rPr>
              <w:t>, Q1-Q3 2024</w:t>
            </w:r>
          </w:p>
          <w:p w14:paraId="7EC8FD8F" w14:textId="77777777" w:rsidR="00BF6625" w:rsidRPr="00F95E51" w:rsidRDefault="00BF6625" w:rsidP="00BF6625">
            <w:pPr>
              <w:pStyle w:val="TableParagraph"/>
              <w:ind w:left="135" w:right="149"/>
              <w:jc w:val="both"/>
              <w:rPr>
                <w:rFonts w:asciiTheme="minorHAnsi" w:hAnsiTheme="minorHAnsi" w:cstheme="minorHAnsi"/>
                <w:spacing w:val="-4"/>
                <w:lang w:val="en-GB"/>
              </w:rPr>
            </w:pPr>
          </w:p>
          <w:p w14:paraId="7FB44C82" w14:textId="5880B51F" w:rsidR="00BF6625" w:rsidRPr="00F95E51" w:rsidRDefault="00BF6625" w:rsidP="00BF6625">
            <w:pPr>
              <w:pStyle w:val="TableParagraph"/>
              <w:ind w:left="135" w:right="149"/>
              <w:jc w:val="both"/>
              <w:rPr>
                <w:rFonts w:asciiTheme="minorHAnsi" w:hAnsiTheme="minorHAnsi" w:cstheme="minorHAnsi"/>
                <w:lang w:val="en-GB"/>
              </w:rPr>
            </w:pPr>
            <w:r w:rsidRPr="00F95E51">
              <w:rPr>
                <w:rFonts w:asciiTheme="minorHAnsi" w:hAnsiTheme="minorHAnsi" w:cstheme="minorHAnsi"/>
                <w:spacing w:val="-4"/>
                <w:lang w:val="en-GB"/>
              </w:rPr>
              <w:t>The Committee discuss</w:t>
            </w:r>
            <w:r w:rsidR="00F24036">
              <w:rPr>
                <w:rFonts w:asciiTheme="minorHAnsi" w:hAnsiTheme="minorHAnsi" w:cstheme="minorHAnsi"/>
                <w:spacing w:val="-4"/>
                <w:lang w:val="en-GB"/>
              </w:rPr>
              <w:t>ed</w:t>
            </w:r>
            <w:r w:rsidRPr="00F95E51">
              <w:rPr>
                <w:rFonts w:asciiTheme="minorHAnsi" w:hAnsiTheme="minorHAnsi" w:cstheme="minorHAnsi"/>
                <w:spacing w:val="-4"/>
                <w:lang w:val="en-GB"/>
              </w:rPr>
              <w:t xml:space="preserve"> </w:t>
            </w:r>
            <w:r>
              <w:rPr>
                <w:rFonts w:asciiTheme="minorHAnsi" w:hAnsiTheme="minorHAnsi" w:cstheme="minorHAnsi"/>
                <w:spacing w:val="-4"/>
                <w:lang w:val="en-GB"/>
              </w:rPr>
              <w:t xml:space="preserve">the possible participation and input from the CCBE at its meeting on </w:t>
            </w:r>
            <w:r w:rsidRPr="00233D04">
              <w:rPr>
                <w:rFonts w:asciiTheme="minorHAnsi" w:hAnsiTheme="minorHAnsi" w:cstheme="minorHAnsi"/>
                <w:b/>
                <w:bCs/>
                <w:spacing w:val="-4"/>
                <w:lang w:val="en-GB"/>
              </w:rPr>
              <w:t>23 November</w:t>
            </w:r>
            <w:r w:rsidR="00F24036">
              <w:rPr>
                <w:rFonts w:asciiTheme="minorHAnsi" w:hAnsiTheme="minorHAnsi" w:cstheme="minorHAnsi"/>
                <w:spacing w:val="-4"/>
                <w:lang w:val="en-GB"/>
              </w:rPr>
              <w:t xml:space="preserve"> </w:t>
            </w:r>
            <w:r w:rsidR="00F24036" w:rsidRPr="000A7368">
              <w:rPr>
                <w:rFonts w:asciiTheme="minorHAnsi" w:hAnsiTheme="minorHAnsi" w:cstheme="minorHAnsi"/>
                <w:b/>
                <w:bCs/>
                <w:spacing w:val="-4"/>
                <w:lang w:val="en-GB"/>
              </w:rPr>
              <w:t>2023 and March 2024</w:t>
            </w:r>
            <w:r w:rsidR="00F24036">
              <w:rPr>
                <w:rFonts w:asciiTheme="minorHAnsi" w:hAnsiTheme="minorHAnsi" w:cstheme="minorHAnsi"/>
                <w:spacing w:val="-4"/>
                <w:lang w:val="en-GB"/>
              </w:rPr>
              <w:t xml:space="preserve">. The Committee will </w:t>
            </w:r>
            <w:proofErr w:type="gramStart"/>
            <w:r w:rsidR="00F24036">
              <w:rPr>
                <w:rFonts w:asciiTheme="minorHAnsi" w:hAnsiTheme="minorHAnsi" w:cstheme="minorHAnsi"/>
                <w:spacing w:val="-4"/>
                <w:lang w:val="en-GB"/>
              </w:rPr>
              <w:t>look into</w:t>
            </w:r>
            <w:proofErr w:type="gramEnd"/>
            <w:r w:rsidR="00F24036">
              <w:rPr>
                <w:rFonts w:asciiTheme="minorHAnsi" w:hAnsiTheme="minorHAnsi" w:cstheme="minorHAnsi"/>
                <w:spacing w:val="-4"/>
                <w:lang w:val="en-GB"/>
              </w:rPr>
              <w:t xml:space="preserve"> the topic in more details once the questionnaire to stakeholders has been available.</w:t>
            </w:r>
          </w:p>
        </w:tc>
        <w:tc>
          <w:tcPr>
            <w:tcW w:w="3401" w:type="dxa"/>
            <w:shd w:val="clear" w:color="auto" w:fill="FDF9F8"/>
          </w:tcPr>
          <w:p w14:paraId="42E81747" w14:textId="685FFC20" w:rsidR="00BF6625" w:rsidRPr="00F95E51" w:rsidRDefault="00BF6625" w:rsidP="008E5892">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The European Commission is conducting a </w:t>
            </w:r>
            <w:r>
              <w:rPr>
                <w:rFonts w:asciiTheme="minorHAnsi" w:hAnsiTheme="minorHAnsi" w:cstheme="minorHAnsi"/>
                <w:lang w:val="en-GB"/>
              </w:rPr>
              <w:t xml:space="preserve">mapping study on the situation in the EU Member States to assess the need and scope of possible </w:t>
            </w:r>
            <w:r w:rsidRPr="00F95E51">
              <w:rPr>
                <w:rFonts w:asciiTheme="minorHAnsi" w:hAnsiTheme="minorHAnsi" w:cstheme="minorHAnsi"/>
                <w:lang w:val="en-GB"/>
              </w:rPr>
              <w:t xml:space="preserve">legislative </w:t>
            </w:r>
            <w:r>
              <w:rPr>
                <w:rFonts w:asciiTheme="minorHAnsi" w:hAnsiTheme="minorHAnsi" w:cstheme="minorHAnsi"/>
                <w:lang w:val="en-GB"/>
              </w:rPr>
              <w:t xml:space="preserve">proposal to be considered by </w:t>
            </w:r>
            <w:r w:rsidRPr="00F95E51">
              <w:rPr>
                <w:rFonts w:asciiTheme="minorHAnsi" w:hAnsiTheme="minorHAnsi" w:cstheme="minorHAnsi"/>
                <w:lang w:val="en-GB"/>
              </w:rPr>
              <w:t xml:space="preserve">the next </w:t>
            </w:r>
            <w:r>
              <w:rPr>
                <w:rFonts w:asciiTheme="minorHAnsi" w:hAnsiTheme="minorHAnsi" w:cstheme="minorHAnsi"/>
                <w:lang w:val="en-GB"/>
              </w:rPr>
              <w:t>Commission</w:t>
            </w:r>
            <w:r w:rsidRPr="00F95E51">
              <w:rPr>
                <w:rFonts w:asciiTheme="minorHAnsi" w:hAnsiTheme="minorHAnsi" w:cstheme="minorHAnsi"/>
                <w:lang w:val="en-GB"/>
              </w:rPr>
              <w:t>.</w:t>
            </w:r>
            <w:r w:rsidR="00F24036">
              <w:rPr>
                <w:rFonts w:asciiTheme="minorHAnsi" w:hAnsiTheme="minorHAnsi" w:cstheme="minorHAnsi"/>
                <w:lang w:val="en-GB"/>
              </w:rPr>
              <w:t xml:space="preserve"> The study was launched in January 2024 and the consultation with stakeholders is planned for May 2024.</w:t>
            </w:r>
          </w:p>
        </w:tc>
        <w:tc>
          <w:tcPr>
            <w:tcW w:w="3970" w:type="dxa"/>
            <w:shd w:val="clear" w:color="auto" w:fill="FDF9F8"/>
          </w:tcPr>
          <w:p w14:paraId="5CD1E8F7" w14:textId="22BEB20E" w:rsidR="00BF6625" w:rsidRPr="00F95E51" w:rsidRDefault="00BF6625" w:rsidP="008E5892">
            <w:pPr>
              <w:pStyle w:val="TableParagraph"/>
              <w:ind w:right="193"/>
              <w:rPr>
                <w:rFonts w:asciiTheme="minorHAnsi" w:hAnsiTheme="minorHAnsi" w:cstheme="minorHAnsi"/>
                <w:lang w:val="pl-PL"/>
              </w:rPr>
            </w:pPr>
          </w:p>
        </w:tc>
      </w:tr>
      <w:tr w:rsidR="00BF6625" w:rsidRPr="00F95E51" w14:paraId="52A0A524" w14:textId="77777777" w:rsidTr="008E5892">
        <w:trPr>
          <w:trHeight w:val="539"/>
        </w:trPr>
        <w:tc>
          <w:tcPr>
            <w:tcW w:w="3401" w:type="dxa"/>
            <w:shd w:val="clear" w:color="auto" w:fill="FCEFE7"/>
          </w:tcPr>
          <w:p w14:paraId="565B6A3C" w14:textId="77777777" w:rsidR="00BF6625" w:rsidRPr="00F95E51" w:rsidRDefault="00BF6625" w:rsidP="008E5892">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Protection</w:t>
            </w:r>
            <w:r w:rsidRPr="00F95E51">
              <w:rPr>
                <w:rFonts w:asciiTheme="minorHAnsi" w:hAnsiTheme="minorHAnsi" w:cstheme="minorHAnsi"/>
                <w:spacing w:val="6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7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2"/>
                <w:lang w:val="en-GB"/>
              </w:rPr>
              <w:t xml:space="preserve"> </w:t>
            </w:r>
            <w:r w:rsidRPr="00F95E51">
              <w:rPr>
                <w:rFonts w:asciiTheme="minorHAnsi" w:hAnsiTheme="minorHAnsi" w:cstheme="minorHAnsi"/>
                <w:lang w:val="en-GB"/>
              </w:rPr>
              <w:t>core</w:t>
            </w:r>
            <w:r w:rsidRPr="00F95E51">
              <w:rPr>
                <w:rFonts w:asciiTheme="minorHAnsi" w:hAnsiTheme="minorHAnsi" w:cstheme="minorHAnsi"/>
                <w:spacing w:val="69"/>
                <w:lang w:val="en-GB"/>
              </w:rPr>
              <w:t xml:space="preserve"> </w:t>
            </w:r>
            <w:r w:rsidRPr="00F95E51">
              <w:rPr>
                <w:rFonts w:asciiTheme="minorHAnsi" w:hAnsiTheme="minorHAnsi" w:cstheme="minorHAnsi"/>
                <w:lang w:val="en-GB"/>
              </w:rPr>
              <w:t>values</w:t>
            </w:r>
            <w:r w:rsidRPr="00F95E51">
              <w:rPr>
                <w:rFonts w:asciiTheme="minorHAnsi" w:hAnsiTheme="minorHAnsi" w:cstheme="minorHAnsi"/>
                <w:spacing w:val="71"/>
                <w:lang w:val="en-GB"/>
              </w:rPr>
              <w:t xml:space="preserve"> </w:t>
            </w:r>
            <w:r w:rsidRPr="00F95E51">
              <w:rPr>
                <w:rFonts w:asciiTheme="minorHAnsi" w:hAnsiTheme="minorHAnsi" w:cstheme="minorHAnsi"/>
                <w:spacing w:val="-5"/>
                <w:lang w:val="en-GB"/>
              </w:rPr>
              <w:t>of</w:t>
            </w:r>
          </w:p>
          <w:p w14:paraId="0C07530C" w14:textId="77777777" w:rsidR="00BF6625" w:rsidRPr="00F95E51" w:rsidRDefault="00BF6625" w:rsidP="008E5892">
            <w:pPr>
              <w:pStyle w:val="TableParagraph"/>
              <w:spacing w:line="252" w:lineRule="exact"/>
              <w:rPr>
                <w:rFonts w:asciiTheme="minorHAnsi" w:hAnsiTheme="minorHAnsi" w:cstheme="minorHAnsi"/>
              </w:rPr>
            </w:pPr>
            <w:proofErr w:type="spellStart"/>
            <w:proofErr w:type="gramStart"/>
            <w:r w:rsidRPr="00F95E51">
              <w:rPr>
                <w:rFonts w:asciiTheme="minorHAnsi" w:hAnsiTheme="minorHAnsi" w:cstheme="minorHAnsi"/>
                <w:spacing w:val="-2"/>
              </w:rPr>
              <w:t>lawyers</w:t>
            </w:r>
            <w:proofErr w:type="spellEnd"/>
            <w:proofErr w:type="gramEnd"/>
          </w:p>
        </w:tc>
        <w:tc>
          <w:tcPr>
            <w:tcW w:w="4536" w:type="dxa"/>
            <w:shd w:val="clear" w:color="auto" w:fill="FCEFE7"/>
          </w:tcPr>
          <w:p w14:paraId="10099F45" w14:textId="77777777" w:rsidR="00BF6625" w:rsidRPr="00F95E51" w:rsidRDefault="00BF6625" w:rsidP="008E5892">
            <w:pPr>
              <w:pStyle w:val="TableParagraph"/>
              <w:spacing w:before="133"/>
              <w:ind w:left="628" w:right="620"/>
              <w:jc w:val="center"/>
              <w:rPr>
                <w:rFonts w:asciiTheme="minorHAnsi" w:hAnsiTheme="minorHAnsi" w:cstheme="minorHAnsi"/>
              </w:rPr>
            </w:pPr>
            <w:r w:rsidRPr="00F95E51">
              <w:rPr>
                <w:rFonts w:asciiTheme="minorHAnsi" w:hAnsiTheme="minorHAnsi" w:cstheme="minorHAnsi"/>
              </w:rPr>
              <w:t>Q1-Q2</w:t>
            </w:r>
            <w:r w:rsidRPr="00F95E51">
              <w:rPr>
                <w:rFonts w:asciiTheme="minorHAnsi" w:hAnsiTheme="minorHAnsi" w:cstheme="minorHAnsi"/>
                <w:spacing w:val="-3"/>
              </w:rPr>
              <w:t xml:space="preserve"> </w:t>
            </w:r>
            <w:r w:rsidRPr="00F95E51">
              <w:rPr>
                <w:rFonts w:asciiTheme="minorHAnsi" w:hAnsiTheme="minorHAnsi" w:cstheme="minorHAnsi"/>
                <w:spacing w:val="-4"/>
              </w:rPr>
              <w:t>2023</w:t>
            </w:r>
          </w:p>
        </w:tc>
        <w:tc>
          <w:tcPr>
            <w:tcW w:w="3401" w:type="dxa"/>
            <w:shd w:val="clear" w:color="auto" w:fill="FCEFE7"/>
          </w:tcPr>
          <w:p w14:paraId="5C2FDE79" w14:textId="77777777" w:rsidR="00BF6625" w:rsidRPr="00F95E51" w:rsidRDefault="00BF6625" w:rsidP="008E5892">
            <w:pPr>
              <w:pStyle w:val="TableParagraph"/>
              <w:spacing w:before="11"/>
              <w:ind w:left="0"/>
              <w:rPr>
                <w:rFonts w:asciiTheme="minorHAnsi" w:hAnsiTheme="minorHAnsi" w:cstheme="minorHAnsi"/>
                <w:i/>
                <w:sz w:val="21"/>
              </w:rPr>
            </w:pPr>
          </w:p>
          <w:p w14:paraId="3376C1F1" w14:textId="77777777" w:rsidR="00BF6625" w:rsidRPr="00F95E51" w:rsidRDefault="00BF6625" w:rsidP="008E5892">
            <w:pPr>
              <w:pStyle w:val="TableParagraph"/>
              <w:spacing w:line="252" w:lineRule="exact"/>
              <w:ind w:left="222" w:right="211"/>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CEFE7"/>
          </w:tcPr>
          <w:p w14:paraId="6DFB094C" w14:textId="77777777" w:rsidR="00BF6625" w:rsidRPr="00F95E51" w:rsidRDefault="00BF6625" w:rsidP="008E5892">
            <w:pPr>
              <w:pStyle w:val="TableParagraph"/>
              <w:ind w:left="0"/>
              <w:rPr>
                <w:rFonts w:asciiTheme="minorHAnsi" w:hAnsiTheme="minorHAnsi" w:cstheme="minorHAnsi"/>
              </w:rPr>
            </w:pPr>
          </w:p>
        </w:tc>
      </w:tr>
    </w:tbl>
    <w:p w14:paraId="21606061" w14:textId="77777777" w:rsidR="00794EB1" w:rsidRPr="000A7368" w:rsidRDefault="00794EB1">
      <w:pPr>
        <w:rPr>
          <w:rFonts w:asciiTheme="minorHAnsi" w:hAnsiTheme="minorHAnsi" w:cstheme="minorHAnsi"/>
          <w:lang w:val="en-GB"/>
        </w:rPr>
        <w:sectPr w:rsidR="00794EB1" w:rsidRPr="000A7368" w:rsidSect="00BF6625">
          <w:pgSz w:w="16840" w:h="11910" w:orient="landscape"/>
          <w:pgMar w:top="568" w:right="0" w:bottom="760" w:left="0" w:header="0" w:footer="578" w:gutter="0"/>
          <w:cols w:space="720"/>
        </w:sectPr>
      </w:pPr>
    </w:p>
    <w:p w14:paraId="095E2782" w14:textId="77777777" w:rsidR="00794EB1" w:rsidRPr="000A7368"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BF6625" w:rsidRPr="00F95E51" w14:paraId="41C6BFFD" w14:textId="77777777" w:rsidTr="008E5892">
        <w:trPr>
          <w:trHeight w:val="2685"/>
        </w:trPr>
        <w:tc>
          <w:tcPr>
            <w:tcW w:w="3401" w:type="dxa"/>
            <w:shd w:val="clear" w:color="auto" w:fill="FDF9F8"/>
          </w:tcPr>
          <w:p w14:paraId="71911E81" w14:textId="77777777" w:rsidR="00BF6625" w:rsidRPr="00F95E51" w:rsidRDefault="00BF6625" w:rsidP="008E5892">
            <w:pPr>
              <w:pStyle w:val="TableParagraph"/>
              <w:ind w:right="93"/>
              <w:jc w:val="both"/>
              <w:rPr>
                <w:rFonts w:asciiTheme="minorHAnsi" w:hAnsiTheme="minorHAnsi" w:cstheme="minorHAnsi"/>
                <w:lang w:val="en-GB"/>
              </w:rPr>
            </w:pPr>
            <w:r w:rsidRPr="00F95E51">
              <w:rPr>
                <w:rFonts w:asciiTheme="minorHAnsi" w:hAnsiTheme="minorHAnsi" w:cstheme="minorHAnsi"/>
                <w:lang w:val="en-GB"/>
              </w:rPr>
              <w:t>Monitoring of international and national developments regarding the deontology of lawyers</w:t>
            </w:r>
          </w:p>
          <w:p w14:paraId="674C2E2D" w14:textId="77777777" w:rsidR="00BF6625" w:rsidRPr="00F95E51" w:rsidRDefault="00BF6625" w:rsidP="008E5892">
            <w:pPr>
              <w:pStyle w:val="TableParagraph"/>
              <w:ind w:right="94"/>
              <w:jc w:val="both"/>
              <w:rPr>
                <w:rFonts w:asciiTheme="minorHAnsi" w:hAnsiTheme="minorHAnsi" w:cstheme="minorHAnsi"/>
                <w:lang w:val="en-GB"/>
              </w:rPr>
            </w:pPr>
            <w:r w:rsidRPr="00F95E51">
              <w:rPr>
                <w:rFonts w:asciiTheme="minorHAnsi" w:hAnsiTheme="minorHAnsi" w:cstheme="minorHAnsi"/>
                <w:lang w:val="en-GB"/>
              </w:rPr>
              <w:t>i.e.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IBA</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concerning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lawyers as ethical </w:t>
            </w:r>
            <w:proofErr w:type="gramStart"/>
            <w:r w:rsidRPr="00F95E51">
              <w:rPr>
                <w:rFonts w:asciiTheme="minorHAnsi" w:hAnsiTheme="minorHAnsi" w:cstheme="minorHAnsi"/>
                <w:lang w:val="en-GB"/>
              </w:rPr>
              <w:t>gatekeepers</w:t>
            </w:r>
            <w:proofErr w:type="gramEnd"/>
          </w:p>
          <w:p w14:paraId="7094632A" w14:textId="77777777" w:rsidR="00BF6625" w:rsidRPr="00F95E51" w:rsidRDefault="00BF6625" w:rsidP="008E5892">
            <w:pPr>
              <w:pStyle w:val="TableParagraph"/>
              <w:ind w:left="0"/>
              <w:rPr>
                <w:rFonts w:asciiTheme="minorHAnsi" w:hAnsiTheme="minorHAnsi" w:cstheme="minorHAnsi"/>
                <w:i/>
                <w:lang w:val="en-GB"/>
              </w:rPr>
            </w:pPr>
          </w:p>
          <w:p w14:paraId="07AD34E7" w14:textId="77777777" w:rsidR="00BF6625" w:rsidRPr="00F95E51" w:rsidRDefault="00BF6625" w:rsidP="008E5892">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AD33219" w14:textId="77777777" w:rsidR="00BF6625" w:rsidRPr="00F95E51" w:rsidRDefault="00BF6625" w:rsidP="008E5892">
            <w:pPr>
              <w:pStyle w:val="TableParagraph"/>
              <w:spacing w:before="1"/>
              <w:ind w:left="0"/>
              <w:rPr>
                <w:rFonts w:asciiTheme="minorHAnsi" w:hAnsiTheme="minorHAnsi" w:cstheme="minorHAnsi"/>
                <w:i/>
                <w:sz w:val="20"/>
                <w:lang w:val="en-GB"/>
              </w:rPr>
            </w:pPr>
          </w:p>
          <w:p w14:paraId="3335BB0E" w14:textId="77777777" w:rsidR="00BF6625" w:rsidRPr="00F95E51" w:rsidRDefault="00BF6625" w:rsidP="008E5892">
            <w:pPr>
              <w:pStyle w:val="TableParagraph"/>
              <w:tabs>
                <w:tab w:val="left" w:pos="827"/>
                <w:tab w:val="left" w:pos="1518"/>
              </w:tabs>
              <w:spacing w:line="270" w:lineRule="atLeast"/>
              <w:ind w:left="827" w:right="95"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r>
            <w:r w:rsidRPr="00F95E51">
              <w:rPr>
                <w:rFonts w:asciiTheme="minorHAnsi" w:hAnsiTheme="minorHAnsi" w:cstheme="minorHAnsi"/>
                <w:spacing w:val="-4"/>
                <w:lang w:val="en-GB"/>
              </w:rPr>
              <w:t>CCBE</w:t>
            </w:r>
            <w:r w:rsidRPr="00F95E51">
              <w:rPr>
                <w:rFonts w:asciiTheme="minorHAnsi" w:hAnsiTheme="minorHAnsi" w:cstheme="minorHAnsi"/>
                <w:lang w:val="en-GB"/>
              </w:rPr>
              <w:tab/>
            </w:r>
            <w:r w:rsidRPr="00F95E51">
              <w:rPr>
                <w:rFonts w:asciiTheme="minorHAnsi" w:hAnsiTheme="minorHAnsi" w:cstheme="minorHAnsi"/>
                <w:spacing w:val="-2"/>
                <w:lang w:val="en-GB"/>
              </w:rPr>
              <w:t>(Secretariat/various committees)</w:t>
            </w:r>
          </w:p>
        </w:tc>
        <w:tc>
          <w:tcPr>
            <w:tcW w:w="4536" w:type="dxa"/>
            <w:shd w:val="clear" w:color="auto" w:fill="FDF9F8"/>
          </w:tcPr>
          <w:p w14:paraId="1CF55071" w14:textId="4483B2E5" w:rsidR="00BF6625" w:rsidRPr="000A7368" w:rsidRDefault="00BF6625" w:rsidP="00BF6625">
            <w:pPr>
              <w:pStyle w:val="TableParagraph"/>
              <w:spacing w:before="134"/>
              <w:ind w:left="135" w:right="149"/>
              <w:jc w:val="both"/>
              <w:rPr>
                <w:rFonts w:asciiTheme="minorHAnsi" w:hAnsiTheme="minorHAnsi" w:cstheme="minorHAnsi"/>
                <w:spacing w:val="-4"/>
                <w:lang w:val="en-GB"/>
              </w:rPr>
            </w:pPr>
            <w:r w:rsidRPr="000A7368">
              <w:rPr>
                <w:rFonts w:asciiTheme="minorHAnsi" w:hAnsiTheme="minorHAnsi" w:cstheme="minorHAnsi"/>
                <w:lang w:val="en-GB"/>
              </w:rPr>
              <w:t>Q1-Q4</w:t>
            </w:r>
            <w:r w:rsidRPr="000A7368">
              <w:rPr>
                <w:rFonts w:asciiTheme="minorHAnsi" w:hAnsiTheme="minorHAnsi" w:cstheme="minorHAnsi"/>
                <w:spacing w:val="-3"/>
                <w:lang w:val="en-GB"/>
              </w:rPr>
              <w:t xml:space="preserve"> </w:t>
            </w:r>
            <w:r w:rsidRPr="000A7368">
              <w:rPr>
                <w:rFonts w:asciiTheme="minorHAnsi" w:hAnsiTheme="minorHAnsi" w:cstheme="minorHAnsi"/>
                <w:spacing w:val="-4"/>
                <w:lang w:val="en-GB"/>
              </w:rPr>
              <w:t>2023</w:t>
            </w:r>
            <w:r w:rsidR="00E5078A" w:rsidRPr="000A7368">
              <w:rPr>
                <w:rFonts w:asciiTheme="minorHAnsi" w:hAnsiTheme="minorHAnsi" w:cstheme="minorHAnsi"/>
                <w:spacing w:val="-4"/>
                <w:lang w:val="en-GB"/>
              </w:rPr>
              <w:t xml:space="preserve">, </w:t>
            </w:r>
            <w:r w:rsidR="00E5078A" w:rsidRPr="00F91C19">
              <w:rPr>
                <w:rFonts w:asciiTheme="minorHAnsi" w:hAnsiTheme="minorHAnsi" w:cstheme="minorHAnsi"/>
                <w:b/>
                <w:bCs/>
                <w:lang w:val="en-GB"/>
              </w:rPr>
              <w:t>Q1-Q4</w:t>
            </w:r>
            <w:r w:rsidR="00E5078A" w:rsidRPr="00F91C19">
              <w:rPr>
                <w:rFonts w:asciiTheme="minorHAnsi" w:hAnsiTheme="minorHAnsi" w:cstheme="minorHAnsi"/>
                <w:b/>
                <w:bCs/>
                <w:spacing w:val="-3"/>
                <w:lang w:val="en-GB"/>
              </w:rPr>
              <w:t xml:space="preserve"> </w:t>
            </w:r>
            <w:r w:rsidR="00E5078A" w:rsidRPr="00F91C19">
              <w:rPr>
                <w:rFonts w:asciiTheme="minorHAnsi" w:hAnsiTheme="minorHAnsi" w:cstheme="minorHAnsi"/>
                <w:b/>
                <w:bCs/>
                <w:spacing w:val="-4"/>
                <w:lang w:val="en-GB"/>
              </w:rPr>
              <w:t>202</w:t>
            </w:r>
            <w:r w:rsidR="00F91C19" w:rsidRPr="00F91C19">
              <w:rPr>
                <w:rFonts w:asciiTheme="minorHAnsi" w:hAnsiTheme="minorHAnsi" w:cstheme="minorHAnsi"/>
                <w:b/>
                <w:bCs/>
                <w:spacing w:val="-4"/>
                <w:lang w:val="en-GB"/>
              </w:rPr>
              <w:t>4</w:t>
            </w:r>
          </w:p>
          <w:p w14:paraId="0B2565A8" w14:textId="49C631D6" w:rsidR="00A343E2" w:rsidRPr="000A7368" w:rsidRDefault="00A343E2" w:rsidP="00BF6625">
            <w:pPr>
              <w:pStyle w:val="TableParagraph"/>
              <w:spacing w:before="134"/>
              <w:ind w:left="135" w:right="149"/>
              <w:jc w:val="both"/>
              <w:rPr>
                <w:rFonts w:asciiTheme="minorHAnsi" w:hAnsiTheme="minorHAnsi" w:cstheme="minorHAnsi"/>
                <w:lang w:val="en-GB"/>
              </w:rPr>
            </w:pPr>
            <w:r>
              <w:rPr>
                <w:rFonts w:asciiTheme="minorHAnsi" w:hAnsiTheme="minorHAnsi" w:cstheme="minorHAnsi"/>
                <w:lang w:val="en-GB"/>
              </w:rPr>
              <w:t xml:space="preserve">In </w:t>
            </w:r>
            <w:r w:rsidRPr="00F91C19">
              <w:rPr>
                <w:rFonts w:asciiTheme="minorHAnsi" w:hAnsiTheme="minorHAnsi" w:cstheme="minorHAnsi"/>
                <w:b/>
                <w:bCs/>
                <w:lang w:val="en-GB"/>
              </w:rPr>
              <w:t>April 2024</w:t>
            </w:r>
            <w:r>
              <w:rPr>
                <w:rFonts w:asciiTheme="minorHAnsi" w:hAnsiTheme="minorHAnsi" w:cstheme="minorHAnsi"/>
                <w:lang w:val="en-GB"/>
              </w:rPr>
              <w:t xml:space="preserve">, the Committee held an ad hoc meeting on the </w:t>
            </w:r>
            <w:r w:rsidRPr="00A343E2">
              <w:rPr>
                <w:rFonts w:asciiTheme="minorHAnsi" w:hAnsiTheme="minorHAnsi" w:cstheme="minorHAnsi"/>
                <w:lang w:val="en-GB"/>
              </w:rPr>
              <w:t>CCBE Considerations for Bars, Law Societies and Lawyers on Climate change and its impact on the legal profession</w:t>
            </w:r>
            <w:r>
              <w:rPr>
                <w:rFonts w:asciiTheme="minorHAnsi" w:hAnsiTheme="minorHAnsi" w:cstheme="minorHAnsi"/>
                <w:lang w:val="en-GB"/>
              </w:rPr>
              <w:t xml:space="preserve"> (lead: Environment and Climate Change Committee)</w:t>
            </w:r>
            <w:r w:rsidR="00042A75">
              <w:rPr>
                <w:rFonts w:asciiTheme="minorHAnsi" w:hAnsiTheme="minorHAnsi" w:cstheme="minorHAnsi"/>
                <w:lang w:val="en-GB"/>
              </w:rPr>
              <w:t>. The Committee will further discuss its input in May.</w:t>
            </w:r>
          </w:p>
        </w:tc>
        <w:tc>
          <w:tcPr>
            <w:tcW w:w="3401" w:type="dxa"/>
            <w:shd w:val="clear" w:color="auto" w:fill="FDF9F8"/>
          </w:tcPr>
          <w:p w14:paraId="34B984EC" w14:textId="77777777" w:rsidR="00BF6625" w:rsidRPr="000A7368" w:rsidRDefault="00BF6625" w:rsidP="008E5892">
            <w:pPr>
              <w:pStyle w:val="TableParagraph"/>
              <w:ind w:left="0"/>
              <w:rPr>
                <w:rFonts w:asciiTheme="minorHAnsi" w:hAnsiTheme="minorHAnsi" w:cstheme="minorHAnsi"/>
                <w:i/>
                <w:lang w:val="en-GB"/>
              </w:rPr>
            </w:pPr>
          </w:p>
          <w:p w14:paraId="4C2D0FA0" w14:textId="77777777" w:rsidR="00BF6625" w:rsidRPr="000A7368" w:rsidRDefault="00BF6625" w:rsidP="008E5892">
            <w:pPr>
              <w:pStyle w:val="TableParagraph"/>
              <w:ind w:left="0"/>
              <w:rPr>
                <w:rFonts w:asciiTheme="minorHAnsi" w:hAnsiTheme="minorHAnsi" w:cstheme="minorHAnsi"/>
                <w:i/>
                <w:lang w:val="en-GB"/>
              </w:rPr>
            </w:pPr>
          </w:p>
          <w:p w14:paraId="77BD484F" w14:textId="77777777" w:rsidR="00BF6625" w:rsidRPr="000A7368" w:rsidRDefault="00BF6625" w:rsidP="008E5892">
            <w:pPr>
              <w:pStyle w:val="TableParagraph"/>
              <w:ind w:left="0"/>
              <w:rPr>
                <w:rFonts w:asciiTheme="minorHAnsi" w:hAnsiTheme="minorHAnsi" w:cstheme="minorHAnsi"/>
                <w:i/>
                <w:lang w:val="en-GB"/>
              </w:rPr>
            </w:pPr>
          </w:p>
          <w:p w14:paraId="338C0113" w14:textId="77777777" w:rsidR="00BF6625" w:rsidRPr="000A7368" w:rsidRDefault="00BF6625" w:rsidP="008E5892">
            <w:pPr>
              <w:pStyle w:val="TableParagraph"/>
              <w:ind w:left="0"/>
              <w:rPr>
                <w:rFonts w:asciiTheme="minorHAnsi" w:hAnsiTheme="minorHAnsi" w:cstheme="minorHAnsi"/>
                <w:i/>
                <w:lang w:val="en-GB"/>
              </w:rPr>
            </w:pPr>
          </w:p>
          <w:p w14:paraId="1D1211D8" w14:textId="77777777" w:rsidR="00BF6625" w:rsidRPr="000A7368" w:rsidRDefault="00BF6625" w:rsidP="008E5892">
            <w:pPr>
              <w:pStyle w:val="TableParagraph"/>
              <w:ind w:left="0"/>
              <w:rPr>
                <w:rFonts w:asciiTheme="minorHAnsi" w:hAnsiTheme="minorHAnsi" w:cstheme="minorHAnsi"/>
                <w:i/>
                <w:lang w:val="en-GB"/>
              </w:rPr>
            </w:pPr>
          </w:p>
          <w:p w14:paraId="59433A13" w14:textId="77777777" w:rsidR="00BF6625" w:rsidRPr="00F95E51" w:rsidRDefault="00BF6625" w:rsidP="008E5892">
            <w:pPr>
              <w:pStyle w:val="TableParagraph"/>
              <w:ind w:left="697"/>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0317C3FF" w14:textId="77777777" w:rsidR="00BF6625" w:rsidRPr="00F95E51" w:rsidRDefault="00BF6625" w:rsidP="008E5892">
            <w:pPr>
              <w:pStyle w:val="TableParagraph"/>
              <w:ind w:left="0"/>
              <w:rPr>
                <w:rFonts w:asciiTheme="minorHAnsi" w:hAnsiTheme="minorHAnsi" w:cstheme="minorHAnsi"/>
              </w:rPr>
            </w:pPr>
          </w:p>
        </w:tc>
      </w:tr>
    </w:tbl>
    <w:p w14:paraId="018F058F" w14:textId="77777777" w:rsidR="00794EB1" w:rsidRPr="00F95E51" w:rsidRDefault="00794EB1">
      <w:pPr>
        <w:rPr>
          <w:rFonts w:asciiTheme="minorHAnsi" w:hAnsiTheme="minorHAnsi" w:cstheme="minorHAnsi"/>
        </w:rPr>
        <w:sectPr w:rsidR="00794EB1" w:rsidRPr="00F95E51">
          <w:pgSz w:w="16840" w:h="11910" w:orient="landscape"/>
          <w:pgMar w:top="960" w:right="0" w:bottom="760" w:left="0" w:header="0" w:footer="578" w:gutter="0"/>
          <w:cols w:space="720"/>
        </w:sectPr>
      </w:pPr>
    </w:p>
    <w:p w14:paraId="66D4EE4D" w14:textId="0962FAF8"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72F25921" wp14:editId="40549EF5">
                <wp:extent cx="10668635" cy="1466850"/>
                <wp:effectExtent l="0" t="0" r="0" b="0"/>
                <wp:docPr id="143999302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466850"/>
                          <a:chOff x="0" y="0"/>
                          <a:chExt cx="16801" cy="2310"/>
                        </a:xfrm>
                      </wpg:grpSpPr>
                      <wps:wsp>
                        <wps:cNvPr id="1585958236" name="docshape35"/>
                        <wps:cNvSpPr>
                          <a:spLocks noChangeArrowheads="1"/>
                        </wps:cNvSpPr>
                        <wps:spPr bwMode="auto">
                          <a:xfrm>
                            <a:off x="0" y="0"/>
                            <a:ext cx="16801" cy="231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128839" name="docshape36"/>
                        <wps:cNvSpPr>
                          <a:spLocks noChangeArrowheads="1"/>
                        </wps:cNvSpPr>
                        <wps:spPr bwMode="auto">
                          <a:xfrm>
                            <a:off x="956" y="1511"/>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845929" name="docshape37"/>
                        <wps:cNvSpPr txBox="1">
                          <a:spLocks noChangeArrowheads="1"/>
                        </wps:cNvSpPr>
                        <wps:spPr bwMode="auto">
                          <a:xfrm>
                            <a:off x="0" y="0"/>
                            <a:ext cx="16801"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436DD" w14:textId="77777777" w:rsidR="00794EB1" w:rsidRDefault="00794EB1">
                              <w:pPr>
                                <w:rPr>
                                  <w:i/>
                                  <w:sz w:val="58"/>
                                </w:rPr>
                              </w:pPr>
                            </w:p>
                            <w:p w14:paraId="75598A82" w14:textId="77777777" w:rsidR="00794EB1" w:rsidRDefault="00794EB1">
                              <w:pPr>
                                <w:spacing w:before="7"/>
                                <w:rPr>
                                  <w:i/>
                                  <w:sz w:val="60"/>
                                </w:rPr>
                              </w:pPr>
                            </w:p>
                            <w:p w14:paraId="07238F59" w14:textId="02543A2E" w:rsidR="00794EB1" w:rsidRDefault="0085276A">
                              <w:pPr>
                                <w:ind w:left="5012"/>
                                <w:rPr>
                                  <w:rFonts w:ascii="Cormorant Garamond Light"/>
                                  <w:sz w:val="48"/>
                                </w:rPr>
                              </w:pPr>
                              <w:bookmarkStart w:id="11" w:name="7._Environment_and_Climate_Change"/>
                              <w:bookmarkStart w:id="12" w:name="_bookmark6"/>
                              <w:bookmarkEnd w:id="11"/>
                              <w:bookmarkEnd w:id="12"/>
                              <w:r>
                                <w:rPr>
                                  <w:rFonts w:ascii="Cormorant Garamond Light"/>
                                  <w:color w:val="FFFFFF"/>
                                  <w:sz w:val="48"/>
                                </w:rPr>
                                <w:t>6</w:t>
                              </w:r>
                              <w:r w:rsidR="0039249D">
                                <w:rPr>
                                  <w:rFonts w:ascii="Cormorant Garamond Light"/>
                                  <w:color w:val="FFFFFF"/>
                                  <w:sz w:val="48"/>
                                </w:rPr>
                                <w:t>.</w:t>
                              </w:r>
                              <w:r w:rsidR="0039249D">
                                <w:rPr>
                                  <w:rFonts w:ascii="Cormorant Garamond Light"/>
                                  <w:color w:val="FFFFFF"/>
                                  <w:spacing w:val="-57"/>
                                  <w:sz w:val="48"/>
                                </w:rPr>
                                <w:t xml:space="preserve"> </w:t>
                              </w:r>
                              <w:proofErr w:type="spellStart"/>
                              <w:r w:rsidR="0039249D">
                                <w:rPr>
                                  <w:rFonts w:ascii="Cormorant Garamond Light"/>
                                  <w:color w:val="FFFFFF"/>
                                  <w:sz w:val="48"/>
                                </w:rPr>
                                <w:t>Environment</w:t>
                              </w:r>
                              <w:proofErr w:type="spellEnd"/>
                              <w:r w:rsidR="0039249D">
                                <w:rPr>
                                  <w:rFonts w:ascii="Cormorant Garamond Light"/>
                                  <w:color w:val="FFFFFF"/>
                                  <w:sz w:val="48"/>
                                </w:rPr>
                                <w:t xml:space="preserve"> and</w:t>
                              </w:r>
                              <w:r w:rsidR="0039249D">
                                <w:rPr>
                                  <w:rFonts w:ascii="Cormorant Garamond Light"/>
                                  <w:color w:val="FFFFFF"/>
                                  <w:spacing w:val="3"/>
                                  <w:sz w:val="48"/>
                                </w:rPr>
                                <w:t xml:space="preserve"> </w:t>
                              </w:r>
                              <w:proofErr w:type="spellStart"/>
                              <w:r w:rsidR="0039249D">
                                <w:rPr>
                                  <w:rFonts w:ascii="Cormorant Garamond Light"/>
                                  <w:color w:val="FFFFFF"/>
                                  <w:sz w:val="48"/>
                                </w:rPr>
                                <w:t>Climate</w:t>
                              </w:r>
                              <w:proofErr w:type="spellEnd"/>
                              <w:r w:rsidR="0039249D">
                                <w:rPr>
                                  <w:rFonts w:ascii="Cormorant Garamond Light"/>
                                  <w:color w:val="FFFFFF"/>
                                  <w:spacing w:val="3"/>
                                  <w:sz w:val="48"/>
                                </w:rPr>
                                <w:t xml:space="preserve"> </w:t>
                              </w:r>
                              <w:r w:rsidR="0039249D">
                                <w:rPr>
                                  <w:rFonts w:ascii="Cormorant Garamond Light"/>
                                  <w:color w:val="FFFFFF"/>
                                  <w:spacing w:val="-2"/>
                                  <w:sz w:val="48"/>
                                </w:rPr>
                                <w:t>Change</w:t>
                              </w:r>
                            </w:p>
                          </w:txbxContent>
                        </wps:txbx>
                        <wps:bodyPr rot="0" vert="horz" wrap="square" lIns="0" tIns="0" rIns="0" bIns="0" anchor="t" anchorCtr="0" upright="1">
                          <a:noAutofit/>
                        </wps:bodyPr>
                      </wps:wsp>
                    </wpg:wgp>
                  </a:graphicData>
                </a:graphic>
              </wp:inline>
            </w:drawing>
          </mc:Choice>
          <mc:Fallback>
            <w:pict>
              <v:group w14:anchorId="72F25921" id="docshapegroup34" o:spid="_x0000_s1053" style="width:840.05pt;height:115.5pt;mso-position-horizontal-relative:char;mso-position-vertical-relative:line" coordsize="1680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">
                <v:rect id="docshape35" o:spid="_x0000_s1054"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" fillcolor="#f3a069" stroked="f"/>
                <v:rect id="docshape36" o:spid="_x0000_s1055" style="position:absolute;left:956;top:1511;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" fillcolor="#f4af83" stroked="f"/>
                <v:shape id="docshape37" o:spid="_x0000_s1056" type="#_x0000_t202"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" filled="f" stroked="f">
                  <v:textbox inset="0,0,0,0">
                    <w:txbxContent>
                      <w:p w14:paraId="512436DD" w14:textId="77777777" w:rsidR="00794EB1" w:rsidRDefault="00794EB1">
                        <w:pPr>
                          <w:rPr>
                            <w:i/>
                            <w:sz w:val="58"/>
                          </w:rPr>
                        </w:pPr>
                      </w:p>
                      <w:p w14:paraId="75598A82" w14:textId="77777777" w:rsidR="00794EB1" w:rsidRDefault="00794EB1">
                        <w:pPr>
                          <w:spacing w:before="7"/>
                          <w:rPr>
                            <w:i/>
                            <w:sz w:val="60"/>
                          </w:rPr>
                        </w:pPr>
                      </w:p>
                      <w:p w14:paraId="07238F59" w14:textId="02543A2E" w:rsidR="00794EB1" w:rsidRDefault="0085276A">
                        <w:pPr>
                          <w:ind w:left="5012"/>
                          <w:rPr>
                            <w:rFonts w:ascii="Cormorant Garamond Light"/>
                            <w:sz w:val="48"/>
                          </w:rPr>
                        </w:pPr>
                        <w:bookmarkStart w:id="888" w:name="7._Environment_and_Climate_Change"/>
                        <w:bookmarkStart w:id="889" w:name="_bookmark6"/>
                        <w:bookmarkEnd w:id="888"/>
                        <w:bookmarkEnd w:id="889"/>
                        <w:r>
                          <w:rPr>
                            <w:rFonts w:ascii="Cormorant Garamond Light"/>
                            <w:color w:val="FFFFFF"/>
                            <w:sz w:val="48"/>
                          </w:rPr>
                          <w:t>6</w:t>
                        </w:r>
                        <w:r w:rsidR="0039249D">
                          <w:rPr>
                            <w:rFonts w:ascii="Cormorant Garamond Light"/>
                            <w:color w:val="FFFFFF"/>
                            <w:sz w:val="48"/>
                          </w:rPr>
                          <w:t>.</w:t>
                        </w:r>
                        <w:r w:rsidR="0039249D">
                          <w:rPr>
                            <w:rFonts w:ascii="Cormorant Garamond Light"/>
                            <w:color w:val="FFFFFF"/>
                            <w:spacing w:val="-57"/>
                            <w:sz w:val="48"/>
                          </w:rPr>
                          <w:t xml:space="preserve"> </w:t>
                        </w:r>
                        <w:proofErr w:type="spellStart"/>
                        <w:r w:rsidR="0039249D">
                          <w:rPr>
                            <w:rFonts w:ascii="Cormorant Garamond Light"/>
                            <w:color w:val="FFFFFF"/>
                            <w:sz w:val="48"/>
                          </w:rPr>
                          <w:t>Environment</w:t>
                        </w:r>
                        <w:proofErr w:type="spellEnd"/>
                        <w:r w:rsidR="0039249D">
                          <w:rPr>
                            <w:rFonts w:ascii="Cormorant Garamond Light"/>
                            <w:color w:val="FFFFFF"/>
                            <w:sz w:val="48"/>
                          </w:rPr>
                          <w:t xml:space="preserve"> and</w:t>
                        </w:r>
                        <w:r w:rsidR="0039249D">
                          <w:rPr>
                            <w:rFonts w:ascii="Cormorant Garamond Light"/>
                            <w:color w:val="FFFFFF"/>
                            <w:spacing w:val="3"/>
                            <w:sz w:val="48"/>
                          </w:rPr>
                          <w:t xml:space="preserve"> </w:t>
                        </w:r>
                        <w:proofErr w:type="spellStart"/>
                        <w:r w:rsidR="0039249D">
                          <w:rPr>
                            <w:rFonts w:ascii="Cormorant Garamond Light"/>
                            <w:color w:val="FFFFFF"/>
                            <w:sz w:val="48"/>
                          </w:rPr>
                          <w:t>Climate</w:t>
                        </w:r>
                        <w:proofErr w:type="spellEnd"/>
                        <w:r w:rsidR="0039249D">
                          <w:rPr>
                            <w:rFonts w:ascii="Cormorant Garamond Light"/>
                            <w:color w:val="FFFFFF"/>
                            <w:spacing w:val="3"/>
                            <w:sz w:val="48"/>
                          </w:rPr>
                          <w:t xml:space="preserve"> </w:t>
                        </w:r>
                        <w:r w:rsidR="0039249D">
                          <w:rPr>
                            <w:rFonts w:ascii="Cormorant Garamond Light"/>
                            <w:color w:val="FFFFFF"/>
                            <w:spacing w:val="-2"/>
                            <w:sz w:val="48"/>
                          </w:rPr>
                          <w:t>Change</w:t>
                        </w:r>
                      </w:p>
                    </w:txbxContent>
                  </v:textbox>
                </v:shape>
                <w10:anchorlock/>
              </v:group>
            </w:pict>
          </mc:Fallback>
        </mc:AlternateContent>
      </w:r>
    </w:p>
    <w:p w14:paraId="11C6F863" w14:textId="77777777" w:rsidR="00794EB1" w:rsidRPr="00F95E51" w:rsidRDefault="0039249D">
      <w:pPr>
        <w:spacing w:before="2"/>
        <w:rPr>
          <w:rFonts w:asciiTheme="minorHAnsi" w:hAnsiTheme="minorHAnsi" w:cstheme="minorHAnsi"/>
          <w:i/>
          <w:sz w:val="25"/>
        </w:rPr>
      </w:pPr>
      <w:r w:rsidRPr="00F95E51">
        <w:rPr>
          <w:rFonts w:asciiTheme="minorHAnsi" w:hAnsiTheme="minorHAnsi" w:cstheme="minorHAnsi"/>
          <w:noProof/>
        </w:rPr>
        <w:drawing>
          <wp:anchor distT="0" distB="0" distL="0" distR="0" simplePos="0" relativeHeight="487591424" behindDoc="0" locked="0" layoutInCell="1" allowOverlap="1" wp14:anchorId="2BFDE5EF" wp14:editId="597C4BD8">
            <wp:simplePos x="0" y="0"/>
            <wp:positionH relativeFrom="page">
              <wp:posOffset>5208904</wp:posOffset>
            </wp:positionH>
            <wp:positionV relativeFrom="paragraph">
              <wp:posOffset>210438</wp:posOffset>
            </wp:positionV>
            <wp:extent cx="274945" cy="274320"/>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274945" cy="274320"/>
                    </a:xfrm>
                    <a:prstGeom prst="rect">
                      <a:avLst/>
                    </a:prstGeom>
                  </pic:spPr>
                </pic:pic>
              </a:graphicData>
            </a:graphic>
          </wp:anchor>
        </w:drawing>
      </w:r>
    </w:p>
    <w:p w14:paraId="1933A8F0" w14:textId="52E115A4" w:rsidR="00794EB1" w:rsidRPr="00F95E51" w:rsidRDefault="0039249D">
      <w:pPr>
        <w:pStyle w:val="Corpsdetexte"/>
        <w:ind w:left="6924" w:right="6921"/>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Nathan</w:t>
      </w:r>
      <w:r w:rsidRPr="00F95E51">
        <w:rPr>
          <w:rFonts w:asciiTheme="minorHAnsi" w:hAnsiTheme="minorHAnsi" w:cstheme="minorHAnsi"/>
          <w:color w:val="2E5395"/>
          <w:spacing w:val="-13"/>
          <w:lang w:val="en-GB"/>
        </w:rPr>
        <w:t xml:space="preserve"> </w:t>
      </w:r>
      <w:r w:rsidRPr="00F95E51">
        <w:rPr>
          <w:rFonts w:asciiTheme="minorHAnsi" w:hAnsiTheme="minorHAnsi" w:cstheme="minorHAnsi"/>
          <w:color w:val="2E5395"/>
          <w:lang w:val="en-GB"/>
        </w:rPr>
        <w:t xml:space="preserve">Roosbeek </w:t>
      </w:r>
    </w:p>
    <w:p w14:paraId="6DE4B0CA" w14:textId="77777777" w:rsidR="00794EB1" w:rsidRPr="00F95E51" w:rsidRDefault="00794EB1">
      <w:pPr>
        <w:spacing w:before="10"/>
        <w:rPr>
          <w:rFonts w:asciiTheme="minorHAnsi" w:hAnsiTheme="minorHAnsi" w:cstheme="minorHAnsi"/>
          <w:i/>
          <w:sz w:val="23"/>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066C65D3" w14:textId="77777777">
        <w:trPr>
          <w:trHeight w:val="340"/>
        </w:trPr>
        <w:tc>
          <w:tcPr>
            <w:tcW w:w="3401" w:type="dxa"/>
            <w:shd w:val="clear" w:color="auto" w:fill="2E5395"/>
          </w:tcPr>
          <w:p w14:paraId="795F18A9"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5041FF28"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0EE693CD" w14:textId="77777777" w:rsidR="00794EB1" w:rsidRPr="00F95E51" w:rsidRDefault="0039249D">
            <w:pPr>
              <w:pStyle w:val="TableParagraph"/>
              <w:spacing w:before="35"/>
              <w:ind w:left="222" w:right="212"/>
              <w:jc w:val="center"/>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3EC0D306" w14:textId="77777777" w:rsidR="00794EB1" w:rsidRPr="00F95E51" w:rsidRDefault="0039249D">
            <w:pPr>
              <w:pStyle w:val="TableParagraph"/>
              <w:spacing w:before="35"/>
              <w:ind w:left="348" w:right="341"/>
              <w:jc w:val="center"/>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4FFA554B" w14:textId="77777777">
        <w:trPr>
          <w:trHeight w:val="2150"/>
        </w:trPr>
        <w:tc>
          <w:tcPr>
            <w:tcW w:w="3401" w:type="dxa"/>
            <w:shd w:val="clear" w:color="auto" w:fill="FCEFE7"/>
          </w:tcPr>
          <w:p w14:paraId="7B3F4ED2" w14:textId="77777777" w:rsidR="009B48F7" w:rsidRPr="009B48F7" w:rsidRDefault="009B48F7" w:rsidP="009B48F7">
            <w:pPr>
              <w:numPr>
                <w:ilvl w:val="0"/>
                <w:numId w:val="98"/>
              </w:numPr>
              <w:spacing w:before="120" w:after="120" w:line="259" w:lineRule="auto"/>
              <w:contextualSpacing/>
              <w:jc w:val="both"/>
              <w:rPr>
                <w:lang w:val="en-GB"/>
              </w:rPr>
            </w:pPr>
            <w:r w:rsidRPr="009B48F7">
              <w:rPr>
                <w:lang w:val="en-GB"/>
              </w:rPr>
              <w:t>Follow-up on CCBE draft initial statement on climate change:</w:t>
            </w:r>
          </w:p>
          <w:p w14:paraId="46BFD04A" w14:textId="77777777" w:rsidR="009B48F7" w:rsidRPr="009B48F7" w:rsidRDefault="009B48F7" w:rsidP="009B48F7">
            <w:pPr>
              <w:numPr>
                <w:ilvl w:val="0"/>
                <w:numId w:val="97"/>
              </w:numPr>
              <w:spacing w:before="120" w:after="120" w:line="259" w:lineRule="auto"/>
              <w:contextualSpacing/>
              <w:jc w:val="both"/>
              <w:rPr>
                <w:lang w:val="en-GB"/>
              </w:rPr>
            </w:pPr>
            <w:r w:rsidRPr="009B48F7">
              <w:rPr>
                <w:lang w:val="en-GB"/>
              </w:rPr>
              <w:t xml:space="preserve">taking action in relation to its own activities in a manner consistent with restricting global warming to 1.5°C, and to report in a transparent way to the Plenary Session on the actions it has taken and their </w:t>
            </w:r>
            <w:proofErr w:type="gramStart"/>
            <w:r w:rsidRPr="009B48F7">
              <w:rPr>
                <w:lang w:val="en-GB"/>
              </w:rPr>
              <w:t>outcome;</w:t>
            </w:r>
            <w:proofErr w:type="gramEnd"/>
          </w:p>
          <w:p w14:paraId="67210F92" w14:textId="52A9D692" w:rsidR="004C5C1C" w:rsidRDefault="009B48F7" w:rsidP="000A7368">
            <w:pPr>
              <w:pStyle w:val="TableParagraph"/>
              <w:numPr>
                <w:ilvl w:val="0"/>
                <w:numId w:val="97"/>
              </w:numPr>
              <w:rPr>
                <w:rFonts w:asciiTheme="minorHAnsi" w:hAnsiTheme="minorHAnsi" w:cstheme="minorHAnsi"/>
                <w:i/>
                <w:lang w:val="en-GB"/>
              </w:rPr>
            </w:pPr>
            <w:r w:rsidRPr="009B48F7">
              <w:rPr>
                <w:lang w:val="en-GB"/>
              </w:rPr>
              <w:t xml:space="preserve">submitting on a short term its activities to a thorough and concrete analysis by external experts, including a calculation of its CO2 </w:t>
            </w:r>
            <w:proofErr w:type="gramStart"/>
            <w:r w:rsidRPr="009B48F7">
              <w:rPr>
                <w:lang w:val="en-GB"/>
              </w:rPr>
              <w:t>footprint;</w:t>
            </w:r>
            <w:proofErr w:type="gramEnd"/>
            <w:r w:rsidRPr="009B48F7">
              <w:rPr>
                <w:lang w:val="en-GB"/>
              </w:rPr>
              <w:t xml:space="preserve"> </w:t>
            </w:r>
          </w:p>
          <w:p w14:paraId="4AAC6B0B" w14:textId="77777777" w:rsidR="004C5C1C" w:rsidRPr="000A7368" w:rsidRDefault="004C5C1C">
            <w:pPr>
              <w:pStyle w:val="TableParagraph"/>
              <w:ind w:left="0"/>
              <w:rPr>
                <w:rFonts w:asciiTheme="minorHAnsi" w:hAnsiTheme="minorHAnsi" w:cstheme="minorHAnsi"/>
                <w:iCs/>
                <w:lang w:val="en-GB"/>
              </w:rPr>
            </w:pPr>
          </w:p>
          <w:p w14:paraId="4D479049" w14:textId="77777777" w:rsidR="004C5C1C" w:rsidRPr="00F95E51" w:rsidRDefault="004C5C1C">
            <w:pPr>
              <w:pStyle w:val="TableParagraph"/>
              <w:ind w:left="0"/>
              <w:rPr>
                <w:rFonts w:asciiTheme="minorHAnsi" w:hAnsiTheme="minorHAnsi" w:cstheme="minorHAnsi"/>
                <w:i/>
                <w:lang w:val="en-GB"/>
              </w:rPr>
            </w:pPr>
          </w:p>
          <w:p w14:paraId="17212375"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D59F6E0" w14:textId="77777777" w:rsidR="00794EB1" w:rsidRPr="00F95E51" w:rsidRDefault="00794EB1">
            <w:pPr>
              <w:pStyle w:val="TableParagraph"/>
              <w:ind w:left="0"/>
              <w:rPr>
                <w:rFonts w:asciiTheme="minorHAnsi" w:hAnsiTheme="minorHAnsi" w:cstheme="minorHAnsi"/>
                <w:i/>
              </w:rPr>
            </w:pPr>
          </w:p>
          <w:p w14:paraId="520E23E4" w14:textId="77777777" w:rsidR="00794EB1" w:rsidRDefault="0039249D">
            <w:pPr>
              <w:pStyle w:val="TableParagraph"/>
              <w:tabs>
                <w:tab w:val="left" w:pos="827"/>
              </w:tabs>
              <w:ind w:left="467"/>
              <w:rPr>
                <w:rFonts w:asciiTheme="minorHAnsi" w:hAnsiTheme="minorHAnsi" w:cstheme="minorHAnsi"/>
                <w:spacing w:val="-4"/>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p w14:paraId="2F60D222" w14:textId="685DC027" w:rsidR="001E76E1" w:rsidRPr="00F95E51" w:rsidRDefault="001E76E1" w:rsidP="001E76E1">
            <w:pPr>
              <w:pStyle w:val="TableParagraph"/>
              <w:tabs>
                <w:tab w:val="left" w:pos="827"/>
              </w:tabs>
              <w:ind w:left="467"/>
              <w:rPr>
                <w:rFonts w:asciiTheme="minorHAnsi" w:hAnsiTheme="minorHAnsi" w:cstheme="minorHAnsi"/>
              </w:rPr>
            </w:pPr>
          </w:p>
        </w:tc>
        <w:tc>
          <w:tcPr>
            <w:tcW w:w="4536" w:type="dxa"/>
            <w:shd w:val="clear" w:color="auto" w:fill="FCEFE7"/>
          </w:tcPr>
          <w:p w14:paraId="306A256A" w14:textId="77777777" w:rsidR="00794EB1" w:rsidRPr="00F95E51" w:rsidRDefault="00794EB1">
            <w:pPr>
              <w:pStyle w:val="TableParagraph"/>
              <w:spacing w:before="11"/>
              <w:ind w:left="0"/>
              <w:rPr>
                <w:rFonts w:asciiTheme="minorHAnsi" w:hAnsiTheme="minorHAnsi" w:cstheme="minorHAnsi"/>
                <w:i/>
                <w:sz w:val="21"/>
                <w:lang w:val="en-GB"/>
              </w:rPr>
            </w:pPr>
          </w:p>
          <w:p w14:paraId="335951D7" w14:textId="6AB82793" w:rsidR="00794EB1" w:rsidRDefault="009B48F7" w:rsidP="00324360">
            <w:pPr>
              <w:pStyle w:val="TableParagraph"/>
              <w:ind w:right="143"/>
              <w:jc w:val="both"/>
              <w:rPr>
                <w:rFonts w:asciiTheme="minorHAnsi" w:hAnsiTheme="minorHAnsi" w:cstheme="minorHAnsi"/>
                <w:lang w:val="en-GB"/>
              </w:rPr>
            </w:pPr>
            <w:r>
              <w:rPr>
                <w:rFonts w:asciiTheme="minorHAnsi" w:hAnsiTheme="minorHAnsi" w:cstheme="minorHAnsi"/>
                <w:lang w:val="en-GB"/>
              </w:rPr>
              <w:t>In line with the commitment taken in the CCBE initial statement on climate change:</w:t>
            </w:r>
          </w:p>
          <w:p w14:paraId="7E0F35B6" w14:textId="77777777" w:rsidR="009B48F7" w:rsidRDefault="009B48F7" w:rsidP="00324360">
            <w:pPr>
              <w:pStyle w:val="TableParagraph"/>
              <w:ind w:right="143"/>
              <w:jc w:val="both"/>
              <w:rPr>
                <w:rFonts w:asciiTheme="minorHAnsi" w:hAnsiTheme="minorHAnsi" w:cstheme="minorHAnsi"/>
                <w:lang w:val="en-GB"/>
              </w:rPr>
            </w:pPr>
          </w:p>
          <w:p w14:paraId="2B6F8587" w14:textId="01F25D2C" w:rsidR="009B48F7" w:rsidRPr="00233D04" w:rsidRDefault="009B48F7" w:rsidP="000A7368">
            <w:pPr>
              <w:pStyle w:val="TableParagraph"/>
              <w:numPr>
                <w:ilvl w:val="0"/>
                <w:numId w:val="60"/>
              </w:numPr>
              <w:ind w:right="143"/>
              <w:jc w:val="both"/>
              <w:rPr>
                <w:rFonts w:asciiTheme="minorHAnsi" w:hAnsiTheme="minorHAnsi" w:cstheme="minorHAnsi"/>
                <w:lang w:val="en-GB"/>
              </w:rPr>
            </w:pPr>
            <w:r>
              <w:rPr>
                <w:rFonts w:asciiTheme="minorHAnsi" w:hAnsiTheme="minorHAnsi" w:cstheme="minorHAnsi"/>
                <w:lang w:val="en-GB"/>
              </w:rPr>
              <w:t>The CCBE published its second carbon footprint report and compensated its carbon footprint by financing a reforestation project.</w:t>
            </w:r>
          </w:p>
          <w:p w14:paraId="5BD01DEA" w14:textId="77777777" w:rsidR="005016D0" w:rsidRPr="00F95E51" w:rsidRDefault="005016D0" w:rsidP="00324360">
            <w:pPr>
              <w:pStyle w:val="TableParagraph"/>
              <w:ind w:right="143"/>
              <w:jc w:val="both"/>
              <w:rPr>
                <w:rFonts w:asciiTheme="minorHAnsi" w:hAnsiTheme="minorHAnsi" w:cstheme="minorHAnsi"/>
                <w:lang w:val="en-GB"/>
              </w:rPr>
            </w:pPr>
          </w:p>
          <w:p w14:paraId="329060A0" w14:textId="77777777" w:rsidR="005016D0" w:rsidRPr="00F95E51" w:rsidRDefault="005016D0" w:rsidP="00324360">
            <w:pPr>
              <w:pStyle w:val="TableParagraph"/>
              <w:ind w:right="143"/>
              <w:jc w:val="both"/>
              <w:rPr>
                <w:rFonts w:asciiTheme="minorHAnsi" w:hAnsiTheme="minorHAnsi" w:cstheme="minorHAnsi"/>
                <w:lang w:val="en-GB"/>
              </w:rPr>
            </w:pPr>
          </w:p>
          <w:p w14:paraId="732A1CC9" w14:textId="7C187934" w:rsidR="005016D0" w:rsidRPr="00F95E51" w:rsidRDefault="009B48F7" w:rsidP="000A7368">
            <w:pPr>
              <w:pStyle w:val="TableParagraph"/>
              <w:widowControl w:val="0"/>
              <w:numPr>
                <w:ilvl w:val="0"/>
                <w:numId w:val="60"/>
              </w:numPr>
              <w:autoSpaceDE w:val="0"/>
              <w:autoSpaceDN w:val="0"/>
              <w:ind w:right="143"/>
              <w:jc w:val="both"/>
              <w:rPr>
                <w:rFonts w:asciiTheme="minorHAnsi" w:hAnsiTheme="minorHAnsi" w:cstheme="minorHAnsi"/>
                <w:lang w:val="en-GB"/>
              </w:rPr>
            </w:pPr>
            <w:r>
              <w:rPr>
                <w:rFonts w:asciiTheme="minorHAnsi" w:hAnsiTheme="minorHAnsi" w:cstheme="minorHAnsi"/>
                <w:lang w:val="en-GB"/>
              </w:rPr>
              <w:t xml:space="preserve">as regards the ecolabel that the CCBE obtained in 2023 the CCBE Secretariat will continue to improve its eco-management and will consider in 2 or 3 </w:t>
            </w:r>
            <w:proofErr w:type="gramStart"/>
            <w:r>
              <w:rPr>
                <w:rFonts w:asciiTheme="minorHAnsi" w:hAnsiTheme="minorHAnsi" w:cstheme="minorHAnsi"/>
                <w:lang w:val="en-GB"/>
              </w:rPr>
              <w:t>year</w:t>
            </w:r>
            <w:proofErr w:type="gramEnd"/>
            <w:r>
              <w:rPr>
                <w:rFonts w:asciiTheme="minorHAnsi" w:hAnsiTheme="minorHAnsi" w:cstheme="minorHAnsi"/>
                <w:lang w:val="en-GB"/>
              </w:rPr>
              <w:t xml:space="preserve"> to improve its score by making a new application.</w:t>
            </w:r>
          </w:p>
        </w:tc>
        <w:tc>
          <w:tcPr>
            <w:tcW w:w="3401" w:type="dxa"/>
            <w:shd w:val="clear" w:color="auto" w:fill="FCEFE7"/>
          </w:tcPr>
          <w:p w14:paraId="319F3D96" w14:textId="77777777" w:rsidR="00794EB1" w:rsidRPr="00F95E51" w:rsidRDefault="00794EB1">
            <w:pPr>
              <w:pStyle w:val="TableParagraph"/>
              <w:ind w:left="0"/>
              <w:rPr>
                <w:rFonts w:asciiTheme="minorHAnsi" w:hAnsiTheme="minorHAnsi" w:cstheme="minorHAnsi"/>
                <w:i/>
                <w:lang w:val="en-GB"/>
              </w:rPr>
            </w:pPr>
          </w:p>
          <w:p w14:paraId="450A72FE" w14:textId="77777777" w:rsidR="00794EB1" w:rsidRPr="00F95E51" w:rsidRDefault="00794EB1">
            <w:pPr>
              <w:pStyle w:val="TableParagraph"/>
              <w:ind w:left="0"/>
              <w:rPr>
                <w:rFonts w:asciiTheme="minorHAnsi" w:hAnsiTheme="minorHAnsi" w:cstheme="minorHAnsi"/>
                <w:i/>
                <w:lang w:val="en-GB"/>
              </w:rPr>
            </w:pPr>
          </w:p>
          <w:p w14:paraId="3CEA4966" w14:textId="77777777" w:rsidR="00794EB1" w:rsidRPr="00F95E51" w:rsidRDefault="00794EB1">
            <w:pPr>
              <w:pStyle w:val="TableParagraph"/>
              <w:spacing w:before="12"/>
              <w:ind w:left="0"/>
              <w:rPr>
                <w:rFonts w:asciiTheme="minorHAnsi" w:hAnsiTheme="minorHAnsi" w:cstheme="minorHAnsi"/>
                <w:i/>
                <w:sz w:val="32"/>
                <w:lang w:val="en-GB"/>
              </w:rPr>
            </w:pPr>
          </w:p>
          <w:p w14:paraId="030EA0B4" w14:textId="77777777" w:rsidR="00794EB1" w:rsidRPr="00F95E51" w:rsidRDefault="0039249D">
            <w:pPr>
              <w:pStyle w:val="TableParagraph"/>
              <w:ind w:left="222" w:right="212"/>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CEFE7"/>
          </w:tcPr>
          <w:p w14:paraId="6337DA47" w14:textId="77777777" w:rsidR="00794EB1" w:rsidRPr="00F95E51" w:rsidRDefault="00794EB1">
            <w:pPr>
              <w:pStyle w:val="TableParagraph"/>
              <w:ind w:left="0"/>
              <w:rPr>
                <w:rFonts w:asciiTheme="minorHAnsi" w:hAnsiTheme="minorHAnsi" w:cstheme="minorHAnsi"/>
                <w:i/>
              </w:rPr>
            </w:pPr>
          </w:p>
          <w:p w14:paraId="70BDBB2C" w14:textId="77777777" w:rsidR="00794EB1" w:rsidRPr="00F95E51" w:rsidRDefault="00794EB1">
            <w:pPr>
              <w:pStyle w:val="TableParagraph"/>
              <w:ind w:left="0"/>
              <w:rPr>
                <w:rFonts w:asciiTheme="minorHAnsi" w:hAnsiTheme="minorHAnsi" w:cstheme="minorHAnsi"/>
                <w:i/>
              </w:rPr>
            </w:pPr>
          </w:p>
          <w:p w14:paraId="39C26E9C" w14:textId="77777777" w:rsidR="00794EB1" w:rsidRPr="00F95E51" w:rsidRDefault="00794EB1">
            <w:pPr>
              <w:pStyle w:val="TableParagraph"/>
              <w:spacing w:before="12"/>
              <w:ind w:left="0"/>
              <w:rPr>
                <w:rFonts w:asciiTheme="minorHAnsi" w:hAnsiTheme="minorHAnsi" w:cstheme="minorHAnsi"/>
                <w:i/>
                <w:sz w:val="32"/>
              </w:rPr>
            </w:pPr>
          </w:p>
          <w:p w14:paraId="7DF30CFF" w14:textId="77777777" w:rsidR="00F9476B" w:rsidRPr="00F9476B" w:rsidRDefault="00F9476B" w:rsidP="00F9476B">
            <w:pPr>
              <w:ind w:left="138"/>
              <w:jc w:val="center"/>
              <w:rPr>
                <w:lang w:val="en-GB"/>
              </w:rPr>
            </w:pPr>
            <w:r w:rsidRPr="00F9476B">
              <w:rPr>
                <w:lang w:val="en-GB"/>
              </w:rPr>
              <w:drawing>
                <wp:inline distT="0" distB="0" distL="0" distR="0" wp14:anchorId="5E429670" wp14:editId="3B922CD1">
                  <wp:extent cx="295275" cy="295275"/>
                  <wp:effectExtent l="0" t="0" r="0" b="9525"/>
                  <wp:docPr id="791232351" name="Graphique 791232351"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70469156"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731A389A" w14:textId="5C171E52" w:rsidR="00794EB1" w:rsidRPr="00F9476B" w:rsidRDefault="00794EB1">
            <w:pPr>
              <w:pStyle w:val="TableParagraph"/>
              <w:ind w:left="348" w:right="341"/>
              <w:jc w:val="center"/>
              <w:rPr>
                <w:rFonts w:asciiTheme="minorHAnsi" w:hAnsiTheme="minorHAnsi" w:cstheme="minorHAnsi"/>
                <w:lang w:val="en-GB"/>
              </w:rPr>
            </w:pPr>
          </w:p>
        </w:tc>
      </w:tr>
      <w:tr w:rsidR="00794EB1" w:rsidRPr="00F9288E" w14:paraId="3886599B" w14:textId="77777777">
        <w:trPr>
          <w:trHeight w:val="2685"/>
        </w:trPr>
        <w:tc>
          <w:tcPr>
            <w:tcW w:w="3401" w:type="dxa"/>
            <w:shd w:val="clear" w:color="auto" w:fill="FDF9F8"/>
          </w:tcPr>
          <w:p w14:paraId="50B65FA4" w14:textId="086EC459" w:rsidR="009B48F7" w:rsidRDefault="009B48F7" w:rsidP="009B48F7">
            <w:pPr>
              <w:pStyle w:val="TableParagraph"/>
              <w:ind w:right="91"/>
              <w:jc w:val="both"/>
              <w:rPr>
                <w:rFonts w:asciiTheme="minorHAnsi" w:hAnsiTheme="minorHAnsi" w:cstheme="minorHAnsi"/>
                <w:lang w:val="en-GB"/>
              </w:rPr>
            </w:pPr>
            <w:r w:rsidRPr="009B48F7">
              <w:rPr>
                <w:rFonts w:asciiTheme="minorHAnsi" w:hAnsiTheme="minorHAnsi" w:cstheme="minorHAnsi"/>
                <w:lang w:val="en-GB"/>
              </w:rPr>
              <w:t>CDCJ – Study on Climate Change Litigation</w:t>
            </w:r>
            <w:r w:rsidRPr="009B48F7" w:rsidDel="009B48F7">
              <w:rPr>
                <w:rFonts w:asciiTheme="minorHAnsi" w:hAnsiTheme="minorHAnsi" w:cstheme="minorHAnsi"/>
                <w:lang w:val="en-GB"/>
              </w:rPr>
              <w:t xml:space="preserve"> </w:t>
            </w:r>
          </w:p>
          <w:p w14:paraId="24EDEB09" w14:textId="77777777" w:rsidR="009B48F7" w:rsidRDefault="009B48F7" w:rsidP="009B48F7">
            <w:pPr>
              <w:pStyle w:val="TableParagraph"/>
              <w:ind w:right="91"/>
              <w:jc w:val="both"/>
              <w:rPr>
                <w:rFonts w:asciiTheme="minorHAnsi" w:hAnsiTheme="minorHAnsi" w:cstheme="minorHAnsi"/>
                <w:lang w:val="en-GB"/>
              </w:rPr>
            </w:pPr>
          </w:p>
          <w:p w14:paraId="466B2EC4" w14:textId="20AFB82F" w:rsidR="009B48F7" w:rsidRDefault="009B48F7" w:rsidP="009B48F7">
            <w:pPr>
              <w:pStyle w:val="TableParagraph"/>
              <w:ind w:right="91"/>
              <w:jc w:val="both"/>
              <w:rPr>
                <w:rFonts w:asciiTheme="minorHAnsi" w:hAnsiTheme="minorHAnsi" w:cstheme="minorHAnsi"/>
                <w:lang w:val="en-GB"/>
              </w:rPr>
            </w:pPr>
            <w:r>
              <w:rPr>
                <w:rFonts w:asciiTheme="minorHAnsi" w:hAnsiTheme="minorHAnsi" w:cstheme="minorHAnsi"/>
                <w:lang w:val="en-GB"/>
              </w:rPr>
              <w:t>Relevant actors:</w:t>
            </w:r>
          </w:p>
          <w:p w14:paraId="0CA57F29" w14:textId="77777777" w:rsidR="009B48F7" w:rsidRDefault="009B48F7" w:rsidP="009B48F7">
            <w:pPr>
              <w:pStyle w:val="TableParagraph"/>
              <w:ind w:right="91"/>
              <w:jc w:val="both"/>
              <w:rPr>
                <w:rFonts w:asciiTheme="minorHAnsi" w:hAnsiTheme="minorHAnsi" w:cstheme="minorHAnsi"/>
                <w:lang w:val="en-GB"/>
              </w:rPr>
            </w:pPr>
          </w:p>
          <w:p w14:paraId="70706E73" w14:textId="795A04F3" w:rsidR="009B48F7" w:rsidRPr="00F95E51" w:rsidRDefault="009B48F7" w:rsidP="000A7368">
            <w:pPr>
              <w:pStyle w:val="TableParagraph"/>
              <w:numPr>
                <w:ilvl w:val="0"/>
                <w:numId w:val="60"/>
              </w:numPr>
              <w:ind w:right="91"/>
              <w:jc w:val="both"/>
              <w:rPr>
                <w:rFonts w:asciiTheme="minorHAnsi" w:hAnsiTheme="minorHAnsi" w:cstheme="minorHAnsi"/>
                <w:lang w:val="en-GB"/>
              </w:rPr>
            </w:pPr>
            <w:r>
              <w:rPr>
                <w:rFonts w:asciiTheme="minorHAnsi" w:hAnsiTheme="minorHAnsi" w:cstheme="minorHAnsi"/>
                <w:lang w:val="en-GB"/>
              </w:rPr>
              <w:t>CDCJ</w:t>
            </w:r>
          </w:p>
          <w:p w14:paraId="42DDF475" w14:textId="39ABD9DE" w:rsidR="00587369" w:rsidRPr="00FB2D3A" w:rsidRDefault="00587369" w:rsidP="000A7368">
            <w:pPr>
              <w:pStyle w:val="TableParagraph"/>
              <w:tabs>
                <w:tab w:val="left" w:pos="827"/>
              </w:tabs>
              <w:spacing w:before="1"/>
              <w:rPr>
                <w:rFonts w:asciiTheme="minorHAnsi" w:hAnsiTheme="minorHAnsi" w:cstheme="minorHAnsi"/>
                <w:spacing w:val="-4"/>
                <w:lang w:val="en-US"/>
              </w:rPr>
            </w:pPr>
          </w:p>
        </w:tc>
        <w:tc>
          <w:tcPr>
            <w:tcW w:w="4536" w:type="dxa"/>
            <w:shd w:val="clear" w:color="auto" w:fill="FDF9F8"/>
          </w:tcPr>
          <w:p w14:paraId="57F80EBC" w14:textId="3F3FF10C" w:rsidR="005016D0" w:rsidRPr="00F95E51" w:rsidRDefault="009B48F7" w:rsidP="009B48F7">
            <w:pPr>
              <w:pStyle w:val="TableParagraph"/>
              <w:ind w:right="94"/>
              <w:jc w:val="both"/>
              <w:rPr>
                <w:rFonts w:asciiTheme="minorHAnsi" w:hAnsiTheme="minorHAnsi" w:cstheme="minorHAnsi"/>
                <w:lang w:val="en-GB"/>
              </w:rPr>
            </w:pPr>
            <w:r>
              <w:rPr>
                <w:rFonts w:asciiTheme="minorHAnsi" w:hAnsiTheme="minorHAnsi" w:cstheme="minorHAnsi"/>
                <w:lang w:val="en-GB"/>
              </w:rPr>
              <w:t>The CDCJ has not yet started its work on this topic.</w:t>
            </w:r>
          </w:p>
        </w:tc>
        <w:tc>
          <w:tcPr>
            <w:tcW w:w="3401" w:type="dxa"/>
            <w:shd w:val="clear" w:color="auto" w:fill="FDF9F8"/>
          </w:tcPr>
          <w:p w14:paraId="625A2128" w14:textId="220929A9" w:rsidR="00794EB1" w:rsidRPr="000A7368" w:rsidRDefault="00FF6949">
            <w:pPr>
              <w:pStyle w:val="TableParagraph"/>
              <w:ind w:left="0"/>
              <w:rPr>
                <w:rFonts w:asciiTheme="minorHAnsi" w:hAnsiTheme="minorHAnsi" w:cstheme="minorHAnsi"/>
                <w:iCs/>
                <w:lang w:val="en-GB"/>
              </w:rPr>
            </w:pPr>
            <w:r>
              <w:rPr>
                <w:rFonts w:asciiTheme="minorHAnsi" w:hAnsiTheme="minorHAnsi" w:cstheme="minorHAnsi"/>
                <w:iCs/>
                <w:lang w:val="en-GB"/>
              </w:rPr>
              <w:t>The CCBE has regular contact with the CDCJ and is one of their observers.</w:t>
            </w:r>
          </w:p>
          <w:p w14:paraId="36B6D3B9" w14:textId="77777777" w:rsidR="00794EB1" w:rsidRPr="00F95E51" w:rsidRDefault="00794EB1">
            <w:pPr>
              <w:pStyle w:val="TableParagraph"/>
              <w:ind w:left="0"/>
              <w:rPr>
                <w:rFonts w:asciiTheme="minorHAnsi" w:hAnsiTheme="minorHAnsi" w:cstheme="minorHAnsi"/>
                <w:i/>
                <w:lang w:val="en-GB"/>
              </w:rPr>
            </w:pPr>
          </w:p>
          <w:p w14:paraId="1EE53208" w14:textId="77777777" w:rsidR="00794EB1" w:rsidRPr="00F95E51" w:rsidRDefault="00794EB1">
            <w:pPr>
              <w:pStyle w:val="TableParagraph"/>
              <w:ind w:left="0"/>
              <w:rPr>
                <w:rFonts w:asciiTheme="minorHAnsi" w:hAnsiTheme="minorHAnsi" w:cstheme="minorHAnsi"/>
                <w:i/>
                <w:lang w:val="en-GB"/>
              </w:rPr>
            </w:pPr>
          </w:p>
          <w:p w14:paraId="59BD1DDE" w14:textId="77777777" w:rsidR="00794EB1" w:rsidRPr="00F95E51" w:rsidRDefault="00794EB1">
            <w:pPr>
              <w:pStyle w:val="TableParagraph"/>
              <w:spacing w:before="10"/>
              <w:ind w:left="0"/>
              <w:rPr>
                <w:rFonts w:asciiTheme="minorHAnsi" w:hAnsiTheme="minorHAnsi" w:cstheme="minorHAnsi"/>
                <w:i/>
                <w:sz w:val="32"/>
                <w:lang w:val="en-GB"/>
              </w:rPr>
            </w:pPr>
          </w:p>
          <w:p w14:paraId="472FB9FF" w14:textId="3603F790" w:rsidR="00794EB1" w:rsidRPr="000A7368" w:rsidRDefault="00794EB1" w:rsidP="000A7368">
            <w:pPr>
              <w:pStyle w:val="TableParagraph"/>
              <w:ind w:left="222" w:right="212"/>
              <w:rPr>
                <w:rFonts w:asciiTheme="minorHAnsi" w:hAnsiTheme="minorHAnsi" w:cstheme="minorHAnsi"/>
                <w:lang w:val="en-GB"/>
              </w:rPr>
            </w:pPr>
          </w:p>
        </w:tc>
        <w:tc>
          <w:tcPr>
            <w:tcW w:w="3970" w:type="dxa"/>
            <w:shd w:val="clear" w:color="auto" w:fill="FDF9F8"/>
          </w:tcPr>
          <w:p w14:paraId="36198203" w14:textId="456E4303" w:rsidR="00794EB1" w:rsidRPr="00175BAD" w:rsidRDefault="00794EB1">
            <w:pPr>
              <w:pStyle w:val="TableParagraph"/>
              <w:ind w:left="0"/>
              <w:rPr>
                <w:rFonts w:asciiTheme="minorHAnsi" w:hAnsiTheme="minorHAnsi" w:cstheme="minorHAnsi"/>
                <w:i/>
                <w:lang w:val="en-US"/>
              </w:rPr>
            </w:pPr>
          </w:p>
          <w:p w14:paraId="35EF22E4" w14:textId="77777777" w:rsidR="00794EB1" w:rsidRPr="000A7368" w:rsidRDefault="00794EB1">
            <w:pPr>
              <w:pStyle w:val="TableParagraph"/>
              <w:spacing w:before="10"/>
              <w:ind w:left="0"/>
              <w:rPr>
                <w:rFonts w:asciiTheme="minorHAnsi" w:hAnsiTheme="minorHAnsi" w:cstheme="minorHAnsi"/>
                <w:i/>
                <w:sz w:val="32"/>
                <w:lang w:val="it-IT"/>
              </w:rPr>
            </w:pPr>
          </w:p>
          <w:p w14:paraId="321A5D9F" w14:textId="1C830DFC" w:rsidR="00794EB1" w:rsidRPr="000A7368" w:rsidRDefault="00794EB1">
            <w:pPr>
              <w:pStyle w:val="TableParagraph"/>
              <w:ind w:left="348" w:right="341"/>
              <w:jc w:val="center"/>
              <w:rPr>
                <w:rFonts w:asciiTheme="minorHAnsi" w:hAnsiTheme="minorHAnsi" w:cstheme="minorHAnsi"/>
                <w:lang w:val="it-IT"/>
              </w:rPr>
            </w:pPr>
          </w:p>
        </w:tc>
      </w:tr>
      <w:tr w:rsidR="00794EB1" w:rsidRPr="00F95E51" w14:paraId="7552F1C8" w14:textId="77777777">
        <w:trPr>
          <w:trHeight w:val="1343"/>
        </w:trPr>
        <w:tc>
          <w:tcPr>
            <w:tcW w:w="3401" w:type="dxa"/>
            <w:shd w:val="clear" w:color="auto" w:fill="FCEFE7"/>
          </w:tcPr>
          <w:p w14:paraId="5EFC317D" w14:textId="643EE6D2" w:rsidR="009B48F7" w:rsidRPr="000A7368" w:rsidRDefault="009B48F7">
            <w:pPr>
              <w:pStyle w:val="TableParagraph"/>
              <w:spacing w:line="250" w:lineRule="exact"/>
              <w:jc w:val="both"/>
              <w:rPr>
                <w:rFonts w:asciiTheme="minorHAnsi" w:hAnsiTheme="minorHAnsi" w:cstheme="minorHAnsi"/>
                <w:spacing w:val="-5"/>
                <w:lang w:val="it-IT"/>
              </w:rPr>
            </w:pPr>
          </w:p>
          <w:p w14:paraId="476B4A1A" w14:textId="5C29E5D2" w:rsidR="00794EB1" w:rsidRPr="00F95E51" w:rsidRDefault="009B48F7">
            <w:pPr>
              <w:pStyle w:val="TableParagraph"/>
              <w:spacing w:line="250" w:lineRule="exact"/>
              <w:jc w:val="both"/>
              <w:rPr>
                <w:rFonts w:asciiTheme="minorHAnsi" w:hAnsiTheme="minorHAnsi" w:cstheme="minorHAnsi"/>
              </w:rPr>
            </w:pPr>
            <w:r w:rsidRPr="009B48F7">
              <w:rPr>
                <w:rFonts w:asciiTheme="minorHAnsi" w:hAnsiTheme="minorHAnsi" w:cstheme="minorHAnsi"/>
                <w:spacing w:val="-5"/>
                <w:lang w:val="en-GB"/>
              </w:rPr>
              <w:t>CDDH-ENV</w:t>
            </w:r>
          </w:p>
        </w:tc>
        <w:tc>
          <w:tcPr>
            <w:tcW w:w="4536" w:type="dxa"/>
            <w:shd w:val="clear" w:color="auto" w:fill="FCEFE7"/>
          </w:tcPr>
          <w:p w14:paraId="7A069E22" w14:textId="37B4537A" w:rsidR="00794EB1" w:rsidRPr="00F95E51" w:rsidRDefault="00041CA4">
            <w:pPr>
              <w:pStyle w:val="TableParagraph"/>
              <w:ind w:right="94"/>
              <w:rPr>
                <w:rFonts w:asciiTheme="minorHAnsi" w:hAnsiTheme="minorHAnsi" w:cstheme="minorHAnsi"/>
                <w:lang w:val="en-GB"/>
              </w:rPr>
            </w:pPr>
            <w:r>
              <w:rPr>
                <w:rFonts w:asciiTheme="minorHAnsi" w:hAnsiTheme="minorHAnsi" w:cstheme="minorHAnsi"/>
                <w:lang w:val="en-GB"/>
              </w:rPr>
              <w:t xml:space="preserve">The Committee is currently discussing whether to propose a draft statement in response of the CDDH </w:t>
            </w:r>
            <w:r w:rsidRPr="00041CA4">
              <w:rPr>
                <w:rFonts w:asciiTheme="minorHAnsi" w:hAnsiTheme="minorHAnsi" w:cstheme="minorHAnsi"/>
                <w:lang w:val="en-GB"/>
              </w:rPr>
              <w:t>draft report on the need for and feasibility of a further instrument or instruments on human rights and the environment</w:t>
            </w:r>
          </w:p>
        </w:tc>
        <w:tc>
          <w:tcPr>
            <w:tcW w:w="3401" w:type="dxa"/>
            <w:shd w:val="clear" w:color="auto" w:fill="FCEFE7"/>
          </w:tcPr>
          <w:p w14:paraId="6AED849F" w14:textId="77777777" w:rsidR="00794EB1" w:rsidRPr="00F95E51" w:rsidRDefault="00794EB1">
            <w:pPr>
              <w:pStyle w:val="TableParagraph"/>
              <w:spacing w:before="11"/>
              <w:ind w:left="0"/>
              <w:rPr>
                <w:rFonts w:asciiTheme="minorHAnsi" w:hAnsiTheme="minorHAnsi" w:cstheme="minorHAnsi"/>
                <w:i/>
                <w:sz w:val="21"/>
                <w:lang w:val="en-GB"/>
              </w:rPr>
            </w:pPr>
          </w:p>
          <w:p w14:paraId="36F54196" w14:textId="3BA63569" w:rsidR="00794EB1" w:rsidRPr="000A7368" w:rsidRDefault="0039249D" w:rsidP="000A7368">
            <w:pPr>
              <w:pStyle w:val="TableParagraph"/>
              <w:ind w:right="91"/>
              <w:jc w:val="both"/>
              <w:rPr>
                <w:rFonts w:asciiTheme="minorHAnsi" w:hAnsiTheme="minorHAnsi" w:cstheme="minorHAnsi"/>
                <w:lang w:val="en-GB"/>
              </w:rPr>
            </w:pPr>
            <w:r w:rsidRPr="00F95E51">
              <w:rPr>
                <w:rFonts w:asciiTheme="minorHAnsi" w:hAnsiTheme="minorHAnsi" w:cstheme="minorHAnsi"/>
                <w:u w:val="single"/>
                <w:lang w:val="en-GB"/>
              </w:rPr>
              <w:t>Council of Europe</w:t>
            </w:r>
            <w:r w:rsidRPr="00F95E51">
              <w:rPr>
                <w:rFonts w:asciiTheme="minorHAnsi" w:hAnsiTheme="minorHAnsi" w:cstheme="minorHAnsi"/>
                <w:lang w:val="en-GB"/>
              </w:rPr>
              <w:t>: the CCBE is an observer</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within</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the CDDH-ENV</w:t>
            </w:r>
            <w:r w:rsidRPr="00F95E51">
              <w:rPr>
                <w:rFonts w:asciiTheme="minorHAnsi" w:hAnsiTheme="minorHAnsi" w:cstheme="minorHAnsi"/>
                <w:spacing w:val="-1"/>
                <w:lang w:val="en-GB"/>
              </w:rPr>
              <w:t xml:space="preserve"> </w:t>
            </w:r>
          </w:p>
        </w:tc>
        <w:tc>
          <w:tcPr>
            <w:tcW w:w="3970" w:type="dxa"/>
            <w:shd w:val="clear" w:color="auto" w:fill="FCEFE7"/>
          </w:tcPr>
          <w:p w14:paraId="79E1E4AA" w14:textId="77777777" w:rsidR="00794EB1" w:rsidRPr="00F95E51" w:rsidRDefault="00794EB1">
            <w:pPr>
              <w:pStyle w:val="TableParagraph"/>
              <w:spacing w:before="11"/>
              <w:ind w:left="0"/>
              <w:rPr>
                <w:rFonts w:asciiTheme="minorHAnsi" w:hAnsiTheme="minorHAnsi" w:cstheme="minorHAnsi"/>
                <w:i/>
                <w:sz w:val="21"/>
                <w:lang w:val="en-GB"/>
              </w:rPr>
            </w:pPr>
          </w:p>
          <w:p w14:paraId="651BC49F" w14:textId="71CE1781" w:rsidR="00794EB1" w:rsidRPr="00F95E51" w:rsidRDefault="00794EB1">
            <w:pPr>
              <w:pStyle w:val="TableParagraph"/>
              <w:spacing w:line="252" w:lineRule="exact"/>
              <w:rPr>
                <w:rFonts w:asciiTheme="minorHAnsi" w:hAnsiTheme="minorHAnsi" w:cstheme="minorHAnsi"/>
              </w:rPr>
            </w:pPr>
          </w:p>
        </w:tc>
      </w:tr>
    </w:tbl>
    <w:p w14:paraId="03C5B953" w14:textId="77777777" w:rsidR="00794EB1" w:rsidRPr="00F95E51" w:rsidRDefault="00794EB1">
      <w:pPr>
        <w:spacing w:before="2"/>
        <w:rPr>
          <w:rFonts w:asciiTheme="minorHAnsi" w:hAnsiTheme="minorHAnsi" w:cstheme="minorHAnsi"/>
          <w:i/>
          <w:sz w:val="2"/>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4C5C1C" w14:paraId="388372E7" w14:textId="77777777">
        <w:trPr>
          <w:trHeight w:val="2954"/>
        </w:trPr>
        <w:tc>
          <w:tcPr>
            <w:tcW w:w="3401" w:type="dxa"/>
            <w:shd w:val="clear" w:color="auto" w:fill="FCEFE7"/>
          </w:tcPr>
          <w:p w14:paraId="53635F25" w14:textId="77777777" w:rsidR="00794EB1" w:rsidRPr="00F95E51" w:rsidRDefault="00794EB1">
            <w:pPr>
              <w:pStyle w:val="TableParagraph"/>
              <w:spacing w:before="11"/>
              <w:ind w:left="0"/>
              <w:rPr>
                <w:rFonts w:asciiTheme="minorHAnsi" w:hAnsiTheme="minorHAnsi" w:cstheme="minorHAnsi"/>
                <w:i/>
                <w:sz w:val="21"/>
              </w:rPr>
            </w:pPr>
          </w:p>
          <w:p w14:paraId="2645FEE9"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650FCC5" w14:textId="77777777" w:rsidR="00794EB1" w:rsidRPr="00F95E51" w:rsidRDefault="00794EB1">
            <w:pPr>
              <w:pStyle w:val="TableParagraph"/>
              <w:spacing w:before="3"/>
              <w:ind w:left="0"/>
              <w:rPr>
                <w:rFonts w:asciiTheme="minorHAnsi" w:hAnsiTheme="minorHAnsi" w:cstheme="minorHAnsi"/>
                <w:i/>
              </w:rPr>
            </w:pPr>
          </w:p>
          <w:p w14:paraId="4BFE0063" w14:textId="77777777" w:rsidR="00794EB1" w:rsidRPr="00F95E51" w:rsidRDefault="0039249D" w:rsidP="002B776A">
            <w:pPr>
              <w:pStyle w:val="TableParagraph"/>
              <w:numPr>
                <w:ilvl w:val="0"/>
                <w:numId w:val="59"/>
              </w:numPr>
              <w:tabs>
                <w:tab w:val="left" w:pos="827"/>
                <w:tab w:val="left" w:pos="828"/>
              </w:tabs>
              <w:spacing w:line="237" w:lineRule="auto"/>
              <w:ind w:right="93"/>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Europe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(CDDH- </w:t>
            </w:r>
            <w:r w:rsidRPr="00F95E51">
              <w:rPr>
                <w:rFonts w:asciiTheme="minorHAnsi" w:hAnsiTheme="minorHAnsi" w:cstheme="minorHAnsi"/>
                <w:spacing w:val="-4"/>
                <w:lang w:val="en-GB"/>
              </w:rPr>
              <w:t>ENV)</w:t>
            </w:r>
          </w:p>
          <w:p w14:paraId="343BCD68" w14:textId="71B070F4" w:rsidR="00794EB1" w:rsidRPr="000A7368" w:rsidRDefault="00794EB1" w:rsidP="000A7368">
            <w:pPr>
              <w:pStyle w:val="TableParagraph"/>
              <w:tabs>
                <w:tab w:val="left" w:pos="827"/>
                <w:tab w:val="left" w:pos="828"/>
              </w:tabs>
              <w:spacing w:before="1"/>
              <w:ind w:left="827"/>
              <w:rPr>
                <w:rFonts w:asciiTheme="minorHAnsi" w:hAnsiTheme="minorHAnsi" w:cstheme="minorHAnsi"/>
                <w:lang w:val="en-GB"/>
              </w:rPr>
            </w:pPr>
          </w:p>
        </w:tc>
        <w:tc>
          <w:tcPr>
            <w:tcW w:w="4536" w:type="dxa"/>
            <w:shd w:val="clear" w:color="auto" w:fill="FCEFE7"/>
          </w:tcPr>
          <w:p w14:paraId="7543E5EC" w14:textId="77777777" w:rsidR="00794EB1" w:rsidRPr="000A7368" w:rsidRDefault="00794EB1">
            <w:pPr>
              <w:pStyle w:val="TableParagraph"/>
              <w:ind w:left="0"/>
              <w:rPr>
                <w:rFonts w:asciiTheme="minorHAnsi" w:hAnsiTheme="minorHAnsi" w:cstheme="minorHAnsi"/>
                <w:lang w:val="en-GB"/>
              </w:rPr>
            </w:pPr>
          </w:p>
        </w:tc>
        <w:tc>
          <w:tcPr>
            <w:tcW w:w="3401" w:type="dxa"/>
            <w:shd w:val="clear" w:color="auto" w:fill="FCEFE7"/>
          </w:tcPr>
          <w:p w14:paraId="48D87217" w14:textId="77777777" w:rsidR="00794EB1" w:rsidRPr="000A7368" w:rsidRDefault="00794EB1">
            <w:pPr>
              <w:pStyle w:val="TableParagraph"/>
              <w:spacing w:before="11"/>
              <w:ind w:left="0"/>
              <w:rPr>
                <w:rFonts w:asciiTheme="minorHAnsi" w:hAnsiTheme="minorHAnsi" w:cstheme="minorHAnsi"/>
                <w:i/>
                <w:sz w:val="21"/>
                <w:lang w:val="en-GB"/>
              </w:rPr>
            </w:pPr>
          </w:p>
          <w:p w14:paraId="66947725" w14:textId="77777777" w:rsidR="00794EB1" w:rsidRPr="00F95E51" w:rsidRDefault="00794EB1">
            <w:pPr>
              <w:pStyle w:val="TableParagraph"/>
              <w:spacing w:before="1"/>
              <w:ind w:left="0"/>
              <w:rPr>
                <w:rFonts w:asciiTheme="minorHAnsi" w:hAnsiTheme="minorHAnsi" w:cstheme="minorHAnsi"/>
                <w:i/>
                <w:lang w:val="en-GB"/>
              </w:rPr>
            </w:pPr>
          </w:p>
          <w:p w14:paraId="68ABBC00" w14:textId="3EFF59A8" w:rsidR="00794EB1" w:rsidRPr="00F95E51" w:rsidRDefault="00794EB1">
            <w:pPr>
              <w:pStyle w:val="TableParagraph"/>
              <w:ind w:right="91"/>
              <w:jc w:val="both"/>
              <w:rPr>
                <w:rFonts w:asciiTheme="minorHAnsi" w:hAnsiTheme="minorHAnsi" w:cstheme="minorHAnsi"/>
                <w:lang w:val="en-GB"/>
              </w:rPr>
            </w:pPr>
          </w:p>
        </w:tc>
        <w:tc>
          <w:tcPr>
            <w:tcW w:w="3970" w:type="dxa"/>
            <w:shd w:val="clear" w:color="auto" w:fill="FCEFE7"/>
          </w:tcPr>
          <w:p w14:paraId="196798F4" w14:textId="77777777" w:rsidR="00794EB1" w:rsidRPr="00F95E51" w:rsidRDefault="00794EB1">
            <w:pPr>
              <w:pStyle w:val="TableParagraph"/>
              <w:ind w:left="0"/>
              <w:rPr>
                <w:rFonts w:asciiTheme="minorHAnsi" w:hAnsiTheme="minorHAnsi" w:cstheme="minorHAnsi"/>
                <w:i/>
                <w:lang w:val="it-IT"/>
              </w:rPr>
            </w:pPr>
          </w:p>
          <w:p w14:paraId="0F2278DD" w14:textId="49F228D6" w:rsidR="00794EB1" w:rsidRPr="00F95E51" w:rsidRDefault="00794EB1">
            <w:pPr>
              <w:pStyle w:val="TableParagraph"/>
              <w:ind w:right="95"/>
              <w:jc w:val="both"/>
              <w:rPr>
                <w:rFonts w:asciiTheme="minorHAnsi" w:hAnsiTheme="minorHAnsi" w:cstheme="minorHAnsi"/>
                <w:lang w:val="en-GB"/>
              </w:rPr>
            </w:pPr>
          </w:p>
        </w:tc>
      </w:tr>
      <w:tr w:rsidR="00794EB1" w:rsidRPr="00F95E51" w14:paraId="2A55861C" w14:textId="77777777" w:rsidTr="00324360">
        <w:trPr>
          <w:trHeight w:val="3222"/>
        </w:trPr>
        <w:tc>
          <w:tcPr>
            <w:tcW w:w="3401" w:type="dxa"/>
            <w:shd w:val="clear" w:color="auto" w:fill="FDF9F8"/>
          </w:tcPr>
          <w:p w14:paraId="0670291D" w14:textId="77777777" w:rsidR="00041CA4" w:rsidRPr="00041CA4" w:rsidRDefault="00041CA4" w:rsidP="00041CA4">
            <w:pPr>
              <w:pStyle w:val="TableParagraph"/>
              <w:ind w:right="91"/>
              <w:jc w:val="both"/>
              <w:rPr>
                <w:rFonts w:asciiTheme="minorHAnsi" w:hAnsiTheme="minorHAnsi" w:cstheme="minorHAnsi"/>
                <w:spacing w:val="-2"/>
                <w:lang w:val="en-GB"/>
              </w:rPr>
            </w:pPr>
            <w:r w:rsidRPr="00041CA4">
              <w:rPr>
                <w:rFonts w:asciiTheme="minorHAnsi" w:hAnsiTheme="minorHAnsi" w:cstheme="minorHAnsi"/>
                <w:spacing w:val="-2"/>
                <w:lang w:val="en-GB"/>
              </w:rPr>
              <w:lastRenderedPageBreak/>
              <w:t>2.</w:t>
            </w:r>
            <w:r w:rsidRPr="00041CA4">
              <w:rPr>
                <w:rFonts w:asciiTheme="minorHAnsi" w:hAnsiTheme="minorHAnsi" w:cstheme="minorHAnsi"/>
                <w:spacing w:val="-2"/>
                <w:lang w:val="en-GB"/>
              </w:rPr>
              <w:tab/>
              <w:t>Follow-up on CCBE draft initial statement on climate change:</w:t>
            </w:r>
          </w:p>
          <w:p w14:paraId="17E5EEFE" w14:textId="77777777" w:rsidR="00041CA4" w:rsidRPr="00041CA4" w:rsidRDefault="00041CA4" w:rsidP="00041CA4">
            <w:pPr>
              <w:pStyle w:val="TableParagraph"/>
              <w:ind w:right="91"/>
              <w:jc w:val="both"/>
              <w:rPr>
                <w:rFonts w:asciiTheme="minorHAnsi" w:hAnsiTheme="minorHAnsi" w:cstheme="minorHAnsi"/>
                <w:spacing w:val="-2"/>
                <w:lang w:val="en-GB"/>
              </w:rPr>
            </w:pPr>
            <w:r w:rsidRPr="00041CA4">
              <w:rPr>
                <w:rFonts w:asciiTheme="minorHAnsi" w:hAnsiTheme="minorHAnsi" w:cstheme="minorHAnsi"/>
                <w:spacing w:val="-2"/>
                <w:lang w:val="en-GB"/>
              </w:rPr>
              <w:t>(a)</w:t>
            </w:r>
            <w:r w:rsidRPr="00041CA4">
              <w:rPr>
                <w:rFonts w:asciiTheme="minorHAnsi" w:hAnsiTheme="minorHAnsi" w:cstheme="minorHAnsi"/>
                <w:spacing w:val="-2"/>
                <w:lang w:val="en-GB"/>
              </w:rPr>
              <w:tab/>
              <w:t xml:space="preserve"> supporting member Bars in their efforts to assist their own members to act to mitigate climate change, including by encouraging member Bars to establish a committee focusing on climate change and its consequences for the legal profession (where not already in place), also in terms of new fields of </w:t>
            </w:r>
            <w:proofErr w:type="gramStart"/>
            <w:r w:rsidRPr="00041CA4">
              <w:rPr>
                <w:rFonts w:asciiTheme="minorHAnsi" w:hAnsiTheme="minorHAnsi" w:cstheme="minorHAnsi"/>
                <w:spacing w:val="-2"/>
                <w:lang w:val="en-GB"/>
              </w:rPr>
              <w:t>law;</w:t>
            </w:r>
            <w:proofErr w:type="gramEnd"/>
            <w:r w:rsidRPr="00041CA4">
              <w:rPr>
                <w:rFonts w:asciiTheme="minorHAnsi" w:hAnsiTheme="minorHAnsi" w:cstheme="minorHAnsi"/>
                <w:spacing w:val="-2"/>
                <w:lang w:val="en-GB"/>
              </w:rPr>
              <w:t xml:space="preserve"> </w:t>
            </w:r>
          </w:p>
          <w:p w14:paraId="6B0E3540" w14:textId="77777777" w:rsidR="00041CA4" w:rsidRPr="00041CA4" w:rsidRDefault="00041CA4" w:rsidP="00041CA4">
            <w:pPr>
              <w:pStyle w:val="TableParagraph"/>
              <w:ind w:right="91"/>
              <w:jc w:val="both"/>
              <w:rPr>
                <w:rFonts w:asciiTheme="minorHAnsi" w:hAnsiTheme="minorHAnsi" w:cstheme="minorHAnsi"/>
                <w:spacing w:val="-2"/>
                <w:lang w:val="en-GB"/>
              </w:rPr>
            </w:pPr>
            <w:r w:rsidRPr="00041CA4">
              <w:rPr>
                <w:rFonts w:asciiTheme="minorHAnsi" w:hAnsiTheme="minorHAnsi" w:cstheme="minorHAnsi"/>
                <w:spacing w:val="-2"/>
                <w:lang w:val="en-GB"/>
              </w:rPr>
              <w:t>(b)</w:t>
            </w:r>
            <w:r w:rsidRPr="00041CA4">
              <w:rPr>
                <w:rFonts w:asciiTheme="minorHAnsi" w:hAnsiTheme="minorHAnsi" w:cstheme="minorHAnsi"/>
                <w:spacing w:val="-2"/>
                <w:lang w:val="en-GB"/>
              </w:rPr>
              <w:tab/>
              <w:t xml:space="preserve">providing guidance to member Bars on how lawyers, when approaching any matter arising in the course of legal practice, should take into account the likely impact of that matter upon the climate crisis in a way which is compatible with lawyers’ professional duties and the administration of </w:t>
            </w:r>
            <w:proofErr w:type="gramStart"/>
            <w:r w:rsidRPr="00041CA4">
              <w:rPr>
                <w:rFonts w:asciiTheme="minorHAnsi" w:hAnsiTheme="minorHAnsi" w:cstheme="minorHAnsi"/>
                <w:spacing w:val="-2"/>
                <w:lang w:val="en-GB"/>
              </w:rPr>
              <w:t>justice;</w:t>
            </w:r>
            <w:proofErr w:type="gramEnd"/>
            <w:r w:rsidRPr="00041CA4">
              <w:rPr>
                <w:rFonts w:asciiTheme="minorHAnsi" w:hAnsiTheme="minorHAnsi" w:cstheme="minorHAnsi"/>
                <w:spacing w:val="-2"/>
                <w:lang w:val="en-GB"/>
              </w:rPr>
              <w:t xml:space="preserve"> </w:t>
            </w:r>
          </w:p>
          <w:p w14:paraId="1B1DD42F" w14:textId="77777777" w:rsidR="00041CA4" w:rsidRPr="00041CA4" w:rsidRDefault="00041CA4" w:rsidP="00041CA4">
            <w:pPr>
              <w:pStyle w:val="TableParagraph"/>
              <w:ind w:right="91"/>
              <w:jc w:val="both"/>
              <w:rPr>
                <w:rFonts w:asciiTheme="minorHAnsi" w:hAnsiTheme="minorHAnsi" w:cstheme="minorHAnsi"/>
                <w:spacing w:val="-2"/>
                <w:lang w:val="en-GB"/>
              </w:rPr>
            </w:pPr>
            <w:r w:rsidRPr="00041CA4">
              <w:rPr>
                <w:rFonts w:asciiTheme="minorHAnsi" w:hAnsiTheme="minorHAnsi" w:cstheme="minorHAnsi"/>
                <w:spacing w:val="-2"/>
                <w:lang w:val="en-GB"/>
              </w:rPr>
              <w:t>(c)</w:t>
            </w:r>
            <w:r w:rsidRPr="00041CA4">
              <w:rPr>
                <w:rFonts w:asciiTheme="minorHAnsi" w:hAnsiTheme="minorHAnsi" w:cstheme="minorHAnsi"/>
                <w:spacing w:val="-2"/>
                <w:lang w:val="en-GB"/>
              </w:rPr>
              <w:tab/>
              <w:t xml:space="preserve">collecting, disseminating and publicising educational tools and resources to support member Bars to help their own members to incorporate into their daily practice advice and representation on the impacts of climate change, and prepare for the likely impacts of climate change upon their daily </w:t>
            </w:r>
            <w:proofErr w:type="gramStart"/>
            <w:r w:rsidRPr="00041CA4">
              <w:rPr>
                <w:rFonts w:asciiTheme="minorHAnsi" w:hAnsiTheme="minorHAnsi" w:cstheme="minorHAnsi"/>
                <w:spacing w:val="-2"/>
                <w:lang w:val="en-GB"/>
              </w:rPr>
              <w:t>practice;</w:t>
            </w:r>
            <w:proofErr w:type="gramEnd"/>
            <w:r w:rsidRPr="00041CA4">
              <w:rPr>
                <w:rFonts w:asciiTheme="minorHAnsi" w:hAnsiTheme="minorHAnsi" w:cstheme="minorHAnsi"/>
                <w:spacing w:val="-2"/>
                <w:lang w:val="en-GB"/>
              </w:rPr>
              <w:t xml:space="preserve"> </w:t>
            </w:r>
          </w:p>
          <w:p w14:paraId="7F2304A3" w14:textId="20D077D2" w:rsidR="00794EB1" w:rsidRPr="00F95E51" w:rsidRDefault="00041CA4">
            <w:pPr>
              <w:pStyle w:val="TableParagraph"/>
              <w:spacing w:before="10"/>
              <w:ind w:left="0"/>
              <w:rPr>
                <w:rFonts w:asciiTheme="minorHAnsi" w:hAnsiTheme="minorHAnsi" w:cstheme="minorHAnsi"/>
                <w:i/>
                <w:sz w:val="21"/>
                <w:lang w:val="en-GB"/>
              </w:rPr>
            </w:pPr>
            <w:r w:rsidRPr="00041CA4">
              <w:rPr>
                <w:rFonts w:asciiTheme="minorHAnsi" w:hAnsiTheme="minorHAnsi" w:cstheme="minorHAnsi"/>
                <w:spacing w:val="-2"/>
                <w:lang w:val="en-GB"/>
              </w:rPr>
              <w:t>(d)</w:t>
            </w:r>
            <w:r w:rsidRPr="00041CA4">
              <w:rPr>
                <w:rFonts w:asciiTheme="minorHAnsi" w:hAnsiTheme="minorHAnsi" w:cstheme="minorHAnsi"/>
                <w:spacing w:val="-2"/>
                <w:lang w:val="en-GB"/>
              </w:rPr>
              <w:tab/>
              <w:t xml:space="preserve">promoting the exchange of best practices among the European legal profession so as to permit analysis, cross comparison and development of best practice guidelines, including on how to </w:t>
            </w:r>
            <w:r w:rsidRPr="00041CA4">
              <w:rPr>
                <w:rFonts w:asciiTheme="minorHAnsi" w:hAnsiTheme="minorHAnsi" w:cstheme="minorHAnsi"/>
                <w:spacing w:val="-2"/>
                <w:lang w:val="en-GB"/>
              </w:rPr>
              <w:lastRenderedPageBreak/>
              <w:t xml:space="preserve">mitigate climate change and its </w:t>
            </w:r>
            <w:proofErr w:type="gramStart"/>
            <w:r w:rsidRPr="00041CA4">
              <w:rPr>
                <w:rFonts w:asciiTheme="minorHAnsi" w:hAnsiTheme="minorHAnsi" w:cstheme="minorHAnsi"/>
                <w:spacing w:val="-2"/>
                <w:lang w:val="en-GB"/>
              </w:rPr>
              <w:t>impacts;</w:t>
            </w:r>
            <w:proofErr w:type="gramEnd"/>
          </w:p>
          <w:p w14:paraId="7D75DD25" w14:textId="77777777" w:rsidR="00794EB1" w:rsidRPr="00F95E51" w:rsidRDefault="0039249D">
            <w:pPr>
              <w:pStyle w:val="TableParagraph"/>
              <w:spacing w:before="1"/>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DB1BF11" w14:textId="77777777" w:rsidR="00794EB1" w:rsidRPr="00F95E51" w:rsidRDefault="00794EB1">
            <w:pPr>
              <w:pStyle w:val="TableParagraph"/>
              <w:ind w:left="0"/>
              <w:rPr>
                <w:rFonts w:asciiTheme="minorHAnsi" w:hAnsiTheme="minorHAnsi" w:cstheme="minorHAnsi"/>
                <w:i/>
              </w:rPr>
            </w:pPr>
          </w:p>
          <w:p w14:paraId="16FBB4F0" w14:textId="77777777" w:rsidR="00794EB1" w:rsidRPr="00F95E51" w:rsidRDefault="0039249D">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36" w:type="dxa"/>
            <w:shd w:val="clear" w:color="auto" w:fill="FDF9F8"/>
          </w:tcPr>
          <w:p w14:paraId="515912C9" w14:textId="77777777" w:rsidR="00794EB1" w:rsidRPr="00175BAD" w:rsidRDefault="00794EB1" w:rsidP="002E6610">
            <w:pPr>
              <w:pStyle w:val="TableParagraph"/>
              <w:ind w:left="0"/>
              <w:jc w:val="both"/>
              <w:rPr>
                <w:rFonts w:asciiTheme="minorHAnsi" w:hAnsiTheme="minorHAnsi" w:cstheme="minorHAnsi"/>
                <w:i/>
                <w:lang w:val="en-US"/>
              </w:rPr>
            </w:pPr>
          </w:p>
          <w:p w14:paraId="61327A51" w14:textId="77777777" w:rsidR="00794EB1" w:rsidRPr="00175BAD" w:rsidRDefault="00794EB1" w:rsidP="002E6610">
            <w:pPr>
              <w:pStyle w:val="TableParagraph"/>
              <w:ind w:left="0"/>
              <w:jc w:val="both"/>
              <w:rPr>
                <w:rFonts w:asciiTheme="minorHAnsi" w:hAnsiTheme="minorHAnsi" w:cstheme="minorHAnsi"/>
                <w:i/>
                <w:lang w:val="en-US"/>
              </w:rPr>
            </w:pPr>
          </w:p>
          <w:p w14:paraId="6F3147BB" w14:textId="7E063487" w:rsidR="001E76E1" w:rsidRDefault="00FF6949" w:rsidP="002E6610">
            <w:pPr>
              <w:pStyle w:val="TableParagraph"/>
              <w:ind w:left="135"/>
              <w:jc w:val="both"/>
              <w:rPr>
                <w:rFonts w:asciiTheme="minorHAnsi" w:hAnsiTheme="minorHAnsi" w:cstheme="minorHAnsi"/>
                <w:spacing w:val="-4"/>
                <w:lang w:val="en-US"/>
              </w:rPr>
            </w:pPr>
            <w:r>
              <w:rPr>
                <w:rFonts w:asciiTheme="minorHAnsi" w:hAnsiTheme="minorHAnsi" w:cstheme="minorHAnsi"/>
                <w:spacing w:val="-4"/>
                <w:lang w:val="en-US"/>
              </w:rPr>
              <w:t>At the beginning of the year, t</w:t>
            </w:r>
            <w:r w:rsidRPr="00FF6949">
              <w:rPr>
                <w:rFonts w:asciiTheme="minorHAnsi" w:hAnsiTheme="minorHAnsi" w:cstheme="minorHAnsi"/>
                <w:spacing w:val="-4"/>
                <w:lang w:val="en-US"/>
              </w:rPr>
              <w:t xml:space="preserve">he Committee </w:t>
            </w:r>
            <w:r>
              <w:rPr>
                <w:rFonts w:asciiTheme="minorHAnsi" w:hAnsiTheme="minorHAnsi" w:cstheme="minorHAnsi"/>
                <w:spacing w:val="-4"/>
                <w:lang w:val="en-US"/>
              </w:rPr>
              <w:t>started</w:t>
            </w:r>
            <w:r w:rsidRPr="00FF6949">
              <w:rPr>
                <w:rFonts w:asciiTheme="minorHAnsi" w:hAnsiTheme="minorHAnsi" w:cstheme="minorHAnsi"/>
                <w:spacing w:val="-4"/>
                <w:lang w:val="en-US"/>
              </w:rPr>
              <w:t xml:space="preserve"> working on a draft CCBE guidance</w:t>
            </w:r>
            <w:r>
              <w:rPr>
                <w:rFonts w:asciiTheme="minorHAnsi" w:hAnsiTheme="minorHAnsi" w:cstheme="minorHAnsi"/>
                <w:spacing w:val="-4"/>
                <w:lang w:val="en-US"/>
              </w:rPr>
              <w:t>/consideration</w:t>
            </w:r>
            <w:r w:rsidRPr="00FF6949">
              <w:rPr>
                <w:rFonts w:asciiTheme="minorHAnsi" w:hAnsiTheme="minorHAnsi" w:cstheme="minorHAnsi"/>
                <w:spacing w:val="-4"/>
                <w:lang w:val="en-US"/>
              </w:rPr>
              <w:t xml:space="preserve"> on the impact of climate</w:t>
            </w:r>
            <w:r>
              <w:rPr>
                <w:rFonts w:asciiTheme="minorHAnsi" w:hAnsiTheme="minorHAnsi" w:cstheme="minorHAnsi"/>
                <w:spacing w:val="-4"/>
                <w:lang w:val="en-US"/>
              </w:rPr>
              <w:t xml:space="preserve"> on the legal profession</w:t>
            </w:r>
            <w:r w:rsidRPr="00FF6949">
              <w:rPr>
                <w:rFonts w:asciiTheme="minorHAnsi" w:hAnsiTheme="minorHAnsi" w:cstheme="minorHAnsi"/>
                <w:spacing w:val="-4"/>
                <w:lang w:val="en-US"/>
              </w:rPr>
              <w:t>.</w:t>
            </w:r>
          </w:p>
          <w:p w14:paraId="2D0D4C3E" w14:textId="77777777" w:rsidR="00FF6949" w:rsidRDefault="00FF6949" w:rsidP="002E6610">
            <w:pPr>
              <w:pStyle w:val="TableParagraph"/>
              <w:ind w:left="135"/>
              <w:jc w:val="both"/>
              <w:rPr>
                <w:rFonts w:asciiTheme="minorHAnsi" w:hAnsiTheme="minorHAnsi" w:cstheme="minorHAnsi"/>
                <w:spacing w:val="-4"/>
                <w:lang w:val="en-US"/>
              </w:rPr>
            </w:pPr>
          </w:p>
          <w:p w14:paraId="2938DBBD" w14:textId="77777777" w:rsidR="00FF6949" w:rsidRDefault="00FF6949" w:rsidP="002E6610">
            <w:pPr>
              <w:pStyle w:val="TableParagraph"/>
              <w:ind w:left="135"/>
              <w:jc w:val="both"/>
              <w:rPr>
                <w:rFonts w:asciiTheme="minorHAnsi" w:hAnsiTheme="minorHAnsi" w:cstheme="minorHAnsi"/>
                <w:spacing w:val="-4"/>
                <w:lang w:val="en-US"/>
              </w:rPr>
            </w:pPr>
            <w:r>
              <w:rPr>
                <w:rFonts w:asciiTheme="minorHAnsi" w:hAnsiTheme="minorHAnsi" w:cstheme="minorHAnsi"/>
                <w:spacing w:val="-4"/>
                <w:lang w:val="en-US"/>
              </w:rPr>
              <w:t>Following comments received and discussions together with the Deontology Committee, the initial draft paper has now been divided into two separate papers.</w:t>
            </w:r>
          </w:p>
          <w:p w14:paraId="58F3E5D2" w14:textId="77777777" w:rsidR="00FF6949" w:rsidRDefault="00FF6949" w:rsidP="002E6610">
            <w:pPr>
              <w:pStyle w:val="TableParagraph"/>
              <w:ind w:left="135"/>
              <w:jc w:val="both"/>
              <w:rPr>
                <w:rFonts w:asciiTheme="minorHAnsi" w:hAnsiTheme="minorHAnsi" w:cstheme="minorHAnsi"/>
                <w:spacing w:val="-4"/>
                <w:lang w:val="en-US"/>
              </w:rPr>
            </w:pPr>
          </w:p>
          <w:p w14:paraId="687499EF" w14:textId="34584919" w:rsidR="00FF6949" w:rsidRPr="00FF6949" w:rsidRDefault="00FF6949" w:rsidP="002E6610">
            <w:pPr>
              <w:pStyle w:val="TableParagraph"/>
              <w:ind w:left="135"/>
              <w:jc w:val="both"/>
              <w:rPr>
                <w:rFonts w:asciiTheme="minorHAnsi" w:hAnsiTheme="minorHAnsi" w:cstheme="minorHAnsi"/>
                <w:spacing w:val="-4"/>
                <w:lang w:val="en-GB"/>
              </w:rPr>
            </w:pPr>
            <w:r w:rsidRPr="00FF6949">
              <w:rPr>
                <w:rFonts w:asciiTheme="minorHAnsi" w:hAnsiTheme="minorHAnsi" w:cstheme="minorHAnsi"/>
                <w:spacing w:val="-4"/>
                <w:lang w:val="en-GB"/>
              </w:rPr>
              <w:t xml:space="preserve">On the one hand, a first technical guide which objective would be to provide a better understanding for bars, law firms and lawyers on greenhouse gas emissions and how they can be accounted for. This paper will be further developed within the ENVCC Committee with the aim of having it for approval either at the October Standing Committee or the November Plenary Session. </w:t>
            </w:r>
          </w:p>
          <w:p w14:paraId="5C425BAF" w14:textId="77777777" w:rsidR="00FF6949" w:rsidRPr="00FF6949" w:rsidRDefault="00FF6949" w:rsidP="002E6610">
            <w:pPr>
              <w:pStyle w:val="TableParagraph"/>
              <w:ind w:left="135"/>
              <w:jc w:val="both"/>
              <w:rPr>
                <w:rFonts w:asciiTheme="minorHAnsi" w:hAnsiTheme="minorHAnsi" w:cstheme="minorHAnsi"/>
                <w:spacing w:val="-4"/>
                <w:lang w:val="en-GB"/>
              </w:rPr>
            </w:pPr>
          </w:p>
          <w:p w14:paraId="78C43E0F" w14:textId="32316E51" w:rsidR="00FF6949" w:rsidRPr="00FF6949" w:rsidRDefault="00FF6949" w:rsidP="002E6610">
            <w:pPr>
              <w:pStyle w:val="TableParagraph"/>
              <w:ind w:left="135"/>
              <w:jc w:val="both"/>
              <w:rPr>
                <w:rFonts w:asciiTheme="minorHAnsi" w:hAnsiTheme="minorHAnsi" w:cstheme="minorHAnsi"/>
                <w:spacing w:val="-4"/>
                <w:lang w:val="en-GB"/>
              </w:rPr>
            </w:pPr>
            <w:r w:rsidRPr="00FF6949">
              <w:rPr>
                <w:rFonts w:asciiTheme="minorHAnsi" w:hAnsiTheme="minorHAnsi" w:cstheme="minorHAnsi"/>
                <w:spacing w:val="-4"/>
                <w:lang w:val="en-GB"/>
              </w:rPr>
              <w:t>On the other hand, a second paper which would consist of considerations that would look at some of the principles of the CCBE Charter of Core Principles of the European Legal Profession and explore how these principles can be effectively applied to address the risks associated with climate change. For this paper, we are now first further consulting with the Deontology Committee</w:t>
            </w:r>
            <w:r>
              <w:rPr>
                <w:rFonts w:asciiTheme="minorHAnsi" w:hAnsiTheme="minorHAnsi" w:cstheme="minorHAnsi"/>
                <w:spacing w:val="-4"/>
                <w:lang w:val="en-GB"/>
              </w:rPr>
              <w:t>.</w:t>
            </w:r>
          </w:p>
          <w:p w14:paraId="5EF7E693" w14:textId="77777777" w:rsidR="00FF6949" w:rsidRPr="000A7368" w:rsidRDefault="00FF6949" w:rsidP="002E6610">
            <w:pPr>
              <w:pStyle w:val="TableParagraph"/>
              <w:ind w:left="135"/>
              <w:jc w:val="both"/>
              <w:rPr>
                <w:rFonts w:asciiTheme="minorHAnsi" w:hAnsiTheme="minorHAnsi" w:cstheme="minorHAnsi"/>
                <w:spacing w:val="-4"/>
                <w:lang w:val="en-GB"/>
              </w:rPr>
            </w:pPr>
          </w:p>
          <w:p w14:paraId="4DE23DDC" w14:textId="77777777" w:rsidR="00FF6949" w:rsidRDefault="00FF6949" w:rsidP="002E6610">
            <w:pPr>
              <w:jc w:val="both"/>
              <w:rPr>
                <w:rFonts w:asciiTheme="minorHAnsi" w:hAnsiTheme="minorHAnsi" w:cstheme="minorHAnsi"/>
                <w:spacing w:val="-4"/>
                <w:lang w:val="en-US"/>
              </w:rPr>
            </w:pPr>
          </w:p>
          <w:p w14:paraId="4317C03E" w14:textId="0C85940A" w:rsidR="00FF6949" w:rsidRPr="000A7368" w:rsidRDefault="00FF6949" w:rsidP="002E6610">
            <w:pPr>
              <w:jc w:val="both"/>
              <w:rPr>
                <w:lang w:val="en-US"/>
              </w:rPr>
            </w:pPr>
          </w:p>
        </w:tc>
        <w:tc>
          <w:tcPr>
            <w:tcW w:w="3401" w:type="dxa"/>
            <w:shd w:val="clear" w:color="auto" w:fill="FDF9F8"/>
          </w:tcPr>
          <w:p w14:paraId="0136DF59" w14:textId="77777777" w:rsidR="00794EB1" w:rsidRPr="00175BAD" w:rsidRDefault="00794EB1">
            <w:pPr>
              <w:pStyle w:val="TableParagraph"/>
              <w:ind w:left="0"/>
              <w:rPr>
                <w:rFonts w:asciiTheme="minorHAnsi" w:hAnsiTheme="minorHAnsi" w:cstheme="minorHAnsi"/>
                <w:i/>
                <w:lang w:val="en-US"/>
              </w:rPr>
            </w:pPr>
          </w:p>
          <w:p w14:paraId="3122FE20" w14:textId="77777777" w:rsidR="00794EB1" w:rsidRPr="00175BAD" w:rsidRDefault="00794EB1">
            <w:pPr>
              <w:pStyle w:val="TableParagraph"/>
              <w:ind w:left="0"/>
              <w:rPr>
                <w:rFonts w:asciiTheme="minorHAnsi" w:hAnsiTheme="minorHAnsi" w:cstheme="minorHAnsi"/>
                <w:i/>
                <w:lang w:val="en-US"/>
              </w:rPr>
            </w:pPr>
          </w:p>
          <w:p w14:paraId="267BCC39" w14:textId="77777777" w:rsidR="00794EB1" w:rsidRPr="00175BAD" w:rsidRDefault="00794EB1">
            <w:pPr>
              <w:pStyle w:val="TableParagraph"/>
              <w:ind w:left="0"/>
              <w:rPr>
                <w:rFonts w:asciiTheme="minorHAnsi" w:hAnsiTheme="minorHAnsi" w:cstheme="minorHAnsi"/>
                <w:i/>
                <w:lang w:val="en-US"/>
              </w:rPr>
            </w:pPr>
          </w:p>
          <w:p w14:paraId="76566754" w14:textId="77777777" w:rsidR="00794EB1" w:rsidRPr="00175BAD" w:rsidRDefault="00794EB1">
            <w:pPr>
              <w:pStyle w:val="TableParagraph"/>
              <w:ind w:left="0"/>
              <w:rPr>
                <w:rFonts w:asciiTheme="minorHAnsi" w:hAnsiTheme="minorHAnsi" w:cstheme="minorHAnsi"/>
                <w:i/>
                <w:lang w:val="en-US"/>
              </w:rPr>
            </w:pPr>
          </w:p>
          <w:p w14:paraId="6BC7080C" w14:textId="77777777" w:rsidR="00794EB1" w:rsidRPr="00175BAD" w:rsidRDefault="00794EB1">
            <w:pPr>
              <w:pStyle w:val="TableParagraph"/>
              <w:spacing w:before="10"/>
              <w:ind w:left="0"/>
              <w:rPr>
                <w:rFonts w:asciiTheme="minorHAnsi" w:hAnsiTheme="minorHAnsi" w:cstheme="minorHAnsi"/>
                <w:i/>
                <w:sz w:val="32"/>
                <w:lang w:val="en-US"/>
              </w:rPr>
            </w:pPr>
          </w:p>
          <w:p w14:paraId="4D8CA6A0" w14:textId="77777777" w:rsidR="00794EB1" w:rsidRPr="00F95E51" w:rsidRDefault="0039249D">
            <w:pPr>
              <w:pStyle w:val="TableParagraph"/>
              <w:ind w:left="697"/>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27E1221E" w14:textId="77777777" w:rsidR="00794EB1" w:rsidRPr="00F95E51" w:rsidRDefault="00794EB1">
            <w:pPr>
              <w:pStyle w:val="TableParagraph"/>
              <w:ind w:left="0"/>
              <w:rPr>
                <w:rFonts w:asciiTheme="minorHAnsi" w:hAnsiTheme="minorHAnsi" w:cstheme="minorHAnsi"/>
                <w:i/>
              </w:rPr>
            </w:pPr>
          </w:p>
          <w:p w14:paraId="02E69226" w14:textId="77777777" w:rsidR="00794EB1" w:rsidRPr="00F95E51" w:rsidRDefault="00794EB1">
            <w:pPr>
              <w:pStyle w:val="TableParagraph"/>
              <w:ind w:left="0"/>
              <w:rPr>
                <w:rFonts w:asciiTheme="minorHAnsi" w:hAnsiTheme="minorHAnsi" w:cstheme="minorHAnsi"/>
                <w:i/>
              </w:rPr>
            </w:pPr>
          </w:p>
          <w:p w14:paraId="62816696" w14:textId="77777777" w:rsidR="00794EB1" w:rsidRPr="00F95E51" w:rsidRDefault="00794EB1">
            <w:pPr>
              <w:pStyle w:val="TableParagraph"/>
              <w:ind w:left="0"/>
              <w:rPr>
                <w:rFonts w:asciiTheme="minorHAnsi" w:hAnsiTheme="minorHAnsi" w:cstheme="minorHAnsi"/>
                <w:i/>
              </w:rPr>
            </w:pPr>
          </w:p>
          <w:p w14:paraId="19497DD6" w14:textId="77777777" w:rsidR="00794EB1" w:rsidRPr="00F95E51" w:rsidRDefault="00794EB1">
            <w:pPr>
              <w:pStyle w:val="TableParagraph"/>
              <w:ind w:left="0"/>
              <w:rPr>
                <w:rFonts w:asciiTheme="minorHAnsi" w:hAnsiTheme="minorHAnsi" w:cstheme="minorHAnsi"/>
                <w:i/>
              </w:rPr>
            </w:pPr>
          </w:p>
          <w:p w14:paraId="336D3018" w14:textId="77777777" w:rsidR="00794EB1" w:rsidRPr="00F95E51" w:rsidRDefault="00794EB1">
            <w:pPr>
              <w:pStyle w:val="TableParagraph"/>
              <w:spacing w:before="10"/>
              <w:ind w:left="0"/>
              <w:rPr>
                <w:rFonts w:asciiTheme="minorHAnsi" w:hAnsiTheme="minorHAnsi" w:cstheme="minorHAnsi"/>
                <w:i/>
                <w:sz w:val="32"/>
              </w:rPr>
            </w:pPr>
          </w:p>
          <w:p w14:paraId="7EDAC8C7" w14:textId="0A6897F1" w:rsidR="00794EB1" w:rsidRPr="00F95E51" w:rsidRDefault="00794EB1">
            <w:pPr>
              <w:pStyle w:val="TableParagraph"/>
              <w:ind w:left="980"/>
              <w:rPr>
                <w:rFonts w:asciiTheme="minorHAnsi" w:hAnsiTheme="minorHAnsi" w:cstheme="minorHAnsi"/>
              </w:rPr>
            </w:pPr>
          </w:p>
        </w:tc>
      </w:tr>
    </w:tbl>
    <w:p w14:paraId="2E06B7EA" w14:textId="77777777" w:rsidR="00794EB1" w:rsidRPr="00F95E51" w:rsidRDefault="00794EB1">
      <w:pPr>
        <w:rPr>
          <w:rFonts w:asciiTheme="minorHAnsi" w:hAnsiTheme="minorHAnsi" w:cstheme="minorHAnsi"/>
        </w:rPr>
        <w:sectPr w:rsidR="00794EB1" w:rsidRPr="00F95E51">
          <w:pgSz w:w="16840" w:h="11910" w:orient="landscape"/>
          <w:pgMar w:top="960" w:right="0" w:bottom="760" w:left="0" w:header="0" w:footer="578" w:gutter="0"/>
          <w:cols w:space="720"/>
        </w:sectPr>
      </w:pPr>
    </w:p>
    <w:p w14:paraId="52CA5A62" w14:textId="26C5ABCF"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098B9C30" wp14:editId="5CE70C09">
                <wp:extent cx="10668635" cy="1467485"/>
                <wp:effectExtent l="0" t="0" r="0" b="0"/>
                <wp:docPr id="754868706"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467485"/>
                          <a:chOff x="0" y="0"/>
                          <a:chExt cx="16801" cy="2311"/>
                        </a:xfrm>
                      </wpg:grpSpPr>
                      <wps:wsp>
                        <wps:cNvPr id="1042134001" name="docshape39"/>
                        <wps:cNvSpPr>
                          <a:spLocks noChangeArrowheads="1"/>
                        </wps:cNvSpPr>
                        <wps:spPr bwMode="auto">
                          <a:xfrm>
                            <a:off x="0" y="0"/>
                            <a:ext cx="16801" cy="2311"/>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209634" name="docshape40"/>
                        <wps:cNvSpPr>
                          <a:spLocks noChangeArrowheads="1"/>
                        </wps:cNvSpPr>
                        <wps:spPr bwMode="auto">
                          <a:xfrm>
                            <a:off x="956" y="1526"/>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347307" name="docshape41"/>
                        <wps:cNvSpPr txBox="1">
                          <a:spLocks noChangeArrowheads="1"/>
                        </wps:cNvSpPr>
                        <wps:spPr bwMode="auto">
                          <a:xfrm>
                            <a:off x="0" y="0"/>
                            <a:ext cx="16801"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7AAA" w14:textId="77777777" w:rsidR="00794EB1" w:rsidRDefault="00794EB1">
                              <w:pPr>
                                <w:rPr>
                                  <w:i/>
                                  <w:sz w:val="58"/>
                                </w:rPr>
                              </w:pPr>
                            </w:p>
                            <w:p w14:paraId="38C2C2AB" w14:textId="77777777" w:rsidR="00794EB1" w:rsidRDefault="00794EB1">
                              <w:pPr>
                                <w:spacing w:before="10"/>
                                <w:rPr>
                                  <w:i/>
                                  <w:sz w:val="61"/>
                                </w:rPr>
                              </w:pPr>
                            </w:p>
                            <w:p w14:paraId="22B2FE14" w14:textId="252E28A9" w:rsidR="00794EB1" w:rsidRDefault="0085276A">
                              <w:pPr>
                                <w:ind w:left="7120"/>
                                <w:rPr>
                                  <w:rFonts w:ascii="Cormorant Garamond Light"/>
                                  <w:sz w:val="48"/>
                                </w:rPr>
                              </w:pPr>
                              <w:bookmarkStart w:id="13" w:name="8._EU_Lawyers"/>
                              <w:bookmarkStart w:id="14" w:name="_bookmark7"/>
                              <w:bookmarkEnd w:id="13"/>
                              <w:bookmarkEnd w:id="14"/>
                              <w:r>
                                <w:rPr>
                                  <w:rFonts w:ascii="Cormorant Garamond Light"/>
                                  <w:color w:val="FFFFFF"/>
                                  <w:sz w:val="48"/>
                                </w:rPr>
                                <w:t>7</w:t>
                              </w:r>
                              <w:r w:rsidR="0039249D">
                                <w:rPr>
                                  <w:rFonts w:ascii="Cormorant Garamond Light"/>
                                  <w:color w:val="FFFFFF"/>
                                  <w:sz w:val="48"/>
                                </w:rPr>
                                <w:t>.EU</w:t>
                              </w:r>
                              <w:r w:rsidR="0039249D">
                                <w:rPr>
                                  <w:rFonts w:ascii="Cormorant Garamond Light"/>
                                  <w:color w:val="FFFFFF"/>
                                  <w:spacing w:val="29"/>
                                  <w:sz w:val="48"/>
                                </w:rPr>
                                <w:t xml:space="preserve"> </w:t>
                              </w:r>
                              <w:proofErr w:type="spellStart"/>
                              <w:r w:rsidR="0039249D">
                                <w:rPr>
                                  <w:rFonts w:ascii="Cormorant Garamond Light"/>
                                  <w:color w:val="FFFFFF"/>
                                  <w:spacing w:val="-2"/>
                                  <w:sz w:val="48"/>
                                </w:rPr>
                                <w:t>Lawyers</w:t>
                              </w:r>
                              <w:proofErr w:type="spellEnd"/>
                            </w:p>
                          </w:txbxContent>
                        </wps:txbx>
                        <wps:bodyPr rot="0" vert="horz" wrap="square" lIns="0" tIns="0" rIns="0" bIns="0" anchor="t" anchorCtr="0" upright="1">
                          <a:noAutofit/>
                        </wps:bodyPr>
                      </wps:wsp>
                    </wpg:wgp>
                  </a:graphicData>
                </a:graphic>
              </wp:inline>
            </w:drawing>
          </mc:Choice>
          <mc:Fallback>
            <w:pict>
              <v:group w14:anchorId="098B9C30" id="docshapegroup38" o:spid="_x0000_s1057" style="width:840.05pt;height:115.55pt;mso-position-horizontal-relative:char;mso-position-vertical-relative:line" coordsize="1680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">
                <v:rect id="docshape39" o:spid="_x0000_s1058" style="position:absolute;width:1680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" fillcolor="#f3a069" stroked="f"/>
                <v:rect id="docshape40" o:spid="_x0000_s1059" style="position:absolute;left:956;top:1526;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" fillcolor="#f4af83" stroked="f"/>
                <v:shape id="docshape41" o:spid="_x0000_s1060" type="#_x0000_t202" style="position:absolute;width:1680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" filled="f" stroked="f">
                  <v:textbox inset="0,0,0,0">
                    <w:txbxContent>
                      <w:p w14:paraId="5B647AAA" w14:textId="77777777" w:rsidR="00794EB1" w:rsidRDefault="00794EB1">
                        <w:pPr>
                          <w:rPr>
                            <w:i/>
                            <w:sz w:val="58"/>
                          </w:rPr>
                        </w:pPr>
                      </w:p>
                      <w:p w14:paraId="38C2C2AB" w14:textId="77777777" w:rsidR="00794EB1" w:rsidRDefault="00794EB1">
                        <w:pPr>
                          <w:spacing w:before="10"/>
                          <w:rPr>
                            <w:i/>
                            <w:sz w:val="61"/>
                          </w:rPr>
                        </w:pPr>
                      </w:p>
                      <w:p w14:paraId="22B2FE14" w14:textId="252E28A9" w:rsidR="00794EB1" w:rsidRDefault="0085276A">
                        <w:pPr>
                          <w:ind w:left="7120"/>
                          <w:rPr>
                            <w:rFonts w:ascii="Cormorant Garamond Light"/>
                            <w:sz w:val="48"/>
                          </w:rPr>
                        </w:pPr>
                        <w:bookmarkStart w:id="1114" w:name="8._EU_Lawyers"/>
                        <w:bookmarkStart w:id="1115" w:name="_bookmark7"/>
                        <w:bookmarkEnd w:id="1114"/>
                        <w:bookmarkEnd w:id="1115"/>
                        <w:r>
                          <w:rPr>
                            <w:rFonts w:ascii="Cormorant Garamond Light"/>
                            <w:color w:val="FFFFFF"/>
                            <w:sz w:val="48"/>
                          </w:rPr>
                          <w:t>7</w:t>
                        </w:r>
                        <w:r w:rsidR="0039249D">
                          <w:rPr>
                            <w:rFonts w:ascii="Cormorant Garamond Light"/>
                            <w:color w:val="FFFFFF"/>
                            <w:sz w:val="48"/>
                          </w:rPr>
                          <w:t>.EU</w:t>
                        </w:r>
                        <w:r w:rsidR="0039249D">
                          <w:rPr>
                            <w:rFonts w:ascii="Cormorant Garamond Light"/>
                            <w:color w:val="FFFFFF"/>
                            <w:spacing w:val="29"/>
                            <w:sz w:val="48"/>
                          </w:rPr>
                          <w:t xml:space="preserve"> </w:t>
                        </w:r>
                        <w:proofErr w:type="spellStart"/>
                        <w:r w:rsidR="0039249D">
                          <w:rPr>
                            <w:rFonts w:ascii="Cormorant Garamond Light"/>
                            <w:color w:val="FFFFFF"/>
                            <w:spacing w:val="-2"/>
                            <w:sz w:val="48"/>
                          </w:rPr>
                          <w:t>Lawyers</w:t>
                        </w:r>
                        <w:proofErr w:type="spellEnd"/>
                      </w:p>
                    </w:txbxContent>
                  </v:textbox>
                </v:shape>
                <w10:anchorlock/>
              </v:group>
            </w:pict>
          </mc:Fallback>
        </mc:AlternateContent>
      </w:r>
    </w:p>
    <w:p w14:paraId="37FA3B4B" w14:textId="77777777" w:rsidR="00794EB1" w:rsidRPr="00F95E51" w:rsidRDefault="0039249D">
      <w:pPr>
        <w:spacing w:before="6"/>
        <w:rPr>
          <w:rFonts w:asciiTheme="minorHAnsi" w:hAnsiTheme="minorHAnsi" w:cstheme="minorHAnsi"/>
          <w:i/>
          <w:sz w:val="27"/>
        </w:rPr>
      </w:pPr>
      <w:r w:rsidRPr="00F95E51">
        <w:rPr>
          <w:rFonts w:asciiTheme="minorHAnsi" w:hAnsiTheme="minorHAnsi" w:cstheme="minorHAnsi"/>
          <w:noProof/>
        </w:rPr>
        <w:drawing>
          <wp:anchor distT="0" distB="0" distL="0" distR="0" simplePos="0" relativeHeight="487592448" behindDoc="0" locked="0" layoutInCell="1" allowOverlap="1" wp14:anchorId="5A3090FF" wp14:editId="1076773C">
            <wp:simplePos x="0" y="0"/>
            <wp:positionH relativeFrom="page">
              <wp:posOffset>5208904</wp:posOffset>
            </wp:positionH>
            <wp:positionV relativeFrom="paragraph">
              <wp:posOffset>228854</wp:posOffset>
            </wp:positionV>
            <wp:extent cx="274687" cy="27432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274687" cy="274320"/>
                    </a:xfrm>
                    <a:prstGeom prst="rect">
                      <a:avLst/>
                    </a:prstGeom>
                  </pic:spPr>
                </pic:pic>
              </a:graphicData>
            </a:graphic>
          </wp:anchor>
        </w:drawing>
      </w:r>
    </w:p>
    <w:p w14:paraId="15C16FFC" w14:textId="17CC7867" w:rsidR="00794EB1" w:rsidRPr="00F95E51" w:rsidRDefault="0039249D">
      <w:pPr>
        <w:pStyle w:val="Corpsdetexte"/>
        <w:ind w:left="6458" w:right="6453" w:hanging="2"/>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Stéphanie Alves-Schuldt </w:t>
      </w:r>
    </w:p>
    <w:p w14:paraId="38F1D1D1" w14:textId="77777777" w:rsidR="00794EB1" w:rsidRPr="00F95E51" w:rsidRDefault="00794EB1">
      <w:pPr>
        <w:spacing w:after="1"/>
        <w:rPr>
          <w:rFonts w:asciiTheme="minorHAnsi" w:hAnsiTheme="minorHAnsi" w:cstheme="minorHAnsi"/>
          <w:i/>
          <w:sz w:val="24"/>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652F92E7" w14:textId="77777777">
        <w:trPr>
          <w:trHeight w:val="338"/>
        </w:trPr>
        <w:tc>
          <w:tcPr>
            <w:tcW w:w="3401" w:type="dxa"/>
            <w:shd w:val="clear" w:color="auto" w:fill="2E5395"/>
          </w:tcPr>
          <w:p w14:paraId="300B0C67" w14:textId="77777777" w:rsidR="00794EB1" w:rsidRPr="00F95E51" w:rsidRDefault="0039249D">
            <w:pPr>
              <w:pStyle w:val="TableParagraph"/>
              <w:spacing w:before="32"/>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32E79E37" w14:textId="77777777" w:rsidR="00794EB1" w:rsidRPr="00F95E51" w:rsidRDefault="0039249D">
            <w:pPr>
              <w:pStyle w:val="TableParagraph"/>
              <w:spacing w:before="32"/>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7AAD72CD" w14:textId="77777777" w:rsidR="00794EB1" w:rsidRPr="00F95E51" w:rsidRDefault="0039249D">
            <w:pPr>
              <w:pStyle w:val="TableParagraph"/>
              <w:spacing w:before="32"/>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6B1A25F8" w14:textId="77777777" w:rsidR="00794EB1" w:rsidRPr="00F95E51" w:rsidRDefault="0039249D">
            <w:pPr>
              <w:pStyle w:val="TableParagraph"/>
              <w:spacing w:before="32"/>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288E" w14:paraId="1FA3A4B5" w14:textId="77777777" w:rsidTr="00B74BEF">
        <w:trPr>
          <w:trHeight w:val="680"/>
        </w:trPr>
        <w:tc>
          <w:tcPr>
            <w:tcW w:w="3401" w:type="dxa"/>
            <w:shd w:val="clear" w:color="auto" w:fill="FCEFE7"/>
          </w:tcPr>
          <w:p w14:paraId="6D2392D7" w14:textId="77777777" w:rsidR="00794EB1" w:rsidRPr="00F95E51" w:rsidRDefault="0039249D" w:rsidP="002B776A">
            <w:pPr>
              <w:pStyle w:val="TableParagraph"/>
              <w:numPr>
                <w:ilvl w:val="0"/>
                <w:numId w:val="58"/>
              </w:numPr>
              <w:tabs>
                <w:tab w:val="left" w:pos="567"/>
              </w:tabs>
              <w:ind w:right="93"/>
              <w:jc w:val="both"/>
              <w:rPr>
                <w:rFonts w:asciiTheme="minorHAnsi" w:hAnsiTheme="minorHAnsi" w:cstheme="minorHAnsi"/>
                <w:lang w:val="en-GB"/>
              </w:rPr>
            </w:pPr>
            <w:r w:rsidRPr="00F95E51">
              <w:rPr>
                <w:rFonts w:asciiTheme="minorHAnsi" w:hAnsiTheme="minorHAnsi" w:cstheme="minorHAnsi"/>
                <w:lang w:val="en-GB"/>
              </w:rPr>
              <w:t>Monitoring of Commission’s activities in the field of regulated professions</w:t>
            </w:r>
          </w:p>
          <w:p w14:paraId="08C523AA" w14:textId="77777777" w:rsidR="00794EB1" w:rsidRPr="00F95E51" w:rsidRDefault="00794EB1">
            <w:pPr>
              <w:pStyle w:val="TableParagraph"/>
              <w:spacing w:before="2"/>
              <w:ind w:left="0"/>
              <w:rPr>
                <w:rFonts w:asciiTheme="minorHAnsi" w:hAnsiTheme="minorHAnsi" w:cstheme="minorHAnsi"/>
                <w:i/>
                <w:lang w:val="en-GB"/>
              </w:rPr>
            </w:pPr>
          </w:p>
          <w:p w14:paraId="0DF5F76B" w14:textId="77777777" w:rsidR="00794EB1" w:rsidRPr="00F95E51" w:rsidRDefault="0039249D" w:rsidP="002B776A">
            <w:pPr>
              <w:pStyle w:val="TableParagraph"/>
              <w:numPr>
                <w:ilvl w:val="1"/>
                <w:numId w:val="58"/>
              </w:numPr>
              <w:tabs>
                <w:tab w:val="left" w:pos="567"/>
                <w:tab w:val="left" w:pos="1903"/>
                <w:tab w:val="left" w:pos="2673"/>
                <w:tab w:val="left" w:pos="2995"/>
              </w:tabs>
              <w:spacing w:line="237" w:lineRule="auto"/>
              <w:ind w:right="92"/>
              <w:jc w:val="both"/>
              <w:rPr>
                <w:rFonts w:asciiTheme="minorHAnsi" w:hAnsiTheme="minorHAnsi" w:cstheme="minorHAnsi"/>
                <w:lang w:val="en-GB"/>
              </w:rPr>
            </w:pPr>
            <w:r w:rsidRPr="00F95E51">
              <w:rPr>
                <w:rFonts w:asciiTheme="minorHAnsi" w:hAnsiTheme="minorHAnsi" w:cstheme="minorHAnsi"/>
                <w:spacing w:val="-2"/>
                <w:lang w:val="en-GB"/>
              </w:rPr>
              <w:t>Updated</w:t>
            </w:r>
            <w:r w:rsidRPr="00F95E51">
              <w:rPr>
                <w:rFonts w:asciiTheme="minorHAnsi" w:hAnsiTheme="minorHAnsi" w:cstheme="minorHAnsi"/>
                <w:lang w:val="en-GB"/>
              </w:rPr>
              <w:tab/>
            </w:r>
            <w:r w:rsidRPr="00F95E51">
              <w:rPr>
                <w:rFonts w:asciiTheme="minorHAnsi" w:hAnsiTheme="minorHAnsi" w:cstheme="minorHAnsi"/>
                <w:lang w:val="en-GB"/>
              </w:rPr>
              <w:tab/>
            </w:r>
            <w:r w:rsidRPr="00F95E51">
              <w:rPr>
                <w:rFonts w:asciiTheme="minorHAnsi" w:hAnsiTheme="minorHAnsi" w:cstheme="minorHAnsi"/>
                <w:spacing w:val="-2"/>
                <w:lang w:val="en-GB"/>
              </w:rPr>
              <w:t xml:space="preserve">reform </w:t>
            </w:r>
            <w:r w:rsidRPr="00F95E51">
              <w:rPr>
                <w:rFonts w:asciiTheme="minorHAnsi" w:hAnsiTheme="minorHAnsi" w:cstheme="minorHAnsi"/>
                <w:lang w:val="en-GB"/>
              </w:rPr>
              <w:t>recommendations (targeting lawyers) and any issues</w:t>
            </w:r>
            <w:r w:rsidRPr="00F95E51">
              <w:rPr>
                <w:rFonts w:asciiTheme="minorHAnsi" w:hAnsiTheme="minorHAnsi" w:cstheme="minorHAnsi"/>
                <w:spacing w:val="40"/>
                <w:lang w:val="en-GB"/>
              </w:rPr>
              <w:t xml:space="preserve"> </w:t>
            </w:r>
            <w:r w:rsidRPr="00F95E51">
              <w:rPr>
                <w:rFonts w:asciiTheme="minorHAnsi" w:hAnsiTheme="minorHAnsi" w:cstheme="minorHAnsi"/>
                <w:spacing w:val="-2"/>
                <w:lang w:val="en-GB"/>
              </w:rPr>
              <w:t>related</w:t>
            </w:r>
            <w:r w:rsidRPr="00F95E51">
              <w:rPr>
                <w:rFonts w:asciiTheme="minorHAnsi" w:hAnsiTheme="minorHAnsi" w:cstheme="minorHAnsi"/>
                <w:lang w:val="en-GB"/>
              </w:rPr>
              <w:tab/>
            </w:r>
            <w:r w:rsidRPr="00F95E51">
              <w:rPr>
                <w:rFonts w:asciiTheme="minorHAnsi" w:hAnsiTheme="minorHAnsi" w:cstheme="minorHAnsi"/>
                <w:spacing w:val="-4"/>
                <w:lang w:val="en-GB"/>
              </w:rPr>
              <w:t>with</w:t>
            </w:r>
            <w:r w:rsidRPr="00F95E51">
              <w:rPr>
                <w:rFonts w:asciiTheme="minorHAnsi" w:hAnsiTheme="minorHAnsi" w:cstheme="minorHAnsi"/>
                <w:lang w:val="en-GB"/>
              </w:rPr>
              <w:tab/>
            </w:r>
            <w:r w:rsidRPr="00F95E51">
              <w:rPr>
                <w:rFonts w:asciiTheme="minorHAnsi" w:hAnsiTheme="minorHAnsi" w:cstheme="minorHAnsi"/>
                <w:lang w:val="en-GB"/>
              </w:rPr>
              <w:tab/>
            </w:r>
            <w:r w:rsidRPr="00F95E51">
              <w:rPr>
                <w:rFonts w:asciiTheme="minorHAnsi" w:hAnsiTheme="minorHAnsi" w:cstheme="minorHAnsi"/>
                <w:spacing w:val="-4"/>
                <w:lang w:val="en-GB"/>
              </w:rPr>
              <w:t>the</w:t>
            </w:r>
          </w:p>
          <w:p w14:paraId="3021825D" w14:textId="77777777" w:rsidR="00794EB1" w:rsidRPr="00F95E51" w:rsidRDefault="0039249D">
            <w:pPr>
              <w:pStyle w:val="TableParagraph"/>
              <w:tabs>
                <w:tab w:val="left" w:pos="2949"/>
              </w:tabs>
              <w:spacing w:before="3"/>
              <w:ind w:left="566" w:right="94"/>
              <w:jc w:val="both"/>
              <w:rPr>
                <w:rFonts w:asciiTheme="minorHAnsi" w:hAnsiTheme="minorHAnsi" w:cstheme="minorHAnsi"/>
              </w:rPr>
            </w:pPr>
            <w:r w:rsidRPr="00F95E51">
              <w:rPr>
                <w:rFonts w:asciiTheme="minorHAnsi" w:hAnsiTheme="minorHAnsi" w:cstheme="minorHAnsi"/>
                <w:spacing w:val="-2"/>
              </w:rPr>
              <w:t>“</w:t>
            </w:r>
            <w:proofErr w:type="spellStart"/>
            <w:r w:rsidRPr="00F95E51">
              <w:rPr>
                <w:rFonts w:asciiTheme="minorHAnsi" w:hAnsiTheme="minorHAnsi" w:cstheme="minorHAnsi"/>
                <w:spacing w:val="-2"/>
              </w:rPr>
              <w:t>Proportionality</w:t>
            </w:r>
            <w:proofErr w:type="spellEnd"/>
            <w:r w:rsidRPr="00F95E51">
              <w:rPr>
                <w:rFonts w:asciiTheme="minorHAnsi" w:hAnsiTheme="minorHAnsi" w:cstheme="minorHAnsi"/>
              </w:rPr>
              <w:tab/>
            </w:r>
            <w:r w:rsidRPr="00F95E51">
              <w:rPr>
                <w:rFonts w:asciiTheme="minorHAnsi" w:hAnsiTheme="minorHAnsi" w:cstheme="minorHAnsi"/>
                <w:spacing w:val="-4"/>
              </w:rPr>
              <w:t xml:space="preserve">test </w:t>
            </w:r>
            <w:r w:rsidRPr="00F95E51">
              <w:rPr>
                <w:rFonts w:asciiTheme="minorHAnsi" w:hAnsiTheme="minorHAnsi" w:cstheme="minorHAnsi"/>
                <w:spacing w:val="-2"/>
              </w:rPr>
              <w:t>directive”</w:t>
            </w:r>
          </w:p>
          <w:p w14:paraId="1092EFFF" w14:textId="77777777" w:rsidR="00794EB1" w:rsidRPr="00F95E51" w:rsidRDefault="00794EB1">
            <w:pPr>
              <w:pStyle w:val="TableParagraph"/>
              <w:spacing w:before="10"/>
              <w:ind w:left="0"/>
              <w:rPr>
                <w:rFonts w:asciiTheme="minorHAnsi" w:hAnsiTheme="minorHAnsi" w:cstheme="minorHAnsi"/>
                <w:i/>
                <w:sz w:val="21"/>
              </w:rPr>
            </w:pPr>
          </w:p>
          <w:p w14:paraId="700DC4AD" w14:textId="77777777" w:rsidR="00794EB1" w:rsidRPr="00F95E51" w:rsidRDefault="0039249D" w:rsidP="002B776A">
            <w:pPr>
              <w:pStyle w:val="TableParagraph"/>
              <w:numPr>
                <w:ilvl w:val="1"/>
                <w:numId w:val="58"/>
              </w:numPr>
              <w:tabs>
                <w:tab w:val="left" w:pos="567"/>
                <w:tab w:val="left" w:pos="1687"/>
                <w:tab w:val="left" w:pos="2466"/>
              </w:tabs>
              <w:ind w:right="93"/>
              <w:jc w:val="both"/>
              <w:rPr>
                <w:rFonts w:asciiTheme="minorHAnsi" w:hAnsiTheme="minorHAnsi" w:cstheme="minorHAnsi"/>
                <w:lang w:val="en-GB"/>
              </w:rPr>
            </w:pPr>
            <w:r w:rsidRPr="00F95E51">
              <w:rPr>
                <w:rFonts w:asciiTheme="minorHAnsi" w:hAnsiTheme="minorHAnsi" w:cstheme="minorHAnsi"/>
                <w:spacing w:val="-2"/>
                <w:lang w:val="en-GB"/>
              </w:rPr>
              <w:t>Study</w:t>
            </w:r>
            <w:r w:rsidRPr="00F95E51">
              <w:rPr>
                <w:rFonts w:asciiTheme="minorHAnsi" w:hAnsiTheme="minorHAnsi" w:cstheme="minorHAnsi"/>
                <w:lang w:val="en-GB"/>
              </w:rPr>
              <w:tab/>
            </w:r>
            <w:r w:rsidRPr="00F95E51">
              <w:rPr>
                <w:rFonts w:asciiTheme="minorHAnsi" w:hAnsiTheme="minorHAnsi" w:cstheme="minorHAnsi"/>
                <w:spacing w:val="-6"/>
                <w:lang w:val="en-GB"/>
              </w:rPr>
              <w:t>in</w:t>
            </w:r>
            <w:r w:rsidRPr="00F95E51">
              <w:rPr>
                <w:rFonts w:asciiTheme="minorHAnsi" w:hAnsiTheme="minorHAnsi" w:cstheme="minorHAnsi"/>
                <w:lang w:val="en-GB"/>
              </w:rPr>
              <w:tab/>
            </w:r>
            <w:r w:rsidRPr="00F95E51">
              <w:rPr>
                <w:rFonts w:asciiTheme="minorHAnsi" w:hAnsiTheme="minorHAnsi" w:cstheme="minorHAnsi"/>
                <w:spacing w:val="-13"/>
                <w:lang w:val="en-GB"/>
              </w:rPr>
              <w:t xml:space="preserve"> </w:t>
            </w:r>
            <w:r w:rsidRPr="00F95E51">
              <w:rPr>
                <w:rFonts w:asciiTheme="minorHAnsi" w:hAnsiTheme="minorHAnsi" w:cstheme="minorHAnsi"/>
                <w:spacing w:val="-6"/>
                <w:lang w:val="en-GB"/>
              </w:rPr>
              <w:t xml:space="preserve">progress: </w:t>
            </w:r>
            <w:r w:rsidRPr="00F95E51">
              <w:rPr>
                <w:rFonts w:asciiTheme="minorHAnsi" w:hAnsiTheme="minorHAnsi" w:cstheme="minorHAnsi"/>
                <w:lang w:val="en-GB"/>
              </w:rPr>
              <w:t>“Competition and its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economic outcomes in selected business services professions in the EU: a refined methodology and a </w:t>
            </w:r>
            <w:r w:rsidRPr="00F95E51">
              <w:rPr>
                <w:rFonts w:asciiTheme="minorHAnsi" w:hAnsiTheme="minorHAnsi" w:cstheme="minorHAnsi"/>
                <w:spacing w:val="-2"/>
                <w:lang w:val="en-GB"/>
              </w:rPr>
              <w:t>comprehensive</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empirical </w:t>
            </w:r>
            <w:r w:rsidRPr="00F95E51">
              <w:rPr>
                <w:rFonts w:asciiTheme="minorHAnsi" w:hAnsiTheme="minorHAnsi" w:cstheme="minorHAnsi"/>
                <w:lang w:val="en-GB"/>
              </w:rPr>
              <w:t>assessment” (started in 2021)</w:t>
            </w:r>
          </w:p>
          <w:p w14:paraId="5B3F2625" w14:textId="77777777" w:rsidR="00794EB1" w:rsidRPr="00F95E51" w:rsidRDefault="00794EB1">
            <w:pPr>
              <w:pStyle w:val="TableParagraph"/>
              <w:spacing w:before="5"/>
              <w:ind w:left="0"/>
              <w:rPr>
                <w:rFonts w:asciiTheme="minorHAnsi" w:hAnsiTheme="minorHAnsi" w:cstheme="minorHAnsi"/>
                <w:i/>
                <w:sz w:val="21"/>
                <w:lang w:val="en-GB"/>
              </w:rPr>
            </w:pPr>
          </w:p>
          <w:p w14:paraId="20A738AD" w14:textId="77777777" w:rsidR="00794EB1" w:rsidRPr="00F95E51" w:rsidRDefault="0039249D">
            <w:pPr>
              <w:pStyle w:val="TableParagraph"/>
              <w:ind w:left="566"/>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4A361984" w14:textId="77777777" w:rsidR="00794EB1" w:rsidRPr="00F95E51" w:rsidRDefault="00794EB1">
            <w:pPr>
              <w:pStyle w:val="TableParagraph"/>
              <w:ind w:left="0"/>
              <w:rPr>
                <w:rFonts w:asciiTheme="minorHAnsi" w:hAnsiTheme="minorHAnsi" w:cstheme="minorHAnsi"/>
                <w:i/>
                <w:lang w:val="en-GB"/>
              </w:rPr>
            </w:pPr>
          </w:p>
          <w:p w14:paraId="187DC089" w14:textId="77777777" w:rsidR="00794EB1" w:rsidRPr="00F95E51" w:rsidRDefault="0039249D">
            <w:pPr>
              <w:pStyle w:val="TableParagraph"/>
              <w:tabs>
                <w:tab w:val="left" w:pos="827"/>
              </w:tabs>
              <w:spacing w:before="1"/>
              <w:ind w:left="467"/>
              <w:rPr>
                <w:rFonts w:asciiTheme="minorHAnsi" w:hAnsiTheme="minorHAnsi" w:cstheme="minorHAnsi"/>
                <w:lang w:val="en-GB"/>
              </w:rPr>
            </w:pPr>
            <w:r w:rsidRPr="00F95E51">
              <w:rPr>
                <w:rFonts w:asciiTheme="minorHAnsi" w:hAnsiTheme="minorHAnsi" w:cstheme="minorHAnsi"/>
                <w:spacing w:val="-10"/>
                <w:lang w:val="en-GB"/>
              </w:rPr>
              <w:lastRenderedPageBreak/>
              <w:t>-</w:t>
            </w:r>
            <w:r w:rsidRPr="00F95E51">
              <w:rPr>
                <w:rFonts w:asciiTheme="minorHAnsi" w:hAnsiTheme="minorHAnsi" w:cstheme="minorHAnsi"/>
                <w:lang w:val="en-GB"/>
              </w:rPr>
              <w:tab/>
              <w:t>Commission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5"/>
                <w:lang w:val="en-GB"/>
              </w:rPr>
              <w:t xml:space="preserve"> </w:t>
            </w:r>
            <w:r w:rsidRPr="00F95E51">
              <w:rPr>
                <w:rFonts w:asciiTheme="minorHAnsi" w:hAnsiTheme="minorHAnsi" w:cstheme="minorHAnsi"/>
                <w:spacing w:val="-4"/>
                <w:lang w:val="en-GB"/>
              </w:rPr>
              <w:t>GROW)</w:t>
            </w:r>
          </w:p>
        </w:tc>
        <w:tc>
          <w:tcPr>
            <w:tcW w:w="4536" w:type="dxa"/>
            <w:shd w:val="clear" w:color="auto" w:fill="FCEFE7"/>
          </w:tcPr>
          <w:p w14:paraId="35F0D35E" w14:textId="77777777" w:rsidR="00C76C38" w:rsidRDefault="00C76C38" w:rsidP="00F91C19">
            <w:pPr>
              <w:pStyle w:val="TableParagraph"/>
              <w:tabs>
                <w:tab w:val="left" w:pos="468"/>
              </w:tabs>
              <w:ind w:right="95"/>
              <w:jc w:val="both"/>
              <w:rPr>
                <w:rFonts w:asciiTheme="minorHAnsi" w:hAnsiTheme="minorHAnsi" w:cstheme="minorHAnsi"/>
                <w:lang w:val="en-GB"/>
              </w:rPr>
            </w:pPr>
            <w:r>
              <w:rPr>
                <w:rFonts w:asciiTheme="minorHAnsi" w:hAnsiTheme="minorHAnsi" w:cstheme="minorHAnsi"/>
                <w:lang w:val="en-GB"/>
              </w:rPr>
              <w:lastRenderedPageBreak/>
              <w:t xml:space="preserve">Another meeting will be foreseen (before the new Commission takes office) with the relevant contacts in </w:t>
            </w:r>
            <w:r w:rsidRPr="00F95E51">
              <w:rPr>
                <w:rFonts w:asciiTheme="minorHAnsi" w:hAnsiTheme="minorHAnsi" w:cstheme="minorHAnsi"/>
                <w:lang w:val="en-GB"/>
              </w:rPr>
              <w:t xml:space="preserve">DG GROW </w:t>
            </w:r>
            <w:r>
              <w:rPr>
                <w:rFonts w:asciiTheme="minorHAnsi" w:hAnsiTheme="minorHAnsi" w:cstheme="minorHAnsi"/>
                <w:lang w:val="en-GB"/>
              </w:rPr>
              <w:t xml:space="preserve">dealing with the profession. </w:t>
            </w:r>
          </w:p>
          <w:p w14:paraId="38B3B70C" w14:textId="77777777" w:rsidR="00794EB1" w:rsidRPr="00F95E51" w:rsidRDefault="00794EB1">
            <w:pPr>
              <w:pStyle w:val="TableParagraph"/>
              <w:ind w:left="0"/>
              <w:rPr>
                <w:rFonts w:asciiTheme="minorHAnsi" w:hAnsiTheme="minorHAnsi" w:cstheme="minorHAnsi"/>
                <w:i/>
                <w:lang w:val="en-GB"/>
              </w:rPr>
            </w:pPr>
          </w:p>
          <w:p w14:paraId="61821FEC" w14:textId="77777777" w:rsidR="00794EB1" w:rsidRPr="00F95E51" w:rsidRDefault="0039249D">
            <w:pPr>
              <w:pStyle w:val="TableParagraph"/>
              <w:ind w:right="96"/>
              <w:jc w:val="both"/>
              <w:rPr>
                <w:rFonts w:asciiTheme="minorHAnsi" w:hAnsiTheme="minorHAnsi" w:cstheme="minorHAnsi"/>
                <w:lang w:val="en-GB"/>
              </w:rPr>
            </w:pPr>
            <w:r w:rsidRPr="00F95E51">
              <w:rPr>
                <w:rFonts w:asciiTheme="minorHAnsi" w:hAnsiTheme="minorHAnsi" w:cstheme="minorHAnsi"/>
                <w:lang w:val="en-GB"/>
              </w:rPr>
              <w:t>The objective is to keep a regular dialogue by convening a meeting (1 or 2 times a year) with the office of the Commissioner.</w:t>
            </w:r>
          </w:p>
          <w:p w14:paraId="7112E946" w14:textId="77777777" w:rsidR="00C60F98" w:rsidRPr="00F95E51" w:rsidRDefault="00C60F98" w:rsidP="000A7368">
            <w:pPr>
              <w:pStyle w:val="TableParagraph"/>
              <w:ind w:left="0" w:right="93"/>
              <w:jc w:val="both"/>
              <w:rPr>
                <w:rFonts w:asciiTheme="minorHAnsi" w:hAnsiTheme="minorHAnsi" w:cstheme="minorHAnsi"/>
                <w:lang w:val="en-GB"/>
              </w:rPr>
            </w:pPr>
          </w:p>
          <w:p w14:paraId="2F7C9DBA" w14:textId="77777777" w:rsidR="001C69FB" w:rsidRDefault="001C69FB" w:rsidP="001C69FB">
            <w:pPr>
              <w:pStyle w:val="TableParagraph"/>
              <w:spacing w:before="1" w:line="270" w:lineRule="atLeast"/>
              <w:ind w:left="42" w:right="93"/>
              <w:jc w:val="both"/>
              <w:rPr>
                <w:rFonts w:asciiTheme="minorHAnsi" w:hAnsiTheme="minorHAnsi" w:cstheme="minorHAnsi"/>
                <w:lang w:val="en-GB"/>
              </w:rPr>
            </w:pPr>
            <w:r>
              <w:rPr>
                <w:rFonts w:asciiTheme="minorHAnsi" w:hAnsiTheme="minorHAnsi" w:cstheme="minorHAnsi"/>
                <w:lang w:val="en-GB"/>
              </w:rPr>
              <w:t xml:space="preserve">Setting of </w:t>
            </w:r>
            <w:r w:rsidRPr="00CA129D">
              <w:rPr>
                <w:rFonts w:asciiTheme="minorHAnsi" w:hAnsiTheme="minorHAnsi" w:cstheme="minorHAnsi"/>
                <w:lang w:val="en-GB"/>
              </w:rPr>
              <w:t xml:space="preserve">minimum legal fees established by </w:t>
            </w:r>
            <w:proofErr w:type="gramStart"/>
            <w:r w:rsidRPr="00CA129D">
              <w:rPr>
                <w:rFonts w:asciiTheme="minorHAnsi" w:hAnsiTheme="minorHAnsi" w:cstheme="minorHAnsi"/>
                <w:lang w:val="en-GB"/>
              </w:rPr>
              <w:t>the  professional</w:t>
            </w:r>
            <w:proofErr w:type="gramEnd"/>
            <w:r w:rsidRPr="00CA129D">
              <w:rPr>
                <w:rFonts w:asciiTheme="minorHAnsi" w:hAnsiTheme="minorHAnsi" w:cstheme="minorHAnsi"/>
                <w:lang w:val="en-GB"/>
              </w:rPr>
              <w:t xml:space="preserve"> association of lawyers</w:t>
            </w:r>
            <w:r>
              <w:rPr>
                <w:rFonts w:asciiTheme="minorHAnsi" w:hAnsiTheme="minorHAnsi" w:cstheme="minorHAnsi"/>
                <w:lang w:val="en-GB"/>
              </w:rPr>
              <w:t xml:space="preserve"> : </w:t>
            </w:r>
          </w:p>
          <w:p w14:paraId="5ABBBF1C" w14:textId="77777777" w:rsidR="001C69FB" w:rsidRDefault="001C69FB" w:rsidP="001C69FB">
            <w:pPr>
              <w:pStyle w:val="TableParagraph"/>
              <w:spacing w:before="1" w:line="270" w:lineRule="atLeast"/>
              <w:ind w:left="0" w:right="93"/>
              <w:jc w:val="both"/>
              <w:rPr>
                <w:rFonts w:asciiTheme="minorHAnsi" w:hAnsiTheme="minorHAnsi" w:cstheme="minorHAnsi"/>
                <w:lang w:val="en-GB"/>
              </w:rPr>
            </w:pPr>
          </w:p>
          <w:p w14:paraId="6F9F8D81" w14:textId="77777777" w:rsidR="001C69FB" w:rsidRDefault="001C69FB" w:rsidP="001C69FB">
            <w:pPr>
              <w:pStyle w:val="TableParagraph"/>
              <w:spacing w:before="1" w:line="270" w:lineRule="atLeast"/>
              <w:ind w:left="42" w:right="93"/>
              <w:jc w:val="both"/>
              <w:rPr>
                <w:rFonts w:asciiTheme="minorHAnsi" w:hAnsiTheme="minorHAnsi" w:cstheme="minorHAnsi"/>
                <w:lang w:val="en-GB"/>
              </w:rPr>
            </w:pPr>
            <w:r>
              <w:rPr>
                <w:rFonts w:asciiTheme="minorHAnsi" w:hAnsiTheme="minorHAnsi" w:cstheme="minorHAnsi"/>
                <w:lang w:val="en-GB"/>
              </w:rPr>
              <w:t xml:space="preserve">It was proposed that the informal Competition subgroup analyses the consequence of a recent decision </w:t>
            </w:r>
            <w:r w:rsidRPr="00CA129D">
              <w:rPr>
                <w:rFonts w:asciiTheme="minorHAnsi" w:hAnsiTheme="minorHAnsi" w:cstheme="minorHAnsi"/>
                <w:lang w:val="en-GB"/>
              </w:rPr>
              <w:t xml:space="preserve">in relation to minimum fees </w:t>
            </w:r>
            <w:proofErr w:type="gramStart"/>
            <w:r>
              <w:rPr>
                <w:rFonts w:asciiTheme="minorHAnsi" w:hAnsiTheme="minorHAnsi" w:cstheme="minorHAnsi"/>
                <w:lang w:val="en-GB"/>
              </w:rPr>
              <w:t>( in</w:t>
            </w:r>
            <w:proofErr w:type="gramEnd"/>
            <w:r>
              <w:rPr>
                <w:rFonts w:asciiTheme="minorHAnsi" w:hAnsiTheme="minorHAnsi" w:cstheme="minorHAnsi"/>
                <w:lang w:val="en-GB"/>
              </w:rPr>
              <w:t xml:space="preserve"> Bulgaria) and prepares a note with their recommendations for the delegations. </w:t>
            </w:r>
          </w:p>
          <w:p w14:paraId="757C122C" w14:textId="61DBF0EE" w:rsidR="001C69FB" w:rsidRDefault="001C69FB" w:rsidP="002D0C19">
            <w:pPr>
              <w:pStyle w:val="TableParagraph"/>
              <w:ind w:right="93"/>
              <w:jc w:val="both"/>
              <w:rPr>
                <w:rFonts w:asciiTheme="minorHAnsi" w:hAnsiTheme="minorHAnsi" w:cstheme="minorHAnsi"/>
                <w:lang w:val="en-GB"/>
              </w:rPr>
            </w:pPr>
          </w:p>
          <w:p w14:paraId="1DACA154" w14:textId="77777777" w:rsidR="001C69FB" w:rsidRDefault="001C69FB" w:rsidP="002D0C19">
            <w:pPr>
              <w:pStyle w:val="TableParagraph"/>
              <w:ind w:right="93"/>
              <w:jc w:val="both"/>
              <w:rPr>
                <w:rFonts w:asciiTheme="minorHAnsi" w:hAnsiTheme="minorHAnsi" w:cstheme="minorHAnsi"/>
                <w:lang w:val="en-GB"/>
              </w:rPr>
            </w:pPr>
          </w:p>
          <w:p w14:paraId="2964DCC9" w14:textId="77777777" w:rsidR="001C69FB" w:rsidRPr="007E1992" w:rsidRDefault="001C69FB" w:rsidP="001C69FB">
            <w:pPr>
              <w:pStyle w:val="TableParagraph"/>
              <w:ind w:left="0" w:right="149"/>
              <w:jc w:val="both"/>
              <w:rPr>
                <w:rFonts w:asciiTheme="minorHAnsi" w:hAnsiTheme="minorHAnsi" w:cstheme="minorHAnsi"/>
                <w:lang w:val="en-GB"/>
              </w:rPr>
            </w:pPr>
            <w:r w:rsidRPr="007E1992">
              <w:rPr>
                <w:rFonts w:asciiTheme="minorHAnsi" w:hAnsiTheme="minorHAnsi" w:cstheme="minorHAnsi"/>
                <w:lang w:val="en-GB"/>
              </w:rPr>
              <w:t xml:space="preserve">The Committee is also monitoring the </w:t>
            </w:r>
            <w:r>
              <w:rPr>
                <w:rFonts w:asciiTheme="minorHAnsi" w:hAnsiTheme="minorHAnsi" w:cstheme="minorHAnsi"/>
                <w:lang w:val="en-GB"/>
              </w:rPr>
              <w:t xml:space="preserve">EU Court of Justic </w:t>
            </w:r>
            <w:r w:rsidRPr="007E1992">
              <w:rPr>
                <w:rFonts w:asciiTheme="minorHAnsi" w:hAnsiTheme="minorHAnsi" w:cstheme="minorHAnsi"/>
                <w:lang w:val="en-GB"/>
              </w:rPr>
              <w:t xml:space="preserve">(German) case on third party financial participation in law firms (together with the </w:t>
            </w:r>
            <w:r w:rsidRPr="007E1992">
              <w:rPr>
                <w:rFonts w:asciiTheme="minorHAnsi" w:hAnsiTheme="minorHAnsi" w:cstheme="minorHAnsi"/>
                <w:lang w:val="en-GB"/>
              </w:rPr>
              <w:lastRenderedPageBreak/>
              <w:t xml:space="preserve">Deontology Committee).  The Committee will be focusing on the issue of proportionality test and cross border implications of the upcoming judgment. </w:t>
            </w:r>
          </w:p>
          <w:p w14:paraId="549DB2A1" w14:textId="77777777" w:rsidR="001C69FB" w:rsidRDefault="001C69FB" w:rsidP="002D0C19">
            <w:pPr>
              <w:pStyle w:val="TableParagraph"/>
              <w:ind w:right="93"/>
              <w:jc w:val="both"/>
              <w:rPr>
                <w:rFonts w:asciiTheme="minorHAnsi" w:hAnsiTheme="minorHAnsi" w:cstheme="minorHAnsi"/>
                <w:lang w:val="en-GB"/>
              </w:rPr>
            </w:pPr>
          </w:p>
          <w:p w14:paraId="6815B3F5" w14:textId="6F3ACD1F" w:rsidR="002D0C19" w:rsidRPr="00F95E51" w:rsidRDefault="002D0C19" w:rsidP="00F91C19">
            <w:pPr>
              <w:pStyle w:val="TableParagraph"/>
              <w:ind w:left="0" w:right="93"/>
              <w:jc w:val="both"/>
              <w:rPr>
                <w:rFonts w:asciiTheme="minorHAnsi" w:hAnsiTheme="minorHAnsi" w:cstheme="minorHAnsi"/>
                <w:lang w:val="en-GB"/>
              </w:rPr>
            </w:pPr>
          </w:p>
        </w:tc>
        <w:tc>
          <w:tcPr>
            <w:tcW w:w="3401" w:type="dxa"/>
            <w:shd w:val="clear" w:color="auto" w:fill="FCEFE7"/>
          </w:tcPr>
          <w:p w14:paraId="23A5B358" w14:textId="6734A22A" w:rsidR="002506CA" w:rsidRPr="00F95E51" w:rsidRDefault="002506CA" w:rsidP="000A7368">
            <w:pPr>
              <w:pStyle w:val="TableParagraph"/>
              <w:spacing w:before="1"/>
              <w:ind w:right="95"/>
              <w:jc w:val="both"/>
              <w:rPr>
                <w:rFonts w:asciiTheme="minorHAnsi" w:hAnsiTheme="minorHAnsi" w:cstheme="minorHAnsi"/>
                <w:lang w:val="en-GB"/>
              </w:rPr>
            </w:pPr>
          </w:p>
        </w:tc>
        <w:tc>
          <w:tcPr>
            <w:tcW w:w="3970" w:type="dxa"/>
            <w:shd w:val="clear" w:color="auto" w:fill="FCEFE7"/>
          </w:tcPr>
          <w:p w14:paraId="72541B2E" w14:textId="6999B790" w:rsidR="00794EB1" w:rsidRPr="004F714D" w:rsidRDefault="00794EB1">
            <w:pPr>
              <w:pStyle w:val="TableParagraph"/>
              <w:spacing w:line="247" w:lineRule="exact"/>
              <w:jc w:val="both"/>
              <w:rPr>
                <w:rFonts w:asciiTheme="minorHAnsi" w:hAnsiTheme="minorHAnsi" w:cstheme="minorHAnsi"/>
                <w:lang w:val="es-ES"/>
              </w:rPr>
            </w:pPr>
          </w:p>
        </w:tc>
      </w:tr>
    </w:tbl>
    <w:p w14:paraId="64F099CB" w14:textId="77777777" w:rsidR="00794EB1" w:rsidRPr="004F714D" w:rsidRDefault="00794EB1">
      <w:pPr>
        <w:spacing w:before="2"/>
        <w:rPr>
          <w:rFonts w:asciiTheme="minorHAnsi" w:hAnsiTheme="minorHAnsi" w:cstheme="minorHAnsi"/>
          <w:i/>
          <w:sz w:val="2"/>
          <w:lang w:val="es-ES"/>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D526DB" w14:paraId="2F2771CE" w14:textId="77777777" w:rsidTr="007E1992">
        <w:trPr>
          <w:trHeight w:val="5839"/>
        </w:trPr>
        <w:tc>
          <w:tcPr>
            <w:tcW w:w="3401" w:type="dxa"/>
            <w:shd w:val="clear" w:color="auto" w:fill="FCEFE7"/>
          </w:tcPr>
          <w:p w14:paraId="7D48F601" w14:textId="77777777" w:rsidR="00794EB1" w:rsidRPr="000A7368" w:rsidRDefault="00794EB1">
            <w:pPr>
              <w:pStyle w:val="TableParagraph"/>
              <w:spacing w:before="11"/>
              <w:ind w:left="0"/>
              <w:rPr>
                <w:rFonts w:asciiTheme="minorHAnsi" w:hAnsiTheme="minorHAnsi" w:cstheme="minorHAnsi"/>
                <w:i/>
                <w:sz w:val="21"/>
                <w:lang w:val="it-IT"/>
              </w:rPr>
            </w:pPr>
          </w:p>
          <w:p w14:paraId="73128ED4" w14:textId="77777777" w:rsidR="00794EB1" w:rsidRPr="00F95E51" w:rsidRDefault="0039249D">
            <w:pPr>
              <w:pStyle w:val="TableParagraph"/>
              <w:ind w:left="566" w:right="94" w:hanging="360"/>
              <w:jc w:val="both"/>
              <w:rPr>
                <w:rFonts w:asciiTheme="minorHAnsi" w:hAnsiTheme="minorHAnsi" w:cstheme="minorHAnsi"/>
                <w:lang w:val="en-GB"/>
              </w:rPr>
            </w:pPr>
            <w:r w:rsidRPr="00F95E51">
              <w:rPr>
                <w:rFonts w:asciiTheme="minorHAnsi" w:hAnsiTheme="minorHAnsi" w:cstheme="minorHAnsi"/>
                <w:lang w:val="en-GB"/>
              </w:rPr>
              <w:t>2)</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Any</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possible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future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in connection with the single market for services and self- regulated professions</w:t>
            </w:r>
          </w:p>
        </w:tc>
        <w:tc>
          <w:tcPr>
            <w:tcW w:w="4536" w:type="dxa"/>
            <w:shd w:val="clear" w:color="auto" w:fill="FCEFE7"/>
          </w:tcPr>
          <w:p w14:paraId="22BAB810" w14:textId="77777777" w:rsidR="001C69FB" w:rsidRDefault="001C69FB" w:rsidP="001C69FB">
            <w:pPr>
              <w:pStyle w:val="TableParagraph"/>
              <w:tabs>
                <w:tab w:val="left" w:pos="468"/>
              </w:tabs>
              <w:ind w:left="467" w:right="94"/>
              <w:jc w:val="both"/>
              <w:rPr>
                <w:rFonts w:asciiTheme="minorHAnsi" w:hAnsiTheme="minorHAnsi" w:cstheme="minorHAnsi"/>
                <w:lang w:val="en-GB"/>
              </w:rPr>
            </w:pPr>
          </w:p>
          <w:p w14:paraId="5E6B5F99" w14:textId="77777777" w:rsidR="001C69FB" w:rsidRDefault="001C69FB" w:rsidP="001C69FB">
            <w:pPr>
              <w:pStyle w:val="TableParagraph"/>
              <w:ind w:left="0" w:right="93"/>
              <w:jc w:val="both"/>
              <w:rPr>
                <w:rFonts w:asciiTheme="minorHAnsi" w:hAnsiTheme="minorHAnsi" w:cstheme="minorHAnsi"/>
                <w:lang w:val="en-GB"/>
              </w:rPr>
            </w:pPr>
            <w:r>
              <w:rPr>
                <w:rFonts w:asciiTheme="minorHAnsi" w:hAnsiTheme="minorHAnsi" w:cstheme="minorHAnsi"/>
                <w:lang w:val="en-GB"/>
              </w:rPr>
              <w:t>A new report on the future of the single market was presented by M. Letta to the European Council and Commission. A reference is made to the regulated professions. The Committee will closely monitor the next steps of this initiative. Another report on the competitiveness of the (single market) EU will follow in</w:t>
            </w:r>
            <w:r w:rsidRPr="00F91C19">
              <w:rPr>
                <w:rFonts w:asciiTheme="minorHAnsi" w:hAnsiTheme="minorHAnsi" w:cstheme="minorHAnsi"/>
                <w:b/>
                <w:bCs/>
                <w:lang w:val="en-GB"/>
              </w:rPr>
              <w:t xml:space="preserve"> June 2024.</w:t>
            </w:r>
          </w:p>
          <w:p w14:paraId="70070194" w14:textId="77777777" w:rsidR="001C69FB" w:rsidRDefault="001C69FB" w:rsidP="001C69FB">
            <w:pPr>
              <w:pStyle w:val="TableParagraph"/>
              <w:ind w:left="0" w:right="93"/>
              <w:jc w:val="both"/>
              <w:rPr>
                <w:rFonts w:asciiTheme="minorHAnsi" w:hAnsiTheme="minorHAnsi" w:cstheme="minorHAnsi"/>
                <w:lang w:val="en-GB"/>
              </w:rPr>
            </w:pPr>
          </w:p>
          <w:p w14:paraId="0883D24C" w14:textId="18BEEFEC" w:rsidR="001C69FB" w:rsidRDefault="001C69FB" w:rsidP="000A7368">
            <w:pPr>
              <w:pStyle w:val="TableParagraph"/>
              <w:ind w:left="0" w:right="93"/>
              <w:jc w:val="both"/>
              <w:rPr>
                <w:rFonts w:asciiTheme="minorHAnsi" w:hAnsiTheme="minorHAnsi" w:cstheme="minorHAnsi"/>
                <w:lang w:val="en-GB"/>
              </w:rPr>
            </w:pPr>
            <w:r>
              <w:rPr>
                <w:rFonts w:asciiTheme="minorHAnsi" w:hAnsiTheme="minorHAnsi" w:cstheme="minorHAnsi"/>
                <w:lang w:val="en-GB"/>
              </w:rPr>
              <w:t>Regarding the work of the OECD, the PMR indicators are not yet published. T</w:t>
            </w:r>
            <w:r>
              <w:rPr>
                <w:lang w:val="en-GB"/>
              </w:rPr>
              <w:t xml:space="preserve">he new data is expected to be released in </w:t>
            </w:r>
            <w:r w:rsidRPr="00F91C19">
              <w:rPr>
                <w:b/>
                <w:bCs/>
                <w:lang w:val="en-GB"/>
              </w:rPr>
              <w:t>summer 2024</w:t>
            </w:r>
            <w:r>
              <w:rPr>
                <w:lang w:val="en-GB"/>
              </w:rPr>
              <w:t xml:space="preserve">. The Committee will continue monitor this file. </w:t>
            </w:r>
          </w:p>
          <w:p w14:paraId="3965CB97" w14:textId="77777777" w:rsidR="001C69FB" w:rsidRDefault="001C69FB" w:rsidP="001C69FB">
            <w:pPr>
              <w:pStyle w:val="TableParagraph"/>
              <w:tabs>
                <w:tab w:val="left" w:pos="468"/>
              </w:tabs>
              <w:ind w:left="467" w:right="94"/>
              <w:jc w:val="both"/>
              <w:rPr>
                <w:rFonts w:asciiTheme="minorHAnsi" w:hAnsiTheme="minorHAnsi" w:cstheme="minorHAnsi"/>
                <w:lang w:val="en-GB"/>
              </w:rPr>
            </w:pPr>
          </w:p>
          <w:p w14:paraId="29FE4EA2" w14:textId="6BDA8679" w:rsidR="00794EB1" w:rsidRPr="00F95E51" w:rsidRDefault="0039249D" w:rsidP="000A7368">
            <w:pPr>
              <w:pStyle w:val="TableParagraph"/>
              <w:tabs>
                <w:tab w:val="left" w:pos="468"/>
              </w:tabs>
              <w:ind w:left="467" w:right="94"/>
              <w:jc w:val="both"/>
              <w:rPr>
                <w:rFonts w:asciiTheme="minorHAnsi" w:hAnsiTheme="minorHAnsi" w:cstheme="minorHAnsi"/>
                <w:lang w:val="en-GB"/>
              </w:rPr>
            </w:pPr>
            <w:r w:rsidRPr="00F95E51">
              <w:rPr>
                <w:rFonts w:asciiTheme="minorHAnsi" w:hAnsiTheme="minorHAnsi" w:cstheme="minorHAnsi"/>
                <w:lang w:val="en-GB"/>
              </w:rPr>
              <w:t>Follow-up</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actions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after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adoption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CCBE comments to the two published DG GROW studies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(legal barriers)</w:t>
            </w:r>
          </w:p>
          <w:p w14:paraId="1C1B5AD2" w14:textId="77777777" w:rsidR="00794EB1" w:rsidRPr="00F95E51" w:rsidRDefault="00794EB1">
            <w:pPr>
              <w:pStyle w:val="TableParagraph"/>
              <w:spacing w:before="10"/>
              <w:ind w:left="0"/>
              <w:rPr>
                <w:rFonts w:asciiTheme="minorHAnsi" w:hAnsiTheme="minorHAnsi" w:cstheme="minorHAnsi"/>
                <w:i/>
                <w:sz w:val="21"/>
                <w:lang w:val="en-GB"/>
              </w:rPr>
            </w:pPr>
          </w:p>
          <w:p w14:paraId="6077E615" w14:textId="2D316DF2" w:rsidR="00794EB1" w:rsidRPr="004B0CC2" w:rsidRDefault="0039249D">
            <w:pPr>
              <w:pStyle w:val="TableParagraph"/>
              <w:ind w:right="91"/>
              <w:jc w:val="both"/>
              <w:rPr>
                <w:rFonts w:asciiTheme="minorHAnsi" w:hAnsiTheme="minorHAnsi" w:cstheme="minorHAnsi"/>
                <w:lang w:val="en-GB"/>
              </w:rPr>
            </w:pPr>
            <w:proofErr w:type="gramStart"/>
            <w:r w:rsidRPr="00F95E51">
              <w:rPr>
                <w:rFonts w:asciiTheme="minorHAnsi" w:hAnsiTheme="minorHAnsi" w:cstheme="minorHAnsi"/>
                <w:lang w:val="en-GB"/>
              </w:rPr>
              <w:t>With regard to</w:t>
            </w:r>
            <w:proofErr w:type="gramEnd"/>
            <w:r w:rsidRPr="00F95E51">
              <w:rPr>
                <w:rFonts w:asciiTheme="minorHAnsi" w:hAnsiTheme="minorHAnsi" w:cstheme="minorHAnsi"/>
                <w:lang w:val="en-GB"/>
              </w:rPr>
              <w:t xml:space="preserve"> the “Study on the legal mapping of barriers in the services sector”, after the additional information published by DG Grow (legal</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mapping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at</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national</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level),</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Committee is still reviewing the input received from the CCBE delegations</w:t>
            </w:r>
            <w:r w:rsidRPr="004B0CC2">
              <w:rPr>
                <w:rFonts w:asciiTheme="minorHAnsi" w:hAnsiTheme="minorHAnsi" w:cstheme="minorHAnsi"/>
                <w:lang w:val="en-GB"/>
              </w:rPr>
              <w:t>. Unfortunately</w:t>
            </w:r>
            <w:r w:rsidR="004B0CC2" w:rsidRPr="004B0CC2">
              <w:rPr>
                <w:rFonts w:asciiTheme="minorHAnsi" w:hAnsiTheme="minorHAnsi" w:cstheme="minorHAnsi"/>
                <w:lang w:val="en-GB"/>
              </w:rPr>
              <w:t>,</w:t>
            </w:r>
            <w:r w:rsidRPr="004B0CC2">
              <w:rPr>
                <w:rFonts w:asciiTheme="minorHAnsi" w:hAnsiTheme="minorHAnsi" w:cstheme="minorHAnsi"/>
                <w:lang w:val="en-GB"/>
              </w:rPr>
              <w:t xml:space="preserve"> we have not received a lot of responses and </w:t>
            </w:r>
            <w:r w:rsidR="004B0CC2" w:rsidRPr="004B0CC2">
              <w:rPr>
                <w:rFonts w:asciiTheme="minorHAnsi" w:hAnsiTheme="minorHAnsi" w:cstheme="minorHAnsi"/>
                <w:lang w:val="en-GB"/>
              </w:rPr>
              <w:t xml:space="preserve">the deadline for responses has been </w:t>
            </w:r>
            <w:r w:rsidRPr="004B0CC2">
              <w:rPr>
                <w:rFonts w:asciiTheme="minorHAnsi" w:hAnsiTheme="minorHAnsi" w:cstheme="minorHAnsi"/>
                <w:lang w:val="en-GB"/>
              </w:rPr>
              <w:t>extended.</w:t>
            </w:r>
          </w:p>
          <w:p w14:paraId="72C28B84" w14:textId="77777777" w:rsidR="00794EB1" w:rsidRPr="004B0CC2" w:rsidRDefault="00794EB1">
            <w:pPr>
              <w:pStyle w:val="TableParagraph"/>
              <w:ind w:left="0"/>
              <w:rPr>
                <w:rFonts w:asciiTheme="minorHAnsi" w:hAnsiTheme="minorHAnsi" w:cstheme="minorHAnsi"/>
                <w:i/>
                <w:lang w:val="en-GB"/>
              </w:rPr>
            </w:pPr>
          </w:p>
          <w:p w14:paraId="2C6F49A1" w14:textId="4E9659BC" w:rsidR="00794EB1" w:rsidRPr="00F95E51" w:rsidRDefault="0039249D">
            <w:pPr>
              <w:pStyle w:val="TableParagraph"/>
              <w:ind w:right="94"/>
              <w:jc w:val="both"/>
              <w:rPr>
                <w:rFonts w:asciiTheme="minorHAnsi" w:hAnsiTheme="minorHAnsi" w:cstheme="minorHAnsi"/>
                <w:lang w:val="en-GB"/>
              </w:rPr>
            </w:pPr>
            <w:r w:rsidRPr="004B0CC2">
              <w:rPr>
                <w:rFonts w:asciiTheme="minorHAnsi" w:hAnsiTheme="minorHAnsi" w:cstheme="minorHAnsi"/>
                <w:lang w:val="en-GB"/>
              </w:rPr>
              <w:t>Depending on the outcome of this</w:t>
            </w:r>
            <w:r w:rsidRPr="00F95E51">
              <w:rPr>
                <w:rFonts w:asciiTheme="minorHAnsi" w:hAnsiTheme="minorHAnsi" w:cstheme="minorHAnsi"/>
                <w:lang w:val="en-GB"/>
              </w:rPr>
              <w:t xml:space="preserve"> input, the Committee will decide the next steps.</w:t>
            </w:r>
            <w:r w:rsidR="001C69FB">
              <w:rPr>
                <w:rFonts w:asciiTheme="minorHAnsi" w:hAnsiTheme="minorHAnsi" w:cstheme="minorHAnsi"/>
                <w:lang w:val="en-GB"/>
              </w:rPr>
              <w:t xml:space="preserve"> (we have not gathered enough </w:t>
            </w:r>
            <w:proofErr w:type="gramStart"/>
            <w:r w:rsidR="001C69FB">
              <w:rPr>
                <w:rFonts w:asciiTheme="minorHAnsi" w:hAnsiTheme="minorHAnsi" w:cstheme="minorHAnsi"/>
                <w:lang w:val="en-GB"/>
              </w:rPr>
              <w:t>responses</w:t>
            </w:r>
            <w:proofErr w:type="gramEnd"/>
            <w:r w:rsidR="001C69FB">
              <w:rPr>
                <w:rFonts w:asciiTheme="minorHAnsi" w:hAnsiTheme="minorHAnsi" w:cstheme="minorHAnsi"/>
                <w:lang w:val="en-GB"/>
              </w:rPr>
              <w:t xml:space="preserve"> but we will </w:t>
            </w:r>
            <w:r w:rsidR="001C69FB">
              <w:rPr>
                <w:rFonts w:asciiTheme="minorHAnsi" w:hAnsiTheme="minorHAnsi" w:cstheme="minorHAnsi"/>
                <w:lang w:val="en-GB"/>
              </w:rPr>
              <w:lastRenderedPageBreak/>
              <w:t xml:space="preserve">discuss again this study in light of our next meeting with DG Grow) </w:t>
            </w:r>
          </w:p>
          <w:p w14:paraId="446876EF" w14:textId="77777777" w:rsidR="00794EB1" w:rsidRPr="00F95E51" w:rsidRDefault="00794EB1">
            <w:pPr>
              <w:pStyle w:val="TableParagraph"/>
              <w:spacing w:before="1"/>
              <w:ind w:left="0"/>
              <w:rPr>
                <w:rFonts w:asciiTheme="minorHAnsi" w:hAnsiTheme="minorHAnsi" w:cstheme="minorHAnsi"/>
                <w:i/>
                <w:lang w:val="en-GB"/>
              </w:rPr>
            </w:pPr>
          </w:p>
          <w:p w14:paraId="16BF3613" w14:textId="77777777" w:rsidR="00794EB1" w:rsidRPr="00F95E51" w:rsidRDefault="00794EB1">
            <w:pPr>
              <w:pStyle w:val="TableParagraph"/>
              <w:spacing w:before="1"/>
              <w:ind w:left="0"/>
              <w:rPr>
                <w:rFonts w:asciiTheme="minorHAnsi" w:hAnsiTheme="minorHAnsi" w:cstheme="minorHAnsi"/>
                <w:i/>
                <w:sz w:val="20"/>
                <w:lang w:val="en-GB"/>
              </w:rPr>
            </w:pPr>
          </w:p>
          <w:p w14:paraId="2A61A29C" w14:textId="19DEA072" w:rsidR="002D0C19" w:rsidRDefault="002D0C19">
            <w:pPr>
              <w:pStyle w:val="TableParagraph"/>
              <w:spacing w:before="1" w:line="270" w:lineRule="atLeast"/>
              <w:ind w:left="42" w:right="93"/>
              <w:jc w:val="both"/>
              <w:rPr>
                <w:rFonts w:asciiTheme="minorHAnsi" w:hAnsiTheme="minorHAnsi" w:cstheme="minorHAnsi"/>
                <w:lang w:val="en-GB"/>
              </w:rPr>
            </w:pPr>
          </w:p>
          <w:p w14:paraId="6961089C" w14:textId="77777777" w:rsidR="002D0C19" w:rsidRDefault="002D0C19" w:rsidP="008C5513">
            <w:pPr>
              <w:pStyle w:val="TableParagraph"/>
              <w:spacing w:before="1" w:line="270" w:lineRule="atLeast"/>
              <w:ind w:left="0" w:right="93"/>
              <w:jc w:val="both"/>
              <w:rPr>
                <w:rFonts w:asciiTheme="minorHAnsi" w:hAnsiTheme="minorHAnsi" w:cstheme="minorHAnsi"/>
                <w:lang w:val="en-GB"/>
              </w:rPr>
            </w:pPr>
          </w:p>
          <w:p w14:paraId="4021626D" w14:textId="77777777" w:rsidR="00C76C38" w:rsidRDefault="00C76C38" w:rsidP="000A7368">
            <w:pPr>
              <w:pStyle w:val="TableParagraph"/>
              <w:spacing w:before="1" w:line="270" w:lineRule="atLeast"/>
              <w:ind w:left="0" w:right="93"/>
              <w:jc w:val="both"/>
              <w:rPr>
                <w:rFonts w:asciiTheme="minorHAnsi" w:hAnsiTheme="minorHAnsi" w:cstheme="minorHAnsi"/>
                <w:lang w:val="en-GB"/>
              </w:rPr>
            </w:pPr>
          </w:p>
          <w:p w14:paraId="408A419B" w14:textId="6A268B49" w:rsidR="00C76C38" w:rsidRPr="00F95E51" w:rsidRDefault="00C76C38" w:rsidP="001C69FB">
            <w:pPr>
              <w:pStyle w:val="TableParagraph"/>
              <w:spacing w:before="1" w:line="270" w:lineRule="atLeast"/>
              <w:ind w:left="42" w:right="93"/>
              <w:jc w:val="both"/>
              <w:rPr>
                <w:rFonts w:asciiTheme="minorHAnsi" w:hAnsiTheme="minorHAnsi" w:cstheme="minorHAnsi"/>
                <w:lang w:val="en-GB"/>
              </w:rPr>
            </w:pPr>
          </w:p>
        </w:tc>
        <w:tc>
          <w:tcPr>
            <w:tcW w:w="3401" w:type="dxa"/>
            <w:shd w:val="clear" w:color="auto" w:fill="FCEFE7"/>
          </w:tcPr>
          <w:p w14:paraId="35910B76" w14:textId="77777777" w:rsidR="002506CA" w:rsidRDefault="002506CA">
            <w:pPr>
              <w:pStyle w:val="TableParagraph"/>
              <w:ind w:left="0"/>
              <w:rPr>
                <w:rFonts w:asciiTheme="minorHAnsi" w:hAnsiTheme="minorHAnsi" w:cstheme="minorHAnsi"/>
                <w:lang w:val="en-GB"/>
              </w:rPr>
            </w:pPr>
            <w:r w:rsidRPr="00F95E51">
              <w:rPr>
                <w:rFonts w:asciiTheme="minorHAnsi" w:hAnsiTheme="minorHAnsi" w:cstheme="minorHAnsi"/>
                <w:lang w:val="en-GB"/>
              </w:rPr>
              <w:lastRenderedPageBreak/>
              <w:t xml:space="preserve">The CCBE statement was sent to the Commission - DG Grow. </w:t>
            </w:r>
          </w:p>
          <w:p w14:paraId="0EEDDF04" w14:textId="77777777" w:rsidR="003761C9" w:rsidRDefault="003761C9">
            <w:pPr>
              <w:pStyle w:val="TableParagraph"/>
              <w:ind w:left="0"/>
              <w:rPr>
                <w:rFonts w:asciiTheme="minorHAnsi" w:hAnsiTheme="minorHAnsi" w:cstheme="minorHAnsi"/>
                <w:lang w:val="en-GB"/>
              </w:rPr>
            </w:pPr>
          </w:p>
          <w:p w14:paraId="64C716A0" w14:textId="77777777" w:rsidR="003761C9" w:rsidRDefault="003761C9">
            <w:pPr>
              <w:pStyle w:val="TableParagraph"/>
              <w:ind w:left="0"/>
              <w:rPr>
                <w:rFonts w:asciiTheme="minorHAnsi" w:hAnsiTheme="minorHAnsi" w:cstheme="minorHAnsi"/>
                <w:lang w:val="en-GB"/>
              </w:rPr>
            </w:pPr>
          </w:p>
          <w:p w14:paraId="1303B4D2" w14:textId="187315EA" w:rsidR="003761C9" w:rsidRPr="00F95E51" w:rsidRDefault="003761C9" w:rsidP="004B0CC2">
            <w:pPr>
              <w:pStyle w:val="TableParagraph"/>
              <w:ind w:right="143"/>
              <w:jc w:val="both"/>
              <w:rPr>
                <w:rFonts w:asciiTheme="minorHAnsi" w:hAnsiTheme="minorHAnsi" w:cstheme="minorHAnsi"/>
                <w:lang w:val="en-GB"/>
              </w:rPr>
            </w:pPr>
            <w:r w:rsidRPr="007E1992">
              <w:rPr>
                <w:rFonts w:asciiTheme="minorHAnsi" w:hAnsiTheme="minorHAnsi" w:cstheme="minorHAnsi"/>
                <w:lang w:val="en-GB"/>
              </w:rPr>
              <w:t xml:space="preserve">The Committee continues </w:t>
            </w:r>
            <w:proofErr w:type="gramStart"/>
            <w:r w:rsidRPr="007E1992">
              <w:rPr>
                <w:rFonts w:asciiTheme="minorHAnsi" w:hAnsiTheme="minorHAnsi" w:cstheme="minorHAnsi"/>
                <w:lang w:val="en-GB"/>
              </w:rPr>
              <w:t>to  monitor</w:t>
            </w:r>
            <w:proofErr w:type="gramEnd"/>
            <w:r w:rsidRPr="007E1992">
              <w:rPr>
                <w:rFonts w:asciiTheme="minorHAnsi" w:hAnsiTheme="minorHAnsi" w:cstheme="minorHAnsi"/>
                <w:lang w:val="en-GB"/>
              </w:rPr>
              <w:t xml:space="preserve"> the next edition of the OECD PMR concerning lawyers (OECD originally planned to </w:t>
            </w:r>
            <w:r w:rsidRPr="007E1992">
              <w:rPr>
                <w:lang w:val="en-GB"/>
              </w:rPr>
              <w:t>publish the results in November</w:t>
            </w:r>
            <w:r w:rsidR="00D526DB">
              <w:rPr>
                <w:lang w:val="en-GB"/>
              </w:rPr>
              <w:t>,</w:t>
            </w:r>
            <w:r w:rsidRPr="007E1992">
              <w:rPr>
                <w:lang w:val="en-GB"/>
              </w:rPr>
              <w:t xml:space="preserve"> 2023. It will now be foreseen for next </w:t>
            </w:r>
            <w:r w:rsidRPr="00D526DB">
              <w:rPr>
                <w:b/>
                <w:bCs/>
                <w:lang w:val="en-GB"/>
              </w:rPr>
              <w:t>Summer 2024</w:t>
            </w:r>
            <w:r w:rsidRPr="007E1992">
              <w:rPr>
                <w:lang w:val="en-GB"/>
              </w:rPr>
              <w:t>)</w:t>
            </w:r>
          </w:p>
        </w:tc>
        <w:tc>
          <w:tcPr>
            <w:tcW w:w="3970" w:type="dxa"/>
            <w:shd w:val="clear" w:color="auto" w:fill="FCEFE7"/>
          </w:tcPr>
          <w:p w14:paraId="0257F65B" w14:textId="77777777" w:rsidR="00794EB1" w:rsidRPr="00F95E51" w:rsidRDefault="00794EB1">
            <w:pPr>
              <w:pStyle w:val="TableParagraph"/>
              <w:spacing w:before="8"/>
              <w:ind w:left="0"/>
              <w:rPr>
                <w:rFonts w:asciiTheme="minorHAnsi" w:hAnsiTheme="minorHAnsi" w:cstheme="minorHAnsi"/>
                <w:i/>
                <w:lang w:val="en-GB"/>
              </w:rPr>
            </w:pPr>
          </w:p>
          <w:p w14:paraId="0392BB48" w14:textId="71FF6736" w:rsidR="00794EB1" w:rsidRPr="00F95E51" w:rsidRDefault="00794EB1">
            <w:pPr>
              <w:pStyle w:val="TableParagraph"/>
              <w:spacing w:before="1" w:line="242" w:lineRule="auto"/>
              <w:rPr>
                <w:rFonts w:asciiTheme="minorHAnsi" w:hAnsiTheme="minorHAnsi" w:cstheme="minorHAnsi"/>
                <w:lang w:val="it-IT"/>
              </w:rPr>
            </w:pPr>
          </w:p>
        </w:tc>
      </w:tr>
      <w:tr w:rsidR="00794EB1" w:rsidRPr="00F9476B" w14:paraId="1A803971" w14:textId="77777777">
        <w:trPr>
          <w:trHeight w:val="2181"/>
        </w:trPr>
        <w:tc>
          <w:tcPr>
            <w:tcW w:w="3401" w:type="dxa"/>
            <w:shd w:val="clear" w:color="auto" w:fill="FDF9F8"/>
          </w:tcPr>
          <w:p w14:paraId="1745C299" w14:textId="77777777" w:rsidR="00794EB1" w:rsidRPr="00F95E51" w:rsidRDefault="0039249D">
            <w:pPr>
              <w:pStyle w:val="TableParagraph"/>
              <w:spacing w:line="480" w:lineRule="auto"/>
              <w:ind w:firstLine="360"/>
              <w:rPr>
                <w:rFonts w:asciiTheme="minorHAnsi" w:hAnsiTheme="minorHAnsi" w:cstheme="minorHAnsi"/>
                <w:lang w:val="en-GB"/>
              </w:rPr>
            </w:pPr>
            <w:r w:rsidRPr="00F95E51">
              <w:rPr>
                <w:rFonts w:asciiTheme="minorHAnsi" w:hAnsiTheme="minorHAnsi" w:cstheme="minorHAnsi"/>
                <w:lang w:val="en-GB"/>
              </w:rPr>
              <w:t>3)</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Free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movement</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5"/>
                <w:lang w:val="en-GB"/>
              </w:rPr>
              <w:t xml:space="preserve"> </w:t>
            </w:r>
            <w:proofErr w:type="gramStart"/>
            <w:r w:rsidRPr="00F95E51">
              <w:rPr>
                <w:rFonts w:asciiTheme="minorHAnsi" w:hAnsiTheme="minorHAnsi" w:cstheme="minorHAnsi"/>
                <w:lang w:val="en-GB"/>
              </w:rPr>
              <w:t>lawyers</w:t>
            </w:r>
            <w:proofErr w:type="gramEnd"/>
            <w:r w:rsidRPr="00F95E51">
              <w:rPr>
                <w:rFonts w:asciiTheme="minorHAnsi" w:hAnsiTheme="minorHAnsi" w:cstheme="minorHAnsi"/>
                <w:lang w:val="en-GB"/>
              </w:rPr>
              <w:t xml:space="preserve"> Relevant actors:</w:t>
            </w:r>
          </w:p>
          <w:p w14:paraId="6A4718D8" w14:textId="77777777" w:rsidR="00794EB1" w:rsidRPr="00F95E51" w:rsidRDefault="0039249D">
            <w:pPr>
              <w:pStyle w:val="TableParagraph"/>
              <w:tabs>
                <w:tab w:val="left" w:pos="827"/>
              </w:tabs>
              <w:spacing w:before="2" w:line="237" w:lineRule="auto"/>
              <w:ind w:left="827" w:right="160" w:hanging="360"/>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Commission</w:t>
            </w:r>
            <w:r w:rsidRPr="00F95E51">
              <w:rPr>
                <w:rFonts w:asciiTheme="minorHAnsi" w:hAnsiTheme="minorHAnsi" w:cstheme="minorHAnsi"/>
                <w:spacing w:val="80"/>
              </w:rPr>
              <w:t xml:space="preserve"> </w:t>
            </w:r>
            <w:r w:rsidRPr="00F95E51">
              <w:rPr>
                <w:rFonts w:asciiTheme="minorHAnsi" w:hAnsiTheme="minorHAnsi" w:cstheme="minorHAnsi"/>
              </w:rPr>
              <w:t>(DG</w:t>
            </w:r>
            <w:r w:rsidRPr="00F95E51">
              <w:rPr>
                <w:rFonts w:asciiTheme="minorHAnsi" w:hAnsiTheme="minorHAnsi" w:cstheme="minorHAnsi"/>
                <w:spacing w:val="80"/>
              </w:rPr>
              <w:t xml:space="preserve"> </w:t>
            </w:r>
            <w:r w:rsidRPr="00F95E51">
              <w:rPr>
                <w:rFonts w:asciiTheme="minorHAnsi" w:hAnsiTheme="minorHAnsi" w:cstheme="minorHAnsi"/>
              </w:rPr>
              <w:t xml:space="preserve">GROW, Unit E1 </w:t>
            </w:r>
            <w:proofErr w:type="spellStart"/>
            <w:r w:rsidRPr="00F95E51">
              <w:rPr>
                <w:rFonts w:asciiTheme="minorHAnsi" w:hAnsiTheme="minorHAnsi" w:cstheme="minorHAnsi"/>
              </w:rPr>
              <w:t>Enforcement</w:t>
            </w:r>
            <w:proofErr w:type="spellEnd"/>
            <w:r w:rsidRPr="00F95E51">
              <w:rPr>
                <w:rFonts w:asciiTheme="minorHAnsi" w:hAnsiTheme="minorHAnsi" w:cstheme="minorHAnsi"/>
              </w:rPr>
              <w:t>)</w:t>
            </w:r>
          </w:p>
        </w:tc>
        <w:tc>
          <w:tcPr>
            <w:tcW w:w="4536" w:type="dxa"/>
            <w:shd w:val="clear" w:color="auto" w:fill="FDF9F8"/>
          </w:tcPr>
          <w:p w14:paraId="5F4FF673" w14:textId="233D2ACE" w:rsidR="00794EB1" w:rsidRDefault="0039249D">
            <w:pPr>
              <w:pStyle w:val="TableParagraph"/>
              <w:ind w:right="94" w:firstLine="50"/>
              <w:jc w:val="both"/>
              <w:rPr>
                <w:rFonts w:asciiTheme="minorHAnsi" w:hAnsiTheme="minorHAnsi" w:cstheme="minorHAnsi"/>
                <w:lang w:val="en-GB"/>
              </w:rPr>
            </w:pPr>
            <w:r w:rsidRPr="00F95E51">
              <w:rPr>
                <w:rFonts w:asciiTheme="minorHAnsi" w:hAnsiTheme="minorHAnsi" w:cstheme="minorHAnsi"/>
                <w:lang w:val="en-GB"/>
              </w:rPr>
              <w:t>To continue monitoring the application of the Lawyers Directives (especially 98/5) and assist where queries are arising from their application</w:t>
            </w:r>
            <w:r w:rsidR="00FB2D3A">
              <w:rPr>
                <w:rFonts w:asciiTheme="minorHAnsi" w:hAnsiTheme="minorHAnsi" w:cstheme="minorHAnsi"/>
                <w:lang w:val="en-GB"/>
              </w:rPr>
              <w:t>.</w:t>
            </w:r>
          </w:p>
          <w:p w14:paraId="32C7805F" w14:textId="77777777" w:rsidR="002D0C19" w:rsidRDefault="002D0C19">
            <w:pPr>
              <w:pStyle w:val="TableParagraph"/>
              <w:ind w:right="94" w:firstLine="50"/>
              <w:jc w:val="both"/>
              <w:rPr>
                <w:rFonts w:asciiTheme="minorHAnsi" w:hAnsiTheme="minorHAnsi" w:cstheme="minorHAnsi"/>
                <w:lang w:val="en-GB"/>
              </w:rPr>
            </w:pPr>
          </w:p>
          <w:p w14:paraId="53D428D0" w14:textId="77777777" w:rsidR="002D0C19" w:rsidRDefault="002D0C19">
            <w:pPr>
              <w:pStyle w:val="TableParagraph"/>
              <w:ind w:right="94" w:firstLine="50"/>
              <w:jc w:val="both"/>
              <w:rPr>
                <w:rFonts w:asciiTheme="minorHAnsi" w:hAnsiTheme="minorHAnsi" w:cstheme="minorHAnsi"/>
                <w:lang w:val="en-GB"/>
              </w:rPr>
            </w:pPr>
            <w:proofErr w:type="gramStart"/>
            <w:r>
              <w:rPr>
                <w:rFonts w:asciiTheme="minorHAnsi" w:hAnsiTheme="minorHAnsi" w:cstheme="minorHAnsi"/>
                <w:lang w:val="en-GB"/>
              </w:rPr>
              <w:t>A number of</w:t>
            </w:r>
            <w:proofErr w:type="gramEnd"/>
            <w:r>
              <w:rPr>
                <w:rFonts w:asciiTheme="minorHAnsi" w:hAnsiTheme="minorHAnsi" w:cstheme="minorHAnsi"/>
                <w:lang w:val="en-GB"/>
              </w:rPr>
              <w:t xml:space="preserve"> queries are still arising, </w:t>
            </w:r>
            <w:proofErr w:type="spellStart"/>
            <w:r>
              <w:rPr>
                <w:rFonts w:asciiTheme="minorHAnsi" w:hAnsiTheme="minorHAnsi" w:cstheme="minorHAnsi"/>
                <w:lang w:val="en-GB"/>
              </w:rPr>
              <w:t>e.g</w:t>
            </w:r>
            <w:proofErr w:type="spellEnd"/>
            <w:r>
              <w:rPr>
                <w:rFonts w:asciiTheme="minorHAnsi" w:hAnsiTheme="minorHAnsi" w:cstheme="minorHAnsi"/>
                <w:lang w:val="en-GB"/>
              </w:rPr>
              <w:t xml:space="preserve"> </w:t>
            </w:r>
            <w:r w:rsidR="009112D6">
              <w:rPr>
                <w:rFonts w:asciiTheme="minorHAnsi" w:hAnsiTheme="minorHAnsi" w:cstheme="minorHAnsi"/>
                <w:lang w:val="en-GB"/>
              </w:rPr>
              <w:t xml:space="preserve">currently </w:t>
            </w:r>
            <w:r>
              <w:rPr>
                <w:rFonts w:asciiTheme="minorHAnsi" w:hAnsiTheme="minorHAnsi" w:cstheme="minorHAnsi"/>
                <w:lang w:val="en-GB"/>
              </w:rPr>
              <w:t xml:space="preserve">with </w:t>
            </w:r>
            <w:r w:rsidR="009112D6">
              <w:rPr>
                <w:rFonts w:asciiTheme="minorHAnsi" w:hAnsiTheme="minorHAnsi" w:cstheme="minorHAnsi"/>
                <w:lang w:val="en-GB"/>
              </w:rPr>
              <w:t xml:space="preserve">regard to </w:t>
            </w:r>
            <w:r>
              <w:rPr>
                <w:rFonts w:asciiTheme="minorHAnsi" w:hAnsiTheme="minorHAnsi" w:cstheme="minorHAnsi"/>
                <w:lang w:val="en-GB"/>
              </w:rPr>
              <w:t xml:space="preserve">the Irish certificates. </w:t>
            </w:r>
          </w:p>
          <w:p w14:paraId="06D38DC3" w14:textId="77777777" w:rsidR="00C76C38" w:rsidRDefault="00C76C38">
            <w:pPr>
              <w:pStyle w:val="TableParagraph"/>
              <w:ind w:right="94" w:firstLine="50"/>
              <w:jc w:val="both"/>
              <w:rPr>
                <w:rFonts w:asciiTheme="minorHAnsi" w:hAnsiTheme="minorHAnsi" w:cstheme="minorHAnsi"/>
                <w:lang w:val="en-GB"/>
              </w:rPr>
            </w:pPr>
          </w:p>
          <w:p w14:paraId="449113F0" w14:textId="587BD1E6" w:rsidR="00C76C38" w:rsidRPr="00F95E51" w:rsidRDefault="00C76C38" w:rsidP="000A7368">
            <w:pPr>
              <w:pStyle w:val="TableParagraph"/>
              <w:ind w:right="94"/>
              <w:jc w:val="both"/>
              <w:rPr>
                <w:rFonts w:asciiTheme="minorHAnsi" w:hAnsiTheme="minorHAnsi" w:cstheme="minorHAnsi"/>
                <w:lang w:val="en-GB"/>
              </w:rPr>
            </w:pPr>
            <w:r>
              <w:rPr>
                <w:rFonts w:asciiTheme="minorHAnsi" w:hAnsiTheme="minorHAnsi" w:cstheme="minorHAnsi"/>
                <w:lang w:val="en-GB"/>
              </w:rPr>
              <w:t xml:space="preserve">The Committee continued to discuss the current problem with the alternative certificate issued by the Law Society of Ireland for solicitors establishing in another EU MS. An information note was presented at the Standing committee in </w:t>
            </w:r>
            <w:r w:rsidRPr="00D526DB">
              <w:rPr>
                <w:rFonts w:asciiTheme="minorHAnsi" w:hAnsiTheme="minorHAnsi" w:cstheme="minorHAnsi"/>
                <w:b/>
                <w:bCs/>
                <w:lang w:val="en-GB"/>
              </w:rPr>
              <w:t>February 2024</w:t>
            </w:r>
            <w:r>
              <w:rPr>
                <w:rFonts w:asciiTheme="minorHAnsi" w:hAnsiTheme="minorHAnsi" w:cstheme="minorHAnsi"/>
                <w:lang w:val="en-GB"/>
              </w:rPr>
              <w:t xml:space="preserve"> (after the postponement at the Plenary Session in November) and a recommendation for the CCBE delegations is </w:t>
            </w:r>
            <w:r>
              <w:rPr>
                <w:rFonts w:asciiTheme="minorHAnsi" w:hAnsiTheme="minorHAnsi" w:cstheme="minorHAnsi"/>
                <w:lang w:val="en-GB"/>
              </w:rPr>
              <w:lastRenderedPageBreak/>
              <w:t xml:space="preserve">being prepared (put on the agenda of the CCBE May Plenary Session).  </w:t>
            </w:r>
          </w:p>
        </w:tc>
        <w:tc>
          <w:tcPr>
            <w:tcW w:w="3401" w:type="dxa"/>
            <w:shd w:val="clear" w:color="auto" w:fill="FDF9F8"/>
          </w:tcPr>
          <w:p w14:paraId="0CB6AAEB" w14:textId="34B5D219" w:rsidR="00794EB1" w:rsidRPr="00F95E51" w:rsidRDefault="00794EB1">
            <w:pPr>
              <w:pStyle w:val="TableParagraph"/>
              <w:ind w:left="0"/>
              <w:rPr>
                <w:rFonts w:asciiTheme="minorHAnsi" w:hAnsiTheme="minorHAnsi" w:cstheme="minorHAnsi"/>
                <w:lang w:val="en-GB"/>
              </w:rPr>
            </w:pPr>
          </w:p>
        </w:tc>
        <w:tc>
          <w:tcPr>
            <w:tcW w:w="3970" w:type="dxa"/>
            <w:shd w:val="clear" w:color="auto" w:fill="FDF9F8"/>
          </w:tcPr>
          <w:p w14:paraId="6BA455E6" w14:textId="4924064C" w:rsidR="00794EB1" w:rsidRPr="00175BAD" w:rsidRDefault="00794EB1" w:rsidP="006E7743">
            <w:pPr>
              <w:pStyle w:val="TableParagraph"/>
              <w:spacing w:before="2"/>
              <w:rPr>
                <w:rFonts w:asciiTheme="minorHAnsi" w:hAnsiTheme="minorHAnsi" w:cstheme="minorHAnsi"/>
                <w:lang w:val="en-US"/>
              </w:rPr>
            </w:pPr>
          </w:p>
        </w:tc>
      </w:tr>
    </w:tbl>
    <w:p w14:paraId="59E970C4" w14:textId="77777777" w:rsidR="00794EB1" w:rsidRPr="00175BAD" w:rsidRDefault="00794EB1">
      <w:pPr>
        <w:spacing w:before="2"/>
        <w:rPr>
          <w:rFonts w:asciiTheme="minorHAnsi" w:hAnsiTheme="minorHAnsi" w:cstheme="minorHAnsi"/>
          <w:i/>
          <w:sz w:val="2"/>
          <w:lang w:val="en-US"/>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31A87F4C" w14:textId="77777777">
        <w:trPr>
          <w:trHeight w:val="1610"/>
        </w:trPr>
        <w:tc>
          <w:tcPr>
            <w:tcW w:w="3401" w:type="dxa"/>
            <w:shd w:val="clear" w:color="auto" w:fill="FCEFE7"/>
          </w:tcPr>
          <w:p w14:paraId="23456198" w14:textId="77777777" w:rsidR="00794EB1" w:rsidRPr="00F95E51" w:rsidRDefault="0039249D">
            <w:pPr>
              <w:pStyle w:val="TableParagraph"/>
              <w:spacing w:line="268" w:lineRule="exact"/>
              <w:ind w:left="467"/>
              <w:rPr>
                <w:rFonts w:asciiTheme="minorHAnsi" w:hAnsiTheme="minorHAnsi" w:cstheme="minorHAnsi"/>
                <w:lang w:val="en-GB"/>
              </w:rPr>
            </w:pPr>
            <w:r w:rsidRPr="00F95E51">
              <w:rPr>
                <w:rFonts w:asciiTheme="minorHAnsi" w:hAnsiTheme="minorHAnsi" w:cstheme="minorHAnsi"/>
                <w:lang w:val="en-GB"/>
              </w:rPr>
              <w:t>4)</w:t>
            </w:r>
            <w:r w:rsidRPr="00F95E51">
              <w:rPr>
                <w:rFonts w:asciiTheme="minorHAnsi" w:hAnsiTheme="minorHAnsi" w:cstheme="minorHAnsi"/>
                <w:spacing w:val="36"/>
                <w:lang w:val="en-GB"/>
              </w:rPr>
              <w:t xml:space="preserve">  </w:t>
            </w:r>
            <w:r w:rsidRPr="00F95E51">
              <w:rPr>
                <w:rFonts w:asciiTheme="minorHAnsi" w:hAnsiTheme="minorHAnsi" w:cstheme="minorHAnsi"/>
                <w:lang w:val="en-GB"/>
              </w:rPr>
              <w:t>Cooperation</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between</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Bars</w:t>
            </w:r>
          </w:p>
          <w:p w14:paraId="37BDBAFE" w14:textId="77777777" w:rsidR="00794EB1" w:rsidRPr="00F95E51" w:rsidRDefault="00794EB1">
            <w:pPr>
              <w:pStyle w:val="TableParagraph"/>
              <w:spacing w:before="10"/>
              <w:ind w:left="0"/>
              <w:rPr>
                <w:rFonts w:asciiTheme="minorHAnsi" w:hAnsiTheme="minorHAnsi" w:cstheme="minorHAnsi"/>
                <w:i/>
                <w:sz w:val="21"/>
                <w:lang w:val="en-GB"/>
              </w:rPr>
            </w:pPr>
          </w:p>
          <w:p w14:paraId="04BB73A6" w14:textId="77777777" w:rsidR="00794EB1" w:rsidRDefault="0039249D">
            <w:pPr>
              <w:pStyle w:val="TableParagraph"/>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3909272B" w14:textId="77777777" w:rsidR="009112D6" w:rsidRPr="00F95E51" w:rsidRDefault="009112D6">
            <w:pPr>
              <w:pStyle w:val="TableParagraph"/>
              <w:rPr>
                <w:rFonts w:asciiTheme="minorHAnsi" w:hAnsiTheme="minorHAnsi" w:cstheme="minorHAnsi"/>
                <w:lang w:val="en-GB"/>
              </w:rPr>
            </w:pPr>
          </w:p>
          <w:p w14:paraId="265064D3" w14:textId="77777777" w:rsidR="00794EB1" w:rsidRPr="00F95E51" w:rsidRDefault="0039249D">
            <w:pPr>
              <w:pStyle w:val="TableParagraph"/>
              <w:tabs>
                <w:tab w:val="left" w:pos="827"/>
              </w:tabs>
              <w:ind w:left="827" w:right="556" w:hanging="360"/>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rPr>
              <w:t>European</w:t>
            </w:r>
            <w:proofErr w:type="spellEnd"/>
            <w:r w:rsidRPr="00F95E51">
              <w:rPr>
                <w:rFonts w:asciiTheme="minorHAnsi" w:hAnsiTheme="minorHAnsi" w:cstheme="minorHAnsi"/>
                <w:spacing w:val="-13"/>
              </w:rPr>
              <w:t xml:space="preserve"> </w:t>
            </w:r>
            <w:r w:rsidRPr="00F95E51">
              <w:rPr>
                <w:rFonts w:asciiTheme="minorHAnsi" w:hAnsiTheme="minorHAnsi" w:cstheme="minorHAnsi"/>
              </w:rPr>
              <w:t xml:space="preserve">Commission IMI Unit (DG </w:t>
            </w:r>
            <w:proofErr w:type="spellStart"/>
            <w:r w:rsidRPr="00F95E51">
              <w:rPr>
                <w:rFonts w:asciiTheme="minorHAnsi" w:hAnsiTheme="minorHAnsi" w:cstheme="minorHAnsi"/>
              </w:rPr>
              <w:t>Grow</w:t>
            </w:r>
            <w:proofErr w:type="spellEnd"/>
            <w:r w:rsidRPr="00F95E51">
              <w:rPr>
                <w:rFonts w:asciiTheme="minorHAnsi" w:hAnsiTheme="minorHAnsi" w:cstheme="minorHAnsi"/>
              </w:rPr>
              <w:t>)</w:t>
            </w:r>
          </w:p>
        </w:tc>
        <w:tc>
          <w:tcPr>
            <w:tcW w:w="4536" w:type="dxa"/>
            <w:shd w:val="clear" w:color="auto" w:fill="FCEFE7"/>
          </w:tcPr>
          <w:p w14:paraId="63815F31" w14:textId="77777777" w:rsidR="00794EB1" w:rsidRPr="00F95E51" w:rsidRDefault="0039249D">
            <w:pPr>
              <w:pStyle w:val="TableParagraph"/>
              <w:ind w:right="96"/>
              <w:jc w:val="both"/>
              <w:rPr>
                <w:rFonts w:asciiTheme="minorHAnsi" w:hAnsiTheme="minorHAnsi" w:cstheme="minorHAnsi"/>
                <w:lang w:val="en-US"/>
              </w:rPr>
            </w:pPr>
            <w:r w:rsidRPr="00F95E51">
              <w:rPr>
                <w:rFonts w:asciiTheme="minorHAnsi" w:hAnsiTheme="minorHAnsi" w:cstheme="minorHAnsi"/>
                <w:lang w:val="en-GB"/>
              </w:rPr>
              <w:t xml:space="preserve">To elaborate a proposal for enhancing Cooperation between Bars (Establishment Directive 98/5). </w:t>
            </w:r>
            <w:r w:rsidRPr="00F95E51">
              <w:rPr>
                <w:rFonts w:asciiTheme="minorHAnsi" w:hAnsiTheme="minorHAnsi" w:cstheme="minorHAnsi"/>
                <w:lang w:val="en-US"/>
              </w:rPr>
              <w:t>See also point 1 with the preparation of a workshop</w:t>
            </w:r>
            <w:r w:rsidR="002506CA" w:rsidRPr="00F95E51">
              <w:rPr>
                <w:rFonts w:asciiTheme="minorHAnsi" w:hAnsiTheme="minorHAnsi" w:cstheme="minorHAnsi"/>
                <w:lang w:val="en-US"/>
              </w:rPr>
              <w:t xml:space="preserve">. </w:t>
            </w:r>
          </w:p>
          <w:p w14:paraId="0F3C68AF" w14:textId="77777777" w:rsidR="002506CA" w:rsidRPr="00F95E51" w:rsidRDefault="002506CA">
            <w:pPr>
              <w:pStyle w:val="TableParagraph"/>
              <w:ind w:right="96"/>
              <w:jc w:val="both"/>
              <w:rPr>
                <w:rFonts w:asciiTheme="minorHAnsi" w:hAnsiTheme="minorHAnsi" w:cstheme="minorHAnsi"/>
                <w:lang w:val="en-US"/>
              </w:rPr>
            </w:pPr>
          </w:p>
          <w:p w14:paraId="3035D816" w14:textId="77777777" w:rsidR="002506CA" w:rsidRPr="00F95E51" w:rsidRDefault="002506CA">
            <w:pPr>
              <w:pStyle w:val="TableParagraph"/>
              <w:ind w:right="96"/>
              <w:jc w:val="both"/>
              <w:rPr>
                <w:rFonts w:asciiTheme="minorHAnsi" w:hAnsiTheme="minorHAnsi" w:cstheme="minorHAnsi"/>
                <w:lang w:val="en-US"/>
              </w:rPr>
            </w:pPr>
            <w:r w:rsidRPr="00F95E51">
              <w:rPr>
                <w:rFonts w:asciiTheme="minorHAnsi" w:hAnsiTheme="minorHAnsi" w:cstheme="minorHAnsi"/>
                <w:lang w:val="en-US"/>
              </w:rPr>
              <w:t xml:space="preserve">Still </w:t>
            </w:r>
            <w:proofErr w:type="gramStart"/>
            <w:r w:rsidRPr="00F95E51">
              <w:rPr>
                <w:rFonts w:asciiTheme="minorHAnsi" w:hAnsiTheme="minorHAnsi" w:cstheme="minorHAnsi"/>
                <w:lang w:val="en-US"/>
              </w:rPr>
              <w:t>ongoing .</w:t>
            </w:r>
            <w:proofErr w:type="gramEnd"/>
            <w:r w:rsidRPr="00F95E51">
              <w:rPr>
                <w:rFonts w:asciiTheme="minorHAnsi" w:hAnsiTheme="minorHAnsi" w:cstheme="minorHAnsi"/>
                <w:lang w:val="en-US"/>
              </w:rPr>
              <w:t xml:space="preserve"> </w:t>
            </w:r>
          </w:p>
          <w:p w14:paraId="16F2B9B8" w14:textId="77777777" w:rsidR="0012007D" w:rsidRPr="0012007D" w:rsidRDefault="002506CA" w:rsidP="00E43294">
            <w:pPr>
              <w:pStyle w:val="TableParagraph"/>
              <w:numPr>
                <w:ilvl w:val="0"/>
                <w:numId w:val="89"/>
              </w:numPr>
              <w:ind w:right="96"/>
              <w:jc w:val="both"/>
              <w:rPr>
                <w:rFonts w:asciiTheme="minorHAnsi" w:hAnsiTheme="minorHAnsi" w:cstheme="minorHAnsi"/>
                <w:color w:val="FF0000"/>
                <w:lang w:val="en-US"/>
              </w:rPr>
            </w:pPr>
            <w:r w:rsidRPr="0012007D">
              <w:rPr>
                <w:rFonts w:asciiTheme="minorHAnsi" w:hAnsiTheme="minorHAnsi" w:cstheme="minorHAnsi"/>
                <w:lang w:val="en-US"/>
              </w:rPr>
              <w:t xml:space="preserve">The Committee will launch a collection of contact points to enhance the identification of relevant </w:t>
            </w:r>
            <w:r w:rsidR="00A571C6" w:rsidRPr="0012007D">
              <w:rPr>
                <w:rFonts w:asciiTheme="minorHAnsi" w:hAnsiTheme="minorHAnsi" w:cstheme="minorHAnsi"/>
                <w:lang w:val="en-US"/>
              </w:rPr>
              <w:t>persons</w:t>
            </w:r>
            <w:r w:rsidR="009112D6" w:rsidRPr="0012007D">
              <w:rPr>
                <w:rFonts w:asciiTheme="minorHAnsi" w:hAnsiTheme="minorHAnsi" w:cstheme="minorHAnsi"/>
                <w:lang w:val="en-US"/>
              </w:rPr>
              <w:t xml:space="preserve"> (t</w:t>
            </w:r>
            <w:r w:rsidR="002D0C19" w:rsidRPr="0012007D">
              <w:rPr>
                <w:rFonts w:asciiTheme="minorHAnsi" w:hAnsiTheme="minorHAnsi" w:cstheme="minorHAnsi"/>
                <w:lang w:val="en-US"/>
              </w:rPr>
              <w:t xml:space="preserve">he Committee has received a first </w:t>
            </w:r>
            <w:proofErr w:type="gramStart"/>
            <w:r w:rsidR="002D0C19" w:rsidRPr="0012007D">
              <w:rPr>
                <w:rFonts w:asciiTheme="minorHAnsi" w:hAnsiTheme="minorHAnsi" w:cstheme="minorHAnsi"/>
                <w:lang w:val="en-US"/>
              </w:rPr>
              <w:t>collection</w:t>
            </w:r>
            <w:proofErr w:type="gramEnd"/>
            <w:r w:rsidR="002D0C19" w:rsidRPr="0012007D">
              <w:rPr>
                <w:rFonts w:asciiTheme="minorHAnsi" w:hAnsiTheme="minorHAnsi" w:cstheme="minorHAnsi"/>
                <w:lang w:val="en-US"/>
              </w:rPr>
              <w:t xml:space="preserve"> but it needs to be further completed</w:t>
            </w:r>
            <w:r w:rsidR="009112D6" w:rsidRPr="0012007D">
              <w:rPr>
                <w:rFonts w:asciiTheme="minorHAnsi" w:hAnsiTheme="minorHAnsi" w:cstheme="minorHAnsi"/>
                <w:lang w:val="en-US"/>
              </w:rPr>
              <w:t>)</w:t>
            </w:r>
            <w:r w:rsidR="002D0C19" w:rsidRPr="0012007D">
              <w:rPr>
                <w:rFonts w:asciiTheme="minorHAnsi" w:hAnsiTheme="minorHAnsi" w:cstheme="minorHAnsi"/>
                <w:lang w:val="en-US"/>
              </w:rPr>
              <w:t xml:space="preserve">. </w:t>
            </w:r>
            <w:r w:rsidR="00C76C38" w:rsidRPr="0012007D">
              <w:rPr>
                <w:rFonts w:asciiTheme="minorHAnsi" w:hAnsiTheme="minorHAnsi" w:cstheme="minorHAnsi"/>
                <w:lang w:val="en-US"/>
              </w:rPr>
              <w:t xml:space="preserve">This still needs to be completed. </w:t>
            </w:r>
          </w:p>
          <w:p w14:paraId="127B2793" w14:textId="10187FFD" w:rsidR="002D0C19" w:rsidRPr="0012007D" w:rsidRDefault="002506CA" w:rsidP="00E43294">
            <w:pPr>
              <w:pStyle w:val="TableParagraph"/>
              <w:numPr>
                <w:ilvl w:val="0"/>
                <w:numId w:val="89"/>
              </w:numPr>
              <w:ind w:right="96"/>
              <w:jc w:val="both"/>
              <w:rPr>
                <w:rFonts w:asciiTheme="minorHAnsi" w:hAnsiTheme="minorHAnsi" w:cstheme="minorHAnsi"/>
                <w:color w:val="FF0000"/>
                <w:lang w:val="en-US"/>
              </w:rPr>
            </w:pPr>
            <w:proofErr w:type="gramStart"/>
            <w:r w:rsidRPr="0012007D">
              <w:rPr>
                <w:rFonts w:asciiTheme="minorHAnsi" w:hAnsiTheme="minorHAnsi" w:cstheme="minorHAnsi"/>
                <w:lang w:val="en-US"/>
              </w:rPr>
              <w:t>On the basis of</w:t>
            </w:r>
            <w:proofErr w:type="gramEnd"/>
            <w:r w:rsidRPr="0012007D">
              <w:rPr>
                <w:rFonts w:asciiTheme="minorHAnsi" w:hAnsiTheme="minorHAnsi" w:cstheme="minorHAnsi"/>
                <w:lang w:val="en-US"/>
              </w:rPr>
              <w:t xml:space="preserve"> the discussion paper, a proposal (to be discussed) will be made regarding this matter</w:t>
            </w:r>
            <w:r w:rsidR="009112D6" w:rsidRPr="0012007D">
              <w:rPr>
                <w:rFonts w:asciiTheme="minorHAnsi" w:hAnsiTheme="minorHAnsi" w:cstheme="minorHAnsi"/>
                <w:lang w:val="en-US"/>
              </w:rPr>
              <w:t>.</w:t>
            </w:r>
            <w:r w:rsidRPr="0012007D">
              <w:rPr>
                <w:rFonts w:asciiTheme="minorHAnsi" w:hAnsiTheme="minorHAnsi" w:cstheme="minorHAnsi"/>
                <w:lang w:val="en-US"/>
              </w:rPr>
              <w:t xml:space="preserve"> </w:t>
            </w:r>
            <w:r w:rsidR="002D0C19" w:rsidRPr="0012007D">
              <w:rPr>
                <w:rFonts w:asciiTheme="minorHAnsi" w:hAnsiTheme="minorHAnsi" w:cstheme="minorHAnsi"/>
                <w:lang w:val="en-US"/>
              </w:rPr>
              <w:t>Based on the completeness of the collection of the contact points, the Committee will discuss the next steps.</w:t>
            </w:r>
          </w:p>
          <w:p w14:paraId="6E08BEC7" w14:textId="77777777" w:rsidR="00C76C38" w:rsidRDefault="00C76C38" w:rsidP="00C76C38">
            <w:pPr>
              <w:pStyle w:val="TableParagraph"/>
              <w:ind w:left="0" w:right="96"/>
              <w:jc w:val="both"/>
              <w:rPr>
                <w:rFonts w:asciiTheme="minorHAnsi" w:hAnsiTheme="minorHAnsi" w:cstheme="minorHAnsi"/>
                <w:lang w:val="en-US"/>
              </w:rPr>
            </w:pPr>
          </w:p>
          <w:p w14:paraId="3224344B" w14:textId="3ADEB23A" w:rsidR="00C76C38" w:rsidRPr="00F95E51" w:rsidRDefault="00C76C38" w:rsidP="00C76C38">
            <w:pPr>
              <w:pStyle w:val="TableParagraph"/>
              <w:ind w:right="96"/>
              <w:jc w:val="both"/>
              <w:rPr>
                <w:rFonts w:asciiTheme="minorHAnsi" w:hAnsiTheme="minorHAnsi" w:cstheme="minorHAnsi"/>
                <w:lang w:val="en-US"/>
              </w:rPr>
            </w:pPr>
            <w:r>
              <w:rPr>
                <w:rFonts w:asciiTheme="minorHAnsi" w:hAnsiTheme="minorHAnsi" w:cstheme="minorHAnsi"/>
                <w:lang w:val="en-US"/>
              </w:rPr>
              <w:t xml:space="preserve">As a way forward on this matter, during the last meeting on </w:t>
            </w:r>
            <w:r w:rsidRPr="00D526DB">
              <w:rPr>
                <w:rFonts w:asciiTheme="minorHAnsi" w:hAnsiTheme="minorHAnsi" w:cstheme="minorHAnsi"/>
                <w:b/>
                <w:bCs/>
                <w:lang w:val="en-US"/>
              </w:rPr>
              <w:t>22.04.2024</w:t>
            </w:r>
            <w:r>
              <w:rPr>
                <w:rFonts w:asciiTheme="minorHAnsi" w:hAnsiTheme="minorHAnsi" w:cstheme="minorHAnsi"/>
                <w:lang w:val="en-US"/>
              </w:rPr>
              <w:t>, the EU Lawyers Committee discussed a proposal for building a project proposal for a template of the certificate of lawyers which could be used for the recognition of the qualifications of lawyers</w:t>
            </w:r>
            <w:r w:rsidR="001C69FB">
              <w:rPr>
                <w:rFonts w:asciiTheme="minorHAnsi" w:hAnsiTheme="minorHAnsi" w:cstheme="minorHAnsi"/>
                <w:lang w:val="en-US"/>
              </w:rPr>
              <w:t xml:space="preserve"> (Directive 98/5)</w:t>
            </w:r>
            <w:r>
              <w:rPr>
                <w:rFonts w:asciiTheme="minorHAnsi" w:hAnsiTheme="minorHAnsi" w:cstheme="minorHAnsi"/>
                <w:lang w:val="en-US"/>
              </w:rPr>
              <w:t xml:space="preserve">. </w:t>
            </w:r>
          </w:p>
          <w:p w14:paraId="54A21E1C" w14:textId="77777777" w:rsidR="00C76C38" w:rsidRPr="00F95E51" w:rsidRDefault="00C76C38" w:rsidP="000A7368">
            <w:pPr>
              <w:pStyle w:val="TableParagraph"/>
              <w:ind w:left="0" w:right="96"/>
              <w:jc w:val="both"/>
              <w:rPr>
                <w:rFonts w:asciiTheme="minorHAnsi" w:hAnsiTheme="minorHAnsi" w:cstheme="minorHAnsi"/>
                <w:lang w:val="en-US"/>
              </w:rPr>
            </w:pPr>
          </w:p>
          <w:p w14:paraId="7538AAFF" w14:textId="19A9F278" w:rsidR="002506CA" w:rsidRPr="00F95E51" w:rsidRDefault="002506CA">
            <w:pPr>
              <w:pStyle w:val="TableParagraph"/>
              <w:ind w:right="96"/>
              <w:jc w:val="both"/>
              <w:rPr>
                <w:rFonts w:asciiTheme="minorHAnsi" w:hAnsiTheme="minorHAnsi" w:cstheme="minorHAnsi"/>
                <w:lang w:val="en-US"/>
              </w:rPr>
            </w:pPr>
          </w:p>
        </w:tc>
        <w:tc>
          <w:tcPr>
            <w:tcW w:w="3401" w:type="dxa"/>
            <w:shd w:val="clear" w:color="auto" w:fill="FCEFE7"/>
          </w:tcPr>
          <w:p w14:paraId="1A04E942" w14:textId="77777777" w:rsidR="00794EB1" w:rsidRPr="00F95E51" w:rsidRDefault="00794EB1">
            <w:pPr>
              <w:pStyle w:val="TableParagraph"/>
              <w:ind w:left="0"/>
              <w:rPr>
                <w:rFonts w:asciiTheme="minorHAnsi" w:hAnsiTheme="minorHAnsi" w:cstheme="minorHAnsi"/>
                <w:lang w:val="en-US"/>
              </w:rPr>
            </w:pPr>
          </w:p>
        </w:tc>
        <w:tc>
          <w:tcPr>
            <w:tcW w:w="3970" w:type="dxa"/>
            <w:shd w:val="clear" w:color="auto" w:fill="FCEFE7"/>
          </w:tcPr>
          <w:p w14:paraId="49753CC0" w14:textId="77777777" w:rsidR="00794EB1" w:rsidRPr="00F95E51" w:rsidRDefault="00794EB1">
            <w:pPr>
              <w:pStyle w:val="TableParagraph"/>
              <w:ind w:left="0"/>
              <w:rPr>
                <w:rFonts w:asciiTheme="minorHAnsi" w:hAnsiTheme="minorHAnsi" w:cstheme="minorHAnsi"/>
                <w:lang w:val="en-US"/>
              </w:rPr>
            </w:pPr>
          </w:p>
        </w:tc>
      </w:tr>
      <w:tr w:rsidR="00794EB1" w:rsidRPr="00F95E51" w14:paraId="63432344" w14:textId="77777777">
        <w:trPr>
          <w:trHeight w:val="1881"/>
        </w:trPr>
        <w:tc>
          <w:tcPr>
            <w:tcW w:w="3401" w:type="dxa"/>
            <w:shd w:val="clear" w:color="auto" w:fill="FDF9F8"/>
          </w:tcPr>
          <w:p w14:paraId="28284F84" w14:textId="77777777" w:rsidR="00794EB1" w:rsidRPr="00F95E51" w:rsidRDefault="0039249D">
            <w:pPr>
              <w:pStyle w:val="TableParagraph"/>
              <w:tabs>
                <w:tab w:val="left" w:pos="2003"/>
              </w:tabs>
              <w:ind w:left="827" w:right="93" w:hanging="360"/>
              <w:jc w:val="both"/>
              <w:rPr>
                <w:rFonts w:asciiTheme="minorHAnsi" w:hAnsiTheme="minorHAnsi" w:cstheme="minorHAnsi"/>
                <w:lang w:val="en-GB"/>
              </w:rPr>
            </w:pPr>
            <w:r w:rsidRPr="00F95E51">
              <w:rPr>
                <w:rFonts w:asciiTheme="minorHAnsi" w:hAnsiTheme="minorHAnsi" w:cstheme="minorHAnsi"/>
                <w:lang w:val="en-GB"/>
              </w:rPr>
              <w:lastRenderedPageBreak/>
              <w:t xml:space="preserve">5) Improving Communication </w:t>
            </w:r>
            <w:r w:rsidRPr="00F95E51">
              <w:rPr>
                <w:rFonts w:asciiTheme="minorHAnsi" w:hAnsiTheme="minorHAnsi" w:cstheme="minorHAnsi"/>
                <w:spacing w:val="-2"/>
                <w:lang w:val="en-GB"/>
              </w:rPr>
              <w:t>toward</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public/citizens </w:t>
            </w:r>
            <w:r w:rsidRPr="00F95E51">
              <w:rPr>
                <w:rFonts w:asciiTheme="minorHAnsi" w:hAnsiTheme="minorHAnsi" w:cstheme="minorHAnsi"/>
                <w:lang w:val="en-GB"/>
              </w:rPr>
              <w:t>about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role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lawyer in a democratic society</w:t>
            </w:r>
          </w:p>
          <w:p w14:paraId="2D7F4AAE" w14:textId="77777777" w:rsidR="00794EB1" w:rsidRPr="00F95E51" w:rsidRDefault="00794EB1">
            <w:pPr>
              <w:pStyle w:val="TableParagraph"/>
              <w:ind w:left="0"/>
              <w:rPr>
                <w:rFonts w:asciiTheme="minorHAnsi" w:hAnsiTheme="minorHAnsi" w:cstheme="minorHAnsi"/>
                <w:i/>
                <w:lang w:val="en-GB"/>
              </w:rPr>
            </w:pPr>
          </w:p>
          <w:p w14:paraId="0760B2E1"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3BB2806" w14:textId="77777777" w:rsidR="00794EB1" w:rsidRPr="00F95E51" w:rsidRDefault="0039249D">
            <w:pPr>
              <w:pStyle w:val="TableParagraph"/>
              <w:tabs>
                <w:tab w:val="left" w:pos="467"/>
              </w:tabs>
              <w:spacing w:line="249" w:lineRule="exact"/>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36" w:type="dxa"/>
            <w:shd w:val="clear" w:color="auto" w:fill="FDF9F8"/>
          </w:tcPr>
          <w:p w14:paraId="6A9E7B32" w14:textId="77777777" w:rsidR="00794EB1" w:rsidRDefault="0039249D">
            <w:pPr>
              <w:pStyle w:val="TableParagraph"/>
              <w:ind w:left="467" w:right="93" w:hanging="360"/>
              <w:jc w:val="both"/>
              <w:rPr>
                <w:rFonts w:asciiTheme="minorHAnsi" w:hAnsiTheme="minorHAnsi" w:cstheme="minorHAnsi"/>
                <w:lang w:val="en-GB"/>
              </w:rPr>
            </w:pPr>
            <w:r w:rsidRPr="00F95E51">
              <w:rPr>
                <w:rFonts w:asciiTheme="minorHAnsi" w:hAnsiTheme="minorHAnsi" w:cstheme="minorHAnsi"/>
                <w:lang w:val="en-GB"/>
              </w:rPr>
              <w: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concept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note</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only</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being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discussed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this stage.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will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decide</w:t>
            </w:r>
            <w:r w:rsidRPr="00F95E51">
              <w:rPr>
                <w:rFonts w:asciiTheme="minorHAnsi" w:hAnsiTheme="minorHAnsi" w:cstheme="minorHAnsi"/>
                <w:spacing w:val="-13"/>
                <w:lang w:val="en-GB"/>
              </w:rPr>
              <w:t xml:space="preserve"> </w:t>
            </w:r>
            <w:proofErr w:type="gramStart"/>
            <w:r w:rsidRPr="00F95E51">
              <w:rPr>
                <w:rFonts w:asciiTheme="minorHAnsi" w:hAnsiTheme="minorHAnsi" w:cstheme="minorHAnsi"/>
                <w:lang w:val="en-GB"/>
              </w:rPr>
              <w:t>whether</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or not</w:t>
            </w:r>
            <w:proofErr w:type="gramEnd"/>
            <w:r w:rsidRPr="00F95E51">
              <w:rPr>
                <w:rFonts w:asciiTheme="minorHAnsi" w:hAnsiTheme="minorHAnsi" w:cstheme="minorHAnsi"/>
                <w:lang w:val="en-GB"/>
              </w:rPr>
              <w:t xml:space="preserve"> to take more concrete steps.</w:t>
            </w:r>
          </w:p>
          <w:p w14:paraId="5ACDC7E0" w14:textId="77777777" w:rsidR="003761C9" w:rsidRDefault="003761C9">
            <w:pPr>
              <w:pStyle w:val="TableParagraph"/>
              <w:ind w:left="467" w:right="93" w:hanging="360"/>
              <w:jc w:val="both"/>
              <w:rPr>
                <w:rFonts w:asciiTheme="minorHAnsi" w:hAnsiTheme="minorHAnsi" w:cstheme="minorHAnsi"/>
                <w:lang w:val="en-GB"/>
              </w:rPr>
            </w:pPr>
          </w:p>
          <w:p w14:paraId="5DFB3031" w14:textId="1F3BDD82" w:rsidR="003761C9" w:rsidRPr="00F95E51" w:rsidRDefault="00C76C38">
            <w:pPr>
              <w:pStyle w:val="TableParagraph"/>
              <w:ind w:left="467" w:right="93" w:hanging="360"/>
              <w:jc w:val="both"/>
              <w:rPr>
                <w:rFonts w:asciiTheme="minorHAnsi" w:hAnsiTheme="minorHAnsi" w:cstheme="minorHAnsi"/>
                <w:lang w:val="en-GB"/>
              </w:rPr>
            </w:pPr>
            <w:r>
              <w:rPr>
                <w:rFonts w:asciiTheme="minorHAnsi" w:hAnsiTheme="minorHAnsi" w:cstheme="minorHAnsi"/>
                <w:spacing w:val="-2"/>
                <w:lang w:val="en-US"/>
              </w:rPr>
              <w:t>(t</w:t>
            </w:r>
            <w:r w:rsidRPr="00244AB7">
              <w:rPr>
                <w:rFonts w:asciiTheme="minorHAnsi" w:hAnsiTheme="minorHAnsi" w:cstheme="minorHAnsi"/>
                <w:spacing w:val="-2"/>
                <w:lang w:val="en-US"/>
              </w:rPr>
              <w:t xml:space="preserve">his work </w:t>
            </w:r>
            <w:r>
              <w:rPr>
                <w:rFonts w:asciiTheme="minorHAnsi" w:hAnsiTheme="minorHAnsi" w:cstheme="minorHAnsi"/>
                <w:spacing w:val="-2"/>
                <w:lang w:val="en-US"/>
              </w:rPr>
              <w:t xml:space="preserve">was held up as it was </w:t>
            </w:r>
            <w:r w:rsidRPr="00244AB7">
              <w:rPr>
                <w:rFonts w:asciiTheme="minorHAnsi" w:hAnsiTheme="minorHAnsi" w:cstheme="minorHAnsi"/>
                <w:spacing w:val="-2"/>
                <w:lang w:val="en-US"/>
              </w:rPr>
              <w:t>not</w:t>
            </w:r>
            <w:r>
              <w:rPr>
                <w:rFonts w:asciiTheme="minorHAnsi" w:hAnsiTheme="minorHAnsi" w:cstheme="minorHAnsi"/>
                <w:spacing w:val="-2"/>
                <w:lang w:val="en-US"/>
              </w:rPr>
              <w:t xml:space="preserve"> seen as</w:t>
            </w:r>
            <w:r w:rsidRPr="00244AB7">
              <w:rPr>
                <w:rFonts w:asciiTheme="minorHAnsi" w:hAnsiTheme="minorHAnsi" w:cstheme="minorHAnsi"/>
                <w:spacing w:val="-2"/>
                <w:lang w:val="en-US"/>
              </w:rPr>
              <w:t xml:space="preserve"> a priority</w:t>
            </w:r>
            <w:r>
              <w:rPr>
                <w:rFonts w:asciiTheme="minorHAnsi" w:hAnsiTheme="minorHAnsi" w:cstheme="minorHAnsi"/>
                <w:spacing w:val="-2"/>
                <w:lang w:val="en-US"/>
              </w:rPr>
              <w:t xml:space="preserve"> for the Committee</w:t>
            </w:r>
            <w:r w:rsidRPr="00244AB7">
              <w:rPr>
                <w:rFonts w:asciiTheme="minorHAnsi" w:hAnsiTheme="minorHAnsi" w:cstheme="minorHAnsi"/>
                <w:spacing w:val="-2"/>
                <w:lang w:val="en-US"/>
              </w:rPr>
              <w:t>)</w:t>
            </w:r>
            <w:r w:rsidR="003761C9" w:rsidRPr="00244AB7">
              <w:rPr>
                <w:rFonts w:asciiTheme="minorHAnsi" w:hAnsiTheme="minorHAnsi" w:cstheme="minorHAnsi"/>
                <w:spacing w:val="-2"/>
                <w:lang w:val="en-US"/>
              </w:rPr>
              <w:t>)</w:t>
            </w:r>
          </w:p>
        </w:tc>
        <w:tc>
          <w:tcPr>
            <w:tcW w:w="3401" w:type="dxa"/>
            <w:shd w:val="clear" w:color="auto" w:fill="FDF9F8"/>
          </w:tcPr>
          <w:p w14:paraId="0874A29E" w14:textId="77777777" w:rsidR="00794EB1" w:rsidRPr="00F95E51" w:rsidRDefault="00794EB1">
            <w:pPr>
              <w:pStyle w:val="TableParagraph"/>
              <w:ind w:left="0"/>
              <w:rPr>
                <w:rFonts w:asciiTheme="minorHAnsi" w:hAnsiTheme="minorHAnsi" w:cstheme="minorHAnsi"/>
                <w:i/>
                <w:lang w:val="en-GB"/>
              </w:rPr>
            </w:pPr>
          </w:p>
          <w:p w14:paraId="7D8F4091" w14:textId="77777777" w:rsidR="00794EB1" w:rsidRPr="00F95E51" w:rsidRDefault="00794EB1">
            <w:pPr>
              <w:pStyle w:val="TableParagraph"/>
              <w:ind w:left="0"/>
              <w:rPr>
                <w:rFonts w:asciiTheme="minorHAnsi" w:hAnsiTheme="minorHAnsi" w:cstheme="minorHAnsi"/>
                <w:i/>
                <w:lang w:val="en-GB"/>
              </w:rPr>
            </w:pPr>
          </w:p>
          <w:p w14:paraId="7BACEB37" w14:textId="77777777" w:rsidR="00794EB1" w:rsidRPr="00F95E51" w:rsidRDefault="00794EB1">
            <w:pPr>
              <w:pStyle w:val="TableParagraph"/>
              <w:spacing w:before="12"/>
              <w:ind w:left="0"/>
              <w:rPr>
                <w:rFonts w:asciiTheme="minorHAnsi" w:hAnsiTheme="minorHAnsi" w:cstheme="minorHAnsi"/>
                <w:i/>
                <w:sz w:val="21"/>
                <w:lang w:val="en-GB"/>
              </w:rPr>
            </w:pPr>
          </w:p>
          <w:p w14:paraId="33C89697" w14:textId="77777777" w:rsidR="00794EB1" w:rsidRPr="00F95E51" w:rsidRDefault="0039249D">
            <w:pPr>
              <w:pStyle w:val="TableParagraph"/>
              <w:ind w:left="697"/>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3145F134" w14:textId="77777777" w:rsidR="00794EB1" w:rsidRPr="00F95E51" w:rsidRDefault="00794EB1">
            <w:pPr>
              <w:pStyle w:val="TableParagraph"/>
              <w:ind w:left="0"/>
              <w:rPr>
                <w:rFonts w:asciiTheme="minorHAnsi" w:hAnsiTheme="minorHAnsi" w:cstheme="minorHAnsi"/>
              </w:rPr>
            </w:pPr>
          </w:p>
        </w:tc>
      </w:tr>
      <w:tr w:rsidR="00794EB1" w:rsidRPr="00F91C19" w14:paraId="5D6EC036" w14:textId="77777777">
        <w:trPr>
          <w:trHeight w:val="2147"/>
        </w:trPr>
        <w:tc>
          <w:tcPr>
            <w:tcW w:w="3401" w:type="dxa"/>
            <w:shd w:val="clear" w:color="auto" w:fill="FCEFE7"/>
          </w:tcPr>
          <w:p w14:paraId="21ACDD91" w14:textId="77777777" w:rsidR="00794EB1" w:rsidRPr="00F95E51" w:rsidRDefault="0039249D" w:rsidP="002B776A">
            <w:pPr>
              <w:pStyle w:val="TableParagraph"/>
              <w:numPr>
                <w:ilvl w:val="0"/>
                <w:numId w:val="55"/>
              </w:numPr>
              <w:tabs>
                <w:tab w:val="left" w:pos="467"/>
                <w:tab w:val="left" w:pos="468"/>
              </w:tabs>
              <w:spacing w:line="477" w:lineRule="auto"/>
              <w:ind w:right="1554" w:firstLine="0"/>
              <w:rPr>
                <w:rFonts w:asciiTheme="minorHAnsi" w:hAnsiTheme="minorHAnsi" w:cstheme="minorHAnsi"/>
              </w:rPr>
            </w:pPr>
            <w:proofErr w:type="spellStart"/>
            <w:r w:rsidRPr="00F95E51">
              <w:rPr>
                <w:rFonts w:asciiTheme="minorHAnsi" w:hAnsiTheme="minorHAnsi" w:cstheme="minorHAnsi"/>
              </w:rPr>
              <w:t>Other</w:t>
            </w:r>
            <w:proofErr w:type="spellEnd"/>
            <w:r w:rsidRPr="00F95E51">
              <w:rPr>
                <w:rFonts w:asciiTheme="minorHAnsi" w:hAnsiTheme="minorHAnsi" w:cstheme="minorHAnsi"/>
                <w:spacing w:val="-13"/>
              </w:rPr>
              <w:t xml:space="preserve"> </w:t>
            </w:r>
            <w:proofErr w:type="spellStart"/>
            <w:r w:rsidRPr="00F95E51">
              <w:rPr>
                <w:rFonts w:asciiTheme="minorHAnsi" w:hAnsiTheme="minorHAnsi" w:cstheme="minorHAnsi"/>
              </w:rPr>
              <w:t>activities</w:t>
            </w:r>
            <w:proofErr w:type="spellEnd"/>
            <w:r w:rsidRPr="00F95E51">
              <w:rPr>
                <w:rFonts w:asciiTheme="minorHAnsi" w:hAnsiTheme="minorHAnsi" w:cstheme="minorHAnsi"/>
              </w:rPr>
              <w:t xml:space="preserve"> 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7FBCD2CC" w14:textId="77777777" w:rsidR="00794EB1" w:rsidRPr="00F95E51" w:rsidRDefault="0039249D" w:rsidP="002B776A">
            <w:pPr>
              <w:pStyle w:val="TableParagraph"/>
              <w:numPr>
                <w:ilvl w:val="0"/>
                <w:numId w:val="55"/>
              </w:numPr>
              <w:tabs>
                <w:tab w:val="left" w:pos="467"/>
                <w:tab w:val="left" w:pos="468"/>
              </w:tabs>
              <w:spacing w:before="3"/>
              <w:ind w:left="467" w:hanging="361"/>
              <w:rPr>
                <w:rFonts w:asciiTheme="minorHAnsi" w:hAnsiTheme="minorHAnsi" w:cstheme="minorHAnsi"/>
              </w:rPr>
            </w:pPr>
            <w:r w:rsidRPr="00F95E51">
              <w:rPr>
                <w:rFonts w:asciiTheme="minorHAnsi" w:hAnsiTheme="minorHAnsi" w:cstheme="minorHAnsi"/>
                <w:spacing w:val="-4"/>
              </w:rPr>
              <w:t>CCBE</w:t>
            </w:r>
          </w:p>
        </w:tc>
        <w:tc>
          <w:tcPr>
            <w:tcW w:w="4536" w:type="dxa"/>
            <w:shd w:val="clear" w:color="auto" w:fill="FCEFE7"/>
          </w:tcPr>
          <w:p w14:paraId="09EFD51F" w14:textId="77777777" w:rsidR="00794EB1" w:rsidRPr="000A7368" w:rsidRDefault="0039249D" w:rsidP="002B776A">
            <w:pPr>
              <w:pStyle w:val="TableParagraph"/>
              <w:numPr>
                <w:ilvl w:val="0"/>
                <w:numId w:val="54"/>
              </w:numPr>
              <w:tabs>
                <w:tab w:val="left" w:pos="468"/>
              </w:tabs>
              <w:ind w:right="95"/>
              <w:jc w:val="both"/>
              <w:rPr>
                <w:rFonts w:asciiTheme="minorHAnsi" w:hAnsiTheme="minorHAnsi" w:cstheme="minorHAnsi"/>
                <w:lang w:val="en-GB"/>
              </w:rPr>
            </w:pPr>
            <w:r w:rsidRPr="00F95E51">
              <w:rPr>
                <w:rFonts w:asciiTheme="minorHAnsi" w:hAnsiTheme="minorHAnsi" w:cstheme="minorHAnsi"/>
                <w:lang w:val="en-GB"/>
              </w:rPr>
              <w:t xml:space="preserve">CCBE statistics: collect of data from CCBE </w:t>
            </w:r>
            <w:r w:rsidRPr="00F95E51">
              <w:rPr>
                <w:rFonts w:asciiTheme="minorHAnsi" w:hAnsiTheme="minorHAnsi" w:cstheme="minorHAnsi"/>
                <w:spacing w:val="-2"/>
                <w:lang w:val="en-GB"/>
              </w:rPr>
              <w:t>members.</w:t>
            </w:r>
          </w:p>
          <w:p w14:paraId="5FA45006" w14:textId="04098F6B" w:rsidR="00C76C38" w:rsidRPr="00F95E51" w:rsidRDefault="00C76C38" w:rsidP="00C76C38">
            <w:pPr>
              <w:pStyle w:val="TableParagraph"/>
              <w:tabs>
                <w:tab w:val="left" w:pos="468"/>
              </w:tabs>
              <w:ind w:right="95"/>
              <w:jc w:val="both"/>
              <w:rPr>
                <w:rFonts w:asciiTheme="minorHAnsi" w:hAnsiTheme="minorHAnsi" w:cstheme="minorHAnsi"/>
                <w:lang w:val="en-GB"/>
              </w:rPr>
            </w:pPr>
            <w:r>
              <w:rPr>
                <w:rFonts w:asciiTheme="minorHAnsi" w:hAnsiTheme="minorHAnsi" w:cstheme="minorHAnsi"/>
                <w:spacing w:val="-2"/>
                <w:lang w:val="en-GB"/>
              </w:rPr>
              <w:t xml:space="preserve">A request will be made to collect statistics of lawyers across the CCBE membership </w:t>
            </w:r>
            <w:proofErr w:type="gramStart"/>
            <w:r>
              <w:rPr>
                <w:rFonts w:asciiTheme="minorHAnsi" w:hAnsiTheme="minorHAnsi" w:cstheme="minorHAnsi"/>
                <w:spacing w:val="-2"/>
                <w:lang w:val="en-GB"/>
              </w:rPr>
              <w:t>in the course of</w:t>
            </w:r>
            <w:proofErr w:type="gramEnd"/>
            <w:r>
              <w:rPr>
                <w:rFonts w:asciiTheme="minorHAnsi" w:hAnsiTheme="minorHAnsi" w:cstheme="minorHAnsi"/>
                <w:spacing w:val="-2"/>
                <w:lang w:val="en-GB"/>
              </w:rPr>
              <w:t xml:space="preserve"> May 2024. </w:t>
            </w:r>
          </w:p>
          <w:p w14:paraId="07149938" w14:textId="77777777" w:rsidR="00C76C38" w:rsidRPr="00F95E51" w:rsidRDefault="00C76C38" w:rsidP="000A7368">
            <w:pPr>
              <w:pStyle w:val="TableParagraph"/>
              <w:tabs>
                <w:tab w:val="left" w:pos="468"/>
              </w:tabs>
              <w:ind w:left="467" w:right="95"/>
              <w:jc w:val="both"/>
              <w:rPr>
                <w:rFonts w:asciiTheme="minorHAnsi" w:hAnsiTheme="minorHAnsi" w:cstheme="minorHAnsi"/>
                <w:lang w:val="en-GB"/>
              </w:rPr>
            </w:pPr>
          </w:p>
          <w:p w14:paraId="50CFC739" w14:textId="77777777" w:rsidR="00794EB1" w:rsidRPr="00F95E51" w:rsidRDefault="0039249D" w:rsidP="002B776A">
            <w:pPr>
              <w:pStyle w:val="TableParagraph"/>
              <w:numPr>
                <w:ilvl w:val="0"/>
                <w:numId w:val="54"/>
              </w:numPr>
              <w:tabs>
                <w:tab w:val="left" w:pos="468"/>
              </w:tabs>
              <w:ind w:right="93"/>
              <w:jc w:val="both"/>
              <w:rPr>
                <w:rFonts w:asciiTheme="minorHAnsi" w:hAnsiTheme="minorHAnsi" w:cstheme="minorHAnsi"/>
                <w:lang w:val="en-GB"/>
              </w:rPr>
            </w:pPr>
            <w:r w:rsidRPr="00F95E51">
              <w:rPr>
                <w:rFonts w:asciiTheme="minorHAnsi" w:hAnsiTheme="minorHAnsi" w:cstheme="minorHAnsi"/>
                <w:lang w:val="en-GB"/>
              </w:rPr>
              <w:t>Monitoring of CEPEJ-GT-EVAL exercise re. the evaluation of judicial systems (statistics and report on the legal profession)</w:t>
            </w:r>
          </w:p>
          <w:p w14:paraId="4E1AC20E" w14:textId="77777777" w:rsidR="00794EB1" w:rsidRPr="00F95E51" w:rsidRDefault="0039249D" w:rsidP="002B776A">
            <w:pPr>
              <w:pStyle w:val="TableParagraph"/>
              <w:numPr>
                <w:ilvl w:val="0"/>
                <w:numId w:val="54"/>
              </w:numPr>
              <w:tabs>
                <w:tab w:val="left" w:pos="468"/>
              </w:tabs>
              <w:ind w:right="94"/>
              <w:jc w:val="both"/>
              <w:rPr>
                <w:rFonts w:asciiTheme="minorHAnsi" w:hAnsiTheme="minorHAnsi" w:cstheme="minorHAnsi"/>
                <w:lang w:val="en-GB"/>
              </w:rPr>
            </w:pPr>
            <w:r w:rsidRPr="00F95E51">
              <w:rPr>
                <w:rFonts w:asciiTheme="minorHAnsi" w:hAnsiTheme="minorHAnsi" w:cstheme="minorHAnsi"/>
                <w:lang w:val="en-GB"/>
              </w:rPr>
              <w:t xml:space="preserve">Monitoring of EESC activities on liberal </w:t>
            </w:r>
            <w:r w:rsidRPr="00F95E51">
              <w:rPr>
                <w:rFonts w:asciiTheme="minorHAnsi" w:hAnsiTheme="minorHAnsi" w:cstheme="minorHAnsi"/>
                <w:spacing w:val="-2"/>
                <w:lang w:val="en-GB"/>
              </w:rPr>
              <w:t>professions</w:t>
            </w:r>
          </w:p>
          <w:p w14:paraId="73935F96" w14:textId="77777777" w:rsidR="00794EB1" w:rsidRPr="00F95E51" w:rsidRDefault="0039249D" w:rsidP="002B776A">
            <w:pPr>
              <w:pStyle w:val="TableParagraph"/>
              <w:numPr>
                <w:ilvl w:val="0"/>
                <w:numId w:val="54"/>
              </w:numPr>
              <w:tabs>
                <w:tab w:val="left" w:pos="468"/>
              </w:tabs>
              <w:spacing w:line="249" w:lineRule="exact"/>
              <w:ind w:hanging="361"/>
              <w:jc w:val="both"/>
              <w:rPr>
                <w:rFonts w:asciiTheme="minorHAnsi" w:hAnsiTheme="minorHAnsi" w:cstheme="minorHAnsi"/>
              </w:rPr>
            </w:pPr>
            <w:r w:rsidRPr="00F95E51">
              <w:rPr>
                <w:rFonts w:asciiTheme="minorHAnsi" w:hAnsiTheme="minorHAnsi" w:cstheme="minorHAnsi"/>
              </w:rPr>
              <w:t>Profile</w:t>
            </w:r>
            <w:r w:rsidRPr="00F95E51">
              <w:rPr>
                <w:rFonts w:asciiTheme="minorHAnsi" w:hAnsiTheme="minorHAnsi" w:cstheme="minorHAnsi"/>
                <w:spacing w:val="-5"/>
              </w:rPr>
              <w:t xml:space="preserve"> </w:t>
            </w:r>
            <w:r w:rsidRPr="00F95E51">
              <w:rPr>
                <w:rFonts w:asciiTheme="minorHAnsi" w:hAnsiTheme="minorHAnsi" w:cstheme="minorHAnsi"/>
                <w:spacing w:val="-2"/>
              </w:rPr>
              <w:t>Group</w:t>
            </w:r>
          </w:p>
        </w:tc>
        <w:tc>
          <w:tcPr>
            <w:tcW w:w="3401" w:type="dxa"/>
            <w:shd w:val="clear" w:color="auto" w:fill="FCEFE7"/>
          </w:tcPr>
          <w:p w14:paraId="34DD2CE7" w14:textId="77777777" w:rsidR="00D526DB" w:rsidRPr="00D526DB" w:rsidRDefault="00C76C38" w:rsidP="00D526DB">
            <w:pPr>
              <w:pStyle w:val="TableParagraph"/>
              <w:ind w:right="92"/>
              <w:jc w:val="both"/>
              <w:rPr>
                <w:rFonts w:asciiTheme="minorHAnsi" w:hAnsiTheme="minorHAnsi" w:cstheme="minorHAnsi"/>
                <w:b/>
                <w:bCs/>
                <w:lang w:val="en-GB"/>
              </w:rPr>
            </w:pPr>
            <w:r w:rsidRPr="00D526DB">
              <w:rPr>
                <w:rFonts w:asciiTheme="minorHAnsi" w:hAnsiTheme="minorHAnsi" w:cstheme="minorHAnsi"/>
                <w:b/>
                <w:bCs/>
                <w:lang w:val="en-GB"/>
              </w:rPr>
              <w:t>April 2024</w:t>
            </w:r>
          </w:p>
          <w:p w14:paraId="260A8D17" w14:textId="77777777" w:rsidR="00D526DB" w:rsidRDefault="00D526DB" w:rsidP="00D526DB">
            <w:pPr>
              <w:pStyle w:val="TableParagraph"/>
              <w:ind w:right="92"/>
              <w:jc w:val="both"/>
              <w:rPr>
                <w:rFonts w:asciiTheme="minorHAnsi" w:hAnsiTheme="minorHAnsi" w:cstheme="minorHAnsi"/>
                <w:lang w:val="en-GB"/>
              </w:rPr>
            </w:pPr>
          </w:p>
          <w:p w14:paraId="77C6E8C9" w14:textId="345C5B59" w:rsidR="00794EB1" w:rsidRPr="00F95E51" w:rsidRDefault="0039249D" w:rsidP="00D526DB">
            <w:pPr>
              <w:pStyle w:val="TableParagraph"/>
              <w:ind w:right="92"/>
              <w:jc w:val="both"/>
              <w:rPr>
                <w:rFonts w:asciiTheme="minorHAnsi" w:hAnsiTheme="minorHAnsi" w:cstheme="minorHAnsi"/>
                <w:lang w:val="en-GB"/>
              </w:rPr>
            </w:pPr>
            <w:r w:rsidRPr="00F95E51">
              <w:rPr>
                <w:rFonts w:asciiTheme="minorHAnsi" w:hAnsiTheme="minorHAnsi" w:cstheme="minorHAnsi"/>
                <w:lang w:val="en-GB"/>
              </w:rPr>
              <w:t xml:space="preserve">Contact took place with the CEPEJ working group for the EVALUATION cycle/ they are in the process of finalising </w:t>
            </w:r>
            <w:r w:rsidR="00C76C38" w:rsidRPr="00F95E51">
              <w:rPr>
                <w:rFonts w:asciiTheme="minorHAnsi" w:hAnsiTheme="minorHAnsi" w:cstheme="minorHAnsi"/>
                <w:lang w:val="en-GB"/>
              </w:rPr>
              <w:t xml:space="preserve">the </w:t>
            </w:r>
            <w:r w:rsidR="00C76C38">
              <w:rPr>
                <w:rFonts w:asciiTheme="minorHAnsi" w:hAnsiTheme="minorHAnsi" w:cstheme="minorHAnsi"/>
                <w:lang w:val="en-GB"/>
              </w:rPr>
              <w:t xml:space="preserve">draft reports of the Evaluation. Last contact was made in March 2024. Another contact is foreseen in </w:t>
            </w:r>
            <w:r w:rsidR="00C76C38" w:rsidRPr="00C37D62">
              <w:rPr>
                <w:rFonts w:asciiTheme="minorHAnsi" w:hAnsiTheme="minorHAnsi" w:cstheme="minorHAnsi"/>
                <w:b/>
                <w:bCs/>
                <w:lang w:val="en-GB"/>
              </w:rPr>
              <w:t>May 2024</w:t>
            </w:r>
          </w:p>
        </w:tc>
        <w:tc>
          <w:tcPr>
            <w:tcW w:w="3970" w:type="dxa"/>
            <w:shd w:val="clear" w:color="auto" w:fill="FCEFE7"/>
          </w:tcPr>
          <w:p w14:paraId="24DD6B6B" w14:textId="5422203D" w:rsidR="00794EB1" w:rsidRPr="00F95E51" w:rsidRDefault="00794EB1">
            <w:pPr>
              <w:pStyle w:val="TableParagraph"/>
              <w:tabs>
                <w:tab w:val="left" w:pos="467"/>
              </w:tabs>
              <w:spacing w:line="268" w:lineRule="exact"/>
              <w:rPr>
                <w:rFonts w:asciiTheme="minorHAnsi" w:hAnsiTheme="minorHAnsi" w:cstheme="minorHAnsi"/>
                <w:lang w:val="nl-NL"/>
              </w:rPr>
            </w:pPr>
          </w:p>
        </w:tc>
      </w:tr>
    </w:tbl>
    <w:p w14:paraId="7CD0B75F" w14:textId="77777777" w:rsidR="00794EB1" w:rsidRPr="00F95E51" w:rsidRDefault="00794EB1">
      <w:pPr>
        <w:spacing w:line="268" w:lineRule="exact"/>
        <w:rPr>
          <w:rFonts w:asciiTheme="minorHAnsi" w:hAnsiTheme="minorHAnsi" w:cstheme="minorHAnsi"/>
          <w:lang w:val="nl-NL"/>
        </w:rPr>
        <w:sectPr w:rsidR="00794EB1" w:rsidRPr="00F95E51">
          <w:pgSz w:w="16840" w:h="11910" w:orient="landscape"/>
          <w:pgMar w:top="960" w:right="0" w:bottom="760" w:left="0" w:header="0" w:footer="578" w:gutter="0"/>
          <w:cols w:space="720"/>
        </w:sectPr>
      </w:pPr>
    </w:p>
    <w:p w14:paraId="6E17BCF5" w14:textId="51202188"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2EE3F2CF" wp14:editId="27A40527">
                <wp:extent cx="10668635" cy="1249680"/>
                <wp:effectExtent l="0" t="0" r="18415" b="7620"/>
                <wp:docPr id="117162809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249680"/>
                          <a:chOff x="0" y="0"/>
                          <a:chExt cx="16801" cy="2445"/>
                        </a:xfrm>
                      </wpg:grpSpPr>
                      <wps:wsp>
                        <wps:cNvPr id="516288570" name="docshape43"/>
                        <wps:cNvSpPr>
                          <a:spLocks noChangeArrowheads="1"/>
                        </wps:cNvSpPr>
                        <wps:spPr bwMode="auto">
                          <a:xfrm>
                            <a:off x="0" y="0"/>
                            <a:ext cx="16801" cy="244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148961" name="docshape44"/>
                        <wps:cNvSpPr>
                          <a:spLocks noChangeArrowheads="1"/>
                        </wps:cNvSpPr>
                        <wps:spPr bwMode="auto">
                          <a:xfrm>
                            <a:off x="949" y="1638"/>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046703" name="docshape45"/>
                        <wps:cNvSpPr txBox="1">
                          <a:spLocks noChangeArrowheads="1"/>
                        </wps:cNvSpPr>
                        <wps:spPr bwMode="auto">
                          <a:xfrm>
                            <a:off x="0" y="0"/>
                            <a:ext cx="16801"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47AC8" w14:textId="77777777" w:rsidR="00794EB1" w:rsidRDefault="00794EB1">
                              <w:pPr>
                                <w:rPr>
                                  <w:i/>
                                  <w:sz w:val="71"/>
                                </w:rPr>
                              </w:pPr>
                            </w:p>
                            <w:p w14:paraId="7D270758" w14:textId="5E23F234" w:rsidR="00794EB1" w:rsidRDefault="006E7743">
                              <w:pPr>
                                <w:ind w:left="6160"/>
                                <w:rPr>
                                  <w:rFonts w:ascii="Cormorant Garamond Light"/>
                                  <w:sz w:val="48"/>
                                </w:rPr>
                              </w:pPr>
                              <w:bookmarkStart w:id="15" w:name="9._European_Convention"/>
                              <w:bookmarkStart w:id="16" w:name="_bookmark8"/>
                              <w:bookmarkEnd w:id="15"/>
                              <w:bookmarkEnd w:id="16"/>
                              <w:r>
                                <w:rPr>
                                  <w:rFonts w:ascii="Cormorant Garamond Light"/>
                                  <w:color w:val="FFFFFF"/>
                                  <w:sz w:val="48"/>
                                </w:rPr>
                                <w:t>8</w:t>
                              </w:r>
                              <w:r w:rsidR="0039249D">
                                <w:rPr>
                                  <w:rFonts w:ascii="Cormorant Garamond Light"/>
                                  <w:color w:val="FFFFFF"/>
                                  <w:sz w:val="48"/>
                                </w:rPr>
                                <w:t>.</w:t>
                              </w:r>
                              <w:r w:rsidR="0039249D">
                                <w:rPr>
                                  <w:rFonts w:ascii="Cormorant Garamond Light"/>
                                  <w:color w:val="FFFFFF"/>
                                  <w:spacing w:val="-74"/>
                                  <w:sz w:val="48"/>
                                </w:rPr>
                                <w:t xml:space="preserve"> </w:t>
                              </w:r>
                              <w:proofErr w:type="spellStart"/>
                              <w:r w:rsidR="0039249D">
                                <w:rPr>
                                  <w:rFonts w:ascii="Cormorant Garamond Light"/>
                                  <w:color w:val="FFFFFF"/>
                                  <w:sz w:val="48"/>
                                </w:rPr>
                                <w:t>European</w:t>
                              </w:r>
                              <w:proofErr w:type="spellEnd"/>
                              <w:r w:rsidR="0039249D">
                                <w:rPr>
                                  <w:rFonts w:ascii="Cormorant Garamond Light"/>
                                  <w:color w:val="FFFFFF"/>
                                  <w:spacing w:val="3"/>
                                  <w:sz w:val="48"/>
                                </w:rPr>
                                <w:t xml:space="preserve"> </w:t>
                              </w:r>
                              <w:r w:rsidR="0039249D">
                                <w:rPr>
                                  <w:rFonts w:ascii="Cormorant Garamond Light"/>
                                  <w:color w:val="FFFFFF"/>
                                  <w:spacing w:val="-2"/>
                                  <w:sz w:val="48"/>
                                </w:rPr>
                                <w:t>Convention</w:t>
                              </w:r>
                            </w:p>
                          </w:txbxContent>
                        </wps:txbx>
                        <wps:bodyPr rot="0" vert="horz" wrap="square" lIns="0" tIns="0" rIns="0" bIns="0" anchor="t" anchorCtr="0" upright="1">
                          <a:noAutofit/>
                        </wps:bodyPr>
                      </wps:wsp>
                    </wpg:wgp>
                  </a:graphicData>
                </a:graphic>
              </wp:inline>
            </w:drawing>
          </mc:Choice>
          <mc:Fallback>
            <w:pict>
              <v:group w14:anchorId="2EE3F2CF" id="docshapegroup42" o:spid="_x0000_s1061" style="width:840.05pt;height:98.4pt;mso-position-horizontal-relative:char;mso-position-vertical-relative:line" coordsize="1680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">
                <v:rect id="docshape43" o:spid="_x0000_s1062" style="position:absolute;width:1680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" fillcolor="#f3a069" stroked="f"/>
                <v:rect id="docshape44" o:spid="_x0000_s1063" style="position:absolute;left:949;top:1638;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" fillcolor="#f4af83" stroked="f"/>
                <v:shape id="docshape45" o:spid="_x0000_s1064" type="#_x0000_t202" style="position:absolute;width:1680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" filled="f" stroked="f">
                  <v:textbox inset="0,0,0,0">
                    <w:txbxContent>
                      <w:p w14:paraId="2B447AC8" w14:textId="77777777" w:rsidR="00794EB1" w:rsidRDefault="00794EB1">
                        <w:pPr>
                          <w:rPr>
                            <w:i/>
                            <w:sz w:val="71"/>
                          </w:rPr>
                        </w:pPr>
                      </w:p>
                      <w:p w14:paraId="7D270758" w14:textId="5E23F234" w:rsidR="00794EB1" w:rsidRDefault="006E7743">
                        <w:pPr>
                          <w:ind w:left="6160"/>
                          <w:rPr>
                            <w:rFonts w:ascii="Cormorant Garamond Light"/>
                            <w:sz w:val="48"/>
                          </w:rPr>
                        </w:pPr>
                        <w:bookmarkStart w:id="1224" w:name="9._European_Convention"/>
                        <w:bookmarkStart w:id="1225" w:name="_bookmark8"/>
                        <w:bookmarkEnd w:id="1224"/>
                        <w:bookmarkEnd w:id="1225"/>
                        <w:r>
                          <w:rPr>
                            <w:rFonts w:ascii="Cormorant Garamond Light"/>
                            <w:color w:val="FFFFFF"/>
                            <w:sz w:val="48"/>
                          </w:rPr>
                          <w:t>8</w:t>
                        </w:r>
                        <w:r w:rsidR="0039249D">
                          <w:rPr>
                            <w:rFonts w:ascii="Cormorant Garamond Light"/>
                            <w:color w:val="FFFFFF"/>
                            <w:sz w:val="48"/>
                          </w:rPr>
                          <w:t>.</w:t>
                        </w:r>
                        <w:r w:rsidR="0039249D">
                          <w:rPr>
                            <w:rFonts w:ascii="Cormorant Garamond Light"/>
                            <w:color w:val="FFFFFF"/>
                            <w:spacing w:val="-74"/>
                            <w:sz w:val="48"/>
                          </w:rPr>
                          <w:t xml:space="preserve"> </w:t>
                        </w:r>
                        <w:proofErr w:type="spellStart"/>
                        <w:r w:rsidR="0039249D">
                          <w:rPr>
                            <w:rFonts w:ascii="Cormorant Garamond Light"/>
                            <w:color w:val="FFFFFF"/>
                            <w:sz w:val="48"/>
                          </w:rPr>
                          <w:t>European</w:t>
                        </w:r>
                        <w:proofErr w:type="spellEnd"/>
                        <w:r w:rsidR="0039249D">
                          <w:rPr>
                            <w:rFonts w:ascii="Cormorant Garamond Light"/>
                            <w:color w:val="FFFFFF"/>
                            <w:spacing w:val="3"/>
                            <w:sz w:val="48"/>
                          </w:rPr>
                          <w:t xml:space="preserve"> </w:t>
                        </w:r>
                        <w:r w:rsidR="0039249D">
                          <w:rPr>
                            <w:rFonts w:ascii="Cormorant Garamond Light"/>
                            <w:color w:val="FFFFFF"/>
                            <w:spacing w:val="-2"/>
                            <w:sz w:val="48"/>
                          </w:rPr>
                          <w:t>Convention</w:t>
                        </w:r>
                      </w:p>
                    </w:txbxContent>
                  </v:textbox>
                </v:shape>
                <w10:anchorlock/>
              </v:group>
            </w:pict>
          </mc:Fallback>
        </mc:AlternateContent>
      </w:r>
    </w:p>
    <w:p w14:paraId="1FB8F02D" w14:textId="77777777" w:rsidR="00794EB1" w:rsidRPr="00F95E51" w:rsidRDefault="0039249D">
      <w:pPr>
        <w:spacing w:before="12"/>
        <w:rPr>
          <w:rFonts w:asciiTheme="minorHAnsi" w:hAnsiTheme="minorHAnsi" w:cstheme="minorHAnsi"/>
          <w:i/>
          <w:sz w:val="25"/>
        </w:rPr>
      </w:pPr>
      <w:r w:rsidRPr="00F95E51">
        <w:rPr>
          <w:rFonts w:asciiTheme="minorHAnsi" w:hAnsiTheme="minorHAnsi" w:cstheme="minorHAnsi"/>
          <w:noProof/>
        </w:rPr>
        <w:drawing>
          <wp:anchor distT="0" distB="0" distL="0" distR="0" simplePos="0" relativeHeight="487593472" behindDoc="0" locked="0" layoutInCell="1" allowOverlap="1" wp14:anchorId="22825B6C" wp14:editId="2BC90380">
            <wp:simplePos x="0" y="0"/>
            <wp:positionH relativeFrom="page">
              <wp:posOffset>5208904</wp:posOffset>
            </wp:positionH>
            <wp:positionV relativeFrom="paragraph">
              <wp:posOffset>216661</wp:posOffset>
            </wp:positionV>
            <wp:extent cx="274674" cy="274320"/>
            <wp:effectExtent l="0" t="0" r="0" b="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274674" cy="274320"/>
                    </a:xfrm>
                    <a:prstGeom prst="rect">
                      <a:avLst/>
                    </a:prstGeom>
                  </pic:spPr>
                </pic:pic>
              </a:graphicData>
            </a:graphic>
          </wp:anchor>
        </w:drawing>
      </w:r>
    </w:p>
    <w:p w14:paraId="59270221" w14:textId="73CB4BA0" w:rsidR="00794EB1" w:rsidRPr="00F95E51" w:rsidRDefault="0039249D" w:rsidP="002B776A">
      <w:pPr>
        <w:pStyle w:val="Corpsdetexte"/>
        <w:ind w:left="6847" w:right="6845" w:firstLine="2"/>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Nathan Roosbeek </w:t>
      </w:r>
    </w:p>
    <w:p w14:paraId="48898A06" w14:textId="77777777" w:rsidR="00794EB1" w:rsidRPr="00F95E51" w:rsidRDefault="00794EB1">
      <w:pPr>
        <w:spacing w:before="11"/>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1C79136F" w14:textId="77777777">
        <w:trPr>
          <w:trHeight w:val="340"/>
        </w:trPr>
        <w:tc>
          <w:tcPr>
            <w:tcW w:w="3401" w:type="dxa"/>
            <w:shd w:val="clear" w:color="auto" w:fill="2E5395"/>
          </w:tcPr>
          <w:p w14:paraId="2521F971"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236B2D08"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61AB6299" w14:textId="77777777" w:rsidR="00794EB1" w:rsidRPr="00F95E51" w:rsidRDefault="0039249D">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06F2677E"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21F6AA72" w14:textId="77777777">
        <w:trPr>
          <w:trHeight w:val="4833"/>
        </w:trPr>
        <w:tc>
          <w:tcPr>
            <w:tcW w:w="3401" w:type="dxa"/>
            <w:shd w:val="clear" w:color="auto" w:fill="FCEFE7"/>
          </w:tcPr>
          <w:p w14:paraId="6BEB47D0" w14:textId="77777777" w:rsidR="00794EB1" w:rsidRPr="00F95E51" w:rsidRDefault="00794EB1">
            <w:pPr>
              <w:pStyle w:val="TableParagraph"/>
              <w:spacing w:before="11"/>
              <w:ind w:left="0"/>
              <w:rPr>
                <w:rFonts w:asciiTheme="minorHAnsi" w:hAnsiTheme="minorHAnsi" w:cstheme="minorHAnsi"/>
                <w:i/>
                <w:sz w:val="21"/>
                <w:lang w:val="en-GB"/>
              </w:rPr>
            </w:pPr>
          </w:p>
          <w:p w14:paraId="3C2EE322" w14:textId="77777777"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Promote the adoption and contribute to the drafting of a binding legal instrument on the profession of lawyer accompanied by an implementation </w:t>
            </w:r>
            <w:proofErr w:type="gramStart"/>
            <w:r w:rsidRPr="00F95E51">
              <w:rPr>
                <w:rFonts w:asciiTheme="minorHAnsi" w:hAnsiTheme="minorHAnsi" w:cstheme="minorHAnsi"/>
                <w:lang w:val="en-GB"/>
              </w:rPr>
              <w:t>mechanism</w:t>
            </w:r>
            <w:proofErr w:type="gramEnd"/>
          </w:p>
          <w:p w14:paraId="6DCC70D5" w14:textId="77777777" w:rsidR="00794EB1" w:rsidRPr="00F95E51" w:rsidRDefault="00794EB1">
            <w:pPr>
              <w:pStyle w:val="TableParagraph"/>
              <w:spacing w:before="11"/>
              <w:ind w:left="0"/>
              <w:rPr>
                <w:rFonts w:asciiTheme="minorHAnsi" w:hAnsiTheme="minorHAnsi" w:cstheme="minorHAnsi"/>
                <w:i/>
                <w:sz w:val="21"/>
                <w:lang w:val="en-GB"/>
              </w:rPr>
            </w:pPr>
          </w:p>
          <w:p w14:paraId="57118148" w14:textId="77777777" w:rsidR="00794EB1" w:rsidRPr="00F95E51" w:rsidRDefault="0039249D">
            <w:pPr>
              <w:pStyle w:val="TableParagraph"/>
              <w:spacing w:before="1"/>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55998231" w14:textId="77777777" w:rsidR="00794EB1" w:rsidRPr="00F95E51" w:rsidRDefault="00794EB1">
            <w:pPr>
              <w:pStyle w:val="TableParagraph"/>
              <w:ind w:left="0"/>
              <w:rPr>
                <w:rFonts w:asciiTheme="minorHAnsi" w:hAnsiTheme="minorHAnsi" w:cstheme="minorHAnsi"/>
                <w:i/>
                <w:lang w:val="en-GB"/>
              </w:rPr>
            </w:pPr>
          </w:p>
          <w:p w14:paraId="7D24863C"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
                <w:lang w:val="en-GB"/>
              </w:rPr>
              <w:t xml:space="preserve"> </w:t>
            </w:r>
            <w:r w:rsidRPr="00F95E51">
              <w:rPr>
                <w:rFonts w:asciiTheme="minorHAnsi" w:hAnsiTheme="minorHAnsi" w:cstheme="minorHAnsi"/>
                <w:spacing w:val="-2"/>
                <w:lang w:val="en-GB"/>
              </w:rPr>
              <w:t>Europe:</w:t>
            </w:r>
          </w:p>
          <w:p w14:paraId="7D3EB656" w14:textId="77777777" w:rsidR="00794EB1" w:rsidRPr="00F95E51" w:rsidRDefault="00794EB1">
            <w:pPr>
              <w:pStyle w:val="TableParagraph"/>
              <w:ind w:left="0"/>
              <w:rPr>
                <w:rFonts w:asciiTheme="minorHAnsi" w:hAnsiTheme="minorHAnsi" w:cstheme="minorHAnsi"/>
                <w:i/>
                <w:lang w:val="en-GB"/>
              </w:rPr>
            </w:pPr>
          </w:p>
          <w:p w14:paraId="69E5FBE6" w14:textId="77777777" w:rsidR="00794EB1" w:rsidRPr="00F95E51" w:rsidRDefault="0039249D" w:rsidP="002B776A">
            <w:pPr>
              <w:pStyle w:val="TableParagraph"/>
              <w:numPr>
                <w:ilvl w:val="0"/>
                <w:numId w:val="53"/>
              </w:numPr>
              <w:tabs>
                <w:tab w:val="left" w:pos="468"/>
              </w:tabs>
              <w:spacing w:before="1"/>
              <w:ind w:hanging="361"/>
              <w:jc w:val="both"/>
              <w:rPr>
                <w:rFonts w:asciiTheme="minorHAnsi" w:hAnsiTheme="minorHAnsi" w:cstheme="minorHAnsi"/>
              </w:rPr>
            </w:pPr>
            <w:r w:rsidRPr="00F95E51">
              <w:rPr>
                <w:rFonts w:asciiTheme="minorHAnsi" w:hAnsiTheme="minorHAnsi" w:cstheme="minorHAnsi"/>
                <w:spacing w:val="-2"/>
              </w:rPr>
              <w:t>CJ-</w:t>
            </w:r>
            <w:r w:rsidRPr="00F95E51">
              <w:rPr>
                <w:rFonts w:asciiTheme="minorHAnsi" w:hAnsiTheme="minorHAnsi" w:cstheme="minorHAnsi"/>
                <w:spacing w:val="-5"/>
              </w:rPr>
              <w:t>AV</w:t>
            </w:r>
          </w:p>
          <w:p w14:paraId="36FD8DBB" w14:textId="77777777" w:rsidR="00794EB1" w:rsidRPr="00F95E51" w:rsidRDefault="0039249D" w:rsidP="002B776A">
            <w:pPr>
              <w:pStyle w:val="TableParagraph"/>
              <w:numPr>
                <w:ilvl w:val="0"/>
                <w:numId w:val="53"/>
              </w:numPr>
              <w:tabs>
                <w:tab w:val="left" w:pos="468"/>
              </w:tabs>
              <w:ind w:hanging="361"/>
              <w:jc w:val="both"/>
              <w:rPr>
                <w:rFonts w:asciiTheme="minorHAnsi" w:hAnsiTheme="minorHAnsi" w:cstheme="minorHAnsi"/>
              </w:rPr>
            </w:pPr>
            <w:r w:rsidRPr="00F95E51">
              <w:rPr>
                <w:rFonts w:asciiTheme="minorHAnsi" w:hAnsiTheme="minorHAnsi" w:cstheme="minorHAnsi"/>
                <w:spacing w:val="-4"/>
              </w:rPr>
              <w:t>CDCJ</w:t>
            </w:r>
          </w:p>
          <w:p w14:paraId="38331D58" w14:textId="77777777" w:rsidR="00794EB1" w:rsidRPr="00F95E51" w:rsidRDefault="0039249D" w:rsidP="002B776A">
            <w:pPr>
              <w:pStyle w:val="TableParagraph"/>
              <w:numPr>
                <w:ilvl w:val="0"/>
                <w:numId w:val="53"/>
              </w:numPr>
              <w:tabs>
                <w:tab w:val="left" w:pos="468"/>
              </w:tabs>
              <w:spacing w:line="267" w:lineRule="exact"/>
              <w:ind w:hanging="361"/>
              <w:jc w:val="both"/>
              <w:rPr>
                <w:rFonts w:asciiTheme="minorHAnsi" w:hAnsiTheme="minorHAnsi" w:cstheme="minorHAnsi"/>
                <w:lang w:val="en-GB"/>
              </w:rPr>
            </w:pPr>
            <w:r w:rsidRPr="00F95E51">
              <w:rPr>
                <w:rFonts w:asciiTheme="minorHAnsi" w:hAnsiTheme="minorHAnsi" w:cstheme="minorHAnsi"/>
                <w:lang w:val="en-GB"/>
              </w:rPr>
              <w:t>Committee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Ministers</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(GR-</w:t>
            </w:r>
            <w:r w:rsidRPr="00F95E51">
              <w:rPr>
                <w:rFonts w:asciiTheme="minorHAnsi" w:hAnsiTheme="minorHAnsi" w:cstheme="minorHAnsi"/>
                <w:spacing w:val="-5"/>
                <w:lang w:val="en-GB"/>
              </w:rPr>
              <w:t>J)</w:t>
            </w:r>
          </w:p>
          <w:p w14:paraId="6927BA2A" w14:textId="77777777" w:rsidR="00794EB1" w:rsidRPr="000A7368" w:rsidRDefault="0039249D" w:rsidP="002B776A">
            <w:pPr>
              <w:pStyle w:val="TableParagraph"/>
              <w:numPr>
                <w:ilvl w:val="0"/>
                <w:numId w:val="53"/>
              </w:numPr>
              <w:tabs>
                <w:tab w:val="left" w:pos="468"/>
              </w:tabs>
              <w:ind w:right="93"/>
              <w:jc w:val="both"/>
              <w:rPr>
                <w:rFonts w:asciiTheme="minorHAnsi" w:hAnsiTheme="minorHAnsi" w:cstheme="minorHAnsi"/>
                <w:lang w:val="en-GB"/>
              </w:rPr>
            </w:pPr>
            <w:r w:rsidRPr="00F95E51">
              <w:rPr>
                <w:rFonts w:asciiTheme="minorHAnsi" w:hAnsiTheme="minorHAnsi" w:cstheme="minorHAnsi"/>
                <w:lang w:val="en-GB"/>
              </w:rPr>
              <w:t xml:space="preserve">Lawyers’ organisation with an observer status within the CJ- </w:t>
            </w:r>
            <w:r w:rsidRPr="00F95E51">
              <w:rPr>
                <w:rFonts w:asciiTheme="minorHAnsi" w:hAnsiTheme="minorHAnsi" w:cstheme="minorHAnsi"/>
                <w:spacing w:val="-6"/>
                <w:lang w:val="en-GB"/>
              </w:rPr>
              <w:t>AV</w:t>
            </w:r>
          </w:p>
          <w:p w14:paraId="1BF98DB7" w14:textId="765C9AA9" w:rsidR="004C30BC" w:rsidRPr="00F95E51" w:rsidRDefault="004C30BC" w:rsidP="002B776A">
            <w:pPr>
              <w:pStyle w:val="TableParagraph"/>
              <w:numPr>
                <w:ilvl w:val="0"/>
                <w:numId w:val="53"/>
              </w:numPr>
              <w:tabs>
                <w:tab w:val="left" w:pos="468"/>
              </w:tabs>
              <w:ind w:right="93"/>
              <w:jc w:val="both"/>
              <w:rPr>
                <w:rFonts w:asciiTheme="minorHAnsi" w:hAnsiTheme="minorHAnsi" w:cstheme="minorHAnsi"/>
                <w:lang w:val="en-GB"/>
              </w:rPr>
            </w:pPr>
            <w:r w:rsidRPr="004C30BC">
              <w:rPr>
                <w:rFonts w:asciiTheme="minorHAnsi" w:hAnsiTheme="minorHAnsi" w:cstheme="minorHAnsi"/>
                <w:lang w:val="en-GB"/>
              </w:rPr>
              <w:t>UN Special rapporteur on the Independence of Judges and Lawyers</w:t>
            </w:r>
          </w:p>
        </w:tc>
        <w:tc>
          <w:tcPr>
            <w:tcW w:w="4536" w:type="dxa"/>
            <w:shd w:val="clear" w:color="auto" w:fill="FCEFE7"/>
          </w:tcPr>
          <w:p w14:paraId="4FBE69AA" w14:textId="77777777"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Active participation as an observer in the new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Committee on the protection of lawyer (CJ- AV) in charge of drafting the new instrument (3 meetings planned for 2023):</w:t>
            </w:r>
          </w:p>
          <w:p w14:paraId="368283F5" w14:textId="77777777" w:rsidR="00794EB1" w:rsidRPr="00F95E51" w:rsidRDefault="00794EB1">
            <w:pPr>
              <w:pStyle w:val="TableParagraph"/>
              <w:spacing w:before="1"/>
              <w:ind w:left="0"/>
              <w:rPr>
                <w:rFonts w:asciiTheme="minorHAnsi" w:hAnsiTheme="minorHAnsi" w:cstheme="minorHAnsi"/>
                <w:i/>
                <w:lang w:val="en-GB"/>
              </w:rPr>
            </w:pPr>
          </w:p>
          <w:p w14:paraId="480D2A9D" w14:textId="38698C3D" w:rsidR="00794EB1" w:rsidRPr="00F95E51" w:rsidRDefault="0039249D">
            <w:pPr>
              <w:pStyle w:val="TableParagraph"/>
              <w:ind w:right="94"/>
              <w:jc w:val="both"/>
              <w:rPr>
                <w:rFonts w:asciiTheme="minorHAnsi" w:hAnsiTheme="minorHAnsi" w:cstheme="minorHAnsi"/>
                <w:lang w:val="en-GB"/>
              </w:rPr>
            </w:pPr>
            <w:r w:rsidRPr="00F95E51">
              <w:rPr>
                <w:rFonts w:asciiTheme="minorHAnsi" w:hAnsiTheme="minorHAnsi" w:cstheme="minorHAnsi"/>
                <w:lang w:val="en-GB"/>
              </w:rPr>
              <w:t>Having been granted the observer status within the CDCJ, the CCBE also follow</w:t>
            </w:r>
            <w:r w:rsidR="00CE6209">
              <w:rPr>
                <w:rFonts w:asciiTheme="minorHAnsi" w:hAnsiTheme="minorHAnsi" w:cstheme="minorHAnsi"/>
                <w:lang w:val="en-GB"/>
              </w:rPr>
              <w:t>s</w:t>
            </w:r>
            <w:r w:rsidRPr="00F95E51">
              <w:rPr>
                <w:rFonts w:asciiTheme="minorHAnsi" w:hAnsiTheme="minorHAnsi" w:cstheme="minorHAnsi"/>
                <w:lang w:val="en-GB"/>
              </w:rPr>
              <w:t xml:space="preserve"> and </w:t>
            </w:r>
            <w:r w:rsidR="00CE6209">
              <w:rPr>
                <w:rFonts w:asciiTheme="minorHAnsi" w:hAnsiTheme="minorHAnsi" w:cstheme="minorHAnsi"/>
                <w:lang w:val="en-GB"/>
              </w:rPr>
              <w:t xml:space="preserve">actively </w:t>
            </w:r>
            <w:r w:rsidRPr="00F95E51">
              <w:rPr>
                <w:rFonts w:asciiTheme="minorHAnsi" w:hAnsiTheme="minorHAnsi" w:cstheme="minorHAnsi"/>
                <w:lang w:val="en-GB"/>
              </w:rPr>
              <w:t>contribute</w:t>
            </w:r>
            <w:r w:rsidR="00CE6209">
              <w:rPr>
                <w:rFonts w:asciiTheme="minorHAnsi" w:hAnsiTheme="minorHAnsi" w:cstheme="minorHAnsi"/>
                <w:lang w:val="en-GB"/>
              </w:rPr>
              <w:t>s</w:t>
            </w:r>
            <w:r w:rsidRPr="00F95E51">
              <w:rPr>
                <w:rFonts w:asciiTheme="minorHAnsi" w:hAnsiTheme="minorHAnsi" w:cstheme="minorHAnsi"/>
                <w:lang w:val="en-GB"/>
              </w:rPr>
              <w:t xml:space="preserve"> to the discussions in </w:t>
            </w:r>
            <w:r w:rsidR="009415EB">
              <w:rPr>
                <w:rFonts w:asciiTheme="minorHAnsi" w:hAnsiTheme="minorHAnsi" w:cstheme="minorHAnsi"/>
                <w:lang w:val="en-GB"/>
              </w:rPr>
              <w:t xml:space="preserve">the </w:t>
            </w:r>
            <w:r w:rsidRPr="00F95E51">
              <w:rPr>
                <w:rFonts w:asciiTheme="minorHAnsi" w:hAnsiTheme="minorHAnsi" w:cstheme="minorHAnsi"/>
                <w:lang w:val="en-GB"/>
              </w:rPr>
              <w:t xml:space="preserve">Steering </w:t>
            </w:r>
            <w:r w:rsidRPr="00F95E51">
              <w:rPr>
                <w:rFonts w:asciiTheme="minorHAnsi" w:hAnsiTheme="minorHAnsi" w:cstheme="minorHAnsi"/>
                <w:spacing w:val="-2"/>
                <w:lang w:val="en-GB"/>
              </w:rPr>
              <w:t>Committee</w:t>
            </w:r>
            <w:r w:rsidR="00CE6209">
              <w:rPr>
                <w:rFonts w:asciiTheme="minorHAnsi" w:hAnsiTheme="minorHAnsi" w:cstheme="minorHAnsi"/>
                <w:spacing w:val="-2"/>
                <w:lang w:val="en-GB"/>
              </w:rPr>
              <w:t>.</w:t>
            </w:r>
          </w:p>
          <w:p w14:paraId="3C28B65B" w14:textId="77777777" w:rsidR="00794EB1" w:rsidRPr="00F95E51" w:rsidRDefault="00794EB1">
            <w:pPr>
              <w:pStyle w:val="TableParagraph"/>
              <w:spacing w:before="11"/>
              <w:ind w:left="0"/>
              <w:rPr>
                <w:rFonts w:asciiTheme="minorHAnsi" w:hAnsiTheme="minorHAnsi" w:cstheme="minorHAnsi"/>
                <w:i/>
                <w:sz w:val="21"/>
                <w:lang w:val="en-GB"/>
              </w:rPr>
            </w:pPr>
          </w:p>
          <w:p w14:paraId="5A58DEB2" w14:textId="1666E2A3" w:rsidR="00794EB1" w:rsidRPr="000A7368" w:rsidRDefault="00794EB1">
            <w:pPr>
              <w:pStyle w:val="TableParagraph"/>
              <w:spacing w:line="246" w:lineRule="exact"/>
              <w:ind w:left="1187"/>
              <w:rPr>
                <w:rFonts w:asciiTheme="minorHAnsi" w:hAnsiTheme="minorHAnsi" w:cstheme="minorHAnsi"/>
                <w:lang w:val="en-GB"/>
              </w:rPr>
            </w:pPr>
          </w:p>
        </w:tc>
        <w:tc>
          <w:tcPr>
            <w:tcW w:w="3401" w:type="dxa"/>
            <w:shd w:val="clear" w:color="auto" w:fill="FCEFE7"/>
          </w:tcPr>
          <w:p w14:paraId="1E642F0E" w14:textId="77777777" w:rsidR="00794EB1" w:rsidRPr="00F95E51" w:rsidRDefault="0039249D" w:rsidP="002B776A">
            <w:pPr>
              <w:pStyle w:val="TableParagraph"/>
              <w:spacing w:before="133"/>
              <w:ind w:right="143"/>
              <w:jc w:val="both"/>
              <w:rPr>
                <w:rFonts w:asciiTheme="minorHAnsi" w:hAnsiTheme="minorHAnsi" w:cstheme="minorHAnsi"/>
                <w:lang w:val="en-GB"/>
              </w:rPr>
            </w:pPr>
            <w:r w:rsidRPr="00F95E51">
              <w:rPr>
                <w:rFonts w:asciiTheme="minorHAnsi" w:hAnsiTheme="minorHAnsi" w:cstheme="minorHAnsi"/>
                <w:lang w:val="en-GB"/>
              </w:rPr>
              <w:t>The CCBE is both an observer member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within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CDCJ</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CJ- AV and actively contributes to drafting of the draft Convention.</w:t>
            </w:r>
          </w:p>
          <w:p w14:paraId="046DDE24" w14:textId="77777777" w:rsidR="00794EB1" w:rsidRPr="00F95E51" w:rsidRDefault="00794EB1" w:rsidP="002B776A">
            <w:pPr>
              <w:pStyle w:val="TableParagraph"/>
              <w:spacing w:before="11"/>
              <w:ind w:left="0" w:right="143"/>
              <w:jc w:val="both"/>
              <w:rPr>
                <w:rFonts w:asciiTheme="minorHAnsi" w:hAnsiTheme="minorHAnsi" w:cstheme="minorHAnsi"/>
                <w:i/>
                <w:sz w:val="21"/>
                <w:lang w:val="en-GB"/>
              </w:rPr>
            </w:pPr>
          </w:p>
          <w:p w14:paraId="331EAA24" w14:textId="2D02072E" w:rsidR="009415EB"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b/>
                <w:bCs/>
                <w:lang w:val="en-GB"/>
              </w:rPr>
              <w:t>27</w:t>
            </w:r>
            <w:r w:rsidR="009415EB">
              <w:rPr>
                <w:rFonts w:asciiTheme="minorHAnsi" w:hAnsiTheme="minorHAnsi" w:cstheme="minorHAnsi"/>
                <w:b/>
                <w:bCs/>
                <w:lang w:val="en-GB"/>
              </w:rPr>
              <w:t xml:space="preserve"> June </w:t>
            </w:r>
            <w:r w:rsidRPr="00DE5E8D">
              <w:rPr>
                <w:rFonts w:asciiTheme="minorHAnsi" w:hAnsiTheme="minorHAnsi" w:cstheme="minorHAnsi"/>
                <w:b/>
                <w:bCs/>
                <w:lang w:val="en-GB"/>
              </w:rPr>
              <w:t>2023</w:t>
            </w:r>
          </w:p>
          <w:p w14:paraId="6C812C32" w14:textId="77777777" w:rsidR="00C37D62" w:rsidRDefault="00C37D62" w:rsidP="002B776A">
            <w:pPr>
              <w:pStyle w:val="TableParagraph"/>
              <w:spacing w:before="11"/>
              <w:ind w:right="143"/>
              <w:jc w:val="both"/>
              <w:rPr>
                <w:rFonts w:asciiTheme="minorHAnsi" w:hAnsiTheme="minorHAnsi" w:cstheme="minorHAnsi"/>
                <w:b/>
                <w:bCs/>
                <w:lang w:val="en-GB"/>
              </w:rPr>
            </w:pPr>
          </w:p>
          <w:p w14:paraId="55662E31" w14:textId="64429570" w:rsidR="00DE5E8D" w:rsidRPr="00DE5E8D" w:rsidRDefault="00DE5E8D" w:rsidP="002B776A">
            <w:pPr>
              <w:pStyle w:val="TableParagraph"/>
              <w:spacing w:before="11"/>
              <w:ind w:right="143"/>
              <w:jc w:val="both"/>
              <w:rPr>
                <w:rFonts w:asciiTheme="minorHAnsi" w:hAnsiTheme="minorHAnsi" w:cstheme="minorHAnsi"/>
                <w:lang w:val="en-GB"/>
              </w:rPr>
            </w:pPr>
            <w:r w:rsidRPr="00DE5E8D">
              <w:rPr>
                <w:rFonts w:asciiTheme="minorHAnsi" w:hAnsiTheme="minorHAnsi" w:cstheme="minorHAnsi"/>
                <w:lang w:val="en-GB"/>
              </w:rPr>
              <w:t xml:space="preserve">The Chair of the European Convention WG, Laurent </w:t>
            </w:r>
            <w:proofErr w:type="spellStart"/>
            <w:r w:rsidRPr="00DE5E8D">
              <w:rPr>
                <w:rFonts w:asciiTheme="minorHAnsi" w:hAnsiTheme="minorHAnsi" w:cstheme="minorHAnsi"/>
                <w:lang w:val="en-GB"/>
              </w:rPr>
              <w:t>Pettiti</w:t>
            </w:r>
            <w:proofErr w:type="spellEnd"/>
            <w:r w:rsidRPr="00DE5E8D">
              <w:rPr>
                <w:rFonts w:asciiTheme="minorHAnsi" w:hAnsiTheme="minorHAnsi" w:cstheme="minorHAnsi"/>
                <w:lang w:val="en-GB"/>
              </w:rPr>
              <w:t xml:space="preserve"> and CCBE Legal Advisor, Nathan Roosbeek met with the representatives of the observer lawyers’ organisations to the CJ-AV to exchange views before the 5th meeting of the CJ-AV from </w:t>
            </w:r>
            <w:r w:rsidRPr="009415EB">
              <w:rPr>
                <w:rFonts w:asciiTheme="minorHAnsi" w:hAnsiTheme="minorHAnsi" w:cstheme="minorHAnsi"/>
                <w:b/>
                <w:bCs/>
                <w:lang w:val="en-GB"/>
              </w:rPr>
              <w:t>3</w:t>
            </w:r>
            <w:r w:rsidR="009415EB">
              <w:rPr>
                <w:rFonts w:asciiTheme="minorHAnsi" w:hAnsiTheme="minorHAnsi" w:cstheme="minorHAnsi"/>
                <w:b/>
                <w:bCs/>
                <w:lang w:val="en-GB"/>
              </w:rPr>
              <w:t xml:space="preserve"> </w:t>
            </w:r>
            <w:r w:rsidRPr="009415EB">
              <w:rPr>
                <w:rFonts w:asciiTheme="minorHAnsi" w:hAnsiTheme="minorHAnsi" w:cstheme="minorHAnsi"/>
                <w:b/>
                <w:bCs/>
                <w:lang w:val="en-GB"/>
              </w:rPr>
              <w:t xml:space="preserve">to </w:t>
            </w:r>
            <w:proofErr w:type="gramStart"/>
            <w:r w:rsidRPr="009415EB">
              <w:rPr>
                <w:rFonts w:asciiTheme="minorHAnsi" w:hAnsiTheme="minorHAnsi" w:cstheme="minorHAnsi"/>
                <w:b/>
                <w:bCs/>
                <w:lang w:val="en-GB"/>
              </w:rPr>
              <w:t>5</w:t>
            </w:r>
            <w:r w:rsidR="009415EB">
              <w:rPr>
                <w:rFonts w:asciiTheme="minorHAnsi" w:hAnsiTheme="minorHAnsi" w:cstheme="minorHAnsi"/>
                <w:b/>
                <w:bCs/>
                <w:lang w:val="en-GB"/>
              </w:rPr>
              <w:t xml:space="preserve"> </w:t>
            </w:r>
            <w:r w:rsidRPr="009415EB">
              <w:rPr>
                <w:rFonts w:asciiTheme="minorHAnsi" w:hAnsiTheme="minorHAnsi" w:cstheme="minorHAnsi"/>
                <w:b/>
                <w:bCs/>
                <w:lang w:val="en-GB"/>
              </w:rPr>
              <w:t xml:space="preserve"> July</w:t>
            </w:r>
            <w:proofErr w:type="gramEnd"/>
            <w:r w:rsidRPr="00DE5E8D">
              <w:rPr>
                <w:rFonts w:asciiTheme="minorHAnsi" w:hAnsiTheme="minorHAnsi" w:cstheme="minorHAnsi"/>
                <w:lang w:val="en-GB"/>
              </w:rPr>
              <w:t xml:space="preserve">. Again, </w:t>
            </w:r>
            <w:r w:rsidRPr="00175BAD">
              <w:rPr>
                <w:rFonts w:asciiTheme="minorHAnsi" w:hAnsiTheme="minorHAnsi" w:cstheme="minorHAnsi"/>
                <w:lang w:val="en-GB"/>
              </w:rPr>
              <w:t>this meeting was quite useful as it helped support our position during the CJ-AV’s meeting</w:t>
            </w:r>
            <w:r w:rsidRPr="00DE5E8D">
              <w:rPr>
                <w:rFonts w:asciiTheme="minorHAnsi" w:hAnsiTheme="minorHAnsi" w:cstheme="minorHAnsi"/>
                <w:lang w:val="en-GB"/>
              </w:rPr>
              <w:t>.</w:t>
            </w:r>
          </w:p>
          <w:p w14:paraId="4C06FB58" w14:textId="77777777" w:rsidR="00DE5E8D" w:rsidRPr="00DE5E8D" w:rsidRDefault="00DE5E8D" w:rsidP="002B776A">
            <w:pPr>
              <w:pStyle w:val="TableParagraph"/>
              <w:spacing w:before="11"/>
              <w:ind w:right="143"/>
              <w:jc w:val="both"/>
              <w:rPr>
                <w:rFonts w:asciiTheme="minorHAnsi" w:hAnsiTheme="minorHAnsi" w:cstheme="minorHAnsi"/>
                <w:lang w:val="en-GB"/>
              </w:rPr>
            </w:pPr>
          </w:p>
          <w:p w14:paraId="660E5352" w14:textId="331E6E9A" w:rsidR="009415EB"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b/>
                <w:bCs/>
                <w:lang w:val="en-GB"/>
              </w:rPr>
              <w:t>3</w:t>
            </w:r>
            <w:r w:rsidR="009415EB">
              <w:rPr>
                <w:rFonts w:asciiTheme="minorHAnsi" w:hAnsiTheme="minorHAnsi" w:cstheme="minorHAnsi"/>
                <w:b/>
                <w:bCs/>
                <w:lang w:val="en-GB"/>
              </w:rPr>
              <w:t>-</w:t>
            </w:r>
            <w:r w:rsidRPr="00DE5E8D">
              <w:rPr>
                <w:rFonts w:asciiTheme="minorHAnsi" w:hAnsiTheme="minorHAnsi" w:cstheme="minorHAnsi"/>
                <w:b/>
                <w:bCs/>
                <w:lang w:val="en-GB"/>
              </w:rPr>
              <w:t>5</w:t>
            </w:r>
            <w:r w:rsidR="009415EB">
              <w:rPr>
                <w:rFonts w:asciiTheme="minorHAnsi" w:hAnsiTheme="minorHAnsi" w:cstheme="minorHAnsi"/>
                <w:b/>
                <w:bCs/>
                <w:lang w:val="en-GB"/>
              </w:rPr>
              <w:t xml:space="preserve"> July </w:t>
            </w:r>
            <w:r w:rsidRPr="00DE5E8D">
              <w:rPr>
                <w:rFonts w:asciiTheme="minorHAnsi" w:hAnsiTheme="minorHAnsi" w:cstheme="minorHAnsi"/>
                <w:b/>
                <w:bCs/>
                <w:lang w:val="en-GB"/>
              </w:rPr>
              <w:t>2023</w:t>
            </w:r>
          </w:p>
          <w:p w14:paraId="7E639BF0" w14:textId="77777777" w:rsidR="00C37D62" w:rsidRDefault="00C37D62" w:rsidP="002B776A">
            <w:pPr>
              <w:pStyle w:val="TableParagraph"/>
              <w:spacing w:before="11"/>
              <w:ind w:right="143"/>
              <w:jc w:val="both"/>
              <w:rPr>
                <w:rFonts w:asciiTheme="minorHAnsi" w:hAnsiTheme="minorHAnsi" w:cstheme="minorHAnsi"/>
                <w:b/>
                <w:bCs/>
                <w:lang w:val="en-GB"/>
              </w:rPr>
            </w:pPr>
          </w:p>
          <w:p w14:paraId="42E54E3D" w14:textId="51ED3DEA" w:rsidR="00DE5E8D" w:rsidRDefault="00DE5E8D" w:rsidP="002B776A">
            <w:pPr>
              <w:pStyle w:val="TableParagraph"/>
              <w:spacing w:before="11"/>
              <w:ind w:right="143"/>
              <w:jc w:val="both"/>
              <w:rPr>
                <w:rFonts w:asciiTheme="minorHAnsi" w:hAnsiTheme="minorHAnsi" w:cstheme="minorHAnsi"/>
                <w:lang w:val="en-GB"/>
              </w:rPr>
            </w:pPr>
            <w:r w:rsidRPr="00DE5E8D">
              <w:rPr>
                <w:rFonts w:asciiTheme="minorHAnsi" w:hAnsiTheme="minorHAnsi" w:cstheme="minorHAnsi"/>
                <w:lang w:val="en-GB"/>
              </w:rPr>
              <w:t xml:space="preserve">The Chair of the European Convention WG, Laurent </w:t>
            </w:r>
            <w:proofErr w:type="spellStart"/>
            <w:r w:rsidRPr="00DE5E8D">
              <w:rPr>
                <w:rFonts w:asciiTheme="minorHAnsi" w:hAnsiTheme="minorHAnsi" w:cstheme="minorHAnsi"/>
                <w:lang w:val="en-GB"/>
              </w:rPr>
              <w:t>Pettiti</w:t>
            </w:r>
            <w:proofErr w:type="spellEnd"/>
            <w:r w:rsidRPr="00DE5E8D">
              <w:rPr>
                <w:rFonts w:asciiTheme="minorHAnsi" w:hAnsiTheme="minorHAnsi" w:cstheme="minorHAnsi"/>
                <w:lang w:val="en-GB"/>
              </w:rPr>
              <w:t xml:space="preserve"> and CCBE Legal Advisor, Nathan </w:t>
            </w:r>
            <w:r w:rsidRPr="00DE5E8D">
              <w:rPr>
                <w:rFonts w:asciiTheme="minorHAnsi" w:hAnsiTheme="minorHAnsi" w:cstheme="minorHAnsi"/>
                <w:lang w:val="en-GB"/>
              </w:rPr>
              <w:lastRenderedPageBreak/>
              <w:t>Roosbeek participated in the 4th meeting of the Council of Europe Committee of Experts on the Protection of Lawyers (CJ-AV) in Strasbourg, to further contribute to the drafting process of the future Convention on the protection of the profession of lawyer.</w:t>
            </w:r>
          </w:p>
          <w:p w14:paraId="17905BA0" w14:textId="77777777" w:rsidR="009415EB" w:rsidRPr="00DE5E8D" w:rsidRDefault="009415EB" w:rsidP="002B776A">
            <w:pPr>
              <w:pStyle w:val="TableParagraph"/>
              <w:spacing w:before="11"/>
              <w:ind w:right="143"/>
              <w:jc w:val="both"/>
              <w:rPr>
                <w:rFonts w:asciiTheme="minorHAnsi" w:hAnsiTheme="minorHAnsi" w:cstheme="minorHAnsi"/>
                <w:lang w:val="en-GB"/>
              </w:rPr>
            </w:pPr>
          </w:p>
          <w:p w14:paraId="71F749E2" w14:textId="77777777" w:rsidR="00DE5E8D" w:rsidRDefault="00DE5E8D" w:rsidP="002B776A">
            <w:pPr>
              <w:pStyle w:val="TableParagraph"/>
              <w:spacing w:before="11"/>
              <w:ind w:right="143"/>
              <w:jc w:val="both"/>
              <w:rPr>
                <w:rFonts w:asciiTheme="minorHAnsi" w:hAnsiTheme="minorHAnsi" w:cstheme="minorHAnsi"/>
                <w:lang w:val="en-GB"/>
              </w:rPr>
            </w:pPr>
            <w:r w:rsidRPr="00175BAD">
              <w:rPr>
                <w:rFonts w:asciiTheme="minorHAnsi" w:hAnsiTheme="minorHAnsi" w:cstheme="minorHAnsi"/>
                <w:lang w:val="en-GB"/>
              </w:rPr>
              <w:t>The outcome of the meeting was very positive as almost all of proposals were taken on board in the draft Convention including on the definition of lawyer, professional association, the protection of the lawyer-client confidentiality principle, and the implementation mechanism.</w:t>
            </w:r>
          </w:p>
          <w:p w14:paraId="5105656B" w14:textId="77777777" w:rsidR="00DE5E8D" w:rsidRDefault="00DE5E8D" w:rsidP="002B776A">
            <w:pPr>
              <w:pStyle w:val="TableParagraph"/>
              <w:spacing w:before="11"/>
              <w:ind w:right="143"/>
              <w:jc w:val="both"/>
              <w:rPr>
                <w:rFonts w:asciiTheme="minorHAnsi" w:hAnsiTheme="minorHAnsi" w:cstheme="minorHAnsi"/>
                <w:lang w:val="en-GB"/>
              </w:rPr>
            </w:pPr>
          </w:p>
          <w:p w14:paraId="15C24617" w14:textId="741BACDD" w:rsidR="009415EB"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b/>
                <w:bCs/>
                <w:lang w:val="en-GB"/>
              </w:rPr>
              <w:t>29</w:t>
            </w:r>
            <w:r w:rsidR="009415EB">
              <w:rPr>
                <w:rFonts w:asciiTheme="minorHAnsi" w:hAnsiTheme="minorHAnsi" w:cstheme="minorHAnsi"/>
                <w:b/>
                <w:bCs/>
                <w:lang w:val="en-GB"/>
              </w:rPr>
              <w:t xml:space="preserve"> September </w:t>
            </w:r>
            <w:r w:rsidRPr="00DE5E8D">
              <w:rPr>
                <w:rFonts w:asciiTheme="minorHAnsi" w:hAnsiTheme="minorHAnsi" w:cstheme="minorHAnsi"/>
                <w:b/>
                <w:bCs/>
                <w:lang w:val="en-GB"/>
              </w:rPr>
              <w:t>2023</w:t>
            </w:r>
          </w:p>
          <w:p w14:paraId="5E50A385" w14:textId="77777777" w:rsidR="00C37D62" w:rsidRDefault="00C37D62" w:rsidP="002B776A">
            <w:pPr>
              <w:pStyle w:val="TableParagraph"/>
              <w:spacing w:before="11"/>
              <w:ind w:right="143"/>
              <w:jc w:val="both"/>
              <w:rPr>
                <w:rFonts w:asciiTheme="minorHAnsi" w:hAnsiTheme="minorHAnsi" w:cstheme="minorHAnsi"/>
                <w:b/>
                <w:bCs/>
                <w:lang w:val="en-GB"/>
              </w:rPr>
            </w:pPr>
          </w:p>
          <w:p w14:paraId="4D6906CA" w14:textId="14FE0A30" w:rsidR="00DE5E8D" w:rsidRPr="00DE5E8D"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lang w:val="en-GB"/>
              </w:rPr>
              <w:t>Vote on CCBE draft comments to the draft Convention in view of the 6</w:t>
            </w:r>
            <w:r w:rsidRPr="00DE5E8D">
              <w:rPr>
                <w:rFonts w:asciiTheme="minorHAnsi" w:hAnsiTheme="minorHAnsi" w:cstheme="minorHAnsi"/>
                <w:vertAlign w:val="superscript"/>
                <w:lang w:val="en-GB"/>
              </w:rPr>
              <w:t>th</w:t>
            </w:r>
            <w:r w:rsidRPr="00DE5E8D">
              <w:rPr>
                <w:rFonts w:asciiTheme="minorHAnsi" w:hAnsiTheme="minorHAnsi" w:cstheme="minorHAnsi"/>
                <w:lang w:val="en-GB"/>
              </w:rPr>
              <w:t xml:space="preserve"> meeting of the CJ-AV.</w:t>
            </w:r>
          </w:p>
          <w:p w14:paraId="51364CFF" w14:textId="77777777" w:rsidR="00DE5E8D" w:rsidRPr="00DE5E8D" w:rsidRDefault="00DE5E8D" w:rsidP="002B776A">
            <w:pPr>
              <w:pStyle w:val="TableParagraph"/>
              <w:spacing w:before="11"/>
              <w:ind w:right="143"/>
              <w:jc w:val="both"/>
              <w:rPr>
                <w:rFonts w:asciiTheme="minorHAnsi" w:hAnsiTheme="minorHAnsi" w:cstheme="minorHAnsi"/>
                <w:b/>
                <w:bCs/>
                <w:lang w:val="en-GB"/>
              </w:rPr>
            </w:pPr>
          </w:p>
          <w:p w14:paraId="0FA9EBA9" w14:textId="44674EF4" w:rsidR="009415EB"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b/>
                <w:bCs/>
                <w:lang w:val="en-GB"/>
              </w:rPr>
              <w:t>17</w:t>
            </w:r>
            <w:r w:rsidR="009415EB">
              <w:rPr>
                <w:rFonts w:asciiTheme="minorHAnsi" w:hAnsiTheme="minorHAnsi" w:cstheme="minorHAnsi"/>
                <w:b/>
                <w:bCs/>
                <w:lang w:val="en-GB"/>
              </w:rPr>
              <w:t xml:space="preserve"> – </w:t>
            </w:r>
            <w:r w:rsidRPr="00DE5E8D">
              <w:rPr>
                <w:rFonts w:asciiTheme="minorHAnsi" w:hAnsiTheme="minorHAnsi" w:cstheme="minorHAnsi"/>
                <w:b/>
                <w:bCs/>
                <w:lang w:val="en-GB"/>
              </w:rPr>
              <w:t>19</w:t>
            </w:r>
            <w:r w:rsidR="009415EB">
              <w:rPr>
                <w:rFonts w:asciiTheme="minorHAnsi" w:hAnsiTheme="minorHAnsi" w:cstheme="minorHAnsi"/>
                <w:b/>
                <w:bCs/>
                <w:lang w:val="en-GB"/>
              </w:rPr>
              <w:t xml:space="preserve"> October </w:t>
            </w:r>
            <w:r w:rsidRPr="00DE5E8D">
              <w:rPr>
                <w:rFonts w:asciiTheme="minorHAnsi" w:hAnsiTheme="minorHAnsi" w:cstheme="minorHAnsi"/>
                <w:b/>
                <w:bCs/>
                <w:lang w:val="en-GB"/>
              </w:rPr>
              <w:t>2023</w:t>
            </w:r>
          </w:p>
          <w:p w14:paraId="0694903C" w14:textId="77777777" w:rsidR="00C37D62" w:rsidRDefault="00C37D62" w:rsidP="002B776A">
            <w:pPr>
              <w:pStyle w:val="TableParagraph"/>
              <w:spacing w:before="11"/>
              <w:ind w:right="143"/>
              <w:jc w:val="both"/>
              <w:rPr>
                <w:rFonts w:asciiTheme="minorHAnsi" w:hAnsiTheme="minorHAnsi" w:cstheme="minorHAnsi"/>
                <w:b/>
                <w:bCs/>
                <w:lang w:val="en-GB"/>
              </w:rPr>
            </w:pPr>
          </w:p>
          <w:p w14:paraId="2B34B5C5" w14:textId="01D9DCD8" w:rsidR="00DE5E8D" w:rsidRPr="00DE5E8D" w:rsidRDefault="00DE5E8D" w:rsidP="002B776A">
            <w:pPr>
              <w:pStyle w:val="TableParagraph"/>
              <w:spacing w:before="11"/>
              <w:ind w:right="143"/>
              <w:jc w:val="both"/>
              <w:rPr>
                <w:rFonts w:asciiTheme="minorHAnsi" w:hAnsiTheme="minorHAnsi" w:cstheme="minorHAnsi"/>
                <w:b/>
                <w:bCs/>
                <w:lang w:val="en-GB"/>
              </w:rPr>
            </w:pPr>
            <w:r w:rsidRPr="00DE5E8D">
              <w:rPr>
                <w:rFonts w:asciiTheme="minorHAnsi" w:hAnsiTheme="minorHAnsi" w:cstheme="minorHAnsi"/>
                <w:lang w:val="en-GB"/>
              </w:rPr>
              <w:t>6</w:t>
            </w:r>
            <w:r w:rsidRPr="00DE5E8D">
              <w:rPr>
                <w:rFonts w:asciiTheme="minorHAnsi" w:hAnsiTheme="minorHAnsi" w:cstheme="minorHAnsi"/>
                <w:vertAlign w:val="superscript"/>
                <w:lang w:val="en-GB"/>
              </w:rPr>
              <w:t>th</w:t>
            </w:r>
            <w:r w:rsidRPr="00DE5E8D">
              <w:rPr>
                <w:rFonts w:asciiTheme="minorHAnsi" w:hAnsiTheme="minorHAnsi" w:cstheme="minorHAnsi"/>
                <w:lang w:val="en-GB"/>
              </w:rPr>
              <w:t xml:space="preserve"> meeting of the CJ-AV</w:t>
            </w:r>
            <w:r>
              <w:rPr>
                <w:rFonts w:asciiTheme="minorHAnsi" w:hAnsiTheme="minorHAnsi" w:cstheme="minorHAnsi"/>
                <w:lang w:val="en-GB"/>
              </w:rPr>
              <w:t xml:space="preserve">: </w:t>
            </w:r>
            <w:r w:rsidRPr="00DE5E8D">
              <w:rPr>
                <w:rFonts w:asciiTheme="minorHAnsi" w:hAnsiTheme="minorHAnsi" w:cstheme="minorHAnsi"/>
                <w:lang w:val="en-GB"/>
              </w:rPr>
              <w:t>almost</w:t>
            </w:r>
            <w:r>
              <w:rPr>
                <w:rFonts w:asciiTheme="minorHAnsi" w:hAnsiTheme="minorHAnsi" w:cstheme="minorHAnsi"/>
                <w:lang w:val="en-GB"/>
              </w:rPr>
              <w:t xml:space="preserve"> all</w:t>
            </w:r>
            <w:r w:rsidRPr="00DE5E8D">
              <w:rPr>
                <w:rFonts w:asciiTheme="minorHAnsi" w:hAnsiTheme="minorHAnsi" w:cstheme="minorHAnsi"/>
                <w:lang w:val="en-GB"/>
              </w:rPr>
              <w:t xml:space="preserve"> the CCBE comments adopted at the last Standing Committee were taken on board during the discussions at the 6th meeting.</w:t>
            </w:r>
          </w:p>
          <w:p w14:paraId="202E05F5" w14:textId="77777777" w:rsidR="00DE5E8D" w:rsidRPr="00DE5E8D" w:rsidRDefault="00DE5E8D" w:rsidP="002B776A">
            <w:pPr>
              <w:pStyle w:val="TableParagraph"/>
              <w:spacing w:before="11"/>
              <w:ind w:right="143"/>
              <w:jc w:val="both"/>
              <w:rPr>
                <w:rFonts w:asciiTheme="minorHAnsi" w:hAnsiTheme="minorHAnsi" w:cstheme="minorHAnsi"/>
                <w:b/>
                <w:bCs/>
                <w:lang w:val="en-GB"/>
              </w:rPr>
            </w:pPr>
          </w:p>
          <w:p w14:paraId="3A6E0FD7" w14:textId="77777777" w:rsidR="00C37D62" w:rsidRDefault="00CE6209" w:rsidP="00CE6209">
            <w:pPr>
              <w:spacing w:after="160" w:line="259" w:lineRule="auto"/>
              <w:jc w:val="both"/>
              <w:rPr>
                <w:rFonts w:cs="Calibri"/>
                <w:b/>
                <w:bCs/>
                <w:kern w:val="0"/>
                <w:shd w:val="clear" w:color="auto" w:fill="FBE4D5"/>
                <w:lang w:val="en-US"/>
                <w14:ligatures w14:val="none"/>
              </w:rPr>
            </w:pPr>
            <w:r w:rsidRPr="00CE6209">
              <w:rPr>
                <w:rFonts w:cs="Calibri"/>
                <w:b/>
                <w:bCs/>
                <w:kern w:val="0"/>
                <w:shd w:val="clear" w:color="auto" w:fill="FBE4D5"/>
                <w:lang w:val="en-US"/>
                <w14:ligatures w14:val="none"/>
              </w:rPr>
              <w:t>15-17.11.2023</w:t>
            </w:r>
          </w:p>
          <w:p w14:paraId="4959B711" w14:textId="706DAC0B" w:rsidR="00CE6209" w:rsidRPr="00CE6209" w:rsidRDefault="00CE6209" w:rsidP="00CE6209">
            <w:pPr>
              <w:spacing w:after="160" w:line="259" w:lineRule="auto"/>
              <w:jc w:val="both"/>
              <w:rPr>
                <w:rFonts w:cs="Calibri"/>
                <w:b/>
                <w:bCs/>
                <w:kern w:val="0"/>
                <w:lang w:val="en-US"/>
                <w14:ligatures w14:val="none"/>
              </w:rPr>
            </w:pPr>
            <w:r w:rsidRPr="00CE6209">
              <w:rPr>
                <w:rFonts w:cs="Calibri"/>
                <w:kern w:val="0"/>
                <w:lang w:val="en-US"/>
                <w14:ligatures w14:val="none"/>
              </w:rPr>
              <w:t xml:space="preserve"> </w:t>
            </w:r>
            <w:r w:rsidRPr="00CE6209">
              <w:rPr>
                <w:rFonts w:cs="Calibri"/>
                <w:kern w:val="0"/>
                <w:lang w:val="en-GB"/>
                <w14:ligatures w14:val="none"/>
              </w:rPr>
              <w:t xml:space="preserve">The Chair of the European Convention WG, Laurent </w:t>
            </w:r>
            <w:proofErr w:type="spellStart"/>
            <w:r w:rsidRPr="00CE6209">
              <w:rPr>
                <w:rFonts w:cs="Calibri"/>
                <w:kern w:val="0"/>
                <w:lang w:val="en-GB"/>
                <w14:ligatures w14:val="none"/>
              </w:rPr>
              <w:t>Pettiti</w:t>
            </w:r>
            <w:proofErr w:type="spellEnd"/>
            <w:r w:rsidRPr="00CE6209">
              <w:rPr>
                <w:rFonts w:cs="Calibri"/>
                <w:kern w:val="0"/>
                <w:lang w:val="en-US"/>
                <w14:ligatures w14:val="none"/>
              </w:rPr>
              <w:t xml:space="preserve"> participated in the CDCJ </w:t>
            </w:r>
            <w:proofErr w:type="gramStart"/>
            <w:r w:rsidRPr="00CE6209">
              <w:rPr>
                <w:rFonts w:cs="Calibri"/>
                <w:kern w:val="0"/>
                <w:lang w:val="en-US"/>
                <w14:ligatures w14:val="none"/>
              </w:rPr>
              <w:t>101th</w:t>
            </w:r>
            <w:proofErr w:type="gramEnd"/>
            <w:r w:rsidRPr="00CE6209">
              <w:rPr>
                <w:rFonts w:cs="Calibri"/>
                <w:kern w:val="0"/>
                <w:lang w:val="en-US"/>
                <w14:ligatures w14:val="none"/>
              </w:rPr>
              <w:t xml:space="preserve"> plenary meeting. 15 Member States </w:t>
            </w:r>
            <w:r w:rsidRPr="00CE6209">
              <w:rPr>
                <w:rFonts w:cs="Calibri"/>
                <w:kern w:val="0"/>
                <w:lang w:val="en-US"/>
                <w14:ligatures w14:val="none"/>
              </w:rPr>
              <w:lastRenderedPageBreak/>
              <w:t xml:space="preserve">expressed themselves in </w:t>
            </w:r>
            <w:proofErr w:type="spellStart"/>
            <w:r w:rsidRPr="00CE6209">
              <w:rPr>
                <w:rFonts w:cs="Calibri"/>
                <w:kern w:val="0"/>
                <w:lang w:val="en-US"/>
                <w14:ligatures w14:val="none"/>
              </w:rPr>
              <w:t>favour</w:t>
            </w:r>
            <w:proofErr w:type="spellEnd"/>
            <w:r w:rsidRPr="00CE6209">
              <w:rPr>
                <w:rFonts w:cs="Calibri"/>
                <w:kern w:val="0"/>
                <w:lang w:val="en-US"/>
                <w14:ligatures w14:val="none"/>
              </w:rPr>
              <w:t xml:space="preserve"> of having a Convention in 2024. </w:t>
            </w:r>
            <w:r w:rsidRPr="00CE6209">
              <w:rPr>
                <w:rFonts w:cs="Calibri"/>
                <w:b/>
                <w:bCs/>
                <w:kern w:val="0"/>
                <w:lang w:val="en-US"/>
                <w14:ligatures w14:val="none"/>
              </w:rPr>
              <w:t>The Convention should be put for adoption in November within the CDCJ.</w:t>
            </w:r>
          </w:p>
          <w:p w14:paraId="11D0F40D" w14:textId="77777777" w:rsidR="00CE6209" w:rsidRPr="00CE6209" w:rsidRDefault="00CE6209" w:rsidP="00CE6209">
            <w:pPr>
              <w:spacing w:after="160" w:line="259" w:lineRule="auto"/>
              <w:jc w:val="both"/>
              <w:rPr>
                <w:rFonts w:cs="Calibri"/>
                <w:kern w:val="0"/>
                <w:lang w:val="en-US"/>
                <w14:ligatures w14:val="none"/>
              </w:rPr>
            </w:pPr>
          </w:p>
          <w:p w14:paraId="182F4747" w14:textId="77777777" w:rsidR="00CE6209" w:rsidRPr="00CE6209" w:rsidRDefault="00CE6209" w:rsidP="00CE6209">
            <w:pPr>
              <w:spacing w:after="160" w:line="259" w:lineRule="auto"/>
              <w:jc w:val="both"/>
              <w:rPr>
                <w:rFonts w:cs="Calibri"/>
                <w:kern w:val="0"/>
                <w:lang w:val="en-US"/>
                <w14:ligatures w14:val="none"/>
              </w:rPr>
            </w:pPr>
            <w:r w:rsidRPr="00CE6209">
              <w:rPr>
                <w:rFonts w:cs="Calibri"/>
                <w:kern w:val="0"/>
                <w:lang w:val="en-US"/>
                <w14:ligatures w14:val="none"/>
              </w:rPr>
              <w:t>Luxembourg who will hold the Presidency of the Council of Europe when the draft Convention should be adopted within the CDCJ (from 13 November 2024 - May 2025) expressed its strong support to have the Convention adopted under their Presidency.</w:t>
            </w:r>
          </w:p>
          <w:p w14:paraId="4B10542E" w14:textId="77777777" w:rsidR="00CE6209" w:rsidRPr="00CE6209" w:rsidRDefault="00CE6209" w:rsidP="00CE6209">
            <w:pPr>
              <w:spacing w:after="160" w:line="259" w:lineRule="auto"/>
              <w:jc w:val="both"/>
              <w:rPr>
                <w:rFonts w:cs="Calibri"/>
                <w:b/>
                <w:bCs/>
                <w:kern w:val="0"/>
                <w:lang w:val="en-US"/>
                <w14:ligatures w14:val="none"/>
              </w:rPr>
            </w:pPr>
            <w:r w:rsidRPr="00CE6209">
              <w:rPr>
                <w:rFonts w:cs="Calibri"/>
                <w:b/>
                <w:bCs/>
                <w:kern w:val="0"/>
                <w:lang w:val="en-US"/>
                <w14:ligatures w14:val="none"/>
              </w:rPr>
              <w:t>The CDCJ highly praised the work and input provided by the CCBE on the text.</w:t>
            </w:r>
          </w:p>
          <w:p w14:paraId="0B2997F2" w14:textId="77777777" w:rsidR="00CE6209" w:rsidRPr="00CE6209" w:rsidRDefault="00CE6209" w:rsidP="00CE6209">
            <w:pPr>
              <w:spacing w:after="160" w:line="259" w:lineRule="auto"/>
              <w:jc w:val="both"/>
              <w:rPr>
                <w:rFonts w:cs="Calibri"/>
                <w:kern w:val="0"/>
                <w:lang w:val="en-US"/>
                <w14:ligatures w14:val="none"/>
              </w:rPr>
            </w:pPr>
            <w:r w:rsidRPr="00CE6209">
              <w:rPr>
                <w:rFonts w:cs="Calibri"/>
                <w:kern w:val="0"/>
                <w:lang w:val="en-US"/>
                <w14:ligatures w14:val="none"/>
              </w:rPr>
              <w:t xml:space="preserve">The discussion within the CDCJ focused on the monitoring mechanism. In this regard, </w:t>
            </w:r>
            <w:proofErr w:type="gramStart"/>
            <w:r w:rsidRPr="00CE6209">
              <w:rPr>
                <w:rFonts w:cs="Calibri"/>
                <w:kern w:val="0"/>
                <w:lang w:val="en-US"/>
                <w14:ligatures w14:val="none"/>
              </w:rPr>
              <w:t>the majority of</w:t>
            </w:r>
            <w:proofErr w:type="gramEnd"/>
            <w:r w:rsidRPr="00CE6209">
              <w:rPr>
                <w:rFonts w:cs="Calibri"/>
                <w:kern w:val="0"/>
                <w:lang w:val="en-US"/>
                <w14:ligatures w14:val="none"/>
              </w:rPr>
              <w:t xml:space="preserve"> the Member States were in </w:t>
            </w:r>
            <w:proofErr w:type="spellStart"/>
            <w:r w:rsidRPr="00CE6209">
              <w:rPr>
                <w:rFonts w:cs="Calibri"/>
                <w:kern w:val="0"/>
                <w:lang w:val="en-US"/>
                <w14:ligatures w14:val="none"/>
              </w:rPr>
              <w:t>favour</w:t>
            </w:r>
            <w:proofErr w:type="spellEnd"/>
            <w:r w:rsidRPr="00CE6209">
              <w:rPr>
                <w:rFonts w:cs="Calibri"/>
                <w:kern w:val="0"/>
                <w:lang w:val="en-US"/>
                <w14:ligatures w14:val="none"/>
              </w:rPr>
              <w:t xml:space="preserve"> of a mechanism with two Committees (one independent expert committee and one committee of the Parties). However, Member States insisted that the mechanism should not be a too big burden for them in terms of workload. In terms of workload, Member States were mainly concerned with the possibility for on-site country visits which require quite significant </w:t>
            </w:r>
            <w:proofErr w:type="spellStart"/>
            <w:r w:rsidRPr="00CE6209">
              <w:rPr>
                <w:rFonts w:cs="Calibri"/>
                <w:kern w:val="0"/>
                <w:lang w:val="en-US"/>
                <w14:ligatures w14:val="none"/>
              </w:rPr>
              <w:t>organisational</w:t>
            </w:r>
            <w:proofErr w:type="spellEnd"/>
            <w:r w:rsidRPr="00CE6209">
              <w:rPr>
                <w:rFonts w:cs="Calibri"/>
                <w:kern w:val="0"/>
                <w:lang w:val="en-US"/>
                <w14:ligatures w14:val="none"/>
              </w:rPr>
              <w:t xml:space="preserve"> preparations. It will be for the rules of </w:t>
            </w:r>
            <w:r w:rsidRPr="00CE6209">
              <w:rPr>
                <w:rFonts w:cs="Calibri"/>
                <w:kern w:val="0"/>
                <w:lang w:val="en-US"/>
                <w14:ligatures w14:val="none"/>
              </w:rPr>
              <w:lastRenderedPageBreak/>
              <w:t>procedure to define the method of working of the Committees.</w:t>
            </w:r>
          </w:p>
          <w:p w14:paraId="55B6E8DE" w14:textId="77777777" w:rsidR="00CE6209" w:rsidRPr="00CE6209" w:rsidRDefault="00CE6209" w:rsidP="00CE6209">
            <w:pPr>
              <w:spacing w:after="160" w:line="259" w:lineRule="auto"/>
              <w:jc w:val="both"/>
              <w:rPr>
                <w:rFonts w:cs="Calibri"/>
                <w:kern w:val="0"/>
                <w:lang w:val="en-US"/>
                <w14:ligatures w14:val="none"/>
              </w:rPr>
            </w:pPr>
          </w:p>
          <w:p w14:paraId="7A8B4268" w14:textId="77777777" w:rsidR="00C37D62" w:rsidRDefault="00CE6209" w:rsidP="002B776A">
            <w:pPr>
              <w:pStyle w:val="TableParagraph"/>
              <w:spacing w:before="11"/>
              <w:ind w:right="143"/>
              <w:jc w:val="both"/>
              <w:rPr>
                <w:rFonts w:asciiTheme="minorHAnsi" w:hAnsiTheme="minorHAnsi" w:cstheme="minorHAnsi"/>
                <w:b/>
                <w:bCs/>
                <w:lang w:val="en-GB"/>
              </w:rPr>
            </w:pPr>
            <w:r w:rsidRPr="00CE6209">
              <w:rPr>
                <w:rFonts w:asciiTheme="minorHAnsi" w:hAnsiTheme="minorHAnsi" w:cstheme="minorHAnsi"/>
                <w:b/>
                <w:bCs/>
                <w:lang w:val="en-GB"/>
              </w:rPr>
              <w:t>30.01.2024 - 01.02.2024</w:t>
            </w:r>
          </w:p>
          <w:p w14:paraId="7913D916" w14:textId="77777777" w:rsidR="00C37D62" w:rsidRDefault="00C37D62" w:rsidP="002B776A">
            <w:pPr>
              <w:pStyle w:val="TableParagraph"/>
              <w:spacing w:before="11"/>
              <w:ind w:right="143"/>
              <w:jc w:val="both"/>
              <w:rPr>
                <w:rFonts w:asciiTheme="minorHAnsi" w:hAnsiTheme="minorHAnsi" w:cstheme="minorHAnsi"/>
                <w:b/>
                <w:bCs/>
                <w:lang w:val="en-GB"/>
              </w:rPr>
            </w:pPr>
          </w:p>
          <w:p w14:paraId="2CB3FDBA" w14:textId="4B7F98C0" w:rsidR="00CE6209" w:rsidRDefault="00CE6209" w:rsidP="00C37D62">
            <w:pPr>
              <w:pStyle w:val="TableParagraph"/>
              <w:spacing w:before="11"/>
              <w:ind w:left="0" w:right="143"/>
              <w:jc w:val="both"/>
              <w:rPr>
                <w:rFonts w:asciiTheme="minorHAnsi" w:hAnsiTheme="minorHAnsi" w:cstheme="minorHAnsi"/>
                <w:lang w:val="en-GB"/>
              </w:rPr>
            </w:pPr>
            <w:r w:rsidRPr="00CE6209">
              <w:rPr>
                <w:rFonts w:asciiTheme="minorHAnsi" w:hAnsiTheme="minorHAnsi" w:cstheme="minorHAnsi"/>
                <w:lang w:val="en-GB"/>
              </w:rPr>
              <w:t xml:space="preserve">The Chair of the European Convention WG, Laurent </w:t>
            </w:r>
            <w:proofErr w:type="spellStart"/>
            <w:r w:rsidRPr="00CE6209">
              <w:rPr>
                <w:rFonts w:asciiTheme="minorHAnsi" w:hAnsiTheme="minorHAnsi" w:cstheme="minorHAnsi"/>
                <w:lang w:val="en-GB"/>
              </w:rPr>
              <w:t>Pettiti</w:t>
            </w:r>
            <w:proofErr w:type="spellEnd"/>
            <w:r w:rsidRPr="00CE6209">
              <w:rPr>
                <w:rFonts w:asciiTheme="minorHAnsi" w:hAnsiTheme="minorHAnsi" w:cstheme="minorHAnsi"/>
                <w:lang w:val="en-GB"/>
              </w:rPr>
              <w:t>, and CCBE Legal Advisor, Nathan Roosbeek, participated in the 7</w:t>
            </w:r>
            <w:r w:rsidRPr="00CE6209">
              <w:rPr>
                <w:rFonts w:asciiTheme="minorHAnsi" w:hAnsiTheme="minorHAnsi" w:cstheme="minorHAnsi"/>
                <w:vertAlign w:val="superscript"/>
                <w:lang w:val="en-GB"/>
              </w:rPr>
              <w:t>th</w:t>
            </w:r>
            <w:r w:rsidRPr="00CE6209">
              <w:rPr>
                <w:rFonts w:asciiTheme="minorHAnsi" w:hAnsiTheme="minorHAnsi" w:cstheme="minorHAnsi"/>
                <w:lang w:val="en-GB"/>
              </w:rPr>
              <w:t xml:space="preserve"> meeting of the Committee of experts on the protection of lawyers (CJ-AV) to further work on the draft European Convention on the protection of the profession of </w:t>
            </w:r>
            <w:proofErr w:type="gramStart"/>
            <w:r w:rsidRPr="00CE6209">
              <w:rPr>
                <w:rFonts w:asciiTheme="minorHAnsi" w:hAnsiTheme="minorHAnsi" w:cstheme="minorHAnsi"/>
                <w:lang w:val="en-GB"/>
              </w:rPr>
              <w:t>lawyer</w:t>
            </w:r>
            <w:proofErr w:type="gramEnd"/>
          </w:p>
          <w:p w14:paraId="5E3EFA99" w14:textId="77777777" w:rsidR="00CE6209" w:rsidRDefault="00CE6209" w:rsidP="002B776A">
            <w:pPr>
              <w:pStyle w:val="TableParagraph"/>
              <w:spacing w:before="11"/>
              <w:ind w:right="143"/>
              <w:jc w:val="both"/>
              <w:rPr>
                <w:rFonts w:asciiTheme="minorHAnsi" w:hAnsiTheme="minorHAnsi" w:cstheme="minorHAnsi"/>
                <w:lang w:val="en-US"/>
              </w:rPr>
            </w:pPr>
          </w:p>
          <w:p w14:paraId="76BC9364" w14:textId="77D4FEE7" w:rsidR="00C37D62" w:rsidRDefault="00CE6209" w:rsidP="00CE6209">
            <w:pPr>
              <w:jc w:val="both"/>
              <w:rPr>
                <w:rFonts w:cs="Calibri"/>
                <w:b/>
                <w:bCs/>
                <w:lang w:val="en-US"/>
              </w:rPr>
            </w:pPr>
            <w:r w:rsidRPr="00CE6209">
              <w:rPr>
                <w:rFonts w:cs="Calibri"/>
                <w:b/>
                <w:bCs/>
                <w:lang w:val="en-US"/>
              </w:rPr>
              <w:t>09</w:t>
            </w:r>
            <w:r w:rsidR="007C7346">
              <w:rPr>
                <w:rFonts w:cs="Calibri"/>
                <w:b/>
                <w:bCs/>
                <w:lang w:val="en-US"/>
              </w:rPr>
              <w:t xml:space="preserve"> April </w:t>
            </w:r>
            <w:r w:rsidRPr="00CE6209">
              <w:rPr>
                <w:rFonts w:cs="Calibri"/>
                <w:b/>
                <w:bCs/>
                <w:lang w:val="en-US"/>
              </w:rPr>
              <w:t xml:space="preserve">2024 </w:t>
            </w:r>
          </w:p>
          <w:p w14:paraId="3CC2B949" w14:textId="77777777" w:rsidR="00C37D62" w:rsidRDefault="00C37D62" w:rsidP="00CE6209">
            <w:pPr>
              <w:jc w:val="both"/>
              <w:rPr>
                <w:rFonts w:cs="Calibri"/>
                <w:b/>
                <w:bCs/>
                <w:lang w:val="en-US"/>
              </w:rPr>
            </w:pPr>
          </w:p>
          <w:p w14:paraId="4E17AB1B" w14:textId="3B6F6D59" w:rsidR="00CE6209" w:rsidRPr="00CE6209" w:rsidRDefault="00CE6209" w:rsidP="00CE6209">
            <w:pPr>
              <w:jc w:val="both"/>
              <w:rPr>
                <w:rFonts w:cs="Calibri"/>
                <w:lang w:val="en-US"/>
              </w:rPr>
            </w:pPr>
            <w:r w:rsidRPr="00CE6209">
              <w:rPr>
                <w:rFonts w:cs="Calibri"/>
                <w:lang w:val="en-US"/>
              </w:rPr>
              <w:t>The CCBE sent its contribution to the draft Convention and Explanatory Report on the protection of lawyer in view of the 8</w:t>
            </w:r>
            <w:r w:rsidRPr="00CE6209">
              <w:rPr>
                <w:rFonts w:cs="Calibri"/>
                <w:vertAlign w:val="superscript"/>
                <w:lang w:val="en-US"/>
              </w:rPr>
              <w:t>th</w:t>
            </w:r>
            <w:r w:rsidRPr="00CE6209">
              <w:rPr>
                <w:rFonts w:cs="Calibri"/>
                <w:lang w:val="en-US"/>
              </w:rPr>
              <w:t xml:space="preserve"> meeting of the Committee of experts on the protection of lawyers (CJ-AV).</w:t>
            </w:r>
          </w:p>
          <w:p w14:paraId="7D0C0984" w14:textId="77777777" w:rsidR="00CE6209" w:rsidRPr="00CE6209" w:rsidRDefault="00CE6209" w:rsidP="00CE6209">
            <w:pPr>
              <w:jc w:val="both"/>
              <w:rPr>
                <w:rFonts w:cs="Calibri"/>
                <w:b/>
                <w:bCs/>
                <w:lang w:val="en-US"/>
              </w:rPr>
            </w:pPr>
          </w:p>
          <w:p w14:paraId="7ACE4B99" w14:textId="77777777" w:rsidR="00C37D62" w:rsidRDefault="00CE6209" w:rsidP="00CE6209">
            <w:pPr>
              <w:jc w:val="both"/>
              <w:rPr>
                <w:rFonts w:cs="Calibri"/>
                <w:b/>
                <w:bCs/>
                <w:lang w:val="en-US"/>
              </w:rPr>
            </w:pPr>
            <w:r w:rsidRPr="00CE6209">
              <w:rPr>
                <w:rFonts w:cs="Calibri"/>
                <w:b/>
                <w:bCs/>
                <w:lang w:val="en-US"/>
              </w:rPr>
              <w:t xml:space="preserve">13 – 15.05.2024 </w:t>
            </w:r>
          </w:p>
          <w:p w14:paraId="7898E564" w14:textId="77777777" w:rsidR="00C37D62" w:rsidRDefault="00C37D62" w:rsidP="00CE6209">
            <w:pPr>
              <w:jc w:val="both"/>
              <w:rPr>
                <w:rFonts w:cs="Calibri"/>
                <w:b/>
                <w:bCs/>
                <w:lang w:val="en-US"/>
              </w:rPr>
            </w:pPr>
          </w:p>
          <w:p w14:paraId="51D5FD92" w14:textId="57371E79" w:rsidR="00CE6209" w:rsidRPr="00CE6209" w:rsidRDefault="00CE6209" w:rsidP="00CE6209">
            <w:pPr>
              <w:jc w:val="both"/>
              <w:rPr>
                <w:rFonts w:cs="Calibri"/>
                <w:b/>
                <w:bCs/>
                <w:lang w:val="en-US"/>
              </w:rPr>
            </w:pPr>
            <w:r w:rsidRPr="00CE6209">
              <w:rPr>
                <w:rFonts w:cs="Calibri"/>
                <w:lang w:val="en-US"/>
              </w:rPr>
              <w:t xml:space="preserve">The Chair of CCBE European Convention WG, Laurent </w:t>
            </w:r>
            <w:proofErr w:type="spellStart"/>
            <w:r w:rsidRPr="00CE6209">
              <w:rPr>
                <w:rFonts w:cs="Calibri"/>
                <w:lang w:val="en-US"/>
              </w:rPr>
              <w:t>Pettiti</w:t>
            </w:r>
            <w:proofErr w:type="spellEnd"/>
            <w:r w:rsidRPr="00CE6209">
              <w:rPr>
                <w:rFonts w:cs="Calibri"/>
                <w:lang w:val="en-US"/>
              </w:rPr>
              <w:t xml:space="preserve"> and CCBE Legal Advisor, Nathan Roosbeek participated in the </w:t>
            </w:r>
            <w:bookmarkStart w:id="17" w:name="_Hlk165299467"/>
            <w:r w:rsidRPr="00CE6209">
              <w:rPr>
                <w:rFonts w:cs="Calibri"/>
                <w:lang w:val="en-US"/>
              </w:rPr>
              <w:t>8</w:t>
            </w:r>
            <w:r w:rsidRPr="00CE6209">
              <w:rPr>
                <w:rFonts w:cs="Calibri"/>
                <w:vertAlign w:val="superscript"/>
                <w:lang w:val="en-US"/>
              </w:rPr>
              <w:t>th</w:t>
            </w:r>
            <w:r w:rsidRPr="00CE6209">
              <w:rPr>
                <w:rFonts w:cs="Calibri"/>
                <w:lang w:val="en-US"/>
              </w:rPr>
              <w:t xml:space="preserve"> meeting of the Committee of experts on the protection of lawyers (CJ-AV</w:t>
            </w:r>
            <w:proofErr w:type="gramStart"/>
            <w:r w:rsidRPr="00CE6209">
              <w:rPr>
                <w:rFonts w:cs="Calibri"/>
                <w:lang w:val="en-US"/>
              </w:rPr>
              <w:t>)</w:t>
            </w:r>
            <w:bookmarkEnd w:id="17"/>
            <w:r w:rsidRPr="00CE6209">
              <w:rPr>
                <w:rFonts w:cs="Calibri"/>
                <w:lang w:val="en-US"/>
              </w:rPr>
              <w:t>, and</w:t>
            </w:r>
            <w:proofErr w:type="gramEnd"/>
            <w:r w:rsidRPr="00CE6209">
              <w:rPr>
                <w:rFonts w:cs="Calibri"/>
                <w:lang w:val="en-US"/>
              </w:rPr>
              <w:t xml:space="preserve"> defended the CCBE contributions sent earlier on 09 April 2024.</w:t>
            </w:r>
          </w:p>
          <w:p w14:paraId="196DA42E" w14:textId="77777777" w:rsidR="00CE6209" w:rsidRPr="00CE6209" w:rsidRDefault="00CE6209" w:rsidP="00CE6209">
            <w:pPr>
              <w:jc w:val="both"/>
              <w:rPr>
                <w:rFonts w:cs="Calibri"/>
                <w:b/>
                <w:bCs/>
                <w:lang w:val="en-US"/>
              </w:rPr>
            </w:pPr>
          </w:p>
          <w:p w14:paraId="1E403FE5" w14:textId="5BF72F04" w:rsidR="00CE6209" w:rsidRPr="00CE6209" w:rsidRDefault="00CE6209" w:rsidP="00CE6209">
            <w:pPr>
              <w:jc w:val="both"/>
              <w:rPr>
                <w:rFonts w:cs="Calibri"/>
                <w:lang w:val="en-GB"/>
              </w:rPr>
            </w:pPr>
            <w:r w:rsidRPr="00CE6209">
              <w:rPr>
                <w:rFonts w:cs="Calibri"/>
                <w:b/>
                <w:bCs/>
                <w:lang w:val="en-US"/>
              </w:rPr>
              <w:t>14</w:t>
            </w:r>
            <w:r w:rsidR="007C7346">
              <w:rPr>
                <w:rFonts w:cs="Calibri"/>
                <w:b/>
                <w:bCs/>
                <w:lang w:val="en-US"/>
              </w:rPr>
              <w:t xml:space="preserve"> May </w:t>
            </w:r>
            <w:r w:rsidRPr="00CE6209">
              <w:rPr>
                <w:rFonts w:cs="Calibri"/>
                <w:b/>
                <w:bCs/>
                <w:lang w:val="en-US"/>
              </w:rPr>
              <w:t>2024</w:t>
            </w:r>
            <w:r w:rsidR="002A0F58">
              <w:rPr>
                <w:rFonts w:cs="Calibri"/>
                <w:b/>
                <w:bCs/>
                <w:lang w:val="en-US"/>
              </w:rPr>
              <w:t xml:space="preserve"> </w:t>
            </w:r>
            <w:r w:rsidRPr="00CE6209">
              <w:rPr>
                <w:rFonts w:cs="Calibri"/>
                <w:lang w:val="en-US"/>
              </w:rPr>
              <w:t xml:space="preserve">The CCBE, together with Ambassador Patrick Engelberg, </w:t>
            </w:r>
            <w:r w:rsidRPr="00CE6209">
              <w:rPr>
                <w:rFonts w:cs="Calibri"/>
                <w:lang w:val="en-US"/>
              </w:rPr>
              <w:lastRenderedPageBreak/>
              <w:t xml:space="preserve">Permanent Representative of Luxembourg to the Council of Europe, </w:t>
            </w:r>
            <w:proofErr w:type="spellStart"/>
            <w:r w:rsidRPr="00CE6209">
              <w:rPr>
                <w:rFonts w:cs="Calibri"/>
                <w:lang w:val="en-US"/>
              </w:rPr>
              <w:t>organised</w:t>
            </w:r>
            <w:proofErr w:type="spellEnd"/>
            <w:r w:rsidRPr="00CE6209">
              <w:rPr>
                <w:rFonts w:cs="Calibri"/>
                <w:lang w:val="en-US"/>
              </w:rPr>
              <w:t xml:space="preserve"> a reception in the margins of the 8</w:t>
            </w:r>
            <w:r w:rsidRPr="00CE6209">
              <w:rPr>
                <w:rFonts w:cs="Calibri"/>
                <w:vertAlign w:val="superscript"/>
                <w:lang w:val="en-US"/>
              </w:rPr>
              <w:t>th</w:t>
            </w:r>
            <w:r w:rsidRPr="00CE6209">
              <w:rPr>
                <w:rFonts w:cs="Calibri"/>
                <w:lang w:val="en-US"/>
              </w:rPr>
              <w:t xml:space="preserve"> meeting of the Committee of Experts on the protection of the profession of lawyer. </w:t>
            </w:r>
            <w:r w:rsidRPr="00CE6209">
              <w:rPr>
                <w:rFonts w:cs="Calibri"/>
                <w:lang w:val="en-GB"/>
              </w:rPr>
              <w:t xml:space="preserve">The CCBE Presidency, together with Secretary-General, Simone Cuomo, the Chair of CCBE European Convention WG, Laurent </w:t>
            </w:r>
            <w:proofErr w:type="spellStart"/>
            <w:r w:rsidRPr="00CE6209">
              <w:rPr>
                <w:rFonts w:cs="Calibri"/>
                <w:lang w:val="en-GB"/>
              </w:rPr>
              <w:t>Pettiti</w:t>
            </w:r>
            <w:proofErr w:type="spellEnd"/>
            <w:r w:rsidRPr="00CE6209">
              <w:rPr>
                <w:rFonts w:cs="Calibri"/>
                <w:lang w:val="en-GB"/>
              </w:rPr>
              <w:t>, CCBE Legal Advisor, Nathan Roosbeek and CCBE</w:t>
            </w:r>
            <w:r w:rsidRPr="00CE6209">
              <w:rPr>
                <w:lang w:val="en-GB"/>
              </w:rPr>
              <w:t xml:space="preserve"> </w:t>
            </w:r>
            <w:r w:rsidRPr="00CE6209">
              <w:rPr>
                <w:rFonts w:cs="Calibri"/>
                <w:lang w:val="en-GB"/>
              </w:rPr>
              <w:t xml:space="preserve">Digital Communications Officer, Céline Ségure participated in this reception. The reception was organised in view of the upcoming conclusion of the drafting of the European Convention on the protection of the profession of lawyer. The event aimed at gathering the participants of the CJ-AV, ambassadors to the Council of Europe and several representatives of the Council of Europe in order to stress the importance of the Convention and convince the Member States, through their </w:t>
            </w:r>
            <w:proofErr w:type="gramStart"/>
            <w:r w:rsidRPr="00CE6209">
              <w:rPr>
                <w:rFonts w:cs="Calibri"/>
                <w:lang w:val="en-GB"/>
              </w:rPr>
              <w:t>Ambassadors</w:t>
            </w:r>
            <w:proofErr w:type="gramEnd"/>
            <w:r w:rsidRPr="00CE6209">
              <w:rPr>
                <w:rFonts w:cs="Calibri"/>
                <w:lang w:val="en-GB"/>
              </w:rPr>
              <w:t xml:space="preserve"> to support its adoption in the coming months.</w:t>
            </w:r>
          </w:p>
          <w:p w14:paraId="05EFCB72" w14:textId="355D3412" w:rsidR="00794EB1" w:rsidRPr="00F95E51" w:rsidRDefault="00794EB1" w:rsidP="000A7368">
            <w:pPr>
              <w:pStyle w:val="TableParagraph"/>
              <w:ind w:left="0" w:right="91"/>
              <w:jc w:val="both"/>
              <w:rPr>
                <w:rFonts w:asciiTheme="minorHAnsi" w:hAnsiTheme="minorHAnsi" w:cstheme="minorHAnsi"/>
                <w:lang w:val="en-GB"/>
              </w:rPr>
            </w:pPr>
          </w:p>
        </w:tc>
        <w:tc>
          <w:tcPr>
            <w:tcW w:w="3970" w:type="dxa"/>
            <w:shd w:val="clear" w:color="auto" w:fill="FCEFE7"/>
          </w:tcPr>
          <w:p w14:paraId="701C7081" w14:textId="77777777" w:rsidR="00F9476B" w:rsidRPr="00F9476B" w:rsidRDefault="00F9476B" w:rsidP="00F9476B">
            <w:pPr>
              <w:ind w:left="138"/>
              <w:jc w:val="center"/>
              <w:rPr>
                <w:lang w:val="en-GB"/>
              </w:rPr>
            </w:pPr>
            <w:r w:rsidRPr="00F9476B">
              <w:rPr>
                <w:lang w:val="en-GB"/>
              </w:rPr>
              <w:lastRenderedPageBreak/>
              <w:drawing>
                <wp:inline distT="0" distB="0" distL="0" distR="0" wp14:anchorId="5342DF08" wp14:editId="477314C4">
                  <wp:extent cx="295275" cy="295275"/>
                  <wp:effectExtent l="0" t="0" r="0" b="9525"/>
                  <wp:docPr id="1227286841" name="Graphique 1227286841"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0E14E932"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5AA90A22" w14:textId="77777777" w:rsidR="004C30BC" w:rsidRPr="00F9476B" w:rsidRDefault="004C30BC" w:rsidP="00F9476B">
            <w:pPr>
              <w:pStyle w:val="TableParagraph"/>
              <w:ind w:right="94"/>
              <w:jc w:val="both"/>
              <w:rPr>
                <w:rFonts w:asciiTheme="minorHAnsi" w:hAnsiTheme="minorHAnsi" w:cstheme="minorHAnsi"/>
                <w:lang w:val="en-GB"/>
              </w:rPr>
            </w:pPr>
          </w:p>
        </w:tc>
      </w:tr>
    </w:tbl>
    <w:p w14:paraId="0EF5A711" w14:textId="77777777" w:rsidR="00794EB1" w:rsidRPr="000A7368" w:rsidRDefault="00794EB1">
      <w:pPr>
        <w:jc w:val="both"/>
        <w:rPr>
          <w:rFonts w:asciiTheme="minorHAnsi" w:hAnsiTheme="minorHAnsi" w:cstheme="minorHAnsi"/>
          <w:lang w:val="it-IT"/>
        </w:rPr>
        <w:sectPr w:rsidR="00794EB1" w:rsidRPr="000A7368" w:rsidSect="002B776A">
          <w:pgSz w:w="16840" w:h="11910" w:orient="landscape"/>
          <w:pgMar w:top="426" w:right="0" w:bottom="760" w:left="0" w:header="0" w:footer="578" w:gutter="0"/>
          <w:cols w:space="720"/>
        </w:sectPr>
      </w:pPr>
    </w:p>
    <w:p w14:paraId="0116EDE1" w14:textId="77777777" w:rsidR="00794EB1" w:rsidRPr="000A7368" w:rsidRDefault="00794EB1">
      <w:pPr>
        <w:spacing w:before="2"/>
        <w:rPr>
          <w:rFonts w:asciiTheme="minorHAnsi" w:hAnsiTheme="minorHAnsi" w:cstheme="minorHAnsi"/>
          <w:i/>
          <w:sz w:val="2"/>
          <w:lang w:val="it-IT"/>
        </w:rPr>
      </w:pPr>
    </w:p>
    <w:p w14:paraId="30BA8A26" w14:textId="77777777" w:rsidR="00794EB1" w:rsidRPr="00175BAD" w:rsidRDefault="00794EB1">
      <w:pPr>
        <w:rPr>
          <w:rFonts w:asciiTheme="minorHAnsi" w:hAnsiTheme="minorHAnsi" w:cstheme="minorHAnsi"/>
          <w:lang w:val="es-ES"/>
        </w:rPr>
        <w:sectPr w:rsidR="00794EB1" w:rsidRPr="00175BAD">
          <w:pgSz w:w="16840" w:h="11910" w:orient="landscape"/>
          <w:pgMar w:top="960" w:right="0" w:bottom="760" w:left="0" w:header="0" w:footer="578" w:gutter="0"/>
          <w:cols w:space="720"/>
        </w:sectPr>
      </w:pPr>
    </w:p>
    <w:p w14:paraId="7F52AD6A" w14:textId="7A17D9AD"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7D71EE78" wp14:editId="15C49B17">
                <wp:extent cx="10668635" cy="1143000"/>
                <wp:effectExtent l="0" t="0" r="18415" b="0"/>
                <wp:docPr id="47008986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43000"/>
                          <a:chOff x="0" y="0"/>
                          <a:chExt cx="16801" cy="2460"/>
                        </a:xfrm>
                      </wpg:grpSpPr>
                      <wps:wsp>
                        <wps:cNvPr id="1544358559" name="docshape47"/>
                        <wps:cNvSpPr>
                          <a:spLocks noChangeArrowheads="1"/>
                        </wps:cNvSpPr>
                        <wps:spPr bwMode="auto">
                          <a:xfrm>
                            <a:off x="0" y="0"/>
                            <a:ext cx="16801" cy="246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975033" name="docshape48"/>
                        <wps:cNvSpPr>
                          <a:spLocks noChangeArrowheads="1"/>
                        </wps:cNvSpPr>
                        <wps:spPr bwMode="auto">
                          <a:xfrm>
                            <a:off x="956" y="1487"/>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599935" name="docshape49"/>
                        <wps:cNvSpPr txBox="1">
                          <a:spLocks noChangeArrowheads="1"/>
                        </wps:cNvSpPr>
                        <wps:spPr bwMode="auto">
                          <a:xfrm>
                            <a:off x="0" y="0"/>
                            <a:ext cx="16801"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1033" w14:textId="77777777" w:rsidR="00794EB1" w:rsidRDefault="00794EB1">
                              <w:pPr>
                                <w:rPr>
                                  <w:i/>
                                  <w:sz w:val="58"/>
                                </w:rPr>
                              </w:pPr>
                            </w:p>
                            <w:p w14:paraId="20375ABC" w14:textId="25AFF8AC" w:rsidR="00794EB1" w:rsidRDefault="006E7743">
                              <w:pPr>
                                <w:spacing w:before="1"/>
                                <w:ind w:left="5996"/>
                                <w:rPr>
                                  <w:rFonts w:ascii="Cormorant Garamond Light"/>
                                  <w:sz w:val="48"/>
                                </w:rPr>
                              </w:pPr>
                              <w:bookmarkStart w:id="18" w:name="10._European_Private_Law"/>
                              <w:bookmarkStart w:id="19" w:name="_bookmark9"/>
                              <w:bookmarkEnd w:id="18"/>
                              <w:bookmarkEnd w:id="19"/>
                              <w:r>
                                <w:rPr>
                                  <w:rFonts w:ascii="Cormorant Garamond Light"/>
                                  <w:color w:val="FFFFFF"/>
                                  <w:sz w:val="48"/>
                                </w:rPr>
                                <w:t>9</w:t>
                              </w:r>
                              <w:r w:rsidR="0039249D">
                                <w:rPr>
                                  <w:rFonts w:ascii="Cormorant Garamond Light"/>
                                  <w:color w:val="FFFFFF"/>
                                  <w:sz w:val="48"/>
                                </w:rPr>
                                <w:t>.</w:t>
                              </w:r>
                              <w:r w:rsidR="0039249D">
                                <w:rPr>
                                  <w:rFonts w:ascii="Cormorant Garamond Light"/>
                                  <w:color w:val="FFFFFF"/>
                                  <w:spacing w:val="56"/>
                                  <w:w w:val="150"/>
                                  <w:sz w:val="48"/>
                                </w:rPr>
                                <w:t xml:space="preserve"> </w:t>
                              </w:r>
                              <w:proofErr w:type="spellStart"/>
                              <w:r w:rsidR="0039249D">
                                <w:rPr>
                                  <w:rFonts w:ascii="Cormorant Garamond Light"/>
                                  <w:color w:val="FFFFFF"/>
                                  <w:sz w:val="48"/>
                                </w:rPr>
                                <w:t>European</w:t>
                              </w:r>
                              <w:proofErr w:type="spellEnd"/>
                              <w:r w:rsidR="0039249D">
                                <w:rPr>
                                  <w:rFonts w:ascii="Cormorant Garamond Light"/>
                                  <w:color w:val="FFFFFF"/>
                                  <w:spacing w:val="2"/>
                                  <w:sz w:val="48"/>
                                </w:rPr>
                                <w:t xml:space="preserve"> </w:t>
                              </w:r>
                              <w:proofErr w:type="spellStart"/>
                              <w:r w:rsidR="0039249D">
                                <w:rPr>
                                  <w:rFonts w:ascii="Cormorant Garamond Light"/>
                                  <w:color w:val="FFFFFF"/>
                                  <w:sz w:val="48"/>
                                </w:rPr>
                                <w:t>Private</w:t>
                              </w:r>
                              <w:proofErr w:type="spellEnd"/>
                              <w:r w:rsidR="0039249D">
                                <w:rPr>
                                  <w:rFonts w:ascii="Cormorant Garamond Light"/>
                                  <w:color w:val="FFFFFF"/>
                                  <w:spacing w:val="1"/>
                                  <w:sz w:val="48"/>
                                </w:rPr>
                                <w:t xml:space="preserve"> </w:t>
                              </w:r>
                              <w:r w:rsidR="0039249D">
                                <w:rPr>
                                  <w:rFonts w:ascii="Cormorant Garamond Light"/>
                                  <w:color w:val="FFFFFF"/>
                                  <w:spacing w:val="-5"/>
                                  <w:sz w:val="48"/>
                                </w:rPr>
                                <w:t>Law</w:t>
                              </w:r>
                            </w:p>
                          </w:txbxContent>
                        </wps:txbx>
                        <wps:bodyPr rot="0" vert="horz" wrap="square" lIns="0" tIns="0" rIns="0" bIns="0" anchor="t" anchorCtr="0" upright="1">
                          <a:noAutofit/>
                        </wps:bodyPr>
                      </wps:wsp>
                    </wpg:wgp>
                  </a:graphicData>
                </a:graphic>
              </wp:inline>
            </w:drawing>
          </mc:Choice>
          <mc:Fallback>
            <w:pict>
              <v:group w14:anchorId="7D71EE78" id="docshapegroup46" o:spid="_x0000_s1065" style="width:840.05pt;height:90pt;mso-position-horizontal-relative:char;mso-position-vertical-relative:line" coordsize="1680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">
                <v:rect id="docshape47" o:spid="_x0000_s1066" style="position:absolute;width:1680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" fillcolor="#f3a069" stroked="f"/>
                <v:rect id="docshape48" o:spid="_x0000_s1067" style="position:absolute;left:956;top:1487;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" fillcolor="#f4af83" stroked="f"/>
                <v:shape id="docshape49" o:spid="_x0000_s1068" type="#_x0000_t202" style="position:absolute;width:1680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" filled="f" stroked="f">
                  <v:textbox inset="0,0,0,0">
                    <w:txbxContent>
                      <w:p w14:paraId="24441033" w14:textId="77777777" w:rsidR="00794EB1" w:rsidRDefault="00794EB1">
                        <w:pPr>
                          <w:rPr>
                            <w:i/>
                            <w:sz w:val="58"/>
                          </w:rPr>
                        </w:pPr>
                      </w:p>
                      <w:p w14:paraId="20375ABC" w14:textId="25AFF8AC" w:rsidR="00794EB1" w:rsidRDefault="006E7743">
                        <w:pPr>
                          <w:spacing w:before="1"/>
                          <w:ind w:left="5996"/>
                          <w:rPr>
                            <w:rFonts w:ascii="Cormorant Garamond Light"/>
                            <w:sz w:val="48"/>
                          </w:rPr>
                        </w:pPr>
                        <w:bookmarkStart w:id="1306" w:name="10._European_Private_Law"/>
                        <w:bookmarkStart w:id="1307" w:name="_bookmark9"/>
                        <w:bookmarkEnd w:id="1306"/>
                        <w:bookmarkEnd w:id="1307"/>
                        <w:r>
                          <w:rPr>
                            <w:rFonts w:ascii="Cormorant Garamond Light"/>
                            <w:color w:val="FFFFFF"/>
                            <w:sz w:val="48"/>
                          </w:rPr>
                          <w:t>9</w:t>
                        </w:r>
                        <w:r w:rsidR="0039249D">
                          <w:rPr>
                            <w:rFonts w:ascii="Cormorant Garamond Light"/>
                            <w:color w:val="FFFFFF"/>
                            <w:sz w:val="48"/>
                          </w:rPr>
                          <w:t>.</w:t>
                        </w:r>
                        <w:r w:rsidR="0039249D">
                          <w:rPr>
                            <w:rFonts w:ascii="Cormorant Garamond Light"/>
                            <w:color w:val="FFFFFF"/>
                            <w:spacing w:val="56"/>
                            <w:w w:val="150"/>
                            <w:sz w:val="48"/>
                          </w:rPr>
                          <w:t xml:space="preserve"> </w:t>
                        </w:r>
                        <w:proofErr w:type="spellStart"/>
                        <w:r w:rsidR="0039249D">
                          <w:rPr>
                            <w:rFonts w:ascii="Cormorant Garamond Light"/>
                            <w:color w:val="FFFFFF"/>
                            <w:sz w:val="48"/>
                          </w:rPr>
                          <w:t>European</w:t>
                        </w:r>
                        <w:proofErr w:type="spellEnd"/>
                        <w:r w:rsidR="0039249D">
                          <w:rPr>
                            <w:rFonts w:ascii="Cormorant Garamond Light"/>
                            <w:color w:val="FFFFFF"/>
                            <w:spacing w:val="2"/>
                            <w:sz w:val="48"/>
                          </w:rPr>
                          <w:t xml:space="preserve"> </w:t>
                        </w:r>
                        <w:proofErr w:type="spellStart"/>
                        <w:r w:rsidR="0039249D">
                          <w:rPr>
                            <w:rFonts w:ascii="Cormorant Garamond Light"/>
                            <w:color w:val="FFFFFF"/>
                            <w:sz w:val="48"/>
                          </w:rPr>
                          <w:t>Private</w:t>
                        </w:r>
                        <w:proofErr w:type="spellEnd"/>
                        <w:r w:rsidR="0039249D">
                          <w:rPr>
                            <w:rFonts w:ascii="Cormorant Garamond Light"/>
                            <w:color w:val="FFFFFF"/>
                            <w:spacing w:val="1"/>
                            <w:sz w:val="48"/>
                          </w:rPr>
                          <w:t xml:space="preserve"> </w:t>
                        </w:r>
                        <w:r w:rsidR="0039249D">
                          <w:rPr>
                            <w:rFonts w:ascii="Cormorant Garamond Light"/>
                            <w:color w:val="FFFFFF"/>
                            <w:spacing w:val="-5"/>
                            <w:sz w:val="48"/>
                          </w:rPr>
                          <w:t>Law</w:t>
                        </w:r>
                      </w:p>
                    </w:txbxContent>
                  </v:textbox>
                </v:shape>
                <w10:anchorlock/>
              </v:group>
            </w:pict>
          </mc:Fallback>
        </mc:AlternateContent>
      </w:r>
    </w:p>
    <w:p w14:paraId="21D3C501" w14:textId="77777777" w:rsidR="00794EB1" w:rsidRPr="00F95E51" w:rsidRDefault="0039249D">
      <w:pPr>
        <w:spacing w:before="9"/>
        <w:rPr>
          <w:rFonts w:asciiTheme="minorHAnsi" w:hAnsiTheme="minorHAnsi" w:cstheme="minorHAnsi"/>
          <w:i/>
          <w:sz w:val="10"/>
        </w:rPr>
      </w:pPr>
      <w:r w:rsidRPr="00F95E51">
        <w:rPr>
          <w:rFonts w:asciiTheme="minorHAnsi" w:hAnsiTheme="minorHAnsi" w:cstheme="minorHAnsi"/>
          <w:noProof/>
        </w:rPr>
        <w:drawing>
          <wp:anchor distT="0" distB="0" distL="0" distR="0" simplePos="0" relativeHeight="487594496" behindDoc="0" locked="0" layoutInCell="1" allowOverlap="1" wp14:anchorId="3B207922" wp14:editId="59982302">
            <wp:simplePos x="0" y="0"/>
            <wp:positionH relativeFrom="page">
              <wp:posOffset>5208904</wp:posOffset>
            </wp:positionH>
            <wp:positionV relativeFrom="paragraph">
              <wp:posOffset>99060</wp:posOffset>
            </wp:positionV>
            <wp:extent cx="274955" cy="274320"/>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543976D4" w14:textId="02C308B4" w:rsidR="00794EB1" w:rsidRPr="00F95E51" w:rsidRDefault="0039249D">
      <w:pPr>
        <w:pStyle w:val="Corpsdetexte"/>
        <w:ind w:left="7025" w:right="7025"/>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Yvonne</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 xml:space="preserve">Göttler </w:t>
      </w:r>
    </w:p>
    <w:p w14:paraId="3B907716" w14:textId="77777777" w:rsidR="00794EB1" w:rsidRPr="00F95E51" w:rsidRDefault="00794EB1">
      <w:pPr>
        <w:spacing w:before="12"/>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4416"/>
        <w:gridCol w:w="3326"/>
        <w:gridCol w:w="4212"/>
      </w:tblGrid>
      <w:tr w:rsidR="00794EB1" w:rsidRPr="00F95E51" w14:paraId="4EE83FF4" w14:textId="77777777">
        <w:trPr>
          <w:trHeight w:val="340"/>
        </w:trPr>
        <w:tc>
          <w:tcPr>
            <w:tcW w:w="3353" w:type="dxa"/>
            <w:shd w:val="clear" w:color="auto" w:fill="2E5395"/>
          </w:tcPr>
          <w:p w14:paraId="30355931" w14:textId="77777777" w:rsidR="00794EB1" w:rsidRPr="00F95E51" w:rsidRDefault="0039249D">
            <w:pPr>
              <w:pStyle w:val="TableParagraph"/>
              <w:spacing w:before="35"/>
              <w:ind w:left="909"/>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416" w:type="dxa"/>
            <w:shd w:val="clear" w:color="auto" w:fill="2E5395"/>
          </w:tcPr>
          <w:p w14:paraId="09AB6A3F" w14:textId="77777777" w:rsidR="00794EB1" w:rsidRPr="00F95E51" w:rsidRDefault="0039249D">
            <w:pPr>
              <w:pStyle w:val="TableParagraph"/>
              <w:spacing w:before="35"/>
              <w:ind w:left="206" w:right="202"/>
              <w:jc w:val="center"/>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326" w:type="dxa"/>
            <w:shd w:val="clear" w:color="auto" w:fill="2E5395"/>
          </w:tcPr>
          <w:p w14:paraId="1017A445" w14:textId="77777777" w:rsidR="00794EB1" w:rsidRPr="00F95E51" w:rsidRDefault="0039249D">
            <w:pPr>
              <w:pStyle w:val="TableParagraph"/>
              <w:spacing w:before="35"/>
              <w:ind w:left="186"/>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4212" w:type="dxa"/>
            <w:shd w:val="clear" w:color="auto" w:fill="2E5395"/>
          </w:tcPr>
          <w:p w14:paraId="76059313" w14:textId="77777777" w:rsidR="00794EB1" w:rsidRPr="00F95E51" w:rsidRDefault="0039249D">
            <w:pPr>
              <w:pStyle w:val="TableParagraph"/>
              <w:spacing w:before="35"/>
              <w:ind w:left="1401"/>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788E11DA" w14:textId="77777777">
        <w:trPr>
          <w:trHeight w:val="4026"/>
        </w:trPr>
        <w:tc>
          <w:tcPr>
            <w:tcW w:w="3353" w:type="dxa"/>
            <w:shd w:val="clear" w:color="auto" w:fill="FCEFE7"/>
          </w:tcPr>
          <w:p w14:paraId="3EEA5DD0" w14:textId="77777777" w:rsidR="00794EB1" w:rsidRPr="00F95E51" w:rsidRDefault="00794EB1">
            <w:pPr>
              <w:pStyle w:val="TableParagraph"/>
              <w:ind w:left="0"/>
              <w:rPr>
                <w:rFonts w:asciiTheme="minorHAnsi" w:hAnsiTheme="minorHAnsi" w:cstheme="minorHAnsi"/>
                <w:i/>
                <w:lang w:val="en-GB"/>
              </w:rPr>
            </w:pPr>
          </w:p>
          <w:p w14:paraId="5CA1738E" w14:textId="77777777" w:rsidR="00794EB1" w:rsidRPr="00F95E51" w:rsidRDefault="0039249D">
            <w:pPr>
              <w:pStyle w:val="TableParagraph"/>
              <w:spacing w:before="1"/>
              <w:rPr>
                <w:rFonts w:asciiTheme="minorHAnsi" w:hAnsiTheme="minorHAnsi" w:cstheme="minorHAnsi"/>
                <w:lang w:val="en-GB"/>
              </w:rPr>
            </w:pPr>
            <w:r w:rsidRPr="00F95E51">
              <w:rPr>
                <w:rFonts w:asciiTheme="minorHAnsi" w:hAnsiTheme="minorHAnsi" w:cstheme="minorHAnsi"/>
                <w:lang w:val="en-GB"/>
              </w:rPr>
              <w:t xml:space="preserve">EC </w:t>
            </w:r>
            <w:hyperlink r:id="rId53">
              <w:r w:rsidRPr="00F95E51">
                <w:rPr>
                  <w:rFonts w:asciiTheme="minorHAnsi" w:hAnsiTheme="minorHAnsi" w:cstheme="minorHAnsi"/>
                  <w:color w:val="0562C1"/>
                  <w:u w:val="single" w:color="0562C1"/>
                  <w:lang w:val="en-GB"/>
                </w:rPr>
                <w:t>initiative</w:t>
              </w:r>
            </w:hyperlink>
            <w:r w:rsidRPr="00F95E51">
              <w:rPr>
                <w:rFonts w:asciiTheme="minorHAnsi" w:hAnsiTheme="minorHAnsi" w:cstheme="minorHAnsi"/>
                <w:color w:val="0562C1"/>
                <w:lang w:val="en-GB"/>
              </w:rPr>
              <w:t xml:space="preserve"> </w:t>
            </w:r>
            <w:r w:rsidRPr="00F95E51">
              <w:rPr>
                <w:rFonts w:asciiTheme="minorHAnsi" w:hAnsiTheme="minorHAnsi" w:cstheme="minorHAnsi"/>
                <w:color w:val="528135"/>
                <w:lang w:val="en-GB"/>
              </w:rPr>
              <w:t>“</w:t>
            </w:r>
            <w:r w:rsidRPr="00F95E51">
              <w:rPr>
                <w:rFonts w:asciiTheme="minorHAnsi" w:hAnsiTheme="minorHAnsi" w:cstheme="minorHAnsi"/>
                <w:lang w:val="en-GB"/>
              </w:rPr>
              <w:t>Digital fairness – fitness</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check</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consumer</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law</w:t>
            </w:r>
            <w:r w:rsidRPr="00F95E51">
              <w:rPr>
                <w:rFonts w:asciiTheme="minorHAnsi" w:hAnsiTheme="minorHAnsi" w:cstheme="minorHAnsi"/>
                <w:color w:val="528135"/>
                <w:lang w:val="en-GB"/>
              </w:rPr>
              <w:t>”</w:t>
            </w:r>
          </w:p>
          <w:p w14:paraId="38DAFD7B" w14:textId="77777777" w:rsidR="00794EB1" w:rsidRPr="00F95E51" w:rsidRDefault="00794EB1">
            <w:pPr>
              <w:pStyle w:val="TableParagraph"/>
              <w:ind w:left="0"/>
              <w:rPr>
                <w:rFonts w:asciiTheme="minorHAnsi" w:hAnsiTheme="minorHAnsi" w:cstheme="minorHAnsi"/>
                <w:i/>
                <w:lang w:val="en-GB"/>
              </w:rPr>
            </w:pPr>
          </w:p>
          <w:p w14:paraId="443B2AEE"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CEABEBC" w14:textId="77777777" w:rsidR="00794EB1" w:rsidRPr="00F95E51" w:rsidRDefault="00794EB1">
            <w:pPr>
              <w:pStyle w:val="TableParagraph"/>
              <w:spacing w:before="1"/>
              <w:ind w:left="0"/>
              <w:rPr>
                <w:rFonts w:asciiTheme="minorHAnsi" w:hAnsiTheme="minorHAnsi" w:cstheme="minorHAnsi"/>
                <w:i/>
              </w:rPr>
            </w:pPr>
          </w:p>
          <w:p w14:paraId="44A3F6B5" w14:textId="51BECC3A" w:rsidR="00794EB1" w:rsidRPr="00F95E51" w:rsidRDefault="0039249D">
            <w:pPr>
              <w:pStyle w:val="TableParagraph"/>
              <w:tabs>
                <w:tab w:val="left" w:pos="467"/>
              </w:tabs>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007A02BF">
              <w:rPr>
                <w:rFonts w:asciiTheme="minorHAnsi" w:hAnsiTheme="minorHAnsi" w:cstheme="minorHAnsi"/>
              </w:rPr>
              <w:t>European</w:t>
            </w:r>
            <w:proofErr w:type="spellEnd"/>
            <w:r w:rsidR="007A02BF">
              <w:rPr>
                <w:rFonts w:asciiTheme="minorHAnsi" w:hAnsiTheme="minorHAnsi" w:cstheme="minorHAnsi"/>
              </w:rPr>
              <w:t xml:space="preserve"> </w:t>
            </w:r>
            <w:r w:rsidRPr="00F95E51">
              <w:rPr>
                <w:rFonts w:asciiTheme="minorHAnsi" w:hAnsiTheme="minorHAnsi" w:cstheme="minorHAnsi"/>
                <w:spacing w:val="-2"/>
              </w:rPr>
              <w:t>Commission</w:t>
            </w:r>
          </w:p>
        </w:tc>
        <w:tc>
          <w:tcPr>
            <w:tcW w:w="4416" w:type="dxa"/>
            <w:shd w:val="clear" w:color="auto" w:fill="FCEFE7"/>
          </w:tcPr>
          <w:p w14:paraId="613C515F" w14:textId="77777777" w:rsidR="00794EB1" w:rsidRPr="00F95E51" w:rsidRDefault="00794EB1">
            <w:pPr>
              <w:pStyle w:val="TableParagraph"/>
              <w:ind w:left="0"/>
              <w:rPr>
                <w:rFonts w:asciiTheme="minorHAnsi" w:hAnsiTheme="minorHAnsi" w:cstheme="minorHAnsi"/>
                <w:i/>
                <w:lang w:val="en-GB"/>
              </w:rPr>
            </w:pPr>
          </w:p>
          <w:p w14:paraId="4E2649F2" w14:textId="77777777" w:rsidR="00123CD9" w:rsidRDefault="0039249D" w:rsidP="00123CD9">
            <w:pPr>
              <w:pStyle w:val="TableParagraph"/>
              <w:ind w:left="0" w:right="200"/>
              <w:jc w:val="both"/>
              <w:rPr>
                <w:rFonts w:asciiTheme="minorHAnsi" w:hAnsiTheme="minorHAnsi" w:cstheme="minorHAnsi"/>
                <w:spacing w:val="-2"/>
                <w:lang w:val="en-GB"/>
              </w:rPr>
            </w:pP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following</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2"/>
                <w:lang w:val="en-GB"/>
              </w:rPr>
              <w:t xml:space="preserve"> initiative</w:t>
            </w:r>
            <w:r w:rsidR="00123CD9">
              <w:rPr>
                <w:rFonts w:asciiTheme="minorHAnsi" w:hAnsiTheme="minorHAnsi" w:cstheme="minorHAnsi"/>
                <w:spacing w:val="-2"/>
                <w:lang w:val="en-GB"/>
              </w:rPr>
              <w:t xml:space="preserve">. </w:t>
            </w:r>
          </w:p>
          <w:p w14:paraId="5E3DAC88" w14:textId="77777777" w:rsidR="00123CD9" w:rsidRDefault="00123CD9" w:rsidP="00123CD9">
            <w:pPr>
              <w:pStyle w:val="TableParagraph"/>
              <w:ind w:left="0" w:right="200"/>
              <w:jc w:val="both"/>
              <w:rPr>
                <w:rFonts w:asciiTheme="minorHAnsi" w:hAnsiTheme="minorHAnsi" w:cstheme="minorHAnsi"/>
                <w:spacing w:val="-2"/>
                <w:lang w:val="en-GB"/>
              </w:rPr>
            </w:pPr>
          </w:p>
          <w:p w14:paraId="0D4D8CEE" w14:textId="312D046C" w:rsidR="00794EB1" w:rsidRDefault="00123CD9" w:rsidP="00123CD9">
            <w:pPr>
              <w:pStyle w:val="TableParagraph"/>
              <w:ind w:left="0" w:right="200"/>
              <w:jc w:val="both"/>
              <w:rPr>
                <w:rFonts w:asciiTheme="minorHAnsi" w:hAnsiTheme="minorHAnsi" w:cstheme="minorHAnsi"/>
                <w:spacing w:val="-2"/>
                <w:lang w:val="en-GB"/>
              </w:rPr>
            </w:pPr>
            <w:r>
              <w:rPr>
                <w:rFonts w:asciiTheme="minorHAnsi" w:hAnsiTheme="minorHAnsi" w:cstheme="minorHAnsi"/>
                <w:spacing w:val="-2"/>
                <w:lang w:val="en-GB"/>
              </w:rPr>
              <w:t xml:space="preserve">At the committee meeting on </w:t>
            </w:r>
            <w:r w:rsidRPr="00123CD9">
              <w:rPr>
                <w:rFonts w:asciiTheme="minorHAnsi" w:hAnsiTheme="minorHAnsi" w:cstheme="minorHAnsi"/>
                <w:b/>
                <w:bCs/>
                <w:spacing w:val="-2"/>
                <w:lang w:val="en-GB"/>
              </w:rPr>
              <w:t>29</w:t>
            </w:r>
            <w:r w:rsidR="009415EB">
              <w:rPr>
                <w:rFonts w:asciiTheme="minorHAnsi" w:hAnsiTheme="minorHAnsi" w:cstheme="minorHAnsi"/>
                <w:b/>
                <w:bCs/>
                <w:spacing w:val="-2"/>
                <w:lang w:val="en-GB"/>
              </w:rPr>
              <w:t xml:space="preserve"> </w:t>
            </w:r>
            <w:r w:rsidRPr="00123CD9">
              <w:rPr>
                <w:rFonts w:asciiTheme="minorHAnsi" w:hAnsiTheme="minorHAnsi" w:cstheme="minorHAnsi"/>
                <w:b/>
                <w:bCs/>
                <w:spacing w:val="-2"/>
                <w:lang w:val="en-GB"/>
              </w:rPr>
              <w:t>June 2023</w:t>
            </w:r>
            <w:r>
              <w:rPr>
                <w:rFonts w:asciiTheme="minorHAnsi" w:hAnsiTheme="minorHAnsi" w:cstheme="minorHAnsi"/>
                <w:spacing w:val="-2"/>
                <w:lang w:val="en-GB"/>
              </w:rPr>
              <w:t xml:space="preserve">, the committee discussed this </w:t>
            </w:r>
            <w:proofErr w:type="gramStart"/>
            <w:r>
              <w:rPr>
                <w:rFonts w:asciiTheme="minorHAnsi" w:hAnsiTheme="minorHAnsi" w:cstheme="minorHAnsi"/>
                <w:spacing w:val="-2"/>
                <w:lang w:val="en-GB"/>
              </w:rPr>
              <w:t>matter</w:t>
            </w:r>
            <w:proofErr w:type="gramEnd"/>
            <w:r>
              <w:rPr>
                <w:rFonts w:asciiTheme="minorHAnsi" w:hAnsiTheme="minorHAnsi" w:cstheme="minorHAnsi"/>
                <w:spacing w:val="-2"/>
                <w:lang w:val="en-GB"/>
              </w:rPr>
              <w:t xml:space="preserve"> but the members had no comments to raise </w:t>
            </w:r>
            <w:r w:rsidR="009415EB">
              <w:rPr>
                <w:rFonts w:asciiTheme="minorHAnsi" w:hAnsiTheme="minorHAnsi" w:cstheme="minorHAnsi"/>
                <w:spacing w:val="-2"/>
                <w:lang w:val="en-GB"/>
              </w:rPr>
              <w:t>at present</w:t>
            </w:r>
            <w:r>
              <w:rPr>
                <w:rFonts w:asciiTheme="minorHAnsi" w:hAnsiTheme="minorHAnsi" w:cstheme="minorHAnsi"/>
                <w:spacing w:val="-2"/>
                <w:lang w:val="en-GB"/>
              </w:rPr>
              <w:t>.</w:t>
            </w:r>
          </w:p>
          <w:p w14:paraId="66A87FD0" w14:textId="77777777" w:rsidR="0098602B" w:rsidRDefault="0098602B" w:rsidP="00123CD9">
            <w:pPr>
              <w:pStyle w:val="TableParagraph"/>
              <w:ind w:left="0" w:right="200"/>
              <w:jc w:val="both"/>
              <w:rPr>
                <w:rFonts w:asciiTheme="minorHAnsi" w:hAnsiTheme="minorHAnsi" w:cstheme="minorHAnsi"/>
                <w:spacing w:val="-2"/>
                <w:lang w:val="en-GB"/>
              </w:rPr>
            </w:pPr>
          </w:p>
          <w:p w14:paraId="53E7463D" w14:textId="50D61B1E" w:rsidR="0098602B" w:rsidRPr="0098602B" w:rsidRDefault="0098602B" w:rsidP="0098602B">
            <w:pPr>
              <w:rPr>
                <w:rFonts w:asciiTheme="minorHAnsi" w:hAnsiTheme="minorHAnsi" w:cstheme="minorHAnsi"/>
                <w:lang w:val="en-GB"/>
              </w:rPr>
            </w:pPr>
            <w:r w:rsidRPr="0098602B">
              <w:rPr>
                <w:rFonts w:asciiTheme="minorHAnsi" w:hAnsiTheme="minorHAnsi" w:cstheme="minorHAnsi"/>
                <w:lang w:val="en-GB"/>
              </w:rPr>
              <w:t>The EC is still preparing the report of the fitness paper, which is planned to be finalised in the second quarter of 2024</w:t>
            </w:r>
            <w:r>
              <w:rPr>
                <w:rFonts w:asciiTheme="minorHAnsi" w:hAnsiTheme="minorHAnsi" w:cstheme="minorHAnsi"/>
                <w:lang w:val="en-GB"/>
              </w:rPr>
              <w:t>.</w:t>
            </w:r>
          </w:p>
          <w:p w14:paraId="40D63442" w14:textId="18FC1DD2" w:rsidR="0098602B" w:rsidRPr="00F95E51" w:rsidRDefault="0098602B" w:rsidP="00123CD9">
            <w:pPr>
              <w:pStyle w:val="TableParagraph"/>
              <w:ind w:left="0" w:right="200"/>
              <w:jc w:val="both"/>
              <w:rPr>
                <w:rFonts w:asciiTheme="minorHAnsi" w:hAnsiTheme="minorHAnsi" w:cstheme="minorHAnsi"/>
                <w:lang w:val="en-GB"/>
              </w:rPr>
            </w:pPr>
          </w:p>
        </w:tc>
        <w:tc>
          <w:tcPr>
            <w:tcW w:w="3326" w:type="dxa"/>
            <w:shd w:val="clear" w:color="auto" w:fill="FCEFE7"/>
          </w:tcPr>
          <w:p w14:paraId="749F99DF" w14:textId="77777777" w:rsidR="00794EB1" w:rsidRPr="00F95E51" w:rsidRDefault="00794EB1">
            <w:pPr>
              <w:pStyle w:val="TableParagraph"/>
              <w:ind w:left="0"/>
              <w:rPr>
                <w:rFonts w:asciiTheme="minorHAnsi" w:hAnsiTheme="minorHAnsi" w:cstheme="minorHAnsi"/>
                <w:lang w:val="en-GB"/>
              </w:rPr>
            </w:pPr>
          </w:p>
        </w:tc>
        <w:tc>
          <w:tcPr>
            <w:tcW w:w="4212" w:type="dxa"/>
            <w:shd w:val="clear" w:color="auto" w:fill="FCEFE7"/>
          </w:tcPr>
          <w:p w14:paraId="01B76597" w14:textId="77777777" w:rsidR="00F9476B" w:rsidRPr="00F9476B" w:rsidRDefault="00F9476B" w:rsidP="00F9476B">
            <w:pPr>
              <w:ind w:left="138"/>
              <w:jc w:val="center"/>
              <w:rPr>
                <w:lang w:val="en-GB"/>
              </w:rPr>
            </w:pPr>
            <w:r w:rsidRPr="00F9476B">
              <w:rPr>
                <w:lang w:val="en-GB"/>
              </w:rPr>
              <w:drawing>
                <wp:inline distT="0" distB="0" distL="0" distR="0" wp14:anchorId="4D4FD290" wp14:editId="0A4DC6B1">
                  <wp:extent cx="295275" cy="295275"/>
                  <wp:effectExtent l="0" t="0" r="0" b="9525"/>
                  <wp:docPr id="2071270400" name="Graphique 2071270400"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73C0FA50"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68DCC568" w14:textId="24F07B65" w:rsidR="00794EB1" w:rsidRPr="00F9476B" w:rsidRDefault="00794EB1">
            <w:pPr>
              <w:pStyle w:val="TableParagraph"/>
              <w:spacing w:line="248" w:lineRule="exact"/>
              <w:ind w:left="105"/>
              <w:rPr>
                <w:rFonts w:asciiTheme="minorHAnsi" w:hAnsiTheme="minorHAnsi" w:cstheme="minorHAnsi"/>
                <w:lang w:val="en-GB"/>
              </w:rPr>
            </w:pPr>
          </w:p>
        </w:tc>
      </w:tr>
      <w:tr w:rsidR="00794EB1" w:rsidRPr="00F91C19" w14:paraId="457BDE81" w14:textId="77777777" w:rsidTr="002B776A">
        <w:trPr>
          <w:trHeight w:val="1134"/>
        </w:trPr>
        <w:tc>
          <w:tcPr>
            <w:tcW w:w="3353" w:type="dxa"/>
            <w:shd w:val="clear" w:color="auto" w:fill="FDF9F8"/>
          </w:tcPr>
          <w:p w14:paraId="7D4FC7AF" w14:textId="77777777" w:rsidR="00794EB1" w:rsidRPr="00F95E51" w:rsidRDefault="0039249D">
            <w:pPr>
              <w:pStyle w:val="TableParagraph"/>
              <w:spacing w:before="133"/>
              <w:ind w:right="555"/>
              <w:jc w:val="both"/>
              <w:rPr>
                <w:rFonts w:asciiTheme="minorHAnsi" w:hAnsiTheme="minorHAnsi" w:cstheme="minorHAnsi"/>
                <w:lang w:val="en-GB"/>
              </w:rPr>
            </w:pPr>
            <w:r w:rsidRPr="00F95E51">
              <w:rPr>
                <w:rFonts w:asciiTheme="minorHAnsi" w:hAnsiTheme="minorHAnsi" w:cstheme="minorHAnsi"/>
                <w:lang w:val="en-GB"/>
              </w:rPr>
              <w:t>EC</w:t>
            </w:r>
            <w:r w:rsidRPr="00F95E51">
              <w:rPr>
                <w:rFonts w:asciiTheme="minorHAnsi" w:hAnsiTheme="minorHAnsi" w:cstheme="minorHAnsi"/>
                <w:spacing w:val="-1"/>
                <w:lang w:val="en-GB"/>
              </w:rPr>
              <w:t xml:space="preserve"> </w:t>
            </w:r>
            <w:hyperlink r:id="rId54">
              <w:r w:rsidRPr="00F95E51">
                <w:rPr>
                  <w:rFonts w:asciiTheme="minorHAnsi" w:hAnsiTheme="minorHAnsi" w:cstheme="minorHAnsi"/>
                  <w:color w:val="0562C1"/>
                  <w:u w:val="single" w:color="0562C1"/>
                  <w:lang w:val="en-GB"/>
                </w:rPr>
                <w:t>proposal</w:t>
              </w:r>
            </w:hyperlink>
            <w:r w:rsidRPr="00F95E51">
              <w:rPr>
                <w:rFonts w:asciiTheme="minorHAnsi" w:hAnsiTheme="minorHAnsi" w:cstheme="minorHAnsi"/>
                <w:color w:val="0562C1"/>
                <w:spacing w:val="-1"/>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Directive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on liability</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defective</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products (Product Liability Directive)</w:t>
            </w:r>
          </w:p>
          <w:p w14:paraId="78AC8F90" w14:textId="77777777" w:rsidR="00794EB1" w:rsidRPr="00F95E51" w:rsidRDefault="00794EB1">
            <w:pPr>
              <w:pStyle w:val="TableParagraph"/>
              <w:spacing w:before="1"/>
              <w:ind w:left="0"/>
              <w:rPr>
                <w:rFonts w:asciiTheme="minorHAnsi" w:hAnsiTheme="minorHAnsi" w:cstheme="minorHAnsi"/>
                <w:i/>
                <w:lang w:val="en-GB"/>
              </w:rPr>
            </w:pPr>
          </w:p>
          <w:p w14:paraId="0F0C856C"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64E7252E" w14:textId="77777777" w:rsidR="00794EB1" w:rsidRDefault="0039249D">
            <w:pPr>
              <w:pStyle w:val="TableParagraph"/>
              <w:tabs>
                <w:tab w:val="left" w:pos="467"/>
              </w:tabs>
              <w:ind w:left="467" w:right="478"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European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(DG J</w:t>
            </w:r>
            <w:r w:rsidR="00123CD9">
              <w:rPr>
                <w:rFonts w:asciiTheme="minorHAnsi" w:hAnsiTheme="minorHAnsi" w:cstheme="minorHAnsi"/>
                <w:lang w:val="en-GB"/>
              </w:rPr>
              <w:t>UST</w:t>
            </w:r>
            <w:r w:rsidRPr="00F95E51">
              <w:rPr>
                <w:rFonts w:asciiTheme="minorHAnsi" w:hAnsiTheme="minorHAnsi" w:cstheme="minorHAnsi"/>
                <w:lang w:val="en-GB"/>
              </w:rPr>
              <w:t xml:space="preserve"> &amp; DG GROW)</w:t>
            </w:r>
          </w:p>
          <w:p w14:paraId="119593D9" w14:textId="77777777" w:rsidR="00A208EF" w:rsidRPr="00A208EF" w:rsidRDefault="00A208EF" w:rsidP="00A208EF">
            <w:pPr>
              <w:pStyle w:val="TableParagraph"/>
              <w:numPr>
                <w:ilvl w:val="0"/>
                <w:numId w:val="49"/>
              </w:numPr>
              <w:ind w:right="478"/>
              <w:rPr>
                <w:rFonts w:asciiTheme="minorHAnsi" w:hAnsiTheme="minorHAnsi" w:cstheme="minorHAnsi"/>
              </w:rPr>
            </w:pPr>
            <w:proofErr w:type="spellStart"/>
            <w:r w:rsidRPr="00A208EF">
              <w:rPr>
                <w:rFonts w:asciiTheme="minorHAnsi" w:hAnsiTheme="minorHAnsi" w:cstheme="minorHAnsi"/>
              </w:rPr>
              <w:t>European</w:t>
            </w:r>
            <w:proofErr w:type="spellEnd"/>
            <w:r w:rsidRPr="00A208EF">
              <w:rPr>
                <w:rFonts w:asciiTheme="minorHAnsi" w:hAnsiTheme="minorHAnsi" w:cstheme="minorHAnsi"/>
              </w:rPr>
              <w:t xml:space="preserve"> </w:t>
            </w:r>
            <w:proofErr w:type="spellStart"/>
            <w:r w:rsidRPr="00A208EF">
              <w:rPr>
                <w:rFonts w:asciiTheme="minorHAnsi" w:hAnsiTheme="minorHAnsi" w:cstheme="minorHAnsi"/>
              </w:rPr>
              <w:t>Parliament</w:t>
            </w:r>
            <w:proofErr w:type="spellEnd"/>
            <w:r w:rsidRPr="00A208EF">
              <w:rPr>
                <w:rFonts w:asciiTheme="minorHAnsi" w:hAnsiTheme="minorHAnsi" w:cstheme="minorHAnsi"/>
              </w:rPr>
              <w:t xml:space="preserve"> (IMCO &amp; LIBE)</w:t>
            </w:r>
          </w:p>
          <w:p w14:paraId="76C53ECD" w14:textId="77777777" w:rsidR="00A208EF" w:rsidRDefault="00A208EF" w:rsidP="00A208EF">
            <w:pPr>
              <w:pStyle w:val="TableParagraph"/>
              <w:numPr>
                <w:ilvl w:val="0"/>
                <w:numId w:val="49"/>
              </w:numPr>
              <w:ind w:right="478"/>
              <w:rPr>
                <w:rFonts w:asciiTheme="minorHAnsi" w:hAnsiTheme="minorHAnsi" w:cstheme="minorHAnsi"/>
                <w:lang w:val="en-GB"/>
              </w:rPr>
            </w:pPr>
            <w:r w:rsidRPr="00A208EF">
              <w:rPr>
                <w:rFonts w:asciiTheme="minorHAnsi" w:hAnsiTheme="minorHAnsi" w:cstheme="minorHAnsi"/>
                <w:lang w:val="en-GB"/>
              </w:rPr>
              <w:lastRenderedPageBreak/>
              <w:t>Council (Working Party on Civil Law matters)</w:t>
            </w:r>
          </w:p>
          <w:p w14:paraId="4124955F" w14:textId="4FDD45A2" w:rsidR="00A208EF" w:rsidRPr="00A208EF" w:rsidRDefault="00A208EF" w:rsidP="00A208EF">
            <w:pPr>
              <w:pStyle w:val="TableParagraph"/>
              <w:numPr>
                <w:ilvl w:val="0"/>
                <w:numId w:val="49"/>
              </w:numPr>
              <w:ind w:right="478"/>
              <w:rPr>
                <w:rFonts w:asciiTheme="minorHAnsi" w:hAnsiTheme="minorHAnsi" w:cstheme="minorHAnsi"/>
                <w:lang w:val="en-GB"/>
              </w:rPr>
            </w:pPr>
            <w:proofErr w:type="spellStart"/>
            <w:r w:rsidRPr="00A208EF">
              <w:rPr>
                <w:rFonts w:asciiTheme="minorHAnsi" w:hAnsiTheme="minorHAnsi" w:cstheme="minorHAnsi"/>
              </w:rPr>
              <w:t>European</w:t>
            </w:r>
            <w:proofErr w:type="spellEnd"/>
            <w:r w:rsidRPr="00A208EF">
              <w:rPr>
                <w:rFonts w:asciiTheme="minorHAnsi" w:hAnsiTheme="minorHAnsi" w:cstheme="minorHAnsi"/>
              </w:rPr>
              <w:t xml:space="preserve"> Law Institute (ELI)</w:t>
            </w:r>
          </w:p>
          <w:p w14:paraId="6E672852" w14:textId="16926584" w:rsidR="00123CD9" w:rsidRPr="00F95E51" w:rsidRDefault="00123CD9" w:rsidP="00123CD9">
            <w:pPr>
              <w:pStyle w:val="TableParagraph"/>
              <w:tabs>
                <w:tab w:val="left" w:pos="467"/>
              </w:tabs>
              <w:ind w:right="478"/>
              <w:rPr>
                <w:rFonts w:asciiTheme="minorHAnsi" w:hAnsiTheme="minorHAnsi" w:cstheme="minorHAnsi"/>
                <w:lang w:val="en-GB"/>
              </w:rPr>
            </w:pPr>
          </w:p>
        </w:tc>
        <w:tc>
          <w:tcPr>
            <w:tcW w:w="4416" w:type="dxa"/>
            <w:shd w:val="clear" w:color="auto" w:fill="FDF9F8"/>
          </w:tcPr>
          <w:p w14:paraId="6A2C67A9" w14:textId="069D33DE" w:rsidR="00794EB1" w:rsidRPr="009415EB" w:rsidRDefault="0039249D" w:rsidP="002B776A">
            <w:pPr>
              <w:pStyle w:val="TableParagraph"/>
              <w:spacing w:before="3" w:line="237" w:lineRule="auto"/>
              <w:ind w:left="105"/>
              <w:rPr>
                <w:rFonts w:asciiTheme="minorHAnsi" w:hAnsiTheme="minorHAnsi" w:cstheme="minorHAnsi"/>
                <w:lang w:val="en-GB"/>
              </w:rPr>
            </w:pPr>
            <w:r w:rsidRPr="009415EB">
              <w:rPr>
                <w:rFonts w:asciiTheme="minorHAnsi" w:hAnsiTheme="minorHAnsi" w:cstheme="minorHAnsi"/>
                <w:lang w:val="en-GB"/>
              </w:rPr>
              <w:lastRenderedPageBreak/>
              <w:t>The proposal was published on 28</w:t>
            </w:r>
            <w:r w:rsidR="009415EB" w:rsidRPr="009415EB">
              <w:rPr>
                <w:rFonts w:asciiTheme="minorHAnsi" w:hAnsiTheme="minorHAnsi" w:cstheme="minorHAnsi"/>
                <w:lang w:val="en-GB"/>
              </w:rPr>
              <w:t xml:space="preserve"> </w:t>
            </w:r>
            <w:r w:rsidRPr="009415EB">
              <w:rPr>
                <w:rFonts w:asciiTheme="minorHAnsi" w:hAnsiTheme="minorHAnsi" w:cstheme="minorHAnsi"/>
                <w:lang w:val="en-GB"/>
              </w:rPr>
              <w:t xml:space="preserve">September </w:t>
            </w:r>
            <w:r w:rsidRPr="009415EB">
              <w:rPr>
                <w:rFonts w:asciiTheme="minorHAnsi" w:hAnsiTheme="minorHAnsi" w:cstheme="minorHAnsi"/>
                <w:spacing w:val="-2"/>
                <w:lang w:val="en-GB"/>
              </w:rPr>
              <w:t>2022.</w:t>
            </w:r>
            <w:r w:rsidR="002B776A" w:rsidRPr="009415EB">
              <w:rPr>
                <w:rFonts w:asciiTheme="minorHAnsi" w:hAnsiTheme="minorHAnsi" w:cstheme="minorHAnsi"/>
                <w:lang w:val="en-GB"/>
              </w:rPr>
              <w:t xml:space="preserve"> </w:t>
            </w:r>
            <w:r w:rsidRPr="009415EB">
              <w:rPr>
                <w:rFonts w:asciiTheme="minorHAnsi" w:hAnsiTheme="minorHAnsi" w:cstheme="minorHAnsi"/>
                <w:lang w:val="en-GB"/>
              </w:rPr>
              <w:t>The</w:t>
            </w:r>
            <w:r w:rsidRPr="009415EB">
              <w:rPr>
                <w:rFonts w:asciiTheme="minorHAnsi" w:hAnsiTheme="minorHAnsi" w:cstheme="minorHAnsi"/>
                <w:spacing w:val="39"/>
                <w:lang w:val="en-GB"/>
              </w:rPr>
              <w:t xml:space="preserve"> </w:t>
            </w:r>
            <w:r w:rsidRPr="009415EB">
              <w:rPr>
                <w:rFonts w:asciiTheme="minorHAnsi" w:hAnsiTheme="minorHAnsi" w:cstheme="minorHAnsi"/>
                <w:lang w:val="en-GB"/>
              </w:rPr>
              <w:t>committee</w:t>
            </w:r>
            <w:r w:rsidRPr="009415EB">
              <w:rPr>
                <w:rFonts w:asciiTheme="minorHAnsi" w:hAnsiTheme="minorHAnsi" w:cstheme="minorHAnsi"/>
                <w:spacing w:val="37"/>
                <w:lang w:val="en-GB"/>
              </w:rPr>
              <w:t xml:space="preserve"> </w:t>
            </w:r>
            <w:r w:rsidRPr="009415EB">
              <w:rPr>
                <w:rFonts w:asciiTheme="minorHAnsi" w:hAnsiTheme="minorHAnsi" w:cstheme="minorHAnsi"/>
                <w:lang w:val="en-GB"/>
              </w:rPr>
              <w:t>will</w:t>
            </w:r>
            <w:r w:rsidRPr="009415EB">
              <w:rPr>
                <w:rFonts w:asciiTheme="minorHAnsi" w:hAnsiTheme="minorHAnsi" w:cstheme="minorHAnsi"/>
                <w:spacing w:val="36"/>
                <w:lang w:val="en-GB"/>
              </w:rPr>
              <w:t xml:space="preserve"> </w:t>
            </w:r>
            <w:r w:rsidRPr="009415EB">
              <w:rPr>
                <w:rFonts w:asciiTheme="minorHAnsi" w:hAnsiTheme="minorHAnsi" w:cstheme="minorHAnsi"/>
                <w:lang w:val="en-GB"/>
              </w:rPr>
              <w:t>continue</w:t>
            </w:r>
            <w:r w:rsidRPr="009415EB">
              <w:rPr>
                <w:rFonts w:asciiTheme="minorHAnsi" w:hAnsiTheme="minorHAnsi" w:cstheme="minorHAnsi"/>
                <w:spacing w:val="39"/>
                <w:lang w:val="en-GB"/>
              </w:rPr>
              <w:t xml:space="preserve"> </w:t>
            </w:r>
            <w:r w:rsidRPr="009415EB">
              <w:rPr>
                <w:rFonts w:asciiTheme="minorHAnsi" w:hAnsiTheme="minorHAnsi" w:cstheme="minorHAnsi"/>
                <w:lang w:val="en-GB"/>
              </w:rPr>
              <w:t>monitoring</w:t>
            </w:r>
            <w:r w:rsidRPr="009415EB">
              <w:rPr>
                <w:rFonts w:asciiTheme="minorHAnsi" w:hAnsiTheme="minorHAnsi" w:cstheme="minorHAnsi"/>
                <w:spacing w:val="37"/>
                <w:lang w:val="en-GB"/>
              </w:rPr>
              <w:t xml:space="preserve"> </w:t>
            </w:r>
            <w:r w:rsidRPr="009415EB">
              <w:rPr>
                <w:rFonts w:asciiTheme="minorHAnsi" w:hAnsiTheme="minorHAnsi" w:cstheme="minorHAnsi"/>
                <w:lang w:val="en-GB"/>
              </w:rPr>
              <w:t xml:space="preserve">this </w:t>
            </w:r>
            <w:r w:rsidRPr="009415EB">
              <w:rPr>
                <w:rFonts w:asciiTheme="minorHAnsi" w:hAnsiTheme="minorHAnsi" w:cstheme="minorHAnsi"/>
                <w:spacing w:val="-2"/>
                <w:lang w:val="en-GB"/>
              </w:rPr>
              <w:t>initiative.</w:t>
            </w:r>
          </w:p>
          <w:p w14:paraId="261047D8" w14:textId="77777777" w:rsidR="00123CD9" w:rsidRDefault="00123CD9">
            <w:pPr>
              <w:pStyle w:val="TableParagraph"/>
              <w:spacing w:before="2"/>
              <w:ind w:left="105"/>
              <w:rPr>
                <w:rFonts w:asciiTheme="minorHAnsi" w:hAnsiTheme="minorHAnsi" w:cstheme="minorHAnsi"/>
                <w:spacing w:val="-2"/>
                <w:lang w:val="en-GB"/>
              </w:rPr>
            </w:pPr>
          </w:p>
          <w:p w14:paraId="5F04A58A" w14:textId="13C0474F" w:rsidR="00EB1E3B" w:rsidRPr="000A7368" w:rsidRDefault="00123CD9" w:rsidP="00EB1E3B">
            <w:pPr>
              <w:pStyle w:val="TableParagraph"/>
              <w:spacing w:before="2"/>
              <w:ind w:left="105" w:right="123"/>
              <w:jc w:val="both"/>
              <w:rPr>
                <w:rFonts w:asciiTheme="minorHAnsi" w:hAnsiTheme="minorHAnsi" w:cstheme="minorHAnsi"/>
                <w:spacing w:val="-2"/>
                <w:lang w:val="en-GB"/>
              </w:rPr>
            </w:pPr>
            <w:r>
              <w:rPr>
                <w:rFonts w:asciiTheme="minorHAnsi" w:hAnsiTheme="minorHAnsi" w:cstheme="minorHAnsi"/>
                <w:spacing w:val="-2"/>
                <w:lang w:val="en-GB"/>
              </w:rPr>
              <w:t xml:space="preserve">At the committee meeting on </w:t>
            </w:r>
            <w:r w:rsidRPr="00123CD9">
              <w:rPr>
                <w:rFonts w:asciiTheme="minorHAnsi" w:hAnsiTheme="minorHAnsi" w:cstheme="minorHAnsi"/>
                <w:b/>
                <w:bCs/>
                <w:spacing w:val="-2"/>
                <w:lang w:val="en-GB"/>
              </w:rPr>
              <w:t>29</w:t>
            </w:r>
            <w:r w:rsidR="009415EB">
              <w:rPr>
                <w:rFonts w:asciiTheme="minorHAnsi" w:hAnsiTheme="minorHAnsi" w:cstheme="minorHAnsi"/>
                <w:b/>
                <w:bCs/>
                <w:spacing w:val="-2"/>
                <w:lang w:val="en-GB"/>
              </w:rPr>
              <w:t xml:space="preserve"> </w:t>
            </w:r>
            <w:r w:rsidRPr="00123CD9">
              <w:rPr>
                <w:rFonts w:asciiTheme="minorHAnsi" w:hAnsiTheme="minorHAnsi" w:cstheme="minorHAnsi"/>
                <w:b/>
                <w:bCs/>
                <w:spacing w:val="-2"/>
                <w:lang w:val="en-GB"/>
              </w:rPr>
              <w:t>June 2023</w:t>
            </w:r>
            <w:r>
              <w:rPr>
                <w:rFonts w:asciiTheme="minorHAnsi" w:hAnsiTheme="minorHAnsi" w:cstheme="minorHAnsi"/>
                <w:spacing w:val="-2"/>
                <w:lang w:val="en-GB"/>
              </w:rPr>
              <w:t>, the committee discussed the proposal, but did not wish to prepare a paper commenting on the proposal.</w:t>
            </w:r>
          </w:p>
        </w:tc>
        <w:tc>
          <w:tcPr>
            <w:tcW w:w="3326" w:type="dxa"/>
            <w:shd w:val="clear" w:color="auto" w:fill="FDF9F8"/>
          </w:tcPr>
          <w:p w14:paraId="504F8F13" w14:textId="77777777" w:rsidR="00794EB1" w:rsidRPr="00F95E51" w:rsidRDefault="0039249D">
            <w:pPr>
              <w:pStyle w:val="TableParagraph"/>
              <w:spacing w:before="1"/>
              <w:ind w:left="105" w:right="95"/>
              <w:jc w:val="both"/>
              <w:rPr>
                <w:rFonts w:asciiTheme="minorHAnsi" w:hAnsiTheme="minorHAnsi" w:cstheme="minorHAnsi"/>
                <w:lang w:val="en-GB"/>
              </w:rPr>
            </w:pPr>
            <w:r w:rsidRPr="00F95E51">
              <w:rPr>
                <w:rFonts w:asciiTheme="minorHAnsi" w:hAnsiTheme="minorHAnsi" w:cstheme="minorHAnsi"/>
                <w:lang w:val="en-GB"/>
              </w:rPr>
              <w:t>The committee had sent a response to the European Commission consultation on Product and AI liability. The Policy Officer</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had</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also</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been</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contacted</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to ask about the consultation.</w:t>
            </w:r>
          </w:p>
          <w:p w14:paraId="1730B3FB" w14:textId="77777777" w:rsidR="00794EB1" w:rsidRPr="00F95E51" w:rsidRDefault="0039249D">
            <w:pPr>
              <w:pStyle w:val="TableParagraph"/>
              <w:spacing w:line="268" w:lineRule="exact"/>
              <w:ind w:left="105"/>
              <w:jc w:val="bot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60"/>
                <w:w w:val="150"/>
                <w:lang w:val="en-GB"/>
              </w:rPr>
              <w:t xml:space="preserve"> </w:t>
            </w:r>
            <w:r w:rsidRPr="00F95E51">
              <w:rPr>
                <w:rFonts w:asciiTheme="minorHAnsi" w:hAnsiTheme="minorHAnsi" w:cstheme="minorHAnsi"/>
                <w:lang w:val="en-GB"/>
              </w:rPr>
              <w:t>Chair</w:t>
            </w:r>
            <w:r w:rsidRPr="00F95E51">
              <w:rPr>
                <w:rFonts w:asciiTheme="minorHAnsi" w:hAnsiTheme="minorHAnsi" w:cstheme="minorHAnsi"/>
                <w:spacing w:val="59"/>
                <w:w w:val="150"/>
                <w:lang w:val="en-GB"/>
              </w:rPr>
              <w:t xml:space="preserve"> </w:t>
            </w:r>
            <w:r w:rsidRPr="00F95E51">
              <w:rPr>
                <w:rFonts w:asciiTheme="minorHAnsi" w:hAnsiTheme="minorHAnsi" w:cstheme="minorHAnsi"/>
                <w:lang w:val="en-GB"/>
              </w:rPr>
              <w:t>also</w:t>
            </w:r>
            <w:r w:rsidRPr="00F95E51">
              <w:rPr>
                <w:rFonts w:asciiTheme="minorHAnsi" w:hAnsiTheme="minorHAnsi" w:cstheme="minorHAnsi"/>
                <w:spacing w:val="62"/>
                <w:w w:val="150"/>
                <w:lang w:val="en-GB"/>
              </w:rPr>
              <w:t xml:space="preserve"> </w:t>
            </w:r>
            <w:r w:rsidRPr="00F95E51">
              <w:rPr>
                <w:rFonts w:asciiTheme="minorHAnsi" w:hAnsiTheme="minorHAnsi" w:cstheme="minorHAnsi"/>
                <w:lang w:val="en-GB"/>
              </w:rPr>
              <w:t>represented</w:t>
            </w:r>
            <w:r w:rsidRPr="00F95E51">
              <w:rPr>
                <w:rFonts w:asciiTheme="minorHAnsi" w:hAnsiTheme="minorHAnsi" w:cstheme="minorHAnsi"/>
                <w:spacing w:val="59"/>
                <w:w w:val="150"/>
                <w:lang w:val="en-GB"/>
              </w:rPr>
              <w:t xml:space="preserve"> </w:t>
            </w:r>
            <w:r w:rsidRPr="00F95E51">
              <w:rPr>
                <w:rFonts w:asciiTheme="minorHAnsi" w:hAnsiTheme="minorHAnsi" w:cstheme="minorHAnsi"/>
                <w:spacing w:val="-5"/>
                <w:lang w:val="en-GB"/>
              </w:rPr>
              <w:t>the</w:t>
            </w:r>
          </w:p>
          <w:p w14:paraId="42756320" w14:textId="67C8FE45" w:rsidR="00794EB1" w:rsidRPr="00F95E51" w:rsidRDefault="0039249D">
            <w:pPr>
              <w:pStyle w:val="TableParagraph"/>
              <w:spacing w:line="249" w:lineRule="exact"/>
              <w:ind w:left="105"/>
              <w:jc w:val="both"/>
              <w:rPr>
                <w:rFonts w:asciiTheme="minorHAnsi" w:hAnsiTheme="minorHAnsi" w:cstheme="minorHAnsi"/>
                <w:lang w:val="en-GB"/>
              </w:rPr>
            </w:pPr>
            <w:r w:rsidRPr="00F95E51">
              <w:rPr>
                <w:rFonts w:asciiTheme="minorHAnsi" w:hAnsiTheme="minorHAnsi" w:cstheme="minorHAnsi"/>
                <w:lang w:val="en-GB"/>
              </w:rPr>
              <w:t>CCBE</w:t>
            </w:r>
            <w:r w:rsidRPr="00F95E51">
              <w:rPr>
                <w:rFonts w:asciiTheme="minorHAnsi" w:hAnsiTheme="minorHAnsi" w:cstheme="minorHAnsi"/>
                <w:spacing w:val="62"/>
                <w:w w:val="150"/>
                <w:lang w:val="en-GB"/>
              </w:rPr>
              <w:t xml:space="preserve"> </w:t>
            </w:r>
            <w:r w:rsidRPr="00F95E51">
              <w:rPr>
                <w:rFonts w:asciiTheme="minorHAnsi" w:hAnsiTheme="minorHAnsi" w:cstheme="minorHAnsi"/>
                <w:lang w:val="en-GB"/>
              </w:rPr>
              <w:t>as</w:t>
            </w:r>
            <w:r w:rsidRPr="00F95E51">
              <w:rPr>
                <w:rFonts w:asciiTheme="minorHAnsi" w:hAnsiTheme="minorHAnsi" w:cstheme="minorHAnsi"/>
                <w:spacing w:val="59"/>
                <w:w w:val="150"/>
                <w:lang w:val="en-GB"/>
              </w:rPr>
              <w:t xml:space="preserve"> </w:t>
            </w:r>
            <w:r w:rsidRPr="00F95E51">
              <w:rPr>
                <w:rFonts w:asciiTheme="minorHAnsi" w:hAnsiTheme="minorHAnsi" w:cstheme="minorHAnsi"/>
                <w:lang w:val="en-GB"/>
              </w:rPr>
              <w:t>an</w:t>
            </w:r>
            <w:r w:rsidRPr="00F95E51">
              <w:rPr>
                <w:rFonts w:asciiTheme="minorHAnsi" w:hAnsiTheme="minorHAnsi" w:cstheme="minorHAnsi"/>
                <w:spacing w:val="62"/>
                <w:w w:val="150"/>
                <w:lang w:val="en-GB"/>
              </w:rPr>
              <w:t xml:space="preserve"> </w:t>
            </w:r>
            <w:r w:rsidRPr="00F95E51">
              <w:rPr>
                <w:rFonts w:asciiTheme="minorHAnsi" w:hAnsiTheme="minorHAnsi" w:cstheme="minorHAnsi"/>
                <w:lang w:val="en-GB"/>
              </w:rPr>
              <w:t>Advisor</w:t>
            </w:r>
            <w:r w:rsidRPr="00F95E51">
              <w:rPr>
                <w:rFonts w:asciiTheme="minorHAnsi" w:hAnsiTheme="minorHAnsi" w:cstheme="minorHAnsi"/>
                <w:spacing w:val="57"/>
                <w:w w:val="15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0"/>
                <w:w w:val="15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2"/>
                <w:w w:val="150"/>
                <w:lang w:val="en-GB"/>
              </w:rPr>
              <w:t xml:space="preserve"> </w:t>
            </w:r>
            <w:r w:rsidRPr="00F95E51">
              <w:rPr>
                <w:rFonts w:asciiTheme="minorHAnsi" w:hAnsiTheme="minorHAnsi" w:cstheme="minorHAnsi"/>
                <w:spacing w:val="-5"/>
                <w:lang w:val="en-GB"/>
              </w:rPr>
              <w:t>ELI</w:t>
            </w:r>
            <w:r w:rsidR="00A208EF">
              <w:rPr>
                <w:rFonts w:asciiTheme="minorHAnsi" w:hAnsiTheme="minorHAnsi" w:cstheme="minorHAnsi"/>
                <w:spacing w:val="-5"/>
                <w:lang w:val="en-GB"/>
              </w:rPr>
              <w:t xml:space="preserve"> </w:t>
            </w:r>
            <w:r w:rsidR="00A208EF" w:rsidRPr="00A208EF">
              <w:rPr>
                <w:rFonts w:asciiTheme="minorHAnsi" w:hAnsiTheme="minorHAnsi" w:cstheme="minorHAnsi"/>
                <w:spacing w:val="-5"/>
                <w:lang w:val="en-GB"/>
              </w:rPr>
              <w:t>Project on the Reform of the Product Liability Directive.</w:t>
            </w:r>
          </w:p>
        </w:tc>
        <w:tc>
          <w:tcPr>
            <w:tcW w:w="4212" w:type="dxa"/>
            <w:shd w:val="clear" w:color="auto" w:fill="FDF9F8"/>
          </w:tcPr>
          <w:p w14:paraId="46B5BF62" w14:textId="64CC28C0" w:rsidR="00E93FBA" w:rsidRPr="000A7368" w:rsidRDefault="00E93FBA" w:rsidP="00A208EF">
            <w:pPr>
              <w:pStyle w:val="TableParagraph"/>
              <w:spacing w:before="1" w:line="249" w:lineRule="exact"/>
              <w:ind w:left="105"/>
              <w:rPr>
                <w:rFonts w:asciiTheme="minorHAnsi" w:hAnsiTheme="minorHAnsi" w:cstheme="minorHAnsi"/>
                <w:lang w:val="it-IT"/>
              </w:rPr>
            </w:pPr>
          </w:p>
        </w:tc>
      </w:tr>
    </w:tbl>
    <w:p w14:paraId="5FD6AEEE" w14:textId="77777777" w:rsidR="00794EB1" w:rsidRPr="000A7368" w:rsidRDefault="00794EB1">
      <w:pPr>
        <w:spacing w:before="2"/>
        <w:rPr>
          <w:rFonts w:asciiTheme="minorHAnsi" w:hAnsiTheme="minorHAnsi" w:cstheme="minorHAnsi"/>
          <w:i/>
          <w:sz w:val="2"/>
          <w:lang w:val="it-IT"/>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4416"/>
        <w:gridCol w:w="3326"/>
        <w:gridCol w:w="4212"/>
      </w:tblGrid>
      <w:tr w:rsidR="00794EB1" w:rsidRPr="00F9476B" w14:paraId="6F8DA25F" w14:textId="77777777">
        <w:trPr>
          <w:trHeight w:val="4029"/>
        </w:trPr>
        <w:tc>
          <w:tcPr>
            <w:tcW w:w="3353" w:type="dxa"/>
            <w:shd w:val="clear" w:color="auto" w:fill="FCEFE7"/>
          </w:tcPr>
          <w:p w14:paraId="53E0163B" w14:textId="77777777" w:rsidR="00794EB1" w:rsidRPr="00F95E51" w:rsidRDefault="0039249D">
            <w:pPr>
              <w:pStyle w:val="TableParagraph"/>
              <w:ind w:right="145"/>
              <w:rPr>
                <w:rFonts w:asciiTheme="minorHAnsi" w:hAnsiTheme="minorHAnsi" w:cstheme="minorHAnsi"/>
                <w:lang w:val="en-GB"/>
              </w:rPr>
            </w:pPr>
            <w:r w:rsidRPr="00F95E51">
              <w:rPr>
                <w:rFonts w:asciiTheme="minorHAnsi" w:hAnsiTheme="minorHAnsi" w:cstheme="minorHAnsi"/>
                <w:lang w:val="en-GB"/>
              </w:rPr>
              <w:t>EC</w:t>
            </w:r>
            <w:r w:rsidRPr="00F95E51">
              <w:rPr>
                <w:rFonts w:asciiTheme="minorHAnsi" w:hAnsiTheme="minorHAnsi" w:cstheme="minorHAnsi"/>
                <w:spacing w:val="-4"/>
                <w:lang w:val="en-GB"/>
              </w:rPr>
              <w:t xml:space="preserve"> </w:t>
            </w:r>
            <w:hyperlink r:id="rId55">
              <w:r w:rsidRPr="00F95E51">
                <w:rPr>
                  <w:rFonts w:asciiTheme="minorHAnsi" w:hAnsiTheme="minorHAnsi" w:cstheme="minorHAnsi"/>
                  <w:color w:val="0562C1"/>
                  <w:u w:val="single" w:color="0562C1"/>
                  <w:lang w:val="en-GB"/>
                </w:rPr>
                <w:t>proposal</w:t>
              </w:r>
            </w:hyperlink>
            <w:r w:rsidRPr="00F95E51">
              <w:rPr>
                <w:rFonts w:asciiTheme="minorHAnsi" w:hAnsiTheme="minorHAnsi" w:cstheme="minorHAnsi"/>
                <w:color w:val="0562C1"/>
                <w:spacing w:val="-4"/>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Directive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on adapting</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non-contractual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civil liability rules to artificial </w:t>
            </w:r>
            <w:r w:rsidRPr="00F95E51">
              <w:rPr>
                <w:rFonts w:asciiTheme="minorHAnsi" w:hAnsiTheme="minorHAnsi" w:cstheme="minorHAnsi"/>
                <w:spacing w:val="-2"/>
                <w:lang w:val="en-GB"/>
              </w:rPr>
              <w:t>intelligence</w:t>
            </w:r>
          </w:p>
          <w:p w14:paraId="56C1BF02" w14:textId="77777777" w:rsidR="00794EB1" w:rsidRPr="00F95E51" w:rsidRDefault="0039249D">
            <w:pPr>
              <w:pStyle w:val="TableParagraph"/>
              <w:spacing w:line="480" w:lineRule="auto"/>
              <w:ind w:right="595"/>
              <w:rPr>
                <w:rFonts w:asciiTheme="minorHAnsi" w:hAnsiTheme="minorHAnsi" w:cstheme="minorHAnsi"/>
              </w:rPr>
            </w:pPr>
            <w:r w:rsidRPr="00F95E51">
              <w:rPr>
                <w:rFonts w:asciiTheme="minorHAnsi" w:hAnsiTheme="minorHAnsi" w:cstheme="minorHAnsi"/>
              </w:rPr>
              <w:t>(AI</w:t>
            </w:r>
            <w:r w:rsidRPr="00F95E51">
              <w:rPr>
                <w:rFonts w:asciiTheme="minorHAnsi" w:hAnsiTheme="minorHAnsi" w:cstheme="minorHAnsi"/>
                <w:spacing w:val="-13"/>
              </w:rPr>
              <w:t xml:space="preserve"> </w:t>
            </w:r>
            <w:proofErr w:type="spellStart"/>
            <w:r w:rsidRPr="00F95E51">
              <w:rPr>
                <w:rFonts w:asciiTheme="minorHAnsi" w:hAnsiTheme="minorHAnsi" w:cstheme="minorHAnsi"/>
              </w:rPr>
              <w:t>Liability</w:t>
            </w:r>
            <w:proofErr w:type="spellEnd"/>
            <w:r w:rsidRPr="00F95E51">
              <w:rPr>
                <w:rFonts w:asciiTheme="minorHAnsi" w:hAnsiTheme="minorHAnsi" w:cstheme="minorHAnsi"/>
                <w:spacing w:val="-12"/>
              </w:rPr>
              <w:t xml:space="preserve"> </w:t>
            </w:r>
            <w:r w:rsidRPr="00F95E51">
              <w:rPr>
                <w:rFonts w:asciiTheme="minorHAnsi" w:hAnsiTheme="minorHAnsi" w:cstheme="minorHAnsi"/>
              </w:rPr>
              <w:t xml:space="preserve">Directive) 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61C986F1" w14:textId="473E87F3" w:rsidR="00794EB1" w:rsidRPr="00F95E51" w:rsidRDefault="0039249D" w:rsidP="002B776A">
            <w:pPr>
              <w:pStyle w:val="TableParagraph"/>
              <w:numPr>
                <w:ilvl w:val="0"/>
                <w:numId w:val="48"/>
              </w:numPr>
              <w:tabs>
                <w:tab w:val="left" w:pos="467"/>
                <w:tab w:val="left" w:pos="468"/>
              </w:tabs>
              <w:spacing w:before="3" w:line="237" w:lineRule="auto"/>
              <w:ind w:right="470"/>
              <w:rPr>
                <w:rFonts w:asciiTheme="minorHAnsi" w:hAnsiTheme="minorHAnsi" w:cstheme="minorHAnsi"/>
                <w:lang w:val="en-GB"/>
              </w:rPr>
            </w:pPr>
            <w:r w:rsidRPr="00F95E51">
              <w:rPr>
                <w:rFonts w:asciiTheme="minorHAnsi" w:hAnsiTheme="minorHAnsi" w:cstheme="minorHAnsi"/>
                <w:lang w:val="en-GB"/>
              </w:rPr>
              <w:t>Commission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J</w:t>
            </w:r>
            <w:r w:rsidR="00123CD9">
              <w:rPr>
                <w:rFonts w:asciiTheme="minorHAnsi" w:hAnsiTheme="minorHAnsi" w:cstheme="minorHAnsi"/>
                <w:lang w:val="en-GB"/>
              </w:rPr>
              <w:t>UST</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&amp;</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DG </w:t>
            </w:r>
            <w:r w:rsidRPr="00F95E51">
              <w:rPr>
                <w:rFonts w:asciiTheme="minorHAnsi" w:hAnsiTheme="minorHAnsi" w:cstheme="minorHAnsi"/>
                <w:spacing w:val="-2"/>
                <w:lang w:val="en-GB"/>
              </w:rPr>
              <w:t>GROW)</w:t>
            </w:r>
          </w:p>
          <w:p w14:paraId="0B4AB5E1" w14:textId="77777777" w:rsidR="00794EB1" w:rsidRPr="00F95E51" w:rsidRDefault="0039249D" w:rsidP="002B776A">
            <w:pPr>
              <w:pStyle w:val="TableParagraph"/>
              <w:numPr>
                <w:ilvl w:val="0"/>
                <w:numId w:val="48"/>
              </w:numPr>
              <w:tabs>
                <w:tab w:val="left" w:pos="467"/>
                <w:tab w:val="left" w:pos="468"/>
              </w:tabs>
              <w:spacing w:before="1"/>
              <w:ind w:right="531"/>
              <w:rPr>
                <w:rFonts w:asciiTheme="minorHAnsi" w:hAnsiTheme="minorHAnsi" w:cstheme="minorHAnsi"/>
              </w:rPr>
            </w:pPr>
            <w:proofErr w:type="spellStart"/>
            <w:r w:rsidRPr="00F95E51">
              <w:rPr>
                <w:rFonts w:asciiTheme="minorHAnsi" w:hAnsiTheme="minorHAnsi" w:cstheme="minorHAnsi"/>
              </w:rPr>
              <w:t>Parliament</w:t>
            </w:r>
            <w:proofErr w:type="spellEnd"/>
            <w:r w:rsidRPr="00F95E51">
              <w:rPr>
                <w:rFonts w:asciiTheme="minorHAnsi" w:hAnsiTheme="minorHAnsi" w:cstheme="minorHAnsi"/>
                <w:spacing w:val="-10"/>
              </w:rPr>
              <w:t xml:space="preserve"> </w:t>
            </w:r>
            <w:r w:rsidRPr="00F95E51">
              <w:rPr>
                <w:rFonts w:asciiTheme="minorHAnsi" w:hAnsiTheme="minorHAnsi" w:cstheme="minorHAnsi"/>
              </w:rPr>
              <w:t>(JURI,</w:t>
            </w:r>
            <w:r w:rsidRPr="00F95E51">
              <w:rPr>
                <w:rFonts w:asciiTheme="minorHAnsi" w:hAnsiTheme="minorHAnsi" w:cstheme="minorHAnsi"/>
                <w:spacing w:val="34"/>
              </w:rPr>
              <w:t xml:space="preserve"> </w:t>
            </w:r>
            <w:r w:rsidRPr="00F95E51">
              <w:rPr>
                <w:rFonts w:asciiTheme="minorHAnsi" w:hAnsiTheme="minorHAnsi" w:cstheme="minorHAnsi"/>
              </w:rPr>
              <w:t>IMCO</w:t>
            </w:r>
            <w:r w:rsidRPr="00F95E51">
              <w:rPr>
                <w:rFonts w:asciiTheme="minorHAnsi" w:hAnsiTheme="minorHAnsi" w:cstheme="minorHAnsi"/>
                <w:spacing w:val="-10"/>
              </w:rPr>
              <w:t xml:space="preserve"> </w:t>
            </w:r>
            <w:r w:rsidRPr="00F95E51">
              <w:rPr>
                <w:rFonts w:asciiTheme="minorHAnsi" w:hAnsiTheme="minorHAnsi" w:cstheme="minorHAnsi"/>
              </w:rPr>
              <w:t xml:space="preserve">&amp; </w:t>
            </w:r>
            <w:r w:rsidRPr="00F95E51">
              <w:rPr>
                <w:rFonts w:asciiTheme="minorHAnsi" w:hAnsiTheme="minorHAnsi" w:cstheme="minorHAnsi"/>
                <w:spacing w:val="-2"/>
              </w:rPr>
              <w:t>LIBE))</w:t>
            </w:r>
          </w:p>
          <w:p w14:paraId="4C30228C" w14:textId="77777777" w:rsidR="00794EB1" w:rsidRPr="00F95E51" w:rsidRDefault="0039249D" w:rsidP="002B776A">
            <w:pPr>
              <w:pStyle w:val="TableParagraph"/>
              <w:numPr>
                <w:ilvl w:val="0"/>
                <w:numId w:val="48"/>
              </w:numPr>
              <w:tabs>
                <w:tab w:val="left" w:pos="467"/>
                <w:tab w:val="left" w:pos="468"/>
              </w:tabs>
              <w:spacing w:before="1"/>
              <w:ind w:right="121"/>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(Working</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Party</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Civil Law matters)</w:t>
            </w:r>
          </w:p>
        </w:tc>
        <w:tc>
          <w:tcPr>
            <w:tcW w:w="4416" w:type="dxa"/>
            <w:shd w:val="clear" w:color="auto" w:fill="FCEFE7"/>
          </w:tcPr>
          <w:p w14:paraId="6DAA3C55" w14:textId="77777777" w:rsidR="00794EB1" w:rsidRPr="009415EB" w:rsidRDefault="0039249D">
            <w:pPr>
              <w:pStyle w:val="TableParagraph"/>
              <w:ind w:left="105"/>
              <w:rPr>
                <w:rFonts w:asciiTheme="minorHAnsi" w:hAnsiTheme="minorHAnsi" w:cstheme="minorHAnsi"/>
                <w:spacing w:val="-2"/>
                <w:lang w:val="en-GB"/>
              </w:rPr>
            </w:pPr>
            <w:r w:rsidRPr="009415EB">
              <w:rPr>
                <w:rFonts w:asciiTheme="minorHAnsi" w:hAnsiTheme="minorHAnsi" w:cstheme="minorHAnsi"/>
                <w:lang w:val="en-GB"/>
              </w:rPr>
              <w:t xml:space="preserve">The proposal was published on 28 September </w:t>
            </w:r>
            <w:r w:rsidRPr="009415EB">
              <w:rPr>
                <w:rFonts w:asciiTheme="minorHAnsi" w:hAnsiTheme="minorHAnsi" w:cstheme="minorHAnsi"/>
                <w:spacing w:val="-2"/>
                <w:lang w:val="en-GB"/>
              </w:rPr>
              <w:t>2022.</w:t>
            </w:r>
          </w:p>
          <w:p w14:paraId="1DBCE162" w14:textId="77777777" w:rsidR="00123CD9" w:rsidRPr="00F95E51" w:rsidRDefault="00123CD9">
            <w:pPr>
              <w:pStyle w:val="TableParagraph"/>
              <w:ind w:left="105"/>
              <w:rPr>
                <w:rFonts w:asciiTheme="minorHAnsi" w:hAnsiTheme="minorHAnsi" w:cstheme="minorHAnsi"/>
                <w:lang w:val="en-GB"/>
              </w:rPr>
            </w:pPr>
          </w:p>
          <w:p w14:paraId="73C1E632" w14:textId="77777777" w:rsidR="00794EB1" w:rsidRDefault="0039249D">
            <w:pPr>
              <w:pStyle w:val="TableParagraph"/>
              <w:ind w:left="105"/>
              <w:rPr>
                <w:rFonts w:asciiTheme="minorHAnsi" w:hAnsiTheme="minorHAnsi" w:cstheme="minorHAnsi"/>
                <w:spacing w:val="-2"/>
                <w:lang w:val="en-GB"/>
              </w:rPr>
            </w:pPr>
            <w:r w:rsidRPr="00F95E51">
              <w:rPr>
                <w:rFonts w:asciiTheme="minorHAnsi" w:hAnsiTheme="minorHAnsi" w:cstheme="minorHAnsi"/>
                <w:lang w:val="en-GB"/>
              </w:rPr>
              <w:t>The</w:t>
            </w:r>
            <w:r w:rsidRPr="00F95E51">
              <w:rPr>
                <w:rFonts w:asciiTheme="minorHAnsi" w:hAnsiTheme="minorHAnsi" w:cstheme="minorHAnsi"/>
                <w:spacing w:val="39"/>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37"/>
                <w:lang w:val="en-GB"/>
              </w:rPr>
              <w:t xml:space="preserve"> </w:t>
            </w:r>
            <w:r w:rsidRPr="00F95E51">
              <w:rPr>
                <w:rFonts w:asciiTheme="minorHAnsi" w:hAnsiTheme="minorHAnsi" w:cstheme="minorHAnsi"/>
                <w:lang w:val="en-GB"/>
              </w:rPr>
              <w:t>will</w:t>
            </w:r>
            <w:r w:rsidRPr="00F95E51">
              <w:rPr>
                <w:rFonts w:asciiTheme="minorHAnsi" w:hAnsiTheme="minorHAnsi" w:cstheme="minorHAnsi"/>
                <w:spacing w:val="36"/>
                <w:lang w:val="en-GB"/>
              </w:rPr>
              <w:t xml:space="preserve"> </w:t>
            </w:r>
            <w:r w:rsidRPr="00F95E51">
              <w:rPr>
                <w:rFonts w:asciiTheme="minorHAnsi" w:hAnsiTheme="minorHAnsi" w:cstheme="minorHAnsi"/>
                <w:lang w:val="en-GB"/>
              </w:rPr>
              <w:t>continue</w:t>
            </w:r>
            <w:r w:rsidRPr="00F95E51">
              <w:rPr>
                <w:rFonts w:asciiTheme="minorHAnsi" w:hAnsiTheme="minorHAnsi" w:cstheme="minorHAnsi"/>
                <w:spacing w:val="39"/>
                <w:lang w:val="en-GB"/>
              </w:rPr>
              <w:t xml:space="preserve"> </w:t>
            </w:r>
            <w:r w:rsidRPr="00F95E51">
              <w:rPr>
                <w:rFonts w:asciiTheme="minorHAnsi" w:hAnsiTheme="minorHAnsi" w:cstheme="minorHAnsi"/>
                <w:lang w:val="en-GB"/>
              </w:rPr>
              <w:t>monitoring</w:t>
            </w:r>
            <w:r w:rsidRPr="00F95E51">
              <w:rPr>
                <w:rFonts w:asciiTheme="minorHAnsi" w:hAnsiTheme="minorHAnsi" w:cstheme="minorHAnsi"/>
                <w:spacing w:val="37"/>
                <w:lang w:val="en-GB"/>
              </w:rPr>
              <w:t xml:space="preserve"> </w:t>
            </w:r>
            <w:r w:rsidRPr="00F95E51">
              <w:rPr>
                <w:rFonts w:asciiTheme="minorHAnsi" w:hAnsiTheme="minorHAnsi" w:cstheme="minorHAnsi"/>
                <w:lang w:val="en-GB"/>
              </w:rPr>
              <w:t xml:space="preserve">this </w:t>
            </w:r>
            <w:r w:rsidRPr="00F95E51">
              <w:rPr>
                <w:rFonts w:asciiTheme="minorHAnsi" w:hAnsiTheme="minorHAnsi" w:cstheme="minorHAnsi"/>
                <w:spacing w:val="-2"/>
                <w:lang w:val="en-GB"/>
              </w:rPr>
              <w:t>initiative.</w:t>
            </w:r>
          </w:p>
          <w:p w14:paraId="32EFC4F8" w14:textId="77777777" w:rsidR="00123CD9" w:rsidRDefault="00123CD9">
            <w:pPr>
              <w:pStyle w:val="TableParagraph"/>
              <w:ind w:left="105"/>
              <w:rPr>
                <w:rFonts w:asciiTheme="minorHAnsi" w:hAnsiTheme="minorHAnsi" w:cstheme="minorHAnsi"/>
                <w:lang w:val="en-GB"/>
              </w:rPr>
            </w:pPr>
          </w:p>
          <w:p w14:paraId="75A2EDE6" w14:textId="1CAE2905" w:rsidR="009415EB" w:rsidRDefault="00123CD9" w:rsidP="002B776A">
            <w:pPr>
              <w:pStyle w:val="TableParagraph"/>
              <w:ind w:left="105" w:right="123"/>
              <w:jc w:val="both"/>
              <w:rPr>
                <w:rFonts w:asciiTheme="minorHAnsi" w:hAnsiTheme="minorHAnsi" w:cstheme="minorHAnsi"/>
                <w:b/>
                <w:bCs/>
                <w:lang w:val="en-GB"/>
              </w:rPr>
            </w:pPr>
            <w:r w:rsidRPr="00123CD9">
              <w:rPr>
                <w:rFonts w:asciiTheme="minorHAnsi" w:hAnsiTheme="minorHAnsi" w:cstheme="minorHAnsi"/>
                <w:b/>
                <w:bCs/>
                <w:lang w:val="en-GB"/>
              </w:rPr>
              <w:t>29</w:t>
            </w:r>
            <w:r w:rsidR="009415EB">
              <w:rPr>
                <w:rFonts w:asciiTheme="minorHAnsi" w:hAnsiTheme="minorHAnsi" w:cstheme="minorHAnsi"/>
                <w:b/>
                <w:bCs/>
                <w:lang w:val="en-GB"/>
              </w:rPr>
              <w:t xml:space="preserve"> J</w:t>
            </w:r>
            <w:r w:rsidRPr="00123CD9">
              <w:rPr>
                <w:rFonts w:asciiTheme="minorHAnsi" w:hAnsiTheme="minorHAnsi" w:cstheme="minorHAnsi"/>
                <w:b/>
                <w:bCs/>
                <w:lang w:val="en-GB"/>
              </w:rPr>
              <w:t>une 2023</w:t>
            </w:r>
          </w:p>
          <w:p w14:paraId="34BBC016" w14:textId="77777777" w:rsidR="007C7346" w:rsidRDefault="007C7346" w:rsidP="002B776A">
            <w:pPr>
              <w:pStyle w:val="TableParagraph"/>
              <w:ind w:left="105" w:right="123"/>
              <w:jc w:val="both"/>
              <w:rPr>
                <w:rFonts w:asciiTheme="minorHAnsi" w:hAnsiTheme="minorHAnsi" w:cstheme="minorHAnsi"/>
                <w:b/>
                <w:bCs/>
                <w:lang w:val="en-GB"/>
              </w:rPr>
            </w:pPr>
          </w:p>
          <w:p w14:paraId="1CACC1F6" w14:textId="4A7AD390" w:rsidR="00123CD9" w:rsidRDefault="009415EB" w:rsidP="002B776A">
            <w:pPr>
              <w:pStyle w:val="TableParagraph"/>
              <w:ind w:left="105" w:right="123"/>
              <w:jc w:val="both"/>
              <w:rPr>
                <w:rFonts w:asciiTheme="minorHAnsi" w:hAnsiTheme="minorHAnsi" w:cstheme="minorHAnsi"/>
                <w:lang w:val="en-GB"/>
              </w:rPr>
            </w:pPr>
            <w:r w:rsidRPr="009415EB">
              <w:rPr>
                <w:rFonts w:asciiTheme="minorHAnsi" w:hAnsiTheme="minorHAnsi" w:cstheme="minorHAnsi"/>
                <w:lang w:val="en-GB"/>
              </w:rPr>
              <w:t xml:space="preserve">The </w:t>
            </w:r>
            <w:r w:rsidR="00123CD9">
              <w:rPr>
                <w:rFonts w:asciiTheme="minorHAnsi" w:hAnsiTheme="minorHAnsi" w:cstheme="minorHAnsi"/>
                <w:lang w:val="en-GB"/>
              </w:rPr>
              <w:t xml:space="preserve">committee discussed the matter during its meeting and had some interesting exchanges. </w:t>
            </w:r>
          </w:p>
          <w:p w14:paraId="6940F481" w14:textId="77777777" w:rsidR="00123CD9" w:rsidRDefault="00123CD9" w:rsidP="002B776A">
            <w:pPr>
              <w:pStyle w:val="TableParagraph"/>
              <w:ind w:left="105" w:right="123"/>
              <w:jc w:val="both"/>
              <w:rPr>
                <w:rFonts w:asciiTheme="minorHAnsi" w:hAnsiTheme="minorHAnsi" w:cstheme="minorHAnsi"/>
                <w:lang w:val="en-GB"/>
              </w:rPr>
            </w:pPr>
          </w:p>
          <w:p w14:paraId="36D9832A" w14:textId="3D3EAD41" w:rsidR="00123CD9" w:rsidRPr="00F95E51" w:rsidRDefault="00123CD9" w:rsidP="002B776A">
            <w:pPr>
              <w:pStyle w:val="TableParagraph"/>
              <w:ind w:left="105" w:right="123"/>
              <w:jc w:val="both"/>
              <w:rPr>
                <w:rFonts w:asciiTheme="minorHAnsi" w:hAnsiTheme="minorHAnsi" w:cstheme="minorHAnsi"/>
                <w:lang w:val="en-GB"/>
              </w:rPr>
            </w:pPr>
            <w:r w:rsidRPr="00123CD9">
              <w:rPr>
                <w:rFonts w:asciiTheme="minorHAnsi" w:hAnsiTheme="minorHAnsi" w:cstheme="minorHAnsi"/>
                <w:lang w:val="en-GB"/>
              </w:rPr>
              <w:t>The EU institutions have currently put the file on hold and will continue following the process of the negotiations on the AI act.</w:t>
            </w:r>
          </w:p>
        </w:tc>
        <w:tc>
          <w:tcPr>
            <w:tcW w:w="3326" w:type="dxa"/>
            <w:shd w:val="clear" w:color="auto" w:fill="FCEFE7"/>
          </w:tcPr>
          <w:p w14:paraId="5189A684" w14:textId="77777777" w:rsidR="00794EB1" w:rsidRPr="00F95E51" w:rsidRDefault="0039249D">
            <w:pPr>
              <w:pStyle w:val="TableParagraph"/>
              <w:ind w:left="105" w:right="93"/>
              <w:jc w:val="both"/>
              <w:rPr>
                <w:rFonts w:asciiTheme="minorHAnsi" w:hAnsiTheme="minorHAnsi" w:cstheme="minorHAnsi"/>
                <w:lang w:val="en-GB"/>
              </w:rPr>
            </w:pPr>
            <w:r w:rsidRPr="00F95E51">
              <w:rPr>
                <w:rFonts w:asciiTheme="minorHAnsi" w:hAnsiTheme="minorHAnsi" w:cstheme="minorHAnsi"/>
                <w:lang w:val="en-GB"/>
              </w:rPr>
              <w:t xml:space="preserve">The committee sent a response to the European Commission consultation in advance of the proposal on Product and AI </w:t>
            </w:r>
            <w:r w:rsidRPr="00F95E51">
              <w:rPr>
                <w:rFonts w:asciiTheme="minorHAnsi" w:hAnsiTheme="minorHAnsi" w:cstheme="minorHAnsi"/>
                <w:spacing w:val="-2"/>
                <w:lang w:val="en-GB"/>
              </w:rPr>
              <w:t>liability.</w:t>
            </w:r>
          </w:p>
        </w:tc>
        <w:tc>
          <w:tcPr>
            <w:tcW w:w="4212" w:type="dxa"/>
            <w:shd w:val="clear" w:color="auto" w:fill="FCEFE7"/>
          </w:tcPr>
          <w:p w14:paraId="2725C89B" w14:textId="07442D4A" w:rsidR="00E93FBA" w:rsidRPr="00F95E51" w:rsidRDefault="00E93FBA">
            <w:pPr>
              <w:pStyle w:val="TableParagraph"/>
              <w:spacing w:before="2" w:line="237" w:lineRule="auto"/>
              <w:ind w:left="105"/>
              <w:rPr>
                <w:rFonts w:asciiTheme="minorHAnsi" w:hAnsiTheme="minorHAnsi" w:cstheme="minorHAnsi"/>
                <w:lang w:val="en-GB"/>
              </w:rPr>
            </w:pPr>
          </w:p>
        </w:tc>
      </w:tr>
      <w:tr w:rsidR="00794EB1" w:rsidRPr="00F9476B" w14:paraId="23F56299" w14:textId="77777777" w:rsidTr="002B776A">
        <w:trPr>
          <w:trHeight w:val="2154"/>
        </w:trPr>
        <w:tc>
          <w:tcPr>
            <w:tcW w:w="3353" w:type="dxa"/>
            <w:shd w:val="clear" w:color="auto" w:fill="FDF9F8"/>
          </w:tcPr>
          <w:p w14:paraId="279AFBF7" w14:textId="77777777" w:rsidR="00794EB1" w:rsidRPr="00F95E51" w:rsidRDefault="0039249D">
            <w:pPr>
              <w:pStyle w:val="TableParagraph"/>
              <w:ind w:right="145"/>
              <w:rPr>
                <w:rFonts w:asciiTheme="minorHAnsi" w:hAnsiTheme="minorHAnsi" w:cstheme="minorHAnsi"/>
                <w:lang w:val="en-GB"/>
              </w:rPr>
            </w:pPr>
            <w:r w:rsidRPr="00F95E51">
              <w:rPr>
                <w:rFonts w:asciiTheme="minorHAnsi" w:hAnsiTheme="minorHAnsi" w:cstheme="minorHAnsi"/>
                <w:lang w:val="en-GB"/>
              </w:rPr>
              <w:t xml:space="preserve">EC </w:t>
            </w:r>
            <w:hyperlink r:id="rId56">
              <w:r w:rsidRPr="00F95E51">
                <w:rPr>
                  <w:rFonts w:asciiTheme="minorHAnsi" w:hAnsiTheme="minorHAnsi" w:cstheme="minorHAnsi"/>
                  <w:color w:val="0562C1"/>
                  <w:u w:val="single" w:color="0562C1"/>
                  <w:lang w:val="en-GB"/>
                </w:rPr>
                <w:t>initiative</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on improving compliance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consumer</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rights across the EU/adapting out-of- court</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dispute</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resolution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 xml:space="preserve">digital </w:t>
            </w:r>
            <w:r w:rsidRPr="00F95E51">
              <w:rPr>
                <w:rFonts w:asciiTheme="minorHAnsi" w:hAnsiTheme="minorHAnsi" w:cstheme="minorHAnsi"/>
                <w:spacing w:val="-2"/>
                <w:lang w:val="en-GB"/>
              </w:rPr>
              <w:t>markets</w:t>
            </w:r>
          </w:p>
          <w:p w14:paraId="7FC10A78" w14:textId="77777777" w:rsidR="00794EB1" w:rsidRPr="00F95E51" w:rsidRDefault="00794EB1">
            <w:pPr>
              <w:pStyle w:val="TableParagraph"/>
              <w:spacing w:before="10"/>
              <w:ind w:left="0"/>
              <w:rPr>
                <w:rFonts w:asciiTheme="minorHAnsi" w:hAnsiTheme="minorHAnsi" w:cstheme="minorHAnsi"/>
                <w:i/>
                <w:sz w:val="21"/>
                <w:lang w:val="en-GB"/>
              </w:rPr>
            </w:pPr>
          </w:p>
          <w:p w14:paraId="2BBB9255"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55E9A0B8" w14:textId="77777777" w:rsidR="00794EB1" w:rsidRPr="00F95E51" w:rsidRDefault="00794EB1">
            <w:pPr>
              <w:pStyle w:val="TableParagraph"/>
              <w:ind w:left="0"/>
              <w:rPr>
                <w:rFonts w:asciiTheme="minorHAnsi" w:hAnsiTheme="minorHAnsi" w:cstheme="minorHAnsi"/>
                <w:i/>
              </w:rPr>
            </w:pPr>
          </w:p>
          <w:p w14:paraId="7EC78483" w14:textId="77777777" w:rsidR="00794EB1" w:rsidRPr="00F95E51" w:rsidRDefault="0039249D">
            <w:pPr>
              <w:pStyle w:val="TableParagraph"/>
              <w:tabs>
                <w:tab w:val="left" w:pos="827"/>
              </w:tabs>
              <w:spacing w:before="1"/>
              <w:ind w:left="827" w:right="118" w:hanging="360"/>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rPr>
              <w:t>European</w:t>
            </w:r>
            <w:proofErr w:type="spellEnd"/>
            <w:r w:rsidRPr="00F95E51">
              <w:rPr>
                <w:rFonts w:asciiTheme="minorHAnsi" w:hAnsiTheme="minorHAnsi" w:cstheme="minorHAnsi"/>
                <w:spacing w:val="-13"/>
              </w:rPr>
              <w:t xml:space="preserve"> </w:t>
            </w:r>
            <w:r w:rsidRPr="00F95E51">
              <w:rPr>
                <w:rFonts w:asciiTheme="minorHAnsi" w:hAnsiTheme="minorHAnsi" w:cstheme="minorHAnsi"/>
              </w:rPr>
              <w:t>Commission</w:t>
            </w:r>
            <w:r w:rsidRPr="00F95E51">
              <w:rPr>
                <w:rFonts w:asciiTheme="minorHAnsi" w:hAnsiTheme="minorHAnsi" w:cstheme="minorHAnsi"/>
                <w:spacing w:val="-12"/>
              </w:rPr>
              <w:t xml:space="preserve"> </w:t>
            </w:r>
            <w:r w:rsidRPr="00F95E51">
              <w:rPr>
                <w:rFonts w:asciiTheme="minorHAnsi" w:hAnsiTheme="minorHAnsi" w:cstheme="minorHAnsi"/>
              </w:rPr>
              <w:t xml:space="preserve">(DG </w:t>
            </w:r>
            <w:r w:rsidRPr="00F95E51">
              <w:rPr>
                <w:rFonts w:asciiTheme="minorHAnsi" w:hAnsiTheme="minorHAnsi" w:cstheme="minorHAnsi"/>
                <w:spacing w:val="-2"/>
              </w:rPr>
              <w:t>JUST)</w:t>
            </w:r>
          </w:p>
        </w:tc>
        <w:tc>
          <w:tcPr>
            <w:tcW w:w="4416" w:type="dxa"/>
            <w:shd w:val="clear" w:color="auto" w:fill="FDF9F8"/>
          </w:tcPr>
          <w:p w14:paraId="47339558" w14:textId="77777777" w:rsidR="00794EB1" w:rsidRPr="00F95E51" w:rsidRDefault="0039249D">
            <w:pPr>
              <w:pStyle w:val="TableParagraph"/>
              <w:ind w:left="105" w:right="94"/>
              <w:jc w:val="both"/>
              <w:rPr>
                <w:rFonts w:asciiTheme="minorHAnsi" w:hAnsiTheme="minorHAnsi" w:cstheme="minorHAnsi"/>
                <w:lang w:val="en-GB"/>
              </w:rPr>
            </w:pPr>
            <w:r w:rsidRPr="00F95E51">
              <w:rPr>
                <w:rFonts w:asciiTheme="minorHAnsi" w:hAnsiTheme="minorHAnsi" w:cstheme="minorHAnsi"/>
                <w:lang w:val="en-GB"/>
              </w:rPr>
              <w:t xml:space="preserve">The committee </w:t>
            </w:r>
            <w:hyperlink r:id="rId57">
              <w:r w:rsidRPr="00F95E51">
                <w:rPr>
                  <w:rFonts w:asciiTheme="minorHAnsi" w:hAnsiTheme="minorHAnsi" w:cstheme="minorHAnsi"/>
                  <w:color w:val="0562C1"/>
                  <w:u w:val="single" w:color="0562C1"/>
                  <w:lang w:val="en-GB"/>
                </w:rPr>
                <w:t>responded</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 xml:space="preserve">to a related EC consultation in </w:t>
            </w:r>
            <w:r w:rsidRPr="009415EB">
              <w:rPr>
                <w:rFonts w:asciiTheme="minorHAnsi" w:hAnsiTheme="minorHAnsi" w:cstheme="minorHAnsi"/>
                <w:lang w:val="en-GB"/>
              </w:rPr>
              <w:t>June 2022, but</w:t>
            </w:r>
            <w:r w:rsidRPr="00F95E51">
              <w:rPr>
                <w:rFonts w:asciiTheme="minorHAnsi" w:hAnsiTheme="minorHAnsi" w:cstheme="minorHAnsi"/>
                <w:lang w:val="en-GB"/>
              </w:rPr>
              <w:t xml:space="preserve"> decided not to respond to the latest EC consultation and call for evidence as part of this initiative.</w:t>
            </w:r>
          </w:p>
          <w:p w14:paraId="1E64C87D" w14:textId="33F0F5B7" w:rsidR="00794EB1" w:rsidRDefault="0039249D">
            <w:pPr>
              <w:pStyle w:val="TableParagraph"/>
              <w:spacing w:before="2" w:line="237" w:lineRule="auto"/>
              <w:ind w:left="105" w:right="96"/>
              <w:jc w:val="both"/>
              <w:rPr>
                <w:rFonts w:asciiTheme="minorHAnsi" w:hAnsiTheme="minorHAnsi" w:cstheme="minorHAnsi"/>
                <w:spacing w:val="-2"/>
                <w:lang w:val="en-GB"/>
              </w:rPr>
            </w:pPr>
            <w:r w:rsidRPr="00F95E51">
              <w:rPr>
                <w:rFonts w:asciiTheme="minorHAnsi" w:hAnsiTheme="minorHAnsi" w:cstheme="minorHAnsi"/>
                <w:lang w:val="en-GB"/>
              </w:rPr>
              <w:t xml:space="preserve">The committee will continue to monitor the </w:t>
            </w:r>
            <w:r w:rsidRPr="00F95E51">
              <w:rPr>
                <w:rFonts w:asciiTheme="minorHAnsi" w:hAnsiTheme="minorHAnsi" w:cstheme="minorHAnsi"/>
                <w:spacing w:val="-2"/>
                <w:lang w:val="en-GB"/>
              </w:rPr>
              <w:t>initiative</w:t>
            </w:r>
            <w:r w:rsidR="00E93FBA" w:rsidRPr="00F95E51">
              <w:rPr>
                <w:rFonts w:asciiTheme="minorHAnsi" w:hAnsiTheme="minorHAnsi" w:cstheme="minorHAnsi"/>
                <w:spacing w:val="-2"/>
                <w:lang w:val="en-GB"/>
              </w:rPr>
              <w:t xml:space="preserve"> a</w:t>
            </w:r>
            <w:r w:rsidR="009415EB">
              <w:rPr>
                <w:rFonts w:asciiTheme="minorHAnsi" w:hAnsiTheme="minorHAnsi" w:cstheme="minorHAnsi"/>
                <w:spacing w:val="-2"/>
                <w:lang w:val="en-GB"/>
              </w:rPr>
              <w:t xml:space="preserve">nd </w:t>
            </w:r>
            <w:r w:rsidR="00E93FBA" w:rsidRPr="00F95E51">
              <w:rPr>
                <w:rFonts w:asciiTheme="minorHAnsi" w:hAnsiTheme="minorHAnsi" w:cstheme="minorHAnsi"/>
                <w:spacing w:val="-2"/>
                <w:lang w:val="en-GB"/>
              </w:rPr>
              <w:t xml:space="preserve">is </w:t>
            </w:r>
            <w:proofErr w:type="gramStart"/>
            <w:r w:rsidR="00E93FBA" w:rsidRPr="00F95E51">
              <w:rPr>
                <w:rFonts w:asciiTheme="minorHAnsi" w:hAnsiTheme="minorHAnsi" w:cstheme="minorHAnsi"/>
                <w:spacing w:val="-2"/>
                <w:lang w:val="en-GB"/>
              </w:rPr>
              <w:t>awaiting</w:t>
            </w:r>
            <w:proofErr w:type="gramEnd"/>
            <w:r w:rsidR="00E93FBA" w:rsidRPr="00F95E51">
              <w:rPr>
                <w:rFonts w:asciiTheme="minorHAnsi" w:hAnsiTheme="minorHAnsi" w:cstheme="minorHAnsi"/>
                <w:spacing w:val="-2"/>
                <w:lang w:val="en-GB"/>
              </w:rPr>
              <w:t xml:space="preserve"> for the publication of the relevant EC proposal on this, as well as the 2 reports.</w:t>
            </w:r>
          </w:p>
          <w:p w14:paraId="1D1E4F7C" w14:textId="77777777" w:rsidR="00123CD9" w:rsidRDefault="00123CD9">
            <w:pPr>
              <w:pStyle w:val="TableParagraph"/>
              <w:spacing w:before="2" w:line="237" w:lineRule="auto"/>
              <w:ind w:left="105" w:right="96"/>
              <w:jc w:val="both"/>
              <w:rPr>
                <w:rFonts w:asciiTheme="minorHAnsi" w:hAnsiTheme="minorHAnsi" w:cstheme="minorHAnsi"/>
                <w:spacing w:val="-2"/>
                <w:lang w:val="en-GB"/>
              </w:rPr>
            </w:pPr>
          </w:p>
          <w:p w14:paraId="265A80D9" w14:textId="21D01BBA" w:rsidR="009415EB" w:rsidRDefault="00123CD9">
            <w:pPr>
              <w:pStyle w:val="TableParagraph"/>
              <w:spacing w:before="2" w:line="237" w:lineRule="auto"/>
              <w:ind w:left="105" w:right="96"/>
              <w:jc w:val="both"/>
              <w:rPr>
                <w:rFonts w:asciiTheme="minorHAnsi" w:hAnsiTheme="minorHAnsi" w:cstheme="minorHAnsi"/>
                <w:b/>
                <w:bCs/>
                <w:spacing w:val="-2"/>
                <w:lang w:val="en-GB"/>
              </w:rPr>
            </w:pPr>
            <w:r w:rsidRPr="00123CD9">
              <w:rPr>
                <w:rFonts w:asciiTheme="minorHAnsi" w:hAnsiTheme="minorHAnsi" w:cstheme="minorHAnsi"/>
                <w:b/>
                <w:bCs/>
                <w:spacing w:val="-2"/>
                <w:lang w:val="en-GB"/>
              </w:rPr>
              <w:t>29</w:t>
            </w:r>
            <w:r w:rsidR="009415EB">
              <w:rPr>
                <w:rFonts w:asciiTheme="minorHAnsi" w:hAnsiTheme="minorHAnsi" w:cstheme="minorHAnsi"/>
                <w:b/>
                <w:bCs/>
                <w:spacing w:val="-2"/>
                <w:lang w:val="en-GB"/>
              </w:rPr>
              <w:t xml:space="preserve"> </w:t>
            </w:r>
            <w:r w:rsidRPr="00123CD9">
              <w:rPr>
                <w:rFonts w:asciiTheme="minorHAnsi" w:hAnsiTheme="minorHAnsi" w:cstheme="minorHAnsi"/>
                <w:b/>
                <w:bCs/>
                <w:spacing w:val="-2"/>
                <w:lang w:val="en-GB"/>
              </w:rPr>
              <w:t>June 2023</w:t>
            </w:r>
          </w:p>
          <w:p w14:paraId="42321131" w14:textId="77777777" w:rsidR="007C7346" w:rsidRDefault="007C7346">
            <w:pPr>
              <w:pStyle w:val="TableParagraph"/>
              <w:spacing w:before="2" w:line="237" w:lineRule="auto"/>
              <w:ind w:left="105" w:right="96"/>
              <w:jc w:val="both"/>
              <w:rPr>
                <w:rFonts w:asciiTheme="minorHAnsi" w:hAnsiTheme="minorHAnsi" w:cstheme="minorHAnsi"/>
                <w:b/>
                <w:bCs/>
                <w:spacing w:val="-2"/>
                <w:lang w:val="en-GB"/>
              </w:rPr>
            </w:pPr>
          </w:p>
          <w:p w14:paraId="462C72AA" w14:textId="4C0533F3" w:rsidR="00123CD9" w:rsidRDefault="009415EB">
            <w:pPr>
              <w:pStyle w:val="TableParagraph"/>
              <w:spacing w:before="2" w:line="237" w:lineRule="auto"/>
              <w:ind w:left="105" w:right="96"/>
              <w:jc w:val="both"/>
              <w:rPr>
                <w:rFonts w:asciiTheme="minorHAnsi" w:hAnsiTheme="minorHAnsi" w:cstheme="minorHAnsi"/>
                <w:spacing w:val="-2"/>
                <w:lang w:val="en-GB"/>
              </w:rPr>
            </w:pPr>
            <w:r w:rsidRPr="009415EB">
              <w:rPr>
                <w:rFonts w:asciiTheme="minorHAnsi" w:hAnsiTheme="minorHAnsi" w:cstheme="minorHAnsi"/>
                <w:spacing w:val="-2"/>
                <w:lang w:val="en-GB"/>
              </w:rPr>
              <w:t xml:space="preserve">The </w:t>
            </w:r>
            <w:r w:rsidR="00123CD9" w:rsidRPr="009415EB">
              <w:rPr>
                <w:rFonts w:asciiTheme="minorHAnsi" w:hAnsiTheme="minorHAnsi" w:cstheme="minorHAnsi"/>
                <w:spacing w:val="-2"/>
                <w:lang w:val="en-GB"/>
              </w:rPr>
              <w:t>committee discussed the matter and agreed to wait</w:t>
            </w:r>
            <w:r w:rsidR="00123CD9">
              <w:rPr>
                <w:rFonts w:asciiTheme="minorHAnsi" w:hAnsiTheme="minorHAnsi" w:cstheme="minorHAnsi"/>
                <w:spacing w:val="-2"/>
                <w:lang w:val="en-GB"/>
              </w:rPr>
              <w:t xml:space="preserve"> until the proposal and two reports have been published </w:t>
            </w:r>
            <w:proofErr w:type="gramStart"/>
            <w:r w:rsidR="00123CD9">
              <w:rPr>
                <w:rFonts w:asciiTheme="minorHAnsi" w:hAnsiTheme="minorHAnsi" w:cstheme="minorHAnsi"/>
                <w:spacing w:val="-2"/>
                <w:lang w:val="en-GB"/>
              </w:rPr>
              <w:t>in order to</w:t>
            </w:r>
            <w:proofErr w:type="gramEnd"/>
            <w:r w:rsidR="00123CD9">
              <w:rPr>
                <w:rFonts w:asciiTheme="minorHAnsi" w:hAnsiTheme="minorHAnsi" w:cstheme="minorHAnsi"/>
                <w:spacing w:val="-2"/>
                <w:lang w:val="en-GB"/>
              </w:rPr>
              <w:t xml:space="preserve"> see the next steps.</w:t>
            </w:r>
          </w:p>
          <w:p w14:paraId="1CCB06C7" w14:textId="77777777" w:rsidR="00123CD9" w:rsidRDefault="00123CD9">
            <w:pPr>
              <w:pStyle w:val="TableParagraph"/>
              <w:spacing w:before="2" w:line="237" w:lineRule="auto"/>
              <w:ind w:left="105" w:right="96"/>
              <w:jc w:val="both"/>
              <w:rPr>
                <w:rFonts w:asciiTheme="minorHAnsi" w:hAnsiTheme="minorHAnsi" w:cstheme="minorHAnsi"/>
                <w:spacing w:val="-2"/>
                <w:lang w:val="en-GB"/>
              </w:rPr>
            </w:pPr>
          </w:p>
          <w:p w14:paraId="2F1A6A3C" w14:textId="549330CA" w:rsidR="009415EB" w:rsidRDefault="00123CD9">
            <w:pPr>
              <w:pStyle w:val="TableParagraph"/>
              <w:spacing w:before="2" w:line="237" w:lineRule="auto"/>
              <w:ind w:left="105" w:right="96"/>
              <w:jc w:val="both"/>
              <w:rPr>
                <w:rFonts w:asciiTheme="minorHAnsi" w:hAnsiTheme="minorHAnsi" w:cstheme="minorHAnsi"/>
                <w:b/>
                <w:bCs/>
                <w:spacing w:val="-2"/>
                <w:lang w:val="en-GB"/>
              </w:rPr>
            </w:pPr>
            <w:r w:rsidRPr="00123CD9">
              <w:rPr>
                <w:rFonts w:asciiTheme="minorHAnsi" w:hAnsiTheme="minorHAnsi" w:cstheme="minorHAnsi"/>
                <w:b/>
                <w:bCs/>
                <w:spacing w:val="-2"/>
                <w:lang w:val="en-GB"/>
              </w:rPr>
              <w:t>18</w:t>
            </w:r>
            <w:r w:rsidR="009415EB">
              <w:rPr>
                <w:rFonts w:asciiTheme="minorHAnsi" w:hAnsiTheme="minorHAnsi" w:cstheme="minorHAnsi"/>
                <w:b/>
                <w:bCs/>
                <w:spacing w:val="-2"/>
                <w:lang w:val="en-GB"/>
              </w:rPr>
              <w:t xml:space="preserve"> </w:t>
            </w:r>
            <w:r w:rsidRPr="00123CD9">
              <w:rPr>
                <w:rFonts w:asciiTheme="minorHAnsi" w:hAnsiTheme="minorHAnsi" w:cstheme="minorHAnsi"/>
                <w:b/>
                <w:bCs/>
                <w:spacing w:val="-2"/>
                <w:lang w:val="en-GB"/>
              </w:rPr>
              <w:t>October 2023</w:t>
            </w:r>
          </w:p>
          <w:p w14:paraId="0CB22CE1" w14:textId="77777777" w:rsidR="007C7346" w:rsidRDefault="007C7346">
            <w:pPr>
              <w:pStyle w:val="TableParagraph"/>
              <w:spacing w:before="2" w:line="237" w:lineRule="auto"/>
              <w:ind w:left="105" w:right="96"/>
              <w:jc w:val="both"/>
              <w:rPr>
                <w:rFonts w:asciiTheme="minorHAnsi" w:hAnsiTheme="minorHAnsi" w:cstheme="minorHAnsi"/>
                <w:b/>
                <w:bCs/>
                <w:spacing w:val="-2"/>
                <w:lang w:val="en-GB"/>
              </w:rPr>
            </w:pPr>
          </w:p>
          <w:p w14:paraId="278D848A" w14:textId="77777777" w:rsidR="00123CD9" w:rsidRDefault="009415EB">
            <w:pPr>
              <w:pStyle w:val="TableParagraph"/>
              <w:spacing w:before="2" w:line="237" w:lineRule="auto"/>
              <w:ind w:left="105" w:right="96"/>
              <w:jc w:val="both"/>
              <w:rPr>
                <w:rFonts w:asciiTheme="minorHAnsi" w:hAnsiTheme="minorHAnsi" w:cstheme="minorHAnsi"/>
                <w:spacing w:val="-2"/>
                <w:lang w:val="en-GB"/>
              </w:rPr>
            </w:pPr>
            <w:r>
              <w:rPr>
                <w:rFonts w:asciiTheme="minorHAnsi" w:hAnsiTheme="minorHAnsi" w:cstheme="minorHAnsi"/>
                <w:spacing w:val="-2"/>
                <w:lang w:val="en-GB"/>
              </w:rPr>
              <w:lastRenderedPageBreak/>
              <w:t>T</w:t>
            </w:r>
            <w:r w:rsidR="00123CD9">
              <w:rPr>
                <w:rFonts w:asciiTheme="minorHAnsi" w:hAnsiTheme="minorHAnsi" w:cstheme="minorHAnsi"/>
                <w:spacing w:val="-2"/>
                <w:lang w:val="en-GB"/>
              </w:rPr>
              <w:t>he Commission published the proposal and a Recommendation. The committee will see whether to prepare a response.</w:t>
            </w:r>
          </w:p>
          <w:p w14:paraId="41F7AC91" w14:textId="77777777" w:rsidR="0098602B" w:rsidRDefault="0098602B">
            <w:pPr>
              <w:pStyle w:val="TableParagraph"/>
              <w:spacing w:before="2" w:line="237" w:lineRule="auto"/>
              <w:ind w:left="105" w:right="96"/>
              <w:jc w:val="both"/>
              <w:rPr>
                <w:rFonts w:asciiTheme="minorHAnsi" w:hAnsiTheme="minorHAnsi" w:cstheme="minorHAnsi"/>
                <w:spacing w:val="-2"/>
                <w:lang w:val="en-GB"/>
              </w:rPr>
            </w:pPr>
          </w:p>
          <w:p w14:paraId="7A9A2C53" w14:textId="77777777" w:rsidR="0098602B" w:rsidRDefault="0098602B">
            <w:pPr>
              <w:pStyle w:val="TableParagraph"/>
              <w:spacing w:before="2" w:line="237" w:lineRule="auto"/>
              <w:ind w:left="105" w:right="96"/>
              <w:jc w:val="both"/>
              <w:rPr>
                <w:rFonts w:asciiTheme="minorHAnsi" w:hAnsiTheme="minorHAnsi" w:cstheme="minorHAnsi"/>
                <w:spacing w:val="-2"/>
                <w:lang w:val="en-GB"/>
              </w:rPr>
            </w:pPr>
            <w:r>
              <w:rPr>
                <w:rFonts w:asciiTheme="minorHAnsi" w:hAnsiTheme="minorHAnsi" w:cstheme="minorHAnsi"/>
                <w:spacing w:val="-2"/>
                <w:lang w:val="en-GB"/>
              </w:rPr>
              <w:t xml:space="preserve">An email was circulated to the members of the EPL, IT Law and Access to Justice Committee </w:t>
            </w:r>
            <w:proofErr w:type="gramStart"/>
            <w:r>
              <w:rPr>
                <w:rFonts w:asciiTheme="minorHAnsi" w:hAnsiTheme="minorHAnsi" w:cstheme="minorHAnsi"/>
                <w:spacing w:val="-2"/>
                <w:lang w:val="en-GB"/>
              </w:rPr>
              <w:t>in order to</w:t>
            </w:r>
            <w:proofErr w:type="gramEnd"/>
            <w:r>
              <w:rPr>
                <w:rFonts w:asciiTheme="minorHAnsi" w:hAnsiTheme="minorHAnsi" w:cstheme="minorHAnsi"/>
                <w:spacing w:val="-2"/>
                <w:lang w:val="en-GB"/>
              </w:rPr>
              <w:t xml:space="preserve"> gather input on the proposal. </w:t>
            </w:r>
          </w:p>
          <w:p w14:paraId="20F51F45" w14:textId="26B23738" w:rsidR="0098602B" w:rsidRPr="000A7368" w:rsidRDefault="0098602B" w:rsidP="0098602B">
            <w:pPr>
              <w:pStyle w:val="TableParagraph"/>
              <w:spacing w:before="2" w:line="237" w:lineRule="auto"/>
              <w:ind w:left="105" w:right="96"/>
              <w:jc w:val="both"/>
              <w:rPr>
                <w:rFonts w:asciiTheme="minorHAnsi" w:hAnsiTheme="minorHAnsi" w:cstheme="minorHAnsi"/>
                <w:spacing w:val="-2"/>
                <w:lang w:val="en-GB"/>
              </w:rPr>
            </w:pPr>
            <w:r>
              <w:rPr>
                <w:rFonts w:asciiTheme="minorHAnsi" w:hAnsiTheme="minorHAnsi" w:cstheme="minorHAnsi"/>
                <w:spacing w:val="-2"/>
                <w:lang w:val="en-GB"/>
              </w:rPr>
              <w:br/>
              <w:t>The EPL Committee subsequently had a meeting on 7 February 2024 to discuss the proposal and invited the members of the other 2 committees to take part as well.</w:t>
            </w:r>
          </w:p>
        </w:tc>
        <w:tc>
          <w:tcPr>
            <w:tcW w:w="3326" w:type="dxa"/>
            <w:shd w:val="clear" w:color="auto" w:fill="FDF9F8"/>
          </w:tcPr>
          <w:p w14:paraId="1890131A" w14:textId="77777777" w:rsidR="00794EB1" w:rsidRPr="00F95E51" w:rsidRDefault="0039249D">
            <w:pPr>
              <w:pStyle w:val="TableParagraph"/>
              <w:ind w:left="105" w:right="93"/>
              <w:jc w:val="both"/>
              <w:rPr>
                <w:rFonts w:asciiTheme="minorHAnsi" w:hAnsiTheme="minorHAnsi" w:cstheme="minorHAnsi"/>
                <w:spacing w:val="-2"/>
                <w:lang w:val="en-GB"/>
              </w:rPr>
            </w:pPr>
            <w:r w:rsidRPr="00F95E51">
              <w:rPr>
                <w:rFonts w:asciiTheme="minorHAnsi" w:hAnsiTheme="minorHAnsi" w:cstheme="minorHAnsi"/>
                <w:lang w:val="en-GB"/>
              </w:rPr>
              <w:lastRenderedPageBreak/>
              <w:t xml:space="preserve">The committee submitted a </w:t>
            </w:r>
            <w:hyperlink r:id="rId58">
              <w:r w:rsidRPr="00F95E51">
                <w:rPr>
                  <w:rFonts w:asciiTheme="minorHAnsi" w:hAnsiTheme="minorHAnsi" w:cstheme="minorHAnsi"/>
                  <w:color w:val="0562C1"/>
                  <w:u w:val="single" w:color="0562C1"/>
                  <w:lang w:val="en-GB"/>
                </w:rPr>
                <w:t>response</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 xml:space="preserve">to the European Commission consultation on the matter, in addition to some remarks on the consultation per </w:t>
            </w:r>
            <w:r w:rsidRPr="00F95E51">
              <w:rPr>
                <w:rFonts w:asciiTheme="minorHAnsi" w:hAnsiTheme="minorHAnsi" w:cstheme="minorHAnsi"/>
                <w:spacing w:val="-2"/>
                <w:lang w:val="en-GB"/>
              </w:rPr>
              <w:t>email.</w:t>
            </w:r>
          </w:p>
          <w:p w14:paraId="76BD6CC9" w14:textId="7CE1D011" w:rsidR="00E93FBA" w:rsidRPr="00F95E51" w:rsidRDefault="00E93FBA" w:rsidP="00123CD9">
            <w:pPr>
              <w:pStyle w:val="TableParagraph"/>
              <w:ind w:left="0" w:right="93"/>
              <w:jc w:val="both"/>
              <w:rPr>
                <w:rFonts w:asciiTheme="minorHAnsi" w:hAnsiTheme="minorHAnsi" w:cstheme="minorHAnsi"/>
                <w:lang w:val="en-GB"/>
              </w:rPr>
            </w:pPr>
          </w:p>
        </w:tc>
        <w:tc>
          <w:tcPr>
            <w:tcW w:w="4212" w:type="dxa"/>
            <w:shd w:val="clear" w:color="auto" w:fill="FDF9F8"/>
          </w:tcPr>
          <w:p w14:paraId="40E81EE1" w14:textId="5D8A13B2" w:rsidR="00794EB1" w:rsidRPr="00F95E51" w:rsidRDefault="00794EB1">
            <w:pPr>
              <w:pStyle w:val="TableParagraph"/>
              <w:spacing w:before="1"/>
              <w:ind w:left="105"/>
              <w:rPr>
                <w:rFonts w:asciiTheme="minorHAnsi" w:hAnsiTheme="minorHAnsi" w:cstheme="minorHAnsi"/>
                <w:lang w:val="en-GB"/>
              </w:rPr>
            </w:pPr>
          </w:p>
        </w:tc>
      </w:tr>
    </w:tbl>
    <w:p w14:paraId="0B335C4D" w14:textId="1DCD1227" w:rsidR="00794EB1" w:rsidRPr="00F95E51" w:rsidRDefault="00CB527F">
      <w:pPr>
        <w:spacing w:before="2"/>
        <w:rPr>
          <w:rFonts w:asciiTheme="minorHAnsi" w:hAnsiTheme="minorHAnsi" w:cstheme="minorHAnsi"/>
          <w:i/>
          <w:sz w:val="2"/>
          <w:lang w:val="it-IT"/>
        </w:rPr>
      </w:pPr>
      <w:r w:rsidRPr="00F95E51">
        <w:rPr>
          <w:rFonts w:asciiTheme="minorHAnsi" w:hAnsiTheme="minorHAnsi" w:cstheme="minorHAnsi"/>
          <w:noProof/>
        </w:rPr>
        <mc:AlternateContent>
          <mc:Choice Requires="wps">
            <w:drawing>
              <wp:anchor distT="0" distB="0" distL="114300" distR="114300" simplePos="0" relativeHeight="484428288" behindDoc="1" locked="0" layoutInCell="1" allowOverlap="1" wp14:anchorId="27C6C2D5" wp14:editId="5F3E3436">
                <wp:simplePos x="0" y="0"/>
                <wp:positionH relativeFrom="page">
                  <wp:posOffset>7635240</wp:posOffset>
                </wp:positionH>
                <wp:positionV relativeFrom="page">
                  <wp:posOffset>3371215</wp:posOffset>
                </wp:positionV>
                <wp:extent cx="2574290" cy="853440"/>
                <wp:effectExtent l="0" t="0" r="0" b="0"/>
                <wp:wrapNone/>
                <wp:docPr id="177177672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4290" cy="853440"/>
                        </a:xfrm>
                        <a:custGeom>
                          <a:avLst/>
                          <a:gdLst>
                            <a:gd name="T0" fmla="+- 0 16078 12024"/>
                            <a:gd name="T1" fmla="*/ T0 w 4054"/>
                            <a:gd name="T2" fmla="+- 0 5309 5309"/>
                            <a:gd name="T3" fmla="*/ 5309 h 1344"/>
                            <a:gd name="T4" fmla="+- 0 12024 12024"/>
                            <a:gd name="T5" fmla="*/ T4 w 4054"/>
                            <a:gd name="T6" fmla="+- 0 5309 5309"/>
                            <a:gd name="T7" fmla="*/ 5309 h 1344"/>
                            <a:gd name="T8" fmla="+- 0 12024 12024"/>
                            <a:gd name="T9" fmla="*/ T8 w 4054"/>
                            <a:gd name="T10" fmla="+- 0 5578 5309"/>
                            <a:gd name="T11" fmla="*/ 5578 h 1344"/>
                            <a:gd name="T12" fmla="+- 0 12024 12024"/>
                            <a:gd name="T13" fmla="*/ T12 w 4054"/>
                            <a:gd name="T14" fmla="+- 0 5846 5309"/>
                            <a:gd name="T15" fmla="*/ 5846 h 1344"/>
                            <a:gd name="T16" fmla="+- 0 12024 12024"/>
                            <a:gd name="T17" fmla="*/ T16 w 4054"/>
                            <a:gd name="T18" fmla="+- 0 6115 5309"/>
                            <a:gd name="T19" fmla="*/ 6115 h 1344"/>
                            <a:gd name="T20" fmla="+- 0 12024 12024"/>
                            <a:gd name="T21" fmla="*/ T20 w 4054"/>
                            <a:gd name="T22" fmla="+- 0 6384 5309"/>
                            <a:gd name="T23" fmla="*/ 6384 h 1344"/>
                            <a:gd name="T24" fmla="+- 0 12024 12024"/>
                            <a:gd name="T25" fmla="*/ T24 w 4054"/>
                            <a:gd name="T26" fmla="+- 0 6653 5309"/>
                            <a:gd name="T27" fmla="*/ 6653 h 1344"/>
                            <a:gd name="T28" fmla="+- 0 16078 12024"/>
                            <a:gd name="T29" fmla="*/ T28 w 4054"/>
                            <a:gd name="T30" fmla="+- 0 6653 5309"/>
                            <a:gd name="T31" fmla="*/ 6653 h 1344"/>
                            <a:gd name="T32" fmla="+- 0 16078 12024"/>
                            <a:gd name="T33" fmla="*/ T32 w 4054"/>
                            <a:gd name="T34" fmla="+- 0 6384 5309"/>
                            <a:gd name="T35" fmla="*/ 6384 h 1344"/>
                            <a:gd name="T36" fmla="+- 0 16078 12024"/>
                            <a:gd name="T37" fmla="*/ T36 w 4054"/>
                            <a:gd name="T38" fmla="+- 0 6115 5309"/>
                            <a:gd name="T39" fmla="*/ 6115 h 1344"/>
                            <a:gd name="T40" fmla="+- 0 16078 12024"/>
                            <a:gd name="T41" fmla="*/ T40 w 4054"/>
                            <a:gd name="T42" fmla="+- 0 5846 5309"/>
                            <a:gd name="T43" fmla="*/ 5846 h 1344"/>
                            <a:gd name="T44" fmla="+- 0 16078 12024"/>
                            <a:gd name="T45" fmla="*/ T44 w 4054"/>
                            <a:gd name="T46" fmla="+- 0 5578 5309"/>
                            <a:gd name="T47" fmla="*/ 5578 h 1344"/>
                            <a:gd name="T48" fmla="+- 0 16078 12024"/>
                            <a:gd name="T49" fmla="*/ T48 w 4054"/>
                            <a:gd name="T50" fmla="+- 0 5309 5309"/>
                            <a:gd name="T51" fmla="*/ 5309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54" h="1344">
                              <a:moveTo>
                                <a:pt x="4054" y="0"/>
                              </a:moveTo>
                              <a:lnTo>
                                <a:pt x="0" y="0"/>
                              </a:lnTo>
                              <a:lnTo>
                                <a:pt x="0" y="269"/>
                              </a:lnTo>
                              <a:lnTo>
                                <a:pt x="0" y="537"/>
                              </a:lnTo>
                              <a:lnTo>
                                <a:pt x="0" y="806"/>
                              </a:lnTo>
                              <a:lnTo>
                                <a:pt x="0" y="1075"/>
                              </a:lnTo>
                              <a:lnTo>
                                <a:pt x="0" y="1344"/>
                              </a:lnTo>
                              <a:lnTo>
                                <a:pt x="4054" y="1344"/>
                              </a:lnTo>
                              <a:lnTo>
                                <a:pt x="4054" y="1075"/>
                              </a:lnTo>
                              <a:lnTo>
                                <a:pt x="4054" y="806"/>
                              </a:lnTo>
                              <a:lnTo>
                                <a:pt x="4054" y="537"/>
                              </a:lnTo>
                              <a:lnTo>
                                <a:pt x="4054" y="269"/>
                              </a:lnTo>
                              <a:lnTo>
                                <a:pt x="40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D230" id="docshape53" o:spid="_x0000_s1026" style="position:absolute;margin-left:601.2pt;margin-top:265.45pt;width:202.7pt;height:67.2pt;z-index:-18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" path="m4054,l,,,269,,537,,806r,269l,1344r4054,l4054,1075r,-269l4054,537r,-268l4054,xe" stroked="f">
                <v:path arrowok="t" o:connecttype="custom" o:connectlocs="2574290,3371215;0,3371215;0,3542030;0,3712210;0,3883025;0,4053840;0,4224655;2574290,4224655;2574290,4053840;2574290,3883025;2574290,3712210;2574290,3542030;2574290,3371215" o:connectangles="0,0,0,0,0,0,0,0,0,0,0,0,0"/>
                <w10:wrap anchorx="page" anchory="page"/>
              </v:shape>
            </w:pict>
          </mc:Fallback>
        </mc:AlternateConten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4416"/>
        <w:gridCol w:w="3326"/>
        <w:gridCol w:w="4212"/>
      </w:tblGrid>
      <w:tr w:rsidR="00794EB1" w:rsidRPr="00F9476B" w14:paraId="2CEC9A9D" w14:textId="77777777" w:rsidTr="002B776A">
        <w:trPr>
          <w:trHeight w:val="5216"/>
        </w:trPr>
        <w:tc>
          <w:tcPr>
            <w:tcW w:w="3353" w:type="dxa"/>
          </w:tcPr>
          <w:p w14:paraId="3BDAD680" w14:textId="77777777" w:rsidR="00794EB1" w:rsidRPr="000A7368" w:rsidRDefault="00794EB1">
            <w:pPr>
              <w:pStyle w:val="TableParagraph"/>
              <w:ind w:left="0"/>
              <w:rPr>
                <w:rFonts w:asciiTheme="minorHAnsi" w:hAnsiTheme="minorHAnsi" w:cstheme="minorHAnsi"/>
                <w:i/>
                <w:lang w:val="it-IT"/>
              </w:rPr>
            </w:pPr>
          </w:p>
          <w:p w14:paraId="1ED00480"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Strategic</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Lawsuits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Against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Public Participation (SLAPP)</w:t>
            </w:r>
          </w:p>
          <w:p w14:paraId="2D495DEB" w14:textId="77777777" w:rsidR="00794EB1" w:rsidRPr="00F95E51" w:rsidRDefault="00794EB1">
            <w:pPr>
              <w:pStyle w:val="TableParagraph"/>
              <w:spacing w:before="1"/>
              <w:ind w:left="0"/>
              <w:rPr>
                <w:rFonts w:asciiTheme="minorHAnsi" w:hAnsiTheme="minorHAnsi" w:cstheme="minorHAnsi"/>
                <w:i/>
                <w:lang w:val="en-GB"/>
              </w:rPr>
            </w:pPr>
          </w:p>
          <w:p w14:paraId="2F457CDF" w14:textId="2CD395E4" w:rsidR="00CC1F58" w:rsidRPr="00F95E51" w:rsidRDefault="00CC1F58">
            <w:pPr>
              <w:pStyle w:val="TableParagraph"/>
              <w:ind w:left="0"/>
              <w:rPr>
                <w:rFonts w:asciiTheme="minorHAnsi" w:hAnsiTheme="minorHAnsi" w:cstheme="minorHAnsi"/>
                <w:iCs/>
              </w:rPr>
            </w:pPr>
            <w:r w:rsidRPr="00F95E51">
              <w:rPr>
                <w:rFonts w:asciiTheme="minorHAnsi" w:hAnsiTheme="minorHAnsi" w:cstheme="minorHAnsi"/>
                <w:iCs/>
              </w:rPr>
              <w:t xml:space="preserve">Relevant </w:t>
            </w:r>
            <w:proofErr w:type="spellStart"/>
            <w:proofErr w:type="gramStart"/>
            <w:r w:rsidRPr="00F95E51">
              <w:rPr>
                <w:rFonts w:asciiTheme="minorHAnsi" w:hAnsiTheme="minorHAnsi" w:cstheme="minorHAnsi"/>
                <w:iCs/>
              </w:rPr>
              <w:t>actors</w:t>
            </w:r>
            <w:proofErr w:type="spellEnd"/>
            <w:r w:rsidRPr="00F95E51">
              <w:rPr>
                <w:rFonts w:asciiTheme="minorHAnsi" w:hAnsiTheme="minorHAnsi" w:cstheme="minorHAnsi"/>
                <w:iCs/>
              </w:rPr>
              <w:t>:</w:t>
            </w:r>
            <w:proofErr w:type="gramEnd"/>
          </w:p>
          <w:p w14:paraId="6CA77C3C" w14:textId="77777777" w:rsidR="00CC1F58" w:rsidRPr="00F95E51" w:rsidRDefault="00CC1F58">
            <w:pPr>
              <w:pStyle w:val="TableParagraph"/>
              <w:ind w:left="0"/>
              <w:rPr>
                <w:rFonts w:asciiTheme="minorHAnsi" w:hAnsiTheme="minorHAnsi" w:cstheme="minorHAnsi"/>
                <w:i/>
              </w:rPr>
            </w:pPr>
          </w:p>
          <w:p w14:paraId="766E6F0C" w14:textId="77777777" w:rsidR="00794EB1" w:rsidRPr="00F95E51" w:rsidRDefault="0039249D" w:rsidP="002B776A">
            <w:pPr>
              <w:pStyle w:val="TableParagraph"/>
              <w:numPr>
                <w:ilvl w:val="0"/>
                <w:numId w:val="47"/>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spacing w:val="-2"/>
              </w:rPr>
              <w:t>Commission</w:t>
            </w:r>
          </w:p>
          <w:p w14:paraId="05A722CA" w14:textId="77777777" w:rsidR="00794EB1" w:rsidRPr="00F95E51" w:rsidRDefault="0039249D" w:rsidP="002B776A">
            <w:pPr>
              <w:pStyle w:val="TableParagraph"/>
              <w:numPr>
                <w:ilvl w:val="0"/>
                <w:numId w:val="47"/>
              </w:numPr>
              <w:tabs>
                <w:tab w:val="left" w:pos="827"/>
                <w:tab w:val="left" w:pos="828"/>
              </w:tabs>
              <w:ind w:hanging="361"/>
              <w:rPr>
                <w:rFonts w:asciiTheme="minorHAnsi" w:hAnsiTheme="minorHAnsi" w:cstheme="minorHAnsi"/>
              </w:rPr>
            </w:pPr>
            <w:proofErr w:type="spellStart"/>
            <w:r w:rsidRPr="00F95E51">
              <w:rPr>
                <w:rFonts w:asciiTheme="minorHAnsi" w:hAnsiTheme="minorHAnsi" w:cstheme="minorHAnsi"/>
                <w:spacing w:val="-2"/>
              </w:rPr>
              <w:t>Parliament</w:t>
            </w:r>
            <w:proofErr w:type="spellEnd"/>
          </w:p>
          <w:p w14:paraId="77EE4392" w14:textId="77777777" w:rsidR="00794EB1" w:rsidRPr="00F95E51" w:rsidRDefault="0039249D" w:rsidP="002B776A">
            <w:pPr>
              <w:pStyle w:val="TableParagraph"/>
              <w:numPr>
                <w:ilvl w:val="0"/>
                <w:numId w:val="47"/>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6"/>
              </w:rPr>
              <w:t xml:space="preserve"> </w:t>
            </w:r>
            <w:proofErr w:type="spellStart"/>
            <w:r w:rsidRPr="00F95E51">
              <w:rPr>
                <w:rFonts w:asciiTheme="minorHAnsi" w:hAnsiTheme="minorHAnsi" w:cstheme="minorHAnsi"/>
                <w:spacing w:val="-2"/>
              </w:rPr>
              <w:t>Presidency</w:t>
            </w:r>
            <w:proofErr w:type="spellEnd"/>
          </w:p>
          <w:p w14:paraId="0AA32DFB" w14:textId="77777777" w:rsidR="00794EB1" w:rsidRPr="00F95E51" w:rsidRDefault="0039249D" w:rsidP="002B776A">
            <w:pPr>
              <w:pStyle w:val="TableParagraph"/>
              <w:numPr>
                <w:ilvl w:val="0"/>
                <w:numId w:val="47"/>
              </w:numPr>
              <w:tabs>
                <w:tab w:val="left" w:pos="827"/>
                <w:tab w:val="left" w:pos="828"/>
              </w:tabs>
              <w:spacing w:line="267" w:lineRule="exact"/>
              <w:ind w:hanging="361"/>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4"/>
              </w:rPr>
              <w:t xml:space="preserve"> </w:t>
            </w:r>
            <w:r w:rsidRPr="00F95E51">
              <w:rPr>
                <w:rFonts w:asciiTheme="minorHAnsi" w:hAnsiTheme="minorHAnsi" w:cstheme="minorHAnsi"/>
              </w:rPr>
              <w:t>of</w:t>
            </w:r>
            <w:r w:rsidRPr="00F95E51">
              <w:rPr>
                <w:rFonts w:asciiTheme="minorHAnsi" w:hAnsiTheme="minorHAnsi" w:cstheme="minorHAnsi"/>
                <w:spacing w:val="-1"/>
              </w:rPr>
              <w:t xml:space="preserve"> </w:t>
            </w:r>
            <w:r w:rsidRPr="00F95E51">
              <w:rPr>
                <w:rFonts w:asciiTheme="minorHAnsi" w:hAnsiTheme="minorHAnsi" w:cstheme="minorHAnsi"/>
                <w:spacing w:val="-2"/>
              </w:rPr>
              <w:t>Europe</w:t>
            </w:r>
          </w:p>
          <w:p w14:paraId="3127A610" w14:textId="77777777" w:rsidR="00794EB1" w:rsidRPr="00F95E51" w:rsidRDefault="0039249D" w:rsidP="002B776A">
            <w:pPr>
              <w:pStyle w:val="TableParagraph"/>
              <w:numPr>
                <w:ilvl w:val="0"/>
                <w:numId w:val="47"/>
              </w:numPr>
              <w:tabs>
                <w:tab w:val="left" w:pos="827"/>
                <w:tab w:val="left" w:pos="828"/>
              </w:tabs>
              <w:ind w:right="222"/>
              <w:rPr>
                <w:rFonts w:asciiTheme="minorHAnsi" w:hAnsiTheme="minorHAnsi" w:cstheme="minorHAnsi"/>
                <w:color w:val="151515"/>
                <w:lang w:val="en-GB"/>
              </w:rPr>
            </w:pPr>
            <w:r w:rsidRPr="00F95E51">
              <w:rPr>
                <w:rFonts w:asciiTheme="minorHAnsi" w:hAnsiTheme="minorHAnsi" w:cstheme="minorHAnsi"/>
                <w:color w:val="151515"/>
                <w:lang w:val="en-GB"/>
              </w:rPr>
              <w:t>CDMSI Steering Committee</w:t>
            </w:r>
            <w:r w:rsidRPr="00F95E51">
              <w:rPr>
                <w:rFonts w:asciiTheme="minorHAnsi" w:hAnsiTheme="minorHAnsi" w:cstheme="minorHAnsi"/>
                <w:color w:val="151515"/>
                <w:spacing w:val="-13"/>
                <w:lang w:val="en-GB"/>
              </w:rPr>
              <w:t xml:space="preserve"> </w:t>
            </w:r>
            <w:r w:rsidRPr="00F95E51">
              <w:rPr>
                <w:rFonts w:asciiTheme="minorHAnsi" w:hAnsiTheme="minorHAnsi" w:cstheme="minorHAnsi"/>
                <w:color w:val="151515"/>
                <w:lang w:val="en-GB"/>
              </w:rPr>
              <w:t>on</w:t>
            </w:r>
            <w:r w:rsidRPr="00F95E51">
              <w:rPr>
                <w:rFonts w:asciiTheme="minorHAnsi" w:hAnsiTheme="minorHAnsi" w:cstheme="minorHAnsi"/>
                <w:color w:val="151515"/>
                <w:spacing w:val="-11"/>
                <w:lang w:val="en-GB"/>
              </w:rPr>
              <w:t xml:space="preserve"> </w:t>
            </w:r>
            <w:r w:rsidRPr="00F95E51">
              <w:rPr>
                <w:rFonts w:asciiTheme="minorHAnsi" w:hAnsiTheme="minorHAnsi" w:cstheme="minorHAnsi"/>
                <w:color w:val="151515"/>
                <w:lang w:val="en-GB"/>
              </w:rPr>
              <w:t>Media</w:t>
            </w:r>
            <w:r w:rsidRPr="00F95E51">
              <w:rPr>
                <w:rFonts w:asciiTheme="minorHAnsi" w:hAnsiTheme="minorHAnsi" w:cstheme="minorHAnsi"/>
                <w:color w:val="151515"/>
                <w:spacing w:val="-11"/>
                <w:lang w:val="en-GB"/>
              </w:rPr>
              <w:t xml:space="preserve"> </w:t>
            </w:r>
            <w:r w:rsidRPr="00F95E51">
              <w:rPr>
                <w:rFonts w:asciiTheme="minorHAnsi" w:hAnsiTheme="minorHAnsi" w:cstheme="minorHAnsi"/>
                <w:color w:val="151515"/>
                <w:lang w:val="en-GB"/>
              </w:rPr>
              <w:t>and Information Society</w:t>
            </w:r>
          </w:p>
          <w:p w14:paraId="591A9046" w14:textId="77777777" w:rsidR="00794EB1" w:rsidRPr="00F95E51" w:rsidRDefault="0039249D" w:rsidP="002B776A">
            <w:pPr>
              <w:pStyle w:val="TableParagraph"/>
              <w:numPr>
                <w:ilvl w:val="0"/>
                <w:numId w:val="47"/>
              </w:numPr>
              <w:tabs>
                <w:tab w:val="left" w:pos="827"/>
                <w:tab w:val="left" w:pos="828"/>
              </w:tabs>
              <w:spacing w:before="1"/>
              <w:ind w:right="467"/>
              <w:rPr>
                <w:rFonts w:asciiTheme="minorHAnsi" w:hAnsiTheme="minorHAnsi" w:cstheme="minorHAnsi"/>
                <w:color w:val="151515"/>
                <w:lang w:val="en-GB"/>
              </w:rPr>
            </w:pPr>
            <w:r w:rsidRPr="00F95E51">
              <w:rPr>
                <w:rFonts w:asciiTheme="minorHAnsi" w:hAnsiTheme="minorHAnsi" w:cstheme="minorHAnsi"/>
                <w:color w:val="151515"/>
                <w:lang w:val="en-GB"/>
              </w:rPr>
              <w:t>MSI-SLP Committee of Experts on Strategic Lawsuits</w:t>
            </w:r>
            <w:r w:rsidRPr="00F95E51">
              <w:rPr>
                <w:rFonts w:asciiTheme="minorHAnsi" w:hAnsiTheme="minorHAnsi" w:cstheme="minorHAnsi"/>
                <w:color w:val="151515"/>
                <w:spacing w:val="-13"/>
                <w:lang w:val="en-GB"/>
              </w:rPr>
              <w:t xml:space="preserve"> </w:t>
            </w:r>
            <w:r w:rsidRPr="00F95E51">
              <w:rPr>
                <w:rFonts w:asciiTheme="minorHAnsi" w:hAnsiTheme="minorHAnsi" w:cstheme="minorHAnsi"/>
                <w:color w:val="151515"/>
                <w:lang w:val="en-GB"/>
              </w:rPr>
              <w:t>against</w:t>
            </w:r>
            <w:r w:rsidRPr="00F95E51">
              <w:rPr>
                <w:rFonts w:asciiTheme="minorHAnsi" w:hAnsiTheme="minorHAnsi" w:cstheme="minorHAnsi"/>
                <w:color w:val="151515"/>
                <w:spacing w:val="-12"/>
                <w:lang w:val="en-GB"/>
              </w:rPr>
              <w:t xml:space="preserve"> </w:t>
            </w:r>
            <w:r w:rsidRPr="00F95E51">
              <w:rPr>
                <w:rFonts w:asciiTheme="minorHAnsi" w:hAnsiTheme="minorHAnsi" w:cstheme="minorHAnsi"/>
                <w:color w:val="151515"/>
                <w:lang w:val="en-GB"/>
              </w:rPr>
              <w:t xml:space="preserve">Public </w:t>
            </w:r>
            <w:r w:rsidRPr="00F95E51">
              <w:rPr>
                <w:rFonts w:asciiTheme="minorHAnsi" w:hAnsiTheme="minorHAnsi" w:cstheme="minorHAnsi"/>
                <w:color w:val="151515"/>
                <w:spacing w:val="-2"/>
                <w:lang w:val="en-GB"/>
              </w:rPr>
              <w:t>Participation</w:t>
            </w:r>
          </w:p>
          <w:p w14:paraId="6B1DACD0" w14:textId="77777777" w:rsidR="00794EB1" w:rsidRPr="00F95E51" w:rsidRDefault="0039249D" w:rsidP="002B776A">
            <w:pPr>
              <w:pStyle w:val="TableParagraph"/>
              <w:numPr>
                <w:ilvl w:val="0"/>
                <w:numId w:val="47"/>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rPr>
              <w:t>MSI-SLP</w:t>
            </w:r>
            <w:r w:rsidRPr="00F95E51">
              <w:rPr>
                <w:rFonts w:asciiTheme="minorHAnsi" w:hAnsiTheme="minorHAnsi" w:cstheme="minorHAnsi"/>
                <w:spacing w:val="-5"/>
              </w:rPr>
              <w:t xml:space="preserve"> </w:t>
            </w:r>
            <w:r w:rsidRPr="00F95E51">
              <w:rPr>
                <w:rFonts w:asciiTheme="minorHAnsi" w:hAnsiTheme="minorHAnsi" w:cstheme="minorHAnsi"/>
                <w:spacing w:val="-2"/>
              </w:rPr>
              <w:t>Secretariat</w:t>
            </w:r>
          </w:p>
        </w:tc>
        <w:tc>
          <w:tcPr>
            <w:tcW w:w="4416" w:type="dxa"/>
            <w:shd w:val="clear" w:color="auto" w:fill="FDF9F8"/>
          </w:tcPr>
          <w:p w14:paraId="738B24E7" w14:textId="77777777" w:rsidR="00794EB1" w:rsidRPr="002B776A" w:rsidRDefault="00794EB1">
            <w:pPr>
              <w:pStyle w:val="TableParagraph"/>
              <w:ind w:left="0"/>
              <w:rPr>
                <w:rFonts w:asciiTheme="minorHAnsi" w:hAnsiTheme="minorHAnsi" w:cstheme="minorHAnsi"/>
                <w:i/>
              </w:rPr>
            </w:pPr>
          </w:p>
          <w:p w14:paraId="5882F994" w14:textId="77777777" w:rsidR="00794EB1" w:rsidRPr="002B776A" w:rsidRDefault="0039249D" w:rsidP="007C7346">
            <w:pPr>
              <w:pStyle w:val="TableParagraph"/>
              <w:ind w:left="206" w:right="201"/>
              <w:rPr>
                <w:rFonts w:asciiTheme="minorHAnsi" w:hAnsiTheme="minorHAnsi" w:cstheme="minorHAnsi"/>
                <w:lang w:val="en-GB"/>
              </w:rPr>
            </w:pPr>
            <w:r w:rsidRPr="002B776A">
              <w:rPr>
                <w:rFonts w:asciiTheme="minorHAnsi" w:hAnsiTheme="minorHAnsi" w:cstheme="minorHAnsi"/>
                <w:lang w:val="en-GB"/>
              </w:rPr>
              <w:t>The</w:t>
            </w:r>
            <w:r w:rsidRPr="002B776A">
              <w:rPr>
                <w:rFonts w:asciiTheme="minorHAnsi" w:hAnsiTheme="minorHAnsi" w:cstheme="minorHAnsi"/>
                <w:spacing w:val="-7"/>
                <w:lang w:val="en-GB"/>
              </w:rPr>
              <w:t xml:space="preserve"> </w:t>
            </w:r>
            <w:r w:rsidRPr="002B776A">
              <w:rPr>
                <w:rFonts w:asciiTheme="minorHAnsi" w:hAnsiTheme="minorHAnsi" w:cstheme="minorHAnsi"/>
                <w:lang w:val="en-GB"/>
              </w:rPr>
              <w:t>committee</w:t>
            </w:r>
            <w:r w:rsidRPr="002B776A">
              <w:rPr>
                <w:rFonts w:asciiTheme="minorHAnsi" w:hAnsiTheme="minorHAnsi" w:cstheme="minorHAnsi"/>
                <w:spacing w:val="-7"/>
                <w:lang w:val="en-GB"/>
              </w:rPr>
              <w:t xml:space="preserve"> </w:t>
            </w:r>
            <w:r w:rsidRPr="002B776A">
              <w:rPr>
                <w:rFonts w:asciiTheme="minorHAnsi" w:hAnsiTheme="minorHAnsi" w:cstheme="minorHAnsi"/>
                <w:lang w:val="en-GB"/>
              </w:rPr>
              <w:t>will</w:t>
            </w:r>
            <w:r w:rsidRPr="002B776A">
              <w:rPr>
                <w:rFonts w:asciiTheme="minorHAnsi" w:hAnsiTheme="minorHAnsi" w:cstheme="minorHAnsi"/>
                <w:spacing w:val="-10"/>
                <w:lang w:val="en-GB"/>
              </w:rPr>
              <w:t xml:space="preserve"> </w:t>
            </w:r>
            <w:r w:rsidRPr="002B776A">
              <w:rPr>
                <w:rFonts w:asciiTheme="minorHAnsi" w:hAnsiTheme="minorHAnsi" w:cstheme="minorHAnsi"/>
                <w:lang w:val="en-GB"/>
              </w:rPr>
              <w:t>continue</w:t>
            </w:r>
            <w:r w:rsidRPr="002B776A">
              <w:rPr>
                <w:rFonts w:asciiTheme="minorHAnsi" w:hAnsiTheme="minorHAnsi" w:cstheme="minorHAnsi"/>
                <w:spacing w:val="-7"/>
                <w:lang w:val="en-GB"/>
              </w:rPr>
              <w:t xml:space="preserve"> </w:t>
            </w:r>
            <w:r w:rsidRPr="002B776A">
              <w:rPr>
                <w:rFonts w:asciiTheme="minorHAnsi" w:hAnsiTheme="minorHAnsi" w:cstheme="minorHAnsi"/>
                <w:lang w:val="en-GB"/>
              </w:rPr>
              <w:t>monitoring</w:t>
            </w:r>
            <w:r w:rsidRPr="002B776A">
              <w:rPr>
                <w:rFonts w:asciiTheme="minorHAnsi" w:hAnsiTheme="minorHAnsi" w:cstheme="minorHAnsi"/>
                <w:spacing w:val="-8"/>
                <w:lang w:val="en-GB"/>
              </w:rPr>
              <w:t xml:space="preserve"> </w:t>
            </w:r>
            <w:r w:rsidRPr="002B776A">
              <w:rPr>
                <w:rFonts w:asciiTheme="minorHAnsi" w:hAnsiTheme="minorHAnsi" w:cstheme="minorHAnsi"/>
                <w:lang w:val="en-GB"/>
              </w:rPr>
              <w:t>this matter (the Access to Justice Committee is mainly dealing with this).</w:t>
            </w:r>
          </w:p>
        </w:tc>
        <w:tc>
          <w:tcPr>
            <w:tcW w:w="3326" w:type="dxa"/>
            <w:shd w:val="clear" w:color="auto" w:fill="FDF9F8"/>
          </w:tcPr>
          <w:p w14:paraId="33AD92DC" w14:textId="77777777" w:rsidR="00794EB1" w:rsidRPr="002B776A" w:rsidRDefault="00794EB1">
            <w:pPr>
              <w:pStyle w:val="TableParagraph"/>
              <w:ind w:left="0"/>
              <w:rPr>
                <w:rFonts w:asciiTheme="minorHAnsi" w:hAnsiTheme="minorHAnsi" w:cstheme="minorHAnsi"/>
                <w:i/>
                <w:lang w:val="en-GB"/>
              </w:rPr>
            </w:pPr>
          </w:p>
          <w:p w14:paraId="4ECE9255" w14:textId="77777777" w:rsidR="00794EB1" w:rsidRPr="002B776A" w:rsidRDefault="0039249D">
            <w:pPr>
              <w:pStyle w:val="TableParagraph"/>
              <w:ind w:left="208"/>
              <w:rPr>
                <w:rFonts w:asciiTheme="minorHAnsi" w:hAnsiTheme="minorHAnsi" w:cstheme="minorHAnsi"/>
                <w:lang w:val="en-GB"/>
              </w:rPr>
            </w:pPr>
            <w:r w:rsidRPr="002B776A">
              <w:rPr>
                <w:rFonts w:asciiTheme="minorHAnsi" w:hAnsiTheme="minorHAnsi" w:cstheme="minorHAnsi"/>
                <w:lang w:val="en-GB"/>
              </w:rPr>
              <w:t>See</w:t>
            </w:r>
            <w:r w:rsidRPr="002B776A">
              <w:rPr>
                <w:rFonts w:asciiTheme="minorHAnsi" w:hAnsiTheme="minorHAnsi" w:cstheme="minorHAnsi"/>
                <w:spacing w:val="-2"/>
                <w:lang w:val="en-GB"/>
              </w:rPr>
              <w:t xml:space="preserve"> </w:t>
            </w:r>
            <w:r w:rsidRPr="002B776A">
              <w:rPr>
                <w:rFonts w:asciiTheme="minorHAnsi" w:hAnsiTheme="minorHAnsi" w:cstheme="minorHAnsi"/>
                <w:lang w:val="en-GB"/>
              </w:rPr>
              <w:t>Access</w:t>
            </w:r>
            <w:r w:rsidRPr="002B776A">
              <w:rPr>
                <w:rFonts w:asciiTheme="minorHAnsi" w:hAnsiTheme="minorHAnsi" w:cstheme="minorHAnsi"/>
                <w:spacing w:val="-4"/>
                <w:lang w:val="en-GB"/>
              </w:rPr>
              <w:t xml:space="preserve"> </w:t>
            </w:r>
            <w:r w:rsidRPr="002B776A">
              <w:rPr>
                <w:rFonts w:asciiTheme="minorHAnsi" w:hAnsiTheme="minorHAnsi" w:cstheme="minorHAnsi"/>
                <w:lang w:val="en-GB"/>
              </w:rPr>
              <w:t>to</w:t>
            </w:r>
            <w:r w:rsidRPr="002B776A">
              <w:rPr>
                <w:rFonts w:asciiTheme="minorHAnsi" w:hAnsiTheme="minorHAnsi" w:cstheme="minorHAnsi"/>
                <w:spacing w:val="-3"/>
                <w:lang w:val="en-GB"/>
              </w:rPr>
              <w:t xml:space="preserve"> </w:t>
            </w:r>
            <w:r w:rsidRPr="002B776A">
              <w:rPr>
                <w:rFonts w:asciiTheme="minorHAnsi" w:hAnsiTheme="minorHAnsi" w:cstheme="minorHAnsi"/>
                <w:lang w:val="en-GB"/>
              </w:rPr>
              <w:t>Justice</w:t>
            </w:r>
            <w:r w:rsidRPr="002B776A">
              <w:rPr>
                <w:rFonts w:asciiTheme="minorHAnsi" w:hAnsiTheme="minorHAnsi" w:cstheme="minorHAnsi"/>
                <w:spacing w:val="-3"/>
                <w:lang w:val="en-GB"/>
              </w:rPr>
              <w:t xml:space="preserve"> </w:t>
            </w:r>
            <w:r w:rsidRPr="002B776A">
              <w:rPr>
                <w:rFonts w:asciiTheme="minorHAnsi" w:hAnsiTheme="minorHAnsi" w:cstheme="minorHAnsi"/>
                <w:spacing w:val="-2"/>
                <w:lang w:val="en-GB"/>
              </w:rPr>
              <w:t>Committee</w:t>
            </w:r>
          </w:p>
        </w:tc>
        <w:tc>
          <w:tcPr>
            <w:tcW w:w="4212" w:type="dxa"/>
          </w:tcPr>
          <w:p w14:paraId="3CFC67D5" w14:textId="1B1DB5EA" w:rsidR="00794EB1" w:rsidRPr="00F95E51" w:rsidRDefault="00794EB1">
            <w:pPr>
              <w:pStyle w:val="TableParagraph"/>
              <w:ind w:left="105"/>
              <w:rPr>
                <w:rFonts w:asciiTheme="minorHAnsi" w:hAnsiTheme="minorHAnsi" w:cstheme="minorHAnsi"/>
                <w:lang w:val="en-GB"/>
              </w:rPr>
            </w:pPr>
          </w:p>
          <w:p w14:paraId="3BFE7C20" w14:textId="15228D20" w:rsidR="00794EB1" w:rsidRPr="00F95E51" w:rsidRDefault="00794EB1">
            <w:pPr>
              <w:pStyle w:val="TableParagraph"/>
              <w:tabs>
                <w:tab w:val="left" w:pos="825"/>
              </w:tabs>
              <w:spacing w:line="267" w:lineRule="exact"/>
              <w:ind w:left="465"/>
              <w:rPr>
                <w:rFonts w:asciiTheme="minorHAnsi" w:hAnsiTheme="minorHAnsi" w:cstheme="minorHAnsi"/>
                <w:lang w:val="en-GB"/>
              </w:rPr>
            </w:pPr>
          </w:p>
        </w:tc>
      </w:tr>
      <w:tr w:rsidR="00045200" w:rsidRPr="00F9476B" w14:paraId="4FDCD6BC" w14:textId="77777777" w:rsidTr="002B776A">
        <w:trPr>
          <w:trHeight w:val="5216"/>
        </w:trPr>
        <w:tc>
          <w:tcPr>
            <w:tcW w:w="3353" w:type="dxa"/>
          </w:tcPr>
          <w:p w14:paraId="2E4E94F8" w14:textId="3CF1EF8A" w:rsidR="00045200" w:rsidRPr="000A7368" w:rsidRDefault="00045200" w:rsidP="00045200">
            <w:pPr>
              <w:pStyle w:val="TableParagraph"/>
              <w:rPr>
                <w:rFonts w:asciiTheme="minorHAnsi" w:hAnsiTheme="minorHAnsi" w:cstheme="minorHAnsi"/>
                <w:iCs/>
                <w:lang w:val="en-GB"/>
              </w:rPr>
            </w:pPr>
            <w:r w:rsidRPr="000A7368">
              <w:rPr>
                <w:rFonts w:asciiTheme="minorHAnsi" w:hAnsiTheme="minorHAnsi" w:cstheme="minorHAnsi"/>
                <w:iCs/>
                <w:lang w:val="en-GB"/>
              </w:rPr>
              <w:lastRenderedPageBreak/>
              <w:t>Relevant</w:t>
            </w:r>
            <w:r w:rsidRPr="000A7368">
              <w:rPr>
                <w:rFonts w:asciiTheme="minorHAnsi" w:hAnsiTheme="minorHAnsi" w:cstheme="minorHAnsi"/>
                <w:iCs/>
                <w:lang w:val="en-GB"/>
              </w:rPr>
              <w:tab/>
              <w:t>HCCH</w:t>
            </w:r>
            <w:r>
              <w:rPr>
                <w:rFonts w:asciiTheme="minorHAnsi" w:hAnsiTheme="minorHAnsi" w:cstheme="minorHAnsi"/>
                <w:iCs/>
                <w:lang w:val="en-GB"/>
              </w:rPr>
              <w:t xml:space="preserve">, </w:t>
            </w:r>
            <w:r w:rsidRPr="000A7368">
              <w:rPr>
                <w:rFonts w:asciiTheme="minorHAnsi" w:hAnsiTheme="minorHAnsi" w:cstheme="minorHAnsi"/>
                <w:iCs/>
                <w:lang w:val="en-GB"/>
              </w:rPr>
              <w:t xml:space="preserve">ELI </w:t>
            </w:r>
            <w:r>
              <w:rPr>
                <w:rFonts w:asciiTheme="minorHAnsi" w:hAnsiTheme="minorHAnsi" w:cstheme="minorHAnsi"/>
                <w:iCs/>
                <w:lang w:val="en-GB"/>
              </w:rPr>
              <w:t xml:space="preserve">and EJN </w:t>
            </w:r>
            <w:r w:rsidRPr="000A7368">
              <w:rPr>
                <w:rFonts w:asciiTheme="minorHAnsi" w:hAnsiTheme="minorHAnsi" w:cstheme="minorHAnsi"/>
                <w:iCs/>
                <w:lang w:val="en-GB"/>
              </w:rPr>
              <w:t>work/projects</w:t>
            </w:r>
          </w:p>
          <w:p w14:paraId="17B5BD4C" w14:textId="77777777" w:rsidR="00045200" w:rsidRPr="000A7368" w:rsidRDefault="00045200" w:rsidP="00045200">
            <w:pPr>
              <w:pStyle w:val="TableParagraph"/>
              <w:rPr>
                <w:rFonts w:asciiTheme="minorHAnsi" w:hAnsiTheme="minorHAnsi" w:cstheme="minorHAnsi"/>
                <w:iCs/>
                <w:lang w:val="en-GB"/>
              </w:rPr>
            </w:pPr>
          </w:p>
          <w:p w14:paraId="322BBFDD" w14:textId="77777777" w:rsidR="00045200" w:rsidRPr="000A7368" w:rsidRDefault="00045200" w:rsidP="00045200">
            <w:pPr>
              <w:pStyle w:val="TableParagraph"/>
              <w:rPr>
                <w:rFonts w:asciiTheme="minorHAnsi" w:hAnsiTheme="minorHAnsi" w:cstheme="minorHAnsi"/>
                <w:iCs/>
                <w:lang w:val="en-GB"/>
              </w:rPr>
            </w:pPr>
            <w:r w:rsidRPr="000A7368">
              <w:rPr>
                <w:rFonts w:asciiTheme="minorHAnsi" w:hAnsiTheme="minorHAnsi" w:cstheme="minorHAnsi"/>
                <w:iCs/>
                <w:lang w:val="en-GB"/>
              </w:rPr>
              <w:t>Relevant actors:</w:t>
            </w:r>
          </w:p>
          <w:p w14:paraId="536C3E0D" w14:textId="72FCABDF" w:rsidR="00045200" w:rsidRPr="000A7368" w:rsidRDefault="00045200" w:rsidP="00045200">
            <w:pPr>
              <w:pStyle w:val="TableParagraph"/>
              <w:rPr>
                <w:rFonts w:asciiTheme="minorHAnsi" w:hAnsiTheme="minorHAnsi" w:cstheme="minorHAnsi"/>
                <w:iCs/>
                <w:lang w:val="en-GB"/>
              </w:rPr>
            </w:pPr>
            <w:r w:rsidRPr="000A7368">
              <w:rPr>
                <w:rFonts w:asciiTheme="minorHAnsi" w:hAnsiTheme="minorHAnsi" w:cstheme="minorHAnsi"/>
                <w:iCs/>
                <w:lang w:val="en-GB"/>
              </w:rPr>
              <w:t>-</w:t>
            </w:r>
            <w:r>
              <w:rPr>
                <w:rFonts w:asciiTheme="minorHAnsi" w:hAnsiTheme="minorHAnsi" w:cstheme="minorHAnsi"/>
                <w:iCs/>
                <w:lang w:val="en-GB"/>
              </w:rPr>
              <w:t xml:space="preserve"> </w:t>
            </w:r>
            <w:r w:rsidRPr="000A7368">
              <w:rPr>
                <w:rFonts w:asciiTheme="minorHAnsi" w:hAnsiTheme="minorHAnsi" w:cstheme="minorHAnsi"/>
                <w:iCs/>
                <w:lang w:val="en-GB"/>
              </w:rPr>
              <w:t>European Law Institute (ELI)</w:t>
            </w:r>
          </w:p>
          <w:p w14:paraId="2127F6E6" w14:textId="393860B7" w:rsidR="00045200" w:rsidRDefault="00045200" w:rsidP="00045200">
            <w:pPr>
              <w:pStyle w:val="TableParagraph"/>
              <w:ind w:left="0"/>
              <w:rPr>
                <w:rFonts w:asciiTheme="minorHAnsi" w:hAnsiTheme="minorHAnsi" w:cstheme="minorHAnsi"/>
                <w:iCs/>
                <w:lang w:val="it-IT"/>
              </w:rPr>
            </w:pPr>
            <w:r w:rsidRPr="000A7368">
              <w:rPr>
                <w:rFonts w:asciiTheme="minorHAnsi" w:hAnsiTheme="minorHAnsi" w:cstheme="minorHAnsi"/>
                <w:iCs/>
                <w:lang w:val="it-IT"/>
              </w:rPr>
              <w:t>-</w:t>
            </w:r>
            <w:r>
              <w:rPr>
                <w:rFonts w:asciiTheme="minorHAnsi" w:hAnsiTheme="minorHAnsi" w:cstheme="minorHAnsi"/>
                <w:iCs/>
                <w:lang w:val="it-IT"/>
              </w:rPr>
              <w:t xml:space="preserve"> </w:t>
            </w:r>
            <w:r w:rsidRPr="000A7368">
              <w:rPr>
                <w:rFonts w:asciiTheme="minorHAnsi" w:hAnsiTheme="minorHAnsi" w:cstheme="minorHAnsi"/>
                <w:iCs/>
                <w:lang w:val="it-IT"/>
              </w:rPr>
              <w:t>Hague Conference on Private</w:t>
            </w:r>
            <w:r>
              <w:rPr>
                <w:rFonts w:asciiTheme="minorHAnsi" w:hAnsiTheme="minorHAnsi" w:cstheme="minorHAnsi"/>
                <w:iCs/>
                <w:lang w:val="it-IT"/>
              </w:rPr>
              <w:t xml:space="preserve"> </w:t>
            </w:r>
            <w:r w:rsidRPr="000A7368">
              <w:rPr>
                <w:rFonts w:asciiTheme="minorHAnsi" w:hAnsiTheme="minorHAnsi" w:cstheme="minorHAnsi"/>
                <w:iCs/>
                <w:lang w:val="it-IT"/>
              </w:rPr>
              <w:t>International Law (HCCH)</w:t>
            </w:r>
          </w:p>
          <w:p w14:paraId="5ACBB592" w14:textId="66446077" w:rsidR="00045200" w:rsidRPr="000A7368" w:rsidRDefault="00045200" w:rsidP="00045200">
            <w:pPr>
              <w:pStyle w:val="TableParagraph"/>
              <w:ind w:left="0"/>
              <w:rPr>
                <w:rFonts w:asciiTheme="minorHAnsi" w:hAnsiTheme="minorHAnsi" w:cstheme="minorHAnsi"/>
                <w:i/>
                <w:lang w:val="en-GB"/>
              </w:rPr>
            </w:pPr>
            <w:r>
              <w:rPr>
                <w:rFonts w:asciiTheme="minorHAnsi" w:hAnsiTheme="minorHAnsi" w:cstheme="minorHAnsi"/>
                <w:lang w:val="en-GB"/>
              </w:rPr>
              <w:t xml:space="preserve">- </w:t>
            </w:r>
            <w:r w:rsidRPr="00131C35">
              <w:rPr>
                <w:rFonts w:asciiTheme="minorHAnsi" w:hAnsiTheme="minorHAnsi" w:cstheme="minorHAnsi"/>
                <w:lang w:val="en-GB"/>
              </w:rPr>
              <w:t>European</w:t>
            </w:r>
            <w:r w:rsidRPr="00131C35">
              <w:rPr>
                <w:rFonts w:asciiTheme="minorHAnsi" w:hAnsiTheme="minorHAnsi" w:cstheme="minorHAnsi"/>
                <w:spacing w:val="-6"/>
                <w:lang w:val="en-GB"/>
              </w:rPr>
              <w:t xml:space="preserve"> </w:t>
            </w:r>
            <w:r w:rsidRPr="00131C35">
              <w:rPr>
                <w:rFonts w:asciiTheme="minorHAnsi" w:hAnsiTheme="minorHAnsi" w:cstheme="minorHAnsi"/>
                <w:lang w:val="en-GB"/>
              </w:rPr>
              <w:t>Judicial</w:t>
            </w:r>
            <w:r w:rsidRPr="00131C35">
              <w:rPr>
                <w:rFonts w:asciiTheme="minorHAnsi" w:hAnsiTheme="minorHAnsi" w:cstheme="minorHAnsi"/>
                <w:spacing w:val="-4"/>
                <w:lang w:val="en-GB"/>
              </w:rPr>
              <w:t xml:space="preserve"> </w:t>
            </w:r>
            <w:r w:rsidRPr="00131C35">
              <w:rPr>
                <w:rFonts w:asciiTheme="minorHAnsi" w:hAnsiTheme="minorHAnsi" w:cstheme="minorHAnsi"/>
                <w:spacing w:val="-2"/>
                <w:lang w:val="en-GB"/>
              </w:rPr>
              <w:t xml:space="preserve">Network </w:t>
            </w:r>
            <w:r>
              <w:rPr>
                <w:rFonts w:asciiTheme="minorHAnsi" w:hAnsiTheme="minorHAnsi" w:cstheme="minorHAnsi"/>
                <w:spacing w:val="-2"/>
                <w:lang w:val="en-GB"/>
              </w:rPr>
              <w:t>(EJN) in civil and commercial matters</w:t>
            </w:r>
          </w:p>
        </w:tc>
        <w:tc>
          <w:tcPr>
            <w:tcW w:w="4416" w:type="dxa"/>
            <w:shd w:val="clear" w:color="auto" w:fill="FDF9F8"/>
          </w:tcPr>
          <w:p w14:paraId="54018A90" w14:textId="0A6FEF60" w:rsidR="00045200" w:rsidRPr="000A7368" w:rsidRDefault="00045200">
            <w:pPr>
              <w:pStyle w:val="TableParagraph"/>
              <w:ind w:left="0"/>
              <w:rPr>
                <w:rFonts w:asciiTheme="minorHAnsi" w:hAnsiTheme="minorHAnsi" w:cstheme="minorHAnsi"/>
                <w:i/>
                <w:lang w:val="en-GB"/>
              </w:rPr>
            </w:pPr>
            <w:r w:rsidRPr="00F95E51">
              <w:rPr>
                <w:rFonts w:asciiTheme="minorHAnsi" w:hAnsiTheme="minorHAnsi" w:cstheme="minorHAnsi"/>
                <w:lang w:val="en-GB"/>
              </w:rPr>
              <w:t>The committee will continue to monitor the relevant work/projects done by the HCCH</w:t>
            </w:r>
            <w:r>
              <w:rPr>
                <w:rFonts w:asciiTheme="minorHAnsi" w:hAnsiTheme="minorHAnsi" w:cstheme="minorHAnsi"/>
                <w:lang w:val="en-GB"/>
              </w:rPr>
              <w:t xml:space="preserve">, EJN and </w:t>
            </w:r>
            <w:r w:rsidRPr="00F95E51">
              <w:rPr>
                <w:rFonts w:asciiTheme="minorHAnsi" w:hAnsiTheme="minorHAnsi" w:cstheme="minorHAnsi"/>
                <w:lang w:val="en-GB"/>
              </w:rPr>
              <w:t>ELI.</w:t>
            </w:r>
          </w:p>
        </w:tc>
        <w:tc>
          <w:tcPr>
            <w:tcW w:w="3326" w:type="dxa"/>
            <w:shd w:val="clear" w:color="auto" w:fill="FDF9F8"/>
          </w:tcPr>
          <w:p w14:paraId="5A2D9F10" w14:textId="1F7B1307" w:rsidR="00045200" w:rsidRPr="000A7368" w:rsidRDefault="00045200" w:rsidP="000A7368">
            <w:pPr>
              <w:pStyle w:val="TableParagraph"/>
              <w:ind w:left="0"/>
              <w:jc w:val="both"/>
              <w:rPr>
                <w:rFonts w:asciiTheme="minorHAnsi" w:hAnsiTheme="minorHAnsi" w:cstheme="minorHAnsi"/>
                <w:iCs/>
                <w:lang w:val="en-GB"/>
              </w:rPr>
            </w:pPr>
            <w:r>
              <w:rPr>
                <w:rFonts w:asciiTheme="minorHAnsi" w:hAnsiTheme="minorHAnsi" w:cstheme="minorHAnsi"/>
                <w:iCs/>
                <w:lang w:val="en-GB"/>
              </w:rPr>
              <w:t xml:space="preserve">The Legal Advisor participated in the 2024 Council of General Assembly of the HCCH, </w:t>
            </w:r>
            <w:proofErr w:type="gramStart"/>
            <w:r>
              <w:rPr>
                <w:rFonts w:asciiTheme="minorHAnsi" w:hAnsiTheme="minorHAnsi" w:cstheme="minorHAnsi"/>
                <w:iCs/>
                <w:lang w:val="en-GB"/>
              </w:rPr>
              <w:t>and also</w:t>
            </w:r>
            <w:proofErr w:type="gramEnd"/>
            <w:r>
              <w:rPr>
                <w:rFonts w:asciiTheme="minorHAnsi" w:hAnsiTheme="minorHAnsi" w:cstheme="minorHAnsi"/>
                <w:iCs/>
                <w:lang w:val="en-GB"/>
              </w:rPr>
              <w:t xml:space="preserve"> in the </w:t>
            </w:r>
            <w:r w:rsidRPr="00045200">
              <w:rPr>
                <w:rFonts w:asciiTheme="minorHAnsi" w:hAnsiTheme="minorHAnsi" w:cstheme="minorHAnsi"/>
                <w:iCs/>
                <w:lang w:val="en-GB"/>
              </w:rPr>
              <w:t xml:space="preserve">22nd Annual Meeting of the Members of the </w:t>
            </w:r>
            <w:r w:rsidRPr="00131C35">
              <w:rPr>
                <w:rFonts w:asciiTheme="minorHAnsi" w:hAnsiTheme="minorHAnsi" w:cstheme="minorHAnsi"/>
                <w:lang w:val="en-GB"/>
              </w:rPr>
              <w:t>European</w:t>
            </w:r>
            <w:r w:rsidRPr="00131C35">
              <w:rPr>
                <w:rFonts w:asciiTheme="minorHAnsi" w:hAnsiTheme="minorHAnsi" w:cstheme="minorHAnsi"/>
                <w:spacing w:val="-6"/>
                <w:lang w:val="en-GB"/>
              </w:rPr>
              <w:t xml:space="preserve"> </w:t>
            </w:r>
            <w:r w:rsidRPr="00131C35">
              <w:rPr>
                <w:rFonts w:asciiTheme="minorHAnsi" w:hAnsiTheme="minorHAnsi" w:cstheme="minorHAnsi"/>
                <w:lang w:val="en-GB"/>
              </w:rPr>
              <w:t>Judicial</w:t>
            </w:r>
            <w:r w:rsidRPr="00131C35">
              <w:rPr>
                <w:rFonts w:asciiTheme="minorHAnsi" w:hAnsiTheme="minorHAnsi" w:cstheme="minorHAnsi"/>
                <w:spacing w:val="-4"/>
                <w:lang w:val="en-GB"/>
              </w:rPr>
              <w:t xml:space="preserve"> </w:t>
            </w:r>
            <w:r w:rsidRPr="00131C35">
              <w:rPr>
                <w:rFonts w:asciiTheme="minorHAnsi" w:hAnsiTheme="minorHAnsi" w:cstheme="minorHAnsi"/>
                <w:spacing w:val="-2"/>
                <w:lang w:val="en-GB"/>
              </w:rPr>
              <w:t xml:space="preserve">Network </w:t>
            </w:r>
            <w:r>
              <w:rPr>
                <w:rFonts w:asciiTheme="minorHAnsi" w:hAnsiTheme="minorHAnsi" w:cstheme="minorHAnsi"/>
                <w:spacing w:val="-2"/>
                <w:lang w:val="en-GB"/>
              </w:rPr>
              <w:t xml:space="preserve">(EJN) in civil and commercial matters. In addition, the Legal Advisor attended relevant webinars organised by the ELI. </w:t>
            </w:r>
          </w:p>
        </w:tc>
        <w:tc>
          <w:tcPr>
            <w:tcW w:w="4212" w:type="dxa"/>
          </w:tcPr>
          <w:p w14:paraId="233C001B" w14:textId="77777777" w:rsidR="00045200" w:rsidRPr="00F95E51" w:rsidRDefault="00045200">
            <w:pPr>
              <w:pStyle w:val="TableParagraph"/>
              <w:ind w:left="105"/>
              <w:rPr>
                <w:rFonts w:asciiTheme="minorHAnsi" w:hAnsiTheme="minorHAnsi" w:cstheme="minorHAnsi"/>
                <w:lang w:val="en-GB"/>
              </w:rPr>
            </w:pPr>
          </w:p>
        </w:tc>
      </w:tr>
    </w:tbl>
    <w:p w14:paraId="2C7ED1C4"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5372E300" w14:textId="4D433901" w:rsidR="00794EB1" w:rsidRPr="00F95E51" w:rsidRDefault="002B776A">
      <w:pPr>
        <w:rPr>
          <w:rFonts w:asciiTheme="minorHAnsi" w:hAnsiTheme="minorHAnsi" w:cstheme="minorHAnsi"/>
          <w:i/>
          <w:sz w:val="20"/>
          <w:lang w:val="en-GB"/>
        </w:rPr>
      </w:pPr>
      <w:r w:rsidRPr="00F95E51">
        <w:rPr>
          <w:rFonts w:asciiTheme="minorHAnsi" w:hAnsiTheme="minorHAnsi" w:cstheme="minorHAnsi"/>
          <w:noProof/>
        </w:rPr>
        <w:lastRenderedPageBreak/>
        <mc:AlternateContent>
          <mc:Choice Requires="wpg">
            <w:drawing>
              <wp:anchor distT="0" distB="0" distL="114300" distR="114300" simplePos="0" relativeHeight="15738880" behindDoc="0" locked="0" layoutInCell="1" allowOverlap="1" wp14:anchorId="2FCEFC38" wp14:editId="5531674F">
                <wp:simplePos x="0" y="0"/>
                <wp:positionH relativeFrom="page">
                  <wp:posOffset>22860</wp:posOffset>
                </wp:positionH>
                <wp:positionV relativeFrom="paragraph">
                  <wp:posOffset>0</wp:posOffset>
                </wp:positionV>
                <wp:extent cx="10668000" cy="1165860"/>
                <wp:effectExtent l="0" t="0" r="0" b="15240"/>
                <wp:wrapNone/>
                <wp:docPr id="1439197677"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165860"/>
                          <a:chOff x="38" y="-3096"/>
                          <a:chExt cx="16800" cy="2446"/>
                        </a:xfrm>
                      </wpg:grpSpPr>
                      <wps:wsp>
                        <wps:cNvPr id="1388112550" name="docshape55"/>
                        <wps:cNvSpPr>
                          <a:spLocks noChangeArrowheads="1"/>
                        </wps:cNvSpPr>
                        <wps:spPr bwMode="auto">
                          <a:xfrm>
                            <a:off x="38" y="-3096"/>
                            <a:ext cx="16800" cy="2446"/>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063995" name="docshape56"/>
                        <wps:cNvSpPr>
                          <a:spLocks noChangeArrowheads="1"/>
                        </wps:cNvSpPr>
                        <wps:spPr bwMode="auto">
                          <a:xfrm>
                            <a:off x="964" y="-15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382431" name="docshape57"/>
                        <wps:cNvSpPr txBox="1">
                          <a:spLocks noChangeArrowheads="1"/>
                        </wps:cNvSpPr>
                        <wps:spPr bwMode="auto">
                          <a:xfrm>
                            <a:off x="38" y="-3096"/>
                            <a:ext cx="16800" cy="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DCA6" w14:textId="77777777" w:rsidR="00794EB1" w:rsidRDefault="00794EB1">
                              <w:pPr>
                                <w:spacing w:before="10"/>
                                <w:rPr>
                                  <w:i/>
                                  <w:sz w:val="59"/>
                                </w:rPr>
                              </w:pPr>
                            </w:p>
                            <w:p w14:paraId="31867118" w14:textId="12E21FD1" w:rsidR="00794EB1" w:rsidRDefault="0039249D">
                              <w:pPr>
                                <w:tabs>
                                  <w:tab w:val="left" w:pos="6194"/>
                                </w:tabs>
                                <w:ind w:left="5486"/>
                                <w:rPr>
                                  <w:rFonts w:ascii="Cormorant Garamond Light"/>
                                  <w:sz w:val="48"/>
                                </w:rPr>
                              </w:pPr>
                              <w:r>
                                <w:rPr>
                                  <w:rFonts w:ascii="Cormorant Garamond Light"/>
                                  <w:color w:val="FFFFFF"/>
                                  <w:spacing w:val="-5"/>
                                  <w:sz w:val="48"/>
                                </w:rPr>
                                <w:t>1</w:t>
                              </w:r>
                              <w:r w:rsidR="006E7743">
                                <w:rPr>
                                  <w:rFonts w:ascii="Cormorant Garamond Light"/>
                                  <w:color w:val="FFFFFF"/>
                                  <w:spacing w:val="-5"/>
                                  <w:sz w:val="48"/>
                                </w:rPr>
                                <w:t>0</w:t>
                              </w:r>
                              <w:r>
                                <w:rPr>
                                  <w:rFonts w:ascii="Cormorant Garamond Light"/>
                                  <w:color w:val="FFFFFF"/>
                                  <w:spacing w:val="-5"/>
                                  <w:sz w:val="48"/>
                                </w:rPr>
                                <w:t>.</w:t>
                              </w:r>
                              <w:r>
                                <w:rPr>
                                  <w:rFonts w:ascii="Cormorant Garamond Light"/>
                                  <w:color w:val="FFFFFF"/>
                                  <w:sz w:val="48"/>
                                </w:rPr>
                                <w:tab/>
                                <w:t>Family and</w:t>
                              </w:r>
                              <w:r>
                                <w:rPr>
                                  <w:rFonts w:ascii="Cormorant Garamond Light"/>
                                  <w:color w:val="FFFFFF"/>
                                  <w:spacing w:val="2"/>
                                  <w:sz w:val="48"/>
                                </w:rPr>
                                <w:t xml:space="preserve"> </w:t>
                              </w:r>
                              <w:r>
                                <w:rPr>
                                  <w:rFonts w:ascii="Cormorant Garamond Light"/>
                                  <w:color w:val="FFFFFF"/>
                                  <w:sz w:val="48"/>
                                </w:rPr>
                                <w:t>Succession</w:t>
                              </w:r>
                              <w:r>
                                <w:rPr>
                                  <w:rFonts w:ascii="Cormorant Garamond Light"/>
                                  <w:color w:val="FFFFFF"/>
                                  <w:spacing w:val="1"/>
                                  <w:sz w:val="48"/>
                                </w:rPr>
                                <w:t xml:space="preserve"> </w:t>
                              </w:r>
                              <w:r>
                                <w:rPr>
                                  <w:rFonts w:ascii="Cormorant Garamond Light"/>
                                  <w:color w:val="FFFFFF"/>
                                  <w:spacing w:val="-5"/>
                                  <w:sz w:val="48"/>
                                </w:rPr>
                                <w:t>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EFC38" id="docshapegroup54" o:spid="_x0000_s1069" style="position:absolute;margin-left:1.8pt;margin-top:0;width:840pt;height:91.8pt;z-index:15738880;mso-position-horizontal-relative:page;mso-position-vertical-relative:text" coordorigin="38,-3096" coordsize="16800,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">
                <v:rect id="docshape55" o:spid="_x0000_s1070" style="position:absolute;left:38;top:-3096;width:1680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" fillcolor="#f3a069" stroked="f"/>
                <v:rect id="docshape56" o:spid="_x0000_s1071" style="position:absolute;left:964;top:-15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" fillcolor="#f4af83" stroked="f"/>
                <v:shape id="docshape57" o:spid="_x0000_s1072" type="#_x0000_t202" style="position:absolute;left:38;top:-3096;width:1680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" filled="f" stroked="f">
                  <v:textbox inset="0,0,0,0">
                    <w:txbxContent>
                      <w:p w14:paraId="027DDCA6" w14:textId="77777777" w:rsidR="00794EB1" w:rsidRDefault="00794EB1">
                        <w:pPr>
                          <w:spacing w:before="10"/>
                          <w:rPr>
                            <w:i/>
                            <w:sz w:val="59"/>
                          </w:rPr>
                        </w:pPr>
                      </w:p>
                      <w:p w14:paraId="31867118" w14:textId="12E21FD1" w:rsidR="00794EB1" w:rsidRDefault="0039249D">
                        <w:pPr>
                          <w:tabs>
                            <w:tab w:val="left" w:pos="6194"/>
                          </w:tabs>
                          <w:ind w:left="5486"/>
                          <w:rPr>
                            <w:rFonts w:ascii="Cormorant Garamond Light"/>
                            <w:sz w:val="48"/>
                          </w:rPr>
                        </w:pPr>
                        <w:r>
                          <w:rPr>
                            <w:rFonts w:ascii="Cormorant Garamond Light"/>
                            <w:color w:val="FFFFFF"/>
                            <w:spacing w:val="-5"/>
                            <w:sz w:val="48"/>
                          </w:rPr>
                          <w:t>1</w:t>
                        </w:r>
                        <w:r w:rsidR="006E7743">
                          <w:rPr>
                            <w:rFonts w:ascii="Cormorant Garamond Light"/>
                            <w:color w:val="FFFFFF"/>
                            <w:spacing w:val="-5"/>
                            <w:sz w:val="48"/>
                          </w:rPr>
                          <w:t>0</w:t>
                        </w:r>
                        <w:r>
                          <w:rPr>
                            <w:rFonts w:ascii="Cormorant Garamond Light"/>
                            <w:color w:val="FFFFFF"/>
                            <w:spacing w:val="-5"/>
                            <w:sz w:val="48"/>
                          </w:rPr>
                          <w:t>.</w:t>
                        </w:r>
                        <w:r>
                          <w:rPr>
                            <w:rFonts w:ascii="Cormorant Garamond Light"/>
                            <w:color w:val="FFFFFF"/>
                            <w:sz w:val="48"/>
                          </w:rPr>
                          <w:tab/>
                          <w:t>Family and</w:t>
                        </w:r>
                        <w:r>
                          <w:rPr>
                            <w:rFonts w:ascii="Cormorant Garamond Light"/>
                            <w:color w:val="FFFFFF"/>
                            <w:spacing w:val="2"/>
                            <w:sz w:val="48"/>
                          </w:rPr>
                          <w:t xml:space="preserve"> </w:t>
                        </w:r>
                        <w:r>
                          <w:rPr>
                            <w:rFonts w:ascii="Cormorant Garamond Light"/>
                            <w:color w:val="FFFFFF"/>
                            <w:sz w:val="48"/>
                          </w:rPr>
                          <w:t>Succession</w:t>
                        </w:r>
                        <w:r>
                          <w:rPr>
                            <w:rFonts w:ascii="Cormorant Garamond Light"/>
                            <w:color w:val="FFFFFF"/>
                            <w:spacing w:val="1"/>
                            <w:sz w:val="48"/>
                          </w:rPr>
                          <w:t xml:space="preserve"> </w:t>
                        </w:r>
                        <w:r>
                          <w:rPr>
                            <w:rFonts w:ascii="Cormorant Garamond Light"/>
                            <w:color w:val="FFFFFF"/>
                            <w:spacing w:val="-5"/>
                            <w:sz w:val="48"/>
                          </w:rPr>
                          <w:t>Law</w:t>
                        </w:r>
                      </w:p>
                    </w:txbxContent>
                  </v:textbox>
                </v:shape>
                <w10:wrap anchorx="page"/>
              </v:group>
            </w:pict>
          </mc:Fallback>
        </mc:AlternateContent>
      </w:r>
    </w:p>
    <w:p w14:paraId="797B6464" w14:textId="77777777" w:rsidR="00794EB1" w:rsidRPr="00F95E51" w:rsidRDefault="00794EB1">
      <w:pPr>
        <w:rPr>
          <w:rFonts w:asciiTheme="minorHAnsi" w:hAnsiTheme="minorHAnsi" w:cstheme="minorHAnsi"/>
          <w:i/>
          <w:sz w:val="20"/>
          <w:lang w:val="en-GB"/>
        </w:rPr>
      </w:pPr>
    </w:p>
    <w:p w14:paraId="0DC75807" w14:textId="77777777" w:rsidR="00794EB1" w:rsidRPr="00F95E51" w:rsidRDefault="00794EB1">
      <w:pPr>
        <w:rPr>
          <w:rFonts w:asciiTheme="minorHAnsi" w:hAnsiTheme="minorHAnsi" w:cstheme="minorHAnsi"/>
          <w:i/>
          <w:sz w:val="20"/>
          <w:lang w:val="en-GB"/>
        </w:rPr>
      </w:pPr>
    </w:p>
    <w:p w14:paraId="3388B639" w14:textId="77777777" w:rsidR="00794EB1" w:rsidRPr="00F95E51" w:rsidRDefault="00794EB1">
      <w:pPr>
        <w:rPr>
          <w:rFonts w:asciiTheme="minorHAnsi" w:hAnsiTheme="minorHAnsi" w:cstheme="minorHAnsi"/>
          <w:i/>
          <w:sz w:val="20"/>
          <w:lang w:val="en-GB"/>
        </w:rPr>
      </w:pPr>
    </w:p>
    <w:p w14:paraId="1EC36C98" w14:textId="77777777" w:rsidR="00794EB1" w:rsidRPr="00F95E51" w:rsidRDefault="00794EB1">
      <w:pPr>
        <w:rPr>
          <w:rFonts w:asciiTheme="minorHAnsi" w:hAnsiTheme="minorHAnsi" w:cstheme="minorHAnsi"/>
          <w:i/>
          <w:sz w:val="20"/>
          <w:lang w:val="en-GB"/>
        </w:rPr>
      </w:pPr>
    </w:p>
    <w:p w14:paraId="4A29CC6C" w14:textId="77777777" w:rsidR="00794EB1" w:rsidRPr="00F95E51" w:rsidRDefault="00794EB1">
      <w:pPr>
        <w:rPr>
          <w:rFonts w:asciiTheme="minorHAnsi" w:hAnsiTheme="minorHAnsi" w:cstheme="minorHAnsi"/>
          <w:i/>
          <w:sz w:val="20"/>
          <w:lang w:val="en-GB"/>
        </w:rPr>
      </w:pPr>
    </w:p>
    <w:p w14:paraId="409436D5" w14:textId="77777777" w:rsidR="00794EB1" w:rsidRPr="00F95E51" w:rsidRDefault="00794EB1">
      <w:pPr>
        <w:rPr>
          <w:rFonts w:asciiTheme="minorHAnsi" w:hAnsiTheme="minorHAnsi" w:cstheme="minorHAnsi"/>
          <w:i/>
          <w:sz w:val="20"/>
          <w:lang w:val="en-GB"/>
        </w:rPr>
      </w:pPr>
    </w:p>
    <w:p w14:paraId="11085CED" w14:textId="77777777" w:rsidR="00794EB1" w:rsidRPr="00F95E51" w:rsidRDefault="00794EB1">
      <w:pPr>
        <w:rPr>
          <w:rFonts w:asciiTheme="minorHAnsi" w:hAnsiTheme="minorHAnsi" w:cstheme="minorHAnsi"/>
          <w:i/>
          <w:sz w:val="20"/>
          <w:lang w:val="en-GB"/>
        </w:rPr>
      </w:pPr>
    </w:p>
    <w:p w14:paraId="08E1B7E2" w14:textId="77777777" w:rsidR="00794EB1" w:rsidRPr="00F95E51" w:rsidRDefault="00794EB1">
      <w:pPr>
        <w:rPr>
          <w:rFonts w:asciiTheme="minorHAnsi" w:hAnsiTheme="minorHAnsi" w:cstheme="minorHAnsi"/>
          <w:i/>
          <w:sz w:val="20"/>
          <w:lang w:val="en-GB"/>
        </w:rPr>
      </w:pPr>
    </w:p>
    <w:p w14:paraId="7E522C6B"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0F2D3C39" wp14:editId="556C1E30">
            <wp:extent cx="274955" cy="27432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274955" cy="274320"/>
                    </a:xfrm>
                    <a:prstGeom prst="rect">
                      <a:avLst/>
                    </a:prstGeom>
                  </pic:spPr>
                </pic:pic>
              </a:graphicData>
            </a:graphic>
          </wp:inline>
        </w:drawing>
      </w:r>
    </w:p>
    <w:p w14:paraId="6F8B2BE3" w14:textId="26EEC59D" w:rsidR="00794EB1" w:rsidRPr="00F95E51" w:rsidRDefault="0039249D" w:rsidP="002B776A">
      <w:pPr>
        <w:pStyle w:val="Corpsdetexte"/>
        <w:ind w:left="6944" w:right="6941"/>
        <w:jc w:val="center"/>
        <w:rPr>
          <w:rFonts w:asciiTheme="minorHAnsi" w:hAnsiTheme="minorHAnsi" w:cstheme="minorHAnsi"/>
          <w:lang w:val="en-GB"/>
        </w:rPr>
      </w:pPr>
      <w:bookmarkStart w:id="20" w:name="11._Family_and_Succession_Law"/>
      <w:bookmarkStart w:id="21" w:name="_bookmark10"/>
      <w:bookmarkEnd w:id="20"/>
      <w:bookmarkEnd w:id="21"/>
      <w:r w:rsidRPr="00F95E51">
        <w:rPr>
          <w:rFonts w:asciiTheme="minorHAnsi" w:hAnsiTheme="minorHAnsi" w:cstheme="minorHAnsi"/>
          <w:color w:val="2E5395"/>
          <w:lang w:val="en-GB"/>
        </w:rPr>
        <w:t>Contact</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Yvonne</w:t>
      </w:r>
      <w:r w:rsidRPr="00F95E51">
        <w:rPr>
          <w:rFonts w:asciiTheme="minorHAnsi" w:hAnsiTheme="minorHAnsi" w:cstheme="minorHAnsi"/>
          <w:color w:val="2E5395"/>
          <w:spacing w:val="-13"/>
          <w:lang w:val="en-GB"/>
        </w:rPr>
        <w:t xml:space="preserve"> </w:t>
      </w:r>
      <w:r w:rsidRPr="00F95E51">
        <w:rPr>
          <w:rFonts w:asciiTheme="minorHAnsi" w:hAnsiTheme="minorHAnsi" w:cstheme="minorHAnsi"/>
          <w:color w:val="2E5395"/>
          <w:lang w:val="en-GB"/>
        </w:rPr>
        <w:t xml:space="preserve">Goettler </w:t>
      </w:r>
    </w:p>
    <w:p w14:paraId="491F9B33" w14:textId="77777777" w:rsidR="00794EB1" w:rsidRPr="00F95E51" w:rsidRDefault="00794EB1">
      <w:pPr>
        <w:spacing w:before="12"/>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0D3034A0" w14:textId="77777777">
        <w:trPr>
          <w:trHeight w:val="340"/>
        </w:trPr>
        <w:tc>
          <w:tcPr>
            <w:tcW w:w="3401" w:type="dxa"/>
            <w:shd w:val="clear" w:color="auto" w:fill="2E5395"/>
          </w:tcPr>
          <w:p w14:paraId="5C91D78E"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62074F3B"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4D7772CF" w14:textId="77777777" w:rsidR="00794EB1" w:rsidRPr="00F95E51" w:rsidRDefault="0039249D">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7A7C4A02"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3E8BB7EC" w14:textId="77777777" w:rsidTr="006E7743">
        <w:trPr>
          <w:trHeight w:val="1701"/>
        </w:trPr>
        <w:tc>
          <w:tcPr>
            <w:tcW w:w="3401" w:type="dxa"/>
            <w:shd w:val="clear" w:color="auto" w:fill="FCEFE7"/>
          </w:tcPr>
          <w:p w14:paraId="0D5FA862"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EC </w:t>
            </w:r>
            <w:hyperlink r:id="rId59">
              <w:r w:rsidRPr="00F95E51">
                <w:rPr>
                  <w:rFonts w:asciiTheme="minorHAnsi" w:hAnsiTheme="minorHAnsi" w:cstheme="minorHAnsi"/>
                  <w:color w:val="0562C1"/>
                  <w:u w:val="single" w:color="0562C1"/>
                  <w:lang w:val="en-GB"/>
                </w:rPr>
                <w:t>initiative</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 xml:space="preserve">on the recognition of parenthood between Member </w:t>
            </w:r>
            <w:r w:rsidRPr="00F95E51">
              <w:rPr>
                <w:rFonts w:asciiTheme="minorHAnsi" w:hAnsiTheme="minorHAnsi" w:cstheme="minorHAnsi"/>
                <w:spacing w:val="-2"/>
                <w:lang w:val="en-GB"/>
              </w:rPr>
              <w:t>States</w:t>
            </w:r>
          </w:p>
          <w:p w14:paraId="29CB6B4E" w14:textId="77777777" w:rsidR="00794EB1" w:rsidRPr="00F95E51" w:rsidRDefault="00794EB1">
            <w:pPr>
              <w:pStyle w:val="TableParagraph"/>
              <w:spacing w:before="9"/>
              <w:ind w:left="0"/>
              <w:rPr>
                <w:rFonts w:asciiTheme="minorHAnsi" w:hAnsiTheme="minorHAnsi" w:cstheme="minorHAnsi"/>
                <w:i/>
                <w:sz w:val="21"/>
                <w:lang w:val="en-GB"/>
              </w:rPr>
            </w:pPr>
          </w:p>
          <w:p w14:paraId="7BE04F8C" w14:textId="77777777" w:rsidR="00794EB1" w:rsidRPr="00F95E51" w:rsidRDefault="0039249D">
            <w:pPr>
              <w:pStyle w:val="TableParagraph"/>
              <w:spacing w:before="1"/>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758A13F" w14:textId="77777777" w:rsidR="00794EB1" w:rsidRPr="00F95E51" w:rsidRDefault="00794EB1">
            <w:pPr>
              <w:pStyle w:val="TableParagraph"/>
              <w:ind w:left="0"/>
              <w:rPr>
                <w:rFonts w:asciiTheme="minorHAnsi" w:hAnsiTheme="minorHAnsi" w:cstheme="minorHAnsi"/>
                <w:i/>
              </w:rPr>
            </w:pPr>
          </w:p>
          <w:p w14:paraId="4E2EE399" w14:textId="77777777" w:rsidR="00794EB1" w:rsidRPr="00F95E51" w:rsidRDefault="0039249D" w:rsidP="002B776A">
            <w:pPr>
              <w:pStyle w:val="TableParagraph"/>
              <w:numPr>
                <w:ilvl w:val="0"/>
                <w:numId w:val="46"/>
              </w:numPr>
              <w:tabs>
                <w:tab w:val="left" w:pos="827"/>
                <w:tab w:val="left" w:pos="828"/>
              </w:tabs>
              <w:ind w:right="94"/>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80"/>
              </w:rPr>
              <w:t xml:space="preserve"> </w:t>
            </w:r>
            <w:r w:rsidRPr="00F95E51">
              <w:rPr>
                <w:rFonts w:asciiTheme="minorHAnsi" w:hAnsiTheme="minorHAnsi" w:cstheme="minorHAnsi"/>
              </w:rPr>
              <w:t>(DG</w:t>
            </w:r>
            <w:r w:rsidRPr="00F95E51">
              <w:rPr>
                <w:rFonts w:asciiTheme="minorHAnsi" w:hAnsiTheme="minorHAnsi" w:cstheme="minorHAnsi"/>
                <w:spacing w:val="80"/>
              </w:rPr>
              <w:t xml:space="preserve"> </w:t>
            </w:r>
            <w:r w:rsidRPr="00F95E51">
              <w:rPr>
                <w:rFonts w:asciiTheme="minorHAnsi" w:hAnsiTheme="minorHAnsi" w:cstheme="minorHAnsi"/>
              </w:rPr>
              <w:t>Justice, Unit A1 Civil Justice)</w:t>
            </w:r>
          </w:p>
          <w:p w14:paraId="77DE4C21" w14:textId="77777777" w:rsidR="00794EB1" w:rsidRPr="00F95E51" w:rsidRDefault="0039249D" w:rsidP="002B776A">
            <w:pPr>
              <w:pStyle w:val="TableParagraph"/>
              <w:numPr>
                <w:ilvl w:val="0"/>
                <w:numId w:val="46"/>
              </w:numPr>
              <w:tabs>
                <w:tab w:val="left" w:pos="827"/>
                <w:tab w:val="left" w:pos="828"/>
              </w:tabs>
              <w:spacing w:before="1"/>
              <w:ind w:hanging="361"/>
              <w:rPr>
                <w:rFonts w:asciiTheme="minorHAnsi" w:hAnsiTheme="minorHAnsi" w:cstheme="minorHAnsi"/>
              </w:rPr>
            </w:pPr>
            <w:proofErr w:type="spellStart"/>
            <w:r w:rsidRPr="00F95E51">
              <w:rPr>
                <w:rFonts w:asciiTheme="minorHAnsi" w:hAnsiTheme="minorHAnsi" w:cstheme="minorHAnsi"/>
                <w:spacing w:val="-2"/>
              </w:rPr>
              <w:t>Parliament</w:t>
            </w:r>
            <w:proofErr w:type="spellEnd"/>
          </w:p>
          <w:p w14:paraId="261B8F3E" w14:textId="4551BCBA" w:rsidR="00794EB1" w:rsidRPr="00F95E51" w:rsidRDefault="0039249D" w:rsidP="002B776A">
            <w:pPr>
              <w:pStyle w:val="TableParagraph"/>
              <w:numPr>
                <w:ilvl w:val="0"/>
                <w:numId w:val="46"/>
              </w:numPr>
              <w:tabs>
                <w:tab w:val="left" w:pos="827"/>
                <w:tab w:val="left" w:pos="828"/>
              </w:tabs>
              <w:ind w:right="96"/>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w:t>
            </w:r>
            <w:r w:rsidR="00131C35">
              <w:rPr>
                <w:rFonts w:asciiTheme="minorHAnsi" w:hAnsiTheme="minorHAnsi" w:cstheme="minorHAnsi"/>
                <w:lang w:val="en-GB"/>
              </w:rPr>
              <w:t>W</w:t>
            </w:r>
            <w:r w:rsidRPr="00F95E51">
              <w:rPr>
                <w:rFonts w:asciiTheme="minorHAnsi" w:hAnsiTheme="minorHAnsi" w:cstheme="minorHAnsi"/>
                <w:lang w:val="en-GB"/>
              </w:rPr>
              <w:t>orking</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Party</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 Civil Justice Matters)</w:t>
            </w:r>
          </w:p>
        </w:tc>
        <w:tc>
          <w:tcPr>
            <w:tcW w:w="4536" w:type="dxa"/>
            <w:shd w:val="clear" w:color="auto" w:fill="FCEFE7"/>
          </w:tcPr>
          <w:p w14:paraId="0A52FDBE" w14:textId="77777777" w:rsidR="00794EB1" w:rsidRDefault="0039249D">
            <w:pPr>
              <w:pStyle w:val="TableParagraph"/>
              <w:ind w:right="93"/>
              <w:jc w:val="both"/>
              <w:rPr>
                <w:rFonts w:asciiTheme="minorHAnsi" w:hAnsiTheme="minorHAnsi" w:cstheme="minorHAnsi"/>
                <w:spacing w:val="-2"/>
                <w:lang w:val="en-GB"/>
              </w:rPr>
            </w:pPr>
            <w:r w:rsidRPr="00F95E51">
              <w:rPr>
                <w:rFonts w:asciiTheme="minorHAnsi" w:hAnsiTheme="minorHAnsi" w:cstheme="minorHAnsi"/>
                <w:lang w:val="en-GB"/>
              </w:rPr>
              <w:t xml:space="preserve">The committee had prepared </w:t>
            </w:r>
            <w:hyperlink r:id="rId60">
              <w:r w:rsidRPr="00F95E51">
                <w:rPr>
                  <w:rFonts w:asciiTheme="minorHAnsi" w:hAnsiTheme="minorHAnsi" w:cstheme="minorHAnsi"/>
                  <w:color w:val="0562C1"/>
                  <w:u w:val="single" w:color="0562C1"/>
                  <w:lang w:val="en-GB"/>
                </w:rPr>
                <w:t>preliminary</w:t>
              </w:r>
            </w:hyperlink>
            <w:r w:rsidRPr="00F95E51">
              <w:rPr>
                <w:rFonts w:asciiTheme="minorHAnsi" w:hAnsiTheme="minorHAnsi" w:cstheme="minorHAnsi"/>
                <w:color w:val="0562C1"/>
                <w:lang w:val="en-GB"/>
              </w:rPr>
              <w:t xml:space="preserve"> </w:t>
            </w:r>
            <w:hyperlink r:id="rId61">
              <w:r w:rsidRPr="00F95E51">
                <w:rPr>
                  <w:rFonts w:asciiTheme="minorHAnsi" w:hAnsiTheme="minorHAnsi" w:cstheme="minorHAnsi"/>
                  <w:color w:val="0562C1"/>
                  <w:u w:val="single" w:color="0562C1"/>
                  <w:lang w:val="en-GB"/>
                </w:rPr>
                <w:t>observations</w:t>
              </w:r>
            </w:hyperlink>
            <w:r w:rsidRPr="00F95E51">
              <w:rPr>
                <w:rFonts w:asciiTheme="minorHAnsi" w:hAnsiTheme="minorHAnsi" w:cstheme="minorHAnsi"/>
                <w:color w:val="0562C1"/>
                <w:spacing w:val="-11"/>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matter</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anticipation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 proposal, w</w:t>
            </w:r>
            <w:r w:rsidRPr="001347EF">
              <w:rPr>
                <w:rFonts w:asciiTheme="minorHAnsi" w:hAnsiTheme="minorHAnsi" w:cstheme="minorHAnsi"/>
                <w:lang w:val="en-GB"/>
              </w:rPr>
              <w:t xml:space="preserve">hich was adopted on 7 December </w:t>
            </w:r>
            <w:r w:rsidRPr="001347EF">
              <w:rPr>
                <w:rFonts w:asciiTheme="minorHAnsi" w:hAnsiTheme="minorHAnsi" w:cstheme="minorHAnsi"/>
                <w:spacing w:val="-2"/>
                <w:lang w:val="en-GB"/>
              </w:rPr>
              <w:t>2022.</w:t>
            </w:r>
          </w:p>
          <w:p w14:paraId="3A87D7CB" w14:textId="77777777" w:rsidR="009A303F" w:rsidRPr="00F95E51" w:rsidRDefault="009A303F">
            <w:pPr>
              <w:pStyle w:val="TableParagraph"/>
              <w:ind w:right="93"/>
              <w:jc w:val="both"/>
              <w:rPr>
                <w:rFonts w:asciiTheme="minorHAnsi" w:hAnsiTheme="minorHAnsi" w:cstheme="minorHAnsi"/>
                <w:lang w:val="en-GB"/>
              </w:rPr>
            </w:pPr>
          </w:p>
          <w:p w14:paraId="2CDD08B0" w14:textId="6784E606" w:rsidR="00794EB1" w:rsidRDefault="0039249D">
            <w:pPr>
              <w:pStyle w:val="TableParagraph"/>
              <w:ind w:right="96"/>
              <w:jc w:val="both"/>
              <w:rPr>
                <w:rFonts w:asciiTheme="minorHAnsi" w:hAnsiTheme="minorHAnsi" w:cstheme="minorHAnsi"/>
                <w:lang w:val="en-GB"/>
              </w:rPr>
            </w:pPr>
            <w:r w:rsidRPr="00F95E51">
              <w:rPr>
                <w:rFonts w:asciiTheme="minorHAnsi" w:hAnsiTheme="minorHAnsi" w:cstheme="minorHAnsi"/>
                <w:lang w:val="en-GB"/>
              </w:rPr>
              <w:t>The committee met to discuss the EC proposal</w:t>
            </w:r>
            <w:r w:rsidR="00131C35">
              <w:rPr>
                <w:rFonts w:asciiTheme="minorHAnsi" w:hAnsiTheme="minorHAnsi" w:cstheme="minorHAnsi"/>
                <w:lang w:val="en-GB"/>
              </w:rPr>
              <w:t xml:space="preserve"> on </w:t>
            </w:r>
            <w:r w:rsidR="00131C35" w:rsidRPr="001347EF">
              <w:rPr>
                <w:rFonts w:asciiTheme="minorHAnsi" w:hAnsiTheme="minorHAnsi" w:cstheme="minorHAnsi"/>
                <w:lang w:val="en-GB"/>
              </w:rPr>
              <w:t>11 January 2023.</w:t>
            </w:r>
          </w:p>
          <w:p w14:paraId="09E4558D" w14:textId="77777777" w:rsidR="009A303F" w:rsidRPr="00F95E51" w:rsidRDefault="009A303F">
            <w:pPr>
              <w:pStyle w:val="TableParagraph"/>
              <w:ind w:right="96"/>
              <w:jc w:val="both"/>
              <w:rPr>
                <w:rFonts w:asciiTheme="minorHAnsi" w:hAnsiTheme="minorHAnsi" w:cstheme="minorHAnsi"/>
                <w:lang w:val="en-GB"/>
              </w:rPr>
            </w:pPr>
          </w:p>
          <w:p w14:paraId="2F7712AF" w14:textId="2BFE718B" w:rsidR="00E93FBA" w:rsidRDefault="00131C35">
            <w:pPr>
              <w:pStyle w:val="TableParagraph"/>
              <w:ind w:right="96"/>
              <w:jc w:val="both"/>
              <w:rPr>
                <w:rFonts w:asciiTheme="minorHAnsi" w:hAnsiTheme="minorHAnsi" w:cstheme="minorHAnsi"/>
                <w:lang w:val="en-GB"/>
              </w:rPr>
            </w:pPr>
            <w:r>
              <w:rPr>
                <w:rFonts w:asciiTheme="minorHAnsi" w:hAnsiTheme="minorHAnsi" w:cstheme="minorHAnsi"/>
                <w:lang w:val="en-GB"/>
              </w:rPr>
              <w:t>Subsequently, t</w:t>
            </w:r>
            <w:r w:rsidR="00E93FBA" w:rsidRPr="00F95E51">
              <w:rPr>
                <w:rFonts w:asciiTheme="minorHAnsi" w:hAnsiTheme="minorHAnsi" w:cstheme="minorHAnsi"/>
                <w:lang w:val="en-GB"/>
              </w:rPr>
              <w:t>he position paper on the proposal prepared by th</w:t>
            </w:r>
            <w:r w:rsidR="00E93FBA" w:rsidRPr="001347EF">
              <w:rPr>
                <w:rFonts w:asciiTheme="minorHAnsi" w:hAnsiTheme="minorHAnsi" w:cstheme="minorHAnsi"/>
                <w:lang w:val="en-GB"/>
              </w:rPr>
              <w:t>e committee was approved</w:t>
            </w:r>
            <w:r w:rsidRPr="001347EF">
              <w:rPr>
                <w:rFonts w:asciiTheme="minorHAnsi" w:hAnsiTheme="minorHAnsi" w:cstheme="minorHAnsi"/>
                <w:lang w:val="en-GB"/>
              </w:rPr>
              <w:t xml:space="preserve"> on 31 March 2023.</w:t>
            </w:r>
          </w:p>
          <w:p w14:paraId="40080DA5" w14:textId="77777777" w:rsidR="009A303F" w:rsidRPr="00F95E51" w:rsidRDefault="009A303F">
            <w:pPr>
              <w:pStyle w:val="TableParagraph"/>
              <w:ind w:right="96"/>
              <w:jc w:val="both"/>
              <w:rPr>
                <w:rFonts w:asciiTheme="minorHAnsi" w:hAnsiTheme="minorHAnsi" w:cstheme="minorHAnsi"/>
                <w:lang w:val="en-GB"/>
              </w:rPr>
            </w:pPr>
          </w:p>
          <w:p w14:paraId="50E782A9" w14:textId="5A174544" w:rsidR="00E93FBA" w:rsidRPr="00F95E51" w:rsidRDefault="00E93FBA">
            <w:pPr>
              <w:pStyle w:val="TableParagraph"/>
              <w:ind w:right="96"/>
              <w:jc w:val="both"/>
              <w:rPr>
                <w:rFonts w:asciiTheme="minorHAnsi" w:hAnsiTheme="minorHAnsi" w:cstheme="minorHAnsi"/>
                <w:lang w:val="en-GB"/>
              </w:rPr>
            </w:pPr>
            <w:r w:rsidRPr="00F95E51">
              <w:rPr>
                <w:rFonts w:asciiTheme="minorHAnsi" w:hAnsiTheme="minorHAnsi" w:cstheme="minorHAnsi"/>
                <w:lang w:val="en-GB"/>
              </w:rPr>
              <w:t>The committee discussed latest updates and EC questions on this matter</w:t>
            </w:r>
            <w:r w:rsidR="00131C35">
              <w:rPr>
                <w:rFonts w:asciiTheme="minorHAnsi" w:hAnsiTheme="minorHAnsi" w:cstheme="minorHAnsi"/>
                <w:lang w:val="en-GB"/>
              </w:rPr>
              <w:t xml:space="preserve"> during the committee meeting on </w:t>
            </w:r>
            <w:r w:rsidR="00131C35" w:rsidRPr="00131C35">
              <w:rPr>
                <w:rFonts w:asciiTheme="minorHAnsi" w:hAnsiTheme="minorHAnsi" w:cstheme="minorHAnsi"/>
                <w:b/>
                <w:bCs/>
                <w:lang w:val="en-GB"/>
              </w:rPr>
              <w:t>21 June 2023</w:t>
            </w:r>
            <w:r w:rsidRPr="00F95E51">
              <w:rPr>
                <w:rFonts w:asciiTheme="minorHAnsi" w:hAnsiTheme="minorHAnsi" w:cstheme="minorHAnsi"/>
                <w:lang w:val="en-GB"/>
              </w:rPr>
              <w:t>, and members were encouraged to lobby for our position.</w:t>
            </w:r>
          </w:p>
          <w:p w14:paraId="04E0B884" w14:textId="77777777" w:rsidR="00794EB1" w:rsidRDefault="00794EB1">
            <w:pPr>
              <w:pStyle w:val="TableParagraph"/>
              <w:ind w:right="94"/>
              <w:jc w:val="both"/>
              <w:rPr>
                <w:rFonts w:asciiTheme="minorHAnsi" w:hAnsiTheme="minorHAnsi" w:cstheme="minorHAnsi"/>
                <w:lang w:val="en-GB"/>
              </w:rPr>
            </w:pPr>
          </w:p>
          <w:p w14:paraId="36A3174A" w14:textId="65996C59" w:rsidR="00F9288E" w:rsidRPr="00F95E51" w:rsidRDefault="00F9288E">
            <w:pPr>
              <w:pStyle w:val="TableParagraph"/>
              <w:ind w:right="94"/>
              <w:jc w:val="both"/>
              <w:rPr>
                <w:rFonts w:asciiTheme="minorHAnsi" w:hAnsiTheme="minorHAnsi" w:cstheme="minorHAnsi"/>
                <w:lang w:val="en-GB"/>
              </w:rPr>
            </w:pPr>
            <w:r>
              <w:rPr>
                <w:rFonts w:asciiTheme="minorHAnsi" w:hAnsiTheme="minorHAnsi" w:cstheme="minorHAnsi"/>
                <w:lang w:val="en-GB"/>
              </w:rPr>
              <w:t>The committee is still following the file</w:t>
            </w:r>
            <w:r w:rsidR="00F7632D">
              <w:rPr>
                <w:rFonts w:asciiTheme="minorHAnsi" w:hAnsiTheme="minorHAnsi" w:cstheme="minorHAnsi"/>
                <w:lang w:val="en-GB"/>
              </w:rPr>
              <w:t xml:space="preserve"> and may provide further input if deemed necessary.</w:t>
            </w:r>
            <w:r>
              <w:rPr>
                <w:rFonts w:asciiTheme="minorHAnsi" w:hAnsiTheme="minorHAnsi" w:cstheme="minorHAnsi"/>
                <w:lang w:val="en-GB"/>
              </w:rPr>
              <w:t xml:space="preserve"> </w:t>
            </w:r>
          </w:p>
        </w:tc>
        <w:tc>
          <w:tcPr>
            <w:tcW w:w="3401" w:type="dxa"/>
            <w:shd w:val="clear" w:color="auto" w:fill="FCEFE7"/>
          </w:tcPr>
          <w:p w14:paraId="29C13312" w14:textId="77777777" w:rsidR="00794EB1" w:rsidRPr="00F95E51" w:rsidRDefault="0039249D" w:rsidP="00646143">
            <w:pPr>
              <w:pStyle w:val="TableParagraph"/>
              <w:ind w:right="91"/>
              <w:jc w:val="both"/>
              <w:rPr>
                <w:rFonts w:asciiTheme="minorHAnsi" w:hAnsiTheme="minorHAnsi" w:cstheme="minorHAnsi"/>
                <w:lang w:val="en-GB"/>
              </w:rPr>
            </w:pPr>
            <w:r w:rsidRPr="00F95E51">
              <w:rPr>
                <w:rFonts w:asciiTheme="minorHAnsi" w:hAnsiTheme="minorHAnsi" w:cstheme="minorHAnsi"/>
                <w:lang w:val="en-GB"/>
              </w:rPr>
              <w:t>The committee sent the EC preliminary observations. These comments were well-</w:t>
            </w:r>
            <w:proofErr w:type="gramStart"/>
            <w:r w:rsidRPr="00F95E51">
              <w:rPr>
                <w:rFonts w:asciiTheme="minorHAnsi" w:hAnsiTheme="minorHAnsi" w:cstheme="minorHAnsi"/>
                <w:lang w:val="en-GB"/>
              </w:rPr>
              <w:t>received</w:t>
            </w:r>
            <w:proofErr w:type="gramEnd"/>
            <w:r w:rsidRPr="00F95E51">
              <w:rPr>
                <w:rFonts w:asciiTheme="minorHAnsi" w:hAnsiTheme="minorHAnsi" w:cstheme="minorHAnsi"/>
                <w:lang w:val="en-GB"/>
              </w:rPr>
              <w:t xml:space="preserve"> and 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Council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was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also</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very</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interested and we had an exchange on this. The Commission and Council is informed that the committee is preparing</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position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paper</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now</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that 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proposal</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published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are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in close contact.</w:t>
            </w:r>
          </w:p>
          <w:p w14:paraId="4E2650B4" w14:textId="77777777" w:rsidR="00794EB1" w:rsidRPr="00F95E51" w:rsidRDefault="0039249D" w:rsidP="00646143">
            <w:pPr>
              <w:pStyle w:val="TableParagraph"/>
              <w:ind w:right="91"/>
              <w:jc w:val="both"/>
              <w:rPr>
                <w:rFonts w:asciiTheme="minorHAnsi" w:hAnsiTheme="minorHAnsi" w:cstheme="minorHAnsi"/>
                <w:lang w:val="en-GB"/>
              </w:rPr>
            </w:pPr>
            <w:r w:rsidRPr="00F95E51">
              <w:rPr>
                <w:rFonts w:asciiTheme="minorHAnsi" w:hAnsiTheme="minorHAnsi" w:cstheme="minorHAnsi"/>
                <w:lang w:val="en-GB"/>
              </w:rPr>
              <w:t>An expert of the committee, Janys Scott,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has</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also been involved in the ELI project on parentage/surrogacy and regularly gives feedback.</w:t>
            </w:r>
          </w:p>
          <w:p w14:paraId="522BC494" w14:textId="77777777" w:rsidR="00E93FBA" w:rsidRPr="00F95E51" w:rsidRDefault="00E93FBA" w:rsidP="00646143">
            <w:pPr>
              <w:pStyle w:val="TableParagraph"/>
              <w:ind w:right="91"/>
              <w:jc w:val="both"/>
              <w:rPr>
                <w:rFonts w:asciiTheme="minorHAnsi" w:hAnsiTheme="minorHAnsi" w:cstheme="minorHAnsi"/>
                <w:lang w:val="en-GB"/>
              </w:rPr>
            </w:pPr>
          </w:p>
          <w:p w14:paraId="5842721C" w14:textId="77777777" w:rsidR="00E93FBA" w:rsidRPr="00F95E51" w:rsidRDefault="00E93FBA" w:rsidP="00646143">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Contact was made with the EC and Council to inform them that we are preparing a position </w:t>
            </w:r>
            <w:proofErr w:type="gramStart"/>
            <w:r w:rsidRPr="00F95E51">
              <w:rPr>
                <w:rFonts w:asciiTheme="minorHAnsi" w:hAnsiTheme="minorHAnsi" w:cstheme="minorHAnsi"/>
                <w:lang w:val="en-GB"/>
              </w:rPr>
              <w:t>paper</w:t>
            </w:r>
            <w:proofErr w:type="gramEnd"/>
            <w:r w:rsidRPr="00F95E51">
              <w:rPr>
                <w:rFonts w:asciiTheme="minorHAnsi" w:hAnsiTheme="minorHAnsi" w:cstheme="minorHAnsi"/>
                <w:lang w:val="en-GB"/>
              </w:rPr>
              <w:t xml:space="preserve"> and it was circulated to all relevant institutions once it was approved. We have received positive feedback from them and responded to some questions they had.</w:t>
            </w:r>
          </w:p>
          <w:p w14:paraId="60258538" w14:textId="77777777" w:rsidR="00E93FBA" w:rsidRPr="00F95E51" w:rsidRDefault="00E93FBA" w:rsidP="00E93FBA">
            <w:pPr>
              <w:pStyle w:val="TableParagraph"/>
              <w:ind w:left="0" w:right="91"/>
              <w:jc w:val="both"/>
              <w:rPr>
                <w:rFonts w:asciiTheme="minorHAnsi" w:hAnsiTheme="minorHAnsi" w:cstheme="minorHAnsi"/>
                <w:lang w:val="en-GB"/>
              </w:rPr>
            </w:pPr>
          </w:p>
          <w:p w14:paraId="7BCB098B" w14:textId="77777777" w:rsidR="00E93FBA" w:rsidRDefault="00E93FBA" w:rsidP="00A32798">
            <w:pPr>
              <w:pStyle w:val="TableParagraph"/>
              <w:ind w:left="0" w:right="91"/>
              <w:jc w:val="both"/>
              <w:rPr>
                <w:rFonts w:asciiTheme="minorHAnsi" w:hAnsiTheme="minorHAnsi" w:cstheme="minorHAnsi"/>
                <w:lang w:val="en-GB"/>
              </w:rPr>
            </w:pPr>
            <w:r w:rsidRPr="00F95E51">
              <w:rPr>
                <w:rFonts w:asciiTheme="minorHAnsi" w:hAnsiTheme="minorHAnsi" w:cstheme="minorHAnsi"/>
                <w:lang w:val="en-GB"/>
              </w:rPr>
              <w:lastRenderedPageBreak/>
              <w:t xml:space="preserve">The Chair has also been in contact with her country’s parliament to support our position and we have strongly encouraged all members to do so as well.  </w:t>
            </w:r>
          </w:p>
          <w:p w14:paraId="66F3C81F" w14:textId="77777777" w:rsidR="00F9288E" w:rsidRDefault="00F9288E" w:rsidP="00A32798">
            <w:pPr>
              <w:pStyle w:val="TableParagraph"/>
              <w:ind w:left="0" w:right="91"/>
              <w:jc w:val="both"/>
              <w:rPr>
                <w:rFonts w:asciiTheme="minorHAnsi" w:hAnsiTheme="minorHAnsi" w:cstheme="minorHAnsi"/>
                <w:lang w:val="en-GB"/>
              </w:rPr>
            </w:pPr>
          </w:p>
          <w:p w14:paraId="73D1146D" w14:textId="093F45BA" w:rsidR="00F9288E" w:rsidRPr="00F95E51" w:rsidRDefault="00F9288E" w:rsidP="00A32798">
            <w:pPr>
              <w:pStyle w:val="TableParagraph"/>
              <w:ind w:left="0" w:right="91"/>
              <w:jc w:val="both"/>
              <w:rPr>
                <w:rFonts w:asciiTheme="minorHAnsi" w:hAnsiTheme="minorHAnsi" w:cstheme="minorHAnsi"/>
                <w:lang w:val="en-GB"/>
              </w:rPr>
            </w:pPr>
            <w:r>
              <w:rPr>
                <w:rFonts w:asciiTheme="minorHAnsi" w:hAnsiTheme="minorHAnsi" w:cstheme="minorHAnsi"/>
                <w:lang w:val="en-GB"/>
              </w:rPr>
              <w:t>The Chair discussed with the European Commission to reiterate the CCBE position on this proposal.</w:t>
            </w:r>
          </w:p>
        </w:tc>
        <w:tc>
          <w:tcPr>
            <w:tcW w:w="3970" w:type="dxa"/>
            <w:shd w:val="clear" w:color="auto" w:fill="FCEFE7"/>
          </w:tcPr>
          <w:p w14:paraId="71DE24B8" w14:textId="77777777" w:rsidR="00794EB1" w:rsidRPr="000A7368" w:rsidRDefault="00794EB1">
            <w:pPr>
              <w:pStyle w:val="TableParagraph"/>
              <w:spacing w:before="11"/>
              <w:ind w:left="0"/>
              <w:rPr>
                <w:rFonts w:asciiTheme="minorHAnsi" w:hAnsiTheme="minorHAnsi" w:cstheme="minorHAnsi"/>
                <w:i/>
                <w:sz w:val="21"/>
              </w:rPr>
            </w:pPr>
          </w:p>
          <w:p w14:paraId="5AB3E5C0" w14:textId="77777777" w:rsidR="00F9476B" w:rsidRPr="00F9476B" w:rsidRDefault="001347EF" w:rsidP="00F9476B">
            <w:pPr>
              <w:ind w:left="138"/>
              <w:jc w:val="center"/>
              <w:rPr>
                <w:lang w:val="en-GB"/>
              </w:rPr>
            </w:pPr>
            <w:r>
              <w:rPr>
                <w:rFonts w:asciiTheme="minorHAnsi" w:hAnsiTheme="minorHAnsi" w:cstheme="minorHAnsi"/>
                <w:lang w:val="en-US"/>
              </w:rPr>
              <w:t xml:space="preserve"> </w:t>
            </w:r>
            <w:r w:rsidR="00F9476B" w:rsidRPr="00F9476B">
              <w:rPr>
                <w:lang w:val="en-GB"/>
              </w:rPr>
              <w:drawing>
                <wp:inline distT="0" distB="0" distL="0" distR="0" wp14:anchorId="020B5FDD" wp14:editId="09694DDF">
                  <wp:extent cx="295275" cy="295275"/>
                  <wp:effectExtent l="0" t="0" r="0" b="9525"/>
                  <wp:docPr id="994072124" name="Graphique 994072124"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4281D935"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72338BEB" w14:textId="0A7693A9" w:rsidR="00E93FBA" w:rsidRPr="00F9476B" w:rsidRDefault="00E93FBA" w:rsidP="00646143">
            <w:pPr>
              <w:pStyle w:val="TableParagraph"/>
              <w:spacing w:before="1" w:line="249" w:lineRule="exact"/>
              <w:rPr>
                <w:rFonts w:asciiTheme="minorHAnsi" w:hAnsiTheme="minorHAnsi" w:cstheme="minorHAnsi"/>
                <w:lang w:val="en-GB"/>
              </w:rPr>
            </w:pPr>
          </w:p>
        </w:tc>
      </w:tr>
    </w:tbl>
    <w:p w14:paraId="6EF4BF31" w14:textId="184FBBEC" w:rsidR="00794EB1" w:rsidRPr="002D0C19" w:rsidRDefault="00794EB1">
      <w:pPr>
        <w:spacing w:before="2"/>
        <w:rPr>
          <w:rFonts w:asciiTheme="minorHAnsi" w:hAnsiTheme="minorHAnsi" w:cstheme="minorHAnsi"/>
          <w:i/>
          <w:sz w:val="2"/>
          <w:lang w:val="en-US"/>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5C96445D" w14:textId="77777777">
        <w:trPr>
          <w:trHeight w:val="3760"/>
        </w:trPr>
        <w:tc>
          <w:tcPr>
            <w:tcW w:w="3401" w:type="dxa"/>
            <w:shd w:val="clear" w:color="auto" w:fill="FDF9F8"/>
          </w:tcPr>
          <w:p w14:paraId="14864BB8" w14:textId="77777777" w:rsidR="00794EB1" w:rsidRPr="00F95E51" w:rsidRDefault="0039249D">
            <w:pPr>
              <w:pStyle w:val="TableParagraph"/>
              <w:ind w:right="90"/>
              <w:jc w:val="both"/>
              <w:rPr>
                <w:rFonts w:asciiTheme="minorHAnsi" w:hAnsiTheme="minorHAnsi" w:cstheme="minorHAnsi"/>
                <w:lang w:val="en-GB"/>
              </w:rPr>
            </w:pPr>
            <w:r w:rsidRPr="00F95E51">
              <w:rPr>
                <w:rFonts w:asciiTheme="minorHAnsi" w:hAnsiTheme="minorHAnsi" w:cstheme="minorHAnsi"/>
                <w:lang w:val="en-GB"/>
              </w:rPr>
              <w:t xml:space="preserve">Protection of vulnerable adults (including the recently launched EC </w:t>
            </w:r>
            <w:hyperlink r:id="rId62">
              <w:r w:rsidRPr="00F95E51">
                <w:rPr>
                  <w:rFonts w:asciiTheme="minorHAnsi" w:hAnsiTheme="minorHAnsi" w:cstheme="minorHAnsi"/>
                  <w:color w:val="0562C1"/>
                  <w:u w:val="single" w:color="0562C1"/>
                  <w:lang w:val="en-GB"/>
                </w:rPr>
                <w:t>initiative</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on “civil judicial cooperation - EU-wide protection for vulnerable adults”</w:t>
            </w:r>
          </w:p>
          <w:p w14:paraId="7F138504" w14:textId="77777777" w:rsidR="00794EB1" w:rsidRPr="00F95E51" w:rsidRDefault="00794EB1">
            <w:pPr>
              <w:pStyle w:val="TableParagraph"/>
              <w:ind w:left="0"/>
              <w:rPr>
                <w:rFonts w:asciiTheme="minorHAnsi" w:hAnsiTheme="minorHAnsi" w:cstheme="minorHAnsi"/>
                <w:i/>
                <w:sz w:val="24"/>
                <w:lang w:val="en-GB"/>
              </w:rPr>
            </w:pPr>
          </w:p>
          <w:p w14:paraId="2AE2ECFB"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5EAA1CD8" w14:textId="77777777" w:rsidR="00794EB1" w:rsidRPr="00F95E51" w:rsidRDefault="00794EB1">
            <w:pPr>
              <w:pStyle w:val="TableParagraph"/>
              <w:ind w:left="0"/>
              <w:rPr>
                <w:rFonts w:asciiTheme="minorHAnsi" w:hAnsiTheme="minorHAnsi" w:cstheme="minorHAnsi"/>
                <w:i/>
              </w:rPr>
            </w:pPr>
          </w:p>
          <w:p w14:paraId="3F216522" w14:textId="73F6AB59" w:rsidR="00794EB1" w:rsidRPr="00F95E51" w:rsidRDefault="0039249D" w:rsidP="002B776A">
            <w:pPr>
              <w:pStyle w:val="TableParagraph"/>
              <w:numPr>
                <w:ilvl w:val="0"/>
                <w:numId w:val="45"/>
              </w:numPr>
              <w:tabs>
                <w:tab w:val="left" w:pos="827"/>
                <w:tab w:val="left" w:pos="828"/>
                <w:tab w:val="left" w:pos="2138"/>
                <w:tab w:val="left" w:pos="2697"/>
              </w:tabs>
              <w:ind w:right="94"/>
              <w:rPr>
                <w:rFonts w:asciiTheme="minorHAnsi" w:hAnsiTheme="minorHAnsi" w:cstheme="minorHAnsi"/>
                <w:lang w:val="en-GB"/>
              </w:rPr>
            </w:pPr>
            <w:r w:rsidRPr="00F95E51">
              <w:rPr>
                <w:rFonts w:asciiTheme="minorHAnsi" w:hAnsiTheme="minorHAnsi" w:cstheme="minorHAnsi"/>
                <w:spacing w:val="-2"/>
                <w:lang w:val="en-GB"/>
              </w:rPr>
              <w:t>Commission</w:t>
            </w:r>
            <w:r w:rsidRPr="00F95E51">
              <w:rPr>
                <w:rFonts w:asciiTheme="minorHAnsi" w:hAnsiTheme="minorHAnsi" w:cstheme="minorHAnsi"/>
                <w:lang w:val="en-GB"/>
              </w:rPr>
              <w:tab/>
            </w:r>
            <w:r w:rsidRPr="00F95E51">
              <w:rPr>
                <w:rFonts w:asciiTheme="minorHAnsi" w:hAnsiTheme="minorHAnsi" w:cstheme="minorHAnsi"/>
                <w:spacing w:val="-4"/>
                <w:lang w:val="en-GB"/>
              </w:rPr>
              <w:t>(DG</w:t>
            </w:r>
            <w:r w:rsidRPr="00F95E51">
              <w:rPr>
                <w:rFonts w:asciiTheme="minorHAnsi" w:hAnsiTheme="minorHAnsi" w:cstheme="minorHAnsi"/>
                <w:lang w:val="en-GB"/>
              </w:rPr>
              <w:tab/>
            </w:r>
            <w:r w:rsidR="002D0A7E">
              <w:rPr>
                <w:rFonts w:asciiTheme="minorHAnsi" w:hAnsiTheme="minorHAnsi" w:cstheme="minorHAnsi"/>
                <w:spacing w:val="-2"/>
                <w:lang w:val="en-GB"/>
              </w:rPr>
              <w:t>JUST</w:t>
            </w:r>
            <w:r w:rsidRPr="00F95E51">
              <w:rPr>
                <w:rFonts w:asciiTheme="minorHAnsi" w:hAnsiTheme="minorHAnsi" w:cstheme="minorHAnsi"/>
                <w:lang w:val="en-GB"/>
              </w:rPr>
              <w:t>)</w:t>
            </w:r>
          </w:p>
          <w:p w14:paraId="7F319AF2" w14:textId="77777777" w:rsidR="00794EB1" w:rsidRPr="00F95E51" w:rsidRDefault="00794EB1">
            <w:pPr>
              <w:pStyle w:val="TableParagraph"/>
              <w:spacing w:before="1"/>
              <w:ind w:left="0"/>
              <w:rPr>
                <w:rFonts w:asciiTheme="minorHAnsi" w:hAnsiTheme="minorHAnsi" w:cstheme="minorHAnsi"/>
                <w:i/>
                <w:lang w:val="en-GB"/>
              </w:rPr>
            </w:pPr>
          </w:p>
          <w:p w14:paraId="2D122EB3" w14:textId="51037DA1" w:rsidR="00794EB1" w:rsidRPr="00131C35" w:rsidRDefault="0039249D" w:rsidP="002B776A">
            <w:pPr>
              <w:pStyle w:val="TableParagraph"/>
              <w:numPr>
                <w:ilvl w:val="0"/>
                <w:numId w:val="45"/>
              </w:numPr>
              <w:tabs>
                <w:tab w:val="left" w:pos="827"/>
                <w:tab w:val="left" w:pos="828"/>
              </w:tabs>
              <w:ind w:hanging="361"/>
              <w:rPr>
                <w:rFonts w:asciiTheme="minorHAnsi" w:hAnsiTheme="minorHAnsi" w:cstheme="minorHAnsi"/>
                <w:lang w:val="en-GB"/>
              </w:rPr>
            </w:pPr>
            <w:r w:rsidRPr="00131C35">
              <w:rPr>
                <w:rFonts w:asciiTheme="minorHAnsi" w:hAnsiTheme="minorHAnsi" w:cstheme="minorHAnsi"/>
                <w:lang w:val="en-GB"/>
              </w:rPr>
              <w:t>European</w:t>
            </w:r>
            <w:r w:rsidRPr="00131C35">
              <w:rPr>
                <w:rFonts w:asciiTheme="minorHAnsi" w:hAnsiTheme="minorHAnsi" w:cstheme="minorHAnsi"/>
                <w:spacing w:val="-6"/>
                <w:lang w:val="en-GB"/>
              </w:rPr>
              <w:t xml:space="preserve"> </w:t>
            </w:r>
            <w:r w:rsidRPr="00131C35">
              <w:rPr>
                <w:rFonts w:asciiTheme="minorHAnsi" w:hAnsiTheme="minorHAnsi" w:cstheme="minorHAnsi"/>
                <w:lang w:val="en-GB"/>
              </w:rPr>
              <w:t>Judicial</w:t>
            </w:r>
            <w:r w:rsidRPr="00131C35">
              <w:rPr>
                <w:rFonts w:asciiTheme="minorHAnsi" w:hAnsiTheme="minorHAnsi" w:cstheme="minorHAnsi"/>
                <w:spacing w:val="-4"/>
                <w:lang w:val="en-GB"/>
              </w:rPr>
              <w:t xml:space="preserve"> </w:t>
            </w:r>
            <w:r w:rsidRPr="00131C35">
              <w:rPr>
                <w:rFonts w:asciiTheme="minorHAnsi" w:hAnsiTheme="minorHAnsi" w:cstheme="minorHAnsi"/>
                <w:spacing w:val="-2"/>
                <w:lang w:val="en-GB"/>
              </w:rPr>
              <w:t>Network</w:t>
            </w:r>
            <w:r w:rsidR="00131C35" w:rsidRPr="00131C35">
              <w:rPr>
                <w:rFonts w:asciiTheme="minorHAnsi" w:hAnsiTheme="minorHAnsi" w:cstheme="minorHAnsi"/>
                <w:spacing w:val="-2"/>
                <w:lang w:val="en-GB"/>
              </w:rPr>
              <w:t xml:space="preserve"> </w:t>
            </w:r>
            <w:r w:rsidR="00131C35">
              <w:rPr>
                <w:rFonts w:asciiTheme="minorHAnsi" w:hAnsiTheme="minorHAnsi" w:cstheme="minorHAnsi"/>
                <w:spacing w:val="-2"/>
                <w:lang w:val="en-GB"/>
              </w:rPr>
              <w:t>(EJN) in civil and commercial matters</w:t>
            </w:r>
          </w:p>
        </w:tc>
        <w:tc>
          <w:tcPr>
            <w:tcW w:w="4536" w:type="dxa"/>
            <w:shd w:val="clear" w:color="auto" w:fill="FDF9F8"/>
          </w:tcPr>
          <w:p w14:paraId="2D965B60" w14:textId="77777777" w:rsidR="00794EB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4"/>
                <w:lang w:val="en-GB"/>
              </w:rPr>
              <w:t xml:space="preserve"> </w:t>
            </w:r>
            <w:hyperlink r:id="rId63">
              <w:r w:rsidRPr="00F95E51">
                <w:rPr>
                  <w:rFonts w:asciiTheme="minorHAnsi" w:hAnsiTheme="minorHAnsi" w:cstheme="minorHAnsi"/>
                  <w:color w:val="0562C1"/>
                  <w:u w:val="single" w:color="0562C1"/>
                  <w:lang w:val="en-GB"/>
                </w:rPr>
                <w:t>responded</w:t>
              </w:r>
            </w:hyperlink>
            <w:r w:rsidRPr="00F95E51">
              <w:rPr>
                <w:rFonts w:asciiTheme="minorHAnsi" w:hAnsiTheme="minorHAnsi" w:cstheme="minorHAnsi"/>
                <w:color w:val="0562C1"/>
                <w:spacing w:val="-8"/>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EC</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consultation on this matter and attended several conferences/workshops regarding this topic.</w:t>
            </w:r>
          </w:p>
          <w:p w14:paraId="6E41C88C" w14:textId="77777777" w:rsidR="00131C35" w:rsidRPr="00F95E51" w:rsidRDefault="00131C35">
            <w:pPr>
              <w:pStyle w:val="TableParagraph"/>
              <w:ind w:right="93"/>
              <w:jc w:val="both"/>
              <w:rPr>
                <w:rFonts w:asciiTheme="minorHAnsi" w:hAnsiTheme="minorHAnsi" w:cstheme="minorHAnsi"/>
                <w:lang w:val="en-GB"/>
              </w:rPr>
            </w:pPr>
          </w:p>
          <w:p w14:paraId="71708852" w14:textId="77777777" w:rsidR="00794EB1" w:rsidRDefault="0039249D">
            <w:pPr>
              <w:pStyle w:val="TableParagraph"/>
              <w:ind w:right="95"/>
              <w:jc w:val="both"/>
              <w:rPr>
                <w:rFonts w:asciiTheme="minorHAnsi" w:hAnsiTheme="minorHAnsi" w:cstheme="minorHAnsi"/>
                <w:spacing w:val="-2"/>
                <w:lang w:val="en-GB"/>
              </w:rPr>
            </w:pPr>
            <w:r w:rsidRPr="00F95E51">
              <w:rPr>
                <w:rFonts w:asciiTheme="minorHAnsi" w:hAnsiTheme="minorHAnsi" w:cstheme="minorHAnsi"/>
                <w:lang w:val="en-GB"/>
              </w:rPr>
              <w:t xml:space="preserve">The committee will continue to monitor this </w:t>
            </w:r>
            <w:r w:rsidRPr="00F95E51">
              <w:rPr>
                <w:rFonts w:asciiTheme="minorHAnsi" w:hAnsiTheme="minorHAnsi" w:cstheme="minorHAnsi"/>
                <w:spacing w:val="-2"/>
                <w:lang w:val="en-GB"/>
              </w:rPr>
              <w:t>matter.</w:t>
            </w:r>
          </w:p>
          <w:p w14:paraId="5765831E" w14:textId="77777777" w:rsidR="00131C35" w:rsidRPr="00F95E51" w:rsidRDefault="00131C35">
            <w:pPr>
              <w:pStyle w:val="TableParagraph"/>
              <w:ind w:right="95"/>
              <w:jc w:val="both"/>
              <w:rPr>
                <w:rFonts w:asciiTheme="minorHAnsi" w:hAnsiTheme="minorHAnsi" w:cstheme="minorHAnsi"/>
                <w:spacing w:val="-2"/>
                <w:lang w:val="en-GB"/>
              </w:rPr>
            </w:pPr>
          </w:p>
          <w:p w14:paraId="6A38BA89" w14:textId="580D8BEF" w:rsidR="00E93FBA" w:rsidRDefault="00E93FBA">
            <w:pPr>
              <w:pStyle w:val="TableParagraph"/>
              <w:ind w:right="95"/>
              <w:jc w:val="both"/>
              <w:rPr>
                <w:rFonts w:asciiTheme="minorHAnsi" w:hAnsiTheme="minorHAnsi" w:cstheme="minorHAnsi"/>
                <w:spacing w:val="-2"/>
                <w:lang w:val="en-GB"/>
              </w:rPr>
            </w:pPr>
            <w:r w:rsidRPr="00F95E51">
              <w:rPr>
                <w:rFonts w:asciiTheme="minorHAnsi" w:hAnsiTheme="minorHAnsi" w:cstheme="minorHAnsi"/>
                <w:spacing w:val="-2"/>
                <w:lang w:val="en-GB"/>
              </w:rPr>
              <w:t>The EC published two proposals on this matter</w:t>
            </w:r>
            <w:r w:rsidR="00131C35">
              <w:rPr>
                <w:rFonts w:asciiTheme="minorHAnsi" w:hAnsiTheme="minorHAnsi" w:cstheme="minorHAnsi"/>
                <w:spacing w:val="-2"/>
                <w:lang w:val="en-GB"/>
              </w:rPr>
              <w:t xml:space="preserve"> on </w:t>
            </w:r>
            <w:r w:rsidR="00131C35" w:rsidRPr="001347EF">
              <w:rPr>
                <w:rFonts w:asciiTheme="minorHAnsi" w:hAnsiTheme="minorHAnsi" w:cstheme="minorHAnsi"/>
                <w:spacing w:val="-2"/>
                <w:lang w:val="en-GB"/>
              </w:rPr>
              <w:t>31 May 2023.</w:t>
            </w:r>
          </w:p>
          <w:p w14:paraId="55074842" w14:textId="77777777" w:rsidR="00131C35" w:rsidRPr="00F95E51" w:rsidRDefault="00131C35">
            <w:pPr>
              <w:pStyle w:val="TableParagraph"/>
              <w:ind w:right="95"/>
              <w:jc w:val="both"/>
              <w:rPr>
                <w:rFonts w:asciiTheme="minorHAnsi" w:hAnsiTheme="minorHAnsi" w:cstheme="minorHAnsi"/>
                <w:spacing w:val="-2"/>
                <w:lang w:val="en-GB"/>
              </w:rPr>
            </w:pPr>
          </w:p>
          <w:p w14:paraId="7BA6009F" w14:textId="1CEBD6D4" w:rsidR="00E93FBA" w:rsidRDefault="00131C35">
            <w:pPr>
              <w:pStyle w:val="TableParagraph"/>
              <w:ind w:right="95"/>
              <w:jc w:val="both"/>
              <w:rPr>
                <w:rFonts w:asciiTheme="minorHAnsi" w:hAnsiTheme="minorHAnsi" w:cstheme="minorHAnsi"/>
                <w:spacing w:val="-2"/>
                <w:lang w:val="en-GB"/>
              </w:rPr>
            </w:pPr>
            <w:r>
              <w:rPr>
                <w:rFonts w:asciiTheme="minorHAnsi" w:hAnsiTheme="minorHAnsi" w:cstheme="minorHAnsi"/>
                <w:spacing w:val="-2"/>
                <w:lang w:val="en-GB"/>
              </w:rPr>
              <w:t>Subsequently, t</w:t>
            </w:r>
            <w:r w:rsidR="00E93FBA" w:rsidRPr="00F95E51">
              <w:rPr>
                <w:rFonts w:asciiTheme="minorHAnsi" w:hAnsiTheme="minorHAnsi" w:cstheme="minorHAnsi"/>
                <w:spacing w:val="-2"/>
                <w:lang w:val="en-GB"/>
              </w:rPr>
              <w:t>he committee had a first round of discussion on the proposals</w:t>
            </w:r>
            <w:r>
              <w:rPr>
                <w:rFonts w:asciiTheme="minorHAnsi" w:hAnsiTheme="minorHAnsi" w:cstheme="minorHAnsi"/>
                <w:spacing w:val="-2"/>
                <w:lang w:val="en-GB"/>
              </w:rPr>
              <w:t xml:space="preserve"> during the meeting of </w:t>
            </w:r>
            <w:r w:rsidRPr="00131C35">
              <w:rPr>
                <w:rFonts w:asciiTheme="minorHAnsi" w:hAnsiTheme="minorHAnsi" w:cstheme="minorHAnsi"/>
                <w:b/>
                <w:bCs/>
                <w:spacing w:val="-2"/>
                <w:lang w:val="en-GB"/>
              </w:rPr>
              <w:t>21 June 2023</w:t>
            </w:r>
            <w:r>
              <w:rPr>
                <w:rFonts w:asciiTheme="minorHAnsi" w:hAnsiTheme="minorHAnsi" w:cstheme="minorHAnsi"/>
                <w:spacing w:val="-2"/>
                <w:lang w:val="en-GB"/>
              </w:rPr>
              <w:t xml:space="preserve"> and a second round during the meeting held on </w:t>
            </w:r>
            <w:r w:rsidRPr="00131C35">
              <w:rPr>
                <w:rFonts w:asciiTheme="minorHAnsi" w:hAnsiTheme="minorHAnsi" w:cstheme="minorHAnsi"/>
                <w:b/>
                <w:bCs/>
                <w:spacing w:val="-2"/>
                <w:lang w:val="en-GB"/>
              </w:rPr>
              <w:t>12 July</w:t>
            </w:r>
            <w:r>
              <w:rPr>
                <w:rFonts w:asciiTheme="minorHAnsi" w:hAnsiTheme="minorHAnsi" w:cstheme="minorHAnsi"/>
                <w:spacing w:val="-2"/>
                <w:lang w:val="en-GB"/>
              </w:rPr>
              <w:t xml:space="preserve"> and </w:t>
            </w:r>
            <w:r w:rsidRPr="00131C35">
              <w:rPr>
                <w:rFonts w:asciiTheme="minorHAnsi" w:hAnsiTheme="minorHAnsi" w:cstheme="minorHAnsi"/>
                <w:b/>
                <w:bCs/>
                <w:spacing w:val="-2"/>
                <w:lang w:val="en-GB"/>
              </w:rPr>
              <w:t>14 September 2023</w:t>
            </w:r>
            <w:r>
              <w:rPr>
                <w:rFonts w:asciiTheme="minorHAnsi" w:hAnsiTheme="minorHAnsi" w:cstheme="minorHAnsi"/>
                <w:spacing w:val="-2"/>
                <w:lang w:val="en-GB"/>
              </w:rPr>
              <w:t>.</w:t>
            </w:r>
          </w:p>
          <w:p w14:paraId="2CBB5BD7" w14:textId="77777777" w:rsidR="00131C35" w:rsidRPr="00F95E51" w:rsidRDefault="00131C35">
            <w:pPr>
              <w:pStyle w:val="TableParagraph"/>
              <w:ind w:right="95"/>
              <w:jc w:val="both"/>
              <w:rPr>
                <w:rFonts w:asciiTheme="minorHAnsi" w:hAnsiTheme="minorHAnsi" w:cstheme="minorHAnsi"/>
                <w:spacing w:val="-2"/>
                <w:lang w:val="en-GB"/>
              </w:rPr>
            </w:pPr>
          </w:p>
          <w:p w14:paraId="7C3C3D40" w14:textId="79C03A78" w:rsidR="00E93FBA" w:rsidRPr="00F95E51" w:rsidRDefault="00F9288E" w:rsidP="00131C35">
            <w:pPr>
              <w:pStyle w:val="TableParagraph"/>
              <w:ind w:right="95"/>
              <w:jc w:val="both"/>
              <w:rPr>
                <w:rFonts w:asciiTheme="minorHAnsi" w:hAnsiTheme="minorHAnsi" w:cstheme="minorHAnsi"/>
                <w:lang w:val="en-GB"/>
              </w:rPr>
            </w:pPr>
            <w:r>
              <w:rPr>
                <w:rFonts w:asciiTheme="minorHAnsi" w:hAnsiTheme="minorHAnsi" w:cstheme="minorHAnsi"/>
                <w:lang w:val="en-GB"/>
              </w:rPr>
              <w:t>A position paper in response to the EC proposed Regulation was adopted in the March Standing Committee and was circulated to the relevant actors.</w:t>
            </w:r>
          </w:p>
        </w:tc>
        <w:tc>
          <w:tcPr>
            <w:tcW w:w="3401" w:type="dxa"/>
            <w:shd w:val="clear" w:color="auto" w:fill="FDF9F8"/>
          </w:tcPr>
          <w:p w14:paraId="363B489C" w14:textId="77777777" w:rsidR="00794EB1" w:rsidRDefault="0039249D">
            <w:pPr>
              <w:pStyle w:val="TableParagraph"/>
              <w:ind w:right="90"/>
              <w:jc w:val="both"/>
              <w:rPr>
                <w:rFonts w:asciiTheme="minorHAnsi" w:hAnsiTheme="minorHAnsi" w:cstheme="minorHAnsi"/>
                <w:spacing w:val="-2"/>
                <w:lang w:val="en-GB"/>
              </w:rPr>
            </w:pPr>
            <w:r w:rsidRPr="00F95E51">
              <w:rPr>
                <w:rFonts w:asciiTheme="minorHAnsi" w:hAnsiTheme="minorHAnsi" w:cstheme="minorHAnsi"/>
                <w:lang w:val="en-GB"/>
              </w:rPr>
              <w:t xml:space="preserve">The committee </w:t>
            </w:r>
            <w:hyperlink r:id="rId64">
              <w:r w:rsidRPr="00F95E51">
                <w:rPr>
                  <w:rFonts w:asciiTheme="minorHAnsi" w:hAnsiTheme="minorHAnsi" w:cstheme="minorHAnsi"/>
                  <w:color w:val="0562C1"/>
                  <w:u w:val="single" w:color="0562C1"/>
                  <w:lang w:val="en-GB"/>
                </w:rPr>
                <w:t>responded</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to the European</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 xml:space="preserve">consultation on this matter. The Chair of the </w:t>
            </w:r>
            <w:r w:rsidR="00E93FBA" w:rsidRPr="00F95E51">
              <w:rPr>
                <w:rFonts w:asciiTheme="minorHAnsi" w:hAnsiTheme="minorHAnsi" w:cstheme="minorHAnsi"/>
                <w:lang w:val="en-GB"/>
              </w:rPr>
              <w:t>c</w:t>
            </w:r>
            <w:r w:rsidRPr="00F95E51">
              <w:rPr>
                <w:rFonts w:asciiTheme="minorHAnsi" w:hAnsiTheme="minorHAnsi" w:cstheme="minorHAnsi"/>
                <w:lang w:val="en-GB"/>
              </w:rPr>
              <w:t xml:space="preserve">ommittee has also represented the CCBE in several stakeholder meetings on this matter organised by the EJN and the European </w:t>
            </w:r>
            <w:r w:rsidRPr="00F95E51">
              <w:rPr>
                <w:rFonts w:asciiTheme="minorHAnsi" w:hAnsiTheme="minorHAnsi" w:cstheme="minorHAnsi"/>
                <w:spacing w:val="-2"/>
                <w:lang w:val="en-GB"/>
              </w:rPr>
              <w:t>Commission.</w:t>
            </w:r>
          </w:p>
          <w:p w14:paraId="65D60414" w14:textId="77777777" w:rsidR="00131C35" w:rsidRDefault="00131C35">
            <w:pPr>
              <w:pStyle w:val="TableParagraph"/>
              <w:ind w:right="90"/>
              <w:jc w:val="both"/>
              <w:rPr>
                <w:rFonts w:asciiTheme="minorHAnsi" w:hAnsiTheme="minorHAnsi" w:cstheme="minorHAnsi"/>
                <w:spacing w:val="-2"/>
                <w:lang w:val="en-GB"/>
              </w:rPr>
            </w:pPr>
          </w:p>
          <w:p w14:paraId="1CEBA92E" w14:textId="77777777" w:rsidR="00131C35" w:rsidRDefault="00131C35">
            <w:pPr>
              <w:pStyle w:val="TableParagraph"/>
              <w:ind w:right="90"/>
              <w:jc w:val="both"/>
              <w:rPr>
                <w:rFonts w:asciiTheme="minorHAnsi" w:hAnsiTheme="minorHAnsi" w:cstheme="minorHAnsi"/>
                <w:lang w:val="en-GB"/>
              </w:rPr>
            </w:pPr>
            <w:r w:rsidRPr="00131C35">
              <w:rPr>
                <w:rFonts w:asciiTheme="minorHAnsi" w:hAnsiTheme="minorHAnsi" w:cstheme="minorHAnsi"/>
                <w:lang w:val="en-GB"/>
              </w:rPr>
              <w:t xml:space="preserve">The Chair and Legal Advisor also attended a conference organised by MEP Stelios </w:t>
            </w:r>
            <w:proofErr w:type="gramStart"/>
            <w:r w:rsidRPr="00131C35">
              <w:rPr>
                <w:rFonts w:asciiTheme="minorHAnsi" w:hAnsiTheme="minorHAnsi" w:cstheme="minorHAnsi"/>
                <w:lang w:val="en-GB"/>
              </w:rPr>
              <w:t>Kympouropoulos  and</w:t>
            </w:r>
            <w:proofErr w:type="gramEnd"/>
            <w:r w:rsidRPr="00131C35">
              <w:rPr>
                <w:rFonts w:asciiTheme="minorHAnsi" w:hAnsiTheme="minorHAnsi" w:cstheme="minorHAnsi"/>
                <w:lang w:val="en-GB"/>
              </w:rPr>
              <w:t xml:space="preserve"> Council of the </w:t>
            </w:r>
            <w:proofErr w:type="spellStart"/>
            <w:r w:rsidRPr="00131C35">
              <w:rPr>
                <w:rFonts w:asciiTheme="minorHAnsi" w:hAnsiTheme="minorHAnsi" w:cstheme="minorHAnsi"/>
                <w:lang w:val="en-GB"/>
              </w:rPr>
              <w:t>Notariats</w:t>
            </w:r>
            <w:proofErr w:type="spellEnd"/>
            <w:r w:rsidRPr="00131C35">
              <w:rPr>
                <w:rFonts w:asciiTheme="minorHAnsi" w:hAnsiTheme="minorHAnsi" w:cstheme="minorHAnsi"/>
                <w:lang w:val="en-GB"/>
              </w:rPr>
              <w:t xml:space="preserve"> of the EU (CNUE), during which contacts were made with relevant actors from the EU institutions.</w:t>
            </w:r>
          </w:p>
          <w:p w14:paraId="786156EB" w14:textId="77777777" w:rsidR="00F9288E" w:rsidRDefault="00F9288E">
            <w:pPr>
              <w:pStyle w:val="TableParagraph"/>
              <w:ind w:right="90"/>
              <w:jc w:val="both"/>
              <w:rPr>
                <w:rFonts w:asciiTheme="minorHAnsi" w:hAnsiTheme="minorHAnsi" w:cstheme="minorHAnsi"/>
                <w:lang w:val="en-GB"/>
              </w:rPr>
            </w:pPr>
          </w:p>
          <w:p w14:paraId="2E06B61D" w14:textId="5976A409" w:rsidR="00F9288E" w:rsidRPr="00F95E51" w:rsidRDefault="00F9288E">
            <w:pPr>
              <w:pStyle w:val="TableParagraph"/>
              <w:ind w:right="90"/>
              <w:jc w:val="both"/>
              <w:rPr>
                <w:rFonts w:asciiTheme="minorHAnsi" w:hAnsiTheme="minorHAnsi" w:cstheme="minorHAnsi"/>
                <w:lang w:val="en-GB"/>
              </w:rPr>
            </w:pPr>
            <w:r>
              <w:rPr>
                <w:rFonts w:asciiTheme="minorHAnsi" w:hAnsiTheme="minorHAnsi" w:cstheme="minorHAnsi"/>
                <w:lang w:val="en-GB"/>
              </w:rPr>
              <w:t xml:space="preserve">The adopted position paper was circulated to the relevant actors/EU institutions and the Chair discussed with the European Commission </w:t>
            </w:r>
            <w:proofErr w:type="gramStart"/>
            <w:r>
              <w:rPr>
                <w:rFonts w:asciiTheme="minorHAnsi" w:hAnsiTheme="minorHAnsi" w:cstheme="minorHAnsi"/>
                <w:lang w:val="en-GB"/>
              </w:rPr>
              <w:t>in regard to</w:t>
            </w:r>
            <w:proofErr w:type="gramEnd"/>
            <w:r>
              <w:rPr>
                <w:rFonts w:asciiTheme="minorHAnsi" w:hAnsiTheme="minorHAnsi" w:cstheme="minorHAnsi"/>
                <w:lang w:val="en-GB"/>
              </w:rPr>
              <w:t xml:space="preserve"> the CCBE position on the proposal.</w:t>
            </w:r>
          </w:p>
        </w:tc>
        <w:tc>
          <w:tcPr>
            <w:tcW w:w="3970" w:type="dxa"/>
            <w:shd w:val="clear" w:color="auto" w:fill="FDF9F8"/>
          </w:tcPr>
          <w:p w14:paraId="5D8BF080" w14:textId="27DD1A6A" w:rsidR="00794EB1" w:rsidRPr="00F95E51" w:rsidRDefault="00794EB1">
            <w:pPr>
              <w:pStyle w:val="TableParagraph"/>
              <w:spacing w:line="270" w:lineRule="atLeast"/>
              <w:rPr>
                <w:rFonts w:asciiTheme="minorHAnsi" w:hAnsiTheme="minorHAnsi" w:cstheme="minorHAnsi"/>
                <w:lang w:val="fr-FR"/>
              </w:rPr>
            </w:pPr>
          </w:p>
        </w:tc>
      </w:tr>
      <w:tr w:rsidR="00794EB1" w:rsidRPr="00F9476B" w14:paraId="3A2C3EF9" w14:textId="77777777">
        <w:trPr>
          <w:trHeight w:val="3781"/>
        </w:trPr>
        <w:tc>
          <w:tcPr>
            <w:tcW w:w="3401" w:type="dxa"/>
          </w:tcPr>
          <w:p w14:paraId="0BC98E7D" w14:textId="77777777" w:rsidR="00794EB1" w:rsidRPr="00F95E51" w:rsidRDefault="0039249D">
            <w:pPr>
              <w:pStyle w:val="TableParagraph"/>
              <w:spacing w:line="480" w:lineRule="auto"/>
              <w:rPr>
                <w:rFonts w:asciiTheme="minorHAnsi" w:hAnsiTheme="minorHAnsi" w:cstheme="minorHAnsi"/>
                <w:lang w:val="en-GB"/>
              </w:rPr>
            </w:pPr>
            <w:r w:rsidRPr="00F95E51">
              <w:rPr>
                <w:rFonts w:asciiTheme="minorHAnsi" w:hAnsiTheme="minorHAnsi" w:cstheme="minorHAnsi"/>
                <w:lang w:val="en-GB"/>
              </w:rPr>
              <w:lastRenderedPageBreak/>
              <w:t>Digital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assets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inheritance Relevant actors:</w:t>
            </w:r>
          </w:p>
          <w:p w14:paraId="4E6BF7B3" w14:textId="77777777" w:rsidR="00794EB1" w:rsidRPr="00F95E51" w:rsidRDefault="0039249D" w:rsidP="002B776A">
            <w:pPr>
              <w:pStyle w:val="TableParagraph"/>
              <w:numPr>
                <w:ilvl w:val="0"/>
                <w:numId w:val="44"/>
              </w:numPr>
              <w:tabs>
                <w:tab w:val="left" w:pos="828"/>
              </w:tabs>
              <w:ind w:right="94"/>
              <w:jc w:val="both"/>
              <w:rPr>
                <w:rFonts w:asciiTheme="minorHAnsi" w:hAnsiTheme="minorHAnsi" w:cstheme="minorHAnsi"/>
              </w:rPr>
            </w:pPr>
            <w:proofErr w:type="spellStart"/>
            <w:r w:rsidRPr="00F95E51">
              <w:rPr>
                <w:rFonts w:asciiTheme="minorHAnsi" w:hAnsiTheme="minorHAnsi" w:cstheme="minorHAnsi"/>
              </w:rPr>
              <w:t>European</w:t>
            </w:r>
            <w:proofErr w:type="spellEnd"/>
            <w:r w:rsidRPr="00F95E51">
              <w:rPr>
                <w:rFonts w:asciiTheme="minorHAnsi" w:hAnsiTheme="minorHAnsi" w:cstheme="minorHAnsi"/>
              </w:rPr>
              <w:t xml:space="preserve"> Law Institute</w:t>
            </w:r>
            <w:r w:rsidRPr="00F95E51">
              <w:rPr>
                <w:rFonts w:asciiTheme="minorHAnsi" w:hAnsiTheme="minorHAnsi" w:cstheme="minorHAnsi"/>
                <w:spacing w:val="40"/>
              </w:rPr>
              <w:t xml:space="preserve"> </w:t>
            </w:r>
            <w:r w:rsidRPr="00F95E51">
              <w:rPr>
                <w:rFonts w:asciiTheme="minorHAnsi" w:hAnsiTheme="minorHAnsi" w:cstheme="minorHAnsi"/>
                <w:spacing w:val="-2"/>
              </w:rPr>
              <w:t>(ELI)</w:t>
            </w:r>
          </w:p>
          <w:p w14:paraId="1F0A60E6" w14:textId="77777777" w:rsidR="00794EB1" w:rsidRPr="00F9476B" w:rsidRDefault="0039249D" w:rsidP="002B776A">
            <w:pPr>
              <w:pStyle w:val="TableParagraph"/>
              <w:numPr>
                <w:ilvl w:val="0"/>
                <w:numId w:val="44"/>
              </w:numPr>
              <w:tabs>
                <w:tab w:val="left" w:pos="828"/>
                <w:tab w:val="left" w:pos="2133"/>
              </w:tabs>
              <w:ind w:right="93"/>
              <w:jc w:val="both"/>
              <w:rPr>
                <w:rFonts w:asciiTheme="minorHAnsi" w:hAnsiTheme="minorHAnsi" w:cstheme="minorHAnsi"/>
                <w:lang w:val="en-US"/>
              </w:rPr>
            </w:pPr>
            <w:r w:rsidRPr="00F9476B">
              <w:rPr>
                <w:rFonts w:asciiTheme="minorHAnsi" w:hAnsiTheme="minorHAnsi" w:cstheme="minorHAnsi"/>
                <w:lang w:val="en-US"/>
              </w:rPr>
              <w:t xml:space="preserve">Hague Conference on </w:t>
            </w:r>
            <w:r w:rsidRPr="00F9476B">
              <w:rPr>
                <w:rFonts w:asciiTheme="minorHAnsi" w:hAnsiTheme="minorHAnsi" w:cstheme="minorHAnsi"/>
                <w:spacing w:val="-2"/>
                <w:lang w:val="en-US"/>
              </w:rPr>
              <w:t>Private</w:t>
            </w:r>
            <w:r w:rsidRPr="00F9476B">
              <w:rPr>
                <w:rFonts w:asciiTheme="minorHAnsi" w:hAnsiTheme="minorHAnsi" w:cstheme="minorHAnsi"/>
                <w:lang w:val="en-US"/>
              </w:rPr>
              <w:tab/>
            </w:r>
            <w:r w:rsidRPr="00F9476B">
              <w:rPr>
                <w:rFonts w:asciiTheme="minorHAnsi" w:hAnsiTheme="minorHAnsi" w:cstheme="minorHAnsi"/>
                <w:spacing w:val="-2"/>
                <w:lang w:val="en-US"/>
              </w:rPr>
              <w:t xml:space="preserve">International </w:t>
            </w:r>
            <w:r w:rsidRPr="00F9476B">
              <w:rPr>
                <w:rFonts w:asciiTheme="minorHAnsi" w:hAnsiTheme="minorHAnsi" w:cstheme="minorHAnsi"/>
                <w:color w:val="000000"/>
                <w:shd w:val="clear" w:color="auto" w:fill="FFFFFF"/>
                <w:lang w:val="en-US"/>
              </w:rPr>
              <w:t>Law (HCCH)</w:t>
            </w:r>
          </w:p>
        </w:tc>
        <w:tc>
          <w:tcPr>
            <w:tcW w:w="4536" w:type="dxa"/>
            <w:shd w:val="clear" w:color="auto" w:fill="FCEFE7"/>
          </w:tcPr>
          <w:p w14:paraId="22D2C16E" w14:textId="77777777" w:rsidR="00794EB1" w:rsidRDefault="0039249D">
            <w:pPr>
              <w:pStyle w:val="TableParagraph"/>
              <w:ind w:right="93"/>
              <w:jc w:val="both"/>
              <w:rPr>
                <w:rFonts w:asciiTheme="minorHAnsi" w:hAnsiTheme="minorHAnsi" w:cstheme="minorHAnsi"/>
                <w:spacing w:val="-2"/>
                <w:lang w:val="en-GB"/>
              </w:rPr>
            </w:pPr>
            <w:r w:rsidRPr="00F95E51">
              <w:rPr>
                <w:rFonts w:asciiTheme="minorHAnsi" w:hAnsiTheme="minorHAnsi" w:cstheme="minorHAnsi"/>
                <w:lang w:val="en-GB"/>
              </w:rPr>
              <w:t xml:space="preserve">The committee will continue monitoring the matter (e.g. ELI </w:t>
            </w:r>
            <w:hyperlink r:id="rId65">
              <w:r w:rsidRPr="00F95E51">
                <w:rPr>
                  <w:rFonts w:asciiTheme="minorHAnsi" w:hAnsiTheme="minorHAnsi" w:cstheme="minorHAnsi"/>
                  <w:color w:val="0562C1"/>
                  <w:u w:val="single" w:color="0562C1"/>
                  <w:lang w:val="en-GB"/>
                </w:rPr>
                <w:t>project</w:t>
              </w:r>
            </w:hyperlink>
            <w:r w:rsidRPr="00F95E51">
              <w:rPr>
                <w:rFonts w:asciiTheme="minorHAnsi" w:hAnsiTheme="minorHAnsi" w:cstheme="minorHAnsi"/>
                <w:color w:val="0562C1"/>
                <w:lang w:val="en-GB"/>
              </w:rPr>
              <w:t xml:space="preserve"> </w:t>
            </w:r>
            <w:r w:rsidRPr="00F95E51">
              <w:rPr>
                <w:rFonts w:asciiTheme="minorHAnsi" w:hAnsiTheme="minorHAnsi" w:cstheme="minorHAnsi"/>
                <w:lang w:val="en-GB"/>
              </w:rPr>
              <w:t xml:space="preserve">on “Access to digital </w:t>
            </w:r>
            <w:r w:rsidRPr="00F95E51">
              <w:rPr>
                <w:rFonts w:asciiTheme="minorHAnsi" w:hAnsiTheme="minorHAnsi" w:cstheme="minorHAnsi"/>
                <w:spacing w:val="-2"/>
                <w:lang w:val="en-GB"/>
              </w:rPr>
              <w:t>assets”)</w:t>
            </w:r>
            <w:r w:rsidR="00F9288E">
              <w:rPr>
                <w:rFonts w:asciiTheme="minorHAnsi" w:hAnsiTheme="minorHAnsi" w:cstheme="minorHAnsi"/>
                <w:spacing w:val="-2"/>
                <w:lang w:val="en-GB"/>
              </w:rPr>
              <w:t>.</w:t>
            </w:r>
          </w:p>
          <w:p w14:paraId="77A6785E" w14:textId="77777777" w:rsidR="00F9288E" w:rsidRDefault="00F9288E">
            <w:pPr>
              <w:pStyle w:val="TableParagraph"/>
              <w:ind w:right="93"/>
              <w:jc w:val="both"/>
              <w:rPr>
                <w:rFonts w:asciiTheme="minorHAnsi" w:hAnsiTheme="minorHAnsi" w:cstheme="minorHAnsi"/>
                <w:spacing w:val="-2"/>
                <w:lang w:val="en-GB"/>
              </w:rPr>
            </w:pPr>
          </w:p>
          <w:p w14:paraId="6C342D58" w14:textId="5F32094B" w:rsidR="00F9288E" w:rsidRPr="00F95E51" w:rsidRDefault="00F9288E">
            <w:pPr>
              <w:pStyle w:val="TableParagraph"/>
              <w:ind w:right="93"/>
              <w:jc w:val="both"/>
              <w:rPr>
                <w:rFonts w:asciiTheme="minorHAnsi" w:hAnsiTheme="minorHAnsi" w:cstheme="minorHAnsi"/>
                <w:lang w:val="en-GB"/>
              </w:rPr>
            </w:pPr>
            <w:r>
              <w:rPr>
                <w:rFonts w:asciiTheme="minorHAnsi" w:hAnsiTheme="minorHAnsi" w:cstheme="minorHAnsi"/>
                <w:spacing w:val="-2"/>
                <w:lang w:val="en-GB"/>
              </w:rPr>
              <w:t>The committee is still monitoring this matter.</w:t>
            </w:r>
          </w:p>
        </w:tc>
        <w:tc>
          <w:tcPr>
            <w:tcW w:w="3401" w:type="dxa"/>
            <w:shd w:val="clear" w:color="auto" w:fill="FCEFE7"/>
          </w:tcPr>
          <w:p w14:paraId="28BC8859" w14:textId="77777777" w:rsidR="00794EB1" w:rsidRPr="00F95E51" w:rsidRDefault="0039249D">
            <w:pPr>
              <w:pStyle w:val="TableParagraph"/>
              <w:tabs>
                <w:tab w:val="left" w:pos="964"/>
                <w:tab w:val="left" w:pos="2294"/>
              </w:tabs>
              <w:ind w:right="91"/>
              <w:jc w:val="both"/>
              <w:rPr>
                <w:rFonts w:asciiTheme="minorHAnsi" w:hAnsiTheme="minorHAnsi" w:cstheme="minorHAnsi"/>
                <w:lang w:val="en-GB"/>
              </w:rPr>
            </w:pPr>
            <w:r w:rsidRPr="00F95E51">
              <w:rPr>
                <w:rFonts w:asciiTheme="minorHAnsi" w:hAnsiTheme="minorHAnsi" w:cstheme="minorHAnsi"/>
                <w:lang w:val="en-GB"/>
              </w:rPr>
              <w:t xml:space="preserve">The Chair represented the CCBE as </w:t>
            </w:r>
            <w:proofErr w:type="gramStart"/>
            <w:r w:rsidRPr="00F95E51">
              <w:rPr>
                <w:rFonts w:asciiTheme="minorHAnsi" w:hAnsiTheme="minorHAnsi" w:cstheme="minorHAnsi"/>
                <w:lang w:val="en-GB"/>
              </w:rPr>
              <w:t>a</w:t>
            </w:r>
            <w:proofErr w:type="gramEnd"/>
            <w:r w:rsidRPr="00F95E51">
              <w:rPr>
                <w:rFonts w:asciiTheme="minorHAnsi" w:hAnsiTheme="minorHAnsi" w:cstheme="minorHAnsi"/>
                <w:lang w:val="en-GB"/>
              </w:rPr>
              <w:t xml:space="preserve"> ELI HLEG meeting on this matter. Emails were also exchanged with </w:t>
            </w:r>
            <w:r w:rsidRPr="00F95E51">
              <w:rPr>
                <w:rFonts w:asciiTheme="minorHAnsi" w:hAnsiTheme="minorHAnsi" w:cstheme="minorHAnsi"/>
                <w:spacing w:val="-4"/>
                <w:lang w:val="en-GB"/>
              </w:rPr>
              <w:t>the</w:t>
            </w:r>
            <w:r w:rsidRPr="00F95E51">
              <w:rPr>
                <w:rFonts w:asciiTheme="minorHAnsi" w:hAnsiTheme="minorHAnsi" w:cstheme="minorHAnsi"/>
                <w:lang w:val="en-GB"/>
              </w:rPr>
              <w:tab/>
            </w:r>
            <w:r w:rsidRPr="00F95E51">
              <w:rPr>
                <w:rFonts w:asciiTheme="minorHAnsi" w:hAnsiTheme="minorHAnsi" w:cstheme="minorHAnsi"/>
                <w:spacing w:val="-2"/>
                <w:lang w:val="en-GB"/>
              </w:rPr>
              <w:t>Advisory</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Committee </w:t>
            </w:r>
            <w:r w:rsidRPr="00F95E51">
              <w:rPr>
                <w:rFonts w:asciiTheme="minorHAnsi" w:hAnsiTheme="minorHAnsi" w:cstheme="minorHAnsi"/>
                <w:lang w:val="en-GB"/>
              </w:rPr>
              <w:t>member/Project Co-Reporter, who was invited in the past also to committee meetings.</w:t>
            </w:r>
          </w:p>
        </w:tc>
        <w:tc>
          <w:tcPr>
            <w:tcW w:w="3970" w:type="dxa"/>
            <w:shd w:val="clear" w:color="auto" w:fill="FCEFE7"/>
          </w:tcPr>
          <w:p w14:paraId="5377E8D6" w14:textId="684B1A08" w:rsidR="00794EB1" w:rsidRPr="00587FE9" w:rsidRDefault="00794EB1">
            <w:pPr>
              <w:pStyle w:val="TableParagraph"/>
              <w:spacing w:line="249" w:lineRule="exact"/>
              <w:rPr>
                <w:rFonts w:asciiTheme="minorHAnsi" w:hAnsiTheme="minorHAnsi" w:cstheme="minorHAnsi"/>
                <w:lang w:val="en-GB"/>
              </w:rPr>
            </w:pPr>
          </w:p>
        </w:tc>
      </w:tr>
      <w:tr w:rsidR="00794EB1" w:rsidRPr="002D0A7E" w14:paraId="439EAE9B" w14:textId="77777777">
        <w:trPr>
          <w:trHeight w:val="806"/>
        </w:trPr>
        <w:tc>
          <w:tcPr>
            <w:tcW w:w="3401" w:type="dxa"/>
            <w:shd w:val="clear" w:color="auto" w:fill="FDF9F8"/>
          </w:tcPr>
          <w:p w14:paraId="4E789925" w14:textId="77777777" w:rsidR="00794EB1" w:rsidRPr="006E7743" w:rsidRDefault="0039249D">
            <w:pPr>
              <w:pStyle w:val="TableParagraph"/>
              <w:spacing w:line="268" w:lineRule="exact"/>
              <w:rPr>
                <w:rFonts w:asciiTheme="minorHAnsi" w:hAnsiTheme="minorHAnsi" w:cstheme="minorHAnsi"/>
                <w:lang w:val="en-GB"/>
              </w:rPr>
            </w:pPr>
            <w:r w:rsidRPr="006E7743">
              <w:rPr>
                <w:rFonts w:asciiTheme="minorHAnsi" w:hAnsiTheme="minorHAnsi" w:cstheme="minorHAnsi"/>
                <w:lang w:val="en-GB"/>
              </w:rPr>
              <w:t>EU</w:t>
            </w:r>
            <w:r w:rsidRPr="006E7743">
              <w:rPr>
                <w:rFonts w:asciiTheme="minorHAnsi" w:hAnsiTheme="minorHAnsi" w:cstheme="minorHAnsi"/>
                <w:spacing w:val="-3"/>
                <w:lang w:val="en-GB"/>
              </w:rPr>
              <w:t xml:space="preserve"> </w:t>
            </w:r>
            <w:r w:rsidRPr="006E7743">
              <w:rPr>
                <w:rFonts w:asciiTheme="minorHAnsi" w:hAnsiTheme="minorHAnsi" w:cstheme="minorHAnsi"/>
                <w:lang w:val="en-GB"/>
              </w:rPr>
              <w:t>Succession</w:t>
            </w:r>
            <w:r w:rsidRPr="006E7743">
              <w:rPr>
                <w:rFonts w:asciiTheme="minorHAnsi" w:hAnsiTheme="minorHAnsi" w:cstheme="minorHAnsi"/>
                <w:spacing w:val="-5"/>
                <w:lang w:val="en-GB"/>
              </w:rPr>
              <w:t xml:space="preserve"> </w:t>
            </w:r>
            <w:r w:rsidRPr="006E7743">
              <w:rPr>
                <w:rFonts w:asciiTheme="minorHAnsi" w:hAnsiTheme="minorHAnsi" w:cstheme="minorHAnsi"/>
                <w:spacing w:val="-2"/>
                <w:lang w:val="en-GB"/>
              </w:rPr>
              <w:t>Regulation</w:t>
            </w:r>
          </w:p>
          <w:p w14:paraId="0397ED3F" w14:textId="77777777" w:rsidR="00794EB1" w:rsidRPr="006E7743" w:rsidRDefault="00794EB1">
            <w:pPr>
              <w:pStyle w:val="TableParagraph"/>
              <w:ind w:left="0"/>
              <w:rPr>
                <w:rFonts w:asciiTheme="minorHAnsi" w:hAnsiTheme="minorHAnsi" w:cstheme="minorHAnsi"/>
                <w:i/>
                <w:lang w:val="en-GB"/>
              </w:rPr>
            </w:pPr>
          </w:p>
          <w:p w14:paraId="175B22BF" w14:textId="77777777" w:rsidR="006E7743" w:rsidRDefault="0039249D">
            <w:pPr>
              <w:pStyle w:val="TableParagraph"/>
              <w:spacing w:line="249" w:lineRule="exact"/>
              <w:rPr>
                <w:rFonts w:asciiTheme="minorHAnsi" w:hAnsiTheme="minorHAnsi" w:cstheme="minorHAnsi"/>
                <w:lang w:val="en-GB"/>
              </w:rPr>
            </w:pPr>
            <w:r w:rsidRPr="006E7743">
              <w:rPr>
                <w:rFonts w:asciiTheme="minorHAnsi" w:hAnsiTheme="minorHAnsi" w:cstheme="minorHAnsi"/>
                <w:lang w:val="en-GB"/>
              </w:rPr>
              <w:t>Relevant</w:t>
            </w:r>
            <w:r w:rsidRPr="006E7743">
              <w:rPr>
                <w:rFonts w:asciiTheme="minorHAnsi" w:hAnsiTheme="minorHAnsi" w:cstheme="minorHAnsi"/>
                <w:spacing w:val="-4"/>
                <w:lang w:val="en-GB"/>
              </w:rPr>
              <w:t xml:space="preserve"> </w:t>
            </w:r>
            <w:r w:rsidRPr="006E7743">
              <w:rPr>
                <w:rFonts w:asciiTheme="minorHAnsi" w:hAnsiTheme="minorHAnsi" w:cstheme="minorHAnsi"/>
                <w:spacing w:val="-2"/>
                <w:lang w:val="en-GB"/>
              </w:rPr>
              <w:t>actors:</w:t>
            </w:r>
            <w:r w:rsidR="006E7743" w:rsidRPr="00F95E51">
              <w:rPr>
                <w:rFonts w:asciiTheme="minorHAnsi" w:hAnsiTheme="minorHAnsi" w:cstheme="minorHAnsi"/>
                <w:lang w:val="en-GB"/>
              </w:rPr>
              <w:t xml:space="preserve"> </w:t>
            </w:r>
          </w:p>
          <w:p w14:paraId="645CBDAA" w14:textId="77777777" w:rsidR="00131C35" w:rsidRDefault="00131C35">
            <w:pPr>
              <w:pStyle w:val="TableParagraph"/>
              <w:spacing w:line="249" w:lineRule="exact"/>
              <w:rPr>
                <w:rFonts w:asciiTheme="minorHAnsi" w:hAnsiTheme="minorHAnsi" w:cstheme="minorHAnsi"/>
                <w:lang w:val="en-GB"/>
              </w:rPr>
            </w:pPr>
          </w:p>
          <w:p w14:paraId="3BBA08C8" w14:textId="0E0699B4" w:rsidR="00131C35" w:rsidRDefault="00131C35">
            <w:pPr>
              <w:pStyle w:val="TableParagraph"/>
              <w:spacing w:line="249" w:lineRule="exact"/>
              <w:rPr>
                <w:rFonts w:asciiTheme="minorHAnsi" w:hAnsiTheme="minorHAnsi" w:cstheme="minorHAnsi"/>
                <w:lang w:val="en-GB"/>
              </w:rPr>
            </w:pPr>
            <w:r w:rsidRPr="00131C35">
              <w:rPr>
                <w:rFonts w:asciiTheme="minorHAnsi" w:hAnsiTheme="minorHAnsi" w:cstheme="minorHAnsi"/>
                <w:lang w:val="en-GB"/>
              </w:rPr>
              <w:t>- European Judicial Network (EJN) in civil and commercial matters</w:t>
            </w:r>
          </w:p>
          <w:p w14:paraId="1AECEA77" w14:textId="77777777" w:rsidR="006E7743" w:rsidRDefault="006E7743">
            <w:pPr>
              <w:pStyle w:val="TableParagraph"/>
              <w:spacing w:line="249" w:lineRule="exact"/>
              <w:rPr>
                <w:rFonts w:asciiTheme="minorHAnsi" w:hAnsiTheme="minorHAnsi" w:cstheme="minorHAnsi"/>
                <w:lang w:val="en-GB"/>
              </w:rPr>
            </w:pPr>
          </w:p>
          <w:p w14:paraId="76754454" w14:textId="1E50C045" w:rsidR="00794EB1" w:rsidRPr="006E7743" w:rsidRDefault="006E7743">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legislation</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already</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force.</w:t>
            </w:r>
          </w:p>
        </w:tc>
        <w:tc>
          <w:tcPr>
            <w:tcW w:w="4536" w:type="dxa"/>
            <w:shd w:val="clear" w:color="auto" w:fill="FDF9F8"/>
          </w:tcPr>
          <w:p w14:paraId="0BCB3E6F" w14:textId="77777777" w:rsidR="00794EB1" w:rsidRPr="00F95E51" w:rsidRDefault="0039249D">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legislation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already</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force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but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issues</w:t>
            </w:r>
            <w:r w:rsidRPr="00F95E51">
              <w:rPr>
                <w:rFonts w:asciiTheme="minorHAnsi" w:hAnsiTheme="minorHAnsi" w:cstheme="minorHAnsi"/>
                <w:spacing w:val="12"/>
                <w:lang w:val="en-GB"/>
              </w:rPr>
              <w:t xml:space="preserve"> </w:t>
            </w:r>
            <w:proofErr w:type="gramStart"/>
            <w:r w:rsidRPr="00F95E51">
              <w:rPr>
                <w:rFonts w:asciiTheme="minorHAnsi" w:hAnsiTheme="minorHAnsi" w:cstheme="minorHAnsi"/>
                <w:spacing w:val="-5"/>
                <w:lang w:val="en-GB"/>
              </w:rPr>
              <w:t>are</w:t>
            </w:r>
            <w:proofErr w:type="gramEnd"/>
          </w:p>
          <w:p w14:paraId="0BC2728A" w14:textId="77777777" w:rsidR="00794EB1" w:rsidRDefault="0039249D">
            <w:pPr>
              <w:pStyle w:val="TableParagraph"/>
              <w:spacing w:line="270" w:lineRule="atLeast"/>
              <w:ind w:right="94"/>
              <w:rPr>
                <w:rFonts w:asciiTheme="minorHAnsi" w:hAnsiTheme="minorHAnsi" w:cstheme="minorHAnsi"/>
                <w:lang w:val="en-GB"/>
              </w:rPr>
            </w:pPr>
            <w:r w:rsidRPr="00F95E51">
              <w:rPr>
                <w:rFonts w:asciiTheme="minorHAnsi" w:hAnsiTheme="minorHAnsi" w:cstheme="minorHAnsi"/>
                <w:lang w:val="en-GB"/>
              </w:rPr>
              <w:t>continuously emerging and are being discussed by the Committee.</w:t>
            </w:r>
          </w:p>
          <w:p w14:paraId="5308309C" w14:textId="77777777" w:rsidR="00F9288E" w:rsidRDefault="00F9288E">
            <w:pPr>
              <w:pStyle w:val="TableParagraph"/>
              <w:spacing w:line="270" w:lineRule="atLeast"/>
              <w:ind w:right="94"/>
              <w:rPr>
                <w:rFonts w:asciiTheme="minorHAnsi" w:hAnsiTheme="minorHAnsi" w:cstheme="minorHAnsi"/>
                <w:lang w:val="en-GB"/>
              </w:rPr>
            </w:pPr>
          </w:p>
          <w:p w14:paraId="0F26DBCE" w14:textId="5CF5E40D" w:rsidR="00F9288E" w:rsidRPr="00F95E51" w:rsidRDefault="00F9288E" w:rsidP="000A7368">
            <w:pPr>
              <w:pStyle w:val="TableParagraph"/>
              <w:spacing w:line="270" w:lineRule="atLeast"/>
              <w:ind w:right="94"/>
              <w:jc w:val="both"/>
              <w:rPr>
                <w:rFonts w:asciiTheme="minorHAnsi" w:hAnsiTheme="minorHAnsi" w:cstheme="minorHAnsi"/>
                <w:lang w:val="en-GB"/>
              </w:rPr>
            </w:pPr>
            <w:r>
              <w:rPr>
                <w:rFonts w:asciiTheme="minorHAnsi" w:hAnsiTheme="minorHAnsi" w:cstheme="minorHAnsi"/>
                <w:lang w:val="en-GB"/>
              </w:rPr>
              <w:t xml:space="preserve">The Chair has joined the Succession Working Group of the </w:t>
            </w:r>
            <w:r w:rsidRPr="00131C35">
              <w:rPr>
                <w:rFonts w:asciiTheme="minorHAnsi" w:hAnsiTheme="minorHAnsi" w:cstheme="minorHAnsi"/>
                <w:lang w:val="en-GB"/>
              </w:rPr>
              <w:t>European Judicial Network (EJN) in civil and commercial matters</w:t>
            </w:r>
            <w:r>
              <w:rPr>
                <w:rFonts w:asciiTheme="minorHAnsi" w:hAnsiTheme="minorHAnsi" w:cstheme="minorHAnsi"/>
                <w:lang w:val="en-GB"/>
              </w:rPr>
              <w:t>.</w:t>
            </w:r>
          </w:p>
        </w:tc>
        <w:tc>
          <w:tcPr>
            <w:tcW w:w="3401" w:type="dxa"/>
            <w:shd w:val="clear" w:color="auto" w:fill="FDF9F8"/>
          </w:tcPr>
          <w:p w14:paraId="354ED02A" w14:textId="77777777" w:rsidR="00794EB1" w:rsidRPr="002D0C19" w:rsidRDefault="0039249D" w:rsidP="00646143">
            <w:pPr>
              <w:pStyle w:val="TableParagraph"/>
              <w:spacing w:line="268" w:lineRule="exact"/>
              <w:ind w:left="135" w:right="143"/>
              <w:rPr>
                <w:rFonts w:asciiTheme="minorHAnsi" w:hAnsiTheme="minorHAnsi" w:cstheme="minorHAnsi"/>
                <w:spacing w:val="-2"/>
                <w:lang w:val="en-US"/>
              </w:rPr>
            </w:pPr>
            <w:r w:rsidRPr="002D0C19">
              <w:rPr>
                <w:rFonts w:asciiTheme="minorHAnsi" w:hAnsiTheme="minorHAnsi" w:cstheme="minorHAnsi"/>
                <w:lang w:val="en-US"/>
              </w:rPr>
              <w:t>(CCBE</w:t>
            </w:r>
            <w:r w:rsidRPr="002D0C19">
              <w:rPr>
                <w:rFonts w:asciiTheme="minorHAnsi" w:hAnsiTheme="minorHAnsi" w:cstheme="minorHAnsi"/>
                <w:spacing w:val="-4"/>
                <w:lang w:val="en-US"/>
              </w:rPr>
              <w:t xml:space="preserve"> </w:t>
            </w:r>
            <w:r w:rsidRPr="002D0C19">
              <w:rPr>
                <w:rFonts w:asciiTheme="minorHAnsi" w:hAnsiTheme="minorHAnsi" w:cstheme="minorHAnsi"/>
                <w:lang w:val="en-US"/>
              </w:rPr>
              <w:t>-</w:t>
            </w:r>
            <w:r w:rsidRPr="002D0C19">
              <w:rPr>
                <w:rFonts w:asciiTheme="minorHAnsi" w:hAnsiTheme="minorHAnsi" w:cstheme="minorHAnsi"/>
                <w:spacing w:val="-3"/>
                <w:lang w:val="en-US"/>
              </w:rPr>
              <w:t xml:space="preserve"> </w:t>
            </w:r>
            <w:r w:rsidRPr="002D0C19">
              <w:rPr>
                <w:rFonts w:asciiTheme="minorHAnsi" w:hAnsiTheme="minorHAnsi" w:cstheme="minorHAnsi"/>
                <w:lang w:val="en-US"/>
              </w:rPr>
              <w:t>Internal</w:t>
            </w:r>
            <w:r w:rsidRPr="002D0C19">
              <w:rPr>
                <w:rFonts w:asciiTheme="minorHAnsi" w:hAnsiTheme="minorHAnsi" w:cstheme="minorHAnsi"/>
                <w:spacing w:val="-3"/>
                <w:lang w:val="en-US"/>
              </w:rPr>
              <w:t xml:space="preserve"> </w:t>
            </w:r>
            <w:r w:rsidRPr="002D0C19">
              <w:rPr>
                <w:rFonts w:asciiTheme="minorHAnsi" w:hAnsiTheme="minorHAnsi" w:cstheme="minorHAnsi"/>
                <w:spacing w:val="-2"/>
                <w:lang w:val="en-US"/>
              </w:rPr>
              <w:t>issue)</w:t>
            </w:r>
          </w:p>
          <w:p w14:paraId="0081C4F4" w14:textId="77777777" w:rsidR="00131C35" w:rsidRPr="002D0C19" w:rsidRDefault="00131C35" w:rsidP="00646143">
            <w:pPr>
              <w:pStyle w:val="TableParagraph"/>
              <w:spacing w:line="268" w:lineRule="exact"/>
              <w:ind w:left="135" w:right="143"/>
              <w:rPr>
                <w:rFonts w:asciiTheme="minorHAnsi" w:hAnsiTheme="minorHAnsi" w:cstheme="minorHAnsi"/>
                <w:spacing w:val="-2"/>
                <w:lang w:val="en-US"/>
              </w:rPr>
            </w:pPr>
          </w:p>
          <w:p w14:paraId="4FBCCB59" w14:textId="24328514" w:rsidR="001347EF" w:rsidRDefault="009A303F" w:rsidP="00646143">
            <w:pPr>
              <w:ind w:left="135" w:right="143"/>
              <w:jc w:val="both"/>
              <w:rPr>
                <w:rFonts w:asciiTheme="minorHAnsi" w:hAnsiTheme="minorHAnsi" w:cstheme="minorHAnsi"/>
                <w:b/>
                <w:bCs/>
                <w:lang w:val="en-GB"/>
              </w:rPr>
            </w:pPr>
            <w:r>
              <w:rPr>
                <w:rFonts w:asciiTheme="minorHAnsi" w:hAnsiTheme="minorHAnsi" w:cstheme="minorHAnsi"/>
                <w:b/>
                <w:bCs/>
                <w:lang w:val="en-GB"/>
              </w:rPr>
              <w:t>30</w:t>
            </w:r>
            <w:r w:rsidR="001347EF">
              <w:rPr>
                <w:rFonts w:asciiTheme="minorHAnsi" w:hAnsiTheme="minorHAnsi" w:cstheme="minorHAnsi"/>
                <w:b/>
                <w:bCs/>
                <w:lang w:val="en-GB"/>
              </w:rPr>
              <w:t xml:space="preserve"> </w:t>
            </w:r>
            <w:r w:rsidR="00131C35" w:rsidRPr="00131C35">
              <w:rPr>
                <w:rFonts w:asciiTheme="minorHAnsi" w:hAnsiTheme="minorHAnsi" w:cstheme="minorHAnsi"/>
                <w:b/>
                <w:bCs/>
                <w:lang w:val="en-GB"/>
              </w:rPr>
              <w:t>November</w:t>
            </w:r>
            <w:r w:rsidR="00131C35" w:rsidRPr="00131C35">
              <w:rPr>
                <w:rFonts w:asciiTheme="minorHAnsi" w:hAnsiTheme="minorHAnsi" w:cstheme="minorHAnsi"/>
                <w:lang w:val="en-GB"/>
              </w:rPr>
              <w:t xml:space="preserve"> and </w:t>
            </w:r>
            <w:r w:rsidR="00131C35" w:rsidRPr="00131C35">
              <w:rPr>
                <w:rFonts w:asciiTheme="minorHAnsi" w:hAnsiTheme="minorHAnsi" w:cstheme="minorHAnsi"/>
                <w:b/>
                <w:bCs/>
                <w:lang w:val="en-GB"/>
              </w:rPr>
              <w:t>1 December</w:t>
            </w:r>
            <w:r w:rsidR="00131C35">
              <w:rPr>
                <w:rFonts w:asciiTheme="minorHAnsi" w:hAnsiTheme="minorHAnsi" w:cstheme="minorHAnsi"/>
                <w:b/>
                <w:bCs/>
                <w:lang w:val="en-GB"/>
              </w:rPr>
              <w:t xml:space="preserve"> 2023</w:t>
            </w:r>
          </w:p>
          <w:p w14:paraId="05018424" w14:textId="77777777" w:rsidR="00D66F76" w:rsidRDefault="00D66F76" w:rsidP="00646143">
            <w:pPr>
              <w:ind w:left="135" w:right="143"/>
              <w:jc w:val="both"/>
              <w:rPr>
                <w:rFonts w:asciiTheme="minorHAnsi" w:hAnsiTheme="minorHAnsi" w:cstheme="minorHAnsi"/>
                <w:b/>
                <w:bCs/>
                <w:lang w:val="en-GB"/>
              </w:rPr>
            </w:pPr>
          </w:p>
          <w:p w14:paraId="57DA6FC2" w14:textId="1FEF4659" w:rsidR="00131C35" w:rsidRPr="00131C35" w:rsidRDefault="001347EF" w:rsidP="00646143">
            <w:pPr>
              <w:ind w:left="135" w:right="143"/>
              <w:jc w:val="both"/>
              <w:rPr>
                <w:rFonts w:asciiTheme="minorHAnsi" w:hAnsiTheme="minorHAnsi" w:cstheme="minorHAnsi"/>
                <w:lang w:val="en-GB"/>
              </w:rPr>
            </w:pPr>
            <w:r>
              <w:rPr>
                <w:rFonts w:asciiTheme="minorHAnsi" w:hAnsiTheme="minorHAnsi" w:cstheme="minorHAnsi"/>
                <w:lang w:val="en-GB"/>
              </w:rPr>
              <w:t xml:space="preserve">The </w:t>
            </w:r>
            <w:r w:rsidR="00131C35" w:rsidRPr="00131C35">
              <w:rPr>
                <w:rFonts w:asciiTheme="minorHAnsi" w:hAnsiTheme="minorHAnsi" w:cstheme="minorHAnsi"/>
                <w:lang w:val="en-GB"/>
              </w:rPr>
              <w:t xml:space="preserve">Chair will attend an EJN meeting on various matters, including operational issues of the Succession Regulation and what is to be expected for cross-border succession cases with the Digitalisation initiative.  </w:t>
            </w:r>
          </w:p>
          <w:p w14:paraId="432A8EFA" w14:textId="77777777" w:rsidR="00131C35" w:rsidRDefault="00131C35" w:rsidP="00646143">
            <w:pPr>
              <w:pStyle w:val="TableParagraph"/>
              <w:spacing w:line="268" w:lineRule="exact"/>
              <w:ind w:left="135" w:right="143"/>
              <w:rPr>
                <w:rFonts w:asciiTheme="minorHAnsi" w:hAnsiTheme="minorHAnsi" w:cstheme="minorHAnsi"/>
                <w:lang w:val="en-GB"/>
              </w:rPr>
            </w:pPr>
          </w:p>
          <w:p w14:paraId="60CB1925" w14:textId="4EB0E188" w:rsidR="00E70202" w:rsidRPr="00131C35" w:rsidRDefault="00E70202" w:rsidP="000A7368">
            <w:pPr>
              <w:pStyle w:val="TableParagraph"/>
              <w:spacing w:line="268" w:lineRule="exact"/>
              <w:ind w:left="135" w:right="143"/>
              <w:jc w:val="both"/>
              <w:rPr>
                <w:rFonts w:asciiTheme="minorHAnsi" w:hAnsiTheme="minorHAnsi" w:cstheme="minorHAnsi"/>
                <w:lang w:val="en-GB"/>
              </w:rPr>
            </w:pPr>
            <w:r>
              <w:rPr>
                <w:rFonts w:asciiTheme="minorHAnsi" w:hAnsiTheme="minorHAnsi" w:cstheme="minorHAnsi"/>
                <w:lang w:val="en-GB"/>
              </w:rPr>
              <w:t xml:space="preserve">More generally, </w:t>
            </w:r>
            <w:r>
              <w:rPr>
                <w:rFonts w:asciiTheme="minorHAnsi" w:hAnsiTheme="minorHAnsi" w:cstheme="minorHAnsi"/>
                <w:iCs/>
                <w:lang w:val="en-GB"/>
              </w:rPr>
              <w:t xml:space="preserve">the Chair and Legal Advisor took part in the </w:t>
            </w:r>
            <w:r w:rsidRPr="00045200">
              <w:rPr>
                <w:rFonts w:asciiTheme="minorHAnsi" w:hAnsiTheme="minorHAnsi" w:cstheme="minorHAnsi"/>
                <w:iCs/>
                <w:lang w:val="en-GB"/>
              </w:rPr>
              <w:t xml:space="preserve">22nd Annual Meeting of the Members of the </w:t>
            </w:r>
            <w:r w:rsidRPr="00131C35">
              <w:rPr>
                <w:rFonts w:asciiTheme="minorHAnsi" w:hAnsiTheme="minorHAnsi" w:cstheme="minorHAnsi"/>
                <w:lang w:val="en-GB"/>
              </w:rPr>
              <w:t>European</w:t>
            </w:r>
            <w:r w:rsidRPr="00131C35">
              <w:rPr>
                <w:rFonts w:asciiTheme="minorHAnsi" w:hAnsiTheme="minorHAnsi" w:cstheme="minorHAnsi"/>
                <w:spacing w:val="-6"/>
                <w:lang w:val="en-GB"/>
              </w:rPr>
              <w:t xml:space="preserve"> </w:t>
            </w:r>
            <w:r w:rsidRPr="00131C35">
              <w:rPr>
                <w:rFonts w:asciiTheme="minorHAnsi" w:hAnsiTheme="minorHAnsi" w:cstheme="minorHAnsi"/>
                <w:lang w:val="en-GB"/>
              </w:rPr>
              <w:t>Judicial</w:t>
            </w:r>
            <w:r w:rsidRPr="00131C35">
              <w:rPr>
                <w:rFonts w:asciiTheme="minorHAnsi" w:hAnsiTheme="minorHAnsi" w:cstheme="minorHAnsi"/>
                <w:spacing w:val="-4"/>
                <w:lang w:val="en-GB"/>
              </w:rPr>
              <w:t xml:space="preserve"> </w:t>
            </w:r>
            <w:r w:rsidRPr="00131C35">
              <w:rPr>
                <w:rFonts w:asciiTheme="minorHAnsi" w:hAnsiTheme="minorHAnsi" w:cstheme="minorHAnsi"/>
                <w:spacing w:val="-2"/>
                <w:lang w:val="en-GB"/>
              </w:rPr>
              <w:t xml:space="preserve">Network </w:t>
            </w:r>
            <w:r>
              <w:rPr>
                <w:rFonts w:asciiTheme="minorHAnsi" w:hAnsiTheme="minorHAnsi" w:cstheme="minorHAnsi"/>
                <w:spacing w:val="-2"/>
                <w:lang w:val="en-GB"/>
              </w:rPr>
              <w:t>(EJN) in civil and commercial matters which discussed several pertinent issues.</w:t>
            </w:r>
          </w:p>
        </w:tc>
        <w:tc>
          <w:tcPr>
            <w:tcW w:w="3970" w:type="dxa"/>
            <w:shd w:val="clear" w:color="auto" w:fill="FDF9F8"/>
          </w:tcPr>
          <w:p w14:paraId="6A9079D4" w14:textId="5FEE6111" w:rsidR="002D0A7E" w:rsidRPr="002D0A7E" w:rsidRDefault="002D0A7E" w:rsidP="00F9476B">
            <w:pPr>
              <w:pStyle w:val="TableParagraph"/>
              <w:ind w:left="0"/>
              <w:rPr>
                <w:rFonts w:asciiTheme="minorHAnsi" w:hAnsiTheme="minorHAnsi" w:cstheme="minorHAnsi"/>
              </w:rPr>
            </w:pPr>
          </w:p>
        </w:tc>
      </w:tr>
    </w:tbl>
    <w:p w14:paraId="6015FDCA" w14:textId="77777777" w:rsidR="00794EB1" w:rsidRPr="002D0A7E" w:rsidRDefault="00794EB1">
      <w:pPr>
        <w:spacing w:before="2"/>
        <w:rPr>
          <w:rFonts w:asciiTheme="minorHAnsi" w:hAnsiTheme="minorHAnsi" w:cstheme="minorHAnsi"/>
          <w:i/>
          <w:sz w:val="2"/>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4EFD896B" w14:textId="77777777">
        <w:trPr>
          <w:trHeight w:val="1610"/>
        </w:trPr>
        <w:tc>
          <w:tcPr>
            <w:tcW w:w="3401" w:type="dxa"/>
            <w:shd w:val="clear" w:color="auto" w:fill="FCEFE7"/>
          </w:tcPr>
          <w:p w14:paraId="3A10881E" w14:textId="77777777" w:rsidR="00794EB1" w:rsidRPr="00F95E51" w:rsidRDefault="0039249D">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lastRenderedPageBreak/>
              <w:t>Out-of-court</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divorces</w:t>
            </w:r>
          </w:p>
          <w:p w14:paraId="2742A744" w14:textId="77777777" w:rsidR="00794EB1" w:rsidRPr="00F95E51" w:rsidRDefault="00794EB1">
            <w:pPr>
              <w:pStyle w:val="TableParagraph"/>
              <w:spacing w:before="10"/>
              <w:ind w:left="0"/>
              <w:rPr>
                <w:rFonts w:asciiTheme="minorHAnsi" w:hAnsiTheme="minorHAnsi" w:cstheme="minorHAnsi"/>
                <w:i/>
                <w:sz w:val="21"/>
                <w:lang w:val="en-GB"/>
              </w:rPr>
            </w:pPr>
          </w:p>
          <w:p w14:paraId="4317904E" w14:textId="77777777" w:rsidR="00794EB1" w:rsidRPr="00F95E51" w:rsidRDefault="0039249D">
            <w:pPr>
              <w:pStyle w:val="TableParagraph"/>
              <w:tabs>
                <w:tab w:val="left" w:pos="827"/>
              </w:tabs>
              <w:ind w:left="827" w:right="95"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CCBE Committee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on Family and Succession</w:t>
            </w:r>
          </w:p>
        </w:tc>
        <w:tc>
          <w:tcPr>
            <w:tcW w:w="4536" w:type="dxa"/>
            <w:shd w:val="clear" w:color="auto" w:fill="FCEFE7"/>
          </w:tcPr>
          <w:p w14:paraId="7A07C771" w14:textId="77777777" w:rsidR="00794EB1" w:rsidRPr="00F95E51" w:rsidRDefault="00794EB1">
            <w:pPr>
              <w:pStyle w:val="TableParagraph"/>
              <w:ind w:left="0"/>
              <w:rPr>
                <w:rFonts w:asciiTheme="minorHAnsi" w:hAnsiTheme="minorHAnsi" w:cstheme="minorHAnsi"/>
                <w:i/>
                <w:lang w:val="en-GB"/>
              </w:rPr>
            </w:pPr>
          </w:p>
          <w:p w14:paraId="177B225B" w14:textId="77777777" w:rsidR="00794EB1" w:rsidRPr="00F95E51" w:rsidRDefault="00794EB1">
            <w:pPr>
              <w:pStyle w:val="TableParagraph"/>
              <w:spacing w:before="9"/>
              <w:ind w:left="0"/>
              <w:rPr>
                <w:rFonts w:asciiTheme="minorHAnsi" w:hAnsiTheme="minorHAnsi" w:cstheme="minorHAnsi"/>
                <w:i/>
                <w:sz w:val="21"/>
                <w:lang w:val="en-GB"/>
              </w:rPr>
            </w:pPr>
          </w:p>
          <w:p w14:paraId="69E1AA8A" w14:textId="77777777" w:rsidR="00794EB1" w:rsidRPr="00F95E51" w:rsidRDefault="0039249D">
            <w:pPr>
              <w:pStyle w:val="TableParagraph"/>
              <w:ind w:left="1931" w:hanging="1654"/>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committee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will</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continue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monitoring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 xml:space="preserve">this </w:t>
            </w:r>
            <w:r w:rsidRPr="00F95E51">
              <w:rPr>
                <w:rFonts w:asciiTheme="minorHAnsi" w:hAnsiTheme="minorHAnsi" w:cstheme="minorHAnsi"/>
                <w:spacing w:val="-2"/>
                <w:lang w:val="en-GB"/>
              </w:rPr>
              <w:t>matter.</w:t>
            </w:r>
          </w:p>
        </w:tc>
        <w:tc>
          <w:tcPr>
            <w:tcW w:w="3401" w:type="dxa"/>
            <w:shd w:val="clear" w:color="auto" w:fill="FCEFE7"/>
          </w:tcPr>
          <w:p w14:paraId="115853CA" w14:textId="77777777" w:rsidR="00794EB1" w:rsidRPr="00F95E51" w:rsidRDefault="00794EB1">
            <w:pPr>
              <w:pStyle w:val="TableParagraph"/>
              <w:ind w:left="0"/>
              <w:rPr>
                <w:rFonts w:asciiTheme="minorHAnsi" w:hAnsiTheme="minorHAnsi" w:cstheme="minorHAnsi"/>
                <w:i/>
                <w:lang w:val="en-GB"/>
              </w:rPr>
            </w:pPr>
          </w:p>
          <w:p w14:paraId="04933631" w14:textId="77777777" w:rsidR="00794EB1" w:rsidRPr="00F95E51" w:rsidRDefault="00794EB1">
            <w:pPr>
              <w:pStyle w:val="TableParagraph"/>
              <w:ind w:left="0"/>
              <w:rPr>
                <w:rFonts w:asciiTheme="minorHAnsi" w:hAnsiTheme="minorHAnsi" w:cstheme="minorHAnsi"/>
                <w:i/>
                <w:lang w:val="en-GB"/>
              </w:rPr>
            </w:pPr>
          </w:p>
          <w:p w14:paraId="7AF94006" w14:textId="77777777" w:rsidR="00794EB1" w:rsidRPr="00F95E51" w:rsidRDefault="0039249D">
            <w:pPr>
              <w:pStyle w:val="TableParagraph"/>
              <w:ind w:left="222" w:right="212"/>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CEFE7"/>
          </w:tcPr>
          <w:p w14:paraId="471A1752" w14:textId="77777777" w:rsidR="00794EB1" w:rsidRPr="00F95E51" w:rsidRDefault="00794EB1">
            <w:pPr>
              <w:pStyle w:val="TableParagraph"/>
              <w:ind w:left="0"/>
              <w:rPr>
                <w:rFonts w:asciiTheme="minorHAnsi" w:hAnsiTheme="minorHAnsi" w:cstheme="minorHAnsi"/>
              </w:rPr>
            </w:pPr>
          </w:p>
        </w:tc>
      </w:tr>
      <w:tr w:rsidR="00794EB1" w:rsidRPr="00F95E51" w14:paraId="73ECCC61" w14:textId="77777777">
        <w:trPr>
          <w:trHeight w:val="2685"/>
        </w:trPr>
        <w:tc>
          <w:tcPr>
            <w:tcW w:w="3401" w:type="dxa"/>
            <w:shd w:val="clear" w:color="auto" w:fill="FDF9F8"/>
          </w:tcPr>
          <w:p w14:paraId="6F8DA589"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Child</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support</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 xml:space="preserve">maintenance </w:t>
            </w:r>
            <w:r w:rsidRPr="00F95E51">
              <w:rPr>
                <w:rFonts w:asciiTheme="minorHAnsi" w:hAnsiTheme="minorHAnsi" w:cstheme="minorHAnsi"/>
                <w:spacing w:val="-2"/>
                <w:lang w:val="en-GB"/>
              </w:rPr>
              <w:t>obligations</w:t>
            </w:r>
          </w:p>
          <w:p w14:paraId="2814668B" w14:textId="77777777" w:rsidR="00794EB1" w:rsidRPr="00F95E51" w:rsidRDefault="00794EB1">
            <w:pPr>
              <w:pStyle w:val="TableParagraph"/>
              <w:spacing w:before="12"/>
              <w:ind w:left="0"/>
              <w:rPr>
                <w:rFonts w:asciiTheme="minorHAnsi" w:hAnsiTheme="minorHAnsi" w:cstheme="minorHAnsi"/>
                <w:i/>
                <w:sz w:val="21"/>
                <w:lang w:val="en-GB"/>
              </w:rPr>
            </w:pPr>
          </w:p>
          <w:p w14:paraId="12577C26" w14:textId="09359C49" w:rsidR="00794EB1" w:rsidRPr="00646143" w:rsidRDefault="0039249D" w:rsidP="00646143">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0BBE7AC5" w14:textId="35311587" w:rsidR="002D0A7E" w:rsidRDefault="002D0A7E" w:rsidP="00646143">
            <w:pPr>
              <w:pStyle w:val="TableParagraph"/>
              <w:numPr>
                <w:ilvl w:val="0"/>
                <w:numId w:val="87"/>
              </w:numPr>
              <w:jc w:val="both"/>
              <w:rPr>
                <w:rFonts w:asciiTheme="minorHAnsi" w:hAnsiTheme="minorHAnsi" w:cstheme="minorHAnsi"/>
                <w:lang w:val="en-GB"/>
              </w:rPr>
            </w:pPr>
            <w:r w:rsidRPr="00F95E51">
              <w:rPr>
                <w:rFonts w:asciiTheme="minorHAnsi" w:hAnsiTheme="minorHAnsi" w:cstheme="minorHAnsi"/>
                <w:lang w:val="en-GB"/>
              </w:rPr>
              <w:t>CCBE Committee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on Family and Succession</w:t>
            </w:r>
          </w:p>
          <w:p w14:paraId="38E7F97A" w14:textId="3713AF37" w:rsidR="002D0A7E" w:rsidRDefault="002D0A7E" w:rsidP="00646143">
            <w:pPr>
              <w:pStyle w:val="TableParagraph"/>
              <w:numPr>
                <w:ilvl w:val="0"/>
                <w:numId w:val="87"/>
              </w:numPr>
              <w:jc w:val="both"/>
              <w:rPr>
                <w:rFonts w:asciiTheme="minorHAnsi" w:hAnsiTheme="minorHAnsi" w:cstheme="minorHAnsi"/>
                <w:lang w:val="en-GB"/>
              </w:rPr>
            </w:pPr>
            <w:r w:rsidRPr="002D0A7E">
              <w:rPr>
                <w:rFonts w:asciiTheme="minorHAnsi" w:hAnsiTheme="minorHAnsi" w:cstheme="minorHAnsi"/>
                <w:lang w:val="en-GB"/>
              </w:rPr>
              <w:t>European Judicial Network (EJN) in civil and commercial matters</w:t>
            </w:r>
          </w:p>
          <w:p w14:paraId="1F5DB37D" w14:textId="77777777" w:rsidR="002D0A7E" w:rsidRPr="002D0A7E" w:rsidRDefault="002D0A7E">
            <w:pPr>
              <w:pStyle w:val="TableParagraph"/>
              <w:ind w:left="0"/>
              <w:rPr>
                <w:rFonts w:asciiTheme="minorHAnsi" w:hAnsiTheme="minorHAnsi" w:cstheme="minorHAnsi"/>
                <w:iCs/>
                <w:lang w:val="en-GB"/>
              </w:rPr>
            </w:pPr>
          </w:p>
          <w:p w14:paraId="41427879"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legislation</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already</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force.</w:t>
            </w:r>
          </w:p>
          <w:p w14:paraId="67C15BE8" w14:textId="5386BEF0" w:rsidR="00794EB1" w:rsidRPr="002D0A7E" w:rsidRDefault="00794EB1" w:rsidP="002D0A7E">
            <w:pPr>
              <w:pStyle w:val="TableParagraph"/>
              <w:tabs>
                <w:tab w:val="left" w:pos="827"/>
              </w:tabs>
              <w:spacing w:line="237" w:lineRule="auto"/>
              <w:ind w:left="0" w:right="95"/>
              <w:rPr>
                <w:rFonts w:asciiTheme="minorHAnsi" w:hAnsiTheme="minorHAnsi" w:cstheme="minorHAnsi"/>
                <w:iCs/>
                <w:lang w:val="en-GB"/>
              </w:rPr>
            </w:pPr>
          </w:p>
        </w:tc>
        <w:tc>
          <w:tcPr>
            <w:tcW w:w="4536" w:type="dxa"/>
            <w:shd w:val="clear" w:color="auto" w:fill="FDF9F8"/>
          </w:tcPr>
          <w:p w14:paraId="7FEFC578" w14:textId="77777777" w:rsidR="00794EB1" w:rsidRPr="00F95E51" w:rsidRDefault="00794EB1">
            <w:pPr>
              <w:pStyle w:val="TableParagraph"/>
              <w:ind w:left="0"/>
              <w:rPr>
                <w:rFonts w:asciiTheme="minorHAnsi" w:hAnsiTheme="minorHAnsi" w:cstheme="minorHAnsi"/>
                <w:i/>
                <w:lang w:val="en-GB"/>
              </w:rPr>
            </w:pPr>
          </w:p>
          <w:p w14:paraId="2C7785E7" w14:textId="77777777" w:rsidR="00794EB1" w:rsidRPr="00F95E51" w:rsidRDefault="00794EB1">
            <w:pPr>
              <w:pStyle w:val="TableParagraph"/>
              <w:ind w:left="0"/>
              <w:rPr>
                <w:rFonts w:asciiTheme="minorHAnsi" w:hAnsiTheme="minorHAnsi" w:cstheme="minorHAnsi"/>
                <w:i/>
                <w:lang w:val="en-GB"/>
              </w:rPr>
            </w:pPr>
          </w:p>
          <w:p w14:paraId="0058CBC2" w14:textId="77777777" w:rsidR="00794EB1" w:rsidRPr="00F95E51" w:rsidRDefault="00794EB1">
            <w:pPr>
              <w:pStyle w:val="TableParagraph"/>
              <w:spacing w:before="12"/>
              <w:ind w:left="0"/>
              <w:rPr>
                <w:rFonts w:asciiTheme="minorHAnsi" w:hAnsiTheme="minorHAnsi" w:cstheme="minorHAnsi"/>
                <w:i/>
                <w:sz w:val="32"/>
                <w:lang w:val="en-GB"/>
              </w:rPr>
            </w:pPr>
          </w:p>
          <w:p w14:paraId="698D86F9" w14:textId="79ABEA54" w:rsidR="00794EB1" w:rsidRPr="00F95E51" w:rsidRDefault="0039249D">
            <w:pPr>
              <w:pStyle w:val="TableParagraph"/>
              <w:ind w:left="155" w:right="143" w:hanging="3"/>
              <w:jc w:val="center"/>
              <w:rPr>
                <w:rFonts w:asciiTheme="minorHAnsi" w:hAnsiTheme="minorHAnsi" w:cstheme="minorHAnsi"/>
                <w:lang w:val="en-GB"/>
              </w:rPr>
            </w:pPr>
            <w:r w:rsidRPr="00F95E51">
              <w:rPr>
                <w:rFonts w:asciiTheme="minorHAnsi" w:hAnsiTheme="minorHAnsi" w:cstheme="minorHAnsi"/>
                <w:lang w:val="en-GB"/>
              </w:rPr>
              <w:t>The legislation</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already</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4"/>
                <w:lang w:val="en-GB"/>
              </w:rPr>
              <w:t xml:space="preserve"> </w:t>
            </w:r>
            <w:proofErr w:type="gramStart"/>
            <w:r w:rsidRPr="00F95E51">
              <w:rPr>
                <w:rFonts w:asciiTheme="minorHAnsi" w:hAnsiTheme="minorHAnsi" w:cstheme="minorHAnsi"/>
                <w:lang w:val="en-GB"/>
              </w:rPr>
              <w:t>force</w:t>
            </w:r>
            <w:proofErr w:type="gramEnd"/>
            <w:r w:rsidRPr="00F95E51">
              <w:rPr>
                <w:rFonts w:asciiTheme="minorHAnsi" w:hAnsiTheme="minorHAnsi" w:cstheme="minorHAnsi"/>
                <w:lang w:val="en-GB"/>
              </w:rPr>
              <w:t xml:space="preserve"> but issues</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are continuously</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emerging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are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being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 xml:space="preserve">discussed by the </w:t>
            </w:r>
            <w:r w:rsidR="00F7632D">
              <w:rPr>
                <w:rFonts w:asciiTheme="minorHAnsi" w:hAnsiTheme="minorHAnsi" w:cstheme="minorHAnsi"/>
                <w:lang w:val="en-GB"/>
              </w:rPr>
              <w:t>c</w:t>
            </w:r>
            <w:r w:rsidRPr="00F95E51">
              <w:rPr>
                <w:rFonts w:asciiTheme="minorHAnsi" w:hAnsiTheme="minorHAnsi" w:cstheme="minorHAnsi"/>
                <w:lang w:val="en-GB"/>
              </w:rPr>
              <w:t>ommittee</w:t>
            </w:r>
          </w:p>
        </w:tc>
        <w:tc>
          <w:tcPr>
            <w:tcW w:w="3401" w:type="dxa"/>
            <w:shd w:val="clear" w:color="auto" w:fill="FDF9F8"/>
          </w:tcPr>
          <w:p w14:paraId="757FF2D2" w14:textId="77777777" w:rsidR="00794EB1" w:rsidRPr="00F95E51" w:rsidRDefault="00794EB1">
            <w:pPr>
              <w:pStyle w:val="TableParagraph"/>
              <w:ind w:left="0"/>
              <w:rPr>
                <w:rFonts w:asciiTheme="minorHAnsi" w:hAnsiTheme="minorHAnsi" w:cstheme="minorHAnsi"/>
                <w:i/>
                <w:lang w:val="en-GB"/>
              </w:rPr>
            </w:pPr>
          </w:p>
          <w:p w14:paraId="48934DE3" w14:textId="77777777" w:rsidR="00794EB1" w:rsidRPr="00F95E51" w:rsidRDefault="00794EB1">
            <w:pPr>
              <w:pStyle w:val="TableParagraph"/>
              <w:ind w:left="0"/>
              <w:rPr>
                <w:rFonts w:asciiTheme="minorHAnsi" w:hAnsiTheme="minorHAnsi" w:cstheme="minorHAnsi"/>
                <w:i/>
                <w:lang w:val="en-GB"/>
              </w:rPr>
            </w:pPr>
          </w:p>
          <w:p w14:paraId="561FD102" w14:textId="77777777" w:rsidR="00794EB1" w:rsidRPr="00F95E51" w:rsidRDefault="00794EB1">
            <w:pPr>
              <w:pStyle w:val="TableParagraph"/>
              <w:ind w:left="0"/>
              <w:rPr>
                <w:rFonts w:asciiTheme="minorHAnsi" w:hAnsiTheme="minorHAnsi" w:cstheme="minorHAnsi"/>
                <w:i/>
                <w:lang w:val="en-GB"/>
              </w:rPr>
            </w:pPr>
          </w:p>
          <w:p w14:paraId="1DA227E0" w14:textId="77777777" w:rsidR="00794EB1" w:rsidRPr="00F95E51" w:rsidRDefault="00794EB1">
            <w:pPr>
              <w:pStyle w:val="TableParagraph"/>
              <w:ind w:left="0"/>
              <w:rPr>
                <w:rFonts w:asciiTheme="minorHAnsi" w:hAnsiTheme="minorHAnsi" w:cstheme="minorHAnsi"/>
                <w:i/>
                <w:lang w:val="en-GB"/>
              </w:rPr>
            </w:pPr>
          </w:p>
          <w:p w14:paraId="70E0704C" w14:textId="77777777" w:rsidR="00794EB1" w:rsidRPr="00F95E51" w:rsidRDefault="0039249D">
            <w:pPr>
              <w:pStyle w:val="TableParagraph"/>
              <w:spacing w:before="134"/>
              <w:ind w:left="222" w:right="212"/>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issue)</w:t>
            </w:r>
          </w:p>
        </w:tc>
        <w:tc>
          <w:tcPr>
            <w:tcW w:w="3970" w:type="dxa"/>
            <w:shd w:val="clear" w:color="auto" w:fill="FDF9F8"/>
          </w:tcPr>
          <w:p w14:paraId="6D410F17" w14:textId="41281C18" w:rsidR="00794EB1" w:rsidRPr="00F95E51" w:rsidRDefault="00794EB1" w:rsidP="002D0A7E">
            <w:pPr>
              <w:pStyle w:val="TableParagraph"/>
              <w:ind w:left="0"/>
              <w:rPr>
                <w:rFonts w:asciiTheme="minorHAnsi" w:hAnsiTheme="minorHAnsi" w:cstheme="minorHAnsi"/>
              </w:rPr>
            </w:pPr>
          </w:p>
        </w:tc>
      </w:tr>
      <w:tr w:rsidR="00794EB1" w:rsidRPr="00F9476B" w14:paraId="477BDDD4" w14:textId="77777777">
        <w:trPr>
          <w:trHeight w:val="2954"/>
        </w:trPr>
        <w:tc>
          <w:tcPr>
            <w:tcW w:w="3401" w:type="dxa"/>
            <w:shd w:val="clear" w:color="auto" w:fill="FCEFE7"/>
          </w:tcPr>
          <w:p w14:paraId="5E699C26" w14:textId="77777777" w:rsidR="00794EB1" w:rsidRPr="00F95E51" w:rsidRDefault="0039249D">
            <w:pPr>
              <w:pStyle w:val="TableParagraph"/>
              <w:tabs>
                <w:tab w:val="left" w:pos="1326"/>
                <w:tab w:val="left" w:pos="2269"/>
                <w:tab w:val="left" w:pos="3037"/>
              </w:tabs>
              <w:ind w:right="95"/>
              <w:rPr>
                <w:rFonts w:asciiTheme="minorHAnsi" w:hAnsiTheme="minorHAnsi" w:cstheme="minorHAnsi"/>
                <w:lang w:val="en-GB"/>
              </w:rPr>
            </w:pPr>
            <w:r w:rsidRPr="00F95E51">
              <w:rPr>
                <w:rFonts w:asciiTheme="minorHAnsi" w:hAnsiTheme="minorHAnsi" w:cstheme="minorHAnsi"/>
                <w:spacing w:val="-2"/>
                <w:lang w:val="en-GB"/>
              </w:rPr>
              <w:t>Relevant</w:t>
            </w:r>
            <w:r w:rsidRPr="00F95E51">
              <w:rPr>
                <w:rFonts w:asciiTheme="minorHAnsi" w:hAnsiTheme="minorHAnsi" w:cstheme="minorHAnsi"/>
                <w:lang w:val="en-GB"/>
              </w:rPr>
              <w:tab/>
            </w:r>
            <w:r w:rsidRPr="00F95E51">
              <w:rPr>
                <w:rFonts w:asciiTheme="minorHAnsi" w:hAnsiTheme="minorHAnsi" w:cstheme="minorHAnsi"/>
                <w:spacing w:val="-4"/>
                <w:lang w:val="en-GB"/>
              </w:rPr>
              <w:t>HCCH</w:t>
            </w:r>
            <w:r w:rsidRPr="00F95E51">
              <w:rPr>
                <w:rFonts w:asciiTheme="minorHAnsi" w:hAnsiTheme="minorHAnsi" w:cstheme="minorHAnsi"/>
                <w:lang w:val="en-GB"/>
              </w:rPr>
              <w:tab/>
            </w:r>
            <w:r w:rsidRPr="00F95E51">
              <w:rPr>
                <w:rFonts w:asciiTheme="minorHAnsi" w:hAnsiTheme="minorHAnsi" w:cstheme="minorHAnsi"/>
                <w:spacing w:val="-4"/>
                <w:lang w:val="en-GB"/>
              </w:rPr>
              <w:t>and</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ELI </w:t>
            </w:r>
            <w:r w:rsidRPr="00F95E51">
              <w:rPr>
                <w:rFonts w:asciiTheme="minorHAnsi" w:hAnsiTheme="minorHAnsi" w:cstheme="minorHAnsi"/>
                <w:spacing w:val="-2"/>
                <w:lang w:val="en-GB"/>
              </w:rPr>
              <w:t>work/projects</w:t>
            </w:r>
          </w:p>
          <w:p w14:paraId="149841D6" w14:textId="77777777" w:rsidR="00794EB1" w:rsidRPr="00F95E51" w:rsidRDefault="00794EB1">
            <w:pPr>
              <w:pStyle w:val="TableParagraph"/>
              <w:spacing w:before="12"/>
              <w:ind w:left="0"/>
              <w:rPr>
                <w:rFonts w:asciiTheme="minorHAnsi" w:hAnsiTheme="minorHAnsi" w:cstheme="minorHAnsi"/>
                <w:i/>
                <w:sz w:val="21"/>
                <w:lang w:val="en-GB"/>
              </w:rPr>
            </w:pPr>
          </w:p>
          <w:p w14:paraId="30227507"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34F04F8E" w14:textId="77777777" w:rsidR="00794EB1" w:rsidRPr="00F95E51" w:rsidRDefault="0039249D" w:rsidP="002B776A">
            <w:pPr>
              <w:pStyle w:val="TableParagraph"/>
              <w:numPr>
                <w:ilvl w:val="0"/>
                <w:numId w:val="43"/>
              </w:numPr>
              <w:tabs>
                <w:tab w:val="left" w:pos="828"/>
              </w:tabs>
              <w:ind w:right="94"/>
              <w:jc w:val="both"/>
              <w:rPr>
                <w:rFonts w:asciiTheme="minorHAnsi" w:hAnsiTheme="minorHAnsi" w:cstheme="minorHAnsi"/>
              </w:rPr>
            </w:pPr>
            <w:proofErr w:type="spellStart"/>
            <w:r w:rsidRPr="00F95E51">
              <w:rPr>
                <w:rFonts w:asciiTheme="minorHAnsi" w:hAnsiTheme="minorHAnsi" w:cstheme="minorHAnsi"/>
              </w:rPr>
              <w:t>European</w:t>
            </w:r>
            <w:proofErr w:type="spellEnd"/>
            <w:r w:rsidRPr="00F95E51">
              <w:rPr>
                <w:rFonts w:asciiTheme="minorHAnsi" w:hAnsiTheme="minorHAnsi" w:cstheme="minorHAnsi"/>
              </w:rPr>
              <w:t xml:space="preserve"> Law Institute</w:t>
            </w:r>
            <w:r w:rsidRPr="00F95E51">
              <w:rPr>
                <w:rFonts w:asciiTheme="minorHAnsi" w:hAnsiTheme="minorHAnsi" w:cstheme="minorHAnsi"/>
                <w:spacing w:val="40"/>
              </w:rPr>
              <w:t xml:space="preserve"> </w:t>
            </w:r>
            <w:r w:rsidRPr="00F95E51">
              <w:rPr>
                <w:rFonts w:asciiTheme="minorHAnsi" w:hAnsiTheme="minorHAnsi" w:cstheme="minorHAnsi"/>
                <w:spacing w:val="-2"/>
              </w:rPr>
              <w:t>(ELI)</w:t>
            </w:r>
          </w:p>
          <w:p w14:paraId="0228D567" w14:textId="77777777" w:rsidR="00794EB1" w:rsidRPr="00F9476B" w:rsidRDefault="0039249D" w:rsidP="002B776A">
            <w:pPr>
              <w:pStyle w:val="TableParagraph"/>
              <w:numPr>
                <w:ilvl w:val="0"/>
                <w:numId w:val="43"/>
              </w:numPr>
              <w:tabs>
                <w:tab w:val="left" w:pos="828"/>
                <w:tab w:val="left" w:pos="2133"/>
              </w:tabs>
              <w:spacing w:before="1"/>
              <w:ind w:right="93"/>
              <w:jc w:val="both"/>
              <w:rPr>
                <w:rFonts w:asciiTheme="minorHAnsi" w:hAnsiTheme="minorHAnsi" w:cstheme="minorHAnsi"/>
                <w:lang w:val="en-US"/>
              </w:rPr>
            </w:pPr>
            <w:r w:rsidRPr="00F9476B">
              <w:rPr>
                <w:rFonts w:asciiTheme="minorHAnsi" w:hAnsiTheme="minorHAnsi" w:cstheme="minorHAnsi"/>
                <w:lang w:val="en-US"/>
              </w:rPr>
              <w:t xml:space="preserve">Hague Conference on </w:t>
            </w:r>
            <w:r w:rsidRPr="00F9476B">
              <w:rPr>
                <w:rFonts w:asciiTheme="minorHAnsi" w:hAnsiTheme="minorHAnsi" w:cstheme="minorHAnsi"/>
                <w:spacing w:val="-2"/>
                <w:lang w:val="en-US"/>
              </w:rPr>
              <w:t>Private</w:t>
            </w:r>
            <w:r w:rsidRPr="00F9476B">
              <w:rPr>
                <w:rFonts w:asciiTheme="minorHAnsi" w:hAnsiTheme="minorHAnsi" w:cstheme="minorHAnsi"/>
                <w:lang w:val="en-US"/>
              </w:rPr>
              <w:tab/>
            </w:r>
            <w:r w:rsidRPr="00F9476B">
              <w:rPr>
                <w:rFonts w:asciiTheme="minorHAnsi" w:hAnsiTheme="minorHAnsi" w:cstheme="minorHAnsi"/>
                <w:spacing w:val="-2"/>
                <w:lang w:val="en-US"/>
              </w:rPr>
              <w:t xml:space="preserve">International </w:t>
            </w:r>
            <w:r w:rsidRPr="00F9476B">
              <w:rPr>
                <w:rFonts w:asciiTheme="minorHAnsi" w:hAnsiTheme="minorHAnsi" w:cstheme="minorHAnsi"/>
                <w:lang w:val="en-US"/>
              </w:rPr>
              <w:t>Law (HCCH)</w:t>
            </w:r>
          </w:p>
        </w:tc>
        <w:tc>
          <w:tcPr>
            <w:tcW w:w="4536" w:type="dxa"/>
            <w:shd w:val="clear" w:color="auto" w:fill="FCEFE7"/>
          </w:tcPr>
          <w:p w14:paraId="738F8996" w14:textId="5379D32C" w:rsidR="00794EB1" w:rsidRPr="00F95E51" w:rsidRDefault="0039249D">
            <w:pPr>
              <w:pStyle w:val="TableParagraph"/>
              <w:ind w:right="94"/>
              <w:jc w:val="both"/>
              <w:rPr>
                <w:rFonts w:asciiTheme="minorHAnsi" w:hAnsiTheme="minorHAnsi" w:cstheme="minorHAnsi"/>
                <w:lang w:val="en-GB"/>
              </w:rPr>
            </w:pPr>
            <w:r w:rsidRPr="00F95E51">
              <w:rPr>
                <w:rFonts w:asciiTheme="minorHAnsi" w:hAnsiTheme="minorHAnsi" w:cstheme="minorHAnsi"/>
                <w:lang w:val="en-GB"/>
              </w:rPr>
              <w:t>The committee will continue to monitor the relevant work/projects done by the HCCH and ELI</w:t>
            </w:r>
            <w:r w:rsidR="00E93FBA" w:rsidRPr="00F95E51">
              <w:rPr>
                <w:rFonts w:asciiTheme="minorHAnsi" w:hAnsiTheme="minorHAnsi" w:cstheme="minorHAnsi"/>
                <w:lang w:val="en-GB"/>
              </w:rPr>
              <w:t>.</w:t>
            </w:r>
          </w:p>
        </w:tc>
        <w:tc>
          <w:tcPr>
            <w:tcW w:w="3401" w:type="dxa"/>
            <w:shd w:val="clear" w:color="auto" w:fill="FCEFE7"/>
          </w:tcPr>
          <w:p w14:paraId="118244E0" w14:textId="77777777" w:rsidR="00794EB1" w:rsidRDefault="0039249D">
            <w:pPr>
              <w:pStyle w:val="TableParagraph"/>
              <w:ind w:right="90"/>
              <w:jc w:val="both"/>
              <w:rPr>
                <w:rFonts w:asciiTheme="minorHAnsi" w:hAnsiTheme="minorHAnsi" w:cstheme="minorHAnsi"/>
                <w:lang w:val="en-GB"/>
              </w:rPr>
            </w:pPr>
            <w:proofErr w:type="gramStart"/>
            <w:r w:rsidRPr="00F95E51">
              <w:rPr>
                <w:rFonts w:asciiTheme="minorHAnsi" w:hAnsiTheme="minorHAnsi" w:cstheme="minorHAnsi"/>
                <w:lang w:val="en-GB"/>
              </w:rPr>
              <w:t xml:space="preserve">The </w:t>
            </w:r>
            <w:r w:rsidR="00E93FBA" w:rsidRPr="00F95E51">
              <w:rPr>
                <w:rFonts w:asciiTheme="minorHAnsi" w:hAnsiTheme="minorHAnsi" w:cstheme="minorHAnsi"/>
                <w:lang w:val="en-GB"/>
              </w:rPr>
              <w:t xml:space="preserve"> </w:t>
            </w:r>
            <w:r w:rsidR="001347EF">
              <w:rPr>
                <w:rFonts w:asciiTheme="minorHAnsi" w:hAnsiTheme="minorHAnsi" w:cstheme="minorHAnsi"/>
                <w:lang w:val="en-GB"/>
              </w:rPr>
              <w:t>CCBE</w:t>
            </w:r>
            <w:proofErr w:type="gramEnd"/>
            <w:r w:rsidR="001347EF">
              <w:rPr>
                <w:rFonts w:asciiTheme="minorHAnsi" w:hAnsiTheme="minorHAnsi" w:cstheme="minorHAnsi"/>
                <w:lang w:val="en-GB"/>
              </w:rPr>
              <w:t xml:space="preserve"> Secretariat </w:t>
            </w:r>
            <w:r w:rsidRPr="00F95E51">
              <w:rPr>
                <w:rFonts w:asciiTheme="minorHAnsi" w:hAnsiTheme="minorHAnsi" w:cstheme="minorHAnsi"/>
                <w:lang w:val="en-GB"/>
              </w:rPr>
              <w:t>has attended</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CGAP</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meetings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 HCCH, and the Chair has been invited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some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meetings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ELI</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(see above). </w:t>
            </w:r>
            <w:r w:rsidR="00E93FBA" w:rsidRPr="00F95E51">
              <w:rPr>
                <w:rFonts w:asciiTheme="minorHAnsi" w:hAnsiTheme="minorHAnsi" w:cstheme="minorHAnsi"/>
                <w:lang w:val="en-GB"/>
              </w:rPr>
              <w:t xml:space="preserve">Several committee members are also involved in some projects of the organisations </w:t>
            </w:r>
            <w:proofErr w:type="gramStart"/>
            <w:r w:rsidR="00E93FBA" w:rsidRPr="00F95E51">
              <w:rPr>
                <w:rFonts w:asciiTheme="minorHAnsi" w:hAnsiTheme="minorHAnsi" w:cstheme="minorHAnsi"/>
                <w:lang w:val="en-GB"/>
              </w:rPr>
              <w:t>and  regularly</w:t>
            </w:r>
            <w:proofErr w:type="gramEnd"/>
            <w:r w:rsidR="00E93FBA" w:rsidRPr="00F95E51">
              <w:rPr>
                <w:rFonts w:asciiTheme="minorHAnsi" w:hAnsiTheme="minorHAnsi" w:cstheme="minorHAnsi"/>
                <w:lang w:val="en-GB"/>
              </w:rPr>
              <w:t xml:space="preserve"> </w:t>
            </w:r>
            <w:r w:rsidR="001347EF">
              <w:rPr>
                <w:rFonts w:asciiTheme="minorHAnsi" w:hAnsiTheme="minorHAnsi" w:cstheme="minorHAnsi"/>
                <w:lang w:val="en-GB"/>
              </w:rPr>
              <w:t xml:space="preserve">provide </w:t>
            </w:r>
            <w:r w:rsidR="00E93FBA" w:rsidRPr="00F95E51">
              <w:rPr>
                <w:rFonts w:asciiTheme="minorHAnsi" w:hAnsiTheme="minorHAnsi" w:cstheme="minorHAnsi"/>
                <w:lang w:val="en-GB"/>
              </w:rPr>
              <w:t xml:space="preserve">feedback. </w:t>
            </w:r>
          </w:p>
          <w:p w14:paraId="771713C2" w14:textId="77777777" w:rsidR="00045200" w:rsidRDefault="00045200">
            <w:pPr>
              <w:pStyle w:val="TableParagraph"/>
              <w:ind w:right="90"/>
              <w:jc w:val="both"/>
              <w:rPr>
                <w:rFonts w:asciiTheme="minorHAnsi" w:hAnsiTheme="minorHAnsi" w:cstheme="minorHAnsi"/>
                <w:lang w:val="en-GB"/>
              </w:rPr>
            </w:pPr>
          </w:p>
          <w:p w14:paraId="649E3009" w14:textId="47B8FC53" w:rsidR="00045200" w:rsidRPr="00F95E51" w:rsidRDefault="00045200">
            <w:pPr>
              <w:pStyle w:val="TableParagraph"/>
              <w:ind w:right="90"/>
              <w:jc w:val="both"/>
              <w:rPr>
                <w:rFonts w:asciiTheme="minorHAnsi" w:hAnsiTheme="minorHAnsi" w:cstheme="minorHAnsi"/>
                <w:lang w:val="en-GB"/>
              </w:rPr>
            </w:pPr>
            <w:r>
              <w:rPr>
                <w:rFonts w:asciiTheme="minorHAnsi" w:hAnsiTheme="minorHAnsi" w:cstheme="minorHAnsi"/>
                <w:iCs/>
                <w:lang w:val="en-GB"/>
              </w:rPr>
              <w:t>The Legal Advisor participated in the 2024 Council of General Assembly of the HCCH</w:t>
            </w:r>
            <w:r w:rsidR="00C37A5C">
              <w:rPr>
                <w:rFonts w:asciiTheme="minorHAnsi" w:hAnsiTheme="minorHAnsi" w:cstheme="minorHAnsi"/>
                <w:iCs/>
                <w:lang w:val="en-GB"/>
              </w:rPr>
              <w:t xml:space="preserve"> </w:t>
            </w:r>
            <w:r w:rsidR="00C37A5C">
              <w:rPr>
                <w:rFonts w:asciiTheme="minorHAnsi" w:hAnsiTheme="minorHAnsi" w:cstheme="minorHAnsi"/>
                <w:spacing w:val="-2"/>
                <w:lang w:val="en-GB"/>
              </w:rPr>
              <w:t xml:space="preserve">and </w:t>
            </w:r>
            <w:r>
              <w:rPr>
                <w:rFonts w:asciiTheme="minorHAnsi" w:hAnsiTheme="minorHAnsi" w:cstheme="minorHAnsi"/>
                <w:spacing w:val="-2"/>
                <w:lang w:val="en-GB"/>
              </w:rPr>
              <w:t>attended relevant webinars organised by the ELI.</w:t>
            </w:r>
          </w:p>
        </w:tc>
        <w:tc>
          <w:tcPr>
            <w:tcW w:w="3970" w:type="dxa"/>
            <w:shd w:val="clear" w:color="auto" w:fill="FCEFE7"/>
          </w:tcPr>
          <w:p w14:paraId="18C13786" w14:textId="3ACA97AA" w:rsidR="00794EB1" w:rsidRPr="00F95E51" w:rsidRDefault="00794EB1">
            <w:pPr>
              <w:pStyle w:val="TableParagraph"/>
              <w:spacing w:before="1" w:line="249" w:lineRule="exact"/>
              <w:rPr>
                <w:rFonts w:asciiTheme="minorHAnsi" w:hAnsiTheme="minorHAnsi" w:cstheme="minorHAnsi"/>
                <w:lang w:val="en-GB"/>
              </w:rPr>
            </w:pPr>
          </w:p>
        </w:tc>
      </w:tr>
      <w:tr w:rsidR="00794EB1" w:rsidRPr="00F95E51" w14:paraId="25F27AE1" w14:textId="77777777" w:rsidTr="00646143">
        <w:trPr>
          <w:trHeight w:val="1020"/>
        </w:trPr>
        <w:tc>
          <w:tcPr>
            <w:tcW w:w="3401" w:type="dxa"/>
            <w:shd w:val="clear" w:color="auto" w:fill="FCEFE7"/>
          </w:tcPr>
          <w:p w14:paraId="75F9F929" w14:textId="77777777" w:rsidR="00794EB1" w:rsidRPr="00F95E51" w:rsidRDefault="0039249D">
            <w:pPr>
              <w:pStyle w:val="TableParagraph"/>
              <w:tabs>
                <w:tab w:val="left" w:pos="1199"/>
                <w:tab w:val="left" w:pos="2164"/>
                <w:tab w:val="left" w:pos="2653"/>
              </w:tabs>
              <w:ind w:right="92"/>
              <w:rPr>
                <w:rFonts w:asciiTheme="minorHAnsi" w:hAnsiTheme="minorHAnsi" w:cstheme="minorHAnsi"/>
                <w:lang w:val="en-GB"/>
              </w:rPr>
            </w:pPr>
            <w:r w:rsidRPr="00F95E51">
              <w:rPr>
                <w:rFonts w:asciiTheme="minorHAnsi" w:hAnsiTheme="minorHAnsi" w:cstheme="minorHAnsi"/>
                <w:spacing w:val="-2"/>
                <w:lang w:val="en-GB"/>
              </w:rPr>
              <w:t>Relevant</w:t>
            </w:r>
            <w:r w:rsidRPr="00F95E51">
              <w:rPr>
                <w:rFonts w:asciiTheme="minorHAnsi" w:hAnsiTheme="minorHAnsi" w:cstheme="minorHAnsi"/>
                <w:lang w:val="en-GB"/>
              </w:rPr>
              <w:tab/>
            </w:r>
            <w:r w:rsidRPr="00F95E51">
              <w:rPr>
                <w:rFonts w:asciiTheme="minorHAnsi" w:hAnsiTheme="minorHAnsi" w:cstheme="minorHAnsi"/>
                <w:spacing w:val="-2"/>
                <w:lang w:val="en-GB"/>
              </w:rPr>
              <w:t>Council</w:t>
            </w:r>
            <w:r w:rsidRPr="00F95E51">
              <w:rPr>
                <w:rFonts w:asciiTheme="minorHAnsi" w:hAnsiTheme="minorHAnsi" w:cstheme="minorHAnsi"/>
                <w:lang w:val="en-GB"/>
              </w:rPr>
              <w:tab/>
            </w:r>
            <w:r w:rsidRPr="00F95E51">
              <w:rPr>
                <w:rFonts w:asciiTheme="minorHAnsi" w:hAnsiTheme="minorHAnsi" w:cstheme="minorHAnsi"/>
                <w:spacing w:val="-6"/>
                <w:lang w:val="en-GB"/>
              </w:rPr>
              <w:t>of</w:t>
            </w:r>
            <w:r w:rsidRPr="00F95E51">
              <w:rPr>
                <w:rFonts w:asciiTheme="minorHAnsi" w:hAnsiTheme="minorHAnsi" w:cstheme="minorHAnsi"/>
                <w:lang w:val="en-GB"/>
              </w:rPr>
              <w:tab/>
            </w:r>
            <w:r w:rsidRPr="00F95E51">
              <w:rPr>
                <w:rFonts w:asciiTheme="minorHAnsi" w:hAnsiTheme="minorHAnsi" w:cstheme="minorHAnsi"/>
                <w:spacing w:val="-2"/>
                <w:lang w:val="en-GB"/>
              </w:rPr>
              <w:t>Europe work/projects</w:t>
            </w:r>
          </w:p>
          <w:p w14:paraId="11D8905C" w14:textId="77777777" w:rsidR="00794EB1" w:rsidRPr="00F95E51" w:rsidRDefault="00794EB1">
            <w:pPr>
              <w:pStyle w:val="TableParagraph"/>
              <w:spacing w:before="12"/>
              <w:ind w:left="0"/>
              <w:rPr>
                <w:rFonts w:asciiTheme="minorHAnsi" w:hAnsiTheme="minorHAnsi" w:cstheme="minorHAnsi"/>
                <w:i/>
                <w:sz w:val="21"/>
                <w:lang w:val="en-GB"/>
              </w:rPr>
            </w:pPr>
          </w:p>
          <w:p w14:paraId="3C26D3A4"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38921997" w14:textId="77777777" w:rsidR="00794EB1" w:rsidRPr="00F95E51" w:rsidRDefault="00794EB1">
            <w:pPr>
              <w:pStyle w:val="TableParagraph"/>
              <w:ind w:left="0"/>
              <w:rPr>
                <w:rFonts w:asciiTheme="minorHAnsi" w:hAnsiTheme="minorHAnsi" w:cstheme="minorHAnsi"/>
                <w:i/>
                <w:lang w:val="en-GB"/>
              </w:rPr>
            </w:pPr>
          </w:p>
          <w:p w14:paraId="57EC759E" w14:textId="77777777" w:rsidR="00794EB1" w:rsidRPr="00F95E51" w:rsidRDefault="0039249D">
            <w:pPr>
              <w:pStyle w:val="TableParagraph"/>
              <w:tabs>
                <w:tab w:val="left" w:pos="827"/>
              </w:tabs>
              <w:spacing w:line="249" w:lineRule="exact"/>
              <w:ind w:left="467"/>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Council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
                <w:lang w:val="en-GB"/>
              </w:rPr>
              <w:t xml:space="preserve"> </w:t>
            </w:r>
            <w:r w:rsidRPr="00F95E51">
              <w:rPr>
                <w:rFonts w:asciiTheme="minorHAnsi" w:hAnsiTheme="minorHAnsi" w:cstheme="minorHAnsi"/>
                <w:spacing w:val="-2"/>
                <w:lang w:val="en-GB"/>
              </w:rPr>
              <w:t>Europe</w:t>
            </w:r>
          </w:p>
        </w:tc>
        <w:tc>
          <w:tcPr>
            <w:tcW w:w="4536" w:type="dxa"/>
            <w:shd w:val="clear" w:color="auto" w:fill="FCEFE7"/>
          </w:tcPr>
          <w:p w14:paraId="07F0F71E" w14:textId="3F42B1D2"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The committee will continue to monitor the relevant work done by the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(e.g. Rights and best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interests</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child</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parental</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separation and care proceedings</w:t>
            </w:r>
            <w:r w:rsidR="00EB1E3B">
              <w:rPr>
                <w:rFonts w:asciiTheme="minorHAnsi" w:hAnsiTheme="minorHAnsi" w:cstheme="minorHAnsi"/>
                <w:lang w:val="en-GB"/>
              </w:rPr>
              <w:t xml:space="preserve">, </w:t>
            </w:r>
            <w:r w:rsidR="00F7632D">
              <w:rPr>
                <w:rFonts w:asciiTheme="minorHAnsi" w:hAnsiTheme="minorHAnsi" w:cstheme="minorHAnsi"/>
                <w:lang w:val="en-GB"/>
              </w:rPr>
              <w:t>Protecting the Rights of Ukrainian Children during and in post-war context)</w:t>
            </w:r>
            <w:r w:rsidRPr="00F95E51">
              <w:rPr>
                <w:rFonts w:asciiTheme="minorHAnsi" w:hAnsiTheme="minorHAnsi" w:cstheme="minorHAnsi"/>
                <w:lang w:val="en-GB"/>
              </w:rPr>
              <w:t>).</w:t>
            </w:r>
          </w:p>
          <w:p w14:paraId="248CEC8B" w14:textId="77777777" w:rsidR="00E93FBA" w:rsidRPr="00F95E51" w:rsidRDefault="00E93FBA">
            <w:pPr>
              <w:pStyle w:val="TableParagraph"/>
              <w:ind w:right="93"/>
              <w:jc w:val="both"/>
              <w:rPr>
                <w:rFonts w:asciiTheme="minorHAnsi" w:hAnsiTheme="minorHAnsi" w:cstheme="minorHAnsi"/>
                <w:lang w:val="en-GB"/>
              </w:rPr>
            </w:pPr>
          </w:p>
          <w:p w14:paraId="053F67A3" w14:textId="77777777" w:rsidR="00E93FBA" w:rsidRPr="00F95E51" w:rsidRDefault="00E93FBA">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The committee was asked in June for input on the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draft recommendation and preliminary draft explanatory memorandum on the rights and best interests of the child in parental separation proceedings. </w:t>
            </w:r>
          </w:p>
          <w:p w14:paraId="37D7381E" w14:textId="77777777" w:rsidR="00E93FBA" w:rsidRPr="00F95E51" w:rsidRDefault="00E93FBA">
            <w:pPr>
              <w:pStyle w:val="TableParagraph"/>
              <w:ind w:right="93"/>
              <w:jc w:val="both"/>
              <w:rPr>
                <w:rFonts w:asciiTheme="minorHAnsi" w:hAnsiTheme="minorHAnsi" w:cstheme="minorHAnsi"/>
                <w:lang w:val="en-GB"/>
              </w:rPr>
            </w:pPr>
          </w:p>
          <w:p w14:paraId="25691E58" w14:textId="13EB5C88" w:rsidR="00E93FBA" w:rsidRPr="00F95E51" w:rsidRDefault="00E93FBA">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As the deadline to submit the input </w:t>
            </w:r>
            <w:r w:rsidR="009A303F">
              <w:rPr>
                <w:rFonts w:asciiTheme="minorHAnsi" w:hAnsiTheme="minorHAnsi" w:cstheme="minorHAnsi"/>
                <w:lang w:val="en-GB"/>
              </w:rPr>
              <w:t>was by</w:t>
            </w:r>
            <w:r w:rsidRPr="00F95E51">
              <w:rPr>
                <w:rFonts w:asciiTheme="minorHAnsi" w:hAnsiTheme="minorHAnsi" w:cstheme="minorHAnsi"/>
                <w:lang w:val="en-GB"/>
              </w:rPr>
              <w:t xml:space="preserve"> </w:t>
            </w:r>
            <w:r w:rsidRPr="002D0A7E">
              <w:rPr>
                <w:rFonts w:asciiTheme="minorHAnsi" w:hAnsiTheme="minorHAnsi" w:cstheme="minorHAnsi"/>
                <w:b/>
                <w:bCs/>
                <w:lang w:val="en-GB"/>
              </w:rPr>
              <w:t>31 July 2023</w:t>
            </w:r>
            <w:r w:rsidRPr="00F95E51">
              <w:rPr>
                <w:rFonts w:asciiTheme="minorHAnsi" w:hAnsiTheme="minorHAnsi" w:cstheme="minorHAnsi"/>
                <w:lang w:val="en-GB"/>
              </w:rPr>
              <w:t xml:space="preserve">, the committee </w:t>
            </w:r>
            <w:r w:rsidR="009A303F">
              <w:rPr>
                <w:rFonts w:asciiTheme="minorHAnsi" w:hAnsiTheme="minorHAnsi" w:cstheme="minorHAnsi"/>
                <w:lang w:val="en-GB"/>
              </w:rPr>
              <w:t xml:space="preserve">prepared some brief input </w:t>
            </w:r>
            <w:r w:rsidRPr="00F95E51">
              <w:rPr>
                <w:rFonts w:asciiTheme="minorHAnsi" w:hAnsiTheme="minorHAnsi" w:cstheme="minorHAnsi"/>
                <w:lang w:val="en-GB"/>
              </w:rPr>
              <w:t xml:space="preserve">during the meeting on </w:t>
            </w:r>
            <w:r w:rsidRPr="002D0A7E">
              <w:rPr>
                <w:rFonts w:asciiTheme="minorHAnsi" w:hAnsiTheme="minorHAnsi" w:cstheme="minorHAnsi"/>
                <w:b/>
                <w:bCs/>
                <w:lang w:val="en-GB"/>
              </w:rPr>
              <w:t>21 June 2023</w:t>
            </w:r>
            <w:r w:rsidR="009A303F">
              <w:rPr>
                <w:rFonts w:asciiTheme="minorHAnsi" w:hAnsiTheme="minorHAnsi" w:cstheme="minorHAnsi"/>
                <w:b/>
                <w:bCs/>
                <w:lang w:val="en-GB"/>
              </w:rPr>
              <w:t xml:space="preserve"> </w:t>
            </w:r>
            <w:r w:rsidR="009A303F" w:rsidRPr="009A303F">
              <w:rPr>
                <w:rFonts w:asciiTheme="minorHAnsi" w:hAnsiTheme="minorHAnsi" w:cstheme="minorHAnsi"/>
                <w:lang w:val="en-GB"/>
              </w:rPr>
              <w:t>and</w:t>
            </w:r>
            <w:r w:rsidR="009A303F">
              <w:rPr>
                <w:rFonts w:asciiTheme="minorHAnsi" w:hAnsiTheme="minorHAnsi" w:cstheme="minorHAnsi"/>
                <w:b/>
                <w:bCs/>
                <w:lang w:val="en-GB"/>
              </w:rPr>
              <w:t xml:space="preserve"> 12 July 2023</w:t>
            </w:r>
            <w:r w:rsidRPr="00F95E51">
              <w:rPr>
                <w:rFonts w:asciiTheme="minorHAnsi" w:hAnsiTheme="minorHAnsi" w:cstheme="minorHAnsi"/>
                <w:lang w:val="en-GB"/>
              </w:rPr>
              <w:t xml:space="preserve">. </w:t>
            </w:r>
            <w:r w:rsidR="009A303F" w:rsidRPr="009A303F">
              <w:rPr>
                <w:rFonts w:asciiTheme="minorHAnsi" w:hAnsiTheme="minorHAnsi" w:cstheme="minorHAnsi"/>
                <w:lang w:val="en-GB"/>
              </w:rPr>
              <w:t xml:space="preserve">Following </w:t>
            </w:r>
            <w:r w:rsidR="001347EF">
              <w:rPr>
                <w:rFonts w:asciiTheme="minorHAnsi" w:hAnsiTheme="minorHAnsi" w:cstheme="minorHAnsi"/>
                <w:lang w:val="en-GB"/>
              </w:rPr>
              <w:t xml:space="preserve">a report to the </w:t>
            </w:r>
            <w:r w:rsidR="009A303F" w:rsidRPr="009A303F">
              <w:rPr>
                <w:rFonts w:asciiTheme="minorHAnsi" w:hAnsiTheme="minorHAnsi" w:cstheme="minorHAnsi"/>
                <w:b/>
                <w:bCs/>
                <w:lang w:val="en-GB"/>
              </w:rPr>
              <w:t>June Plenary Session</w:t>
            </w:r>
            <w:r w:rsidR="009A303F" w:rsidRPr="009A303F">
              <w:rPr>
                <w:rFonts w:asciiTheme="minorHAnsi" w:hAnsiTheme="minorHAnsi" w:cstheme="minorHAnsi"/>
                <w:lang w:val="en-GB"/>
              </w:rPr>
              <w:t xml:space="preserve">, an electronic vote was launched on </w:t>
            </w:r>
            <w:r w:rsidR="009A303F" w:rsidRPr="009A303F">
              <w:rPr>
                <w:rFonts w:asciiTheme="minorHAnsi" w:hAnsiTheme="minorHAnsi" w:cstheme="minorHAnsi"/>
                <w:b/>
                <w:bCs/>
                <w:lang w:val="en-GB"/>
              </w:rPr>
              <w:t>20</w:t>
            </w:r>
            <w:r w:rsidR="001347EF">
              <w:rPr>
                <w:rFonts w:asciiTheme="minorHAnsi" w:hAnsiTheme="minorHAnsi" w:cstheme="minorHAnsi"/>
                <w:b/>
                <w:bCs/>
                <w:lang w:val="en-GB"/>
              </w:rPr>
              <w:t xml:space="preserve"> </w:t>
            </w:r>
            <w:r w:rsidR="009A303F" w:rsidRPr="009A303F">
              <w:rPr>
                <w:rFonts w:asciiTheme="minorHAnsi" w:hAnsiTheme="minorHAnsi" w:cstheme="minorHAnsi"/>
                <w:b/>
                <w:bCs/>
                <w:lang w:val="en-GB"/>
              </w:rPr>
              <w:t>July 2023</w:t>
            </w:r>
            <w:r w:rsidR="009A303F" w:rsidRPr="009A303F">
              <w:rPr>
                <w:rFonts w:asciiTheme="minorHAnsi" w:hAnsiTheme="minorHAnsi" w:cstheme="minorHAnsi"/>
                <w:lang w:val="en-GB"/>
              </w:rPr>
              <w:t>, and the paper was approved.</w:t>
            </w:r>
          </w:p>
        </w:tc>
        <w:tc>
          <w:tcPr>
            <w:tcW w:w="3401" w:type="dxa"/>
            <w:shd w:val="clear" w:color="auto" w:fill="FCEFE7"/>
          </w:tcPr>
          <w:p w14:paraId="76F1ECB5" w14:textId="77777777" w:rsidR="00794EB1" w:rsidRPr="00F95E51" w:rsidRDefault="0039249D">
            <w:pPr>
              <w:pStyle w:val="TableParagraph"/>
              <w:ind w:right="92"/>
              <w:jc w:val="both"/>
              <w:rPr>
                <w:rFonts w:asciiTheme="minorHAnsi" w:hAnsiTheme="minorHAnsi" w:cstheme="minorHAnsi"/>
                <w:lang w:val="en-GB"/>
              </w:rPr>
            </w:pPr>
            <w:r w:rsidRPr="00F95E51">
              <w:rPr>
                <w:rFonts w:asciiTheme="minorHAnsi" w:hAnsiTheme="minorHAnsi" w:cstheme="minorHAnsi"/>
                <w:lang w:val="en-GB"/>
              </w:rPr>
              <w:lastRenderedPageBreak/>
              <w:t>Connection has been established with the ENF-ISE and the Chair represented the CCBE at a hearing and a conference which we were invited to.</w:t>
            </w:r>
          </w:p>
          <w:p w14:paraId="01E8E808" w14:textId="77777777" w:rsidR="00E93FBA" w:rsidRPr="00F95E51" w:rsidRDefault="00E93FBA">
            <w:pPr>
              <w:pStyle w:val="TableParagraph"/>
              <w:ind w:right="92"/>
              <w:jc w:val="both"/>
              <w:rPr>
                <w:rFonts w:asciiTheme="minorHAnsi" w:hAnsiTheme="minorHAnsi" w:cstheme="minorHAnsi"/>
                <w:lang w:val="en-GB"/>
              </w:rPr>
            </w:pPr>
          </w:p>
          <w:p w14:paraId="4CBDD7AE" w14:textId="2A416D19" w:rsidR="00E93FBA" w:rsidRPr="00F95E51" w:rsidRDefault="00E93FBA">
            <w:pPr>
              <w:pStyle w:val="TableParagraph"/>
              <w:ind w:right="92"/>
              <w:jc w:val="both"/>
              <w:rPr>
                <w:rFonts w:asciiTheme="minorHAnsi" w:hAnsiTheme="minorHAnsi" w:cstheme="minorHAnsi"/>
                <w:lang w:val="en-GB"/>
              </w:rPr>
            </w:pPr>
            <w:r w:rsidRPr="00F95E51">
              <w:rPr>
                <w:rFonts w:asciiTheme="minorHAnsi" w:hAnsiTheme="minorHAnsi" w:cstheme="minorHAnsi"/>
                <w:lang w:val="en-GB"/>
              </w:rPr>
              <w:lastRenderedPageBreak/>
              <w:t xml:space="preserve">As mentioned, the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contacted the CCBE for input on this matter and </w:t>
            </w:r>
            <w:r w:rsidR="002D0A7E">
              <w:rPr>
                <w:rFonts w:asciiTheme="minorHAnsi" w:hAnsiTheme="minorHAnsi" w:cstheme="minorHAnsi"/>
                <w:lang w:val="en-GB"/>
              </w:rPr>
              <w:t>a CCBE response was provided.</w:t>
            </w:r>
          </w:p>
        </w:tc>
        <w:tc>
          <w:tcPr>
            <w:tcW w:w="3970" w:type="dxa"/>
            <w:shd w:val="clear" w:color="auto" w:fill="FCEFE7"/>
          </w:tcPr>
          <w:p w14:paraId="12E1789C" w14:textId="77777777" w:rsidR="00794EB1" w:rsidRPr="002D0C19" w:rsidRDefault="00794EB1" w:rsidP="00646143">
            <w:pPr>
              <w:pStyle w:val="TableParagraph"/>
              <w:spacing w:before="3"/>
              <w:ind w:left="0" w:right="146"/>
              <w:rPr>
                <w:rFonts w:asciiTheme="minorHAnsi" w:hAnsiTheme="minorHAnsi" w:cstheme="minorHAnsi"/>
                <w:i/>
                <w:sz w:val="20"/>
                <w:lang w:val="en-US"/>
              </w:rPr>
            </w:pPr>
          </w:p>
          <w:p w14:paraId="6EDCC15A" w14:textId="09293186" w:rsidR="00794EB1" w:rsidRPr="00F95E51" w:rsidRDefault="00794EB1" w:rsidP="00646143">
            <w:pPr>
              <w:pStyle w:val="TableParagraph"/>
              <w:spacing w:line="270" w:lineRule="atLeast"/>
              <w:ind w:right="146"/>
              <w:rPr>
                <w:rFonts w:asciiTheme="minorHAnsi" w:hAnsiTheme="minorHAnsi" w:cstheme="minorHAnsi"/>
              </w:rPr>
            </w:pPr>
          </w:p>
        </w:tc>
      </w:tr>
      <w:tr w:rsidR="00F7632D" w:rsidRPr="00F7632D" w14:paraId="0638D26D" w14:textId="77777777" w:rsidTr="00646143">
        <w:trPr>
          <w:trHeight w:val="1020"/>
        </w:trPr>
        <w:tc>
          <w:tcPr>
            <w:tcW w:w="3401" w:type="dxa"/>
            <w:shd w:val="clear" w:color="auto" w:fill="FCEFE7"/>
          </w:tcPr>
          <w:p w14:paraId="43B2E9D9" w14:textId="700D871E" w:rsidR="00F7632D" w:rsidRPr="00F7632D" w:rsidRDefault="00F7632D">
            <w:pPr>
              <w:pStyle w:val="TableParagraph"/>
              <w:tabs>
                <w:tab w:val="left" w:pos="1199"/>
                <w:tab w:val="left" w:pos="2164"/>
                <w:tab w:val="left" w:pos="2653"/>
              </w:tabs>
              <w:ind w:right="92"/>
              <w:rPr>
                <w:rFonts w:asciiTheme="minorHAnsi" w:hAnsiTheme="minorHAnsi" w:cstheme="minorHAnsi"/>
                <w:spacing w:val="-2"/>
                <w:lang w:val="en-GB"/>
              </w:rPr>
            </w:pPr>
            <w:r w:rsidRPr="000A7368">
              <w:rPr>
                <w:rFonts w:eastAsia="Times New Roman" w:cs="Calibri"/>
                <w:kern w:val="0"/>
                <w:lang w:val="en-GB"/>
                <w14:ligatures w14:val="none"/>
              </w:rPr>
              <w:lastRenderedPageBreak/>
              <w:t>Comparative law study on the hearing of a child</w:t>
            </w:r>
          </w:p>
        </w:tc>
        <w:tc>
          <w:tcPr>
            <w:tcW w:w="4536" w:type="dxa"/>
            <w:shd w:val="clear" w:color="auto" w:fill="FCEFE7"/>
          </w:tcPr>
          <w:p w14:paraId="1BFA7411" w14:textId="77777777" w:rsidR="00F7632D" w:rsidRPr="000A7368" w:rsidRDefault="00F7632D" w:rsidP="00F7632D">
            <w:pPr>
              <w:pStyle w:val="TableParagraph"/>
              <w:ind w:right="93"/>
              <w:jc w:val="center"/>
              <w:rPr>
                <w:rFonts w:asciiTheme="minorHAnsi" w:hAnsiTheme="minorHAnsi" w:cstheme="minorHAnsi"/>
                <w:lang w:val="en-GB"/>
              </w:rPr>
            </w:pPr>
          </w:p>
          <w:p w14:paraId="41C1EF84" w14:textId="4D0D8D81" w:rsidR="00F7632D" w:rsidRPr="00F95E51" w:rsidRDefault="00F7632D" w:rsidP="000A7368">
            <w:pPr>
              <w:pStyle w:val="TableParagraph"/>
              <w:ind w:right="93"/>
              <w:jc w:val="center"/>
              <w:rPr>
                <w:rFonts w:asciiTheme="minorHAnsi" w:hAnsiTheme="minorHAnsi" w:cstheme="minorHAnsi"/>
                <w:lang w:val="en-GB"/>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issue)</w:t>
            </w:r>
          </w:p>
        </w:tc>
        <w:tc>
          <w:tcPr>
            <w:tcW w:w="3401" w:type="dxa"/>
            <w:shd w:val="clear" w:color="auto" w:fill="FCEFE7"/>
          </w:tcPr>
          <w:p w14:paraId="63F89C22" w14:textId="77777777" w:rsidR="00F7632D" w:rsidRDefault="00F7632D" w:rsidP="00F7632D">
            <w:pPr>
              <w:pStyle w:val="TableParagraph"/>
              <w:ind w:right="92"/>
              <w:jc w:val="center"/>
              <w:rPr>
                <w:rFonts w:asciiTheme="minorHAnsi" w:hAnsiTheme="minorHAnsi" w:cstheme="minorHAnsi"/>
              </w:rPr>
            </w:pPr>
          </w:p>
          <w:p w14:paraId="480E8055" w14:textId="2F94366C" w:rsidR="00F7632D" w:rsidRPr="00F95E51" w:rsidRDefault="00F7632D" w:rsidP="000A7368">
            <w:pPr>
              <w:pStyle w:val="TableParagraph"/>
              <w:ind w:right="92"/>
              <w:jc w:val="center"/>
              <w:rPr>
                <w:rFonts w:asciiTheme="minorHAnsi" w:hAnsiTheme="minorHAnsi" w:cstheme="minorHAnsi"/>
                <w:lang w:val="en-GB"/>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issue)</w:t>
            </w:r>
          </w:p>
        </w:tc>
        <w:tc>
          <w:tcPr>
            <w:tcW w:w="3970" w:type="dxa"/>
            <w:shd w:val="clear" w:color="auto" w:fill="FCEFE7"/>
          </w:tcPr>
          <w:p w14:paraId="6F5E0D80" w14:textId="77777777" w:rsidR="00F7632D" w:rsidRPr="00F95E51" w:rsidRDefault="00F7632D" w:rsidP="00646143">
            <w:pPr>
              <w:pStyle w:val="TableParagraph"/>
              <w:ind w:right="146"/>
              <w:rPr>
                <w:rFonts w:asciiTheme="minorHAnsi" w:hAnsiTheme="minorHAnsi" w:cstheme="minorHAnsi"/>
                <w:u w:val="single"/>
                <w:lang w:val="en-GB"/>
              </w:rPr>
            </w:pPr>
          </w:p>
        </w:tc>
      </w:tr>
    </w:tbl>
    <w:p w14:paraId="6260D3D7" w14:textId="77777777" w:rsidR="00794EB1" w:rsidRPr="000A7368" w:rsidRDefault="00794EB1">
      <w:pPr>
        <w:spacing w:line="270" w:lineRule="atLeast"/>
        <w:rPr>
          <w:rFonts w:asciiTheme="minorHAnsi" w:hAnsiTheme="minorHAnsi" w:cstheme="minorHAnsi"/>
          <w:lang w:val="en-GB"/>
        </w:rPr>
        <w:sectPr w:rsidR="00794EB1" w:rsidRPr="000A7368">
          <w:pgSz w:w="16840" w:h="11910" w:orient="landscape"/>
          <w:pgMar w:top="960" w:right="0" w:bottom="760" w:left="0" w:header="0" w:footer="578" w:gutter="0"/>
          <w:cols w:space="720"/>
        </w:sectPr>
      </w:pPr>
    </w:p>
    <w:p w14:paraId="37ABD199" w14:textId="11FC615B" w:rsidR="00794EB1" w:rsidRPr="000A7368" w:rsidRDefault="00646143">
      <w:pPr>
        <w:rPr>
          <w:rFonts w:asciiTheme="minorHAnsi" w:hAnsiTheme="minorHAnsi" w:cstheme="minorHAnsi"/>
          <w:i/>
          <w:sz w:val="20"/>
          <w:lang w:val="en-GB"/>
        </w:rPr>
      </w:pPr>
      <w:r w:rsidRPr="00F95E51">
        <w:rPr>
          <w:rFonts w:asciiTheme="minorHAnsi" w:hAnsiTheme="minorHAnsi" w:cstheme="minorHAnsi"/>
          <w:noProof/>
        </w:rPr>
        <w:lastRenderedPageBreak/>
        <mc:AlternateContent>
          <mc:Choice Requires="wpg">
            <w:drawing>
              <wp:anchor distT="0" distB="0" distL="114300" distR="114300" simplePos="0" relativeHeight="15739904" behindDoc="0" locked="0" layoutInCell="1" allowOverlap="1" wp14:anchorId="2775AEB0" wp14:editId="0FD2A3EF">
                <wp:simplePos x="0" y="0"/>
                <wp:positionH relativeFrom="page">
                  <wp:posOffset>15240</wp:posOffset>
                </wp:positionH>
                <wp:positionV relativeFrom="paragraph">
                  <wp:posOffset>1</wp:posOffset>
                </wp:positionV>
                <wp:extent cx="10668000" cy="1066800"/>
                <wp:effectExtent l="0" t="19050" r="0" b="0"/>
                <wp:wrapNone/>
                <wp:docPr id="192187798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066800"/>
                          <a:chOff x="23" y="-3099"/>
                          <a:chExt cx="16800" cy="2475"/>
                        </a:xfrm>
                      </wpg:grpSpPr>
                      <wps:wsp>
                        <wps:cNvPr id="1544069395" name="docshape62"/>
                        <wps:cNvSpPr>
                          <a:spLocks noChangeArrowheads="1"/>
                        </wps:cNvSpPr>
                        <wps:spPr bwMode="auto">
                          <a:xfrm>
                            <a:off x="23" y="-3100"/>
                            <a:ext cx="16800" cy="247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296009" name="docshape63"/>
                        <wps:cNvSpPr>
                          <a:spLocks noChangeArrowheads="1"/>
                        </wps:cNvSpPr>
                        <wps:spPr bwMode="auto">
                          <a:xfrm>
                            <a:off x="964" y="-1596"/>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436113" name="docshape64"/>
                        <wps:cNvSpPr txBox="1">
                          <a:spLocks noChangeArrowheads="1"/>
                        </wps:cNvSpPr>
                        <wps:spPr bwMode="auto">
                          <a:xfrm>
                            <a:off x="23" y="-3100"/>
                            <a:ext cx="16800"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8D56" w14:textId="77777777" w:rsidR="00794EB1" w:rsidRDefault="00794EB1">
                              <w:pPr>
                                <w:rPr>
                                  <w:i/>
                                  <w:sz w:val="58"/>
                                </w:rPr>
                              </w:pPr>
                            </w:p>
                            <w:p w14:paraId="74D83116" w14:textId="78CB9325" w:rsidR="00794EB1" w:rsidRPr="00A32798" w:rsidRDefault="0039249D">
                              <w:pPr>
                                <w:ind w:left="3128"/>
                                <w:rPr>
                                  <w:rFonts w:ascii="Cormorant Garamond Light"/>
                                  <w:sz w:val="48"/>
                                  <w:lang w:val="en-GB"/>
                                </w:rPr>
                              </w:pPr>
                              <w:r w:rsidRPr="00A32798">
                                <w:rPr>
                                  <w:rFonts w:ascii="Cormorant Garamond Light"/>
                                  <w:color w:val="FFFFFF"/>
                                  <w:sz w:val="48"/>
                                  <w:lang w:val="en-GB"/>
                                </w:rPr>
                                <w:t>1</w:t>
                              </w:r>
                              <w:r w:rsidR="006E7743">
                                <w:rPr>
                                  <w:rFonts w:ascii="Cormorant Garamond Light"/>
                                  <w:color w:val="FFFFFF"/>
                                  <w:sz w:val="48"/>
                                  <w:lang w:val="en-GB"/>
                                </w:rPr>
                                <w:t>2</w:t>
                              </w:r>
                              <w:r w:rsidRPr="00A32798">
                                <w:rPr>
                                  <w:rFonts w:ascii="Cormorant Garamond Light"/>
                                  <w:color w:val="FFFFFF"/>
                                  <w:sz w:val="48"/>
                                  <w:lang w:val="en-GB"/>
                                </w:rPr>
                                <w:t>.</w:t>
                              </w:r>
                              <w:r w:rsidRPr="00A32798">
                                <w:rPr>
                                  <w:rFonts w:ascii="Cormorant Garamond Light"/>
                                  <w:color w:val="FFFFFF"/>
                                  <w:spacing w:val="18"/>
                                  <w:sz w:val="48"/>
                                  <w:lang w:val="en-GB"/>
                                </w:rPr>
                                <w:t xml:space="preserve"> </w:t>
                              </w:r>
                              <w:r w:rsidRPr="00A32798">
                                <w:rPr>
                                  <w:rFonts w:ascii="Cormorant Garamond Light"/>
                                  <w:color w:val="FFFFFF"/>
                                  <w:sz w:val="48"/>
                                  <w:lang w:val="en-GB"/>
                                </w:rPr>
                                <w:t>Future</w:t>
                              </w:r>
                              <w:r w:rsidRPr="00A32798">
                                <w:rPr>
                                  <w:rFonts w:ascii="Cormorant Garamond Light"/>
                                  <w:color w:val="FFFFFF"/>
                                  <w:spacing w:val="3"/>
                                  <w:sz w:val="48"/>
                                  <w:lang w:val="en-GB"/>
                                </w:rPr>
                                <w:t xml:space="preserve"> </w:t>
                              </w:r>
                              <w:r w:rsidRPr="00A32798">
                                <w:rPr>
                                  <w:rFonts w:ascii="Cormorant Garamond Light"/>
                                  <w:color w:val="FFFFFF"/>
                                  <w:sz w:val="48"/>
                                  <w:lang w:val="en-GB"/>
                                </w:rPr>
                                <w:t>of the</w:t>
                              </w:r>
                              <w:r w:rsidRPr="00A32798">
                                <w:rPr>
                                  <w:rFonts w:ascii="Cormorant Garamond Light"/>
                                  <w:color w:val="FFFFFF"/>
                                  <w:spacing w:val="1"/>
                                  <w:sz w:val="48"/>
                                  <w:lang w:val="en-GB"/>
                                </w:rPr>
                                <w:t xml:space="preserve"> </w:t>
                              </w:r>
                              <w:r w:rsidRPr="00A32798">
                                <w:rPr>
                                  <w:rFonts w:ascii="Cormorant Garamond Light"/>
                                  <w:color w:val="FFFFFF"/>
                                  <w:sz w:val="48"/>
                                  <w:lang w:val="en-GB"/>
                                </w:rPr>
                                <w:t>Legal Services</w:t>
                              </w:r>
                              <w:r w:rsidRPr="00A32798">
                                <w:rPr>
                                  <w:rFonts w:ascii="Cormorant Garamond Light"/>
                                  <w:color w:val="FFFFFF"/>
                                  <w:spacing w:val="2"/>
                                  <w:sz w:val="48"/>
                                  <w:lang w:val="en-GB"/>
                                </w:rPr>
                                <w:t xml:space="preserve"> </w:t>
                              </w:r>
                              <w:r w:rsidRPr="00A32798">
                                <w:rPr>
                                  <w:rFonts w:ascii="Cormorant Garamond Light"/>
                                  <w:color w:val="FFFFFF"/>
                                  <w:sz w:val="48"/>
                                  <w:lang w:val="en-GB"/>
                                </w:rPr>
                                <w:t>and</w:t>
                              </w:r>
                              <w:r w:rsidRPr="00A32798">
                                <w:rPr>
                                  <w:rFonts w:ascii="Cormorant Garamond Light"/>
                                  <w:color w:val="FFFFFF"/>
                                  <w:spacing w:val="1"/>
                                  <w:sz w:val="48"/>
                                  <w:lang w:val="en-GB"/>
                                </w:rPr>
                                <w:t xml:space="preserve"> </w:t>
                              </w:r>
                              <w:r w:rsidRPr="00A32798">
                                <w:rPr>
                                  <w:rFonts w:ascii="Cormorant Garamond Light"/>
                                  <w:color w:val="FFFFFF"/>
                                  <w:sz w:val="48"/>
                                  <w:lang w:val="en-GB"/>
                                </w:rPr>
                                <w:t>the</w:t>
                              </w:r>
                              <w:r w:rsidRPr="00A32798">
                                <w:rPr>
                                  <w:rFonts w:ascii="Cormorant Garamond Light"/>
                                  <w:color w:val="FFFFFF"/>
                                  <w:spacing w:val="1"/>
                                  <w:sz w:val="48"/>
                                  <w:lang w:val="en-GB"/>
                                </w:rPr>
                                <w:t xml:space="preserve"> </w:t>
                              </w:r>
                              <w:r w:rsidRPr="00A32798">
                                <w:rPr>
                                  <w:rFonts w:ascii="Cormorant Garamond Light"/>
                                  <w:color w:val="FFFFFF"/>
                                  <w:sz w:val="48"/>
                                  <w:lang w:val="en-GB"/>
                                </w:rPr>
                                <w:t>Legal</w:t>
                              </w:r>
                              <w:r w:rsidRPr="00A32798">
                                <w:rPr>
                                  <w:rFonts w:ascii="Cormorant Garamond Light"/>
                                  <w:color w:val="FFFFFF"/>
                                  <w:spacing w:val="2"/>
                                  <w:sz w:val="48"/>
                                  <w:lang w:val="en-GB"/>
                                </w:rPr>
                                <w:t xml:space="preserve"> </w:t>
                              </w:r>
                              <w:r w:rsidRPr="00A32798">
                                <w:rPr>
                                  <w:rFonts w:ascii="Cormorant Garamond Light"/>
                                  <w:color w:val="FFFFFF"/>
                                  <w:spacing w:val="-2"/>
                                  <w:sz w:val="48"/>
                                  <w:lang w:val="en-GB"/>
                                </w:rPr>
                                <w:t>Profession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AEB0" id="docshapegroup61" o:spid="_x0000_s1073" style="position:absolute;margin-left:1.2pt;margin-top:0;width:840pt;height:84pt;z-index:15739904;mso-position-horizontal-relative:page;mso-position-vertical-relative:text" coordorigin="23,-3099" coordsize="1680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">
                <v:rect id="docshape62" o:spid="_x0000_s1074" style="position:absolute;left:23;top:-3100;width:1680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" fillcolor="#f3a069" stroked="f"/>
                <v:rect id="docshape63" o:spid="_x0000_s1075" style="position:absolute;left:964;top:-1596;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" fillcolor="#f4af83" stroked="f"/>
                <v:shapetype id="_x0000_t202" coordsize="21600,21600" o:spt="202" path="m,l,21600r21600,l21600,xe">
                  <v:stroke joinstyle="miter"/>
                  <v:path gradientshapeok="t" o:connecttype="rect"/>
                </v:shapetype>
                <v:shape id="docshape64" o:spid="_x0000_s1076" type="#_x0000_t202" style="position:absolute;left:23;top:-3100;width:1680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" filled="f" stroked="f">
                  <v:textbox inset="0,0,0,0">
                    <w:txbxContent>
                      <w:p w14:paraId="55148D56" w14:textId="77777777" w:rsidR="00794EB1" w:rsidRDefault="00794EB1">
                        <w:pPr>
                          <w:rPr>
                            <w:i/>
                            <w:sz w:val="58"/>
                          </w:rPr>
                        </w:pPr>
                      </w:p>
                      <w:p w14:paraId="74D83116" w14:textId="78CB9325" w:rsidR="00794EB1" w:rsidRPr="00A32798" w:rsidRDefault="0039249D">
                        <w:pPr>
                          <w:ind w:left="3128"/>
                          <w:rPr>
                            <w:rFonts w:ascii="Cormorant Garamond Light"/>
                            <w:sz w:val="48"/>
                            <w:lang w:val="en-GB"/>
                          </w:rPr>
                        </w:pPr>
                        <w:r w:rsidRPr="00A32798">
                          <w:rPr>
                            <w:rFonts w:ascii="Cormorant Garamond Light"/>
                            <w:color w:val="FFFFFF"/>
                            <w:sz w:val="48"/>
                            <w:lang w:val="en-GB"/>
                          </w:rPr>
                          <w:t>1</w:t>
                        </w:r>
                        <w:r w:rsidR="006E7743">
                          <w:rPr>
                            <w:rFonts w:ascii="Cormorant Garamond Light"/>
                            <w:color w:val="FFFFFF"/>
                            <w:sz w:val="48"/>
                            <w:lang w:val="en-GB"/>
                          </w:rPr>
                          <w:t>2</w:t>
                        </w:r>
                        <w:r w:rsidRPr="00A32798">
                          <w:rPr>
                            <w:rFonts w:ascii="Cormorant Garamond Light"/>
                            <w:color w:val="FFFFFF"/>
                            <w:sz w:val="48"/>
                            <w:lang w:val="en-GB"/>
                          </w:rPr>
                          <w:t>.</w:t>
                        </w:r>
                        <w:r w:rsidRPr="00A32798">
                          <w:rPr>
                            <w:rFonts w:ascii="Cormorant Garamond Light"/>
                            <w:color w:val="FFFFFF"/>
                            <w:spacing w:val="18"/>
                            <w:sz w:val="48"/>
                            <w:lang w:val="en-GB"/>
                          </w:rPr>
                          <w:t xml:space="preserve"> </w:t>
                        </w:r>
                        <w:r w:rsidRPr="00A32798">
                          <w:rPr>
                            <w:rFonts w:ascii="Cormorant Garamond Light"/>
                            <w:color w:val="FFFFFF"/>
                            <w:sz w:val="48"/>
                            <w:lang w:val="en-GB"/>
                          </w:rPr>
                          <w:t>Future</w:t>
                        </w:r>
                        <w:r w:rsidRPr="00A32798">
                          <w:rPr>
                            <w:rFonts w:ascii="Cormorant Garamond Light"/>
                            <w:color w:val="FFFFFF"/>
                            <w:spacing w:val="3"/>
                            <w:sz w:val="48"/>
                            <w:lang w:val="en-GB"/>
                          </w:rPr>
                          <w:t xml:space="preserve"> </w:t>
                        </w:r>
                        <w:r w:rsidRPr="00A32798">
                          <w:rPr>
                            <w:rFonts w:ascii="Cormorant Garamond Light"/>
                            <w:color w:val="FFFFFF"/>
                            <w:sz w:val="48"/>
                            <w:lang w:val="en-GB"/>
                          </w:rPr>
                          <w:t>of the</w:t>
                        </w:r>
                        <w:r w:rsidRPr="00A32798">
                          <w:rPr>
                            <w:rFonts w:ascii="Cormorant Garamond Light"/>
                            <w:color w:val="FFFFFF"/>
                            <w:spacing w:val="1"/>
                            <w:sz w:val="48"/>
                            <w:lang w:val="en-GB"/>
                          </w:rPr>
                          <w:t xml:space="preserve"> </w:t>
                        </w:r>
                        <w:r w:rsidRPr="00A32798">
                          <w:rPr>
                            <w:rFonts w:ascii="Cormorant Garamond Light"/>
                            <w:color w:val="FFFFFF"/>
                            <w:sz w:val="48"/>
                            <w:lang w:val="en-GB"/>
                          </w:rPr>
                          <w:t>Legal Services</w:t>
                        </w:r>
                        <w:r w:rsidRPr="00A32798">
                          <w:rPr>
                            <w:rFonts w:ascii="Cormorant Garamond Light"/>
                            <w:color w:val="FFFFFF"/>
                            <w:spacing w:val="2"/>
                            <w:sz w:val="48"/>
                            <w:lang w:val="en-GB"/>
                          </w:rPr>
                          <w:t xml:space="preserve"> </w:t>
                        </w:r>
                        <w:r w:rsidRPr="00A32798">
                          <w:rPr>
                            <w:rFonts w:ascii="Cormorant Garamond Light"/>
                            <w:color w:val="FFFFFF"/>
                            <w:sz w:val="48"/>
                            <w:lang w:val="en-GB"/>
                          </w:rPr>
                          <w:t>and</w:t>
                        </w:r>
                        <w:r w:rsidRPr="00A32798">
                          <w:rPr>
                            <w:rFonts w:ascii="Cormorant Garamond Light"/>
                            <w:color w:val="FFFFFF"/>
                            <w:spacing w:val="1"/>
                            <w:sz w:val="48"/>
                            <w:lang w:val="en-GB"/>
                          </w:rPr>
                          <w:t xml:space="preserve"> </w:t>
                        </w:r>
                        <w:r w:rsidRPr="00A32798">
                          <w:rPr>
                            <w:rFonts w:ascii="Cormorant Garamond Light"/>
                            <w:color w:val="FFFFFF"/>
                            <w:sz w:val="48"/>
                            <w:lang w:val="en-GB"/>
                          </w:rPr>
                          <w:t>the</w:t>
                        </w:r>
                        <w:r w:rsidRPr="00A32798">
                          <w:rPr>
                            <w:rFonts w:ascii="Cormorant Garamond Light"/>
                            <w:color w:val="FFFFFF"/>
                            <w:spacing w:val="1"/>
                            <w:sz w:val="48"/>
                            <w:lang w:val="en-GB"/>
                          </w:rPr>
                          <w:t xml:space="preserve"> </w:t>
                        </w:r>
                        <w:r w:rsidRPr="00A32798">
                          <w:rPr>
                            <w:rFonts w:ascii="Cormorant Garamond Light"/>
                            <w:color w:val="FFFFFF"/>
                            <w:sz w:val="48"/>
                            <w:lang w:val="en-GB"/>
                          </w:rPr>
                          <w:t>Legal</w:t>
                        </w:r>
                        <w:r w:rsidRPr="00A32798">
                          <w:rPr>
                            <w:rFonts w:ascii="Cormorant Garamond Light"/>
                            <w:color w:val="FFFFFF"/>
                            <w:spacing w:val="2"/>
                            <w:sz w:val="48"/>
                            <w:lang w:val="en-GB"/>
                          </w:rPr>
                          <w:t xml:space="preserve"> </w:t>
                        </w:r>
                        <w:r w:rsidRPr="00A32798">
                          <w:rPr>
                            <w:rFonts w:ascii="Cormorant Garamond Light"/>
                            <w:color w:val="FFFFFF"/>
                            <w:spacing w:val="-2"/>
                            <w:sz w:val="48"/>
                            <w:lang w:val="en-GB"/>
                          </w:rPr>
                          <w:t>Profession</w:t>
                        </w:r>
                      </w:p>
                    </w:txbxContent>
                  </v:textbox>
                </v:shape>
                <w10:wrap anchorx="page"/>
              </v:group>
            </w:pict>
          </mc:Fallback>
        </mc:AlternateContent>
      </w:r>
    </w:p>
    <w:p w14:paraId="5594A309" w14:textId="77777777" w:rsidR="00794EB1" w:rsidRPr="000A7368" w:rsidRDefault="00794EB1">
      <w:pPr>
        <w:rPr>
          <w:rFonts w:asciiTheme="minorHAnsi" w:hAnsiTheme="minorHAnsi" w:cstheme="minorHAnsi"/>
          <w:i/>
          <w:sz w:val="20"/>
          <w:lang w:val="en-GB"/>
        </w:rPr>
      </w:pPr>
    </w:p>
    <w:p w14:paraId="423F82E9" w14:textId="77777777" w:rsidR="00794EB1" w:rsidRPr="000A7368" w:rsidRDefault="00794EB1">
      <w:pPr>
        <w:rPr>
          <w:rFonts w:asciiTheme="minorHAnsi" w:hAnsiTheme="minorHAnsi" w:cstheme="minorHAnsi"/>
          <w:i/>
          <w:sz w:val="20"/>
          <w:lang w:val="en-GB"/>
        </w:rPr>
      </w:pPr>
    </w:p>
    <w:p w14:paraId="198DFB0A" w14:textId="77777777" w:rsidR="00794EB1" w:rsidRPr="000A7368" w:rsidRDefault="00794EB1">
      <w:pPr>
        <w:rPr>
          <w:rFonts w:asciiTheme="minorHAnsi" w:hAnsiTheme="minorHAnsi" w:cstheme="minorHAnsi"/>
          <w:i/>
          <w:sz w:val="20"/>
          <w:lang w:val="en-GB"/>
        </w:rPr>
      </w:pPr>
    </w:p>
    <w:p w14:paraId="76E472AA" w14:textId="77777777" w:rsidR="00794EB1" w:rsidRPr="000A7368" w:rsidRDefault="00794EB1">
      <w:pPr>
        <w:rPr>
          <w:rFonts w:asciiTheme="minorHAnsi" w:hAnsiTheme="minorHAnsi" w:cstheme="minorHAnsi"/>
          <w:i/>
          <w:sz w:val="20"/>
          <w:lang w:val="en-GB"/>
        </w:rPr>
      </w:pPr>
    </w:p>
    <w:p w14:paraId="350FE144" w14:textId="77777777" w:rsidR="00794EB1" w:rsidRPr="000A7368" w:rsidRDefault="00794EB1">
      <w:pPr>
        <w:rPr>
          <w:rFonts w:asciiTheme="minorHAnsi" w:hAnsiTheme="minorHAnsi" w:cstheme="minorHAnsi"/>
          <w:i/>
          <w:sz w:val="20"/>
          <w:lang w:val="en-GB"/>
        </w:rPr>
      </w:pPr>
    </w:p>
    <w:p w14:paraId="3D41AAC5" w14:textId="77777777" w:rsidR="00794EB1" w:rsidRPr="000A7368" w:rsidRDefault="00794EB1">
      <w:pPr>
        <w:rPr>
          <w:rFonts w:asciiTheme="minorHAnsi" w:hAnsiTheme="minorHAnsi" w:cstheme="minorHAnsi"/>
          <w:i/>
          <w:sz w:val="20"/>
          <w:lang w:val="en-GB"/>
        </w:rPr>
      </w:pPr>
    </w:p>
    <w:p w14:paraId="1B4122D5" w14:textId="77777777" w:rsidR="00794EB1" w:rsidRPr="000A7368" w:rsidRDefault="00794EB1">
      <w:pPr>
        <w:rPr>
          <w:rFonts w:asciiTheme="minorHAnsi" w:hAnsiTheme="minorHAnsi" w:cstheme="minorHAnsi"/>
          <w:i/>
          <w:sz w:val="20"/>
          <w:lang w:val="en-GB"/>
        </w:rPr>
      </w:pPr>
    </w:p>
    <w:p w14:paraId="67EE167B" w14:textId="77777777" w:rsidR="00794EB1" w:rsidRPr="000A7368" w:rsidRDefault="00794EB1">
      <w:pPr>
        <w:spacing w:before="10"/>
        <w:rPr>
          <w:rFonts w:asciiTheme="minorHAnsi" w:hAnsiTheme="minorHAnsi" w:cstheme="minorHAnsi"/>
          <w:i/>
          <w:sz w:val="18"/>
          <w:lang w:val="en-GB"/>
        </w:rPr>
      </w:pPr>
    </w:p>
    <w:p w14:paraId="33E168B1"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7292CCA7" wp14:editId="04C22798">
            <wp:extent cx="274562" cy="27432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274562" cy="274320"/>
                    </a:xfrm>
                    <a:prstGeom prst="rect">
                      <a:avLst/>
                    </a:prstGeom>
                  </pic:spPr>
                </pic:pic>
              </a:graphicData>
            </a:graphic>
          </wp:inline>
        </w:drawing>
      </w:r>
    </w:p>
    <w:p w14:paraId="697A1960" w14:textId="1A2F8E24" w:rsidR="00794EB1" w:rsidRPr="00F95E51" w:rsidRDefault="0039249D">
      <w:pPr>
        <w:pStyle w:val="Corpsdetexte"/>
        <w:ind w:left="7101" w:right="7103" w:firstLine="5"/>
        <w:jc w:val="center"/>
        <w:rPr>
          <w:rFonts w:asciiTheme="minorHAnsi" w:hAnsiTheme="minorHAnsi" w:cstheme="minorHAnsi"/>
          <w:lang w:val="en-GB"/>
        </w:rPr>
      </w:pPr>
      <w:bookmarkStart w:id="22" w:name="12._Future_of_the_Legal_Services_and_the"/>
      <w:bookmarkStart w:id="23" w:name="_bookmark11"/>
      <w:bookmarkEnd w:id="22"/>
      <w:bookmarkEnd w:id="23"/>
      <w:r w:rsidRPr="00F95E51">
        <w:rPr>
          <w:rFonts w:asciiTheme="minorHAnsi" w:hAnsiTheme="minorHAnsi" w:cstheme="minorHAnsi"/>
          <w:color w:val="2E5395"/>
          <w:lang w:val="en-GB"/>
        </w:rPr>
        <w:t xml:space="preserve">Contact person: Anna Drozd </w:t>
      </w:r>
    </w:p>
    <w:p w14:paraId="0C2C783B" w14:textId="77777777" w:rsidR="00794EB1" w:rsidRPr="00F95E51" w:rsidRDefault="00794EB1">
      <w:pPr>
        <w:spacing w:before="10" w:after="1"/>
        <w:rPr>
          <w:rFonts w:asciiTheme="minorHAnsi" w:hAnsiTheme="minorHAnsi" w:cstheme="minorHAnsi"/>
          <w:i/>
          <w:sz w:val="21"/>
          <w:lang w:val="en-GB"/>
        </w:rPr>
      </w:pPr>
    </w:p>
    <w:p w14:paraId="0C426B7C" w14:textId="77777777" w:rsidR="00794EB1" w:rsidRPr="00F95E51" w:rsidRDefault="00794EB1">
      <w:pPr>
        <w:spacing w:before="2"/>
        <w:rPr>
          <w:rFonts w:asciiTheme="minorHAnsi" w:hAnsiTheme="minorHAnsi" w:cstheme="minorHAnsi"/>
          <w:i/>
          <w:sz w:val="2"/>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29"/>
        <w:gridCol w:w="3399"/>
        <w:gridCol w:w="3980"/>
      </w:tblGrid>
      <w:tr w:rsidR="00B74BEF" w:rsidRPr="00F95E51" w14:paraId="14FEDA17" w14:textId="77777777" w:rsidTr="008E5892">
        <w:trPr>
          <w:trHeight w:val="340"/>
        </w:trPr>
        <w:tc>
          <w:tcPr>
            <w:tcW w:w="3401" w:type="dxa"/>
            <w:shd w:val="clear" w:color="auto" w:fill="2E5395"/>
          </w:tcPr>
          <w:p w14:paraId="796329A3" w14:textId="77777777" w:rsidR="00B74BEF" w:rsidRPr="00F95E51" w:rsidRDefault="00B74BEF" w:rsidP="008E5892">
            <w:pPr>
              <w:pStyle w:val="TableParagraph"/>
              <w:spacing w:before="35"/>
              <w:ind w:left="933"/>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29" w:type="dxa"/>
            <w:shd w:val="clear" w:color="auto" w:fill="2E5395"/>
          </w:tcPr>
          <w:p w14:paraId="6C415064" w14:textId="77777777" w:rsidR="00B74BEF" w:rsidRPr="00F95E51" w:rsidRDefault="00B74BEF" w:rsidP="008E5892">
            <w:pPr>
              <w:pStyle w:val="TableParagraph"/>
              <w:spacing w:before="35"/>
              <w:ind w:left="966"/>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399" w:type="dxa"/>
            <w:shd w:val="clear" w:color="auto" w:fill="2E5395"/>
          </w:tcPr>
          <w:p w14:paraId="20B60809" w14:textId="77777777" w:rsidR="00B74BEF" w:rsidRPr="00F95E51" w:rsidRDefault="00B74BEF" w:rsidP="008E5892">
            <w:pPr>
              <w:pStyle w:val="TableParagraph"/>
              <w:spacing w:before="35"/>
              <w:ind w:left="219" w:right="212"/>
              <w:jc w:val="center"/>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80" w:type="dxa"/>
            <w:shd w:val="clear" w:color="auto" w:fill="2E5395"/>
          </w:tcPr>
          <w:p w14:paraId="025F16EB" w14:textId="77777777" w:rsidR="00B74BEF" w:rsidRPr="00F95E51" w:rsidRDefault="00B74BEF" w:rsidP="008E5892">
            <w:pPr>
              <w:pStyle w:val="TableParagraph"/>
              <w:spacing w:before="35"/>
              <w:ind w:left="1285"/>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B74BEF" w:rsidRPr="00F9476B" w14:paraId="5A47F178" w14:textId="77777777" w:rsidTr="008E5892">
        <w:trPr>
          <w:trHeight w:val="2685"/>
        </w:trPr>
        <w:tc>
          <w:tcPr>
            <w:tcW w:w="3401" w:type="dxa"/>
            <w:shd w:val="clear" w:color="auto" w:fill="FCEFE7"/>
          </w:tcPr>
          <w:p w14:paraId="100157FD" w14:textId="77777777" w:rsidR="00B74BEF" w:rsidRPr="00F95E51" w:rsidRDefault="00B74BEF" w:rsidP="008E5892">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The development of a coherent position on innovation in legal services, </w:t>
            </w:r>
            <w:proofErr w:type="gramStart"/>
            <w:r w:rsidRPr="00F95E51">
              <w:rPr>
                <w:rFonts w:asciiTheme="minorHAnsi" w:hAnsiTheme="minorHAnsi" w:cstheme="minorHAnsi"/>
                <w:lang w:val="en-GB"/>
              </w:rPr>
              <w:t>taking into account</w:t>
            </w:r>
            <w:proofErr w:type="gramEnd"/>
            <w:r w:rsidRPr="00F95E51">
              <w:rPr>
                <w:rFonts w:asciiTheme="minorHAnsi" w:hAnsiTheme="minorHAnsi" w:cstheme="minorHAnsi"/>
                <w:lang w:val="en-GB"/>
              </w:rPr>
              <w:t xml:space="preserve"> the boundaries and the core values of lawyers (CCBE Strategy 2021-2023)</w:t>
            </w:r>
          </w:p>
          <w:p w14:paraId="1E992ECC" w14:textId="77777777" w:rsidR="00B74BEF" w:rsidRPr="00F95E51" w:rsidRDefault="00B74BEF" w:rsidP="008E5892">
            <w:pPr>
              <w:pStyle w:val="TableParagraph"/>
              <w:ind w:left="0"/>
              <w:rPr>
                <w:rFonts w:asciiTheme="minorHAnsi" w:hAnsiTheme="minorHAnsi" w:cstheme="minorHAnsi"/>
                <w:i/>
                <w:lang w:val="en-GB"/>
              </w:rPr>
            </w:pPr>
          </w:p>
          <w:p w14:paraId="75A51030" w14:textId="77777777" w:rsidR="00B74BEF" w:rsidRPr="00F95E51" w:rsidRDefault="00B74BEF" w:rsidP="008E5892">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586AF799" w14:textId="77777777" w:rsidR="00B74BEF" w:rsidRPr="00F95E51" w:rsidRDefault="00B74BEF" w:rsidP="008E5892">
            <w:pPr>
              <w:pStyle w:val="TableParagraph"/>
              <w:spacing w:before="1"/>
              <w:ind w:left="0"/>
              <w:rPr>
                <w:rFonts w:asciiTheme="minorHAnsi" w:hAnsiTheme="minorHAnsi" w:cstheme="minorHAnsi"/>
                <w:i/>
              </w:rPr>
            </w:pPr>
          </w:p>
          <w:p w14:paraId="1AA993A8" w14:textId="77777777" w:rsidR="00B74BEF" w:rsidRPr="00F95E51" w:rsidRDefault="00B74BEF" w:rsidP="008E5892">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CCBE</w:t>
            </w:r>
            <w:r w:rsidRPr="00F95E51">
              <w:rPr>
                <w:rFonts w:asciiTheme="minorHAnsi" w:hAnsiTheme="minorHAnsi" w:cstheme="minorHAnsi"/>
                <w:spacing w:val="-3"/>
              </w:rPr>
              <w:t xml:space="preserve"> </w:t>
            </w:r>
            <w:proofErr w:type="spellStart"/>
            <w:r w:rsidRPr="00F95E51">
              <w:rPr>
                <w:rFonts w:asciiTheme="minorHAnsi" w:hAnsiTheme="minorHAnsi" w:cstheme="minorHAnsi"/>
                <w:spacing w:val="-2"/>
              </w:rPr>
              <w:t>Committee</w:t>
            </w:r>
            <w:proofErr w:type="spellEnd"/>
          </w:p>
        </w:tc>
        <w:tc>
          <w:tcPr>
            <w:tcW w:w="4529" w:type="dxa"/>
            <w:shd w:val="clear" w:color="auto" w:fill="FCEFE7"/>
          </w:tcPr>
          <w:p w14:paraId="5A9EDF72" w14:textId="0E4FDA2D" w:rsidR="00B74BEF" w:rsidRDefault="00B74BEF" w:rsidP="008E5892">
            <w:pPr>
              <w:pStyle w:val="TableParagraph"/>
              <w:spacing w:before="1"/>
              <w:ind w:left="105" w:right="93"/>
              <w:jc w:val="both"/>
              <w:rPr>
                <w:rFonts w:asciiTheme="minorHAnsi" w:hAnsiTheme="minorHAnsi" w:cstheme="minorHAnsi"/>
                <w:lang w:val="en-GB"/>
              </w:rPr>
            </w:pPr>
            <w:r w:rsidRPr="00F95E51">
              <w:rPr>
                <w:rFonts w:asciiTheme="minorHAnsi" w:hAnsiTheme="minorHAnsi" w:cstheme="minorHAnsi"/>
                <w:lang w:val="en-GB"/>
              </w:rPr>
              <w:t>Q1-Q4 2023</w:t>
            </w:r>
            <w:r w:rsidR="0047256C">
              <w:rPr>
                <w:rFonts w:asciiTheme="minorHAnsi" w:hAnsiTheme="minorHAnsi" w:cstheme="minorHAnsi"/>
                <w:lang w:val="en-GB"/>
              </w:rPr>
              <w:t>, Q1-Q2 2024</w:t>
            </w:r>
            <w:r w:rsidRPr="00F95E51">
              <w:rPr>
                <w:rFonts w:asciiTheme="minorHAnsi" w:hAnsiTheme="minorHAnsi" w:cstheme="minorHAnsi"/>
                <w:lang w:val="en-GB"/>
              </w:rPr>
              <w:t xml:space="preserve"> Continuation of the work on innovation</w:t>
            </w:r>
            <w:r>
              <w:rPr>
                <w:rFonts w:asciiTheme="minorHAnsi" w:hAnsiTheme="minorHAnsi" w:cstheme="minorHAnsi"/>
                <w:lang w:val="en-GB"/>
              </w:rPr>
              <w:t xml:space="preserve"> – two rounds of discussions on the position paper on innovation in legal services. </w:t>
            </w:r>
            <w:r w:rsidR="0047256C">
              <w:rPr>
                <w:rFonts w:asciiTheme="minorHAnsi" w:hAnsiTheme="minorHAnsi" w:cstheme="minorHAnsi"/>
                <w:lang w:val="en-GB"/>
              </w:rPr>
              <w:t>Since September 2023, the Committee met twice on 1 February and 16 April. The Committee developed a draft questionnaire</w:t>
            </w:r>
            <w:r>
              <w:rPr>
                <w:rFonts w:asciiTheme="minorHAnsi" w:hAnsiTheme="minorHAnsi" w:cstheme="minorHAnsi"/>
                <w:lang w:val="en-GB"/>
              </w:rPr>
              <w:t xml:space="preserve"> </w:t>
            </w:r>
            <w:r w:rsidR="0047256C">
              <w:rPr>
                <w:rFonts w:asciiTheme="minorHAnsi" w:hAnsiTheme="minorHAnsi" w:cstheme="minorHAnsi"/>
                <w:lang w:val="en-GB"/>
              </w:rPr>
              <w:t>for delegations which it then further refined and plans to send it in May 2024.</w:t>
            </w:r>
          </w:p>
          <w:p w14:paraId="4EF5366C" w14:textId="469AB972" w:rsidR="0047256C" w:rsidRPr="00F95E51" w:rsidRDefault="0047256C" w:rsidP="008E5892">
            <w:pPr>
              <w:pStyle w:val="TableParagraph"/>
              <w:spacing w:before="1"/>
              <w:ind w:left="105" w:right="93"/>
              <w:jc w:val="both"/>
              <w:rPr>
                <w:rFonts w:asciiTheme="minorHAnsi" w:hAnsiTheme="minorHAnsi" w:cstheme="minorHAnsi"/>
                <w:lang w:val="en-GB"/>
              </w:rPr>
            </w:pPr>
            <w:r>
              <w:rPr>
                <w:rFonts w:asciiTheme="minorHAnsi" w:hAnsiTheme="minorHAnsi" w:cstheme="minorHAnsi"/>
                <w:lang w:val="en-GB"/>
              </w:rPr>
              <w:t>To inform its position and activities, during its meeting on 16 April, it heard from two experts, Professor Nigel Spencer (Queen Mary University London) and Vinciane Gillet (former President of the Brussels Bar Incubator).</w:t>
            </w:r>
          </w:p>
        </w:tc>
        <w:tc>
          <w:tcPr>
            <w:tcW w:w="3399" w:type="dxa"/>
            <w:shd w:val="clear" w:color="auto" w:fill="FCEFE7"/>
          </w:tcPr>
          <w:p w14:paraId="30359B9C" w14:textId="77777777" w:rsidR="00B74BEF" w:rsidRPr="00F95E51" w:rsidRDefault="00B74BEF" w:rsidP="008E5892">
            <w:pPr>
              <w:pStyle w:val="TableParagraph"/>
              <w:ind w:left="0"/>
              <w:rPr>
                <w:rFonts w:asciiTheme="minorHAnsi" w:hAnsiTheme="minorHAnsi" w:cstheme="minorHAnsi"/>
                <w:i/>
                <w:lang w:val="en-GB"/>
              </w:rPr>
            </w:pPr>
          </w:p>
          <w:p w14:paraId="139F895D" w14:textId="77777777" w:rsidR="00B74BEF" w:rsidRPr="00F95E51" w:rsidRDefault="00B74BEF" w:rsidP="008E5892">
            <w:pPr>
              <w:pStyle w:val="TableParagraph"/>
              <w:ind w:left="0"/>
              <w:rPr>
                <w:rFonts w:asciiTheme="minorHAnsi" w:hAnsiTheme="minorHAnsi" w:cstheme="minorHAnsi"/>
                <w:i/>
                <w:lang w:val="en-GB"/>
              </w:rPr>
            </w:pPr>
          </w:p>
          <w:p w14:paraId="6A657885" w14:textId="77777777" w:rsidR="00B74BEF" w:rsidRPr="00F95E51" w:rsidRDefault="00B74BEF" w:rsidP="008E5892">
            <w:pPr>
              <w:pStyle w:val="TableParagraph"/>
              <w:ind w:left="0"/>
              <w:rPr>
                <w:rFonts w:asciiTheme="minorHAnsi" w:hAnsiTheme="minorHAnsi" w:cstheme="minorHAnsi"/>
                <w:i/>
                <w:lang w:val="en-GB"/>
              </w:rPr>
            </w:pPr>
          </w:p>
          <w:p w14:paraId="51CD67F2" w14:textId="77777777" w:rsidR="00B74BEF" w:rsidRPr="00F95E51" w:rsidRDefault="00B74BEF" w:rsidP="008E5892">
            <w:pPr>
              <w:pStyle w:val="TableParagraph"/>
              <w:ind w:left="0"/>
              <w:rPr>
                <w:rFonts w:asciiTheme="minorHAnsi" w:hAnsiTheme="minorHAnsi" w:cstheme="minorHAnsi"/>
                <w:i/>
                <w:lang w:val="en-GB"/>
              </w:rPr>
            </w:pPr>
          </w:p>
          <w:p w14:paraId="5019A2C1" w14:textId="77777777" w:rsidR="00B74BEF" w:rsidRPr="00F95E51" w:rsidRDefault="00B74BEF" w:rsidP="008E5892">
            <w:pPr>
              <w:pStyle w:val="TableParagraph"/>
              <w:spacing w:before="134"/>
              <w:ind w:left="219" w:right="212"/>
              <w:jc w:val="center"/>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80" w:type="dxa"/>
            <w:shd w:val="clear" w:color="auto" w:fill="FCEFE7"/>
          </w:tcPr>
          <w:p w14:paraId="3D675F41" w14:textId="77777777" w:rsidR="00F9476B" w:rsidRPr="00F9476B" w:rsidRDefault="00F9476B" w:rsidP="00F9476B">
            <w:pPr>
              <w:ind w:left="138"/>
              <w:jc w:val="center"/>
              <w:rPr>
                <w:lang w:val="en-GB"/>
              </w:rPr>
            </w:pPr>
            <w:r w:rsidRPr="00F9476B">
              <w:rPr>
                <w:lang w:val="en-GB"/>
              </w:rPr>
              <w:drawing>
                <wp:inline distT="0" distB="0" distL="0" distR="0" wp14:anchorId="33D8F386" wp14:editId="25031D8B">
                  <wp:extent cx="295275" cy="295275"/>
                  <wp:effectExtent l="0" t="0" r="0" b="9525"/>
                  <wp:docPr id="2140161723" name="Graphique 2140161723"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41BE1283"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028598EA" w14:textId="77777777" w:rsidR="00B74BEF" w:rsidRPr="00F9476B" w:rsidRDefault="00B74BEF" w:rsidP="008E5892">
            <w:pPr>
              <w:pStyle w:val="TableParagraph"/>
              <w:ind w:left="0"/>
              <w:rPr>
                <w:rFonts w:asciiTheme="minorHAnsi" w:hAnsiTheme="minorHAnsi" w:cstheme="minorHAnsi"/>
                <w:lang w:val="en-GB"/>
              </w:rPr>
            </w:pPr>
          </w:p>
        </w:tc>
      </w:tr>
      <w:tr w:rsidR="00B74BEF" w:rsidRPr="006C6F39" w14:paraId="5589543D" w14:textId="77777777" w:rsidTr="008E5892">
        <w:trPr>
          <w:trHeight w:val="1701"/>
        </w:trPr>
        <w:tc>
          <w:tcPr>
            <w:tcW w:w="3401" w:type="dxa"/>
            <w:shd w:val="clear" w:color="auto" w:fill="FDF9F8"/>
          </w:tcPr>
          <w:p w14:paraId="150765BC" w14:textId="77777777" w:rsidR="00B74BEF" w:rsidRPr="00F95E51" w:rsidRDefault="00B74BEF" w:rsidP="008E5892">
            <w:pPr>
              <w:pStyle w:val="TableParagraph"/>
              <w:tabs>
                <w:tab w:val="left" w:pos="3107"/>
              </w:tabs>
              <w:ind w:right="96"/>
              <w:rPr>
                <w:rFonts w:asciiTheme="minorHAnsi" w:hAnsiTheme="minorHAnsi" w:cstheme="minorHAnsi"/>
                <w:lang w:val="en-GB"/>
              </w:rPr>
            </w:pPr>
            <w:r w:rsidRPr="00F95E51">
              <w:rPr>
                <w:rFonts w:asciiTheme="minorHAnsi" w:hAnsiTheme="minorHAnsi" w:cstheme="minorHAnsi"/>
                <w:spacing w:val="-2"/>
                <w:lang w:val="en-GB"/>
              </w:rPr>
              <w:t>Attractiveness/perception</w:t>
            </w:r>
            <w:r w:rsidRPr="00F95E51">
              <w:rPr>
                <w:rFonts w:asciiTheme="minorHAnsi" w:hAnsiTheme="minorHAnsi" w:cstheme="minorHAnsi"/>
                <w:lang w:val="en-GB"/>
              </w:rPr>
              <w:tab/>
            </w:r>
            <w:r w:rsidRPr="00F95E51">
              <w:rPr>
                <w:rFonts w:asciiTheme="minorHAnsi" w:hAnsiTheme="minorHAnsi" w:cstheme="minorHAnsi"/>
                <w:spacing w:val="-6"/>
                <w:lang w:val="en-GB"/>
              </w:rPr>
              <w:t xml:space="preserve">of </w:t>
            </w:r>
            <w:proofErr w:type="gramStart"/>
            <w:r w:rsidRPr="00F95E51">
              <w:rPr>
                <w:rFonts w:asciiTheme="minorHAnsi" w:hAnsiTheme="minorHAnsi" w:cstheme="minorHAnsi"/>
                <w:lang w:val="en-GB"/>
              </w:rPr>
              <w:t>lawyers :</w:t>
            </w:r>
            <w:proofErr w:type="gramEnd"/>
          </w:p>
          <w:p w14:paraId="57D69F4F" w14:textId="77777777" w:rsidR="00B74BEF" w:rsidRPr="00F95E51" w:rsidRDefault="00B74BEF" w:rsidP="008E5892">
            <w:pPr>
              <w:pStyle w:val="TableParagraph"/>
              <w:spacing w:before="12"/>
              <w:ind w:left="0"/>
              <w:rPr>
                <w:rFonts w:asciiTheme="minorHAnsi" w:hAnsiTheme="minorHAnsi" w:cstheme="minorHAnsi"/>
                <w:i/>
                <w:sz w:val="21"/>
                <w:lang w:val="en-GB"/>
              </w:rPr>
            </w:pPr>
          </w:p>
          <w:p w14:paraId="5FAA7483" w14:textId="77777777" w:rsidR="00B74BEF" w:rsidRPr="00F95E51" w:rsidRDefault="00B74BEF" w:rsidP="008E5892">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2944A520" w14:textId="77777777" w:rsidR="00B74BEF" w:rsidRPr="00F95E51" w:rsidRDefault="00B74BEF" w:rsidP="008E5892">
            <w:pPr>
              <w:pStyle w:val="TableParagraph"/>
              <w:ind w:left="0"/>
              <w:rPr>
                <w:rFonts w:asciiTheme="minorHAnsi" w:hAnsiTheme="minorHAnsi" w:cstheme="minorHAnsi"/>
                <w:i/>
                <w:lang w:val="en-GB"/>
              </w:rPr>
            </w:pPr>
          </w:p>
          <w:p w14:paraId="497F86CE" w14:textId="77777777" w:rsidR="00B74BEF" w:rsidRPr="00F95E51" w:rsidRDefault="00B74BEF" w:rsidP="008E5892">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29" w:type="dxa"/>
            <w:shd w:val="clear" w:color="auto" w:fill="FDF9F8"/>
          </w:tcPr>
          <w:p w14:paraId="3C635FEF" w14:textId="7B0DBDD7" w:rsidR="00B74BEF" w:rsidRPr="002D0C19" w:rsidRDefault="00B74BEF" w:rsidP="008E5892">
            <w:pPr>
              <w:pStyle w:val="TableParagraph"/>
              <w:spacing w:line="268" w:lineRule="exact"/>
              <w:ind w:left="105"/>
              <w:rPr>
                <w:rFonts w:asciiTheme="minorHAnsi" w:hAnsiTheme="minorHAnsi" w:cstheme="minorHAnsi"/>
                <w:lang w:val="en-US"/>
              </w:rPr>
            </w:pPr>
            <w:r w:rsidRPr="002D0C19">
              <w:rPr>
                <w:rFonts w:asciiTheme="minorHAnsi" w:hAnsiTheme="minorHAnsi" w:cstheme="minorHAnsi"/>
                <w:lang w:val="en-US"/>
              </w:rPr>
              <w:t>Q1-Q4</w:t>
            </w:r>
            <w:r w:rsidRPr="002D0C19">
              <w:rPr>
                <w:rFonts w:asciiTheme="minorHAnsi" w:hAnsiTheme="minorHAnsi" w:cstheme="minorHAnsi"/>
                <w:spacing w:val="-3"/>
                <w:lang w:val="en-US"/>
              </w:rPr>
              <w:t xml:space="preserve"> </w:t>
            </w:r>
            <w:r w:rsidRPr="002D0C19">
              <w:rPr>
                <w:rFonts w:asciiTheme="minorHAnsi" w:hAnsiTheme="minorHAnsi" w:cstheme="minorHAnsi"/>
                <w:spacing w:val="-4"/>
                <w:lang w:val="en-US"/>
              </w:rPr>
              <w:t>2023</w:t>
            </w:r>
            <w:r w:rsidR="0047256C">
              <w:rPr>
                <w:rFonts w:asciiTheme="minorHAnsi" w:hAnsiTheme="minorHAnsi" w:cstheme="minorHAnsi"/>
                <w:spacing w:val="-4"/>
                <w:lang w:val="en-US"/>
              </w:rPr>
              <w:t>, Q1-Q2 2024</w:t>
            </w:r>
          </w:p>
          <w:p w14:paraId="4B641829" w14:textId="77777777" w:rsidR="00B74BEF" w:rsidRPr="002D0C19" w:rsidRDefault="00B74BEF" w:rsidP="008E5892">
            <w:pPr>
              <w:pStyle w:val="TableParagraph"/>
              <w:ind w:left="0"/>
              <w:rPr>
                <w:rFonts w:asciiTheme="minorHAnsi" w:hAnsiTheme="minorHAnsi" w:cstheme="minorHAnsi"/>
                <w:i/>
                <w:lang w:val="en-US"/>
              </w:rPr>
            </w:pPr>
          </w:p>
          <w:p w14:paraId="59FFA98B" w14:textId="58EAF095" w:rsidR="00B74BEF" w:rsidRPr="00494505" w:rsidRDefault="00B74BEF" w:rsidP="008E5892">
            <w:pPr>
              <w:pStyle w:val="TableParagraph"/>
              <w:tabs>
                <w:tab w:val="left" w:pos="826"/>
              </w:tabs>
              <w:ind w:right="95"/>
              <w:jc w:val="both"/>
              <w:rPr>
                <w:rFonts w:asciiTheme="minorHAnsi" w:hAnsiTheme="minorHAnsi" w:cstheme="minorHAnsi"/>
                <w:lang w:val="en-GB"/>
              </w:rPr>
            </w:pPr>
            <w:r w:rsidRPr="00F95E51">
              <w:rPr>
                <w:rFonts w:asciiTheme="minorHAnsi" w:hAnsiTheme="minorHAnsi" w:cstheme="minorHAnsi"/>
                <w:lang w:val="en-GB"/>
              </w:rPr>
              <w:t xml:space="preserve">Continuation of the work on the attractiveness of the profession: Committee </w:t>
            </w:r>
            <w:r w:rsidR="0047256C">
              <w:rPr>
                <w:rFonts w:asciiTheme="minorHAnsi" w:hAnsiTheme="minorHAnsi" w:cstheme="minorHAnsi"/>
                <w:lang w:val="en-GB"/>
              </w:rPr>
              <w:t>members are currently updating the report on attractiveness of the profession which will be finalised in May.</w:t>
            </w:r>
            <w:r>
              <w:rPr>
                <w:rFonts w:asciiTheme="minorHAnsi" w:hAnsiTheme="minorHAnsi" w:cstheme="minorHAnsi"/>
                <w:lang w:val="en-GB"/>
              </w:rPr>
              <w:t xml:space="preserve">  </w:t>
            </w:r>
          </w:p>
        </w:tc>
        <w:tc>
          <w:tcPr>
            <w:tcW w:w="3399" w:type="dxa"/>
            <w:shd w:val="clear" w:color="auto" w:fill="FDF9F8"/>
          </w:tcPr>
          <w:p w14:paraId="401832BB" w14:textId="261CD09E" w:rsidR="00B74BEF" w:rsidRPr="00F95E51" w:rsidRDefault="00B74BEF" w:rsidP="008E5892">
            <w:pPr>
              <w:pStyle w:val="TableParagraph"/>
              <w:ind w:right="94"/>
              <w:jc w:val="both"/>
              <w:rPr>
                <w:rFonts w:asciiTheme="minorHAnsi" w:hAnsiTheme="minorHAnsi" w:cstheme="minorHAnsi"/>
                <w:lang w:val="en-GB"/>
              </w:rPr>
            </w:pPr>
            <w:r w:rsidRPr="00F95E51">
              <w:rPr>
                <w:rFonts w:asciiTheme="minorHAnsi" w:hAnsiTheme="minorHAnsi" w:cstheme="minorHAnsi"/>
                <w:lang w:val="en-GB"/>
              </w:rPr>
              <w:t xml:space="preserve">The CCBE </w:t>
            </w:r>
            <w:r>
              <w:rPr>
                <w:rFonts w:asciiTheme="minorHAnsi" w:hAnsiTheme="minorHAnsi" w:cstheme="minorHAnsi"/>
                <w:lang w:val="en-GB"/>
              </w:rPr>
              <w:t>P</w:t>
            </w:r>
            <w:r w:rsidRPr="00F95E51">
              <w:rPr>
                <w:rFonts w:asciiTheme="minorHAnsi" w:hAnsiTheme="minorHAnsi" w:cstheme="minorHAnsi"/>
                <w:lang w:val="en-GB"/>
              </w:rPr>
              <w:t>residency created a</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Young</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Lawyers</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Committee which</w:t>
            </w:r>
            <w:proofErr w:type="gramStart"/>
            <w:r w:rsidRPr="00F95E51">
              <w:rPr>
                <w:rFonts w:asciiTheme="minorHAnsi" w:hAnsiTheme="minorHAnsi" w:cstheme="minorHAnsi"/>
                <w:lang w:val="en-GB"/>
              </w:rPr>
              <w:t>, in particular, should</w:t>
            </w:r>
            <w:proofErr w:type="gramEnd"/>
            <w:r w:rsidRPr="00F95E51">
              <w:rPr>
                <w:rFonts w:asciiTheme="minorHAnsi" w:hAnsiTheme="minorHAnsi" w:cstheme="minorHAnsi"/>
                <w:lang w:val="en-GB"/>
              </w:rPr>
              <w:t xml:space="preserve"> assist the Future on the question of </w:t>
            </w:r>
            <w:r>
              <w:rPr>
                <w:rFonts w:asciiTheme="minorHAnsi" w:hAnsiTheme="minorHAnsi" w:cstheme="minorHAnsi"/>
                <w:spacing w:val="-2"/>
                <w:lang w:val="en-GB"/>
              </w:rPr>
              <w:t>a</w:t>
            </w:r>
            <w:r w:rsidRPr="00F95E51">
              <w:rPr>
                <w:rFonts w:asciiTheme="minorHAnsi" w:hAnsiTheme="minorHAnsi" w:cstheme="minorHAnsi"/>
                <w:spacing w:val="-2"/>
                <w:lang w:val="en-GB"/>
              </w:rPr>
              <w:t>ttractiv</w:t>
            </w:r>
            <w:r>
              <w:rPr>
                <w:rFonts w:asciiTheme="minorHAnsi" w:hAnsiTheme="minorHAnsi" w:cstheme="minorHAnsi"/>
                <w:spacing w:val="-2"/>
                <w:lang w:val="en-GB"/>
              </w:rPr>
              <w:t>eness</w:t>
            </w:r>
            <w:r w:rsidR="0047256C">
              <w:rPr>
                <w:rFonts w:asciiTheme="minorHAnsi" w:hAnsiTheme="minorHAnsi" w:cstheme="minorHAnsi"/>
                <w:spacing w:val="-2"/>
                <w:lang w:val="en-GB"/>
              </w:rPr>
              <w:t>.</w:t>
            </w:r>
          </w:p>
          <w:p w14:paraId="7B5F05B9" w14:textId="77777777" w:rsidR="00B74BEF" w:rsidRPr="00F95E51" w:rsidRDefault="00B74BEF" w:rsidP="008E5892">
            <w:pPr>
              <w:pStyle w:val="TableParagraph"/>
              <w:ind w:left="0"/>
              <w:rPr>
                <w:rFonts w:asciiTheme="minorHAnsi" w:hAnsiTheme="minorHAnsi" w:cstheme="minorHAnsi"/>
                <w:i/>
                <w:lang w:val="en-GB"/>
              </w:rPr>
            </w:pPr>
          </w:p>
          <w:p w14:paraId="076B8997" w14:textId="77777777" w:rsidR="00B74BEF" w:rsidRPr="00F95E51" w:rsidRDefault="00B74BEF" w:rsidP="008E5892">
            <w:pPr>
              <w:pStyle w:val="TableParagraph"/>
              <w:ind w:right="94"/>
              <w:jc w:val="both"/>
              <w:rPr>
                <w:rFonts w:asciiTheme="minorHAnsi" w:hAnsiTheme="minorHAnsi" w:cstheme="minorHAnsi"/>
                <w:lang w:val="en-GB"/>
              </w:rPr>
            </w:pPr>
          </w:p>
        </w:tc>
        <w:tc>
          <w:tcPr>
            <w:tcW w:w="3980" w:type="dxa"/>
            <w:shd w:val="clear" w:color="auto" w:fill="FDF9F8"/>
          </w:tcPr>
          <w:p w14:paraId="04874C5E" w14:textId="03912A60" w:rsidR="00B74BEF" w:rsidRPr="002D0C19" w:rsidRDefault="00B74BEF" w:rsidP="00F9476B">
            <w:pPr>
              <w:pStyle w:val="TableParagraph"/>
              <w:tabs>
                <w:tab w:val="left" w:pos="466"/>
                <w:tab w:val="left" w:pos="467"/>
              </w:tabs>
              <w:spacing w:before="1"/>
              <w:ind w:left="466" w:right="98"/>
              <w:rPr>
                <w:rFonts w:asciiTheme="minorHAnsi" w:hAnsiTheme="minorHAnsi" w:cstheme="minorHAnsi"/>
                <w:lang w:val="pt-PT"/>
              </w:rPr>
            </w:pPr>
          </w:p>
        </w:tc>
      </w:tr>
      <w:tr w:rsidR="00BB6A3D" w:rsidRPr="00F9476B" w14:paraId="0B6BDC35" w14:textId="77777777" w:rsidTr="008E5892">
        <w:trPr>
          <w:trHeight w:val="2685"/>
        </w:trPr>
        <w:tc>
          <w:tcPr>
            <w:tcW w:w="3401" w:type="dxa"/>
            <w:shd w:val="clear" w:color="auto" w:fill="FCEFE7"/>
          </w:tcPr>
          <w:p w14:paraId="30F61078" w14:textId="77777777" w:rsidR="00BB6A3D" w:rsidRPr="00F95E51" w:rsidRDefault="00BB6A3D" w:rsidP="008E5892">
            <w:pPr>
              <w:pStyle w:val="TableParagraph"/>
              <w:rPr>
                <w:rFonts w:asciiTheme="minorHAnsi" w:hAnsiTheme="minorHAnsi" w:cstheme="minorHAnsi"/>
                <w:lang w:val="en-GB"/>
              </w:rPr>
            </w:pPr>
            <w:r w:rsidRPr="00F95E51">
              <w:rPr>
                <w:rFonts w:asciiTheme="minorHAnsi" w:hAnsiTheme="minorHAnsi" w:cstheme="minorHAnsi"/>
                <w:lang w:val="en-GB"/>
              </w:rPr>
              <w:lastRenderedPageBreak/>
              <w:t>Tackling</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new</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issues</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lawyers: lawyers in the Metaverse (in coordination with the IT Law </w:t>
            </w:r>
            <w:r w:rsidRPr="00F95E51">
              <w:rPr>
                <w:rFonts w:asciiTheme="minorHAnsi" w:hAnsiTheme="minorHAnsi" w:cstheme="minorHAnsi"/>
                <w:spacing w:val="-2"/>
                <w:lang w:val="en-GB"/>
              </w:rPr>
              <w:t>Committee).</w:t>
            </w:r>
          </w:p>
          <w:p w14:paraId="6AE2A1AF" w14:textId="77777777" w:rsidR="00BB6A3D" w:rsidRPr="00F95E51" w:rsidRDefault="00BB6A3D" w:rsidP="008E5892">
            <w:pPr>
              <w:pStyle w:val="TableParagraph"/>
              <w:spacing w:before="10"/>
              <w:ind w:left="0"/>
              <w:rPr>
                <w:rFonts w:asciiTheme="minorHAnsi" w:hAnsiTheme="minorHAnsi" w:cstheme="minorHAnsi"/>
                <w:i/>
                <w:sz w:val="21"/>
                <w:lang w:val="en-GB"/>
              </w:rPr>
            </w:pPr>
          </w:p>
          <w:p w14:paraId="1361AB77" w14:textId="77777777" w:rsidR="00BB6A3D" w:rsidRPr="00F95E51" w:rsidRDefault="00BB6A3D" w:rsidP="008E5892">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4FBB57F" w14:textId="77777777" w:rsidR="00BB6A3D" w:rsidRPr="00F95E51" w:rsidRDefault="00BB6A3D" w:rsidP="008E5892">
            <w:pPr>
              <w:pStyle w:val="TableParagraph"/>
              <w:ind w:left="0"/>
              <w:rPr>
                <w:rFonts w:asciiTheme="minorHAnsi" w:hAnsiTheme="minorHAnsi" w:cstheme="minorHAnsi"/>
                <w:i/>
              </w:rPr>
            </w:pPr>
          </w:p>
          <w:p w14:paraId="676E84A1" w14:textId="77777777" w:rsidR="00BB6A3D" w:rsidRPr="00F95E51" w:rsidRDefault="00BB6A3D" w:rsidP="00BB6A3D">
            <w:pPr>
              <w:pStyle w:val="TableParagraph"/>
              <w:numPr>
                <w:ilvl w:val="0"/>
                <w:numId w:val="40"/>
              </w:numPr>
              <w:tabs>
                <w:tab w:val="left" w:pos="710"/>
                <w:tab w:val="left" w:pos="711"/>
              </w:tabs>
              <w:ind w:hanging="361"/>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4"/>
              </w:rPr>
              <w:t xml:space="preserve"> </w:t>
            </w:r>
            <w:r w:rsidRPr="00F95E51">
              <w:rPr>
                <w:rFonts w:asciiTheme="minorHAnsi" w:hAnsiTheme="minorHAnsi" w:cstheme="minorHAnsi"/>
              </w:rPr>
              <w:t>Future</w:t>
            </w:r>
            <w:r w:rsidRPr="00F95E51">
              <w:rPr>
                <w:rFonts w:asciiTheme="minorHAnsi" w:hAnsiTheme="minorHAnsi" w:cstheme="minorHAnsi"/>
                <w:spacing w:val="-5"/>
              </w:rPr>
              <w:t xml:space="preserve"> </w:t>
            </w:r>
            <w:proofErr w:type="spellStart"/>
            <w:r w:rsidRPr="00F95E51">
              <w:rPr>
                <w:rFonts w:asciiTheme="minorHAnsi" w:hAnsiTheme="minorHAnsi" w:cstheme="minorHAnsi"/>
                <w:spacing w:val="-2"/>
              </w:rPr>
              <w:t>Committee</w:t>
            </w:r>
            <w:proofErr w:type="spellEnd"/>
          </w:p>
          <w:p w14:paraId="15E2F6DF" w14:textId="77777777" w:rsidR="00BB6A3D" w:rsidRPr="00F95E51" w:rsidRDefault="00BB6A3D" w:rsidP="00BB6A3D">
            <w:pPr>
              <w:pStyle w:val="TableParagraph"/>
              <w:numPr>
                <w:ilvl w:val="0"/>
                <w:numId w:val="40"/>
              </w:numPr>
              <w:tabs>
                <w:tab w:val="left" w:pos="710"/>
                <w:tab w:val="left" w:pos="711"/>
              </w:tabs>
              <w:spacing w:before="1"/>
              <w:ind w:hanging="361"/>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2"/>
              </w:rPr>
              <w:t xml:space="preserve"> </w:t>
            </w:r>
            <w:r w:rsidRPr="00F95E51">
              <w:rPr>
                <w:rFonts w:asciiTheme="minorHAnsi" w:hAnsiTheme="minorHAnsi" w:cstheme="minorHAnsi"/>
              </w:rPr>
              <w:t>IT</w:t>
            </w:r>
            <w:r w:rsidRPr="00F95E51">
              <w:rPr>
                <w:rFonts w:asciiTheme="minorHAnsi" w:hAnsiTheme="minorHAnsi" w:cstheme="minorHAnsi"/>
                <w:spacing w:val="-4"/>
              </w:rPr>
              <w:t xml:space="preserve"> </w:t>
            </w:r>
            <w:r w:rsidRPr="00F95E51">
              <w:rPr>
                <w:rFonts w:asciiTheme="minorHAnsi" w:hAnsiTheme="minorHAnsi" w:cstheme="minorHAnsi"/>
              </w:rPr>
              <w:t>Law</w:t>
            </w:r>
            <w:r w:rsidRPr="00F95E51">
              <w:rPr>
                <w:rFonts w:asciiTheme="minorHAnsi" w:hAnsiTheme="minorHAnsi" w:cstheme="minorHAnsi"/>
                <w:spacing w:val="-3"/>
              </w:rPr>
              <w:t xml:space="preserve"> </w:t>
            </w:r>
            <w:proofErr w:type="spellStart"/>
            <w:r w:rsidRPr="00F95E51">
              <w:rPr>
                <w:rFonts w:asciiTheme="minorHAnsi" w:hAnsiTheme="minorHAnsi" w:cstheme="minorHAnsi"/>
                <w:spacing w:val="-2"/>
              </w:rPr>
              <w:t>Committee</w:t>
            </w:r>
            <w:proofErr w:type="spellEnd"/>
          </w:p>
        </w:tc>
        <w:tc>
          <w:tcPr>
            <w:tcW w:w="4529" w:type="dxa"/>
            <w:shd w:val="clear" w:color="auto" w:fill="FCEFE7"/>
          </w:tcPr>
          <w:p w14:paraId="3F258F72" w14:textId="77777777" w:rsidR="00BB6A3D" w:rsidRPr="00F95E51" w:rsidRDefault="00BB6A3D" w:rsidP="008E5892">
            <w:pPr>
              <w:pStyle w:val="TableParagraph"/>
              <w:ind w:left="0"/>
              <w:rPr>
                <w:rFonts w:asciiTheme="minorHAnsi" w:hAnsiTheme="minorHAnsi" w:cstheme="minorHAnsi"/>
                <w:i/>
              </w:rPr>
            </w:pPr>
          </w:p>
          <w:p w14:paraId="1EFCD85D" w14:textId="77777777" w:rsidR="00BB6A3D" w:rsidRPr="00F95E51" w:rsidRDefault="00BB6A3D" w:rsidP="008E5892">
            <w:pPr>
              <w:pStyle w:val="TableParagraph"/>
              <w:ind w:left="0"/>
              <w:rPr>
                <w:rFonts w:asciiTheme="minorHAnsi" w:hAnsiTheme="minorHAnsi" w:cstheme="minorHAnsi"/>
                <w:i/>
              </w:rPr>
            </w:pPr>
          </w:p>
          <w:p w14:paraId="65053A5B" w14:textId="77777777" w:rsidR="00BB6A3D" w:rsidRPr="00F95E51" w:rsidRDefault="00BB6A3D" w:rsidP="008E5892">
            <w:pPr>
              <w:pStyle w:val="TableParagraph"/>
              <w:spacing w:before="9"/>
              <w:ind w:left="0"/>
              <w:rPr>
                <w:rFonts w:asciiTheme="minorHAnsi" w:hAnsiTheme="minorHAnsi" w:cstheme="minorHAnsi"/>
                <w:i/>
                <w:sz w:val="32"/>
              </w:rPr>
            </w:pPr>
          </w:p>
          <w:p w14:paraId="149C9558" w14:textId="481C6F34" w:rsidR="00BB6A3D" w:rsidRPr="00F95E51" w:rsidRDefault="00BB6A3D" w:rsidP="00BB6A3D">
            <w:pPr>
              <w:pStyle w:val="TableParagraph"/>
              <w:spacing w:before="1"/>
              <w:ind w:left="135" w:right="137"/>
              <w:rPr>
                <w:rFonts w:asciiTheme="minorHAnsi" w:hAnsiTheme="minorHAnsi" w:cstheme="minorHAnsi"/>
                <w:spacing w:val="-4"/>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 (this matter has not been addressed yet)</w:t>
            </w:r>
            <w:r w:rsidR="0047256C">
              <w:rPr>
                <w:rFonts w:asciiTheme="minorHAnsi" w:hAnsiTheme="minorHAnsi" w:cstheme="minorHAnsi"/>
                <w:spacing w:val="-4"/>
                <w:lang w:val="en-GB"/>
              </w:rPr>
              <w:t>. In Q1-Q2 this matter has not been addressed.</w:t>
            </w:r>
          </w:p>
          <w:p w14:paraId="561A141A" w14:textId="77777777" w:rsidR="00BB6A3D" w:rsidRPr="00F95E51" w:rsidRDefault="00BB6A3D" w:rsidP="00BB6A3D">
            <w:pPr>
              <w:pStyle w:val="TableParagraph"/>
              <w:spacing w:before="1"/>
              <w:ind w:left="135" w:right="279"/>
              <w:jc w:val="center"/>
              <w:rPr>
                <w:rFonts w:asciiTheme="minorHAnsi" w:hAnsiTheme="minorHAnsi" w:cstheme="minorHAnsi"/>
                <w:lang w:val="en-GB"/>
              </w:rPr>
            </w:pPr>
          </w:p>
        </w:tc>
        <w:tc>
          <w:tcPr>
            <w:tcW w:w="3399" w:type="dxa"/>
            <w:shd w:val="clear" w:color="auto" w:fill="FCEFE7"/>
          </w:tcPr>
          <w:p w14:paraId="4182200F" w14:textId="77777777" w:rsidR="00BB6A3D" w:rsidRPr="00F95E51" w:rsidRDefault="00BB6A3D" w:rsidP="008E5892">
            <w:pPr>
              <w:pStyle w:val="TableParagraph"/>
              <w:ind w:left="0"/>
              <w:rPr>
                <w:rFonts w:asciiTheme="minorHAnsi" w:hAnsiTheme="minorHAnsi" w:cstheme="minorHAnsi"/>
                <w:lang w:val="en-GB"/>
              </w:rPr>
            </w:pPr>
          </w:p>
        </w:tc>
        <w:tc>
          <w:tcPr>
            <w:tcW w:w="3980" w:type="dxa"/>
            <w:shd w:val="clear" w:color="auto" w:fill="FCEFE7"/>
          </w:tcPr>
          <w:p w14:paraId="3814A788" w14:textId="77777777" w:rsidR="00BB6A3D" w:rsidRPr="00F95E51" w:rsidRDefault="00BB6A3D" w:rsidP="008E5892">
            <w:pPr>
              <w:pStyle w:val="TableParagraph"/>
              <w:ind w:left="0"/>
              <w:rPr>
                <w:rFonts w:asciiTheme="minorHAnsi" w:hAnsiTheme="minorHAnsi" w:cstheme="minorHAnsi"/>
                <w:lang w:val="en-GB"/>
              </w:rPr>
            </w:pPr>
          </w:p>
        </w:tc>
      </w:tr>
    </w:tbl>
    <w:p w14:paraId="266C0EC3"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1A7F23BD" w14:textId="26FFC5A1"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68BB5FD1" wp14:editId="401134F1">
                <wp:extent cx="10668635" cy="1074420"/>
                <wp:effectExtent l="0" t="0" r="18415" b="11430"/>
                <wp:docPr id="394132364"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074420"/>
                          <a:chOff x="0" y="0"/>
                          <a:chExt cx="16801" cy="2490"/>
                        </a:xfrm>
                      </wpg:grpSpPr>
                      <wps:wsp>
                        <wps:cNvPr id="854926428" name="docshape66"/>
                        <wps:cNvSpPr>
                          <a:spLocks noChangeArrowheads="1"/>
                        </wps:cNvSpPr>
                        <wps:spPr bwMode="auto">
                          <a:xfrm>
                            <a:off x="0" y="0"/>
                            <a:ext cx="16801" cy="249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140696" name="docshape67"/>
                        <wps:cNvSpPr>
                          <a:spLocks noChangeArrowheads="1"/>
                        </wps:cNvSpPr>
                        <wps:spPr bwMode="auto">
                          <a:xfrm>
                            <a:off x="956" y="1487"/>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801418" name="docshape68"/>
                        <wps:cNvSpPr txBox="1">
                          <a:spLocks noChangeArrowheads="1"/>
                        </wps:cNvSpPr>
                        <wps:spPr bwMode="auto">
                          <a:xfrm>
                            <a:off x="0" y="0"/>
                            <a:ext cx="16801"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1808" w14:textId="77777777" w:rsidR="00794EB1" w:rsidRDefault="00794EB1">
                              <w:pPr>
                                <w:spacing w:before="7"/>
                                <w:rPr>
                                  <w:i/>
                                  <w:sz w:val="58"/>
                                </w:rPr>
                              </w:pPr>
                            </w:p>
                            <w:p w14:paraId="1502CA25" w14:textId="1273710E" w:rsidR="00794EB1" w:rsidRDefault="0039249D">
                              <w:pPr>
                                <w:spacing w:before="1"/>
                                <w:ind w:left="6676"/>
                                <w:rPr>
                                  <w:rFonts w:ascii="Cormorant Garamond Light"/>
                                  <w:sz w:val="48"/>
                                </w:rPr>
                              </w:pPr>
                              <w:bookmarkStart w:id="24" w:name="13._Human_Rights"/>
                              <w:bookmarkStart w:id="25" w:name="_bookmark12"/>
                              <w:bookmarkEnd w:id="24"/>
                              <w:bookmarkEnd w:id="25"/>
                              <w:r>
                                <w:rPr>
                                  <w:rFonts w:ascii="Cormorant Garamond Light"/>
                                  <w:color w:val="FFFFFF"/>
                                  <w:sz w:val="48"/>
                                </w:rPr>
                                <w:t>1</w:t>
                              </w:r>
                              <w:r w:rsidR="006E7743">
                                <w:rPr>
                                  <w:rFonts w:ascii="Cormorant Garamond Light"/>
                                  <w:color w:val="FFFFFF"/>
                                  <w:sz w:val="48"/>
                                </w:rPr>
                                <w:t>2</w:t>
                              </w:r>
                              <w:r>
                                <w:rPr>
                                  <w:rFonts w:ascii="Cormorant Garamond Light"/>
                                  <w:color w:val="FFFFFF"/>
                                  <w:sz w:val="48"/>
                                </w:rPr>
                                <w:t>.</w:t>
                              </w:r>
                              <w:r>
                                <w:rPr>
                                  <w:rFonts w:ascii="Cormorant Garamond Light"/>
                                  <w:color w:val="FFFFFF"/>
                                  <w:spacing w:val="21"/>
                                  <w:sz w:val="48"/>
                                </w:rPr>
                                <w:t xml:space="preserve">  </w:t>
                              </w:r>
                              <w:r>
                                <w:rPr>
                                  <w:rFonts w:ascii="Cormorant Garamond Light"/>
                                  <w:color w:val="FFFFFF"/>
                                  <w:sz w:val="48"/>
                                </w:rPr>
                                <w:t>Human</w:t>
                              </w:r>
                              <w:r>
                                <w:rPr>
                                  <w:rFonts w:ascii="Cormorant Garamond Light"/>
                                  <w:color w:val="FFFFFF"/>
                                  <w:spacing w:val="2"/>
                                  <w:sz w:val="48"/>
                                </w:rPr>
                                <w:t xml:space="preserve"> </w:t>
                              </w:r>
                              <w:proofErr w:type="spellStart"/>
                              <w:r>
                                <w:rPr>
                                  <w:rFonts w:ascii="Cormorant Garamond Light"/>
                                  <w:color w:val="FFFFFF"/>
                                  <w:spacing w:val="-2"/>
                                  <w:sz w:val="48"/>
                                </w:rPr>
                                <w:t>Rights</w:t>
                              </w:r>
                              <w:proofErr w:type="spellEnd"/>
                            </w:p>
                          </w:txbxContent>
                        </wps:txbx>
                        <wps:bodyPr rot="0" vert="horz" wrap="square" lIns="0" tIns="0" rIns="0" bIns="0" anchor="t" anchorCtr="0" upright="1">
                          <a:noAutofit/>
                        </wps:bodyPr>
                      </wps:wsp>
                    </wpg:wgp>
                  </a:graphicData>
                </a:graphic>
              </wp:inline>
            </w:drawing>
          </mc:Choice>
          <mc:Fallback>
            <w:pict>
              <v:group w14:anchorId="68BB5FD1" id="docshapegroup65" o:spid="_x0000_s1077" style="width:840.05pt;height:84.6pt;mso-position-horizontal-relative:char;mso-position-vertical-relative:line" coordsize="168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">
                <v:rect id="docshape66" o:spid="_x0000_s1078" style="position:absolute;width:1680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" fillcolor="#f3a069" stroked="f"/>
                <v:rect id="docshape67" o:spid="_x0000_s1079" style="position:absolute;left:956;top:1487;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" fillcolor="#f4af83" stroked="f"/>
                <v:shape id="docshape68" o:spid="_x0000_s1080" type="#_x0000_t202" style="position:absolute;width:1680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" filled="f" stroked="f">
                  <v:textbox inset="0,0,0,0">
                    <w:txbxContent>
                      <w:p w14:paraId="320C1808" w14:textId="77777777" w:rsidR="00794EB1" w:rsidRDefault="00794EB1">
                        <w:pPr>
                          <w:spacing w:before="7"/>
                          <w:rPr>
                            <w:i/>
                            <w:sz w:val="58"/>
                          </w:rPr>
                        </w:pPr>
                      </w:p>
                      <w:p w14:paraId="1502CA25" w14:textId="1273710E" w:rsidR="00794EB1" w:rsidRDefault="0039249D">
                        <w:pPr>
                          <w:spacing w:before="1"/>
                          <w:ind w:left="6676"/>
                          <w:rPr>
                            <w:rFonts w:ascii="Cormorant Garamond Light"/>
                            <w:sz w:val="48"/>
                          </w:rPr>
                        </w:pPr>
                        <w:bookmarkStart w:id="1425" w:name="13._Human_Rights"/>
                        <w:bookmarkStart w:id="1426" w:name="_bookmark12"/>
                        <w:bookmarkEnd w:id="1425"/>
                        <w:bookmarkEnd w:id="1426"/>
                        <w:r>
                          <w:rPr>
                            <w:rFonts w:ascii="Cormorant Garamond Light"/>
                            <w:color w:val="FFFFFF"/>
                            <w:sz w:val="48"/>
                          </w:rPr>
                          <w:t>1</w:t>
                        </w:r>
                        <w:r w:rsidR="006E7743">
                          <w:rPr>
                            <w:rFonts w:ascii="Cormorant Garamond Light"/>
                            <w:color w:val="FFFFFF"/>
                            <w:sz w:val="48"/>
                          </w:rPr>
                          <w:t>2</w:t>
                        </w:r>
                        <w:r>
                          <w:rPr>
                            <w:rFonts w:ascii="Cormorant Garamond Light"/>
                            <w:color w:val="FFFFFF"/>
                            <w:sz w:val="48"/>
                          </w:rPr>
                          <w:t>.</w:t>
                        </w:r>
                        <w:r>
                          <w:rPr>
                            <w:rFonts w:ascii="Cormorant Garamond Light"/>
                            <w:color w:val="FFFFFF"/>
                            <w:spacing w:val="21"/>
                            <w:sz w:val="48"/>
                          </w:rPr>
                          <w:t xml:space="preserve">  </w:t>
                        </w:r>
                        <w:r>
                          <w:rPr>
                            <w:rFonts w:ascii="Cormorant Garamond Light"/>
                            <w:color w:val="FFFFFF"/>
                            <w:sz w:val="48"/>
                          </w:rPr>
                          <w:t>Human</w:t>
                        </w:r>
                        <w:r>
                          <w:rPr>
                            <w:rFonts w:ascii="Cormorant Garamond Light"/>
                            <w:color w:val="FFFFFF"/>
                            <w:spacing w:val="2"/>
                            <w:sz w:val="48"/>
                          </w:rPr>
                          <w:t xml:space="preserve"> </w:t>
                        </w:r>
                        <w:proofErr w:type="spellStart"/>
                        <w:r>
                          <w:rPr>
                            <w:rFonts w:ascii="Cormorant Garamond Light"/>
                            <w:color w:val="FFFFFF"/>
                            <w:spacing w:val="-2"/>
                            <w:sz w:val="48"/>
                          </w:rPr>
                          <w:t>Rights</w:t>
                        </w:r>
                        <w:proofErr w:type="spellEnd"/>
                      </w:p>
                    </w:txbxContent>
                  </v:textbox>
                </v:shape>
                <w10:anchorlock/>
              </v:group>
            </w:pict>
          </mc:Fallback>
        </mc:AlternateContent>
      </w:r>
    </w:p>
    <w:p w14:paraId="1A8ACC6D" w14:textId="77777777" w:rsidR="00794EB1" w:rsidRPr="00F95E51" w:rsidRDefault="0039249D">
      <w:pPr>
        <w:spacing w:before="4"/>
        <w:rPr>
          <w:rFonts w:asciiTheme="minorHAnsi" w:hAnsiTheme="minorHAnsi" w:cstheme="minorHAnsi"/>
          <w:i/>
          <w:sz w:val="8"/>
        </w:rPr>
      </w:pPr>
      <w:r w:rsidRPr="00F95E51">
        <w:rPr>
          <w:rFonts w:asciiTheme="minorHAnsi" w:hAnsiTheme="minorHAnsi" w:cstheme="minorHAnsi"/>
          <w:noProof/>
        </w:rPr>
        <w:drawing>
          <wp:anchor distT="0" distB="0" distL="0" distR="0" simplePos="0" relativeHeight="487595520" behindDoc="0" locked="0" layoutInCell="1" allowOverlap="1" wp14:anchorId="7A682068" wp14:editId="3C83F7F1">
            <wp:simplePos x="0" y="0"/>
            <wp:positionH relativeFrom="page">
              <wp:posOffset>5208904</wp:posOffset>
            </wp:positionH>
            <wp:positionV relativeFrom="paragraph">
              <wp:posOffset>80010</wp:posOffset>
            </wp:positionV>
            <wp:extent cx="274955" cy="274320"/>
            <wp:effectExtent l="0" t="0" r="0" b="0"/>
            <wp:wrapTopAndBottom/>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469F460D" w14:textId="6F28CD9A" w:rsidR="00794EB1" w:rsidRPr="00F95E51" w:rsidRDefault="0039249D" w:rsidP="00646143">
      <w:pPr>
        <w:pStyle w:val="Corpsdetexte"/>
        <w:ind w:left="6904" w:right="6900"/>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Nathan</w:t>
      </w:r>
      <w:r w:rsidRPr="00F95E51">
        <w:rPr>
          <w:rFonts w:asciiTheme="minorHAnsi" w:hAnsiTheme="minorHAnsi" w:cstheme="minorHAnsi"/>
          <w:color w:val="2E5395"/>
          <w:spacing w:val="-12"/>
          <w:lang w:val="en-GB"/>
        </w:rPr>
        <w:t xml:space="preserve"> </w:t>
      </w:r>
      <w:r w:rsidRPr="00F95E51">
        <w:rPr>
          <w:rFonts w:asciiTheme="minorHAnsi" w:hAnsiTheme="minorHAnsi" w:cstheme="minorHAnsi"/>
          <w:color w:val="2E5395"/>
          <w:lang w:val="en-GB"/>
        </w:rPr>
        <w:t xml:space="preserve">Roosbeek </w:t>
      </w:r>
    </w:p>
    <w:p w14:paraId="674F2EA5" w14:textId="77777777" w:rsidR="00794EB1" w:rsidRPr="00F95E51" w:rsidRDefault="00794EB1">
      <w:pPr>
        <w:spacing w:before="12"/>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17163E11" w14:textId="77777777">
        <w:trPr>
          <w:trHeight w:val="340"/>
        </w:trPr>
        <w:tc>
          <w:tcPr>
            <w:tcW w:w="3401" w:type="dxa"/>
            <w:shd w:val="clear" w:color="auto" w:fill="2E5395"/>
          </w:tcPr>
          <w:p w14:paraId="63BD6C8C"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74FA1351"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38C4102C" w14:textId="77777777" w:rsidR="00794EB1" w:rsidRPr="00F95E51" w:rsidRDefault="0039249D">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54AD4AAA"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7E4B86FE" w14:textId="77777777" w:rsidTr="006E7743">
        <w:trPr>
          <w:trHeight w:val="3402"/>
        </w:trPr>
        <w:tc>
          <w:tcPr>
            <w:tcW w:w="3401" w:type="dxa"/>
            <w:shd w:val="clear" w:color="auto" w:fill="FCEFE7"/>
          </w:tcPr>
          <w:p w14:paraId="4B57D1A4" w14:textId="77777777" w:rsidR="00794EB1" w:rsidRPr="00F95E51" w:rsidRDefault="006E5F0F">
            <w:pPr>
              <w:pStyle w:val="TableParagraph"/>
              <w:rPr>
                <w:rFonts w:asciiTheme="minorHAnsi" w:hAnsiTheme="minorHAnsi" w:cstheme="minorHAnsi"/>
                <w:lang w:val="en-GB"/>
              </w:rPr>
            </w:pPr>
            <w:hyperlink r:id="rId66">
              <w:r w:rsidR="0039249D" w:rsidRPr="00F95E51">
                <w:rPr>
                  <w:rFonts w:asciiTheme="minorHAnsi" w:hAnsiTheme="minorHAnsi" w:cstheme="minorHAnsi"/>
                  <w:color w:val="0562C1"/>
                  <w:u w:val="single" w:color="0562C1"/>
                  <w:lang w:val="en-GB"/>
                </w:rPr>
                <w:t>“Defence of the defenders”</w:t>
              </w:r>
            </w:hyperlink>
            <w:r w:rsidR="0039249D" w:rsidRPr="00F95E51">
              <w:rPr>
                <w:rFonts w:asciiTheme="minorHAnsi" w:hAnsiTheme="minorHAnsi" w:cstheme="minorHAnsi"/>
                <w:color w:val="0562C1"/>
                <w:lang w:val="en-GB"/>
              </w:rPr>
              <w:t xml:space="preserve"> </w:t>
            </w:r>
            <w:r w:rsidR="0039249D" w:rsidRPr="00F95E51">
              <w:rPr>
                <w:rFonts w:asciiTheme="minorHAnsi" w:hAnsiTheme="minorHAnsi" w:cstheme="minorHAnsi"/>
                <w:lang w:val="en-GB"/>
              </w:rPr>
              <w:t>activities:</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Human</w:t>
            </w:r>
            <w:r w:rsidR="0039249D" w:rsidRPr="00F95E51">
              <w:rPr>
                <w:rFonts w:asciiTheme="minorHAnsi" w:hAnsiTheme="minorHAnsi" w:cstheme="minorHAnsi"/>
                <w:spacing w:val="-12"/>
                <w:lang w:val="en-GB"/>
              </w:rPr>
              <w:t xml:space="preserve"> </w:t>
            </w:r>
            <w:r w:rsidR="0039249D" w:rsidRPr="00F95E51">
              <w:rPr>
                <w:rFonts w:asciiTheme="minorHAnsi" w:hAnsiTheme="minorHAnsi" w:cstheme="minorHAnsi"/>
                <w:lang w:val="en-GB"/>
              </w:rPr>
              <w:t>Rights</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letters</w:t>
            </w:r>
          </w:p>
          <w:p w14:paraId="031254A7" w14:textId="77777777" w:rsidR="00794EB1" w:rsidRPr="00F95E51" w:rsidRDefault="0039249D">
            <w:pPr>
              <w:pStyle w:val="TableParagraph"/>
              <w:spacing w:line="477" w:lineRule="auto"/>
              <w:rPr>
                <w:rFonts w:asciiTheme="minorHAnsi" w:hAnsiTheme="minorHAnsi" w:cstheme="minorHAnsi"/>
              </w:rPr>
            </w:pPr>
            <w:r w:rsidRPr="00F95E51">
              <w:rPr>
                <w:rFonts w:asciiTheme="minorHAnsi" w:hAnsiTheme="minorHAnsi" w:cstheme="minorHAnsi"/>
              </w:rPr>
              <w:t>/Joint</w:t>
            </w:r>
            <w:r w:rsidRPr="00F95E51">
              <w:rPr>
                <w:rFonts w:asciiTheme="minorHAnsi" w:hAnsiTheme="minorHAnsi" w:cstheme="minorHAnsi"/>
                <w:spacing w:val="-13"/>
              </w:rPr>
              <w:t xml:space="preserve"> </w:t>
            </w:r>
            <w:r w:rsidRPr="00F95E51">
              <w:rPr>
                <w:rFonts w:asciiTheme="minorHAnsi" w:hAnsiTheme="minorHAnsi" w:cstheme="minorHAnsi"/>
              </w:rPr>
              <w:t>initiatives/support</w:t>
            </w:r>
            <w:r w:rsidRPr="00F95E51">
              <w:rPr>
                <w:rFonts w:asciiTheme="minorHAnsi" w:hAnsiTheme="minorHAnsi" w:cstheme="minorHAnsi"/>
                <w:spacing w:val="-12"/>
              </w:rPr>
              <w:t xml:space="preserve"> </w:t>
            </w:r>
            <w:r w:rsidRPr="00F95E51">
              <w:rPr>
                <w:rFonts w:asciiTheme="minorHAnsi" w:hAnsiTheme="minorHAnsi" w:cstheme="minorHAnsi"/>
              </w:rPr>
              <w:t xml:space="preserve">actions 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2DA5B04F" w14:textId="77777777" w:rsidR="00794EB1" w:rsidRPr="00F95E51" w:rsidRDefault="0039249D" w:rsidP="002B776A">
            <w:pPr>
              <w:pStyle w:val="TableParagraph"/>
              <w:numPr>
                <w:ilvl w:val="0"/>
                <w:numId w:val="39"/>
              </w:numPr>
              <w:tabs>
                <w:tab w:val="left" w:pos="467"/>
                <w:tab w:val="left" w:pos="468"/>
              </w:tabs>
              <w:spacing w:before="1"/>
              <w:ind w:hanging="361"/>
              <w:rPr>
                <w:rFonts w:asciiTheme="minorHAnsi" w:hAnsiTheme="minorHAnsi" w:cstheme="minorHAnsi"/>
              </w:rPr>
            </w:pPr>
            <w:r w:rsidRPr="00F95E51">
              <w:rPr>
                <w:rFonts w:asciiTheme="minorHAnsi" w:hAnsiTheme="minorHAnsi" w:cstheme="minorHAnsi"/>
                <w:spacing w:val="-4"/>
              </w:rPr>
              <w:t>EEAS</w:t>
            </w:r>
          </w:p>
          <w:p w14:paraId="48698F28" w14:textId="77777777" w:rsidR="00794EB1" w:rsidRPr="00F95E51" w:rsidRDefault="0039249D" w:rsidP="002B776A">
            <w:pPr>
              <w:pStyle w:val="TableParagraph"/>
              <w:numPr>
                <w:ilvl w:val="0"/>
                <w:numId w:val="39"/>
              </w:numPr>
              <w:tabs>
                <w:tab w:val="left" w:pos="467"/>
                <w:tab w:val="left" w:pos="468"/>
              </w:tabs>
              <w:ind w:right="280"/>
              <w:rPr>
                <w:rFonts w:asciiTheme="minorHAnsi" w:hAnsiTheme="minorHAnsi" w:cstheme="minorHAnsi"/>
                <w:lang w:val="en-GB"/>
              </w:rPr>
            </w:pPr>
            <w:r w:rsidRPr="00F95E51">
              <w:rPr>
                <w:rFonts w:asciiTheme="minorHAnsi" w:hAnsiTheme="minorHAnsi" w:cstheme="minorHAnsi"/>
                <w:lang w:val="en-GB"/>
              </w:rPr>
              <w:t>EU</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Special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Representative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for Human Rights</w:t>
            </w:r>
          </w:p>
          <w:p w14:paraId="14A5BDD0" w14:textId="77777777" w:rsidR="00794EB1" w:rsidRPr="00F95E51" w:rsidRDefault="0039249D" w:rsidP="002B776A">
            <w:pPr>
              <w:pStyle w:val="TableParagraph"/>
              <w:numPr>
                <w:ilvl w:val="0"/>
                <w:numId w:val="39"/>
              </w:numPr>
              <w:tabs>
                <w:tab w:val="left" w:pos="467"/>
                <w:tab w:val="left" w:pos="468"/>
              </w:tabs>
              <w:ind w:right="258"/>
              <w:rPr>
                <w:rFonts w:asciiTheme="minorHAnsi" w:hAnsiTheme="minorHAnsi" w:cstheme="minorHAnsi"/>
                <w:lang w:val="en-GB"/>
              </w:rPr>
            </w:pPr>
            <w:r w:rsidRPr="00F95E51">
              <w:rPr>
                <w:rFonts w:asciiTheme="minorHAnsi" w:hAnsiTheme="minorHAnsi" w:cstheme="minorHAnsi"/>
                <w:lang w:val="en-GB"/>
              </w:rPr>
              <w:t>UN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Special</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Rapporteur</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the Independence of Judges and </w:t>
            </w:r>
            <w:r w:rsidRPr="00F95E51">
              <w:rPr>
                <w:rFonts w:asciiTheme="minorHAnsi" w:hAnsiTheme="minorHAnsi" w:cstheme="minorHAnsi"/>
                <w:spacing w:val="-2"/>
                <w:lang w:val="en-GB"/>
              </w:rPr>
              <w:t>Lawyers</w:t>
            </w:r>
          </w:p>
        </w:tc>
        <w:tc>
          <w:tcPr>
            <w:tcW w:w="4536" w:type="dxa"/>
            <w:shd w:val="clear" w:color="auto" w:fill="FCEFE7"/>
          </w:tcPr>
          <w:p w14:paraId="5E8A6574" w14:textId="0FD9021E" w:rsidR="00794EB1" w:rsidRDefault="00794EB1" w:rsidP="00646143">
            <w:pPr>
              <w:pStyle w:val="TableParagraph"/>
              <w:jc w:val="both"/>
              <w:rPr>
                <w:rFonts w:asciiTheme="minorHAnsi" w:hAnsiTheme="minorHAnsi" w:cstheme="minorHAnsi"/>
                <w:lang w:val="en-GB"/>
              </w:rPr>
            </w:pPr>
          </w:p>
          <w:p w14:paraId="57C670B1" w14:textId="0424EB8F" w:rsidR="00BE540F" w:rsidRPr="00BE540F" w:rsidRDefault="00BE540F" w:rsidP="00646143">
            <w:pPr>
              <w:ind w:left="135" w:right="149"/>
              <w:jc w:val="both"/>
              <w:rPr>
                <w:lang w:val="en-US"/>
              </w:rPr>
            </w:pPr>
            <w:r w:rsidRPr="00BE540F">
              <w:rPr>
                <w:b/>
                <w:bCs/>
                <w:lang w:val="en-US"/>
              </w:rPr>
              <w:t>22.09.2023:</w:t>
            </w:r>
            <w:r w:rsidRPr="00BE540F">
              <w:rPr>
                <w:lang w:val="en-US"/>
              </w:rPr>
              <w:t xml:space="preserve"> The CCBE sent letters in support of endangered lawyers in </w:t>
            </w:r>
            <w:hyperlink r:id="rId67" w:history="1">
              <w:r w:rsidRPr="00BE540F">
                <w:rPr>
                  <w:rStyle w:val="Lienhypertexte"/>
                  <w:lang w:val="en-US"/>
                </w:rPr>
                <w:t>Iran</w:t>
              </w:r>
            </w:hyperlink>
            <w:r w:rsidRPr="00BE540F">
              <w:rPr>
                <w:lang w:val="en-US"/>
              </w:rPr>
              <w:t xml:space="preserve">, </w:t>
            </w:r>
            <w:hyperlink r:id="rId68" w:history="1">
              <w:r w:rsidRPr="00BE540F">
                <w:rPr>
                  <w:rStyle w:val="Lienhypertexte"/>
                  <w:lang w:val="en-US"/>
                </w:rPr>
                <w:t>Philippines</w:t>
              </w:r>
            </w:hyperlink>
            <w:r w:rsidRPr="00BE540F">
              <w:rPr>
                <w:lang w:val="en-US"/>
              </w:rPr>
              <w:t xml:space="preserve"> and </w:t>
            </w:r>
            <w:hyperlink r:id="rId69" w:history="1">
              <w:r w:rsidRPr="00BE540F">
                <w:rPr>
                  <w:rStyle w:val="Lienhypertexte"/>
                  <w:lang w:val="en-US"/>
                </w:rPr>
                <w:t>Sudan</w:t>
              </w:r>
            </w:hyperlink>
            <w:r w:rsidRPr="00BE540F">
              <w:rPr>
                <w:lang w:val="en-US"/>
              </w:rPr>
              <w:t xml:space="preserve">. </w:t>
            </w:r>
          </w:p>
          <w:p w14:paraId="72DE0C05" w14:textId="77777777" w:rsidR="00BE540F" w:rsidRPr="00BE540F" w:rsidRDefault="00BE540F" w:rsidP="00646143">
            <w:pPr>
              <w:ind w:left="135" w:right="149"/>
              <w:jc w:val="both"/>
              <w:rPr>
                <w:lang w:val="en-US"/>
              </w:rPr>
            </w:pPr>
          </w:p>
          <w:p w14:paraId="4B8004DE" w14:textId="77777777" w:rsidR="00BE540F" w:rsidRPr="00BE540F" w:rsidRDefault="00BE540F" w:rsidP="00646143">
            <w:pPr>
              <w:ind w:left="135" w:right="149"/>
              <w:jc w:val="both"/>
              <w:rPr>
                <w:lang w:val="en-US"/>
              </w:rPr>
            </w:pPr>
            <w:r w:rsidRPr="00BE540F">
              <w:rPr>
                <w:b/>
                <w:bCs/>
                <w:lang w:val="en-US"/>
              </w:rPr>
              <w:t>26/09/2023:</w:t>
            </w:r>
            <w:r w:rsidRPr="00BE540F">
              <w:rPr>
                <w:lang w:val="en-US"/>
              </w:rPr>
              <w:t> </w:t>
            </w:r>
            <w:hyperlink r:id="rId70" w:tgtFrame="_blank" w:tooltip="Opens internal link in current window" w:history="1">
              <w:r w:rsidRPr="00BE540F">
                <w:rPr>
                  <w:rStyle w:val="Lienhypertexte"/>
                  <w:noProof/>
                </w:rPr>
                <w:drawing>
                  <wp:inline distT="0" distB="0" distL="0" distR="0" wp14:anchorId="17DD2D54" wp14:editId="1B20B4D4">
                    <wp:extent cx="133350" cy="95250"/>
                    <wp:effectExtent l="0" t="0" r="0" b="0"/>
                    <wp:docPr id="777943715" name="Image 1" descr="Initiates file download">
                      <a:hlinkClick xmlns:a="http://schemas.openxmlformats.org/drawingml/2006/main" r:id="rId70" tgtFrame="&quot;_blank&quot;"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tes file download">
                              <a:hlinkClick r:id="rId70" tgtFrame="&quot;_blank&quot;" tooltip="&quot;Opens internal link in current window&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BE540F">
                <w:rPr>
                  <w:rStyle w:val="Lienhypertexte"/>
                  <w:lang w:val="en-US"/>
                </w:rPr>
                <w:t>Joint Statement - International Fair Trial Day - Mexico</w:t>
              </w:r>
            </w:hyperlink>
          </w:p>
          <w:p w14:paraId="3678F114" w14:textId="77777777" w:rsidR="00BE540F" w:rsidRDefault="00BE540F" w:rsidP="00646143">
            <w:pPr>
              <w:ind w:left="135" w:right="149"/>
              <w:jc w:val="both"/>
              <w:rPr>
                <w:lang w:val="en-US"/>
              </w:rPr>
            </w:pPr>
          </w:p>
          <w:p w14:paraId="7D0EA7EB" w14:textId="77777777" w:rsidR="00BE540F" w:rsidRPr="00BE540F" w:rsidRDefault="00BE540F" w:rsidP="00646143">
            <w:pPr>
              <w:ind w:left="135" w:right="149"/>
              <w:jc w:val="both"/>
              <w:rPr>
                <w:lang w:val="en-US"/>
              </w:rPr>
            </w:pPr>
            <w:r w:rsidRPr="00BE540F">
              <w:rPr>
                <w:b/>
                <w:bCs/>
                <w:lang w:val="en-US"/>
              </w:rPr>
              <w:t>05.10.2023:</w:t>
            </w:r>
            <w:r w:rsidRPr="00BE540F">
              <w:rPr>
                <w:lang w:val="en-US"/>
              </w:rPr>
              <w:t xml:space="preserve"> The CCBE sent letters in support of endangered lawyers in </w:t>
            </w:r>
            <w:hyperlink r:id="rId72" w:history="1">
              <w:r w:rsidRPr="00BE540F">
                <w:rPr>
                  <w:rStyle w:val="Lienhypertexte"/>
                  <w:lang w:val="en-US"/>
                </w:rPr>
                <w:t>Bangladesh</w:t>
              </w:r>
            </w:hyperlink>
            <w:r w:rsidRPr="00BE540F">
              <w:rPr>
                <w:lang w:val="en-US"/>
              </w:rPr>
              <w:t xml:space="preserve">, China: </w:t>
            </w:r>
            <w:hyperlink r:id="rId73" w:history="1">
              <w:r w:rsidRPr="00BE540F">
                <w:rPr>
                  <w:rStyle w:val="Lienhypertexte"/>
                  <w:lang w:val="en-US"/>
                </w:rPr>
                <w:t>http://ccbe.link/8b6qf</w:t>
              </w:r>
            </w:hyperlink>
          </w:p>
          <w:p w14:paraId="364CE054" w14:textId="77777777" w:rsidR="00BE540F" w:rsidRPr="00BE540F" w:rsidRDefault="006E5F0F" w:rsidP="00646143">
            <w:pPr>
              <w:ind w:left="135" w:right="149"/>
              <w:jc w:val="both"/>
              <w:rPr>
                <w:lang w:val="en-US"/>
              </w:rPr>
            </w:pPr>
            <w:hyperlink r:id="rId74" w:history="1">
              <w:r w:rsidR="00BE540F" w:rsidRPr="00BE540F">
                <w:rPr>
                  <w:rStyle w:val="Lienhypertexte"/>
                  <w:lang w:val="en-US"/>
                </w:rPr>
                <w:t>http://ccbe.link/mf7gj</w:t>
              </w:r>
            </w:hyperlink>
          </w:p>
          <w:p w14:paraId="3E46B708" w14:textId="77777777" w:rsidR="00BE540F" w:rsidRPr="00BE540F" w:rsidRDefault="00BE540F" w:rsidP="00646143">
            <w:pPr>
              <w:ind w:left="135" w:right="149"/>
              <w:jc w:val="both"/>
              <w:rPr>
                <w:lang w:val="en-US"/>
              </w:rPr>
            </w:pPr>
            <w:r w:rsidRPr="00BE540F">
              <w:rPr>
                <w:lang w:val="en-US"/>
              </w:rPr>
              <w:t xml:space="preserve">  and </w:t>
            </w:r>
            <w:hyperlink r:id="rId75" w:history="1">
              <w:r w:rsidRPr="00BE540F">
                <w:rPr>
                  <w:rStyle w:val="Lienhypertexte"/>
                  <w:lang w:val="en-US"/>
                </w:rPr>
                <w:t>Iran</w:t>
              </w:r>
            </w:hyperlink>
            <w:r w:rsidRPr="00BE540F">
              <w:rPr>
                <w:lang w:val="en-US"/>
              </w:rPr>
              <w:t>.</w:t>
            </w:r>
          </w:p>
          <w:p w14:paraId="70B7F14C" w14:textId="77777777" w:rsidR="00BE540F" w:rsidRDefault="00BE540F" w:rsidP="00646143">
            <w:pPr>
              <w:ind w:left="135" w:right="149"/>
              <w:jc w:val="both"/>
              <w:rPr>
                <w:lang w:val="en-US"/>
              </w:rPr>
            </w:pPr>
          </w:p>
          <w:p w14:paraId="78D4B67F" w14:textId="3AE2D461" w:rsidR="00BE540F" w:rsidRPr="00BE540F" w:rsidRDefault="00BE540F" w:rsidP="00646143">
            <w:pPr>
              <w:ind w:left="135" w:right="149"/>
              <w:jc w:val="both"/>
              <w:rPr>
                <w:lang w:val="en-US"/>
              </w:rPr>
            </w:pPr>
            <w:r w:rsidRPr="00BE540F">
              <w:rPr>
                <w:b/>
                <w:bCs/>
                <w:lang w:val="en-US"/>
              </w:rPr>
              <w:t>09.10.2023:</w:t>
            </w:r>
            <w:r w:rsidRPr="00BE540F">
              <w:rPr>
                <w:lang w:val="en-US"/>
              </w:rPr>
              <w:t xml:space="preserve"> The CCBE supported the </w:t>
            </w:r>
            <w:proofErr w:type="spellStart"/>
            <w:r w:rsidRPr="00BE540F">
              <w:rPr>
                <w:lang w:val="en-US"/>
              </w:rPr>
              <w:t>organisation</w:t>
            </w:r>
            <w:proofErr w:type="spellEnd"/>
            <w:r w:rsidRPr="00BE540F">
              <w:rPr>
                <w:lang w:val="en-US"/>
              </w:rPr>
              <w:t xml:space="preserve"> of joint side event on “Belarus: Suppression of independent lawyers has intensified. Is there a Solution?”, </w:t>
            </w:r>
            <w:proofErr w:type="spellStart"/>
            <w:r w:rsidRPr="00BE540F">
              <w:rPr>
                <w:lang w:val="en-US"/>
              </w:rPr>
              <w:t>organised</w:t>
            </w:r>
            <w:proofErr w:type="spellEnd"/>
            <w:r w:rsidRPr="00BE540F">
              <w:rPr>
                <w:lang w:val="en-US"/>
              </w:rPr>
              <w:t xml:space="preserve"> in the framework of the Warsaw Human Dimension Conference 2023, together with the Belarusian Association of Human Rights Lawyers (BAHR), Right</w:t>
            </w:r>
            <w:r w:rsidR="003B08FA">
              <w:rPr>
                <w:lang w:val="en-US"/>
              </w:rPr>
              <w:t xml:space="preserve"> </w:t>
            </w:r>
            <w:r w:rsidRPr="00BE540F">
              <w:rPr>
                <w:lang w:val="en-US"/>
              </w:rPr>
              <w:t>to Defense, American Bar Association’s Center for Human Rights, Lawyers for Lawyers,</w:t>
            </w:r>
          </w:p>
          <w:p w14:paraId="136A0DFE" w14:textId="77777777" w:rsidR="00BE540F" w:rsidRPr="00BE540F" w:rsidRDefault="00BE540F" w:rsidP="00646143">
            <w:pPr>
              <w:ind w:left="135" w:right="149"/>
              <w:jc w:val="both"/>
              <w:rPr>
                <w:lang w:val="en-US"/>
              </w:rPr>
            </w:pPr>
            <w:r w:rsidRPr="00BE540F">
              <w:rPr>
                <w:lang w:val="en-US"/>
              </w:rPr>
              <w:lastRenderedPageBreak/>
              <w:t>International Commission of Jurists, and International Bar Association’s Human Rights Institute.</w:t>
            </w:r>
          </w:p>
          <w:p w14:paraId="66A77375" w14:textId="77777777" w:rsidR="00BE540F" w:rsidRPr="00BE540F" w:rsidRDefault="00BE540F" w:rsidP="00646143">
            <w:pPr>
              <w:jc w:val="both"/>
              <w:rPr>
                <w:lang w:val="en-US"/>
              </w:rPr>
            </w:pPr>
          </w:p>
          <w:p w14:paraId="41053375" w14:textId="77777777" w:rsidR="00BE540F" w:rsidRPr="00BE540F" w:rsidRDefault="00BE540F" w:rsidP="00646143">
            <w:pPr>
              <w:ind w:left="135" w:right="149"/>
              <w:jc w:val="both"/>
              <w:rPr>
                <w:lang w:val="en-US"/>
              </w:rPr>
            </w:pPr>
            <w:r w:rsidRPr="00BE540F">
              <w:rPr>
                <w:b/>
                <w:bCs/>
                <w:lang w:val="en-US"/>
              </w:rPr>
              <w:t>09/10/2023:</w:t>
            </w:r>
            <w:r w:rsidRPr="00BE540F">
              <w:rPr>
                <w:lang w:val="en-US"/>
              </w:rPr>
              <w:t> </w:t>
            </w:r>
            <w:hyperlink r:id="rId76" w:tgtFrame="_blank" w:tooltip="Opens internal link in current window" w:history="1">
              <w:r w:rsidRPr="00BE540F">
                <w:rPr>
                  <w:rStyle w:val="Lienhypertexte"/>
                  <w:noProof/>
                </w:rPr>
                <w:drawing>
                  <wp:inline distT="0" distB="0" distL="0" distR="0" wp14:anchorId="0E53B7C3" wp14:editId="3CBD76E7">
                    <wp:extent cx="133350" cy="95250"/>
                    <wp:effectExtent l="0" t="0" r="0" b="0"/>
                    <wp:docPr id="208765487" name="Image 208765487" descr="Initiates file download">
                      <a:hlinkClick xmlns:a="http://schemas.openxmlformats.org/drawingml/2006/main" r:id="rId76" tgtFrame="&quot;_blank&quot;"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iates file download">
                              <a:hlinkClick r:id="rId76" tgtFrame="&quot;_blank&quot;" tooltip="&quot;Opens internal link in current window&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BE540F">
                <w:rPr>
                  <w:rStyle w:val="Lienhypertexte"/>
                  <w:lang w:val="en-US"/>
                </w:rPr>
                <w:t xml:space="preserve">Joint Statement - Urgent Call for the release and adequate treatment of </w:t>
              </w:r>
              <w:proofErr w:type="spellStart"/>
              <w:r w:rsidRPr="00BE540F">
                <w:rPr>
                  <w:rStyle w:val="Lienhypertexte"/>
                  <w:lang w:val="en-US"/>
                </w:rPr>
                <w:t>chinese</w:t>
              </w:r>
              <w:proofErr w:type="spellEnd"/>
              <w:r w:rsidRPr="00BE540F">
                <w:rPr>
                  <w:rStyle w:val="Lienhypertexte"/>
                  <w:lang w:val="en-US"/>
                </w:rPr>
                <w:t xml:space="preserve"> human rights lawyer Li Yuhan</w:t>
              </w:r>
            </w:hyperlink>
          </w:p>
          <w:p w14:paraId="7F93F52E" w14:textId="77777777" w:rsidR="00BE540F" w:rsidRPr="00BE540F" w:rsidRDefault="00BE540F" w:rsidP="00646143">
            <w:pPr>
              <w:ind w:left="135" w:right="149"/>
              <w:jc w:val="both"/>
              <w:rPr>
                <w:lang w:val="en-US"/>
              </w:rPr>
            </w:pPr>
          </w:p>
          <w:p w14:paraId="6A31D234" w14:textId="77777777" w:rsidR="00BE540F" w:rsidRPr="00BE540F" w:rsidRDefault="00BE540F" w:rsidP="00646143">
            <w:pPr>
              <w:ind w:left="135" w:right="149"/>
              <w:jc w:val="both"/>
              <w:rPr>
                <w:lang w:val="en-US"/>
              </w:rPr>
            </w:pPr>
            <w:r w:rsidRPr="00BE540F">
              <w:rPr>
                <w:b/>
                <w:bCs/>
                <w:lang w:val="en-US"/>
              </w:rPr>
              <w:t>19.10.2023</w:t>
            </w:r>
            <w:r w:rsidRPr="00BE540F">
              <w:rPr>
                <w:lang w:val="en-US"/>
              </w:rPr>
              <w:t xml:space="preserve">: The CCBE sent letters in support of endangered lawyers in </w:t>
            </w:r>
            <w:hyperlink r:id="rId77" w:history="1">
              <w:r w:rsidRPr="00BE540F">
                <w:rPr>
                  <w:rStyle w:val="Lienhypertexte"/>
                  <w:lang w:val="en-US"/>
                </w:rPr>
                <w:t>India</w:t>
              </w:r>
            </w:hyperlink>
            <w:r w:rsidRPr="00BE540F">
              <w:rPr>
                <w:lang w:val="en-US"/>
              </w:rPr>
              <w:t xml:space="preserve">, </w:t>
            </w:r>
            <w:hyperlink r:id="rId78" w:history="1">
              <w:r w:rsidRPr="00BE540F">
                <w:rPr>
                  <w:rStyle w:val="Lienhypertexte"/>
                  <w:lang w:val="en-US"/>
                </w:rPr>
                <w:t>Nigeria</w:t>
              </w:r>
            </w:hyperlink>
            <w:r w:rsidRPr="00BE540F">
              <w:rPr>
                <w:lang w:val="en-US"/>
              </w:rPr>
              <w:t xml:space="preserve">, </w:t>
            </w:r>
            <w:hyperlink r:id="rId79" w:history="1">
              <w:r w:rsidRPr="00BE540F">
                <w:rPr>
                  <w:rStyle w:val="Lienhypertexte"/>
                  <w:lang w:val="en-US"/>
                </w:rPr>
                <w:t>Tunisia</w:t>
              </w:r>
            </w:hyperlink>
            <w:r w:rsidRPr="00BE540F">
              <w:rPr>
                <w:lang w:val="en-US"/>
              </w:rPr>
              <w:t>.</w:t>
            </w:r>
          </w:p>
          <w:p w14:paraId="145A15B2" w14:textId="77777777" w:rsidR="00BE540F" w:rsidRPr="00BE540F" w:rsidRDefault="00BE540F" w:rsidP="00646143">
            <w:pPr>
              <w:ind w:left="135" w:right="149"/>
              <w:jc w:val="both"/>
              <w:rPr>
                <w:lang w:val="en-US"/>
              </w:rPr>
            </w:pPr>
          </w:p>
          <w:p w14:paraId="5EFF0A5B" w14:textId="77777777" w:rsidR="00BE540F" w:rsidRPr="00BE540F" w:rsidRDefault="00BE540F" w:rsidP="00646143">
            <w:pPr>
              <w:ind w:left="135" w:right="149"/>
              <w:jc w:val="both"/>
              <w:rPr>
                <w:lang w:val="en-US"/>
              </w:rPr>
            </w:pPr>
            <w:r w:rsidRPr="00BE540F">
              <w:rPr>
                <w:b/>
                <w:bCs/>
                <w:lang w:val="en-US"/>
              </w:rPr>
              <w:t xml:space="preserve">30.10.2023: </w:t>
            </w:r>
            <w:r w:rsidRPr="00BE540F">
              <w:rPr>
                <w:lang w:val="en-US"/>
              </w:rPr>
              <w:t xml:space="preserve"> The CCBE sent a </w:t>
            </w:r>
            <w:hyperlink r:id="rId80" w:history="1">
              <w:r w:rsidRPr="00BE540F">
                <w:rPr>
                  <w:rStyle w:val="Lienhypertexte"/>
                  <w:lang w:val="en-US"/>
                </w:rPr>
                <w:t>letter</w:t>
              </w:r>
            </w:hyperlink>
            <w:r w:rsidRPr="00BE540F">
              <w:rPr>
                <w:lang w:val="en-US"/>
              </w:rPr>
              <w:t xml:space="preserve"> expressing concerns about the arrest of lawyers Vadim </w:t>
            </w:r>
            <w:proofErr w:type="spellStart"/>
            <w:r w:rsidRPr="00BE540F">
              <w:rPr>
                <w:lang w:val="en-US"/>
              </w:rPr>
              <w:t>Kobzev</w:t>
            </w:r>
            <w:proofErr w:type="spellEnd"/>
            <w:r w:rsidRPr="00BE540F">
              <w:rPr>
                <w:lang w:val="en-US"/>
              </w:rPr>
              <w:t xml:space="preserve">, Alexey </w:t>
            </w:r>
            <w:proofErr w:type="spellStart"/>
            <w:proofErr w:type="gramStart"/>
            <w:r w:rsidRPr="00BE540F">
              <w:rPr>
                <w:lang w:val="en-US"/>
              </w:rPr>
              <w:t>Liptser</w:t>
            </w:r>
            <w:proofErr w:type="spellEnd"/>
            <w:proofErr w:type="gramEnd"/>
            <w:r w:rsidRPr="00BE540F">
              <w:rPr>
                <w:lang w:val="en-US"/>
              </w:rPr>
              <w:t xml:space="preserve"> and Igor </w:t>
            </w:r>
            <w:proofErr w:type="spellStart"/>
            <w:r w:rsidRPr="00BE540F">
              <w:rPr>
                <w:lang w:val="en-US"/>
              </w:rPr>
              <w:t>Sergunin</w:t>
            </w:r>
            <w:proofErr w:type="spellEnd"/>
            <w:r w:rsidRPr="00BE540F">
              <w:rPr>
                <w:lang w:val="en-US"/>
              </w:rPr>
              <w:t xml:space="preserve">, </w:t>
            </w:r>
            <w:proofErr w:type="spellStart"/>
            <w:r w:rsidRPr="00BE540F">
              <w:rPr>
                <w:lang w:val="en-US"/>
              </w:rPr>
              <w:t>defence</w:t>
            </w:r>
            <w:proofErr w:type="spellEnd"/>
            <w:r w:rsidRPr="00BE540F">
              <w:rPr>
                <w:lang w:val="en-US"/>
              </w:rPr>
              <w:t xml:space="preserve"> lawyers of Alexey Navalny </w:t>
            </w:r>
          </w:p>
          <w:p w14:paraId="793D23D7" w14:textId="77777777" w:rsidR="00BE540F" w:rsidRPr="00BE540F" w:rsidRDefault="00BE540F" w:rsidP="00646143">
            <w:pPr>
              <w:ind w:left="135" w:right="149"/>
              <w:jc w:val="both"/>
              <w:rPr>
                <w:lang w:val="en-US"/>
              </w:rPr>
            </w:pPr>
          </w:p>
          <w:p w14:paraId="3994E6B1" w14:textId="77777777" w:rsidR="00BE540F" w:rsidRPr="00BE540F" w:rsidRDefault="00BE540F" w:rsidP="00646143">
            <w:pPr>
              <w:ind w:left="135" w:right="149"/>
              <w:jc w:val="both"/>
              <w:rPr>
                <w:lang w:val="en-US"/>
              </w:rPr>
            </w:pPr>
            <w:r w:rsidRPr="00BE540F">
              <w:rPr>
                <w:b/>
                <w:bCs/>
                <w:lang w:val="en-US"/>
              </w:rPr>
              <w:t xml:space="preserve">02.11.2023: </w:t>
            </w:r>
            <w:r w:rsidRPr="00BE540F">
              <w:rPr>
                <w:lang w:val="en-US"/>
              </w:rPr>
              <w:t xml:space="preserve">The CCBE sent letters in support of endangered lawyers in Iran: </w:t>
            </w:r>
            <w:hyperlink r:id="rId81" w:history="1">
              <w:r w:rsidRPr="00BE540F">
                <w:rPr>
                  <w:rStyle w:val="Lienhypertexte"/>
                  <w:lang w:val="en-US"/>
                </w:rPr>
                <w:t>http://ccbe.link/mhkjc</w:t>
              </w:r>
            </w:hyperlink>
            <w:r w:rsidRPr="00BE540F">
              <w:rPr>
                <w:lang w:val="en-US"/>
              </w:rPr>
              <w:t xml:space="preserve"> </w:t>
            </w:r>
            <w:hyperlink r:id="rId82" w:history="1">
              <w:r w:rsidRPr="00BE540F">
                <w:rPr>
                  <w:rStyle w:val="Lienhypertexte"/>
                  <w:lang w:val="en-US"/>
                </w:rPr>
                <w:t>http://ccbe.link/46bug</w:t>
              </w:r>
            </w:hyperlink>
            <w:r w:rsidRPr="00BE540F">
              <w:rPr>
                <w:lang w:val="en-US"/>
              </w:rPr>
              <w:t xml:space="preserve"> </w:t>
            </w:r>
          </w:p>
          <w:p w14:paraId="2062EA3F" w14:textId="77777777" w:rsidR="00BE540F" w:rsidRPr="00175BAD" w:rsidRDefault="006E5F0F" w:rsidP="00646143">
            <w:pPr>
              <w:ind w:left="135" w:right="149"/>
              <w:jc w:val="both"/>
              <w:rPr>
                <w:lang w:val="en-US"/>
              </w:rPr>
            </w:pPr>
            <w:hyperlink r:id="rId83" w:history="1">
              <w:r w:rsidR="00BE540F" w:rsidRPr="00BE540F">
                <w:rPr>
                  <w:rStyle w:val="Lienhypertexte"/>
                  <w:lang w:val="en-US"/>
                </w:rPr>
                <w:t>Russia</w:t>
              </w:r>
            </w:hyperlink>
            <w:r w:rsidR="00BE540F" w:rsidRPr="00BE540F">
              <w:rPr>
                <w:lang w:val="en-US"/>
              </w:rPr>
              <w:t xml:space="preserve"> and  </w:t>
            </w:r>
            <w:hyperlink r:id="rId84" w:history="1">
              <w:r w:rsidR="00BE540F" w:rsidRPr="00175BAD">
                <w:rPr>
                  <w:rStyle w:val="Lienhypertexte"/>
                  <w:lang w:val="en-US"/>
                </w:rPr>
                <w:t>Zimbabwe</w:t>
              </w:r>
            </w:hyperlink>
            <w:r w:rsidR="00BE540F" w:rsidRPr="00175BAD">
              <w:rPr>
                <w:lang w:val="en-US"/>
              </w:rPr>
              <w:t>.</w:t>
            </w:r>
          </w:p>
          <w:p w14:paraId="0DC1337A" w14:textId="77777777" w:rsidR="00BE540F" w:rsidRPr="00175BAD" w:rsidRDefault="00BE540F" w:rsidP="00646143">
            <w:pPr>
              <w:ind w:left="135" w:right="149"/>
              <w:jc w:val="both"/>
              <w:rPr>
                <w:lang w:val="en-US"/>
              </w:rPr>
            </w:pPr>
          </w:p>
          <w:p w14:paraId="06356F1E" w14:textId="77777777" w:rsidR="00BE540F" w:rsidRDefault="00BE540F" w:rsidP="00AC3F4F">
            <w:pPr>
              <w:ind w:left="135" w:right="149"/>
              <w:jc w:val="both"/>
              <w:rPr>
                <w:rStyle w:val="Lienhypertexte"/>
                <w:lang w:val="en-US"/>
              </w:rPr>
            </w:pPr>
            <w:r w:rsidRPr="00BE540F">
              <w:rPr>
                <w:b/>
                <w:bCs/>
                <w:lang w:val="en-US"/>
              </w:rPr>
              <w:t>02/11/2023:</w:t>
            </w:r>
            <w:r w:rsidRPr="00BE540F">
              <w:rPr>
                <w:lang w:val="en-US"/>
              </w:rPr>
              <w:t> </w:t>
            </w:r>
            <w:hyperlink r:id="rId85" w:tgtFrame="_blank" w:tooltip="Opens internal link in current window" w:history="1">
              <w:r w:rsidRPr="00BE540F">
                <w:rPr>
                  <w:rStyle w:val="Lienhypertexte"/>
                  <w:noProof/>
                </w:rPr>
                <w:drawing>
                  <wp:inline distT="0" distB="0" distL="0" distR="0" wp14:anchorId="4B874533" wp14:editId="1F7681BB">
                    <wp:extent cx="133350" cy="95250"/>
                    <wp:effectExtent l="0" t="0" r="0" b="0"/>
                    <wp:docPr id="1575127999" name="Image 1575127999" descr="Initiates file download">
                      <a:hlinkClick xmlns:a="http://schemas.openxmlformats.org/drawingml/2006/main" r:id="rId85" tgtFrame="&quot;_blank&quot;"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itiates file download">
                              <a:hlinkClick r:id="rId85" tgtFrame="&quot;_blank&quot;" tooltip="&quot;Opens internal link in current window&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BE540F">
                <w:rPr>
                  <w:rStyle w:val="Lienhypertexte"/>
                  <w:lang w:val="en-US"/>
                </w:rPr>
                <w:t xml:space="preserve">Joint statement: Urgent request for intervention in </w:t>
              </w:r>
              <w:proofErr w:type="spellStart"/>
              <w:r w:rsidRPr="00BE540F">
                <w:rPr>
                  <w:rStyle w:val="Lienhypertexte"/>
                  <w:lang w:val="en-US"/>
                </w:rPr>
                <w:t>favour</w:t>
              </w:r>
              <w:proofErr w:type="spellEnd"/>
              <w:r w:rsidRPr="00BE540F">
                <w:rPr>
                  <w:rStyle w:val="Lienhypertexte"/>
                  <w:lang w:val="en-US"/>
                </w:rPr>
                <w:t xml:space="preserve"> of </w:t>
              </w:r>
              <w:proofErr w:type="spellStart"/>
              <w:r w:rsidRPr="00BE540F">
                <w:rPr>
                  <w:rStyle w:val="Lienhypertexte"/>
                  <w:lang w:val="en-US"/>
                </w:rPr>
                <w:t>Mrs</w:t>
              </w:r>
              <w:proofErr w:type="spellEnd"/>
              <w:r w:rsidRPr="00BE540F">
                <w:rPr>
                  <w:rStyle w:val="Lienhypertexte"/>
                  <w:lang w:val="en-US"/>
                </w:rPr>
                <w:t xml:space="preserve"> Nasrin Sotoudeh</w:t>
              </w:r>
            </w:hyperlink>
          </w:p>
          <w:p w14:paraId="2DB6A561" w14:textId="77777777" w:rsidR="00E500AE" w:rsidRDefault="00E500AE" w:rsidP="00AC3F4F">
            <w:pPr>
              <w:ind w:left="135" w:right="149"/>
              <w:jc w:val="both"/>
              <w:rPr>
                <w:lang w:val="en-US"/>
              </w:rPr>
            </w:pPr>
          </w:p>
          <w:p w14:paraId="7C4E551F" w14:textId="031CF8BC" w:rsidR="00E500AE" w:rsidRPr="00E500AE" w:rsidRDefault="00E500AE" w:rsidP="00E500AE">
            <w:pPr>
              <w:ind w:left="135" w:right="149"/>
              <w:jc w:val="both"/>
              <w:rPr>
                <w:lang w:val="en-US"/>
              </w:rPr>
            </w:pPr>
            <w:r w:rsidRPr="00E500AE">
              <w:rPr>
                <w:b/>
                <w:bCs/>
                <w:lang w:val="en-US"/>
              </w:rPr>
              <w:t>10.11.2023:</w:t>
            </w:r>
            <w:r w:rsidRPr="00E500AE">
              <w:rPr>
                <w:lang w:val="en-US"/>
              </w:rPr>
              <w:t xml:space="preserve"> The CCBE sent letters in support of endangered lawyers in </w:t>
            </w:r>
            <w:hyperlink r:id="rId86" w:history="1">
              <w:r w:rsidRPr="00E500AE">
                <w:rPr>
                  <w:rStyle w:val="Lienhypertexte"/>
                  <w:lang w:val="en-US"/>
                </w:rPr>
                <w:t>Bangladesh</w:t>
              </w:r>
            </w:hyperlink>
            <w:r w:rsidRPr="00E500AE">
              <w:rPr>
                <w:lang w:val="en-US"/>
              </w:rPr>
              <w:t xml:space="preserve">, </w:t>
            </w:r>
            <w:hyperlink r:id="rId87" w:history="1">
              <w:r w:rsidRPr="00E500AE">
                <w:rPr>
                  <w:rStyle w:val="Lienhypertexte"/>
                  <w:lang w:val="en-US"/>
                </w:rPr>
                <w:t>China</w:t>
              </w:r>
            </w:hyperlink>
            <w:r w:rsidRPr="00E500AE">
              <w:rPr>
                <w:lang w:val="en-US"/>
              </w:rPr>
              <w:t xml:space="preserve"> and </w:t>
            </w:r>
            <w:hyperlink r:id="rId88" w:history="1">
              <w:r w:rsidRPr="00E500AE">
                <w:rPr>
                  <w:rStyle w:val="Lienhypertexte"/>
                  <w:lang w:val="en-US"/>
                </w:rPr>
                <w:t>Guatemala</w:t>
              </w:r>
            </w:hyperlink>
            <w:r w:rsidRPr="00E500AE">
              <w:rPr>
                <w:lang w:val="en-US"/>
              </w:rPr>
              <w:t>.</w:t>
            </w:r>
          </w:p>
          <w:p w14:paraId="64248410" w14:textId="77777777" w:rsidR="00E500AE" w:rsidRPr="00E500AE" w:rsidRDefault="00E500AE" w:rsidP="00E500AE">
            <w:pPr>
              <w:ind w:left="135" w:right="149"/>
              <w:jc w:val="both"/>
              <w:rPr>
                <w:lang w:val="en-US"/>
              </w:rPr>
            </w:pPr>
          </w:p>
          <w:p w14:paraId="4DE05281" w14:textId="77777777" w:rsidR="00E500AE" w:rsidRDefault="00E500AE" w:rsidP="00D526DB">
            <w:pPr>
              <w:ind w:right="149"/>
              <w:jc w:val="both"/>
              <w:rPr>
                <w:lang w:val="en-US"/>
              </w:rPr>
            </w:pPr>
            <w:r w:rsidRPr="00E500AE">
              <w:rPr>
                <w:b/>
                <w:bCs/>
                <w:lang w:val="en-US"/>
              </w:rPr>
              <w:t>17.11.2023:</w:t>
            </w:r>
            <w:r w:rsidRPr="00E500AE">
              <w:rPr>
                <w:lang w:val="en-US"/>
              </w:rPr>
              <w:t xml:space="preserve"> The CCBE sent a letter in support of an endangered lawyer in </w:t>
            </w:r>
            <w:hyperlink r:id="rId89" w:history="1">
              <w:r w:rsidRPr="00E500AE">
                <w:rPr>
                  <w:rStyle w:val="Lienhypertexte"/>
                  <w:lang w:val="en-US"/>
                </w:rPr>
                <w:t>Belarus</w:t>
              </w:r>
            </w:hyperlink>
          </w:p>
          <w:p w14:paraId="753DB114" w14:textId="77777777" w:rsidR="00E500AE" w:rsidRDefault="00E500AE" w:rsidP="00E500AE">
            <w:pPr>
              <w:ind w:left="135" w:right="149"/>
              <w:jc w:val="both"/>
              <w:rPr>
                <w:lang w:val="en-US"/>
              </w:rPr>
            </w:pPr>
          </w:p>
          <w:p w14:paraId="250F708B" w14:textId="14A70B82" w:rsidR="00E500AE" w:rsidRPr="00E500AE" w:rsidRDefault="00E500AE" w:rsidP="00E500AE">
            <w:pPr>
              <w:jc w:val="both"/>
              <w:rPr>
                <w:rFonts w:eastAsia="Helvetica" w:cs="Calibri"/>
                <w:color w:val="000000"/>
                <w:kern w:val="0"/>
                <w:u w:color="000000"/>
                <w:lang w:val="en-US" w:eastAsia="fr-BE"/>
                <w14:ligatures w14:val="none"/>
              </w:rPr>
            </w:pPr>
            <w:r>
              <w:rPr>
                <w:rFonts w:eastAsia="Helvetica" w:cs="Calibri"/>
                <w:b/>
                <w:bCs/>
                <w:color w:val="000000"/>
                <w:kern w:val="0"/>
                <w:u w:color="000000"/>
                <w:lang w:val="en-US" w:eastAsia="fr-BE"/>
                <w14:ligatures w14:val="none"/>
              </w:rPr>
              <w:t>2</w:t>
            </w:r>
            <w:r w:rsidRPr="00E500AE">
              <w:rPr>
                <w:rFonts w:eastAsia="Helvetica" w:cs="Calibri"/>
                <w:b/>
                <w:bCs/>
                <w:color w:val="000000"/>
                <w:kern w:val="0"/>
                <w:u w:color="000000"/>
                <w:lang w:val="en-US" w:eastAsia="fr-BE"/>
                <w14:ligatures w14:val="none"/>
              </w:rPr>
              <w:t xml:space="preserve">2.01.2024: </w:t>
            </w:r>
            <w:proofErr w:type="gramStart"/>
            <w:r w:rsidRPr="00E500AE">
              <w:rPr>
                <w:rFonts w:eastAsia="Helvetica" w:cs="Calibri"/>
                <w:color w:val="000000"/>
                <w:kern w:val="0"/>
                <w:u w:color="000000"/>
                <w:lang w:val="en-US" w:eastAsia="fr-BE"/>
                <w14:ligatures w14:val="none"/>
              </w:rPr>
              <w:t>On the occasion of</w:t>
            </w:r>
            <w:proofErr w:type="gramEnd"/>
            <w:r w:rsidRPr="00E500AE">
              <w:rPr>
                <w:rFonts w:eastAsia="Helvetica" w:cs="Calibri"/>
                <w:color w:val="000000"/>
                <w:kern w:val="0"/>
                <w:u w:color="000000"/>
                <w:lang w:val="en-US" w:eastAsia="fr-BE"/>
                <w14:ligatures w14:val="none"/>
              </w:rPr>
              <w:t xml:space="preserve"> the International Day of Endangered lawyer which focused this year on the situation of lawyers in Iran, the CCBE participated in a joint press conference. Stefan von Raumer, Chair of the CCBE Human Rights </w:t>
            </w:r>
            <w:r w:rsidRPr="00E500AE">
              <w:rPr>
                <w:rFonts w:eastAsia="Helvetica" w:cs="Calibri"/>
                <w:color w:val="000000"/>
                <w:kern w:val="0"/>
                <w:u w:color="000000"/>
                <w:lang w:val="en-US" w:eastAsia="fr-BE"/>
                <w14:ligatures w14:val="none"/>
              </w:rPr>
              <w:lastRenderedPageBreak/>
              <w:t>Committee opened the conference with preliminary remarks. The CCBE also co-signed the joint statement published on the same day.</w:t>
            </w:r>
          </w:p>
          <w:p w14:paraId="5C5D4EC0" w14:textId="77777777" w:rsidR="00E500AE" w:rsidRPr="00E500AE" w:rsidRDefault="00E500AE" w:rsidP="00E500AE">
            <w:pPr>
              <w:jc w:val="both"/>
              <w:rPr>
                <w:rFonts w:eastAsia="Helvetica" w:cs="Calibri"/>
                <w:color w:val="000000"/>
                <w:kern w:val="0"/>
                <w:u w:color="000000"/>
                <w:lang w:val="en-US" w:eastAsia="fr-BE"/>
                <w14:ligatures w14:val="none"/>
              </w:rPr>
            </w:pPr>
          </w:p>
          <w:p w14:paraId="02A2F5D1" w14:textId="77777777" w:rsidR="00E500AE" w:rsidRPr="00E500AE" w:rsidRDefault="00E500AE" w:rsidP="00E500AE">
            <w:pPr>
              <w:jc w:val="both"/>
              <w:rPr>
                <w:rFonts w:eastAsia="Helvetica" w:cs="Calibri"/>
                <w:b/>
                <w:bCs/>
                <w:color w:val="000000"/>
                <w:kern w:val="0"/>
                <w:u w:color="000000"/>
                <w:lang w:val="en-US" w:eastAsia="fr-BE"/>
                <w14:ligatures w14:val="none"/>
              </w:rPr>
            </w:pPr>
            <w:r w:rsidRPr="00E500AE">
              <w:rPr>
                <w:rFonts w:eastAsia="Helvetica" w:cs="Calibri"/>
                <w:b/>
                <w:bCs/>
                <w:color w:val="000000"/>
                <w:kern w:val="0"/>
                <w:u w:color="000000"/>
                <w:lang w:val="en-US" w:eastAsia="fr-BE"/>
                <w14:ligatures w14:val="none"/>
              </w:rPr>
              <w:t>24.01.2024</w:t>
            </w:r>
            <w:r w:rsidRPr="00E500AE">
              <w:rPr>
                <w:rFonts w:eastAsia="Helvetica" w:cs="Calibri"/>
                <w:color w:val="000000"/>
                <w:kern w:val="0"/>
                <w:u w:color="000000"/>
                <w:lang w:val="en-US" w:eastAsia="fr-BE"/>
                <w14:ligatures w14:val="none"/>
              </w:rPr>
              <w:t xml:space="preserve">: The CCBE furthermore participated in the demonstration in Brussels gathering lawyers and lawyers’ </w:t>
            </w:r>
            <w:proofErr w:type="spellStart"/>
            <w:r w:rsidRPr="00E500AE">
              <w:rPr>
                <w:rFonts w:eastAsia="Helvetica" w:cs="Calibri"/>
                <w:color w:val="000000"/>
                <w:kern w:val="0"/>
                <w:u w:color="000000"/>
                <w:lang w:val="en-US" w:eastAsia="fr-BE"/>
                <w14:ligatures w14:val="none"/>
              </w:rPr>
              <w:t>organisations</w:t>
            </w:r>
            <w:proofErr w:type="spellEnd"/>
            <w:r w:rsidRPr="00E500AE">
              <w:rPr>
                <w:rFonts w:eastAsia="Helvetica" w:cs="Calibri"/>
                <w:color w:val="000000"/>
                <w:kern w:val="0"/>
                <w:u w:color="000000"/>
                <w:lang w:val="en-US" w:eastAsia="fr-BE"/>
                <w14:ligatures w14:val="none"/>
              </w:rPr>
              <w:t xml:space="preserve"> in support of Iranian lawyers, for the International Day of Endangered lawyer.</w:t>
            </w:r>
          </w:p>
          <w:p w14:paraId="66CE98DE" w14:textId="77777777" w:rsidR="00E500AE" w:rsidRDefault="00E500AE" w:rsidP="00E500AE">
            <w:pPr>
              <w:ind w:left="135" w:right="149"/>
              <w:jc w:val="both"/>
              <w:rPr>
                <w:lang w:val="en-US"/>
              </w:rPr>
            </w:pPr>
          </w:p>
          <w:p w14:paraId="698E9446" w14:textId="5110EBCB" w:rsidR="00E500AE" w:rsidRPr="00E500AE" w:rsidRDefault="00E500AE" w:rsidP="00E500AE">
            <w:pPr>
              <w:jc w:val="both"/>
              <w:rPr>
                <w:rFonts w:eastAsia="Helvetica" w:cs="Calibri"/>
                <w:color w:val="000000"/>
                <w:kern w:val="0"/>
                <w:u w:color="000000"/>
                <w:lang w:val="en-US" w:eastAsia="fr-BE"/>
                <w14:ligatures w14:val="none"/>
              </w:rPr>
            </w:pPr>
            <w:r w:rsidRPr="00E500AE">
              <w:rPr>
                <w:rFonts w:eastAsia="Helvetica" w:cs="Calibri"/>
                <w:b/>
                <w:bCs/>
                <w:color w:val="000000"/>
                <w:kern w:val="0"/>
                <w:u w:color="000000"/>
                <w:lang w:val="en-US" w:eastAsia="fr-BE"/>
                <w14:ligatures w14:val="none"/>
              </w:rPr>
              <w:t xml:space="preserve">15.02.2024: </w:t>
            </w:r>
            <w:r w:rsidRPr="00E500AE">
              <w:rPr>
                <w:rFonts w:eastAsia="Helvetica" w:cs="Calibri"/>
                <w:color w:val="000000"/>
                <w:kern w:val="0"/>
                <w:u w:color="000000"/>
                <w:lang w:val="en-US" w:eastAsia="fr-BE"/>
                <w14:ligatures w14:val="none"/>
              </w:rPr>
              <w:t xml:space="preserve">The CCBE sent a </w:t>
            </w:r>
            <w:hyperlink r:id="rId90" w:history="1">
              <w:r w:rsidRPr="00E500AE">
                <w:rPr>
                  <w:rFonts w:eastAsia="Helvetica" w:cs="Calibri"/>
                  <w:color w:val="0563C1"/>
                  <w:kern w:val="0"/>
                  <w:u w:val="single" w:color="000000"/>
                  <w:lang w:val="en-US" w:eastAsia="fr-BE"/>
                  <w14:ligatures w14:val="none"/>
                </w:rPr>
                <w:t>letter</w:t>
              </w:r>
            </w:hyperlink>
            <w:r w:rsidRPr="00E500AE">
              <w:rPr>
                <w:rFonts w:eastAsia="Helvetica" w:cs="Calibri"/>
                <w:color w:val="000000"/>
                <w:kern w:val="0"/>
                <w:u w:color="000000"/>
                <w:lang w:val="en-US" w:eastAsia="fr-BE"/>
                <w14:ligatures w14:val="none"/>
              </w:rPr>
              <w:t xml:space="preserve"> in support of endangered lawyers Didem Baydar Ünsal, Berrak Çağlar, Seda </w:t>
            </w:r>
            <w:proofErr w:type="spellStart"/>
            <w:r w:rsidRPr="00E500AE">
              <w:rPr>
                <w:rFonts w:eastAsia="Helvetica" w:cs="Calibri"/>
                <w:color w:val="000000"/>
                <w:kern w:val="0"/>
                <w:u w:color="000000"/>
                <w:lang w:val="en-US" w:eastAsia="fr-BE"/>
                <w14:ligatures w14:val="none"/>
              </w:rPr>
              <w:t>Şaraldı</w:t>
            </w:r>
            <w:proofErr w:type="spellEnd"/>
            <w:r w:rsidRPr="00E500AE">
              <w:rPr>
                <w:rFonts w:eastAsia="Helvetica" w:cs="Calibri"/>
                <w:color w:val="000000"/>
                <w:kern w:val="0"/>
                <w:u w:color="000000"/>
                <w:lang w:val="en-US" w:eastAsia="fr-BE"/>
                <w14:ligatures w14:val="none"/>
              </w:rPr>
              <w:t xml:space="preserve"> and Betül </w:t>
            </w:r>
            <w:proofErr w:type="spellStart"/>
            <w:r w:rsidRPr="00E500AE">
              <w:rPr>
                <w:rFonts w:eastAsia="Helvetica" w:cs="Calibri"/>
                <w:color w:val="000000"/>
                <w:kern w:val="0"/>
                <w:u w:color="000000"/>
                <w:lang w:val="en-US" w:eastAsia="fr-BE"/>
                <w14:ligatures w14:val="none"/>
              </w:rPr>
              <w:t>Vangölü</w:t>
            </w:r>
            <w:proofErr w:type="spellEnd"/>
            <w:r w:rsidRPr="00E500AE">
              <w:rPr>
                <w:rFonts w:eastAsia="Helvetica" w:cs="Calibri"/>
                <w:color w:val="000000"/>
                <w:kern w:val="0"/>
                <w:u w:color="000000"/>
                <w:lang w:val="en-US" w:eastAsia="fr-BE"/>
                <w14:ligatures w14:val="none"/>
              </w:rPr>
              <w:t xml:space="preserve"> </w:t>
            </w:r>
            <w:proofErr w:type="spellStart"/>
            <w:r w:rsidRPr="00E500AE">
              <w:rPr>
                <w:rFonts w:eastAsia="Helvetica" w:cs="Calibri"/>
                <w:color w:val="000000"/>
                <w:kern w:val="0"/>
                <w:u w:color="000000"/>
                <w:lang w:val="en-US" w:eastAsia="fr-BE"/>
                <w14:ligatures w14:val="none"/>
              </w:rPr>
              <w:t>Kozağaçlı</w:t>
            </w:r>
            <w:proofErr w:type="spellEnd"/>
            <w:r w:rsidRPr="00E500AE">
              <w:rPr>
                <w:rFonts w:eastAsia="Helvetica" w:cs="Calibri"/>
                <w:color w:val="000000"/>
                <w:kern w:val="0"/>
                <w:u w:color="000000"/>
                <w:lang w:val="en-US" w:eastAsia="fr-BE"/>
                <w14:ligatures w14:val="none"/>
              </w:rPr>
              <w:t xml:space="preserve"> in Turkey.</w:t>
            </w:r>
          </w:p>
          <w:p w14:paraId="1DDB2AA2" w14:textId="77777777" w:rsidR="00E500AE" w:rsidRPr="00E500AE" w:rsidRDefault="00E500AE" w:rsidP="00E500AE">
            <w:pPr>
              <w:jc w:val="both"/>
              <w:rPr>
                <w:rFonts w:eastAsia="Helvetica" w:cs="Calibri"/>
                <w:color w:val="000000"/>
                <w:kern w:val="0"/>
                <w:u w:color="000000"/>
                <w:lang w:val="en-US" w:eastAsia="fr-BE"/>
                <w14:ligatures w14:val="none"/>
              </w:rPr>
            </w:pPr>
          </w:p>
          <w:p w14:paraId="048F2566" w14:textId="77777777" w:rsidR="00E500AE" w:rsidRDefault="00E500AE" w:rsidP="00E500AE">
            <w:pPr>
              <w:ind w:left="135" w:right="149"/>
              <w:jc w:val="both"/>
              <w:rPr>
                <w:rFonts w:eastAsia="Helvetica" w:cs="Calibri"/>
                <w:lang w:val="en-US"/>
              </w:rPr>
            </w:pPr>
            <w:r w:rsidRPr="00E500AE">
              <w:rPr>
                <w:rFonts w:eastAsia="Helvetica" w:cs="Calibri"/>
                <w:b/>
                <w:bCs/>
                <w:lang w:val="en-US"/>
              </w:rPr>
              <w:t xml:space="preserve">27.02.2024: </w:t>
            </w:r>
            <w:r w:rsidRPr="00E500AE">
              <w:rPr>
                <w:rFonts w:eastAsia="Helvetica" w:cs="Calibri"/>
                <w:lang w:val="en-US"/>
              </w:rPr>
              <w:t xml:space="preserve">The CCBE sent a </w:t>
            </w:r>
            <w:hyperlink r:id="rId91" w:history="1">
              <w:r w:rsidRPr="00E500AE">
                <w:rPr>
                  <w:rFonts w:eastAsia="Helvetica" w:cs="Calibri"/>
                  <w:color w:val="0563C1"/>
                  <w:u w:val="single"/>
                  <w:lang w:val="en-US"/>
                </w:rPr>
                <w:t>letter</w:t>
              </w:r>
            </w:hyperlink>
            <w:r w:rsidRPr="00E500AE">
              <w:rPr>
                <w:rFonts w:eastAsia="Helvetica" w:cs="Calibri"/>
                <w:lang w:val="en-US"/>
              </w:rPr>
              <w:t xml:space="preserve"> in support of endangered lawyers Olga Mikhailova &amp; Alexander Fedulov in Russia</w:t>
            </w:r>
          </w:p>
          <w:p w14:paraId="159A83CB" w14:textId="77777777" w:rsidR="00E500AE" w:rsidRDefault="00E500AE" w:rsidP="00E500AE">
            <w:pPr>
              <w:ind w:left="135" w:right="149"/>
              <w:jc w:val="both"/>
              <w:rPr>
                <w:lang w:val="en-US"/>
              </w:rPr>
            </w:pPr>
          </w:p>
          <w:p w14:paraId="12D36B81" w14:textId="77777777" w:rsidR="00E500AE" w:rsidRDefault="00E500AE" w:rsidP="00E500AE">
            <w:pPr>
              <w:ind w:left="135" w:right="149"/>
              <w:jc w:val="both"/>
              <w:rPr>
                <w:lang w:val="en-US"/>
              </w:rPr>
            </w:pPr>
            <w:r w:rsidRPr="00E500AE">
              <w:rPr>
                <w:b/>
                <w:bCs/>
                <w:lang w:val="en-US"/>
              </w:rPr>
              <w:t>11.03.2024:</w:t>
            </w:r>
            <w:r w:rsidRPr="00E500AE">
              <w:rPr>
                <w:lang w:val="en-US"/>
              </w:rPr>
              <w:t xml:space="preserve"> The CCBE sent several letters in support of endangered lawyers in </w:t>
            </w:r>
            <w:hyperlink r:id="rId92" w:history="1">
              <w:r w:rsidRPr="00E500AE">
                <w:rPr>
                  <w:rStyle w:val="Lienhypertexte"/>
                  <w:lang w:val="en-US"/>
                </w:rPr>
                <w:t>China</w:t>
              </w:r>
            </w:hyperlink>
            <w:r w:rsidRPr="00E500AE">
              <w:rPr>
                <w:lang w:val="en-US"/>
              </w:rPr>
              <w:t xml:space="preserve">, </w:t>
            </w:r>
            <w:hyperlink r:id="rId93" w:history="1">
              <w:r w:rsidRPr="00E500AE">
                <w:rPr>
                  <w:rStyle w:val="Lienhypertexte"/>
                  <w:lang w:val="en-US"/>
                </w:rPr>
                <w:t>Equatorial Guinea</w:t>
              </w:r>
            </w:hyperlink>
            <w:r w:rsidRPr="00E500AE">
              <w:rPr>
                <w:lang w:val="en-US"/>
              </w:rPr>
              <w:t xml:space="preserve">, </w:t>
            </w:r>
            <w:hyperlink r:id="rId94" w:history="1">
              <w:r w:rsidRPr="00E500AE">
                <w:rPr>
                  <w:rStyle w:val="Lienhypertexte"/>
                  <w:lang w:val="en-US"/>
                </w:rPr>
                <w:t>Iran</w:t>
              </w:r>
            </w:hyperlink>
            <w:r w:rsidRPr="00E500AE">
              <w:rPr>
                <w:lang w:val="en-US"/>
              </w:rPr>
              <w:t xml:space="preserve">, </w:t>
            </w:r>
            <w:hyperlink r:id="rId95" w:history="1">
              <w:r w:rsidRPr="00E500AE">
                <w:rPr>
                  <w:rStyle w:val="Lienhypertexte"/>
                  <w:lang w:val="en-US"/>
                </w:rPr>
                <w:t>Malaysia</w:t>
              </w:r>
            </w:hyperlink>
            <w:r w:rsidRPr="00E500AE">
              <w:rPr>
                <w:lang w:val="en-US"/>
              </w:rPr>
              <w:t xml:space="preserve"> and </w:t>
            </w:r>
            <w:hyperlink r:id="rId96" w:history="1">
              <w:r w:rsidRPr="00E500AE">
                <w:rPr>
                  <w:rStyle w:val="Lienhypertexte"/>
                  <w:lang w:val="en-US"/>
                </w:rPr>
                <w:t>Turkey</w:t>
              </w:r>
            </w:hyperlink>
            <w:r w:rsidRPr="00E500AE">
              <w:rPr>
                <w:lang w:val="en-US"/>
              </w:rPr>
              <w:t>.</w:t>
            </w:r>
          </w:p>
          <w:p w14:paraId="776EA094" w14:textId="77777777" w:rsidR="00E500AE" w:rsidRDefault="00E500AE" w:rsidP="00E500AE">
            <w:pPr>
              <w:ind w:left="135" w:right="149"/>
              <w:jc w:val="both"/>
              <w:rPr>
                <w:lang w:val="en-US"/>
              </w:rPr>
            </w:pPr>
          </w:p>
          <w:p w14:paraId="1F8F606E" w14:textId="77777777" w:rsidR="00E500AE" w:rsidRDefault="00E500AE" w:rsidP="00E500AE">
            <w:pPr>
              <w:ind w:left="135" w:right="149"/>
              <w:jc w:val="both"/>
              <w:rPr>
                <w:lang w:val="en-US"/>
              </w:rPr>
            </w:pPr>
            <w:r w:rsidRPr="00E500AE">
              <w:rPr>
                <w:b/>
                <w:bCs/>
                <w:lang w:val="en-US"/>
              </w:rPr>
              <w:t>15.03.2024:</w:t>
            </w:r>
            <w:r w:rsidRPr="00E500AE">
              <w:rPr>
                <w:lang w:val="en-US"/>
              </w:rPr>
              <w:t xml:space="preserve"> The CCBE sent letters in support of endangered lawyers in </w:t>
            </w:r>
            <w:hyperlink r:id="rId97">
              <w:r w:rsidRPr="00E500AE">
                <w:rPr>
                  <w:rStyle w:val="Lienhypertexte"/>
                  <w:lang w:val="en-US"/>
                </w:rPr>
                <w:t>Hong Kong</w:t>
              </w:r>
            </w:hyperlink>
            <w:r w:rsidRPr="00E500AE">
              <w:rPr>
                <w:lang w:val="en-US"/>
              </w:rPr>
              <w:t xml:space="preserve"> and </w:t>
            </w:r>
            <w:hyperlink r:id="rId98">
              <w:r w:rsidRPr="00E500AE">
                <w:rPr>
                  <w:rStyle w:val="Lienhypertexte"/>
                  <w:lang w:val="en-US"/>
                </w:rPr>
                <w:t>Russia</w:t>
              </w:r>
            </w:hyperlink>
            <w:r w:rsidRPr="00E500AE">
              <w:rPr>
                <w:lang w:val="en-US"/>
              </w:rPr>
              <w:t>.</w:t>
            </w:r>
          </w:p>
          <w:p w14:paraId="496AFC07" w14:textId="77777777" w:rsidR="0092593E" w:rsidRDefault="0092593E" w:rsidP="00E500AE">
            <w:pPr>
              <w:ind w:left="135" w:right="149"/>
              <w:jc w:val="both"/>
              <w:rPr>
                <w:lang w:val="en-US"/>
              </w:rPr>
            </w:pPr>
          </w:p>
          <w:p w14:paraId="09BD3622" w14:textId="57466D0F" w:rsidR="0092593E" w:rsidRPr="0092593E" w:rsidRDefault="0092593E" w:rsidP="0092593E">
            <w:pPr>
              <w:jc w:val="both"/>
              <w:rPr>
                <w:rFonts w:eastAsia="Helvetica" w:cs="Calibri"/>
                <w:b/>
                <w:bCs/>
                <w:color w:val="000000"/>
                <w:kern w:val="0"/>
                <w:u w:color="000000"/>
                <w:lang w:val="en-US" w:eastAsia="fr-BE"/>
                <w14:ligatures w14:val="none"/>
              </w:rPr>
            </w:pPr>
            <w:r w:rsidRPr="0092593E">
              <w:rPr>
                <w:rFonts w:eastAsia="Helvetica" w:cs="Calibri"/>
                <w:b/>
                <w:bCs/>
                <w:color w:val="000000"/>
                <w:kern w:val="0"/>
                <w:u w:color="000000"/>
                <w:lang w:val="en-US" w:eastAsia="fr-BE"/>
                <w14:ligatures w14:val="none"/>
              </w:rPr>
              <w:t xml:space="preserve">26.03.2024: </w:t>
            </w:r>
            <w:r w:rsidRPr="0092593E">
              <w:rPr>
                <w:rFonts w:eastAsia="Helvetica" w:cs="Calibri"/>
                <w:color w:val="000000"/>
                <w:kern w:val="0"/>
                <w:u w:color="000000"/>
                <w:lang w:val="en-US" w:eastAsia="fr-BE"/>
                <w14:ligatures w14:val="none"/>
              </w:rPr>
              <w:t xml:space="preserve">The CCBE warmly welcomed the recent release of human rights lawyer Li Yuhan, on 24 March 2024. The CCBE has called for her release on several occasions over the years, including in its most recent </w:t>
            </w:r>
            <w:hyperlink r:id="rId99" w:history="1">
              <w:r w:rsidRPr="0092593E">
                <w:rPr>
                  <w:rFonts w:eastAsia="Helvetica" w:cs="Calibri"/>
                  <w:color w:val="0563C1"/>
                  <w:kern w:val="0"/>
                  <w:u w:val="single" w:color="000000"/>
                  <w:lang w:val="en-US" w:eastAsia="fr-BE"/>
                  <w14:ligatures w14:val="none"/>
                </w:rPr>
                <w:t>letter</w:t>
              </w:r>
            </w:hyperlink>
            <w:r w:rsidRPr="0092593E">
              <w:rPr>
                <w:rFonts w:eastAsia="Helvetica" w:cs="Calibri"/>
                <w:color w:val="000000"/>
                <w:kern w:val="0"/>
                <w:u w:color="000000"/>
                <w:lang w:val="en-US" w:eastAsia="fr-BE"/>
                <w14:ligatures w14:val="none"/>
              </w:rPr>
              <w:t>.</w:t>
            </w:r>
          </w:p>
          <w:p w14:paraId="3AD2731E" w14:textId="77777777" w:rsidR="0092593E" w:rsidRPr="0092593E" w:rsidRDefault="0092593E" w:rsidP="0092593E">
            <w:pPr>
              <w:jc w:val="both"/>
              <w:rPr>
                <w:rFonts w:eastAsia="Helvetica" w:cs="Calibri"/>
                <w:color w:val="000000"/>
                <w:kern w:val="0"/>
                <w:u w:color="000000"/>
                <w:lang w:val="en-US" w:eastAsia="fr-BE"/>
                <w14:ligatures w14:val="none"/>
              </w:rPr>
            </w:pPr>
          </w:p>
          <w:p w14:paraId="36972BA7" w14:textId="77777777" w:rsidR="0092593E" w:rsidRPr="0092593E" w:rsidRDefault="0092593E" w:rsidP="0092593E">
            <w:pPr>
              <w:jc w:val="both"/>
              <w:rPr>
                <w:rFonts w:eastAsia="Helvetica" w:cs="Calibri"/>
                <w:color w:val="000000"/>
                <w:kern w:val="0"/>
                <w:u w:color="000000"/>
                <w:lang w:val="en-US" w:eastAsia="fr-BE"/>
                <w14:ligatures w14:val="none"/>
              </w:rPr>
            </w:pPr>
            <w:r w:rsidRPr="0092593E">
              <w:rPr>
                <w:rFonts w:eastAsia="Helvetica" w:cs="Calibri"/>
                <w:b/>
                <w:bCs/>
                <w:color w:val="000000"/>
                <w:kern w:val="0"/>
                <w:u w:color="000000"/>
                <w:lang w:val="en-US" w:eastAsia="fr-BE"/>
                <w14:ligatures w14:val="none"/>
              </w:rPr>
              <w:t>29.03.2024:</w:t>
            </w:r>
            <w:r w:rsidRPr="0092593E">
              <w:rPr>
                <w:rFonts w:eastAsia="Helvetica" w:cs="Calibri"/>
                <w:color w:val="000000"/>
                <w:kern w:val="0"/>
                <w:u w:color="000000"/>
                <w:lang w:val="en-US" w:eastAsia="fr-BE"/>
                <w14:ligatures w14:val="none"/>
              </w:rPr>
              <w:t xml:space="preserve"> The CCBE sent several letters in support of endangered lawyers in </w:t>
            </w:r>
            <w:hyperlink r:id="rId100" w:history="1">
              <w:r w:rsidRPr="0092593E">
                <w:rPr>
                  <w:rFonts w:eastAsia="Helvetica" w:cs="Calibri"/>
                  <w:color w:val="0563C1"/>
                  <w:kern w:val="0"/>
                  <w:u w:val="single" w:color="000000"/>
                  <w:lang w:val="en-US" w:eastAsia="fr-BE"/>
                  <w14:ligatures w14:val="none"/>
                </w:rPr>
                <w:t>China</w:t>
              </w:r>
            </w:hyperlink>
            <w:r w:rsidRPr="0092593E">
              <w:rPr>
                <w:rFonts w:eastAsia="Helvetica" w:cs="Calibri"/>
                <w:color w:val="000000"/>
                <w:kern w:val="0"/>
                <w:u w:color="000000"/>
                <w:lang w:val="en-US" w:eastAsia="fr-BE"/>
                <w14:ligatures w14:val="none"/>
              </w:rPr>
              <w:t xml:space="preserve">, </w:t>
            </w:r>
            <w:hyperlink r:id="rId101" w:history="1">
              <w:r w:rsidRPr="0092593E">
                <w:rPr>
                  <w:rFonts w:eastAsia="Helvetica" w:cs="Calibri"/>
                  <w:color w:val="0563C1"/>
                  <w:kern w:val="0"/>
                  <w:u w:val="single" w:color="000000"/>
                  <w:lang w:val="en-US" w:eastAsia="fr-BE"/>
                  <w14:ligatures w14:val="none"/>
                </w:rPr>
                <w:t>Tunisia</w:t>
              </w:r>
            </w:hyperlink>
            <w:r w:rsidRPr="0092593E">
              <w:rPr>
                <w:rFonts w:eastAsia="Helvetica" w:cs="Calibri"/>
                <w:color w:val="000000"/>
                <w:kern w:val="0"/>
                <w:u w:color="000000"/>
                <w:lang w:val="en-US" w:eastAsia="fr-BE"/>
                <w14:ligatures w14:val="none"/>
              </w:rPr>
              <w:t xml:space="preserve"> and </w:t>
            </w:r>
            <w:hyperlink r:id="rId102" w:history="1">
              <w:r w:rsidRPr="0092593E">
                <w:rPr>
                  <w:rFonts w:eastAsia="Helvetica" w:cs="Calibri"/>
                  <w:color w:val="0563C1"/>
                  <w:kern w:val="0"/>
                  <w:u w:val="single" w:color="000000"/>
                  <w:lang w:val="en-US" w:eastAsia="fr-BE"/>
                  <w14:ligatures w14:val="none"/>
                </w:rPr>
                <w:t>Yemen</w:t>
              </w:r>
            </w:hyperlink>
            <w:r w:rsidRPr="0092593E">
              <w:rPr>
                <w:rFonts w:eastAsia="Helvetica" w:cs="Calibri"/>
                <w:color w:val="000000"/>
                <w:kern w:val="0"/>
                <w:u w:color="000000"/>
                <w:lang w:val="en-US" w:eastAsia="fr-BE"/>
                <w14:ligatures w14:val="none"/>
              </w:rPr>
              <w:t>.</w:t>
            </w:r>
          </w:p>
          <w:p w14:paraId="607272C4" w14:textId="77777777" w:rsidR="0092593E" w:rsidRPr="0092593E" w:rsidRDefault="0092593E" w:rsidP="0092593E">
            <w:pPr>
              <w:jc w:val="both"/>
              <w:rPr>
                <w:rFonts w:eastAsia="Helvetica" w:cs="Calibri"/>
                <w:color w:val="000000"/>
                <w:kern w:val="0"/>
                <w:u w:color="000000"/>
                <w:lang w:val="en-US" w:eastAsia="fr-BE"/>
                <w14:ligatures w14:val="none"/>
              </w:rPr>
            </w:pPr>
          </w:p>
          <w:p w14:paraId="21A9C5E3" w14:textId="77777777" w:rsidR="0092593E" w:rsidRPr="0092593E" w:rsidRDefault="0092593E" w:rsidP="0092593E">
            <w:pPr>
              <w:jc w:val="both"/>
              <w:rPr>
                <w:rFonts w:eastAsia="Helvetica" w:cs="Calibri"/>
                <w:color w:val="000000"/>
                <w:kern w:val="0"/>
                <w:u w:color="000000"/>
                <w:lang w:val="en-US" w:eastAsia="fr-BE"/>
                <w14:ligatures w14:val="none"/>
              </w:rPr>
            </w:pPr>
            <w:r w:rsidRPr="0092593E">
              <w:rPr>
                <w:rFonts w:eastAsia="Helvetica" w:cs="Calibri"/>
                <w:b/>
                <w:bCs/>
                <w:color w:val="000000"/>
                <w:kern w:val="0"/>
                <w:u w:color="000000"/>
                <w:lang w:val="en-US" w:eastAsia="fr-BE"/>
                <w14:ligatures w14:val="none"/>
              </w:rPr>
              <w:lastRenderedPageBreak/>
              <w:t>12.04.2024:</w:t>
            </w:r>
            <w:r w:rsidRPr="0092593E">
              <w:rPr>
                <w:rFonts w:eastAsia="Helvetica" w:cs="Calibri"/>
                <w:color w:val="000000"/>
                <w:kern w:val="0"/>
                <w:u w:color="000000"/>
                <w:lang w:val="en-US" w:eastAsia="fr-BE"/>
                <w14:ligatures w14:val="none"/>
              </w:rPr>
              <w:t xml:space="preserve"> The CCBE, along with 27 human rights </w:t>
            </w:r>
            <w:proofErr w:type="spellStart"/>
            <w:r w:rsidRPr="0092593E">
              <w:rPr>
                <w:rFonts w:eastAsia="Helvetica" w:cs="Calibri"/>
                <w:color w:val="000000"/>
                <w:kern w:val="0"/>
                <w:u w:color="000000"/>
                <w:lang w:val="en-US" w:eastAsia="fr-BE"/>
                <w14:ligatures w14:val="none"/>
              </w:rPr>
              <w:t>organisations</w:t>
            </w:r>
            <w:proofErr w:type="spellEnd"/>
            <w:r w:rsidRPr="0092593E">
              <w:rPr>
                <w:rFonts w:eastAsia="Helvetica" w:cs="Calibri"/>
                <w:color w:val="000000"/>
                <w:kern w:val="0"/>
                <w:u w:color="000000"/>
                <w:lang w:val="en-US" w:eastAsia="fr-BE"/>
                <w14:ligatures w14:val="none"/>
              </w:rPr>
              <w:t xml:space="preserve">, bar associations and Chinese Human Rights defenders, published a joint </w:t>
            </w:r>
            <w:hyperlink r:id="rId103" w:history="1">
              <w:r w:rsidRPr="0092593E">
                <w:rPr>
                  <w:rFonts w:eastAsia="Helvetica" w:cs="Calibri"/>
                  <w:color w:val="0563C1"/>
                  <w:kern w:val="0"/>
                  <w:u w:val="single" w:color="000000"/>
                  <w:lang w:val="en-US" w:eastAsia="fr-BE"/>
                  <w14:ligatures w14:val="none"/>
                </w:rPr>
                <w:t>statement</w:t>
              </w:r>
            </w:hyperlink>
            <w:r w:rsidRPr="0092593E">
              <w:rPr>
                <w:rFonts w:eastAsia="Helvetica" w:cs="Calibri"/>
                <w:color w:val="000000"/>
                <w:kern w:val="0"/>
                <w:u w:color="000000"/>
                <w:lang w:val="en-US" w:eastAsia="fr-BE"/>
                <w14:ligatures w14:val="none"/>
              </w:rPr>
              <w:t xml:space="preserve"> for the immediate release of human rights lawyer Yu </w:t>
            </w:r>
            <w:proofErr w:type="spellStart"/>
            <w:r w:rsidRPr="0092593E">
              <w:rPr>
                <w:rFonts w:eastAsia="Helvetica" w:cs="Calibri"/>
                <w:color w:val="000000"/>
                <w:kern w:val="0"/>
                <w:u w:color="000000"/>
                <w:lang w:val="en-US" w:eastAsia="fr-BE"/>
                <w14:ligatures w14:val="none"/>
              </w:rPr>
              <w:t>Wensheng</w:t>
            </w:r>
            <w:proofErr w:type="spellEnd"/>
            <w:r w:rsidRPr="0092593E">
              <w:rPr>
                <w:rFonts w:eastAsia="Helvetica" w:cs="Calibri"/>
                <w:color w:val="000000"/>
                <w:kern w:val="0"/>
                <w:u w:color="000000"/>
                <w:lang w:val="en-US" w:eastAsia="fr-BE"/>
                <w14:ligatures w14:val="none"/>
              </w:rPr>
              <w:t xml:space="preserve"> and activist Xu Yan.</w:t>
            </w:r>
          </w:p>
          <w:p w14:paraId="09195289" w14:textId="77777777" w:rsidR="0092593E" w:rsidRPr="0092593E" w:rsidRDefault="0092593E" w:rsidP="0092593E">
            <w:pPr>
              <w:jc w:val="both"/>
              <w:rPr>
                <w:rFonts w:eastAsia="Helvetica" w:cs="Calibri"/>
                <w:color w:val="000000"/>
                <w:kern w:val="0"/>
                <w:u w:color="000000"/>
                <w:lang w:val="en-US" w:eastAsia="fr-BE"/>
                <w14:ligatures w14:val="none"/>
              </w:rPr>
            </w:pPr>
          </w:p>
          <w:p w14:paraId="2B8006AC" w14:textId="77777777" w:rsidR="0092593E" w:rsidRPr="0092593E" w:rsidRDefault="0092593E" w:rsidP="0092593E">
            <w:pPr>
              <w:jc w:val="both"/>
              <w:rPr>
                <w:rFonts w:eastAsia="Helvetica" w:cs="Calibri"/>
                <w:color w:val="000000"/>
                <w:kern w:val="0"/>
                <w:u w:color="000000"/>
                <w:lang w:val="en-US" w:eastAsia="fr-BE"/>
                <w14:ligatures w14:val="none"/>
              </w:rPr>
            </w:pPr>
            <w:r w:rsidRPr="0092593E">
              <w:rPr>
                <w:rFonts w:eastAsia="Helvetica" w:cs="Calibri"/>
                <w:b/>
                <w:bCs/>
                <w:color w:val="000000"/>
                <w:kern w:val="0"/>
                <w:u w:color="000000"/>
                <w:lang w:val="en-US" w:eastAsia="fr-BE"/>
                <w14:ligatures w14:val="none"/>
              </w:rPr>
              <w:t>23.04.2024:</w:t>
            </w:r>
            <w:r w:rsidRPr="0092593E">
              <w:rPr>
                <w:rFonts w:eastAsia="Helvetica" w:cs="Calibri"/>
                <w:color w:val="000000"/>
                <w:kern w:val="0"/>
                <w:u w:color="000000"/>
                <w:lang w:val="en-US" w:eastAsia="fr-BE"/>
                <w14:ligatures w14:val="none"/>
              </w:rPr>
              <w:t xml:space="preserve"> The CCBE sent several letters in support of endangered lawyers in Lebanon, Niger, Nigeria, </w:t>
            </w:r>
            <w:proofErr w:type="gramStart"/>
            <w:r w:rsidRPr="0092593E">
              <w:rPr>
                <w:rFonts w:eastAsia="Helvetica" w:cs="Calibri"/>
                <w:color w:val="000000"/>
                <w:kern w:val="0"/>
                <w:u w:color="000000"/>
                <w:lang w:val="en-US" w:eastAsia="fr-BE"/>
                <w14:ligatures w14:val="none"/>
              </w:rPr>
              <w:t>Russia</w:t>
            </w:r>
            <w:proofErr w:type="gramEnd"/>
            <w:r w:rsidRPr="0092593E">
              <w:rPr>
                <w:rFonts w:eastAsia="Helvetica" w:cs="Calibri"/>
                <w:color w:val="000000"/>
                <w:kern w:val="0"/>
                <w:u w:color="000000"/>
                <w:lang w:val="en-US" w:eastAsia="fr-BE"/>
                <w14:ligatures w14:val="none"/>
              </w:rPr>
              <w:t xml:space="preserve"> and Saudi Arabia.</w:t>
            </w:r>
          </w:p>
          <w:p w14:paraId="5E4D6C2E" w14:textId="77777777" w:rsidR="0092593E" w:rsidRPr="00E500AE" w:rsidRDefault="0092593E" w:rsidP="00E500AE">
            <w:pPr>
              <w:ind w:left="135" w:right="149"/>
              <w:jc w:val="both"/>
              <w:rPr>
                <w:lang w:val="en-US"/>
              </w:rPr>
            </w:pPr>
          </w:p>
          <w:p w14:paraId="0E319D2A" w14:textId="77777777" w:rsidR="00E500AE" w:rsidRPr="00E500AE" w:rsidRDefault="00E500AE" w:rsidP="00E500AE">
            <w:pPr>
              <w:ind w:left="135" w:right="149"/>
              <w:jc w:val="both"/>
              <w:rPr>
                <w:lang w:val="en-US"/>
              </w:rPr>
            </w:pPr>
          </w:p>
          <w:p w14:paraId="123E7F42" w14:textId="7BFF3D39" w:rsidR="00E500AE" w:rsidRPr="00175BAD" w:rsidRDefault="00E500AE" w:rsidP="00E500AE">
            <w:pPr>
              <w:ind w:left="135" w:right="149"/>
              <w:jc w:val="both"/>
              <w:rPr>
                <w:lang w:val="en-US"/>
              </w:rPr>
            </w:pPr>
          </w:p>
        </w:tc>
        <w:tc>
          <w:tcPr>
            <w:tcW w:w="3401" w:type="dxa"/>
            <w:shd w:val="clear" w:color="auto" w:fill="FCEFE7"/>
          </w:tcPr>
          <w:p w14:paraId="425D67EB" w14:textId="77777777" w:rsidR="00BE540F" w:rsidRPr="00F95E51" w:rsidRDefault="00BE540F" w:rsidP="00646143">
            <w:pPr>
              <w:pStyle w:val="TableParagraph"/>
              <w:ind w:right="143"/>
              <w:jc w:val="both"/>
              <w:rPr>
                <w:rFonts w:asciiTheme="minorHAnsi" w:hAnsiTheme="minorHAnsi" w:cstheme="minorHAnsi"/>
                <w:lang w:val="en-GB"/>
              </w:rPr>
            </w:pPr>
          </w:p>
          <w:p w14:paraId="3E8BCA0C" w14:textId="77777777" w:rsidR="00BE540F" w:rsidRPr="00BE540F" w:rsidRDefault="00BE540F" w:rsidP="00646143">
            <w:pPr>
              <w:pStyle w:val="TableParagraph"/>
              <w:ind w:right="143"/>
              <w:jc w:val="both"/>
              <w:rPr>
                <w:rFonts w:asciiTheme="minorHAnsi" w:hAnsiTheme="minorHAnsi" w:cstheme="minorHAnsi"/>
                <w:lang w:val="en-US"/>
              </w:rPr>
            </w:pPr>
            <w:r w:rsidRPr="00BE540F">
              <w:rPr>
                <w:rFonts w:asciiTheme="minorHAnsi" w:hAnsiTheme="minorHAnsi" w:cstheme="minorHAnsi"/>
                <w:b/>
                <w:bCs/>
                <w:lang w:val="en-US"/>
              </w:rPr>
              <w:t>22.09.2023:</w:t>
            </w:r>
            <w:r w:rsidRPr="00BE540F">
              <w:rPr>
                <w:rFonts w:asciiTheme="minorHAnsi" w:hAnsiTheme="minorHAnsi" w:cstheme="minorHAnsi"/>
                <w:lang w:val="en-US"/>
              </w:rPr>
              <w:t xml:space="preserve"> CCBE Legal Advisor, Nathan Roosbeek, met with representatives of </w:t>
            </w:r>
            <w:r w:rsidRPr="00BE540F">
              <w:rPr>
                <w:rFonts w:asciiTheme="minorHAnsi" w:hAnsiTheme="minorHAnsi" w:cstheme="minorHAnsi"/>
                <w:i/>
                <w:iCs/>
                <w:lang w:val="en-US"/>
              </w:rPr>
              <w:t>The29Principles</w:t>
            </w:r>
            <w:r w:rsidRPr="00BE540F">
              <w:rPr>
                <w:rFonts w:asciiTheme="minorHAnsi" w:hAnsiTheme="minorHAnsi" w:cstheme="minorHAnsi"/>
                <w:lang w:val="en-US"/>
              </w:rPr>
              <w:t xml:space="preserve"> together with several Chinese Human Rights Lawyers and the Head of Unit of the Subcommittee on Human Rights of the European Parliament (DROI Committee), Mychelle Rieu, to discuss the situation of lawyers in China and possible ways of further support.</w:t>
            </w:r>
          </w:p>
          <w:p w14:paraId="13D300B5" w14:textId="77777777" w:rsidR="00BE540F" w:rsidRPr="00BE540F" w:rsidRDefault="00BE540F" w:rsidP="00646143">
            <w:pPr>
              <w:pStyle w:val="TableParagraph"/>
              <w:ind w:right="143"/>
              <w:jc w:val="both"/>
              <w:rPr>
                <w:rFonts w:asciiTheme="minorHAnsi" w:hAnsiTheme="minorHAnsi" w:cstheme="minorHAnsi"/>
                <w:lang w:val="en-US"/>
              </w:rPr>
            </w:pPr>
          </w:p>
          <w:p w14:paraId="3F1BC727" w14:textId="77777777" w:rsidR="00BE540F" w:rsidRDefault="00BE540F" w:rsidP="00646143">
            <w:pPr>
              <w:pStyle w:val="TableParagraph"/>
              <w:ind w:right="143"/>
              <w:jc w:val="both"/>
              <w:rPr>
                <w:rFonts w:asciiTheme="minorHAnsi" w:hAnsiTheme="minorHAnsi" w:cstheme="minorHAnsi"/>
                <w:lang w:val="en-US"/>
              </w:rPr>
            </w:pPr>
          </w:p>
          <w:p w14:paraId="33431BF4" w14:textId="0A7C8443" w:rsidR="00BE540F" w:rsidRDefault="00BE540F" w:rsidP="00646143">
            <w:pPr>
              <w:pStyle w:val="TableParagraph"/>
              <w:ind w:right="143"/>
              <w:jc w:val="both"/>
              <w:rPr>
                <w:rFonts w:asciiTheme="minorHAnsi" w:hAnsiTheme="minorHAnsi" w:cstheme="minorHAnsi"/>
                <w:lang w:val="en-US"/>
              </w:rPr>
            </w:pPr>
            <w:r w:rsidRPr="00175BAD">
              <w:rPr>
                <w:rFonts w:asciiTheme="minorHAnsi" w:hAnsiTheme="minorHAnsi" w:cstheme="minorHAnsi"/>
                <w:b/>
                <w:bCs/>
                <w:lang w:val="en-US"/>
              </w:rPr>
              <w:t xml:space="preserve">04.10.2023: </w:t>
            </w:r>
            <w:r w:rsidRPr="00175BAD">
              <w:rPr>
                <w:rFonts w:asciiTheme="minorHAnsi" w:hAnsiTheme="minorHAnsi" w:cstheme="minorHAnsi"/>
                <w:lang w:val="en-US"/>
              </w:rPr>
              <w:t>CCBE legal advisor Nathan Roosbeek</w:t>
            </w:r>
            <w:r>
              <w:rPr>
                <w:rFonts w:asciiTheme="minorHAnsi" w:hAnsiTheme="minorHAnsi" w:cstheme="minorHAnsi"/>
                <w:lang w:val="en-US"/>
              </w:rPr>
              <w:t xml:space="preserve">, met with Amnesty International and </w:t>
            </w:r>
            <w:r w:rsidRPr="00BE540F">
              <w:rPr>
                <w:rFonts w:asciiTheme="minorHAnsi" w:hAnsiTheme="minorHAnsi" w:cstheme="minorHAnsi"/>
                <w:lang w:val="en-US"/>
              </w:rPr>
              <w:t xml:space="preserve">Guatemalan lawyer and indigenous human rights </w:t>
            </w:r>
            <w:r>
              <w:rPr>
                <w:rFonts w:asciiTheme="minorHAnsi" w:hAnsiTheme="minorHAnsi" w:cstheme="minorHAnsi"/>
                <w:lang w:val="en-US"/>
              </w:rPr>
              <w:t>lawyer</w:t>
            </w:r>
            <w:r w:rsidRPr="00BE540F">
              <w:rPr>
                <w:rFonts w:asciiTheme="minorHAnsi" w:hAnsiTheme="minorHAnsi" w:cstheme="minorHAnsi"/>
                <w:lang w:val="en-US"/>
              </w:rPr>
              <w:t xml:space="preserve"> Wendy Geraldina López</w:t>
            </w:r>
            <w:r>
              <w:rPr>
                <w:rFonts w:asciiTheme="minorHAnsi" w:hAnsiTheme="minorHAnsi" w:cstheme="minorHAnsi"/>
                <w:lang w:val="en-US"/>
              </w:rPr>
              <w:t xml:space="preserve"> to discuss the situation of lawyers in Guatemala.</w:t>
            </w:r>
          </w:p>
          <w:p w14:paraId="4F009A1E" w14:textId="77777777" w:rsidR="00BE540F" w:rsidRDefault="00BE540F" w:rsidP="00646143">
            <w:pPr>
              <w:pStyle w:val="TableParagraph"/>
              <w:ind w:right="143"/>
              <w:jc w:val="both"/>
              <w:rPr>
                <w:rFonts w:asciiTheme="minorHAnsi" w:hAnsiTheme="minorHAnsi" w:cstheme="minorHAnsi"/>
                <w:lang w:val="en-US"/>
              </w:rPr>
            </w:pPr>
          </w:p>
          <w:p w14:paraId="352F3BF8" w14:textId="4537F345" w:rsidR="00BE540F" w:rsidRDefault="00BE540F" w:rsidP="00646143">
            <w:pPr>
              <w:pStyle w:val="TableParagraph"/>
              <w:ind w:right="143"/>
              <w:jc w:val="both"/>
              <w:rPr>
                <w:rFonts w:asciiTheme="minorHAnsi" w:hAnsiTheme="minorHAnsi" w:cstheme="minorHAnsi"/>
                <w:lang w:val="en-US"/>
              </w:rPr>
            </w:pPr>
            <w:r w:rsidRPr="00175BAD">
              <w:rPr>
                <w:rFonts w:asciiTheme="minorHAnsi" w:hAnsiTheme="minorHAnsi" w:cstheme="minorHAnsi"/>
                <w:b/>
                <w:bCs/>
                <w:lang w:val="en-US"/>
              </w:rPr>
              <w:t>09.10.2023:</w:t>
            </w:r>
            <w:r>
              <w:rPr>
                <w:rFonts w:asciiTheme="minorHAnsi" w:hAnsiTheme="minorHAnsi" w:cstheme="minorHAnsi"/>
                <w:lang w:val="en-US"/>
              </w:rPr>
              <w:t xml:space="preserve"> The CCBE participated in the meeting of the coalition of the DEL. At this meeting, at the request of the CCBE, it was agreed </w:t>
            </w:r>
            <w:r>
              <w:rPr>
                <w:rFonts w:asciiTheme="minorHAnsi" w:hAnsiTheme="minorHAnsi" w:cstheme="minorHAnsi"/>
                <w:lang w:val="en-US"/>
              </w:rPr>
              <w:lastRenderedPageBreak/>
              <w:t xml:space="preserve">to </w:t>
            </w:r>
            <w:r w:rsidRPr="00BE540F">
              <w:rPr>
                <w:rFonts w:asciiTheme="minorHAnsi" w:hAnsiTheme="minorHAnsi" w:cstheme="minorHAnsi"/>
                <w:lang w:val="en-US"/>
              </w:rPr>
              <w:t>delete the reference to Spain in this year's report and all future reports related to the event.</w:t>
            </w:r>
            <w:r>
              <w:rPr>
                <w:rFonts w:asciiTheme="minorHAnsi" w:hAnsiTheme="minorHAnsi" w:cstheme="minorHAnsi"/>
                <w:lang w:val="en-US"/>
              </w:rPr>
              <w:t xml:space="preserve"> The coalition is now finalizing the report </w:t>
            </w:r>
            <w:proofErr w:type="gramStart"/>
            <w:r>
              <w:rPr>
                <w:rFonts w:asciiTheme="minorHAnsi" w:hAnsiTheme="minorHAnsi" w:cstheme="minorHAnsi"/>
                <w:lang w:val="en-US"/>
              </w:rPr>
              <w:t>on the situation of</w:t>
            </w:r>
            <w:proofErr w:type="gramEnd"/>
            <w:r>
              <w:rPr>
                <w:rFonts w:asciiTheme="minorHAnsi" w:hAnsiTheme="minorHAnsi" w:cstheme="minorHAnsi"/>
                <w:lang w:val="en-US"/>
              </w:rPr>
              <w:t xml:space="preserve"> lawyers in Iran.</w:t>
            </w:r>
          </w:p>
          <w:p w14:paraId="64A4B3C6" w14:textId="77777777" w:rsidR="00BE540F" w:rsidRDefault="00BE540F" w:rsidP="00646143">
            <w:pPr>
              <w:pStyle w:val="TableParagraph"/>
              <w:jc w:val="both"/>
              <w:rPr>
                <w:rFonts w:asciiTheme="minorHAnsi" w:hAnsiTheme="minorHAnsi" w:cstheme="minorHAnsi"/>
                <w:lang w:val="en-US"/>
              </w:rPr>
            </w:pPr>
          </w:p>
          <w:p w14:paraId="2DFCB837" w14:textId="77777777" w:rsidR="00E500AE" w:rsidRPr="00E500AE" w:rsidRDefault="00E500AE" w:rsidP="00E500AE">
            <w:pPr>
              <w:rPr>
                <w:rFonts w:eastAsia="Helvetica" w:cs="Calibri"/>
                <w:color w:val="000000"/>
                <w:kern w:val="0"/>
                <w:u w:color="000000"/>
                <w:lang w:val="en-GB" w:eastAsia="fr-BE"/>
                <w14:ligatures w14:val="none"/>
              </w:rPr>
            </w:pPr>
            <w:r w:rsidRPr="00E500AE">
              <w:rPr>
                <w:rFonts w:eastAsia="Helvetica" w:cs="Calibri"/>
                <w:b/>
                <w:bCs/>
                <w:color w:val="000000"/>
                <w:kern w:val="0"/>
                <w:u w:color="000000"/>
                <w:lang w:val="en-US" w:eastAsia="fr-BE"/>
                <w14:ligatures w14:val="none"/>
              </w:rPr>
              <w:t>14.03.2024:</w:t>
            </w:r>
            <w:r w:rsidRPr="00E500AE">
              <w:rPr>
                <w:rFonts w:eastAsia="Helvetica" w:cs="Calibri"/>
                <w:color w:val="000000"/>
                <w:kern w:val="0"/>
                <w:u w:color="000000"/>
                <w:lang w:val="en-US" w:eastAsia="fr-BE"/>
                <w14:ligatures w14:val="none"/>
              </w:rPr>
              <w:t xml:space="preserve"> Legal advisor, Nathan Roosbeek, met online with the Council of Europe ‘s </w:t>
            </w:r>
            <w:r w:rsidRPr="00E500AE">
              <w:rPr>
                <w:rFonts w:eastAsia="Helvetica" w:cs="Calibri"/>
                <w:color w:val="000000"/>
                <w:kern w:val="0"/>
                <w:u w:color="000000"/>
                <w:lang w:val="en-GB" w:eastAsia="fr-BE"/>
                <w14:ligatures w14:val="none"/>
              </w:rPr>
              <w:t xml:space="preserve">Senior Advisor for Human Rights, Coordinator for the Abolition of Death Penalty, to discuss potential collaboration between the CCBE and the </w:t>
            </w:r>
            <w:proofErr w:type="spellStart"/>
            <w:r w:rsidRPr="00E500AE">
              <w:rPr>
                <w:rFonts w:eastAsia="Helvetica" w:cs="Calibri"/>
                <w:color w:val="000000"/>
                <w:kern w:val="0"/>
                <w:u w:color="000000"/>
                <w:lang w:val="en-GB" w:eastAsia="fr-BE"/>
                <w14:ligatures w14:val="none"/>
              </w:rPr>
              <w:t>CoE</w:t>
            </w:r>
            <w:proofErr w:type="spellEnd"/>
            <w:r w:rsidRPr="00E500AE">
              <w:rPr>
                <w:rFonts w:eastAsia="Helvetica" w:cs="Calibri"/>
                <w:color w:val="000000"/>
                <w:kern w:val="0"/>
                <w:u w:color="000000"/>
                <w:lang w:val="en-GB" w:eastAsia="fr-BE"/>
                <w14:ligatures w14:val="none"/>
              </w:rPr>
              <w:t xml:space="preserve"> on promoting the universal abolition of death penalty.</w:t>
            </w:r>
          </w:p>
          <w:p w14:paraId="5333E8A0" w14:textId="77777777" w:rsidR="00E500AE" w:rsidRPr="00E500AE" w:rsidRDefault="00E500AE" w:rsidP="00E500AE">
            <w:pPr>
              <w:rPr>
                <w:rFonts w:eastAsia="Helvetica" w:cs="Calibri"/>
                <w:color w:val="000000"/>
                <w:kern w:val="0"/>
                <w:u w:color="000000"/>
                <w:lang w:val="en-US" w:eastAsia="fr-BE"/>
                <w14:ligatures w14:val="none"/>
              </w:rPr>
            </w:pPr>
          </w:p>
          <w:p w14:paraId="09702961" w14:textId="77777777" w:rsidR="00E500AE" w:rsidRDefault="00E500AE" w:rsidP="00E500AE">
            <w:pPr>
              <w:rPr>
                <w:rFonts w:eastAsia="Helvetica" w:cs="Calibri"/>
                <w:color w:val="000000"/>
                <w:kern w:val="0"/>
                <w:u w:color="000000"/>
                <w:lang w:val="en-US" w:eastAsia="fr-BE"/>
                <w14:ligatures w14:val="none"/>
              </w:rPr>
            </w:pPr>
            <w:r w:rsidRPr="00E500AE">
              <w:rPr>
                <w:rFonts w:eastAsia="Helvetica" w:cs="Calibri"/>
                <w:b/>
                <w:bCs/>
                <w:color w:val="000000"/>
                <w:kern w:val="0"/>
                <w:u w:color="000000"/>
                <w:lang w:val="en-US" w:eastAsia="fr-BE"/>
                <w14:ligatures w14:val="none"/>
              </w:rPr>
              <w:t>14.03.2024:</w:t>
            </w:r>
            <w:r w:rsidRPr="00E500AE">
              <w:rPr>
                <w:rFonts w:eastAsia="Helvetica" w:cs="Calibri"/>
                <w:color w:val="000000"/>
                <w:kern w:val="0"/>
                <w:u w:color="000000"/>
                <w:lang w:val="en-US" w:eastAsia="fr-BE"/>
                <w14:ligatures w14:val="none"/>
              </w:rPr>
              <w:t xml:space="preserve"> Legal advisor, Nathan Roosbeek, met online with representatives of Hong Kong Watch to discuss the situation of lawyers in Hong Kong, </w:t>
            </w:r>
            <w:proofErr w:type="gramStart"/>
            <w:r w:rsidRPr="00E500AE">
              <w:rPr>
                <w:rFonts w:eastAsia="Helvetica" w:cs="Calibri"/>
                <w:color w:val="000000"/>
                <w:kern w:val="0"/>
                <w:u w:color="000000"/>
                <w:lang w:val="en-US" w:eastAsia="fr-BE"/>
                <w14:ligatures w14:val="none"/>
              </w:rPr>
              <w:t>in particular regarding</w:t>
            </w:r>
            <w:proofErr w:type="gramEnd"/>
            <w:r w:rsidRPr="00E500AE">
              <w:rPr>
                <w:rFonts w:eastAsia="Helvetica" w:cs="Calibri"/>
                <w:color w:val="000000"/>
                <w:kern w:val="0"/>
                <w:u w:color="000000"/>
                <w:lang w:val="en-US" w:eastAsia="fr-BE"/>
                <w14:ligatures w14:val="none"/>
              </w:rPr>
              <w:t xml:space="preserve"> the Hong Kong’s National Security Law.</w:t>
            </w:r>
          </w:p>
          <w:p w14:paraId="2DEF92AD" w14:textId="77777777" w:rsidR="0092593E" w:rsidRDefault="0092593E" w:rsidP="00E500AE">
            <w:pPr>
              <w:rPr>
                <w:rFonts w:eastAsia="Helvetica" w:cs="Calibri"/>
                <w:color w:val="000000"/>
                <w:kern w:val="0"/>
                <w:u w:color="000000"/>
                <w:lang w:val="en-US" w:eastAsia="fr-BE"/>
                <w14:ligatures w14:val="none"/>
              </w:rPr>
            </w:pPr>
          </w:p>
          <w:p w14:paraId="4A5B93F3" w14:textId="77777777" w:rsidR="0092593E" w:rsidRPr="0092593E" w:rsidRDefault="0092593E" w:rsidP="0092593E">
            <w:pPr>
              <w:rPr>
                <w:rFonts w:eastAsia="Helvetica" w:cs="Calibri"/>
                <w:color w:val="000000"/>
                <w:kern w:val="0"/>
                <w:u w:color="000000"/>
                <w:lang w:val="en-US" w:eastAsia="fr-BE"/>
                <w14:ligatures w14:val="none"/>
              </w:rPr>
            </w:pPr>
            <w:r w:rsidRPr="0092593E">
              <w:rPr>
                <w:rFonts w:eastAsia="Helvetica" w:cs="Calibri"/>
                <w:b/>
                <w:bCs/>
                <w:color w:val="000000"/>
                <w:kern w:val="0"/>
                <w:u w:color="000000"/>
                <w:lang w:val="en-US" w:eastAsia="fr-BE"/>
                <w14:ligatures w14:val="none"/>
              </w:rPr>
              <w:t>29.04.2024</w:t>
            </w:r>
            <w:r w:rsidRPr="0092593E">
              <w:rPr>
                <w:rFonts w:eastAsia="Helvetica" w:cs="Calibri"/>
                <w:color w:val="000000"/>
                <w:kern w:val="0"/>
                <w:u w:color="000000"/>
                <w:lang w:val="en-US" w:eastAsia="fr-BE"/>
                <w14:ligatures w14:val="none"/>
              </w:rPr>
              <w:t>: The CCBE legal advisor, Nathan Roosbeek participated in the 1</w:t>
            </w:r>
            <w:r w:rsidRPr="0092593E">
              <w:rPr>
                <w:rFonts w:eastAsia="Helvetica" w:cs="Calibri"/>
                <w:color w:val="000000"/>
                <w:kern w:val="0"/>
                <w:u w:color="000000"/>
                <w:vertAlign w:val="superscript"/>
                <w:lang w:val="en-US" w:eastAsia="fr-BE"/>
                <w14:ligatures w14:val="none"/>
              </w:rPr>
              <w:t>st</w:t>
            </w:r>
            <w:r w:rsidRPr="0092593E">
              <w:rPr>
                <w:rFonts w:eastAsia="Helvetica" w:cs="Calibri"/>
                <w:color w:val="000000"/>
                <w:kern w:val="0"/>
                <w:u w:color="000000"/>
                <w:lang w:val="en-US" w:eastAsia="fr-BE"/>
                <w14:ligatures w14:val="none"/>
              </w:rPr>
              <w:t xml:space="preserve"> meeting of the coalition of the day of the endangered lawyer for the </w:t>
            </w:r>
            <w:proofErr w:type="spellStart"/>
            <w:r w:rsidRPr="0092593E">
              <w:rPr>
                <w:rFonts w:eastAsia="Helvetica" w:cs="Calibri"/>
                <w:color w:val="000000"/>
                <w:kern w:val="0"/>
                <w:u w:color="000000"/>
                <w:lang w:val="en-US" w:eastAsia="fr-BE"/>
                <w14:ligatures w14:val="none"/>
              </w:rPr>
              <w:t>organisation</w:t>
            </w:r>
            <w:proofErr w:type="spellEnd"/>
            <w:r w:rsidRPr="0092593E">
              <w:rPr>
                <w:rFonts w:eastAsia="Helvetica" w:cs="Calibri"/>
                <w:color w:val="000000"/>
                <w:kern w:val="0"/>
                <w:u w:color="000000"/>
                <w:lang w:val="en-US" w:eastAsia="fr-BE"/>
                <w14:ligatures w14:val="none"/>
              </w:rPr>
              <w:t xml:space="preserve"> of the 2025</w:t>
            </w:r>
            <w:r w:rsidRPr="0092593E">
              <w:rPr>
                <w:rFonts w:eastAsia="Helvetica" w:cs="Calibri"/>
                <w:color w:val="000000"/>
                <w:kern w:val="0"/>
                <w:u w:color="000000"/>
                <w:vertAlign w:val="superscript"/>
                <w:lang w:val="en-US" w:eastAsia="fr-BE"/>
                <w14:ligatures w14:val="none"/>
              </w:rPr>
              <w:t xml:space="preserve"> </w:t>
            </w:r>
            <w:r w:rsidRPr="0092593E">
              <w:rPr>
                <w:rFonts w:eastAsia="Helvetica" w:cs="Calibri"/>
                <w:color w:val="000000"/>
                <w:kern w:val="0"/>
                <w:u w:color="000000"/>
                <w:lang w:val="en-US" w:eastAsia="fr-BE"/>
                <w14:ligatures w14:val="none"/>
              </w:rPr>
              <w:t>edition of the day.</w:t>
            </w:r>
          </w:p>
          <w:p w14:paraId="357D9084" w14:textId="77777777" w:rsidR="0092593E" w:rsidRPr="00E500AE" w:rsidRDefault="0092593E" w:rsidP="00E500AE">
            <w:pPr>
              <w:rPr>
                <w:rFonts w:eastAsia="Helvetica" w:cs="Calibri"/>
                <w:color w:val="000000"/>
                <w:kern w:val="0"/>
                <w:u w:color="000000"/>
                <w:lang w:val="en-US" w:eastAsia="fr-BE"/>
                <w14:ligatures w14:val="none"/>
              </w:rPr>
            </w:pPr>
          </w:p>
          <w:p w14:paraId="3139B092" w14:textId="77777777" w:rsidR="00BE540F" w:rsidRPr="00BE540F" w:rsidRDefault="00BE540F" w:rsidP="00646143">
            <w:pPr>
              <w:pStyle w:val="TableParagraph"/>
              <w:jc w:val="both"/>
              <w:rPr>
                <w:rFonts w:asciiTheme="minorHAnsi" w:hAnsiTheme="minorHAnsi" w:cstheme="minorHAnsi"/>
                <w:lang w:val="en-US"/>
              </w:rPr>
            </w:pPr>
          </w:p>
          <w:p w14:paraId="17DC4E4A" w14:textId="77777777" w:rsidR="00BE540F" w:rsidRPr="00175BAD" w:rsidRDefault="00BE540F" w:rsidP="00646143">
            <w:pPr>
              <w:pStyle w:val="TableParagraph"/>
              <w:jc w:val="both"/>
              <w:rPr>
                <w:rFonts w:asciiTheme="minorHAnsi" w:hAnsiTheme="minorHAnsi" w:cstheme="minorHAnsi"/>
                <w:lang w:val="en-GB"/>
              </w:rPr>
            </w:pPr>
          </w:p>
          <w:p w14:paraId="02A4B7C2" w14:textId="6A8206E4" w:rsidR="009E0201" w:rsidRPr="003929B1" w:rsidRDefault="009E0201" w:rsidP="00646143">
            <w:pPr>
              <w:pStyle w:val="TableParagraph"/>
              <w:jc w:val="both"/>
              <w:rPr>
                <w:rFonts w:asciiTheme="minorHAnsi" w:hAnsiTheme="minorHAnsi" w:cstheme="minorHAnsi"/>
                <w:lang w:val="en-GB"/>
              </w:rPr>
            </w:pPr>
          </w:p>
        </w:tc>
        <w:tc>
          <w:tcPr>
            <w:tcW w:w="3970" w:type="dxa"/>
            <w:shd w:val="clear" w:color="auto" w:fill="FCEFE7"/>
          </w:tcPr>
          <w:p w14:paraId="4ABE74A5" w14:textId="77777777" w:rsidR="00F9476B" w:rsidRPr="00F9476B" w:rsidRDefault="00F9476B" w:rsidP="00F9476B">
            <w:pPr>
              <w:ind w:left="138"/>
              <w:jc w:val="center"/>
              <w:rPr>
                <w:lang w:val="en-GB"/>
              </w:rPr>
            </w:pPr>
            <w:r w:rsidRPr="00F9476B">
              <w:rPr>
                <w:lang w:val="en-GB"/>
              </w:rPr>
              <w:lastRenderedPageBreak/>
              <w:drawing>
                <wp:inline distT="0" distB="0" distL="0" distR="0" wp14:anchorId="64659317" wp14:editId="27C8D37E">
                  <wp:extent cx="295275" cy="295275"/>
                  <wp:effectExtent l="0" t="0" r="0" b="9525"/>
                  <wp:docPr id="952049359" name="Graphique 952049359"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078DC259" w14:textId="77777777" w:rsidR="00F9476B" w:rsidRPr="00F9476B" w:rsidRDefault="00F9476B" w:rsidP="00F9476B">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2EE41021" w14:textId="7CC4B669" w:rsidR="00BE540F" w:rsidRPr="00175BAD" w:rsidRDefault="006E5F0F" w:rsidP="00F9476B">
            <w:pPr>
              <w:rPr>
                <w:lang w:val="en-GB"/>
              </w:rPr>
            </w:pPr>
            <w:r>
              <w:rPr>
                <w:lang w:val="en-GB"/>
              </w:rPr>
              <w:t xml:space="preserve"> </w:t>
            </w:r>
          </w:p>
        </w:tc>
      </w:tr>
    </w:tbl>
    <w:p w14:paraId="77F26CB8"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7636A5FC" w14:textId="77777777">
        <w:trPr>
          <w:trHeight w:val="1878"/>
        </w:trPr>
        <w:tc>
          <w:tcPr>
            <w:tcW w:w="3401" w:type="dxa"/>
            <w:shd w:val="clear" w:color="auto" w:fill="FDF9F8"/>
          </w:tcPr>
          <w:p w14:paraId="2A41CE60" w14:textId="77777777" w:rsidR="00794EB1" w:rsidRPr="00F95E51" w:rsidRDefault="006E5F0F">
            <w:pPr>
              <w:pStyle w:val="TableParagraph"/>
              <w:tabs>
                <w:tab w:val="left" w:pos="827"/>
                <w:tab w:val="left" w:pos="1861"/>
                <w:tab w:val="left" w:pos="2742"/>
              </w:tabs>
              <w:ind w:right="95"/>
              <w:rPr>
                <w:rFonts w:asciiTheme="minorHAnsi" w:hAnsiTheme="minorHAnsi" w:cstheme="minorHAnsi"/>
              </w:rPr>
            </w:pPr>
            <w:hyperlink r:id="rId104">
              <w:r w:rsidR="0039249D" w:rsidRPr="00F95E51">
                <w:rPr>
                  <w:rFonts w:asciiTheme="minorHAnsi" w:hAnsiTheme="minorHAnsi" w:cstheme="minorHAnsi"/>
                  <w:color w:val="0562C1"/>
                  <w:spacing w:val="-4"/>
                  <w:u w:val="single" w:color="0562C1"/>
                </w:rPr>
                <w:t>CCBE</w:t>
              </w:r>
              <w:r w:rsidR="0039249D" w:rsidRPr="00F95E51">
                <w:rPr>
                  <w:rFonts w:asciiTheme="minorHAnsi" w:hAnsiTheme="minorHAnsi" w:cstheme="minorHAnsi"/>
                  <w:color w:val="0562C1"/>
                  <w:u w:val="single" w:color="0562C1"/>
                </w:rPr>
                <w:tab/>
              </w:r>
              <w:proofErr w:type="spellStart"/>
              <w:r w:rsidR="0039249D" w:rsidRPr="00F95E51">
                <w:rPr>
                  <w:rFonts w:asciiTheme="minorHAnsi" w:hAnsiTheme="minorHAnsi" w:cstheme="minorHAnsi"/>
                  <w:color w:val="0562C1"/>
                  <w:spacing w:val="-2"/>
                  <w:u w:val="single" w:color="0562C1"/>
                </w:rPr>
                <w:t>fictitious</w:t>
              </w:r>
              <w:proofErr w:type="spellEnd"/>
              <w:r w:rsidR="0039249D" w:rsidRPr="00F95E51">
                <w:rPr>
                  <w:rFonts w:asciiTheme="minorHAnsi" w:hAnsiTheme="minorHAnsi" w:cstheme="minorHAnsi"/>
                  <w:color w:val="0562C1"/>
                  <w:u w:val="single" w:color="0562C1"/>
                </w:rPr>
                <w:tab/>
              </w:r>
              <w:proofErr w:type="spellStart"/>
              <w:r w:rsidR="0039249D" w:rsidRPr="00F95E51">
                <w:rPr>
                  <w:rFonts w:asciiTheme="minorHAnsi" w:hAnsiTheme="minorHAnsi" w:cstheme="minorHAnsi"/>
                  <w:color w:val="0562C1"/>
                  <w:spacing w:val="-2"/>
                  <w:u w:val="single" w:color="0562C1"/>
                </w:rPr>
                <w:t>amicus</w:t>
              </w:r>
              <w:proofErr w:type="spellEnd"/>
              <w:r w:rsidR="0039249D" w:rsidRPr="00F95E51">
                <w:rPr>
                  <w:rFonts w:asciiTheme="minorHAnsi" w:hAnsiTheme="minorHAnsi" w:cstheme="minorHAnsi"/>
                  <w:color w:val="0562C1"/>
                  <w:u w:val="single" w:color="0562C1"/>
                </w:rPr>
                <w:tab/>
              </w:r>
              <w:proofErr w:type="spellStart"/>
              <w:r w:rsidR="0039249D" w:rsidRPr="00F95E51">
                <w:rPr>
                  <w:rFonts w:asciiTheme="minorHAnsi" w:hAnsiTheme="minorHAnsi" w:cstheme="minorHAnsi"/>
                  <w:color w:val="0562C1"/>
                  <w:spacing w:val="-2"/>
                  <w:u w:val="single" w:color="0562C1"/>
                </w:rPr>
                <w:t>curiae</w:t>
              </w:r>
              <w:proofErr w:type="spellEnd"/>
            </w:hyperlink>
            <w:r w:rsidR="0039249D" w:rsidRPr="00F95E51">
              <w:rPr>
                <w:rFonts w:asciiTheme="minorHAnsi" w:hAnsiTheme="minorHAnsi" w:cstheme="minorHAnsi"/>
                <w:color w:val="0562C1"/>
                <w:spacing w:val="-2"/>
              </w:rPr>
              <w:t xml:space="preserve"> </w:t>
            </w:r>
            <w:hyperlink r:id="rId105">
              <w:proofErr w:type="spellStart"/>
              <w:r w:rsidR="0039249D" w:rsidRPr="00F95E51">
                <w:rPr>
                  <w:rFonts w:asciiTheme="minorHAnsi" w:hAnsiTheme="minorHAnsi" w:cstheme="minorHAnsi"/>
                  <w:color w:val="0562C1"/>
                  <w:spacing w:val="-2"/>
                  <w:u w:val="single" w:color="0562C1"/>
                </w:rPr>
                <w:t>contest</w:t>
              </w:r>
              <w:proofErr w:type="spellEnd"/>
            </w:hyperlink>
          </w:p>
          <w:p w14:paraId="3996F259" w14:textId="77777777" w:rsidR="00794EB1" w:rsidRPr="00F95E51" w:rsidRDefault="00794EB1">
            <w:pPr>
              <w:pStyle w:val="TableParagraph"/>
              <w:spacing w:before="12"/>
              <w:ind w:left="0"/>
              <w:rPr>
                <w:rFonts w:asciiTheme="minorHAnsi" w:hAnsiTheme="minorHAnsi" w:cstheme="minorHAnsi"/>
                <w:i/>
                <w:sz w:val="21"/>
              </w:rPr>
            </w:pPr>
          </w:p>
          <w:p w14:paraId="6EDC0005"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8F9A8CB" w14:textId="77777777" w:rsidR="00794EB1" w:rsidRPr="00F95E51" w:rsidRDefault="00794EB1">
            <w:pPr>
              <w:pStyle w:val="TableParagraph"/>
              <w:spacing w:before="10"/>
              <w:ind w:left="0"/>
              <w:rPr>
                <w:rFonts w:asciiTheme="minorHAnsi" w:hAnsiTheme="minorHAnsi" w:cstheme="minorHAnsi"/>
                <w:i/>
                <w:sz w:val="21"/>
              </w:rPr>
            </w:pPr>
          </w:p>
          <w:p w14:paraId="6CCD39A7" w14:textId="77777777" w:rsidR="00794EB1" w:rsidRPr="00F95E51" w:rsidRDefault="0039249D">
            <w:pPr>
              <w:pStyle w:val="TableParagraph"/>
              <w:tabs>
                <w:tab w:val="left" w:pos="467"/>
              </w:tabs>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36" w:type="dxa"/>
            <w:shd w:val="clear" w:color="auto" w:fill="FDF9F8"/>
          </w:tcPr>
          <w:p w14:paraId="1829A791" w14:textId="65743972" w:rsidR="00794EB1" w:rsidRPr="00F95E51" w:rsidRDefault="0039249D">
            <w:pPr>
              <w:pStyle w:val="TableParagraph"/>
              <w:rPr>
                <w:rFonts w:asciiTheme="minorHAnsi" w:hAnsiTheme="minorHAnsi" w:cstheme="minorHAnsi"/>
                <w:lang w:val="en-GB"/>
              </w:rPr>
            </w:pPr>
            <w:r w:rsidRPr="00AC3F4F">
              <w:rPr>
                <w:rFonts w:asciiTheme="minorHAnsi" w:hAnsiTheme="minorHAnsi" w:cstheme="minorHAnsi"/>
                <w:b/>
                <w:bCs/>
                <w:lang w:val="en-GB"/>
              </w:rPr>
              <w:t>01/09/202</w:t>
            </w:r>
            <w:r w:rsidR="001A2976" w:rsidRPr="00AC3F4F">
              <w:rPr>
                <w:rFonts w:asciiTheme="minorHAnsi" w:hAnsiTheme="minorHAnsi" w:cstheme="minorHAnsi"/>
                <w:b/>
                <w:bCs/>
                <w:lang w:val="en-GB"/>
              </w:rPr>
              <w:t>3</w:t>
            </w:r>
            <w:r w:rsidRPr="00F95E51">
              <w:rPr>
                <w:rFonts w:asciiTheme="minorHAnsi" w:hAnsiTheme="minorHAnsi" w:cstheme="minorHAnsi"/>
                <w:lang w:val="en-GB"/>
              </w:rPr>
              <w:t>:</w:t>
            </w:r>
            <w:r w:rsidRPr="00F95E51">
              <w:rPr>
                <w:rFonts w:asciiTheme="minorHAnsi" w:hAnsiTheme="minorHAnsi" w:cstheme="minorHAnsi"/>
                <w:spacing w:val="32"/>
                <w:lang w:val="en-GB"/>
              </w:rPr>
              <w:t xml:space="preserve"> </w:t>
            </w:r>
            <w:r w:rsidRPr="00F95E51">
              <w:rPr>
                <w:rFonts w:asciiTheme="minorHAnsi" w:hAnsiTheme="minorHAnsi" w:cstheme="minorHAnsi"/>
                <w:lang w:val="en-GB"/>
              </w:rPr>
              <w:t>Launch</w:t>
            </w:r>
            <w:r w:rsidRPr="00F95E51">
              <w:rPr>
                <w:rFonts w:asciiTheme="minorHAnsi" w:hAnsiTheme="minorHAnsi" w:cstheme="minorHAnsi"/>
                <w:spacing w:val="3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4"/>
                <w:lang w:val="en-GB"/>
              </w:rPr>
              <w:t xml:space="preserve"> </w:t>
            </w:r>
            <w:r w:rsidR="001A2976">
              <w:rPr>
                <w:rFonts w:asciiTheme="minorHAnsi" w:hAnsiTheme="minorHAnsi" w:cstheme="minorHAnsi"/>
                <w:lang w:val="en-GB"/>
              </w:rPr>
              <w:t>second</w:t>
            </w:r>
            <w:r w:rsidR="001A2976" w:rsidRPr="00F95E51">
              <w:rPr>
                <w:rFonts w:asciiTheme="minorHAnsi" w:hAnsiTheme="minorHAnsi" w:cstheme="minorHAnsi"/>
                <w:spacing w:val="32"/>
                <w:lang w:val="en-GB"/>
              </w:rPr>
              <w:t xml:space="preserve"> </w:t>
            </w:r>
            <w:r w:rsidRPr="00F95E51">
              <w:rPr>
                <w:rFonts w:asciiTheme="minorHAnsi" w:hAnsiTheme="minorHAnsi" w:cstheme="minorHAnsi"/>
                <w:lang w:val="en-GB"/>
              </w:rPr>
              <w:t>edition</w:t>
            </w:r>
            <w:r w:rsidRPr="00F95E51">
              <w:rPr>
                <w:rFonts w:asciiTheme="minorHAnsi" w:hAnsiTheme="minorHAnsi" w:cstheme="minorHAnsi"/>
                <w:spacing w:val="3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2"/>
                <w:lang w:val="en-GB"/>
              </w:rPr>
              <w:t xml:space="preserve"> </w:t>
            </w:r>
            <w:r w:rsidRPr="00F95E51">
              <w:rPr>
                <w:rFonts w:asciiTheme="minorHAnsi" w:hAnsiTheme="minorHAnsi" w:cstheme="minorHAnsi"/>
                <w:lang w:val="en-GB"/>
              </w:rPr>
              <w:t xml:space="preserve">the </w:t>
            </w:r>
            <w:r w:rsidRPr="00F95E51">
              <w:rPr>
                <w:rFonts w:asciiTheme="minorHAnsi" w:hAnsiTheme="minorHAnsi" w:cstheme="minorHAnsi"/>
                <w:spacing w:val="-2"/>
                <w:lang w:val="en-GB"/>
              </w:rPr>
              <w:t>contest</w:t>
            </w:r>
          </w:p>
          <w:p w14:paraId="254386C6" w14:textId="78B0AC22" w:rsidR="00E500AE" w:rsidRPr="00F95E51" w:rsidRDefault="0039249D" w:rsidP="00E500AE">
            <w:pPr>
              <w:pStyle w:val="TableParagraph"/>
              <w:rPr>
                <w:rFonts w:asciiTheme="minorHAnsi" w:hAnsiTheme="minorHAnsi" w:cstheme="minorHAnsi"/>
                <w:lang w:val="en-GB"/>
              </w:rPr>
            </w:pPr>
            <w:r w:rsidRPr="00AC3F4F">
              <w:rPr>
                <w:rFonts w:asciiTheme="minorHAnsi" w:hAnsiTheme="minorHAnsi" w:cstheme="minorHAnsi"/>
                <w:b/>
                <w:bCs/>
                <w:lang w:val="en-GB"/>
              </w:rPr>
              <w:t>Mid-January</w:t>
            </w:r>
            <w:r w:rsidRPr="00F95E51">
              <w:rPr>
                <w:rFonts w:asciiTheme="minorHAnsi" w:hAnsiTheme="minorHAnsi" w:cstheme="minorHAnsi"/>
                <w:lang w:val="en-GB"/>
              </w:rPr>
              <w:t>:</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Announcement</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3</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pre- selected candidates</w:t>
            </w:r>
            <w:r w:rsidR="00E500AE">
              <w:rPr>
                <w:rFonts w:asciiTheme="minorHAnsi" w:hAnsiTheme="minorHAnsi" w:cstheme="minorHAnsi"/>
                <w:lang w:val="en-GB"/>
              </w:rPr>
              <w:t>.</w:t>
            </w:r>
          </w:p>
          <w:p w14:paraId="3F2FE0B5" w14:textId="6CC58F71" w:rsidR="00406E07" w:rsidRPr="00F95E51" w:rsidRDefault="00E500AE" w:rsidP="00AC3F4F">
            <w:pPr>
              <w:pStyle w:val="TableParagraph"/>
              <w:rPr>
                <w:rFonts w:asciiTheme="minorHAnsi" w:hAnsiTheme="minorHAnsi" w:cstheme="minorHAnsi"/>
                <w:lang w:val="en-GB"/>
              </w:rPr>
            </w:pPr>
            <w:r>
              <w:rPr>
                <w:rFonts w:asciiTheme="minorHAnsi" w:hAnsiTheme="minorHAnsi" w:cstheme="minorHAnsi"/>
                <w:b/>
                <w:bCs/>
                <w:lang w:val="en-GB"/>
              </w:rPr>
              <w:t xml:space="preserve">17 </w:t>
            </w:r>
            <w:r w:rsidR="001A2976" w:rsidRPr="00AC3F4F">
              <w:rPr>
                <w:rFonts w:asciiTheme="minorHAnsi" w:hAnsiTheme="minorHAnsi" w:cstheme="minorHAnsi"/>
                <w:b/>
                <w:bCs/>
                <w:lang w:val="en-GB"/>
              </w:rPr>
              <w:t>May</w:t>
            </w:r>
            <w:r w:rsidR="0039249D" w:rsidRPr="00AC3F4F">
              <w:rPr>
                <w:rFonts w:asciiTheme="minorHAnsi" w:hAnsiTheme="minorHAnsi" w:cstheme="minorHAnsi"/>
                <w:b/>
                <w:bCs/>
                <w:lang w:val="en-GB"/>
              </w:rPr>
              <w:t>:</w:t>
            </w:r>
            <w:r w:rsidR="0039249D" w:rsidRPr="00F95E51">
              <w:rPr>
                <w:rFonts w:asciiTheme="minorHAnsi" w:hAnsiTheme="minorHAnsi" w:cstheme="minorHAnsi"/>
                <w:lang w:val="en-GB"/>
              </w:rPr>
              <w:t xml:space="preserve"> Award Ceremony in conjunction with the Plenary Session in </w:t>
            </w:r>
            <w:r w:rsidR="001A2976">
              <w:rPr>
                <w:rFonts w:asciiTheme="minorHAnsi" w:hAnsiTheme="minorHAnsi" w:cstheme="minorHAnsi"/>
                <w:lang w:val="en-GB"/>
              </w:rPr>
              <w:t>Lausanne</w:t>
            </w:r>
          </w:p>
          <w:p w14:paraId="68239998" w14:textId="529ABE87" w:rsidR="00406E07" w:rsidRPr="00F95E51" w:rsidRDefault="00406E07">
            <w:pPr>
              <w:pStyle w:val="TableParagraph"/>
              <w:rPr>
                <w:rFonts w:asciiTheme="minorHAnsi" w:hAnsiTheme="minorHAnsi" w:cstheme="minorHAnsi"/>
                <w:lang w:val="en-GB"/>
              </w:rPr>
            </w:pPr>
          </w:p>
        </w:tc>
        <w:tc>
          <w:tcPr>
            <w:tcW w:w="3401" w:type="dxa"/>
            <w:shd w:val="clear" w:color="auto" w:fill="FDF9F8"/>
          </w:tcPr>
          <w:p w14:paraId="38C83802" w14:textId="77777777" w:rsidR="00794EB1" w:rsidRPr="00F95E51" w:rsidRDefault="00794EB1">
            <w:pPr>
              <w:pStyle w:val="TableParagraph"/>
              <w:ind w:left="0"/>
              <w:rPr>
                <w:rFonts w:asciiTheme="minorHAnsi" w:hAnsiTheme="minorHAnsi" w:cstheme="minorHAnsi"/>
                <w:i/>
                <w:lang w:val="en-GB"/>
              </w:rPr>
            </w:pPr>
          </w:p>
          <w:p w14:paraId="74196BC1" w14:textId="77777777" w:rsidR="00794EB1" w:rsidRPr="00F95E51" w:rsidRDefault="00794EB1">
            <w:pPr>
              <w:pStyle w:val="TableParagraph"/>
              <w:ind w:left="0"/>
              <w:rPr>
                <w:rFonts w:asciiTheme="minorHAnsi" w:hAnsiTheme="minorHAnsi" w:cstheme="minorHAnsi"/>
                <w:i/>
                <w:lang w:val="en-GB"/>
              </w:rPr>
            </w:pPr>
          </w:p>
          <w:p w14:paraId="0E47D2D0" w14:textId="77777777" w:rsidR="00794EB1" w:rsidRPr="00F95E51" w:rsidRDefault="00794EB1">
            <w:pPr>
              <w:pStyle w:val="TableParagraph"/>
              <w:spacing w:before="9"/>
              <w:ind w:left="0"/>
              <w:rPr>
                <w:rFonts w:asciiTheme="minorHAnsi" w:hAnsiTheme="minorHAnsi" w:cstheme="minorHAnsi"/>
                <w:i/>
                <w:sz w:val="32"/>
                <w:lang w:val="en-GB"/>
              </w:rPr>
            </w:pPr>
          </w:p>
          <w:p w14:paraId="746F273D" w14:textId="77777777" w:rsidR="00794EB1" w:rsidRPr="00F95E51" w:rsidRDefault="0039249D">
            <w:pPr>
              <w:pStyle w:val="TableParagraph"/>
              <w:spacing w:before="1"/>
              <w:ind w:left="0" w:right="685"/>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67413968" w14:textId="77777777" w:rsidR="00794EB1" w:rsidRPr="00F95E51" w:rsidRDefault="00794EB1">
            <w:pPr>
              <w:pStyle w:val="TableParagraph"/>
              <w:ind w:left="0"/>
              <w:rPr>
                <w:rFonts w:asciiTheme="minorHAnsi" w:hAnsiTheme="minorHAnsi" w:cstheme="minorHAnsi"/>
                <w:i/>
              </w:rPr>
            </w:pPr>
          </w:p>
          <w:p w14:paraId="4C443A80" w14:textId="77777777" w:rsidR="00794EB1" w:rsidRPr="00F95E51" w:rsidRDefault="00794EB1">
            <w:pPr>
              <w:pStyle w:val="TableParagraph"/>
              <w:ind w:left="0"/>
              <w:rPr>
                <w:rFonts w:asciiTheme="minorHAnsi" w:hAnsiTheme="minorHAnsi" w:cstheme="minorHAnsi"/>
                <w:i/>
              </w:rPr>
            </w:pPr>
          </w:p>
          <w:p w14:paraId="708513AB" w14:textId="77777777" w:rsidR="00794EB1" w:rsidRPr="00F95E51" w:rsidRDefault="00794EB1">
            <w:pPr>
              <w:pStyle w:val="TableParagraph"/>
              <w:spacing w:before="12"/>
              <w:ind w:left="0"/>
              <w:rPr>
                <w:rFonts w:asciiTheme="minorHAnsi" w:hAnsiTheme="minorHAnsi" w:cstheme="minorHAnsi"/>
                <w:i/>
                <w:sz w:val="21"/>
              </w:rPr>
            </w:pPr>
          </w:p>
          <w:p w14:paraId="3C5078CA" w14:textId="77777777" w:rsidR="00794EB1" w:rsidRPr="00F95E51" w:rsidRDefault="0039249D">
            <w:pPr>
              <w:pStyle w:val="TableParagraph"/>
              <w:ind w:left="0" w:right="971"/>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r>
      <w:tr w:rsidR="00794EB1" w:rsidRPr="00F95E51" w14:paraId="1F8A3A5D" w14:textId="77777777">
        <w:trPr>
          <w:trHeight w:val="1612"/>
        </w:trPr>
        <w:tc>
          <w:tcPr>
            <w:tcW w:w="3401" w:type="dxa"/>
            <w:shd w:val="clear" w:color="auto" w:fill="FCEFE7"/>
          </w:tcPr>
          <w:p w14:paraId="298AB520" w14:textId="721CE014" w:rsidR="00794EB1" w:rsidRPr="00F95E51" w:rsidRDefault="0039249D">
            <w:pPr>
              <w:pStyle w:val="TableParagraph"/>
              <w:spacing w:line="480" w:lineRule="auto"/>
              <w:ind w:right="572"/>
              <w:rPr>
                <w:rFonts w:asciiTheme="minorHAnsi" w:hAnsiTheme="minorHAnsi" w:cstheme="minorHAnsi"/>
                <w:lang w:val="en-GB"/>
              </w:rPr>
            </w:pPr>
            <w:r w:rsidRPr="00F95E51">
              <w:rPr>
                <w:rFonts w:asciiTheme="minorHAnsi" w:hAnsiTheme="minorHAnsi" w:cstheme="minorHAnsi"/>
                <w:lang w:val="en-GB"/>
              </w:rPr>
              <w:t>Human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Award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202</w:t>
            </w:r>
            <w:r w:rsidR="00E500AE">
              <w:rPr>
                <w:rFonts w:asciiTheme="minorHAnsi" w:hAnsiTheme="minorHAnsi" w:cstheme="minorHAnsi"/>
                <w:lang w:val="en-GB"/>
              </w:rPr>
              <w:t xml:space="preserve">4 </w:t>
            </w:r>
            <w:r w:rsidRPr="00F95E51">
              <w:rPr>
                <w:rFonts w:asciiTheme="minorHAnsi" w:hAnsiTheme="minorHAnsi" w:cstheme="minorHAnsi"/>
                <w:lang w:val="en-GB"/>
              </w:rPr>
              <w:t>Relevant actors:</w:t>
            </w:r>
          </w:p>
          <w:p w14:paraId="49535AC6" w14:textId="77777777" w:rsidR="00794EB1" w:rsidRPr="00F95E51" w:rsidRDefault="0039249D">
            <w:pPr>
              <w:pStyle w:val="TableParagraph"/>
              <w:tabs>
                <w:tab w:val="left" w:pos="467"/>
              </w:tabs>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36" w:type="dxa"/>
            <w:shd w:val="clear" w:color="auto" w:fill="FCEFE7"/>
          </w:tcPr>
          <w:p w14:paraId="1DCE4914" w14:textId="5716EFE5" w:rsidR="00794EB1" w:rsidRPr="00F95E51" w:rsidRDefault="0039249D">
            <w:pPr>
              <w:pStyle w:val="TableParagraph"/>
              <w:tabs>
                <w:tab w:val="left" w:pos="1012"/>
                <w:tab w:val="left" w:pos="1741"/>
                <w:tab w:val="left" w:pos="2296"/>
                <w:tab w:val="left" w:pos="2932"/>
                <w:tab w:val="left" w:pos="3654"/>
                <w:tab w:val="left" w:pos="4170"/>
              </w:tabs>
              <w:ind w:right="93"/>
              <w:rPr>
                <w:rFonts w:asciiTheme="minorHAnsi" w:hAnsiTheme="minorHAnsi" w:cstheme="minorHAnsi"/>
                <w:lang w:val="en-GB"/>
              </w:rPr>
            </w:pPr>
            <w:r w:rsidRPr="00AC3F4F">
              <w:rPr>
                <w:rFonts w:asciiTheme="minorHAnsi" w:hAnsiTheme="minorHAnsi" w:cstheme="minorHAnsi"/>
                <w:b/>
                <w:bCs/>
                <w:spacing w:val="-2"/>
                <w:lang w:val="en-GB"/>
              </w:rPr>
              <w:t>January</w:t>
            </w:r>
            <w:r w:rsidRPr="00AC3F4F">
              <w:rPr>
                <w:rFonts w:asciiTheme="minorHAnsi" w:hAnsiTheme="minorHAnsi" w:cstheme="minorHAnsi"/>
                <w:b/>
                <w:bCs/>
                <w:lang w:val="en-GB"/>
              </w:rPr>
              <w:tab/>
            </w:r>
            <w:r w:rsidRPr="00AC3F4F">
              <w:rPr>
                <w:rFonts w:asciiTheme="minorHAnsi" w:hAnsiTheme="minorHAnsi" w:cstheme="minorHAnsi"/>
                <w:b/>
                <w:bCs/>
                <w:spacing w:val="-2"/>
                <w:lang w:val="en-GB"/>
              </w:rPr>
              <w:t>202</w:t>
            </w:r>
            <w:r w:rsidR="00E500AE">
              <w:rPr>
                <w:rFonts w:asciiTheme="minorHAnsi" w:hAnsiTheme="minorHAnsi" w:cstheme="minorHAnsi"/>
                <w:b/>
                <w:bCs/>
                <w:spacing w:val="-2"/>
                <w:lang w:val="en-GB"/>
              </w:rPr>
              <w:t>4</w:t>
            </w:r>
            <w:r w:rsidRPr="00AC3F4F">
              <w:rPr>
                <w:rFonts w:asciiTheme="minorHAnsi" w:hAnsiTheme="minorHAnsi" w:cstheme="minorHAnsi"/>
                <w:b/>
                <w:bCs/>
                <w:spacing w:val="-2"/>
                <w:lang w:val="en-GB"/>
              </w:rPr>
              <w:t>-</w:t>
            </w:r>
            <w:r w:rsidRPr="00AC3F4F">
              <w:rPr>
                <w:rFonts w:asciiTheme="minorHAnsi" w:hAnsiTheme="minorHAnsi" w:cstheme="minorHAnsi"/>
                <w:b/>
                <w:bCs/>
                <w:spacing w:val="-4"/>
                <w:lang w:val="en-GB"/>
              </w:rPr>
              <w:t>End</w:t>
            </w:r>
            <w:r w:rsidRPr="00AC3F4F">
              <w:rPr>
                <w:rFonts w:asciiTheme="minorHAnsi" w:hAnsiTheme="minorHAnsi" w:cstheme="minorHAnsi"/>
                <w:b/>
                <w:bCs/>
                <w:lang w:val="en-GB"/>
              </w:rPr>
              <w:tab/>
            </w:r>
            <w:r w:rsidRPr="00AC3F4F">
              <w:rPr>
                <w:rFonts w:asciiTheme="minorHAnsi" w:hAnsiTheme="minorHAnsi" w:cstheme="minorHAnsi"/>
                <w:b/>
                <w:bCs/>
                <w:spacing w:val="-4"/>
                <w:lang w:val="en-GB"/>
              </w:rPr>
              <w:t>April</w:t>
            </w:r>
            <w:r w:rsidRPr="00AC3F4F">
              <w:rPr>
                <w:rFonts w:asciiTheme="minorHAnsi" w:hAnsiTheme="minorHAnsi" w:cstheme="minorHAnsi"/>
                <w:b/>
                <w:bCs/>
                <w:lang w:val="en-GB"/>
              </w:rPr>
              <w:tab/>
            </w:r>
            <w:r w:rsidRPr="00AC3F4F">
              <w:rPr>
                <w:rFonts w:asciiTheme="minorHAnsi" w:hAnsiTheme="minorHAnsi" w:cstheme="minorHAnsi"/>
                <w:b/>
                <w:bCs/>
                <w:spacing w:val="-4"/>
                <w:lang w:val="en-GB"/>
              </w:rPr>
              <w:t>202</w:t>
            </w:r>
            <w:r w:rsidR="00E500AE">
              <w:rPr>
                <w:rFonts w:asciiTheme="minorHAnsi" w:hAnsiTheme="minorHAnsi" w:cstheme="minorHAnsi"/>
                <w:b/>
                <w:bCs/>
                <w:spacing w:val="-4"/>
                <w:lang w:val="en-GB"/>
              </w:rPr>
              <w:t>4</w:t>
            </w:r>
            <w:r w:rsidRPr="00F95E51">
              <w:rPr>
                <w:rFonts w:asciiTheme="minorHAnsi" w:hAnsiTheme="minorHAnsi" w:cstheme="minorHAnsi"/>
                <w:spacing w:val="-4"/>
                <w:lang w:val="en-GB"/>
              </w:rPr>
              <w:t>:</w:t>
            </w:r>
            <w:r w:rsidRPr="00F95E51">
              <w:rPr>
                <w:rFonts w:asciiTheme="minorHAnsi" w:hAnsiTheme="minorHAnsi" w:cstheme="minorHAnsi"/>
                <w:lang w:val="en-GB"/>
              </w:rPr>
              <w:tab/>
            </w:r>
            <w:r w:rsidRPr="00F95E51">
              <w:rPr>
                <w:rFonts w:asciiTheme="minorHAnsi" w:hAnsiTheme="minorHAnsi" w:cstheme="minorHAnsi"/>
                <w:spacing w:val="-4"/>
                <w:lang w:val="en-GB"/>
              </w:rPr>
              <w:t>call</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for </w:t>
            </w:r>
            <w:r w:rsidRPr="00F95E51">
              <w:rPr>
                <w:rFonts w:asciiTheme="minorHAnsi" w:hAnsiTheme="minorHAnsi" w:cstheme="minorHAnsi"/>
                <w:spacing w:val="-2"/>
                <w:lang w:val="en-GB"/>
              </w:rPr>
              <w:t>nominations</w:t>
            </w:r>
          </w:p>
          <w:p w14:paraId="0DD6545E" w14:textId="1E37D15D" w:rsidR="00794EB1" w:rsidRPr="00F95E51" w:rsidRDefault="00E500AE">
            <w:pPr>
              <w:pStyle w:val="TableParagraph"/>
              <w:rPr>
                <w:rFonts w:asciiTheme="minorHAnsi" w:hAnsiTheme="minorHAnsi" w:cstheme="minorHAnsi"/>
                <w:lang w:val="en-GB"/>
              </w:rPr>
            </w:pPr>
            <w:r>
              <w:rPr>
                <w:rFonts w:asciiTheme="minorHAnsi" w:hAnsiTheme="minorHAnsi" w:cstheme="minorHAnsi"/>
                <w:b/>
                <w:bCs/>
                <w:lang w:val="en-GB"/>
              </w:rPr>
              <w:t>30 April</w:t>
            </w:r>
            <w:r w:rsidR="0039249D" w:rsidRPr="00AC3F4F">
              <w:rPr>
                <w:rFonts w:asciiTheme="minorHAnsi" w:hAnsiTheme="minorHAnsi" w:cstheme="minorHAnsi"/>
                <w:b/>
                <w:bCs/>
                <w:spacing w:val="34"/>
                <w:lang w:val="en-GB"/>
              </w:rPr>
              <w:t xml:space="preserve"> </w:t>
            </w:r>
            <w:r w:rsidR="0039249D" w:rsidRPr="00AC3F4F">
              <w:rPr>
                <w:rFonts w:asciiTheme="minorHAnsi" w:hAnsiTheme="minorHAnsi" w:cstheme="minorHAnsi"/>
                <w:b/>
                <w:bCs/>
                <w:lang w:val="en-GB"/>
              </w:rPr>
              <w:t>202</w:t>
            </w:r>
            <w:r>
              <w:rPr>
                <w:rFonts w:asciiTheme="minorHAnsi" w:hAnsiTheme="minorHAnsi" w:cstheme="minorHAnsi"/>
                <w:b/>
                <w:bCs/>
                <w:lang w:val="en-GB"/>
              </w:rPr>
              <w:t>4</w:t>
            </w:r>
            <w:r w:rsidR="0039249D" w:rsidRPr="00F95E51">
              <w:rPr>
                <w:rFonts w:asciiTheme="minorHAnsi" w:hAnsiTheme="minorHAnsi" w:cstheme="minorHAnsi"/>
                <w:lang w:val="en-GB"/>
              </w:rPr>
              <w:t>:</w:t>
            </w:r>
            <w:r w:rsidR="0039249D" w:rsidRPr="00F95E51">
              <w:rPr>
                <w:rFonts w:asciiTheme="minorHAnsi" w:hAnsiTheme="minorHAnsi" w:cstheme="minorHAnsi"/>
                <w:spacing w:val="34"/>
                <w:lang w:val="en-GB"/>
              </w:rPr>
              <w:t xml:space="preserve"> </w:t>
            </w:r>
            <w:r w:rsidR="0039249D" w:rsidRPr="00F95E51">
              <w:rPr>
                <w:rFonts w:asciiTheme="minorHAnsi" w:hAnsiTheme="minorHAnsi" w:cstheme="minorHAnsi"/>
                <w:lang w:val="en-GB"/>
              </w:rPr>
              <w:t>recommendation</w:t>
            </w:r>
            <w:r w:rsidR="0039249D" w:rsidRPr="00F95E51">
              <w:rPr>
                <w:rFonts w:asciiTheme="minorHAnsi" w:hAnsiTheme="minorHAnsi" w:cstheme="minorHAnsi"/>
                <w:spacing w:val="35"/>
                <w:lang w:val="en-GB"/>
              </w:rPr>
              <w:t xml:space="preserve"> </w:t>
            </w:r>
            <w:r w:rsidR="0039249D" w:rsidRPr="00F95E51">
              <w:rPr>
                <w:rFonts w:asciiTheme="minorHAnsi" w:hAnsiTheme="minorHAnsi" w:cstheme="minorHAnsi"/>
                <w:lang w:val="en-GB"/>
              </w:rPr>
              <w:t>from</w:t>
            </w:r>
            <w:r w:rsidR="0039249D" w:rsidRPr="00F95E51">
              <w:rPr>
                <w:rFonts w:asciiTheme="minorHAnsi" w:hAnsiTheme="minorHAnsi" w:cstheme="minorHAnsi"/>
                <w:spacing w:val="34"/>
                <w:lang w:val="en-GB"/>
              </w:rPr>
              <w:t xml:space="preserve"> </w:t>
            </w:r>
            <w:r w:rsidR="0039249D" w:rsidRPr="00F95E51">
              <w:rPr>
                <w:rFonts w:asciiTheme="minorHAnsi" w:hAnsiTheme="minorHAnsi" w:cstheme="minorHAnsi"/>
                <w:lang w:val="en-GB"/>
              </w:rPr>
              <w:t>the</w:t>
            </w:r>
            <w:r w:rsidR="0039249D" w:rsidRPr="00F95E51">
              <w:rPr>
                <w:rFonts w:asciiTheme="minorHAnsi" w:hAnsiTheme="minorHAnsi" w:cstheme="minorHAnsi"/>
                <w:spacing w:val="36"/>
                <w:lang w:val="en-GB"/>
              </w:rPr>
              <w:t xml:space="preserve"> </w:t>
            </w:r>
            <w:r w:rsidR="0039249D" w:rsidRPr="00F95E51">
              <w:rPr>
                <w:rFonts w:asciiTheme="minorHAnsi" w:hAnsiTheme="minorHAnsi" w:cstheme="minorHAnsi"/>
                <w:lang w:val="en-GB"/>
              </w:rPr>
              <w:t xml:space="preserve">HR </w:t>
            </w:r>
            <w:r w:rsidR="0039249D" w:rsidRPr="00F95E51">
              <w:rPr>
                <w:rFonts w:asciiTheme="minorHAnsi" w:hAnsiTheme="minorHAnsi" w:cstheme="minorHAnsi"/>
                <w:spacing w:val="-2"/>
                <w:lang w:val="en-GB"/>
              </w:rPr>
              <w:t>Committee</w:t>
            </w:r>
          </w:p>
          <w:p w14:paraId="19EB5F99" w14:textId="4652894C" w:rsidR="00E500AE" w:rsidRDefault="00E500AE">
            <w:pPr>
              <w:pStyle w:val="TableParagraph"/>
              <w:spacing w:line="270" w:lineRule="atLeast"/>
              <w:rPr>
                <w:rFonts w:asciiTheme="minorHAnsi" w:hAnsiTheme="minorHAnsi" w:cstheme="minorHAnsi"/>
                <w:lang w:val="en-GB"/>
              </w:rPr>
            </w:pPr>
            <w:r>
              <w:rPr>
                <w:rFonts w:asciiTheme="minorHAnsi" w:hAnsiTheme="minorHAnsi" w:cstheme="minorHAnsi"/>
                <w:b/>
                <w:bCs/>
                <w:lang w:val="en-GB"/>
              </w:rPr>
              <w:t>17 May</w:t>
            </w:r>
            <w:r w:rsidRPr="00AC3F4F">
              <w:rPr>
                <w:rFonts w:asciiTheme="minorHAnsi" w:hAnsiTheme="minorHAnsi" w:cstheme="minorHAnsi"/>
                <w:b/>
                <w:bCs/>
                <w:lang w:val="en-GB"/>
              </w:rPr>
              <w:t xml:space="preserve"> </w:t>
            </w:r>
            <w:r w:rsidR="0039249D" w:rsidRPr="00AC3F4F">
              <w:rPr>
                <w:rFonts w:asciiTheme="minorHAnsi" w:hAnsiTheme="minorHAnsi" w:cstheme="minorHAnsi"/>
                <w:b/>
                <w:bCs/>
                <w:lang w:val="en-GB"/>
              </w:rPr>
              <w:t>202</w:t>
            </w:r>
            <w:r>
              <w:rPr>
                <w:rFonts w:asciiTheme="minorHAnsi" w:hAnsiTheme="minorHAnsi" w:cstheme="minorHAnsi"/>
                <w:b/>
                <w:bCs/>
                <w:lang w:val="en-GB"/>
              </w:rPr>
              <w:t>4</w:t>
            </w:r>
            <w:r w:rsidR="0039249D" w:rsidRPr="00F95E51">
              <w:rPr>
                <w:rFonts w:asciiTheme="minorHAnsi" w:hAnsiTheme="minorHAnsi" w:cstheme="minorHAnsi"/>
                <w:lang w:val="en-GB"/>
              </w:rPr>
              <w:t xml:space="preserve">: vote within the Plenary Session </w:t>
            </w:r>
          </w:p>
          <w:p w14:paraId="726F544A" w14:textId="6762F92A" w:rsidR="00794EB1" w:rsidRPr="00F95E51" w:rsidRDefault="00E500AE">
            <w:pPr>
              <w:pStyle w:val="TableParagraph"/>
              <w:spacing w:line="270" w:lineRule="atLeast"/>
              <w:rPr>
                <w:rFonts w:asciiTheme="minorHAnsi" w:hAnsiTheme="minorHAnsi" w:cstheme="minorHAnsi"/>
                <w:lang w:val="en-GB"/>
              </w:rPr>
            </w:pPr>
            <w:r w:rsidRPr="00E500AE">
              <w:rPr>
                <w:rFonts w:asciiTheme="minorHAnsi" w:hAnsiTheme="minorHAnsi" w:cstheme="minorHAnsi"/>
                <w:b/>
                <w:bCs/>
                <w:lang w:val="en-GB"/>
              </w:rPr>
              <w:t>22</w:t>
            </w:r>
            <w:r>
              <w:rPr>
                <w:rFonts w:asciiTheme="minorHAnsi" w:hAnsiTheme="minorHAnsi" w:cstheme="minorHAnsi"/>
                <w:b/>
                <w:bCs/>
                <w:lang w:val="en-GB"/>
              </w:rPr>
              <w:t xml:space="preserve"> </w:t>
            </w:r>
            <w:r w:rsidR="0039249D" w:rsidRPr="00AC3F4F">
              <w:rPr>
                <w:rFonts w:asciiTheme="minorHAnsi" w:hAnsiTheme="minorHAnsi" w:cstheme="minorHAnsi"/>
                <w:b/>
                <w:bCs/>
                <w:lang w:val="en-GB"/>
              </w:rPr>
              <w:t>November</w:t>
            </w:r>
            <w:r w:rsidR="0039249D" w:rsidRPr="00AC3F4F">
              <w:rPr>
                <w:rFonts w:asciiTheme="minorHAnsi" w:hAnsiTheme="minorHAnsi" w:cstheme="minorHAnsi"/>
                <w:b/>
                <w:bCs/>
                <w:spacing w:val="-8"/>
                <w:lang w:val="en-GB"/>
              </w:rPr>
              <w:t xml:space="preserve"> </w:t>
            </w:r>
            <w:r w:rsidR="0039249D" w:rsidRPr="00AC3F4F">
              <w:rPr>
                <w:rFonts w:asciiTheme="minorHAnsi" w:hAnsiTheme="minorHAnsi" w:cstheme="minorHAnsi"/>
                <w:b/>
                <w:bCs/>
                <w:lang w:val="en-GB"/>
              </w:rPr>
              <w:t>202</w:t>
            </w:r>
            <w:r>
              <w:rPr>
                <w:rFonts w:asciiTheme="minorHAnsi" w:hAnsiTheme="minorHAnsi" w:cstheme="minorHAnsi"/>
                <w:b/>
                <w:bCs/>
                <w:lang w:val="en-GB"/>
              </w:rPr>
              <w:t>4</w:t>
            </w:r>
            <w:r w:rsidR="0039249D" w:rsidRPr="00F95E51">
              <w:rPr>
                <w:rFonts w:asciiTheme="minorHAnsi" w:hAnsiTheme="minorHAnsi" w:cstheme="minorHAnsi"/>
                <w:lang w:val="en-GB"/>
              </w:rPr>
              <w:t>:</w:t>
            </w:r>
            <w:r w:rsidR="0039249D" w:rsidRPr="00F95E51">
              <w:rPr>
                <w:rFonts w:asciiTheme="minorHAnsi" w:hAnsiTheme="minorHAnsi" w:cstheme="minorHAnsi"/>
                <w:spacing w:val="-7"/>
                <w:lang w:val="en-GB"/>
              </w:rPr>
              <w:t xml:space="preserve"> </w:t>
            </w:r>
            <w:r w:rsidR="0039249D" w:rsidRPr="00F95E51">
              <w:rPr>
                <w:rFonts w:asciiTheme="minorHAnsi" w:hAnsiTheme="minorHAnsi" w:cstheme="minorHAnsi"/>
                <w:lang w:val="en-GB"/>
              </w:rPr>
              <w:t>HR</w:t>
            </w:r>
            <w:r w:rsidR="0039249D" w:rsidRPr="00F95E51">
              <w:rPr>
                <w:rFonts w:asciiTheme="minorHAnsi" w:hAnsiTheme="minorHAnsi" w:cstheme="minorHAnsi"/>
                <w:spacing w:val="-6"/>
                <w:lang w:val="en-GB"/>
              </w:rPr>
              <w:t xml:space="preserve"> </w:t>
            </w:r>
            <w:r w:rsidR="0039249D" w:rsidRPr="00F95E51">
              <w:rPr>
                <w:rFonts w:asciiTheme="minorHAnsi" w:hAnsiTheme="minorHAnsi" w:cstheme="minorHAnsi"/>
                <w:lang w:val="en-GB"/>
              </w:rPr>
              <w:t>Award</w:t>
            </w:r>
            <w:r w:rsidR="0039249D" w:rsidRPr="00F95E51">
              <w:rPr>
                <w:rFonts w:asciiTheme="minorHAnsi" w:hAnsiTheme="minorHAnsi" w:cstheme="minorHAnsi"/>
                <w:spacing w:val="-7"/>
                <w:lang w:val="en-GB"/>
              </w:rPr>
              <w:t xml:space="preserve"> </w:t>
            </w:r>
            <w:r w:rsidR="0039249D" w:rsidRPr="00F95E51">
              <w:rPr>
                <w:rFonts w:asciiTheme="minorHAnsi" w:hAnsiTheme="minorHAnsi" w:cstheme="minorHAnsi"/>
                <w:lang w:val="en-GB"/>
              </w:rPr>
              <w:t>ceremony</w:t>
            </w:r>
            <w:r w:rsidR="0039249D" w:rsidRPr="00F95E51">
              <w:rPr>
                <w:rFonts w:asciiTheme="minorHAnsi" w:hAnsiTheme="minorHAnsi" w:cstheme="minorHAnsi"/>
                <w:spacing w:val="-7"/>
                <w:lang w:val="en-GB"/>
              </w:rPr>
              <w:t xml:space="preserve"> </w:t>
            </w:r>
            <w:r w:rsidR="0039249D" w:rsidRPr="00F95E51">
              <w:rPr>
                <w:rFonts w:asciiTheme="minorHAnsi" w:hAnsiTheme="minorHAnsi" w:cstheme="minorHAnsi"/>
                <w:lang w:val="en-GB"/>
              </w:rPr>
              <w:t>(</w:t>
            </w:r>
            <w:r>
              <w:rPr>
                <w:rFonts w:asciiTheme="minorHAnsi" w:hAnsiTheme="minorHAnsi" w:cstheme="minorHAnsi"/>
                <w:lang w:val="en-GB"/>
              </w:rPr>
              <w:t>Brussels</w:t>
            </w:r>
            <w:r w:rsidR="0039249D" w:rsidRPr="00F95E51">
              <w:rPr>
                <w:rFonts w:asciiTheme="minorHAnsi" w:hAnsiTheme="minorHAnsi" w:cstheme="minorHAnsi"/>
                <w:lang w:val="en-GB"/>
              </w:rPr>
              <w:t>)</w:t>
            </w:r>
          </w:p>
        </w:tc>
        <w:tc>
          <w:tcPr>
            <w:tcW w:w="3401" w:type="dxa"/>
            <w:shd w:val="clear" w:color="auto" w:fill="FCEFE7"/>
          </w:tcPr>
          <w:p w14:paraId="3401994A" w14:textId="77777777" w:rsidR="00794EB1" w:rsidRPr="00F95E51" w:rsidRDefault="00794EB1">
            <w:pPr>
              <w:pStyle w:val="TableParagraph"/>
              <w:ind w:left="0"/>
              <w:rPr>
                <w:rFonts w:asciiTheme="minorHAnsi" w:hAnsiTheme="minorHAnsi" w:cstheme="minorHAnsi"/>
                <w:i/>
                <w:lang w:val="en-GB"/>
              </w:rPr>
            </w:pPr>
          </w:p>
          <w:p w14:paraId="3C626FD8" w14:textId="77777777" w:rsidR="00794EB1" w:rsidRPr="00F95E51" w:rsidRDefault="00794EB1">
            <w:pPr>
              <w:pStyle w:val="TableParagraph"/>
              <w:ind w:left="0"/>
              <w:rPr>
                <w:rFonts w:asciiTheme="minorHAnsi" w:hAnsiTheme="minorHAnsi" w:cstheme="minorHAnsi"/>
                <w:i/>
                <w:lang w:val="en-GB"/>
              </w:rPr>
            </w:pPr>
          </w:p>
          <w:p w14:paraId="276981A5" w14:textId="77777777" w:rsidR="00794EB1" w:rsidRPr="00F95E51" w:rsidRDefault="00794EB1">
            <w:pPr>
              <w:pStyle w:val="TableParagraph"/>
              <w:spacing w:before="12"/>
              <w:ind w:left="0"/>
              <w:rPr>
                <w:rFonts w:asciiTheme="minorHAnsi" w:hAnsiTheme="minorHAnsi" w:cstheme="minorHAnsi"/>
                <w:i/>
                <w:sz w:val="21"/>
                <w:lang w:val="en-GB"/>
              </w:rPr>
            </w:pPr>
          </w:p>
          <w:p w14:paraId="159F580F" w14:textId="77777777" w:rsidR="00794EB1" w:rsidRPr="00F95E51" w:rsidRDefault="0039249D">
            <w:pPr>
              <w:pStyle w:val="TableParagraph"/>
              <w:ind w:left="0" w:right="685"/>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CEFE7"/>
          </w:tcPr>
          <w:p w14:paraId="1D01E502" w14:textId="77777777" w:rsidR="00794EB1" w:rsidRPr="00F95E51" w:rsidRDefault="00794EB1">
            <w:pPr>
              <w:pStyle w:val="TableParagraph"/>
              <w:ind w:left="0"/>
              <w:rPr>
                <w:rFonts w:asciiTheme="minorHAnsi" w:hAnsiTheme="minorHAnsi" w:cstheme="minorHAnsi"/>
                <w:i/>
              </w:rPr>
            </w:pPr>
          </w:p>
          <w:p w14:paraId="6CBB41FC" w14:textId="77777777" w:rsidR="00794EB1" w:rsidRPr="00F95E51" w:rsidRDefault="00794EB1">
            <w:pPr>
              <w:pStyle w:val="TableParagraph"/>
              <w:spacing w:before="11"/>
              <w:ind w:left="0"/>
              <w:rPr>
                <w:rFonts w:asciiTheme="minorHAnsi" w:hAnsiTheme="minorHAnsi" w:cstheme="minorHAnsi"/>
                <w:i/>
                <w:sz w:val="32"/>
              </w:rPr>
            </w:pPr>
          </w:p>
          <w:p w14:paraId="66DF4C97" w14:textId="77777777" w:rsidR="00794EB1" w:rsidRPr="00F95E51" w:rsidRDefault="0039249D">
            <w:pPr>
              <w:pStyle w:val="TableParagraph"/>
              <w:spacing w:before="1"/>
              <w:ind w:left="0" w:right="971"/>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r>
      <w:tr w:rsidR="00794EB1" w:rsidRPr="00F95E51" w14:paraId="27BA653E" w14:textId="77777777">
        <w:trPr>
          <w:trHeight w:val="2952"/>
        </w:trPr>
        <w:tc>
          <w:tcPr>
            <w:tcW w:w="3401" w:type="dxa"/>
            <w:shd w:val="clear" w:color="auto" w:fill="FDF9F8"/>
          </w:tcPr>
          <w:p w14:paraId="14EDBEC8" w14:textId="77777777" w:rsidR="00794EB1" w:rsidRPr="00F95E51" w:rsidRDefault="0039249D">
            <w:pPr>
              <w:pStyle w:val="TableParagraph"/>
              <w:ind w:right="90"/>
              <w:jc w:val="both"/>
              <w:rPr>
                <w:rFonts w:asciiTheme="minorHAnsi" w:hAnsiTheme="minorHAnsi" w:cstheme="minorHAnsi"/>
                <w:lang w:val="en-GB"/>
              </w:rPr>
            </w:pPr>
            <w:r w:rsidRPr="00F95E51">
              <w:rPr>
                <w:rFonts w:asciiTheme="minorHAnsi" w:hAnsiTheme="minorHAnsi" w:cstheme="minorHAnsi"/>
                <w:lang w:val="en-GB"/>
              </w:rPr>
              <w:lastRenderedPageBreak/>
              <w:t xml:space="preserve">Report on the study carried out in the Netherlands on Aggression, threats and harassment against </w:t>
            </w:r>
            <w:proofErr w:type="gramStart"/>
            <w:r w:rsidRPr="00F95E51">
              <w:rPr>
                <w:rFonts w:asciiTheme="minorHAnsi" w:hAnsiTheme="minorHAnsi" w:cstheme="minorHAnsi"/>
                <w:spacing w:val="-2"/>
                <w:lang w:val="en-GB"/>
              </w:rPr>
              <w:t>lawyers</w:t>
            </w:r>
            <w:proofErr w:type="gramEnd"/>
          </w:p>
          <w:p w14:paraId="7FBCAC95" w14:textId="77777777" w:rsidR="00794EB1" w:rsidRPr="00F95E51" w:rsidRDefault="00794EB1">
            <w:pPr>
              <w:pStyle w:val="TableParagraph"/>
              <w:spacing w:before="8"/>
              <w:ind w:left="0"/>
              <w:rPr>
                <w:rFonts w:asciiTheme="minorHAnsi" w:hAnsiTheme="minorHAnsi" w:cstheme="minorHAnsi"/>
                <w:i/>
                <w:sz w:val="21"/>
                <w:lang w:val="en-GB"/>
              </w:rPr>
            </w:pPr>
          </w:p>
          <w:p w14:paraId="0435DD99"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182E7AA" w14:textId="77777777" w:rsidR="00794EB1" w:rsidRPr="00F95E51" w:rsidRDefault="00794EB1">
            <w:pPr>
              <w:pStyle w:val="TableParagraph"/>
              <w:ind w:left="0"/>
              <w:rPr>
                <w:rFonts w:asciiTheme="minorHAnsi" w:hAnsiTheme="minorHAnsi" w:cstheme="minorHAnsi"/>
                <w:i/>
              </w:rPr>
            </w:pPr>
          </w:p>
          <w:p w14:paraId="35FE1743" w14:textId="77777777" w:rsidR="00794EB1" w:rsidRPr="00F95E51" w:rsidRDefault="0039249D">
            <w:pPr>
              <w:pStyle w:val="TableParagraph"/>
              <w:spacing w:before="1"/>
              <w:jc w:val="both"/>
              <w:rPr>
                <w:rFonts w:asciiTheme="minorHAnsi" w:hAnsiTheme="minorHAnsi" w:cstheme="minorHAnsi"/>
              </w:rPr>
            </w:pPr>
            <w:r w:rsidRPr="00F95E51">
              <w:rPr>
                <w:rFonts w:asciiTheme="minorHAnsi" w:hAnsiTheme="minorHAnsi" w:cstheme="minorHAnsi"/>
              </w:rPr>
              <w:t>-</w:t>
            </w:r>
            <w:r w:rsidRPr="00F95E51">
              <w:rPr>
                <w:rFonts w:asciiTheme="minorHAnsi" w:hAnsiTheme="minorHAnsi" w:cstheme="minorHAnsi"/>
                <w:spacing w:val="70"/>
                <w:w w:val="150"/>
              </w:rPr>
              <w:t xml:space="preserve">  </w:t>
            </w:r>
            <w:r w:rsidRPr="00F95E51">
              <w:rPr>
                <w:rFonts w:asciiTheme="minorHAnsi" w:hAnsiTheme="minorHAnsi" w:cstheme="minorHAnsi"/>
                <w:spacing w:val="-4"/>
              </w:rPr>
              <w:t>CCBE</w:t>
            </w:r>
          </w:p>
        </w:tc>
        <w:tc>
          <w:tcPr>
            <w:tcW w:w="4536" w:type="dxa"/>
            <w:shd w:val="clear" w:color="auto" w:fill="FDF9F8"/>
          </w:tcPr>
          <w:p w14:paraId="68FA353F" w14:textId="77777777" w:rsidR="00794EB1" w:rsidRDefault="0087168E">
            <w:pPr>
              <w:pStyle w:val="TableParagraph"/>
              <w:spacing w:line="270" w:lineRule="atLeast"/>
              <w:ind w:right="93"/>
              <w:jc w:val="both"/>
              <w:rPr>
                <w:rFonts w:asciiTheme="minorHAnsi" w:hAnsiTheme="minorHAnsi" w:cstheme="minorHAnsi"/>
                <w:lang w:val="en-GB"/>
              </w:rPr>
            </w:pPr>
            <w:r w:rsidRPr="00F95E51">
              <w:rPr>
                <w:rFonts w:asciiTheme="minorHAnsi" w:hAnsiTheme="minorHAnsi" w:cstheme="minorHAnsi"/>
                <w:lang w:val="en-GB"/>
              </w:rPr>
              <w:t>A meeting was organ</w:t>
            </w:r>
            <w:r w:rsidR="007B4802" w:rsidRPr="00F95E51">
              <w:rPr>
                <w:rFonts w:asciiTheme="minorHAnsi" w:hAnsiTheme="minorHAnsi" w:cstheme="minorHAnsi"/>
                <w:lang w:val="en-GB"/>
              </w:rPr>
              <w:t>is</w:t>
            </w:r>
            <w:r w:rsidRPr="00F95E51">
              <w:rPr>
                <w:rFonts w:asciiTheme="minorHAnsi" w:hAnsiTheme="minorHAnsi" w:cstheme="minorHAnsi"/>
                <w:lang w:val="en-GB"/>
              </w:rPr>
              <w:t xml:space="preserve">ed on </w:t>
            </w:r>
            <w:r w:rsidRPr="00AC3F4F">
              <w:rPr>
                <w:rFonts w:asciiTheme="minorHAnsi" w:hAnsiTheme="minorHAnsi" w:cstheme="minorHAnsi"/>
                <w:b/>
                <w:bCs/>
                <w:lang w:val="en-GB"/>
              </w:rPr>
              <w:t>17/04</w:t>
            </w:r>
            <w:r w:rsidRPr="00F95E51">
              <w:rPr>
                <w:rFonts w:asciiTheme="minorHAnsi" w:hAnsiTheme="minorHAnsi" w:cstheme="minorHAnsi"/>
                <w:lang w:val="en-GB"/>
              </w:rPr>
              <w:t xml:space="preserve"> to agree on the core set of common questions. Members were then invited to circulate the survey at national level and to send their compiled results to the CCBE Secretariat </w:t>
            </w:r>
            <w:r w:rsidRPr="0066435C">
              <w:rPr>
                <w:rFonts w:asciiTheme="minorHAnsi" w:hAnsiTheme="minorHAnsi" w:cstheme="minorHAnsi"/>
                <w:b/>
                <w:bCs/>
                <w:lang w:val="en-GB"/>
              </w:rPr>
              <w:t>by the end of 2023</w:t>
            </w:r>
            <w:r w:rsidRPr="00F95E51">
              <w:rPr>
                <w:rFonts w:asciiTheme="minorHAnsi" w:hAnsiTheme="minorHAnsi" w:cstheme="minorHAnsi"/>
                <w:lang w:val="en-GB"/>
              </w:rPr>
              <w:t>.</w:t>
            </w:r>
          </w:p>
          <w:p w14:paraId="3C6A5463" w14:textId="77777777" w:rsidR="00E500AE" w:rsidRDefault="00E500AE">
            <w:pPr>
              <w:pStyle w:val="TableParagraph"/>
              <w:spacing w:line="270" w:lineRule="atLeast"/>
              <w:ind w:right="93"/>
              <w:jc w:val="both"/>
              <w:rPr>
                <w:rFonts w:asciiTheme="minorHAnsi" w:hAnsiTheme="minorHAnsi" w:cstheme="minorHAnsi"/>
                <w:lang w:val="en-GB"/>
              </w:rPr>
            </w:pPr>
          </w:p>
          <w:p w14:paraId="05A68224" w14:textId="239B2281" w:rsidR="00E500AE" w:rsidRPr="00F95E51" w:rsidRDefault="00E500AE">
            <w:pPr>
              <w:pStyle w:val="TableParagraph"/>
              <w:spacing w:line="270" w:lineRule="atLeast"/>
              <w:ind w:right="93"/>
              <w:jc w:val="both"/>
              <w:rPr>
                <w:rFonts w:asciiTheme="minorHAnsi" w:hAnsiTheme="minorHAnsi" w:cstheme="minorHAnsi"/>
                <w:lang w:val="en-GB"/>
              </w:rPr>
            </w:pPr>
            <w:r>
              <w:rPr>
                <w:rFonts w:asciiTheme="minorHAnsi" w:hAnsiTheme="minorHAnsi" w:cstheme="minorHAnsi"/>
                <w:lang w:val="en-GB"/>
              </w:rPr>
              <w:t>Following technical difficulties faced by some members, the deadline to provide the answers to the Survey was extended until the end of June.</w:t>
            </w:r>
          </w:p>
        </w:tc>
        <w:tc>
          <w:tcPr>
            <w:tcW w:w="3401" w:type="dxa"/>
            <w:shd w:val="clear" w:color="auto" w:fill="FDF9F8"/>
          </w:tcPr>
          <w:p w14:paraId="5FDB4BF5" w14:textId="77777777" w:rsidR="00794EB1" w:rsidRPr="00F95E51" w:rsidRDefault="00794EB1">
            <w:pPr>
              <w:pStyle w:val="TableParagraph"/>
              <w:ind w:left="0"/>
              <w:rPr>
                <w:rFonts w:asciiTheme="minorHAnsi" w:hAnsiTheme="minorHAnsi" w:cstheme="minorHAnsi"/>
                <w:i/>
                <w:lang w:val="en-GB"/>
              </w:rPr>
            </w:pPr>
          </w:p>
          <w:p w14:paraId="7AFDEEA3" w14:textId="77777777" w:rsidR="00794EB1" w:rsidRPr="00F95E51" w:rsidRDefault="00794EB1">
            <w:pPr>
              <w:pStyle w:val="TableParagraph"/>
              <w:ind w:left="0"/>
              <w:rPr>
                <w:rFonts w:asciiTheme="minorHAnsi" w:hAnsiTheme="minorHAnsi" w:cstheme="minorHAnsi"/>
                <w:i/>
                <w:lang w:val="en-GB"/>
              </w:rPr>
            </w:pPr>
          </w:p>
          <w:p w14:paraId="7AB8CDFC" w14:textId="77777777" w:rsidR="00794EB1" w:rsidRPr="00F95E51" w:rsidRDefault="00794EB1">
            <w:pPr>
              <w:pStyle w:val="TableParagraph"/>
              <w:ind w:left="0"/>
              <w:rPr>
                <w:rFonts w:asciiTheme="minorHAnsi" w:hAnsiTheme="minorHAnsi" w:cstheme="minorHAnsi"/>
                <w:i/>
                <w:lang w:val="en-GB"/>
              </w:rPr>
            </w:pPr>
          </w:p>
          <w:p w14:paraId="1EC3369B" w14:textId="77777777" w:rsidR="00794EB1" w:rsidRPr="00F95E51" w:rsidRDefault="00794EB1">
            <w:pPr>
              <w:pStyle w:val="TableParagraph"/>
              <w:ind w:left="0"/>
              <w:rPr>
                <w:rFonts w:asciiTheme="minorHAnsi" w:hAnsiTheme="minorHAnsi" w:cstheme="minorHAnsi"/>
                <w:i/>
                <w:lang w:val="en-GB"/>
              </w:rPr>
            </w:pPr>
          </w:p>
          <w:p w14:paraId="4212AE1A" w14:textId="77777777" w:rsidR="00794EB1" w:rsidRPr="00F95E51" w:rsidRDefault="00794EB1">
            <w:pPr>
              <w:pStyle w:val="TableParagraph"/>
              <w:spacing w:before="8"/>
              <w:ind w:left="0"/>
              <w:rPr>
                <w:rFonts w:asciiTheme="minorHAnsi" w:hAnsiTheme="minorHAnsi" w:cstheme="minorHAnsi"/>
                <w:i/>
                <w:sz w:val="32"/>
                <w:lang w:val="en-GB"/>
              </w:rPr>
            </w:pPr>
          </w:p>
          <w:p w14:paraId="61ADF475" w14:textId="77777777" w:rsidR="00794EB1" w:rsidRPr="00F95E51" w:rsidRDefault="0039249D">
            <w:pPr>
              <w:pStyle w:val="TableParagraph"/>
              <w:ind w:left="0" w:right="685"/>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6988249D" w14:textId="77777777" w:rsidR="00794EB1" w:rsidRPr="00F95E51" w:rsidRDefault="00794EB1">
            <w:pPr>
              <w:pStyle w:val="TableParagraph"/>
              <w:ind w:left="0"/>
              <w:rPr>
                <w:rFonts w:asciiTheme="minorHAnsi" w:hAnsiTheme="minorHAnsi" w:cstheme="minorHAnsi"/>
                <w:i/>
              </w:rPr>
            </w:pPr>
          </w:p>
          <w:p w14:paraId="26F17B65" w14:textId="77777777" w:rsidR="00794EB1" w:rsidRPr="00F95E51" w:rsidRDefault="00794EB1">
            <w:pPr>
              <w:pStyle w:val="TableParagraph"/>
              <w:ind w:left="0"/>
              <w:rPr>
                <w:rFonts w:asciiTheme="minorHAnsi" w:hAnsiTheme="minorHAnsi" w:cstheme="minorHAnsi"/>
                <w:i/>
              </w:rPr>
            </w:pPr>
          </w:p>
          <w:p w14:paraId="19179BCC" w14:textId="77777777" w:rsidR="00794EB1" w:rsidRPr="00F95E51" w:rsidRDefault="00794EB1">
            <w:pPr>
              <w:pStyle w:val="TableParagraph"/>
              <w:ind w:left="0"/>
              <w:rPr>
                <w:rFonts w:asciiTheme="minorHAnsi" w:hAnsiTheme="minorHAnsi" w:cstheme="minorHAnsi"/>
                <w:i/>
              </w:rPr>
            </w:pPr>
          </w:p>
          <w:p w14:paraId="39C0AD3D" w14:textId="77777777" w:rsidR="00794EB1" w:rsidRPr="00F95E51" w:rsidRDefault="00794EB1">
            <w:pPr>
              <w:pStyle w:val="TableParagraph"/>
              <w:ind w:left="0"/>
              <w:rPr>
                <w:rFonts w:asciiTheme="minorHAnsi" w:hAnsiTheme="minorHAnsi" w:cstheme="minorHAnsi"/>
                <w:i/>
              </w:rPr>
            </w:pPr>
          </w:p>
          <w:p w14:paraId="2FC2C59E" w14:textId="77777777" w:rsidR="00794EB1" w:rsidRPr="00F95E51" w:rsidRDefault="00794EB1">
            <w:pPr>
              <w:pStyle w:val="TableParagraph"/>
              <w:spacing w:before="8"/>
              <w:ind w:left="0"/>
              <w:rPr>
                <w:rFonts w:asciiTheme="minorHAnsi" w:hAnsiTheme="minorHAnsi" w:cstheme="minorHAnsi"/>
                <w:i/>
                <w:sz w:val="21"/>
              </w:rPr>
            </w:pPr>
          </w:p>
          <w:p w14:paraId="5E240AAD" w14:textId="77777777" w:rsidR="00794EB1" w:rsidRPr="00F95E51" w:rsidRDefault="0039249D">
            <w:pPr>
              <w:pStyle w:val="TableParagraph"/>
              <w:ind w:left="0" w:right="971"/>
              <w:jc w:val="right"/>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r>
      <w:tr w:rsidR="0092593E" w:rsidRPr="00F9476B" w14:paraId="7E1CE21F" w14:textId="77777777">
        <w:trPr>
          <w:trHeight w:val="2952"/>
        </w:trPr>
        <w:tc>
          <w:tcPr>
            <w:tcW w:w="3401" w:type="dxa"/>
            <w:shd w:val="clear" w:color="auto" w:fill="FDF9F8"/>
          </w:tcPr>
          <w:p w14:paraId="1B581EC4" w14:textId="77777777" w:rsidR="0092593E" w:rsidRDefault="0092593E">
            <w:pPr>
              <w:pStyle w:val="TableParagraph"/>
              <w:ind w:right="90"/>
              <w:jc w:val="both"/>
              <w:rPr>
                <w:rFonts w:asciiTheme="minorHAnsi" w:hAnsiTheme="minorHAnsi" w:cstheme="minorHAnsi"/>
                <w:lang w:val="en-GB"/>
              </w:rPr>
            </w:pPr>
            <w:r>
              <w:rPr>
                <w:rFonts w:asciiTheme="minorHAnsi" w:hAnsiTheme="minorHAnsi" w:cstheme="minorHAnsi"/>
                <w:lang w:val="en-GB"/>
              </w:rPr>
              <w:t>Abolition of the death Penalty</w:t>
            </w:r>
          </w:p>
          <w:p w14:paraId="596310CF" w14:textId="77777777" w:rsidR="0092593E" w:rsidRDefault="0092593E">
            <w:pPr>
              <w:pStyle w:val="TableParagraph"/>
              <w:ind w:right="90"/>
              <w:jc w:val="both"/>
              <w:rPr>
                <w:rFonts w:asciiTheme="minorHAnsi" w:hAnsiTheme="minorHAnsi" w:cstheme="minorHAnsi"/>
                <w:lang w:val="en-GB"/>
              </w:rPr>
            </w:pPr>
          </w:p>
          <w:p w14:paraId="0C8FFC4D" w14:textId="77777777" w:rsidR="0092593E" w:rsidRPr="000A7368" w:rsidRDefault="0092593E">
            <w:pPr>
              <w:pStyle w:val="TableParagraph"/>
              <w:ind w:right="90"/>
              <w:jc w:val="both"/>
              <w:rPr>
                <w:rFonts w:asciiTheme="minorHAnsi" w:hAnsiTheme="minorHAnsi" w:cstheme="minorHAnsi"/>
                <w:u w:val="single"/>
                <w:lang w:val="en-GB"/>
              </w:rPr>
            </w:pPr>
            <w:r w:rsidRPr="000A7368">
              <w:rPr>
                <w:rFonts w:asciiTheme="minorHAnsi" w:hAnsiTheme="minorHAnsi" w:cstheme="minorHAnsi"/>
                <w:u w:val="single"/>
                <w:lang w:val="en-GB"/>
              </w:rPr>
              <w:t>Relevant actors:</w:t>
            </w:r>
          </w:p>
          <w:p w14:paraId="131B405F" w14:textId="77777777" w:rsidR="0092593E" w:rsidRDefault="0092593E">
            <w:pPr>
              <w:pStyle w:val="TableParagraph"/>
              <w:ind w:right="90"/>
              <w:jc w:val="both"/>
              <w:rPr>
                <w:rFonts w:asciiTheme="minorHAnsi" w:hAnsiTheme="minorHAnsi" w:cstheme="minorHAnsi"/>
                <w:lang w:val="en-GB"/>
              </w:rPr>
            </w:pPr>
          </w:p>
          <w:p w14:paraId="66E26EE9" w14:textId="2A87E7F1" w:rsidR="0092593E" w:rsidRPr="00F95E51" w:rsidRDefault="0092593E">
            <w:pPr>
              <w:pStyle w:val="TableParagraph"/>
              <w:ind w:right="90"/>
              <w:jc w:val="both"/>
              <w:rPr>
                <w:rFonts w:asciiTheme="minorHAnsi" w:hAnsiTheme="minorHAnsi" w:cstheme="minorHAnsi"/>
                <w:lang w:val="en-GB"/>
              </w:rPr>
            </w:pPr>
            <w:r>
              <w:rPr>
                <w:rFonts w:asciiTheme="minorHAnsi" w:hAnsiTheme="minorHAnsi" w:cstheme="minorHAnsi"/>
                <w:lang w:val="en-GB"/>
              </w:rPr>
              <w:t>Council of Europe</w:t>
            </w:r>
          </w:p>
        </w:tc>
        <w:tc>
          <w:tcPr>
            <w:tcW w:w="4536" w:type="dxa"/>
            <w:shd w:val="clear" w:color="auto" w:fill="FDF9F8"/>
          </w:tcPr>
          <w:p w14:paraId="7B11B31A" w14:textId="77777777" w:rsidR="0089030F" w:rsidRPr="0089030F" w:rsidRDefault="0089030F" w:rsidP="0089030F">
            <w:pPr>
              <w:pStyle w:val="TableParagraph"/>
              <w:spacing w:line="270" w:lineRule="atLeast"/>
              <w:ind w:right="93"/>
              <w:jc w:val="both"/>
              <w:rPr>
                <w:rFonts w:asciiTheme="minorHAnsi" w:hAnsiTheme="minorHAnsi" w:cstheme="minorHAnsi"/>
                <w:lang w:val="en-GB"/>
              </w:rPr>
            </w:pPr>
            <w:r w:rsidRPr="0089030F">
              <w:rPr>
                <w:rFonts w:asciiTheme="minorHAnsi" w:hAnsiTheme="minorHAnsi" w:cstheme="minorHAnsi"/>
                <w:b/>
                <w:bCs/>
                <w:lang w:val="en-US"/>
              </w:rPr>
              <w:t>14.03.2024:</w:t>
            </w:r>
            <w:r w:rsidRPr="0089030F">
              <w:rPr>
                <w:rFonts w:asciiTheme="minorHAnsi" w:hAnsiTheme="minorHAnsi" w:cstheme="minorHAnsi"/>
                <w:lang w:val="en-US"/>
              </w:rPr>
              <w:t xml:space="preserve"> Legal advisor, Nathan Roosbeek, met online with the Council of Europe ‘s </w:t>
            </w:r>
            <w:r w:rsidRPr="0089030F">
              <w:rPr>
                <w:rFonts w:asciiTheme="minorHAnsi" w:hAnsiTheme="minorHAnsi" w:cstheme="minorHAnsi"/>
                <w:lang w:val="en-GB"/>
              </w:rPr>
              <w:t xml:space="preserve">Senior Advisor for Human Rights, Coordinator for the Abolition of Death Penalty, to discuss potential collaboration between the CCBE and the </w:t>
            </w:r>
            <w:proofErr w:type="spellStart"/>
            <w:r w:rsidRPr="0089030F">
              <w:rPr>
                <w:rFonts w:asciiTheme="minorHAnsi" w:hAnsiTheme="minorHAnsi" w:cstheme="minorHAnsi"/>
                <w:lang w:val="en-GB"/>
              </w:rPr>
              <w:t>CoE</w:t>
            </w:r>
            <w:proofErr w:type="spellEnd"/>
            <w:r w:rsidRPr="0089030F">
              <w:rPr>
                <w:rFonts w:asciiTheme="minorHAnsi" w:hAnsiTheme="minorHAnsi" w:cstheme="minorHAnsi"/>
                <w:lang w:val="en-GB"/>
              </w:rPr>
              <w:t xml:space="preserve"> on promoting the universal abolition of death penalty.</w:t>
            </w:r>
          </w:p>
          <w:p w14:paraId="2756AD1A" w14:textId="77777777" w:rsidR="0092593E" w:rsidRDefault="0092593E">
            <w:pPr>
              <w:pStyle w:val="TableParagraph"/>
              <w:spacing w:line="270" w:lineRule="atLeast"/>
              <w:ind w:right="93"/>
              <w:jc w:val="both"/>
              <w:rPr>
                <w:rFonts w:asciiTheme="minorHAnsi" w:hAnsiTheme="minorHAnsi" w:cstheme="minorHAnsi"/>
                <w:lang w:val="en-GB"/>
              </w:rPr>
            </w:pPr>
          </w:p>
          <w:p w14:paraId="37B0D65A" w14:textId="68ED32F0" w:rsidR="0089030F" w:rsidRPr="0089030F" w:rsidRDefault="0089030F" w:rsidP="0089030F">
            <w:pPr>
              <w:pStyle w:val="TableParagraph"/>
              <w:spacing w:line="270" w:lineRule="atLeast"/>
              <w:ind w:right="93"/>
              <w:jc w:val="both"/>
              <w:rPr>
                <w:rFonts w:asciiTheme="minorHAnsi" w:hAnsiTheme="minorHAnsi" w:cstheme="minorHAnsi"/>
                <w:lang w:val="en-GB"/>
              </w:rPr>
            </w:pPr>
            <w:r>
              <w:rPr>
                <w:rFonts w:asciiTheme="minorHAnsi" w:hAnsiTheme="minorHAnsi" w:cstheme="minorHAnsi"/>
                <w:lang w:val="en-GB"/>
              </w:rPr>
              <w:t>Following that meeting a discussion took place in the Human Rights Committee on 28/03/2024 and i</w:t>
            </w:r>
            <w:r w:rsidRPr="0089030F">
              <w:rPr>
                <w:rFonts w:asciiTheme="minorHAnsi" w:hAnsiTheme="minorHAnsi" w:cstheme="minorHAnsi"/>
                <w:lang w:val="en-GB"/>
              </w:rPr>
              <w:t>t was agreed that the CCBE</w:t>
            </w:r>
            <w:r>
              <w:rPr>
                <w:rFonts w:asciiTheme="minorHAnsi" w:hAnsiTheme="minorHAnsi" w:cstheme="minorHAnsi"/>
                <w:lang w:val="en-GB"/>
              </w:rPr>
              <w:t xml:space="preserve"> should</w:t>
            </w:r>
            <w:r w:rsidRPr="0089030F">
              <w:rPr>
                <w:rFonts w:asciiTheme="minorHAnsi" w:hAnsiTheme="minorHAnsi" w:cstheme="minorHAnsi"/>
                <w:lang w:val="en-GB"/>
              </w:rPr>
              <w:t xml:space="preserve"> work</w:t>
            </w:r>
            <w:r>
              <w:rPr>
                <w:rFonts w:asciiTheme="minorHAnsi" w:hAnsiTheme="minorHAnsi" w:cstheme="minorHAnsi"/>
                <w:lang w:val="en-GB"/>
              </w:rPr>
              <w:t xml:space="preserve"> </w:t>
            </w:r>
            <w:r w:rsidRPr="0089030F">
              <w:rPr>
                <w:rFonts w:asciiTheme="minorHAnsi" w:hAnsiTheme="minorHAnsi" w:cstheme="minorHAnsi"/>
                <w:lang w:val="en-GB"/>
              </w:rPr>
              <w:t>on a draft joint Statement for the</w:t>
            </w:r>
            <w:r>
              <w:rPr>
                <w:rFonts w:asciiTheme="minorHAnsi" w:hAnsiTheme="minorHAnsi" w:cstheme="minorHAnsi"/>
                <w:lang w:val="en-GB"/>
              </w:rPr>
              <w:t xml:space="preserve"> universal</w:t>
            </w:r>
            <w:r w:rsidRPr="0089030F">
              <w:rPr>
                <w:rFonts w:asciiTheme="minorHAnsi" w:hAnsiTheme="minorHAnsi" w:cstheme="minorHAnsi"/>
                <w:lang w:val="en-GB"/>
              </w:rPr>
              <w:t xml:space="preserve"> abolition of the death penalty for which the CCBE would ask the support of other regional and international lawyers’ organisations. The aim would be to publish it on 10 October </w:t>
            </w:r>
            <w:proofErr w:type="gramStart"/>
            <w:r w:rsidRPr="0089030F">
              <w:rPr>
                <w:rFonts w:asciiTheme="minorHAnsi" w:hAnsiTheme="minorHAnsi" w:cstheme="minorHAnsi"/>
                <w:lang w:val="en-GB"/>
              </w:rPr>
              <w:t>on the occasion of</w:t>
            </w:r>
            <w:proofErr w:type="gramEnd"/>
            <w:r w:rsidRPr="0089030F">
              <w:rPr>
                <w:rFonts w:asciiTheme="minorHAnsi" w:hAnsiTheme="minorHAnsi" w:cstheme="minorHAnsi"/>
                <w:lang w:val="en-GB"/>
              </w:rPr>
              <w:t xml:space="preserve"> the European and World Day against the Death Penalty. </w:t>
            </w:r>
          </w:p>
          <w:p w14:paraId="161C0567" w14:textId="77777777" w:rsidR="0089030F" w:rsidRPr="0089030F" w:rsidRDefault="0089030F" w:rsidP="0089030F">
            <w:pPr>
              <w:pStyle w:val="TableParagraph"/>
              <w:spacing w:line="270" w:lineRule="atLeast"/>
              <w:ind w:right="93"/>
              <w:jc w:val="both"/>
              <w:rPr>
                <w:rFonts w:asciiTheme="minorHAnsi" w:hAnsiTheme="minorHAnsi" w:cstheme="minorHAnsi"/>
                <w:lang w:val="en-GB"/>
              </w:rPr>
            </w:pPr>
          </w:p>
          <w:p w14:paraId="4C07F791" w14:textId="22DCD331" w:rsidR="0089030F" w:rsidRPr="0089030F" w:rsidRDefault="0089030F" w:rsidP="0089030F">
            <w:pPr>
              <w:pStyle w:val="TableParagraph"/>
              <w:spacing w:line="270" w:lineRule="atLeast"/>
              <w:ind w:right="93"/>
              <w:jc w:val="both"/>
              <w:rPr>
                <w:rFonts w:asciiTheme="minorHAnsi" w:hAnsiTheme="minorHAnsi" w:cstheme="minorHAnsi"/>
                <w:lang w:val="en-GB"/>
              </w:rPr>
            </w:pPr>
            <w:r w:rsidRPr="0089030F">
              <w:rPr>
                <w:rFonts w:asciiTheme="minorHAnsi" w:hAnsiTheme="minorHAnsi" w:cstheme="minorHAnsi"/>
                <w:lang w:val="en-GB"/>
              </w:rPr>
              <w:t xml:space="preserve">It was agreed to therefore aim at having the draft joint statement for approval at the Plenary Session in May </w:t>
            </w:r>
            <w:proofErr w:type="gramStart"/>
            <w:r w:rsidRPr="0089030F">
              <w:rPr>
                <w:rFonts w:asciiTheme="minorHAnsi" w:hAnsiTheme="minorHAnsi" w:cstheme="minorHAnsi"/>
                <w:lang w:val="en-GB"/>
              </w:rPr>
              <w:t>in order to</w:t>
            </w:r>
            <w:proofErr w:type="gramEnd"/>
            <w:r w:rsidRPr="0089030F">
              <w:rPr>
                <w:rFonts w:asciiTheme="minorHAnsi" w:hAnsiTheme="minorHAnsi" w:cstheme="minorHAnsi"/>
                <w:lang w:val="en-GB"/>
              </w:rPr>
              <w:t xml:space="preserve"> have sufficient time to get the support of other national, regional and international Bars and Lawyers’ organisations. </w:t>
            </w:r>
          </w:p>
          <w:p w14:paraId="68B14386" w14:textId="77777777" w:rsidR="0089030F" w:rsidRPr="0089030F" w:rsidRDefault="0089030F" w:rsidP="0089030F">
            <w:pPr>
              <w:pStyle w:val="TableParagraph"/>
              <w:spacing w:line="270" w:lineRule="atLeast"/>
              <w:ind w:right="93"/>
              <w:jc w:val="both"/>
              <w:rPr>
                <w:rFonts w:asciiTheme="minorHAnsi" w:hAnsiTheme="minorHAnsi" w:cstheme="minorHAnsi"/>
                <w:lang w:val="en-GB"/>
              </w:rPr>
            </w:pPr>
          </w:p>
          <w:p w14:paraId="5E109A5E" w14:textId="77777777" w:rsidR="0089030F" w:rsidRPr="0089030F" w:rsidRDefault="0089030F" w:rsidP="0089030F">
            <w:pPr>
              <w:pStyle w:val="TableParagraph"/>
              <w:spacing w:line="270" w:lineRule="atLeast"/>
              <w:ind w:right="93"/>
              <w:jc w:val="both"/>
              <w:rPr>
                <w:rFonts w:asciiTheme="minorHAnsi" w:hAnsiTheme="minorHAnsi" w:cstheme="minorHAnsi"/>
                <w:lang w:val="en-GB"/>
              </w:rPr>
            </w:pPr>
          </w:p>
          <w:p w14:paraId="17C5D2EA" w14:textId="736EEA52" w:rsidR="0089030F" w:rsidRPr="00F95E51" w:rsidRDefault="0089030F" w:rsidP="0089030F">
            <w:pPr>
              <w:pStyle w:val="TableParagraph"/>
              <w:spacing w:line="270" w:lineRule="atLeast"/>
              <w:ind w:right="93"/>
              <w:jc w:val="both"/>
              <w:rPr>
                <w:rFonts w:asciiTheme="minorHAnsi" w:hAnsiTheme="minorHAnsi" w:cstheme="minorHAnsi"/>
                <w:lang w:val="en-GB"/>
              </w:rPr>
            </w:pPr>
            <w:r w:rsidRPr="0089030F">
              <w:rPr>
                <w:rFonts w:asciiTheme="minorHAnsi" w:hAnsiTheme="minorHAnsi" w:cstheme="minorHAnsi"/>
                <w:lang w:val="en-GB"/>
              </w:rPr>
              <w:lastRenderedPageBreak/>
              <w:t xml:space="preserve">In addition to this, the Council of Europe expressed interest to potentially co-organise something with the CCBE on the occasion the next World Congress Against the Death Penalty which is foreseen to take place in Paris, France in 2026. </w:t>
            </w:r>
          </w:p>
        </w:tc>
        <w:tc>
          <w:tcPr>
            <w:tcW w:w="3401" w:type="dxa"/>
            <w:shd w:val="clear" w:color="auto" w:fill="FDF9F8"/>
          </w:tcPr>
          <w:p w14:paraId="1B390E90" w14:textId="77777777" w:rsidR="0092593E" w:rsidRPr="00F95E51" w:rsidRDefault="0092593E">
            <w:pPr>
              <w:pStyle w:val="TableParagraph"/>
              <w:ind w:left="0"/>
              <w:rPr>
                <w:rFonts w:asciiTheme="minorHAnsi" w:hAnsiTheme="minorHAnsi" w:cstheme="minorHAnsi"/>
                <w:i/>
                <w:lang w:val="en-GB"/>
              </w:rPr>
            </w:pPr>
          </w:p>
        </w:tc>
        <w:tc>
          <w:tcPr>
            <w:tcW w:w="3970" w:type="dxa"/>
            <w:shd w:val="clear" w:color="auto" w:fill="FDF9F8"/>
          </w:tcPr>
          <w:p w14:paraId="1A78604B" w14:textId="77777777" w:rsidR="0092593E" w:rsidRDefault="0092593E">
            <w:pPr>
              <w:pStyle w:val="TableParagraph"/>
              <w:ind w:left="0"/>
              <w:rPr>
                <w:rFonts w:asciiTheme="minorHAnsi" w:hAnsiTheme="minorHAnsi" w:cstheme="minorHAnsi"/>
                <w:i/>
                <w:lang w:val="en-GB"/>
              </w:rPr>
            </w:pPr>
          </w:p>
          <w:p w14:paraId="76F05C96" w14:textId="2196E43D" w:rsidR="00E64324" w:rsidRPr="000A7368" w:rsidRDefault="00E64324">
            <w:pPr>
              <w:pStyle w:val="TableParagraph"/>
              <w:ind w:left="0"/>
              <w:rPr>
                <w:rFonts w:asciiTheme="minorHAnsi" w:hAnsiTheme="minorHAnsi" w:cstheme="minorHAnsi"/>
                <w:iCs/>
                <w:lang w:val="en-GB"/>
              </w:rPr>
            </w:pPr>
          </w:p>
        </w:tc>
      </w:tr>
    </w:tbl>
    <w:p w14:paraId="34CABF8F" w14:textId="77777777" w:rsidR="00794EB1" w:rsidRPr="000A7368" w:rsidRDefault="00794EB1">
      <w:pPr>
        <w:jc w:val="right"/>
        <w:rPr>
          <w:rFonts w:asciiTheme="minorHAnsi" w:hAnsiTheme="minorHAnsi" w:cstheme="minorHAnsi"/>
          <w:lang w:val="en-GB"/>
        </w:rPr>
        <w:sectPr w:rsidR="00794EB1" w:rsidRPr="000A7368">
          <w:pgSz w:w="16840" w:h="11910" w:orient="landscape"/>
          <w:pgMar w:top="960" w:right="0" w:bottom="760" w:left="0" w:header="0" w:footer="578" w:gutter="0"/>
          <w:cols w:space="720"/>
        </w:sectPr>
      </w:pPr>
    </w:p>
    <w:p w14:paraId="6123A817" w14:textId="0DAFE6DD"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0BE06FA5" wp14:editId="566C4CE6">
                <wp:extent cx="10668635" cy="1089660"/>
                <wp:effectExtent l="0" t="0" r="18415" b="15240"/>
                <wp:docPr id="1149973565"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089660"/>
                          <a:chOff x="0" y="0"/>
                          <a:chExt cx="16801" cy="2490"/>
                        </a:xfrm>
                      </wpg:grpSpPr>
                      <wps:wsp>
                        <wps:cNvPr id="1414656199" name="docshape70"/>
                        <wps:cNvSpPr>
                          <a:spLocks noChangeArrowheads="1"/>
                        </wps:cNvSpPr>
                        <wps:spPr bwMode="auto">
                          <a:xfrm>
                            <a:off x="0" y="0"/>
                            <a:ext cx="16801" cy="249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966879" name="docshape71"/>
                        <wps:cNvSpPr>
                          <a:spLocks noChangeArrowheads="1"/>
                        </wps:cNvSpPr>
                        <wps:spPr bwMode="auto">
                          <a:xfrm>
                            <a:off x="949" y="1489"/>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678835" name="docshape72"/>
                        <wps:cNvSpPr txBox="1">
                          <a:spLocks noChangeArrowheads="1"/>
                        </wps:cNvSpPr>
                        <wps:spPr bwMode="auto">
                          <a:xfrm>
                            <a:off x="0" y="0"/>
                            <a:ext cx="16801"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D9ED" w14:textId="77777777" w:rsidR="00794EB1" w:rsidRDefault="00794EB1">
                              <w:pPr>
                                <w:spacing w:before="9"/>
                                <w:rPr>
                                  <w:i/>
                                  <w:sz w:val="58"/>
                                </w:rPr>
                              </w:pPr>
                            </w:p>
                            <w:p w14:paraId="215C5A34" w14:textId="1496A45E" w:rsidR="00794EB1" w:rsidRDefault="0039249D">
                              <w:pPr>
                                <w:spacing w:before="1"/>
                                <w:ind w:left="7139"/>
                                <w:rPr>
                                  <w:rFonts w:ascii="Cormorant Garamond Light"/>
                                  <w:sz w:val="48"/>
                                </w:rPr>
                              </w:pPr>
                              <w:bookmarkStart w:id="26" w:name="14._Insurance"/>
                              <w:bookmarkStart w:id="27" w:name="_bookmark13"/>
                              <w:bookmarkEnd w:id="26"/>
                              <w:bookmarkEnd w:id="27"/>
                              <w:r>
                                <w:rPr>
                                  <w:rFonts w:ascii="Cormorant Garamond Light"/>
                                  <w:color w:val="FFFFFF"/>
                                  <w:sz w:val="48"/>
                                </w:rPr>
                                <w:t>1</w:t>
                              </w:r>
                              <w:r w:rsidR="002926C0">
                                <w:rPr>
                                  <w:rFonts w:ascii="Cormorant Garamond Light"/>
                                  <w:color w:val="FFFFFF"/>
                                  <w:sz w:val="48"/>
                                </w:rPr>
                                <w:t>3</w:t>
                              </w:r>
                              <w:r>
                                <w:rPr>
                                  <w:rFonts w:ascii="Cormorant Garamond Light"/>
                                  <w:color w:val="FFFFFF"/>
                                  <w:sz w:val="48"/>
                                </w:rPr>
                                <w:t>.</w:t>
                              </w:r>
                              <w:r>
                                <w:rPr>
                                  <w:rFonts w:ascii="Cormorant Garamond Light"/>
                                  <w:color w:val="FFFFFF"/>
                                  <w:spacing w:val="68"/>
                                  <w:w w:val="150"/>
                                  <w:sz w:val="48"/>
                                </w:rPr>
                                <w:t xml:space="preserve"> </w:t>
                              </w:r>
                              <w:proofErr w:type="spellStart"/>
                              <w:r>
                                <w:rPr>
                                  <w:rFonts w:ascii="Cormorant Garamond Light"/>
                                  <w:color w:val="FFFFFF"/>
                                  <w:spacing w:val="-2"/>
                                  <w:sz w:val="48"/>
                                </w:rPr>
                                <w:t>Insurance</w:t>
                              </w:r>
                              <w:proofErr w:type="spellEnd"/>
                            </w:p>
                          </w:txbxContent>
                        </wps:txbx>
                        <wps:bodyPr rot="0" vert="horz" wrap="square" lIns="0" tIns="0" rIns="0" bIns="0" anchor="t" anchorCtr="0" upright="1">
                          <a:noAutofit/>
                        </wps:bodyPr>
                      </wps:wsp>
                    </wpg:wgp>
                  </a:graphicData>
                </a:graphic>
              </wp:inline>
            </w:drawing>
          </mc:Choice>
          <mc:Fallback>
            <w:pict>
              <v:group w14:anchorId="0BE06FA5" id="docshapegroup69" o:spid="_x0000_s1081" style="width:840.05pt;height:85.8pt;mso-position-horizontal-relative:char;mso-position-vertical-relative:line" coordsize="168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">
                <v:rect id="docshape70" o:spid="_x0000_s1082" style="position:absolute;width:1680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" fillcolor="#f3a069" stroked="f"/>
                <v:rect id="docshape71" o:spid="_x0000_s1083" style="position:absolute;left:949;top:1489;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" fillcolor="#f4af83" stroked="f"/>
                <v:shape id="docshape72" o:spid="_x0000_s1084" type="#_x0000_t202" style="position:absolute;width:1680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" filled="f" stroked="f">
                  <v:textbox inset="0,0,0,0">
                    <w:txbxContent>
                      <w:p w14:paraId="73D3D9ED" w14:textId="77777777" w:rsidR="00794EB1" w:rsidRDefault="00794EB1">
                        <w:pPr>
                          <w:spacing w:before="9"/>
                          <w:rPr>
                            <w:i/>
                            <w:sz w:val="58"/>
                          </w:rPr>
                        </w:pPr>
                      </w:p>
                      <w:p w14:paraId="215C5A34" w14:textId="1496A45E" w:rsidR="00794EB1" w:rsidRDefault="0039249D">
                        <w:pPr>
                          <w:spacing w:before="1"/>
                          <w:ind w:left="7139"/>
                          <w:rPr>
                            <w:rFonts w:ascii="Cormorant Garamond Light"/>
                            <w:sz w:val="48"/>
                          </w:rPr>
                        </w:pPr>
                        <w:bookmarkStart w:id="1585" w:name="14._Insurance"/>
                        <w:bookmarkStart w:id="1586" w:name="_bookmark13"/>
                        <w:bookmarkEnd w:id="1585"/>
                        <w:bookmarkEnd w:id="1586"/>
                        <w:r>
                          <w:rPr>
                            <w:rFonts w:ascii="Cormorant Garamond Light"/>
                            <w:color w:val="FFFFFF"/>
                            <w:sz w:val="48"/>
                          </w:rPr>
                          <w:t>1</w:t>
                        </w:r>
                        <w:r w:rsidR="002926C0">
                          <w:rPr>
                            <w:rFonts w:ascii="Cormorant Garamond Light"/>
                            <w:color w:val="FFFFFF"/>
                            <w:sz w:val="48"/>
                          </w:rPr>
                          <w:t>3</w:t>
                        </w:r>
                        <w:r>
                          <w:rPr>
                            <w:rFonts w:ascii="Cormorant Garamond Light"/>
                            <w:color w:val="FFFFFF"/>
                            <w:sz w:val="48"/>
                          </w:rPr>
                          <w:t>.</w:t>
                        </w:r>
                        <w:r>
                          <w:rPr>
                            <w:rFonts w:ascii="Cormorant Garamond Light"/>
                            <w:color w:val="FFFFFF"/>
                            <w:spacing w:val="68"/>
                            <w:w w:val="150"/>
                            <w:sz w:val="48"/>
                          </w:rPr>
                          <w:t xml:space="preserve"> </w:t>
                        </w:r>
                        <w:proofErr w:type="spellStart"/>
                        <w:r>
                          <w:rPr>
                            <w:rFonts w:ascii="Cormorant Garamond Light"/>
                            <w:color w:val="FFFFFF"/>
                            <w:spacing w:val="-2"/>
                            <w:sz w:val="48"/>
                          </w:rPr>
                          <w:t>Insurance</w:t>
                        </w:r>
                        <w:proofErr w:type="spellEnd"/>
                      </w:p>
                    </w:txbxContent>
                  </v:textbox>
                </v:shape>
                <w10:anchorlock/>
              </v:group>
            </w:pict>
          </mc:Fallback>
        </mc:AlternateContent>
      </w:r>
    </w:p>
    <w:p w14:paraId="2FF45DB6" w14:textId="77777777" w:rsidR="00794EB1" w:rsidRPr="00F95E51" w:rsidRDefault="0039249D">
      <w:pPr>
        <w:spacing w:before="12"/>
        <w:rPr>
          <w:rFonts w:asciiTheme="minorHAnsi" w:hAnsiTheme="minorHAnsi" w:cstheme="minorHAnsi"/>
          <w:i/>
          <w:sz w:val="9"/>
        </w:rPr>
      </w:pPr>
      <w:r w:rsidRPr="00F95E51">
        <w:rPr>
          <w:rFonts w:asciiTheme="minorHAnsi" w:hAnsiTheme="minorHAnsi" w:cstheme="minorHAnsi"/>
          <w:noProof/>
        </w:rPr>
        <w:drawing>
          <wp:anchor distT="0" distB="0" distL="0" distR="0" simplePos="0" relativeHeight="487596544" behindDoc="0" locked="0" layoutInCell="1" allowOverlap="1" wp14:anchorId="5D582BAB" wp14:editId="2DCBA7D4">
            <wp:simplePos x="0" y="0"/>
            <wp:positionH relativeFrom="page">
              <wp:posOffset>5208904</wp:posOffset>
            </wp:positionH>
            <wp:positionV relativeFrom="paragraph">
              <wp:posOffset>92710</wp:posOffset>
            </wp:positionV>
            <wp:extent cx="274955" cy="274320"/>
            <wp:effectExtent l="0" t="0" r="0" b="0"/>
            <wp:wrapTopAndBottom/>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4CBBE369" w14:textId="13CEFE7B" w:rsidR="00794EB1" w:rsidRPr="00F95E51" w:rsidRDefault="0039249D">
      <w:pPr>
        <w:pStyle w:val="Corpsdetexte"/>
        <w:ind w:left="6458" w:right="6453" w:hanging="2"/>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Stéphanie Alves-Schuldt </w:t>
      </w:r>
    </w:p>
    <w:p w14:paraId="5F101A3F" w14:textId="77777777" w:rsidR="00794EB1" w:rsidRPr="00F95E51" w:rsidRDefault="00794EB1">
      <w:pPr>
        <w:spacing w:before="12"/>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06BD4CBF" w14:textId="77777777">
        <w:trPr>
          <w:trHeight w:val="340"/>
        </w:trPr>
        <w:tc>
          <w:tcPr>
            <w:tcW w:w="3401" w:type="dxa"/>
            <w:shd w:val="clear" w:color="auto" w:fill="2E5395"/>
          </w:tcPr>
          <w:p w14:paraId="07CBBA55"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2DB80162"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0719D06A" w14:textId="77777777" w:rsidR="00794EB1" w:rsidRPr="00F95E51" w:rsidRDefault="0039249D">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045D34C0"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08A6456E" w14:textId="77777777" w:rsidTr="007E1992">
        <w:trPr>
          <w:trHeight w:val="1871"/>
        </w:trPr>
        <w:tc>
          <w:tcPr>
            <w:tcW w:w="3401" w:type="dxa"/>
            <w:shd w:val="clear" w:color="auto" w:fill="FCEFE7"/>
          </w:tcPr>
          <w:p w14:paraId="2735E832" w14:textId="3AFDB490" w:rsidR="00794EB1" w:rsidRPr="00A013C9" w:rsidRDefault="0039249D">
            <w:pPr>
              <w:pStyle w:val="TableParagraph"/>
              <w:spacing w:line="268" w:lineRule="exact"/>
              <w:jc w:val="both"/>
              <w:rPr>
                <w:rFonts w:asciiTheme="minorHAnsi" w:hAnsiTheme="minorHAnsi" w:cstheme="minorHAnsi"/>
                <w:bCs/>
                <w:lang w:val="en-GB"/>
              </w:rPr>
            </w:pPr>
            <w:r w:rsidRPr="00A013C9">
              <w:rPr>
                <w:rFonts w:asciiTheme="minorHAnsi" w:hAnsiTheme="minorHAnsi" w:cstheme="minorHAnsi"/>
                <w:bCs/>
                <w:lang w:val="en-GB"/>
              </w:rPr>
              <w:t>Legal</w:t>
            </w:r>
            <w:r w:rsidRPr="00A013C9">
              <w:rPr>
                <w:rFonts w:asciiTheme="minorHAnsi" w:hAnsiTheme="minorHAnsi" w:cstheme="minorHAnsi"/>
                <w:bCs/>
                <w:spacing w:val="-4"/>
                <w:lang w:val="en-GB"/>
              </w:rPr>
              <w:t xml:space="preserve"> </w:t>
            </w:r>
            <w:r w:rsidRPr="00A013C9">
              <w:rPr>
                <w:rFonts w:asciiTheme="minorHAnsi" w:hAnsiTheme="minorHAnsi" w:cstheme="minorHAnsi"/>
                <w:bCs/>
                <w:lang w:val="en-GB"/>
              </w:rPr>
              <w:t>expenses</w:t>
            </w:r>
            <w:r w:rsidRPr="00A013C9">
              <w:rPr>
                <w:rFonts w:asciiTheme="minorHAnsi" w:hAnsiTheme="minorHAnsi" w:cstheme="minorHAnsi"/>
                <w:bCs/>
                <w:spacing w:val="-5"/>
                <w:lang w:val="en-GB"/>
              </w:rPr>
              <w:t xml:space="preserve"> </w:t>
            </w:r>
            <w:r w:rsidRPr="00A013C9">
              <w:rPr>
                <w:rFonts w:asciiTheme="minorHAnsi" w:hAnsiTheme="minorHAnsi" w:cstheme="minorHAnsi"/>
                <w:bCs/>
                <w:spacing w:val="-2"/>
                <w:lang w:val="en-GB"/>
              </w:rPr>
              <w:t>insurance</w:t>
            </w:r>
          </w:p>
          <w:p w14:paraId="5A199177" w14:textId="77777777" w:rsidR="00794EB1" w:rsidRPr="00F95E51" w:rsidRDefault="00794EB1">
            <w:pPr>
              <w:pStyle w:val="TableParagraph"/>
              <w:ind w:left="0"/>
              <w:rPr>
                <w:rFonts w:asciiTheme="minorHAnsi" w:hAnsiTheme="minorHAnsi" w:cstheme="minorHAnsi"/>
                <w:i/>
                <w:lang w:val="en-GB"/>
              </w:rPr>
            </w:pPr>
          </w:p>
          <w:p w14:paraId="21EE7120" w14:textId="77777777" w:rsidR="00794EB1" w:rsidRPr="00F95E51" w:rsidRDefault="0039249D">
            <w:pPr>
              <w:pStyle w:val="TableParagraph"/>
              <w:ind w:right="90"/>
              <w:jc w:val="both"/>
              <w:rPr>
                <w:rFonts w:asciiTheme="minorHAnsi" w:hAnsiTheme="minorHAnsi" w:cstheme="minorHAnsi"/>
                <w:lang w:val="en-GB"/>
              </w:rPr>
            </w:pPr>
            <w:r w:rsidRPr="00F95E51">
              <w:rPr>
                <w:rFonts w:asciiTheme="minorHAnsi" w:hAnsiTheme="minorHAnsi" w:cstheme="minorHAnsi"/>
                <w:lang w:val="en-GB"/>
              </w:rPr>
              <w:t>Monitoring of issues with free choice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of lawyers (and</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more recent decision on mediation) in different countries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Legal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 xml:space="preserve">Protection </w:t>
            </w:r>
            <w:r w:rsidRPr="00F95E51">
              <w:rPr>
                <w:rFonts w:asciiTheme="minorHAnsi" w:hAnsiTheme="minorHAnsi" w:cstheme="minorHAnsi"/>
                <w:spacing w:val="-2"/>
                <w:lang w:val="en-GB"/>
              </w:rPr>
              <w:t>Insurers</w:t>
            </w:r>
          </w:p>
          <w:p w14:paraId="5376ABDF" w14:textId="77777777" w:rsidR="00794EB1" w:rsidRPr="00F95E51" w:rsidRDefault="00794EB1">
            <w:pPr>
              <w:pStyle w:val="TableParagraph"/>
              <w:spacing w:before="11"/>
              <w:ind w:left="0"/>
              <w:rPr>
                <w:rFonts w:asciiTheme="minorHAnsi" w:hAnsiTheme="minorHAnsi" w:cstheme="minorHAnsi"/>
                <w:i/>
                <w:sz w:val="21"/>
                <w:lang w:val="en-GB"/>
              </w:rPr>
            </w:pPr>
          </w:p>
          <w:p w14:paraId="0AAC5C49"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115D20EF" w14:textId="77777777" w:rsidR="00794EB1" w:rsidRPr="00F95E51" w:rsidRDefault="00794EB1">
            <w:pPr>
              <w:pStyle w:val="TableParagraph"/>
              <w:spacing w:before="1"/>
              <w:ind w:left="0"/>
              <w:rPr>
                <w:rFonts w:asciiTheme="minorHAnsi" w:hAnsiTheme="minorHAnsi" w:cstheme="minorHAnsi"/>
                <w:i/>
              </w:rPr>
            </w:pPr>
          </w:p>
          <w:p w14:paraId="3CC51E15"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w:t>
            </w:r>
            <w:r w:rsidRPr="00F95E51">
              <w:rPr>
                <w:rFonts w:asciiTheme="minorHAnsi" w:hAnsiTheme="minorHAnsi" w:cstheme="minorHAnsi"/>
                <w:spacing w:val="68"/>
                <w:w w:val="150"/>
              </w:rPr>
              <w:t xml:space="preserve">  </w:t>
            </w:r>
            <w:r w:rsidRPr="00F95E51">
              <w:rPr>
                <w:rFonts w:asciiTheme="minorHAnsi" w:hAnsiTheme="minorHAnsi" w:cstheme="minorHAnsi"/>
              </w:rPr>
              <w:t>Legal</w:t>
            </w:r>
            <w:r w:rsidRPr="00F95E51">
              <w:rPr>
                <w:rFonts w:asciiTheme="minorHAnsi" w:hAnsiTheme="minorHAnsi" w:cstheme="minorHAnsi"/>
                <w:spacing w:val="-4"/>
              </w:rPr>
              <w:t xml:space="preserve"> </w:t>
            </w:r>
            <w:r w:rsidRPr="00F95E51">
              <w:rPr>
                <w:rFonts w:asciiTheme="minorHAnsi" w:hAnsiTheme="minorHAnsi" w:cstheme="minorHAnsi"/>
              </w:rPr>
              <w:t>Protection</w:t>
            </w:r>
            <w:r w:rsidRPr="00F95E51">
              <w:rPr>
                <w:rFonts w:asciiTheme="minorHAnsi" w:hAnsiTheme="minorHAnsi" w:cstheme="minorHAnsi"/>
                <w:spacing w:val="-2"/>
              </w:rPr>
              <w:t xml:space="preserve"> International</w:t>
            </w:r>
          </w:p>
        </w:tc>
        <w:tc>
          <w:tcPr>
            <w:tcW w:w="4536" w:type="dxa"/>
            <w:shd w:val="clear" w:color="auto" w:fill="FCEFE7"/>
          </w:tcPr>
          <w:p w14:paraId="711FDA60" w14:textId="78A95207" w:rsidR="00794EB1" w:rsidRPr="000A7368" w:rsidRDefault="0039249D" w:rsidP="002B776A">
            <w:pPr>
              <w:pStyle w:val="TableParagraph"/>
              <w:numPr>
                <w:ilvl w:val="0"/>
                <w:numId w:val="38"/>
              </w:numPr>
              <w:tabs>
                <w:tab w:val="left" w:pos="468"/>
              </w:tabs>
              <w:ind w:right="93"/>
              <w:jc w:val="both"/>
              <w:rPr>
                <w:rFonts w:asciiTheme="minorHAnsi" w:hAnsiTheme="minorHAnsi" w:cstheme="minorHAnsi"/>
                <w:lang w:val="en-GB"/>
              </w:rPr>
            </w:pPr>
            <w:r w:rsidRPr="00F95E51">
              <w:rPr>
                <w:rFonts w:asciiTheme="minorHAnsi" w:hAnsiTheme="minorHAnsi" w:cstheme="minorHAnsi"/>
                <w:lang w:val="en-GB"/>
              </w:rPr>
              <w:t xml:space="preserve">Continuation of the dialogue with the representatives of LPI / sharing of experiences and best practices. </w:t>
            </w:r>
          </w:p>
          <w:p w14:paraId="6E099167" w14:textId="77777777" w:rsidR="00794EB1" w:rsidRPr="000A7368" w:rsidRDefault="00794EB1">
            <w:pPr>
              <w:pStyle w:val="TableParagraph"/>
              <w:spacing w:before="10"/>
              <w:ind w:left="0"/>
              <w:rPr>
                <w:rFonts w:asciiTheme="minorHAnsi" w:hAnsiTheme="minorHAnsi" w:cstheme="minorHAnsi"/>
                <w:i/>
                <w:sz w:val="21"/>
                <w:lang w:val="en-GB"/>
              </w:rPr>
            </w:pPr>
          </w:p>
          <w:p w14:paraId="53CAD933" w14:textId="77777777" w:rsidR="00AA519B" w:rsidRDefault="00AA519B" w:rsidP="00AA519B">
            <w:pPr>
              <w:pStyle w:val="TableParagraph"/>
              <w:numPr>
                <w:ilvl w:val="0"/>
                <w:numId w:val="38"/>
              </w:numPr>
              <w:tabs>
                <w:tab w:val="left" w:pos="468"/>
              </w:tabs>
              <w:ind w:right="92"/>
              <w:jc w:val="both"/>
              <w:rPr>
                <w:rFonts w:asciiTheme="minorHAnsi" w:hAnsiTheme="minorHAnsi" w:cstheme="minorHAnsi"/>
                <w:lang w:val="en-GB"/>
              </w:rPr>
            </w:pPr>
            <w:r w:rsidRPr="00F95E51">
              <w:rPr>
                <w:rFonts w:asciiTheme="minorHAnsi" w:hAnsiTheme="minorHAnsi" w:cstheme="minorHAnsi"/>
                <w:lang w:val="en-GB"/>
              </w:rPr>
              <w:t>Drafting of a working document with best practices with a focus on the issue of communication between lawyers and insurers.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document</w:t>
            </w:r>
            <w:r w:rsidRPr="00F95E51">
              <w:rPr>
                <w:rFonts w:asciiTheme="minorHAnsi" w:hAnsiTheme="minorHAnsi" w:cstheme="minorHAnsi"/>
                <w:spacing w:val="-13"/>
                <w:lang w:val="en-GB"/>
              </w:rPr>
              <w:t xml:space="preserve"> </w:t>
            </w:r>
            <w:r>
              <w:rPr>
                <w:rFonts w:asciiTheme="minorHAnsi" w:hAnsiTheme="minorHAnsi" w:cstheme="minorHAnsi"/>
                <w:lang w:val="en-GB"/>
              </w:rPr>
              <w:t>was first building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the experience of the Swiss check list between lawyers and insurers. </w:t>
            </w:r>
          </w:p>
          <w:p w14:paraId="70594D11" w14:textId="6E24339D" w:rsidR="00AA519B" w:rsidRDefault="00AA519B" w:rsidP="000A7368">
            <w:pPr>
              <w:pStyle w:val="Paragraphedeliste"/>
              <w:rPr>
                <w:rFonts w:asciiTheme="minorHAnsi" w:hAnsiTheme="minorHAnsi" w:cstheme="minorHAnsi"/>
                <w:lang w:val="en-GB"/>
              </w:rPr>
            </w:pPr>
          </w:p>
          <w:p w14:paraId="6D2AA2A8" w14:textId="77777777" w:rsidR="00AA519B" w:rsidRPr="0012085F" w:rsidRDefault="00AA519B" w:rsidP="00AA519B">
            <w:pPr>
              <w:pStyle w:val="TableParagraph"/>
              <w:numPr>
                <w:ilvl w:val="0"/>
                <w:numId w:val="38"/>
              </w:numPr>
              <w:tabs>
                <w:tab w:val="left" w:pos="468"/>
              </w:tabs>
              <w:ind w:right="92"/>
              <w:jc w:val="both"/>
              <w:rPr>
                <w:rFonts w:asciiTheme="minorHAnsi" w:hAnsiTheme="minorHAnsi" w:cstheme="minorHAnsi"/>
                <w:lang w:val="en-GB"/>
              </w:rPr>
            </w:pPr>
            <w:r>
              <w:rPr>
                <w:rFonts w:asciiTheme="minorHAnsi" w:hAnsiTheme="minorHAnsi" w:cstheme="minorHAnsi"/>
                <w:lang w:val="en-GB"/>
              </w:rPr>
              <w:t xml:space="preserve">After the discussion in the Committee’s meeting of December, the Committee finalised the draft paper, </w:t>
            </w:r>
            <w:r w:rsidRPr="00A013C9">
              <w:rPr>
                <w:rFonts w:asciiTheme="minorHAnsi" w:hAnsiTheme="minorHAnsi" w:cstheme="minorHAnsi"/>
                <w:lang w:val="en-GB"/>
              </w:rPr>
              <w:t>with</w:t>
            </w:r>
            <w:r>
              <w:rPr>
                <w:rFonts w:asciiTheme="minorHAnsi" w:hAnsiTheme="minorHAnsi" w:cstheme="minorHAnsi"/>
                <w:lang w:val="en-GB"/>
              </w:rPr>
              <w:t xml:space="preserve"> includes a shorter version of</w:t>
            </w:r>
            <w:r w:rsidRPr="00A013C9">
              <w:rPr>
                <w:rFonts w:asciiTheme="minorHAnsi" w:hAnsiTheme="minorHAnsi" w:cstheme="minorHAnsi"/>
                <w:lang w:val="en-GB"/>
              </w:rPr>
              <w:t xml:space="preserve"> best practices for the relationship between lawyers and insurers</w:t>
            </w:r>
            <w:r>
              <w:rPr>
                <w:rFonts w:asciiTheme="minorHAnsi" w:hAnsiTheme="minorHAnsi" w:cstheme="minorHAnsi"/>
                <w:lang w:val="en-GB"/>
              </w:rPr>
              <w:t xml:space="preserve">. The draft was then communicated to the delegations for further input and report of national obstacles / practices. </w:t>
            </w:r>
            <w:r w:rsidRPr="0012085F">
              <w:rPr>
                <w:rFonts w:asciiTheme="minorHAnsi" w:hAnsiTheme="minorHAnsi" w:cstheme="minorHAnsi"/>
                <w:lang w:val="en-GB"/>
              </w:rPr>
              <w:t>Based on this input, the draft was finalised. It will be put for an approval at the CCBE Plenary in May</w:t>
            </w:r>
            <w:r>
              <w:rPr>
                <w:rFonts w:asciiTheme="minorHAnsi" w:hAnsiTheme="minorHAnsi" w:cstheme="minorHAnsi"/>
                <w:lang w:val="en-GB"/>
              </w:rPr>
              <w:t xml:space="preserve">. </w:t>
            </w:r>
            <w:r w:rsidRPr="0012085F">
              <w:rPr>
                <w:rFonts w:asciiTheme="minorHAnsi" w:hAnsiTheme="minorHAnsi" w:cstheme="minorHAnsi"/>
                <w:lang w:val="en-GB"/>
              </w:rPr>
              <w:t xml:space="preserve"> </w:t>
            </w:r>
          </w:p>
          <w:p w14:paraId="00199442" w14:textId="77777777" w:rsidR="00AA519B" w:rsidRPr="00F95E51" w:rsidRDefault="00AA519B" w:rsidP="000A7368">
            <w:pPr>
              <w:pStyle w:val="TableParagraph"/>
              <w:tabs>
                <w:tab w:val="left" w:pos="468"/>
              </w:tabs>
              <w:ind w:left="0" w:right="92"/>
              <w:jc w:val="both"/>
              <w:rPr>
                <w:rFonts w:asciiTheme="minorHAnsi" w:hAnsiTheme="minorHAnsi" w:cstheme="minorHAnsi"/>
                <w:lang w:val="en-GB"/>
              </w:rPr>
            </w:pPr>
          </w:p>
          <w:p w14:paraId="50E1D8C0" w14:textId="77777777" w:rsidR="00794EB1" w:rsidRPr="00F95E51" w:rsidRDefault="00794EB1">
            <w:pPr>
              <w:pStyle w:val="TableParagraph"/>
              <w:spacing w:before="2"/>
              <w:ind w:left="0"/>
              <w:rPr>
                <w:rFonts w:asciiTheme="minorHAnsi" w:hAnsiTheme="minorHAnsi" w:cstheme="minorHAnsi"/>
                <w:i/>
                <w:sz w:val="20"/>
                <w:lang w:val="en-GB"/>
              </w:rPr>
            </w:pPr>
          </w:p>
          <w:p w14:paraId="52D21D96" w14:textId="77777777" w:rsidR="00310321" w:rsidRDefault="0039249D" w:rsidP="003761C9">
            <w:pPr>
              <w:pStyle w:val="TableParagraph"/>
              <w:jc w:val="both"/>
              <w:rPr>
                <w:rFonts w:asciiTheme="minorHAnsi" w:hAnsiTheme="minorHAnsi" w:cstheme="minorHAnsi"/>
                <w:lang w:val="en-GB"/>
              </w:rPr>
            </w:pPr>
            <w:r w:rsidRPr="00F95E51">
              <w:rPr>
                <w:rFonts w:asciiTheme="minorHAnsi" w:hAnsiTheme="minorHAnsi" w:cstheme="minorHAnsi"/>
                <w:lang w:val="en-GB"/>
              </w:rPr>
              <w:t>Monitoring of the consequences of the interpretation</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of the free choice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of a lawyer in</w:t>
            </w:r>
            <w:r w:rsidRPr="00F95E51">
              <w:rPr>
                <w:rFonts w:asciiTheme="minorHAnsi" w:hAnsiTheme="minorHAnsi" w:cstheme="minorHAnsi"/>
                <w:spacing w:val="-6"/>
                <w:lang w:val="en-GB"/>
              </w:rPr>
              <w:t xml:space="preserve"> </w:t>
            </w:r>
            <w:proofErr w:type="spellStart"/>
            <w:r w:rsidRPr="00F95E51">
              <w:rPr>
                <w:rFonts w:asciiTheme="minorHAnsi" w:hAnsiTheme="minorHAnsi" w:cstheme="minorHAnsi"/>
                <w:lang w:val="en-GB"/>
              </w:rPr>
              <w:lastRenderedPageBreak/>
              <w:t>Kifid</w:t>
            </w:r>
            <w:proofErr w:type="spellEnd"/>
            <w:r w:rsidRPr="00F95E51">
              <w:rPr>
                <w:rFonts w:asciiTheme="minorHAnsi" w:hAnsiTheme="minorHAnsi" w:cstheme="minorHAnsi"/>
                <w:spacing w:val="-7"/>
                <w:lang w:val="en-GB"/>
              </w:rPr>
              <w:t xml:space="preserve"> </w:t>
            </w:r>
            <w:r w:rsidRPr="00F95E51">
              <w:rPr>
                <w:rFonts w:asciiTheme="minorHAnsi" w:hAnsiTheme="minorHAnsi" w:cstheme="minorHAnsi"/>
                <w:lang w:val="en-GB"/>
              </w:rPr>
              <w:t>case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Netherlands)</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follow-up</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application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Court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Justice’s judgment (in Case C 667/18) regarding “out of court /mediation” proceedings in other EU countries.</w:t>
            </w:r>
          </w:p>
          <w:p w14:paraId="3350ED95" w14:textId="77777777" w:rsidR="00310321" w:rsidRDefault="00310321" w:rsidP="00310321">
            <w:pPr>
              <w:pStyle w:val="TableParagraph"/>
              <w:jc w:val="both"/>
              <w:rPr>
                <w:rFonts w:asciiTheme="minorHAnsi" w:hAnsiTheme="minorHAnsi" w:cstheme="minorHAnsi"/>
                <w:lang w:val="en-GB"/>
              </w:rPr>
            </w:pPr>
            <w:r>
              <w:rPr>
                <w:rFonts w:asciiTheme="minorHAnsi" w:hAnsiTheme="minorHAnsi" w:cstheme="minorHAnsi"/>
                <w:lang w:val="en-GB"/>
              </w:rPr>
              <w:t xml:space="preserve">This is covered by the referred draft paper on “best practices and key </w:t>
            </w:r>
            <w:proofErr w:type="gramStart"/>
            <w:r>
              <w:rPr>
                <w:rFonts w:asciiTheme="minorHAnsi" w:hAnsiTheme="minorHAnsi" w:cstheme="minorHAnsi"/>
                <w:lang w:val="en-GB"/>
              </w:rPr>
              <w:t>principles”</w:t>
            </w:r>
            <w:proofErr w:type="gramEnd"/>
          </w:p>
          <w:p w14:paraId="64660163" w14:textId="66AB4064" w:rsidR="003761C9" w:rsidRDefault="00C60F98" w:rsidP="003761C9">
            <w:pPr>
              <w:pStyle w:val="TableParagraph"/>
              <w:jc w:val="both"/>
              <w:rPr>
                <w:rFonts w:asciiTheme="minorHAnsi" w:hAnsiTheme="minorHAnsi" w:cstheme="minorHAnsi"/>
                <w:lang w:val="en-GB"/>
              </w:rPr>
            </w:pPr>
            <w:r w:rsidRPr="00F95E51">
              <w:rPr>
                <w:rFonts w:asciiTheme="minorHAnsi" w:hAnsiTheme="minorHAnsi" w:cstheme="minorHAnsi"/>
                <w:lang w:val="en-GB"/>
              </w:rPr>
              <w:t xml:space="preserve"> </w:t>
            </w:r>
          </w:p>
          <w:p w14:paraId="7EFD1ABD" w14:textId="77777777" w:rsidR="003761C9" w:rsidRDefault="003761C9" w:rsidP="003761C9">
            <w:pPr>
              <w:pStyle w:val="TableParagraph"/>
              <w:jc w:val="both"/>
              <w:rPr>
                <w:rFonts w:asciiTheme="minorHAnsi" w:hAnsiTheme="minorHAnsi" w:cstheme="minorHAnsi"/>
                <w:lang w:val="en-GB"/>
              </w:rPr>
            </w:pPr>
          </w:p>
          <w:p w14:paraId="03451EB6" w14:textId="3E340118" w:rsidR="00794EB1" w:rsidRPr="00F95E51" w:rsidRDefault="00794EB1" w:rsidP="00A013C9">
            <w:pPr>
              <w:pStyle w:val="TableParagraph"/>
              <w:jc w:val="both"/>
              <w:rPr>
                <w:rFonts w:asciiTheme="minorHAnsi" w:hAnsiTheme="minorHAnsi" w:cstheme="minorHAnsi"/>
                <w:lang w:val="en-GB"/>
              </w:rPr>
            </w:pPr>
          </w:p>
        </w:tc>
        <w:tc>
          <w:tcPr>
            <w:tcW w:w="3401" w:type="dxa"/>
            <w:shd w:val="clear" w:color="auto" w:fill="FCEFE7"/>
          </w:tcPr>
          <w:p w14:paraId="0DB7EFA2" w14:textId="548CC5A0" w:rsidR="00794EB1" w:rsidRDefault="0039249D">
            <w:pPr>
              <w:pStyle w:val="TableParagraph"/>
              <w:ind w:right="90"/>
              <w:jc w:val="both"/>
              <w:rPr>
                <w:rFonts w:asciiTheme="minorHAnsi" w:hAnsiTheme="minorHAnsi" w:cstheme="minorHAnsi"/>
                <w:spacing w:val="-2"/>
                <w:lang w:val="en-GB"/>
              </w:rPr>
            </w:pPr>
            <w:r w:rsidRPr="00F95E51">
              <w:rPr>
                <w:rFonts w:asciiTheme="minorHAnsi" w:hAnsiTheme="minorHAnsi" w:cstheme="minorHAnsi"/>
                <w:lang w:val="en-GB"/>
              </w:rPr>
              <w:lastRenderedPageBreak/>
              <w:t xml:space="preserve">The international organisation representing the legal expenses insurers </w:t>
            </w:r>
            <w:r w:rsidR="00A013C9">
              <w:rPr>
                <w:rFonts w:asciiTheme="minorHAnsi" w:hAnsiTheme="minorHAnsi" w:cstheme="minorHAnsi"/>
                <w:lang w:val="en-GB"/>
              </w:rPr>
              <w:t xml:space="preserve">regarding an </w:t>
            </w:r>
            <w:r w:rsidRPr="00F95E51">
              <w:rPr>
                <w:rFonts w:asciiTheme="minorHAnsi" w:hAnsiTheme="minorHAnsi" w:cstheme="minorHAnsi"/>
                <w:lang w:val="en-GB"/>
              </w:rPr>
              <w:t>exchange</w:t>
            </w:r>
            <w:r w:rsidRPr="00F95E51">
              <w:rPr>
                <w:rFonts w:asciiTheme="minorHAnsi" w:hAnsiTheme="minorHAnsi" w:cstheme="minorHAnsi"/>
                <w:spacing w:val="-8"/>
                <w:lang w:val="en-GB"/>
              </w:rPr>
              <w:t xml:space="preserve"> </w:t>
            </w:r>
            <w:r w:rsidR="00A013C9">
              <w:rPr>
                <w:rFonts w:asciiTheme="minorHAnsi" w:hAnsiTheme="minorHAnsi" w:cstheme="minorHAnsi"/>
                <w:spacing w:val="-8"/>
                <w:lang w:val="en-GB"/>
              </w:rPr>
              <w:t xml:space="preserve">of </w:t>
            </w:r>
            <w:r w:rsidRPr="00F95E51">
              <w:rPr>
                <w:rFonts w:asciiTheme="minorHAnsi" w:hAnsiTheme="minorHAnsi" w:cstheme="minorHAnsi"/>
                <w:lang w:val="en-GB"/>
              </w:rPr>
              <w:t>views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topics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 xml:space="preserve">mutual interest and defend the views of </w:t>
            </w:r>
            <w:r w:rsidRPr="00F95E51">
              <w:rPr>
                <w:rFonts w:asciiTheme="minorHAnsi" w:hAnsiTheme="minorHAnsi" w:cstheme="minorHAnsi"/>
                <w:spacing w:val="-2"/>
                <w:lang w:val="en-GB"/>
              </w:rPr>
              <w:t>lawyers</w:t>
            </w:r>
            <w:r w:rsidR="00AA519B">
              <w:rPr>
                <w:rFonts w:asciiTheme="minorHAnsi" w:hAnsiTheme="minorHAnsi" w:cstheme="minorHAnsi"/>
                <w:spacing w:val="-2"/>
                <w:lang w:val="en-GB"/>
              </w:rPr>
              <w:t xml:space="preserve">. </w:t>
            </w:r>
            <w:proofErr w:type="gramStart"/>
            <w:r w:rsidR="00AA519B">
              <w:rPr>
                <w:rFonts w:asciiTheme="minorHAnsi" w:hAnsiTheme="minorHAnsi" w:cstheme="minorHAnsi"/>
                <w:spacing w:val="-2"/>
                <w:lang w:val="en-GB"/>
              </w:rPr>
              <w:t>However</w:t>
            </w:r>
            <w:proofErr w:type="gramEnd"/>
            <w:r w:rsidR="00AA519B">
              <w:rPr>
                <w:rFonts w:asciiTheme="minorHAnsi" w:hAnsiTheme="minorHAnsi" w:cstheme="minorHAnsi"/>
                <w:spacing w:val="-2"/>
                <w:lang w:val="en-GB"/>
              </w:rPr>
              <w:t xml:space="preserve"> we were informed last year that this organisation </w:t>
            </w:r>
            <w:r w:rsidR="00AA519B">
              <w:rPr>
                <w:rFonts w:asciiTheme="minorHAnsi" w:hAnsiTheme="minorHAnsi" w:cstheme="minorHAnsi"/>
                <w:lang w:val="en-GB"/>
              </w:rPr>
              <w:t xml:space="preserve">is in the process of liquidation. </w:t>
            </w:r>
          </w:p>
          <w:p w14:paraId="1057FF5D" w14:textId="77777777" w:rsidR="003761C9" w:rsidRDefault="003761C9">
            <w:pPr>
              <w:pStyle w:val="TableParagraph"/>
              <w:ind w:right="90"/>
              <w:jc w:val="both"/>
              <w:rPr>
                <w:rFonts w:asciiTheme="minorHAnsi" w:hAnsiTheme="minorHAnsi" w:cstheme="minorHAnsi"/>
                <w:spacing w:val="-2"/>
                <w:lang w:val="en-GB"/>
              </w:rPr>
            </w:pPr>
          </w:p>
          <w:p w14:paraId="0348CDBD" w14:textId="77777777" w:rsidR="003761C9" w:rsidRDefault="003761C9">
            <w:pPr>
              <w:pStyle w:val="TableParagraph"/>
              <w:ind w:right="90"/>
              <w:jc w:val="both"/>
              <w:rPr>
                <w:rFonts w:asciiTheme="minorHAnsi" w:hAnsiTheme="minorHAnsi" w:cstheme="minorHAnsi"/>
                <w:spacing w:val="-2"/>
                <w:lang w:val="en-GB"/>
              </w:rPr>
            </w:pPr>
          </w:p>
          <w:p w14:paraId="376AA4D6" w14:textId="77777777" w:rsidR="003761C9" w:rsidRDefault="003761C9" w:rsidP="003761C9">
            <w:pPr>
              <w:pStyle w:val="TableParagraph"/>
              <w:ind w:left="0"/>
              <w:jc w:val="both"/>
              <w:rPr>
                <w:rFonts w:asciiTheme="minorHAnsi" w:hAnsiTheme="minorHAnsi" w:cstheme="minorHAnsi"/>
                <w:color w:val="0562C1"/>
                <w:spacing w:val="-2"/>
                <w:u w:val="single" w:color="0562C1"/>
                <w:lang w:val="en-GB"/>
              </w:rPr>
            </w:pPr>
          </w:p>
          <w:p w14:paraId="548AEED2" w14:textId="5CB5E09F" w:rsidR="00C60F98" w:rsidRPr="00F95E51" w:rsidRDefault="00C60F98">
            <w:pPr>
              <w:pStyle w:val="TableParagraph"/>
              <w:jc w:val="both"/>
              <w:rPr>
                <w:rFonts w:asciiTheme="minorHAnsi" w:hAnsiTheme="minorHAnsi" w:cstheme="minorHAnsi"/>
                <w:lang w:val="en-GB"/>
              </w:rPr>
            </w:pPr>
          </w:p>
        </w:tc>
        <w:tc>
          <w:tcPr>
            <w:tcW w:w="3970" w:type="dxa"/>
            <w:shd w:val="clear" w:color="auto" w:fill="FCEFE7"/>
          </w:tcPr>
          <w:p w14:paraId="70F8DD41" w14:textId="77777777" w:rsidR="00794EB1" w:rsidRPr="00F95E51" w:rsidRDefault="00794EB1">
            <w:pPr>
              <w:pStyle w:val="TableParagraph"/>
              <w:spacing w:before="11"/>
              <w:ind w:left="0"/>
              <w:rPr>
                <w:rFonts w:asciiTheme="minorHAnsi" w:hAnsiTheme="minorHAnsi" w:cstheme="minorHAnsi"/>
                <w:i/>
                <w:sz w:val="21"/>
                <w:lang w:val="en-GB"/>
              </w:rPr>
            </w:pPr>
          </w:p>
          <w:p w14:paraId="2419B0F4" w14:textId="34BEC902" w:rsidR="00794EB1" w:rsidRPr="00F95E51" w:rsidRDefault="00794EB1">
            <w:pPr>
              <w:pStyle w:val="TableParagraph"/>
              <w:tabs>
                <w:tab w:val="left" w:pos="467"/>
              </w:tabs>
              <w:spacing w:before="1"/>
              <w:rPr>
                <w:rFonts w:asciiTheme="minorHAnsi" w:hAnsiTheme="minorHAnsi" w:cstheme="minorHAnsi"/>
                <w:lang w:val="en-GB"/>
              </w:rPr>
            </w:pPr>
          </w:p>
        </w:tc>
      </w:tr>
    </w:tbl>
    <w:p w14:paraId="4EB92B2C"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6DC053E2" w14:textId="77777777">
        <w:trPr>
          <w:trHeight w:val="3402"/>
        </w:trPr>
        <w:tc>
          <w:tcPr>
            <w:tcW w:w="3401" w:type="dxa"/>
            <w:shd w:val="clear" w:color="auto" w:fill="FDF9F8"/>
          </w:tcPr>
          <w:p w14:paraId="30BA0F07" w14:textId="3204DCCB" w:rsidR="00794EB1" w:rsidRPr="00A013C9" w:rsidRDefault="0039249D">
            <w:pPr>
              <w:pStyle w:val="TableParagraph"/>
              <w:rPr>
                <w:rFonts w:asciiTheme="minorHAnsi" w:hAnsiTheme="minorHAnsi" w:cstheme="minorHAnsi"/>
                <w:bCs/>
                <w:lang w:val="en-GB"/>
              </w:rPr>
            </w:pPr>
            <w:r w:rsidRPr="00A013C9">
              <w:rPr>
                <w:rFonts w:asciiTheme="minorHAnsi" w:hAnsiTheme="minorHAnsi" w:cstheme="minorHAnsi"/>
                <w:bCs/>
                <w:lang w:val="en-GB"/>
              </w:rPr>
              <w:t>Professional</w:t>
            </w:r>
            <w:r w:rsidRPr="00A013C9">
              <w:rPr>
                <w:rFonts w:asciiTheme="minorHAnsi" w:hAnsiTheme="minorHAnsi" w:cstheme="minorHAnsi"/>
                <w:bCs/>
                <w:spacing w:val="40"/>
                <w:lang w:val="en-GB"/>
              </w:rPr>
              <w:t xml:space="preserve"> </w:t>
            </w:r>
            <w:r w:rsidRPr="00A013C9">
              <w:rPr>
                <w:rFonts w:asciiTheme="minorHAnsi" w:hAnsiTheme="minorHAnsi" w:cstheme="minorHAnsi"/>
                <w:bCs/>
                <w:lang w:val="en-GB"/>
              </w:rPr>
              <w:t>Indemnity</w:t>
            </w:r>
            <w:r w:rsidRPr="00A013C9">
              <w:rPr>
                <w:rFonts w:asciiTheme="minorHAnsi" w:hAnsiTheme="minorHAnsi" w:cstheme="minorHAnsi"/>
                <w:bCs/>
                <w:spacing w:val="40"/>
                <w:lang w:val="en-GB"/>
              </w:rPr>
              <w:t xml:space="preserve"> </w:t>
            </w:r>
            <w:r w:rsidRPr="00A013C9">
              <w:rPr>
                <w:rFonts w:asciiTheme="minorHAnsi" w:hAnsiTheme="minorHAnsi" w:cstheme="minorHAnsi"/>
                <w:bCs/>
                <w:lang w:val="en-GB"/>
              </w:rPr>
              <w:t xml:space="preserve">Insurance </w:t>
            </w:r>
            <w:r w:rsidRPr="00A013C9">
              <w:rPr>
                <w:rFonts w:asciiTheme="minorHAnsi" w:hAnsiTheme="minorHAnsi" w:cstheme="minorHAnsi"/>
                <w:bCs/>
                <w:spacing w:val="-2"/>
                <w:lang w:val="en-GB"/>
              </w:rPr>
              <w:t>(PII)</w:t>
            </w:r>
          </w:p>
          <w:p w14:paraId="6CDF436D" w14:textId="77777777" w:rsidR="00794EB1" w:rsidRPr="00F95E51" w:rsidRDefault="00794EB1">
            <w:pPr>
              <w:pStyle w:val="TableParagraph"/>
              <w:spacing w:before="1"/>
              <w:ind w:left="0"/>
              <w:rPr>
                <w:rFonts w:asciiTheme="minorHAnsi" w:hAnsiTheme="minorHAnsi" w:cstheme="minorHAnsi"/>
                <w:i/>
                <w:lang w:val="en-GB"/>
              </w:rPr>
            </w:pPr>
          </w:p>
          <w:p w14:paraId="4C2A9C2A" w14:textId="63EC14F8" w:rsidR="00794EB1" w:rsidRPr="00F95E51" w:rsidRDefault="0039249D">
            <w:pPr>
              <w:pStyle w:val="TableParagraph"/>
              <w:spacing w:before="1" w:line="237" w:lineRule="auto"/>
              <w:rPr>
                <w:rFonts w:asciiTheme="minorHAnsi" w:hAnsiTheme="minorHAnsi" w:cstheme="minorHAnsi"/>
                <w:lang w:val="en-GB"/>
              </w:rPr>
            </w:pPr>
            <w:r w:rsidRPr="00F95E51">
              <w:rPr>
                <w:rFonts w:asciiTheme="minorHAnsi" w:hAnsiTheme="minorHAnsi" w:cstheme="minorHAnsi"/>
                <w:lang w:val="en-GB"/>
              </w:rPr>
              <w:t>Monitoring</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relevant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European Commission activities on PII</w:t>
            </w:r>
          </w:p>
          <w:p w14:paraId="19B5E2EF" w14:textId="77777777" w:rsidR="00794EB1" w:rsidRPr="00F95E51" w:rsidRDefault="00794EB1">
            <w:pPr>
              <w:pStyle w:val="TableParagraph"/>
              <w:spacing w:before="1"/>
              <w:ind w:left="0"/>
              <w:rPr>
                <w:rFonts w:asciiTheme="minorHAnsi" w:hAnsiTheme="minorHAnsi" w:cstheme="minorHAnsi"/>
                <w:i/>
                <w:lang w:val="en-GB"/>
              </w:rPr>
            </w:pPr>
          </w:p>
          <w:p w14:paraId="71CF9EF9"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4512A07B" w14:textId="77777777" w:rsidR="00794EB1" w:rsidRPr="00F95E51" w:rsidRDefault="00794EB1">
            <w:pPr>
              <w:pStyle w:val="TableParagraph"/>
              <w:spacing w:before="1"/>
              <w:ind w:left="0"/>
              <w:rPr>
                <w:rFonts w:asciiTheme="minorHAnsi" w:hAnsiTheme="minorHAnsi" w:cstheme="minorHAnsi"/>
                <w:i/>
                <w:lang w:val="en-GB"/>
              </w:rPr>
            </w:pPr>
          </w:p>
          <w:p w14:paraId="76A3696B" w14:textId="77777777" w:rsidR="00794EB1" w:rsidRPr="00F95E51" w:rsidRDefault="0039249D">
            <w:pPr>
              <w:pStyle w:val="TableParagraph"/>
              <w:ind w:left="827" w:right="94" w:hanging="360"/>
              <w:jc w:val="both"/>
              <w:rPr>
                <w:rFonts w:asciiTheme="minorHAnsi" w:hAnsiTheme="minorHAnsi" w:cstheme="minorHAnsi"/>
                <w:lang w:val="en-GB"/>
              </w:rPr>
            </w:pPr>
            <w:r w:rsidRPr="00F95E51">
              <w:rPr>
                <w:rFonts w:asciiTheme="minorHAnsi" w:hAnsiTheme="minorHAnsi" w:cstheme="minorHAnsi"/>
                <w:lang w:val="en-GB"/>
              </w:rPr>
              <w: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GROW,</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Unit D1</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Skills Services and </w:t>
            </w:r>
            <w:r w:rsidRPr="00F95E51">
              <w:rPr>
                <w:rFonts w:asciiTheme="minorHAnsi" w:hAnsiTheme="minorHAnsi" w:cstheme="minorHAnsi"/>
                <w:spacing w:val="-2"/>
                <w:lang w:val="en-GB"/>
              </w:rPr>
              <w:t>Profession)</w:t>
            </w:r>
          </w:p>
        </w:tc>
        <w:tc>
          <w:tcPr>
            <w:tcW w:w="4536" w:type="dxa"/>
            <w:shd w:val="clear" w:color="auto" w:fill="FDF9F8"/>
          </w:tcPr>
          <w:p w14:paraId="585F4307" w14:textId="77777777" w:rsidR="00310321" w:rsidRPr="00A013C9" w:rsidRDefault="00310321" w:rsidP="00310321">
            <w:pPr>
              <w:pStyle w:val="TableParagraph"/>
              <w:numPr>
                <w:ilvl w:val="0"/>
                <w:numId w:val="37"/>
              </w:numPr>
              <w:tabs>
                <w:tab w:val="left" w:pos="468"/>
              </w:tabs>
              <w:ind w:right="94"/>
              <w:jc w:val="both"/>
              <w:rPr>
                <w:rFonts w:asciiTheme="minorHAnsi" w:hAnsiTheme="minorHAnsi" w:cstheme="minorHAnsi"/>
                <w:spacing w:val="-2"/>
                <w:lang w:val="en-GB"/>
              </w:rPr>
            </w:pPr>
            <w:r w:rsidRPr="00A013C9">
              <w:rPr>
                <w:rFonts w:asciiTheme="minorHAnsi" w:hAnsiTheme="minorHAnsi" w:cstheme="minorHAnsi"/>
                <w:lang w:val="en-GB"/>
              </w:rPr>
              <w:t xml:space="preserve">The results of the new questionnaire on PII and a summary report were published on the Extranet.  </w:t>
            </w:r>
            <w:r w:rsidRPr="00A013C9">
              <w:rPr>
                <w:rFonts w:asciiTheme="minorHAnsi" w:hAnsiTheme="minorHAnsi" w:cstheme="minorHAnsi"/>
                <w:spacing w:val="-2"/>
                <w:lang w:val="en-GB"/>
              </w:rPr>
              <w:t>Th</w:t>
            </w:r>
            <w:r>
              <w:rPr>
                <w:rFonts w:asciiTheme="minorHAnsi" w:hAnsiTheme="minorHAnsi" w:cstheme="minorHAnsi"/>
                <w:spacing w:val="-2"/>
                <w:lang w:val="en-GB"/>
              </w:rPr>
              <w:t xml:space="preserve">e Secretariat is still looking at ways to enhance the visual / presentation  </w:t>
            </w:r>
            <w:r w:rsidRPr="00A013C9">
              <w:rPr>
                <w:rFonts w:asciiTheme="minorHAnsi" w:hAnsiTheme="minorHAnsi" w:cstheme="minorHAnsi"/>
                <w:spacing w:val="-2"/>
                <w:lang w:val="en-GB"/>
              </w:rPr>
              <w:t xml:space="preserve"> of </w:t>
            </w:r>
            <w:r>
              <w:rPr>
                <w:rFonts w:asciiTheme="minorHAnsi" w:hAnsiTheme="minorHAnsi" w:cstheme="minorHAnsi"/>
                <w:spacing w:val="-2"/>
                <w:lang w:val="en-GB"/>
              </w:rPr>
              <w:t xml:space="preserve">these findings. </w:t>
            </w:r>
            <w:r w:rsidRPr="00A013C9">
              <w:rPr>
                <w:rFonts w:asciiTheme="minorHAnsi" w:hAnsiTheme="minorHAnsi" w:cstheme="minorHAnsi"/>
                <w:spacing w:val="-2"/>
                <w:lang w:val="en-GB"/>
              </w:rPr>
              <w:t xml:space="preserve"> </w:t>
            </w:r>
          </w:p>
          <w:p w14:paraId="74C2B1F2" w14:textId="77777777" w:rsidR="003761C9" w:rsidRPr="00F95E51" w:rsidRDefault="003761C9" w:rsidP="008C5513">
            <w:pPr>
              <w:pStyle w:val="TableParagraph"/>
              <w:tabs>
                <w:tab w:val="left" w:pos="468"/>
              </w:tabs>
              <w:ind w:right="94"/>
              <w:jc w:val="both"/>
              <w:rPr>
                <w:rFonts w:asciiTheme="minorHAnsi" w:hAnsiTheme="minorHAnsi" w:cstheme="minorHAnsi"/>
                <w:lang w:val="en-GB"/>
              </w:rPr>
            </w:pPr>
          </w:p>
          <w:p w14:paraId="659382EC" w14:textId="77777777" w:rsidR="00794EB1" w:rsidRPr="00F95E51" w:rsidRDefault="00794EB1">
            <w:pPr>
              <w:pStyle w:val="TableParagraph"/>
              <w:spacing w:before="1"/>
              <w:ind w:left="0"/>
              <w:rPr>
                <w:rFonts w:asciiTheme="minorHAnsi" w:hAnsiTheme="minorHAnsi" w:cstheme="minorHAnsi"/>
                <w:i/>
                <w:lang w:val="en-GB"/>
              </w:rPr>
            </w:pPr>
          </w:p>
          <w:p w14:paraId="5347F7C5" w14:textId="75C0C52B" w:rsidR="00794EB1" w:rsidRPr="00A013C9" w:rsidRDefault="0039249D" w:rsidP="00B23DE7">
            <w:pPr>
              <w:pStyle w:val="TableParagraph"/>
              <w:numPr>
                <w:ilvl w:val="0"/>
                <w:numId w:val="37"/>
              </w:numPr>
              <w:tabs>
                <w:tab w:val="left" w:pos="468"/>
              </w:tabs>
              <w:spacing w:before="1" w:line="237" w:lineRule="auto"/>
              <w:ind w:right="94"/>
              <w:jc w:val="both"/>
              <w:rPr>
                <w:rFonts w:asciiTheme="minorHAnsi" w:hAnsiTheme="minorHAnsi" w:cstheme="minorHAnsi"/>
                <w:lang w:val="en-GB"/>
              </w:rPr>
            </w:pPr>
            <w:r w:rsidRPr="00A013C9">
              <w:rPr>
                <w:rFonts w:asciiTheme="minorHAnsi" w:hAnsiTheme="minorHAnsi" w:cstheme="minorHAnsi"/>
                <w:lang w:val="en-GB"/>
              </w:rPr>
              <w:t>Possible</w:t>
            </w:r>
            <w:r w:rsidRPr="00A013C9">
              <w:rPr>
                <w:rFonts w:asciiTheme="minorHAnsi" w:hAnsiTheme="minorHAnsi" w:cstheme="minorHAnsi"/>
                <w:spacing w:val="-13"/>
                <w:lang w:val="en-GB"/>
              </w:rPr>
              <w:t xml:space="preserve"> </w:t>
            </w:r>
            <w:r w:rsidRPr="00A013C9">
              <w:rPr>
                <w:rFonts w:asciiTheme="minorHAnsi" w:hAnsiTheme="minorHAnsi" w:cstheme="minorHAnsi"/>
                <w:lang w:val="en-GB"/>
              </w:rPr>
              <w:t>re-examination</w:t>
            </w:r>
            <w:r w:rsidRPr="00A013C9">
              <w:rPr>
                <w:rFonts w:asciiTheme="minorHAnsi" w:hAnsiTheme="minorHAnsi" w:cstheme="minorHAnsi"/>
                <w:spacing w:val="-12"/>
                <w:lang w:val="en-GB"/>
              </w:rPr>
              <w:t xml:space="preserve"> </w:t>
            </w:r>
            <w:r w:rsidRPr="00A013C9">
              <w:rPr>
                <w:rFonts w:asciiTheme="minorHAnsi" w:hAnsiTheme="minorHAnsi" w:cstheme="minorHAnsi"/>
                <w:lang w:val="en-GB"/>
              </w:rPr>
              <w:t>of</w:t>
            </w:r>
            <w:r w:rsidRPr="00A013C9">
              <w:rPr>
                <w:rFonts w:asciiTheme="minorHAnsi" w:hAnsiTheme="minorHAnsi" w:cstheme="minorHAnsi"/>
                <w:spacing w:val="-13"/>
                <w:lang w:val="en-GB"/>
              </w:rPr>
              <w:t xml:space="preserve"> </w:t>
            </w:r>
            <w:r w:rsidRPr="00A013C9">
              <w:rPr>
                <w:rFonts w:asciiTheme="minorHAnsi" w:hAnsiTheme="minorHAnsi" w:cstheme="minorHAnsi"/>
                <w:lang w:val="en-GB"/>
              </w:rPr>
              <w:t>the</w:t>
            </w:r>
            <w:r w:rsidRPr="00A013C9">
              <w:rPr>
                <w:rFonts w:asciiTheme="minorHAnsi" w:hAnsiTheme="minorHAnsi" w:cstheme="minorHAnsi"/>
                <w:spacing w:val="-12"/>
                <w:lang w:val="en-GB"/>
              </w:rPr>
              <w:t xml:space="preserve"> </w:t>
            </w:r>
            <w:hyperlink r:id="rId106">
              <w:r w:rsidRPr="00A013C9">
                <w:rPr>
                  <w:rFonts w:asciiTheme="minorHAnsi" w:hAnsiTheme="minorHAnsi" w:cstheme="minorHAnsi"/>
                  <w:color w:val="0562C1"/>
                  <w:u w:val="single" w:color="0562C1"/>
                  <w:lang w:val="en-GB"/>
                </w:rPr>
                <w:t>CCBE</w:t>
              </w:r>
              <w:r w:rsidRPr="00A013C9">
                <w:rPr>
                  <w:rFonts w:asciiTheme="minorHAnsi" w:hAnsiTheme="minorHAnsi" w:cstheme="minorHAnsi"/>
                  <w:color w:val="0562C1"/>
                  <w:spacing w:val="-13"/>
                  <w:u w:val="single" w:color="0562C1"/>
                  <w:lang w:val="en-GB"/>
                </w:rPr>
                <w:t xml:space="preserve"> </w:t>
              </w:r>
              <w:r w:rsidRPr="00A013C9">
                <w:rPr>
                  <w:rFonts w:asciiTheme="minorHAnsi" w:hAnsiTheme="minorHAnsi" w:cstheme="minorHAnsi"/>
                  <w:color w:val="0562C1"/>
                  <w:u w:val="single" w:color="0562C1"/>
                  <w:lang w:val="en-GB"/>
                </w:rPr>
                <w:t>Position</w:t>
              </w:r>
            </w:hyperlink>
            <w:r w:rsidRPr="00A013C9">
              <w:rPr>
                <w:rFonts w:asciiTheme="minorHAnsi" w:hAnsiTheme="minorHAnsi" w:cstheme="minorHAnsi"/>
                <w:color w:val="0562C1"/>
                <w:lang w:val="en-GB"/>
              </w:rPr>
              <w:t xml:space="preserve"> </w:t>
            </w:r>
            <w:hyperlink r:id="rId107">
              <w:r w:rsidRPr="00A013C9">
                <w:rPr>
                  <w:rFonts w:asciiTheme="minorHAnsi" w:hAnsiTheme="minorHAnsi" w:cstheme="minorHAnsi"/>
                  <w:color w:val="0562C1"/>
                  <w:u w:val="single" w:color="0562C1"/>
                  <w:lang w:val="en-GB"/>
                </w:rPr>
                <w:t>on</w:t>
              </w:r>
              <w:r w:rsidRPr="00A013C9">
                <w:rPr>
                  <w:rFonts w:asciiTheme="minorHAnsi" w:hAnsiTheme="minorHAnsi" w:cstheme="minorHAnsi"/>
                  <w:color w:val="0562C1"/>
                  <w:spacing w:val="40"/>
                  <w:u w:val="single" w:color="0562C1"/>
                  <w:lang w:val="en-GB"/>
                </w:rPr>
                <w:t xml:space="preserve"> </w:t>
              </w:r>
              <w:r w:rsidRPr="00A013C9">
                <w:rPr>
                  <w:rFonts w:asciiTheme="minorHAnsi" w:hAnsiTheme="minorHAnsi" w:cstheme="minorHAnsi"/>
                  <w:color w:val="0562C1"/>
                  <w:u w:val="single" w:color="0562C1"/>
                  <w:lang w:val="en-GB"/>
                </w:rPr>
                <w:t>PII</w:t>
              </w:r>
            </w:hyperlink>
            <w:r w:rsidRPr="00A013C9">
              <w:rPr>
                <w:rFonts w:asciiTheme="minorHAnsi" w:hAnsiTheme="minorHAnsi" w:cstheme="minorHAnsi"/>
                <w:color w:val="0562C1"/>
                <w:spacing w:val="40"/>
                <w:lang w:val="en-GB"/>
              </w:rPr>
              <w:t xml:space="preserve"> </w:t>
            </w:r>
            <w:r w:rsidRPr="00A013C9">
              <w:rPr>
                <w:rFonts w:asciiTheme="minorHAnsi" w:hAnsiTheme="minorHAnsi" w:cstheme="minorHAnsi"/>
                <w:lang w:val="en-GB"/>
              </w:rPr>
              <w:t>(April</w:t>
            </w:r>
            <w:r w:rsidRPr="00A013C9">
              <w:rPr>
                <w:rFonts w:asciiTheme="minorHAnsi" w:hAnsiTheme="minorHAnsi" w:cstheme="minorHAnsi"/>
                <w:spacing w:val="40"/>
                <w:lang w:val="en-GB"/>
              </w:rPr>
              <w:t xml:space="preserve"> </w:t>
            </w:r>
            <w:r w:rsidRPr="00A013C9">
              <w:rPr>
                <w:rFonts w:asciiTheme="minorHAnsi" w:hAnsiTheme="minorHAnsi" w:cstheme="minorHAnsi"/>
                <w:lang w:val="en-GB"/>
              </w:rPr>
              <w:t>2015)</w:t>
            </w:r>
            <w:r w:rsidRPr="00A013C9">
              <w:rPr>
                <w:rFonts w:asciiTheme="minorHAnsi" w:hAnsiTheme="minorHAnsi" w:cstheme="minorHAnsi"/>
                <w:spacing w:val="40"/>
                <w:lang w:val="en-GB"/>
              </w:rPr>
              <w:t xml:space="preserve"> </w:t>
            </w:r>
            <w:r w:rsidRPr="00A013C9">
              <w:rPr>
                <w:rFonts w:asciiTheme="minorHAnsi" w:hAnsiTheme="minorHAnsi" w:cstheme="minorHAnsi"/>
                <w:lang w:val="en-GB"/>
              </w:rPr>
              <w:t>for</w:t>
            </w:r>
            <w:r w:rsidRPr="00A013C9">
              <w:rPr>
                <w:rFonts w:asciiTheme="minorHAnsi" w:hAnsiTheme="minorHAnsi" w:cstheme="minorHAnsi"/>
                <w:spacing w:val="40"/>
                <w:lang w:val="en-GB"/>
              </w:rPr>
              <w:t xml:space="preserve"> </w:t>
            </w:r>
            <w:r w:rsidRPr="00A013C9">
              <w:rPr>
                <w:rFonts w:asciiTheme="minorHAnsi" w:hAnsiTheme="minorHAnsi" w:cstheme="minorHAnsi"/>
                <w:lang w:val="en-GB"/>
              </w:rPr>
              <w:t>a</w:t>
            </w:r>
            <w:r w:rsidRPr="00A013C9">
              <w:rPr>
                <w:rFonts w:asciiTheme="minorHAnsi" w:hAnsiTheme="minorHAnsi" w:cstheme="minorHAnsi"/>
                <w:spacing w:val="40"/>
                <w:lang w:val="en-GB"/>
              </w:rPr>
              <w:t xml:space="preserve"> </w:t>
            </w:r>
            <w:r w:rsidRPr="00A013C9">
              <w:rPr>
                <w:rFonts w:asciiTheme="minorHAnsi" w:hAnsiTheme="minorHAnsi" w:cstheme="minorHAnsi"/>
                <w:lang w:val="en-GB"/>
              </w:rPr>
              <w:t>possible</w:t>
            </w:r>
            <w:r w:rsidRPr="00A013C9">
              <w:rPr>
                <w:rFonts w:asciiTheme="minorHAnsi" w:hAnsiTheme="minorHAnsi" w:cstheme="minorHAnsi"/>
                <w:spacing w:val="40"/>
                <w:lang w:val="en-GB"/>
              </w:rPr>
              <w:t xml:space="preserve"> </w:t>
            </w:r>
            <w:r w:rsidRPr="00A013C9">
              <w:rPr>
                <w:rFonts w:asciiTheme="minorHAnsi" w:hAnsiTheme="minorHAnsi" w:cstheme="minorHAnsi"/>
                <w:lang w:val="en-GB"/>
              </w:rPr>
              <w:t>update</w:t>
            </w:r>
            <w:r w:rsidR="00A013C9" w:rsidRPr="00A013C9">
              <w:rPr>
                <w:rFonts w:asciiTheme="minorHAnsi" w:hAnsiTheme="minorHAnsi" w:cstheme="minorHAnsi"/>
                <w:lang w:val="en-GB"/>
              </w:rPr>
              <w:t>/</w:t>
            </w:r>
            <w:r w:rsidRPr="00A013C9">
              <w:rPr>
                <w:rFonts w:asciiTheme="minorHAnsi" w:hAnsiTheme="minorHAnsi" w:cstheme="minorHAnsi"/>
                <w:lang w:val="en-GB"/>
              </w:rPr>
              <w:t>revision in light of the results and new questions to the updated CCBE questionnaire on PII.</w:t>
            </w:r>
          </w:p>
          <w:p w14:paraId="566F8928" w14:textId="77777777" w:rsidR="003761C9" w:rsidRDefault="003761C9">
            <w:pPr>
              <w:pStyle w:val="TableParagraph"/>
              <w:spacing w:before="1"/>
              <w:ind w:left="467" w:right="94"/>
              <w:jc w:val="both"/>
              <w:rPr>
                <w:rFonts w:asciiTheme="minorHAnsi" w:hAnsiTheme="minorHAnsi" w:cstheme="minorHAnsi"/>
                <w:lang w:val="en-GB"/>
              </w:rPr>
            </w:pPr>
          </w:p>
          <w:p w14:paraId="4D4D1AED" w14:textId="323B9FAF" w:rsidR="003761C9" w:rsidRPr="007E1992" w:rsidRDefault="003761C9" w:rsidP="007E1992">
            <w:pPr>
              <w:pStyle w:val="TableParagraph"/>
              <w:ind w:right="91"/>
              <w:jc w:val="both"/>
              <w:rPr>
                <w:rFonts w:asciiTheme="minorHAnsi" w:hAnsiTheme="minorHAnsi" w:cstheme="minorHAnsi"/>
                <w:lang w:val="en-GB"/>
              </w:rPr>
            </w:pPr>
            <w:r w:rsidRPr="007E1992">
              <w:rPr>
                <w:rFonts w:asciiTheme="minorHAnsi" w:hAnsiTheme="minorHAnsi" w:cstheme="minorHAnsi"/>
                <w:lang w:val="en-GB"/>
              </w:rPr>
              <w:t>The Committee decided not to revise the past position for the moment</w:t>
            </w:r>
            <w:r w:rsidR="00A013C9">
              <w:rPr>
                <w:rFonts w:asciiTheme="minorHAnsi" w:hAnsiTheme="minorHAnsi" w:cstheme="minorHAnsi"/>
                <w:lang w:val="en-GB"/>
              </w:rPr>
              <w:t>,</w:t>
            </w:r>
            <w:r w:rsidRPr="007E1992">
              <w:rPr>
                <w:rFonts w:asciiTheme="minorHAnsi" w:hAnsiTheme="minorHAnsi" w:cstheme="minorHAnsi"/>
                <w:lang w:val="en-GB"/>
              </w:rPr>
              <w:t xml:space="preserve"> as this is not a policy priority of the EC. The Committee rather focused on collecting relevant and up</w:t>
            </w:r>
            <w:r w:rsidR="00A013C9">
              <w:rPr>
                <w:rFonts w:asciiTheme="minorHAnsi" w:hAnsiTheme="minorHAnsi" w:cstheme="minorHAnsi"/>
                <w:lang w:val="en-GB"/>
              </w:rPr>
              <w:t>-</w:t>
            </w:r>
            <w:r w:rsidRPr="007E1992">
              <w:rPr>
                <w:rFonts w:asciiTheme="minorHAnsi" w:hAnsiTheme="minorHAnsi" w:cstheme="minorHAnsi"/>
                <w:lang w:val="en-GB"/>
              </w:rPr>
              <w:t>to</w:t>
            </w:r>
            <w:r w:rsidR="00A013C9">
              <w:rPr>
                <w:rFonts w:asciiTheme="minorHAnsi" w:hAnsiTheme="minorHAnsi" w:cstheme="minorHAnsi"/>
                <w:lang w:val="en-GB"/>
              </w:rPr>
              <w:t>-</w:t>
            </w:r>
            <w:r w:rsidRPr="007E1992">
              <w:rPr>
                <w:rFonts w:asciiTheme="minorHAnsi" w:hAnsiTheme="minorHAnsi" w:cstheme="minorHAnsi"/>
                <w:lang w:val="en-GB"/>
              </w:rPr>
              <w:t xml:space="preserve">date information on PII at </w:t>
            </w:r>
            <w:r w:rsidR="00A013C9">
              <w:rPr>
                <w:rFonts w:asciiTheme="minorHAnsi" w:hAnsiTheme="minorHAnsi" w:cstheme="minorHAnsi"/>
                <w:lang w:val="en-GB"/>
              </w:rPr>
              <w:t xml:space="preserve">a </w:t>
            </w:r>
            <w:r w:rsidRPr="007E1992">
              <w:rPr>
                <w:rFonts w:asciiTheme="minorHAnsi" w:hAnsiTheme="minorHAnsi" w:cstheme="minorHAnsi"/>
                <w:lang w:val="en-GB"/>
              </w:rPr>
              <w:t xml:space="preserve">national </w:t>
            </w:r>
            <w:r w:rsidR="00A013C9" w:rsidRPr="007E1992">
              <w:rPr>
                <w:rFonts w:asciiTheme="minorHAnsi" w:hAnsiTheme="minorHAnsi" w:cstheme="minorHAnsi"/>
                <w:lang w:val="en-GB"/>
              </w:rPr>
              <w:t>level</w:t>
            </w:r>
            <w:r w:rsidR="00A013C9">
              <w:rPr>
                <w:rFonts w:asciiTheme="minorHAnsi" w:hAnsiTheme="minorHAnsi" w:cstheme="minorHAnsi"/>
                <w:lang w:val="en-GB"/>
              </w:rPr>
              <w:t xml:space="preserve"> </w:t>
            </w:r>
            <w:r w:rsidRPr="007E1992">
              <w:rPr>
                <w:rFonts w:asciiTheme="minorHAnsi" w:hAnsiTheme="minorHAnsi" w:cstheme="minorHAnsi"/>
                <w:lang w:val="en-GB"/>
              </w:rPr>
              <w:t xml:space="preserve">(see point above). </w:t>
            </w:r>
          </w:p>
          <w:p w14:paraId="220ECBBE" w14:textId="77777777" w:rsidR="003761C9" w:rsidRPr="007E1992" w:rsidRDefault="003761C9" w:rsidP="007E1992">
            <w:pPr>
              <w:pStyle w:val="TableParagraph"/>
              <w:ind w:right="91"/>
              <w:jc w:val="both"/>
              <w:rPr>
                <w:rFonts w:asciiTheme="minorHAnsi" w:hAnsiTheme="minorHAnsi" w:cstheme="minorHAnsi"/>
                <w:lang w:val="en-GB"/>
              </w:rPr>
            </w:pPr>
          </w:p>
          <w:p w14:paraId="2CAB031A" w14:textId="2228E064" w:rsidR="003761C9" w:rsidRPr="007E1992" w:rsidRDefault="003761C9" w:rsidP="007E1992">
            <w:pPr>
              <w:pStyle w:val="TableParagraph"/>
              <w:ind w:right="91"/>
              <w:jc w:val="both"/>
              <w:rPr>
                <w:rFonts w:asciiTheme="minorHAnsi" w:hAnsiTheme="minorHAnsi" w:cstheme="minorHAnsi"/>
                <w:lang w:val="en-GB"/>
              </w:rPr>
            </w:pPr>
            <w:r w:rsidRPr="007E1992">
              <w:rPr>
                <w:rFonts w:asciiTheme="minorHAnsi" w:hAnsiTheme="minorHAnsi" w:cstheme="minorHAnsi"/>
                <w:lang w:val="en-GB"/>
              </w:rPr>
              <w:t xml:space="preserve">In addition, the Committee is monitoring the issue of Cyber-insurance (coverage of cyber security risk in law firms) as to assess whether any actions would be required. </w:t>
            </w:r>
          </w:p>
          <w:p w14:paraId="4AA45A2D" w14:textId="77777777" w:rsidR="003761C9" w:rsidRPr="00F95E51" w:rsidRDefault="003761C9">
            <w:pPr>
              <w:pStyle w:val="TableParagraph"/>
              <w:spacing w:before="1"/>
              <w:ind w:left="467" w:right="94"/>
              <w:jc w:val="both"/>
              <w:rPr>
                <w:rFonts w:asciiTheme="minorHAnsi" w:hAnsiTheme="minorHAnsi" w:cstheme="minorHAnsi"/>
                <w:lang w:val="en-GB"/>
              </w:rPr>
            </w:pPr>
          </w:p>
        </w:tc>
        <w:tc>
          <w:tcPr>
            <w:tcW w:w="3401" w:type="dxa"/>
            <w:shd w:val="clear" w:color="auto" w:fill="FDF9F8"/>
          </w:tcPr>
          <w:p w14:paraId="1E244E3C" w14:textId="77777777"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External action is not required </w:t>
            </w:r>
            <w:proofErr w:type="gramStart"/>
            <w:r w:rsidRPr="00F95E51">
              <w:rPr>
                <w:rFonts w:asciiTheme="minorHAnsi" w:hAnsiTheme="minorHAnsi" w:cstheme="minorHAnsi"/>
                <w:lang w:val="en-GB"/>
              </w:rPr>
              <w:t>at the moment</w:t>
            </w:r>
            <w:proofErr w:type="gramEnd"/>
            <w:r w:rsidRPr="00F95E51">
              <w:rPr>
                <w:rFonts w:asciiTheme="minorHAnsi" w:hAnsiTheme="minorHAnsi" w:cstheme="minorHAnsi"/>
                <w:lang w:val="en-GB"/>
              </w:rPr>
              <w:t>.</w:t>
            </w:r>
          </w:p>
          <w:p w14:paraId="71DA1E1F" w14:textId="77777777" w:rsidR="00794EB1" w:rsidRPr="00F95E51" w:rsidRDefault="00794EB1">
            <w:pPr>
              <w:pStyle w:val="TableParagraph"/>
              <w:spacing w:before="12"/>
              <w:ind w:left="0"/>
              <w:rPr>
                <w:rFonts w:asciiTheme="minorHAnsi" w:hAnsiTheme="minorHAnsi" w:cstheme="minorHAnsi"/>
                <w:i/>
                <w:sz w:val="21"/>
                <w:lang w:val="en-GB"/>
              </w:rPr>
            </w:pPr>
          </w:p>
          <w:p w14:paraId="5E81198F" w14:textId="570683B6" w:rsidR="00794EB1" w:rsidRPr="00F95E51" w:rsidRDefault="0039249D" w:rsidP="00A013C9">
            <w:pPr>
              <w:pStyle w:val="TableParagraph"/>
              <w:ind w:right="92"/>
              <w:jc w:val="bot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contact</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person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Grow</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who was piloting a previous study commissioned</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by</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Grow</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PPI</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is Ms SABALIAUSKAITE.</w:t>
            </w:r>
            <w:r w:rsidR="00A013C9">
              <w:rPr>
                <w:rFonts w:asciiTheme="minorHAnsi" w:hAnsiTheme="minorHAnsi" w:cstheme="minorHAnsi"/>
                <w:lang w:val="en-GB"/>
              </w:rPr>
              <w:t xml:space="preserve"> </w:t>
            </w:r>
            <w:r w:rsidRPr="00F95E51">
              <w:rPr>
                <w:rFonts w:asciiTheme="minorHAnsi" w:hAnsiTheme="minorHAnsi" w:cstheme="minorHAnsi"/>
                <w:lang w:val="en-GB"/>
              </w:rPr>
              <w:t>The Secretariat has been in regular contact with this relevant person who is well acquainted with the CCBE</w:t>
            </w:r>
            <w:r w:rsidRPr="00F95E51">
              <w:rPr>
                <w:rFonts w:asciiTheme="minorHAnsi" w:hAnsiTheme="minorHAnsi" w:cstheme="minorHAnsi"/>
                <w:spacing w:val="40"/>
                <w:lang w:val="en-GB"/>
              </w:rPr>
              <w:t xml:space="preserve"> </w:t>
            </w:r>
            <w:r w:rsidRPr="007E1992">
              <w:rPr>
                <w:rFonts w:asciiTheme="minorHAnsi" w:hAnsiTheme="minorHAnsi" w:cstheme="minorHAnsi"/>
                <w:lang w:val="en-GB"/>
              </w:rPr>
              <w:t>position</w:t>
            </w:r>
            <w:r w:rsidRPr="00F95E51">
              <w:rPr>
                <w:rFonts w:asciiTheme="minorHAnsi" w:hAnsiTheme="minorHAnsi" w:cstheme="minorHAnsi"/>
                <w:lang w:val="en-GB"/>
              </w:rPr>
              <w:t xml:space="preserve"> on PII.</w:t>
            </w:r>
          </w:p>
        </w:tc>
        <w:tc>
          <w:tcPr>
            <w:tcW w:w="3970" w:type="dxa"/>
            <w:shd w:val="clear" w:color="auto" w:fill="FDF9F8"/>
          </w:tcPr>
          <w:p w14:paraId="740137A3" w14:textId="16322B32" w:rsidR="00794EB1" w:rsidRPr="00F95E51" w:rsidRDefault="00794EB1">
            <w:pPr>
              <w:pStyle w:val="TableParagraph"/>
              <w:spacing w:before="2"/>
              <w:rPr>
                <w:rFonts w:asciiTheme="minorHAnsi" w:hAnsiTheme="minorHAnsi" w:cstheme="minorHAnsi"/>
                <w:lang w:val="en-GB"/>
              </w:rPr>
            </w:pPr>
          </w:p>
        </w:tc>
      </w:tr>
    </w:tbl>
    <w:p w14:paraId="065F060F"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067811CB" w14:textId="011ECF15" w:rsidR="00794EB1" w:rsidRPr="00F95E51" w:rsidRDefault="00AC3F4F">
      <w:pPr>
        <w:rPr>
          <w:rFonts w:asciiTheme="minorHAnsi" w:hAnsiTheme="minorHAnsi" w:cstheme="minorHAnsi"/>
          <w:i/>
          <w:sz w:val="20"/>
          <w:lang w:val="en-GB"/>
        </w:rPr>
      </w:pPr>
      <w:r w:rsidRPr="00F95E51">
        <w:rPr>
          <w:rFonts w:asciiTheme="minorHAnsi" w:hAnsiTheme="minorHAnsi" w:cstheme="minorHAnsi"/>
          <w:noProof/>
        </w:rPr>
        <w:lastRenderedPageBreak/>
        <mc:AlternateContent>
          <mc:Choice Requires="wpg">
            <w:drawing>
              <wp:anchor distT="0" distB="0" distL="114300" distR="114300" simplePos="0" relativeHeight="15742464" behindDoc="0" locked="0" layoutInCell="1" allowOverlap="1" wp14:anchorId="3921BA4E" wp14:editId="28B0478C">
                <wp:simplePos x="0" y="0"/>
                <wp:positionH relativeFrom="page">
                  <wp:posOffset>22860</wp:posOffset>
                </wp:positionH>
                <wp:positionV relativeFrom="paragraph">
                  <wp:posOffset>7620</wp:posOffset>
                </wp:positionV>
                <wp:extent cx="10668000" cy="1082040"/>
                <wp:effectExtent l="0" t="0" r="0" b="3810"/>
                <wp:wrapNone/>
                <wp:docPr id="224037789"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1082040"/>
                          <a:chOff x="38" y="-3083"/>
                          <a:chExt cx="16800" cy="2490"/>
                        </a:xfrm>
                      </wpg:grpSpPr>
                      <wps:wsp>
                        <wps:cNvPr id="1383098663" name="docshape74"/>
                        <wps:cNvSpPr>
                          <a:spLocks noChangeArrowheads="1"/>
                        </wps:cNvSpPr>
                        <wps:spPr bwMode="auto">
                          <a:xfrm>
                            <a:off x="38" y="-3083"/>
                            <a:ext cx="16800" cy="249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92366" name="docshape75"/>
                        <wps:cNvSpPr>
                          <a:spLocks noChangeArrowheads="1"/>
                        </wps:cNvSpPr>
                        <wps:spPr bwMode="auto">
                          <a:xfrm>
                            <a:off x="964" y="-15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442572" name="docshape76"/>
                        <wps:cNvSpPr txBox="1">
                          <a:spLocks noChangeArrowheads="1"/>
                        </wps:cNvSpPr>
                        <wps:spPr bwMode="auto">
                          <a:xfrm>
                            <a:off x="38" y="-3083"/>
                            <a:ext cx="1680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59E5" w14:textId="77777777" w:rsidR="00794EB1" w:rsidRDefault="00794EB1">
                              <w:pPr>
                                <w:rPr>
                                  <w:i/>
                                  <w:sz w:val="58"/>
                                </w:rPr>
                              </w:pPr>
                            </w:p>
                            <w:p w14:paraId="5FA359EF" w14:textId="02A9FB0E" w:rsidR="00794EB1" w:rsidRDefault="0039249D">
                              <w:pPr>
                                <w:spacing w:before="1"/>
                                <w:ind w:left="5429"/>
                                <w:rPr>
                                  <w:rFonts w:ascii="Cormorant Garamond Light"/>
                                  <w:sz w:val="48"/>
                                </w:rPr>
                              </w:pPr>
                              <w:r>
                                <w:rPr>
                                  <w:rFonts w:ascii="Cormorant Garamond Light"/>
                                  <w:color w:val="FFFFFF"/>
                                  <w:sz w:val="48"/>
                                </w:rPr>
                                <w:t>1</w:t>
                              </w:r>
                              <w:r w:rsidR="00DB0C04">
                                <w:rPr>
                                  <w:rFonts w:ascii="Cormorant Garamond Light"/>
                                  <w:color w:val="FFFFFF"/>
                                  <w:sz w:val="48"/>
                                </w:rPr>
                                <w:t>4</w:t>
                              </w:r>
                              <w:r>
                                <w:rPr>
                                  <w:rFonts w:ascii="Cormorant Garamond Light"/>
                                  <w:color w:val="FFFFFF"/>
                                  <w:sz w:val="48"/>
                                </w:rPr>
                                <w:t>.</w:t>
                              </w:r>
                              <w:r>
                                <w:rPr>
                                  <w:rFonts w:ascii="Cormorant Garamond Light"/>
                                  <w:color w:val="FFFFFF"/>
                                  <w:spacing w:val="16"/>
                                  <w:sz w:val="48"/>
                                </w:rPr>
                                <w:t xml:space="preserve">  </w:t>
                              </w:r>
                              <w:r>
                                <w:rPr>
                                  <w:rFonts w:ascii="Cormorant Garamond Light"/>
                                  <w:color w:val="FFFFFF"/>
                                  <w:sz w:val="48"/>
                                </w:rPr>
                                <w:t>International</w:t>
                              </w:r>
                              <w:r>
                                <w:rPr>
                                  <w:rFonts w:ascii="Cormorant Garamond Light"/>
                                  <w:color w:val="FFFFFF"/>
                                  <w:spacing w:val="4"/>
                                  <w:sz w:val="48"/>
                                </w:rPr>
                                <w:t xml:space="preserve"> </w:t>
                              </w:r>
                              <w:r>
                                <w:rPr>
                                  <w:rFonts w:ascii="Cormorant Garamond Light"/>
                                  <w:color w:val="FFFFFF"/>
                                  <w:sz w:val="48"/>
                                </w:rPr>
                                <w:t>Legal</w:t>
                              </w:r>
                              <w:r>
                                <w:rPr>
                                  <w:rFonts w:ascii="Cormorant Garamond Light"/>
                                  <w:color w:val="FFFFFF"/>
                                  <w:spacing w:val="1"/>
                                  <w:sz w:val="48"/>
                                </w:rPr>
                                <w:t xml:space="preserve"> </w:t>
                              </w:r>
                              <w:r>
                                <w:rPr>
                                  <w:rFonts w:ascii="Cormorant Garamond Light"/>
                                  <w:color w:val="FFFFFF"/>
                                  <w:spacing w:val="-2"/>
                                  <w:sz w:val="48"/>
                                </w:rPr>
                                <w:t>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1BA4E" id="docshapegroup73" o:spid="_x0000_s1085" style="position:absolute;margin-left:1.8pt;margin-top:.6pt;width:840pt;height:85.2pt;z-index:15742464;mso-position-horizontal-relative:page;mso-position-vertical-relative:text" coordorigin="38,-3083" coordsize="168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">
                <v:rect id="docshape74" o:spid="_x0000_s1086" style="position:absolute;left:38;top:-3083;width:1680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" fillcolor="#f3a069" stroked="f"/>
                <v:rect id="docshape75" o:spid="_x0000_s1087" style="position:absolute;left:964;top:-15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" fillcolor="#f4af83" stroked="f"/>
                <v:shape id="docshape76" o:spid="_x0000_s1088" type="#_x0000_t202" style="position:absolute;left:38;top:-3083;width:168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" filled="f" stroked="f">
                  <v:textbox inset="0,0,0,0">
                    <w:txbxContent>
                      <w:p w14:paraId="020759E5" w14:textId="77777777" w:rsidR="00794EB1" w:rsidRDefault="00794EB1">
                        <w:pPr>
                          <w:rPr>
                            <w:i/>
                            <w:sz w:val="58"/>
                          </w:rPr>
                        </w:pPr>
                      </w:p>
                      <w:p w14:paraId="5FA359EF" w14:textId="02A9FB0E" w:rsidR="00794EB1" w:rsidRDefault="0039249D">
                        <w:pPr>
                          <w:spacing w:before="1"/>
                          <w:ind w:left="5429"/>
                          <w:rPr>
                            <w:rFonts w:ascii="Cormorant Garamond Light"/>
                            <w:sz w:val="48"/>
                          </w:rPr>
                        </w:pPr>
                        <w:r>
                          <w:rPr>
                            <w:rFonts w:ascii="Cormorant Garamond Light"/>
                            <w:color w:val="FFFFFF"/>
                            <w:sz w:val="48"/>
                          </w:rPr>
                          <w:t>1</w:t>
                        </w:r>
                        <w:r w:rsidR="00DB0C04">
                          <w:rPr>
                            <w:rFonts w:ascii="Cormorant Garamond Light"/>
                            <w:color w:val="FFFFFF"/>
                            <w:sz w:val="48"/>
                          </w:rPr>
                          <w:t>4</w:t>
                        </w:r>
                        <w:r>
                          <w:rPr>
                            <w:rFonts w:ascii="Cormorant Garamond Light"/>
                            <w:color w:val="FFFFFF"/>
                            <w:sz w:val="48"/>
                          </w:rPr>
                          <w:t>.</w:t>
                        </w:r>
                        <w:r>
                          <w:rPr>
                            <w:rFonts w:ascii="Cormorant Garamond Light"/>
                            <w:color w:val="FFFFFF"/>
                            <w:spacing w:val="16"/>
                            <w:sz w:val="48"/>
                          </w:rPr>
                          <w:t xml:space="preserve">  </w:t>
                        </w:r>
                        <w:r>
                          <w:rPr>
                            <w:rFonts w:ascii="Cormorant Garamond Light"/>
                            <w:color w:val="FFFFFF"/>
                            <w:sz w:val="48"/>
                          </w:rPr>
                          <w:t>International</w:t>
                        </w:r>
                        <w:r>
                          <w:rPr>
                            <w:rFonts w:ascii="Cormorant Garamond Light"/>
                            <w:color w:val="FFFFFF"/>
                            <w:spacing w:val="4"/>
                            <w:sz w:val="48"/>
                          </w:rPr>
                          <w:t xml:space="preserve"> </w:t>
                        </w:r>
                        <w:r>
                          <w:rPr>
                            <w:rFonts w:ascii="Cormorant Garamond Light"/>
                            <w:color w:val="FFFFFF"/>
                            <w:sz w:val="48"/>
                          </w:rPr>
                          <w:t>Legal</w:t>
                        </w:r>
                        <w:r>
                          <w:rPr>
                            <w:rFonts w:ascii="Cormorant Garamond Light"/>
                            <w:color w:val="FFFFFF"/>
                            <w:spacing w:val="1"/>
                            <w:sz w:val="48"/>
                          </w:rPr>
                          <w:t xml:space="preserve"> </w:t>
                        </w:r>
                        <w:r>
                          <w:rPr>
                            <w:rFonts w:ascii="Cormorant Garamond Light"/>
                            <w:color w:val="FFFFFF"/>
                            <w:spacing w:val="-2"/>
                            <w:sz w:val="48"/>
                          </w:rPr>
                          <w:t>Services</w:t>
                        </w:r>
                      </w:p>
                    </w:txbxContent>
                  </v:textbox>
                </v:shape>
                <w10:wrap anchorx="page"/>
              </v:group>
            </w:pict>
          </mc:Fallback>
        </mc:AlternateContent>
      </w:r>
    </w:p>
    <w:p w14:paraId="474F4FE5" w14:textId="77777777" w:rsidR="00794EB1" w:rsidRPr="00F95E51" w:rsidRDefault="00794EB1">
      <w:pPr>
        <w:rPr>
          <w:rFonts w:asciiTheme="minorHAnsi" w:hAnsiTheme="minorHAnsi" w:cstheme="minorHAnsi"/>
          <w:i/>
          <w:sz w:val="20"/>
          <w:lang w:val="en-GB"/>
        </w:rPr>
      </w:pPr>
    </w:p>
    <w:p w14:paraId="48B8D20B" w14:textId="77777777" w:rsidR="00794EB1" w:rsidRPr="00F95E51" w:rsidRDefault="00794EB1">
      <w:pPr>
        <w:rPr>
          <w:rFonts w:asciiTheme="minorHAnsi" w:hAnsiTheme="minorHAnsi" w:cstheme="minorHAnsi"/>
          <w:i/>
          <w:sz w:val="20"/>
          <w:lang w:val="en-GB"/>
        </w:rPr>
      </w:pPr>
    </w:p>
    <w:p w14:paraId="755EBF44" w14:textId="77777777" w:rsidR="00794EB1" w:rsidRPr="00F95E51" w:rsidRDefault="00794EB1">
      <w:pPr>
        <w:rPr>
          <w:rFonts w:asciiTheme="minorHAnsi" w:hAnsiTheme="minorHAnsi" w:cstheme="minorHAnsi"/>
          <w:i/>
          <w:sz w:val="20"/>
          <w:lang w:val="en-GB"/>
        </w:rPr>
      </w:pPr>
    </w:p>
    <w:p w14:paraId="4EDC9AA6" w14:textId="77777777" w:rsidR="00794EB1" w:rsidRPr="00F95E51" w:rsidRDefault="00794EB1">
      <w:pPr>
        <w:rPr>
          <w:rFonts w:asciiTheme="minorHAnsi" w:hAnsiTheme="minorHAnsi" w:cstheme="minorHAnsi"/>
          <w:i/>
          <w:sz w:val="20"/>
          <w:lang w:val="en-GB"/>
        </w:rPr>
      </w:pPr>
    </w:p>
    <w:p w14:paraId="0025B165" w14:textId="77777777" w:rsidR="00794EB1" w:rsidRPr="00F95E51" w:rsidRDefault="00794EB1">
      <w:pPr>
        <w:rPr>
          <w:rFonts w:asciiTheme="minorHAnsi" w:hAnsiTheme="minorHAnsi" w:cstheme="minorHAnsi"/>
          <w:i/>
          <w:sz w:val="20"/>
          <w:lang w:val="en-GB"/>
        </w:rPr>
      </w:pPr>
    </w:p>
    <w:p w14:paraId="41131010" w14:textId="77777777" w:rsidR="00794EB1" w:rsidRPr="00F95E51" w:rsidRDefault="00794EB1">
      <w:pPr>
        <w:rPr>
          <w:rFonts w:asciiTheme="minorHAnsi" w:hAnsiTheme="minorHAnsi" w:cstheme="minorHAnsi"/>
          <w:i/>
          <w:sz w:val="20"/>
          <w:lang w:val="en-GB"/>
        </w:rPr>
      </w:pPr>
    </w:p>
    <w:p w14:paraId="135BFB47" w14:textId="77777777" w:rsidR="00794EB1" w:rsidRPr="00F95E51" w:rsidRDefault="00794EB1">
      <w:pPr>
        <w:rPr>
          <w:rFonts w:asciiTheme="minorHAnsi" w:hAnsiTheme="minorHAnsi" w:cstheme="minorHAnsi"/>
          <w:i/>
          <w:sz w:val="20"/>
          <w:lang w:val="en-GB"/>
        </w:rPr>
      </w:pPr>
    </w:p>
    <w:p w14:paraId="5780999A" w14:textId="77777777" w:rsidR="00794EB1" w:rsidRPr="00F95E51" w:rsidRDefault="0039249D">
      <w:pPr>
        <w:ind w:left="8203"/>
        <w:rPr>
          <w:rFonts w:asciiTheme="minorHAnsi" w:hAnsiTheme="minorHAnsi" w:cstheme="minorHAnsi"/>
          <w:sz w:val="20"/>
        </w:rPr>
      </w:pPr>
      <w:r w:rsidRPr="00F95E51">
        <w:rPr>
          <w:rFonts w:asciiTheme="minorHAnsi" w:hAnsiTheme="minorHAnsi" w:cstheme="minorHAnsi"/>
          <w:noProof/>
          <w:sz w:val="20"/>
        </w:rPr>
        <w:drawing>
          <wp:inline distT="0" distB="0" distL="0" distR="0" wp14:anchorId="28C09D03" wp14:editId="0054327E">
            <wp:extent cx="274955" cy="27432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274955" cy="274320"/>
                    </a:xfrm>
                    <a:prstGeom prst="rect">
                      <a:avLst/>
                    </a:prstGeom>
                  </pic:spPr>
                </pic:pic>
              </a:graphicData>
            </a:graphic>
          </wp:inline>
        </w:drawing>
      </w:r>
    </w:p>
    <w:p w14:paraId="18F14395" w14:textId="504862FA" w:rsidR="00794EB1" w:rsidRPr="00F95E51" w:rsidRDefault="0039249D" w:rsidP="00AC3F4F">
      <w:pPr>
        <w:pStyle w:val="Corpsdetexte"/>
        <w:ind w:left="6736" w:right="6592" w:firstLine="244"/>
        <w:rPr>
          <w:rFonts w:asciiTheme="minorHAnsi" w:hAnsiTheme="minorHAnsi" w:cstheme="minorHAnsi"/>
          <w:lang w:val="en-GB"/>
        </w:rPr>
      </w:pPr>
      <w:bookmarkStart w:id="28" w:name="15._International_Legal_Services"/>
      <w:bookmarkStart w:id="29" w:name="_bookmark14"/>
      <w:bookmarkEnd w:id="28"/>
      <w:bookmarkEnd w:id="29"/>
      <w:r w:rsidRPr="00F95E51">
        <w:rPr>
          <w:rFonts w:asciiTheme="minorHAnsi" w:hAnsiTheme="minorHAnsi" w:cstheme="minorHAnsi"/>
          <w:color w:val="2E5395"/>
          <w:lang w:val="en-GB"/>
        </w:rPr>
        <w:t xml:space="preserve">Contact person: Anna Smolińska </w:t>
      </w:r>
    </w:p>
    <w:p w14:paraId="7ABA61C0" w14:textId="77777777" w:rsidR="00794EB1" w:rsidRPr="00F95E51" w:rsidRDefault="00794EB1">
      <w:pPr>
        <w:spacing w:before="11" w:after="1"/>
        <w:rPr>
          <w:rFonts w:asciiTheme="minorHAnsi" w:hAnsiTheme="minorHAnsi" w:cstheme="minorHAnsi"/>
          <w:i/>
          <w:sz w:val="23"/>
          <w:lang w:val="en-GB"/>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4533"/>
        <w:gridCol w:w="3403"/>
        <w:gridCol w:w="3967"/>
      </w:tblGrid>
      <w:tr w:rsidR="00794EB1" w:rsidRPr="00F95E51" w14:paraId="62861850" w14:textId="77777777">
        <w:trPr>
          <w:trHeight w:val="340"/>
        </w:trPr>
        <w:tc>
          <w:tcPr>
            <w:tcW w:w="3403" w:type="dxa"/>
            <w:shd w:val="clear" w:color="auto" w:fill="2E5395"/>
          </w:tcPr>
          <w:p w14:paraId="5B44EC8C"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3" w:type="dxa"/>
            <w:shd w:val="clear" w:color="auto" w:fill="2E5395"/>
          </w:tcPr>
          <w:p w14:paraId="7E33A2FA" w14:textId="77777777" w:rsidR="00794EB1" w:rsidRPr="00F95E51" w:rsidRDefault="0039249D">
            <w:pPr>
              <w:pStyle w:val="TableParagraph"/>
              <w:spacing w:before="35"/>
              <w:ind w:left="969"/>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3" w:type="dxa"/>
            <w:shd w:val="clear" w:color="auto" w:fill="2E5395"/>
          </w:tcPr>
          <w:p w14:paraId="1E005525" w14:textId="77777777" w:rsidR="00794EB1" w:rsidRPr="00F95E51" w:rsidRDefault="0039249D">
            <w:pPr>
              <w:pStyle w:val="TableParagraph"/>
              <w:spacing w:before="35"/>
              <w:ind w:left="228"/>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67" w:type="dxa"/>
            <w:shd w:val="clear" w:color="auto" w:fill="2E5395"/>
          </w:tcPr>
          <w:p w14:paraId="0DCF3DE4"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10FCF097" w14:textId="77777777">
        <w:trPr>
          <w:trHeight w:val="1343"/>
        </w:trPr>
        <w:tc>
          <w:tcPr>
            <w:tcW w:w="3403" w:type="dxa"/>
            <w:shd w:val="clear" w:color="auto" w:fill="FCEFE7"/>
          </w:tcPr>
          <w:p w14:paraId="4D5F8FA6" w14:textId="77777777" w:rsidR="00794EB1" w:rsidRPr="00F95E51" w:rsidRDefault="0039249D">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Model</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Foreign</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Consultant</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Status</w:t>
            </w:r>
          </w:p>
          <w:p w14:paraId="6616C44B" w14:textId="77777777" w:rsidR="00794EB1" w:rsidRPr="00F95E51" w:rsidRDefault="00794EB1">
            <w:pPr>
              <w:pStyle w:val="TableParagraph"/>
              <w:ind w:left="0"/>
              <w:rPr>
                <w:rFonts w:asciiTheme="minorHAnsi" w:hAnsiTheme="minorHAnsi" w:cstheme="minorHAnsi"/>
                <w:i/>
                <w:lang w:val="en-GB"/>
              </w:rPr>
            </w:pPr>
          </w:p>
          <w:p w14:paraId="12756E28"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3E0FA024" w14:textId="77777777" w:rsidR="00794EB1" w:rsidRPr="00F95E51" w:rsidRDefault="0039249D">
            <w:pPr>
              <w:pStyle w:val="TableParagraph"/>
              <w:tabs>
                <w:tab w:val="left" w:pos="467"/>
              </w:tabs>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DG</w:t>
            </w:r>
            <w:r w:rsidRPr="00F95E51">
              <w:rPr>
                <w:rFonts w:asciiTheme="minorHAnsi" w:hAnsiTheme="minorHAnsi" w:cstheme="minorHAnsi"/>
                <w:spacing w:val="-4"/>
              </w:rPr>
              <w:t xml:space="preserve"> </w:t>
            </w:r>
            <w:r w:rsidRPr="00F95E51">
              <w:rPr>
                <w:rFonts w:asciiTheme="minorHAnsi" w:hAnsiTheme="minorHAnsi" w:cstheme="minorHAnsi"/>
              </w:rPr>
              <w:t>TRADE,</w:t>
            </w:r>
            <w:r w:rsidRPr="00F95E51">
              <w:rPr>
                <w:rFonts w:asciiTheme="minorHAnsi" w:hAnsiTheme="minorHAnsi" w:cstheme="minorHAnsi"/>
                <w:spacing w:val="-3"/>
              </w:rPr>
              <w:t xml:space="preserve"> </w:t>
            </w:r>
            <w:r w:rsidRPr="00F95E51">
              <w:rPr>
                <w:rFonts w:asciiTheme="minorHAnsi" w:hAnsiTheme="minorHAnsi" w:cstheme="minorHAnsi"/>
              </w:rPr>
              <w:t>Unit</w:t>
            </w:r>
            <w:r w:rsidRPr="00F95E51">
              <w:rPr>
                <w:rFonts w:asciiTheme="minorHAnsi" w:hAnsiTheme="minorHAnsi" w:cstheme="minorHAnsi"/>
                <w:spacing w:val="-2"/>
              </w:rPr>
              <w:t xml:space="preserve"> </w:t>
            </w:r>
            <w:r w:rsidRPr="00F95E51">
              <w:rPr>
                <w:rFonts w:asciiTheme="minorHAnsi" w:hAnsiTheme="minorHAnsi" w:cstheme="minorHAnsi"/>
                <w:spacing w:val="-5"/>
              </w:rPr>
              <w:t>B2</w:t>
            </w:r>
          </w:p>
        </w:tc>
        <w:tc>
          <w:tcPr>
            <w:tcW w:w="4533" w:type="dxa"/>
            <w:shd w:val="clear" w:color="auto" w:fill="FCEFE7"/>
          </w:tcPr>
          <w:p w14:paraId="0ABC4C81" w14:textId="77777777" w:rsidR="00794EB1" w:rsidRPr="00F95E51" w:rsidRDefault="0039249D">
            <w:pPr>
              <w:pStyle w:val="TableParagraph"/>
              <w:tabs>
                <w:tab w:val="left" w:pos="1317"/>
                <w:tab w:val="left" w:pos="2181"/>
                <w:tab w:val="left" w:pos="2776"/>
                <w:tab w:val="left" w:pos="4027"/>
              </w:tabs>
              <w:ind w:left="105" w:right="94"/>
              <w:rPr>
                <w:rFonts w:asciiTheme="minorHAnsi" w:hAnsiTheme="minorHAnsi" w:cstheme="minorHAnsi"/>
                <w:lang w:val="en-GB"/>
              </w:rPr>
            </w:pPr>
            <w:r w:rsidRPr="00F95E51">
              <w:rPr>
                <w:rFonts w:asciiTheme="minorHAnsi" w:hAnsiTheme="minorHAnsi" w:cstheme="minorHAnsi"/>
                <w:lang w:val="en-GB"/>
              </w:rPr>
              <w:t xml:space="preserve">Completed, adopted in </w:t>
            </w:r>
            <w:r w:rsidRPr="00AC3F4F">
              <w:rPr>
                <w:rFonts w:asciiTheme="minorHAnsi" w:hAnsiTheme="minorHAnsi" w:cstheme="minorHAnsi"/>
                <w:b/>
                <w:bCs/>
                <w:lang w:val="en-GB"/>
              </w:rPr>
              <w:t>November 2022</w:t>
            </w:r>
            <w:r w:rsidRPr="00F95E51">
              <w:rPr>
                <w:rFonts w:asciiTheme="minorHAnsi" w:hAnsiTheme="minorHAnsi" w:cstheme="minorHAnsi"/>
                <w:lang w:val="en-GB"/>
              </w:rPr>
              <w:t xml:space="preserve"> </w:t>
            </w:r>
            <w:r w:rsidRPr="00F95E51">
              <w:rPr>
                <w:rFonts w:asciiTheme="minorHAnsi" w:hAnsiTheme="minorHAnsi" w:cstheme="minorHAnsi"/>
                <w:spacing w:val="-2"/>
                <w:lang w:val="en-GB"/>
              </w:rPr>
              <w:t>Meetings</w:t>
            </w:r>
            <w:r w:rsidRPr="00F95E51">
              <w:rPr>
                <w:rFonts w:asciiTheme="minorHAnsi" w:hAnsiTheme="minorHAnsi" w:cstheme="minorHAnsi"/>
                <w:lang w:val="en-GB"/>
              </w:rPr>
              <w:tab/>
            </w:r>
            <w:r w:rsidRPr="00F95E51">
              <w:rPr>
                <w:rFonts w:asciiTheme="minorHAnsi" w:hAnsiTheme="minorHAnsi" w:cstheme="minorHAnsi"/>
                <w:spacing w:val="-4"/>
                <w:lang w:val="en-GB"/>
              </w:rPr>
              <w:t>could</w:t>
            </w:r>
            <w:r w:rsidRPr="00F95E51">
              <w:rPr>
                <w:rFonts w:asciiTheme="minorHAnsi" w:hAnsiTheme="minorHAnsi" w:cstheme="minorHAnsi"/>
                <w:lang w:val="en-GB"/>
              </w:rPr>
              <w:tab/>
            </w:r>
            <w:r w:rsidRPr="00F95E51">
              <w:rPr>
                <w:rFonts w:asciiTheme="minorHAnsi" w:hAnsiTheme="minorHAnsi" w:cstheme="minorHAnsi"/>
                <w:spacing w:val="-6"/>
                <w:lang w:val="en-GB"/>
              </w:rPr>
              <w:t>be</w:t>
            </w:r>
            <w:r w:rsidRPr="00F95E51">
              <w:rPr>
                <w:rFonts w:asciiTheme="minorHAnsi" w:hAnsiTheme="minorHAnsi" w:cstheme="minorHAnsi"/>
                <w:lang w:val="en-GB"/>
              </w:rPr>
              <w:tab/>
            </w:r>
            <w:r w:rsidRPr="00F95E51">
              <w:rPr>
                <w:rFonts w:asciiTheme="minorHAnsi" w:hAnsiTheme="minorHAnsi" w:cstheme="minorHAnsi"/>
                <w:spacing w:val="-2"/>
                <w:lang w:val="en-GB"/>
              </w:rPr>
              <w:t>organised</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with </w:t>
            </w:r>
            <w:r w:rsidRPr="00F95E51">
              <w:rPr>
                <w:rFonts w:asciiTheme="minorHAnsi" w:hAnsiTheme="minorHAnsi" w:cstheme="minorHAnsi"/>
                <w:lang w:val="en-GB"/>
              </w:rPr>
              <w:t>representatives of</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from</w:t>
            </w:r>
            <w:r w:rsidRPr="00F95E51">
              <w:rPr>
                <w:rFonts w:asciiTheme="minorHAnsi" w:hAnsiTheme="minorHAnsi" w:cstheme="minorHAnsi"/>
                <w:spacing w:val="21"/>
                <w:lang w:val="en-GB"/>
              </w:rPr>
              <w:t xml:space="preserve"> </w:t>
            </w:r>
            <w:proofErr w:type="gramStart"/>
            <w:r w:rsidRPr="00F95E51">
              <w:rPr>
                <w:rFonts w:asciiTheme="minorHAnsi" w:hAnsiTheme="minorHAnsi" w:cstheme="minorHAnsi"/>
                <w:lang w:val="en-GB"/>
              </w:rPr>
              <w:t>third-countries</w:t>
            </w:r>
            <w:proofErr w:type="gramEnd"/>
            <w:r w:rsidRPr="00F95E51">
              <w:rPr>
                <w:rFonts w:asciiTheme="minorHAnsi" w:hAnsiTheme="minorHAnsi" w:cstheme="minorHAnsi"/>
                <w:spacing w:val="22"/>
                <w:lang w:val="en-GB"/>
              </w:rPr>
              <w:t xml:space="preserve"> </w:t>
            </w:r>
            <w:r w:rsidRPr="00F95E51">
              <w:rPr>
                <w:rFonts w:asciiTheme="minorHAnsi" w:hAnsiTheme="minorHAnsi" w:cstheme="minorHAnsi"/>
                <w:lang w:val="en-GB"/>
              </w:rPr>
              <w:t>to exchange on FLC</w:t>
            </w:r>
          </w:p>
          <w:p w14:paraId="787F53F9" w14:textId="61E3D1E4" w:rsidR="00D22D62" w:rsidRPr="00F95E51" w:rsidRDefault="00D22D62">
            <w:pPr>
              <w:pStyle w:val="TableParagraph"/>
              <w:tabs>
                <w:tab w:val="left" w:pos="1317"/>
                <w:tab w:val="left" w:pos="2181"/>
                <w:tab w:val="left" w:pos="2776"/>
                <w:tab w:val="left" w:pos="4027"/>
              </w:tabs>
              <w:ind w:left="105" w:right="94"/>
              <w:rPr>
                <w:rFonts w:asciiTheme="minorHAnsi" w:hAnsiTheme="minorHAnsi" w:cstheme="minorHAnsi"/>
                <w:lang w:val="en-GB"/>
              </w:rPr>
            </w:pPr>
            <w:r w:rsidRPr="00F95E51">
              <w:rPr>
                <w:rFonts w:asciiTheme="minorHAnsi" w:hAnsiTheme="minorHAnsi" w:cstheme="minorHAnsi"/>
                <w:lang w:val="en-GB"/>
              </w:rPr>
              <w:t>It is planned to discuss whether a second part to the FLC guide should be prepared.</w:t>
            </w:r>
          </w:p>
        </w:tc>
        <w:tc>
          <w:tcPr>
            <w:tcW w:w="3403" w:type="dxa"/>
            <w:shd w:val="clear" w:color="auto" w:fill="FCEFE7"/>
          </w:tcPr>
          <w:p w14:paraId="47C581ED" w14:textId="77777777" w:rsidR="00794EB1" w:rsidRPr="00F95E51" w:rsidRDefault="0039249D">
            <w:pPr>
              <w:pStyle w:val="TableParagraph"/>
              <w:ind w:left="108"/>
              <w:rPr>
                <w:rFonts w:asciiTheme="minorHAnsi" w:hAnsiTheme="minorHAnsi" w:cstheme="minorHAnsi"/>
                <w:lang w:val="en-GB"/>
              </w:rPr>
            </w:pPr>
            <w:r w:rsidRPr="00F95E51">
              <w:rPr>
                <w:rFonts w:asciiTheme="minorHAnsi" w:hAnsiTheme="minorHAnsi" w:cstheme="minorHAnsi"/>
                <w:lang w:val="en-GB"/>
              </w:rPr>
              <w:t>CCBE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papers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are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shared</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DG </w:t>
            </w:r>
            <w:r w:rsidRPr="00F95E51">
              <w:rPr>
                <w:rFonts w:asciiTheme="minorHAnsi" w:hAnsiTheme="minorHAnsi" w:cstheme="minorHAnsi"/>
                <w:spacing w:val="-2"/>
                <w:lang w:val="en-GB"/>
              </w:rPr>
              <w:t>TRADE.</w:t>
            </w:r>
          </w:p>
        </w:tc>
        <w:tc>
          <w:tcPr>
            <w:tcW w:w="3967" w:type="dxa"/>
            <w:shd w:val="clear" w:color="auto" w:fill="FCEFE7"/>
          </w:tcPr>
          <w:p w14:paraId="458AAA08" w14:textId="77777777" w:rsidR="006E5F0F" w:rsidRPr="00F9476B" w:rsidRDefault="006E5F0F" w:rsidP="006E5F0F">
            <w:pPr>
              <w:ind w:left="138"/>
              <w:jc w:val="center"/>
              <w:rPr>
                <w:lang w:val="en-GB"/>
              </w:rPr>
            </w:pPr>
            <w:r w:rsidRPr="00F9476B">
              <w:rPr>
                <w:lang w:val="en-GB"/>
              </w:rPr>
              <w:drawing>
                <wp:inline distT="0" distB="0" distL="0" distR="0" wp14:anchorId="5616B3EB" wp14:editId="40011BCF">
                  <wp:extent cx="295275" cy="295275"/>
                  <wp:effectExtent l="0" t="0" r="0" b="9525"/>
                  <wp:docPr id="248424760" name="Graphique 248424760"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73A9D9D5"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7F162E58" w14:textId="1DAFCBFF" w:rsidR="00794EB1" w:rsidRPr="00F95E51" w:rsidRDefault="00794EB1">
            <w:pPr>
              <w:pStyle w:val="TableParagraph"/>
              <w:ind w:left="106" w:right="36"/>
              <w:rPr>
                <w:rFonts w:asciiTheme="minorHAnsi" w:hAnsiTheme="minorHAnsi" w:cstheme="minorHAnsi"/>
                <w:lang w:val="en-GB"/>
              </w:rPr>
            </w:pPr>
          </w:p>
        </w:tc>
      </w:tr>
      <w:tr w:rsidR="00794EB1" w:rsidRPr="00F9476B" w14:paraId="2928C5D8" w14:textId="77777777">
        <w:trPr>
          <w:trHeight w:val="1878"/>
        </w:trPr>
        <w:tc>
          <w:tcPr>
            <w:tcW w:w="3403" w:type="dxa"/>
            <w:shd w:val="clear" w:color="auto" w:fill="FDF9F8"/>
          </w:tcPr>
          <w:p w14:paraId="52A685D4" w14:textId="77777777" w:rsidR="00794EB1" w:rsidRPr="00F95E51" w:rsidRDefault="0039249D">
            <w:pPr>
              <w:pStyle w:val="TableParagraph"/>
              <w:tabs>
                <w:tab w:val="left" w:pos="954"/>
                <w:tab w:val="left" w:pos="1578"/>
                <w:tab w:val="left" w:pos="2106"/>
                <w:tab w:val="left" w:pos="2874"/>
              </w:tabs>
              <w:ind w:right="94"/>
              <w:rPr>
                <w:rFonts w:asciiTheme="minorHAnsi" w:hAnsiTheme="minorHAnsi" w:cstheme="minorHAnsi"/>
                <w:lang w:val="en-GB"/>
              </w:rPr>
            </w:pPr>
            <w:r w:rsidRPr="00F95E51">
              <w:rPr>
                <w:rFonts w:asciiTheme="minorHAnsi" w:hAnsiTheme="minorHAnsi" w:cstheme="minorHAnsi"/>
                <w:spacing w:val="-2"/>
                <w:lang w:val="en-GB"/>
              </w:rPr>
              <w:t>Liaison</w:t>
            </w:r>
            <w:r w:rsidRPr="00F95E51">
              <w:rPr>
                <w:rFonts w:asciiTheme="minorHAnsi" w:hAnsiTheme="minorHAnsi" w:cstheme="minorHAnsi"/>
                <w:lang w:val="en-GB"/>
              </w:rPr>
              <w:tab/>
            </w:r>
            <w:r w:rsidRPr="00F95E51">
              <w:rPr>
                <w:rFonts w:asciiTheme="minorHAnsi" w:hAnsiTheme="minorHAnsi" w:cstheme="minorHAnsi"/>
                <w:spacing w:val="-4"/>
                <w:lang w:val="en-GB"/>
              </w:rPr>
              <w:t>with</w:t>
            </w:r>
            <w:r w:rsidRPr="00F95E51">
              <w:rPr>
                <w:rFonts w:asciiTheme="minorHAnsi" w:hAnsiTheme="minorHAnsi" w:cstheme="minorHAnsi"/>
                <w:lang w:val="en-GB"/>
              </w:rPr>
              <w:tab/>
            </w:r>
            <w:r w:rsidRPr="00F95E51">
              <w:rPr>
                <w:rFonts w:asciiTheme="minorHAnsi" w:hAnsiTheme="minorHAnsi" w:cstheme="minorHAnsi"/>
                <w:spacing w:val="-4"/>
                <w:lang w:val="en-GB"/>
              </w:rPr>
              <w:t>the</w:t>
            </w:r>
            <w:r w:rsidRPr="00F95E51">
              <w:rPr>
                <w:rFonts w:asciiTheme="minorHAnsi" w:hAnsiTheme="minorHAnsi" w:cstheme="minorHAnsi"/>
                <w:lang w:val="en-GB"/>
              </w:rPr>
              <w:tab/>
            </w:r>
            <w:r w:rsidRPr="00F95E51">
              <w:rPr>
                <w:rFonts w:asciiTheme="minorHAnsi" w:hAnsiTheme="minorHAnsi" w:cstheme="minorHAnsi"/>
                <w:spacing w:val="-2"/>
                <w:lang w:val="en-GB"/>
              </w:rPr>
              <w:t>global</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legal </w:t>
            </w:r>
            <w:r w:rsidRPr="00F95E51">
              <w:rPr>
                <w:rFonts w:asciiTheme="minorHAnsi" w:hAnsiTheme="minorHAnsi" w:cstheme="minorHAnsi"/>
                <w:spacing w:val="-2"/>
                <w:lang w:val="en-GB"/>
              </w:rPr>
              <w:t xml:space="preserve">profession </w:t>
            </w:r>
            <w:r w:rsidRPr="00F95E51">
              <w:rPr>
                <w:rFonts w:asciiTheme="minorHAnsi" w:hAnsiTheme="minorHAnsi" w:cstheme="minorHAnsi"/>
                <w:lang w:val="en-GB"/>
              </w:rPr>
              <w:t>(US/Australia/Canada/New</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Zealand </w:t>
            </w:r>
            <w:r w:rsidRPr="00F95E51">
              <w:rPr>
                <w:rFonts w:asciiTheme="minorHAnsi" w:hAnsiTheme="minorHAnsi" w:cstheme="minorHAnsi"/>
                <w:spacing w:val="-4"/>
                <w:lang w:val="en-GB"/>
              </w:rPr>
              <w:t>etc)</w:t>
            </w:r>
          </w:p>
          <w:p w14:paraId="5968FFF7" w14:textId="77777777" w:rsidR="00794EB1" w:rsidRPr="00F95E51" w:rsidRDefault="00794EB1">
            <w:pPr>
              <w:pStyle w:val="TableParagraph"/>
              <w:spacing w:before="10"/>
              <w:ind w:left="0"/>
              <w:rPr>
                <w:rFonts w:asciiTheme="minorHAnsi" w:hAnsiTheme="minorHAnsi" w:cstheme="minorHAnsi"/>
                <w:i/>
                <w:sz w:val="21"/>
                <w:lang w:val="en-GB"/>
              </w:rPr>
            </w:pPr>
          </w:p>
          <w:p w14:paraId="2C307A6D"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5AD57D50" w14:textId="77777777" w:rsidR="00794EB1" w:rsidRPr="00F95E51" w:rsidRDefault="0039249D">
            <w:pPr>
              <w:pStyle w:val="TableParagraph"/>
              <w:tabs>
                <w:tab w:val="left" w:pos="467"/>
              </w:tabs>
              <w:spacing w:line="249" w:lineRule="exact"/>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Third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country</w:t>
            </w:r>
            <w:r w:rsidRPr="00F95E51">
              <w:rPr>
                <w:rFonts w:asciiTheme="minorHAnsi" w:hAnsiTheme="minorHAnsi" w:cstheme="minorHAnsi"/>
                <w:spacing w:val="-2"/>
                <w:lang w:val="en-GB"/>
              </w:rPr>
              <w:t xml:space="preserve"> </w:t>
            </w:r>
            <w:r w:rsidRPr="00F95E51">
              <w:rPr>
                <w:rFonts w:asciiTheme="minorHAnsi" w:hAnsiTheme="minorHAnsi" w:cstheme="minorHAnsi"/>
                <w:spacing w:val="-4"/>
                <w:lang w:val="en-GB"/>
              </w:rPr>
              <w:t>Bars</w:t>
            </w:r>
          </w:p>
        </w:tc>
        <w:tc>
          <w:tcPr>
            <w:tcW w:w="4533" w:type="dxa"/>
            <w:shd w:val="clear" w:color="auto" w:fill="FDF9F8"/>
          </w:tcPr>
          <w:p w14:paraId="4B355E79" w14:textId="77777777" w:rsidR="00794EB1" w:rsidRPr="00F95E51" w:rsidRDefault="0039249D">
            <w:pPr>
              <w:pStyle w:val="TableParagraph"/>
              <w:ind w:left="105" w:right="93"/>
              <w:jc w:val="both"/>
              <w:rPr>
                <w:rFonts w:asciiTheme="minorHAnsi" w:hAnsiTheme="minorHAnsi" w:cstheme="minorHAnsi"/>
                <w:lang w:val="en-GB"/>
              </w:rPr>
            </w:pPr>
            <w:r w:rsidRPr="00F95E51">
              <w:rPr>
                <w:rFonts w:asciiTheme="minorHAnsi" w:hAnsiTheme="minorHAnsi" w:cstheme="minorHAnsi"/>
                <w:lang w:val="en-GB"/>
              </w:rPr>
              <w:t xml:space="preserve">Meetings/videocalls could be set up – to be prioritised </w:t>
            </w:r>
            <w:proofErr w:type="gramStart"/>
            <w:r w:rsidRPr="00F95E51">
              <w:rPr>
                <w:rFonts w:asciiTheme="minorHAnsi" w:hAnsiTheme="minorHAnsi" w:cstheme="minorHAnsi"/>
                <w:lang w:val="en-GB"/>
              </w:rPr>
              <w:t>this years</w:t>
            </w:r>
            <w:proofErr w:type="gramEnd"/>
            <w:r w:rsidRPr="00F95E51">
              <w:rPr>
                <w:rFonts w:asciiTheme="minorHAnsi" w:hAnsiTheme="minorHAnsi" w:cstheme="minorHAnsi"/>
                <w:lang w:val="en-GB"/>
              </w:rPr>
              <w:t xml:space="preserve"> as few contacts took place </w:t>
            </w:r>
            <w:r w:rsidRPr="00A013C9">
              <w:rPr>
                <w:rFonts w:asciiTheme="minorHAnsi" w:hAnsiTheme="minorHAnsi" w:cstheme="minorHAnsi"/>
                <w:lang w:val="en-GB"/>
              </w:rPr>
              <w:t>in 2022</w:t>
            </w:r>
          </w:p>
        </w:tc>
        <w:tc>
          <w:tcPr>
            <w:tcW w:w="3403" w:type="dxa"/>
            <w:shd w:val="clear" w:color="auto" w:fill="FDF9F8"/>
          </w:tcPr>
          <w:p w14:paraId="59761DD3" w14:textId="77777777" w:rsidR="00794EB1" w:rsidRPr="00F95E51" w:rsidRDefault="0039249D">
            <w:pPr>
              <w:pStyle w:val="TableParagraph"/>
              <w:tabs>
                <w:tab w:val="left" w:pos="1116"/>
                <w:tab w:val="left" w:pos="1531"/>
                <w:tab w:val="left" w:pos="1983"/>
                <w:tab w:val="left" w:pos="2959"/>
              </w:tabs>
              <w:ind w:left="108" w:right="94"/>
              <w:rPr>
                <w:rFonts w:asciiTheme="minorHAnsi" w:hAnsiTheme="minorHAnsi" w:cstheme="minorHAnsi"/>
                <w:lang w:val="en-GB"/>
              </w:rPr>
            </w:pPr>
            <w:r w:rsidRPr="00F95E51">
              <w:rPr>
                <w:rFonts w:asciiTheme="minorHAnsi" w:hAnsiTheme="minorHAnsi" w:cstheme="minorHAnsi"/>
                <w:spacing w:val="-2"/>
                <w:lang w:val="en-GB"/>
              </w:rPr>
              <w:t>Contacts</w:t>
            </w:r>
            <w:r w:rsidRPr="00F95E51">
              <w:rPr>
                <w:rFonts w:asciiTheme="minorHAnsi" w:hAnsiTheme="minorHAnsi" w:cstheme="minorHAnsi"/>
                <w:lang w:val="en-GB"/>
              </w:rPr>
              <w:tab/>
            </w:r>
            <w:r w:rsidRPr="00F95E51">
              <w:rPr>
                <w:rFonts w:asciiTheme="minorHAnsi" w:hAnsiTheme="minorHAnsi" w:cstheme="minorHAnsi"/>
                <w:spacing w:val="-6"/>
                <w:lang w:val="en-GB"/>
              </w:rPr>
              <w:t>to</w:t>
            </w:r>
            <w:r w:rsidRPr="00F95E51">
              <w:rPr>
                <w:rFonts w:asciiTheme="minorHAnsi" w:hAnsiTheme="minorHAnsi" w:cstheme="minorHAnsi"/>
                <w:lang w:val="en-GB"/>
              </w:rPr>
              <w:tab/>
            </w:r>
            <w:r w:rsidRPr="00F95E51">
              <w:rPr>
                <w:rFonts w:asciiTheme="minorHAnsi" w:hAnsiTheme="minorHAnsi" w:cstheme="minorHAnsi"/>
                <w:spacing w:val="-6"/>
                <w:lang w:val="en-GB"/>
              </w:rPr>
              <w:t>be</w:t>
            </w:r>
            <w:r w:rsidRPr="00F95E51">
              <w:rPr>
                <w:rFonts w:asciiTheme="minorHAnsi" w:hAnsiTheme="minorHAnsi" w:cstheme="minorHAnsi"/>
                <w:lang w:val="en-GB"/>
              </w:rPr>
              <w:tab/>
            </w:r>
            <w:r w:rsidRPr="00F95E51">
              <w:rPr>
                <w:rFonts w:asciiTheme="minorHAnsi" w:hAnsiTheme="minorHAnsi" w:cstheme="minorHAnsi"/>
                <w:spacing w:val="-2"/>
                <w:lang w:val="en-GB"/>
              </w:rPr>
              <w:t>updated</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and </w:t>
            </w:r>
            <w:r w:rsidRPr="00F95E51">
              <w:rPr>
                <w:rFonts w:asciiTheme="minorHAnsi" w:hAnsiTheme="minorHAnsi" w:cstheme="minorHAnsi"/>
                <w:spacing w:val="-2"/>
                <w:lang w:val="en-GB"/>
              </w:rPr>
              <w:t>undertaken.</w:t>
            </w:r>
          </w:p>
        </w:tc>
        <w:tc>
          <w:tcPr>
            <w:tcW w:w="3967" w:type="dxa"/>
            <w:shd w:val="clear" w:color="auto" w:fill="FDF9F8"/>
          </w:tcPr>
          <w:p w14:paraId="236307A3" w14:textId="77777777" w:rsidR="00794EB1" w:rsidRPr="00F95E51" w:rsidRDefault="00794EB1">
            <w:pPr>
              <w:pStyle w:val="TableParagraph"/>
              <w:ind w:left="0"/>
              <w:rPr>
                <w:rFonts w:asciiTheme="minorHAnsi" w:hAnsiTheme="minorHAnsi" w:cstheme="minorHAnsi"/>
                <w:lang w:val="en-GB"/>
              </w:rPr>
            </w:pPr>
          </w:p>
        </w:tc>
      </w:tr>
      <w:tr w:rsidR="00794EB1" w:rsidRPr="00F9476B" w14:paraId="3D88C315" w14:textId="77777777" w:rsidTr="00AC3F4F">
        <w:trPr>
          <w:trHeight w:val="794"/>
        </w:trPr>
        <w:tc>
          <w:tcPr>
            <w:tcW w:w="3403" w:type="dxa"/>
            <w:shd w:val="clear" w:color="auto" w:fill="FCEFE7"/>
          </w:tcPr>
          <w:p w14:paraId="1C3AA9D7" w14:textId="77777777" w:rsidR="00794EB1" w:rsidRPr="00F95E51" w:rsidRDefault="0039249D">
            <w:pPr>
              <w:pStyle w:val="TableParagraph"/>
              <w:ind w:right="94"/>
              <w:rPr>
                <w:rFonts w:asciiTheme="minorHAnsi" w:hAnsiTheme="minorHAnsi" w:cstheme="minorHAnsi"/>
                <w:lang w:val="en-GB"/>
              </w:rPr>
            </w:pPr>
            <w:r w:rsidRPr="00F95E51">
              <w:rPr>
                <w:rFonts w:asciiTheme="minorHAnsi" w:hAnsiTheme="minorHAnsi" w:cstheme="minorHAnsi"/>
                <w:lang w:val="en-GB"/>
              </w:rPr>
              <w:t>Actions in relation to the provision of services by Ukrainian lawyers</w:t>
            </w:r>
          </w:p>
          <w:p w14:paraId="119263B1" w14:textId="77777777" w:rsidR="00794EB1" w:rsidRPr="00F95E51" w:rsidRDefault="00794EB1">
            <w:pPr>
              <w:pStyle w:val="TableParagraph"/>
              <w:spacing w:before="12"/>
              <w:ind w:left="0"/>
              <w:rPr>
                <w:rFonts w:asciiTheme="minorHAnsi" w:hAnsiTheme="minorHAnsi" w:cstheme="minorHAnsi"/>
                <w:i/>
                <w:sz w:val="21"/>
                <w:lang w:val="en-GB"/>
              </w:rPr>
            </w:pPr>
          </w:p>
          <w:p w14:paraId="380734D3"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lastRenderedPageBreak/>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07824CFC" w14:textId="77777777" w:rsidR="00794EB1" w:rsidRPr="00F95E51" w:rsidRDefault="00794EB1">
            <w:pPr>
              <w:pStyle w:val="TableParagraph"/>
              <w:ind w:left="0"/>
              <w:rPr>
                <w:rFonts w:asciiTheme="minorHAnsi" w:hAnsiTheme="minorHAnsi" w:cstheme="minorHAnsi"/>
                <w:i/>
                <w:lang w:val="en-GB"/>
              </w:rPr>
            </w:pPr>
          </w:p>
          <w:p w14:paraId="2CD01A38" w14:textId="77777777" w:rsidR="00794EB1" w:rsidRPr="00F95E51" w:rsidRDefault="00794EB1">
            <w:pPr>
              <w:pStyle w:val="TableParagraph"/>
              <w:spacing w:before="2"/>
              <w:ind w:left="0"/>
              <w:rPr>
                <w:rFonts w:asciiTheme="minorHAnsi" w:hAnsiTheme="minorHAnsi" w:cstheme="minorHAnsi"/>
                <w:i/>
                <w:lang w:val="en-GB"/>
              </w:rPr>
            </w:pPr>
          </w:p>
          <w:p w14:paraId="468A9270" w14:textId="77777777" w:rsidR="00794EB1" w:rsidRPr="00F95E51" w:rsidRDefault="0039249D">
            <w:pPr>
              <w:pStyle w:val="TableParagraph"/>
              <w:tabs>
                <w:tab w:val="left" w:pos="467"/>
              </w:tabs>
              <w:spacing w:before="1" w:line="237" w:lineRule="auto"/>
              <w:ind w:left="467" w:right="97"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Commission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GROW,</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Unit D1 &amp; DG TRADE, Unit B2)</w:t>
            </w:r>
          </w:p>
        </w:tc>
        <w:tc>
          <w:tcPr>
            <w:tcW w:w="4533" w:type="dxa"/>
            <w:shd w:val="clear" w:color="auto" w:fill="FCEFE7"/>
          </w:tcPr>
          <w:p w14:paraId="4D20A017" w14:textId="77777777" w:rsidR="00794EB1" w:rsidRPr="00F95E51" w:rsidRDefault="0039249D">
            <w:pPr>
              <w:pStyle w:val="TableParagraph"/>
              <w:ind w:left="105" w:right="93"/>
              <w:jc w:val="both"/>
              <w:rPr>
                <w:rFonts w:asciiTheme="minorHAnsi" w:hAnsiTheme="minorHAnsi" w:cstheme="minorHAnsi"/>
                <w:lang w:val="en-GB"/>
              </w:rPr>
            </w:pPr>
            <w:r w:rsidRPr="00F95E51">
              <w:rPr>
                <w:rFonts w:asciiTheme="minorHAnsi" w:hAnsiTheme="minorHAnsi" w:cstheme="minorHAnsi"/>
                <w:lang w:val="en-GB"/>
              </w:rPr>
              <w:lastRenderedPageBreak/>
              <w:t>Monitoring the implementation of the Recommendation on qualifications of Ukrainian lawyers – adopted in June 2022</w:t>
            </w:r>
          </w:p>
          <w:p w14:paraId="77AA5E2E" w14:textId="77777777" w:rsidR="00794EB1" w:rsidRPr="00F95E51" w:rsidRDefault="00794EB1">
            <w:pPr>
              <w:pStyle w:val="TableParagraph"/>
              <w:ind w:left="0"/>
              <w:rPr>
                <w:rFonts w:asciiTheme="minorHAnsi" w:hAnsiTheme="minorHAnsi" w:cstheme="minorHAnsi"/>
                <w:i/>
                <w:lang w:val="en-GB"/>
              </w:rPr>
            </w:pPr>
          </w:p>
          <w:p w14:paraId="5DEC0405" w14:textId="77777777" w:rsidR="00794EB1" w:rsidRPr="00F95E51" w:rsidRDefault="0039249D">
            <w:pPr>
              <w:pStyle w:val="TableParagraph"/>
              <w:ind w:left="105"/>
              <w:jc w:val="both"/>
              <w:rPr>
                <w:rFonts w:asciiTheme="minorHAnsi" w:hAnsiTheme="minorHAnsi" w:cstheme="minorHAnsi"/>
                <w:lang w:val="en-GB"/>
              </w:rPr>
            </w:pPr>
            <w:r w:rsidRPr="00F95E51">
              <w:rPr>
                <w:rFonts w:asciiTheme="minorHAnsi" w:hAnsiTheme="minorHAnsi" w:cstheme="minorHAnsi"/>
                <w:lang w:val="en-GB"/>
              </w:rPr>
              <w:t>Cooperation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Migration</w:t>
            </w:r>
            <w:r w:rsidRPr="00F95E51">
              <w:rPr>
                <w:rFonts w:asciiTheme="minorHAnsi" w:hAnsiTheme="minorHAnsi" w:cstheme="minorHAnsi"/>
                <w:spacing w:val="-5"/>
                <w:lang w:val="en-GB"/>
              </w:rPr>
              <w:t xml:space="preserve"> </w:t>
            </w:r>
            <w:r w:rsidRPr="00F95E51">
              <w:rPr>
                <w:rFonts w:asciiTheme="minorHAnsi" w:hAnsiTheme="minorHAnsi" w:cstheme="minorHAnsi"/>
                <w:spacing w:val="-2"/>
                <w:lang w:val="en-GB"/>
              </w:rPr>
              <w:t>Committee</w:t>
            </w:r>
          </w:p>
          <w:p w14:paraId="426310A7" w14:textId="77777777" w:rsidR="00794EB1" w:rsidRPr="00F95E51" w:rsidRDefault="00794EB1">
            <w:pPr>
              <w:pStyle w:val="TableParagraph"/>
              <w:ind w:left="0"/>
              <w:rPr>
                <w:rFonts w:asciiTheme="minorHAnsi" w:hAnsiTheme="minorHAnsi" w:cstheme="minorHAnsi"/>
                <w:i/>
                <w:lang w:val="en-GB"/>
              </w:rPr>
            </w:pPr>
          </w:p>
          <w:p w14:paraId="6D82B287" w14:textId="77777777" w:rsidR="00794EB1" w:rsidRPr="00F95E51" w:rsidRDefault="0039249D">
            <w:pPr>
              <w:pStyle w:val="TableParagraph"/>
              <w:ind w:left="105" w:right="93"/>
              <w:jc w:val="both"/>
              <w:rPr>
                <w:rFonts w:asciiTheme="minorHAnsi" w:hAnsiTheme="minorHAnsi" w:cstheme="minorHAnsi"/>
                <w:lang w:val="en-GB"/>
              </w:rPr>
            </w:pPr>
            <w:r w:rsidRPr="00F95E51">
              <w:rPr>
                <w:rFonts w:asciiTheme="minorHAnsi" w:hAnsiTheme="minorHAnsi" w:cstheme="minorHAnsi"/>
                <w:lang w:val="en-GB"/>
              </w:rPr>
              <w:t>Collecting information about the number of Ukrainian lawyers in the EU and national initiatives</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aiming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at</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helping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Ukrainian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lawyers</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in 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(access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job</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market,</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recognition</w:t>
            </w:r>
            <w:r w:rsidRPr="00F95E51">
              <w:rPr>
                <w:rFonts w:asciiTheme="minorHAnsi" w:hAnsiTheme="minorHAnsi" w:cstheme="minorHAnsi"/>
                <w:spacing w:val="2"/>
                <w:lang w:val="en-GB"/>
              </w:rPr>
              <w:t xml:space="preserve"> </w:t>
            </w:r>
            <w:r w:rsidRPr="00F95E51">
              <w:rPr>
                <w:rFonts w:asciiTheme="minorHAnsi" w:hAnsiTheme="minorHAnsi" w:cstheme="minorHAnsi"/>
                <w:spacing w:val="-5"/>
                <w:lang w:val="en-GB"/>
              </w:rPr>
              <w:t>of</w:t>
            </w:r>
          </w:p>
          <w:p w14:paraId="0338D5B0" w14:textId="77777777" w:rsidR="00794EB1" w:rsidRPr="00175BAD" w:rsidRDefault="0039249D">
            <w:pPr>
              <w:pStyle w:val="TableParagraph"/>
              <w:spacing w:line="248" w:lineRule="exact"/>
              <w:ind w:left="105"/>
              <w:jc w:val="both"/>
              <w:rPr>
                <w:rFonts w:asciiTheme="minorHAnsi" w:hAnsiTheme="minorHAnsi" w:cstheme="minorHAnsi"/>
                <w:spacing w:val="-2"/>
                <w:lang w:val="en-GB"/>
              </w:rPr>
            </w:pPr>
            <w:r w:rsidRPr="00175BAD">
              <w:rPr>
                <w:rFonts w:asciiTheme="minorHAnsi" w:hAnsiTheme="minorHAnsi" w:cstheme="minorHAnsi"/>
                <w:lang w:val="en-GB"/>
              </w:rPr>
              <w:t>qualifications,</w:t>
            </w:r>
            <w:r w:rsidRPr="00175BAD">
              <w:rPr>
                <w:rFonts w:asciiTheme="minorHAnsi" w:hAnsiTheme="minorHAnsi" w:cstheme="minorHAnsi"/>
                <w:spacing w:val="-11"/>
                <w:lang w:val="en-GB"/>
              </w:rPr>
              <w:t xml:space="preserve"> </w:t>
            </w:r>
            <w:r w:rsidRPr="00175BAD">
              <w:rPr>
                <w:rFonts w:asciiTheme="minorHAnsi" w:hAnsiTheme="minorHAnsi" w:cstheme="minorHAnsi"/>
                <w:spacing w:val="-2"/>
                <w:lang w:val="en-GB"/>
              </w:rPr>
              <w:t>etc).</w:t>
            </w:r>
          </w:p>
          <w:p w14:paraId="61FF2555" w14:textId="77777777" w:rsidR="00664389" w:rsidRPr="00175BAD" w:rsidRDefault="00664389">
            <w:pPr>
              <w:pStyle w:val="TableParagraph"/>
              <w:spacing w:line="248" w:lineRule="exact"/>
              <w:ind w:left="105"/>
              <w:jc w:val="both"/>
              <w:rPr>
                <w:rFonts w:asciiTheme="minorHAnsi" w:hAnsiTheme="minorHAnsi" w:cstheme="minorHAnsi"/>
                <w:spacing w:val="-2"/>
                <w:lang w:val="en-GB"/>
              </w:rPr>
            </w:pPr>
          </w:p>
          <w:p w14:paraId="4A07D968" w14:textId="49883560" w:rsidR="00664389" w:rsidRPr="00175BAD" w:rsidRDefault="00A013C9">
            <w:pPr>
              <w:pStyle w:val="TableParagraph"/>
              <w:spacing w:line="248" w:lineRule="exact"/>
              <w:ind w:left="105"/>
              <w:jc w:val="both"/>
              <w:rPr>
                <w:rFonts w:asciiTheme="minorHAnsi" w:hAnsiTheme="minorHAnsi" w:cstheme="minorHAnsi"/>
                <w:lang w:val="en-GB"/>
              </w:rPr>
            </w:pPr>
            <w:r>
              <w:rPr>
                <w:rFonts w:asciiTheme="minorHAnsi" w:hAnsiTheme="minorHAnsi" w:cstheme="minorHAnsi"/>
                <w:spacing w:val="-2"/>
                <w:lang w:val="en-GB"/>
              </w:rPr>
              <w:t>An a</w:t>
            </w:r>
            <w:r w:rsidR="00664389" w:rsidRPr="00175BAD">
              <w:rPr>
                <w:rFonts w:asciiTheme="minorHAnsi" w:hAnsiTheme="minorHAnsi" w:cstheme="minorHAnsi"/>
                <w:spacing w:val="-2"/>
                <w:lang w:val="en-GB"/>
              </w:rPr>
              <w:t xml:space="preserve">nalysis of the </w:t>
            </w:r>
            <w:r w:rsidR="00664389" w:rsidRPr="000A7368">
              <w:rPr>
                <w:rFonts w:asciiTheme="minorHAnsi" w:hAnsiTheme="minorHAnsi" w:cstheme="minorHAnsi"/>
                <w:b/>
                <w:bCs/>
                <w:spacing w:val="-2"/>
                <w:lang w:val="en-GB"/>
              </w:rPr>
              <w:t>assessment report</w:t>
            </w:r>
            <w:r w:rsidR="00664389" w:rsidRPr="00175BAD">
              <w:rPr>
                <w:rFonts w:asciiTheme="minorHAnsi" w:hAnsiTheme="minorHAnsi" w:cstheme="minorHAnsi"/>
                <w:spacing w:val="-2"/>
                <w:lang w:val="en-GB"/>
              </w:rPr>
              <w:t xml:space="preserve"> </w:t>
            </w:r>
            <w:r w:rsidR="00664389">
              <w:rPr>
                <w:rFonts w:asciiTheme="minorHAnsi" w:hAnsiTheme="minorHAnsi" w:cstheme="minorHAnsi"/>
                <w:spacing w:val="-2"/>
                <w:lang w:val="en-GB"/>
              </w:rPr>
              <w:t xml:space="preserve">published by the Commission was carried out </w:t>
            </w:r>
            <w:r w:rsidR="00664389" w:rsidRPr="00A013C9">
              <w:rPr>
                <w:rFonts w:asciiTheme="minorHAnsi" w:hAnsiTheme="minorHAnsi" w:cstheme="minorHAnsi"/>
                <w:b/>
                <w:bCs/>
                <w:spacing w:val="-2"/>
                <w:lang w:val="en-GB"/>
              </w:rPr>
              <w:t>in November 2023</w:t>
            </w:r>
            <w:r w:rsidR="00664389">
              <w:rPr>
                <w:rFonts w:asciiTheme="minorHAnsi" w:hAnsiTheme="minorHAnsi" w:cstheme="minorHAnsi"/>
                <w:spacing w:val="-2"/>
                <w:lang w:val="en-GB"/>
              </w:rPr>
              <w:t>. The CCBE recommendation was mentioned in the report.</w:t>
            </w:r>
          </w:p>
        </w:tc>
        <w:tc>
          <w:tcPr>
            <w:tcW w:w="3403" w:type="dxa"/>
            <w:shd w:val="clear" w:color="auto" w:fill="FCEFE7"/>
          </w:tcPr>
          <w:p w14:paraId="2A2C4812" w14:textId="13D3DF1A" w:rsidR="00794EB1" w:rsidRPr="00F95E51" w:rsidRDefault="00A013C9">
            <w:pPr>
              <w:pStyle w:val="TableParagraph"/>
              <w:ind w:left="108" w:right="93"/>
              <w:jc w:val="both"/>
              <w:rPr>
                <w:rFonts w:asciiTheme="minorHAnsi" w:hAnsiTheme="minorHAnsi" w:cstheme="minorHAnsi"/>
                <w:lang w:val="en-GB"/>
              </w:rPr>
            </w:pPr>
            <w:r>
              <w:rPr>
                <w:rFonts w:asciiTheme="minorHAnsi" w:hAnsiTheme="minorHAnsi" w:cstheme="minorHAnsi"/>
                <w:lang w:val="en-GB"/>
              </w:rPr>
              <w:lastRenderedPageBreak/>
              <w:t xml:space="preserve">The CCBE has </w:t>
            </w:r>
            <w:r w:rsidR="0039249D" w:rsidRPr="00F95E51">
              <w:rPr>
                <w:rFonts w:asciiTheme="minorHAnsi" w:hAnsiTheme="minorHAnsi" w:cstheme="minorHAnsi"/>
                <w:lang w:val="en-GB"/>
              </w:rPr>
              <w:t xml:space="preserve">shared </w:t>
            </w:r>
            <w:r>
              <w:rPr>
                <w:rFonts w:asciiTheme="minorHAnsi" w:hAnsiTheme="minorHAnsi" w:cstheme="minorHAnsi"/>
                <w:lang w:val="en-GB"/>
              </w:rPr>
              <w:t xml:space="preserve">its </w:t>
            </w:r>
            <w:r w:rsidR="0039249D" w:rsidRPr="00F95E51">
              <w:rPr>
                <w:rFonts w:asciiTheme="minorHAnsi" w:hAnsiTheme="minorHAnsi" w:cstheme="minorHAnsi"/>
                <w:lang w:val="en-GB"/>
              </w:rPr>
              <w:t xml:space="preserve">recommendations with the </w:t>
            </w:r>
            <w:r w:rsidR="0039249D" w:rsidRPr="00F95E51">
              <w:rPr>
                <w:rFonts w:asciiTheme="minorHAnsi" w:hAnsiTheme="minorHAnsi" w:cstheme="minorHAnsi"/>
                <w:spacing w:val="-2"/>
                <w:lang w:val="en-GB"/>
              </w:rPr>
              <w:t>Commission.</w:t>
            </w:r>
          </w:p>
        </w:tc>
        <w:tc>
          <w:tcPr>
            <w:tcW w:w="3967" w:type="dxa"/>
            <w:shd w:val="clear" w:color="auto" w:fill="FCEFE7"/>
          </w:tcPr>
          <w:p w14:paraId="596A341B" w14:textId="0BEDEE64" w:rsidR="00794EB1" w:rsidRPr="00F95E51" w:rsidRDefault="006E5F0F" w:rsidP="006E5F0F">
            <w:pPr>
              <w:pStyle w:val="TableParagraph"/>
              <w:spacing w:line="268" w:lineRule="exact"/>
              <w:ind w:left="106"/>
              <w:rPr>
                <w:rFonts w:asciiTheme="minorHAnsi" w:hAnsiTheme="minorHAnsi" w:cstheme="minorHAnsi"/>
                <w:lang w:val="en-GB"/>
              </w:rPr>
            </w:pPr>
            <w:r w:rsidRPr="00F95E51">
              <w:rPr>
                <w:rFonts w:asciiTheme="minorHAnsi" w:hAnsiTheme="minorHAnsi" w:cstheme="minorHAnsi"/>
                <w:lang w:val="en-GB"/>
              </w:rPr>
              <w:t xml:space="preserve"> </w:t>
            </w:r>
          </w:p>
          <w:p w14:paraId="5A5DE059" w14:textId="77777777" w:rsidR="00794EB1" w:rsidRPr="00F95E51" w:rsidRDefault="00794EB1">
            <w:pPr>
              <w:pStyle w:val="TableParagraph"/>
              <w:ind w:left="0"/>
              <w:rPr>
                <w:rFonts w:asciiTheme="minorHAnsi" w:hAnsiTheme="minorHAnsi" w:cstheme="minorHAnsi"/>
                <w:i/>
                <w:lang w:val="en-GB"/>
              </w:rPr>
            </w:pPr>
          </w:p>
          <w:p w14:paraId="5E74AFCA" w14:textId="41DF2E7F" w:rsidR="00794EB1" w:rsidRPr="00F95E51" w:rsidRDefault="00794EB1">
            <w:pPr>
              <w:pStyle w:val="TableParagraph"/>
              <w:spacing w:before="1"/>
              <w:ind w:left="106" w:right="36"/>
              <w:rPr>
                <w:rFonts w:asciiTheme="minorHAnsi" w:hAnsiTheme="minorHAnsi" w:cstheme="minorHAnsi"/>
                <w:lang w:val="en-GB"/>
              </w:rPr>
            </w:pPr>
          </w:p>
        </w:tc>
      </w:tr>
    </w:tbl>
    <w:p w14:paraId="1326A208" w14:textId="77777777" w:rsidR="00794EB1" w:rsidRPr="00F95E51" w:rsidRDefault="00794EB1">
      <w:pPr>
        <w:spacing w:before="2"/>
        <w:rPr>
          <w:rFonts w:asciiTheme="minorHAnsi" w:hAnsiTheme="minorHAnsi" w:cstheme="minorHAnsi"/>
          <w:i/>
          <w:sz w:val="2"/>
          <w:lang w:val="en-GB"/>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4533"/>
        <w:gridCol w:w="3403"/>
        <w:gridCol w:w="3967"/>
      </w:tblGrid>
      <w:tr w:rsidR="00794EB1" w:rsidRPr="00A013C9" w14:paraId="488CD858" w14:textId="77777777">
        <w:trPr>
          <w:trHeight w:val="2418"/>
        </w:trPr>
        <w:tc>
          <w:tcPr>
            <w:tcW w:w="3403" w:type="dxa"/>
            <w:shd w:val="clear" w:color="auto" w:fill="FDF9F8"/>
          </w:tcPr>
          <w:p w14:paraId="2C23349F" w14:textId="77777777" w:rsidR="00794EB1" w:rsidRPr="00F95E51" w:rsidRDefault="0039249D">
            <w:pPr>
              <w:pStyle w:val="TableParagraph"/>
              <w:ind w:right="96"/>
              <w:jc w:val="both"/>
              <w:rPr>
                <w:rFonts w:asciiTheme="minorHAnsi" w:hAnsiTheme="minorHAnsi" w:cstheme="minorHAnsi"/>
                <w:lang w:val="en-GB"/>
              </w:rPr>
            </w:pPr>
            <w:r w:rsidRPr="00F95E51">
              <w:rPr>
                <w:rFonts w:asciiTheme="minorHAnsi" w:hAnsiTheme="minorHAnsi" w:cstheme="minorHAnsi"/>
                <w:lang w:val="en-GB"/>
              </w:rPr>
              <w:t>Closer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monitoring</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 xml:space="preserve">engagement </w:t>
            </w:r>
            <w:r w:rsidRPr="00F95E51">
              <w:rPr>
                <w:rFonts w:asciiTheme="minorHAnsi" w:hAnsiTheme="minorHAnsi" w:cstheme="minorHAnsi"/>
                <w:spacing w:val="-2"/>
                <w:lang w:val="en-GB"/>
              </w:rPr>
              <w:t>with</w:t>
            </w:r>
            <w:r w:rsidRPr="00F95E51">
              <w:rPr>
                <w:rFonts w:asciiTheme="minorHAnsi" w:hAnsiTheme="minorHAnsi" w:cstheme="minorHAnsi"/>
                <w:spacing w:val="-10"/>
                <w:lang w:val="en-GB"/>
              </w:rPr>
              <w:t xml:space="preserve"> </w:t>
            </w:r>
            <w:r w:rsidRPr="00F95E51">
              <w:rPr>
                <w:rFonts w:asciiTheme="minorHAnsi" w:hAnsiTheme="minorHAnsi" w:cstheme="minorHAnsi"/>
                <w:spacing w:val="-2"/>
                <w:lang w:val="en-GB"/>
              </w:rPr>
              <w:t>DG</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TRADE,</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participation</w:t>
            </w:r>
            <w:r w:rsidRPr="00F95E51">
              <w:rPr>
                <w:rFonts w:asciiTheme="minorHAnsi" w:hAnsiTheme="minorHAnsi" w:cstheme="minorHAnsi"/>
                <w:spacing w:val="-7"/>
                <w:lang w:val="en-GB"/>
              </w:rPr>
              <w:t xml:space="preserve"> </w:t>
            </w:r>
            <w:r w:rsidRPr="00F95E51">
              <w:rPr>
                <w:rFonts w:asciiTheme="minorHAnsi" w:hAnsiTheme="minorHAnsi" w:cstheme="minorHAnsi"/>
                <w:spacing w:val="-2"/>
                <w:lang w:val="en-GB"/>
              </w:rPr>
              <w:t>in</w:t>
            </w:r>
            <w:r w:rsidRPr="00F95E51">
              <w:rPr>
                <w:rFonts w:asciiTheme="minorHAnsi" w:hAnsiTheme="minorHAnsi" w:cstheme="minorHAnsi"/>
                <w:spacing w:val="-7"/>
                <w:lang w:val="en-GB"/>
              </w:rPr>
              <w:t xml:space="preserve"> </w:t>
            </w:r>
            <w:r w:rsidRPr="00F95E51">
              <w:rPr>
                <w:rFonts w:asciiTheme="minorHAnsi" w:hAnsiTheme="minorHAnsi" w:cstheme="minorHAnsi"/>
                <w:spacing w:val="-2"/>
                <w:lang w:val="en-GB"/>
              </w:rPr>
              <w:t xml:space="preserve">Civil </w:t>
            </w:r>
            <w:r w:rsidRPr="00F95E51">
              <w:rPr>
                <w:rFonts w:asciiTheme="minorHAnsi" w:hAnsiTheme="minorHAnsi" w:cstheme="minorHAnsi"/>
                <w:lang w:val="en-GB"/>
              </w:rPr>
              <w:t>Society Dialogue meetings</w:t>
            </w:r>
          </w:p>
          <w:p w14:paraId="5DA68370" w14:textId="77777777" w:rsidR="00794EB1" w:rsidRPr="00F95E51" w:rsidRDefault="00794EB1">
            <w:pPr>
              <w:pStyle w:val="TableParagraph"/>
              <w:ind w:left="0"/>
              <w:rPr>
                <w:rFonts w:asciiTheme="minorHAnsi" w:hAnsiTheme="minorHAnsi" w:cstheme="minorHAnsi"/>
                <w:i/>
                <w:lang w:val="en-GB"/>
              </w:rPr>
            </w:pPr>
          </w:p>
          <w:p w14:paraId="580D4B0F"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1056375" w14:textId="77777777" w:rsidR="00794EB1" w:rsidRPr="00F95E51" w:rsidRDefault="00794EB1">
            <w:pPr>
              <w:pStyle w:val="TableParagraph"/>
              <w:ind w:left="0"/>
              <w:rPr>
                <w:rFonts w:asciiTheme="minorHAnsi" w:hAnsiTheme="minorHAnsi" w:cstheme="minorHAnsi"/>
                <w:i/>
                <w:lang w:val="en-GB"/>
              </w:rPr>
            </w:pPr>
          </w:p>
          <w:p w14:paraId="16C52D4A"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w:t>
            </w:r>
            <w:r w:rsidRPr="00F95E51">
              <w:rPr>
                <w:rFonts w:asciiTheme="minorHAnsi" w:hAnsiTheme="minorHAnsi" w:cstheme="minorHAnsi"/>
                <w:spacing w:val="68"/>
                <w:w w:val="150"/>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3"/>
                <w:lang w:val="en-GB"/>
              </w:rPr>
              <w:t xml:space="preserve"> </w:t>
            </w:r>
            <w:r w:rsidRPr="00F95E51">
              <w:rPr>
                <w:rFonts w:asciiTheme="minorHAnsi" w:hAnsiTheme="minorHAnsi" w:cstheme="minorHAnsi"/>
                <w:spacing w:val="-2"/>
                <w:lang w:val="en-GB"/>
              </w:rPr>
              <w:t>TRADE</w:t>
            </w:r>
          </w:p>
          <w:p w14:paraId="256722B0" w14:textId="77777777" w:rsidR="00794EB1" w:rsidRPr="00F95E51" w:rsidRDefault="0039249D">
            <w:pPr>
              <w:pStyle w:val="TableParagraph"/>
              <w:spacing w:before="1"/>
              <w:ind w:left="457"/>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unit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depends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 xml:space="preserve">the </w:t>
            </w:r>
            <w:r w:rsidRPr="00F95E51">
              <w:rPr>
                <w:rFonts w:asciiTheme="minorHAnsi" w:hAnsiTheme="minorHAnsi" w:cstheme="minorHAnsi"/>
                <w:spacing w:val="-2"/>
                <w:lang w:val="en-GB"/>
              </w:rPr>
              <w:t>topic</w:t>
            </w:r>
          </w:p>
        </w:tc>
        <w:tc>
          <w:tcPr>
            <w:tcW w:w="4533" w:type="dxa"/>
            <w:shd w:val="clear" w:color="auto" w:fill="FDF9F8"/>
          </w:tcPr>
          <w:p w14:paraId="00AA7343" w14:textId="77777777" w:rsidR="00794EB1" w:rsidRPr="00F95E51" w:rsidRDefault="00794EB1">
            <w:pPr>
              <w:pStyle w:val="TableParagraph"/>
              <w:ind w:left="0"/>
              <w:rPr>
                <w:rFonts w:asciiTheme="minorHAnsi" w:hAnsiTheme="minorHAnsi" w:cstheme="minorHAnsi"/>
                <w:i/>
                <w:lang w:val="en-GB"/>
              </w:rPr>
            </w:pPr>
          </w:p>
          <w:p w14:paraId="0FE8A30A" w14:textId="77777777" w:rsidR="00794EB1" w:rsidRPr="00175BAD" w:rsidRDefault="0039249D" w:rsidP="00AC3F4F">
            <w:pPr>
              <w:pStyle w:val="TableParagraph"/>
              <w:ind w:left="120" w:right="293"/>
              <w:jc w:val="both"/>
              <w:rPr>
                <w:rFonts w:asciiTheme="minorHAnsi" w:hAnsiTheme="minorHAnsi" w:cstheme="minorHAnsi"/>
                <w:spacing w:val="-2"/>
                <w:lang w:val="en-GB"/>
              </w:rPr>
            </w:pPr>
            <w:r w:rsidRPr="00175BAD">
              <w:rPr>
                <w:rFonts w:asciiTheme="minorHAnsi" w:hAnsiTheme="minorHAnsi" w:cstheme="minorHAnsi"/>
                <w:spacing w:val="-2"/>
                <w:lang w:val="en-GB"/>
              </w:rPr>
              <w:t>Ongoing</w:t>
            </w:r>
          </w:p>
          <w:p w14:paraId="520A6379" w14:textId="77777777" w:rsidR="00664389" w:rsidRPr="00175BAD" w:rsidRDefault="00664389" w:rsidP="00AC3F4F">
            <w:pPr>
              <w:pStyle w:val="TableParagraph"/>
              <w:ind w:left="120" w:right="293"/>
              <w:jc w:val="both"/>
              <w:rPr>
                <w:rFonts w:asciiTheme="minorHAnsi" w:hAnsiTheme="minorHAnsi" w:cstheme="minorHAnsi"/>
                <w:spacing w:val="-2"/>
                <w:lang w:val="en-GB"/>
              </w:rPr>
            </w:pPr>
          </w:p>
          <w:p w14:paraId="619DD5D6" w14:textId="0BBFAE1F" w:rsidR="00664389" w:rsidRPr="00A013C9" w:rsidRDefault="00664389" w:rsidP="00AC3F4F">
            <w:pPr>
              <w:pStyle w:val="TableParagraph"/>
              <w:ind w:left="120" w:right="151"/>
              <w:jc w:val="both"/>
              <w:rPr>
                <w:rFonts w:asciiTheme="minorHAnsi" w:hAnsiTheme="minorHAnsi" w:cstheme="minorHAnsi"/>
                <w:spacing w:val="-2"/>
                <w:lang w:val="en-GB"/>
              </w:rPr>
            </w:pPr>
            <w:r w:rsidRPr="00175BAD">
              <w:rPr>
                <w:rFonts w:asciiTheme="minorHAnsi" w:hAnsiTheme="minorHAnsi" w:cstheme="minorHAnsi"/>
                <w:spacing w:val="-2"/>
                <w:lang w:val="en-GB"/>
              </w:rPr>
              <w:t xml:space="preserve">The secretariat participates in CSD meetings when interesting or potentially interesting topics are discussed. </w:t>
            </w:r>
            <w:r w:rsidRPr="00A013C9">
              <w:rPr>
                <w:rFonts w:asciiTheme="minorHAnsi" w:hAnsiTheme="minorHAnsi" w:cstheme="minorHAnsi"/>
                <w:spacing w:val="-2"/>
                <w:lang w:val="en-GB"/>
              </w:rPr>
              <w:t xml:space="preserve">The committee is debriefed about </w:t>
            </w:r>
            <w:r w:rsidR="00A013C9" w:rsidRPr="00A013C9">
              <w:rPr>
                <w:rFonts w:asciiTheme="minorHAnsi" w:hAnsiTheme="minorHAnsi" w:cstheme="minorHAnsi"/>
                <w:spacing w:val="-2"/>
                <w:lang w:val="en-GB"/>
              </w:rPr>
              <w:t xml:space="preserve">the </w:t>
            </w:r>
            <w:r w:rsidRPr="00A013C9">
              <w:rPr>
                <w:rFonts w:asciiTheme="minorHAnsi" w:hAnsiTheme="minorHAnsi" w:cstheme="minorHAnsi"/>
                <w:spacing w:val="-2"/>
                <w:lang w:val="en-GB"/>
              </w:rPr>
              <w:t xml:space="preserve">most </w:t>
            </w:r>
            <w:r w:rsidR="00A013C9" w:rsidRPr="00A013C9">
              <w:rPr>
                <w:rFonts w:asciiTheme="minorHAnsi" w:hAnsiTheme="minorHAnsi" w:cstheme="minorHAnsi"/>
                <w:spacing w:val="-2"/>
                <w:lang w:val="en-GB"/>
              </w:rPr>
              <w:t xml:space="preserve">relevant </w:t>
            </w:r>
            <w:r w:rsidRPr="00A013C9">
              <w:rPr>
                <w:rFonts w:asciiTheme="minorHAnsi" w:hAnsiTheme="minorHAnsi" w:cstheme="minorHAnsi"/>
                <w:spacing w:val="-2"/>
                <w:lang w:val="en-GB"/>
              </w:rPr>
              <w:t>issues.</w:t>
            </w:r>
          </w:p>
          <w:p w14:paraId="16782335" w14:textId="65D043F3" w:rsidR="00664389" w:rsidRPr="00A013C9" w:rsidRDefault="00664389">
            <w:pPr>
              <w:pStyle w:val="TableParagraph"/>
              <w:ind w:left="961" w:right="955"/>
              <w:jc w:val="center"/>
              <w:rPr>
                <w:rFonts w:asciiTheme="minorHAnsi" w:hAnsiTheme="minorHAnsi" w:cstheme="minorHAnsi"/>
                <w:lang w:val="en-GB"/>
              </w:rPr>
            </w:pPr>
          </w:p>
        </w:tc>
        <w:tc>
          <w:tcPr>
            <w:tcW w:w="3403" w:type="dxa"/>
            <w:shd w:val="clear" w:color="auto" w:fill="FDF9F8"/>
          </w:tcPr>
          <w:p w14:paraId="19EB68FF" w14:textId="77777777" w:rsidR="00794EB1" w:rsidRPr="00A013C9" w:rsidRDefault="00794EB1">
            <w:pPr>
              <w:pStyle w:val="TableParagraph"/>
              <w:ind w:left="0"/>
              <w:rPr>
                <w:rFonts w:asciiTheme="minorHAnsi" w:hAnsiTheme="minorHAnsi" w:cstheme="minorHAnsi"/>
                <w:lang w:val="en-GB"/>
              </w:rPr>
            </w:pPr>
          </w:p>
        </w:tc>
        <w:tc>
          <w:tcPr>
            <w:tcW w:w="3967" w:type="dxa"/>
            <w:shd w:val="clear" w:color="auto" w:fill="FDF9F8"/>
          </w:tcPr>
          <w:p w14:paraId="7727AFB6" w14:textId="77777777" w:rsidR="00794EB1" w:rsidRPr="00A013C9" w:rsidRDefault="00794EB1">
            <w:pPr>
              <w:pStyle w:val="TableParagraph"/>
              <w:ind w:left="0"/>
              <w:rPr>
                <w:rFonts w:asciiTheme="minorHAnsi" w:hAnsiTheme="minorHAnsi" w:cstheme="minorHAnsi"/>
                <w:lang w:val="en-GB"/>
              </w:rPr>
            </w:pPr>
          </w:p>
        </w:tc>
      </w:tr>
      <w:tr w:rsidR="00794EB1" w:rsidRPr="002A0F58" w14:paraId="0CFA77CB" w14:textId="77777777">
        <w:trPr>
          <w:trHeight w:val="2685"/>
        </w:trPr>
        <w:tc>
          <w:tcPr>
            <w:tcW w:w="3403" w:type="dxa"/>
            <w:shd w:val="clear" w:color="auto" w:fill="FCEFE7"/>
          </w:tcPr>
          <w:p w14:paraId="5E54924A" w14:textId="77777777" w:rsidR="00794EB1" w:rsidRPr="00F95E5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Initiative to facilitate the recognition of qualifications of </w:t>
            </w:r>
            <w:proofErr w:type="gramStart"/>
            <w:r w:rsidRPr="00F95E51">
              <w:rPr>
                <w:rFonts w:asciiTheme="minorHAnsi" w:hAnsiTheme="minorHAnsi" w:cstheme="minorHAnsi"/>
                <w:lang w:val="en-GB"/>
              </w:rPr>
              <w:t>third-country</w:t>
            </w:r>
            <w:proofErr w:type="gramEnd"/>
            <w:r w:rsidRPr="00F95E51">
              <w:rPr>
                <w:rFonts w:asciiTheme="minorHAnsi" w:hAnsiTheme="minorHAnsi" w:cstheme="minorHAnsi"/>
                <w:lang w:val="en-GB"/>
              </w:rPr>
              <w:t xml:space="preserve"> nationals</w:t>
            </w:r>
          </w:p>
          <w:p w14:paraId="6D7D176B" w14:textId="77777777" w:rsidR="00794EB1" w:rsidRPr="00F95E51" w:rsidRDefault="0039249D">
            <w:pPr>
              <w:pStyle w:val="TableParagraph"/>
              <w:spacing w:line="267" w:lineRule="exact"/>
              <w:jc w:val="both"/>
              <w:rPr>
                <w:rFonts w:asciiTheme="minorHAnsi" w:hAnsiTheme="minorHAnsi" w:cstheme="minorHAnsi"/>
                <w:i/>
                <w:lang w:val="en-GB"/>
              </w:rPr>
            </w:pPr>
            <w:r w:rsidRPr="00F95E51">
              <w:rPr>
                <w:rFonts w:asciiTheme="minorHAnsi" w:hAnsiTheme="minorHAnsi" w:cstheme="minorHAnsi"/>
                <w:i/>
                <w:lang w:val="en-GB"/>
              </w:rPr>
              <w:t>*</w:t>
            </w:r>
            <w:proofErr w:type="gramStart"/>
            <w:r w:rsidRPr="00F95E51">
              <w:rPr>
                <w:rFonts w:asciiTheme="minorHAnsi" w:hAnsiTheme="minorHAnsi" w:cstheme="minorHAnsi"/>
                <w:i/>
                <w:lang w:val="en-GB"/>
              </w:rPr>
              <w:t>together</w:t>
            </w:r>
            <w:proofErr w:type="gramEnd"/>
            <w:r w:rsidRPr="00F95E51">
              <w:rPr>
                <w:rFonts w:asciiTheme="minorHAnsi" w:hAnsiTheme="minorHAnsi" w:cstheme="minorHAnsi"/>
                <w:i/>
                <w:spacing w:val="-4"/>
                <w:lang w:val="en-GB"/>
              </w:rPr>
              <w:t xml:space="preserve"> </w:t>
            </w:r>
            <w:r w:rsidRPr="00F95E51">
              <w:rPr>
                <w:rFonts w:asciiTheme="minorHAnsi" w:hAnsiTheme="minorHAnsi" w:cstheme="minorHAnsi"/>
                <w:i/>
                <w:lang w:val="en-GB"/>
              </w:rPr>
              <w:t>with</w:t>
            </w:r>
            <w:r w:rsidRPr="00F95E51">
              <w:rPr>
                <w:rFonts w:asciiTheme="minorHAnsi" w:hAnsiTheme="minorHAnsi" w:cstheme="minorHAnsi"/>
                <w:i/>
                <w:spacing w:val="-5"/>
                <w:lang w:val="en-GB"/>
              </w:rPr>
              <w:t xml:space="preserve"> </w:t>
            </w:r>
            <w:r w:rsidRPr="00F95E51">
              <w:rPr>
                <w:rFonts w:asciiTheme="minorHAnsi" w:hAnsiTheme="minorHAnsi" w:cstheme="minorHAnsi"/>
                <w:i/>
                <w:spacing w:val="-2"/>
                <w:lang w:val="en-GB"/>
              </w:rPr>
              <w:t>Migration</w:t>
            </w:r>
          </w:p>
          <w:p w14:paraId="72F84B58" w14:textId="77777777" w:rsidR="00794EB1" w:rsidRPr="00F95E51" w:rsidRDefault="00794EB1">
            <w:pPr>
              <w:pStyle w:val="TableParagraph"/>
              <w:spacing w:before="11"/>
              <w:ind w:left="0"/>
              <w:rPr>
                <w:rFonts w:asciiTheme="minorHAnsi" w:hAnsiTheme="minorHAnsi" w:cstheme="minorHAnsi"/>
                <w:i/>
                <w:sz w:val="21"/>
                <w:lang w:val="en-GB"/>
              </w:rPr>
            </w:pPr>
          </w:p>
          <w:p w14:paraId="3A6F6954" w14:textId="77777777" w:rsidR="00794EB1" w:rsidRPr="00F95E51" w:rsidRDefault="0039249D">
            <w:pPr>
              <w:pStyle w:val="TableParagraph"/>
              <w:spacing w:before="1"/>
              <w:ind w:left="467" w:right="807" w:hanging="360"/>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actors: </w:t>
            </w:r>
            <w:r w:rsidRPr="00F95E51">
              <w:rPr>
                <w:rFonts w:asciiTheme="minorHAnsi" w:hAnsiTheme="minorHAnsi" w:cstheme="minorHAnsi"/>
                <w:spacing w:val="-2"/>
                <w:lang w:val="en-GB"/>
              </w:rPr>
              <w:t>Commission</w:t>
            </w:r>
          </w:p>
          <w:p w14:paraId="5F2886D1" w14:textId="77777777" w:rsidR="00794EB1" w:rsidRPr="00F95E51" w:rsidRDefault="0039249D" w:rsidP="002B776A">
            <w:pPr>
              <w:pStyle w:val="TableParagraph"/>
              <w:numPr>
                <w:ilvl w:val="0"/>
                <w:numId w:val="36"/>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3"/>
              </w:rPr>
              <w:t xml:space="preserve"> </w:t>
            </w:r>
            <w:r w:rsidRPr="00F95E51">
              <w:rPr>
                <w:rFonts w:asciiTheme="minorHAnsi" w:hAnsiTheme="minorHAnsi" w:cstheme="minorHAnsi"/>
              </w:rPr>
              <w:t>GROW,</w:t>
            </w:r>
            <w:r w:rsidRPr="00F95E51">
              <w:rPr>
                <w:rFonts w:asciiTheme="minorHAnsi" w:hAnsiTheme="minorHAnsi" w:cstheme="minorHAnsi"/>
                <w:spacing w:val="-4"/>
              </w:rPr>
              <w:t xml:space="preserve"> </w:t>
            </w:r>
            <w:r w:rsidRPr="00F95E51">
              <w:rPr>
                <w:rFonts w:asciiTheme="minorHAnsi" w:hAnsiTheme="minorHAnsi" w:cstheme="minorHAnsi"/>
              </w:rPr>
              <w:t>Unit</w:t>
            </w:r>
            <w:r w:rsidRPr="00F95E51">
              <w:rPr>
                <w:rFonts w:asciiTheme="minorHAnsi" w:hAnsiTheme="minorHAnsi" w:cstheme="minorHAnsi"/>
                <w:spacing w:val="-4"/>
              </w:rPr>
              <w:t xml:space="preserve"> </w:t>
            </w:r>
            <w:r w:rsidRPr="00F95E51">
              <w:rPr>
                <w:rFonts w:asciiTheme="minorHAnsi" w:hAnsiTheme="minorHAnsi" w:cstheme="minorHAnsi"/>
                <w:spacing w:val="-5"/>
              </w:rPr>
              <w:t>D1</w:t>
            </w:r>
          </w:p>
          <w:p w14:paraId="30C8EED2" w14:textId="77777777" w:rsidR="00794EB1" w:rsidRPr="00F95E51" w:rsidRDefault="0039249D" w:rsidP="002B776A">
            <w:pPr>
              <w:pStyle w:val="TableParagraph"/>
              <w:numPr>
                <w:ilvl w:val="0"/>
                <w:numId w:val="36"/>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4"/>
              </w:rPr>
              <w:t xml:space="preserve"> </w:t>
            </w:r>
            <w:r w:rsidRPr="00F95E51">
              <w:rPr>
                <w:rFonts w:asciiTheme="minorHAnsi" w:hAnsiTheme="minorHAnsi" w:cstheme="minorHAnsi"/>
              </w:rPr>
              <w:t>TRADE,</w:t>
            </w:r>
            <w:r w:rsidRPr="00F95E51">
              <w:rPr>
                <w:rFonts w:asciiTheme="minorHAnsi" w:hAnsiTheme="minorHAnsi" w:cstheme="minorHAnsi"/>
                <w:spacing w:val="-3"/>
              </w:rPr>
              <w:t xml:space="preserve"> </w:t>
            </w:r>
            <w:r w:rsidRPr="00F95E51">
              <w:rPr>
                <w:rFonts w:asciiTheme="minorHAnsi" w:hAnsiTheme="minorHAnsi" w:cstheme="minorHAnsi"/>
              </w:rPr>
              <w:t>Unit</w:t>
            </w:r>
            <w:r w:rsidRPr="00F95E51">
              <w:rPr>
                <w:rFonts w:asciiTheme="minorHAnsi" w:hAnsiTheme="minorHAnsi" w:cstheme="minorHAnsi"/>
                <w:spacing w:val="-2"/>
              </w:rPr>
              <w:t xml:space="preserve"> </w:t>
            </w:r>
            <w:r w:rsidRPr="00F95E51">
              <w:rPr>
                <w:rFonts w:asciiTheme="minorHAnsi" w:hAnsiTheme="minorHAnsi" w:cstheme="minorHAnsi"/>
                <w:spacing w:val="-5"/>
              </w:rPr>
              <w:t>B2</w:t>
            </w:r>
          </w:p>
          <w:p w14:paraId="277EC189" w14:textId="77777777" w:rsidR="00794EB1" w:rsidRPr="00F95E51" w:rsidRDefault="0039249D" w:rsidP="002B776A">
            <w:pPr>
              <w:pStyle w:val="TableParagraph"/>
              <w:numPr>
                <w:ilvl w:val="0"/>
                <w:numId w:val="36"/>
              </w:numPr>
              <w:tabs>
                <w:tab w:val="left" w:pos="467"/>
                <w:tab w:val="left" w:pos="468"/>
              </w:tabs>
              <w:spacing w:before="1" w:line="249" w:lineRule="exact"/>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rPr>
              <w:t>HOME,</w:t>
            </w:r>
            <w:r w:rsidRPr="00F95E51">
              <w:rPr>
                <w:rFonts w:asciiTheme="minorHAnsi" w:hAnsiTheme="minorHAnsi" w:cstheme="minorHAnsi"/>
                <w:spacing w:val="-4"/>
              </w:rPr>
              <w:t xml:space="preserve"> </w:t>
            </w:r>
            <w:r w:rsidRPr="00F95E51">
              <w:rPr>
                <w:rFonts w:asciiTheme="minorHAnsi" w:hAnsiTheme="minorHAnsi" w:cstheme="minorHAnsi"/>
              </w:rPr>
              <w:t>Unit</w:t>
            </w:r>
            <w:r w:rsidRPr="00F95E51">
              <w:rPr>
                <w:rFonts w:asciiTheme="minorHAnsi" w:hAnsiTheme="minorHAnsi" w:cstheme="minorHAnsi"/>
                <w:spacing w:val="-1"/>
              </w:rPr>
              <w:t xml:space="preserve"> </w:t>
            </w:r>
            <w:r w:rsidRPr="00F95E51">
              <w:rPr>
                <w:rFonts w:asciiTheme="minorHAnsi" w:hAnsiTheme="minorHAnsi" w:cstheme="minorHAnsi"/>
                <w:spacing w:val="-5"/>
              </w:rPr>
              <w:t>C2</w:t>
            </w:r>
          </w:p>
        </w:tc>
        <w:tc>
          <w:tcPr>
            <w:tcW w:w="4533" w:type="dxa"/>
            <w:shd w:val="clear" w:color="auto" w:fill="FCEFE7"/>
          </w:tcPr>
          <w:p w14:paraId="37EF5502" w14:textId="6E80DA80" w:rsidR="00DF2AA2" w:rsidRDefault="00DF2AA2" w:rsidP="00AC3F4F">
            <w:pPr>
              <w:pStyle w:val="TableParagraph"/>
              <w:spacing w:line="267" w:lineRule="exact"/>
              <w:ind w:left="120" w:right="151"/>
              <w:jc w:val="both"/>
              <w:rPr>
                <w:rFonts w:asciiTheme="minorHAnsi" w:hAnsiTheme="minorHAnsi" w:cstheme="minorHAnsi"/>
                <w:spacing w:val="-2"/>
                <w:lang w:val="en-GB"/>
              </w:rPr>
            </w:pPr>
            <w:r>
              <w:rPr>
                <w:rFonts w:asciiTheme="minorHAnsi" w:hAnsiTheme="minorHAnsi" w:cstheme="minorHAnsi"/>
                <w:spacing w:val="-2"/>
                <w:lang w:val="en-GB"/>
              </w:rPr>
              <w:t xml:space="preserve">A call for evidence was published in </w:t>
            </w:r>
            <w:r w:rsidRPr="00A013C9">
              <w:rPr>
                <w:rFonts w:asciiTheme="minorHAnsi" w:hAnsiTheme="minorHAnsi" w:cstheme="minorHAnsi"/>
                <w:b/>
                <w:bCs/>
                <w:spacing w:val="-2"/>
                <w:lang w:val="en-GB"/>
              </w:rPr>
              <w:t>September</w:t>
            </w:r>
            <w:r>
              <w:rPr>
                <w:rFonts w:asciiTheme="minorHAnsi" w:hAnsiTheme="minorHAnsi" w:cstheme="minorHAnsi"/>
                <w:spacing w:val="-2"/>
                <w:lang w:val="en-GB"/>
              </w:rPr>
              <w:t xml:space="preserve"> and the possibility to feed into it was assessed by the Chairs of various CCBE committees concerned (ILS, EU Lawyers, Training, Migration).</w:t>
            </w:r>
          </w:p>
          <w:p w14:paraId="39422867" w14:textId="77777777" w:rsidR="00664389" w:rsidRDefault="00664389" w:rsidP="00AC3F4F">
            <w:pPr>
              <w:pStyle w:val="TableParagraph"/>
              <w:spacing w:line="267" w:lineRule="exact"/>
              <w:ind w:left="105" w:right="151"/>
              <w:jc w:val="both"/>
              <w:rPr>
                <w:rFonts w:asciiTheme="minorHAnsi" w:hAnsiTheme="minorHAnsi" w:cstheme="minorHAnsi"/>
                <w:spacing w:val="-2"/>
                <w:lang w:val="en-GB"/>
              </w:rPr>
            </w:pPr>
          </w:p>
          <w:p w14:paraId="24EE583A" w14:textId="5EB83E8D" w:rsidR="00DF2AA2" w:rsidRDefault="00DF2AA2" w:rsidP="00AC3F4F">
            <w:pPr>
              <w:pStyle w:val="TableParagraph"/>
              <w:spacing w:line="267" w:lineRule="exact"/>
              <w:ind w:left="105" w:right="151"/>
              <w:jc w:val="both"/>
              <w:rPr>
                <w:rFonts w:asciiTheme="minorHAnsi" w:hAnsiTheme="minorHAnsi" w:cstheme="minorHAnsi"/>
                <w:spacing w:val="-2"/>
                <w:lang w:val="en-GB"/>
              </w:rPr>
            </w:pPr>
            <w:r>
              <w:rPr>
                <w:rFonts w:asciiTheme="minorHAnsi" w:hAnsiTheme="minorHAnsi" w:cstheme="minorHAnsi"/>
                <w:spacing w:val="-2"/>
                <w:lang w:val="en-GB"/>
              </w:rPr>
              <w:t>A “fact finding call”</w:t>
            </w:r>
            <w:r w:rsidR="00A013C9">
              <w:rPr>
                <w:rFonts w:asciiTheme="minorHAnsi" w:hAnsiTheme="minorHAnsi" w:cstheme="minorHAnsi"/>
                <w:spacing w:val="-2"/>
                <w:lang w:val="en-GB"/>
              </w:rPr>
              <w:t xml:space="preserve"> </w:t>
            </w:r>
            <w:r>
              <w:rPr>
                <w:rFonts w:asciiTheme="minorHAnsi" w:hAnsiTheme="minorHAnsi" w:cstheme="minorHAnsi"/>
                <w:spacing w:val="-2"/>
                <w:lang w:val="en-GB"/>
              </w:rPr>
              <w:t xml:space="preserve">on </w:t>
            </w:r>
            <w:r w:rsidRPr="00A013C9">
              <w:rPr>
                <w:rFonts w:asciiTheme="minorHAnsi" w:hAnsiTheme="minorHAnsi" w:cstheme="minorHAnsi"/>
                <w:b/>
                <w:bCs/>
                <w:spacing w:val="-2"/>
                <w:lang w:val="en-GB"/>
              </w:rPr>
              <w:t>4</w:t>
            </w:r>
            <w:r w:rsidR="00A013C9" w:rsidRPr="00A013C9">
              <w:rPr>
                <w:rFonts w:asciiTheme="minorHAnsi" w:hAnsiTheme="minorHAnsi" w:cstheme="minorHAnsi"/>
                <w:b/>
                <w:bCs/>
                <w:spacing w:val="-2"/>
                <w:lang w:val="en-GB"/>
              </w:rPr>
              <w:t xml:space="preserve"> October</w:t>
            </w:r>
            <w:r>
              <w:rPr>
                <w:rFonts w:asciiTheme="minorHAnsi" w:hAnsiTheme="minorHAnsi" w:cstheme="minorHAnsi"/>
                <w:spacing w:val="-2"/>
                <w:lang w:val="en-GB"/>
              </w:rPr>
              <w:t xml:space="preserve"> between the CCBE secretariat </w:t>
            </w:r>
            <w:proofErr w:type="gramStart"/>
            <w:r>
              <w:rPr>
                <w:rFonts w:asciiTheme="minorHAnsi" w:hAnsiTheme="minorHAnsi" w:cstheme="minorHAnsi"/>
                <w:spacing w:val="-2"/>
                <w:lang w:val="en-GB"/>
              </w:rPr>
              <w:t>and  DG</w:t>
            </w:r>
            <w:proofErr w:type="gramEnd"/>
            <w:r>
              <w:rPr>
                <w:rFonts w:asciiTheme="minorHAnsi" w:hAnsiTheme="minorHAnsi" w:cstheme="minorHAnsi"/>
                <w:spacing w:val="-2"/>
                <w:lang w:val="en-GB"/>
              </w:rPr>
              <w:t xml:space="preserve"> GROW took place to learn more about the upcoming recommendation.</w:t>
            </w:r>
          </w:p>
          <w:p w14:paraId="1FA7EF0D" w14:textId="77777777" w:rsidR="00DF2AA2" w:rsidRDefault="00DF2AA2" w:rsidP="00AC3F4F">
            <w:pPr>
              <w:pStyle w:val="TableParagraph"/>
              <w:ind w:left="105" w:right="151"/>
              <w:jc w:val="both"/>
              <w:rPr>
                <w:rFonts w:asciiTheme="minorHAnsi" w:hAnsiTheme="minorHAnsi" w:cstheme="minorHAnsi"/>
                <w:lang w:val="en-GB"/>
              </w:rPr>
            </w:pPr>
          </w:p>
          <w:p w14:paraId="7C071712" w14:textId="7359D1C4" w:rsidR="00DF2AA2" w:rsidRPr="00F95E51" w:rsidRDefault="00DF2AA2" w:rsidP="00AC3F4F">
            <w:pPr>
              <w:pStyle w:val="TableParagraph"/>
              <w:ind w:left="105" w:right="151"/>
              <w:jc w:val="both"/>
              <w:rPr>
                <w:rFonts w:asciiTheme="minorHAnsi" w:hAnsiTheme="minorHAnsi" w:cstheme="minorHAnsi"/>
                <w:lang w:val="en-GB"/>
              </w:rPr>
            </w:pPr>
            <w:r>
              <w:rPr>
                <w:rFonts w:asciiTheme="minorHAnsi" w:hAnsiTheme="minorHAnsi" w:cstheme="minorHAnsi"/>
                <w:lang w:val="en-GB"/>
              </w:rPr>
              <w:t>T</w:t>
            </w:r>
            <w:r w:rsidRPr="00F95E51">
              <w:rPr>
                <w:rFonts w:asciiTheme="minorHAnsi" w:hAnsiTheme="minorHAnsi" w:cstheme="minorHAnsi"/>
                <w:lang w:val="en-GB"/>
              </w:rPr>
              <w:t>he</w:t>
            </w:r>
            <w:r>
              <w:rPr>
                <w:rFonts w:asciiTheme="minorHAnsi" w:hAnsiTheme="minorHAnsi" w:cstheme="minorHAnsi"/>
                <w:lang w:val="en-GB"/>
              </w:rPr>
              <w:t xml:space="preserve"> Recommendation of the Commission </w:t>
            </w:r>
            <w:r w:rsidR="00A013C9">
              <w:rPr>
                <w:rFonts w:asciiTheme="minorHAnsi" w:hAnsiTheme="minorHAnsi" w:cstheme="minorHAnsi"/>
                <w:lang w:val="en-GB"/>
              </w:rPr>
              <w:t xml:space="preserve">have been </w:t>
            </w:r>
            <w:r>
              <w:rPr>
                <w:rFonts w:asciiTheme="minorHAnsi" w:hAnsiTheme="minorHAnsi" w:cstheme="minorHAnsi"/>
                <w:lang w:val="en-GB"/>
              </w:rPr>
              <w:t xml:space="preserve">published on </w:t>
            </w:r>
            <w:r w:rsidRPr="00A013C9">
              <w:rPr>
                <w:rFonts w:asciiTheme="minorHAnsi" w:hAnsiTheme="minorHAnsi" w:cstheme="minorHAnsi"/>
                <w:b/>
                <w:bCs/>
                <w:lang w:val="en-GB"/>
              </w:rPr>
              <w:t xml:space="preserve">15 November </w:t>
            </w:r>
            <w:r w:rsidR="00A013C9" w:rsidRPr="00A013C9">
              <w:rPr>
                <w:rFonts w:asciiTheme="minorHAnsi" w:hAnsiTheme="minorHAnsi" w:cstheme="minorHAnsi"/>
                <w:lang w:val="en-GB"/>
              </w:rPr>
              <w:t xml:space="preserve">and </w:t>
            </w:r>
            <w:r>
              <w:rPr>
                <w:rFonts w:asciiTheme="minorHAnsi" w:hAnsiTheme="minorHAnsi" w:cstheme="minorHAnsi"/>
                <w:lang w:val="en-GB"/>
              </w:rPr>
              <w:t>will be analysed and discussed.</w:t>
            </w:r>
          </w:p>
          <w:p w14:paraId="515DF2E8" w14:textId="77777777" w:rsidR="00DF2AA2" w:rsidRDefault="00DF2AA2" w:rsidP="00AC3F4F">
            <w:pPr>
              <w:pStyle w:val="TableParagraph"/>
              <w:spacing w:line="267" w:lineRule="exact"/>
              <w:ind w:left="105" w:right="151"/>
              <w:jc w:val="both"/>
              <w:rPr>
                <w:rFonts w:asciiTheme="minorHAnsi" w:hAnsiTheme="minorHAnsi" w:cstheme="minorHAnsi"/>
                <w:spacing w:val="-2"/>
                <w:lang w:val="en-GB"/>
              </w:rPr>
            </w:pPr>
          </w:p>
          <w:p w14:paraId="37C1950F" w14:textId="77777777" w:rsidR="00664389" w:rsidRDefault="00664389" w:rsidP="00AC3F4F">
            <w:pPr>
              <w:pStyle w:val="TableParagraph"/>
              <w:spacing w:line="267" w:lineRule="exact"/>
              <w:ind w:left="105" w:right="151"/>
              <w:jc w:val="both"/>
              <w:rPr>
                <w:rFonts w:asciiTheme="minorHAnsi" w:hAnsiTheme="minorHAnsi" w:cstheme="minorHAnsi"/>
                <w:spacing w:val="-2"/>
                <w:lang w:val="en-GB"/>
              </w:rPr>
            </w:pPr>
            <w:r>
              <w:rPr>
                <w:rFonts w:asciiTheme="minorHAnsi" w:hAnsiTheme="minorHAnsi" w:cstheme="minorHAnsi"/>
                <w:spacing w:val="-2"/>
                <w:lang w:val="en-GB"/>
              </w:rPr>
              <w:t xml:space="preserve">Two separate discussions with the Commission </w:t>
            </w:r>
            <w:r w:rsidR="00A013C9">
              <w:rPr>
                <w:rFonts w:asciiTheme="minorHAnsi" w:hAnsiTheme="minorHAnsi" w:cstheme="minorHAnsi"/>
                <w:spacing w:val="-2"/>
                <w:lang w:val="en-GB"/>
              </w:rPr>
              <w:t xml:space="preserve">have been organised for </w:t>
            </w:r>
            <w:r w:rsidR="00DF2AA2" w:rsidRPr="00A013C9">
              <w:rPr>
                <w:rFonts w:asciiTheme="minorHAnsi" w:hAnsiTheme="minorHAnsi" w:cstheme="minorHAnsi"/>
                <w:b/>
                <w:bCs/>
                <w:spacing w:val="-2"/>
                <w:lang w:val="en-GB"/>
              </w:rPr>
              <w:t>23</w:t>
            </w:r>
            <w:r w:rsidR="00A013C9" w:rsidRPr="00A013C9">
              <w:rPr>
                <w:rFonts w:asciiTheme="minorHAnsi" w:hAnsiTheme="minorHAnsi" w:cstheme="minorHAnsi"/>
                <w:b/>
                <w:bCs/>
                <w:spacing w:val="-2"/>
                <w:lang w:val="en-GB"/>
              </w:rPr>
              <w:t xml:space="preserve"> November</w:t>
            </w:r>
            <w:r>
              <w:rPr>
                <w:rFonts w:asciiTheme="minorHAnsi" w:hAnsiTheme="minorHAnsi" w:cstheme="minorHAnsi"/>
                <w:spacing w:val="-2"/>
                <w:lang w:val="en-GB"/>
              </w:rPr>
              <w:t xml:space="preserve"> with DG </w:t>
            </w:r>
            <w:r>
              <w:rPr>
                <w:rFonts w:asciiTheme="minorHAnsi" w:hAnsiTheme="minorHAnsi" w:cstheme="minorHAnsi"/>
                <w:spacing w:val="-2"/>
                <w:lang w:val="en-GB"/>
              </w:rPr>
              <w:lastRenderedPageBreak/>
              <w:t>GROW and DR TRADE representatives to discuss the issue of recognition and to listen to a presentation of the recommendations.</w:t>
            </w:r>
          </w:p>
          <w:p w14:paraId="5D33295D" w14:textId="77777777" w:rsidR="00870598" w:rsidRDefault="00870598" w:rsidP="00AC3F4F">
            <w:pPr>
              <w:pStyle w:val="TableParagraph"/>
              <w:spacing w:line="267" w:lineRule="exact"/>
              <w:ind w:left="105" w:right="151"/>
              <w:jc w:val="both"/>
              <w:rPr>
                <w:rFonts w:asciiTheme="minorHAnsi" w:hAnsiTheme="minorHAnsi" w:cstheme="minorHAnsi"/>
                <w:spacing w:val="-2"/>
                <w:lang w:val="en-GB"/>
              </w:rPr>
            </w:pPr>
          </w:p>
          <w:p w14:paraId="7D5D738A" w14:textId="2C028E3F" w:rsidR="00870598" w:rsidRDefault="00870598" w:rsidP="00AC3F4F">
            <w:pPr>
              <w:pStyle w:val="TableParagraph"/>
              <w:spacing w:line="267" w:lineRule="exact"/>
              <w:ind w:left="105" w:right="151"/>
              <w:jc w:val="both"/>
              <w:rPr>
                <w:rFonts w:asciiTheme="minorHAnsi" w:hAnsiTheme="minorHAnsi" w:cstheme="minorHAnsi"/>
                <w:spacing w:val="-2"/>
                <w:lang w:val="en-GB"/>
              </w:rPr>
            </w:pPr>
            <w:r>
              <w:rPr>
                <w:rFonts w:asciiTheme="minorHAnsi" w:hAnsiTheme="minorHAnsi" w:cstheme="minorHAnsi"/>
                <w:spacing w:val="-2"/>
                <w:lang w:val="en-GB"/>
              </w:rPr>
              <w:t>It is planned to have a meeting with DG TRADE</w:t>
            </w:r>
            <w:r w:rsidR="00FB5D97">
              <w:rPr>
                <w:rFonts w:asciiTheme="minorHAnsi" w:hAnsiTheme="minorHAnsi" w:cstheme="minorHAnsi"/>
                <w:spacing w:val="-2"/>
                <w:lang w:val="en-GB"/>
              </w:rPr>
              <w:t xml:space="preserve"> in 2024</w:t>
            </w:r>
            <w:r>
              <w:rPr>
                <w:rFonts w:asciiTheme="minorHAnsi" w:hAnsiTheme="minorHAnsi" w:cstheme="minorHAnsi"/>
                <w:spacing w:val="-2"/>
                <w:lang w:val="en-GB"/>
              </w:rPr>
              <w:t xml:space="preserve">. </w:t>
            </w:r>
          </w:p>
          <w:p w14:paraId="7F8AA567" w14:textId="001085A5" w:rsidR="00870598" w:rsidRPr="00F95E51" w:rsidRDefault="00870598" w:rsidP="00AC3F4F">
            <w:pPr>
              <w:pStyle w:val="TableParagraph"/>
              <w:spacing w:line="267" w:lineRule="exact"/>
              <w:ind w:left="105" w:right="151"/>
              <w:jc w:val="both"/>
              <w:rPr>
                <w:rFonts w:asciiTheme="minorHAnsi" w:hAnsiTheme="minorHAnsi" w:cstheme="minorHAnsi"/>
                <w:lang w:val="en-GB"/>
              </w:rPr>
            </w:pPr>
            <w:r>
              <w:rPr>
                <w:rFonts w:asciiTheme="minorHAnsi" w:hAnsiTheme="minorHAnsi" w:cstheme="minorHAnsi"/>
                <w:spacing w:val="-2"/>
                <w:lang w:val="en-GB"/>
              </w:rPr>
              <w:t xml:space="preserve">It is also planned to discuss further the recommendation and decide if the CCBE should adopt a short paper to react to these recommendations. </w:t>
            </w:r>
          </w:p>
        </w:tc>
        <w:tc>
          <w:tcPr>
            <w:tcW w:w="3403" w:type="dxa"/>
            <w:shd w:val="clear" w:color="auto" w:fill="FCEFE7"/>
          </w:tcPr>
          <w:p w14:paraId="343496F8" w14:textId="66F3B3A5" w:rsidR="00794EB1" w:rsidRDefault="00664389">
            <w:pPr>
              <w:pStyle w:val="TableParagraph"/>
              <w:ind w:left="108"/>
              <w:rPr>
                <w:rFonts w:asciiTheme="minorHAnsi" w:hAnsiTheme="minorHAnsi" w:cstheme="minorHAnsi"/>
                <w:lang w:val="en-GB"/>
              </w:rPr>
            </w:pPr>
            <w:r>
              <w:rPr>
                <w:rFonts w:asciiTheme="minorHAnsi" w:hAnsiTheme="minorHAnsi" w:cstheme="minorHAnsi"/>
                <w:lang w:val="en-GB"/>
              </w:rPr>
              <w:lastRenderedPageBreak/>
              <w:t>DG TRADE</w:t>
            </w:r>
          </w:p>
          <w:p w14:paraId="27C52C73" w14:textId="77777777" w:rsidR="00664389" w:rsidRDefault="00664389" w:rsidP="000A7368">
            <w:pPr>
              <w:pStyle w:val="TableParagraph"/>
              <w:ind w:left="0"/>
              <w:rPr>
                <w:rFonts w:asciiTheme="minorHAnsi" w:hAnsiTheme="minorHAnsi" w:cstheme="minorHAnsi"/>
                <w:lang w:val="en-GB"/>
              </w:rPr>
            </w:pPr>
          </w:p>
          <w:p w14:paraId="7F8EA736" w14:textId="77777777" w:rsidR="00664389" w:rsidRDefault="00664389">
            <w:pPr>
              <w:pStyle w:val="TableParagraph"/>
              <w:ind w:left="108"/>
              <w:rPr>
                <w:rFonts w:asciiTheme="minorHAnsi" w:hAnsiTheme="minorHAnsi" w:cstheme="minorHAnsi"/>
                <w:lang w:val="en-GB"/>
              </w:rPr>
            </w:pPr>
            <w:r>
              <w:rPr>
                <w:rFonts w:asciiTheme="minorHAnsi" w:hAnsiTheme="minorHAnsi" w:cstheme="minorHAnsi"/>
                <w:lang w:val="en-GB"/>
              </w:rPr>
              <w:t>DG GROW</w:t>
            </w:r>
          </w:p>
          <w:p w14:paraId="064B3DEA" w14:textId="77777777" w:rsidR="00FB5D97" w:rsidRDefault="00FB5D97">
            <w:pPr>
              <w:pStyle w:val="TableParagraph"/>
              <w:ind w:left="108"/>
              <w:rPr>
                <w:rFonts w:asciiTheme="minorHAnsi" w:hAnsiTheme="minorHAnsi" w:cstheme="minorHAnsi"/>
                <w:lang w:val="en-GB"/>
              </w:rPr>
            </w:pPr>
          </w:p>
          <w:p w14:paraId="04F85A68" w14:textId="2BBD11A2" w:rsidR="00FB5D97" w:rsidRPr="00F95E51" w:rsidRDefault="00FB5D97">
            <w:pPr>
              <w:pStyle w:val="TableParagraph"/>
              <w:ind w:left="108"/>
              <w:rPr>
                <w:rFonts w:asciiTheme="minorHAnsi" w:hAnsiTheme="minorHAnsi" w:cstheme="minorHAnsi"/>
                <w:lang w:val="en-GB"/>
              </w:rPr>
            </w:pPr>
            <w:r>
              <w:rPr>
                <w:rFonts w:asciiTheme="minorHAnsi" w:hAnsiTheme="minorHAnsi" w:cstheme="minorHAnsi"/>
                <w:lang w:val="en-GB"/>
              </w:rPr>
              <w:t xml:space="preserve">See the column to the left: call with DG GROW, discussion with DG TRADE and DG GROW during the ILS meeting in November 2023. </w:t>
            </w:r>
          </w:p>
        </w:tc>
        <w:tc>
          <w:tcPr>
            <w:tcW w:w="3967" w:type="dxa"/>
            <w:shd w:val="clear" w:color="auto" w:fill="FCEFE7"/>
          </w:tcPr>
          <w:p w14:paraId="46B0F02B" w14:textId="1A779D89" w:rsidR="00DF2AA2" w:rsidRPr="00175BAD" w:rsidRDefault="00DF2AA2" w:rsidP="006E5F0F">
            <w:pPr>
              <w:pStyle w:val="TableParagraph"/>
              <w:ind w:left="0"/>
              <w:rPr>
                <w:rFonts w:asciiTheme="minorHAnsi" w:hAnsiTheme="minorHAnsi" w:cstheme="minorHAnsi"/>
                <w:lang w:val="it-IT"/>
              </w:rPr>
            </w:pPr>
          </w:p>
        </w:tc>
      </w:tr>
      <w:tr w:rsidR="00794EB1" w:rsidRPr="00F9476B" w14:paraId="23540014" w14:textId="77777777">
        <w:trPr>
          <w:trHeight w:val="1878"/>
        </w:trPr>
        <w:tc>
          <w:tcPr>
            <w:tcW w:w="3403" w:type="dxa"/>
            <w:shd w:val="clear" w:color="auto" w:fill="FDF9F8"/>
          </w:tcPr>
          <w:p w14:paraId="7FD255DF"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Monitoring EU-UK Trade and Cooperation</w:t>
            </w:r>
            <w:r w:rsidRPr="00F95E51">
              <w:rPr>
                <w:rFonts w:asciiTheme="minorHAnsi" w:hAnsiTheme="minorHAnsi" w:cstheme="minorHAnsi"/>
                <w:spacing w:val="-13"/>
                <w:lang w:val="en-GB"/>
              </w:rPr>
              <w:t xml:space="preserve"> </w:t>
            </w:r>
            <w:hyperlink r:id="rId108">
              <w:r w:rsidRPr="00F95E51">
                <w:rPr>
                  <w:rFonts w:asciiTheme="minorHAnsi" w:hAnsiTheme="minorHAnsi" w:cstheme="minorHAnsi"/>
                  <w:color w:val="0562C1"/>
                  <w:u w:val="single" w:color="0562C1"/>
                  <w:lang w:val="en-GB"/>
                </w:rPr>
                <w:t>Agreement</w:t>
              </w:r>
            </w:hyperlink>
            <w:r w:rsidRPr="00F95E51">
              <w:rPr>
                <w:rFonts w:asciiTheme="minorHAnsi" w:hAnsiTheme="minorHAnsi" w:cstheme="minorHAnsi"/>
                <w:color w:val="0562C1"/>
                <w:spacing w:val="-1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Brexit </w:t>
            </w:r>
            <w:r w:rsidRPr="00F95E51">
              <w:rPr>
                <w:rFonts w:asciiTheme="minorHAnsi" w:hAnsiTheme="minorHAnsi" w:cstheme="minorHAnsi"/>
                <w:spacing w:val="-2"/>
                <w:lang w:val="en-GB"/>
              </w:rPr>
              <w:t>consequences</w:t>
            </w:r>
          </w:p>
          <w:p w14:paraId="433555E1" w14:textId="77777777" w:rsidR="00794EB1" w:rsidRPr="00F95E51" w:rsidRDefault="00794EB1">
            <w:pPr>
              <w:pStyle w:val="TableParagraph"/>
              <w:spacing w:before="9"/>
              <w:ind w:left="0"/>
              <w:rPr>
                <w:rFonts w:asciiTheme="minorHAnsi" w:hAnsiTheme="minorHAnsi" w:cstheme="minorHAnsi"/>
                <w:i/>
                <w:sz w:val="21"/>
                <w:lang w:val="en-GB"/>
              </w:rPr>
            </w:pPr>
          </w:p>
          <w:p w14:paraId="702C7AF7" w14:textId="77777777" w:rsidR="00794EB1" w:rsidRPr="00F95E51" w:rsidRDefault="0039249D">
            <w:pPr>
              <w:pStyle w:val="TableParagraph"/>
              <w:spacing w:before="1"/>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75765AF3" w14:textId="77777777" w:rsidR="00794EB1" w:rsidRPr="00F95E51" w:rsidRDefault="0039249D">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DG</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TRADE,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Unit</w:t>
            </w:r>
            <w:r w:rsidRPr="00F95E51">
              <w:rPr>
                <w:rFonts w:asciiTheme="minorHAnsi" w:hAnsiTheme="minorHAnsi" w:cstheme="minorHAnsi"/>
                <w:spacing w:val="-2"/>
                <w:lang w:val="en-GB"/>
              </w:rPr>
              <w:t xml:space="preserve"> </w:t>
            </w:r>
            <w:r w:rsidRPr="00F95E51">
              <w:rPr>
                <w:rFonts w:asciiTheme="minorHAnsi" w:hAnsiTheme="minorHAnsi" w:cstheme="minorHAnsi"/>
                <w:spacing w:val="-5"/>
                <w:lang w:val="en-GB"/>
              </w:rPr>
              <w:t>B2</w:t>
            </w:r>
          </w:p>
        </w:tc>
        <w:tc>
          <w:tcPr>
            <w:tcW w:w="4533" w:type="dxa"/>
            <w:shd w:val="clear" w:color="auto" w:fill="FDF9F8"/>
          </w:tcPr>
          <w:p w14:paraId="588C1AFB" w14:textId="77777777" w:rsidR="00794EB1" w:rsidRPr="00F95E51" w:rsidRDefault="00794EB1">
            <w:pPr>
              <w:pStyle w:val="TableParagraph"/>
              <w:ind w:left="0"/>
              <w:rPr>
                <w:rFonts w:asciiTheme="minorHAnsi" w:hAnsiTheme="minorHAnsi" w:cstheme="minorHAnsi"/>
                <w:i/>
                <w:lang w:val="en-GB"/>
              </w:rPr>
            </w:pPr>
          </w:p>
          <w:p w14:paraId="70471CC1" w14:textId="77777777" w:rsidR="006B5D54" w:rsidRDefault="006B5D54" w:rsidP="00AC3F4F">
            <w:pPr>
              <w:pStyle w:val="TableParagraph"/>
              <w:ind w:left="120" w:right="151"/>
              <w:jc w:val="both"/>
              <w:rPr>
                <w:rFonts w:asciiTheme="minorHAnsi" w:hAnsiTheme="minorHAnsi" w:cstheme="minorHAnsi"/>
                <w:b/>
                <w:bCs/>
                <w:spacing w:val="-2"/>
                <w:lang w:val="en-GB"/>
              </w:rPr>
            </w:pPr>
            <w:r w:rsidRPr="006B5D54">
              <w:rPr>
                <w:rFonts w:asciiTheme="minorHAnsi" w:hAnsiTheme="minorHAnsi" w:cstheme="minorHAnsi"/>
                <w:b/>
                <w:bCs/>
                <w:spacing w:val="-2"/>
                <w:lang w:val="en-GB"/>
              </w:rPr>
              <w:t>7 November 2023</w:t>
            </w:r>
          </w:p>
          <w:p w14:paraId="554CD120" w14:textId="77777777" w:rsidR="00870598" w:rsidRDefault="00AC3F4F" w:rsidP="00AC3F4F">
            <w:pPr>
              <w:pStyle w:val="TableParagraph"/>
              <w:ind w:left="120" w:right="151"/>
              <w:jc w:val="both"/>
              <w:rPr>
                <w:rFonts w:asciiTheme="minorHAnsi" w:hAnsiTheme="minorHAnsi" w:cstheme="minorHAnsi"/>
                <w:spacing w:val="-2"/>
                <w:lang w:val="en-GB"/>
              </w:rPr>
            </w:pPr>
            <w:r>
              <w:rPr>
                <w:rFonts w:asciiTheme="minorHAnsi" w:hAnsiTheme="minorHAnsi" w:cstheme="minorHAnsi"/>
                <w:spacing w:val="-2"/>
                <w:lang w:val="en-GB"/>
              </w:rPr>
              <w:t>T</w:t>
            </w:r>
            <w:r w:rsidR="00C13AB9" w:rsidRPr="00175BAD">
              <w:rPr>
                <w:rFonts w:asciiTheme="minorHAnsi" w:hAnsiTheme="minorHAnsi" w:cstheme="minorHAnsi"/>
                <w:spacing w:val="-2"/>
                <w:lang w:val="en-GB"/>
              </w:rPr>
              <w:t xml:space="preserve">he Secretariat has </w:t>
            </w:r>
            <w:r w:rsidR="00DF2AA2">
              <w:rPr>
                <w:rFonts w:asciiTheme="minorHAnsi" w:hAnsiTheme="minorHAnsi" w:cstheme="minorHAnsi"/>
                <w:spacing w:val="-2"/>
                <w:lang w:val="en-GB"/>
              </w:rPr>
              <w:t>followed</w:t>
            </w:r>
            <w:r w:rsidR="00C13AB9" w:rsidRPr="00175BAD">
              <w:rPr>
                <w:rFonts w:asciiTheme="minorHAnsi" w:hAnsiTheme="minorHAnsi" w:cstheme="minorHAnsi"/>
                <w:spacing w:val="-2"/>
                <w:lang w:val="en-GB"/>
              </w:rPr>
              <w:t xml:space="preserve"> </w:t>
            </w:r>
            <w:r w:rsidR="00C13AB9">
              <w:rPr>
                <w:rFonts w:asciiTheme="minorHAnsi" w:hAnsiTheme="minorHAnsi" w:cstheme="minorHAnsi"/>
                <w:spacing w:val="-2"/>
                <w:lang w:val="en-GB"/>
              </w:rPr>
              <w:t xml:space="preserve">online </w:t>
            </w:r>
            <w:proofErr w:type="gramStart"/>
            <w:r w:rsidR="00C13AB9" w:rsidRPr="00175BAD">
              <w:rPr>
                <w:rFonts w:asciiTheme="minorHAnsi" w:hAnsiTheme="minorHAnsi" w:cstheme="minorHAnsi"/>
                <w:spacing w:val="-2"/>
                <w:lang w:val="en-GB"/>
              </w:rPr>
              <w:t>a</w:t>
            </w:r>
            <w:proofErr w:type="gramEnd"/>
            <w:r w:rsidR="00C13AB9" w:rsidRPr="00175BAD">
              <w:rPr>
                <w:rFonts w:asciiTheme="minorHAnsi" w:hAnsiTheme="minorHAnsi" w:cstheme="minorHAnsi"/>
                <w:spacing w:val="-2"/>
                <w:lang w:val="en-GB"/>
              </w:rPr>
              <w:t xml:space="preserve"> </w:t>
            </w:r>
            <w:r w:rsidR="00C13AB9" w:rsidRPr="00C13AB9">
              <w:rPr>
                <w:rFonts w:asciiTheme="minorHAnsi" w:hAnsiTheme="minorHAnsi" w:cstheme="minorHAnsi"/>
                <w:spacing w:val="-2"/>
                <w:lang w:val="en-GB"/>
              </w:rPr>
              <w:t>EU-UK TCA Civil Society Forum</w:t>
            </w:r>
            <w:r w:rsidR="00870598">
              <w:rPr>
                <w:rFonts w:asciiTheme="minorHAnsi" w:hAnsiTheme="minorHAnsi" w:cstheme="minorHAnsi"/>
                <w:spacing w:val="-2"/>
                <w:lang w:val="en-GB"/>
              </w:rPr>
              <w:t>.</w:t>
            </w:r>
          </w:p>
          <w:p w14:paraId="47621C0A" w14:textId="77777777" w:rsidR="00870598" w:rsidRDefault="00870598" w:rsidP="00AC3F4F">
            <w:pPr>
              <w:pStyle w:val="TableParagraph"/>
              <w:ind w:left="120" w:right="151"/>
              <w:jc w:val="both"/>
              <w:rPr>
                <w:rFonts w:asciiTheme="minorHAnsi" w:hAnsiTheme="minorHAnsi" w:cstheme="minorHAnsi"/>
                <w:spacing w:val="-2"/>
                <w:lang w:val="en-GB"/>
              </w:rPr>
            </w:pPr>
            <w:r>
              <w:rPr>
                <w:rFonts w:asciiTheme="minorHAnsi" w:hAnsiTheme="minorHAnsi" w:cstheme="minorHAnsi"/>
                <w:spacing w:val="-2"/>
                <w:lang w:val="en-GB"/>
              </w:rPr>
              <w:t xml:space="preserve">The committee is due to discuss a recent recommendation for an agreement on youth mobility, presented by the Commission in April 2024. </w:t>
            </w:r>
          </w:p>
          <w:p w14:paraId="70DB07D6" w14:textId="628F5228" w:rsidR="00794EB1" w:rsidRPr="00175BAD" w:rsidRDefault="00794EB1" w:rsidP="00AC3F4F">
            <w:pPr>
              <w:pStyle w:val="TableParagraph"/>
              <w:ind w:left="120" w:right="151"/>
              <w:jc w:val="both"/>
              <w:rPr>
                <w:rFonts w:asciiTheme="minorHAnsi" w:hAnsiTheme="minorHAnsi" w:cstheme="minorHAnsi"/>
                <w:lang w:val="en-GB"/>
              </w:rPr>
            </w:pPr>
          </w:p>
        </w:tc>
        <w:tc>
          <w:tcPr>
            <w:tcW w:w="3403" w:type="dxa"/>
            <w:shd w:val="clear" w:color="auto" w:fill="FDF9F8"/>
          </w:tcPr>
          <w:p w14:paraId="1DC888F1" w14:textId="77777777" w:rsidR="00794EB1" w:rsidRPr="00175BAD" w:rsidRDefault="00794EB1">
            <w:pPr>
              <w:pStyle w:val="TableParagraph"/>
              <w:ind w:left="0"/>
              <w:rPr>
                <w:rFonts w:asciiTheme="minorHAnsi" w:hAnsiTheme="minorHAnsi" w:cstheme="minorHAnsi"/>
                <w:lang w:val="en-GB"/>
              </w:rPr>
            </w:pPr>
          </w:p>
        </w:tc>
        <w:tc>
          <w:tcPr>
            <w:tcW w:w="3967" w:type="dxa"/>
            <w:shd w:val="clear" w:color="auto" w:fill="FDF9F8"/>
          </w:tcPr>
          <w:p w14:paraId="3118EF6A" w14:textId="77777777" w:rsidR="00C13AB9" w:rsidRDefault="00C13AB9">
            <w:pPr>
              <w:pStyle w:val="TableParagraph"/>
              <w:ind w:left="106" w:right="36"/>
              <w:rPr>
                <w:rFonts w:asciiTheme="minorHAnsi" w:hAnsiTheme="minorHAnsi" w:cstheme="minorHAnsi"/>
                <w:color w:val="0562C1"/>
                <w:spacing w:val="-2"/>
                <w:u w:val="single" w:color="0562C1"/>
                <w:lang w:val="en-GB"/>
              </w:rPr>
            </w:pPr>
          </w:p>
          <w:p w14:paraId="313A441E" w14:textId="77777777" w:rsidR="00C13AB9" w:rsidRPr="00F95E51" w:rsidRDefault="00C13AB9">
            <w:pPr>
              <w:pStyle w:val="TableParagraph"/>
              <w:ind w:left="106" w:right="36"/>
              <w:rPr>
                <w:rFonts w:asciiTheme="minorHAnsi" w:hAnsiTheme="minorHAnsi" w:cstheme="minorHAnsi"/>
                <w:lang w:val="en-GB"/>
              </w:rPr>
            </w:pPr>
          </w:p>
        </w:tc>
      </w:tr>
      <w:tr w:rsidR="00794EB1" w:rsidRPr="00F9476B" w14:paraId="1070EFB9" w14:textId="77777777">
        <w:trPr>
          <w:trHeight w:val="2418"/>
        </w:trPr>
        <w:tc>
          <w:tcPr>
            <w:tcW w:w="3403" w:type="dxa"/>
            <w:shd w:val="clear" w:color="auto" w:fill="FCEFE7"/>
          </w:tcPr>
          <w:p w14:paraId="6893B630" w14:textId="77777777" w:rsidR="00794EB1" w:rsidRPr="00F95E51" w:rsidRDefault="0039249D">
            <w:pPr>
              <w:pStyle w:val="TableParagraph"/>
              <w:tabs>
                <w:tab w:val="left" w:pos="1401"/>
                <w:tab w:val="left" w:pos="1934"/>
                <w:tab w:val="left" w:pos="2958"/>
              </w:tabs>
              <w:ind w:right="95"/>
              <w:rPr>
                <w:rFonts w:asciiTheme="minorHAnsi" w:hAnsiTheme="minorHAnsi" w:cstheme="minorHAnsi"/>
                <w:lang w:val="en-GB"/>
              </w:rPr>
            </w:pPr>
            <w:r w:rsidRPr="00F95E51">
              <w:rPr>
                <w:rFonts w:asciiTheme="minorHAnsi" w:hAnsiTheme="minorHAnsi" w:cstheme="minorHAnsi"/>
                <w:spacing w:val="-2"/>
                <w:lang w:val="en-GB"/>
              </w:rPr>
              <w:t>Monitoring</w:t>
            </w:r>
            <w:r w:rsidRPr="00F95E51">
              <w:rPr>
                <w:rFonts w:asciiTheme="minorHAnsi" w:hAnsiTheme="minorHAnsi" w:cstheme="minorHAnsi"/>
                <w:lang w:val="en-GB"/>
              </w:rPr>
              <w:tab/>
            </w:r>
            <w:r w:rsidRPr="00F95E51">
              <w:rPr>
                <w:rFonts w:asciiTheme="minorHAnsi" w:hAnsiTheme="minorHAnsi" w:cstheme="minorHAnsi"/>
                <w:spacing w:val="-6"/>
                <w:lang w:val="en-GB"/>
              </w:rPr>
              <w:t>EU</w:t>
            </w:r>
            <w:r w:rsidRPr="00F95E51">
              <w:rPr>
                <w:rFonts w:asciiTheme="minorHAnsi" w:hAnsiTheme="minorHAnsi" w:cstheme="minorHAnsi"/>
                <w:lang w:val="en-GB"/>
              </w:rPr>
              <w:tab/>
            </w:r>
            <w:r w:rsidRPr="00F95E51">
              <w:rPr>
                <w:rFonts w:asciiTheme="minorHAnsi" w:hAnsiTheme="minorHAnsi" w:cstheme="minorHAnsi"/>
                <w:spacing w:val="-2"/>
                <w:lang w:val="en-GB"/>
              </w:rPr>
              <w:t>Bilateral</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and </w:t>
            </w:r>
            <w:r w:rsidRPr="00F95E51">
              <w:rPr>
                <w:rFonts w:asciiTheme="minorHAnsi" w:hAnsiTheme="minorHAnsi" w:cstheme="minorHAnsi"/>
                <w:lang w:val="en-GB"/>
              </w:rPr>
              <w:t>Regional Trade Agreements</w:t>
            </w:r>
          </w:p>
          <w:p w14:paraId="05C12EC0" w14:textId="77777777" w:rsidR="00794EB1" w:rsidRPr="00F95E51" w:rsidRDefault="0039249D">
            <w:pPr>
              <w:pStyle w:val="TableParagraph"/>
              <w:tabs>
                <w:tab w:val="left" w:pos="827"/>
              </w:tabs>
              <w:ind w:left="827" w:right="97"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Including</w:t>
            </w:r>
            <w:r w:rsidRPr="00F95E51">
              <w:rPr>
                <w:rFonts w:asciiTheme="minorHAnsi" w:hAnsiTheme="minorHAnsi" w:cstheme="minorHAnsi"/>
                <w:spacing w:val="14"/>
                <w:lang w:val="en-GB"/>
              </w:rPr>
              <w:t xml:space="preserve"> </w:t>
            </w:r>
            <w:r w:rsidRPr="00F95E51">
              <w:rPr>
                <w:rFonts w:asciiTheme="minorHAnsi" w:hAnsiTheme="minorHAnsi" w:cstheme="minorHAnsi"/>
                <w:lang w:val="en-GB"/>
              </w:rPr>
              <w:t>cooperation</w:t>
            </w:r>
            <w:r w:rsidRPr="00F95E51">
              <w:rPr>
                <w:rFonts w:asciiTheme="minorHAnsi" w:hAnsiTheme="minorHAnsi" w:cstheme="minorHAnsi"/>
                <w:spacing w:val="14"/>
                <w:lang w:val="en-GB"/>
              </w:rPr>
              <w:t xml:space="preserve"> </w:t>
            </w:r>
            <w:r w:rsidRPr="00F95E51">
              <w:rPr>
                <w:rFonts w:asciiTheme="minorHAnsi" w:hAnsiTheme="minorHAnsi" w:cstheme="minorHAnsi"/>
                <w:lang w:val="en-GB"/>
              </w:rPr>
              <w:t xml:space="preserve">with </w:t>
            </w:r>
            <w:r w:rsidRPr="00F95E51">
              <w:rPr>
                <w:rFonts w:asciiTheme="minorHAnsi" w:hAnsiTheme="minorHAnsi" w:cstheme="minorHAnsi"/>
                <w:spacing w:val="-4"/>
                <w:lang w:val="en-GB"/>
              </w:rPr>
              <w:t>ESF</w:t>
            </w:r>
          </w:p>
          <w:p w14:paraId="5F2B3106" w14:textId="77777777" w:rsidR="00794EB1" w:rsidRPr="00F95E51" w:rsidRDefault="00794EB1">
            <w:pPr>
              <w:pStyle w:val="TableParagraph"/>
              <w:ind w:left="0"/>
              <w:rPr>
                <w:rFonts w:asciiTheme="minorHAnsi" w:hAnsiTheme="minorHAnsi" w:cstheme="minorHAnsi"/>
                <w:i/>
                <w:lang w:val="en-GB"/>
              </w:rPr>
            </w:pPr>
          </w:p>
          <w:p w14:paraId="170492A4"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257A60CA" w14:textId="77777777" w:rsidR="00794EB1" w:rsidRPr="00F95E51" w:rsidRDefault="00794EB1">
            <w:pPr>
              <w:pStyle w:val="TableParagraph"/>
              <w:ind w:left="0"/>
              <w:rPr>
                <w:rFonts w:asciiTheme="minorHAnsi" w:hAnsiTheme="minorHAnsi" w:cstheme="minorHAnsi"/>
                <w:i/>
                <w:lang w:val="en-GB"/>
              </w:rPr>
            </w:pPr>
          </w:p>
          <w:p w14:paraId="62DFFC99" w14:textId="77777777" w:rsidR="00794EB1" w:rsidRPr="00F95E51" w:rsidRDefault="0039249D" w:rsidP="002B776A">
            <w:pPr>
              <w:pStyle w:val="TableParagraph"/>
              <w:numPr>
                <w:ilvl w:val="0"/>
                <w:numId w:val="35"/>
              </w:numPr>
              <w:tabs>
                <w:tab w:val="left" w:pos="226"/>
              </w:tabs>
              <w:spacing w:before="1" w:line="267" w:lineRule="exact"/>
              <w:ind w:hanging="119"/>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6"/>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2"/>
              </w:rPr>
              <w:t>TRADE)</w:t>
            </w:r>
          </w:p>
          <w:p w14:paraId="45EA63E8" w14:textId="0F40A07D" w:rsidR="00794EB1" w:rsidRPr="00F95E51" w:rsidRDefault="0039249D" w:rsidP="002B776A">
            <w:pPr>
              <w:pStyle w:val="TableParagraph"/>
              <w:numPr>
                <w:ilvl w:val="0"/>
                <w:numId w:val="35"/>
              </w:numPr>
              <w:tabs>
                <w:tab w:val="left" w:pos="226"/>
              </w:tabs>
              <w:spacing w:line="251" w:lineRule="exact"/>
              <w:ind w:hanging="119"/>
              <w:rPr>
                <w:rFonts w:asciiTheme="minorHAnsi" w:hAnsiTheme="minorHAnsi" w:cstheme="minorHAnsi"/>
              </w:rPr>
            </w:pPr>
            <w:proofErr w:type="spellStart"/>
            <w:r w:rsidRPr="00F95E51">
              <w:rPr>
                <w:rFonts w:asciiTheme="minorHAnsi" w:hAnsiTheme="minorHAnsi" w:cstheme="minorHAnsi"/>
                <w:spacing w:val="-5"/>
              </w:rPr>
              <w:t>E</w:t>
            </w:r>
            <w:r w:rsidR="006B5D54">
              <w:rPr>
                <w:rFonts w:asciiTheme="minorHAnsi" w:hAnsiTheme="minorHAnsi" w:cstheme="minorHAnsi"/>
                <w:spacing w:val="-5"/>
              </w:rPr>
              <w:t>uropean</w:t>
            </w:r>
            <w:proofErr w:type="spellEnd"/>
            <w:r w:rsidR="006B5D54">
              <w:rPr>
                <w:rFonts w:asciiTheme="minorHAnsi" w:hAnsiTheme="minorHAnsi" w:cstheme="minorHAnsi"/>
                <w:spacing w:val="-5"/>
              </w:rPr>
              <w:t xml:space="preserve"> Services Forum (ESF) </w:t>
            </w:r>
          </w:p>
        </w:tc>
        <w:tc>
          <w:tcPr>
            <w:tcW w:w="4533" w:type="dxa"/>
            <w:shd w:val="clear" w:color="auto" w:fill="FCEFE7"/>
          </w:tcPr>
          <w:p w14:paraId="4C078B74" w14:textId="77777777" w:rsidR="00794EB1" w:rsidRPr="00F95E51" w:rsidRDefault="0039249D">
            <w:pPr>
              <w:pStyle w:val="TableParagraph"/>
              <w:spacing w:line="268" w:lineRule="exact"/>
              <w:ind w:left="105"/>
              <w:rPr>
                <w:rFonts w:asciiTheme="minorHAnsi" w:hAnsiTheme="minorHAnsi" w:cstheme="minorHAnsi"/>
              </w:rPr>
            </w:pPr>
            <w:proofErr w:type="spellStart"/>
            <w:r w:rsidRPr="00F95E51">
              <w:rPr>
                <w:rFonts w:asciiTheme="minorHAnsi" w:hAnsiTheme="minorHAnsi" w:cstheme="minorHAnsi"/>
                <w:spacing w:val="-2"/>
              </w:rPr>
              <w:t>Ongoing</w:t>
            </w:r>
            <w:proofErr w:type="spellEnd"/>
          </w:p>
          <w:p w14:paraId="587DC89E" w14:textId="77777777" w:rsidR="00794EB1" w:rsidRPr="00F95E51" w:rsidRDefault="0039249D" w:rsidP="00AC3F4F">
            <w:pPr>
              <w:pStyle w:val="TableParagraph"/>
              <w:ind w:left="108" w:right="151"/>
              <w:jc w:val="both"/>
              <w:rPr>
                <w:rFonts w:asciiTheme="minorHAnsi" w:hAnsiTheme="minorHAnsi" w:cstheme="minorHAnsi"/>
                <w:lang w:val="en-GB"/>
              </w:rPr>
            </w:pPr>
            <w:r w:rsidRPr="00F95E51">
              <w:rPr>
                <w:rFonts w:asciiTheme="minorHAnsi" w:hAnsiTheme="minorHAnsi" w:cstheme="minorHAnsi"/>
                <w:lang w:val="en-GB"/>
              </w:rPr>
              <w:t>Reconsideration of the CCBE position in the ESF – ongoing</w:t>
            </w:r>
          </w:p>
          <w:p w14:paraId="0DEDB7C9" w14:textId="7DF7BF71" w:rsidR="00794EB1" w:rsidRPr="00F95E51" w:rsidRDefault="0039249D" w:rsidP="00AC3F4F">
            <w:pPr>
              <w:pStyle w:val="TableParagraph"/>
              <w:ind w:left="108" w:right="151"/>
              <w:jc w:val="both"/>
              <w:rPr>
                <w:rFonts w:asciiTheme="minorHAnsi" w:hAnsiTheme="minorHAnsi" w:cstheme="minorHAnsi"/>
                <w:lang w:val="en-GB"/>
              </w:rPr>
            </w:pPr>
            <w:r w:rsidRPr="00F95E51">
              <w:rPr>
                <w:rFonts w:asciiTheme="minorHAnsi" w:hAnsiTheme="minorHAnsi" w:cstheme="minorHAnsi"/>
                <w:lang w:val="en-GB"/>
              </w:rPr>
              <w:t>Participation</w:t>
            </w:r>
            <w:r w:rsidRPr="00AC3F4F">
              <w:rPr>
                <w:rFonts w:asciiTheme="minorHAnsi" w:hAnsiTheme="minorHAnsi" w:cstheme="minorHAnsi"/>
                <w:lang w:val="en-GB"/>
              </w:rPr>
              <w:t xml:space="preserve"> </w:t>
            </w:r>
            <w:r w:rsidR="00C13AB9" w:rsidRPr="00AC3F4F">
              <w:rPr>
                <w:rFonts w:asciiTheme="minorHAnsi" w:hAnsiTheme="minorHAnsi" w:cstheme="minorHAnsi"/>
                <w:lang w:val="en-GB"/>
              </w:rPr>
              <w:t xml:space="preserve">of the CCBE secretariat </w:t>
            </w:r>
            <w:r w:rsidRPr="00F95E51">
              <w:rPr>
                <w:rFonts w:asciiTheme="minorHAnsi" w:hAnsiTheme="minorHAnsi" w:cstheme="minorHAnsi"/>
                <w:lang w:val="en-GB"/>
              </w:rPr>
              <w:t>in</w:t>
            </w:r>
            <w:r w:rsidRPr="00AC3F4F">
              <w:rPr>
                <w:rFonts w:asciiTheme="minorHAnsi" w:hAnsiTheme="minorHAnsi" w:cstheme="minorHAnsi"/>
                <w:lang w:val="en-GB"/>
              </w:rPr>
              <w:t xml:space="preserve"> </w:t>
            </w:r>
            <w:r w:rsidRPr="00F95E51">
              <w:rPr>
                <w:rFonts w:asciiTheme="minorHAnsi" w:hAnsiTheme="minorHAnsi" w:cstheme="minorHAnsi"/>
                <w:lang w:val="en-GB"/>
              </w:rPr>
              <w:t>ESF</w:t>
            </w:r>
            <w:r w:rsidRPr="00AC3F4F">
              <w:rPr>
                <w:rFonts w:asciiTheme="minorHAnsi" w:hAnsiTheme="minorHAnsi" w:cstheme="minorHAnsi"/>
                <w:lang w:val="en-GB"/>
              </w:rPr>
              <w:t xml:space="preserve"> </w:t>
            </w:r>
            <w:r w:rsidRPr="00F95E51">
              <w:rPr>
                <w:rFonts w:asciiTheme="minorHAnsi" w:hAnsiTheme="minorHAnsi" w:cstheme="minorHAnsi"/>
                <w:lang w:val="en-GB"/>
              </w:rPr>
              <w:t>meetings</w:t>
            </w:r>
            <w:r w:rsidRPr="00AC3F4F">
              <w:rPr>
                <w:rFonts w:asciiTheme="minorHAnsi" w:hAnsiTheme="minorHAnsi" w:cstheme="minorHAnsi"/>
                <w:lang w:val="en-GB"/>
              </w:rPr>
              <w:t xml:space="preserve"> </w:t>
            </w:r>
            <w:r w:rsidRPr="00F95E51">
              <w:rPr>
                <w:rFonts w:asciiTheme="minorHAnsi" w:hAnsiTheme="minorHAnsi" w:cstheme="minorHAnsi"/>
                <w:lang w:val="en-GB"/>
              </w:rPr>
              <w:t>and</w:t>
            </w:r>
            <w:r w:rsidRPr="00AC3F4F">
              <w:rPr>
                <w:rFonts w:asciiTheme="minorHAnsi" w:hAnsiTheme="minorHAnsi" w:cstheme="minorHAnsi"/>
                <w:lang w:val="en-GB"/>
              </w:rPr>
              <w:t xml:space="preserve"> </w:t>
            </w:r>
            <w:r w:rsidRPr="00F95E51">
              <w:rPr>
                <w:rFonts w:asciiTheme="minorHAnsi" w:hAnsiTheme="minorHAnsi" w:cstheme="minorHAnsi"/>
                <w:lang w:val="en-GB"/>
              </w:rPr>
              <w:t>participation of ESF director in ours</w:t>
            </w:r>
          </w:p>
          <w:p w14:paraId="6517823A" w14:textId="77777777" w:rsidR="007D243C" w:rsidRPr="00F95E51" w:rsidRDefault="007D243C">
            <w:pPr>
              <w:pStyle w:val="TableParagraph"/>
              <w:ind w:left="105"/>
              <w:rPr>
                <w:rFonts w:asciiTheme="minorHAnsi" w:hAnsiTheme="minorHAnsi" w:cstheme="minorHAnsi"/>
                <w:lang w:val="en-GB"/>
              </w:rPr>
            </w:pPr>
          </w:p>
          <w:p w14:paraId="6C862951" w14:textId="79C8606C" w:rsidR="007D243C" w:rsidRPr="00F95E51" w:rsidRDefault="006B5D54">
            <w:pPr>
              <w:pStyle w:val="TableParagraph"/>
              <w:ind w:left="105"/>
              <w:rPr>
                <w:rFonts w:asciiTheme="minorHAnsi" w:hAnsiTheme="minorHAnsi" w:cstheme="minorHAnsi"/>
                <w:lang w:val="en-GB"/>
              </w:rPr>
            </w:pPr>
            <w:r>
              <w:rPr>
                <w:rFonts w:asciiTheme="minorHAnsi" w:hAnsiTheme="minorHAnsi" w:cstheme="minorHAnsi"/>
                <w:lang w:val="en-GB"/>
              </w:rPr>
              <w:t>An e</w:t>
            </w:r>
            <w:r w:rsidR="007D243C" w:rsidRPr="00F95E51">
              <w:rPr>
                <w:rFonts w:asciiTheme="minorHAnsi" w:hAnsiTheme="minorHAnsi" w:cstheme="minorHAnsi"/>
                <w:lang w:val="en-GB"/>
              </w:rPr>
              <w:t xml:space="preserve">xchange with Pascal </w:t>
            </w:r>
            <w:proofErr w:type="spellStart"/>
            <w:r w:rsidR="007D243C" w:rsidRPr="00F95E51">
              <w:rPr>
                <w:rFonts w:asciiTheme="minorHAnsi" w:hAnsiTheme="minorHAnsi" w:cstheme="minorHAnsi"/>
                <w:lang w:val="en-GB"/>
              </w:rPr>
              <w:t>Kerneis</w:t>
            </w:r>
            <w:proofErr w:type="spellEnd"/>
            <w:r>
              <w:rPr>
                <w:rFonts w:asciiTheme="minorHAnsi" w:hAnsiTheme="minorHAnsi" w:cstheme="minorHAnsi"/>
                <w:lang w:val="en-GB"/>
              </w:rPr>
              <w:t xml:space="preserve"> (from the </w:t>
            </w:r>
            <w:proofErr w:type="gramStart"/>
            <w:r>
              <w:rPr>
                <w:rFonts w:asciiTheme="minorHAnsi" w:hAnsiTheme="minorHAnsi" w:cstheme="minorHAnsi"/>
                <w:lang w:val="en-GB"/>
              </w:rPr>
              <w:t xml:space="preserve">ESF) </w:t>
            </w:r>
            <w:r w:rsidR="007D243C" w:rsidRPr="00F95E51">
              <w:rPr>
                <w:rFonts w:asciiTheme="minorHAnsi" w:hAnsiTheme="minorHAnsi" w:cstheme="minorHAnsi"/>
                <w:lang w:val="en-GB"/>
              </w:rPr>
              <w:t xml:space="preserve"> </w:t>
            </w:r>
            <w:r w:rsidR="00C13AB9">
              <w:rPr>
                <w:rFonts w:asciiTheme="minorHAnsi" w:hAnsiTheme="minorHAnsi" w:cstheme="minorHAnsi"/>
                <w:lang w:val="en-GB"/>
              </w:rPr>
              <w:t>took</w:t>
            </w:r>
            <w:proofErr w:type="gramEnd"/>
            <w:r w:rsidR="00C13AB9">
              <w:rPr>
                <w:rFonts w:asciiTheme="minorHAnsi" w:hAnsiTheme="minorHAnsi" w:cstheme="minorHAnsi"/>
                <w:lang w:val="en-GB"/>
              </w:rPr>
              <w:t xml:space="preserve"> place during the committee meeting in </w:t>
            </w:r>
            <w:r w:rsidR="00C13AB9" w:rsidRPr="00AC3F4F">
              <w:rPr>
                <w:rFonts w:asciiTheme="minorHAnsi" w:hAnsiTheme="minorHAnsi" w:cstheme="minorHAnsi"/>
                <w:b/>
                <w:bCs/>
                <w:lang w:val="en-GB"/>
              </w:rPr>
              <w:t>June</w:t>
            </w:r>
            <w:r w:rsidR="005244C8" w:rsidRPr="00AC3F4F">
              <w:rPr>
                <w:rFonts w:asciiTheme="minorHAnsi" w:hAnsiTheme="minorHAnsi" w:cstheme="minorHAnsi"/>
                <w:b/>
                <w:bCs/>
                <w:lang w:val="en-GB"/>
              </w:rPr>
              <w:t xml:space="preserve"> 2023</w:t>
            </w:r>
            <w:r w:rsidR="00C13AB9">
              <w:rPr>
                <w:rFonts w:asciiTheme="minorHAnsi" w:hAnsiTheme="minorHAnsi" w:cstheme="minorHAnsi"/>
                <w:lang w:val="en-GB"/>
              </w:rPr>
              <w:t xml:space="preserve">. </w:t>
            </w:r>
            <w:r w:rsidR="007D243C" w:rsidRPr="00F95E51">
              <w:rPr>
                <w:rFonts w:asciiTheme="minorHAnsi" w:hAnsiTheme="minorHAnsi" w:cstheme="minorHAnsi"/>
                <w:lang w:val="en-GB"/>
              </w:rPr>
              <w:t xml:space="preserve"> </w:t>
            </w:r>
            <w:r w:rsidR="00870598">
              <w:rPr>
                <w:rFonts w:asciiTheme="minorHAnsi" w:hAnsiTheme="minorHAnsi" w:cstheme="minorHAnsi"/>
                <w:lang w:val="en-GB"/>
              </w:rPr>
              <w:t xml:space="preserve">The next exchange is planned for end of May/beginning of June. </w:t>
            </w:r>
          </w:p>
        </w:tc>
        <w:tc>
          <w:tcPr>
            <w:tcW w:w="3403" w:type="dxa"/>
            <w:shd w:val="clear" w:color="auto" w:fill="FCEFE7"/>
          </w:tcPr>
          <w:p w14:paraId="71EBF30C" w14:textId="1FE387DB" w:rsidR="00794EB1" w:rsidRPr="00F95E51" w:rsidRDefault="0039249D">
            <w:pPr>
              <w:pStyle w:val="TableParagraph"/>
              <w:ind w:left="108"/>
              <w:rPr>
                <w:rFonts w:asciiTheme="minorHAnsi" w:hAnsiTheme="minorHAnsi" w:cstheme="minorHAnsi"/>
                <w:lang w:val="en-GB"/>
              </w:rPr>
            </w:pPr>
            <w:r w:rsidRPr="00F95E51">
              <w:rPr>
                <w:rFonts w:asciiTheme="minorHAnsi" w:hAnsiTheme="minorHAnsi" w:cstheme="minorHAnsi"/>
                <w:lang w:val="en-GB"/>
              </w:rPr>
              <w:t xml:space="preserve">On a passive basis, </w:t>
            </w:r>
            <w:r w:rsidR="00870598">
              <w:rPr>
                <w:rFonts w:asciiTheme="minorHAnsi" w:hAnsiTheme="minorHAnsi" w:cstheme="minorHAnsi"/>
                <w:lang w:val="en-GB"/>
              </w:rPr>
              <w:t xml:space="preserve">from time to time, the CCBE </w:t>
            </w:r>
            <w:r w:rsidRPr="00F95E51">
              <w:rPr>
                <w:rFonts w:asciiTheme="minorHAnsi" w:hAnsiTheme="minorHAnsi" w:cstheme="minorHAnsi"/>
                <w:lang w:val="en-GB"/>
              </w:rPr>
              <w:t>participate</w:t>
            </w:r>
            <w:r w:rsidR="00870598">
              <w:rPr>
                <w:rFonts w:asciiTheme="minorHAnsi" w:hAnsiTheme="minorHAnsi" w:cstheme="minorHAnsi"/>
                <w:lang w:val="en-GB"/>
              </w:rPr>
              <w:t>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ESF</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meetings</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and meetings organised by DG TRADE.</w:t>
            </w:r>
          </w:p>
        </w:tc>
        <w:tc>
          <w:tcPr>
            <w:tcW w:w="3967" w:type="dxa"/>
            <w:shd w:val="clear" w:color="auto" w:fill="FCEFE7"/>
          </w:tcPr>
          <w:p w14:paraId="03D7FF7C" w14:textId="2A079282" w:rsidR="00C13AB9" w:rsidRPr="002D0C19" w:rsidRDefault="00C13AB9">
            <w:pPr>
              <w:pStyle w:val="TableParagraph"/>
              <w:spacing w:line="268" w:lineRule="exact"/>
              <w:ind w:left="106"/>
              <w:rPr>
                <w:rFonts w:asciiTheme="minorHAnsi" w:hAnsiTheme="minorHAnsi" w:cstheme="minorHAnsi"/>
                <w:lang w:val="pt-PT"/>
              </w:rPr>
            </w:pPr>
            <w:r w:rsidRPr="002D0C19">
              <w:rPr>
                <w:rFonts w:asciiTheme="minorHAnsi" w:hAnsiTheme="minorHAnsi" w:cstheme="minorHAnsi"/>
                <w:lang w:val="pt-PT"/>
              </w:rPr>
              <w:t xml:space="preserve"> </w:t>
            </w:r>
          </w:p>
        </w:tc>
      </w:tr>
    </w:tbl>
    <w:p w14:paraId="12C090F7" w14:textId="77777777" w:rsidR="00794EB1" w:rsidRPr="002D0C19" w:rsidRDefault="00794EB1">
      <w:pPr>
        <w:spacing w:before="2"/>
        <w:rPr>
          <w:rFonts w:asciiTheme="minorHAnsi" w:hAnsiTheme="minorHAnsi" w:cstheme="minorHAnsi"/>
          <w:i/>
          <w:sz w:val="2"/>
          <w:lang w:val="pt-PT"/>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4533"/>
        <w:gridCol w:w="3403"/>
        <w:gridCol w:w="3967"/>
      </w:tblGrid>
      <w:tr w:rsidR="00794EB1" w:rsidRPr="00F95E51" w14:paraId="23FE87C1" w14:textId="77777777">
        <w:trPr>
          <w:trHeight w:val="3491"/>
        </w:trPr>
        <w:tc>
          <w:tcPr>
            <w:tcW w:w="3403" w:type="dxa"/>
            <w:shd w:val="clear" w:color="auto" w:fill="FDF9F8"/>
          </w:tcPr>
          <w:p w14:paraId="32369DC3" w14:textId="766B48A5" w:rsidR="00794EB1" w:rsidRDefault="0039249D" w:rsidP="00AC3F4F">
            <w:pPr>
              <w:pStyle w:val="TableParagraph"/>
              <w:tabs>
                <w:tab w:val="left" w:pos="1391"/>
                <w:tab w:val="left" w:pos="2003"/>
                <w:tab w:val="left" w:pos="3110"/>
              </w:tabs>
              <w:ind w:right="95"/>
              <w:rPr>
                <w:rFonts w:asciiTheme="minorHAnsi" w:hAnsiTheme="minorHAnsi" w:cstheme="minorHAnsi"/>
                <w:lang w:val="en-GB"/>
              </w:rPr>
            </w:pPr>
            <w:r w:rsidRPr="00F95E51">
              <w:rPr>
                <w:rFonts w:asciiTheme="minorHAnsi" w:hAnsiTheme="minorHAnsi" w:cstheme="minorHAnsi"/>
                <w:spacing w:val="-2"/>
                <w:lang w:val="en-GB"/>
              </w:rPr>
              <w:lastRenderedPageBreak/>
              <w:t>Monitoring</w:t>
            </w:r>
            <w:r w:rsidRPr="00F95E51">
              <w:rPr>
                <w:rFonts w:asciiTheme="minorHAnsi" w:hAnsiTheme="minorHAnsi" w:cstheme="minorHAnsi"/>
                <w:lang w:val="en-GB"/>
              </w:rPr>
              <w:tab/>
            </w:r>
            <w:r w:rsidRPr="00F95E51">
              <w:rPr>
                <w:rFonts w:asciiTheme="minorHAnsi" w:hAnsiTheme="minorHAnsi" w:cstheme="minorHAnsi"/>
                <w:spacing w:val="-4"/>
                <w:lang w:val="en-GB"/>
              </w:rPr>
              <w:t>and</w:t>
            </w:r>
            <w:r w:rsidRPr="00F95E51">
              <w:rPr>
                <w:rFonts w:asciiTheme="minorHAnsi" w:hAnsiTheme="minorHAnsi" w:cstheme="minorHAnsi"/>
                <w:lang w:val="en-GB"/>
              </w:rPr>
              <w:tab/>
            </w:r>
            <w:r w:rsidRPr="00F95E51">
              <w:rPr>
                <w:rFonts w:asciiTheme="minorHAnsi" w:hAnsiTheme="minorHAnsi" w:cstheme="minorHAnsi"/>
                <w:spacing w:val="-2"/>
                <w:lang w:val="en-GB"/>
              </w:rPr>
              <w:t>exploring</w:t>
            </w:r>
            <w:r w:rsidRPr="00F95E51">
              <w:rPr>
                <w:rFonts w:asciiTheme="minorHAnsi" w:hAnsiTheme="minorHAnsi" w:cstheme="minorHAnsi"/>
                <w:lang w:val="en-GB"/>
              </w:rPr>
              <w:tab/>
            </w:r>
            <w:r w:rsidRPr="00F95E51">
              <w:rPr>
                <w:rFonts w:asciiTheme="minorHAnsi" w:hAnsiTheme="minorHAnsi" w:cstheme="minorHAnsi"/>
                <w:spacing w:val="-6"/>
                <w:lang w:val="en-GB"/>
              </w:rPr>
              <w:t xml:space="preserve">of </w:t>
            </w:r>
            <w:r w:rsidRPr="00F95E51">
              <w:rPr>
                <w:rFonts w:asciiTheme="minorHAnsi" w:hAnsiTheme="minorHAnsi" w:cstheme="minorHAnsi"/>
                <w:lang w:val="en-GB"/>
              </w:rPr>
              <w:t xml:space="preserve">possibilities for </w:t>
            </w:r>
            <w:proofErr w:type="gramStart"/>
            <w:r w:rsidRPr="00F95E51">
              <w:rPr>
                <w:rFonts w:asciiTheme="minorHAnsi" w:hAnsiTheme="minorHAnsi" w:cstheme="minorHAnsi"/>
                <w:lang w:val="en-GB"/>
              </w:rPr>
              <w:t>MRAs</w:t>
            </w:r>
            <w:proofErr w:type="gramEnd"/>
          </w:p>
          <w:p w14:paraId="22C701C2" w14:textId="77777777" w:rsidR="006B5D54" w:rsidRPr="00AC3F4F" w:rsidRDefault="006B5D54" w:rsidP="00AC3F4F">
            <w:pPr>
              <w:pStyle w:val="TableParagraph"/>
              <w:tabs>
                <w:tab w:val="left" w:pos="1391"/>
                <w:tab w:val="left" w:pos="2003"/>
                <w:tab w:val="left" w:pos="3110"/>
              </w:tabs>
              <w:ind w:right="95"/>
              <w:rPr>
                <w:rFonts w:asciiTheme="minorHAnsi" w:hAnsiTheme="minorHAnsi" w:cstheme="minorHAnsi"/>
                <w:lang w:val="en-GB"/>
              </w:rPr>
            </w:pPr>
          </w:p>
          <w:p w14:paraId="744F0AD1" w14:textId="77777777" w:rsidR="00794EB1" w:rsidRPr="00F95E51" w:rsidRDefault="0039249D" w:rsidP="002B776A">
            <w:pPr>
              <w:pStyle w:val="TableParagraph"/>
              <w:numPr>
                <w:ilvl w:val="0"/>
                <w:numId w:val="34"/>
              </w:numPr>
              <w:tabs>
                <w:tab w:val="left" w:pos="827"/>
                <w:tab w:val="left" w:pos="828"/>
              </w:tabs>
              <w:spacing w:line="267" w:lineRule="exact"/>
              <w:ind w:left="827" w:hanging="361"/>
              <w:rPr>
                <w:rFonts w:asciiTheme="minorHAnsi" w:hAnsiTheme="minorHAnsi" w:cstheme="minorHAnsi"/>
              </w:rPr>
            </w:pPr>
            <w:r w:rsidRPr="00F95E51">
              <w:rPr>
                <w:rFonts w:asciiTheme="minorHAnsi" w:hAnsiTheme="minorHAnsi" w:cstheme="minorHAnsi"/>
                <w:spacing w:val="-5"/>
              </w:rPr>
              <w:t>UK</w:t>
            </w:r>
          </w:p>
          <w:p w14:paraId="175EFC7C" w14:textId="77777777" w:rsidR="00794EB1" w:rsidRPr="00F95E51" w:rsidRDefault="0039249D" w:rsidP="002B776A">
            <w:pPr>
              <w:pStyle w:val="TableParagraph"/>
              <w:numPr>
                <w:ilvl w:val="0"/>
                <w:numId w:val="34"/>
              </w:numPr>
              <w:tabs>
                <w:tab w:val="left" w:pos="827"/>
                <w:tab w:val="left" w:pos="828"/>
              </w:tabs>
              <w:spacing w:line="267" w:lineRule="exact"/>
              <w:ind w:left="827" w:hanging="361"/>
              <w:rPr>
                <w:rFonts w:asciiTheme="minorHAnsi" w:hAnsiTheme="minorHAnsi" w:cstheme="minorHAnsi"/>
              </w:rPr>
            </w:pPr>
            <w:proofErr w:type="spellStart"/>
            <w:r w:rsidRPr="00F95E51">
              <w:rPr>
                <w:rFonts w:asciiTheme="minorHAnsi" w:hAnsiTheme="minorHAnsi" w:cstheme="minorHAnsi"/>
                <w:spacing w:val="-2"/>
              </w:rPr>
              <w:t>Australia</w:t>
            </w:r>
            <w:proofErr w:type="spellEnd"/>
          </w:p>
          <w:p w14:paraId="3208E95B" w14:textId="77777777" w:rsidR="00794EB1" w:rsidRPr="00F95E51" w:rsidRDefault="0039249D" w:rsidP="002B776A">
            <w:pPr>
              <w:pStyle w:val="TableParagraph"/>
              <w:numPr>
                <w:ilvl w:val="0"/>
                <w:numId w:val="34"/>
              </w:numPr>
              <w:tabs>
                <w:tab w:val="left" w:pos="827"/>
                <w:tab w:val="left" w:pos="828"/>
              </w:tabs>
              <w:ind w:left="827" w:hanging="361"/>
              <w:rPr>
                <w:rFonts w:asciiTheme="minorHAnsi" w:hAnsiTheme="minorHAnsi" w:cstheme="minorHAnsi"/>
              </w:rPr>
            </w:pPr>
            <w:r w:rsidRPr="00F95E51">
              <w:rPr>
                <w:rFonts w:asciiTheme="minorHAnsi" w:hAnsiTheme="minorHAnsi" w:cstheme="minorHAnsi"/>
                <w:spacing w:val="-2"/>
              </w:rPr>
              <w:t>Canada</w:t>
            </w:r>
          </w:p>
          <w:p w14:paraId="1AED0667" w14:textId="77777777" w:rsidR="00794EB1" w:rsidRPr="00F95E51" w:rsidRDefault="0039249D" w:rsidP="002B776A">
            <w:pPr>
              <w:pStyle w:val="TableParagraph"/>
              <w:numPr>
                <w:ilvl w:val="0"/>
                <w:numId w:val="34"/>
              </w:numPr>
              <w:tabs>
                <w:tab w:val="left" w:pos="827"/>
                <w:tab w:val="left" w:pos="828"/>
              </w:tabs>
              <w:spacing w:line="480" w:lineRule="auto"/>
              <w:ind w:right="1668" w:firstLine="360"/>
              <w:rPr>
                <w:rFonts w:asciiTheme="minorHAnsi" w:hAnsiTheme="minorHAnsi" w:cstheme="minorHAnsi"/>
              </w:rPr>
            </w:pPr>
            <w:r w:rsidRPr="00F95E51">
              <w:rPr>
                <w:rFonts w:asciiTheme="minorHAnsi" w:hAnsiTheme="minorHAnsi" w:cstheme="minorHAnsi"/>
                <w:spacing w:val="-2"/>
              </w:rPr>
              <w:t xml:space="preserve">Singapore </w:t>
            </w:r>
            <w:r w:rsidRPr="00F95E51">
              <w:rPr>
                <w:rFonts w:asciiTheme="minorHAnsi" w:hAnsiTheme="minorHAnsi" w:cstheme="minorHAnsi"/>
              </w:rPr>
              <w:t xml:space="preserve">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121B55B1" w14:textId="77777777" w:rsidR="00794EB1" w:rsidRPr="00F95E51" w:rsidRDefault="0039249D" w:rsidP="002B776A">
            <w:pPr>
              <w:pStyle w:val="TableParagraph"/>
              <w:numPr>
                <w:ilvl w:val="0"/>
                <w:numId w:val="34"/>
              </w:numPr>
              <w:tabs>
                <w:tab w:val="left" w:pos="827"/>
                <w:tab w:val="left" w:pos="828"/>
              </w:tabs>
              <w:spacing w:before="1"/>
              <w:ind w:left="827" w:hanging="361"/>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5"/>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2"/>
              </w:rPr>
              <w:t>TRADE)</w:t>
            </w:r>
          </w:p>
          <w:p w14:paraId="3DB32A96" w14:textId="77777777" w:rsidR="00794EB1" w:rsidRPr="00F95E51" w:rsidRDefault="0039249D" w:rsidP="002B776A">
            <w:pPr>
              <w:pStyle w:val="TableParagraph"/>
              <w:numPr>
                <w:ilvl w:val="0"/>
                <w:numId w:val="34"/>
              </w:numPr>
              <w:tabs>
                <w:tab w:val="left" w:pos="827"/>
                <w:tab w:val="left" w:pos="828"/>
              </w:tabs>
              <w:ind w:left="827" w:hanging="361"/>
              <w:rPr>
                <w:rFonts w:asciiTheme="minorHAnsi" w:hAnsiTheme="minorHAnsi" w:cstheme="minorHAnsi"/>
              </w:rPr>
            </w:pPr>
            <w:proofErr w:type="spellStart"/>
            <w:r w:rsidRPr="00F95E51">
              <w:rPr>
                <w:rFonts w:asciiTheme="minorHAnsi" w:hAnsiTheme="minorHAnsi" w:cstheme="minorHAnsi"/>
              </w:rPr>
              <w:t>Third</w:t>
            </w:r>
            <w:proofErr w:type="spellEnd"/>
            <w:r w:rsidRPr="00F95E51">
              <w:rPr>
                <w:rFonts w:asciiTheme="minorHAnsi" w:hAnsiTheme="minorHAnsi" w:cstheme="minorHAnsi"/>
                <w:spacing w:val="-5"/>
              </w:rPr>
              <w:t xml:space="preserve"> </w:t>
            </w:r>
            <w:r w:rsidRPr="00F95E51">
              <w:rPr>
                <w:rFonts w:asciiTheme="minorHAnsi" w:hAnsiTheme="minorHAnsi" w:cstheme="minorHAnsi"/>
              </w:rPr>
              <w:t>country</w:t>
            </w:r>
            <w:r w:rsidRPr="00F95E51">
              <w:rPr>
                <w:rFonts w:asciiTheme="minorHAnsi" w:hAnsiTheme="minorHAnsi" w:cstheme="minorHAnsi"/>
                <w:spacing w:val="-2"/>
              </w:rPr>
              <w:t xml:space="preserve"> </w:t>
            </w:r>
            <w:r w:rsidRPr="00F95E51">
              <w:rPr>
                <w:rFonts w:asciiTheme="minorHAnsi" w:hAnsiTheme="minorHAnsi" w:cstheme="minorHAnsi"/>
                <w:spacing w:val="-4"/>
              </w:rPr>
              <w:t>Bars</w:t>
            </w:r>
          </w:p>
        </w:tc>
        <w:tc>
          <w:tcPr>
            <w:tcW w:w="4533" w:type="dxa"/>
            <w:shd w:val="clear" w:color="auto" w:fill="FDF9F8"/>
          </w:tcPr>
          <w:p w14:paraId="1D759AAE" w14:textId="77777777" w:rsidR="00794EB1" w:rsidRPr="00F95E51" w:rsidRDefault="00794EB1">
            <w:pPr>
              <w:pStyle w:val="TableParagraph"/>
              <w:ind w:left="0"/>
              <w:rPr>
                <w:rFonts w:asciiTheme="minorHAnsi" w:hAnsiTheme="minorHAnsi" w:cstheme="minorHAnsi"/>
                <w:i/>
              </w:rPr>
            </w:pPr>
          </w:p>
          <w:p w14:paraId="278FB645" w14:textId="77777777" w:rsidR="00794EB1" w:rsidRPr="00F95E51" w:rsidRDefault="00794EB1">
            <w:pPr>
              <w:pStyle w:val="TableParagraph"/>
              <w:spacing w:before="10"/>
              <w:ind w:left="0"/>
              <w:rPr>
                <w:rFonts w:asciiTheme="minorHAnsi" w:hAnsiTheme="minorHAnsi" w:cstheme="minorHAnsi"/>
                <w:i/>
                <w:sz w:val="21"/>
              </w:rPr>
            </w:pPr>
          </w:p>
          <w:p w14:paraId="3AE05E00" w14:textId="77777777" w:rsidR="00794EB1" w:rsidRDefault="0039249D" w:rsidP="000A7368">
            <w:pPr>
              <w:pStyle w:val="TableParagraph"/>
              <w:ind w:left="720" w:right="955"/>
              <w:jc w:val="center"/>
              <w:rPr>
                <w:rFonts w:asciiTheme="minorHAnsi" w:hAnsiTheme="minorHAnsi" w:cstheme="minorHAnsi"/>
                <w:spacing w:val="-2"/>
              </w:rPr>
            </w:pPr>
            <w:proofErr w:type="spellStart"/>
            <w:r w:rsidRPr="00F95E51">
              <w:rPr>
                <w:rFonts w:asciiTheme="minorHAnsi" w:hAnsiTheme="minorHAnsi" w:cstheme="minorHAnsi"/>
                <w:spacing w:val="-2"/>
              </w:rPr>
              <w:t>Ongoing</w:t>
            </w:r>
            <w:proofErr w:type="spellEnd"/>
          </w:p>
          <w:p w14:paraId="4F504F81" w14:textId="77777777" w:rsidR="00870598" w:rsidRPr="00F95E51" w:rsidRDefault="00870598">
            <w:pPr>
              <w:pStyle w:val="TableParagraph"/>
              <w:ind w:left="961" w:right="955"/>
              <w:jc w:val="center"/>
              <w:rPr>
                <w:rFonts w:asciiTheme="minorHAnsi" w:hAnsiTheme="minorHAnsi" w:cstheme="minorHAnsi"/>
              </w:rPr>
            </w:pPr>
          </w:p>
        </w:tc>
        <w:tc>
          <w:tcPr>
            <w:tcW w:w="3403" w:type="dxa"/>
            <w:shd w:val="clear" w:color="auto" w:fill="FDF9F8"/>
          </w:tcPr>
          <w:p w14:paraId="5706EAEB" w14:textId="77777777" w:rsidR="00794EB1" w:rsidRPr="00F95E51" w:rsidRDefault="00794EB1">
            <w:pPr>
              <w:pStyle w:val="TableParagraph"/>
              <w:ind w:left="0"/>
              <w:rPr>
                <w:rFonts w:asciiTheme="minorHAnsi" w:hAnsiTheme="minorHAnsi" w:cstheme="minorHAnsi"/>
              </w:rPr>
            </w:pPr>
          </w:p>
        </w:tc>
        <w:tc>
          <w:tcPr>
            <w:tcW w:w="3967" w:type="dxa"/>
            <w:shd w:val="clear" w:color="auto" w:fill="FDF9F8"/>
          </w:tcPr>
          <w:p w14:paraId="3F6F1828" w14:textId="77777777" w:rsidR="00794EB1" w:rsidRPr="00F95E51" w:rsidRDefault="00794EB1">
            <w:pPr>
              <w:pStyle w:val="TableParagraph"/>
              <w:ind w:left="0"/>
              <w:rPr>
                <w:rFonts w:asciiTheme="minorHAnsi" w:hAnsiTheme="minorHAnsi" w:cstheme="minorHAnsi"/>
              </w:rPr>
            </w:pPr>
          </w:p>
        </w:tc>
      </w:tr>
      <w:tr w:rsidR="00794EB1" w:rsidRPr="00F9476B" w14:paraId="199CCE71" w14:textId="77777777">
        <w:trPr>
          <w:trHeight w:val="2685"/>
        </w:trPr>
        <w:tc>
          <w:tcPr>
            <w:tcW w:w="3403" w:type="dxa"/>
            <w:shd w:val="clear" w:color="auto" w:fill="FCEFE7"/>
          </w:tcPr>
          <w:p w14:paraId="76AACD0E" w14:textId="1E050878" w:rsidR="00794EB1" w:rsidRPr="000A7368" w:rsidRDefault="0039249D">
            <w:pPr>
              <w:pStyle w:val="TableParagraph"/>
              <w:spacing w:line="268" w:lineRule="exact"/>
              <w:rPr>
                <w:rFonts w:asciiTheme="minorHAnsi" w:hAnsiTheme="minorHAnsi" w:cstheme="minorHAnsi"/>
                <w:lang w:val="en-GB"/>
              </w:rPr>
            </w:pPr>
            <w:r w:rsidRPr="000A7368">
              <w:rPr>
                <w:rFonts w:asciiTheme="minorHAnsi" w:hAnsiTheme="minorHAnsi" w:cstheme="minorHAnsi"/>
                <w:lang w:val="en-GB"/>
              </w:rPr>
              <w:t>Monitoring</w:t>
            </w:r>
            <w:r w:rsidRPr="000A7368">
              <w:rPr>
                <w:rFonts w:asciiTheme="minorHAnsi" w:hAnsiTheme="minorHAnsi" w:cstheme="minorHAnsi"/>
                <w:spacing w:val="-8"/>
                <w:lang w:val="en-GB"/>
              </w:rPr>
              <w:t xml:space="preserve"> </w:t>
            </w:r>
            <w:r w:rsidRPr="000A7368">
              <w:rPr>
                <w:rFonts w:asciiTheme="minorHAnsi" w:hAnsiTheme="minorHAnsi" w:cstheme="minorHAnsi"/>
                <w:lang w:val="en-GB"/>
              </w:rPr>
              <w:t>WTO</w:t>
            </w:r>
            <w:r w:rsidRPr="000A7368">
              <w:rPr>
                <w:rFonts w:asciiTheme="minorHAnsi" w:hAnsiTheme="minorHAnsi" w:cstheme="minorHAnsi"/>
                <w:spacing w:val="-6"/>
                <w:lang w:val="en-GB"/>
              </w:rPr>
              <w:t xml:space="preserve"> </w:t>
            </w:r>
            <w:r w:rsidRPr="000A7368">
              <w:rPr>
                <w:rFonts w:asciiTheme="minorHAnsi" w:hAnsiTheme="minorHAnsi" w:cstheme="minorHAnsi"/>
                <w:spacing w:val="-4"/>
                <w:lang w:val="en-GB"/>
              </w:rPr>
              <w:t>work:</w:t>
            </w:r>
          </w:p>
          <w:p w14:paraId="1189790A" w14:textId="77777777" w:rsidR="00794EB1" w:rsidRPr="000A7368" w:rsidRDefault="00794EB1">
            <w:pPr>
              <w:pStyle w:val="TableParagraph"/>
              <w:spacing w:before="10"/>
              <w:ind w:left="0"/>
              <w:rPr>
                <w:rFonts w:asciiTheme="minorHAnsi" w:hAnsiTheme="minorHAnsi" w:cstheme="minorHAnsi"/>
                <w:i/>
                <w:sz w:val="21"/>
                <w:lang w:val="en-GB"/>
              </w:rPr>
            </w:pPr>
          </w:p>
          <w:p w14:paraId="61F53E49" w14:textId="77777777" w:rsidR="00794EB1" w:rsidRPr="00F95E51" w:rsidRDefault="0039249D" w:rsidP="002B776A">
            <w:pPr>
              <w:pStyle w:val="TableParagraph"/>
              <w:numPr>
                <w:ilvl w:val="0"/>
                <w:numId w:val="33"/>
              </w:numPr>
              <w:tabs>
                <w:tab w:val="left" w:pos="827"/>
                <w:tab w:val="left" w:pos="828"/>
              </w:tabs>
              <w:ind w:left="827" w:hanging="361"/>
              <w:rPr>
                <w:rFonts w:asciiTheme="minorHAnsi" w:hAnsiTheme="minorHAnsi" w:cstheme="minorHAnsi"/>
              </w:rPr>
            </w:pPr>
            <w:proofErr w:type="gramStart"/>
            <w:r w:rsidRPr="00F95E51">
              <w:rPr>
                <w:rFonts w:asciiTheme="minorHAnsi" w:hAnsiTheme="minorHAnsi" w:cstheme="minorHAnsi"/>
              </w:rPr>
              <w:t>on</w:t>
            </w:r>
            <w:proofErr w:type="gramEnd"/>
            <w:r w:rsidRPr="00F95E51">
              <w:rPr>
                <w:rFonts w:asciiTheme="minorHAnsi" w:hAnsiTheme="minorHAnsi" w:cstheme="minorHAnsi"/>
                <w:spacing w:val="-3"/>
              </w:rPr>
              <w:t xml:space="preserve"> </w:t>
            </w:r>
            <w:proofErr w:type="spellStart"/>
            <w:r w:rsidRPr="00F95E51">
              <w:rPr>
                <w:rFonts w:asciiTheme="minorHAnsi" w:hAnsiTheme="minorHAnsi" w:cstheme="minorHAnsi"/>
              </w:rPr>
              <w:t>domestic</w:t>
            </w:r>
            <w:proofErr w:type="spellEnd"/>
            <w:r w:rsidRPr="00F95E51">
              <w:rPr>
                <w:rFonts w:asciiTheme="minorHAnsi" w:hAnsiTheme="minorHAnsi" w:cstheme="minorHAnsi"/>
                <w:spacing w:val="-2"/>
              </w:rPr>
              <w:t xml:space="preserve"> </w:t>
            </w:r>
            <w:proofErr w:type="spellStart"/>
            <w:r w:rsidRPr="00F95E51">
              <w:rPr>
                <w:rFonts w:asciiTheme="minorHAnsi" w:hAnsiTheme="minorHAnsi" w:cstheme="minorHAnsi"/>
                <w:spacing w:val="-2"/>
              </w:rPr>
              <w:t>regulation</w:t>
            </w:r>
            <w:proofErr w:type="spellEnd"/>
          </w:p>
          <w:p w14:paraId="18636591" w14:textId="77777777" w:rsidR="00794EB1" w:rsidRPr="00F95E51" w:rsidRDefault="0039249D" w:rsidP="002B776A">
            <w:pPr>
              <w:pStyle w:val="TableParagraph"/>
              <w:numPr>
                <w:ilvl w:val="0"/>
                <w:numId w:val="33"/>
              </w:numPr>
              <w:tabs>
                <w:tab w:val="left" w:pos="827"/>
                <w:tab w:val="left" w:pos="828"/>
              </w:tabs>
              <w:spacing w:line="480" w:lineRule="auto"/>
              <w:ind w:right="1157" w:firstLine="360"/>
              <w:rPr>
                <w:rFonts w:asciiTheme="minorHAnsi" w:hAnsiTheme="minorHAnsi" w:cstheme="minorHAnsi"/>
              </w:rPr>
            </w:pPr>
            <w:proofErr w:type="gramStart"/>
            <w:r w:rsidRPr="00F95E51">
              <w:rPr>
                <w:rFonts w:asciiTheme="minorHAnsi" w:hAnsiTheme="minorHAnsi" w:cstheme="minorHAnsi"/>
              </w:rPr>
              <w:t>on</w:t>
            </w:r>
            <w:proofErr w:type="gramEnd"/>
            <w:r w:rsidRPr="00F95E51">
              <w:rPr>
                <w:rFonts w:asciiTheme="minorHAnsi" w:hAnsiTheme="minorHAnsi" w:cstheme="minorHAnsi"/>
                <w:spacing w:val="-13"/>
              </w:rPr>
              <w:t xml:space="preserve"> </w:t>
            </w:r>
            <w:r w:rsidRPr="00F95E51">
              <w:rPr>
                <w:rFonts w:asciiTheme="minorHAnsi" w:hAnsiTheme="minorHAnsi" w:cstheme="minorHAnsi"/>
              </w:rPr>
              <w:t xml:space="preserve">e-commerce Relevant </w:t>
            </w:r>
            <w:proofErr w:type="spellStart"/>
            <w:r w:rsidRPr="00F95E51">
              <w:rPr>
                <w:rFonts w:asciiTheme="minorHAnsi" w:hAnsiTheme="minorHAnsi" w:cstheme="minorHAnsi"/>
              </w:rPr>
              <w:t>actors</w:t>
            </w:r>
            <w:proofErr w:type="spellEnd"/>
            <w:r w:rsidRPr="00F95E51">
              <w:rPr>
                <w:rFonts w:asciiTheme="minorHAnsi" w:hAnsiTheme="minorHAnsi" w:cstheme="minorHAnsi"/>
              </w:rPr>
              <w:t>:</w:t>
            </w:r>
          </w:p>
          <w:p w14:paraId="383C267F" w14:textId="77777777" w:rsidR="00794EB1" w:rsidRPr="00F95E51" w:rsidRDefault="0039249D" w:rsidP="002B776A">
            <w:pPr>
              <w:pStyle w:val="TableParagraph"/>
              <w:numPr>
                <w:ilvl w:val="0"/>
                <w:numId w:val="33"/>
              </w:numPr>
              <w:tabs>
                <w:tab w:val="left" w:pos="827"/>
                <w:tab w:val="left" w:pos="828"/>
              </w:tabs>
              <w:spacing w:before="1"/>
              <w:ind w:left="827" w:hanging="361"/>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5"/>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2"/>
              </w:rPr>
              <w:t>TRADE)</w:t>
            </w:r>
          </w:p>
          <w:p w14:paraId="769DA02A" w14:textId="77777777" w:rsidR="00794EB1" w:rsidRPr="00F95E51" w:rsidRDefault="0039249D" w:rsidP="002B776A">
            <w:pPr>
              <w:pStyle w:val="TableParagraph"/>
              <w:numPr>
                <w:ilvl w:val="0"/>
                <w:numId w:val="33"/>
              </w:numPr>
              <w:tabs>
                <w:tab w:val="left" w:pos="827"/>
                <w:tab w:val="left" w:pos="828"/>
              </w:tabs>
              <w:ind w:left="827" w:hanging="361"/>
              <w:rPr>
                <w:rFonts w:asciiTheme="minorHAnsi" w:hAnsiTheme="minorHAnsi" w:cstheme="minorHAnsi"/>
              </w:rPr>
            </w:pPr>
            <w:r w:rsidRPr="00F95E51">
              <w:rPr>
                <w:rFonts w:asciiTheme="minorHAnsi" w:hAnsiTheme="minorHAnsi" w:cstheme="minorHAnsi"/>
                <w:spacing w:val="-5"/>
              </w:rPr>
              <w:t>WTO</w:t>
            </w:r>
          </w:p>
          <w:p w14:paraId="181656C8" w14:textId="77777777" w:rsidR="00794EB1" w:rsidRPr="00F95E51" w:rsidRDefault="00794EB1" w:rsidP="000A7368">
            <w:pPr>
              <w:pStyle w:val="TableParagraph"/>
              <w:tabs>
                <w:tab w:val="left" w:pos="537"/>
              </w:tabs>
              <w:spacing w:before="1" w:line="249" w:lineRule="exact"/>
              <w:ind w:left="536"/>
              <w:rPr>
                <w:rFonts w:asciiTheme="minorHAnsi" w:hAnsiTheme="minorHAnsi" w:cstheme="minorHAnsi"/>
              </w:rPr>
            </w:pPr>
          </w:p>
        </w:tc>
        <w:tc>
          <w:tcPr>
            <w:tcW w:w="4533" w:type="dxa"/>
            <w:shd w:val="clear" w:color="auto" w:fill="FCEFE7"/>
          </w:tcPr>
          <w:p w14:paraId="2C0C034F" w14:textId="77777777" w:rsidR="00794EB1" w:rsidRPr="00F95E51" w:rsidRDefault="0039249D">
            <w:pPr>
              <w:pStyle w:val="TableParagraph"/>
              <w:spacing w:line="268" w:lineRule="exact"/>
              <w:ind w:left="105"/>
              <w:rPr>
                <w:rFonts w:asciiTheme="minorHAnsi" w:hAnsiTheme="minorHAnsi" w:cstheme="minorHAnsi"/>
                <w:spacing w:val="-2"/>
              </w:rPr>
            </w:pPr>
            <w:proofErr w:type="spellStart"/>
            <w:r w:rsidRPr="00F95E51">
              <w:rPr>
                <w:rFonts w:asciiTheme="minorHAnsi" w:hAnsiTheme="minorHAnsi" w:cstheme="minorHAnsi"/>
                <w:spacing w:val="-2"/>
              </w:rPr>
              <w:t>Ongoing</w:t>
            </w:r>
            <w:proofErr w:type="spellEnd"/>
          </w:p>
          <w:p w14:paraId="77A3625A" w14:textId="77777777" w:rsidR="00796054" w:rsidRDefault="00796054">
            <w:pPr>
              <w:pStyle w:val="TableParagraph"/>
              <w:spacing w:line="268" w:lineRule="exact"/>
              <w:ind w:left="105"/>
              <w:rPr>
                <w:rFonts w:asciiTheme="minorHAnsi" w:hAnsiTheme="minorHAnsi" w:cstheme="minorHAnsi"/>
              </w:rPr>
            </w:pPr>
          </w:p>
          <w:p w14:paraId="5AD26DBA" w14:textId="68062ABE" w:rsidR="00484820" w:rsidRDefault="00484820" w:rsidP="0012007D">
            <w:pPr>
              <w:pStyle w:val="TableParagraph"/>
              <w:spacing w:line="268" w:lineRule="exact"/>
              <w:ind w:left="105"/>
              <w:jc w:val="both"/>
              <w:rPr>
                <w:rFonts w:asciiTheme="minorHAnsi" w:hAnsiTheme="minorHAnsi" w:cstheme="minorHAnsi"/>
                <w:lang w:val="en-GB"/>
              </w:rPr>
            </w:pPr>
            <w:r w:rsidRPr="000A7368">
              <w:rPr>
                <w:rFonts w:asciiTheme="minorHAnsi" w:hAnsiTheme="minorHAnsi" w:cstheme="minorHAnsi"/>
                <w:lang w:val="en-GB"/>
              </w:rPr>
              <w:t>The committee has been kept informed</w:t>
            </w:r>
            <w:r>
              <w:rPr>
                <w:rFonts w:asciiTheme="minorHAnsi" w:hAnsiTheme="minorHAnsi" w:cstheme="minorHAnsi"/>
                <w:lang w:val="en-GB"/>
              </w:rPr>
              <w:t xml:space="preserve"> by written e-mail </w:t>
            </w:r>
            <w:proofErr w:type="gramStart"/>
            <w:r>
              <w:rPr>
                <w:rFonts w:asciiTheme="minorHAnsi" w:hAnsiTheme="minorHAnsi" w:cstheme="minorHAnsi"/>
                <w:lang w:val="en-GB"/>
              </w:rPr>
              <w:t xml:space="preserve">updates </w:t>
            </w:r>
            <w:r w:rsidRPr="000A7368">
              <w:rPr>
                <w:rFonts w:asciiTheme="minorHAnsi" w:hAnsiTheme="minorHAnsi" w:cstheme="minorHAnsi"/>
                <w:lang w:val="en-GB"/>
              </w:rPr>
              <w:t xml:space="preserve"> about</w:t>
            </w:r>
            <w:proofErr w:type="gramEnd"/>
            <w:r w:rsidRPr="000A7368">
              <w:rPr>
                <w:rFonts w:asciiTheme="minorHAnsi" w:hAnsiTheme="minorHAnsi" w:cstheme="minorHAnsi"/>
                <w:lang w:val="en-GB"/>
              </w:rPr>
              <w:t xml:space="preserve"> most important developments rega</w:t>
            </w:r>
            <w:r>
              <w:rPr>
                <w:rFonts w:asciiTheme="minorHAnsi" w:hAnsiTheme="minorHAnsi" w:cstheme="minorHAnsi"/>
                <w:lang w:val="en-GB"/>
              </w:rPr>
              <w:t>r</w:t>
            </w:r>
            <w:r w:rsidRPr="000A7368">
              <w:rPr>
                <w:rFonts w:asciiTheme="minorHAnsi" w:hAnsiTheme="minorHAnsi" w:cstheme="minorHAnsi"/>
                <w:lang w:val="en-GB"/>
              </w:rPr>
              <w:t>ding t</w:t>
            </w:r>
            <w:r>
              <w:rPr>
                <w:rFonts w:asciiTheme="minorHAnsi" w:hAnsiTheme="minorHAnsi" w:cstheme="minorHAnsi"/>
                <w:lang w:val="en-GB"/>
              </w:rPr>
              <w:t>hese topics.</w:t>
            </w:r>
          </w:p>
          <w:p w14:paraId="1F748716" w14:textId="77777777" w:rsidR="00484820" w:rsidRPr="000A7368" w:rsidRDefault="00484820" w:rsidP="0012007D">
            <w:pPr>
              <w:pStyle w:val="TableParagraph"/>
              <w:spacing w:line="268" w:lineRule="exact"/>
              <w:ind w:left="105"/>
              <w:jc w:val="both"/>
              <w:rPr>
                <w:rFonts w:asciiTheme="minorHAnsi" w:hAnsiTheme="minorHAnsi" w:cstheme="minorHAnsi"/>
                <w:lang w:val="en-GB"/>
              </w:rPr>
            </w:pPr>
          </w:p>
          <w:p w14:paraId="63E7C091" w14:textId="77777777" w:rsidR="00794EB1" w:rsidRPr="00F95E51" w:rsidRDefault="0039249D" w:rsidP="0012007D">
            <w:pPr>
              <w:pStyle w:val="TableParagraph"/>
              <w:ind w:left="105" w:right="92"/>
              <w:jc w:val="both"/>
              <w:rPr>
                <w:rFonts w:asciiTheme="minorHAnsi" w:hAnsiTheme="minorHAnsi" w:cstheme="minorHAnsi"/>
                <w:lang w:val="en-GB"/>
              </w:rPr>
            </w:pPr>
            <w:r w:rsidRPr="00F95E51">
              <w:rPr>
                <w:rFonts w:asciiTheme="minorHAnsi" w:hAnsiTheme="minorHAnsi" w:cstheme="minorHAnsi"/>
                <w:lang w:val="en-GB"/>
              </w:rPr>
              <w:t>In case of need, contact with other CCBE Committees or WGs will be implemented (including IT, EPL, Company Law).</w:t>
            </w:r>
          </w:p>
        </w:tc>
        <w:tc>
          <w:tcPr>
            <w:tcW w:w="3403" w:type="dxa"/>
            <w:shd w:val="clear" w:color="auto" w:fill="FCEFE7"/>
          </w:tcPr>
          <w:p w14:paraId="4CD376D5" w14:textId="77777777" w:rsidR="00794EB1" w:rsidRPr="00F95E51" w:rsidRDefault="00794EB1">
            <w:pPr>
              <w:pStyle w:val="TableParagraph"/>
              <w:ind w:left="0"/>
              <w:rPr>
                <w:rFonts w:asciiTheme="minorHAnsi" w:hAnsiTheme="minorHAnsi" w:cstheme="minorHAnsi"/>
                <w:lang w:val="en-GB"/>
              </w:rPr>
            </w:pPr>
          </w:p>
        </w:tc>
        <w:tc>
          <w:tcPr>
            <w:tcW w:w="3967" w:type="dxa"/>
            <w:shd w:val="clear" w:color="auto" w:fill="FCEFE7"/>
          </w:tcPr>
          <w:p w14:paraId="6782A264" w14:textId="77777777" w:rsidR="00794EB1" w:rsidRPr="00F95E51" w:rsidRDefault="00794EB1">
            <w:pPr>
              <w:pStyle w:val="TableParagraph"/>
              <w:ind w:left="0"/>
              <w:rPr>
                <w:rFonts w:asciiTheme="minorHAnsi" w:hAnsiTheme="minorHAnsi" w:cstheme="minorHAnsi"/>
                <w:lang w:val="en-GB"/>
              </w:rPr>
            </w:pPr>
          </w:p>
        </w:tc>
      </w:tr>
      <w:tr w:rsidR="00794EB1" w:rsidRPr="00F9476B" w14:paraId="75311B2C" w14:textId="77777777">
        <w:trPr>
          <w:trHeight w:val="3222"/>
        </w:trPr>
        <w:tc>
          <w:tcPr>
            <w:tcW w:w="3403" w:type="dxa"/>
            <w:shd w:val="clear" w:color="auto" w:fill="FDF9F8"/>
          </w:tcPr>
          <w:p w14:paraId="2FA87F0C" w14:textId="77777777" w:rsidR="00794EB1" w:rsidRPr="00F95E51" w:rsidRDefault="0039249D">
            <w:pPr>
              <w:pStyle w:val="TableParagraph"/>
              <w:spacing w:line="268" w:lineRule="exact"/>
              <w:rPr>
                <w:rFonts w:asciiTheme="minorHAnsi" w:hAnsiTheme="minorHAnsi" w:cstheme="minorHAnsi"/>
              </w:rPr>
            </w:pPr>
            <w:r w:rsidRPr="00F95E51">
              <w:rPr>
                <w:rFonts w:asciiTheme="minorHAnsi" w:hAnsiTheme="minorHAnsi" w:cstheme="minorHAnsi"/>
              </w:rPr>
              <w:t>Passive</w:t>
            </w:r>
            <w:r w:rsidRPr="00F95E51">
              <w:rPr>
                <w:rFonts w:asciiTheme="minorHAnsi" w:hAnsiTheme="minorHAnsi" w:cstheme="minorHAnsi"/>
                <w:spacing w:val="-5"/>
              </w:rPr>
              <w:t xml:space="preserve"> </w:t>
            </w:r>
            <w:r w:rsidRPr="00F95E51">
              <w:rPr>
                <w:rFonts w:asciiTheme="minorHAnsi" w:hAnsiTheme="minorHAnsi" w:cstheme="minorHAnsi"/>
              </w:rPr>
              <w:t>monitoring</w:t>
            </w:r>
            <w:r w:rsidRPr="00F95E51">
              <w:rPr>
                <w:rFonts w:asciiTheme="minorHAnsi" w:hAnsiTheme="minorHAnsi" w:cstheme="minorHAnsi"/>
                <w:spacing w:val="-5"/>
              </w:rPr>
              <w:t xml:space="preserve"> </w:t>
            </w:r>
            <w:r w:rsidRPr="00F95E51">
              <w:rPr>
                <w:rFonts w:asciiTheme="minorHAnsi" w:hAnsiTheme="minorHAnsi" w:cstheme="minorHAnsi"/>
              </w:rPr>
              <w:t>of</w:t>
            </w:r>
            <w:r w:rsidRPr="00F95E51">
              <w:rPr>
                <w:rFonts w:asciiTheme="minorHAnsi" w:hAnsiTheme="minorHAnsi" w:cstheme="minorHAnsi"/>
                <w:spacing w:val="-4"/>
              </w:rPr>
              <w:t xml:space="preserve"> </w:t>
            </w:r>
            <w:proofErr w:type="gramStart"/>
            <w:r w:rsidRPr="00F95E51">
              <w:rPr>
                <w:rFonts w:asciiTheme="minorHAnsi" w:hAnsiTheme="minorHAnsi" w:cstheme="minorHAnsi"/>
                <w:spacing w:val="-2"/>
              </w:rPr>
              <w:t>UNICITRAL:</w:t>
            </w:r>
            <w:proofErr w:type="gramEnd"/>
          </w:p>
          <w:p w14:paraId="6E1EB976" w14:textId="77777777" w:rsidR="00794EB1" w:rsidRPr="00F95E51" w:rsidRDefault="00794EB1">
            <w:pPr>
              <w:pStyle w:val="TableParagraph"/>
              <w:spacing w:before="2"/>
              <w:ind w:left="0"/>
              <w:rPr>
                <w:rFonts w:asciiTheme="minorHAnsi" w:hAnsiTheme="minorHAnsi" w:cstheme="minorHAnsi"/>
                <w:i/>
              </w:rPr>
            </w:pPr>
          </w:p>
          <w:p w14:paraId="2BBDD65C" w14:textId="77777777" w:rsidR="00794EB1" w:rsidRPr="00F95E51" w:rsidRDefault="0039249D" w:rsidP="002B776A">
            <w:pPr>
              <w:pStyle w:val="TableParagraph"/>
              <w:numPr>
                <w:ilvl w:val="0"/>
                <w:numId w:val="32"/>
              </w:numPr>
              <w:tabs>
                <w:tab w:val="left" w:pos="828"/>
              </w:tabs>
              <w:spacing w:line="237" w:lineRule="auto"/>
              <w:ind w:right="98"/>
              <w:jc w:val="both"/>
              <w:rPr>
                <w:rFonts w:asciiTheme="minorHAnsi" w:hAnsiTheme="minorHAnsi" w:cstheme="minorHAnsi"/>
                <w:lang w:val="en-GB"/>
              </w:rPr>
            </w:pPr>
            <w:r w:rsidRPr="00F95E51">
              <w:rPr>
                <w:rFonts w:asciiTheme="minorHAnsi" w:hAnsiTheme="minorHAnsi" w:cstheme="minorHAnsi"/>
                <w:lang w:val="en-GB"/>
              </w:rPr>
              <w:t>UNCITRAL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Working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Group</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II (Dispute Settlement)</w:t>
            </w:r>
          </w:p>
          <w:p w14:paraId="2CD54FE1" w14:textId="77777777" w:rsidR="00794EB1" w:rsidRPr="00F95E51" w:rsidRDefault="0039249D" w:rsidP="002B776A">
            <w:pPr>
              <w:pStyle w:val="TableParagraph"/>
              <w:numPr>
                <w:ilvl w:val="0"/>
                <w:numId w:val="32"/>
              </w:numPr>
              <w:tabs>
                <w:tab w:val="left" w:pos="828"/>
              </w:tabs>
              <w:spacing w:before="2"/>
              <w:ind w:hanging="361"/>
              <w:jc w:val="both"/>
              <w:rPr>
                <w:rFonts w:asciiTheme="minorHAnsi" w:hAnsiTheme="minorHAnsi" w:cstheme="minorHAnsi"/>
              </w:rPr>
            </w:pPr>
            <w:r w:rsidRPr="00F95E51">
              <w:rPr>
                <w:rFonts w:asciiTheme="minorHAnsi" w:hAnsiTheme="minorHAnsi" w:cstheme="minorHAnsi"/>
              </w:rPr>
              <w:t>UNCITRAL</w:t>
            </w:r>
            <w:r w:rsidRPr="00F95E51">
              <w:rPr>
                <w:rFonts w:asciiTheme="minorHAnsi" w:hAnsiTheme="minorHAnsi" w:cstheme="minorHAnsi"/>
                <w:spacing w:val="65"/>
              </w:rPr>
              <w:t xml:space="preserve"> </w:t>
            </w:r>
            <w:proofErr w:type="spellStart"/>
            <w:r w:rsidRPr="00F95E51">
              <w:rPr>
                <w:rFonts w:asciiTheme="minorHAnsi" w:hAnsiTheme="minorHAnsi" w:cstheme="minorHAnsi"/>
              </w:rPr>
              <w:t>Working</w:t>
            </w:r>
            <w:proofErr w:type="spellEnd"/>
            <w:r w:rsidRPr="00F95E51">
              <w:rPr>
                <w:rFonts w:asciiTheme="minorHAnsi" w:hAnsiTheme="minorHAnsi" w:cstheme="minorHAnsi"/>
                <w:spacing w:val="66"/>
              </w:rPr>
              <w:t xml:space="preserve"> </w:t>
            </w:r>
            <w:r w:rsidRPr="00F95E51">
              <w:rPr>
                <w:rFonts w:asciiTheme="minorHAnsi" w:hAnsiTheme="minorHAnsi" w:cstheme="minorHAnsi"/>
                <w:spacing w:val="-4"/>
              </w:rPr>
              <w:t>Group</w:t>
            </w:r>
          </w:p>
          <w:p w14:paraId="0E663705" w14:textId="77777777" w:rsidR="00794EB1" w:rsidRPr="00F95E51" w:rsidRDefault="0039249D">
            <w:pPr>
              <w:pStyle w:val="TableParagraph"/>
              <w:ind w:left="827" w:right="97"/>
              <w:jc w:val="both"/>
              <w:rPr>
                <w:rFonts w:asciiTheme="minorHAnsi" w:hAnsiTheme="minorHAnsi" w:cstheme="minorHAnsi"/>
                <w:lang w:val="en-GB"/>
              </w:rPr>
            </w:pPr>
            <w:r w:rsidRPr="00F95E51">
              <w:rPr>
                <w:rFonts w:asciiTheme="minorHAnsi" w:hAnsiTheme="minorHAnsi" w:cstheme="minorHAnsi"/>
                <w:lang w:val="en-GB"/>
              </w:rPr>
              <w:t>III (ISDS) &amp; European Commission work on Multilateral Investment Court (MIC)</w:t>
            </w:r>
          </w:p>
          <w:p w14:paraId="02596AD9" w14:textId="77777777" w:rsidR="00794EB1" w:rsidRPr="00F95E51" w:rsidRDefault="0039249D" w:rsidP="002B776A">
            <w:pPr>
              <w:pStyle w:val="TableParagraph"/>
              <w:numPr>
                <w:ilvl w:val="0"/>
                <w:numId w:val="32"/>
              </w:numPr>
              <w:tabs>
                <w:tab w:val="left" w:pos="828"/>
              </w:tabs>
              <w:spacing w:before="1"/>
              <w:ind w:right="97"/>
              <w:jc w:val="both"/>
              <w:rPr>
                <w:rFonts w:asciiTheme="minorHAnsi" w:hAnsiTheme="minorHAnsi" w:cstheme="minorHAnsi"/>
                <w:lang w:val="en-GB"/>
              </w:rPr>
            </w:pPr>
            <w:r w:rsidRPr="00F95E51">
              <w:rPr>
                <w:rFonts w:asciiTheme="minorHAnsi" w:hAnsiTheme="minorHAnsi" w:cstheme="minorHAnsi"/>
                <w:lang w:val="en-GB"/>
              </w:rPr>
              <w:t>UNCITRAL Working Group IV (e-commerce)</w:t>
            </w:r>
          </w:p>
        </w:tc>
        <w:tc>
          <w:tcPr>
            <w:tcW w:w="4533" w:type="dxa"/>
            <w:shd w:val="clear" w:color="auto" w:fill="FDF9F8"/>
          </w:tcPr>
          <w:p w14:paraId="3B64CADE" w14:textId="77777777" w:rsidR="00794EB1" w:rsidRDefault="0039249D">
            <w:pPr>
              <w:pStyle w:val="TableParagraph"/>
              <w:spacing w:line="268" w:lineRule="exact"/>
              <w:ind w:left="105"/>
              <w:rPr>
                <w:rFonts w:asciiTheme="minorHAnsi" w:hAnsiTheme="minorHAnsi" w:cstheme="minorHAnsi"/>
                <w:spacing w:val="-2"/>
                <w:lang w:val="en-GB"/>
              </w:rPr>
            </w:pPr>
            <w:r w:rsidRPr="00F95E51">
              <w:rPr>
                <w:rFonts w:asciiTheme="minorHAnsi" w:hAnsiTheme="minorHAnsi" w:cstheme="minorHAnsi"/>
                <w:spacing w:val="-2"/>
                <w:lang w:val="en-GB"/>
              </w:rPr>
              <w:t>Ongoing</w:t>
            </w:r>
          </w:p>
          <w:p w14:paraId="08BE0C2E" w14:textId="77777777" w:rsidR="00AC3F4F" w:rsidRPr="00F95E51" w:rsidRDefault="00AC3F4F">
            <w:pPr>
              <w:pStyle w:val="TableParagraph"/>
              <w:spacing w:line="268" w:lineRule="exact"/>
              <w:ind w:left="105"/>
              <w:rPr>
                <w:rFonts w:asciiTheme="minorHAnsi" w:hAnsiTheme="minorHAnsi" w:cstheme="minorHAnsi"/>
                <w:lang w:val="en-GB"/>
              </w:rPr>
            </w:pPr>
          </w:p>
          <w:p w14:paraId="24C77DCB" w14:textId="76DF9520" w:rsidR="00794EB1" w:rsidRPr="00F95E51" w:rsidRDefault="0039249D">
            <w:pPr>
              <w:pStyle w:val="TableParagraph"/>
              <w:ind w:left="105" w:right="92"/>
              <w:jc w:val="both"/>
              <w:rPr>
                <w:rFonts w:asciiTheme="minorHAnsi" w:hAnsiTheme="minorHAnsi" w:cstheme="minorHAnsi"/>
                <w:lang w:val="en-GB"/>
              </w:rPr>
            </w:pPr>
            <w:r w:rsidRPr="00F95E51">
              <w:rPr>
                <w:rFonts w:asciiTheme="minorHAnsi" w:hAnsiTheme="minorHAnsi" w:cstheme="minorHAnsi"/>
                <w:lang w:val="en-GB"/>
              </w:rPr>
              <w:t>As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5"/>
                <w:lang w:val="en-GB"/>
              </w:rPr>
              <w:t xml:space="preserve"> </w:t>
            </w:r>
            <w:r w:rsidR="006B5D54">
              <w:rPr>
                <w:rFonts w:asciiTheme="minorHAnsi" w:hAnsiTheme="minorHAnsi" w:cstheme="minorHAnsi"/>
                <w:spacing w:val="-5"/>
                <w:lang w:val="en-GB"/>
              </w:rPr>
              <w:t xml:space="preserve">an </w:t>
            </w:r>
            <w:r w:rsidRPr="00F95E51">
              <w:rPr>
                <w:rFonts w:asciiTheme="minorHAnsi" w:hAnsiTheme="minorHAnsi" w:cstheme="minorHAnsi"/>
                <w:lang w:val="en-GB"/>
              </w:rPr>
              <w:t>observatory</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member</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 xml:space="preserve">three working groups of UNCITRAL, the work of these bodies </w:t>
            </w:r>
            <w:r w:rsidR="00484820">
              <w:rPr>
                <w:rFonts w:asciiTheme="minorHAnsi" w:hAnsiTheme="minorHAnsi" w:cstheme="minorHAnsi"/>
                <w:lang w:val="en-GB"/>
              </w:rPr>
              <w:t>is</w:t>
            </w:r>
            <w:r w:rsidRPr="00F95E51">
              <w:rPr>
                <w:rFonts w:asciiTheme="minorHAnsi" w:hAnsiTheme="minorHAnsi" w:cstheme="minorHAnsi"/>
                <w:lang w:val="en-GB"/>
              </w:rPr>
              <w:t xml:space="preserve"> monitored </w:t>
            </w:r>
            <w:r w:rsidR="00484820">
              <w:rPr>
                <w:rFonts w:asciiTheme="minorHAnsi" w:hAnsiTheme="minorHAnsi" w:cstheme="minorHAnsi"/>
                <w:lang w:val="en-GB"/>
              </w:rPr>
              <w:t xml:space="preserve">but to the minimum extent </w:t>
            </w:r>
            <w:r w:rsidRPr="00F95E51">
              <w:rPr>
                <w:rFonts w:asciiTheme="minorHAnsi" w:hAnsiTheme="minorHAnsi" w:cstheme="minorHAnsi"/>
                <w:lang w:val="en-GB"/>
              </w:rPr>
              <w:t>to identify any issues relevant for legal services.</w:t>
            </w:r>
          </w:p>
        </w:tc>
        <w:tc>
          <w:tcPr>
            <w:tcW w:w="3403" w:type="dxa"/>
            <w:shd w:val="clear" w:color="auto" w:fill="FDF9F8"/>
          </w:tcPr>
          <w:p w14:paraId="1431A8BE" w14:textId="77777777" w:rsidR="00794EB1" w:rsidRPr="00F95E51" w:rsidRDefault="00794EB1">
            <w:pPr>
              <w:pStyle w:val="TableParagraph"/>
              <w:ind w:left="0"/>
              <w:rPr>
                <w:rFonts w:asciiTheme="minorHAnsi" w:hAnsiTheme="minorHAnsi" w:cstheme="minorHAnsi"/>
                <w:lang w:val="en-GB"/>
              </w:rPr>
            </w:pPr>
          </w:p>
        </w:tc>
        <w:tc>
          <w:tcPr>
            <w:tcW w:w="3967" w:type="dxa"/>
            <w:shd w:val="clear" w:color="auto" w:fill="FDF9F8"/>
          </w:tcPr>
          <w:p w14:paraId="50234C40" w14:textId="77777777" w:rsidR="00794EB1" w:rsidRPr="00F95E51" w:rsidRDefault="00794EB1">
            <w:pPr>
              <w:pStyle w:val="TableParagraph"/>
              <w:ind w:left="0"/>
              <w:rPr>
                <w:rFonts w:asciiTheme="minorHAnsi" w:hAnsiTheme="minorHAnsi" w:cstheme="minorHAnsi"/>
                <w:lang w:val="en-GB"/>
              </w:rPr>
            </w:pPr>
          </w:p>
        </w:tc>
      </w:tr>
    </w:tbl>
    <w:p w14:paraId="77EC64B6"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42E09287" w14:textId="66FB16D5"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5DF51475" wp14:editId="53BF24FE">
                <wp:extent cx="10668635" cy="1228725"/>
                <wp:effectExtent l="0" t="0" r="0" b="0"/>
                <wp:docPr id="65349580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228725"/>
                          <a:chOff x="0" y="0"/>
                          <a:chExt cx="16801" cy="1935"/>
                        </a:xfrm>
                      </wpg:grpSpPr>
                      <wps:wsp>
                        <wps:cNvPr id="730683246" name="docshape78"/>
                        <wps:cNvSpPr>
                          <a:spLocks noChangeArrowheads="1"/>
                        </wps:cNvSpPr>
                        <wps:spPr bwMode="auto">
                          <a:xfrm>
                            <a:off x="0" y="0"/>
                            <a:ext cx="16801" cy="193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787146" name="docshape79"/>
                        <wps:cNvSpPr>
                          <a:spLocks noChangeArrowheads="1"/>
                        </wps:cNvSpPr>
                        <wps:spPr bwMode="auto">
                          <a:xfrm>
                            <a:off x="949" y="996"/>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444684" name="docshape80"/>
                        <wps:cNvSpPr txBox="1">
                          <a:spLocks noChangeArrowheads="1"/>
                        </wps:cNvSpPr>
                        <wps:spPr bwMode="auto">
                          <a:xfrm>
                            <a:off x="0" y="0"/>
                            <a:ext cx="1680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8E19" w14:textId="77777777" w:rsidR="00794EB1" w:rsidRDefault="00794EB1">
                              <w:pPr>
                                <w:spacing w:before="4"/>
                                <w:rPr>
                                  <w:i/>
                                  <w:sz w:val="76"/>
                                </w:rPr>
                              </w:pPr>
                            </w:p>
                            <w:p w14:paraId="4B5C3404" w14:textId="7B398460" w:rsidR="00794EB1" w:rsidRDefault="0039249D">
                              <w:pPr>
                                <w:ind w:left="7372"/>
                                <w:rPr>
                                  <w:rFonts w:ascii="Cormorant Garamond Light"/>
                                  <w:sz w:val="48"/>
                                </w:rPr>
                              </w:pPr>
                              <w:bookmarkStart w:id="30" w:name="16._IT_Law"/>
                              <w:bookmarkStart w:id="31" w:name="_bookmark15"/>
                              <w:bookmarkEnd w:id="30"/>
                              <w:bookmarkEnd w:id="31"/>
                              <w:r>
                                <w:rPr>
                                  <w:rFonts w:ascii="Cormorant Garamond Light"/>
                                  <w:color w:val="FFFFFF"/>
                                  <w:sz w:val="48"/>
                                </w:rPr>
                                <w:t>1</w:t>
                              </w:r>
                              <w:r w:rsidR="00DB0C04">
                                <w:rPr>
                                  <w:rFonts w:ascii="Cormorant Garamond Light"/>
                                  <w:color w:val="FFFFFF"/>
                                  <w:sz w:val="48"/>
                                </w:rPr>
                                <w:t>5</w:t>
                              </w:r>
                              <w:r>
                                <w:rPr>
                                  <w:rFonts w:ascii="Cormorant Garamond Light"/>
                                  <w:color w:val="FFFFFF"/>
                                  <w:sz w:val="48"/>
                                </w:rPr>
                                <w:t>.</w:t>
                              </w:r>
                              <w:r>
                                <w:rPr>
                                  <w:rFonts w:ascii="Cormorant Garamond Light"/>
                                  <w:color w:val="FFFFFF"/>
                                  <w:spacing w:val="62"/>
                                  <w:w w:val="150"/>
                                  <w:sz w:val="48"/>
                                </w:rPr>
                                <w:t xml:space="preserve"> </w:t>
                              </w:r>
                              <w:r>
                                <w:rPr>
                                  <w:rFonts w:ascii="Cormorant Garamond Light"/>
                                  <w:color w:val="FFFFFF"/>
                                  <w:sz w:val="48"/>
                                </w:rPr>
                                <w:t xml:space="preserve">IT </w:t>
                              </w:r>
                              <w:r>
                                <w:rPr>
                                  <w:rFonts w:ascii="Cormorant Garamond Light"/>
                                  <w:color w:val="FFFFFF"/>
                                  <w:spacing w:val="-5"/>
                                  <w:sz w:val="48"/>
                                </w:rPr>
                                <w:t>Law</w:t>
                              </w:r>
                            </w:p>
                          </w:txbxContent>
                        </wps:txbx>
                        <wps:bodyPr rot="0" vert="horz" wrap="square" lIns="0" tIns="0" rIns="0" bIns="0" anchor="t" anchorCtr="0" upright="1">
                          <a:noAutofit/>
                        </wps:bodyPr>
                      </wps:wsp>
                    </wpg:wgp>
                  </a:graphicData>
                </a:graphic>
              </wp:inline>
            </w:drawing>
          </mc:Choice>
          <mc:Fallback>
            <w:pict>
              <v:group w14:anchorId="5DF51475" id="docshapegroup77" o:spid="_x0000_s1089" style="width:840.05pt;height:96.75pt;mso-position-horizontal-relative:char;mso-position-vertical-relative:line" coordsize="1680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">
                <v:rect id="docshape78" o:spid="_x0000_s1090" style="position:absolute;width:1680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" fillcolor="#f3a069" stroked="f"/>
                <v:rect id="docshape79" o:spid="_x0000_s1091" style="position:absolute;left:949;top:996;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" fillcolor="#f4af83" stroked="f"/>
                <v:shape id="docshape80" o:spid="_x0000_s1092" type="#_x0000_t202" style="position:absolute;width:1680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" filled="f" stroked="f">
                  <v:textbox inset="0,0,0,0">
                    <w:txbxContent>
                      <w:p w14:paraId="4ED48E19" w14:textId="77777777" w:rsidR="00794EB1" w:rsidRDefault="00794EB1">
                        <w:pPr>
                          <w:spacing w:before="4"/>
                          <w:rPr>
                            <w:i/>
                            <w:sz w:val="76"/>
                          </w:rPr>
                        </w:pPr>
                      </w:p>
                      <w:p w14:paraId="4B5C3404" w14:textId="7B398460" w:rsidR="00794EB1" w:rsidRDefault="0039249D">
                        <w:pPr>
                          <w:ind w:left="7372"/>
                          <w:rPr>
                            <w:rFonts w:ascii="Cormorant Garamond Light"/>
                            <w:sz w:val="48"/>
                          </w:rPr>
                        </w:pPr>
                        <w:bookmarkStart w:id="1683" w:name="16._IT_Law"/>
                        <w:bookmarkStart w:id="1684" w:name="_bookmark15"/>
                        <w:bookmarkEnd w:id="1683"/>
                        <w:bookmarkEnd w:id="1684"/>
                        <w:r>
                          <w:rPr>
                            <w:rFonts w:ascii="Cormorant Garamond Light"/>
                            <w:color w:val="FFFFFF"/>
                            <w:sz w:val="48"/>
                          </w:rPr>
                          <w:t>1</w:t>
                        </w:r>
                        <w:r w:rsidR="00DB0C04">
                          <w:rPr>
                            <w:rFonts w:ascii="Cormorant Garamond Light"/>
                            <w:color w:val="FFFFFF"/>
                            <w:sz w:val="48"/>
                          </w:rPr>
                          <w:t>5</w:t>
                        </w:r>
                        <w:r>
                          <w:rPr>
                            <w:rFonts w:ascii="Cormorant Garamond Light"/>
                            <w:color w:val="FFFFFF"/>
                            <w:sz w:val="48"/>
                          </w:rPr>
                          <w:t>.</w:t>
                        </w:r>
                        <w:r>
                          <w:rPr>
                            <w:rFonts w:ascii="Cormorant Garamond Light"/>
                            <w:color w:val="FFFFFF"/>
                            <w:spacing w:val="62"/>
                            <w:w w:val="150"/>
                            <w:sz w:val="48"/>
                          </w:rPr>
                          <w:t xml:space="preserve"> </w:t>
                        </w:r>
                        <w:r>
                          <w:rPr>
                            <w:rFonts w:ascii="Cormorant Garamond Light"/>
                            <w:color w:val="FFFFFF"/>
                            <w:sz w:val="48"/>
                          </w:rPr>
                          <w:t xml:space="preserve">IT </w:t>
                        </w:r>
                        <w:r>
                          <w:rPr>
                            <w:rFonts w:ascii="Cormorant Garamond Light"/>
                            <w:color w:val="FFFFFF"/>
                            <w:spacing w:val="-5"/>
                            <w:sz w:val="48"/>
                          </w:rPr>
                          <w:t>Law</w:t>
                        </w:r>
                      </w:p>
                    </w:txbxContent>
                  </v:textbox>
                </v:shape>
                <w10:anchorlock/>
              </v:group>
            </w:pict>
          </mc:Fallback>
        </mc:AlternateContent>
      </w:r>
    </w:p>
    <w:p w14:paraId="3C621AFC" w14:textId="77777777" w:rsidR="00794EB1" w:rsidRPr="00F95E51" w:rsidRDefault="0039249D">
      <w:pPr>
        <w:spacing w:before="10"/>
        <w:rPr>
          <w:rFonts w:asciiTheme="minorHAnsi" w:hAnsiTheme="minorHAnsi" w:cstheme="minorHAnsi"/>
          <w:i/>
          <w:sz w:val="13"/>
        </w:rPr>
      </w:pPr>
      <w:r w:rsidRPr="00F95E51">
        <w:rPr>
          <w:rFonts w:asciiTheme="minorHAnsi" w:hAnsiTheme="minorHAnsi" w:cstheme="minorHAnsi"/>
          <w:noProof/>
        </w:rPr>
        <w:drawing>
          <wp:anchor distT="0" distB="0" distL="0" distR="0" simplePos="0" relativeHeight="487597568" behindDoc="0" locked="0" layoutInCell="1" allowOverlap="1" wp14:anchorId="1B7B31A4" wp14:editId="78F22A3B">
            <wp:simplePos x="0" y="0"/>
            <wp:positionH relativeFrom="page">
              <wp:posOffset>5208904</wp:posOffset>
            </wp:positionH>
            <wp:positionV relativeFrom="paragraph">
              <wp:posOffset>122936</wp:posOffset>
            </wp:positionV>
            <wp:extent cx="275056" cy="274320"/>
            <wp:effectExtent l="0" t="0" r="0" b="0"/>
            <wp:wrapTopAndBottom/>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275056" cy="274320"/>
                    </a:xfrm>
                    <a:prstGeom prst="rect">
                      <a:avLst/>
                    </a:prstGeom>
                  </pic:spPr>
                </pic:pic>
              </a:graphicData>
            </a:graphic>
          </wp:anchor>
        </w:drawing>
      </w:r>
    </w:p>
    <w:p w14:paraId="1AB21C80" w14:textId="7DE5F7EE" w:rsidR="00794EB1" w:rsidRPr="00F95E51" w:rsidRDefault="0039249D">
      <w:pPr>
        <w:pStyle w:val="Corpsdetexte"/>
        <w:ind w:left="7101" w:right="7103" w:firstLine="5"/>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Anna Drozd </w:t>
      </w:r>
    </w:p>
    <w:p w14:paraId="3DFC2401" w14:textId="77777777" w:rsidR="00794EB1" w:rsidRPr="00F95E51" w:rsidRDefault="00794EB1">
      <w:pPr>
        <w:spacing w:before="10" w:after="1"/>
        <w:rPr>
          <w:rFonts w:asciiTheme="minorHAnsi" w:hAnsiTheme="minorHAnsi" w:cstheme="minorHAnsi"/>
          <w:i/>
          <w:sz w:val="21"/>
          <w:lang w:val="en-GB"/>
        </w:rPr>
      </w:pPr>
    </w:p>
    <w:p w14:paraId="52FEABBD" w14:textId="77777777" w:rsidR="00794EB1" w:rsidRPr="00175BAD" w:rsidRDefault="00794EB1">
      <w:pPr>
        <w:spacing w:before="2"/>
        <w:rPr>
          <w:rFonts w:asciiTheme="minorHAnsi" w:hAnsiTheme="minorHAnsi" w:cstheme="minorHAnsi"/>
          <w:i/>
          <w:sz w:val="2"/>
          <w:lang w:val="en-GB"/>
        </w:rPr>
      </w:pPr>
    </w:p>
    <w:p w14:paraId="1D1E3DD3" w14:textId="77777777" w:rsidR="00794EB1" w:rsidRPr="00F95E51" w:rsidRDefault="00794EB1">
      <w:pPr>
        <w:spacing w:before="2"/>
        <w:rPr>
          <w:rFonts w:asciiTheme="minorHAnsi" w:hAnsiTheme="minorHAnsi" w:cstheme="minorHAnsi"/>
          <w:i/>
          <w:sz w:val="2"/>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A47772" w:rsidRPr="00F95E51" w14:paraId="4F73AF0B" w14:textId="77777777" w:rsidTr="008E5892">
        <w:trPr>
          <w:trHeight w:val="340"/>
        </w:trPr>
        <w:tc>
          <w:tcPr>
            <w:tcW w:w="3401" w:type="dxa"/>
            <w:shd w:val="clear" w:color="auto" w:fill="2E5395"/>
          </w:tcPr>
          <w:p w14:paraId="6897A82B" w14:textId="77777777" w:rsidR="00A47772" w:rsidRPr="00F95E51" w:rsidRDefault="00A47772" w:rsidP="008E5892">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1D1B77BA" w14:textId="77777777" w:rsidR="00A47772" w:rsidRPr="00F95E51" w:rsidRDefault="00A47772" w:rsidP="008E5892">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41CCE8F2" w14:textId="77777777" w:rsidR="00A47772" w:rsidRPr="00F95E51" w:rsidRDefault="00A47772" w:rsidP="008E5892">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6D11659A" w14:textId="77777777" w:rsidR="00A47772" w:rsidRPr="00F95E51" w:rsidRDefault="00A47772" w:rsidP="008E5892">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A47772" w:rsidRPr="006E5F0F" w14:paraId="73629A67" w14:textId="77777777" w:rsidTr="008E5892">
        <w:trPr>
          <w:trHeight w:val="3222"/>
        </w:trPr>
        <w:tc>
          <w:tcPr>
            <w:tcW w:w="3401" w:type="dxa"/>
            <w:shd w:val="clear" w:color="auto" w:fill="FCEFE7"/>
          </w:tcPr>
          <w:p w14:paraId="240F1AA1" w14:textId="77777777" w:rsidR="00A47772" w:rsidRPr="00F95E51" w:rsidRDefault="00A47772" w:rsidP="008E5892">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Cloud</w:t>
            </w:r>
            <w:r w:rsidRPr="00F95E51">
              <w:rPr>
                <w:rFonts w:asciiTheme="minorHAnsi" w:hAnsiTheme="minorHAnsi" w:cstheme="minorHAnsi"/>
                <w:spacing w:val="-5"/>
                <w:lang w:val="en-GB"/>
              </w:rPr>
              <w:t xml:space="preserve"> </w:t>
            </w:r>
            <w:r w:rsidRPr="00F95E51">
              <w:rPr>
                <w:rFonts w:asciiTheme="minorHAnsi" w:hAnsiTheme="minorHAnsi" w:cstheme="minorHAnsi"/>
                <w:spacing w:val="-2"/>
                <w:lang w:val="en-GB"/>
              </w:rPr>
              <w:t>computing:</w:t>
            </w:r>
          </w:p>
          <w:p w14:paraId="727D5FF6" w14:textId="77777777" w:rsidR="00A47772" w:rsidRPr="00F95E51" w:rsidRDefault="00A47772" w:rsidP="008E5892">
            <w:pPr>
              <w:pStyle w:val="TableParagraph"/>
              <w:ind w:left="0"/>
              <w:rPr>
                <w:rFonts w:asciiTheme="minorHAnsi" w:hAnsiTheme="minorHAnsi" w:cstheme="minorHAnsi"/>
                <w:i/>
                <w:lang w:val="en-GB"/>
              </w:rPr>
            </w:pPr>
          </w:p>
          <w:p w14:paraId="4ED75987" w14:textId="77777777" w:rsidR="00A47772" w:rsidRPr="00F95E51" w:rsidRDefault="00A47772" w:rsidP="008E5892">
            <w:pPr>
              <w:pStyle w:val="TableParagraph"/>
              <w:ind w:left="0"/>
              <w:rPr>
                <w:rFonts w:asciiTheme="minorHAnsi" w:hAnsiTheme="minorHAnsi" w:cstheme="minorHAnsi"/>
                <w:i/>
                <w:lang w:val="en-GB"/>
              </w:rPr>
            </w:pPr>
          </w:p>
          <w:p w14:paraId="36925EF2" w14:textId="77777777" w:rsidR="00A47772" w:rsidRPr="00F95E51" w:rsidRDefault="00A47772" w:rsidP="008E5892">
            <w:pPr>
              <w:pStyle w:val="TableParagraph"/>
              <w:ind w:left="0"/>
              <w:rPr>
                <w:rFonts w:asciiTheme="minorHAnsi" w:hAnsiTheme="minorHAnsi" w:cstheme="minorHAnsi"/>
                <w:i/>
                <w:lang w:val="en-GB"/>
              </w:rPr>
            </w:pPr>
          </w:p>
          <w:p w14:paraId="285127A8" w14:textId="77777777" w:rsidR="00A47772" w:rsidRPr="00F95E51" w:rsidRDefault="00A47772" w:rsidP="008E5892">
            <w:pPr>
              <w:pStyle w:val="TableParagraph"/>
              <w:spacing w:before="1"/>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4C6B2548" w14:textId="77777777" w:rsidR="00A47772" w:rsidRPr="00F95E51" w:rsidRDefault="00A47772" w:rsidP="008E5892">
            <w:pPr>
              <w:pStyle w:val="TableParagraph"/>
              <w:spacing w:before="10"/>
              <w:ind w:left="0"/>
              <w:rPr>
                <w:rFonts w:asciiTheme="minorHAnsi" w:hAnsiTheme="minorHAnsi" w:cstheme="minorHAnsi"/>
                <w:i/>
                <w:sz w:val="21"/>
                <w:lang w:val="en-GB"/>
              </w:rPr>
            </w:pPr>
          </w:p>
          <w:p w14:paraId="0E6F937B" w14:textId="6CC5E950" w:rsidR="006B5D54" w:rsidRDefault="00A47772" w:rsidP="006B5D54">
            <w:pPr>
              <w:pStyle w:val="TableParagraph"/>
              <w:numPr>
                <w:ilvl w:val="0"/>
                <w:numId w:val="32"/>
              </w:numPr>
              <w:tabs>
                <w:tab w:val="left" w:pos="827"/>
              </w:tabs>
              <w:rPr>
                <w:rFonts w:asciiTheme="minorHAnsi" w:hAnsiTheme="minorHAnsi" w:cstheme="minorHAnsi"/>
                <w:spacing w:val="-2"/>
                <w:lang w:val="en-GB"/>
              </w:rPr>
            </w:pPr>
            <w:r w:rsidRPr="00F95E51">
              <w:rPr>
                <w:rFonts w:asciiTheme="minorHAnsi" w:hAnsiTheme="minorHAnsi" w:cstheme="minorHAnsi"/>
                <w:spacing w:val="-2"/>
                <w:lang w:val="en-GB"/>
              </w:rPr>
              <w:t>Commission</w:t>
            </w:r>
          </w:p>
          <w:p w14:paraId="2BFBDA55" w14:textId="2753799F" w:rsidR="00A47772" w:rsidRPr="006B5D54" w:rsidRDefault="00A47772" w:rsidP="006B5D54">
            <w:pPr>
              <w:pStyle w:val="TableParagraph"/>
              <w:numPr>
                <w:ilvl w:val="0"/>
                <w:numId w:val="32"/>
              </w:numPr>
              <w:tabs>
                <w:tab w:val="left" w:pos="827"/>
              </w:tabs>
              <w:rPr>
                <w:rFonts w:asciiTheme="minorHAnsi" w:hAnsiTheme="minorHAnsi" w:cstheme="minorHAnsi"/>
                <w:spacing w:val="-2"/>
                <w:lang w:val="en-GB"/>
              </w:rPr>
            </w:pPr>
            <w:r w:rsidRPr="00F95E51">
              <w:rPr>
                <w:rFonts w:asciiTheme="minorHAnsi" w:hAnsiTheme="minorHAnsi" w:cstheme="minorHAnsi"/>
                <w:spacing w:val="-2"/>
                <w:lang w:val="en-GB"/>
              </w:rPr>
              <w:t>LUCS Group</w:t>
            </w:r>
          </w:p>
        </w:tc>
        <w:tc>
          <w:tcPr>
            <w:tcW w:w="4536" w:type="dxa"/>
            <w:shd w:val="clear" w:color="auto" w:fill="FCEFE7"/>
          </w:tcPr>
          <w:p w14:paraId="77F3CAE3" w14:textId="14E50C99" w:rsidR="00A47772" w:rsidRPr="00F95E51" w:rsidRDefault="00A47772" w:rsidP="008E5892">
            <w:pPr>
              <w:pStyle w:val="TableParagraph"/>
              <w:spacing w:line="268" w:lineRule="exact"/>
              <w:rPr>
                <w:rFonts w:asciiTheme="minorHAnsi" w:hAnsiTheme="minorHAnsi" w:cstheme="minorHAnsi"/>
              </w:rPr>
            </w:pPr>
            <w:r w:rsidRPr="00F95E51">
              <w:rPr>
                <w:rFonts w:asciiTheme="minorHAnsi" w:hAnsiTheme="minorHAnsi" w:cstheme="minorHAnsi"/>
              </w:rPr>
              <w:t>Q1-Q4</w:t>
            </w:r>
            <w:r w:rsidRPr="00F95E51">
              <w:rPr>
                <w:rFonts w:asciiTheme="minorHAnsi" w:hAnsiTheme="minorHAnsi" w:cstheme="minorHAnsi"/>
                <w:spacing w:val="-3"/>
              </w:rPr>
              <w:t xml:space="preserve"> </w:t>
            </w:r>
            <w:r w:rsidRPr="00F95E51">
              <w:rPr>
                <w:rFonts w:asciiTheme="minorHAnsi" w:hAnsiTheme="minorHAnsi" w:cstheme="minorHAnsi"/>
                <w:spacing w:val="-4"/>
              </w:rPr>
              <w:t>2023</w:t>
            </w:r>
            <w:r w:rsidR="0018392E">
              <w:rPr>
                <w:rFonts w:asciiTheme="minorHAnsi" w:hAnsiTheme="minorHAnsi" w:cstheme="minorHAnsi"/>
                <w:spacing w:val="-4"/>
              </w:rPr>
              <w:t>, Q1-Q2 2024</w:t>
            </w:r>
          </w:p>
          <w:p w14:paraId="5EBB68C3" w14:textId="31121EF9" w:rsidR="00A47772" w:rsidRPr="00F95E51" w:rsidRDefault="00A47772" w:rsidP="008E5892">
            <w:pPr>
              <w:pStyle w:val="TableParagraph"/>
              <w:rPr>
                <w:rFonts w:asciiTheme="minorHAnsi" w:hAnsiTheme="minorHAnsi" w:cstheme="minorHAnsi"/>
              </w:rPr>
            </w:pPr>
            <w:r w:rsidRPr="00F95E51">
              <w:rPr>
                <w:rFonts w:asciiTheme="minorHAnsi" w:hAnsiTheme="minorHAnsi" w:cstheme="minorHAnsi"/>
              </w:rPr>
              <w:t>E</w:t>
            </w:r>
            <w:r w:rsidR="006B5D54">
              <w:rPr>
                <w:rFonts w:asciiTheme="minorHAnsi" w:hAnsiTheme="minorHAnsi" w:cstheme="minorHAnsi"/>
              </w:rPr>
              <w:t>U</w:t>
            </w:r>
            <w:r w:rsidRPr="00F95E51">
              <w:rPr>
                <w:rFonts w:asciiTheme="minorHAnsi" w:hAnsiTheme="minorHAnsi" w:cstheme="minorHAnsi"/>
                <w:spacing w:val="-4"/>
              </w:rPr>
              <w:t xml:space="preserve"> </w:t>
            </w:r>
            <w:r w:rsidRPr="00F95E51">
              <w:rPr>
                <w:rFonts w:asciiTheme="minorHAnsi" w:hAnsiTheme="minorHAnsi" w:cstheme="minorHAnsi"/>
              </w:rPr>
              <w:t>initiatives</w:t>
            </w:r>
            <w:r w:rsidRPr="00F95E51">
              <w:rPr>
                <w:rFonts w:asciiTheme="minorHAnsi" w:hAnsiTheme="minorHAnsi" w:cstheme="minorHAnsi"/>
                <w:spacing w:val="-3"/>
              </w:rPr>
              <w:t xml:space="preserve"> </w:t>
            </w:r>
            <w:r w:rsidRPr="00F95E51">
              <w:rPr>
                <w:rFonts w:asciiTheme="minorHAnsi" w:hAnsiTheme="minorHAnsi" w:cstheme="minorHAnsi"/>
              </w:rPr>
              <w:t>on</w:t>
            </w:r>
            <w:r w:rsidRPr="00F95E51">
              <w:rPr>
                <w:rFonts w:asciiTheme="minorHAnsi" w:hAnsiTheme="minorHAnsi" w:cstheme="minorHAnsi"/>
                <w:spacing w:val="-4"/>
              </w:rPr>
              <w:t xml:space="preserve"> </w:t>
            </w:r>
            <w:r w:rsidRPr="00F95E51">
              <w:rPr>
                <w:rFonts w:asciiTheme="minorHAnsi" w:hAnsiTheme="minorHAnsi" w:cstheme="minorHAnsi"/>
              </w:rPr>
              <w:t>the</w:t>
            </w:r>
            <w:r w:rsidRPr="00F95E51">
              <w:rPr>
                <w:rFonts w:asciiTheme="minorHAnsi" w:hAnsiTheme="minorHAnsi" w:cstheme="minorHAnsi"/>
                <w:spacing w:val="-3"/>
              </w:rPr>
              <w:t xml:space="preserve"> </w:t>
            </w:r>
            <w:r w:rsidRPr="00F95E51">
              <w:rPr>
                <w:rFonts w:asciiTheme="minorHAnsi" w:hAnsiTheme="minorHAnsi" w:cstheme="minorHAnsi"/>
                <w:spacing w:val="-4"/>
              </w:rPr>
              <w:t>Cloud</w:t>
            </w:r>
          </w:p>
          <w:p w14:paraId="56AEFC3F" w14:textId="77777777" w:rsidR="00A47772" w:rsidRPr="00F95E51" w:rsidRDefault="00A47772" w:rsidP="008E5892">
            <w:pPr>
              <w:pStyle w:val="TableParagraph"/>
              <w:spacing w:before="3"/>
              <w:ind w:left="0"/>
              <w:rPr>
                <w:rFonts w:asciiTheme="minorHAnsi" w:hAnsiTheme="minorHAnsi" w:cstheme="minorHAnsi"/>
                <w:i/>
              </w:rPr>
            </w:pPr>
          </w:p>
          <w:p w14:paraId="120FDCF3" w14:textId="77777777" w:rsidR="00A47772" w:rsidRPr="00F95E51" w:rsidRDefault="00A47772" w:rsidP="008E5892">
            <w:pPr>
              <w:pStyle w:val="TableParagraph"/>
              <w:numPr>
                <w:ilvl w:val="0"/>
                <w:numId w:val="31"/>
              </w:numPr>
              <w:tabs>
                <w:tab w:val="left" w:pos="827"/>
                <w:tab w:val="left" w:pos="828"/>
              </w:tabs>
              <w:spacing w:line="237" w:lineRule="auto"/>
              <w:ind w:right="96"/>
              <w:rPr>
                <w:rFonts w:asciiTheme="minorHAnsi" w:hAnsiTheme="minorHAnsi" w:cstheme="minorHAnsi"/>
                <w:lang w:val="en-GB"/>
              </w:rPr>
            </w:pPr>
            <w:r w:rsidRPr="00F95E51">
              <w:rPr>
                <w:rFonts w:asciiTheme="minorHAnsi" w:hAnsiTheme="minorHAnsi" w:cstheme="minorHAnsi"/>
                <w:lang w:val="en-GB"/>
              </w:rPr>
              <w:t>CCBE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use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cloud computing by lawyers – the LUCS group has been working on the revision of the cloud computing guidance for lawyers and mapping the challenges the profession faces.</w:t>
            </w:r>
          </w:p>
          <w:p w14:paraId="059C0483" w14:textId="77777777" w:rsidR="00A47772" w:rsidRPr="00F95E51" w:rsidRDefault="00A47772" w:rsidP="008E5892">
            <w:pPr>
              <w:pStyle w:val="TableParagraph"/>
              <w:numPr>
                <w:ilvl w:val="0"/>
                <w:numId w:val="31"/>
              </w:numPr>
              <w:tabs>
                <w:tab w:val="left" w:pos="827"/>
                <w:tab w:val="left" w:pos="828"/>
              </w:tabs>
              <w:spacing w:before="1"/>
              <w:ind w:right="93"/>
              <w:rPr>
                <w:rFonts w:asciiTheme="minorHAnsi" w:hAnsiTheme="minorHAnsi" w:cstheme="minorHAnsi"/>
                <w:lang w:val="en-GB"/>
              </w:rPr>
            </w:pPr>
            <w:r w:rsidRPr="00F95E51">
              <w:rPr>
                <w:rFonts w:asciiTheme="minorHAnsi" w:hAnsiTheme="minorHAnsi" w:cstheme="minorHAnsi"/>
                <w:lang w:val="en-GB"/>
              </w:rPr>
              <w:t>Monitoring</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actions</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 xml:space="preserve">cloud </w:t>
            </w:r>
            <w:r w:rsidRPr="00F95E51">
              <w:rPr>
                <w:rFonts w:asciiTheme="minorHAnsi" w:hAnsiTheme="minorHAnsi" w:cstheme="minorHAnsi"/>
                <w:spacing w:val="-2"/>
                <w:lang w:val="en-GB"/>
              </w:rPr>
              <w:t>computing</w:t>
            </w:r>
          </w:p>
        </w:tc>
        <w:tc>
          <w:tcPr>
            <w:tcW w:w="3401" w:type="dxa"/>
            <w:shd w:val="clear" w:color="auto" w:fill="FCEFE7"/>
          </w:tcPr>
          <w:p w14:paraId="4D65CBD6" w14:textId="2A7D6C60" w:rsidR="00A47772" w:rsidRPr="00F95E51" w:rsidRDefault="00A47772" w:rsidP="008E5892">
            <w:pPr>
              <w:pStyle w:val="TableParagraph"/>
              <w:ind w:right="90"/>
              <w:jc w:val="both"/>
              <w:rPr>
                <w:rFonts w:asciiTheme="minorHAnsi" w:hAnsiTheme="minorHAnsi" w:cstheme="minorHAnsi"/>
                <w:lang w:val="en-GB"/>
              </w:rPr>
            </w:pPr>
            <w:r w:rsidRPr="00F95E51">
              <w:rPr>
                <w:rFonts w:asciiTheme="minorHAnsi" w:hAnsiTheme="minorHAnsi" w:cstheme="minorHAnsi"/>
                <w:lang w:val="en-GB"/>
              </w:rPr>
              <w:t xml:space="preserve">Contacts have not yet been established with the </w:t>
            </w:r>
            <w:r w:rsidR="006B5D54">
              <w:rPr>
                <w:rFonts w:asciiTheme="minorHAnsi" w:hAnsiTheme="minorHAnsi" w:cstheme="minorHAnsi"/>
                <w:lang w:val="en-GB"/>
              </w:rPr>
              <w:t>Commission</w:t>
            </w:r>
            <w:r w:rsidRPr="00F95E51">
              <w:rPr>
                <w:rFonts w:asciiTheme="minorHAnsi" w:hAnsiTheme="minorHAnsi" w:cstheme="minorHAnsi"/>
                <w:lang w:val="en-GB"/>
              </w:rPr>
              <w:t xml:space="preserve"> </w:t>
            </w:r>
            <w:proofErr w:type="gramStart"/>
            <w:r w:rsidRPr="00F95E51">
              <w:rPr>
                <w:rFonts w:asciiTheme="minorHAnsi" w:hAnsiTheme="minorHAnsi" w:cstheme="minorHAnsi"/>
                <w:lang w:val="en-GB"/>
              </w:rPr>
              <w:t>in order to</w:t>
            </w:r>
            <w:proofErr w:type="gramEnd"/>
            <w:r w:rsidRPr="00F95E51">
              <w:rPr>
                <w:rFonts w:asciiTheme="minorHAnsi" w:hAnsiTheme="minorHAnsi" w:cstheme="minorHAnsi"/>
                <w:lang w:val="en-GB"/>
              </w:rPr>
              <w:t xml:space="preserve"> make a first overview of the use </w:t>
            </w:r>
            <w:r w:rsidR="006B5D54">
              <w:rPr>
                <w:rFonts w:asciiTheme="minorHAnsi" w:hAnsiTheme="minorHAnsi" w:cstheme="minorHAnsi"/>
                <w:lang w:val="en-GB"/>
              </w:rPr>
              <w:t xml:space="preserve">of </w:t>
            </w:r>
            <w:r w:rsidRPr="00F95E51">
              <w:rPr>
                <w:rFonts w:asciiTheme="minorHAnsi" w:hAnsiTheme="minorHAnsi" w:cstheme="minorHAnsi"/>
                <w:lang w:val="en-GB"/>
              </w:rPr>
              <w:t>Cloud services by lawyers within the Member States.</w:t>
            </w:r>
          </w:p>
          <w:p w14:paraId="5549BE10" w14:textId="77777777" w:rsidR="00A47772" w:rsidRPr="00F95E51" w:rsidRDefault="00A47772" w:rsidP="008E5892">
            <w:pPr>
              <w:pStyle w:val="TableParagraph"/>
              <w:spacing w:before="10"/>
              <w:ind w:left="0"/>
              <w:rPr>
                <w:rFonts w:asciiTheme="minorHAnsi" w:hAnsiTheme="minorHAnsi" w:cstheme="minorHAnsi"/>
                <w:i/>
                <w:sz w:val="21"/>
                <w:lang w:val="en-GB"/>
              </w:rPr>
            </w:pPr>
          </w:p>
          <w:p w14:paraId="090D462E" w14:textId="77777777" w:rsidR="00A47772" w:rsidRPr="00F95E51" w:rsidRDefault="00A47772" w:rsidP="008E5892">
            <w:pPr>
              <w:pStyle w:val="TableParagraph"/>
              <w:rPr>
                <w:rFonts w:asciiTheme="minorHAnsi" w:hAnsiTheme="minorHAnsi" w:cstheme="minorHAnsi"/>
                <w:lang w:val="en-GB"/>
              </w:rPr>
            </w:pPr>
            <w:r w:rsidRPr="00F95E51">
              <w:rPr>
                <w:rFonts w:asciiTheme="minorHAnsi" w:hAnsiTheme="minorHAnsi" w:cstheme="minorHAnsi"/>
                <w:u w:val="single"/>
                <w:lang w:val="en-GB"/>
              </w:rPr>
              <w:t>Other Professions</w:t>
            </w:r>
            <w:r w:rsidRPr="00F95E51">
              <w:rPr>
                <w:rFonts w:asciiTheme="minorHAnsi" w:hAnsiTheme="minorHAnsi" w:cstheme="minorHAnsi"/>
                <w:lang w:val="en-GB"/>
              </w:rPr>
              <w:t>: Doctors (CPME) Contacts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were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taken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CPME to discuss common concerns </w:t>
            </w:r>
            <w:proofErr w:type="gramStart"/>
            <w:r w:rsidRPr="00F95E51">
              <w:rPr>
                <w:rFonts w:asciiTheme="minorHAnsi" w:hAnsiTheme="minorHAnsi" w:cstheme="minorHAnsi"/>
                <w:lang w:val="en-GB"/>
              </w:rPr>
              <w:t>with regard to</w:t>
            </w:r>
            <w:proofErr w:type="gramEnd"/>
            <w:r w:rsidRPr="00F95E51">
              <w:rPr>
                <w:rFonts w:asciiTheme="minorHAnsi" w:hAnsiTheme="minorHAnsi" w:cstheme="minorHAnsi"/>
                <w:lang w:val="en-GB"/>
              </w:rPr>
              <w:t xml:space="preserve"> protecting confidentiality in the cloud.</w:t>
            </w:r>
          </w:p>
        </w:tc>
        <w:tc>
          <w:tcPr>
            <w:tcW w:w="3970" w:type="dxa"/>
            <w:shd w:val="clear" w:color="auto" w:fill="FCEFE7"/>
          </w:tcPr>
          <w:p w14:paraId="5D4A086F" w14:textId="7AC22B47" w:rsidR="006E5F0F" w:rsidRPr="00F95E51" w:rsidRDefault="006E5F0F" w:rsidP="006E5F0F">
            <w:pPr>
              <w:pStyle w:val="TableParagraph"/>
              <w:ind w:right="193"/>
              <w:rPr>
                <w:rFonts w:asciiTheme="minorHAnsi" w:hAnsiTheme="minorHAnsi" w:cstheme="minorHAnsi"/>
                <w:lang w:val="es-ES"/>
              </w:rPr>
            </w:pPr>
            <w:r w:rsidRPr="00F95E51">
              <w:rPr>
                <w:rFonts w:asciiTheme="minorHAnsi" w:hAnsiTheme="minorHAnsi" w:cstheme="minorHAnsi"/>
                <w:lang w:val="es-ES"/>
              </w:rPr>
              <w:t xml:space="preserve"> </w:t>
            </w:r>
          </w:p>
          <w:p w14:paraId="6625CB7F" w14:textId="77777777" w:rsidR="006E5F0F" w:rsidRPr="00F9476B" w:rsidRDefault="006E5F0F" w:rsidP="006E5F0F">
            <w:pPr>
              <w:ind w:left="138"/>
              <w:jc w:val="center"/>
              <w:rPr>
                <w:lang w:val="en-GB"/>
              </w:rPr>
            </w:pPr>
            <w:r w:rsidRPr="00F9476B">
              <w:rPr>
                <w:lang w:val="en-GB"/>
              </w:rPr>
              <w:drawing>
                <wp:inline distT="0" distB="0" distL="0" distR="0" wp14:anchorId="45A92F97" wp14:editId="0693830F">
                  <wp:extent cx="295275" cy="295275"/>
                  <wp:effectExtent l="0" t="0" r="0" b="9525"/>
                  <wp:docPr id="1450739800" name="Graphique 1450739800"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52FCC1F1"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53BF77C5" w14:textId="7F8C4CEE" w:rsidR="00A47772" w:rsidRPr="006E5F0F" w:rsidRDefault="00A47772" w:rsidP="008E5892">
            <w:pPr>
              <w:pStyle w:val="TableParagraph"/>
              <w:spacing w:line="270" w:lineRule="atLeast"/>
              <w:ind w:right="193"/>
              <w:rPr>
                <w:rFonts w:asciiTheme="minorHAnsi" w:hAnsiTheme="minorHAnsi" w:cstheme="minorHAnsi"/>
                <w:lang w:val="en-GB"/>
              </w:rPr>
            </w:pPr>
          </w:p>
        </w:tc>
      </w:tr>
      <w:tr w:rsidR="00A47772" w:rsidRPr="00F86DDF" w14:paraId="41CC894B" w14:textId="77777777" w:rsidTr="008E5892">
        <w:trPr>
          <w:trHeight w:val="3490"/>
        </w:trPr>
        <w:tc>
          <w:tcPr>
            <w:tcW w:w="3401" w:type="dxa"/>
            <w:shd w:val="clear" w:color="auto" w:fill="FDF9F8"/>
          </w:tcPr>
          <w:p w14:paraId="28CA5974" w14:textId="77777777" w:rsidR="00A47772" w:rsidRPr="00F95E51" w:rsidRDefault="00A47772" w:rsidP="008E5892">
            <w:pPr>
              <w:pStyle w:val="TableParagraph"/>
              <w:spacing w:line="267" w:lineRule="exact"/>
              <w:rPr>
                <w:rFonts w:asciiTheme="minorHAnsi" w:hAnsiTheme="minorHAnsi" w:cstheme="minorHAnsi"/>
              </w:rPr>
            </w:pPr>
            <w:r w:rsidRPr="00F95E51">
              <w:rPr>
                <w:rFonts w:asciiTheme="minorHAnsi" w:hAnsiTheme="minorHAnsi" w:cstheme="minorHAnsi"/>
              </w:rPr>
              <w:lastRenderedPageBreak/>
              <w:t xml:space="preserve">EU </w:t>
            </w:r>
            <w:r w:rsidRPr="00F95E51">
              <w:rPr>
                <w:rFonts w:asciiTheme="minorHAnsi" w:hAnsiTheme="minorHAnsi" w:cstheme="minorHAnsi"/>
                <w:u w:val="single"/>
                <w:lang w:val="en-GB"/>
              </w:rPr>
              <w:t xml:space="preserve">proposal for </w:t>
            </w:r>
            <w:proofErr w:type="spellStart"/>
            <w:r w:rsidRPr="00F95E51">
              <w:rPr>
                <w:rFonts w:asciiTheme="minorHAnsi" w:hAnsiTheme="minorHAnsi" w:cstheme="minorHAnsi"/>
              </w:rPr>
              <w:t>Artificial</w:t>
            </w:r>
            <w:proofErr w:type="spellEnd"/>
            <w:r w:rsidRPr="00F95E51">
              <w:rPr>
                <w:rFonts w:asciiTheme="minorHAnsi" w:hAnsiTheme="minorHAnsi" w:cstheme="minorHAnsi"/>
                <w:spacing w:val="-7"/>
              </w:rPr>
              <w:t xml:space="preserve"> </w:t>
            </w:r>
            <w:r w:rsidRPr="00F95E51">
              <w:rPr>
                <w:rFonts w:asciiTheme="minorHAnsi" w:hAnsiTheme="minorHAnsi" w:cstheme="minorHAnsi"/>
                <w:spacing w:val="-2"/>
              </w:rPr>
              <w:t xml:space="preserve">Intelligence </w:t>
            </w:r>
            <w:proofErr w:type="spellStart"/>
            <w:r w:rsidRPr="00F95E51">
              <w:rPr>
                <w:rFonts w:asciiTheme="minorHAnsi" w:hAnsiTheme="minorHAnsi" w:cstheme="minorHAnsi"/>
                <w:spacing w:val="-2"/>
              </w:rPr>
              <w:t>Act</w:t>
            </w:r>
            <w:proofErr w:type="spellEnd"/>
          </w:p>
          <w:p w14:paraId="75D690AD" w14:textId="77777777" w:rsidR="00A47772" w:rsidRPr="00F95E51" w:rsidRDefault="00A47772" w:rsidP="008E5892">
            <w:pPr>
              <w:pStyle w:val="TableParagraph"/>
              <w:ind w:left="0"/>
              <w:rPr>
                <w:rFonts w:asciiTheme="minorHAnsi" w:hAnsiTheme="minorHAnsi" w:cstheme="minorHAnsi"/>
                <w:i/>
              </w:rPr>
            </w:pPr>
          </w:p>
          <w:p w14:paraId="43793F5F" w14:textId="77777777" w:rsidR="00A47772" w:rsidRPr="00F95E51" w:rsidRDefault="00A47772" w:rsidP="008E5892">
            <w:pPr>
              <w:pStyle w:val="TableParagraph"/>
              <w:spacing w:before="11"/>
              <w:ind w:left="0"/>
              <w:rPr>
                <w:rFonts w:asciiTheme="minorHAnsi" w:hAnsiTheme="minorHAnsi" w:cstheme="minorHAnsi"/>
                <w:i/>
                <w:sz w:val="21"/>
                <w:lang w:val="en-GB"/>
              </w:rPr>
            </w:pPr>
          </w:p>
          <w:p w14:paraId="1D81098A" w14:textId="77777777" w:rsidR="00A47772" w:rsidRPr="00F95E51" w:rsidRDefault="00A47772" w:rsidP="008E5892">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7A57A76E" w14:textId="77777777" w:rsidR="00A47772" w:rsidRPr="00F95E51" w:rsidRDefault="00A47772" w:rsidP="008E5892">
            <w:pPr>
              <w:pStyle w:val="TableParagraph"/>
              <w:ind w:left="0"/>
              <w:rPr>
                <w:rFonts w:asciiTheme="minorHAnsi" w:hAnsiTheme="minorHAnsi" w:cstheme="minorHAnsi"/>
                <w:i/>
              </w:rPr>
            </w:pPr>
          </w:p>
          <w:p w14:paraId="0FBF1EED" w14:textId="77777777" w:rsidR="00A47772" w:rsidRPr="00F95E51" w:rsidRDefault="00A47772" w:rsidP="008E5892">
            <w:pPr>
              <w:pStyle w:val="TableParagraph"/>
              <w:numPr>
                <w:ilvl w:val="0"/>
                <w:numId w:val="30"/>
              </w:numPr>
              <w:tabs>
                <w:tab w:val="left" w:pos="827"/>
                <w:tab w:val="left" w:pos="828"/>
                <w:tab w:val="left" w:pos="2318"/>
              </w:tabs>
              <w:spacing w:before="1"/>
              <w:ind w:right="94"/>
              <w:rPr>
                <w:rFonts w:asciiTheme="minorHAnsi" w:hAnsiTheme="minorHAnsi" w:cstheme="minorHAnsi"/>
                <w:lang w:val="en-US"/>
              </w:rPr>
            </w:pPr>
            <w:r w:rsidRPr="00F95E51">
              <w:rPr>
                <w:rFonts w:asciiTheme="minorHAnsi" w:hAnsiTheme="minorHAnsi" w:cstheme="minorHAnsi"/>
                <w:spacing w:val="-2"/>
                <w:u w:val="single"/>
                <w:lang w:val="en-US"/>
              </w:rPr>
              <w:t>European</w:t>
            </w:r>
            <w:r w:rsidRPr="00F95E51">
              <w:rPr>
                <w:rFonts w:asciiTheme="minorHAnsi" w:hAnsiTheme="minorHAnsi" w:cstheme="minorHAnsi"/>
                <w:u w:val="single"/>
                <w:lang w:val="en-US"/>
              </w:rPr>
              <w:tab/>
            </w:r>
            <w:r w:rsidRPr="00F95E51">
              <w:rPr>
                <w:rFonts w:asciiTheme="minorHAnsi" w:hAnsiTheme="minorHAnsi" w:cstheme="minorHAnsi"/>
                <w:spacing w:val="-2"/>
                <w:u w:val="single"/>
                <w:lang w:val="en-US"/>
              </w:rPr>
              <w:t>Parliament</w:t>
            </w:r>
            <w:r w:rsidRPr="00F95E51">
              <w:rPr>
                <w:rFonts w:asciiTheme="minorHAnsi" w:hAnsiTheme="minorHAnsi" w:cstheme="minorHAnsi"/>
                <w:spacing w:val="-2"/>
                <w:lang w:val="en-US"/>
              </w:rPr>
              <w:t xml:space="preserve"> </w:t>
            </w:r>
            <w:r w:rsidRPr="00F95E51">
              <w:rPr>
                <w:rFonts w:asciiTheme="minorHAnsi" w:hAnsiTheme="minorHAnsi" w:cstheme="minorHAnsi"/>
                <w:lang w:val="en-US"/>
              </w:rPr>
              <w:t>(Rapporteur and Shadows)</w:t>
            </w:r>
            <w:r w:rsidRPr="00F95E51">
              <w:rPr>
                <w:rFonts w:asciiTheme="minorHAnsi" w:hAnsiTheme="minorHAnsi" w:cstheme="minorHAnsi"/>
                <w:u w:val="single"/>
                <w:lang w:val="en-US"/>
              </w:rPr>
              <w:t xml:space="preserve"> </w:t>
            </w:r>
          </w:p>
          <w:p w14:paraId="3212163B" w14:textId="77777777" w:rsidR="00A47772" w:rsidRPr="00F95E51" w:rsidRDefault="00A47772" w:rsidP="008E5892">
            <w:pPr>
              <w:pStyle w:val="TableParagraph"/>
              <w:numPr>
                <w:ilvl w:val="0"/>
                <w:numId w:val="30"/>
              </w:numPr>
              <w:tabs>
                <w:tab w:val="left" w:pos="827"/>
                <w:tab w:val="left" w:pos="828"/>
                <w:tab w:val="left" w:pos="2318"/>
              </w:tabs>
              <w:spacing w:before="1"/>
              <w:ind w:right="94"/>
              <w:rPr>
                <w:rFonts w:asciiTheme="minorHAnsi" w:hAnsiTheme="minorHAnsi" w:cstheme="minorHAnsi"/>
              </w:rPr>
            </w:pPr>
            <w:r w:rsidRPr="00F95E51">
              <w:rPr>
                <w:rFonts w:asciiTheme="minorHAnsi" w:hAnsiTheme="minorHAnsi" w:cstheme="minorHAnsi"/>
                <w:u w:val="single"/>
              </w:rPr>
              <w:t xml:space="preserve">Council </w:t>
            </w:r>
            <w:proofErr w:type="spellStart"/>
            <w:r w:rsidRPr="00F95E51">
              <w:rPr>
                <w:rFonts w:asciiTheme="minorHAnsi" w:hAnsiTheme="minorHAnsi" w:cstheme="minorHAnsi"/>
                <w:u w:val="single"/>
              </w:rPr>
              <w:t>Presidencies</w:t>
            </w:r>
            <w:proofErr w:type="spellEnd"/>
          </w:p>
          <w:p w14:paraId="7AEBAEBF" w14:textId="77777777" w:rsidR="00A47772" w:rsidRPr="00F95E51" w:rsidRDefault="00A47772" w:rsidP="008E5892">
            <w:pPr>
              <w:pStyle w:val="TableParagraph"/>
              <w:numPr>
                <w:ilvl w:val="0"/>
                <w:numId w:val="30"/>
              </w:numPr>
              <w:tabs>
                <w:tab w:val="left" w:pos="827"/>
                <w:tab w:val="left" w:pos="828"/>
                <w:tab w:val="left" w:pos="2318"/>
              </w:tabs>
              <w:spacing w:before="1"/>
              <w:ind w:right="94"/>
              <w:rPr>
                <w:rFonts w:asciiTheme="minorHAnsi" w:hAnsiTheme="minorHAnsi" w:cstheme="minorHAnsi"/>
                <w:lang w:val="en-GB"/>
              </w:rPr>
            </w:pPr>
            <w:r w:rsidRPr="00F95E51">
              <w:rPr>
                <w:rFonts w:asciiTheme="minorHAnsi" w:hAnsiTheme="minorHAnsi" w:cstheme="minorHAnsi"/>
                <w:u w:val="single"/>
                <w:lang w:val="en-GB"/>
              </w:rPr>
              <w:t>European Commission (DG JUST and DG CNECT)</w:t>
            </w:r>
          </w:p>
        </w:tc>
        <w:tc>
          <w:tcPr>
            <w:tcW w:w="4536" w:type="dxa"/>
            <w:shd w:val="clear" w:color="auto" w:fill="FDF9F8"/>
          </w:tcPr>
          <w:p w14:paraId="3E9BC302" w14:textId="017729E9" w:rsidR="00A47772" w:rsidRPr="00F95E51" w:rsidRDefault="00A47772" w:rsidP="008E5892">
            <w:pPr>
              <w:pStyle w:val="TableParagraph"/>
              <w:ind w:left="0"/>
              <w:rPr>
                <w:rFonts w:asciiTheme="minorHAnsi" w:hAnsiTheme="minorHAnsi" w:cstheme="minorHAnsi"/>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r w:rsidR="0018392E">
              <w:rPr>
                <w:rFonts w:asciiTheme="minorHAnsi" w:hAnsiTheme="minorHAnsi" w:cstheme="minorHAnsi"/>
                <w:spacing w:val="-4"/>
                <w:lang w:val="en-GB"/>
              </w:rPr>
              <w:t>, Q1-Q4</w:t>
            </w:r>
          </w:p>
          <w:p w14:paraId="7894F3AC" w14:textId="2F6D7292" w:rsidR="00A47772" w:rsidRPr="00F95E51" w:rsidRDefault="0018392E" w:rsidP="008E5892">
            <w:pPr>
              <w:pStyle w:val="TableParagraph"/>
              <w:tabs>
                <w:tab w:val="left" w:pos="1185"/>
                <w:tab w:val="left" w:pos="1981"/>
                <w:tab w:val="left" w:pos="3009"/>
                <w:tab w:val="left" w:pos="4130"/>
              </w:tabs>
              <w:ind w:left="0" w:right="94"/>
              <w:rPr>
                <w:rFonts w:asciiTheme="minorHAnsi" w:hAnsiTheme="minorHAnsi" w:cstheme="minorHAnsi"/>
                <w:lang w:val="en-GB"/>
              </w:rPr>
            </w:pPr>
            <w:r>
              <w:rPr>
                <w:rFonts w:asciiTheme="minorHAnsi" w:hAnsiTheme="minorHAnsi" w:cstheme="minorHAnsi"/>
                <w:spacing w:val="-2"/>
                <w:lang w:val="en-GB"/>
              </w:rPr>
              <w:t>Since November 2023, the AI Act has been provisionally agreed in trilogue in early December 2023, and approved in April 2024 (EP Plenary), awaiting the approval in the Council. The Committee will now focus on examining the implications of the AI Act for the legal profession and will focus its work on high-risk classification</w:t>
            </w:r>
            <w:r w:rsidR="00445DD1">
              <w:rPr>
                <w:rFonts w:asciiTheme="minorHAnsi" w:hAnsiTheme="minorHAnsi" w:cstheme="minorHAnsi"/>
                <w:spacing w:val="-2"/>
                <w:lang w:val="en-GB"/>
              </w:rPr>
              <w:t xml:space="preserve"> among other things</w:t>
            </w:r>
            <w:r>
              <w:rPr>
                <w:rFonts w:asciiTheme="minorHAnsi" w:hAnsiTheme="minorHAnsi" w:cstheme="minorHAnsi"/>
                <w:spacing w:val="-2"/>
                <w:lang w:val="en-GB"/>
              </w:rPr>
              <w:t>.</w:t>
            </w:r>
          </w:p>
        </w:tc>
        <w:tc>
          <w:tcPr>
            <w:tcW w:w="3401" w:type="dxa"/>
            <w:shd w:val="clear" w:color="auto" w:fill="FDF9F8"/>
          </w:tcPr>
          <w:p w14:paraId="7C49D818" w14:textId="77777777" w:rsidR="00605DA1" w:rsidRDefault="00A47772" w:rsidP="008E5892">
            <w:pPr>
              <w:pStyle w:val="TableParagraph"/>
              <w:ind w:right="90"/>
              <w:jc w:val="both"/>
              <w:rPr>
                <w:rFonts w:asciiTheme="minorHAnsi" w:hAnsiTheme="minorHAnsi" w:cstheme="minorHAnsi"/>
                <w:b/>
                <w:bCs/>
                <w:lang w:val="en-GB"/>
              </w:rPr>
            </w:pPr>
            <w:r w:rsidRPr="00CE745B">
              <w:rPr>
                <w:rFonts w:asciiTheme="minorHAnsi" w:hAnsiTheme="minorHAnsi" w:cstheme="minorHAnsi"/>
                <w:b/>
                <w:bCs/>
                <w:lang w:val="en-GB"/>
              </w:rPr>
              <w:t>26.06.2023</w:t>
            </w:r>
          </w:p>
          <w:p w14:paraId="0555066C" w14:textId="6BCA6745" w:rsidR="00A47772" w:rsidRDefault="00605DA1" w:rsidP="008E5892">
            <w:pPr>
              <w:pStyle w:val="TableParagraph"/>
              <w:ind w:right="90"/>
              <w:jc w:val="both"/>
              <w:rPr>
                <w:rFonts w:asciiTheme="minorHAnsi" w:hAnsiTheme="minorHAnsi" w:cstheme="minorHAnsi"/>
                <w:lang w:val="en-GB"/>
              </w:rPr>
            </w:pPr>
            <w:r>
              <w:rPr>
                <w:rFonts w:asciiTheme="minorHAnsi" w:hAnsiTheme="minorHAnsi" w:cstheme="minorHAnsi"/>
                <w:lang w:val="en-GB"/>
              </w:rPr>
              <w:t>I</w:t>
            </w:r>
            <w:r w:rsidR="00A47772">
              <w:rPr>
                <w:rFonts w:asciiTheme="minorHAnsi" w:hAnsiTheme="minorHAnsi" w:cstheme="minorHAnsi"/>
                <w:lang w:val="en-GB"/>
              </w:rPr>
              <w:t xml:space="preserve">nviting Yordanka Ivanova from the Commission to the </w:t>
            </w:r>
            <w:r>
              <w:rPr>
                <w:rFonts w:asciiTheme="minorHAnsi" w:hAnsiTheme="minorHAnsi" w:cstheme="minorHAnsi"/>
                <w:lang w:val="en-GB"/>
              </w:rPr>
              <w:t>CCBE/</w:t>
            </w:r>
            <w:r w:rsidR="00A47772">
              <w:rPr>
                <w:rFonts w:asciiTheme="minorHAnsi" w:hAnsiTheme="minorHAnsi" w:cstheme="minorHAnsi"/>
                <w:lang w:val="en-GB"/>
              </w:rPr>
              <w:t>ELF webinar on AI</w:t>
            </w:r>
          </w:p>
          <w:p w14:paraId="29E4174E" w14:textId="77777777" w:rsidR="00A47772" w:rsidRDefault="00A47772" w:rsidP="008E5892">
            <w:pPr>
              <w:pStyle w:val="TableParagraph"/>
              <w:ind w:right="90"/>
              <w:jc w:val="both"/>
              <w:rPr>
                <w:rFonts w:asciiTheme="minorHAnsi" w:hAnsiTheme="minorHAnsi" w:cstheme="minorHAnsi"/>
                <w:lang w:val="en-GB"/>
              </w:rPr>
            </w:pPr>
          </w:p>
          <w:p w14:paraId="5E4E5ADA" w14:textId="77777777" w:rsidR="00605DA1" w:rsidRDefault="00A47772" w:rsidP="008E5892">
            <w:pPr>
              <w:pStyle w:val="TableParagraph"/>
              <w:ind w:right="90"/>
              <w:jc w:val="both"/>
              <w:rPr>
                <w:rFonts w:asciiTheme="minorHAnsi" w:hAnsiTheme="minorHAnsi" w:cstheme="minorHAnsi"/>
                <w:b/>
                <w:bCs/>
                <w:lang w:val="en-GB"/>
              </w:rPr>
            </w:pPr>
            <w:r w:rsidRPr="00137544">
              <w:rPr>
                <w:rFonts w:asciiTheme="minorHAnsi" w:hAnsiTheme="minorHAnsi" w:cstheme="minorHAnsi"/>
                <w:b/>
                <w:bCs/>
                <w:lang w:val="en-GB"/>
              </w:rPr>
              <w:t>30.06.2023</w:t>
            </w:r>
          </w:p>
          <w:p w14:paraId="2E5EDC69" w14:textId="15782A94" w:rsidR="00A47772" w:rsidRDefault="00605DA1" w:rsidP="008E5892">
            <w:pPr>
              <w:pStyle w:val="TableParagraph"/>
              <w:ind w:right="90"/>
              <w:jc w:val="both"/>
              <w:rPr>
                <w:rFonts w:asciiTheme="minorHAnsi" w:hAnsiTheme="minorHAnsi" w:cstheme="minorHAnsi"/>
                <w:lang w:val="en-GB"/>
              </w:rPr>
            </w:pPr>
            <w:r w:rsidRPr="00605DA1">
              <w:rPr>
                <w:rFonts w:asciiTheme="minorHAnsi" w:hAnsiTheme="minorHAnsi" w:cstheme="minorHAnsi"/>
                <w:lang w:val="en-GB"/>
              </w:rPr>
              <w:t>S</w:t>
            </w:r>
            <w:r w:rsidR="00A47772" w:rsidRPr="00605DA1">
              <w:rPr>
                <w:rFonts w:asciiTheme="minorHAnsi" w:hAnsiTheme="minorHAnsi" w:cstheme="minorHAnsi"/>
                <w:lang w:val="en-GB"/>
              </w:rPr>
              <w:t>u</w:t>
            </w:r>
            <w:r w:rsidR="00A47772">
              <w:rPr>
                <w:rFonts w:asciiTheme="minorHAnsi" w:hAnsiTheme="minorHAnsi" w:cstheme="minorHAnsi"/>
                <w:lang w:val="en-GB"/>
              </w:rPr>
              <w:t>bmitting CCBE observations to the public consultation organised by the office of Axel Voss</w:t>
            </w:r>
          </w:p>
          <w:p w14:paraId="083A7028" w14:textId="77777777" w:rsidR="00A47772" w:rsidRDefault="00A47772" w:rsidP="008E5892">
            <w:pPr>
              <w:pStyle w:val="TableParagraph"/>
              <w:ind w:right="90"/>
              <w:jc w:val="both"/>
              <w:rPr>
                <w:rFonts w:asciiTheme="minorHAnsi" w:hAnsiTheme="minorHAnsi" w:cstheme="minorHAnsi"/>
                <w:lang w:val="en-GB"/>
              </w:rPr>
            </w:pPr>
          </w:p>
          <w:p w14:paraId="0B356233" w14:textId="77777777" w:rsidR="00605DA1" w:rsidRDefault="00A47772" w:rsidP="008E5892">
            <w:pPr>
              <w:pStyle w:val="TableParagraph"/>
              <w:ind w:right="90"/>
              <w:jc w:val="both"/>
              <w:rPr>
                <w:rFonts w:asciiTheme="minorHAnsi" w:hAnsiTheme="minorHAnsi" w:cstheme="minorHAnsi"/>
                <w:b/>
                <w:bCs/>
                <w:lang w:val="en-GB"/>
              </w:rPr>
            </w:pPr>
            <w:r w:rsidRPr="0014758A">
              <w:rPr>
                <w:rFonts w:asciiTheme="minorHAnsi" w:hAnsiTheme="minorHAnsi" w:cstheme="minorHAnsi"/>
                <w:b/>
                <w:bCs/>
                <w:lang w:val="en-GB"/>
              </w:rPr>
              <w:t>13.09.2023</w:t>
            </w:r>
          </w:p>
          <w:p w14:paraId="44ED5100" w14:textId="2EB9CC42" w:rsidR="00A47772" w:rsidRDefault="00605DA1" w:rsidP="008E5892">
            <w:pPr>
              <w:pStyle w:val="TableParagraph"/>
              <w:ind w:right="90"/>
              <w:jc w:val="both"/>
              <w:rPr>
                <w:rFonts w:asciiTheme="minorHAnsi" w:hAnsiTheme="minorHAnsi" w:cstheme="minorHAnsi"/>
                <w:lang w:val="en-GB"/>
              </w:rPr>
            </w:pPr>
            <w:r>
              <w:rPr>
                <w:rFonts w:asciiTheme="minorHAnsi" w:hAnsiTheme="minorHAnsi" w:cstheme="minorHAnsi"/>
                <w:lang w:val="en-GB"/>
              </w:rPr>
              <w:t>E</w:t>
            </w:r>
            <w:r w:rsidR="00A47772">
              <w:rPr>
                <w:rFonts w:asciiTheme="minorHAnsi" w:hAnsiTheme="minorHAnsi" w:cstheme="minorHAnsi"/>
                <w:lang w:val="en-GB"/>
              </w:rPr>
              <w:t>xchange of views between the members of the IT Law Committee and Dan Nechita on the progress of AI Act negotiations</w:t>
            </w:r>
          </w:p>
          <w:p w14:paraId="5F4935C1" w14:textId="77777777" w:rsidR="00A47772" w:rsidRDefault="00A47772" w:rsidP="008E5892">
            <w:pPr>
              <w:pStyle w:val="TableParagraph"/>
              <w:ind w:right="90"/>
              <w:jc w:val="both"/>
              <w:rPr>
                <w:rFonts w:asciiTheme="minorHAnsi" w:hAnsiTheme="minorHAnsi" w:cstheme="minorHAnsi"/>
                <w:lang w:val="en-GB"/>
              </w:rPr>
            </w:pPr>
          </w:p>
          <w:p w14:paraId="5F36D869" w14:textId="77777777" w:rsidR="00605DA1" w:rsidRDefault="00A47772" w:rsidP="008E5892">
            <w:pPr>
              <w:pStyle w:val="TableParagraph"/>
              <w:ind w:right="90"/>
              <w:jc w:val="both"/>
              <w:rPr>
                <w:rFonts w:asciiTheme="minorHAnsi" w:hAnsiTheme="minorHAnsi" w:cstheme="minorHAnsi"/>
                <w:b/>
                <w:bCs/>
                <w:lang w:val="en-GB"/>
              </w:rPr>
            </w:pPr>
            <w:r>
              <w:rPr>
                <w:rFonts w:asciiTheme="minorHAnsi" w:hAnsiTheme="minorHAnsi" w:cstheme="minorHAnsi"/>
                <w:b/>
                <w:bCs/>
                <w:lang w:val="en-GB"/>
              </w:rPr>
              <w:t>30</w:t>
            </w:r>
            <w:r w:rsidRPr="0014758A">
              <w:rPr>
                <w:rFonts w:asciiTheme="minorHAnsi" w:hAnsiTheme="minorHAnsi" w:cstheme="minorHAnsi"/>
                <w:b/>
                <w:bCs/>
                <w:lang w:val="en-GB"/>
              </w:rPr>
              <w:t>.09.2023</w:t>
            </w:r>
          </w:p>
          <w:p w14:paraId="16A01544" w14:textId="297DCC83" w:rsidR="00A47772" w:rsidRPr="007E61CB" w:rsidRDefault="00605DA1" w:rsidP="008E5892">
            <w:pPr>
              <w:pStyle w:val="TableParagraph"/>
              <w:ind w:right="90"/>
              <w:jc w:val="both"/>
              <w:rPr>
                <w:rFonts w:asciiTheme="minorHAnsi" w:hAnsiTheme="minorHAnsi" w:cstheme="minorHAnsi"/>
                <w:lang w:val="en-GB"/>
              </w:rPr>
            </w:pPr>
            <w:r>
              <w:rPr>
                <w:rFonts w:asciiTheme="minorHAnsi" w:hAnsiTheme="minorHAnsi" w:cstheme="minorHAnsi"/>
                <w:lang w:val="en-GB"/>
              </w:rPr>
              <w:t>S</w:t>
            </w:r>
            <w:r w:rsidR="00A47772">
              <w:rPr>
                <w:rFonts w:asciiTheme="minorHAnsi" w:hAnsiTheme="minorHAnsi" w:cstheme="minorHAnsi"/>
                <w:lang w:val="en-GB"/>
              </w:rPr>
              <w:t>ubmitting CCBE’s input to the trilogue negotiations to the co-rapporteurs and shadow rapporteurs</w:t>
            </w:r>
          </w:p>
        </w:tc>
        <w:tc>
          <w:tcPr>
            <w:tcW w:w="3970" w:type="dxa"/>
            <w:shd w:val="clear" w:color="auto" w:fill="FDF9F8"/>
          </w:tcPr>
          <w:p w14:paraId="25E342E6" w14:textId="77777777" w:rsidR="00A47772" w:rsidRPr="00F9476B" w:rsidRDefault="00A47772" w:rsidP="008E5892">
            <w:pPr>
              <w:pStyle w:val="TableParagraph"/>
              <w:ind w:left="0"/>
              <w:rPr>
                <w:rFonts w:asciiTheme="minorHAnsi" w:hAnsiTheme="minorHAnsi" w:cstheme="minorHAnsi"/>
                <w:i/>
              </w:rPr>
            </w:pPr>
          </w:p>
          <w:p w14:paraId="1A8A2C27" w14:textId="77777777" w:rsidR="00A47772" w:rsidRPr="00F95E51" w:rsidRDefault="00A47772" w:rsidP="008E5892">
            <w:pPr>
              <w:pStyle w:val="TableParagraph"/>
              <w:spacing w:line="249" w:lineRule="exact"/>
              <w:rPr>
                <w:rFonts w:asciiTheme="minorHAnsi" w:hAnsiTheme="minorHAnsi" w:cstheme="minorHAnsi"/>
                <w:lang w:val="it-IT"/>
              </w:rPr>
            </w:pPr>
          </w:p>
        </w:tc>
      </w:tr>
      <w:tr w:rsidR="00A47772" w:rsidRPr="00F9476B" w14:paraId="68159317" w14:textId="77777777" w:rsidTr="008E5892">
        <w:trPr>
          <w:trHeight w:val="3490"/>
        </w:trPr>
        <w:tc>
          <w:tcPr>
            <w:tcW w:w="3401" w:type="dxa"/>
            <w:shd w:val="clear" w:color="auto" w:fill="FDF9F8"/>
          </w:tcPr>
          <w:p w14:paraId="5EBBD3C4" w14:textId="77777777" w:rsidR="00A47772" w:rsidRPr="00F95E51" w:rsidRDefault="00A47772" w:rsidP="008E5892">
            <w:pPr>
              <w:pStyle w:val="TableParagraph"/>
              <w:spacing w:line="267" w:lineRule="exact"/>
              <w:rPr>
                <w:rFonts w:asciiTheme="minorHAnsi" w:hAnsiTheme="minorHAnsi" w:cstheme="minorHAnsi"/>
                <w:lang w:val="en-GB"/>
              </w:rPr>
            </w:pPr>
            <w:r w:rsidRPr="00F95E51">
              <w:rPr>
                <w:rFonts w:asciiTheme="minorHAnsi" w:hAnsiTheme="minorHAnsi" w:cstheme="minorHAnsi"/>
                <w:lang w:val="en-GB"/>
              </w:rPr>
              <w:t>Convention on AI (Council of Europe)</w:t>
            </w:r>
          </w:p>
          <w:p w14:paraId="66B7F804" w14:textId="77777777" w:rsidR="00A47772" w:rsidRPr="00F95E51" w:rsidRDefault="00A47772" w:rsidP="008E5892">
            <w:pPr>
              <w:pStyle w:val="TableParagraph"/>
              <w:spacing w:line="267" w:lineRule="exact"/>
              <w:rPr>
                <w:rFonts w:asciiTheme="minorHAnsi" w:hAnsiTheme="minorHAnsi" w:cstheme="minorHAnsi"/>
                <w:lang w:val="en-GB"/>
              </w:rPr>
            </w:pPr>
          </w:p>
          <w:p w14:paraId="3AB2AE49" w14:textId="77777777" w:rsidR="00A47772" w:rsidRPr="00F95E51" w:rsidRDefault="00A47772" w:rsidP="008E5892">
            <w:pPr>
              <w:pStyle w:val="TableParagraph"/>
              <w:spacing w:line="267" w:lineRule="exact"/>
              <w:rPr>
                <w:rFonts w:asciiTheme="minorHAnsi" w:hAnsiTheme="minorHAnsi" w:cstheme="minorHAnsi"/>
                <w:lang w:val="en-GB"/>
              </w:rPr>
            </w:pPr>
            <w:r w:rsidRPr="00F95E51">
              <w:rPr>
                <w:rFonts w:asciiTheme="minorHAnsi" w:hAnsiTheme="minorHAnsi" w:cstheme="minorHAnsi"/>
                <w:lang w:val="en-GB"/>
              </w:rPr>
              <w:t xml:space="preserve">Relevant </w:t>
            </w:r>
            <w:proofErr w:type="gramStart"/>
            <w:r w:rsidRPr="00F95E51">
              <w:rPr>
                <w:rFonts w:asciiTheme="minorHAnsi" w:hAnsiTheme="minorHAnsi" w:cstheme="minorHAnsi"/>
                <w:lang w:val="en-GB"/>
              </w:rPr>
              <w:t>actors :</w:t>
            </w:r>
            <w:proofErr w:type="gramEnd"/>
          </w:p>
          <w:p w14:paraId="73D4F185" w14:textId="77777777" w:rsidR="00A47772" w:rsidRPr="00F95E51" w:rsidRDefault="00A47772" w:rsidP="008E5892">
            <w:pPr>
              <w:pStyle w:val="TableParagraph"/>
              <w:spacing w:line="267" w:lineRule="exact"/>
              <w:rPr>
                <w:rFonts w:asciiTheme="minorHAnsi" w:hAnsiTheme="minorHAnsi" w:cstheme="minorHAnsi"/>
                <w:lang w:val="en-GB"/>
              </w:rPr>
            </w:pPr>
            <w:r w:rsidRPr="00F95E51">
              <w:rPr>
                <w:rFonts w:asciiTheme="minorHAnsi" w:hAnsiTheme="minorHAnsi" w:cstheme="minorHAnsi"/>
                <w:lang w:val="en-GB"/>
              </w:rPr>
              <w:t>Committee on AI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w:t>
            </w:r>
          </w:p>
          <w:p w14:paraId="4B4274B3" w14:textId="77777777" w:rsidR="00A47772" w:rsidRPr="00F95E51" w:rsidRDefault="00A47772" w:rsidP="008E5892">
            <w:pPr>
              <w:pStyle w:val="TableParagraph"/>
              <w:spacing w:line="267" w:lineRule="exact"/>
              <w:rPr>
                <w:rFonts w:asciiTheme="minorHAnsi" w:hAnsiTheme="minorHAnsi" w:cstheme="minorHAnsi"/>
              </w:rPr>
            </w:pPr>
            <w:r w:rsidRPr="00F95E51">
              <w:rPr>
                <w:rFonts w:asciiTheme="minorHAnsi" w:hAnsiTheme="minorHAnsi" w:cstheme="minorHAnsi"/>
              </w:rPr>
              <w:t>CEPEJ-CYBERJUST</w:t>
            </w:r>
          </w:p>
        </w:tc>
        <w:tc>
          <w:tcPr>
            <w:tcW w:w="4536" w:type="dxa"/>
            <w:shd w:val="clear" w:color="auto" w:fill="FDF9F8"/>
          </w:tcPr>
          <w:p w14:paraId="4F83DAC2" w14:textId="0DC66DB1" w:rsidR="00A47772" w:rsidRPr="00A47772" w:rsidRDefault="00A47772" w:rsidP="008E5892">
            <w:pPr>
              <w:pStyle w:val="TableParagraph"/>
              <w:ind w:left="0"/>
              <w:rPr>
                <w:rFonts w:asciiTheme="minorHAnsi" w:hAnsiTheme="minorHAnsi" w:cstheme="minorHAnsi"/>
                <w:b/>
                <w:bCs/>
                <w:lang w:val="en-GB"/>
              </w:rPr>
            </w:pPr>
            <w:r w:rsidRPr="00A47772">
              <w:rPr>
                <w:rFonts w:asciiTheme="minorHAnsi" w:hAnsiTheme="minorHAnsi" w:cstheme="minorHAnsi"/>
                <w:b/>
                <w:bCs/>
                <w:lang w:val="en-GB"/>
              </w:rPr>
              <w:t>Q1-Q4</w:t>
            </w:r>
            <w:r w:rsidRPr="00A47772">
              <w:rPr>
                <w:rFonts w:asciiTheme="minorHAnsi" w:hAnsiTheme="minorHAnsi" w:cstheme="minorHAnsi"/>
                <w:b/>
                <w:bCs/>
                <w:spacing w:val="-3"/>
                <w:lang w:val="en-GB"/>
              </w:rPr>
              <w:t xml:space="preserve"> </w:t>
            </w:r>
            <w:r w:rsidRPr="00A47772">
              <w:rPr>
                <w:rFonts w:asciiTheme="minorHAnsi" w:hAnsiTheme="minorHAnsi" w:cstheme="minorHAnsi"/>
                <w:b/>
                <w:bCs/>
                <w:spacing w:val="-4"/>
                <w:lang w:val="en-GB"/>
              </w:rPr>
              <w:t>2023</w:t>
            </w:r>
            <w:r w:rsidR="00610794">
              <w:rPr>
                <w:rFonts w:asciiTheme="minorHAnsi" w:hAnsiTheme="minorHAnsi" w:cstheme="minorHAnsi"/>
                <w:b/>
                <w:bCs/>
                <w:spacing w:val="-4"/>
                <w:lang w:val="en-GB"/>
              </w:rPr>
              <w:t>, Q1-Q2 2024</w:t>
            </w:r>
          </w:p>
          <w:p w14:paraId="110B98C7" w14:textId="77777777" w:rsidR="00A47772" w:rsidRDefault="00A47772" w:rsidP="008E5892">
            <w:pPr>
              <w:pStyle w:val="TableParagraph"/>
              <w:spacing w:before="10"/>
              <w:ind w:left="0"/>
              <w:rPr>
                <w:rFonts w:asciiTheme="minorHAnsi" w:hAnsiTheme="minorHAnsi" w:cstheme="minorHAnsi"/>
                <w:iCs/>
                <w:sz w:val="21"/>
                <w:lang w:val="en-GB"/>
              </w:rPr>
            </w:pPr>
            <w:r w:rsidRPr="00F95E51">
              <w:rPr>
                <w:rFonts w:asciiTheme="minorHAnsi" w:hAnsiTheme="minorHAnsi" w:cstheme="minorHAnsi"/>
                <w:iCs/>
                <w:sz w:val="21"/>
                <w:lang w:val="en-GB"/>
              </w:rPr>
              <w:t>Continuation of monitoring of the negotiations on the Convention and submitting the CCBE’s views if possible/appropriate.</w:t>
            </w:r>
          </w:p>
          <w:p w14:paraId="106C1541" w14:textId="434CDF89" w:rsidR="00610794" w:rsidRPr="00F95E51" w:rsidRDefault="00610794" w:rsidP="008E5892">
            <w:pPr>
              <w:pStyle w:val="TableParagraph"/>
              <w:spacing w:before="10"/>
              <w:ind w:left="0"/>
              <w:rPr>
                <w:rFonts w:asciiTheme="minorHAnsi" w:hAnsiTheme="minorHAnsi" w:cstheme="minorHAnsi"/>
                <w:iCs/>
                <w:sz w:val="21"/>
                <w:lang w:val="en-GB"/>
              </w:rPr>
            </w:pPr>
            <w:r>
              <w:rPr>
                <w:rFonts w:asciiTheme="minorHAnsi" w:hAnsiTheme="minorHAnsi" w:cstheme="minorHAnsi"/>
                <w:iCs/>
                <w:sz w:val="21"/>
                <w:lang w:val="en-GB"/>
              </w:rPr>
              <w:t xml:space="preserve">The Committee drafted a short letter, based on its previous contributions, and sent it to the CAI Secretariat </w:t>
            </w:r>
            <w:r w:rsidR="00A074E9">
              <w:rPr>
                <w:rFonts w:asciiTheme="minorHAnsi" w:hAnsiTheme="minorHAnsi" w:cstheme="minorHAnsi"/>
                <w:iCs/>
                <w:sz w:val="21"/>
                <w:lang w:val="en-GB"/>
              </w:rPr>
              <w:t>on 8 March 2024 ahead of the final plenary session. The Convention is now tabled for approval in the Ministerial Council in May 2024.</w:t>
            </w:r>
          </w:p>
        </w:tc>
        <w:tc>
          <w:tcPr>
            <w:tcW w:w="3401" w:type="dxa"/>
            <w:shd w:val="clear" w:color="auto" w:fill="FDF9F8"/>
          </w:tcPr>
          <w:p w14:paraId="59AA32A5" w14:textId="13ABD7FA" w:rsidR="00A47772" w:rsidRPr="00F95E51" w:rsidRDefault="00A47772" w:rsidP="008E5892">
            <w:pPr>
              <w:pStyle w:val="TableParagraph"/>
              <w:ind w:right="90"/>
              <w:jc w:val="both"/>
              <w:rPr>
                <w:rFonts w:asciiTheme="minorHAnsi" w:hAnsiTheme="minorHAnsi" w:cstheme="minorHAnsi"/>
                <w:lang w:val="en-GB"/>
              </w:rPr>
            </w:pPr>
            <w:r w:rsidRPr="00F95E51">
              <w:rPr>
                <w:rFonts w:asciiTheme="minorHAnsi" w:hAnsiTheme="minorHAnsi" w:cstheme="minorHAnsi"/>
                <w:lang w:val="en-GB"/>
              </w:rPr>
              <w:t xml:space="preserve">The CCBE representatives also followed </w:t>
            </w:r>
            <w:r w:rsidR="00A074E9">
              <w:rPr>
                <w:rFonts w:asciiTheme="minorHAnsi" w:hAnsiTheme="minorHAnsi" w:cstheme="minorHAnsi"/>
                <w:lang w:val="en-GB"/>
              </w:rPr>
              <w:t>three</w:t>
            </w:r>
            <w:r w:rsidR="00A074E9" w:rsidRPr="00F95E51">
              <w:rPr>
                <w:rFonts w:asciiTheme="minorHAnsi" w:hAnsiTheme="minorHAnsi" w:cstheme="minorHAnsi"/>
                <w:lang w:val="en-GB"/>
              </w:rPr>
              <w:t xml:space="preserve"> </w:t>
            </w:r>
            <w:r w:rsidRPr="00F95E51">
              <w:rPr>
                <w:rFonts w:asciiTheme="minorHAnsi" w:hAnsiTheme="minorHAnsi" w:cstheme="minorHAnsi"/>
                <w:lang w:val="en-GB"/>
              </w:rPr>
              <w:t>CAI plenary sessions remotely</w:t>
            </w:r>
            <w:r w:rsidR="00A074E9">
              <w:rPr>
                <w:rFonts w:asciiTheme="minorHAnsi" w:hAnsiTheme="minorHAnsi" w:cstheme="minorHAnsi"/>
                <w:lang w:val="en-GB"/>
              </w:rPr>
              <w:t xml:space="preserve"> between </w:t>
            </w:r>
            <w:r w:rsidR="00A074E9" w:rsidRPr="00D526DB">
              <w:rPr>
                <w:rFonts w:asciiTheme="minorHAnsi" w:hAnsiTheme="minorHAnsi" w:cstheme="minorHAnsi"/>
                <w:b/>
                <w:bCs/>
                <w:lang w:val="en-GB"/>
              </w:rPr>
              <w:t>November 2023</w:t>
            </w:r>
            <w:r w:rsidR="00A074E9">
              <w:rPr>
                <w:rFonts w:asciiTheme="minorHAnsi" w:hAnsiTheme="minorHAnsi" w:cstheme="minorHAnsi"/>
                <w:lang w:val="en-GB"/>
              </w:rPr>
              <w:t xml:space="preserve"> and </w:t>
            </w:r>
            <w:r w:rsidR="00A074E9" w:rsidRPr="00D526DB">
              <w:rPr>
                <w:rFonts w:asciiTheme="minorHAnsi" w:hAnsiTheme="minorHAnsi" w:cstheme="minorHAnsi"/>
                <w:b/>
                <w:bCs/>
                <w:lang w:val="en-GB"/>
              </w:rPr>
              <w:t>March 2024</w:t>
            </w:r>
            <w:r w:rsidR="00A074E9">
              <w:rPr>
                <w:rFonts w:asciiTheme="minorHAnsi" w:hAnsiTheme="minorHAnsi" w:cstheme="minorHAnsi"/>
                <w:lang w:val="en-GB"/>
              </w:rPr>
              <w:t>.</w:t>
            </w:r>
          </w:p>
          <w:p w14:paraId="7165DA2D" w14:textId="77777777" w:rsidR="00A47772" w:rsidRPr="00F95E51" w:rsidRDefault="00A47772" w:rsidP="008E5892">
            <w:pPr>
              <w:pStyle w:val="TableParagraph"/>
              <w:ind w:right="90"/>
              <w:jc w:val="both"/>
              <w:rPr>
                <w:rFonts w:asciiTheme="minorHAnsi" w:hAnsiTheme="minorHAnsi" w:cstheme="minorHAnsi"/>
                <w:lang w:val="en-GB"/>
              </w:rPr>
            </w:pPr>
          </w:p>
          <w:p w14:paraId="7540B7B6" w14:textId="6E1CD34D" w:rsidR="00A47772" w:rsidRDefault="00A47772" w:rsidP="008E5892">
            <w:pPr>
              <w:pStyle w:val="TableParagraph"/>
              <w:ind w:right="90"/>
              <w:jc w:val="bot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observer</w:t>
            </w:r>
            <w:r w:rsidRPr="00F95E51">
              <w:rPr>
                <w:rFonts w:asciiTheme="minorHAnsi" w:hAnsiTheme="minorHAnsi" w:cstheme="minorHAnsi"/>
                <w:spacing w:val="40"/>
                <w:lang w:val="en-GB"/>
              </w:rPr>
              <w:t xml:space="preserve"> </w:t>
            </w:r>
            <w:r w:rsidR="00A074E9">
              <w:rPr>
                <w:rFonts w:asciiTheme="minorHAnsi" w:hAnsiTheme="minorHAnsi" w:cstheme="minorHAnsi"/>
                <w:lang w:val="en-GB"/>
              </w:rPr>
              <w:t>in CAI.</w:t>
            </w:r>
          </w:p>
          <w:p w14:paraId="6E6F5A92" w14:textId="77777777" w:rsidR="00A074E9" w:rsidRDefault="00A074E9" w:rsidP="008E5892">
            <w:pPr>
              <w:pStyle w:val="TableParagraph"/>
              <w:ind w:right="90"/>
              <w:jc w:val="both"/>
              <w:rPr>
                <w:rFonts w:asciiTheme="minorHAnsi" w:hAnsiTheme="minorHAnsi" w:cstheme="minorHAnsi"/>
                <w:lang w:val="en-GB"/>
              </w:rPr>
            </w:pPr>
          </w:p>
          <w:p w14:paraId="6B6FE250" w14:textId="1BF928EC" w:rsidR="00A074E9" w:rsidRPr="00F95E51" w:rsidRDefault="00A074E9" w:rsidP="008E5892">
            <w:pPr>
              <w:pStyle w:val="TableParagraph"/>
              <w:ind w:right="90"/>
              <w:jc w:val="both"/>
              <w:rPr>
                <w:rFonts w:asciiTheme="minorHAnsi" w:hAnsiTheme="minorHAnsi" w:cstheme="minorHAnsi"/>
                <w:lang w:val="en-GB"/>
              </w:rPr>
            </w:pPr>
            <w:r>
              <w:rPr>
                <w:rFonts w:asciiTheme="minorHAnsi" w:hAnsiTheme="minorHAnsi" w:cstheme="minorHAnsi"/>
                <w:lang w:val="en-GB"/>
              </w:rPr>
              <w:t xml:space="preserve">The CCBE took part remotely in one CEPEJ-CYBERJUST committee meeting </w:t>
            </w:r>
            <w:r w:rsidRPr="00D526DB">
              <w:rPr>
                <w:rFonts w:asciiTheme="minorHAnsi" w:hAnsiTheme="minorHAnsi" w:cstheme="minorHAnsi"/>
                <w:b/>
                <w:bCs/>
                <w:lang w:val="en-GB"/>
              </w:rPr>
              <w:t>(March 2024</w:t>
            </w:r>
            <w:r>
              <w:rPr>
                <w:rFonts w:asciiTheme="minorHAnsi" w:hAnsiTheme="minorHAnsi" w:cstheme="minorHAnsi"/>
                <w:lang w:val="en-GB"/>
              </w:rPr>
              <w:t>), where the CCBE is an observer.</w:t>
            </w:r>
          </w:p>
        </w:tc>
        <w:tc>
          <w:tcPr>
            <w:tcW w:w="3970" w:type="dxa"/>
            <w:shd w:val="clear" w:color="auto" w:fill="FDF9F8"/>
          </w:tcPr>
          <w:p w14:paraId="2382B2E4" w14:textId="641789B3" w:rsidR="00A47772" w:rsidRPr="00F95E51" w:rsidRDefault="00A47772" w:rsidP="008E5892">
            <w:pPr>
              <w:pStyle w:val="TableParagraph"/>
              <w:spacing w:line="267" w:lineRule="exact"/>
              <w:rPr>
                <w:rFonts w:asciiTheme="minorHAnsi" w:hAnsiTheme="minorHAnsi" w:cstheme="minorHAnsi"/>
                <w:spacing w:val="-5"/>
                <w:u w:val="single"/>
                <w:lang w:val="en-GB"/>
              </w:rPr>
            </w:pPr>
          </w:p>
        </w:tc>
      </w:tr>
      <w:tr w:rsidR="00A47772" w:rsidRPr="00F9476B" w14:paraId="68C9CC4A" w14:textId="77777777" w:rsidTr="008E5892">
        <w:trPr>
          <w:trHeight w:val="3219"/>
        </w:trPr>
        <w:tc>
          <w:tcPr>
            <w:tcW w:w="3401" w:type="dxa"/>
            <w:shd w:val="clear" w:color="auto" w:fill="FCEFE7"/>
          </w:tcPr>
          <w:p w14:paraId="252BFF73" w14:textId="77777777" w:rsidR="00A47772" w:rsidRPr="00F95E51" w:rsidRDefault="00A47772" w:rsidP="008E5892">
            <w:pPr>
              <w:rPr>
                <w:rFonts w:asciiTheme="minorHAnsi" w:hAnsiTheme="minorHAnsi" w:cstheme="minorHAnsi"/>
                <w:lang w:val="en-GB"/>
              </w:rPr>
            </w:pPr>
            <w:r w:rsidRPr="00F95E51">
              <w:rPr>
                <w:rFonts w:asciiTheme="minorHAnsi" w:hAnsiTheme="minorHAnsi" w:cstheme="minorHAnsi"/>
                <w:lang w:val="en-GB"/>
              </w:rPr>
              <w:lastRenderedPageBreak/>
              <w:t>EU-US Data Privacy Framework</w:t>
            </w:r>
          </w:p>
          <w:p w14:paraId="23F39268" w14:textId="77777777" w:rsidR="00A47772" w:rsidRPr="00F95E51" w:rsidRDefault="00A47772" w:rsidP="008E5892">
            <w:pPr>
              <w:pStyle w:val="TableParagraph"/>
              <w:spacing w:line="480" w:lineRule="auto"/>
              <w:ind w:left="0" w:right="1834"/>
              <w:rPr>
                <w:rFonts w:asciiTheme="minorHAnsi" w:hAnsiTheme="minorHAnsi" w:cstheme="minorHAnsi"/>
                <w:lang w:val="en-GB"/>
              </w:rPr>
            </w:pPr>
          </w:p>
          <w:p w14:paraId="52445907" w14:textId="77777777" w:rsidR="00A47772" w:rsidRPr="00F95E51" w:rsidRDefault="00A47772" w:rsidP="008E5892">
            <w:pPr>
              <w:pStyle w:val="TableParagraph"/>
              <w:spacing w:line="480" w:lineRule="auto"/>
              <w:ind w:left="0" w:right="1834"/>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actors:</w:t>
            </w:r>
          </w:p>
          <w:p w14:paraId="231832B1" w14:textId="7117F05E" w:rsidR="00A47772" w:rsidRPr="00F95E51" w:rsidRDefault="00A47772" w:rsidP="00605DA1">
            <w:pPr>
              <w:pStyle w:val="TableParagraph"/>
              <w:numPr>
                <w:ilvl w:val="0"/>
                <w:numId w:val="92"/>
              </w:numPr>
              <w:tabs>
                <w:tab w:val="left" w:pos="827"/>
              </w:tabs>
              <w:ind w:right="95"/>
              <w:rPr>
                <w:rFonts w:asciiTheme="minorHAnsi" w:hAnsiTheme="minorHAnsi" w:cstheme="minorHAnsi"/>
                <w:lang w:val="en-GB"/>
              </w:rPr>
            </w:pPr>
            <w:r w:rsidRPr="00F95E51">
              <w:rPr>
                <w:rFonts w:asciiTheme="minorHAnsi" w:hAnsiTheme="minorHAnsi" w:cstheme="minorHAnsi"/>
                <w:lang w:val="en-GB"/>
              </w:rPr>
              <w:t>European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Data</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Protection Supervisor (EDPS)</w:t>
            </w:r>
          </w:p>
          <w:p w14:paraId="725D7F46" w14:textId="3E6D3EB5" w:rsidR="00A47772" w:rsidRPr="00F95E51" w:rsidRDefault="00A47772" w:rsidP="00605DA1">
            <w:pPr>
              <w:pStyle w:val="TableParagraph"/>
              <w:numPr>
                <w:ilvl w:val="0"/>
                <w:numId w:val="92"/>
              </w:numPr>
              <w:tabs>
                <w:tab w:val="left" w:pos="827"/>
              </w:tabs>
              <w:ind w:right="95"/>
              <w:rPr>
                <w:rFonts w:asciiTheme="minorHAnsi" w:hAnsiTheme="minorHAnsi" w:cstheme="minorHAnsi"/>
                <w:lang w:val="en-GB"/>
              </w:rPr>
            </w:pPr>
            <w:r w:rsidRPr="00F95E51">
              <w:rPr>
                <w:rFonts w:asciiTheme="minorHAnsi" w:hAnsiTheme="minorHAnsi" w:cstheme="minorHAnsi"/>
                <w:lang w:val="en-GB"/>
              </w:rPr>
              <w:t>European Commission (DG JUST)</w:t>
            </w:r>
          </w:p>
          <w:p w14:paraId="07E88B82" w14:textId="77777777" w:rsidR="00A47772" w:rsidRPr="00F95E51" w:rsidRDefault="00A47772" w:rsidP="00605DA1">
            <w:pPr>
              <w:pStyle w:val="TableParagraph"/>
              <w:numPr>
                <w:ilvl w:val="0"/>
                <w:numId w:val="92"/>
              </w:numPr>
              <w:tabs>
                <w:tab w:val="left" w:pos="827"/>
              </w:tabs>
              <w:ind w:right="95"/>
              <w:rPr>
                <w:rFonts w:asciiTheme="minorHAnsi" w:hAnsiTheme="minorHAnsi" w:cstheme="minorHAnsi"/>
                <w:lang w:val="en-GB"/>
              </w:rPr>
            </w:pPr>
            <w:r w:rsidRPr="00F95E51">
              <w:rPr>
                <w:rFonts w:asciiTheme="minorHAnsi" w:hAnsiTheme="minorHAnsi" w:cstheme="minorHAnsi"/>
                <w:lang w:val="en-GB"/>
              </w:rPr>
              <w:t>European Parliament (LIBE Committee)</w:t>
            </w:r>
          </w:p>
        </w:tc>
        <w:tc>
          <w:tcPr>
            <w:tcW w:w="4536" w:type="dxa"/>
            <w:shd w:val="clear" w:color="auto" w:fill="FCEFE7"/>
          </w:tcPr>
          <w:p w14:paraId="7F3C9D11" w14:textId="77777777" w:rsidR="00A47772" w:rsidRPr="00A47772" w:rsidRDefault="00A47772" w:rsidP="008E5892">
            <w:pPr>
              <w:pStyle w:val="TableParagraph"/>
              <w:ind w:right="94"/>
              <w:jc w:val="both"/>
              <w:rPr>
                <w:rFonts w:asciiTheme="minorHAnsi" w:hAnsiTheme="minorHAnsi" w:cstheme="minorHAnsi"/>
                <w:b/>
                <w:bCs/>
                <w:lang w:val="en-GB"/>
              </w:rPr>
            </w:pPr>
            <w:r w:rsidRPr="00A47772">
              <w:rPr>
                <w:rFonts w:asciiTheme="minorHAnsi" w:hAnsiTheme="minorHAnsi" w:cstheme="minorHAnsi"/>
                <w:b/>
                <w:bCs/>
                <w:lang w:val="en-GB"/>
              </w:rPr>
              <w:t>Q2-Q4</w:t>
            </w:r>
            <w:r w:rsidRPr="00A47772">
              <w:rPr>
                <w:rFonts w:asciiTheme="minorHAnsi" w:hAnsiTheme="minorHAnsi" w:cstheme="minorHAnsi"/>
                <w:b/>
                <w:bCs/>
                <w:spacing w:val="-3"/>
                <w:lang w:val="en-GB"/>
              </w:rPr>
              <w:t xml:space="preserve"> </w:t>
            </w:r>
            <w:r w:rsidRPr="00A47772">
              <w:rPr>
                <w:rFonts w:asciiTheme="minorHAnsi" w:hAnsiTheme="minorHAnsi" w:cstheme="minorHAnsi"/>
                <w:b/>
                <w:bCs/>
                <w:lang w:val="en-GB"/>
              </w:rPr>
              <w:t>2023</w:t>
            </w:r>
          </w:p>
          <w:p w14:paraId="536280C6" w14:textId="77777777" w:rsidR="00A47772" w:rsidRDefault="00A47772" w:rsidP="008E5892">
            <w:pPr>
              <w:pStyle w:val="TableParagraph"/>
              <w:ind w:right="94"/>
              <w:jc w:val="both"/>
              <w:rPr>
                <w:rFonts w:asciiTheme="minorHAnsi" w:hAnsiTheme="minorHAnsi" w:cstheme="minorHAnsi"/>
                <w:lang w:val="en-GB"/>
              </w:rPr>
            </w:pPr>
          </w:p>
          <w:p w14:paraId="04F2FF7B" w14:textId="77777777" w:rsidR="00A47772" w:rsidRPr="00F95E51" w:rsidRDefault="00A47772" w:rsidP="008E5892">
            <w:pPr>
              <w:pStyle w:val="TableParagraph"/>
              <w:ind w:right="94"/>
              <w:jc w:val="both"/>
              <w:rPr>
                <w:rFonts w:asciiTheme="minorHAnsi" w:hAnsiTheme="minorHAnsi" w:cstheme="minorHAnsi"/>
                <w:lang w:val="en-GB"/>
              </w:rPr>
            </w:pPr>
            <w:r>
              <w:rPr>
                <w:rFonts w:asciiTheme="minorHAnsi" w:hAnsiTheme="minorHAnsi" w:cstheme="minorHAnsi"/>
                <w:lang w:val="en-GB"/>
              </w:rPr>
              <w:t xml:space="preserve">The DPF was adopted in </w:t>
            </w:r>
            <w:r w:rsidRPr="00605DA1">
              <w:rPr>
                <w:rFonts w:asciiTheme="minorHAnsi" w:hAnsiTheme="minorHAnsi" w:cstheme="minorHAnsi"/>
                <w:b/>
                <w:bCs/>
                <w:lang w:val="en-GB"/>
              </w:rPr>
              <w:t>July 2023</w:t>
            </w:r>
            <w:r>
              <w:rPr>
                <w:rFonts w:asciiTheme="minorHAnsi" w:hAnsiTheme="minorHAnsi" w:cstheme="minorHAnsi"/>
                <w:lang w:val="en-GB"/>
              </w:rPr>
              <w:t>. The Committee was updated.</w:t>
            </w:r>
          </w:p>
        </w:tc>
        <w:tc>
          <w:tcPr>
            <w:tcW w:w="3401" w:type="dxa"/>
            <w:shd w:val="clear" w:color="auto" w:fill="FCEFE7"/>
          </w:tcPr>
          <w:p w14:paraId="793FB319" w14:textId="77777777" w:rsidR="00A47772" w:rsidRPr="00F95E51" w:rsidRDefault="00A47772" w:rsidP="008E5892">
            <w:pPr>
              <w:pStyle w:val="TableParagraph"/>
              <w:tabs>
                <w:tab w:val="left" w:pos="2222"/>
              </w:tabs>
              <w:ind w:right="91"/>
              <w:jc w:val="both"/>
              <w:rPr>
                <w:rFonts w:asciiTheme="minorHAnsi" w:hAnsiTheme="minorHAnsi" w:cstheme="minorHAnsi"/>
                <w:lang w:val="en-GB"/>
              </w:rPr>
            </w:pPr>
          </w:p>
        </w:tc>
        <w:tc>
          <w:tcPr>
            <w:tcW w:w="3970" w:type="dxa"/>
            <w:shd w:val="clear" w:color="auto" w:fill="FCEFE7"/>
          </w:tcPr>
          <w:p w14:paraId="304F2EF9" w14:textId="77777777" w:rsidR="00A47772" w:rsidRPr="00F95E51" w:rsidRDefault="00A47772" w:rsidP="006E5F0F">
            <w:pPr>
              <w:pStyle w:val="TableParagraph"/>
              <w:spacing w:line="249" w:lineRule="exact"/>
              <w:rPr>
                <w:rFonts w:asciiTheme="minorHAnsi" w:hAnsiTheme="minorHAnsi" w:cstheme="minorHAnsi"/>
                <w:lang w:val="en-GB"/>
              </w:rPr>
            </w:pPr>
          </w:p>
        </w:tc>
      </w:tr>
      <w:tr w:rsidR="00A47772" w:rsidRPr="00F9476B" w14:paraId="1D04BDD8" w14:textId="77777777" w:rsidTr="00A47772">
        <w:trPr>
          <w:trHeight w:val="1814"/>
        </w:trPr>
        <w:tc>
          <w:tcPr>
            <w:tcW w:w="3401" w:type="dxa"/>
            <w:shd w:val="clear" w:color="auto" w:fill="FDF9F8"/>
          </w:tcPr>
          <w:p w14:paraId="20AF17D0" w14:textId="77777777" w:rsidR="00A47772" w:rsidRPr="00F95E51" w:rsidRDefault="00A47772" w:rsidP="008E5892">
            <w:pPr>
              <w:pStyle w:val="TableParagraph"/>
              <w:ind w:right="93"/>
              <w:jc w:val="both"/>
              <w:rPr>
                <w:rFonts w:asciiTheme="minorHAnsi" w:hAnsiTheme="minorHAnsi" w:cstheme="minorHAnsi"/>
                <w:lang w:val="en-GB"/>
              </w:rPr>
            </w:pPr>
            <w:r w:rsidRPr="00F95E51">
              <w:rPr>
                <w:rFonts w:asciiTheme="minorHAnsi" w:hAnsiTheme="minorHAnsi" w:cstheme="minorHAnsi"/>
                <w:lang w:val="en-GB"/>
              </w:rPr>
              <w:t>EU</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Declaration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Digital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and principles: (ADOPTED) CCBE </w:t>
            </w:r>
            <w:r w:rsidRPr="00F95E51">
              <w:rPr>
                <w:rFonts w:asciiTheme="minorHAnsi" w:hAnsiTheme="minorHAnsi" w:cstheme="minorHAnsi"/>
                <w:spacing w:val="-2"/>
                <w:lang w:val="en-GB"/>
              </w:rPr>
              <w:t>Statement</w:t>
            </w:r>
          </w:p>
          <w:p w14:paraId="783153BC" w14:textId="77777777" w:rsidR="00A47772" w:rsidRPr="00F95E51" w:rsidRDefault="00A47772" w:rsidP="008E5892">
            <w:pPr>
              <w:pStyle w:val="TableParagraph"/>
              <w:ind w:left="0"/>
              <w:rPr>
                <w:rFonts w:asciiTheme="minorHAnsi" w:hAnsiTheme="minorHAnsi" w:cstheme="minorHAnsi"/>
                <w:i/>
                <w:lang w:val="en-GB"/>
              </w:rPr>
            </w:pPr>
          </w:p>
          <w:p w14:paraId="176656F3" w14:textId="77777777" w:rsidR="00A47772" w:rsidRPr="00F95E51" w:rsidRDefault="00A47772" w:rsidP="008E5892">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4C22614C" w14:textId="77777777" w:rsidR="00A47772" w:rsidRPr="00F95E51" w:rsidRDefault="00A47772" w:rsidP="008E5892">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2"/>
              </w:rPr>
              <w:t>Council</w:t>
            </w:r>
          </w:p>
        </w:tc>
        <w:tc>
          <w:tcPr>
            <w:tcW w:w="4536" w:type="dxa"/>
            <w:shd w:val="clear" w:color="auto" w:fill="FDF9F8"/>
          </w:tcPr>
          <w:p w14:paraId="5DFB8337" w14:textId="77777777" w:rsidR="00A47772" w:rsidRPr="00F95E51" w:rsidRDefault="00A47772" w:rsidP="00A47772">
            <w:pPr>
              <w:pStyle w:val="TableParagraph"/>
              <w:ind w:left="0"/>
              <w:rPr>
                <w:rFonts w:asciiTheme="minorHAnsi" w:hAnsiTheme="minorHAnsi" w:cstheme="minorHAnsi"/>
                <w:i/>
              </w:rPr>
            </w:pPr>
          </w:p>
          <w:p w14:paraId="14E5B052" w14:textId="77777777" w:rsidR="00A47772" w:rsidRPr="00A47772" w:rsidRDefault="00A47772" w:rsidP="00A47772">
            <w:pPr>
              <w:pStyle w:val="TableParagraph"/>
              <w:spacing w:before="11"/>
              <w:ind w:left="0"/>
              <w:rPr>
                <w:rFonts w:asciiTheme="minorHAnsi" w:hAnsiTheme="minorHAnsi" w:cstheme="minorHAnsi"/>
                <w:b/>
                <w:bCs/>
                <w:i/>
                <w:sz w:val="32"/>
              </w:rPr>
            </w:pPr>
          </w:p>
          <w:p w14:paraId="4AA9FD60" w14:textId="77777777" w:rsidR="00A47772" w:rsidRPr="00F95E51" w:rsidRDefault="00A47772" w:rsidP="00A47772">
            <w:pPr>
              <w:pStyle w:val="TableParagraph"/>
              <w:spacing w:before="1"/>
              <w:ind w:left="628" w:right="619"/>
              <w:rPr>
                <w:rFonts w:asciiTheme="minorHAnsi" w:hAnsiTheme="minorHAnsi" w:cstheme="minorHAnsi"/>
              </w:rPr>
            </w:pPr>
            <w:r w:rsidRPr="00A47772">
              <w:rPr>
                <w:rFonts w:asciiTheme="minorHAnsi" w:hAnsiTheme="minorHAnsi" w:cstheme="minorHAnsi"/>
                <w:b/>
                <w:bCs/>
              </w:rPr>
              <w:t>Q1</w:t>
            </w:r>
            <w:r w:rsidRPr="00A47772">
              <w:rPr>
                <w:rFonts w:asciiTheme="minorHAnsi" w:hAnsiTheme="minorHAnsi" w:cstheme="minorHAnsi"/>
                <w:b/>
                <w:bCs/>
                <w:spacing w:val="-1"/>
              </w:rPr>
              <w:t xml:space="preserve"> </w:t>
            </w:r>
            <w:r w:rsidRPr="00A47772">
              <w:rPr>
                <w:rFonts w:asciiTheme="minorHAnsi" w:hAnsiTheme="minorHAnsi" w:cstheme="minorHAnsi"/>
                <w:b/>
                <w:bCs/>
                <w:spacing w:val="-4"/>
              </w:rPr>
              <w:t>2023</w:t>
            </w:r>
          </w:p>
        </w:tc>
        <w:tc>
          <w:tcPr>
            <w:tcW w:w="3401" w:type="dxa"/>
            <w:shd w:val="clear" w:color="auto" w:fill="FDF9F8"/>
          </w:tcPr>
          <w:p w14:paraId="766A1F91" w14:textId="77777777" w:rsidR="00A47772" w:rsidRPr="00F95E51" w:rsidRDefault="00A47772" w:rsidP="008E5892">
            <w:pPr>
              <w:pStyle w:val="TableParagraph"/>
              <w:ind w:right="94"/>
              <w:jc w:val="both"/>
              <w:rPr>
                <w:rFonts w:asciiTheme="minorHAnsi" w:hAnsiTheme="minorHAnsi" w:cstheme="minorHAnsi"/>
                <w:lang w:val="en-GB"/>
              </w:rPr>
            </w:pPr>
            <w:r w:rsidRPr="00F95E51">
              <w:rPr>
                <w:rFonts w:asciiTheme="minorHAnsi" w:hAnsiTheme="minorHAnsi" w:cstheme="minorHAnsi"/>
                <w:lang w:val="en-GB"/>
              </w:rPr>
              <w:t>Contact has been made with the Council Secretariat for Justice</w:t>
            </w:r>
          </w:p>
          <w:p w14:paraId="3327F51C" w14:textId="77777777" w:rsidR="00605DA1" w:rsidRDefault="00605DA1" w:rsidP="00605DA1">
            <w:pPr>
              <w:pStyle w:val="TableParagraph"/>
              <w:ind w:right="93"/>
              <w:jc w:val="both"/>
              <w:rPr>
                <w:rFonts w:asciiTheme="minorHAnsi" w:hAnsiTheme="minorHAnsi" w:cstheme="minorHAnsi"/>
                <w:lang w:val="en-GB"/>
              </w:rPr>
            </w:pPr>
          </w:p>
          <w:p w14:paraId="6049F9C1" w14:textId="39F97C72" w:rsidR="00A47772" w:rsidRPr="00F95E51" w:rsidRDefault="00A47772" w:rsidP="00605DA1">
            <w:pPr>
              <w:pStyle w:val="TableParagraph"/>
              <w:ind w:right="93"/>
              <w:jc w:val="both"/>
              <w:rPr>
                <w:rFonts w:asciiTheme="minorHAnsi" w:hAnsiTheme="minorHAnsi" w:cstheme="minorHAnsi"/>
                <w:lang w:val="en-GB"/>
              </w:rPr>
            </w:pPr>
            <w:r w:rsidRPr="00F95E51">
              <w:rPr>
                <w:rFonts w:asciiTheme="minorHAnsi" w:hAnsiTheme="minorHAnsi" w:cstheme="minorHAnsi"/>
                <w:lang w:val="en-GB"/>
              </w:rPr>
              <w:t>To be shared with the EC</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EP</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(LIBE),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Council (Alain Pilette)</w:t>
            </w:r>
          </w:p>
        </w:tc>
        <w:tc>
          <w:tcPr>
            <w:tcW w:w="3970" w:type="dxa"/>
            <w:shd w:val="clear" w:color="auto" w:fill="FDF9F8"/>
          </w:tcPr>
          <w:p w14:paraId="2F1A3F8D" w14:textId="760A7B28" w:rsidR="00A47772" w:rsidRPr="00F95E51" w:rsidRDefault="00A47772" w:rsidP="008E5892">
            <w:pPr>
              <w:pStyle w:val="TableParagraph"/>
              <w:rPr>
                <w:rFonts w:asciiTheme="minorHAnsi" w:hAnsiTheme="minorHAnsi" w:cstheme="minorHAnsi"/>
                <w:lang w:val="en-GB"/>
              </w:rPr>
            </w:pPr>
          </w:p>
        </w:tc>
      </w:tr>
      <w:tr w:rsidR="00A47772" w:rsidRPr="0090739D" w14:paraId="2F9EFD62" w14:textId="77777777" w:rsidTr="00A47772">
        <w:trPr>
          <w:trHeight w:val="1343"/>
        </w:trPr>
        <w:tc>
          <w:tcPr>
            <w:tcW w:w="3401" w:type="dxa"/>
            <w:shd w:val="clear" w:color="auto" w:fill="FCEFE7"/>
          </w:tcPr>
          <w:p w14:paraId="59F3D518" w14:textId="77777777" w:rsidR="00A47772" w:rsidRPr="00F95E51" w:rsidRDefault="00A47772" w:rsidP="008E5892">
            <w:pPr>
              <w:pStyle w:val="TableParagraph"/>
              <w:rPr>
                <w:rFonts w:asciiTheme="minorHAnsi" w:hAnsiTheme="minorHAnsi" w:cstheme="minorHAnsi"/>
                <w:lang w:val="en-GB"/>
              </w:rPr>
            </w:pPr>
            <w:r w:rsidRPr="00F95E51">
              <w:rPr>
                <w:rFonts w:asciiTheme="minorHAnsi" w:hAnsiTheme="minorHAnsi" w:cstheme="minorHAnsi"/>
                <w:lang w:val="en-GB"/>
              </w:rPr>
              <w:t>Smart contracts – Follow up of the Data Act</w:t>
            </w:r>
          </w:p>
          <w:p w14:paraId="7A42DA73" w14:textId="77777777" w:rsidR="00A47772" w:rsidRPr="00F95E51" w:rsidRDefault="00A47772" w:rsidP="008E5892">
            <w:pPr>
              <w:pStyle w:val="TableParagraph"/>
              <w:spacing w:before="12"/>
              <w:ind w:left="0"/>
              <w:rPr>
                <w:rFonts w:asciiTheme="minorHAnsi" w:hAnsiTheme="minorHAnsi" w:cstheme="minorHAnsi"/>
                <w:i/>
                <w:sz w:val="21"/>
                <w:lang w:val="en-GB"/>
              </w:rPr>
            </w:pPr>
          </w:p>
          <w:p w14:paraId="71C35AB8" w14:textId="77777777" w:rsidR="00A47772" w:rsidRPr="00F95E51" w:rsidRDefault="00A47772" w:rsidP="00A47772">
            <w:pPr>
              <w:pStyle w:val="TableParagraph"/>
              <w:numPr>
                <w:ilvl w:val="0"/>
                <w:numId w:val="80"/>
              </w:numPr>
              <w:tabs>
                <w:tab w:val="left" w:pos="827"/>
              </w:tabs>
              <w:rPr>
                <w:rFonts w:asciiTheme="minorHAnsi" w:hAnsiTheme="minorHAnsi" w:cstheme="minorHAnsi"/>
                <w:spacing w:val="-4"/>
              </w:rPr>
            </w:pPr>
            <w:proofErr w:type="spellStart"/>
            <w:r w:rsidRPr="00F95E51">
              <w:rPr>
                <w:rFonts w:asciiTheme="minorHAnsi" w:hAnsiTheme="minorHAnsi" w:cstheme="minorHAnsi"/>
                <w:spacing w:val="-4"/>
              </w:rPr>
              <w:t>European</w:t>
            </w:r>
            <w:proofErr w:type="spellEnd"/>
            <w:r w:rsidRPr="00F95E51">
              <w:rPr>
                <w:rFonts w:asciiTheme="minorHAnsi" w:hAnsiTheme="minorHAnsi" w:cstheme="minorHAnsi"/>
                <w:spacing w:val="-4"/>
              </w:rPr>
              <w:t xml:space="preserve"> </w:t>
            </w:r>
            <w:proofErr w:type="spellStart"/>
            <w:r w:rsidRPr="00F95E51">
              <w:rPr>
                <w:rFonts w:asciiTheme="minorHAnsi" w:hAnsiTheme="minorHAnsi" w:cstheme="minorHAnsi"/>
                <w:spacing w:val="-4"/>
              </w:rPr>
              <w:t>Parliament</w:t>
            </w:r>
            <w:proofErr w:type="spellEnd"/>
          </w:p>
          <w:p w14:paraId="6E7C493D" w14:textId="77777777" w:rsidR="00A47772" w:rsidRPr="00F95E51" w:rsidRDefault="00A47772" w:rsidP="00A47772">
            <w:pPr>
              <w:pStyle w:val="TableParagraph"/>
              <w:numPr>
                <w:ilvl w:val="0"/>
                <w:numId w:val="80"/>
              </w:numPr>
              <w:tabs>
                <w:tab w:val="left" w:pos="827"/>
              </w:tabs>
              <w:rPr>
                <w:rFonts w:asciiTheme="minorHAnsi" w:hAnsiTheme="minorHAnsi" w:cstheme="minorHAnsi"/>
                <w:spacing w:val="-4"/>
              </w:rPr>
            </w:pPr>
            <w:proofErr w:type="spellStart"/>
            <w:r w:rsidRPr="00F95E51">
              <w:rPr>
                <w:rFonts w:asciiTheme="minorHAnsi" w:hAnsiTheme="minorHAnsi" w:cstheme="minorHAnsi"/>
                <w:spacing w:val="-4"/>
              </w:rPr>
              <w:t>European</w:t>
            </w:r>
            <w:proofErr w:type="spellEnd"/>
            <w:r w:rsidRPr="00F95E51">
              <w:rPr>
                <w:rFonts w:asciiTheme="minorHAnsi" w:hAnsiTheme="minorHAnsi" w:cstheme="minorHAnsi"/>
                <w:spacing w:val="-4"/>
              </w:rPr>
              <w:t xml:space="preserve"> Commission</w:t>
            </w:r>
          </w:p>
        </w:tc>
        <w:tc>
          <w:tcPr>
            <w:tcW w:w="4536" w:type="dxa"/>
            <w:shd w:val="clear" w:color="auto" w:fill="FCEFE7"/>
          </w:tcPr>
          <w:p w14:paraId="33BEA91F" w14:textId="77777777" w:rsidR="00A47772" w:rsidRPr="00A47772" w:rsidRDefault="00A47772" w:rsidP="00A47772">
            <w:pPr>
              <w:pStyle w:val="TableParagraph"/>
              <w:ind w:left="628" w:right="620"/>
              <w:rPr>
                <w:rFonts w:asciiTheme="minorHAnsi" w:hAnsiTheme="minorHAnsi" w:cstheme="minorHAnsi"/>
                <w:b/>
                <w:bCs/>
                <w:spacing w:val="-4"/>
                <w:lang w:val="en-GB"/>
              </w:rPr>
            </w:pPr>
            <w:r w:rsidRPr="00A47772">
              <w:rPr>
                <w:rFonts w:asciiTheme="minorHAnsi" w:hAnsiTheme="minorHAnsi" w:cstheme="minorHAnsi"/>
                <w:b/>
                <w:bCs/>
                <w:lang w:val="en-GB"/>
              </w:rPr>
              <w:t>Q1-Q4</w:t>
            </w:r>
            <w:r w:rsidRPr="00A47772">
              <w:rPr>
                <w:rFonts w:asciiTheme="minorHAnsi" w:hAnsiTheme="minorHAnsi" w:cstheme="minorHAnsi"/>
                <w:b/>
                <w:bCs/>
                <w:spacing w:val="-3"/>
                <w:lang w:val="en-GB"/>
              </w:rPr>
              <w:t xml:space="preserve"> </w:t>
            </w:r>
            <w:r w:rsidRPr="00A47772">
              <w:rPr>
                <w:rFonts w:asciiTheme="minorHAnsi" w:hAnsiTheme="minorHAnsi" w:cstheme="minorHAnsi"/>
                <w:b/>
                <w:bCs/>
                <w:spacing w:val="-4"/>
                <w:lang w:val="en-GB"/>
              </w:rPr>
              <w:t>2023</w:t>
            </w:r>
          </w:p>
          <w:p w14:paraId="346AC9F4" w14:textId="77777777" w:rsidR="00A47772" w:rsidRPr="00F95E51" w:rsidRDefault="00A47772" w:rsidP="00A47772">
            <w:pPr>
              <w:pStyle w:val="TableParagraph"/>
              <w:ind w:left="628" w:right="620"/>
              <w:rPr>
                <w:rFonts w:asciiTheme="minorHAnsi" w:hAnsiTheme="minorHAnsi" w:cstheme="minorHAnsi"/>
                <w:spacing w:val="-4"/>
                <w:lang w:val="en-GB"/>
              </w:rPr>
            </w:pPr>
          </w:p>
          <w:p w14:paraId="7FD25840" w14:textId="77777777" w:rsidR="00A47772" w:rsidRPr="00F95E51" w:rsidRDefault="00A47772" w:rsidP="00A47772">
            <w:pPr>
              <w:pStyle w:val="TableParagraph"/>
              <w:ind w:left="135" w:right="620"/>
              <w:rPr>
                <w:rFonts w:asciiTheme="minorHAnsi" w:hAnsiTheme="minorHAnsi" w:cstheme="minorHAnsi"/>
                <w:spacing w:val="-4"/>
                <w:lang w:val="en-GB"/>
              </w:rPr>
            </w:pPr>
            <w:r w:rsidRPr="00F95E51">
              <w:rPr>
                <w:rFonts w:asciiTheme="minorHAnsi" w:hAnsiTheme="minorHAnsi" w:cstheme="minorHAnsi"/>
                <w:spacing w:val="-4"/>
                <w:lang w:val="en-GB"/>
              </w:rPr>
              <w:t>No actions were taken on smart contracts.</w:t>
            </w:r>
          </w:p>
          <w:p w14:paraId="43907B72" w14:textId="77777777" w:rsidR="00A47772" w:rsidRPr="00F95E51" w:rsidRDefault="00A47772" w:rsidP="00A47772">
            <w:pPr>
              <w:pStyle w:val="TableParagraph"/>
              <w:ind w:left="135" w:right="149"/>
              <w:jc w:val="both"/>
              <w:rPr>
                <w:rFonts w:asciiTheme="minorHAnsi" w:hAnsiTheme="minorHAnsi" w:cstheme="minorHAnsi"/>
                <w:lang w:val="en-GB"/>
              </w:rPr>
            </w:pPr>
            <w:r w:rsidRPr="00F95E51">
              <w:rPr>
                <w:rFonts w:asciiTheme="minorHAnsi" w:hAnsiTheme="minorHAnsi" w:cstheme="minorHAnsi"/>
                <w:spacing w:val="-4"/>
                <w:lang w:val="en-GB"/>
              </w:rPr>
              <w:t>The Committee has followed the legislative work on the Data Act</w:t>
            </w:r>
            <w:proofErr w:type="gramStart"/>
            <w:r w:rsidRPr="00F95E51">
              <w:rPr>
                <w:rFonts w:asciiTheme="minorHAnsi" w:hAnsiTheme="minorHAnsi" w:cstheme="minorHAnsi"/>
                <w:spacing w:val="-4"/>
                <w:lang w:val="en-GB"/>
              </w:rPr>
              <w:t xml:space="preserve"> and in particular</w:t>
            </w:r>
            <w:proofErr w:type="gramEnd"/>
            <w:r w:rsidRPr="00F95E51">
              <w:rPr>
                <w:rFonts w:asciiTheme="minorHAnsi" w:hAnsiTheme="minorHAnsi" w:cstheme="minorHAnsi"/>
                <w:spacing w:val="-4"/>
                <w:lang w:val="en-GB"/>
              </w:rPr>
              <w:t xml:space="preserve"> its provisions pertaining to confidentiality. The Act is </w:t>
            </w:r>
            <w:r>
              <w:rPr>
                <w:rFonts w:asciiTheme="minorHAnsi" w:hAnsiTheme="minorHAnsi" w:cstheme="minorHAnsi"/>
                <w:spacing w:val="-4"/>
                <w:lang w:val="en-GB"/>
              </w:rPr>
              <w:t>tabled for the adoption in the Council.</w:t>
            </w:r>
          </w:p>
        </w:tc>
        <w:tc>
          <w:tcPr>
            <w:tcW w:w="3401" w:type="dxa"/>
            <w:shd w:val="clear" w:color="auto" w:fill="FCEFE7"/>
          </w:tcPr>
          <w:p w14:paraId="18DCA958" w14:textId="77777777" w:rsidR="00A47772" w:rsidRPr="00F95E51" w:rsidRDefault="00A47772" w:rsidP="00A47772">
            <w:pPr>
              <w:pStyle w:val="TableParagraph"/>
              <w:ind w:left="135" w:right="143"/>
              <w:jc w:val="both"/>
              <w:rPr>
                <w:rFonts w:asciiTheme="minorHAnsi" w:hAnsiTheme="minorHAnsi" w:cstheme="minorHAnsi"/>
                <w:lang w:val="en-GB"/>
              </w:rPr>
            </w:pPr>
            <w:r w:rsidRPr="00F95E51">
              <w:rPr>
                <w:rFonts w:asciiTheme="minorHAnsi" w:hAnsiTheme="minorHAnsi" w:cstheme="minorHAnsi"/>
                <w:lang w:val="en-GB"/>
              </w:rPr>
              <w:t xml:space="preserve">Contacts have been made with the Parliament – shadow rapporteur </w:t>
            </w:r>
            <w:proofErr w:type="spellStart"/>
            <w:r w:rsidRPr="00F95E51">
              <w:rPr>
                <w:rFonts w:asciiTheme="minorHAnsi" w:hAnsiTheme="minorHAnsi" w:cstheme="minorHAnsi"/>
                <w:lang w:val="en-GB"/>
              </w:rPr>
              <w:t>Miapetra</w:t>
            </w:r>
            <w:proofErr w:type="spellEnd"/>
            <w:r w:rsidRPr="00F95E51">
              <w:rPr>
                <w:rFonts w:asciiTheme="minorHAnsi" w:hAnsiTheme="minorHAnsi" w:cstheme="minorHAnsi"/>
                <w:lang w:val="en-GB"/>
              </w:rPr>
              <w:t xml:space="preserve"> Kumpula-</w:t>
            </w:r>
            <w:proofErr w:type="spellStart"/>
            <w:r w:rsidRPr="00F95E51">
              <w:rPr>
                <w:rFonts w:asciiTheme="minorHAnsi" w:hAnsiTheme="minorHAnsi" w:cstheme="minorHAnsi"/>
                <w:lang w:val="en-GB"/>
              </w:rPr>
              <w:t>Natri</w:t>
            </w:r>
            <w:proofErr w:type="spellEnd"/>
            <w:r w:rsidRPr="00F95E51">
              <w:rPr>
                <w:rFonts w:asciiTheme="minorHAnsi" w:hAnsiTheme="minorHAnsi" w:cstheme="minorHAnsi"/>
                <w:lang w:val="en-GB"/>
              </w:rPr>
              <w:t xml:space="preserve"> and the S&amp;D Secretariat</w:t>
            </w:r>
            <w:r>
              <w:rPr>
                <w:rFonts w:asciiTheme="minorHAnsi" w:hAnsiTheme="minorHAnsi" w:cstheme="minorHAnsi"/>
                <w:lang w:val="en-GB"/>
              </w:rPr>
              <w:t>.</w:t>
            </w:r>
          </w:p>
        </w:tc>
        <w:tc>
          <w:tcPr>
            <w:tcW w:w="3970" w:type="dxa"/>
            <w:shd w:val="clear" w:color="auto" w:fill="FCEFE7"/>
          </w:tcPr>
          <w:p w14:paraId="676F305B" w14:textId="0B23934A" w:rsidR="00A47772" w:rsidRPr="00175BAD" w:rsidRDefault="00A47772" w:rsidP="008E5892">
            <w:pPr>
              <w:pStyle w:val="TableParagraph"/>
              <w:ind w:left="0"/>
              <w:rPr>
                <w:rFonts w:asciiTheme="minorHAnsi" w:hAnsiTheme="minorHAnsi" w:cstheme="minorHAnsi"/>
                <w:lang w:val="en-GB"/>
              </w:rPr>
            </w:pPr>
          </w:p>
        </w:tc>
      </w:tr>
      <w:tr w:rsidR="00A47772" w:rsidRPr="00F9476B" w14:paraId="08F27D6E" w14:textId="77777777" w:rsidTr="00A47772">
        <w:trPr>
          <w:trHeight w:val="537"/>
        </w:trPr>
        <w:tc>
          <w:tcPr>
            <w:tcW w:w="3401" w:type="dxa"/>
            <w:shd w:val="clear" w:color="auto" w:fill="FDF9F8"/>
          </w:tcPr>
          <w:p w14:paraId="016B68C7" w14:textId="77777777" w:rsidR="00A47772" w:rsidRDefault="00A47772" w:rsidP="008E5892">
            <w:pPr>
              <w:pStyle w:val="TableParagraph"/>
              <w:spacing w:line="268" w:lineRule="exact"/>
              <w:rPr>
                <w:rFonts w:asciiTheme="minorHAnsi" w:hAnsiTheme="minorHAnsi" w:cstheme="minorHAnsi"/>
                <w:spacing w:val="-10"/>
                <w:lang w:val="en-GB"/>
              </w:rPr>
            </w:pPr>
            <w:r w:rsidRPr="00F95E51">
              <w:rPr>
                <w:rFonts w:asciiTheme="minorHAnsi" w:hAnsiTheme="minorHAnsi" w:cstheme="minorHAnsi"/>
                <w:lang w:val="en-GB"/>
              </w:rPr>
              <w:t>Work</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metaverse</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(IT)</w:t>
            </w:r>
            <w:r w:rsidRPr="00DB0C04">
              <w:rPr>
                <w:rFonts w:asciiTheme="minorHAnsi" w:hAnsiTheme="minorHAnsi" w:cstheme="minorHAnsi"/>
                <w:spacing w:val="-10"/>
                <w:lang w:val="en-GB"/>
              </w:rPr>
              <w:t xml:space="preserve"> </w:t>
            </w:r>
          </w:p>
          <w:p w14:paraId="109F5B69" w14:textId="77777777" w:rsidR="00A47772" w:rsidRPr="00F95E51" w:rsidRDefault="00A47772" w:rsidP="008E5892">
            <w:pPr>
              <w:pStyle w:val="TableParagraph"/>
              <w:spacing w:line="268" w:lineRule="exact"/>
              <w:rPr>
                <w:rFonts w:asciiTheme="minorHAnsi" w:hAnsiTheme="minorHAnsi" w:cstheme="minorHAnsi"/>
                <w:lang w:val="en-GB"/>
              </w:rPr>
            </w:pPr>
            <w:r w:rsidRPr="00DB0C04">
              <w:rPr>
                <w:rFonts w:asciiTheme="minorHAnsi" w:hAnsiTheme="minorHAnsi" w:cstheme="minorHAnsi"/>
                <w:spacing w:val="-10"/>
                <w:lang w:val="en-GB"/>
              </w:rPr>
              <w:t>-</w:t>
            </w:r>
            <w:r w:rsidRPr="00DB0C04">
              <w:rPr>
                <w:rFonts w:asciiTheme="minorHAnsi" w:hAnsiTheme="minorHAnsi" w:cstheme="minorHAnsi"/>
                <w:lang w:val="en-GB"/>
              </w:rPr>
              <w:tab/>
            </w:r>
            <w:r w:rsidRPr="00DB0C04">
              <w:rPr>
                <w:rFonts w:asciiTheme="minorHAnsi" w:hAnsiTheme="minorHAnsi" w:cstheme="minorHAnsi"/>
                <w:spacing w:val="-4"/>
                <w:lang w:val="en-GB"/>
              </w:rPr>
              <w:t>CCBE</w:t>
            </w:r>
          </w:p>
        </w:tc>
        <w:tc>
          <w:tcPr>
            <w:tcW w:w="4536" w:type="dxa"/>
            <w:shd w:val="clear" w:color="auto" w:fill="FDF9F8"/>
          </w:tcPr>
          <w:p w14:paraId="4C8278B4" w14:textId="77777777" w:rsidR="00A47772" w:rsidRDefault="00A47772" w:rsidP="00A47772">
            <w:pPr>
              <w:pStyle w:val="TableParagraph"/>
              <w:spacing w:line="268" w:lineRule="exact"/>
              <w:ind w:left="135" w:right="620"/>
              <w:rPr>
                <w:rFonts w:asciiTheme="minorHAnsi" w:hAnsiTheme="minorHAnsi" w:cstheme="minorHAnsi"/>
                <w:b/>
                <w:bCs/>
                <w:spacing w:val="-4"/>
                <w:lang w:val="en-GB"/>
              </w:rPr>
            </w:pPr>
            <w:r w:rsidRPr="00605DA1">
              <w:rPr>
                <w:rFonts w:asciiTheme="minorHAnsi" w:hAnsiTheme="minorHAnsi" w:cstheme="minorHAnsi"/>
                <w:b/>
                <w:bCs/>
                <w:lang w:val="en-GB"/>
              </w:rPr>
              <w:t>Q1-Q4</w:t>
            </w:r>
            <w:r w:rsidRPr="00605DA1">
              <w:rPr>
                <w:rFonts w:asciiTheme="minorHAnsi" w:hAnsiTheme="minorHAnsi" w:cstheme="minorHAnsi"/>
                <w:b/>
                <w:bCs/>
                <w:spacing w:val="-3"/>
                <w:lang w:val="en-GB"/>
              </w:rPr>
              <w:t xml:space="preserve"> </w:t>
            </w:r>
            <w:r w:rsidRPr="00605DA1">
              <w:rPr>
                <w:rFonts w:asciiTheme="minorHAnsi" w:hAnsiTheme="minorHAnsi" w:cstheme="minorHAnsi"/>
                <w:b/>
                <w:bCs/>
                <w:spacing w:val="-4"/>
                <w:lang w:val="en-GB"/>
              </w:rPr>
              <w:t>2023</w:t>
            </w:r>
          </w:p>
          <w:p w14:paraId="498443D3" w14:textId="77777777" w:rsidR="00605DA1" w:rsidRPr="00605DA1" w:rsidRDefault="00605DA1" w:rsidP="00A47772">
            <w:pPr>
              <w:pStyle w:val="TableParagraph"/>
              <w:spacing w:line="268" w:lineRule="exact"/>
              <w:ind w:left="135" w:right="620"/>
              <w:rPr>
                <w:rFonts w:asciiTheme="minorHAnsi" w:hAnsiTheme="minorHAnsi" w:cstheme="minorHAnsi"/>
                <w:b/>
                <w:bCs/>
                <w:spacing w:val="-4"/>
                <w:lang w:val="en-GB"/>
              </w:rPr>
            </w:pPr>
          </w:p>
          <w:p w14:paraId="445D6127" w14:textId="48EF8367" w:rsidR="00A47772" w:rsidRPr="00605DA1" w:rsidRDefault="00A47772" w:rsidP="00A47772">
            <w:pPr>
              <w:pStyle w:val="TableParagraph"/>
              <w:spacing w:line="268" w:lineRule="exact"/>
              <w:ind w:right="620"/>
              <w:rPr>
                <w:rFonts w:asciiTheme="minorHAnsi" w:hAnsiTheme="minorHAnsi" w:cstheme="minorHAnsi"/>
                <w:lang w:val="en-GB"/>
              </w:rPr>
            </w:pPr>
            <w:r w:rsidRPr="00605DA1">
              <w:rPr>
                <w:rFonts w:asciiTheme="minorHAnsi" w:hAnsiTheme="minorHAnsi" w:cstheme="minorHAnsi"/>
                <w:spacing w:val="-4"/>
                <w:lang w:val="en-GB"/>
              </w:rPr>
              <w:t>No actions</w:t>
            </w:r>
            <w:r w:rsidR="00605DA1" w:rsidRPr="00605DA1">
              <w:rPr>
                <w:rFonts w:asciiTheme="minorHAnsi" w:hAnsiTheme="minorHAnsi" w:cstheme="minorHAnsi"/>
                <w:spacing w:val="-4"/>
                <w:lang w:val="en-GB"/>
              </w:rPr>
              <w:t xml:space="preserve"> a</w:t>
            </w:r>
            <w:r w:rsidR="00605DA1">
              <w:rPr>
                <w:rFonts w:asciiTheme="minorHAnsi" w:hAnsiTheme="minorHAnsi" w:cstheme="minorHAnsi"/>
                <w:spacing w:val="-4"/>
                <w:lang w:val="en-GB"/>
              </w:rPr>
              <w:t>t this stage</w:t>
            </w:r>
          </w:p>
        </w:tc>
        <w:tc>
          <w:tcPr>
            <w:tcW w:w="3401" w:type="dxa"/>
            <w:shd w:val="clear" w:color="auto" w:fill="FDF9F8"/>
          </w:tcPr>
          <w:p w14:paraId="4D64E989" w14:textId="77777777" w:rsidR="00A47772" w:rsidRPr="00605DA1" w:rsidRDefault="00A47772" w:rsidP="008E5892">
            <w:pPr>
              <w:pStyle w:val="TableParagraph"/>
              <w:ind w:left="0"/>
              <w:rPr>
                <w:rFonts w:asciiTheme="minorHAnsi" w:hAnsiTheme="minorHAnsi" w:cstheme="minorHAnsi"/>
                <w:lang w:val="en-GB"/>
              </w:rPr>
            </w:pPr>
          </w:p>
        </w:tc>
        <w:tc>
          <w:tcPr>
            <w:tcW w:w="3970" w:type="dxa"/>
            <w:shd w:val="clear" w:color="auto" w:fill="FDF9F8"/>
          </w:tcPr>
          <w:p w14:paraId="33601AD7" w14:textId="77777777" w:rsidR="00A47772" w:rsidRPr="00605DA1" w:rsidRDefault="00A47772" w:rsidP="008E5892">
            <w:pPr>
              <w:pStyle w:val="TableParagraph"/>
              <w:ind w:left="0"/>
              <w:rPr>
                <w:rFonts w:asciiTheme="minorHAnsi" w:hAnsiTheme="minorHAnsi" w:cstheme="minorHAnsi"/>
                <w:lang w:val="en-GB"/>
              </w:rPr>
            </w:pPr>
          </w:p>
        </w:tc>
      </w:tr>
      <w:tr w:rsidR="00A47772" w:rsidRPr="00F9476B" w14:paraId="41A0D396" w14:textId="77777777" w:rsidTr="008E5892">
        <w:trPr>
          <w:trHeight w:val="1609"/>
        </w:trPr>
        <w:tc>
          <w:tcPr>
            <w:tcW w:w="3401" w:type="dxa"/>
            <w:shd w:val="clear" w:color="auto" w:fill="FCEFE7"/>
          </w:tcPr>
          <w:p w14:paraId="30807ED7" w14:textId="77777777" w:rsidR="00A47772" w:rsidRPr="00F95E51" w:rsidRDefault="00A47772" w:rsidP="008E5892">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Develop a structured approach on the collection on data relating to digital innovation in law </w:t>
            </w:r>
            <w:proofErr w:type="gramStart"/>
            <w:r w:rsidRPr="00F95E51">
              <w:rPr>
                <w:rFonts w:asciiTheme="minorHAnsi" w:hAnsiTheme="minorHAnsi" w:cstheme="minorHAnsi"/>
                <w:lang w:val="en-GB"/>
              </w:rPr>
              <w:t>firms</w:t>
            </w:r>
            <w:proofErr w:type="gramEnd"/>
          </w:p>
          <w:p w14:paraId="4C8ECB35" w14:textId="77777777" w:rsidR="00A47772" w:rsidRPr="00F95E51" w:rsidRDefault="00A47772" w:rsidP="008E5892">
            <w:pPr>
              <w:pStyle w:val="TableParagraph"/>
              <w:spacing w:before="9"/>
              <w:ind w:left="0"/>
              <w:rPr>
                <w:rFonts w:asciiTheme="minorHAnsi" w:hAnsiTheme="minorHAnsi" w:cstheme="minorHAnsi"/>
                <w:i/>
                <w:sz w:val="21"/>
                <w:lang w:val="en-GB"/>
              </w:rPr>
            </w:pPr>
          </w:p>
          <w:p w14:paraId="1D169213" w14:textId="77777777" w:rsidR="00A47772" w:rsidRPr="00F95E51" w:rsidRDefault="00A47772" w:rsidP="008E5892">
            <w:pPr>
              <w:pStyle w:val="TableParagraph"/>
              <w:tabs>
                <w:tab w:val="left" w:pos="827"/>
              </w:tabs>
              <w:spacing w:before="1"/>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r w:rsidRPr="00F95E51">
              <w:rPr>
                <w:rFonts w:asciiTheme="minorHAnsi" w:hAnsiTheme="minorHAnsi" w:cstheme="minorHAnsi"/>
                <w:spacing w:val="-4"/>
              </w:rPr>
              <w:t>CCBE</w:t>
            </w:r>
          </w:p>
        </w:tc>
        <w:tc>
          <w:tcPr>
            <w:tcW w:w="4536" w:type="dxa"/>
            <w:shd w:val="clear" w:color="auto" w:fill="FCEFE7"/>
          </w:tcPr>
          <w:p w14:paraId="05EEAE95" w14:textId="77777777" w:rsidR="00A47772" w:rsidRPr="00605DA1" w:rsidRDefault="00A47772" w:rsidP="008E5892">
            <w:pPr>
              <w:pStyle w:val="TableParagraph"/>
              <w:spacing w:before="11"/>
              <w:ind w:left="0"/>
              <w:rPr>
                <w:rFonts w:asciiTheme="minorHAnsi" w:hAnsiTheme="minorHAnsi" w:cstheme="minorHAnsi"/>
                <w:i/>
                <w:sz w:val="21"/>
                <w:lang w:val="en-GB"/>
              </w:rPr>
            </w:pPr>
          </w:p>
          <w:p w14:paraId="30AC4F24" w14:textId="77777777" w:rsidR="00A47772" w:rsidRDefault="00A47772" w:rsidP="00A47772">
            <w:pPr>
              <w:pStyle w:val="TableParagraph"/>
              <w:ind w:left="135" w:right="620"/>
              <w:rPr>
                <w:rFonts w:asciiTheme="minorHAnsi" w:hAnsiTheme="minorHAnsi" w:cstheme="minorHAnsi"/>
                <w:b/>
                <w:bCs/>
                <w:spacing w:val="-4"/>
                <w:lang w:val="en-GB"/>
              </w:rPr>
            </w:pPr>
            <w:r w:rsidRPr="00605DA1">
              <w:rPr>
                <w:rFonts w:asciiTheme="minorHAnsi" w:hAnsiTheme="minorHAnsi" w:cstheme="minorHAnsi"/>
                <w:b/>
                <w:bCs/>
                <w:lang w:val="en-GB"/>
              </w:rPr>
              <w:t>Q1-Q4</w:t>
            </w:r>
            <w:r w:rsidRPr="00605DA1">
              <w:rPr>
                <w:rFonts w:asciiTheme="minorHAnsi" w:hAnsiTheme="minorHAnsi" w:cstheme="minorHAnsi"/>
                <w:b/>
                <w:bCs/>
                <w:spacing w:val="-3"/>
                <w:lang w:val="en-GB"/>
              </w:rPr>
              <w:t xml:space="preserve"> </w:t>
            </w:r>
            <w:r w:rsidRPr="00605DA1">
              <w:rPr>
                <w:rFonts w:asciiTheme="minorHAnsi" w:hAnsiTheme="minorHAnsi" w:cstheme="minorHAnsi"/>
                <w:b/>
                <w:bCs/>
                <w:spacing w:val="-4"/>
                <w:lang w:val="en-GB"/>
              </w:rPr>
              <w:t>2023</w:t>
            </w:r>
          </w:p>
          <w:p w14:paraId="5CB844C2" w14:textId="77777777" w:rsidR="00605DA1" w:rsidRPr="00605DA1" w:rsidRDefault="00605DA1" w:rsidP="00A47772">
            <w:pPr>
              <w:pStyle w:val="TableParagraph"/>
              <w:ind w:left="135" w:right="620"/>
              <w:rPr>
                <w:rFonts w:asciiTheme="minorHAnsi" w:hAnsiTheme="minorHAnsi" w:cstheme="minorHAnsi"/>
                <w:b/>
                <w:bCs/>
                <w:spacing w:val="-4"/>
                <w:lang w:val="en-GB"/>
              </w:rPr>
            </w:pPr>
          </w:p>
          <w:p w14:paraId="5D64D6B7" w14:textId="77608071" w:rsidR="00A47772" w:rsidRPr="00605DA1" w:rsidRDefault="00A47772" w:rsidP="008E5892">
            <w:pPr>
              <w:pStyle w:val="TableParagraph"/>
              <w:ind w:right="620"/>
              <w:rPr>
                <w:rFonts w:asciiTheme="minorHAnsi" w:hAnsiTheme="minorHAnsi" w:cstheme="minorHAnsi"/>
                <w:lang w:val="en-GB"/>
              </w:rPr>
            </w:pPr>
            <w:r w:rsidRPr="00605DA1">
              <w:rPr>
                <w:rFonts w:asciiTheme="minorHAnsi" w:hAnsiTheme="minorHAnsi" w:cstheme="minorHAnsi"/>
                <w:spacing w:val="-4"/>
                <w:lang w:val="en-GB"/>
              </w:rPr>
              <w:t>No actions</w:t>
            </w:r>
            <w:r w:rsidR="00605DA1" w:rsidRPr="00605DA1">
              <w:rPr>
                <w:rFonts w:asciiTheme="minorHAnsi" w:hAnsiTheme="minorHAnsi" w:cstheme="minorHAnsi"/>
                <w:spacing w:val="-4"/>
                <w:lang w:val="en-GB"/>
              </w:rPr>
              <w:t xml:space="preserve"> a</w:t>
            </w:r>
            <w:r w:rsidR="00605DA1">
              <w:rPr>
                <w:rFonts w:asciiTheme="minorHAnsi" w:hAnsiTheme="minorHAnsi" w:cstheme="minorHAnsi"/>
                <w:spacing w:val="-4"/>
                <w:lang w:val="en-GB"/>
              </w:rPr>
              <w:t>t this stage</w:t>
            </w:r>
          </w:p>
        </w:tc>
        <w:tc>
          <w:tcPr>
            <w:tcW w:w="3401" w:type="dxa"/>
            <w:shd w:val="clear" w:color="auto" w:fill="FCEFE7"/>
          </w:tcPr>
          <w:p w14:paraId="008E24FE" w14:textId="77777777" w:rsidR="00A47772" w:rsidRPr="00605DA1" w:rsidRDefault="00A47772" w:rsidP="008E5892">
            <w:pPr>
              <w:pStyle w:val="TableParagraph"/>
              <w:ind w:left="0"/>
              <w:rPr>
                <w:rFonts w:asciiTheme="minorHAnsi" w:hAnsiTheme="minorHAnsi" w:cstheme="minorHAnsi"/>
                <w:lang w:val="en-GB"/>
              </w:rPr>
            </w:pPr>
          </w:p>
        </w:tc>
        <w:tc>
          <w:tcPr>
            <w:tcW w:w="3970" w:type="dxa"/>
            <w:shd w:val="clear" w:color="auto" w:fill="FCEFE7"/>
          </w:tcPr>
          <w:p w14:paraId="682DD713" w14:textId="77777777" w:rsidR="00A47772" w:rsidRPr="00605DA1" w:rsidRDefault="00A47772" w:rsidP="008E5892">
            <w:pPr>
              <w:pStyle w:val="TableParagraph"/>
              <w:ind w:left="0"/>
              <w:rPr>
                <w:rFonts w:asciiTheme="minorHAnsi" w:hAnsiTheme="minorHAnsi" w:cstheme="minorHAnsi"/>
                <w:lang w:val="en-GB"/>
              </w:rPr>
            </w:pPr>
          </w:p>
        </w:tc>
      </w:tr>
      <w:tr w:rsidR="00A47772" w:rsidRPr="00F9476B" w14:paraId="5970427F" w14:textId="77777777" w:rsidTr="008E5892">
        <w:trPr>
          <w:trHeight w:val="1609"/>
        </w:trPr>
        <w:tc>
          <w:tcPr>
            <w:tcW w:w="3401" w:type="dxa"/>
            <w:shd w:val="clear" w:color="auto" w:fill="FCEFE7"/>
          </w:tcPr>
          <w:p w14:paraId="51E20512" w14:textId="77777777" w:rsidR="00A47772" w:rsidRPr="00F95E51" w:rsidRDefault="00A47772" w:rsidP="008E5892">
            <w:pPr>
              <w:pStyle w:val="TableParagraph"/>
              <w:ind w:right="91"/>
              <w:jc w:val="both"/>
              <w:rPr>
                <w:rFonts w:asciiTheme="minorHAnsi" w:hAnsiTheme="minorHAnsi" w:cstheme="minorHAnsi"/>
                <w:lang w:val="en-GB"/>
              </w:rPr>
            </w:pPr>
            <w:r w:rsidRPr="00F95E51">
              <w:rPr>
                <w:rFonts w:asciiTheme="minorHAnsi" w:hAnsiTheme="minorHAnsi" w:cstheme="minorHAnsi"/>
                <w:lang w:val="en-GB"/>
              </w:rPr>
              <w:lastRenderedPageBreak/>
              <w:t>Digitalisation of justice proposal</w:t>
            </w:r>
          </w:p>
          <w:p w14:paraId="66E96CBD" w14:textId="77777777" w:rsidR="00A47772" w:rsidRPr="00F95E51" w:rsidRDefault="00A47772" w:rsidP="008E5892">
            <w:pPr>
              <w:pStyle w:val="TableParagraph"/>
              <w:ind w:right="91"/>
              <w:jc w:val="both"/>
              <w:rPr>
                <w:rFonts w:asciiTheme="minorHAnsi" w:hAnsiTheme="minorHAnsi" w:cstheme="minorHAnsi"/>
                <w:lang w:val="en-GB"/>
              </w:rPr>
            </w:pPr>
          </w:p>
          <w:p w14:paraId="23FD6966" w14:textId="77777777" w:rsidR="00A47772" w:rsidRDefault="00A47772" w:rsidP="008E5892">
            <w:pPr>
              <w:pStyle w:val="TableParagraph"/>
              <w:ind w:right="91"/>
              <w:jc w:val="both"/>
              <w:rPr>
                <w:rFonts w:asciiTheme="minorHAnsi" w:hAnsiTheme="minorHAnsi" w:cstheme="minorHAnsi"/>
                <w:lang w:val="en-GB"/>
              </w:rPr>
            </w:pPr>
            <w:r w:rsidRPr="00F95E51">
              <w:rPr>
                <w:rFonts w:asciiTheme="minorHAnsi" w:hAnsiTheme="minorHAnsi" w:cstheme="minorHAnsi"/>
                <w:lang w:val="en-GB"/>
              </w:rPr>
              <w:t>Relevant actors:</w:t>
            </w:r>
          </w:p>
          <w:p w14:paraId="56384F4B" w14:textId="77777777" w:rsidR="00605DA1" w:rsidRPr="00F95E51" w:rsidRDefault="00605DA1" w:rsidP="008E5892">
            <w:pPr>
              <w:pStyle w:val="TableParagraph"/>
              <w:ind w:right="91"/>
              <w:jc w:val="both"/>
              <w:rPr>
                <w:rFonts w:asciiTheme="minorHAnsi" w:hAnsiTheme="minorHAnsi" w:cstheme="minorHAnsi"/>
                <w:lang w:val="en-GB"/>
              </w:rPr>
            </w:pPr>
          </w:p>
          <w:p w14:paraId="4BC1469F" w14:textId="77777777" w:rsidR="00A47772" w:rsidRPr="00F95E51" w:rsidRDefault="00A47772" w:rsidP="008E5892">
            <w:pPr>
              <w:pStyle w:val="TableParagraph"/>
              <w:numPr>
                <w:ilvl w:val="0"/>
                <w:numId w:val="30"/>
              </w:numPr>
              <w:ind w:right="91"/>
              <w:jc w:val="both"/>
              <w:rPr>
                <w:rFonts w:asciiTheme="minorHAnsi" w:hAnsiTheme="minorHAnsi" w:cstheme="minorHAnsi"/>
                <w:lang w:val="en-GB"/>
              </w:rPr>
            </w:pPr>
            <w:r w:rsidRPr="00F95E51">
              <w:rPr>
                <w:rFonts w:asciiTheme="minorHAnsi" w:hAnsiTheme="minorHAnsi" w:cstheme="minorHAnsi"/>
                <w:lang w:val="en-GB"/>
              </w:rPr>
              <w:t>European Parliament</w:t>
            </w:r>
          </w:p>
          <w:p w14:paraId="50BF1010" w14:textId="77777777" w:rsidR="00A47772" w:rsidRPr="00F95E51" w:rsidRDefault="00A47772" w:rsidP="008E5892">
            <w:pPr>
              <w:pStyle w:val="TableParagraph"/>
              <w:numPr>
                <w:ilvl w:val="0"/>
                <w:numId w:val="30"/>
              </w:numPr>
              <w:ind w:right="91"/>
              <w:jc w:val="both"/>
              <w:rPr>
                <w:rFonts w:asciiTheme="minorHAnsi" w:hAnsiTheme="minorHAnsi" w:cstheme="minorHAnsi"/>
                <w:lang w:val="en-GB"/>
              </w:rPr>
            </w:pPr>
            <w:r w:rsidRPr="00F95E51">
              <w:rPr>
                <w:rFonts w:asciiTheme="minorHAnsi" w:hAnsiTheme="minorHAnsi" w:cstheme="minorHAnsi"/>
                <w:lang w:val="en-GB"/>
              </w:rPr>
              <w:t>European Commission</w:t>
            </w:r>
          </w:p>
          <w:p w14:paraId="4CD80888" w14:textId="77777777" w:rsidR="00A47772" w:rsidRPr="00F95E51" w:rsidRDefault="00A47772" w:rsidP="008E5892">
            <w:pPr>
              <w:pStyle w:val="TableParagraph"/>
              <w:numPr>
                <w:ilvl w:val="0"/>
                <w:numId w:val="30"/>
              </w:numPr>
              <w:ind w:right="91"/>
              <w:jc w:val="both"/>
              <w:rPr>
                <w:rFonts w:asciiTheme="minorHAnsi" w:hAnsiTheme="minorHAnsi" w:cstheme="minorHAnsi"/>
                <w:lang w:val="en-GB"/>
              </w:rPr>
            </w:pPr>
            <w:r w:rsidRPr="00F95E51">
              <w:rPr>
                <w:rFonts w:asciiTheme="minorHAnsi" w:hAnsiTheme="minorHAnsi" w:cstheme="minorHAnsi"/>
                <w:lang w:val="en-GB"/>
              </w:rPr>
              <w:t>Council / Member States</w:t>
            </w:r>
          </w:p>
        </w:tc>
        <w:tc>
          <w:tcPr>
            <w:tcW w:w="4536" w:type="dxa"/>
            <w:shd w:val="clear" w:color="auto" w:fill="FCEFE7"/>
          </w:tcPr>
          <w:p w14:paraId="16CC37A1" w14:textId="77777777" w:rsidR="00A47772" w:rsidRDefault="00A47772" w:rsidP="00A47772">
            <w:pPr>
              <w:pStyle w:val="TableParagraph"/>
              <w:spacing w:before="11"/>
              <w:ind w:left="135"/>
              <w:rPr>
                <w:rFonts w:asciiTheme="minorHAnsi" w:hAnsiTheme="minorHAnsi" w:cstheme="minorHAnsi"/>
                <w:b/>
                <w:bCs/>
                <w:iCs/>
                <w:sz w:val="21"/>
              </w:rPr>
            </w:pPr>
            <w:r w:rsidRPr="00A47772">
              <w:rPr>
                <w:rFonts w:asciiTheme="minorHAnsi" w:hAnsiTheme="minorHAnsi" w:cstheme="minorHAnsi"/>
                <w:b/>
                <w:bCs/>
                <w:iCs/>
                <w:sz w:val="21"/>
              </w:rPr>
              <w:t>Q1-Q2</w:t>
            </w:r>
          </w:p>
          <w:p w14:paraId="6FC0026F" w14:textId="77777777" w:rsidR="00605DA1" w:rsidRPr="00A47772" w:rsidRDefault="00605DA1" w:rsidP="00A47772">
            <w:pPr>
              <w:pStyle w:val="TableParagraph"/>
              <w:spacing w:before="11"/>
              <w:ind w:left="135"/>
              <w:rPr>
                <w:rFonts w:asciiTheme="minorHAnsi" w:hAnsiTheme="minorHAnsi" w:cstheme="minorHAnsi"/>
                <w:b/>
                <w:bCs/>
                <w:iCs/>
                <w:sz w:val="21"/>
              </w:rPr>
            </w:pPr>
          </w:p>
          <w:p w14:paraId="337ED662" w14:textId="77777777" w:rsidR="00A47772" w:rsidRPr="00F95E51" w:rsidRDefault="00A47772" w:rsidP="00A47772">
            <w:pPr>
              <w:pStyle w:val="TableParagraph"/>
              <w:spacing w:before="11"/>
              <w:ind w:left="135" w:right="149"/>
              <w:jc w:val="both"/>
              <w:rPr>
                <w:rFonts w:asciiTheme="minorHAnsi" w:hAnsiTheme="minorHAnsi" w:cstheme="minorHAnsi"/>
                <w:iCs/>
                <w:sz w:val="21"/>
                <w:lang w:val="en-GB"/>
              </w:rPr>
            </w:pPr>
            <w:r w:rsidRPr="00F95E51">
              <w:rPr>
                <w:rFonts w:asciiTheme="minorHAnsi" w:hAnsiTheme="minorHAnsi" w:cstheme="minorHAnsi"/>
                <w:iCs/>
                <w:sz w:val="21"/>
                <w:lang w:val="en-GB"/>
              </w:rPr>
              <w:t>Following of the legislative work on the proposal</w:t>
            </w:r>
            <w:r>
              <w:rPr>
                <w:rFonts w:asciiTheme="minorHAnsi" w:hAnsiTheme="minorHAnsi" w:cstheme="minorHAnsi"/>
                <w:iCs/>
                <w:sz w:val="21"/>
                <w:lang w:val="en-GB"/>
              </w:rPr>
              <w:t xml:space="preserve"> which is now tabled for the Plenary vote in November.</w:t>
            </w:r>
          </w:p>
        </w:tc>
        <w:tc>
          <w:tcPr>
            <w:tcW w:w="3401" w:type="dxa"/>
            <w:shd w:val="clear" w:color="auto" w:fill="FCEFE7"/>
          </w:tcPr>
          <w:p w14:paraId="23F33E9A" w14:textId="77777777" w:rsidR="00A47772" w:rsidRPr="00F95E51" w:rsidRDefault="00A47772" w:rsidP="008E5892">
            <w:pPr>
              <w:pStyle w:val="TableParagraph"/>
              <w:ind w:left="0"/>
              <w:rPr>
                <w:rFonts w:asciiTheme="minorHAnsi" w:hAnsiTheme="minorHAnsi" w:cstheme="minorHAnsi"/>
                <w:lang w:val="en-GB"/>
              </w:rPr>
            </w:pPr>
          </w:p>
        </w:tc>
        <w:tc>
          <w:tcPr>
            <w:tcW w:w="3970" w:type="dxa"/>
            <w:shd w:val="clear" w:color="auto" w:fill="FCEFE7"/>
          </w:tcPr>
          <w:p w14:paraId="45B55AFC" w14:textId="77777777" w:rsidR="00A47772" w:rsidRPr="00F95E51" w:rsidRDefault="00A47772" w:rsidP="008E5892">
            <w:pPr>
              <w:pStyle w:val="TableParagraph"/>
              <w:ind w:left="0"/>
              <w:rPr>
                <w:rFonts w:asciiTheme="minorHAnsi" w:hAnsiTheme="minorHAnsi" w:cstheme="minorHAnsi"/>
                <w:lang w:val="en-GB"/>
              </w:rPr>
            </w:pPr>
          </w:p>
        </w:tc>
      </w:tr>
    </w:tbl>
    <w:p w14:paraId="6574083B"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2F6C9993" w14:textId="1B8B1857"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166BEA5D" wp14:editId="4E8BDE39">
                <wp:extent cx="10668635" cy="1158240"/>
                <wp:effectExtent l="0" t="0" r="18415" b="3810"/>
                <wp:docPr id="1568804706"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58240"/>
                          <a:chOff x="0" y="0"/>
                          <a:chExt cx="16801" cy="2430"/>
                        </a:xfrm>
                      </wpg:grpSpPr>
                      <wps:wsp>
                        <wps:cNvPr id="1201132759" name="docshape82"/>
                        <wps:cNvSpPr>
                          <a:spLocks noChangeArrowheads="1"/>
                        </wps:cNvSpPr>
                        <wps:spPr bwMode="auto">
                          <a:xfrm>
                            <a:off x="0" y="0"/>
                            <a:ext cx="16801" cy="243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541975" name="docshape83"/>
                        <wps:cNvSpPr>
                          <a:spLocks noChangeArrowheads="1"/>
                        </wps:cNvSpPr>
                        <wps:spPr bwMode="auto">
                          <a:xfrm>
                            <a:off x="949" y="1504"/>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42606" name="docshape84"/>
                        <wps:cNvSpPr txBox="1">
                          <a:spLocks noChangeArrowheads="1"/>
                        </wps:cNvSpPr>
                        <wps:spPr bwMode="auto">
                          <a:xfrm>
                            <a:off x="0" y="0"/>
                            <a:ext cx="16801"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C0BC" w14:textId="77777777" w:rsidR="00794EB1" w:rsidRDefault="00794EB1">
                              <w:pPr>
                                <w:rPr>
                                  <w:i/>
                                  <w:sz w:val="58"/>
                                </w:rPr>
                              </w:pPr>
                            </w:p>
                            <w:p w14:paraId="73B0C675" w14:textId="5FDBA065" w:rsidR="00794EB1" w:rsidRDefault="0039249D">
                              <w:pPr>
                                <w:ind w:left="7103"/>
                                <w:rPr>
                                  <w:rFonts w:ascii="Cormorant Garamond Light"/>
                                  <w:sz w:val="48"/>
                                </w:rPr>
                              </w:pPr>
                              <w:bookmarkStart w:id="32" w:name="17._Migration"/>
                              <w:bookmarkStart w:id="33" w:name="_bookmark16"/>
                              <w:bookmarkEnd w:id="32"/>
                              <w:bookmarkEnd w:id="33"/>
                              <w:r>
                                <w:rPr>
                                  <w:rFonts w:ascii="Cormorant Garamond Light"/>
                                  <w:color w:val="FFFFFF"/>
                                  <w:sz w:val="48"/>
                                </w:rPr>
                                <w:t>1</w:t>
                              </w:r>
                              <w:r w:rsidR="00DB0C04">
                                <w:rPr>
                                  <w:rFonts w:ascii="Cormorant Garamond Light"/>
                                  <w:color w:val="FFFFFF"/>
                                  <w:sz w:val="48"/>
                                </w:rPr>
                                <w:t>6</w:t>
                              </w:r>
                              <w:r>
                                <w:rPr>
                                  <w:rFonts w:ascii="Cormorant Garamond Light"/>
                                  <w:color w:val="FFFFFF"/>
                                  <w:sz w:val="48"/>
                                </w:rPr>
                                <w:t>.</w:t>
                              </w:r>
                              <w:r>
                                <w:rPr>
                                  <w:rFonts w:ascii="Cormorant Garamond Light"/>
                                  <w:color w:val="FFFFFF"/>
                                  <w:spacing w:val="78"/>
                                  <w:w w:val="150"/>
                                  <w:sz w:val="48"/>
                                </w:rPr>
                                <w:t xml:space="preserve"> </w:t>
                              </w:r>
                              <w:r>
                                <w:rPr>
                                  <w:rFonts w:ascii="Cormorant Garamond Light"/>
                                  <w:color w:val="FFFFFF"/>
                                  <w:spacing w:val="-2"/>
                                  <w:sz w:val="48"/>
                                </w:rPr>
                                <w:t>Migration</w:t>
                              </w:r>
                            </w:p>
                          </w:txbxContent>
                        </wps:txbx>
                        <wps:bodyPr rot="0" vert="horz" wrap="square" lIns="0" tIns="0" rIns="0" bIns="0" anchor="t" anchorCtr="0" upright="1">
                          <a:noAutofit/>
                        </wps:bodyPr>
                      </wps:wsp>
                    </wpg:wgp>
                  </a:graphicData>
                </a:graphic>
              </wp:inline>
            </w:drawing>
          </mc:Choice>
          <mc:Fallback>
            <w:pict>
              <v:group w14:anchorId="166BEA5D" id="docshapegroup81" o:spid="_x0000_s1093" style="width:840.05pt;height:91.2pt;mso-position-horizontal-relative:char;mso-position-vertical-relative:line" coordsize="16801,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">
                <v:rect id="docshape82" o:spid="_x0000_s1094" style="position:absolute;width:1680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" fillcolor="#f3a069" stroked="f"/>
                <v:rect id="docshape83" o:spid="_x0000_s1095" style="position:absolute;left:949;top:1504;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" fillcolor="#f4af83" stroked="f"/>
                <v:shape id="docshape84" o:spid="_x0000_s1096" type="#_x0000_t202" style="position:absolute;width:1680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" filled="f" stroked="f">
                  <v:textbox inset="0,0,0,0">
                    <w:txbxContent>
                      <w:p w14:paraId="78A1C0BC" w14:textId="77777777" w:rsidR="00794EB1" w:rsidRDefault="00794EB1">
                        <w:pPr>
                          <w:rPr>
                            <w:i/>
                            <w:sz w:val="58"/>
                          </w:rPr>
                        </w:pPr>
                      </w:p>
                      <w:p w14:paraId="73B0C675" w14:textId="5FDBA065" w:rsidR="00794EB1" w:rsidRDefault="0039249D">
                        <w:pPr>
                          <w:ind w:left="7103"/>
                          <w:rPr>
                            <w:rFonts w:ascii="Cormorant Garamond Light"/>
                            <w:sz w:val="48"/>
                          </w:rPr>
                        </w:pPr>
                        <w:bookmarkStart w:id="1744" w:name="17._Migration"/>
                        <w:bookmarkStart w:id="1745" w:name="_bookmark16"/>
                        <w:bookmarkEnd w:id="1744"/>
                        <w:bookmarkEnd w:id="1745"/>
                        <w:r>
                          <w:rPr>
                            <w:rFonts w:ascii="Cormorant Garamond Light"/>
                            <w:color w:val="FFFFFF"/>
                            <w:sz w:val="48"/>
                          </w:rPr>
                          <w:t>1</w:t>
                        </w:r>
                        <w:r w:rsidR="00DB0C04">
                          <w:rPr>
                            <w:rFonts w:ascii="Cormorant Garamond Light"/>
                            <w:color w:val="FFFFFF"/>
                            <w:sz w:val="48"/>
                          </w:rPr>
                          <w:t>6</w:t>
                        </w:r>
                        <w:r>
                          <w:rPr>
                            <w:rFonts w:ascii="Cormorant Garamond Light"/>
                            <w:color w:val="FFFFFF"/>
                            <w:sz w:val="48"/>
                          </w:rPr>
                          <w:t>.</w:t>
                        </w:r>
                        <w:r>
                          <w:rPr>
                            <w:rFonts w:ascii="Cormorant Garamond Light"/>
                            <w:color w:val="FFFFFF"/>
                            <w:spacing w:val="78"/>
                            <w:w w:val="150"/>
                            <w:sz w:val="48"/>
                          </w:rPr>
                          <w:t xml:space="preserve"> </w:t>
                        </w:r>
                        <w:r>
                          <w:rPr>
                            <w:rFonts w:ascii="Cormorant Garamond Light"/>
                            <w:color w:val="FFFFFF"/>
                            <w:spacing w:val="-2"/>
                            <w:sz w:val="48"/>
                          </w:rPr>
                          <w:t>Migration</w:t>
                        </w:r>
                      </w:p>
                    </w:txbxContent>
                  </v:textbox>
                </v:shape>
                <w10:anchorlock/>
              </v:group>
            </w:pict>
          </mc:Fallback>
        </mc:AlternateContent>
      </w:r>
    </w:p>
    <w:p w14:paraId="744C6395" w14:textId="77777777" w:rsidR="00794EB1" w:rsidRPr="00F95E51" w:rsidRDefault="0039249D">
      <w:pPr>
        <w:spacing w:before="11"/>
        <w:rPr>
          <w:rFonts w:asciiTheme="minorHAnsi" w:hAnsiTheme="minorHAnsi" w:cstheme="minorHAnsi"/>
          <w:i/>
          <w:sz w:val="14"/>
        </w:rPr>
      </w:pPr>
      <w:r w:rsidRPr="00F95E51">
        <w:rPr>
          <w:rFonts w:asciiTheme="minorHAnsi" w:hAnsiTheme="minorHAnsi" w:cstheme="minorHAnsi"/>
          <w:noProof/>
        </w:rPr>
        <w:drawing>
          <wp:anchor distT="0" distB="0" distL="0" distR="0" simplePos="0" relativeHeight="487598592" behindDoc="0" locked="0" layoutInCell="1" allowOverlap="1" wp14:anchorId="466136C4" wp14:editId="7D4B1ECD">
            <wp:simplePos x="0" y="0"/>
            <wp:positionH relativeFrom="page">
              <wp:posOffset>5208904</wp:posOffset>
            </wp:positionH>
            <wp:positionV relativeFrom="paragraph">
              <wp:posOffset>130810</wp:posOffset>
            </wp:positionV>
            <wp:extent cx="274955" cy="274320"/>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44EE2ADA" w14:textId="0F4DF97C" w:rsidR="00794EB1" w:rsidRPr="00F95E51" w:rsidRDefault="0039249D" w:rsidP="00AC3F4F">
      <w:pPr>
        <w:pStyle w:val="Corpsdetexte"/>
        <w:ind w:left="6736" w:right="6592" w:firstLine="244"/>
        <w:rPr>
          <w:rFonts w:asciiTheme="minorHAnsi" w:hAnsiTheme="minorHAnsi" w:cstheme="minorHAnsi"/>
          <w:lang w:val="en-GB"/>
        </w:rPr>
      </w:pPr>
      <w:r w:rsidRPr="00F95E51">
        <w:rPr>
          <w:rFonts w:asciiTheme="minorHAnsi" w:hAnsiTheme="minorHAnsi" w:cstheme="minorHAnsi"/>
          <w:color w:val="2E5395"/>
          <w:lang w:val="en-GB"/>
        </w:rPr>
        <w:t xml:space="preserve">Contact person: Anna Smolińska </w:t>
      </w:r>
    </w:p>
    <w:p w14:paraId="7FEED830" w14:textId="77777777" w:rsidR="00794EB1" w:rsidRPr="00F95E51" w:rsidRDefault="00794EB1">
      <w:pPr>
        <w:spacing w:before="11" w:after="1"/>
        <w:rPr>
          <w:rFonts w:asciiTheme="minorHAnsi" w:hAnsiTheme="minorHAnsi" w:cstheme="minorHAnsi"/>
          <w:i/>
          <w:sz w:val="23"/>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4373"/>
        <w:gridCol w:w="3257"/>
        <w:gridCol w:w="4421"/>
      </w:tblGrid>
      <w:tr w:rsidR="00794EB1" w:rsidRPr="00F95E51" w14:paraId="7F78FE1C" w14:textId="77777777">
        <w:trPr>
          <w:trHeight w:val="340"/>
        </w:trPr>
        <w:tc>
          <w:tcPr>
            <w:tcW w:w="3257" w:type="dxa"/>
            <w:shd w:val="clear" w:color="auto" w:fill="2E5395"/>
          </w:tcPr>
          <w:p w14:paraId="08E8B854" w14:textId="77777777" w:rsidR="00794EB1" w:rsidRPr="00F95E51" w:rsidRDefault="0039249D">
            <w:pPr>
              <w:pStyle w:val="TableParagraph"/>
              <w:spacing w:before="35"/>
              <w:ind w:left="863"/>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373" w:type="dxa"/>
            <w:shd w:val="clear" w:color="auto" w:fill="2E5395"/>
          </w:tcPr>
          <w:p w14:paraId="62F430FA" w14:textId="77777777" w:rsidR="00794EB1" w:rsidRPr="00F95E51" w:rsidRDefault="0039249D">
            <w:pPr>
              <w:pStyle w:val="TableParagraph"/>
              <w:spacing w:before="35"/>
              <w:ind w:left="887"/>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257" w:type="dxa"/>
            <w:shd w:val="clear" w:color="auto" w:fill="2E5395"/>
          </w:tcPr>
          <w:p w14:paraId="4D07C514" w14:textId="77777777" w:rsidR="00794EB1" w:rsidRPr="00F95E51" w:rsidRDefault="0039249D">
            <w:pPr>
              <w:pStyle w:val="TableParagraph"/>
              <w:spacing w:before="35"/>
              <w:ind w:left="152"/>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4421" w:type="dxa"/>
            <w:shd w:val="clear" w:color="auto" w:fill="2E5395"/>
          </w:tcPr>
          <w:p w14:paraId="3E207D70" w14:textId="77777777" w:rsidR="00794EB1" w:rsidRPr="00F95E51" w:rsidRDefault="0039249D">
            <w:pPr>
              <w:pStyle w:val="TableParagraph"/>
              <w:spacing w:before="35"/>
              <w:ind w:left="1499" w:right="1492"/>
              <w:jc w:val="center"/>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6E5F0F" w14:paraId="0EB2973D" w14:textId="77777777">
        <w:trPr>
          <w:trHeight w:val="5908"/>
        </w:trPr>
        <w:tc>
          <w:tcPr>
            <w:tcW w:w="3257" w:type="dxa"/>
            <w:shd w:val="clear" w:color="auto" w:fill="FCEFE7"/>
          </w:tcPr>
          <w:p w14:paraId="5FB982DD" w14:textId="77777777" w:rsidR="00794EB1" w:rsidRPr="00F95E51" w:rsidRDefault="006E5F0F">
            <w:pPr>
              <w:pStyle w:val="TableParagraph"/>
              <w:ind w:right="168"/>
              <w:rPr>
                <w:rFonts w:asciiTheme="minorHAnsi" w:hAnsiTheme="minorHAnsi" w:cstheme="minorHAnsi"/>
                <w:lang w:val="en-GB"/>
              </w:rPr>
            </w:pPr>
            <w:hyperlink r:id="rId109">
              <w:r w:rsidR="0039249D" w:rsidRPr="00F95E51">
                <w:rPr>
                  <w:rFonts w:asciiTheme="minorHAnsi" w:hAnsiTheme="minorHAnsi" w:cstheme="minorHAnsi"/>
                  <w:lang w:val="en-GB"/>
                </w:rPr>
                <w:t>New</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Pact</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on</w:t>
              </w:r>
              <w:r w:rsidR="0039249D" w:rsidRPr="00F95E51">
                <w:rPr>
                  <w:rFonts w:asciiTheme="minorHAnsi" w:hAnsiTheme="minorHAnsi" w:cstheme="minorHAnsi"/>
                  <w:spacing w:val="-10"/>
                  <w:lang w:val="en-GB"/>
                </w:rPr>
                <w:t xml:space="preserve"> </w:t>
              </w:r>
              <w:r w:rsidR="0039249D" w:rsidRPr="00F95E51">
                <w:rPr>
                  <w:rFonts w:asciiTheme="minorHAnsi" w:hAnsiTheme="minorHAnsi" w:cstheme="minorHAnsi"/>
                  <w:lang w:val="en-GB"/>
                </w:rPr>
                <w:t>Migration</w:t>
              </w:r>
              <w:r w:rsidR="0039249D" w:rsidRPr="00F95E51">
                <w:rPr>
                  <w:rFonts w:asciiTheme="minorHAnsi" w:hAnsiTheme="minorHAnsi" w:cstheme="minorHAnsi"/>
                  <w:spacing w:val="-8"/>
                  <w:lang w:val="en-GB"/>
                </w:rPr>
                <w:t xml:space="preserve"> </w:t>
              </w:r>
              <w:r w:rsidR="0039249D" w:rsidRPr="00F95E51">
                <w:rPr>
                  <w:rFonts w:asciiTheme="minorHAnsi" w:hAnsiTheme="minorHAnsi" w:cstheme="minorHAnsi"/>
                  <w:lang w:val="en-GB"/>
                </w:rPr>
                <w:t>and</w:t>
              </w:r>
            </w:hyperlink>
            <w:r w:rsidR="0039249D" w:rsidRPr="00F95E51">
              <w:rPr>
                <w:rFonts w:asciiTheme="minorHAnsi" w:hAnsiTheme="minorHAnsi" w:cstheme="minorHAnsi"/>
                <w:lang w:val="en-GB"/>
              </w:rPr>
              <w:t xml:space="preserve"> </w:t>
            </w:r>
            <w:hyperlink r:id="rId110">
              <w:r w:rsidR="0039249D" w:rsidRPr="00F95E51">
                <w:rPr>
                  <w:rFonts w:asciiTheme="minorHAnsi" w:hAnsiTheme="minorHAnsi" w:cstheme="minorHAnsi"/>
                  <w:spacing w:val="-2"/>
                  <w:lang w:val="en-GB"/>
                </w:rPr>
                <w:t>Asylum</w:t>
              </w:r>
            </w:hyperlink>
            <w:r w:rsidR="0039249D" w:rsidRPr="00F95E51">
              <w:rPr>
                <w:rFonts w:asciiTheme="minorHAnsi" w:hAnsiTheme="minorHAnsi" w:cstheme="minorHAnsi"/>
                <w:spacing w:val="-2"/>
                <w:lang w:val="en-GB"/>
              </w:rPr>
              <w:t>:</w:t>
            </w:r>
          </w:p>
          <w:p w14:paraId="6ADE3A84" w14:textId="77777777" w:rsidR="00794EB1" w:rsidRPr="00F95E51" w:rsidRDefault="00794EB1">
            <w:pPr>
              <w:pStyle w:val="TableParagraph"/>
              <w:spacing w:before="12"/>
              <w:ind w:left="0"/>
              <w:rPr>
                <w:rFonts w:asciiTheme="minorHAnsi" w:hAnsiTheme="minorHAnsi" w:cstheme="minorHAnsi"/>
                <w:i/>
                <w:sz w:val="21"/>
                <w:lang w:val="en-GB"/>
              </w:rPr>
            </w:pPr>
          </w:p>
          <w:p w14:paraId="6A77B8CF" w14:textId="77777777" w:rsidR="00794EB1" w:rsidRPr="00F95E51" w:rsidRDefault="006E5F0F" w:rsidP="002B776A">
            <w:pPr>
              <w:pStyle w:val="TableParagraph"/>
              <w:numPr>
                <w:ilvl w:val="0"/>
                <w:numId w:val="29"/>
              </w:numPr>
              <w:tabs>
                <w:tab w:val="left" w:pos="468"/>
              </w:tabs>
              <w:ind w:hanging="361"/>
              <w:jc w:val="both"/>
              <w:rPr>
                <w:rFonts w:asciiTheme="minorHAnsi" w:hAnsiTheme="minorHAnsi" w:cstheme="minorHAnsi"/>
              </w:rPr>
            </w:pPr>
            <w:hyperlink r:id="rId111">
              <w:r w:rsidR="0039249D" w:rsidRPr="00F95E51">
                <w:rPr>
                  <w:rFonts w:asciiTheme="minorHAnsi" w:hAnsiTheme="minorHAnsi" w:cstheme="minorHAnsi"/>
                </w:rPr>
                <w:t>Screening</w:t>
              </w:r>
              <w:r w:rsidR="0039249D" w:rsidRPr="00F95E51">
                <w:rPr>
                  <w:rFonts w:asciiTheme="minorHAnsi" w:hAnsiTheme="minorHAnsi" w:cstheme="minorHAnsi"/>
                  <w:spacing w:val="-6"/>
                </w:rPr>
                <w:t xml:space="preserve"> </w:t>
              </w:r>
              <w:proofErr w:type="spellStart"/>
              <w:r w:rsidR="0039249D" w:rsidRPr="00F95E51">
                <w:rPr>
                  <w:rFonts w:asciiTheme="minorHAnsi" w:hAnsiTheme="minorHAnsi" w:cstheme="minorHAnsi"/>
                  <w:spacing w:val="-2"/>
                </w:rPr>
                <w:t>Regulation</w:t>
              </w:r>
              <w:proofErr w:type="spellEnd"/>
            </w:hyperlink>
          </w:p>
          <w:p w14:paraId="0DF9DBE8" w14:textId="604601AA" w:rsidR="00794EB1" w:rsidRPr="00F95E51" w:rsidRDefault="001D1AD4" w:rsidP="002B776A">
            <w:pPr>
              <w:pStyle w:val="TableParagraph"/>
              <w:numPr>
                <w:ilvl w:val="0"/>
                <w:numId w:val="29"/>
              </w:numPr>
              <w:tabs>
                <w:tab w:val="left" w:pos="468"/>
              </w:tabs>
              <w:ind w:right="625"/>
              <w:jc w:val="both"/>
              <w:rPr>
                <w:rFonts w:asciiTheme="minorHAnsi" w:hAnsiTheme="minorHAnsi" w:cstheme="minorHAnsi"/>
                <w:lang w:val="en-GB"/>
              </w:rPr>
            </w:pPr>
            <w:r>
              <w:rPr>
                <w:rFonts w:asciiTheme="minorHAnsi" w:hAnsiTheme="minorHAnsi" w:cstheme="minorHAnsi"/>
                <w:lang w:val="en-GB"/>
              </w:rPr>
              <w:t>Asylum Procedure regulation (APR) - c</w:t>
            </w:r>
            <w:r w:rsidR="0039249D" w:rsidRPr="00F95E51">
              <w:rPr>
                <w:rFonts w:asciiTheme="minorHAnsi" w:hAnsiTheme="minorHAnsi" w:cstheme="minorHAnsi"/>
                <w:lang w:val="en-GB"/>
              </w:rPr>
              <w:t>ommon procedure for international</w:t>
            </w:r>
            <w:r w:rsidR="0039249D" w:rsidRPr="00F95E51">
              <w:rPr>
                <w:rFonts w:asciiTheme="minorHAnsi" w:hAnsiTheme="minorHAnsi" w:cstheme="minorHAnsi"/>
                <w:spacing w:val="-13"/>
                <w:lang w:val="en-GB"/>
              </w:rPr>
              <w:t xml:space="preserve"> </w:t>
            </w:r>
            <w:r w:rsidR="0039249D" w:rsidRPr="00F95E51">
              <w:rPr>
                <w:rFonts w:asciiTheme="minorHAnsi" w:hAnsiTheme="minorHAnsi" w:cstheme="minorHAnsi"/>
                <w:lang w:val="en-GB"/>
              </w:rPr>
              <w:t xml:space="preserve">protection </w:t>
            </w:r>
            <w:r w:rsidR="0039249D" w:rsidRPr="00F95E51">
              <w:rPr>
                <w:rFonts w:asciiTheme="minorHAnsi" w:hAnsiTheme="minorHAnsi" w:cstheme="minorHAnsi"/>
                <w:spacing w:val="-2"/>
                <w:lang w:val="en-GB"/>
              </w:rPr>
              <w:t>Regulation</w:t>
            </w:r>
          </w:p>
          <w:p w14:paraId="45760CAD" w14:textId="77777777" w:rsidR="00794EB1" w:rsidRPr="00F95E51" w:rsidRDefault="006E5F0F" w:rsidP="002B776A">
            <w:pPr>
              <w:pStyle w:val="TableParagraph"/>
              <w:numPr>
                <w:ilvl w:val="0"/>
                <w:numId w:val="29"/>
              </w:numPr>
              <w:tabs>
                <w:tab w:val="left" w:pos="468"/>
              </w:tabs>
              <w:spacing w:line="267" w:lineRule="exact"/>
              <w:ind w:hanging="361"/>
              <w:jc w:val="both"/>
              <w:rPr>
                <w:rFonts w:asciiTheme="minorHAnsi" w:hAnsiTheme="minorHAnsi" w:cstheme="minorHAnsi"/>
              </w:rPr>
            </w:pPr>
            <w:hyperlink r:id="rId112">
              <w:r w:rsidR="0039249D" w:rsidRPr="00F95E51">
                <w:rPr>
                  <w:rFonts w:asciiTheme="minorHAnsi" w:hAnsiTheme="minorHAnsi" w:cstheme="minorHAnsi"/>
                </w:rPr>
                <w:t>Return</w:t>
              </w:r>
              <w:r w:rsidR="0039249D" w:rsidRPr="00F95E51">
                <w:rPr>
                  <w:rFonts w:asciiTheme="minorHAnsi" w:hAnsiTheme="minorHAnsi" w:cstheme="minorHAnsi"/>
                  <w:spacing w:val="-3"/>
                </w:rPr>
                <w:t xml:space="preserve"> </w:t>
              </w:r>
              <w:r w:rsidR="0039249D" w:rsidRPr="00F95E51">
                <w:rPr>
                  <w:rFonts w:asciiTheme="minorHAnsi" w:hAnsiTheme="minorHAnsi" w:cstheme="minorHAnsi"/>
                  <w:spacing w:val="-2"/>
                </w:rPr>
                <w:t>directive</w:t>
              </w:r>
            </w:hyperlink>
          </w:p>
          <w:p w14:paraId="5CD127EE" w14:textId="77777777" w:rsidR="00794EB1" w:rsidRPr="00F95E51" w:rsidRDefault="0039249D" w:rsidP="002B776A">
            <w:pPr>
              <w:pStyle w:val="TableParagraph"/>
              <w:numPr>
                <w:ilvl w:val="0"/>
                <w:numId w:val="29"/>
              </w:numPr>
              <w:tabs>
                <w:tab w:val="left" w:pos="468"/>
              </w:tabs>
              <w:spacing w:line="480" w:lineRule="auto"/>
              <w:ind w:left="107" w:right="423" w:firstLine="0"/>
              <w:jc w:val="both"/>
              <w:rPr>
                <w:rFonts w:asciiTheme="minorHAnsi" w:hAnsiTheme="minorHAnsi" w:cstheme="minorHAnsi"/>
                <w:lang w:val="en-GB"/>
              </w:rPr>
            </w:pPr>
            <w:r w:rsidRPr="00F95E51">
              <w:rPr>
                <w:rFonts w:asciiTheme="minorHAnsi" w:hAnsiTheme="minorHAnsi" w:cstheme="minorHAnsi"/>
                <w:lang w:val="en-GB"/>
              </w:rPr>
              <w:t>Joint</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roadmap</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Pact Relevant actors:</w:t>
            </w:r>
          </w:p>
          <w:p w14:paraId="5EF5C28E" w14:textId="77777777" w:rsidR="00794EB1" w:rsidRPr="00F95E51" w:rsidRDefault="0039249D" w:rsidP="002B776A">
            <w:pPr>
              <w:pStyle w:val="TableParagraph"/>
              <w:numPr>
                <w:ilvl w:val="0"/>
                <w:numId w:val="29"/>
              </w:numPr>
              <w:tabs>
                <w:tab w:val="left" w:pos="468"/>
              </w:tabs>
              <w:spacing w:before="1"/>
              <w:ind w:right="601"/>
              <w:jc w:val="both"/>
              <w:rPr>
                <w:rFonts w:asciiTheme="minorHAnsi" w:hAnsiTheme="minorHAnsi" w:cstheme="minorHAnsi"/>
                <w:lang w:val="en-GB"/>
              </w:rPr>
            </w:pPr>
            <w:r w:rsidRPr="00F95E51">
              <w:rPr>
                <w:rFonts w:asciiTheme="minorHAnsi" w:hAnsiTheme="minorHAnsi" w:cstheme="minorHAnsi"/>
                <w:lang w:val="en-GB"/>
              </w:rPr>
              <w:t>Commissioner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Home Affairs, Ylva Johansson</w:t>
            </w:r>
          </w:p>
          <w:p w14:paraId="1535AD69" w14:textId="77777777" w:rsidR="00794EB1" w:rsidRPr="00F95E51" w:rsidRDefault="0039249D" w:rsidP="002B776A">
            <w:pPr>
              <w:pStyle w:val="TableParagraph"/>
              <w:numPr>
                <w:ilvl w:val="0"/>
                <w:numId w:val="29"/>
              </w:numPr>
              <w:tabs>
                <w:tab w:val="left" w:pos="467"/>
                <w:tab w:val="left" w:pos="468"/>
              </w:tabs>
              <w:spacing w:before="1"/>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4"/>
              </w:rPr>
              <w:t xml:space="preserve"> </w:t>
            </w:r>
            <w:r w:rsidRPr="00F95E51">
              <w:rPr>
                <w:rFonts w:asciiTheme="minorHAnsi" w:hAnsiTheme="minorHAnsi" w:cstheme="minorHAnsi"/>
              </w:rPr>
              <w:t>HOME,</w:t>
            </w:r>
            <w:r w:rsidRPr="00F95E51">
              <w:rPr>
                <w:rFonts w:asciiTheme="minorHAnsi" w:hAnsiTheme="minorHAnsi" w:cstheme="minorHAnsi"/>
                <w:spacing w:val="-5"/>
              </w:rPr>
              <w:t xml:space="preserve"> </w:t>
            </w:r>
            <w:proofErr w:type="spellStart"/>
            <w:r w:rsidRPr="00F95E51">
              <w:rPr>
                <w:rFonts w:asciiTheme="minorHAnsi" w:hAnsiTheme="minorHAnsi" w:cstheme="minorHAnsi"/>
              </w:rPr>
              <w:t>Units</w:t>
            </w:r>
            <w:proofErr w:type="spellEnd"/>
            <w:r w:rsidRPr="00F95E51">
              <w:rPr>
                <w:rFonts w:asciiTheme="minorHAnsi" w:hAnsiTheme="minorHAnsi" w:cstheme="minorHAnsi"/>
                <w:spacing w:val="-3"/>
              </w:rPr>
              <w:t xml:space="preserve"> </w:t>
            </w:r>
            <w:r w:rsidRPr="00F95E51">
              <w:rPr>
                <w:rFonts w:asciiTheme="minorHAnsi" w:hAnsiTheme="minorHAnsi" w:cstheme="minorHAnsi"/>
              </w:rPr>
              <w:t>C1-</w:t>
            </w:r>
            <w:r w:rsidRPr="00F95E51">
              <w:rPr>
                <w:rFonts w:asciiTheme="minorHAnsi" w:hAnsiTheme="minorHAnsi" w:cstheme="minorHAnsi"/>
                <w:spacing w:val="-5"/>
              </w:rPr>
              <w:t>C5</w:t>
            </w:r>
          </w:p>
          <w:p w14:paraId="474A573B" w14:textId="77777777" w:rsidR="00794EB1" w:rsidRPr="00F95E51" w:rsidRDefault="0039249D" w:rsidP="002B776A">
            <w:pPr>
              <w:pStyle w:val="TableParagraph"/>
              <w:numPr>
                <w:ilvl w:val="0"/>
                <w:numId w:val="29"/>
              </w:numPr>
              <w:tabs>
                <w:tab w:val="left" w:pos="467"/>
                <w:tab w:val="left" w:pos="468"/>
              </w:tabs>
              <w:ind w:right="790"/>
              <w:rPr>
                <w:rFonts w:asciiTheme="minorHAnsi" w:hAnsiTheme="minorHAnsi" w:cstheme="minorHAnsi"/>
                <w:lang w:val="en-GB"/>
              </w:rPr>
            </w:pPr>
            <w:r w:rsidRPr="00F95E51">
              <w:rPr>
                <w:rFonts w:asciiTheme="minorHAnsi" w:hAnsiTheme="minorHAnsi" w:cstheme="minorHAnsi"/>
                <w:lang w:val="en-GB"/>
              </w:rPr>
              <w:t>DG HOME Director of directorate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Michael </w:t>
            </w:r>
            <w:r w:rsidRPr="00F95E51">
              <w:rPr>
                <w:rFonts w:asciiTheme="minorHAnsi" w:hAnsiTheme="minorHAnsi" w:cstheme="minorHAnsi"/>
                <w:spacing w:val="-2"/>
                <w:lang w:val="en-GB"/>
              </w:rPr>
              <w:t>Shotter</w:t>
            </w:r>
          </w:p>
          <w:p w14:paraId="0A015438" w14:textId="77777777" w:rsidR="00794EB1" w:rsidRPr="00F95E51" w:rsidRDefault="0039249D" w:rsidP="002B776A">
            <w:pPr>
              <w:pStyle w:val="TableParagraph"/>
              <w:numPr>
                <w:ilvl w:val="0"/>
                <w:numId w:val="29"/>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EP</w:t>
            </w:r>
            <w:r w:rsidRPr="00F95E51">
              <w:rPr>
                <w:rFonts w:asciiTheme="minorHAnsi" w:hAnsiTheme="minorHAnsi" w:cstheme="minorHAnsi"/>
                <w:spacing w:val="-5"/>
              </w:rPr>
              <w:t xml:space="preserve"> </w:t>
            </w:r>
            <w:r w:rsidRPr="00F95E51">
              <w:rPr>
                <w:rFonts w:asciiTheme="minorHAnsi" w:hAnsiTheme="minorHAnsi" w:cstheme="minorHAnsi"/>
              </w:rPr>
              <w:t>LIBE</w:t>
            </w:r>
            <w:r w:rsidRPr="00F95E51">
              <w:rPr>
                <w:rFonts w:asciiTheme="minorHAnsi" w:hAnsiTheme="minorHAnsi" w:cstheme="minorHAnsi"/>
                <w:spacing w:val="-3"/>
              </w:rPr>
              <w:t xml:space="preserve"> </w:t>
            </w:r>
            <w:proofErr w:type="spellStart"/>
            <w:r w:rsidRPr="00F95E51">
              <w:rPr>
                <w:rFonts w:asciiTheme="minorHAnsi" w:hAnsiTheme="minorHAnsi" w:cstheme="minorHAnsi"/>
              </w:rPr>
              <w:t>Committee</w:t>
            </w:r>
            <w:proofErr w:type="spellEnd"/>
            <w:r w:rsidRPr="00F95E51">
              <w:rPr>
                <w:rFonts w:asciiTheme="minorHAnsi" w:hAnsiTheme="minorHAnsi" w:cstheme="minorHAnsi"/>
                <w:spacing w:val="-2"/>
              </w:rPr>
              <w:t xml:space="preserve"> Chair</w:t>
            </w:r>
          </w:p>
          <w:p w14:paraId="70089D64" w14:textId="77777777" w:rsidR="00794EB1" w:rsidRPr="00F95E51" w:rsidRDefault="0039249D" w:rsidP="002B776A">
            <w:pPr>
              <w:pStyle w:val="TableParagraph"/>
              <w:numPr>
                <w:ilvl w:val="0"/>
                <w:numId w:val="29"/>
              </w:numPr>
              <w:tabs>
                <w:tab w:val="left" w:pos="468"/>
              </w:tabs>
              <w:ind w:hanging="361"/>
              <w:jc w:val="both"/>
              <w:rPr>
                <w:rFonts w:asciiTheme="minorHAnsi" w:hAnsiTheme="minorHAnsi" w:cstheme="minorHAnsi"/>
              </w:rPr>
            </w:pPr>
            <w:r w:rsidRPr="00F95E51">
              <w:rPr>
                <w:rFonts w:asciiTheme="minorHAnsi" w:hAnsiTheme="minorHAnsi" w:cstheme="minorHAnsi"/>
              </w:rPr>
              <w:t>Rapporteurs</w:t>
            </w:r>
            <w:r w:rsidRPr="00F95E51">
              <w:rPr>
                <w:rFonts w:asciiTheme="minorHAnsi" w:hAnsiTheme="minorHAnsi" w:cstheme="minorHAnsi"/>
                <w:spacing w:val="-6"/>
              </w:rPr>
              <w:t xml:space="preserve"> </w:t>
            </w:r>
            <w:r w:rsidRPr="00F95E51">
              <w:rPr>
                <w:rFonts w:asciiTheme="minorHAnsi" w:hAnsiTheme="minorHAnsi" w:cstheme="minorHAnsi"/>
              </w:rPr>
              <w:t>and</w:t>
            </w:r>
            <w:r w:rsidRPr="00F95E51">
              <w:rPr>
                <w:rFonts w:asciiTheme="minorHAnsi" w:hAnsiTheme="minorHAnsi" w:cstheme="minorHAnsi"/>
                <w:spacing w:val="-4"/>
              </w:rPr>
              <w:t xml:space="preserve"> </w:t>
            </w:r>
            <w:proofErr w:type="spellStart"/>
            <w:r w:rsidRPr="00F95E51">
              <w:rPr>
                <w:rFonts w:asciiTheme="minorHAnsi" w:hAnsiTheme="minorHAnsi" w:cstheme="minorHAnsi"/>
                <w:spacing w:val="-2"/>
              </w:rPr>
              <w:t>shadows</w:t>
            </w:r>
            <w:proofErr w:type="spellEnd"/>
          </w:p>
        </w:tc>
        <w:tc>
          <w:tcPr>
            <w:tcW w:w="4373" w:type="dxa"/>
            <w:shd w:val="clear" w:color="auto" w:fill="FCEFE7"/>
          </w:tcPr>
          <w:p w14:paraId="39BDC80A" w14:textId="77777777" w:rsidR="00794EB1" w:rsidRPr="00F95E51" w:rsidRDefault="0039249D" w:rsidP="00AC3F4F">
            <w:pPr>
              <w:pStyle w:val="TableParagraph"/>
              <w:ind w:right="95"/>
              <w:jc w:val="both"/>
              <w:rPr>
                <w:rFonts w:asciiTheme="minorHAnsi" w:hAnsiTheme="minorHAnsi" w:cstheme="minorHAnsi"/>
                <w:lang w:val="en-GB"/>
              </w:rPr>
            </w:pPr>
            <w:r w:rsidRPr="00F95E51">
              <w:rPr>
                <w:rFonts w:asciiTheme="minorHAnsi" w:hAnsiTheme="minorHAnsi" w:cstheme="minorHAnsi"/>
                <w:lang w:val="en-GB"/>
              </w:rPr>
              <w:t>Ongoing. Continuous monitoring of the progress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work</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within</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Parliament and EU Council, potential contacts</w:t>
            </w:r>
          </w:p>
          <w:p w14:paraId="3C0A070F" w14:textId="77777777" w:rsidR="00155ABF" w:rsidRPr="00F95E51" w:rsidRDefault="00155ABF" w:rsidP="00AC3F4F">
            <w:pPr>
              <w:pStyle w:val="TableParagraph"/>
              <w:ind w:right="95"/>
              <w:jc w:val="both"/>
              <w:rPr>
                <w:rFonts w:asciiTheme="minorHAnsi" w:hAnsiTheme="minorHAnsi" w:cstheme="minorHAnsi"/>
                <w:lang w:val="en-GB"/>
              </w:rPr>
            </w:pPr>
          </w:p>
          <w:p w14:paraId="06C5B16F" w14:textId="2D520C8A" w:rsidR="001D1AD4" w:rsidRDefault="00155ABF" w:rsidP="00AC3F4F">
            <w:pPr>
              <w:pStyle w:val="TableParagraph"/>
              <w:ind w:right="95"/>
              <w:jc w:val="both"/>
              <w:rPr>
                <w:rFonts w:asciiTheme="minorHAnsi" w:hAnsiTheme="minorHAnsi" w:cstheme="minorHAnsi"/>
                <w:lang w:val="en-GB"/>
              </w:rPr>
            </w:pPr>
            <w:r w:rsidRPr="00F95E51">
              <w:rPr>
                <w:rFonts w:asciiTheme="minorHAnsi" w:hAnsiTheme="minorHAnsi" w:cstheme="minorHAnsi"/>
                <w:lang w:val="en-GB"/>
              </w:rPr>
              <w:t xml:space="preserve">The assessment of the mandates for negotiations of institutions </w:t>
            </w:r>
            <w:r w:rsidR="00A96748" w:rsidRPr="00F95E51">
              <w:rPr>
                <w:rFonts w:asciiTheme="minorHAnsi" w:hAnsiTheme="minorHAnsi" w:cstheme="minorHAnsi"/>
                <w:lang w:val="en-GB"/>
              </w:rPr>
              <w:t xml:space="preserve">on the three files </w:t>
            </w:r>
            <w:r w:rsidR="00566EFF">
              <w:rPr>
                <w:rFonts w:asciiTheme="minorHAnsi" w:hAnsiTheme="minorHAnsi" w:cstheme="minorHAnsi"/>
                <w:lang w:val="en-GB"/>
              </w:rPr>
              <w:t>was carried out</w:t>
            </w:r>
            <w:r w:rsidRPr="00F95E51">
              <w:rPr>
                <w:rFonts w:asciiTheme="minorHAnsi" w:hAnsiTheme="minorHAnsi" w:cstheme="minorHAnsi"/>
                <w:lang w:val="en-GB"/>
              </w:rPr>
              <w:t xml:space="preserve"> </w:t>
            </w:r>
            <w:r w:rsidR="00A96748" w:rsidRPr="00F95E51">
              <w:rPr>
                <w:rFonts w:asciiTheme="minorHAnsi" w:hAnsiTheme="minorHAnsi" w:cstheme="minorHAnsi"/>
                <w:lang w:val="en-GB"/>
              </w:rPr>
              <w:t xml:space="preserve">(secretariat) </w:t>
            </w:r>
            <w:r w:rsidRPr="00F95E51">
              <w:rPr>
                <w:rFonts w:asciiTheme="minorHAnsi" w:hAnsiTheme="minorHAnsi" w:cstheme="minorHAnsi"/>
                <w:lang w:val="en-GB"/>
              </w:rPr>
              <w:t>and the committee discuss</w:t>
            </w:r>
            <w:r w:rsidR="00566EFF">
              <w:rPr>
                <w:rFonts w:asciiTheme="minorHAnsi" w:hAnsiTheme="minorHAnsi" w:cstheme="minorHAnsi"/>
                <w:lang w:val="en-GB"/>
              </w:rPr>
              <w:t>ed</w:t>
            </w:r>
            <w:r w:rsidRPr="00F95E51">
              <w:rPr>
                <w:rFonts w:asciiTheme="minorHAnsi" w:hAnsiTheme="minorHAnsi" w:cstheme="minorHAnsi"/>
                <w:lang w:val="en-GB"/>
              </w:rPr>
              <w:t xml:space="preserve"> whether to provide comments for the trialogue phase</w:t>
            </w:r>
            <w:r w:rsidR="00566EFF">
              <w:rPr>
                <w:rFonts w:asciiTheme="minorHAnsi" w:hAnsiTheme="minorHAnsi" w:cstheme="minorHAnsi"/>
                <w:lang w:val="en-GB"/>
              </w:rPr>
              <w:t xml:space="preserve"> during its meeting </w:t>
            </w:r>
            <w:r w:rsidR="00566EFF" w:rsidRPr="00AC3F4F">
              <w:rPr>
                <w:rFonts w:asciiTheme="minorHAnsi" w:hAnsiTheme="minorHAnsi" w:cstheme="minorHAnsi"/>
                <w:b/>
                <w:bCs/>
                <w:lang w:val="en-GB"/>
              </w:rPr>
              <w:t>in June 2023</w:t>
            </w:r>
            <w:r w:rsidRPr="00F95E51">
              <w:rPr>
                <w:rFonts w:asciiTheme="minorHAnsi" w:hAnsiTheme="minorHAnsi" w:cstheme="minorHAnsi"/>
                <w:lang w:val="en-GB"/>
              </w:rPr>
              <w:t xml:space="preserve">. Special attention is to be paid to the Council position on APR as several changes are suggested to provisions regarding legal assistance. </w:t>
            </w:r>
          </w:p>
          <w:p w14:paraId="02C761DA" w14:textId="77777777" w:rsidR="001D1AD4" w:rsidRDefault="001D1AD4" w:rsidP="00AC3F4F">
            <w:pPr>
              <w:pStyle w:val="TableParagraph"/>
              <w:ind w:left="0" w:right="95"/>
              <w:jc w:val="both"/>
              <w:rPr>
                <w:rFonts w:asciiTheme="minorHAnsi" w:hAnsiTheme="minorHAnsi" w:cstheme="minorHAnsi"/>
                <w:lang w:val="en-GB"/>
              </w:rPr>
            </w:pPr>
          </w:p>
          <w:p w14:paraId="09DC1DE0" w14:textId="7A5FD5E8" w:rsidR="00155ABF" w:rsidRDefault="001D1AD4" w:rsidP="00AC3F4F">
            <w:pPr>
              <w:pStyle w:val="TableParagraph"/>
              <w:ind w:right="95"/>
              <w:jc w:val="both"/>
              <w:rPr>
                <w:rFonts w:asciiTheme="minorHAnsi" w:hAnsiTheme="minorHAnsi" w:cstheme="minorHAnsi"/>
                <w:lang w:val="en-GB"/>
              </w:rPr>
            </w:pPr>
            <w:r w:rsidRPr="00AC3F4F">
              <w:rPr>
                <w:rFonts w:asciiTheme="minorHAnsi" w:hAnsiTheme="minorHAnsi" w:cstheme="minorHAnsi"/>
                <w:b/>
                <w:bCs/>
                <w:lang w:val="en-GB"/>
              </w:rPr>
              <w:t>In August 2023</w:t>
            </w:r>
            <w:r>
              <w:rPr>
                <w:rFonts w:asciiTheme="minorHAnsi" w:hAnsiTheme="minorHAnsi" w:cstheme="minorHAnsi"/>
                <w:lang w:val="en-GB"/>
              </w:rPr>
              <w:t xml:space="preserve">, the committee has </w:t>
            </w:r>
            <w:r w:rsidR="00566EFF">
              <w:rPr>
                <w:rFonts w:asciiTheme="minorHAnsi" w:hAnsiTheme="minorHAnsi" w:cstheme="minorHAnsi"/>
                <w:lang w:val="en-GB"/>
              </w:rPr>
              <w:t>finalised</w:t>
            </w:r>
            <w:r>
              <w:rPr>
                <w:rFonts w:asciiTheme="minorHAnsi" w:hAnsiTheme="minorHAnsi" w:cstheme="minorHAnsi"/>
                <w:lang w:val="en-GB"/>
              </w:rPr>
              <w:t xml:space="preserve"> detailed comments on the Asylum Procedure Regulation tailored for the trialogue negotiations. They were focused on the provisions related to the legal assistance (Articles 14-17) but also few other points</w:t>
            </w:r>
            <w:r w:rsidR="00B43412">
              <w:rPr>
                <w:rFonts w:asciiTheme="minorHAnsi" w:hAnsiTheme="minorHAnsi" w:cstheme="minorHAnsi"/>
                <w:lang w:val="en-GB"/>
              </w:rPr>
              <w:t xml:space="preserve"> on which institutions struggle to find common ground (third country concept, border procedures, legal remedies). The CCBE’s comments were based on the previous position paper. </w:t>
            </w:r>
          </w:p>
          <w:p w14:paraId="3ADF895D" w14:textId="77777777" w:rsidR="00B43412" w:rsidRDefault="00B43412" w:rsidP="00AC3F4F">
            <w:pPr>
              <w:pStyle w:val="TableParagraph"/>
              <w:ind w:right="95"/>
              <w:jc w:val="both"/>
              <w:rPr>
                <w:rFonts w:asciiTheme="minorHAnsi" w:hAnsiTheme="minorHAnsi" w:cstheme="minorHAnsi"/>
                <w:lang w:val="en-GB"/>
              </w:rPr>
            </w:pPr>
          </w:p>
          <w:p w14:paraId="64A2B5B6" w14:textId="3668E73C" w:rsidR="00B43412" w:rsidRDefault="00B43412" w:rsidP="00AC3F4F">
            <w:pPr>
              <w:pStyle w:val="TableParagraph"/>
              <w:ind w:right="95"/>
              <w:jc w:val="both"/>
              <w:rPr>
                <w:rFonts w:asciiTheme="minorHAnsi" w:hAnsiTheme="minorHAnsi" w:cstheme="minorHAnsi"/>
                <w:lang w:val="en-GB"/>
              </w:rPr>
            </w:pPr>
          </w:p>
          <w:p w14:paraId="464CB993" w14:textId="77777777" w:rsidR="00B43412" w:rsidRDefault="00B43412" w:rsidP="00AC3F4F">
            <w:pPr>
              <w:pStyle w:val="TableParagraph"/>
              <w:ind w:right="95"/>
              <w:jc w:val="both"/>
              <w:rPr>
                <w:rFonts w:asciiTheme="minorHAnsi" w:hAnsiTheme="minorHAnsi" w:cstheme="minorHAnsi"/>
                <w:lang w:val="en-GB"/>
              </w:rPr>
            </w:pPr>
            <w:r w:rsidRPr="00AC3F4F">
              <w:rPr>
                <w:rFonts w:asciiTheme="minorHAnsi" w:hAnsiTheme="minorHAnsi" w:cstheme="minorHAnsi"/>
                <w:b/>
                <w:bCs/>
                <w:lang w:val="en-GB"/>
              </w:rPr>
              <w:lastRenderedPageBreak/>
              <w:t>On 24</w:t>
            </w:r>
            <w:r w:rsidRPr="00AC3F4F">
              <w:rPr>
                <w:rFonts w:asciiTheme="minorHAnsi" w:hAnsiTheme="minorHAnsi" w:cstheme="minorHAnsi"/>
                <w:b/>
                <w:bCs/>
                <w:vertAlign w:val="superscript"/>
                <w:lang w:val="en-GB"/>
              </w:rPr>
              <w:t>th</w:t>
            </w:r>
            <w:r w:rsidRPr="00AC3F4F">
              <w:rPr>
                <w:rFonts w:asciiTheme="minorHAnsi" w:hAnsiTheme="minorHAnsi" w:cstheme="minorHAnsi"/>
                <w:b/>
                <w:bCs/>
                <w:lang w:val="en-GB"/>
              </w:rPr>
              <w:t xml:space="preserve"> October</w:t>
            </w:r>
            <w:r>
              <w:rPr>
                <w:rFonts w:asciiTheme="minorHAnsi" w:hAnsiTheme="minorHAnsi" w:cstheme="minorHAnsi"/>
                <w:lang w:val="en-GB"/>
              </w:rPr>
              <w:t>, upon kind</w:t>
            </w:r>
            <w:r w:rsidR="00EE6A5A">
              <w:rPr>
                <w:rFonts w:asciiTheme="minorHAnsi" w:hAnsiTheme="minorHAnsi" w:cstheme="minorHAnsi"/>
                <w:lang w:val="en-GB"/>
              </w:rPr>
              <w:t xml:space="preserve"> invitation from DAV, Legal Advisor took part in a parliamentary breakfast about the NPMA, hosted by the rapporteur on the Screening Regulation, Ms Birgit Sippel, and co-organised by DAV. One of the questions addressed during the event was access to legal assistance. The rapporteur on the APR regulation and on the Return Directive recast were also </w:t>
            </w:r>
            <w:proofErr w:type="gramStart"/>
            <w:r w:rsidR="00EE6A5A">
              <w:rPr>
                <w:rFonts w:asciiTheme="minorHAnsi" w:hAnsiTheme="minorHAnsi" w:cstheme="minorHAnsi"/>
                <w:lang w:val="en-GB"/>
              </w:rPr>
              <w:t>present;</w:t>
            </w:r>
            <w:proofErr w:type="gramEnd"/>
          </w:p>
          <w:p w14:paraId="37C18B10" w14:textId="77777777" w:rsidR="006514DC" w:rsidRDefault="006514DC" w:rsidP="00AC3F4F">
            <w:pPr>
              <w:pStyle w:val="TableParagraph"/>
              <w:ind w:right="95"/>
              <w:jc w:val="both"/>
              <w:rPr>
                <w:rFonts w:asciiTheme="minorHAnsi" w:hAnsiTheme="minorHAnsi" w:cstheme="minorHAnsi"/>
                <w:lang w:val="en-GB"/>
              </w:rPr>
            </w:pPr>
          </w:p>
          <w:p w14:paraId="4CDD4A36" w14:textId="77777777" w:rsidR="006514DC" w:rsidRDefault="006514DC" w:rsidP="006514DC">
            <w:pPr>
              <w:pStyle w:val="TableParagraph"/>
              <w:ind w:left="105" w:right="168"/>
              <w:jc w:val="both"/>
              <w:rPr>
                <w:rFonts w:asciiTheme="minorHAnsi" w:hAnsiTheme="minorHAnsi" w:cstheme="minorHAnsi"/>
                <w:lang w:val="en-GB"/>
              </w:rPr>
            </w:pPr>
            <w:r>
              <w:rPr>
                <w:rFonts w:asciiTheme="minorHAnsi" w:hAnsiTheme="minorHAnsi" w:cstheme="minorHAnsi"/>
                <w:lang w:val="en-GB"/>
              </w:rPr>
              <w:t>From October 2023 to April 2024, the CCBE monitored and reported on successive steps leading to the final adoption of the Pact (expected by June).</w:t>
            </w:r>
          </w:p>
          <w:p w14:paraId="7C8428EF" w14:textId="77777777" w:rsidR="006514DC" w:rsidRDefault="006514DC" w:rsidP="006514DC">
            <w:pPr>
              <w:pStyle w:val="TableParagraph"/>
              <w:ind w:left="105" w:right="168"/>
              <w:jc w:val="both"/>
              <w:rPr>
                <w:rFonts w:asciiTheme="minorHAnsi" w:hAnsiTheme="minorHAnsi" w:cstheme="minorHAnsi"/>
                <w:lang w:val="en-GB"/>
              </w:rPr>
            </w:pPr>
          </w:p>
          <w:p w14:paraId="2F416025" w14:textId="6C6DA27B" w:rsidR="006514DC" w:rsidRDefault="006514DC" w:rsidP="006514DC">
            <w:pPr>
              <w:pStyle w:val="TableParagraph"/>
              <w:ind w:left="105" w:right="168"/>
              <w:jc w:val="both"/>
              <w:rPr>
                <w:rFonts w:asciiTheme="minorHAnsi" w:hAnsiTheme="minorHAnsi" w:cstheme="minorHAnsi"/>
                <w:lang w:val="en-GB"/>
              </w:rPr>
            </w:pPr>
            <w:r>
              <w:rPr>
                <w:rFonts w:asciiTheme="minorHAnsi" w:hAnsiTheme="minorHAnsi" w:cstheme="minorHAnsi"/>
                <w:lang w:val="en-GB"/>
              </w:rPr>
              <w:t xml:space="preserve">It is planned to provide a comprehensive oral and written update to delegations during the Plenary Session in May. </w:t>
            </w:r>
          </w:p>
          <w:p w14:paraId="0269EBF9" w14:textId="77777777" w:rsidR="006514DC" w:rsidRDefault="006514DC" w:rsidP="006514DC">
            <w:pPr>
              <w:pStyle w:val="TableParagraph"/>
              <w:ind w:left="105" w:right="168"/>
              <w:jc w:val="both"/>
              <w:rPr>
                <w:rFonts w:asciiTheme="minorHAnsi" w:hAnsiTheme="minorHAnsi" w:cstheme="minorHAnsi"/>
                <w:lang w:val="en-GB"/>
              </w:rPr>
            </w:pPr>
          </w:p>
          <w:p w14:paraId="0D812A9E" w14:textId="181CB9B3" w:rsidR="006514DC" w:rsidRDefault="006514DC" w:rsidP="006514DC">
            <w:pPr>
              <w:pStyle w:val="TableParagraph"/>
              <w:ind w:left="105" w:right="168"/>
              <w:jc w:val="both"/>
              <w:rPr>
                <w:rFonts w:asciiTheme="minorHAnsi" w:hAnsiTheme="minorHAnsi" w:cstheme="minorHAnsi"/>
                <w:lang w:val="en-GB"/>
              </w:rPr>
            </w:pPr>
            <w:r>
              <w:rPr>
                <w:rFonts w:asciiTheme="minorHAnsi" w:hAnsiTheme="minorHAnsi" w:cstheme="minorHAnsi"/>
                <w:lang w:val="en-GB"/>
              </w:rPr>
              <w:t xml:space="preserve">In the following months, the Migration Committee will proceed with a close analysis of the final texts and scrutiny of the implementation of the Pact. </w:t>
            </w:r>
          </w:p>
          <w:p w14:paraId="67506D17" w14:textId="77777777" w:rsidR="006514DC" w:rsidRDefault="006514DC" w:rsidP="00AC3F4F">
            <w:pPr>
              <w:pStyle w:val="TableParagraph"/>
              <w:ind w:right="95"/>
              <w:jc w:val="both"/>
              <w:rPr>
                <w:rFonts w:asciiTheme="minorHAnsi" w:hAnsiTheme="minorHAnsi" w:cstheme="minorHAnsi"/>
                <w:lang w:val="en-GB"/>
              </w:rPr>
            </w:pPr>
          </w:p>
          <w:p w14:paraId="3BDCE97F" w14:textId="27BA7D9D" w:rsidR="005A6E03" w:rsidRPr="000A7368" w:rsidRDefault="0079151F" w:rsidP="005A6E03">
            <w:pPr>
              <w:pStyle w:val="TableParagraph"/>
              <w:ind w:right="95"/>
              <w:jc w:val="both"/>
              <w:rPr>
                <w:rFonts w:asciiTheme="minorHAnsi" w:hAnsiTheme="minorHAnsi" w:cstheme="minorHAnsi"/>
                <w:b/>
                <w:bCs/>
                <w:lang w:val="en-GB"/>
              </w:rPr>
            </w:pPr>
            <w:r>
              <w:rPr>
                <w:rFonts w:asciiTheme="minorHAnsi" w:hAnsiTheme="minorHAnsi" w:cstheme="minorHAnsi"/>
                <w:lang w:val="en-GB"/>
              </w:rPr>
              <w:t xml:space="preserve">Regarding the Return Directive, </w:t>
            </w:r>
            <w:r w:rsidR="005A6E03" w:rsidRPr="005A6E03">
              <w:rPr>
                <w:rFonts w:asciiTheme="minorHAnsi" w:hAnsiTheme="minorHAnsi" w:cstheme="minorHAnsi"/>
                <w:lang w:val="en-GB"/>
              </w:rPr>
              <w:t xml:space="preserve">there was a consensus that the CCBE should send a letter to the Council of the EU </w:t>
            </w:r>
            <w:proofErr w:type="gramStart"/>
            <w:r w:rsidR="005A6E03" w:rsidRPr="005A6E03">
              <w:rPr>
                <w:rFonts w:asciiTheme="minorHAnsi" w:hAnsiTheme="minorHAnsi" w:cstheme="minorHAnsi"/>
                <w:lang w:val="en-GB"/>
              </w:rPr>
              <w:t>in order to</w:t>
            </w:r>
            <w:proofErr w:type="gramEnd"/>
            <w:r w:rsidR="005A6E03" w:rsidRPr="005A6E03">
              <w:rPr>
                <w:rFonts w:asciiTheme="minorHAnsi" w:hAnsiTheme="minorHAnsi" w:cstheme="minorHAnsi"/>
                <w:lang w:val="en-GB"/>
              </w:rPr>
              <w:t xml:space="preserve"> reiterate its arguments when it comes to the proposal. This letter was judged necessary as media and our contact in the European Parliament reported that the Council is considering abandoning its previous position on the directive. The risk is that this reopening of the Council position would push for lowering fundamental rights standards even more.</w:t>
            </w:r>
            <w:r w:rsidR="005A6E03">
              <w:rPr>
                <w:rFonts w:asciiTheme="minorHAnsi" w:hAnsiTheme="minorHAnsi" w:cstheme="minorHAnsi"/>
                <w:lang w:val="en-GB"/>
              </w:rPr>
              <w:t xml:space="preserve"> </w:t>
            </w:r>
            <w:r w:rsidR="005A6E03" w:rsidRPr="000A7368">
              <w:rPr>
                <w:rFonts w:asciiTheme="minorHAnsi" w:hAnsiTheme="minorHAnsi" w:cstheme="minorHAnsi"/>
                <w:b/>
                <w:bCs/>
                <w:lang w:val="en-GB"/>
              </w:rPr>
              <w:t>A letter reiterating the CCBE position of 2018 was sent to the Council end of March 2024.</w:t>
            </w:r>
          </w:p>
          <w:p w14:paraId="158AF63F" w14:textId="24F67119" w:rsidR="0079151F" w:rsidRPr="00F95E51" w:rsidRDefault="0079151F" w:rsidP="00AC3F4F">
            <w:pPr>
              <w:pStyle w:val="TableParagraph"/>
              <w:ind w:right="95"/>
              <w:jc w:val="both"/>
              <w:rPr>
                <w:rFonts w:asciiTheme="minorHAnsi" w:hAnsiTheme="minorHAnsi" w:cstheme="minorHAnsi"/>
                <w:lang w:val="en-GB"/>
              </w:rPr>
            </w:pPr>
          </w:p>
        </w:tc>
        <w:tc>
          <w:tcPr>
            <w:tcW w:w="3257" w:type="dxa"/>
            <w:shd w:val="clear" w:color="auto" w:fill="FCEFE7"/>
          </w:tcPr>
          <w:p w14:paraId="3AF768D9" w14:textId="407E17E9" w:rsidR="00605DA1" w:rsidRPr="00F95E51" w:rsidRDefault="0039249D" w:rsidP="00605DA1">
            <w:pPr>
              <w:pStyle w:val="TableParagraph"/>
              <w:ind w:left="105" w:right="168"/>
              <w:jc w:val="both"/>
              <w:rPr>
                <w:rFonts w:asciiTheme="minorHAnsi" w:hAnsiTheme="minorHAnsi" w:cstheme="minorHAnsi"/>
                <w:lang w:val="en-GB"/>
              </w:rPr>
            </w:pPr>
            <w:r w:rsidRPr="00605DA1">
              <w:rPr>
                <w:rFonts w:asciiTheme="minorHAnsi" w:hAnsiTheme="minorHAnsi" w:cstheme="minorHAnsi"/>
                <w:lang w:val="en-GB"/>
              </w:rPr>
              <w:lastRenderedPageBreak/>
              <w:t>In 2022, the CCBE has been in contact</w:t>
            </w:r>
            <w:r w:rsidRPr="00605DA1">
              <w:rPr>
                <w:rFonts w:asciiTheme="minorHAnsi" w:hAnsiTheme="minorHAnsi" w:cstheme="minorHAnsi"/>
                <w:spacing w:val="-9"/>
                <w:lang w:val="en-GB"/>
              </w:rPr>
              <w:t xml:space="preserve"> </w:t>
            </w:r>
            <w:r w:rsidRPr="00605DA1">
              <w:rPr>
                <w:rFonts w:asciiTheme="minorHAnsi" w:hAnsiTheme="minorHAnsi" w:cstheme="minorHAnsi"/>
                <w:lang w:val="en-GB"/>
              </w:rPr>
              <w:t>with</w:t>
            </w:r>
            <w:r w:rsidRPr="00605DA1">
              <w:rPr>
                <w:rFonts w:asciiTheme="minorHAnsi" w:hAnsiTheme="minorHAnsi" w:cstheme="minorHAnsi"/>
                <w:spacing w:val="-10"/>
                <w:lang w:val="en-GB"/>
              </w:rPr>
              <w:t xml:space="preserve"> </w:t>
            </w:r>
            <w:r w:rsidRPr="00605DA1">
              <w:rPr>
                <w:rFonts w:asciiTheme="minorHAnsi" w:hAnsiTheme="minorHAnsi" w:cstheme="minorHAnsi"/>
                <w:lang w:val="en-GB"/>
              </w:rPr>
              <w:t>the</w:t>
            </w:r>
            <w:r w:rsidRPr="00605DA1">
              <w:rPr>
                <w:rFonts w:asciiTheme="minorHAnsi" w:hAnsiTheme="minorHAnsi" w:cstheme="minorHAnsi"/>
                <w:spacing w:val="-11"/>
                <w:lang w:val="en-GB"/>
              </w:rPr>
              <w:t xml:space="preserve"> </w:t>
            </w:r>
            <w:r w:rsidRPr="00605DA1">
              <w:rPr>
                <w:rFonts w:asciiTheme="minorHAnsi" w:hAnsiTheme="minorHAnsi" w:cstheme="minorHAnsi"/>
                <w:lang w:val="en-GB"/>
              </w:rPr>
              <w:t>rapporteurs</w:t>
            </w:r>
            <w:r w:rsidRPr="00605DA1">
              <w:rPr>
                <w:rFonts w:asciiTheme="minorHAnsi" w:hAnsiTheme="minorHAnsi" w:cstheme="minorHAnsi"/>
                <w:spacing w:val="-9"/>
                <w:lang w:val="en-GB"/>
              </w:rPr>
              <w:t xml:space="preserve"> </w:t>
            </w:r>
            <w:r w:rsidRPr="00605DA1">
              <w:rPr>
                <w:rFonts w:asciiTheme="minorHAnsi" w:hAnsiTheme="minorHAnsi" w:cstheme="minorHAnsi"/>
                <w:lang w:val="en-GB"/>
              </w:rPr>
              <w:t>and their assistants to monitor the state of play of the files</w:t>
            </w:r>
            <w:r w:rsidRPr="00F95E51">
              <w:rPr>
                <w:rFonts w:asciiTheme="minorHAnsi" w:hAnsiTheme="minorHAnsi" w:cstheme="minorHAnsi"/>
                <w:lang w:val="en-GB"/>
              </w:rPr>
              <w:t>.</w:t>
            </w:r>
          </w:p>
          <w:p w14:paraId="4B6FCAD5" w14:textId="77777777" w:rsidR="00794EB1" w:rsidRPr="00F95E51" w:rsidRDefault="0039249D" w:rsidP="00AC3F4F">
            <w:pPr>
              <w:pStyle w:val="TableParagraph"/>
              <w:ind w:left="105"/>
              <w:jc w:val="both"/>
              <w:rPr>
                <w:rFonts w:asciiTheme="minorHAnsi" w:hAnsiTheme="minorHAnsi" w:cstheme="minorHAnsi"/>
                <w:lang w:val="en-GB"/>
              </w:rPr>
            </w:pPr>
            <w:r w:rsidRPr="00AC3F4F">
              <w:rPr>
                <w:rFonts w:asciiTheme="minorHAnsi" w:hAnsiTheme="minorHAnsi" w:cstheme="minorHAnsi"/>
                <w:b/>
                <w:bCs/>
                <w:lang w:val="en-GB"/>
              </w:rPr>
              <w:t>In</w:t>
            </w:r>
            <w:r w:rsidRPr="00AC3F4F">
              <w:rPr>
                <w:rFonts w:asciiTheme="minorHAnsi" w:hAnsiTheme="minorHAnsi" w:cstheme="minorHAnsi"/>
                <w:b/>
                <w:bCs/>
                <w:spacing w:val="-7"/>
                <w:lang w:val="en-GB"/>
              </w:rPr>
              <w:t xml:space="preserve"> </w:t>
            </w:r>
            <w:r w:rsidRPr="00AC3F4F">
              <w:rPr>
                <w:rFonts w:asciiTheme="minorHAnsi" w:hAnsiTheme="minorHAnsi" w:cstheme="minorHAnsi"/>
                <w:b/>
                <w:bCs/>
                <w:lang w:val="en-GB"/>
              </w:rPr>
              <w:t>2023</w:t>
            </w:r>
            <w:r w:rsidRPr="00F95E51">
              <w:rPr>
                <w:rFonts w:asciiTheme="minorHAnsi" w:hAnsiTheme="minorHAnsi" w:cstheme="minorHAnsi"/>
                <w:lang w:val="en-GB"/>
              </w:rPr>
              <w: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contact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was</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made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 xml:space="preserve">again </w:t>
            </w:r>
            <w:proofErr w:type="gramStart"/>
            <w:r w:rsidRPr="00F95E51">
              <w:rPr>
                <w:rFonts w:asciiTheme="minorHAnsi" w:hAnsiTheme="minorHAnsi" w:cstheme="minorHAnsi"/>
                <w:lang w:val="en-GB"/>
              </w:rPr>
              <w:t>with regard to</w:t>
            </w:r>
            <w:proofErr w:type="gramEnd"/>
            <w:r w:rsidRPr="00F95E51">
              <w:rPr>
                <w:rFonts w:asciiTheme="minorHAnsi" w:hAnsiTheme="minorHAnsi" w:cstheme="minorHAnsi"/>
                <w:lang w:val="en-GB"/>
              </w:rPr>
              <w:t xml:space="preserve"> the proposal on </w:t>
            </w:r>
            <w:proofErr w:type="spellStart"/>
            <w:r w:rsidRPr="00F95E51">
              <w:rPr>
                <w:rFonts w:asciiTheme="minorHAnsi" w:hAnsiTheme="minorHAnsi" w:cstheme="minorHAnsi"/>
                <w:lang w:val="en-GB"/>
              </w:rPr>
              <w:t>Instrumentalisation</w:t>
            </w:r>
            <w:proofErr w:type="spellEnd"/>
            <w:r w:rsidRPr="00F95E51">
              <w:rPr>
                <w:rFonts w:asciiTheme="minorHAnsi" w:hAnsiTheme="minorHAnsi" w:cstheme="minorHAnsi"/>
                <w:lang w:val="en-GB"/>
              </w:rPr>
              <w:t xml:space="preserve"> as it has an impact on the Pact.</w:t>
            </w:r>
          </w:p>
          <w:p w14:paraId="08617254" w14:textId="77777777" w:rsidR="00796054" w:rsidRPr="00F95E51" w:rsidRDefault="00796054" w:rsidP="00AC3F4F">
            <w:pPr>
              <w:pStyle w:val="TableParagraph"/>
              <w:ind w:left="105"/>
              <w:jc w:val="both"/>
              <w:rPr>
                <w:rFonts w:asciiTheme="minorHAnsi" w:hAnsiTheme="minorHAnsi" w:cstheme="minorHAnsi"/>
                <w:lang w:val="en-GB"/>
              </w:rPr>
            </w:pPr>
          </w:p>
          <w:p w14:paraId="5C6DD090" w14:textId="3FB7D9C8" w:rsidR="00794EB1" w:rsidRPr="00F95E51" w:rsidRDefault="00155ABF" w:rsidP="00AC3F4F">
            <w:pPr>
              <w:pStyle w:val="TableParagraph"/>
              <w:ind w:left="105" w:right="168"/>
              <w:jc w:val="both"/>
              <w:rPr>
                <w:rFonts w:asciiTheme="minorHAnsi" w:hAnsiTheme="minorHAnsi" w:cstheme="minorHAnsi"/>
                <w:lang w:val="en-GB"/>
              </w:rPr>
            </w:pPr>
            <w:r w:rsidRPr="00F95E51">
              <w:rPr>
                <w:rFonts w:asciiTheme="minorHAnsi" w:hAnsiTheme="minorHAnsi" w:cstheme="minorHAnsi"/>
                <w:lang w:val="en-GB"/>
              </w:rPr>
              <w:t>The CCBE</w:t>
            </w:r>
            <w:r w:rsidR="0039249D" w:rsidRPr="00F95E51">
              <w:rPr>
                <w:rFonts w:asciiTheme="minorHAnsi" w:hAnsiTheme="minorHAnsi" w:cstheme="minorHAnsi"/>
                <w:lang w:val="en-GB"/>
              </w:rPr>
              <w:t xml:space="preserve"> </w:t>
            </w:r>
            <w:r w:rsidRPr="00F95E51">
              <w:rPr>
                <w:rFonts w:asciiTheme="minorHAnsi" w:hAnsiTheme="minorHAnsi" w:cstheme="minorHAnsi"/>
                <w:lang w:val="en-GB"/>
              </w:rPr>
              <w:t xml:space="preserve">sent comments to </w:t>
            </w:r>
            <w:r w:rsidR="0039249D" w:rsidRPr="00F95E51">
              <w:rPr>
                <w:rFonts w:asciiTheme="minorHAnsi" w:hAnsiTheme="minorHAnsi" w:cstheme="minorHAnsi"/>
                <w:lang w:val="en-GB"/>
              </w:rPr>
              <w:t>the shadows</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from</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EPP</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and</w:t>
            </w:r>
            <w:r w:rsidR="0039249D" w:rsidRPr="00F95E51">
              <w:rPr>
                <w:rFonts w:asciiTheme="minorHAnsi" w:hAnsiTheme="minorHAnsi" w:cstheme="minorHAnsi"/>
                <w:spacing w:val="-10"/>
                <w:lang w:val="en-GB"/>
              </w:rPr>
              <w:t xml:space="preserve"> </w:t>
            </w:r>
            <w:r w:rsidR="0039249D" w:rsidRPr="00F95E51">
              <w:rPr>
                <w:rFonts w:asciiTheme="minorHAnsi" w:hAnsiTheme="minorHAnsi" w:cstheme="minorHAnsi"/>
                <w:lang w:val="en-GB"/>
              </w:rPr>
              <w:t>Renew with</w:t>
            </w:r>
            <w:r w:rsidR="0039249D" w:rsidRPr="00F95E51">
              <w:rPr>
                <w:rFonts w:asciiTheme="minorHAnsi" w:hAnsiTheme="minorHAnsi" w:cstheme="minorHAnsi"/>
                <w:spacing w:val="-1"/>
                <w:lang w:val="en-GB"/>
              </w:rPr>
              <w:t xml:space="preserve"> </w:t>
            </w:r>
            <w:r w:rsidR="0039249D" w:rsidRPr="00F95E51">
              <w:rPr>
                <w:rFonts w:asciiTheme="minorHAnsi" w:hAnsiTheme="minorHAnsi" w:cstheme="minorHAnsi"/>
                <w:lang w:val="en-GB"/>
              </w:rPr>
              <w:t>regards</w:t>
            </w:r>
            <w:r w:rsidR="0039249D" w:rsidRPr="00F95E51">
              <w:rPr>
                <w:rFonts w:asciiTheme="minorHAnsi" w:hAnsiTheme="minorHAnsi" w:cstheme="minorHAnsi"/>
                <w:spacing w:val="-2"/>
                <w:lang w:val="en-GB"/>
              </w:rPr>
              <w:t xml:space="preserve"> </w:t>
            </w:r>
            <w:r w:rsidR="0039249D" w:rsidRPr="00F95E51">
              <w:rPr>
                <w:rFonts w:asciiTheme="minorHAnsi" w:hAnsiTheme="minorHAnsi" w:cstheme="minorHAnsi"/>
                <w:lang w:val="en-GB"/>
              </w:rPr>
              <w:t>to</w:t>
            </w:r>
            <w:r w:rsidR="0039249D" w:rsidRPr="00F95E51">
              <w:rPr>
                <w:rFonts w:asciiTheme="minorHAnsi" w:hAnsiTheme="minorHAnsi" w:cstheme="minorHAnsi"/>
                <w:spacing w:val="-1"/>
                <w:lang w:val="en-GB"/>
              </w:rPr>
              <w:t xml:space="preserve"> </w:t>
            </w:r>
            <w:r w:rsidR="0039249D" w:rsidRPr="00F95E51">
              <w:rPr>
                <w:rFonts w:asciiTheme="minorHAnsi" w:hAnsiTheme="minorHAnsi" w:cstheme="minorHAnsi"/>
                <w:lang w:val="en-GB"/>
              </w:rPr>
              <w:t xml:space="preserve">one particular aspect of the </w:t>
            </w:r>
            <w:r w:rsidR="00BB569E">
              <w:rPr>
                <w:rFonts w:asciiTheme="minorHAnsi" w:hAnsiTheme="minorHAnsi" w:cstheme="minorHAnsi"/>
                <w:lang w:val="en-GB"/>
              </w:rPr>
              <w:t xml:space="preserve">Screening </w:t>
            </w:r>
            <w:proofErr w:type="gramStart"/>
            <w:r w:rsidR="00BB569E">
              <w:rPr>
                <w:rFonts w:asciiTheme="minorHAnsi" w:hAnsiTheme="minorHAnsi" w:cstheme="minorHAnsi"/>
                <w:lang w:val="en-GB"/>
              </w:rPr>
              <w:t xml:space="preserve">Regulation </w:t>
            </w:r>
            <w:r w:rsidR="0039249D" w:rsidRPr="00F95E51">
              <w:rPr>
                <w:rFonts w:asciiTheme="minorHAnsi" w:hAnsiTheme="minorHAnsi" w:cstheme="minorHAnsi"/>
                <w:lang w:val="en-GB"/>
              </w:rPr>
              <w:t xml:space="preserve"> as</w:t>
            </w:r>
            <w:proofErr w:type="gramEnd"/>
            <w:r w:rsidR="0039249D" w:rsidRPr="00F95E51">
              <w:rPr>
                <w:rFonts w:asciiTheme="minorHAnsi" w:hAnsiTheme="minorHAnsi" w:cstheme="minorHAnsi"/>
                <w:lang w:val="en-GB"/>
              </w:rPr>
              <w:t xml:space="preserve"> this was suggested by an S&amp;D advisor.</w:t>
            </w:r>
            <w:r w:rsidRPr="00F95E51">
              <w:rPr>
                <w:rFonts w:asciiTheme="minorHAnsi" w:hAnsiTheme="minorHAnsi" w:cstheme="minorHAnsi"/>
                <w:lang w:val="en-GB"/>
              </w:rPr>
              <w:t xml:space="preserve"> </w:t>
            </w:r>
          </w:p>
          <w:p w14:paraId="6BB8E169" w14:textId="77777777" w:rsidR="00155ABF" w:rsidRPr="00F95E51" w:rsidRDefault="00155ABF" w:rsidP="00AC3F4F">
            <w:pPr>
              <w:pStyle w:val="TableParagraph"/>
              <w:ind w:left="105" w:right="168"/>
              <w:jc w:val="both"/>
              <w:rPr>
                <w:rFonts w:asciiTheme="minorHAnsi" w:hAnsiTheme="minorHAnsi" w:cstheme="minorHAnsi"/>
                <w:lang w:val="en-GB"/>
              </w:rPr>
            </w:pPr>
          </w:p>
          <w:p w14:paraId="5A1C6E1D" w14:textId="77777777" w:rsidR="00155ABF" w:rsidRDefault="00155ABF" w:rsidP="00AC3F4F">
            <w:pPr>
              <w:pStyle w:val="TableParagraph"/>
              <w:ind w:left="105" w:right="168"/>
              <w:jc w:val="both"/>
              <w:rPr>
                <w:rFonts w:asciiTheme="minorHAnsi" w:hAnsiTheme="minorHAnsi" w:cstheme="minorHAnsi"/>
                <w:lang w:val="en-GB"/>
              </w:rPr>
            </w:pPr>
            <w:r w:rsidRPr="00F95E51">
              <w:rPr>
                <w:rFonts w:asciiTheme="minorHAnsi" w:hAnsiTheme="minorHAnsi" w:cstheme="minorHAnsi"/>
                <w:lang w:val="en-GB"/>
              </w:rPr>
              <w:t xml:space="preserve">The CCBE has been in regular contact with contacts in the EP to know the state of play and sensitive points </w:t>
            </w:r>
            <w:proofErr w:type="gramStart"/>
            <w:r w:rsidRPr="00F95E51">
              <w:rPr>
                <w:rFonts w:asciiTheme="minorHAnsi" w:hAnsiTheme="minorHAnsi" w:cstheme="minorHAnsi"/>
                <w:lang w:val="en-GB"/>
              </w:rPr>
              <w:t>the</w:t>
            </w:r>
            <w:proofErr w:type="gramEnd"/>
            <w:r w:rsidRPr="00F95E51">
              <w:rPr>
                <w:rFonts w:asciiTheme="minorHAnsi" w:hAnsiTheme="minorHAnsi" w:cstheme="minorHAnsi"/>
                <w:lang w:val="en-GB"/>
              </w:rPr>
              <w:t xml:space="preserve"> would require lobbying.</w:t>
            </w:r>
          </w:p>
          <w:p w14:paraId="6C4695E5" w14:textId="77777777" w:rsidR="001D1AD4" w:rsidRDefault="001D1AD4" w:rsidP="00AC3F4F">
            <w:pPr>
              <w:pStyle w:val="TableParagraph"/>
              <w:ind w:left="105" w:right="168"/>
              <w:jc w:val="both"/>
              <w:rPr>
                <w:rFonts w:asciiTheme="minorHAnsi" w:hAnsiTheme="minorHAnsi" w:cstheme="minorHAnsi"/>
                <w:lang w:val="en-GB"/>
              </w:rPr>
            </w:pPr>
          </w:p>
          <w:p w14:paraId="7B0B9DD9" w14:textId="77777777" w:rsidR="001D1AD4" w:rsidRDefault="00B43412" w:rsidP="00AC3F4F">
            <w:pPr>
              <w:pStyle w:val="TableParagraph"/>
              <w:ind w:left="105" w:right="168"/>
              <w:jc w:val="both"/>
              <w:rPr>
                <w:rFonts w:asciiTheme="minorHAnsi" w:hAnsiTheme="minorHAnsi" w:cstheme="minorHAnsi"/>
                <w:lang w:val="en-GB"/>
              </w:rPr>
            </w:pPr>
            <w:r w:rsidRPr="00B43412">
              <w:rPr>
                <w:rFonts w:asciiTheme="minorHAnsi" w:hAnsiTheme="minorHAnsi" w:cstheme="minorHAnsi"/>
                <w:lang w:val="en-GB"/>
              </w:rPr>
              <w:t>The</w:t>
            </w:r>
            <w:r>
              <w:rPr>
                <w:rFonts w:asciiTheme="minorHAnsi" w:hAnsiTheme="minorHAnsi" w:cstheme="minorHAnsi"/>
                <w:lang w:val="en-GB"/>
              </w:rPr>
              <w:t xml:space="preserve"> CCBE’s comments for trialogues</w:t>
            </w:r>
            <w:r w:rsidRPr="00B43412">
              <w:rPr>
                <w:rFonts w:asciiTheme="minorHAnsi" w:hAnsiTheme="minorHAnsi" w:cstheme="minorHAnsi"/>
                <w:lang w:val="en-GB"/>
              </w:rPr>
              <w:t xml:space="preserve"> were sent to the Council</w:t>
            </w:r>
            <w:r>
              <w:rPr>
                <w:rFonts w:asciiTheme="minorHAnsi" w:hAnsiTheme="minorHAnsi" w:cstheme="minorHAnsi"/>
                <w:lang w:val="en-GB"/>
              </w:rPr>
              <w:t xml:space="preserve">, </w:t>
            </w:r>
            <w:r w:rsidRPr="00B43412">
              <w:rPr>
                <w:rFonts w:asciiTheme="minorHAnsi" w:hAnsiTheme="minorHAnsi" w:cstheme="minorHAnsi"/>
                <w:lang w:val="en-GB"/>
              </w:rPr>
              <w:t xml:space="preserve">the </w:t>
            </w:r>
            <w:proofErr w:type="gramStart"/>
            <w:r w:rsidRPr="00B43412">
              <w:rPr>
                <w:rFonts w:asciiTheme="minorHAnsi" w:hAnsiTheme="minorHAnsi" w:cstheme="minorHAnsi"/>
                <w:lang w:val="en-GB"/>
              </w:rPr>
              <w:t>Commission</w:t>
            </w:r>
            <w:proofErr w:type="gramEnd"/>
            <w:r w:rsidRPr="00B43412">
              <w:rPr>
                <w:rFonts w:asciiTheme="minorHAnsi" w:hAnsiTheme="minorHAnsi" w:cstheme="minorHAnsi"/>
                <w:lang w:val="en-GB"/>
              </w:rPr>
              <w:t xml:space="preserve"> </w:t>
            </w:r>
            <w:r>
              <w:rPr>
                <w:rFonts w:asciiTheme="minorHAnsi" w:hAnsiTheme="minorHAnsi" w:cstheme="minorHAnsi"/>
                <w:lang w:val="en-GB"/>
              </w:rPr>
              <w:t xml:space="preserve">and the Parliament </w:t>
            </w:r>
            <w:r w:rsidRPr="00B43412">
              <w:rPr>
                <w:rFonts w:asciiTheme="minorHAnsi" w:hAnsiTheme="minorHAnsi" w:cstheme="minorHAnsi"/>
                <w:lang w:val="en-GB"/>
              </w:rPr>
              <w:t>in August.</w:t>
            </w:r>
          </w:p>
          <w:p w14:paraId="57C7EB18" w14:textId="77777777" w:rsidR="00B43412" w:rsidRDefault="00B43412" w:rsidP="00AC3F4F">
            <w:pPr>
              <w:pStyle w:val="TableParagraph"/>
              <w:ind w:left="105" w:right="168"/>
              <w:jc w:val="both"/>
              <w:rPr>
                <w:rFonts w:asciiTheme="minorHAnsi" w:hAnsiTheme="minorHAnsi" w:cstheme="minorHAnsi"/>
                <w:lang w:val="en-GB"/>
              </w:rPr>
            </w:pPr>
          </w:p>
          <w:p w14:paraId="3C05C599" w14:textId="3C6E3DBB" w:rsidR="00B43412" w:rsidRDefault="00B43412" w:rsidP="00AC3F4F">
            <w:pPr>
              <w:pStyle w:val="TableParagraph"/>
              <w:ind w:left="105" w:right="168"/>
              <w:jc w:val="both"/>
              <w:rPr>
                <w:rFonts w:asciiTheme="minorHAnsi" w:hAnsiTheme="minorHAnsi" w:cstheme="minorHAnsi"/>
                <w:lang w:val="en-GB"/>
              </w:rPr>
            </w:pPr>
            <w:r w:rsidRPr="00AC3F4F">
              <w:rPr>
                <w:rFonts w:asciiTheme="minorHAnsi" w:hAnsiTheme="minorHAnsi" w:cstheme="minorHAnsi"/>
                <w:b/>
                <w:bCs/>
                <w:lang w:val="en-GB"/>
              </w:rPr>
              <w:lastRenderedPageBreak/>
              <w:t>On 17</w:t>
            </w:r>
            <w:r w:rsidRPr="00AC3F4F">
              <w:rPr>
                <w:rFonts w:asciiTheme="minorHAnsi" w:hAnsiTheme="minorHAnsi" w:cstheme="minorHAnsi"/>
                <w:b/>
                <w:bCs/>
                <w:vertAlign w:val="superscript"/>
                <w:lang w:val="en-GB"/>
              </w:rPr>
              <w:t>th</w:t>
            </w:r>
            <w:r w:rsidRPr="00AC3F4F">
              <w:rPr>
                <w:rFonts w:asciiTheme="minorHAnsi" w:hAnsiTheme="minorHAnsi" w:cstheme="minorHAnsi"/>
                <w:b/>
                <w:bCs/>
                <w:lang w:val="en-GB"/>
              </w:rPr>
              <w:t xml:space="preserve"> October</w:t>
            </w:r>
            <w:r>
              <w:rPr>
                <w:rFonts w:asciiTheme="minorHAnsi" w:hAnsiTheme="minorHAnsi" w:cstheme="minorHAnsi"/>
                <w:lang w:val="en-GB"/>
              </w:rPr>
              <w:t xml:space="preserve">, the CCBE secretariat was contacted by the assistant to the rapporteur on APR with a question related to legal advice provided to asylum seekers. On </w:t>
            </w:r>
            <w:r w:rsidRPr="0086081E">
              <w:rPr>
                <w:rFonts w:asciiTheme="minorHAnsi" w:hAnsiTheme="minorHAnsi" w:cstheme="minorHAnsi"/>
                <w:b/>
                <w:bCs/>
                <w:lang w:val="en-GB"/>
              </w:rPr>
              <w:t>19</w:t>
            </w:r>
            <w:r w:rsidRPr="0086081E">
              <w:rPr>
                <w:rFonts w:asciiTheme="minorHAnsi" w:hAnsiTheme="minorHAnsi" w:cstheme="minorHAnsi"/>
                <w:b/>
                <w:bCs/>
                <w:vertAlign w:val="superscript"/>
                <w:lang w:val="en-GB"/>
              </w:rPr>
              <w:t>th</w:t>
            </w:r>
            <w:r w:rsidRPr="0086081E">
              <w:rPr>
                <w:rFonts w:asciiTheme="minorHAnsi" w:hAnsiTheme="minorHAnsi" w:cstheme="minorHAnsi"/>
                <w:b/>
                <w:bCs/>
                <w:lang w:val="en-GB"/>
              </w:rPr>
              <w:t xml:space="preserve"> October</w:t>
            </w:r>
            <w:r>
              <w:rPr>
                <w:rFonts w:asciiTheme="minorHAnsi" w:hAnsiTheme="minorHAnsi" w:cstheme="minorHAnsi"/>
                <w:lang w:val="en-GB"/>
              </w:rPr>
              <w:t xml:space="preserve">, a reply prepared by the Chair and the secretariat was sent, with CCBE’s comments for trialogues </w:t>
            </w:r>
            <w:r w:rsidR="0086081E">
              <w:rPr>
                <w:rFonts w:asciiTheme="minorHAnsi" w:hAnsiTheme="minorHAnsi" w:cstheme="minorHAnsi"/>
                <w:lang w:val="en-GB"/>
              </w:rPr>
              <w:t xml:space="preserve">attached </w:t>
            </w:r>
            <w:r>
              <w:rPr>
                <w:rFonts w:asciiTheme="minorHAnsi" w:hAnsiTheme="minorHAnsi" w:cstheme="minorHAnsi"/>
                <w:lang w:val="en-GB"/>
              </w:rPr>
              <w:t>again.</w:t>
            </w:r>
          </w:p>
          <w:p w14:paraId="23124AC1" w14:textId="77777777" w:rsidR="00B43412" w:rsidRDefault="00B43412" w:rsidP="00AC3F4F">
            <w:pPr>
              <w:pStyle w:val="TableParagraph"/>
              <w:ind w:left="105" w:right="168"/>
              <w:jc w:val="both"/>
              <w:rPr>
                <w:rFonts w:asciiTheme="minorHAnsi" w:hAnsiTheme="minorHAnsi" w:cstheme="minorHAnsi"/>
                <w:lang w:val="en-GB"/>
              </w:rPr>
            </w:pPr>
          </w:p>
          <w:p w14:paraId="3DE63C36" w14:textId="5817C8F7" w:rsidR="00B43412" w:rsidRDefault="00B43412" w:rsidP="00AC3F4F">
            <w:pPr>
              <w:pStyle w:val="TableParagraph"/>
              <w:ind w:left="105" w:right="168"/>
              <w:jc w:val="both"/>
              <w:rPr>
                <w:rFonts w:asciiTheme="minorHAnsi" w:hAnsiTheme="minorHAnsi" w:cstheme="minorHAnsi"/>
                <w:lang w:val="en-GB"/>
              </w:rPr>
            </w:pPr>
            <w:proofErr w:type="gramStart"/>
            <w:r w:rsidRPr="00AC3F4F">
              <w:rPr>
                <w:rFonts w:asciiTheme="minorHAnsi" w:hAnsiTheme="minorHAnsi" w:cstheme="minorHAnsi"/>
                <w:b/>
                <w:bCs/>
                <w:lang w:val="en-GB"/>
              </w:rPr>
              <w:t xml:space="preserve">On  </w:t>
            </w:r>
            <w:r w:rsidR="00F26FE8" w:rsidRPr="00AC3F4F">
              <w:rPr>
                <w:rFonts w:asciiTheme="minorHAnsi" w:hAnsiTheme="minorHAnsi" w:cstheme="minorHAnsi"/>
                <w:b/>
                <w:bCs/>
                <w:lang w:val="en-GB"/>
              </w:rPr>
              <w:t>30</w:t>
            </w:r>
            <w:proofErr w:type="gramEnd"/>
            <w:r w:rsidR="00F26FE8" w:rsidRPr="00AC3F4F">
              <w:rPr>
                <w:rFonts w:asciiTheme="minorHAnsi" w:hAnsiTheme="minorHAnsi" w:cstheme="minorHAnsi"/>
                <w:b/>
                <w:bCs/>
                <w:lang w:val="en-GB"/>
              </w:rPr>
              <w:t xml:space="preserve"> October</w:t>
            </w:r>
            <w:r w:rsidR="00F26FE8">
              <w:rPr>
                <w:rFonts w:asciiTheme="minorHAnsi" w:hAnsiTheme="minorHAnsi" w:cstheme="minorHAnsi"/>
                <w:lang w:val="en-GB"/>
              </w:rPr>
              <w:t xml:space="preserve">, as a follow-up to the parliamentary breakfast of 24 October, the Chair and the Legal Advisor prepared a written answer to the question on legal assistance that was addressed during the breakfast. </w:t>
            </w:r>
            <w:r w:rsidR="00E30A5F">
              <w:rPr>
                <w:rFonts w:asciiTheme="minorHAnsi" w:hAnsiTheme="minorHAnsi" w:cstheme="minorHAnsi"/>
                <w:lang w:val="en-GB"/>
              </w:rPr>
              <w:t xml:space="preserve">Based on the CCBE APR position paper and comments for trialogues, the reply was drafted in a way to reply to the question </w:t>
            </w:r>
            <w:r w:rsidR="00E30A5F" w:rsidRPr="00E30A5F">
              <w:rPr>
                <w:rFonts w:asciiTheme="minorHAnsi" w:hAnsiTheme="minorHAnsi" w:cstheme="minorHAnsi"/>
                <w:lang w:val="en-GB"/>
              </w:rPr>
              <w:t>“</w:t>
            </w:r>
            <w:r w:rsidR="00E30A5F" w:rsidRPr="00175BAD">
              <w:rPr>
                <w:rFonts w:asciiTheme="minorHAnsi" w:hAnsiTheme="minorHAnsi" w:cstheme="minorHAnsi"/>
                <w:lang w:val="en-GB"/>
              </w:rPr>
              <w:t>how can access to legal counsel and remedies be assured by law and in practice”.</w:t>
            </w:r>
            <w:r w:rsidR="00E30A5F">
              <w:rPr>
                <w:rFonts w:asciiTheme="minorHAnsi" w:hAnsiTheme="minorHAnsi" w:cstheme="minorHAnsi"/>
                <w:lang w:val="en-GB"/>
              </w:rPr>
              <w:t xml:space="preserve"> CCBE’s comments for trialogues were again circulated. This message was sent to the Council Spanish Presidency representatives who took part in the breakfast and to the Commission representative, </w:t>
            </w:r>
            <w:r w:rsidR="0086081E">
              <w:rPr>
                <w:rFonts w:asciiTheme="minorHAnsi" w:hAnsiTheme="minorHAnsi" w:cstheme="minorHAnsi"/>
                <w:lang w:val="en-GB"/>
              </w:rPr>
              <w:t>H</w:t>
            </w:r>
            <w:r w:rsidR="00E30A5F">
              <w:rPr>
                <w:rFonts w:asciiTheme="minorHAnsi" w:hAnsiTheme="minorHAnsi" w:cstheme="minorHAnsi"/>
                <w:lang w:val="en-GB"/>
              </w:rPr>
              <w:t>ead of Unit for Asylum, also present during the breakfast.</w:t>
            </w:r>
          </w:p>
          <w:p w14:paraId="66BD7E5A" w14:textId="77777777" w:rsidR="006514DC" w:rsidRDefault="006514DC" w:rsidP="000A7368">
            <w:pPr>
              <w:pStyle w:val="TableParagraph"/>
              <w:ind w:left="0" w:right="168"/>
              <w:jc w:val="both"/>
              <w:rPr>
                <w:rFonts w:asciiTheme="minorHAnsi" w:hAnsiTheme="minorHAnsi" w:cstheme="minorHAnsi"/>
                <w:lang w:val="en-GB"/>
              </w:rPr>
            </w:pPr>
          </w:p>
          <w:p w14:paraId="6EED1093" w14:textId="3095B9E6" w:rsidR="006514DC" w:rsidRDefault="006514DC" w:rsidP="00D526DB">
            <w:pPr>
              <w:pStyle w:val="TableParagraph"/>
              <w:ind w:left="105" w:right="168"/>
              <w:jc w:val="both"/>
              <w:rPr>
                <w:rFonts w:asciiTheme="minorHAnsi" w:hAnsiTheme="minorHAnsi" w:cstheme="minorHAnsi"/>
                <w:lang w:val="en-GB"/>
              </w:rPr>
            </w:pPr>
            <w:r w:rsidRPr="006514DC">
              <w:rPr>
                <w:rFonts w:asciiTheme="minorHAnsi" w:hAnsiTheme="minorHAnsi" w:cstheme="minorHAnsi"/>
                <w:lang w:val="en-GB"/>
              </w:rPr>
              <w:t xml:space="preserve">One of the aspects that the committee has lobbied on till the end of the discussions on the file were Articles 16-20 of the future Asylum Procedure Regulation. </w:t>
            </w:r>
            <w:r w:rsidRPr="006514DC">
              <w:rPr>
                <w:rFonts w:asciiTheme="minorHAnsi" w:hAnsiTheme="minorHAnsi" w:cstheme="minorHAnsi"/>
                <w:lang w:val="en-GB"/>
              </w:rPr>
              <w:lastRenderedPageBreak/>
              <w:t xml:space="preserve">The CCBE pleaded for the inclusion of the right to free legal assistance and representation from the early stages of the procedure. The CCBE’s last lobbying effort was undertaken mid-February </w:t>
            </w:r>
            <w:r>
              <w:rPr>
                <w:rFonts w:asciiTheme="minorHAnsi" w:hAnsiTheme="minorHAnsi" w:cstheme="minorHAnsi"/>
                <w:lang w:val="en-GB"/>
              </w:rPr>
              <w:t xml:space="preserve">2024 </w:t>
            </w:r>
            <w:r w:rsidRPr="006514DC">
              <w:rPr>
                <w:rFonts w:asciiTheme="minorHAnsi" w:hAnsiTheme="minorHAnsi" w:cstheme="minorHAnsi"/>
                <w:lang w:val="en-GB"/>
              </w:rPr>
              <w:t xml:space="preserve">to </w:t>
            </w:r>
            <w:r w:rsidRPr="000A7368">
              <w:rPr>
                <w:rFonts w:asciiTheme="minorHAnsi" w:hAnsiTheme="minorHAnsi" w:cstheme="minorHAnsi"/>
                <w:b/>
                <w:bCs/>
                <w:lang w:val="en-GB"/>
              </w:rPr>
              <w:t>reiterate to the EP rapporteur concerns</w:t>
            </w:r>
            <w:r w:rsidRPr="006514DC">
              <w:rPr>
                <w:rFonts w:asciiTheme="minorHAnsi" w:hAnsiTheme="minorHAnsi" w:cstheme="minorHAnsi"/>
                <w:lang w:val="en-GB"/>
              </w:rPr>
              <w:t xml:space="preserve"> regarding the distinction that is made between free legal counselling in the administrative stages and free legal assistance and representation in the appeal.</w:t>
            </w:r>
          </w:p>
          <w:p w14:paraId="1AC517C9" w14:textId="3750DAB4" w:rsidR="006514DC" w:rsidRPr="00E30A5F" w:rsidRDefault="006514DC" w:rsidP="00AC3F4F">
            <w:pPr>
              <w:pStyle w:val="TableParagraph"/>
              <w:ind w:left="105" w:right="168"/>
              <w:jc w:val="both"/>
              <w:rPr>
                <w:rFonts w:asciiTheme="minorHAnsi" w:hAnsiTheme="minorHAnsi" w:cstheme="minorHAnsi"/>
                <w:lang w:val="en-GB"/>
              </w:rPr>
            </w:pPr>
          </w:p>
        </w:tc>
        <w:tc>
          <w:tcPr>
            <w:tcW w:w="4421" w:type="dxa"/>
            <w:shd w:val="clear" w:color="auto" w:fill="FCEFE7"/>
          </w:tcPr>
          <w:p w14:paraId="162E3BA9" w14:textId="77777777" w:rsidR="00794EB1" w:rsidRPr="00F95E51" w:rsidRDefault="00794EB1">
            <w:pPr>
              <w:pStyle w:val="TableParagraph"/>
              <w:spacing w:before="11"/>
              <w:ind w:left="0"/>
              <w:rPr>
                <w:rFonts w:asciiTheme="minorHAnsi" w:hAnsiTheme="minorHAnsi" w:cstheme="minorHAnsi"/>
                <w:i/>
                <w:sz w:val="32"/>
                <w:lang w:val="en-GB"/>
              </w:rPr>
            </w:pPr>
          </w:p>
          <w:p w14:paraId="203B281E" w14:textId="77777777" w:rsidR="006E5F0F" w:rsidRPr="00F9476B" w:rsidRDefault="006E5F0F" w:rsidP="006E5F0F">
            <w:pPr>
              <w:ind w:left="138"/>
              <w:jc w:val="center"/>
              <w:rPr>
                <w:lang w:val="en-GB"/>
              </w:rPr>
            </w:pPr>
            <w:r w:rsidRPr="00F9476B">
              <w:rPr>
                <w:lang w:val="en-GB"/>
              </w:rPr>
              <w:drawing>
                <wp:inline distT="0" distB="0" distL="0" distR="0" wp14:anchorId="5572507D" wp14:editId="1D86A88C">
                  <wp:extent cx="295275" cy="295275"/>
                  <wp:effectExtent l="0" t="0" r="0" b="9525"/>
                  <wp:docPr id="2090604410" name="Graphique 2090604410"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187ED9B2"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147B502C" w14:textId="77777777" w:rsidR="00C14E6F" w:rsidRPr="006E5F0F" w:rsidRDefault="00C14E6F" w:rsidP="00C14E6F">
            <w:pPr>
              <w:pStyle w:val="TableParagraph"/>
              <w:ind w:right="309"/>
              <w:rPr>
                <w:rFonts w:asciiTheme="minorHAnsi" w:hAnsiTheme="minorHAnsi" w:cstheme="minorHAnsi"/>
                <w:lang w:val="en-GB"/>
              </w:rPr>
            </w:pPr>
          </w:p>
          <w:p w14:paraId="774A1AAF" w14:textId="77777777" w:rsidR="00C14E6F" w:rsidRPr="000A7368" w:rsidRDefault="00C14E6F" w:rsidP="00C14E6F">
            <w:pPr>
              <w:pStyle w:val="TableParagraph"/>
              <w:ind w:right="309"/>
              <w:rPr>
                <w:rFonts w:asciiTheme="minorHAnsi" w:hAnsiTheme="minorHAnsi" w:cstheme="minorHAnsi"/>
                <w:lang w:val="it-IT"/>
              </w:rPr>
            </w:pPr>
          </w:p>
          <w:p w14:paraId="1E35BD79" w14:textId="2E7F35C0" w:rsidR="00C14E6F" w:rsidRPr="00175BAD" w:rsidRDefault="00C14E6F" w:rsidP="00370FCF">
            <w:pPr>
              <w:pStyle w:val="TableParagraph"/>
              <w:ind w:right="309"/>
              <w:rPr>
                <w:rFonts w:asciiTheme="minorHAnsi" w:hAnsiTheme="minorHAnsi" w:cstheme="minorHAnsi"/>
                <w:lang w:val="es-ES"/>
              </w:rPr>
            </w:pPr>
          </w:p>
        </w:tc>
      </w:tr>
    </w:tbl>
    <w:p w14:paraId="7460AF30" w14:textId="77777777" w:rsidR="00794EB1" w:rsidRPr="00175BAD" w:rsidRDefault="00794EB1">
      <w:pPr>
        <w:rPr>
          <w:rFonts w:asciiTheme="minorHAnsi" w:hAnsiTheme="minorHAnsi" w:cstheme="minorHAnsi"/>
          <w:lang w:val="es-ES"/>
        </w:rPr>
        <w:sectPr w:rsidR="00794EB1" w:rsidRPr="00175BAD" w:rsidSect="00AC3F4F">
          <w:pgSz w:w="16840" w:h="11910" w:orient="landscape"/>
          <w:pgMar w:top="426" w:right="0" w:bottom="760" w:left="0" w:header="0" w:footer="578" w:gutter="0"/>
          <w:cols w:space="720"/>
        </w:sectPr>
      </w:pPr>
    </w:p>
    <w:p w14:paraId="3C2DAED6" w14:textId="77777777" w:rsidR="00794EB1" w:rsidRPr="00175BAD" w:rsidRDefault="00794EB1">
      <w:pPr>
        <w:spacing w:before="2"/>
        <w:rPr>
          <w:rFonts w:asciiTheme="minorHAnsi" w:hAnsiTheme="minorHAnsi" w:cstheme="minorHAnsi"/>
          <w:i/>
          <w:sz w:val="2"/>
          <w:lang w:val="es-ES"/>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4373"/>
        <w:gridCol w:w="3257"/>
        <w:gridCol w:w="4421"/>
      </w:tblGrid>
      <w:tr w:rsidR="00794EB1" w:rsidRPr="00F9476B" w14:paraId="10068713" w14:textId="77777777">
        <w:trPr>
          <w:trHeight w:val="4564"/>
        </w:trPr>
        <w:tc>
          <w:tcPr>
            <w:tcW w:w="3257" w:type="dxa"/>
            <w:shd w:val="clear" w:color="auto" w:fill="FCEFE7"/>
          </w:tcPr>
          <w:p w14:paraId="3F991EE2"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Proposal for a Regulation addressing situations of instrumentalization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field</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 xml:space="preserve">of migration and </w:t>
            </w:r>
            <w:proofErr w:type="gramStart"/>
            <w:r w:rsidRPr="00F95E51">
              <w:rPr>
                <w:rFonts w:asciiTheme="minorHAnsi" w:hAnsiTheme="minorHAnsi" w:cstheme="minorHAnsi"/>
                <w:lang w:val="en-GB"/>
              </w:rPr>
              <w:t>asylum</w:t>
            </w:r>
            <w:proofErr w:type="gramEnd"/>
          </w:p>
          <w:p w14:paraId="7042A774" w14:textId="77777777" w:rsidR="00794EB1" w:rsidRPr="00F95E51" w:rsidRDefault="00794EB1">
            <w:pPr>
              <w:pStyle w:val="TableParagraph"/>
              <w:spacing w:before="10"/>
              <w:ind w:left="0"/>
              <w:rPr>
                <w:rFonts w:asciiTheme="minorHAnsi" w:hAnsiTheme="minorHAnsi" w:cstheme="minorHAnsi"/>
                <w:i/>
                <w:sz w:val="21"/>
                <w:lang w:val="en-GB"/>
              </w:rPr>
            </w:pPr>
          </w:p>
          <w:p w14:paraId="481F07CC"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97B0449" w14:textId="77777777" w:rsidR="00794EB1" w:rsidRPr="00F95E51" w:rsidRDefault="00794EB1">
            <w:pPr>
              <w:pStyle w:val="TableParagraph"/>
              <w:ind w:left="0"/>
              <w:rPr>
                <w:rFonts w:asciiTheme="minorHAnsi" w:hAnsiTheme="minorHAnsi" w:cstheme="minorHAnsi"/>
                <w:i/>
              </w:rPr>
            </w:pPr>
          </w:p>
          <w:p w14:paraId="2F6042EE" w14:textId="77777777" w:rsidR="00794EB1" w:rsidRPr="00F95E51" w:rsidRDefault="0039249D" w:rsidP="002B776A">
            <w:pPr>
              <w:pStyle w:val="TableParagraph"/>
              <w:numPr>
                <w:ilvl w:val="0"/>
                <w:numId w:val="28"/>
              </w:numPr>
              <w:tabs>
                <w:tab w:val="left" w:pos="467"/>
                <w:tab w:val="left" w:pos="468"/>
              </w:tabs>
              <w:ind w:right="601"/>
              <w:rPr>
                <w:rFonts w:asciiTheme="minorHAnsi" w:hAnsiTheme="minorHAnsi" w:cstheme="minorHAnsi"/>
                <w:lang w:val="en-GB"/>
              </w:rPr>
            </w:pPr>
            <w:r w:rsidRPr="00F95E51">
              <w:rPr>
                <w:rFonts w:asciiTheme="minorHAnsi" w:hAnsiTheme="minorHAnsi" w:cstheme="minorHAnsi"/>
                <w:lang w:val="en-GB"/>
              </w:rPr>
              <w:t>Commissioner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Home Affairs, Ylva Johansson</w:t>
            </w:r>
          </w:p>
          <w:p w14:paraId="1AF47935" w14:textId="77777777" w:rsidR="00794EB1" w:rsidRPr="00F95E51" w:rsidRDefault="0039249D" w:rsidP="002B776A">
            <w:pPr>
              <w:pStyle w:val="TableParagraph"/>
              <w:numPr>
                <w:ilvl w:val="0"/>
                <w:numId w:val="28"/>
              </w:numPr>
              <w:tabs>
                <w:tab w:val="left" w:pos="467"/>
                <w:tab w:val="left" w:pos="468"/>
              </w:tabs>
              <w:spacing w:before="1"/>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4"/>
              </w:rPr>
              <w:t xml:space="preserve"> </w:t>
            </w:r>
            <w:r w:rsidRPr="00F95E51">
              <w:rPr>
                <w:rFonts w:asciiTheme="minorHAnsi" w:hAnsiTheme="minorHAnsi" w:cstheme="minorHAnsi"/>
              </w:rPr>
              <w:t>HOME,</w:t>
            </w:r>
            <w:r w:rsidRPr="00F95E51">
              <w:rPr>
                <w:rFonts w:asciiTheme="minorHAnsi" w:hAnsiTheme="minorHAnsi" w:cstheme="minorHAnsi"/>
                <w:spacing w:val="-5"/>
              </w:rPr>
              <w:t xml:space="preserve"> </w:t>
            </w:r>
            <w:proofErr w:type="spellStart"/>
            <w:r w:rsidRPr="00F95E51">
              <w:rPr>
                <w:rFonts w:asciiTheme="minorHAnsi" w:hAnsiTheme="minorHAnsi" w:cstheme="minorHAnsi"/>
              </w:rPr>
              <w:t>Units</w:t>
            </w:r>
            <w:proofErr w:type="spellEnd"/>
            <w:r w:rsidRPr="00F95E51">
              <w:rPr>
                <w:rFonts w:asciiTheme="minorHAnsi" w:hAnsiTheme="minorHAnsi" w:cstheme="minorHAnsi"/>
                <w:spacing w:val="-3"/>
              </w:rPr>
              <w:t xml:space="preserve"> </w:t>
            </w:r>
            <w:r w:rsidRPr="00F95E51">
              <w:rPr>
                <w:rFonts w:asciiTheme="minorHAnsi" w:hAnsiTheme="minorHAnsi" w:cstheme="minorHAnsi"/>
              </w:rPr>
              <w:t>C1-</w:t>
            </w:r>
            <w:r w:rsidRPr="00F95E51">
              <w:rPr>
                <w:rFonts w:asciiTheme="minorHAnsi" w:hAnsiTheme="minorHAnsi" w:cstheme="minorHAnsi"/>
                <w:spacing w:val="-5"/>
              </w:rPr>
              <w:t>C5</w:t>
            </w:r>
          </w:p>
          <w:p w14:paraId="2FDAAA71" w14:textId="77777777" w:rsidR="00794EB1" w:rsidRPr="00F95E51" w:rsidRDefault="0039249D" w:rsidP="002B776A">
            <w:pPr>
              <w:pStyle w:val="TableParagraph"/>
              <w:numPr>
                <w:ilvl w:val="0"/>
                <w:numId w:val="28"/>
              </w:numPr>
              <w:tabs>
                <w:tab w:val="left" w:pos="467"/>
                <w:tab w:val="left" w:pos="468"/>
              </w:tabs>
              <w:ind w:right="790"/>
              <w:rPr>
                <w:rFonts w:asciiTheme="minorHAnsi" w:hAnsiTheme="minorHAnsi" w:cstheme="minorHAnsi"/>
                <w:lang w:val="en-GB"/>
              </w:rPr>
            </w:pPr>
            <w:r w:rsidRPr="00F95E51">
              <w:rPr>
                <w:rFonts w:asciiTheme="minorHAnsi" w:hAnsiTheme="minorHAnsi" w:cstheme="minorHAnsi"/>
                <w:lang w:val="en-GB"/>
              </w:rPr>
              <w:t>DG HOME Director of directorate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Michael </w:t>
            </w:r>
            <w:r w:rsidRPr="00F95E51">
              <w:rPr>
                <w:rFonts w:asciiTheme="minorHAnsi" w:hAnsiTheme="minorHAnsi" w:cstheme="minorHAnsi"/>
                <w:spacing w:val="-2"/>
                <w:lang w:val="en-GB"/>
              </w:rPr>
              <w:t>Shotter</w:t>
            </w:r>
          </w:p>
          <w:p w14:paraId="72C96FC3" w14:textId="77777777" w:rsidR="00794EB1" w:rsidRPr="00F95E51" w:rsidRDefault="0039249D" w:rsidP="002B776A">
            <w:pPr>
              <w:pStyle w:val="TableParagraph"/>
              <w:numPr>
                <w:ilvl w:val="0"/>
                <w:numId w:val="28"/>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EP</w:t>
            </w:r>
            <w:r w:rsidRPr="00F95E51">
              <w:rPr>
                <w:rFonts w:asciiTheme="minorHAnsi" w:hAnsiTheme="minorHAnsi" w:cstheme="minorHAnsi"/>
                <w:spacing w:val="-5"/>
              </w:rPr>
              <w:t xml:space="preserve"> </w:t>
            </w:r>
            <w:r w:rsidRPr="00F95E51">
              <w:rPr>
                <w:rFonts w:asciiTheme="minorHAnsi" w:hAnsiTheme="minorHAnsi" w:cstheme="minorHAnsi"/>
              </w:rPr>
              <w:t>LIBE</w:t>
            </w:r>
            <w:r w:rsidRPr="00F95E51">
              <w:rPr>
                <w:rFonts w:asciiTheme="minorHAnsi" w:hAnsiTheme="minorHAnsi" w:cstheme="minorHAnsi"/>
                <w:spacing w:val="-3"/>
              </w:rPr>
              <w:t xml:space="preserve"> </w:t>
            </w:r>
            <w:proofErr w:type="spellStart"/>
            <w:r w:rsidRPr="00F95E51">
              <w:rPr>
                <w:rFonts w:asciiTheme="minorHAnsi" w:hAnsiTheme="minorHAnsi" w:cstheme="minorHAnsi"/>
              </w:rPr>
              <w:t>Committee</w:t>
            </w:r>
            <w:proofErr w:type="spellEnd"/>
            <w:r w:rsidRPr="00F95E51">
              <w:rPr>
                <w:rFonts w:asciiTheme="minorHAnsi" w:hAnsiTheme="minorHAnsi" w:cstheme="minorHAnsi"/>
                <w:spacing w:val="-2"/>
              </w:rPr>
              <w:t xml:space="preserve"> Chair</w:t>
            </w:r>
          </w:p>
          <w:p w14:paraId="34D18D51" w14:textId="77777777" w:rsidR="00794EB1" w:rsidRPr="00F95E51" w:rsidRDefault="0039249D" w:rsidP="002B776A">
            <w:pPr>
              <w:pStyle w:val="TableParagraph"/>
              <w:numPr>
                <w:ilvl w:val="0"/>
                <w:numId w:val="28"/>
              </w:numPr>
              <w:tabs>
                <w:tab w:val="left" w:pos="467"/>
                <w:tab w:val="left" w:pos="468"/>
              </w:tabs>
              <w:ind w:hanging="361"/>
              <w:rPr>
                <w:rFonts w:asciiTheme="minorHAnsi" w:hAnsiTheme="minorHAnsi" w:cstheme="minorHAnsi"/>
              </w:rPr>
            </w:pPr>
            <w:r w:rsidRPr="00F95E51">
              <w:rPr>
                <w:rFonts w:asciiTheme="minorHAnsi" w:hAnsiTheme="minorHAnsi" w:cstheme="minorHAnsi"/>
              </w:rPr>
              <w:t>Rapporteurs</w:t>
            </w:r>
            <w:r w:rsidRPr="00F95E51">
              <w:rPr>
                <w:rFonts w:asciiTheme="minorHAnsi" w:hAnsiTheme="minorHAnsi" w:cstheme="minorHAnsi"/>
                <w:spacing w:val="-6"/>
              </w:rPr>
              <w:t xml:space="preserve"> </w:t>
            </w:r>
            <w:r w:rsidRPr="00F95E51">
              <w:rPr>
                <w:rFonts w:asciiTheme="minorHAnsi" w:hAnsiTheme="minorHAnsi" w:cstheme="minorHAnsi"/>
              </w:rPr>
              <w:t>and</w:t>
            </w:r>
            <w:r w:rsidRPr="00F95E51">
              <w:rPr>
                <w:rFonts w:asciiTheme="minorHAnsi" w:hAnsiTheme="minorHAnsi" w:cstheme="minorHAnsi"/>
                <w:spacing w:val="-4"/>
              </w:rPr>
              <w:t xml:space="preserve"> </w:t>
            </w:r>
            <w:proofErr w:type="spellStart"/>
            <w:r w:rsidRPr="00F95E51">
              <w:rPr>
                <w:rFonts w:asciiTheme="minorHAnsi" w:hAnsiTheme="minorHAnsi" w:cstheme="minorHAnsi"/>
                <w:spacing w:val="-2"/>
              </w:rPr>
              <w:t>shadows</w:t>
            </w:r>
            <w:proofErr w:type="spellEnd"/>
          </w:p>
          <w:p w14:paraId="66273178" w14:textId="77777777" w:rsidR="00794EB1" w:rsidRPr="00F95E51" w:rsidRDefault="0039249D" w:rsidP="002B776A">
            <w:pPr>
              <w:pStyle w:val="TableParagraph"/>
              <w:numPr>
                <w:ilvl w:val="0"/>
                <w:numId w:val="28"/>
              </w:numPr>
              <w:tabs>
                <w:tab w:val="left" w:pos="467"/>
                <w:tab w:val="left" w:pos="468"/>
              </w:tabs>
              <w:spacing w:before="1"/>
              <w:ind w:hanging="361"/>
              <w:rPr>
                <w:rFonts w:asciiTheme="minorHAnsi" w:hAnsiTheme="minorHAnsi" w:cstheme="minorHAnsi"/>
              </w:rPr>
            </w:pPr>
            <w:proofErr w:type="spellStart"/>
            <w:r w:rsidRPr="00F95E51">
              <w:rPr>
                <w:rFonts w:asciiTheme="minorHAnsi" w:hAnsiTheme="minorHAnsi" w:cstheme="minorHAnsi"/>
              </w:rPr>
              <w:t>Swedish</w:t>
            </w:r>
            <w:proofErr w:type="spellEnd"/>
            <w:r w:rsidRPr="00F95E51">
              <w:rPr>
                <w:rFonts w:asciiTheme="minorHAnsi" w:hAnsiTheme="minorHAnsi" w:cstheme="minorHAnsi"/>
                <w:spacing w:val="-5"/>
              </w:rPr>
              <w:t xml:space="preserve"> </w:t>
            </w:r>
            <w:r w:rsidRPr="00F95E51">
              <w:rPr>
                <w:rFonts w:asciiTheme="minorHAnsi" w:hAnsiTheme="minorHAnsi" w:cstheme="minorHAnsi"/>
              </w:rPr>
              <w:t>Council</w:t>
            </w:r>
            <w:r w:rsidRPr="00F95E51">
              <w:rPr>
                <w:rFonts w:asciiTheme="minorHAnsi" w:hAnsiTheme="minorHAnsi" w:cstheme="minorHAnsi"/>
                <w:spacing w:val="-4"/>
              </w:rPr>
              <w:t xml:space="preserve"> </w:t>
            </w:r>
            <w:proofErr w:type="spellStart"/>
            <w:r w:rsidRPr="00F95E51">
              <w:rPr>
                <w:rFonts w:asciiTheme="minorHAnsi" w:hAnsiTheme="minorHAnsi" w:cstheme="minorHAnsi"/>
                <w:spacing w:val="-2"/>
              </w:rPr>
              <w:t>Presidency</w:t>
            </w:r>
            <w:proofErr w:type="spellEnd"/>
          </w:p>
        </w:tc>
        <w:tc>
          <w:tcPr>
            <w:tcW w:w="4373" w:type="dxa"/>
            <w:shd w:val="clear" w:color="auto" w:fill="FCEFE7"/>
          </w:tcPr>
          <w:p w14:paraId="56812C7C" w14:textId="77777777" w:rsidR="00794EB1" w:rsidRPr="00F95E51" w:rsidRDefault="0039249D">
            <w:pPr>
              <w:pStyle w:val="TableParagraph"/>
              <w:ind w:right="95"/>
              <w:rPr>
                <w:rFonts w:asciiTheme="minorHAnsi" w:hAnsiTheme="minorHAnsi" w:cstheme="minorHAnsi"/>
                <w:lang w:val="en-GB"/>
              </w:rPr>
            </w:pPr>
            <w:r w:rsidRPr="00F95E51">
              <w:rPr>
                <w:rFonts w:asciiTheme="minorHAnsi" w:hAnsiTheme="minorHAnsi" w:cstheme="minorHAnsi"/>
                <w:lang w:val="en-GB"/>
              </w:rPr>
              <w:t>Published.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Analysis</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preparation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 xml:space="preserve">a position paper </w:t>
            </w:r>
            <w:r w:rsidRPr="00AC3F4F">
              <w:rPr>
                <w:rFonts w:asciiTheme="minorHAnsi" w:hAnsiTheme="minorHAnsi" w:cstheme="minorHAnsi"/>
                <w:b/>
                <w:bCs/>
                <w:lang w:val="en-GB"/>
              </w:rPr>
              <w:t>(Q1 2023)</w:t>
            </w:r>
          </w:p>
          <w:p w14:paraId="3BBE84AF" w14:textId="77777777" w:rsidR="00155ABF" w:rsidRPr="00F95E51" w:rsidRDefault="00155ABF">
            <w:pPr>
              <w:pStyle w:val="TableParagraph"/>
              <w:ind w:right="95"/>
              <w:rPr>
                <w:rFonts w:asciiTheme="minorHAnsi" w:hAnsiTheme="minorHAnsi" w:cstheme="minorHAnsi"/>
                <w:lang w:val="en-GB"/>
              </w:rPr>
            </w:pPr>
          </w:p>
          <w:p w14:paraId="24D9B580" w14:textId="77777777" w:rsidR="00155ABF" w:rsidRDefault="00155ABF" w:rsidP="00AC3F4F">
            <w:pPr>
              <w:pStyle w:val="TableParagraph"/>
              <w:ind w:left="0" w:right="95"/>
              <w:jc w:val="both"/>
              <w:rPr>
                <w:rFonts w:asciiTheme="minorHAnsi" w:hAnsiTheme="minorHAnsi" w:cstheme="minorHAnsi"/>
                <w:lang w:val="en-GB"/>
              </w:rPr>
            </w:pPr>
            <w:r w:rsidRPr="00F95E51">
              <w:rPr>
                <w:rFonts w:asciiTheme="minorHAnsi" w:hAnsiTheme="minorHAnsi" w:cstheme="minorHAnsi"/>
                <w:lang w:val="en-GB"/>
              </w:rPr>
              <w:t>A position paper was adopted in March.</w:t>
            </w:r>
          </w:p>
          <w:p w14:paraId="4FE28D37" w14:textId="77777777" w:rsidR="00566EFF" w:rsidRDefault="00566EFF" w:rsidP="00AC3F4F">
            <w:pPr>
              <w:pStyle w:val="TableParagraph"/>
              <w:ind w:left="0" w:right="95"/>
              <w:jc w:val="both"/>
              <w:rPr>
                <w:rFonts w:asciiTheme="minorHAnsi" w:hAnsiTheme="minorHAnsi" w:cstheme="minorHAnsi"/>
                <w:lang w:val="en-GB"/>
              </w:rPr>
            </w:pPr>
          </w:p>
          <w:p w14:paraId="7B71E2F2" w14:textId="62E31107" w:rsidR="00566EFF" w:rsidRDefault="00566EFF" w:rsidP="00AC3F4F">
            <w:pPr>
              <w:pStyle w:val="TableParagraph"/>
              <w:ind w:left="0" w:right="95"/>
              <w:jc w:val="both"/>
              <w:rPr>
                <w:rFonts w:asciiTheme="minorHAnsi" w:hAnsiTheme="minorHAnsi" w:cstheme="minorHAnsi"/>
                <w:lang w:val="en-GB"/>
              </w:rPr>
            </w:pPr>
            <w:r>
              <w:rPr>
                <w:rFonts w:asciiTheme="minorHAnsi" w:hAnsiTheme="minorHAnsi" w:cstheme="minorHAnsi"/>
                <w:lang w:val="en-GB"/>
              </w:rPr>
              <w:t xml:space="preserve">The committee followed the work of the institutions. The Council has published its general approach that suggests </w:t>
            </w:r>
            <w:proofErr w:type="gramStart"/>
            <w:r>
              <w:rPr>
                <w:rFonts w:asciiTheme="minorHAnsi" w:hAnsiTheme="minorHAnsi" w:cstheme="minorHAnsi"/>
                <w:lang w:val="en-GB"/>
              </w:rPr>
              <w:t>to merge</w:t>
            </w:r>
            <w:proofErr w:type="gramEnd"/>
            <w:r>
              <w:rPr>
                <w:rFonts w:asciiTheme="minorHAnsi" w:hAnsiTheme="minorHAnsi" w:cstheme="minorHAnsi"/>
                <w:lang w:val="en-GB"/>
              </w:rPr>
              <w:t xml:space="preserve"> the </w:t>
            </w:r>
            <w:proofErr w:type="spellStart"/>
            <w:r>
              <w:rPr>
                <w:rFonts w:asciiTheme="minorHAnsi" w:hAnsiTheme="minorHAnsi" w:cstheme="minorHAnsi"/>
                <w:lang w:val="en-GB"/>
              </w:rPr>
              <w:t>instrumentalisation</w:t>
            </w:r>
            <w:proofErr w:type="spellEnd"/>
            <w:r>
              <w:rPr>
                <w:rFonts w:asciiTheme="minorHAnsi" w:hAnsiTheme="minorHAnsi" w:cstheme="minorHAnsi"/>
                <w:lang w:val="en-GB"/>
              </w:rPr>
              <w:t xml:space="preserve"> proposal with another proposal from the Pact (Crisis regulation). The committee had a first discussion on this during its meeting in September and the approach should be further examined. In the meantime, the European Parliament has published an assessment of the proposal that is negative. The secretariat has summarised and circulated this paper to the committee. </w:t>
            </w:r>
          </w:p>
          <w:p w14:paraId="1608D8A6" w14:textId="77777777" w:rsidR="009B2908" w:rsidRDefault="009B2908" w:rsidP="00AC3F4F">
            <w:pPr>
              <w:pStyle w:val="TableParagraph"/>
              <w:ind w:left="0" w:right="95"/>
              <w:jc w:val="both"/>
              <w:rPr>
                <w:rFonts w:asciiTheme="minorHAnsi" w:hAnsiTheme="minorHAnsi" w:cstheme="minorHAnsi"/>
                <w:lang w:val="en-GB"/>
              </w:rPr>
            </w:pPr>
          </w:p>
          <w:p w14:paraId="254196EA" w14:textId="61102DCE" w:rsidR="009B2908" w:rsidRDefault="009B2908" w:rsidP="009B2908">
            <w:pPr>
              <w:pStyle w:val="TableParagraph"/>
              <w:ind w:right="95"/>
              <w:jc w:val="both"/>
              <w:rPr>
                <w:rFonts w:asciiTheme="minorHAnsi" w:hAnsiTheme="minorHAnsi" w:cstheme="minorHAnsi"/>
                <w:lang w:val="en-GB"/>
              </w:rPr>
            </w:pPr>
            <w:r>
              <w:rPr>
                <w:rFonts w:asciiTheme="minorHAnsi" w:hAnsiTheme="minorHAnsi" w:cstheme="minorHAnsi"/>
                <w:lang w:val="en-GB"/>
              </w:rPr>
              <w:t xml:space="preserve">Mid-December 2023, when it became clear that the </w:t>
            </w:r>
            <w:proofErr w:type="spellStart"/>
            <w:r>
              <w:rPr>
                <w:rFonts w:asciiTheme="minorHAnsi" w:hAnsiTheme="minorHAnsi" w:cstheme="minorHAnsi"/>
                <w:lang w:val="en-GB"/>
              </w:rPr>
              <w:t>instrumentalisation</w:t>
            </w:r>
            <w:proofErr w:type="spellEnd"/>
            <w:r>
              <w:rPr>
                <w:rFonts w:asciiTheme="minorHAnsi" w:hAnsiTheme="minorHAnsi" w:cstheme="minorHAnsi"/>
                <w:lang w:val="en-GB"/>
              </w:rPr>
              <w:t xml:space="preserve"> proposal would be </w:t>
            </w:r>
            <w:r w:rsidRPr="000A7368">
              <w:rPr>
                <w:rFonts w:asciiTheme="minorHAnsi" w:hAnsiTheme="minorHAnsi" w:cstheme="minorHAnsi"/>
                <w:b/>
                <w:bCs/>
                <w:lang w:val="en-GB"/>
              </w:rPr>
              <w:t>merged with another proposal from the pact</w:t>
            </w:r>
            <w:r>
              <w:rPr>
                <w:rFonts w:asciiTheme="minorHAnsi" w:hAnsiTheme="minorHAnsi" w:cstheme="minorHAnsi"/>
                <w:lang w:val="en-GB"/>
              </w:rPr>
              <w:t xml:space="preserve"> – Crisis regulation – the CCBE has sent an e-mail to key legislators from EC, Commission and Council to reiterate its views: </w:t>
            </w:r>
          </w:p>
          <w:p w14:paraId="0B4BDF28" w14:textId="7B2A6A6B" w:rsidR="009B2908" w:rsidRPr="009B2908" w:rsidRDefault="009B2908" w:rsidP="009B2908">
            <w:pPr>
              <w:pStyle w:val="TableParagraph"/>
              <w:ind w:right="95"/>
              <w:jc w:val="both"/>
              <w:rPr>
                <w:rFonts w:asciiTheme="minorHAnsi" w:hAnsiTheme="minorHAnsi" w:cstheme="minorHAnsi"/>
                <w:lang w:val="en-GB"/>
              </w:rPr>
            </w:pPr>
            <w:r w:rsidRPr="009B2908">
              <w:rPr>
                <w:rFonts w:asciiTheme="minorHAnsi" w:hAnsiTheme="minorHAnsi" w:cstheme="minorHAnsi"/>
                <w:lang w:val="en-GB"/>
              </w:rPr>
              <w:t>-</w:t>
            </w:r>
            <w:r w:rsidRPr="009B2908">
              <w:rPr>
                <w:rFonts w:asciiTheme="minorHAnsi" w:hAnsiTheme="minorHAnsi" w:cstheme="minorHAnsi"/>
                <w:lang w:val="en-GB"/>
              </w:rPr>
              <w:tab/>
              <w:t xml:space="preserve">Cautiousness about the “derogations approach” and about the potential merger of the provisions from the </w:t>
            </w:r>
            <w:proofErr w:type="spellStart"/>
            <w:r w:rsidRPr="009B2908">
              <w:rPr>
                <w:rFonts w:asciiTheme="minorHAnsi" w:hAnsiTheme="minorHAnsi" w:cstheme="minorHAnsi"/>
                <w:lang w:val="en-GB"/>
              </w:rPr>
              <w:t>Instrumentalisation</w:t>
            </w:r>
            <w:proofErr w:type="spellEnd"/>
            <w:r w:rsidRPr="009B2908">
              <w:rPr>
                <w:rFonts w:asciiTheme="minorHAnsi" w:hAnsiTheme="minorHAnsi" w:cstheme="minorHAnsi"/>
                <w:lang w:val="en-GB"/>
              </w:rPr>
              <w:t xml:space="preserve"> regulation into the Crisis Regulation</w:t>
            </w:r>
          </w:p>
          <w:p w14:paraId="55BEDC0B" w14:textId="78BCBAB3" w:rsidR="009B2908" w:rsidRPr="00F95E51" w:rsidRDefault="009B2908" w:rsidP="009B2908">
            <w:pPr>
              <w:pStyle w:val="TableParagraph"/>
              <w:ind w:left="0" w:right="95"/>
              <w:jc w:val="both"/>
              <w:rPr>
                <w:rFonts w:asciiTheme="minorHAnsi" w:hAnsiTheme="minorHAnsi" w:cstheme="minorHAnsi"/>
                <w:lang w:val="en-GB"/>
              </w:rPr>
            </w:pPr>
            <w:r w:rsidRPr="009B2908">
              <w:rPr>
                <w:rFonts w:asciiTheme="minorHAnsi" w:hAnsiTheme="minorHAnsi" w:cstheme="minorHAnsi"/>
                <w:lang w:val="en-GB"/>
              </w:rPr>
              <w:t>-</w:t>
            </w:r>
            <w:r w:rsidRPr="009B2908">
              <w:rPr>
                <w:rFonts w:asciiTheme="minorHAnsi" w:hAnsiTheme="minorHAnsi" w:cstheme="minorHAnsi"/>
                <w:lang w:val="en-GB"/>
              </w:rPr>
              <w:tab/>
              <w:t>Inclusion of the necessary safeguards regarding the right to legal assistance in the Crisis Regulation.</w:t>
            </w:r>
          </w:p>
          <w:p w14:paraId="08A1A8A8" w14:textId="104167CB" w:rsidR="00155ABF" w:rsidRPr="00F95E51" w:rsidRDefault="00155ABF" w:rsidP="00A32798">
            <w:pPr>
              <w:pStyle w:val="TableParagraph"/>
              <w:ind w:left="0" w:right="95"/>
              <w:rPr>
                <w:rFonts w:asciiTheme="minorHAnsi" w:hAnsiTheme="minorHAnsi" w:cstheme="minorHAnsi"/>
                <w:lang w:val="en-GB"/>
              </w:rPr>
            </w:pPr>
          </w:p>
        </w:tc>
        <w:tc>
          <w:tcPr>
            <w:tcW w:w="3257" w:type="dxa"/>
            <w:shd w:val="clear" w:color="auto" w:fill="FCEFE7"/>
          </w:tcPr>
          <w:p w14:paraId="6AE054AD" w14:textId="650ADEED" w:rsidR="00F417CB" w:rsidRPr="00F95E51" w:rsidRDefault="0039249D">
            <w:pPr>
              <w:pStyle w:val="TableParagraph"/>
              <w:ind w:left="105" w:right="94"/>
              <w:jc w:val="both"/>
              <w:rPr>
                <w:rFonts w:asciiTheme="minorHAnsi" w:hAnsiTheme="minorHAnsi" w:cstheme="minorHAnsi"/>
                <w:lang w:val="en-GB"/>
              </w:rPr>
            </w:pPr>
            <w:r w:rsidRPr="00F95E51">
              <w:rPr>
                <w:rFonts w:asciiTheme="minorHAnsi" w:hAnsiTheme="minorHAnsi" w:cstheme="minorHAnsi"/>
                <w:lang w:val="en-GB"/>
              </w:rPr>
              <w:t xml:space="preserve">The paper was adopted in </w:t>
            </w:r>
            <w:r w:rsidRPr="00F95E51">
              <w:rPr>
                <w:rFonts w:asciiTheme="minorHAnsi" w:hAnsiTheme="minorHAnsi" w:cstheme="minorHAnsi"/>
                <w:spacing w:val="-2"/>
                <w:lang w:val="en-GB"/>
              </w:rPr>
              <w:t>February</w:t>
            </w:r>
            <w:r w:rsidRPr="00F95E51">
              <w:rPr>
                <w:rFonts w:asciiTheme="minorHAnsi" w:hAnsiTheme="minorHAnsi" w:cstheme="minorHAnsi"/>
                <w:spacing w:val="-5"/>
                <w:lang w:val="en-GB"/>
              </w:rPr>
              <w:t xml:space="preserve"> </w:t>
            </w:r>
            <w:r w:rsidRPr="00F95E51">
              <w:rPr>
                <w:rFonts w:asciiTheme="minorHAnsi" w:hAnsiTheme="minorHAnsi" w:cstheme="minorHAnsi"/>
                <w:spacing w:val="-2"/>
                <w:lang w:val="en-GB"/>
              </w:rPr>
              <w:t>2023</w:t>
            </w:r>
            <w:r w:rsidR="0086081E">
              <w:rPr>
                <w:rFonts w:asciiTheme="minorHAnsi" w:hAnsiTheme="minorHAnsi" w:cstheme="minorHAnsi"/>
                <w:spacing w:val="-2"/>
                <w:lang w:val="en-GB"/>
              </w:rPr>
              <w:t xml:space="preserve"> and </w:t>
            </w:r>
            <w:r w:rsidRPr="00F95E51">
              <w:rPr>
                <w:rFonts w:asciiTheme="minorHAnsi" w:hAnsiTheme="minorHAnsi" w:cstheme="minorHAnsi"/>
                <w:spacing w:val="-2"/>
                <w:lang w:val="en-GB"/>
              </w:rPr>
              <w:t>circulated</w:t>
            </w:r>
            <w:r w:rsidRPr="00F95E51">
              <w:rPr>
                <w:rFonts w:asciiTheme="minorHAnsi" w:hAnsiTheme="minorHAnsi" w:cstheme="minorHAnsi"/>
                <w:spacing w:val="-7"/>
                <w:lang w:val="en-GB"/>
              </w:rPr>
              <w:t xml:space="preserve"> </w:t>
            </w:r>
            <w:r w:rsidRPr="00F95E51">
              <w:rPr>
                <w:rFonts w:asciiTheme="minorHAnsi" w:hAnsiTheme="minorHAnsi" w:cstheme="minorHAnsi"/>
                <w:spacing w:val="-2"/>
                <w:lang w:val="en-GB"/>
              </w:rPr>
              <w:t xml:space="preserve">to </w:t>
            </w:r>
            <w:r w:rsidRPr="00F95E51">
              <w:rPr>
                <w:rFonts w:asciiTheme="minorHAnsi" w:hAnsiTheme="minorHAnsi" w:cstheme="minorHAnsi"/>
                <w:lang w:val="en-GB"/>
              </w:rPr>
              <w:t xml:space="preserve">the Commission, </w:t>
            </w:r>
            <w:proofErr w:type="gramStart"/>
            <w:r w:rsidRPr="00F95E51">
              <w:rPr>
                <w:rFonts w:asciiTheme="minorHAnsi" w:hAnsiTheme="minorHAnsi" w:cstheme="minorHAnsi"/>
                <w:lang w:val="en-GB"/>
              </w:rPr>
              <w:t>rapporteurs</w:t>
            </w:r>
            <w:proofErr w:type="gramEnd"/>
            <w:r w:rsidRPr="00F95E51">
              <w:rPr>
                <w:rFonts w:asciiTheme="minorHAnsi" w:hAnsiTheme="minorHAnsi" w:cstheme="minorHAnsi"/>
                <w:lang w:val="en-GB"/>
              </w:rPr>
              <w:t xml:space="preserve"> and shadows in the EP and to the Council Presidency. </w:t>
            </w:r>
            <w:proofErr w:type="gramStart"/>
            <w:r w:rsidRPr="00F95E51">
              <w:rPr>
                <w:rFonts w:asciiTheme="minorHAnsi" w:hAnsiTheme="minorHAnsi" w:cstheme="minorHAnsi"/>
                <w:lang w:val="en-GB"/>
              </w:rPr>
              <w:t>Also</w:t>
            </w:r>
            <w:proofErr w:type="gramEnd"/>
            <w:r w:rsidRPr="00F95E51">
              <w:rPr>
                <w:rFonts w:asciiTheme="minorHAnsi" w:hAnsiTheme="minorHAnsi" w:cstheme="minorHAnsi"/>
                <w:lang w:val="en-GB"/>
              </w:rPr>
              <w:t xml:space="preserve"> to </w:t>
            </w:r>
            <w:r w:rsidRPr="00F95E51">
              <w:rPr>
                <w:rFonts w:asciiTheme="minorHAnsi" w:hAnsiTheme="minorHAnsi" w:cstheme="minorHAnsi"/>
                <w:spacing w:val="-2"/>
                <w:lang w:val="en-GB"/>
              </w:rPr>
              <w:t>rapporteurs</w:t>
            </w:r>
            <w:r w:rsidRPr="00F95E51">
              <w:rPr>
                <w:rFonts w:asciiTheme="minorHAnsi" w:hAnsiTheme="minorHAnsi" w:cstheme="minorHAnsi"/>
                <w:spacing w:val="-9"/>
                <w:lang w:val="en-GB"/>
              </w:rPr>
              <w:t xml:space="preserve"> </w:t>
            </w:r>
            <w:r w:rsidRPr="00F95E51">
              <w:rPr>
                <w:rFonts w:asciiTheme="minorHAnsi" w:hAnsiTheme="minorHAnsi" w:cstheme="minorHAnsi"/>
                <w:spacing w:val="-2"/>
                <w:lang w:val="en-GB"/>
              </w:rPr>
              <w:t>of</w:t>
            </w:r>
            <w:r w:rsidRPr="00F95E51">
              <w:rPr>
                <w:rFonts w:asciiTheme="minorHAnsi" w:hAnsiTheme="minorHAnsi" w:cstheme="minorHAnsi"/>
                <w:spacing w:val="-10"/>
                <w:lang w:val="en-GB"/>
              </w:rPr>
              <w:t xml:space="preserve"> </w:t>
            </w:r>
            <w:r w:rsidRPr="00F95E51">
              <w:rPr>
                <w:rFonts w:asciiTheme="minorHAnsi" w:hAnsiTheme="minorHAnsi" w:cstheme="minorHAnsi"/>
                <w:spacing w:val="-2"/>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spacing w:val="-2"/>
                <w:lang w:val="en-GB"/>
              </w:rPr>
              <w:t>NPMA</w:t>
            </w:r>
            <w:r w:rsidRPr="00F95E51">
              <w:rPr>
                <w:rFonts w:asciiTheme="minorHAnsi" w:hAnsiTheme="minorHAnsi" w:cstheme="minorHAnsi"/>
                <w:spacing w:val="-7"/>
                <w:lang w:val="en-GB"/>
              </w:rPr>
              <w:t xml:space="preserve"> </w:t>
            </w:r>
            <w:r w:rsidRPr="00F95E51">
              <w:rPr>
                <w:rFonts w:asciiTheme="minorHAnsi" w:hAnsiTheme="minorHAnsi" w:cstheme="minorHAnsi"/>
                <w:spacing w:val="-2"/>
                <w:lang w:val="en-GB"/>
              </w:rPr>
              <w:t>files</w:t>
            </w:r>
            <w:r w:rsidRPr="00F95E51">
              <w:rPr>
                <w:rFonts w:asciiTheme="minorHAnsi" w:hAnsiTheme="minorHAnsi" w:cstheme="minorHAnsi"/>
                <w:spacing w:val="-7"/>
                <w:lang w:val="en-GB"/>
              </w:rPr>
              <w:t xml:space="preserve"> </w:t>
            </w:r>
            <w:r w:rsidRPr="00F95E51">
              <w:rPr>
                <w:rFonts w:asciiTheme="minorHAnsi" w:hAnsiTheme="minorHAnsi" w:cstheme="minorHAnsi"/>
                <w:spacing w:val="-2"/>
                <w:lang w:val="en-GB"/>
              </w:rPr>
              <w:t xml:space="preserve">that </w:t>
            </w:r>
            <w:r w:rsidRPr="00F95E51">
              <w:rPr>
                <w:rFonts w:asciiTheme="minorHAnsi" w:hAnsiTheme="minorHAnsi" w:cstheme="minorHAnsi"/>
                <w:lang w:val="en-GB"/>
              </w:rPr>
              <w:t xml:space="preserve">are impacted by the </w:t>
            </w:r>
            <w:proofErr w:type="spellStart"/>
            <w:r w:rsidRPr="00F95E51">
              <w:rPr>
                <w:rFonts w:asciiTheme="minorHAnsi" w:hAnsiTheme="minorHAnsi" w:cstheme="minorHAnsi"/>
                <w:lang w:val="en-GB"/>
              </w:rPr>
              <w:t>Instrumentalisation</w:t>
            </w:r>
            <w:proofErr w:type="spellEnd"/>
            <w:r w:rsidRPr="00F95E51">
              <w:rPr>
                <w:rFonts w:asciiTheme="minorHAnsi" w:hAnsiTheme="minorHAnsi" w:cstheme="minorHAnsi"/>
                <w:lang w:val="en-GB"/>
              </w:rPr>
              <w:t xml:space="preserve"> proposal.</w:t>
            </w:r>
          </w:p>
          <w:p w14:paraId="70B831CC" w14:textId="77777777" w:rsidR="00F417CB" w:rsidRPr="00F95E51" w:rsidRDefault="00F417CB">
            <w:pPr>
              <w:pStyle w:val="TableParagraph"/>
              <w:ind w:left="105" w:right="94"/>
              <w:jc w:val="both"/>
              <w:rPr>
                <w:rFonts w:asciiTheme="minorHAnsi" w:hAnsiTheme="minorHAnsi" w:cstheme="minorHAnsi"/>
                <w:lang w:val="en-GB"/>
              </w:rPr>
            </w:pPr>
          </w:p>
          <w:p w14:paraId="3CCFE343" w14:textId="5783FFA1" w:rsidR="00794EB1" w:rsidRPr="00F95E51" w:rsidRDefault="0087050E">
            <w:pPr>
              <w:pStyle w:val="TableParagraph"/>
              <w:ind w:left="105" w:right="94"/>
              <w:jc w:val="both"/>
              <w:rPr>
                <w:rFonts w:asciiTheme="minorHAnsi" w:hAnsiTheme="minorHAnsi" w:cstheme="minorHAnsi"/>
                <w:lang w:val="en-GB"/>
              </w:rPr>
            </w:pPr>
            <w:r w:rsidRPr="00F95E51">
              <w:rPr>
                <w:rFonts w:asciiTheme="minorHAnsi" w:hAnsiTheme="minorHAnsi" w:cstheme="minorHAnsi"/>
                <w:lang w:val="en-GB"/>
              </w:rPr>
              <w:t xml:space="preserve">On </w:t>
            </w:r>
            <w:r w:rsidRPr="002A0F58">
              <w:rPr>
                <w:rFonts w:asciiTheme="minorHAnsi" w:hAnsiTheme="minorHAnsi" w:cstheme="minorHAnsi"/>
                <w:b/>
                <w:bCs/>
                <w:lang w:val="en-GB"/>
              </w:rPr>
              <w:t>21 April</w:t>
            </w:r>
            <w:r w:rsidRPr="00F95E51">
              <w:rPr>
                <w:rFonts w:asciiTheme="minorHAnsi" w:hAnsiTheme="minorHAnsi" w:cstheme="minorHAnsi"/>
                <w:lang w:val="en-GB"/>
              </w:rPr>
              <w:t>, a</w:t>
            </w:r>
            <w:r w:rsidR="00F417CB" w:rsidRPr="00F95E51">
              <w:rPr>
                <w:rFonts w:asciiTheme="minorHAnsi" w:hAnsiTheme="minorHAnsi" w:cstheme="minorHAnsi"/>
                <w:lang w:val="en-GB"/>
              </w:rPr>
              <w:t xml:space="preserve"> meeting took place between the CCBE and DG HOME unit C3 in charge of the file, during which, the CCBE presented its position and lobbied for improvements. There seems to be plans to drop the proposal as a separate file and include it in the Crisis Regulation (one of the files from the New Pact). Thus, the file needs to be monitored and potential lobbying actions adopted accordingly.</w:t>
            </w:r>
          </w:p>
        </w:tc>
        <w:tc>
          <w:tcPr>
            <w:tcW w:w="4421" w:type="dxa"/>
            <w:shd w:val="clear" w:color="auto" w:fill="FCEFE7"/>
          </w:tcPr>
          <w:p w14:paraId="130DB5DC" w14:textId="6B66BF50" w:rsidR="00F417CB" w:rsidRPr="00F95E51" w:rsidRDefault="00F417CB" w:rsidP="00F417CB">
            <w:pPr>
              <w:pStyle w:val="TableParagraph"/>
              <w:ind w:right="309"/>
              <w:rPr>
                <w:rFonts w:asciiTheme="minorHAnsi" w:hAnsiTheme="minorHAnsi" w:cstheme="minorHAnsi"/>
                <w:lang w:val="en-GB"/>
              </w:rPr>
            </w:pPr>
          </w:p>
        </w:tc>
      </w:tr>
      <w:tr w:rsidR="00794EB1" w:rsidRPr="00F9476B" w14:paraId="5A282BBA" w14:textId="77777777">
        <w:trPr>
          <w:trHeight w:val="2416"/>
        </w:trPr>
        <w:tc>
          <w:tcPr>
            <w:tcW w:w="3257" w:type="dxa"/>
            <w:shd w:val="clear" w:color="auto" w:fill="FDF9F8"/>
          </w:tcPr>
          <w:p w14:paraId="6578A8AF" w14:textId="77777777" w:rsidR="00794EB1" w:rsidRPr="00F95E51" w:rsidRDefault="0039249D">
            <w:pPr>
              <w:pStyle w:val="TableParagraph"/>
              <w:ind w:right="168"/>
              <w:rPr>
                <w:rFonts w:asciiTheme="minorHAnsi" w:hAnsiTheme="minorHAnsi" w:cstheme="minorHAnsi"/>
                <w:lang w:val="en-GB"/>
              </w:rPr>
            </w:pPr>
            <w:r w:rsidRPr="00F95E51">
              <w:rPr>
                <w:rFonts w:asciiTheme="minorHAnsi" w:hAnsiTheme="minorHAnsi" w:cstheme="minorHAnsi"/>
                <w:lang w:val="en-GB"/>
              </w:rPr>
              <w:lastRenderedPageBreak/>
              <w:t xml:space="preserve">Proposal for a long-term </w:t>
            </w:r>
            <w:proofErr w:type="gramStart"/>
            <w:r w:rsidRPr="00F95E51">
              <w:rPr>
                <w:rFonts w:asciiTheme="minorHAnsi" w:hAnsiTheme="minorHAnsi" w:cstheme="minorHAnsi"/>
                <w:lang w:val="en-GB"/>
              </w:rPr>
              <w:t>residents</w:t>
            </w:r>
            <w:proofErr w:type="gramEnd"/>
            <w:r w:rsidRPr="00F95E51">
              <w:rPr>
                <w:rFonts w:asciiTheme="minorHAnsi" w:hAnsiTheme="minorHAnsi" w:cstheme="minorHAnsi"/>
                <w:spacing w:val="-13"/>
                <w:lang w:val="en-GB"/>
              </w:rPr>
              <w:t xml:space="preserve"> </w:t>
            </w:r>
            <w:r w:rsidRPr="00F95E51">
              <w:rPr>
                <w:rFonts w:asciiTheme="minorHAnsi" w:hAnsiTheme="minorHAnsi" w:cstheme="minorHAnsi"/>
                <w:lang w:val="en-GB"/>
              </w:rPr>
              <w:t>directive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recast</w:t>
            </w:r>
          </w:p>
          <w:p w14:paraId="60EC3809" w14:textId="77777777" w:rsidR="00794EB1" w:rsidRPr="00F95E51" w:rsidRDefault="00794EB1">
            <w:pPr>
              <w:pStyle w:val="TableParagraph"/>
              <w:spacing w:before="12"/>
              <w:ind w:left="0"/>
              <w:rPr>
                <w:rFonts w:asciiTheme="minorHAnsi" w:hAnsiTheme="minorHAnsi" w:cstheme="minorHAnsi"/>
                <w:i/>
                <w:sz w:val="21"/>
                <w:lang w:val="en-GB"/>
              </w:rPr>
            </w:pPr>
          </w:p>
          <w:p w14:paraId="612E91C7"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529B5755" w14:textId="77777777" w:rsidR="00794EB1" w:rsidRPr="00F95E51" w:rsidRDefault="00794EB1">
            <w:pPr>
              <w:pStyle w:val="TableParagraph"/>
              <w:ind w:left="0"/>
              <w:rPr>
                <w:rFonts w:asciiTheme="minorHAnsi" w:hAnsiTheme="minorHAnsi" w:cstheme="minorHAnsi"/>
                <w:i/>
                <w:lang w:val="en-GB"/>
              </w:rPr>
            </w:pPr>
          </w:p>
          <w:p w14:paraId="2C724221" w14:textId="77777777" w:rsidR="00794EB1" w:rsidRPr="00F95E51" w:rsidRDefault="0039249D">
            <w:pPr>
              <w:pStyle w:val="TableParagraph"/>
              <w:tabs>
                <w:tab w:val="left" w:pos="467"/>
              </w:tabs>
              <w:ind w:left="467" w:right="183"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Commission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HOME,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Unit C2 &amp; DG GROW, Unit D1)</w:t>
            </w:r>
          </w:p>
        </w:tc>
        <w:tc>
          <w:tcPr>
            <w:tcW w:w="4373" w:type="dxa"/>
            <w:shd w:val="clear" w:color="auto" w:fill="FDF9F8"/>
          </w:tcPr>
          <w:p w14:paraId="639D2DDE" w14:textId="77777777" w:rsidR="00794EB1" w:rsidRPr="00F95E51" w:rsidRDefault="0039249D" w:rsidP="00AC3F4F">
            <w:pPr>
              <w:pStyle w:val="TableParagraph"/>
              <w:ind w:right="120"/>
              <w:jc w:val="both"/>
              <w:rPr>
                <w:rFonts w:asciiTheme="minorHAnsi" w:hAnsiTheme="minorHAnsi" w:cstheme="minorHAnsi"/>
                <w:lang w:val="en-GB"/>
              </w:rPr>
            </w:pPr>
            <w:r w:rsidRPr="00F95E51">
              <w:rPr>
                <w:rFonts w:asciiTheme="minorHAnsi" w:hAnsiTheme="minorHAnsi" w:cstheme="minorHAnsi"/>
                <w:lang w:val="en-GB"/>
              </w:rPr>
              <w:t>Published.</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Preparation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memo/analysis</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of Article 17(4) regarding recognition of qualifications and its impact on EU Lawyers directive. On this basis, potentially a position paper/comments could be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drafted if needed. </w:t>
            </w:r>
            <w:r w:rsidRPr="00AC3F4F">
              <w:rPr>
                <w:rFonts w:asciiTheme="minorHAnsi" w:hAnsiTheme="minorHAnsi" w:cstheme="minorHAnsi"/>
                <w:b/>
                <w:bCs/>
                <w:lang w:val="en-GB"/>
              </w:rPr>
              <w:t>(Q1 2023)</w:t>
            </w:r>
          </w:p>
          <w:p w14:paraId="5439BFB8" w14:textId="77777777" w:rsidR="0087050E" w:rsidRPr="00F95E51" w:rsidRDefault="0087050E" w:rsidP="00AC3F4F">
            <w:pPr>
              <w:pStyle w:val="TableParagraph"/>
              <w:ind w:right="120"/>
              <w:jc w:val="both"/>
              <w:rPr>
                <w:rFonts w:asciiTheme="minorHAnsi" w:hAnsiTheme="minorHAnsi" w:cstheme="minorHAnsi"/>
                <w:lang w:val="en-GB"/>
              </w:rPr>
            </w:pPr>
          </w:p>
          <w:p w14:paraId="500139E1" w14:textId="34E28E7D" w:rsidR="0087050E" w:rsidRDefault="0087050E" w:rsidP="00AC3F4F">
            <w:pPr>
              <w:pStyle w:val="TableParagraph"/>
              <w:ind w:right="120"/>
              <w:jc w:val="both"/>
              <w:rPr>
                <w:rFonts w:asciiTheme="minorHAnsi" w:hAnsiTheme="minorHAnsi" w:cstheme="minorHAnsi"/>
                <w:lang w:val="en-GB"/>
              </w:rPr>
            </w:pPr>
            <w:r w:rsidRPr="00F95E51">
              <w:rPr>
                <w:rFonts w:asciiTheme="minorHAnsi" w:hAnsiTheme="minorHAnsi" w:cstheme="minorHAnsi"/>
                <w:lang w:val="en-GB"/>
              </w:rPr>
              <w:t xml:space="preserve">An internal memo was prepared by a </w:t>
            </w:r>
            <w:proofErr w:type="gramStart"/>
            <w:r w:rsidRPr="00F95E51">
              <w:rPr>
                <w:rFonts w:asciiTheme="minorHAnsi" w:hAnsiTheme="minorHAnsi" w:cstheme="minorHAnsi"/>
                <w:lang w:val="en-GB"/>
              </w:rPr>
              <w:t>Migration experts</w:t>
            </w:r>
            <w:proofErr w:type="gramEnd"/>
            <w:r w:rsidRPr="00F95E51">
              <w:rPr>
                <w:rFonts w:asciiTheme="minorHAnsi" w:hAnsiTheme="minorHAnsi" w:cstheme="minorHAnsi"/>
                <w:lang w:val="en-GB"/>
              </w:rPr>
              <w:t xml:space="preserve">, EU Lawyers expert and the Secretariat. A meeting with DG HOME Unit in charge of the proposal took place on </w:t>
            </w:r>
            <w:r w:rsidRPr="00AC3F4F">
              <w:rPr>
                <w:rFonts w:asciiTheme="minorHAnsi" w:hAnsiTheme="minorHAnsi" w:cstheme="minorHAnsi"/>
                <w:b/>
                <w:bCs/>
                <w:lang w:val="en-GB"/>
              </w:rPr>
              <w:t>21</w:t>
            </w:r>
            <w:r w:rsidR="00AC3F4F" w:rsidRPr="00AC3F4F">
              <w:rPr>
                <w:rFonts w:asciiTheme="minorHAnsi" w:hAnsiTheme="minorHAnsi" w:cstheme="minorHAnsi"/>
                <w:b/>
                <w:bCs/>
                <w:vertAlign w:val="superscript"/>
                <w:lang w:val="en-GB"/>
              </w:rPr>
              <w:t>st</w:t>
            </w:r>
            <w:r w:rsidR="00AC3F4F">
              <w:rPr>
                <w:rFonts w:asciiTheme="minorHAnsi" w:hAnsiTheme="minorHAnsi" w:cstheme="minorHAnsi"/>
                <w:b/>
                <w:bCs/>
                <w:lang w:val="en-GB"/>
              </w:rPr>
              <w:t xml:space="preserve"> </w:t>
            </w:r>
            <w:r w:rsidRPr="00AC3F4F">
              <w:rPr>
                <w:rFonts w:asciiTheme="minorHAnsi" w:hAnsiTheme="minorHAnsi" w:cstheme="minorHAnsi"/>
                <w:b/>
                <w:bCs/>
                <w:lang w:val="en-GB"/>
              </w:rPr>
              <w:t>April</w:t>
            </w:r>
            <w:r w:rsidRPr="00F95E51">
              <w:rPr>
                <w:rFonts w:asciiTheme="minorHAnsi" w:hAnsiTheme="minorHAnsi" w:cstheme="minorHAnsi"/>
                <w:lang w:val="en-GB"/>
              </w:rPr>
              <w:t xml:space="preserve">. Building on this and further analysis, a paper was prepared for approval during the Plenary Session </w:t>
            </w:r>
            <w:r w:rsidRPr="00AC3F4F">
              <w:rPr>
                <w:rFonts w:asciiTheme="minorHAnsi" w:hAnsiTheme="minorHAnsi" w:cstheme="minorHAnsi"/>
                <w:b/>
                <w:bCs/>
                <w:lang w:val="en-GB"/>
              </w:rPr>
              <w:t>in June</w:t>
            </w:r>
            <w:r w:rsidRPr="00F95E51">
              <w:rPr>
                <w:rFonts w:asciiTheme="minorHAnsi" w:hAnsiTheme="minorHAnsi" w:cstheme="minorHAnsi"/>
                <w:lang w:val="en-GB"/>
              </w:rPr>
              <w:t xml:space="preserve"> (« CCBE preliminary comments »).</w:t>
            </w:r>
          </w:p>
          <w:p w14:paraId="785574EE" w14:textId="77777777" w:rsidR="00CF36D2" w:rsidRDefault="00CF36D2" w:rsidP="00AC3F4F">
            <w:pPr>
              <w:pStyle w:val="TableParagraph"/>
              <w:ind w:right="120"/>
              <w:jc w:val="both"/>
              <w:rPr>
                <w:rFonts w:asciiTheme="minorHAnsi" w:hAnsiTheme="minorHAnsi" w:cstheme="minorHAnsi"/>
                <w:lang w:val="en-GB"/>
              </w:rPr>
            </w:pPr>
          </w:p>
          <w:p w14:paraId="540B3339" w14:textId="423EB461" w:rsidR="00CF36D2" w:rsidRPr="00F95E51" w:rsidRDefault="00CF36D2" w:rsidP="00AC3F4F">
            <w:pPr>
              <w:pStyle w:val="TableParagraph"/>
              <w:ind w:right="120"/>
              <w:jc w:val="both"/>
              <w:rPr>
                <w:rFonts w:asciiTheme="minorHAnsi" w:hAnsiTheme="minorHAnsi" w:cstheme="minorHAnsi"/>
                <w:lang w:val="en-GB"/>
              </w:rPr>
            </w:pPr>
            <w:r>
              <w:rPr>
                <w:rFonts w:asciiTheme="minorHAnsi" w:hAnsiTheme="minorHAnsi" w:cstheme="minorHAnsi"/>
                <w:lang w:val="en-GB"/>
              </w:rPr>
              <w:t xml:space="preserve">Due to the lack of consensus, the approval of the paper was postponed. The paper was amended to suggest a compromise and it was ultimately adopted on </w:t>
            </w:r>
            <w:r w:rsidRPr="00AC3F4F">
              <w:rPr>
                <w:rFonts w:asciiTheme="minorHAnsi" w:hAnsiTheme="minorHAnsi" w:cstheme="minorHAnsi"/>
                <w:b/>
                <w:bCs/>
                <w:lang w:val="en-GB"/>
              </w:rPr>
              <w:t>26</w:t>
            </w:r>
            <w:r w:rsidRPr="00AC3F4F">
              <w:rPr>
                <w:rFonts w:asciiTheme="minorHAnsi" w:hAnsiTheme="minorHAnsi" w:cstheme="minorHAnsi"/>
                <w:b/>
                <w:bCs/>
                <w:vertAlign w:val="superscript"/>
                <w:lang w:val="en-GB"/>
              </w:rPr>
              <w:t>th</w:t>
            </w:r>
            <w:r w:rsidRPr="00AC3F4F">
              <w:rPr>
                <w:rFonts w:asciiTheme="minorHAnsi" w:hAnsiTheme="minorHAnsi" w:cstheme="minorHAnsi"/>
                <w:b/>
                <w:bCs/>
                <w:lang w:val="en-GB"/>
              </w:rPr>
              <w:t xml:space="preserve"> July</w:t>
            </w:r>
            <w:r>
              <w:rPr>
                <w:rFonts w:asciiTheme="minorHAnsi" w:hAnsiTheme="minorHAnsi" w:cstheme="minorHAnsi"/>
                <w:lang w:val="en-GB"/>
              </w:rPr>
              <w:t xml:space="preserve"> by electronic vote.</w:t>
            </w:r>
          </w:p>
          <w:p w14:paraId="24116844" w14:textId="77777777" w:rsidR="0087050E" w:rsidRPr="00F95E51" w:rsidRDefault="0087050E" w:rsidP="00AC3F4F">
            <w:pPr>
              <w:pStyle w:val="TableParagraph"/>
              <w:ind w:right="120"/>
              <w:jc w:val="both"/>
              <w:rPr>
                <w:rFonts w:asciiTheme="minorHAnsi" w:hAnsiTheme="minorHAnsi" w:cstheme="minorHAnsi"/>
                <w:lang w:val="en-GB"/>
              </w:rPr>
            </w:pPr>
          </w:p>
          <w:p w14:paraId="3F0BB11E" w14:textId="77777777" w:rsidR="0087050E" w:rsidRDefault="0087050E" w:rsidP="00AC3F4F">
            <w:pPr>
              <w:pStyle w:val="TableParagraph"/>
              <w:ind w:right="120"/>
              <w:jc w:val="both"/>
              <w:rPr>
                <w:rFonts w:asciiTheme="minorHAnsi" w:hAnsiTheme="minorHAnsi" w:cstheme="minorHAnsi"/>
                <w:lang w:val="en-GB"/>
              </w:rPr>
            </w:pPr>
            <w:r w:rsidRPr="00F95E51">
              <w:rPr>
                <w:rFonts w:asciiTheme="minorHAnsi" w:hAnsiTheme="minorHAnsi" w:cstheme="minorHAnsi"/>
                <w:lang w:val="en-GB"/>
              </w:rPr>
              <w:t>Further analysis of this complicated topic should be undertaken together with EU Lawyers committe</w:t>
            </w:r>
            <w:r w:rsidR="001D31EB" w:rsidRPr="00F95E51">
              <w:rPr>
                <w:rFonts w:asciiTheme="minorHAnsi" w:hAnsiTheme="minorHAnsi" w:cstheme="minorHAnsi"/>
                <w:lang w:val="en-GB"/>
              </w:rPr>
              <w:t>e</w:t>
            </w:r>
            <w:r w:rsidRPr="00F95E51">
              <w:rPr>
                <w:rFonts w:asciiTheme="minorHAnsi" w:hAnsiTheme="minorHAnsi" w:cstheme="minorHAnsi"/>
                <w:lang w:val="en-GB"/>
              </w:rPr>
              <w:t xml:space="preserve"> and perhaps external experts. </w:t>
            </w:r>
            <w:r w:rsidR="001D31EB" w:rsidRPr="00F95E51">
              <w:rPr>
                <w:rFonts w:asciiTheme="minorHAnsi" w:hAnsiTheme="minorHAnsi" w:cstheme="minorHAnsi"/>
                <w:lang w:val="en-GB"/>
              </w:rPr>
              <w:t>It would be good to continue the dialogue with the Commission.</w:t>
            </w:r>
          </w:p>
          <w:p w14:paraId="2196401F" w14:textId="77777777" w:rsidR="00CF36D2" w:rsidRDefault="00CF36D2" w:rsidP="00AC3F4F">
            <w:pPr>
              <w:pStyle w:val="TableParagraph"/>
              <w:ind w:right="120"/>
              <w:jc w:val="both"/>
              <w:rPr>
                <w:rFonts w:asciiTheme="minorHAnsi" w:hAnsiTheme="minorHAnsi" w:cstheme="minorHAnsi"/>
                <w:lang w:val="en-GB"/>
              </w:rPr>
            </w:pPr>
          </w:p>
          <w:p w14:paraId="0630F812" w14:textId="3C1134A7" w:rsidR="00CF36D2" w:rsidRDefault="00CF36D2" w:rsidP="00AC3F4F">
            <w:pPr>
              <w:pStyle w:val="TableParagraph"/>
              <w:ind w:right="120"/>
              <w:jc w:val="both"/>
              <w:rPr>
                <w:rFonts w:asciiTheme="minorHAnsi" w:hAnsiTheme="minorHAnsi" w:cstheme="minorHAnsi"/>
                <w:lang w:val="en-GB"/>
              </w:rPr>
            </w:pPr>
            <w:r>
              <w:rPr>
                <w:rFonts w:asciiTheme="minorHAnsi" w:hAnsiTheme="minorHAnsi" w:cstheme="minorHAnsi"/>
                <w:lang w:val="en-GB"/>
              </w:rPr>
              <w:t xml:space="preserve">The committee– JHA Counsellors examined a presidency compromise text on </w:t>
            </w:r>
            <w:r w:rsidRPr="00AC3F4F">
              <w:rPr>
                <w:rFonts w:asciiTheme="minorHAnsi" w:hAnsiTheme="minorHAnsi" w:cstheme="minorHAnsi"/>
                <w:b/>
                <w:bCs/>
                <w:lang w:val="en-GB"/>
              </w:rPr>
              <w:t>31</w:t>
            </w:r>
            <w:r w:rsidRPr="00AC3F4F">
              <w:rPr>
                <w:rFonts w:asciiTheme="minorHAnsi" w:hAnsiTheme="minorHAnsi" w:cstheme="minorHAnsi"/>
                <w:b/>
                <w:bCs/>
                <w:vertAlign w:val="superscript"/>
                <w:lang w:val="en-GB"/>
              </w:rPr>
              <w:t>st</w:t>
            </w:r>
            <w:r w:rsidRPr="00AC3F4F">
              <w:rPr>
                <w:rFonts w:asciiTheme="minorHAnsi" w:hAnsiTheme="minorHAnsi" w:cstheme="minorHAnsi"/>
                <w:b/>
                <w:bCs/>
                <w:lang w:val="en-GB"/>
              </w:rPr>
              <w:t xml:space="preserve"> October</w:t>
            </w:r>
            <w:r>
              <w:rPr>
                <w:rFonts w:asciiTheme="minorHAnsi" w:hAnsiTheme="minorHAnsi" w:cstheme="minorHAnsi"/>
                <w:lang w:val="en-GB"/>
              </w:rPr>
              <w:t xml:space="preserve">. When available, the text will be </w:t>
            </w:r>
            <w:proofErr w:type="gramStart"/>
            <w:r>
              <w:rPr>
                <w:rFonts w:asciiTheme="minorHAnsi" w:hAnsiTheme="minorHAnsi" w:cstheme="minorHAnsi"/>
                <w:lang w:val="en-GB"/>
              </w:rPr>
              <w:t>analysed</w:t>
            </w:r>
            <w:proofErr w:type="gramEnd"/>
            <w:r>
              <w:rPr>
                <w:rFonts w:asciiTheme="minorHAnsi" w:hAnsiTheme="minorHAnsi" w:cstheme="minorHAnsi"/>
                <w:lang w:val="en-GB"/>
              </w:rPr>
              <w:t xml:space="preserve"> and further lobbying steps will be decided.</w:t>
            </w:r>
          </w:p>
          <w:p w14:paraId="45D9817E" w14:textId="77777777" w:rsidR="006514DC" w:rsidRDefault="006514DC" w:rsidP="00AC3F4F">
            <w:pPr>
              <w:pStyle w:val="TableParagraph"/>
              <w:ind w:right="120"/>
              <w:jc w:val="both"/>
              <w:rPr>
                <w:rFonts w:asciiTheme="minorHAnsi" w:hAnsiTheme="minorHAnsi" w:cstheme="minorHAnsi"/>
                <w:lang w:val="en-GB"/>
              </w:rPr>
            </w:pPr>
          </w:p>
          <w:p w14:paraId="0E331DD1" w14:textId="62776BBD" w:rsidR="006514DC" w:rsidRPr="006514DC" w:rsidRDefault="006514DC" w:rsidP="00D526DB">
            <w:pPr>
              <w:pStyle w:val="TableParagraph"/>
              <w:ind w:right="120"/>
              <w:jc w:val="both"/>
              <w:rPr>
                <w:rFonts w:asciiTheme="minorHAnsi" w:hAnsiTheme="minorHAnsi" w:cstheme="minorHAnsi"/>
                <w:bCs/>
                <w:lang w:val="en-US"/>
              </w:rPr>
            </w:pPr>
            <w:r w:rsidRPr="006514DC">
              <w:rPr>
                <w:rFonts w:asciiTheme="minorHAnsi" w:hAnsiTheme="minorHAnsi" w:cstheme="minorHAnsi"/>
                <w:lang w:val="en-GB"/>
              </w:rPr>
              <w:t xml:space="preserve">Since the adoption of its paper on this file - </w:t>
            </w:r>
            <w:r w:rsidRPr="006514DC">
              <w:rPr>
                <w:rFonts w:asciiTheme="minorHAnsi" w:hAnsiTheme="minorHAnsi" w:cstheme="minorHAnsi"/>
                <w:bCs/>
                <w:lang w:val="en-US"/>
              </w:rPr>
              <w:t xml:space="preserve">CCBE preliminary comments on Article 17(4) of the proposal for a Long-Term Residents Directive (recast) - on 27.07.2023, </w:t>
            </w:r>
            <w:r w:rsidRPr="006514DC">
              <w:rPr>
                <w:rFonts w:asciiTheme="minorHAnsi" w:hAnsiTheme="minorHAnsi" w:cstheme="minorHAnsi"/>
                <w:lang w:val="en-GB"/>
              </w:rPr>
              <w:t xml:space="preserve">the </w:t>
            </w:r>
            <w:r w:rsidRPr="006514DC">
              <w:rPr>
                <w:rFonts w:asciiTheme="minorHAnsi" w:hAnsiTheme="minorHAnsi" w:cstheme="minorHAnsi"/>
                <w:lang w:val="en-GB"/>
              </w:rPr>
              <w:lastRenderedPageBreak/>
              <w:t xml:space="preserve">Migration Committee </w:t>
            </w:r>
            <w:r>
              <w:rPr>
                <w:rFonts w:asciiTheme="minorHAnsi" w:hAnsiTheme="minorHAnsi" w:cstheme="minorHAnsi"/>
                <w:lang w:val="en-GB"/>
              </w:rPr>
              <w:t xml:space="preserve">continued to monitor the work of the Council on the file and </w:t>
            </w:r>
            <w:r w:rsidRPr="006514DC">
              <w:rPr>
                <w:rFonts w:asciiTheme="minorHAnsi" w:hAnsiTheme="minorHAnsi" w:cstheme="minorHAnsi"/>
                <w:lang w:val="en-GB"/>
              </w:rPr>
              <w:t xml:space="preserve">undertook lobbying efforts towards key stakeholders. For instance, </w:t>
            </w:r>
            <w:r w:rsidRPr="006514DC">
              <w:rPr>
                <w:rFonts w:asciiTheme="minorHAnsi" w:hAnsiTheme="minorHAnsi" w:cstheme="minorHAnsi"/>
                <w:bCs/>
                <w:lang w:val="en-US"/>
              </w:rPr>
              <w:t xml:space="preserve">as there was a meeting of the relevant Council working party in September, the Secretariat made sure that the CCBE’s comments were received by the persons in charge of the file at the Council. </w:t>
            </w:r>
          </w:p>
          <w:p w14:paraId="7746EF2D" w14:textId="4F9558E2" w:rsidR="00ED5DED" w:rsidRPr="000A7368" w:rsidRDefault="006514DC" w:rsidP="00D526DB">
            <w:pPr>
              <w:pStyle w:val="TableParagraph"/>
              <w:ind w:right="120"/>
              <w:jc w:val="both"/>
              <w:rPr>
                <w:rFonts w:asciiTheme="minorHAnsi" w:hAnsiTheme="minorHAnsi" w:cstheme="minorHAnsi"/>
                <w:lang w:val="en-GB"/>
              </w:rPr>
            </w:pPr>
            <w:r w:rsidRPr="006514DC">
              <w:rPr>
                <w:rFonts w:asciiTheme="minorHAnsi" w:hAnsiTheme="minorHAnsi" w:cstheme="minorHAnsi"/>
                <w:bCs/>
                <w:lang w:val="en-US"/>
              </w:rPr>
              <w:t>The file was also discussed by the Migration Committee during a meeting in December and a</w:t>
            </w:r>
            <w:proofErr w:type="spellStart"/>
            <w:r w:rsidRPr="006514DC">
              <w:rPr>
                <w:rFonts w:asciiTheme="minorHAnsi" w:hAnsiTheme="minorHAnsi" w:cstheme="minorHAnsi"/>
                <w:lang w:val="en-GB"/>
              </w:rPr>
              <w:t>fter</w:t>
            </w:r>
            <w:proofErr w:type="spellEnd"/>
            <w:r w:rsidRPr="006514DC">
              <w:rPr>
                <w:rFonts w:asciiTheme="minorHAnsi" w:hAnsiTheme="minorHAnsi" w:cstheme="minorHAnsi"/>
                <w:lang w:val="en-GB"/>
              </w:rPr>
              <w:t xml:space="preserve"> the institutions adopted their respective positions, in December, the Secretariat prepared a comparison of these positions and asked delegations for comments. These comments were </w:t>
            </w:r>
            <w:r w:rsidRPr="00ED5DED">
              <w:rPr>
                <w:rFonts w:asciiTheme="minorHAnsi" w:hAnsiTheme="minorHAnsi" w:cstheme="minorHAnsi"/>
                <w:lang w:val="en-GB"/>
              </w:rPr>
              <w:t>discussed by the Migration Committee during its meeting on 2</w:t>
            </w:r>
            <w:r w:rsidRPr="00ED5DED">
              <w:rPr>
                <w:rFonts w:asciiTheme="minorHAnsi" w:hAnsiTheme="minorHAnsi" w:cstheme="minorHAnsi"/>
                <w:vertAlign w:val="superscript"/>
                <w:lang w:val="en-GB"/>
              </w:rPr>
              <w:t>nd</w:t>
            </w:r>
            <w:r w:rsidRPr="00ED5DED">
              <w:rPr>
                <w:rFonts w:asciiTheme="minorHAnsi" w:hAnsiTheme="minorHAnsi" w:cstheme="minorHAnsi"/>
                <w:lang w:val="en-GB"/>
              </w:rPr>
              <w:t xml:space="preserve"> February 2024 and based on them,</w:t>
            </w:r>
            <w:r w:rsidR="00ED5DED" w:rsidRPr="000A7368">
              <w:rPr>
                <w:rFonts w:asciiTheme="minorHAnsi" w:hAnsiTheme="minorHAnsi" w:cstheme="minorHAnsi"/>
                <w:lang w:val="en-GB"/>
              </w:rPr>
              <w:t xml:space="preserve"> a paper was drafted.</w:t>
            </w:r>
            <w:r w:rsidRPr="00ED5DED">
              <w:rPr>
                <w:rFonts w:asciiTheme="minorHAnsi" w:hAnsiTheme="minorHAnsi" w:cstheme="minorHAnsi"/>
                <w:lang w:val="en-GB"/>
              </w:rPr>
              <w:t xml:space="preserve"> </w:t>
            </w:r>
            <w:r w:rsidR="00ED5DED" w:rsidRPr="000A7368">
              <w:rPr>
                <w:rFonts w:asciiTheme="minorHAnsi" w:hAnsiTheme="minorHAnsi" w:cstheme="minorHAnsi"/>
                <w:lang w:val="en-GB"/>
              </w:rPr>
              <w:t xml:space="preserve">The paper reiterated the points made in the CCBE preliminary comments with additional remarks regarding respective positions of the EU institutions. The CCBE recalled that Member States are competent to set their own rules </w:t>
            </w:r>
            <w:proofErr w:type="gramStart"/>
            <w:r w:rsidR="00ED5DED" w:rsidRPr="000A7368">
              <w:rPr>
                <w:rFonts w:asciiTheme="minorHAnsi" w:hAnsiTheme="minorHAnsi" w:cstheme="minorHAnsi"/>
                <w:lang w:val="en-GB"/>
              </w:rPr>
              <w:t>with regard to</w:t>
            </w:r>
            <w:proofErr w:type="gramEnd"/>
            <w:r w:rsidR="00ED5DED" w:rsidRPr="000A7368">
              <w:rPr>
                <w:rFonts w:asciiTheme="minorHAnsi" w:hAnsiTheme="minorHAnsi" w:cstheme="minorHAnsi"/>
                <w:lang w:val="en-GB"/>
              </w:rPr>
              <w:t xml:space="preserve"> access to the legal profession, and the recognition of qualifications of third-country nationals. The comments were sent to the key persons involved in trialogues on 28</w:t>
            </w:r>
            <w:r w:rsidR="00ED5DED" w:rsidRPr="000A7368">
              <w:rPr>
                <w:rFonts w:asciiTheme="minorHAnsi" w:hAnsiTheme="minorHAnsi" w:cstheme="minorHAnsi"/>
                <w:vertAlign w:val="superscript"/>
                <w:lang w:val="en-GB"/>
              </w:rPr>
              <w:t>th</w:t>
            </w:r>
            <w:r w:rsidR="00ED5DED" w:rsidRPr="000A7368">
              <w:rPr>
                <w:rFonts w:asciiTheme="minorHAnsi" w:hAnsiTheme="minorHAnsi" w:cstheme="minorHAnsi"/>
                <w:lang w:val="en-GB"/>
              </w:rPr>
              <w:t xml:space="preserve"> February.  </w:t>
            </w:r>
          </w:p>
          <w:p w14:paraId="5E0E73E6" w14:textId="77777777" w:rsidR="00ED5DED" w:rsidRPr="000A7368" w:rsidRDefault="00ED5DED" w:rsidP="00D526DB">
            <w:pPr>
              <w:pStyle w:val="TableParagraph"/>
              <w:ind w:right="120"/>
              <w:jc w:val="both"/>
              <w:rPr>
                <w:rFonts w:asciiTheme="minorHAnsi" w:hAnsiTheme="minorHAnsi" w:cstheme="minorHAnsi"/>
                <w:lang w:val="en-GB"/>
              </w:rPr>
            </w:pPr>
          </w:p>
          <w:p w14:paraId="5A0B85EF" w14:textId="67885945" w:rsidR="006514DC" w:rsidRPr="00ED5DED" w:rsidRDefault="00ED5DED" w:rsidP="00D526DB">
            <w:pPr>
              <w:pStyle w:val="TableParagraph"/>
              <w:ind w:right="120"/>
              <w:jc w:val="both"/>
              <w:rPr>
                <w:rFonts w:asciiTheme="minorHAnsi" w:hAnsiTheme="minorHAnsi" w:cstheme="minorHAnsi"/>
                <w:lang w:val="en-US"/>
              </w:rPr>
            </w:pPr>
            <w:r w:rsidRPr="000A7368">
              <w:rPr>
                <w:rFonts w:asciiTheme="minorHAnsi" w:hAnsiTheme="minorHAnsi" w:cstheme="minorHAnsi"/>
                <w:lang w:val="en-GB"/>
              </w:rPr>
              <w:t xml:space="preserve">In March, the CCBE has learnt </w:t>
            </w:r>
            <w:proofErr w:type="gramStart"/>
            <w:r w:rsidRPr="000A7368">
              <w:rPr>
                <w:rFonts w:asciiTheme="minorHAnsi" w:hAnsiTheme="minorHAnsi" w:cstheme="minorHAnsi"/>
                <w:lang w:val="en-GB"/>
              </w:rPr>
              <w:t xml:space="preserve">that </w:t>
            </w:r>
            <w:r w:rsidRPr="00ED5DED">
              <w:rPr>
                <w:rFonts w:asciiTheme="minorHAnsi" w:hAnsiTheme="minorHAnsi" w:cstheme="minorHAnsi"/>
                <w:lang w:val="en-US"/>
              </w:rPr>
              <w:t>,</w:t>
            </w:r>
            <w:proofErr w:type="gramEnd"/>
            <w:r w:rsidRPr="00ED5DED">
              <w:rPr>
                <w:rFonts w:asciiTheme="minorHAnsi" w:hAnsiTheme="minorHAnsi" w:cstheme="minorHAnsi"/>
                <w:lang w:val="en-US"/>
              </w:rPr>
              <w:t xml:space="preserve"> the Belgian Presidency of the Council decided </w:t>
            </w:r>
            <w:r w:rsidRPr="00ED5DED">
              <w:rPr>
                <w:rFonts w:asciiTheme="minorHAnsi" w:hAnsiTheme="minorHAnsi" w:cstheme="minorHAnsi"/>
                <w:u w:val="single"/>
                <w:lang w:val="en-US"/>
              </w:rPr>
              <w:t>not</w:t>
            </w:r>
            <w:r w:rsidRPr="00ED5DED">
              <w:rPr>
                <w:rFonts w:asciiTheme="minorHAnsi" w:hAnsiTheme="minorHAnsi" w:cstheme="minorHAnsi"/>
                <w:lang w:val="en-US"/>
              </w:rPr>
              <w:t xml:space="preserve"> to move forward with further negotiations on the LTRD. Therefore, the file will not be adopted during this legislative </w:t>
            </w:r>
            <w:proofErr w:type="gramStart"/>
            <w:r w:rsidRPr="00ED5DED">
              <w:rPr>
                <w:rFonts w:asciiTheme="minorHAnsi" w:hAnsiTheme="minorHAnsi" w:cstheme="minorHAnsi"/>
                <w:lang w:val="en-US"/>
              </w:rPr>
              <w:t>term</w:t>
            </w:r>
            <w:proofErr w:type="gramEnd"/>
            <w:r w:rsidRPr="00ED5DED">
              <w:rPr>
                <w:rFonts w:asciiTheme="minorHAnsi" w:hAnsiTheme="minorHAnsi" w:cstheme="minorHAnsi"/>
                <w:lang w:val="en-US"/>
              </w:rPr>
              <w:t xml:space="preserve"> and it will be up to the future Presidencies to decide whether/when to resume work on the recast proposal, possibly in 2025 (but it is not certain at this stage).</w:t>
            </w:r>
          </w:p>
          <w:p w14:paraId="365FB532" w14:textId="405386A8" w:rsidR="006514DC" w:rsidRPr="000A7368" w:rsidRDefault="006514DC" w:rsidP="00AC3F4F">
            <w:pPr>
              <w:pStyle w:val="TableParagraph"/>
              <w:ind w:right="120"/>
              <w:jc w:val="both"/>
              <w:rPr>
                <w:rFonts w:asciiTheme="minorHAnsi" w:hAnsiTheme="minorHAnsi" w:cstheme="minorHAnsi"/>
                <w:lang w:val="en-US"/>
              </w:rPr>
            </w:pPr>
          </w:p>
        </w:tc>
        <w:tc>
          <w:tcPr>
            <w:tcW w:w="3257" w:type="dxa"/>
            <w:shd w:val="clear" w:color="auto" w:fill="FDF9F8"/>
          </w:tcPr>
          <w:p w14:paraId="2E218C1E" w14:textId="5FA45006" w:rsidR="00F975FB" w:rsidRDefault="00F975FB" w:rsidP="00AC3F4F">
            <w:pPr>
              <w:pStyle w:val="TableParagraph"/>
              <w:ind w:left="105" w:right="120"/>
              <w:jc w:val="both"/>
              <w:rPr>
                <w:rFonts w:asciiTheme="minorHAnsi" w:hAnsiTheme="minorHAnsi" w:cstheme="minorHAnsi"/>
                <w:lang w:val="en-GB"/>
              </w:rPr>
            </w:pPr>
            <w:r w:rsidRPr="00F95E51">
              <w:rPr>
                <w:rFonts w:asciiTheme="minorHAnsi" w:hAnsiTheme="minorHAnsi" w:cstheme="minorHAnsi"/>
                <w:lang w:val="en-GB"/>
              </w:rPr>
              <w:lastRenderedPageBreak/>
              <w:t xml:space="preserve">A meeting with DG HOME Unit in charge of the proposal took place on </w:t>
            </w:r>
            <w:r w:rsidRPr="00AC3F4F">
              <w:rPr>
                <w:rFonts w:asciiTheme="minorHAnsi" w:hAnsiTheme="minorHAnsi" w:cstheme="minorHAnsi"/>
                <w:b/>
                <w:bCs/>
                <w:lang w:val="en-GB"/>
              </w:rPr>
              <w:t>21</w:t>
            </w:r>
            <w:r w:rsidR="00AC3F4F">
              <w:rPr>
                <w:rFonts w:asciiTheme="minorHAnsi" w:hAnsiTheme="minorHAnsi" w:cstheme="minorHAnsi"/>
                <w:b/>
                <w:bCs/>
                <w:lang w:val="en-GB"/>
              </w:rPr>
              <w:t xml:space="preserve"> </w:t>
            </w:r>
            <w:r w:rsidRPr="00AC3F4F">
              <w:rPr>
                <w:rFonts w:asciiTheme="minorHAnsi" w:hAnsiTheme="minorHAnsi" w:cstheme="minorHAnsi"/>
                <w:b/>
                <w:bCs/>
                <w:lang w:val="en-GB"/>
              </w:rPr>
              <w:t>April</w:t>
            </w:r>
            <w:r w:rsidRPr="00F95E51">
              <w:rPr>
                <w:rFonts w:asciiTheme="minorHAnsi" w:hAnsiTheme="minorHAnsi" w:cstheme="minorHAnsi"/>
                <w:lang w:val="en-GB"/>
              </w:rPr>
              <w:t>.</w:t>
            </w:r>
          </w:p>
          <w:p w14:paraId="6438C939" w14:textId="77777777" w:rsidR="00347F36" w:rsidRDefault="00347F36" w:rsidP="00AC3F4F">
            <w:pPr>
              <w:pStyle w:val="TableParagraph"/>
              <w:ind w:left="105" w:right="120"/>
              <w:jc w:val="both"/>
              <w:rPr>
                <w:rFonts w:asciiTheme="minorHAnsi" w:hAnsiTheme="minorHAnsi" w:cstheme="minorHAnsi"/>
                <w:lang w:val="en-GB"/>
              </w:rPr>
            </w:pPr>
          </w:p>
          <w:p w14:paraId="10B70467" w14:textId="15A5E9C6" w:rsidR="00347F36" w:rsidRPr="00F95E51" w:rsidRDefault="00347F36" w:rsidP="00AC3F4F">
            <w:pPr>
              <w:pStyle w:val="TableParagraph"/>
              <w:ind w:left="105" w:right="120"/>
              <w:jc w:val="both"/>
              <w:rPr>
                <w:rFonts w:asciiTheme="minorHAnsi" w:hAnsiTheme="minorHAnsi" w:cstheme="minorHAnsi"/>
                <w:lang w:val="en-GB"/>
              </w:rPr>
            </w:pPr>
            <w:r>
              <w:rPr>
                <w:rFonts w:asciiTheme="minorHAnsi" w:hAnsiTheme="minorHAnsi" w:cstheme="minorHAnsi"/>
                <w:lang w:val="en-GB"/>
              </w:rPr>
              <w:t xml:space="preserve">The </w:t>
            </w:r>
            <w:r w:rsidR="00CF36D2">
              <w:rPr>
                <w:rFonts w:asciiTheme="minorHAnsi" w:hAnsiTheme="minorHAnsi" w:cstheme="minorHAnsi"/>
                <w:lang w:val="en-GB"/>
              </w:rPr>
              <w:t xml:space="preserve">CCBE </w:t>
            </w:r>
            <w:r>
              <w:rPr>
                <w:rFonts w:asciiTheme="minorHAnsi" w:hAnsiTheme="minorHAnsi" w:cstheme="minorHAnsi"/>
                <w:lang w:val="en-GB"/>
              </w:rPr>
              <w:t xml:space="preserve">paper </w:t>
            </w:r>
            <w:r w:rsidR="00CF36D2">
              <w:rPr>
                <w:rFonts w:asciiTheme="minorHAnsi" w:hAnsiTheme="minorHAnsi" w:cstheme="minorHAnsi"/>
                <w:lang w:val="en-GB"/>
              </w:rPr>
              <w:t xml:space="preserve">adopted in </w:t>
            </w:r>
            <w:r w:rsidR="00CF36D2" w:rsidRPr="0086081E">
              <w:rPr>
                <w:rFonts w:asciiTheme="minorHAnsi" w:hAnsiTheme="minorHAnsi" w:cstheme="minorHAnsi"/>
                <w:b/>
                <w:bCs/>
                <w:lang w:val="en-GB"/>
              </w:rPr>
              <w:t xml:space="preserve">July </w:t>
            </w:r>
            <w:r>
              <w:rPr>
                <w:rFonts w:asciiTheme="minorHAnsi" w:hAnsiTheme="minorHAnsi" w:cstheme="minorHAnsi"/>
                <w:lang w:val="en-GB"/>
              </w:rPr>
              <w:t xml:space="preserve">was circulated to the </w:t>
            </w:r>
            <w:r w:rsidR="000E6909">
              <w:rPr>
                <w:rFonts w:asciiTheme="minorHAnsi" w:hAnsiTheme="minorHAnsi" w:cstheme="minorHAnsi"/>
                <w:lang w:val="en-GB"/>
              </w:rPr>
              <w:t>Commissioner</w:t>
            </w:r>
            <w:r>
              <w:rPr>
                <w:rFonts w:asciiTheme="minorHAnsi" w:hAnsiTheme="minorHAnsi" w:cstheme="minorHAnsi"/>
                <w:lang w:val="en-GB"/>
              </w:rPr>
              <w:t xml:space="preserve"> Johansson, EC Unit C2, the Council Working Party on Integration, Migration and Expulsion (Admission) and the Parliament (rapporteur and shadows) on </w:t>
            </w:r>
            <w:r w:rsidRPr="00AC3F4F">
              <w:rPr>
                <w:rFonts w:asciiTheme="minorHAnsi" w:hAnsiTheme="minorHAnsi" w:cstheme="minorHAnsi"/>
                <w:b/>
                <w:bCs/>
                <w:lang w:val="en-GB"/>
              </w:rPr>
              <w:t>27</w:t>
            </w:r>
            <w:r w:rsidRPr="00AC3F4F">
              <w:rPr>
                <w:rFonts w:asciiTheme="minorHAnsi" w:hAnsiTheme="minorHAnsi" w:cstheme="minorHAnsi"/>
                <w:b/>
                <w:bCs/>
                <w:vertAlign w:val="superscript"/>
                <w:lang w:val="en-GB"/>
              </w:rPr>
              <w:t>th</w:t>
            </w:r>
            <w:r w:rsidRPr="00AC3F4F">
              <w:rPr>
                <w:rFonts w:asciiTheme="minorHAnsi" w:hAnsiTheme="minorHAnsi" w:cstheme="minorHAnsi"/>
                <w:b/>
                <w:bCs/>
                <w:lang w:val="en-GB"/>
              </w:rPr>
              <w:t xml:space="preserve"> July 2023</w:t>
            </w:r>
            <w:r>
              <w:rPr>
                <w:rFonts w:asciiTheme="minorHAnsi" w:hAnsiTheme="minorHAnsi" w:cstheme="minorHAnsi"/>
                <w:lang w:val="en-GB"/>
              </w:rPr>
              <w:t xml:space="preserve">. It was resent to the Council WP on </w:t>
            </w:r>
            <w:r w:rsidRPr="00AC3F4F">
              <w:rPr>
                <w:rFonts w:asciiTheme="minorHAnsi" w:hAnsiTheme="minorHAnsi" w:cstheme="minorHAnsi"/>
                <w:b/>
                <w:bCs/>
                <w:lang w:val="en-GB"/>
              </w:rPr>
              <w:t>11</w:t>
            </w:r>
            <w:r w:rsidRPr="00AC3F4F">
              <w:rPr>
                <w:rFonts w:asciiTheme="minorHAnsi" w:hAnsiTheme="minorHAnsi" w:cstheme="minorHAnsi"/>
                <w:b/>
                <w:bCs/>
                <w:vertAlign w:val="superscript"/>
                <w:lang w:val="en-GB"/>
              </w:rPr>
              <w:t>th</w:t>
            </w:r>
            <w:r w:rsidRPr="00AC3F4F">
              <w:rPr>
                <w:rFonts w:asciiTheme="minorHAnsi" w:hAnsiTheme="minorHAnsi" w:cstheme="minorHAnsi"/>
                <w:b/>
                <w:bCs/>
                <w:lang w:val="en-GB"/>
              </w:rPr>
              <w:t xml:space="preserve"> September</w:t>
            </w:r>
            <w:r>
              <w:rPr>
                <w:rFonts w:asciiTheme="minorHAnsi" w:hAnsiTheme="minorHAnsi" w:cstheme="minorHAnsi"/>
                <w:lang w:val="en-GB"/>
              </w:rPr>
              <w:t xml:space="preserve"> as according to its agenda, the WP had to discuss the proposal few days later. </w:t>
            </w:r>
          </w:p>
        </w:tc>
        <w:tc>
          <w:tcPr>
            <w:tcW w:w="4421" w:type="dxa"/>
            <w:shd w:val="clear" w:color="auto" w:fill="FDF9F8"/>
          </w:tcPr>
          <w:p w14:paraId="58309099" w14:textId="1F4C28DC" w:rsidR="00347F36" w:rsidRPr="00175BAD" w:rsidRDefault="00347F36" w:rsidP="006E5F0F">
            <w:pPr>
              <w:pStyle w:val="TableParagraph"/>
              <w:ind w:left="0"/>
              <w:rPr>
                <w:rFonts w:asciiTheme="minorHAnsi" w:hAnsiTheme="minorHAnsi" w:cstheme="minorHAnsi"/>
                <w:lang w:val="de-DE"/>
              </w:rPr>
            </w:pPr>
          </w:p>
        </w:tc>
      </w:tr>
      <w:tr w:rsidR="0079151F" w:rsidRPr="00F9476B" w14:paraId="48525050" w14:textId="77777777">
        <w:trPr>
          <w:trHeight w:val="2416"/>
        </w:trPr>
        <w:tc>
          <w:tcPr>
            <w:tcW w:w="3257" w:type="dxa"/>
            <w:shd w:val="clear" w:color="auto" w:fill="FDF9F8"/>
          </w:tcPr>
          <w:p w14:paraId="694AA00E" w14:textId="7EA00F26" w:rsidR="0079151F" w:rsidRPr="00F95E51" w:rsidRDefault="005A6E03">
            <w:pPr>
              <w:pStyle w:val="TableParagraph"/>
              <w:ind w:right="168"/>
              <w:rPr>
                <w:rFonts w:asciiTheme="minorHAnsi" w:hAnsiTheme="minorHAnsi" w:cstheme="minorHAnsi"/>
                <w:lang w:val="en-GB"/>
              </w:rPr>
            </w:pPr>
            <w:r w:rsidRPr="005A6E03">
              <w:rPr>
                <w:rFonts w:asciiTheme="minorHAnsi" w:hAnsiTheme="minorHAnsi" w:cstheme="minorHAnsi"/>
                <w:lang w:val="en-GB"/>
              </w:rPr>
              <w:lastRenderedPageBreak/>
              <w:t>Directive on preventing and countering the facilitation of unauthorised entry, transit and stay in the EU (so called “Anti-Smuggling Directive”)</w:t>
            </w:r>
          </w:p>
        </w:tc>
        <w:tc>
          <w:tcPr>
            <w:tcW w:w="4373" w:type="dxa"/>
            <w:shd w:val="clear" w:color="auto" w:fill="FDF9F8"/>
          </w:tcPr>
          <w:p w14:paraId="040BA79C" w14:textId="77777777" w:rsidR="0079151F" w:rsidRDefault="0079151F" w:rsidP="0079151F">
            <w:pPr>
              <w:pStyle w:val="TableParagraph"/>
              <w:ind w:right="120"/>
              <w:rPr>
                <w:rFonts w:asciiTheme="minorHAnsi" w:hAnsiTheme="minorHAnsi" w:cstheme="minorHAnsi"/>
                <w:lang w:val="en-GB"/>
              </w:rPr>
            </w:pPr>
            <w:r w:rsidRPr="0079151F">
              <w:rPr>
                <w:rFonts w:asciiTheme="minorHAnsi" w:hAnsiTheme="minorHAnsi" w:cstheme="minorHAnsi"/>
                <w:lang w:val="en-GB"/>
              </w:rPr>
              <w:t>In November 2023, the Commission published a proposal for a new Anti-Smuggling Directive. The Migration Committee has discussed this proposal during its meeting of 2</w:t>
            </w:r>
            <w:r w:rsidRPr="0079151F">
              <w:rPr>
                <w:rFonts w:asciiTheme="minorHAnsi" w:hAnsiTheme="minorHAnsi" w:cstheme="minorHAnsi"/>
                <w:vertAlign w:val="superscript"/>
                <w:lang w:val="en-GB"/>
              </w:rPr>
              <w:t>nd</w:t>
            </w:r>
            <w:r w:rsidRPr="0079151F">
              <w:rPr>
                <w:rFonts w:asciiTheme="minorHAnsi" w:hAnsiTheme="minorHAnsi" w:cstheme="minorHAnsi"/>
                <w:lang w:val="en-GB"/>
              </w:rPr>
              <w:t xml:space="preserve"> February and considered that the CCBE should prepare a position paper.  The reason why the proposal is concerning is the risk of intimidation / chilling effect or even criminalisation of lawyers </w:t>
            </w:r>
            <w:proofErr w:type="gramStart"/>
            <w:r w:rsidRPr="0079151F">
              <w:rPr>
                <w:rFonts w:asciiTheme="minorHAnsi" w:hAnsiTheme="minorHAnsi" w:cstheme="minorHAnsi"/>
                <w:lang w:val="en-GB"/>
              </w:rPr>
              <w:t>providing assistance to</w:t>
            </w:r>
            <w:proofErr w:type="gramEnd"/>
            <w:r w:rsidRPr="0079151F">
              <w:rPr>
                <w:rFonts w:asciiTheme="minorHAnsi" w:hAnsiTheme="minorHAnsi" w:cstheme="minorHAnsi"/>
                <w:lang w:val="en-GB"/>
              </w:rPr>
              <w:t xml:space="preserve"> migrants. </w:t>
            </w:r>
          </w:p>
          <w:p w14:paraId="25B44E59" w14:textId="26A69789" w:rsidR="0079151F" w:rsidRDefault="0079151F" w:rsidP="0079151F">
            <w:pPr>
              <w:pStyle w:val="TableParagraph"/>
              <w:ind w:right="120"/>
              <w:rPr>
                <w:rFonts w:asciiTheme="minorHAnsi" w:hAnsiTheme="minorHAnsi" w:cstheme="minorHAnsi"/>
                <w:lang w:val="en-GB"/>
              </w:rPr>
            </w:pPr>
            <w:r>
              <w:rPr>
                <w:rFonts w:asciiTheme="minorHAnsi" w:hAnsiTheme="minorHAnsi" w:cstheme="minorHAnsi"/>
                <w:lang w:val="en-GB"/>
              </w:rPr>
              <w:t>T</w:t>
            </w:r>
            <w:r w:rsidRPr="0079151F">
              <w:rPr>
                <w:rFonts w:asciiTheme="minorHAnsi" w:hAnsiTheme="minorHAnsi" w:cstheme="minorHAnsi"/>
                <w:lang w:val="en-GB"/>
              </w:rPr>
              <w:t>he preparation of the CCBE position paper is ongoing</w:t>
            </w:r>
            <w:r>
              <w:rPr>
                <w:rFonts w:asciiTheme="minorHAnsi" w:hAnsiTheme="minorHAnsi" w:cstheme="minorHAnsi"/>
                <w:lang w:val="en-GB"/>
              </w:rPr>
              <w:t xml:space="preserve"> and the paper will be present for approval by delegations during the Plenary Session in May. </w:t>
            </w:r>
          </w:p>
          <w:p w14:paraId="4A5454F1" w14:textId="77777777" w:rsidR="0079151F" w:rsidRDefault="0079151F" w:rsidP="0079151F">
            <w:pPr>
              <w:pStyle w:val="TableParagraph"/>
              <w:ind w:right="120"/>
              <w:rPr>
                <w:rFonts w:asciiTheme="minorHAnsi" w:hAnsiTheme="minorHAnsi" w:cstheme="minorHAnsi"/>
                <w:lang w:val="en-GB"/>
              </w:rPr>
            </w:pPr>
          </w:p>
          <w:p w14:paraId="72070821" w14:textId="77777777" w:rsidR="0079151F" w:rsidRPr="0079151F" w:rsidRDefault="0079151F" w:rsidP="0079151F">
            <w:pPr>
              <w:pStyle w:val="TableParagraph"/>
              <w:ind w:right="120"/>
              <w:rPr>
                <w:rFonts w:asciiTheme="minorHAnsi" w:hAnsiTheme="minorHAnsi" w:cstheme="minorHAnsi"/>
                <w:lang w:val="en-GB"/>
              </w:rPr>
            </w:pPr>
          </w:p>
          <w:p w14:paraId="6EEB1E16" w14:textId="77777777" w:rsidR="0079151F" w:rsidRPr="00F95E51" w:rsidRDefault="0079151F" w:rsidP="00AC3F4F">
            <w:pPr>
              <w:pStyle w:val="TableParagraph"/>
              <w:ind w:right="120"/>
              <w:jc w:val="both"/>
              <w:rPr>
                <w:rFonts w:asciiTheme="minorHAnsi" w:hAnsiTheme="minorHAnsi" w:cstheme="minorHAnsi"/>
                <w:lang w:val="en-GB"/>
              </w:rPr>
            </w:pPr>
          </w:p>
        </w:tc>
        <w:tc>
          <w:tcPr>
            <w:tcW w:w="3257" w:type="dxa"/>
            <w:shd w:val="clear" w:color="auto" w:fill="FDF9F8"/>
          </w:tcPr>
          <w:p w14:paraId="400EE6B5" w14:textId="10C19FF1" w:rsidR="0079151F" w:rsidRPr="0079151F" w:rsidRDefault="0079151F" w:rsidP="0079151F">
            <w:pPr>
              <w:pStyle w:val="TableParagraph"/>
              <w:ind w:left="105" w:right="120"/>
              <w:rPr>
                <w:rFonts w:asciiTheme="minorHAnsi" w:hAnsiTheme="minorHAnsi" w:cstheme="minorHAnsi"/>
                <w:lang w:val="en-GB"/>
              </w:rPr>
            </w:pPr>
            <w:r w:rsidRPr="0079151F">
              <w:rPr>
                <w:rFonts w:asciiTheme="minorHAnsi" w:hAnsiTheme="minorHAnsi" w:cstheme="minorHAnsi"/>
                <w:lang w:val="en-GB"/>
              </w:rPr>
              <w:t xml:space="preserve">On 13 February, Legal Advisor, Anna </w:t>
            </w:r>
            <w:proofErr w:type="spellStart"/>
            <w:r w:rsidRPr="0079151F">
              <w:rPr>
                <w:rFonts w:asciiTheme="minorHAnsi" w:hAnsiTheme="minorHAnsi" w:cstheme="minorHAnsi"/>
                <w:lang w:val="en-GB"/>
              </w:rPr>
              <w:t>Smolinska</w:t>
            </w:r>
            <w:proofErr w:type="spellEnd"/>
            <w:r w:rsidRPr="0079151F">
              <w:rPr>
                <w:rFonts w:asciiTheme="minorHAnsi" w:hAnsiTheme="minorHAnsi" w:cstheme="minorHAnsi"/>
                <w:lang w:val="en-GB"/>
              </w:rPr>
              <w:t xml:space="preserve">, took part in a discussion organised by the shadow rapporteurs of the Greens/EFA group with civil society. Criminalisation of solidarity and migration is the main worry for civil society and shadow rapporteurs. </w:t>
            </w:r>
          </w:p>
          <w:p w14:paraId="4CEE2C80" w14:textId="77777777" w:rsidR="0079151F" w:rsidRPr="00F95E51" w:rsidRDefault="0079151F" w:rsidP="00AC3F4F">
            <w:pPr>
              <w:pStyle w:val="TableParagraph"/>
              <w:ind w:left="105" w:right="120"/>
              <w:jc w:val="both"/>
              <w:rPr>
                <w:rFonts w:asciiTheme="minorHAnsi" w:hAnsiTheme="minorHAnsi" w:cstheme="minorHAnsi"/>
                <w:lang w:val="en-GB"/>
              </w:rPr>
            </w:pPr>
          </w:p>
        </w:tc>
        <w:tc>
          <w:tcPr>
            <w:tcW w:w="4421" w:type="dxa"/>
            <w:shd w:val="clear" w:color="auto" w:fill="FDF9F8"/>
          </w:tcPr>
          <w:p w14:paraId="682E03BD" w14:textId="21A84BA7" w:rsidR="00653C28" w:rsidRPr="00733CE3" w:rsidRDefault="00653C28" w:rsidP="006E5F0F">
            <w:pPr>
              <w:pStyle w:val="TableParagraph"/>
              <w:ind w:left="0"/>
              <w:rPr>
                <w:rFonts w:asciiTheme="minorHAnsi" w:hAnsiTheme="minorHAnsi" w:cstheme="minorHAnsi"/>
                <w:lang w:val="en-GB"/>
              </w:rPr>
            </w:pPr>
          </w:p>
        </w:tc>
      </w:tr>
      <w:tr w:rsidR="00794EB1" w:rsidRPr="00F95E51" w14:paraId="57C3DE40" w14:textId="77777777">
        <w:trPr>
          <w:trHeight w:val="2418"/>
        </w:trPr>
        <w:tc>
          <w:tcPr>
            <w:tcW w:w="3257" w:type="dxa"/>
            <w:shd w:val="clear" w:color="auto" w:fill="FCEFE7"/>
          </w:tcPr>
          <w:p w14:paraId="522258DC" w14:textId="77777777" w:rsidR="00794EB1" w:rsidRPr="00F95E51" w:rsidRDefault="0039249D">
            <w:pPr>
              <w:pStyle w:val="TableParagraph"/>
              <w:ind w:right="403"/>
              <w:rPr>
                <w:rFonts w:asciiTheme="minorHAnsi" w:hAnsiTheme="minorHAnsi" w:cstheme="minorHAnsi"/>
                <w:lang w:val="en-GB"/>
              </w:rPr>
            </w:pPr>
            <w:r w:rsidRPr="00F95E51">
              <w:rPr>
                <w:rFonts w:asciiTheme="minorHAnsi" w:hAnsiTheme="minorHAnsi" w:cstheme="minorHAnsi"/>
                <w:lang w:val="en-GB"/>
              </w:rPr>
              <w:t>Initiative to facilitate the recognition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qualifications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 xml:space="preserve">of </w:t>
            </w:r>
            <w:proofErr w:type="gramStart"/>
            <w:r w:rsidRPr="00F95E51">
              <w:rPr>
                <w:rFonts w:asciiTheme="minorHAnsi" w:hAnsiTheme="minorHAnsi" w:cstheme="minorHAnsi"/>
                <w:lang w:val="en-GB"/>
              </w:rPr>
              <w:t>third-country</w:t>
            </w:r>
            <w:proofErr w:type="gramEnd"/>
            <w:r w:rsidRPr="00F95E51">
              <w:rPr>
                <w:rFonts w:asciiTheme="minorHAnsi" w:hAnsiTheme="minorHAnsi" w:cstheme="minorHAnsi"/>
                <w:lang w:val="en-GB"/>
              </w:rPr>
              <w:t xml:space="preserve"> nationals</w:t>
            </w:r>
          </w:p>
          <w:p w14:paraId="0AB7C50B" w14:textId="77777777" w:rsidR="00794EB1" w:rsidRPr="00F95E51" w:rsidRDefault="0039249D">
            <w:pPr>
              <w:pStyle w:val="TableParagraph"/>
              <w:rPr>
                <w:rFonts w:asciiTheme="minorHAnsi" w:hAnsiTheme="minorHAnsi" w:cstheme="minorHAnsi"/>
                <w:i/>
                <w:lang w:val="en-GB"/>
              </w:rPr>
            </w:pPr>
            <w:r w:rsidRPr="00F95E51">
              <w:rPr>
                <w:rFonts w:asciiTheme="minorHAnsi" w:hAnsiTheme="minorHAnsi" w:cstheme="minorHAnsi"/>
                <w:i/>
                <w:lang w:val="en-GB"/>
              </w:rPr>
              <w:t>*</w:t>
            </w:r>
            <w:proofErr w:type="gramStart"/>
            <w:r w:rsidRPr="00F95E51">
              <w:rPr>
                <w:rFonts w:asciiTheme="minorHAnsi" w:hAnsiTheme="minorHAnsi" w:cstheme="minorHAnsi"/>
                <w:i/>
                <w:lang w:val="en-GB"/>
              </w:rPr>
              <w:t>together</w:t>
            </w:r>
            <w:proofErr w:type="gramEnd"/>
            <w:r w:rsidRPr="00F95E51">
              <w:rPr>
                <w:rFonts w:asciiTheme="minorHAnsi" w:hAnsiTheme="minorHAnsi" w:cstheme="minorHAnsi"/>
                <w:i/>
                <w:spacing w:val="-4"/>
                <w:lang w:val="en-GB"/>
              </w:rPr>
              <w:t xml:space="preserve"> </w:t>
            </w:r>
            <w:r w:rsidRPr="00F95E51">
              <w:rPr>
                <w:rFonts w:asciiTheme="minorHAnsi" w:hAnsiTheme="minorHAnsi" w:cstheme="minorHAnsi"/>
                <w:i/>
                <w:lang w:val="en-GB"/>
              </w:rPr>
              <w:t>with</w:t>
            </w:r>
            <w:r w:rsidRPr="00F95E51">
              <w:rPr>
                <w:rFonts w:asciiTheme="minorHAnsi" w:hAnsiTheme="minorHAnsi" w:cstheme="minorHAnsi"/>
                <w:i/>
                <w:spacing w:val="-5"/>
                <w:lang w:val="en-GB"/>
              </w:rPr>
              <w:t xml:space="preserve"> ILS</w:t>
            </w:r>
          </w:p>
          <w:p w14:paraId="470EF7A9" w14:textId="77777777" w:rsidR="00794EB1" w:rsidRPr="00F95E51" w:rsidRDefault="00794EB1">
            <w:pPr>
              <w:pStyle w:val="TableParagraph"/>
              <w:ind w:left="0"/>
              <w:rPr>
                <w:rFonts w:asciiTheme="minorHAnsi" w:hAnsiTheme="minorHAnsi" w:cstheme="minorHAnsi"/>
                <w:i/>
                <w:lang w:val="en-GB"/>
              </w:rPr>
            </w:pPr>
          </w:p>
          <w:p w14:paraId="243FDEDF"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4155C7A2" w14:textId="77777777" w:rsidR="00794EB1" w:rsidRPr="00F95E51" w:rsidRDefault="0039249D">
            <w:pPr>
              <w:pStyle w:val="TableParagraph"/>
              <w:tabs>
                <w:tab w:val="left" w:pos="467"/>
              </w:tabs>
              <w:ind w:left="467" w:right="183"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Commission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HOME,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Unit C2 &amp; DG GROW, Unit D1)</w:t>
            </w:r>
          </w:p>
        </w:tc>
        <w:tc>
          <w:tcPr>
            <w:tcW w:w="4373" w:type="dxa"/>
            <w:shd w:val="clear" w:color="auto" w:fill="FCEFE7"/>
          </w:tcPr>
          <w:p w14:paraId="12D87BA7" w14:textId="77777777" w:rsidR="00794EB1" w:rsidRPr="00F95E51" w:rsidRDefault="00794EB1">
            <w:pPr>
              <w:pStyle w:val="TableParagraph"/>
              <w:ind w:left="0"/>
              <w:rPr>
                <w:rFonts w:asciiTheme="minorHAnsi" w:hAnsiTheme="minorHAnsi" w:cstheme="minorHAnsi"/>
                <w:i/>
                <w:lang w:val="en-GB"/>
              </w:rPr>
            </w:pPr>
          </w:p>
          <w:p w14:paraId="160C7B6E" w14:textId="0AFC57CA" w:rsidR="00794EB1" w:rsidRPr="00175BAD" w:rsidRDefault="005A0619" w:rsidP="00AC3F4F">
            <w:pPr>
              <w:pStyle w:val="TableParagraph"/>
              <w:ind w:left="137" w:right="120"/>
              <w:jc w:val="both"/>
              <w:rPr>
                <w:rFonts w:asciiTheme="minorHAnsi" w:hAnsiTheme="minorHAnsi" w:cstheme="minorHAnsi"/>
                <w:iCs/>
                <w:lang w:val="en-GB"/>
              </w:rPr>
            </w:pPr>
            <w:r>
              <w:rPr>
                <w:rFonts w:asciiTheme="minorHAnsi" w:hAnsiTheme="minorHAnsi" w:cstheme="minorHAnsi"/>
                <w:iCs/>
                <w:lang w:val="en-GB"/>
              </w:rPr>
              <w:t xml:space="preserve">Commission recommendation is to be published on </w:t>
            </w:r>
            <w:r w:rsidRPr="00AC3F4F">
              <w:rPr>
                <w:rFonts w:asciiTheme="minorHAnsi" w:hAnsiTheme="minorHAnsi" w:cstheme="minorHAnsi"/>
                <w:b/>
                <w:bCs/>
                <w:iCs/>
                <w:lang w:val="en-GB"/>
              </w:rPr>
              <w:t>15</w:t>
            </w:r>
            <w:r w:rsidRPr="00AC3F4F">
              <w:rPr>
                <w:rFonts w:asciiTheme="minorHAnsi" w:hAnsiTheme="minorHAnsi" w:cstheme="minorHAnsi"/>
                <w:b/>
                <w:bCs/>
                <w:iCs/>
                <w:vertAlign w:val="superscript"/>
                <w:lang w:val="en-GB"/>
              </w:rPr>
              <w:t>th</w:t>
            </w:r>
            <w:r w:rsidRPr="00AC3F4F">
              <w:rPr>
                <w:rFonts w:asciiTheme="minorHAnsi" w:hAnsiTheme="minorHAnsi" w:cstheme="minorHAnsi"/>
                <w:b/>
                <w:bCs/>
                <w:iCs/>
                <w:lang w:val="en-GB"/>
              </w:rPr>
              <w:t xml:space="preserve"> November</w:t>
            </w:r>
            <w:r>
              <w:rPr>
                <w:rFonts w:asciiTheme="minorHAnsi" w:hAnsiTheme="minorHAnsi" w:cstheme="minorHAnsi"/>
                <w:iCs/>
                <w:lang w:val="en-GB"/>
              </w:rPr>
              <w:t>. The committee will be informed and will discuss the file.</w:t>
            </w:r>
          </w:p>
          <w:p w14:paraId="77E7E28E" w14:textId="77777777" w:rsidR="00794EB1" w:rsidRPr="00F95E51" w:rsidRDefault="00794EB1" w:rsidP="00AC3F4F">
            <w:pPr>
              <w:pStyle w:val="TableParagraph"/>
              <w:spacing w:before="12"/>
              <w:ind w:left="137" w:right="120"/>
              <w:jc w:val="both"/>
              <w:rPr>
                <w:rFonts w:asciiTheme="minorHAnsi" w:hAnsiTheme="minorHAnsi" w:cstheme="minorHAnsi"/>
                <w:i/>
                <w:sz w:val="21"/>
                <w:lang w:val="en-GB"/>
              </w:rPr>
            </w:pPr>
          </w:p>
          <w:p w14:paraId="0B1E954E" w14:textId="2C91C266" w:rsidR="00794EB1" w:rsidRPr="00175BAD" w:rsidRDefault="005A0619" w:rsidP="00AC3F4F">
            <w:pPr>
              <w:pStyle w:val="TableParagraph"/>
              <w:ind w:left="137" w:right="120"/>
              <w:jc w:val="both"/>
              <w:rPr>
                <w:rFonts w:asciiTheme="minorHAnsi" w:hAnsiTheme="minorHAnsi" w:cstheme="minorHAnsi"/>
                <w:i/>
                <w:iCs/>
                <w:lang w:val="en-GB"/>
              </w:rPr>
            </w:pPr>
            <w:r w:rsidRPr="00175BAD">
              <w:rPr>
                <w:rFonts w:asciiTheme="minorHAnsi" w:hAnsiTheme="minorHAnsi" w:cstheme="minorHAnsi"/>
                <w:i/>
                <w:iCs/>
                <w:spacing w:val="-2"/>
                <w:lang w:val="en-GB"/>
              </w:rPr>
              <w:t xml:space="preserve">* For more detailed information, </w:t>
            </w:r>
            <w:r w:rsidRPr="00175BAD">
              <w:rPr>
                <w:rFonts w:asciiTheme="minorHAnsi" w:hAnsiTheme="minorHAnsi" w:cstheme="minorHAnsi"/>
                <w:i/>
                <w:iCs/>
                <w:lang w:val="en-GB"/>
              </w:rPr>
              <w:t xml:space="preserve">see the information included on this file in the table of the ILS Committee that, as of November 2023, is leading the work on this file. </w:t>
            </w:r>
          </w:p>
          <w:p w14:paraId="00CBA2E0" w14:textId="244BD70D" w:rsidR="005A0619" w:rsidRPr="00F95E51" w:rsidRDefault="005A0619">
            <w:pPr>
              <w:pStyle w:val="TableParagraph"/>
              <w:rPr>
                <w:rFonts w:asciiTheme="minorHAnsi" w:hAnsiTheme="minorHAnsi" w:cstheme="minorHAnsi"/>
                <w:lang w:val="en-GB"/>
              </w:rPr>
            </w:pPr>
          </w:p>
        </w:tc>
        <w:tc>
          <w:tcPr>
            <w:tcW w:w="3257" w:type="dxa"/>
            <w:shd w:val="clear" w:color="auto" w:fill="FCEFE7"/>
          </w:tcPr>
          <w:p w14:paraId="1F342ED0" w14:textId="421788F2" w:rsidR="00794EB1" w:rsidRPr="00175BAD" w:rsidRDefault="005A0619">
            <w:pPr>
              <w:pStyle w:val="TableParagraph"/>
              <w:spacing w:line="268" w:lineRule="exact"/>
              <w:ind w:left="105"/>
              <w:rPr>
                <w:rFonts w:asciiTheme="minorHAnsi" w:hAnsiTheme="minorHAnsi" w:cstheme="minorHAnsi"/>
                <w:i/>
                <w:iCs/>
              </w:rPr>
            </w:pPr>
            <w:proofErr w:type="spellStart"/>
            <w:r w:rsidRPr="00175BAD">
              <w:rPr>
                <w:rFonts w:asciiTheme="minorHAnsi" w:hAnsiTheme="minorHAnsi" w:cstheme="minorHAnsi"/>
                <w:i/>
                <w:iCs/>
              </w:rPr>
              <w:t>See</w:t>
            </w:r>
            <w:proofErr w:type="spellEnd"/>
            <w:r w:rsidRPr="00175BAD">
              <w:rPr>
                <w:rFonts w:asciiTheme="minorHAnsi" w:hAnsiTheme="minorHAnsi" w:cstheme="minorHAnsi"/>
                <w:i/>
                <w:iCs/>
              </w:rPr>
              <w:t xml:space="preserve"> the ILS table</w:t>
            </w:r>
          </w:p>
        </w:tc>
        <w:tc>
          <w:tcPr>
            <w:tcW w:w="4421" w:type="dxa"/>
            <w:shd w:val="clear" w:color="auto" w:fill="FCEFE7"/>
          </w:tcPr>
          <w:p w14:paraId="2FF4A753" w14:textId="5FC63EC5" w:rsidR="00794EB1" w:rsidRPr="00175BAD" w:rsidRDefault="00794EB1">
            <w:pPr>
              <w:pStyle w:val="TableParagraph"/>
              <w:ind w:left="0"/>
              <w:rPr>
                <w:rFonts w:asciiTheme="minorHAnsi" w:hAnsiTheme="minorHAnsi" w:cstheme="minorHAnsi"/>
                <w:i/>
                <w:iCs/>
              </w:rPr>
            </w:pPr>
          </w:p>
        </w:tc>
      </w:tr>
    </w:tbl>
    <w:p w14:paraId="6D96E486" w14:textId="77777777" w:rsidR="00794EB1" w:rsidRPr="00F95E51" w:rsidRDefault="00794EB1">
      <w:pPr>
        <w:spacing w:before="2"/>
        <w:rPr>
          <w:rFonts w:asciiTheme="minorHAnsi" w:hAnsiTheme="minorHAnsi" w:cstheme="minorHAnsi"/>
          <w:i/>
          <w:sz w:val="2"/>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4373"/>
        <w:gridCol w:w="3257"/>
        <w:gridCol w:w="4421"/>
      </w:tblGrid>
      <w:tr w:rsidR="00794EB1" w:rsidRPr="00F9476B" w14:paraId="778F5EE8" w14:textId="77777777">
        <w:trPr>
          <w:trHeight w:val="1074"/>
        </w:trPr>
        <w:tc>
          <w:tcPr>
            <w:tcW w:w="3257" w:type="dxa"/>
            <w:shd w:val="clear" w:color="auto" w:fill="FDF9F8"/>
          </w:tcPr>
          <w:p w14:paraId="30AED0D1" w14:textId="77777777" w:rsidR="00794EB1" w:rsidRPr="00175BAD" w:rsidRDefault="0039249D">
            <w:pPr>
              <w:pStyle w:val="TableParagraph"/>
              <w:tabs>
                <w:tab w:val="left" w:pos="467"/>
              </w:tabs>
              <w:spacing w:before="133"/>
              <w:rPr>
                <w:rFonts w:asciiTheme="minorHAnsi" w:hAnsiTheme="minorHAnsi" w:cstheme="minorHAnsi"/>
                <w:spacing w:val="-4"/>
                <w:lang w:val="en-GB"/>
              </w:rPr>
            </w:pPr>
            <w:r w:rsidRPr="00175BAD">
              <w:rPr>
                <w:rFonts w:asciiTheme="minorHAnsi" w:hAnsiTheme="minorHAnsi" w:cstheme="minorHAnsi"/>
                <w:spacing w:val="-10"/>
                <w:lang w:val="en-GB"/>
              </w:rPr>
              <w:lastRenderedPageBreak/>
              <w:t>-</w:t>
            </w:r>
            <w:r w:rsidRPr="00175BAD">
              <w:rPr>
                <w:rFonts w:asciiTheme="minorHAnsi" w:hAnsiTheme="minorHAnsi" w:cstheme="minorHAnsi"/>
                <w:lang w:val="en-GB"/>
              </w:rPr>
              <w:tab/>
            </w:r>
            <w:r w:rsidRPr="00175BAD">
              <w:rPr>
                <w:rFonts w:asciiTheme="minorHAnsi" w:hAnsiTheme="minorHAnsi" w:cstheme="minorHAnsi"/>
                <w:spacing w:val="-4"/>
                <w:lang w:val="en-GB"/>
              </w:rPr>
              <w:t>ELIL</w:t>
            </w:r>
          </w:p>
          <w:p w14:paraId="68C03524" w14:textId="77777777" w:rsidR="007F3555" w:rsidRPr="00175BAD" w:rsidRDefault="007F3555">
            <w:pPr>
              <w:pStyle w:val="TableParagraph"/>
              <w:tabs>
                <w:tab w:val="left" w:pos="467"/>
              </w:tabs>
              <w:spacing w:before="133"/>
              <w:rPr>
                <w:rFonts w:asciiTheme="minorHAnsi" w:hAnsiTheme="minorHAnsi" w:cstheme="minorHAnsi"/>
                <w:spacing w:val="-4"/>
                <w:lang w:val="en-GB"/>
              </w:rPr>
            </w:pPr>
          </w:p>
          <w:p w14:paraId="7E76C782" w14:textId="77777777" w:rsidR="007F3555" w:rsidRPr="00175BAD" w:rsidRDefault="007F3555">
            <w:pPr>
              <w:pStyle w:val="TableParagraph"/>
              <w:tabs>
                <w:tab w:val="left" w:pos="467"/>
              </w:tabs>
              <w:spacing w:before="133"/>
              <w:rPr>
                <w:rFonts w:asciiTheme="minorHAnsi" w:hAnsiTheme="minorHAnsi" w:cstheme="minorHAnsi"/>
                <w:spacing w:val="-4"/>
                <w:lang w:val="en-GB"/>
              </w:rPr>
            </w:pPr>
            <w:r w:rsidRPr="00175BAD">
              <w:rPr>
                <w:rFonts w:asciiTheme="minorHAnsi" w:hAnsiTheme="minorHAnsi" w:cstheme="minorHAnsi"/>
                <w:spacing w:val="-4"/>
                <w:lang w:val="en-GB"/>
              </w:rPr>
              <w:t>Participation in the Supervisory Board meetings etc</w:t>
            </w:r>
          </w:p>
          <w:p w14:paraId="3E3C5191" w14:textId="77777777" w:rsidR="007F3555" w:rsidRPr="00175BAD" w:rsidRDefault="007F3555">
            <w:pPr>
              <w:pStyle w:val="TableParagraph"/>
              <w:tabs>
                <w:tab w:val="left" w:pos="467"/>
              </w:tabs>
              <w:spacing w:before="133"/>
              <w:rPr>
                <w:rFonts w:asciiTheme="minorHAnsi" w:hAnsiTheme="minorHAnsi" w:cstheme="minorHAnsi"/>
                <w:spacing w:val="-4"/>
                <w:lang w:val="en-GB"/>
              </w:rPr>
            </w:pPr>
          </w:p>
          <w:p w14:paraId="50C9CEF5" w14:textId="77377FC1" w:rsidR="007F3555" w:rsidRPr="00175BAD" w:rsidRDefault="007F3555">
            <w:pPr>
              <w:pStyle w:val="TableParagraph"/>
              <w:tabs>
                <w:tab w:val="left" w:pos="467"/>
              </w:tabs>
              <w:spacing w:before="133"/>
              <w:rPr>
                <w:rFonts w:asciiTheme="minorHAnsi" w:hAnsiTheme="minorHAnsi" w:cstheme="minorHAnsi"/>
                <w:lang w:val="en-GB"/>
              </w:rPr>
            </w:pPr>
            <w:r w:rsidRPr="00175BAD">
              <w:rPr>
                <w:rFonts w:asciiTheme="minorHAnsi" w:hAnsiTheme="minorHAnsi" w:cstheme="minorHAnsi"/>
                <w:spacing w:val="-4"/>
                <w:lang w:val="en-GB"/>
              </w:rPr>
              <w:t>CCBE Informal working group regarding CCBE’s involvement in ELIL</w:t>
            </w:r>
          </w:p>
        </w:tc>
        <w:tc>
          <w:tcPr>
            <w:tcW w:w="4373" w:type="dxa"/>
            <w:shd w:val="clear" w:color="auto" w:fill="FDF9F8"/>
          </w:tcPr>
          <w:p w14:paraId="0D2E381B" w14:textId="77777777" w:rsidR="003E2D33" w:rsidRPr="00F95E51" w:rsidRDefault="003E2D33" w:rsidP="00AC3F4F">
            <w:pPr>
              <w:pStyle w:val="TableParagraph"/>
              <w:spacing w:line="249" w:lineRule="exact"/>
              <w:ind w:right="120"/>
              <w:jc w:val="both"/>
              <w:rPr>
                <w:rFonts w:asciiTheme="minorHAnsi" w:hAnsiTheme="minorHAnsi" w:cstheme="minorHAnsi"/>
                <w:spacing w:val="-2"/>
                <w:lang w:val="en-GB"/>
              </w:rPr>
            </w:pPr>
          </w:p>
          <w:p w14:paraId="00E2E156" w14:textId="3287E242" w:rsidR="00960870" w:rsidRPr="000A7368" w:rsidRDefault="00960870" w:rsidP="00AC3F4F">
            <w:pPr>
              <w:pStyle w:val="TableParagraph"/>
              <w:spacing w:line="249" w:lineRule="exact"/>
              <w:ind w:right="120"/>
              <w:jc w:val="both"/>
              <w:rPr>
                <w:rFonts w:asciiTheme="minorHAnsi" w:hAnsiTheme="minorHAnsi" w:cstheme="minorHAnsi"/>
                <w:b/>
                <w:bCs/>
                <w:spacing w:val="-2"/>
                <w:lang w:val="en-GB"/>
              </w:rPr>
            </w:pPr>
            <w:r w:rsidRPr="000A7368">
              <w:rPr>
                <w:rFonts w:asciiTheme="minorHAnsi" w:hAnsiTheme="minorHAnsi" w:cstheme="minorHAnsi"/>
                <w:b/>
                <w:bCs/>
                <w:spacing w:val="-2"/>
                <w:lang w:val="en-GB"/>
              </w:rPr>
              <w:t>Cooperation with ELIL and Supervisory Board</w:t>
            </w:r>
          </w:p>
          <w:p w14:paraId="32C1FBDE" w14:textId="77777777" w:rsidR="00960870" w:rsidRDefault="00960870" w:rsidP="00AC3F4F">
            <w:pPr>
              <w:pStyle w:val="TableParagraph"/>
              <w:spacing w:line="249" w:lineRule="exact"/>
              <w:ind w:right="120"/>
              <w:jc w:val="both"/>
              <w:rPr>
                <w:rFonts w:asciiTheme="minorHAnsi" w:hAnsiTheme="minorHAnsi" w:cstheme="minorHAnsi"/>
                <w:spacing w:val="-2"/>
                <w:lang w:val="en-GB"/>
              </w:rPr>
            </w:pPr>
          </w:p>
          <w:p w14:paraId="4C172093" w14:textId="5549F769" w:rsidR="003E2D33" w:rsidRPr="00F95E51" w:rsidRDefault="00960870" w:rsidP="00AC3F4F">
            <w:pPr>
              <w:pStyle w:val="TableParagraph"/>
              <w:spacing w:line="249" w:lineRule="exact"/>
              <w:ind w:right="120"/>
              <w:jc w:val="both"/>
              <w:rPr>
                <w:rFonts w:asciiTheme="minorHAnsi" w:hAnsiTheme="minorHAnsi" w:cstheme="minorHAnsi"/>
                <w:spacing w:val="-2"/>
                <w:lang w:val="en-GB"/>
              </w:rPr>
            </w:pPr>
            <w:r>
              <w:rPr>
                <w:rFonts w:asciiTheme="minorHAnsi" w:hAnsiTheme="minorHAnsi" w:cstheme="minorHAnsi"/>
                <w:spacing w:val="-2"/>
                <w:lang w:val="en-GB"/>
              </w:rPr>
              <w:t xml:space="preserve">In 2023, </w:t>
            </w:r>
            <w:r w:rsidR="003E2D33" w:rsidRPr="00F95E51">
              <w:rPr>
                <w:rFonts w:asciiTheme="minorHAnsi" w:hAnsiTheme="minorHAnsi" w:cstheme="minorHAnsi"/>
                <w:spacing w:val="-2"/>
                <w:lang w:val="en-GB"/>
              </w:rPr>
              <w:t xml:space="preserve">CCBE representative and Legal Advisor took part in </w:t>
            </w:r>
            <w:r>
              <w:rPr>
                <w:rFonts w:asciiTheme="minorHAnsi" w:hAnsiTheme="minorHAnsi" w:cstheme="minorHAnsi"/>
                <w:spacing w:val="-2"/>
                <w:lang w:val="en-GB"/>
              </w:rPr>
              <w:t xml:space="preserve">three online </w:t>
            </w:r>
            <w:r w:rsidR="003E2D33" w:rsidRPr="00F95E51">
              <w:rPr>
                <w:rFonts w:asciiTheme="minorHAnsi" w:hAnsiTheme="minorHAnsi" w:cstheme="minorHAnsi"/>
                <w:spacing w:val="-2"/>
                <w:lang w:val="en-GB"/>
              </w:rPr>
              <w:t xml:space="preserve">meetings of the Supervisory Board. </w:t>
            </w:r>
          </w:p>
          <w:p w14:paraId="56A7C568" w14:textId="77777777" w:rsidR="00054294" w:rsidRPr="00F95E51" w:rsidRDefault="00054294" w:rsidP="00AC3F4F">
            <w:pPr>
              <w:pStyle w:val="TableParagraph"/>
              <w:spacing w:line="249" w:lineRule="exact"/>
              <w:ind w:right="120"/>
              <w:jc w:val="both"/>
              <w:rPr>
                <w:rFonts w:asciiTheme="minorHAnsi" w:hAnsiTheme="minorHAnsi" w:cstheme="minorHAnsi"/>
                <w:spacing w:val="-2"/>
                <w:lang w:val="en-GB"/>
              </w:rPr>
            </w:pPr>
          </w:p>
          <w:p w14:paraId="475DDC5A" w14:textId="68D6D077" w:rsidR="00054294" w:rsidRDefault="00054294" w:rsidP="00AC3F4F">
            <w:pPr>
              <w:pStyle w:val="TableParagraph"/>
              <w:spacing w:line="249" w:lineRule="exact"/>
              <w:ind w:right="120"/>
              <w:jc w:val="both"/>
              <w:rPr>
                <w:rFonts w:asciiTheme="minorHAnsi" w:hAnsiTheme="minorHAnsi" w:cstheme="minorHAnsi"/>
                <w:spacing w:val="-2"/>
                <w:lang w:val="en-GB"/>
              </w:rPr>
            </w:pPr>
            <w:r w:rsidRPr="00F95E51">
              <w:rPr>
                <w:rFonts w:asciiTheme="minorHAnsi" w:hAnsiTheme="minorHAnsi" w:cstheme="minorHAnsi"/>
                <w:spacing w:val="-2"/>
                <w:lang w:val="en-GB"/>
              </w:rPr>
              <w:t xml:space="preserve">ELIL SB suggested that a joint statement should be adopted by CCBE and ELIL on pushbacks in Greece – this matter will be discussed by the Migration Committee in June. </w:t>
            </w:r>
            <w:r w:rsidR="007F3555">
              <w:rPr>
                <w:rFonts w:asciiTheme="minorHAnsi" w:hAnsiTheme="minorHAnsi" w:cstheme="minorHAnsi"/>
                <w:spacing w:val="-2"/>
                <w:lang w:val="en-GB"/>
              </w:rPr>
              <w:t xml:space="preserve">The </w:t>
            </w:r>
            <w:r w:rsidR="007F3555" w:rsidRPr="007F3555">
              <w:rPr>
                <w:rFonts w:asciiTheme="minorHAnsi" w:hAnsiTheme="minorHAnsi" w:cstheme="minorHAnsi"/>
                <w:spacing w:val="-2"/>
                <w:lang w:val="en-GB"/>
              </w:rPr>
              <w:t xml:space="preserve">CCBE statement following the shipwreck off Pylos regarding unacceptable practices at EU </w:t>
            </w:r>
            <w:proofErr w:type="gramStart"/>
            <w:r w:rsidR="007F3555" w:rsidRPr="007F3555">
              <w:rPr>
                <w:rFonts w:asciiTheme="minorHAnsi" w:hAnsiTheme="minorHAnsi" w:cstheme="minorHAnsi"/>
                <w:spacing w:val="-2"/>
                <w:lang w:val="en-GB"/>
              </w:rPr>
              <w:t xml:space="preserve">borders  </w:t>
            </w:r>
            <w:r w:rsidR="007F3555">
              <w:rPr>
                <w:rFonts w:asciiTheme="minorHAnsi" w:hAnsiTheme="minorHAnsi" w:cstheme="minorHAnsi"/>
                <w:spacing w:val="-2"/>
                <w:lang w:val="en-GB"/>
              </w:rPr>
              <w:t>was</w:t>
            </w:r>
            <w:proofErr w:type="gramEnd"/>
            <w:r w:rsidR="007F3555">
              <w:rPr>
                <w:rFonts w:asciiTheme="minorHAnsi" w:hAnsiTheme="minorHAnsi" w:cstheme="minorHAnsi"/>
                <w:spacing w:val="-2"/>
                <w:lang w:val="en-GB"/>
              </w:rPr>
              <w:t xml:space="preserve"> adopted on </w:t>
            </w:r>
            <w:r w:rsidR="007F3555" w:rsidRPr="00AC3F4F">
              <w:rPr>
                <w:rFonts w:asciiTheme="minorHAnsi" w:hAnsiTheme="minorHAnsi" w:cstheme="minorHAnsi"/>
                <w:b/>
                <w:bCs/>
                <w:spacing w:val="-2"/>
                <w:lang w:val="en-GB"/>
              </w:rPr>
              <w:t>28/07/2023</w:t>
            </w:r>
            <w:r w:rsidR="007F3555">
              <w:rPr>
                <w:rFonts w:asciiTheme="minorHAnsi" w:hAnsiTheme="minorHAnsi" w:cstheme="minorHAnsi"/>
                <w:spacing w:val="-2"/>
                <w:lang w:val="en-GB"/>
              </w:rPr>
              <w:t>.</w:t>
            </w:r>
          </w:p>
          <w:p w14:paraId="691C5E00" w14:textId="77777777" w:rsidR="00960870" w:rsidRDefault="00960870" w:rsidP="00AC3F4F">
            <w:pPr>
              <w:pStyle w:val="TableParagraph"/>
              <w:spacing w:line="249" w:lineRule="exact"/>
              <w:ind w:right="120"/>
              <w:jc w:val="both"/>
              <w:rPr>
                <w:rFonts w:asciiTheme="minorHAnsi" w:hAnsiTheme="minorHAnsi" w:cstheme="minorHAnsi"/>
                <w:spacing w:val="-2"/>
                <w:lang w:val="en-GB"/>
              </w:rPr>
            </w:pPr>
          </w:p>
          <w:p w14:paraId="7930BCB1" w14:textId="47EE6D46" w:rsidR="00960870" w:rsidRDefault="00960870" w:rsidP="00AC3F4F">
            <w:pPr>
              <w:pStyle w:val="TableParagraph"/>
              <w:spacing w:line="249" w:lineRule="exact"/>
              <w:ind w:right="120"/>
              <w:jc w:val="both"/>
              <w:rPr>
                <w:rFonts w:asciiTheme="minorHAnsi" w:hAnsiTheme="minorHAnsi" w:cstheme="minorHAnsi"/>
                <w:spacing w:val="-2"/>
                <w:lang w:val="en-GB"/>
              </w:rPr>
            </w:pPr>
            <w:r>
              <w:rPr>
                <w:rFonts w:asciiTheme="minorHAnsi" w:hAnsiTheme="minorHAnsi" w:cstheme="minorHAnsi"/>
                <w:spacing w:val="-2"/>
                <w:lang w:val="en-GB"/>
              </w:rPr>
              <w:t xml:space="preserve">In March 2024, </w:t>
            </w:r>
            <w:r w:rsidRPr="00960870">
              <w:rPr>
                <w:rFonts w:asciiTheme="minorHAnsi" w:hAnsiTheme="minorHAnsi" w:cstheme="minorHAnsi"/>
                <w:spacing w:val="-2"/>
                <w:lang w:val="en-GB"/>
              </w:rPr>
              <w:t xml:space="preserve">CCBE representative and Legal Advisor took part in </w:t>
            </w:r>
            <w:r>
              <w:rPr>
                <w:rFonts w:asciiTheme="minorHAnsi" w:hAnsiTheme="minorHAnsi" w:cstheme="minorHAnsi"/>
                <w:spacing w:val="-2"/>
                <w:lang w:val="en-GB"/>
              </w:rPr>
              <w:t>the ELIL meeting in Poland that included meetings with ELIL lawyers, a meeting with the Polish Justice Minister in Warsaw, and a visit to a detention centre in Bialystok, where ELIL provide</w:t>
            </w:r>
            <w:r w:rsidR="003B0527">
              <w:rPr>
                <w:rFonts w:asciiTheme="minorHAnsi" w:hAnsiTheme="minorHAnsi" w:cstheme="minorHAnsi"/>
                <w:spacing w:val="-2"/>
                <w:lang w:val="en-GB"/>
              </w:rPr>
              <w:t>s</w:t>
            </w:r>
            <w:r>
              <w:rPr>
                <w:rFonts w:asciiTheme="minorHAnsi" w:hAnsiTheme="minorHAnsi" w:cstheme="minorHAnsi"/>
                <w:spacing w:val="-2"/>
                <w:lang w:val="en-GB"/>
              </w:rPr>
              <w:t xml:space="preserve"> legal assistance.</w:t>
            </w:r>
          </w:p>
          <w:p w14:paraId="270015AD" w14:textId="77777777" w:rsidR="00960870" w:rsidRDefault="00960870" w:rsidP="00AC3F4F">
            <w:pPr>
              <w:pStyle w:val="TableParagraph"/>
              <w:spacing w:line="249" w:lineRule="exact"/>
              <w:ind w:right="120"/>
              <w:jc w:val="both"/>
              <w:rPr>
                <w:rFonts w:asciiTheme="minorHAnsi" w:hAnsiTheme="minorHAnsi" w:cstheme="minorHAnsi"/>
                <w:spacing w:val="-2"/>
                <w:lang w:val="en-GB"/>
              </w:rPr>
            </w:pPr>
          </w:p>
          <w:p w14:paraId="6122A130" w14:textId="7945D52F" w:rsidR="00960870" w:rsidRPr="000A7368" w:rsidRDefault="00960870" w:rsidP="000A7368">
            <w:pPr>
              <w:pStyle w:val="TableParagraph"/>
              <w:spacing w:line="249" w:lineRule="exact"/>
              <w:ind w:left="0" w:right="120"/>
              <w:jc w:val="both"/>
              <w:rPr>
                <w:rFonts w:asciiTheme="minorHAnsi" w:hAnsiTheme="minorHAnsi" w:cstheme="minorHAnsi"/>
                <w:b/>
                <w:bCs/>
                <w:spacing w:val="-2"/>
                <w:lang w:val="en-GB"/>
              </w:rPr>
            </w:pPr>
            <w:r w:rsidRPr="000A7368">
              <w:rPr>
                <w:rFonts w:asciiTheme="minorHAnsi" w:hAnsiTheme="minorHAnsi" w:cstheme="minorHAnsi"/>
                <w:b/>
                <w:bCs/>
                <w:spacing w:val="-2"/>
                <w:lang w:val="en-GB"/>
              </w:rPr>
              <w:t>Assessment of CCBE’s involvement in ELIL</w:t>
            </w:r>
          </w:p>
          <w:p w14:paraId="4E3898E4" w14:textId="524BC770" w:rsidR="007F3555" w:rsidRDefault="007F3555" w:rsidP="000A7368">
            <w:pPr>
              <w:pStyle w:val="TableParagraph"/>
              <w:ind w:left="0" w:right="120"/>
              <w:jc w:val="both"/>
              <w:rPr>
                <w:rFonts w:asciiTheme="minorHAnsi" w:hAnsiTheme="minorHAnsi" w:cstheme="minorHAnsi"/>
                <w:spacing w:val="-2"/>
                <w:lang w:val="en-GB"/>
              </w:rPr>
            </w:pPr>
            <w:r w:rsidRPr="00F95E51">
              <w:rPr>
                <w:rFonts w:asciiTheme="minorHAnsi" w:hAnsiTheme="minorHAnsi" w:cstheme="minorHAnsi"/>
                <w:lang w:val="en-GB"/>
              </w:rPr>
              <w:t>Assessment of the CCBE’s involvement, preparation of a paper and a debate</w:t>
            </w:r>
            <w:r>
              <w:rPr>
                <w:rFonts w:asciiTheme="minorHAnsi" w:hAnsiTheme="minorHAnsi" w:cstheme="minorHAnsi"/>
                <w:lang w:val="en-GB"/>
              </w:rPr>
              <w:t xml:space="preserve"> took place</w:t>
            </w:r>
            <w:r w:rsidRPr="00F95E51">
              <w:rPr>
                <w:rFonts w:asciiTheme="minorHAnsi" w:hAnsiTheme="minorHAnsi" w:cstheme="minorHAnsi"/>
                <w:lang w:val="en-GB"/>
              </w:rPr>
              <w:t xml:space="preserve"> </w:t>
            </w:r>
            <w:r>
              <w:rPr>
                <w:rFonts w:asciiTheme="minorHAnsi" w:hAnsiTheme="minorHAnsi" w:cstheme="minorHAnsi"/>
                <w:lang w:val="en-GB"/>
              </w:rPr>
              <w:t xml:space="preserve">in Sprin 2023. </w:t>
            </w:r>
            <w:r>
              <w:rPr>
                <w:rFonts w:asciiTheme="minorHAnsi" w:hAnsiTheme="minorHAnsi" w:cstheme="minorHAnsi"/>
                <w:spacing w:val="-2"/>
                <w:lang w:val="en-GB"/>
              </w:rPr>
              <w:t>The assessment</w:t>
            </w:r>
            <w:r w:rsidRPr="00F95E51">
              <w:rPr>
                <w:rFonts w:asciiTheme="minorHAnsi" w:hAnsiTheme="minorHAnsi" w:cstheme="minorHAnsi"/>
                <w:spacing w:val="-2"/>
                <w:lang w:val="en-GB"/>
              </w:rPr>
              <w:t xml:space="preserve"> was presented to delegations in February and March and </w:t>
            </w:r>
            <w:proofErr w:type="gramStart"/>
            <w:r w:rsidRPr="00F95E51">
              <w:rPr>
                <w:rFonts w:asciiTheme="minorHAnsi" w:hAnsiTheme="minorHAnsi" w:cstheme="minorHAnsi"/>
                <w:spacing w:val="-2"/>
                <w:lang w:val="en-GB"/>
              </w:rPr>
              <w:t>feedbacks</w:t>
            </w:r>
            <w:proofErr w:type="gramEnd"/>
            <w:r w:rsidRPr="00F95E51">
              <w:rPr>
                <w:rFonts w:asciiTheme="minorHAnsi" w:hAnsiTheme="minorHAnsi" w:cstheme="minorHAnsi"/>
                <w:spacing w:val="-2"/>
                <w:lang w:val="en-GB"/>
              </w:rPr>
              <w:t xml:space="preserve"> were collected until May. An informal working group has been established and </w:t>
            </w:r>
            <w:r>
              <w:rPr>
                <w:rFonts w:asciiTheme="minorHAnsi" w:hAnsiTheme="minorHAnsi" w:cstheme="minorHAnsi"/>
                <w:spacing w:val="-2"/>
                <w:lang w:val="en-GB"/>
              </w:rPr>
              <w:t xml:space="preserve">met </w:t>
            </w:r>
            <w:r w:rsidRPr="00F95E51">
              <w:rPr>
                <w:rFonts w:asciiTheme="minorHAnsi" w:hAnsiTheme="minorHAnsi" w:cstheme="minorHAnsi"/>
                <w:spacing w:val="-2"/>
                <w:lang w:val="en-GB"/>
              </w:rPr>
              <w:t xml:space="preserve">on </w:t>
            </w:r>
            <w:r w:rsidRPr="00AC3F4F">
              <w:rPr>
                <w:rFonts w:asciiTheme="minorHAnsi" w:hAnsiTheme="minorHAnsi" w:cstheme="minorHAnsi"/>
                <w:b/>
                <w:bCs/>
                <w:spacing w:val="-2"/>
                <w:lang w:val="en-GB"/>
              </w:rPr>
              <w:t>29</w:t>
            </w:r>
            <w:r w:rsidR="00AC3F4F" w:rsidRPr="00AC3F4F">
              <w:rPr>
                <w:rFonts w:asciiTheme="minorHAnsi" w:hAnsiTheme="minorHAnsi" w:cstheme="minorHAnsi"/>
                <w:b/>
                <w:bCs/>
                <w:spacing w:val="-2"/>
                <w:vertAlign w:val="superscript"/>
                <w:lang w:val="en-GB"/>
              </w:rPr>
              <w:t>th</w:t>
            </w:r>
            <w:r w:rsidR="00AC3F4F">
              <w:rPr>
                <w:rFonts w:asciiTheme="minorHAnsi" w:hAnsiTheme="minorHAnsi" w:cstheme="minorHAnsi"/>
                <w:b/>
                <w:bCs/>
                <w:spacing w:val="-2"/>
                <w:lang w:val="en-GB"/>
              </w:rPr>
              <w:t xml:space="preserve"> </w:t>
            </w:r>
            <w:r w:rsidRPr="00AC3F4F">
              <w:rPr>
                <w:rFonts w:asciiTheme="minorHAnsi" w:hAnsiTheme="minorHAnsi" w:cstheme="minorHAnsi"/>
                <w:b/>
                <w:bCs/>
                <w:spacing w:val="-2"/>
                <w:lang w:val="en-GB"/>
              </w:rPr>
              <w:t>June</w:t>
            </w:r>
            <w:r w:rsidRPr="00F95E51">
              <w:rPr>
                <w:rFonts w:asciiTheme="minorHAnsi" w:hAnsiTheme="minorHAnsi" w:cstheme="minorHAnsi"/>
                <w:spacing w:val="-2"/>
                <w:lang w:val="en-GB"/>
              </w:rPr>
              <w:t xml:space="preserve"> for the first time. The role of the WG is to analyse the </w:t>
            </w:r>
            <w:proofErr w:type="gramStart"/>
            <w:r w:rsidRPr="00F95E51">
              <w:rPr>
                <w:rFonts w:asciiTheme="minorHAnsi" w:hAnsiTheme="minorHAnsi" w:cstheme="minorHAnsi"/>
                <w:spacing w:val="-2"/>
                <w:lang w:val="en-GB"/>
              </w:rPr>
              <w:t>feedbacks</w:t>
            </w:r>
            <w:proofErr w:type="gramEnd"/>
            <w:r w:rsidRPr="00F95E51">
              <w:rPr>
                <w:rFonts w:asciiTheme="minorHAnsi" w:hAnsiTheme="minorHAnsi" w:cstheme="minorHAnsi"/>
                <w:spacing w:val="-2"/>
                <w:lang w:val="en-GB"/>
              </w:rPr>
              <w:t xml:space="preserve"> from delegations and recommend a way forward. </w:t>
            </w:r>
          </w:p>
          <w:p w14:paraId="5DEB0317" w14:textId="77777777" w:rsidR="007F3555" w:rsidRDefault="007F3555" w:rsidP="007F3555">
            <w:pPr>
              <w:pStyle w:val="TableParagraph"/>
              <w:ind w:right="95"/>
              <w:jc w:val="both"/>
              <w:rPr>
                <w:rFonts w:asciiTheme="minorHAnsi" w:hAnsiTheme="minorHAnsi" w:cstheme="minorHAnsi"/>
                <w:spacing w:val="-2"/>
                <w:lang w:val="en-GB"/>
              </w:rPr>
            </w:pPr>
          </w:p>
          <w:p w14:paraId="0BDEE351" w14:textId="61CED3B2" w:rsidR="007F3555" w:rsidRDefault="007F3555" w:rsidP="007F3555">
            <w:pPr>
              <w:pStyle w:val="TableParagraph"/>
              <w:ind w:right="95"/>
              <w:jc w:val="both"/>
              <w:rPr>
                <w:rFonts w:asciiTheme="minorHAnsi" w:hAnsiTheme="minorHAnsi" w:cstheme="minorHAnsi"/>
                <w:spacing w:val="-2"/>
                <w:lang w:val="en-GB"/>
              </w:rPr>
            </w:pPr>
            <w:r>
              <w:rPr>
                <w:rFonts w:asciiTheme="minorHAnsi" w:hAnsiTheme="minorHAnsi" w:cstheme="minorHAnsi"/>
                <w:spacing w:val="-2"/>
                <w:lang w:val="en-GB"/>
              </w:rPr>
              <w:t xml:space="preserve">A second meeting (online) took place on </w:t>
            </w:r>
            <w:r w:rsidRPr="0086081E">
              <w:rPr>
                <w:rFonts w:asciiTheme="minorHAnsi" w:hAnsiTheme="minorHAnsi" w:cstheme="minorHAnsi"/>
                <w:b/>
                <w:bCs/>
                <w:spacing w:val="-2"/>
                <w:lang w:val="en-GB"/>
              </w:rPr>
              <w:t>9</w:t>
            </w:r>
            <w:r w:rsidRPr="0086081E">
              <w:rPr>
                <w:rFonts w:asciiTheme="minorHAnsi" w:hAnsiTheme="minorHAnsi" w:cstheme="minorHAnsi"/>
                <w:b/>
                <w:bCs/>
                <w:spacing w:val="-2"/>
                <w:vertAlign w:val="superscript"/>
                <w:lang w:val="en-GB"/>
              </w:rPr>
              <w:t>th</w:t>
            </w:r>
            <w:r w:rsidRPr="0086081E">
              <w:rPr>
                <w:rFonts w:asciiTheme="minorHAnsi" w:hAnsiTheme="minorHAnsi" w:cstheme="minorHAnsi"/>
                <w:b/>
                <w:bCs/>
                <w:spacing w:val="-2"/>
                <w:lang w:val="en-GB"/>
              </w:rPr>
              <w:t xml:space="preserve"> November</w:t>
            </w:r>
            <w:r>
              <w:rPr>
                <w:rFonts w:asciiTheme="minorHAnsi" w:hAnsiTheme="minorHAnsi" w:cstheme="minorHAnsi"/>
                <w:spacing w:val="-2"/>
                <w:lang w:val="en-GB"/>
              </w:rPr>
              <w:t xml:space="preserve">. The representatives of the two other shareholders – CNB and DAV – were invited to the meeting. </w:t>
            </w:r>
            <w:r w:rsidR="003B0527">
              <w:rPr>
                <w:rFonts w:asciiTheme="minorHAnsi" w:hAnsiTheme="minorHAnsi" w:cstheme="minorHAnsi"/>
                <w:spacing w:val="-2"/>
                <w:lang w:val="en-GB"/>
              </w:rPr>
              <w:t>A third meeting took place on 4</w:t>
            </w:r>
            <w:r w:rsidR="003B0527" w:rsidRPr="000A7368">
              <w:rPr>
                <w:rFonts w:asciiTheme="minorHAnsi" w:hAnsiTheme="minorHAnsi" w:cstheme="minorHAnsi"/>
                <w:spacing w:val="-2"/>
                <w:vertAlign w:val="superscript"/>
                <w:lang w:val="en-GB"/>
              </w:rPr>
              <w:t>th</w:t>
            </w:r>
            <w:r w:rsidR="003B0527">
              <w:rPr>
                <w:rFonts w:asciiTheme="minorHAnsi" w:hAnsiTheme="minorHAnsi" w:cstheme="minorHAnsi"/>
                <w:spacing w:val="-2"/>
                <w:lang w:val="en-GB"/>
              </w:rPr>
              <w:t xml:space="preserve"> March 2024.</w:t>
            </w:r>
          </w:p>
          <w:p w14:paraId="7215A854" w14:textId="77777777" w:rsidR="007F3555" w:rsidRDefault="007F3555" w:rsidP="007F3555">
            <w:pPr>
              <w:pStyle w:val="TableParagraph"/>
              <w:ind w:right="95"/>
              <w:jc w:val="both"/>
              <w:rPr>
                <w:rFonts w:asciiTheme="minorHAnsi" w:hAnsiTheme="minorHAnsi" w:cstheme="minorHAnsi"/>
                <w:spacing w:val="-2"/>
                <w:lang w:val="en-GB"/>
              </w:rPr>
            </w:pPr>
          </w:p>
          <w:p w14:paraId="0E960517" w14:textId="0E71219A" w:rsidR="007F3555" w:rsidRPr="00175BAD" w:rsidRDefault="007F3555" w:rsidP="00175BAD">
            <w:pPr>
              <w:pStyle w:val="TableParagraph"/>
              <w:ind w:right="95"/>
              <w:jc w:val="both"/>
              <w:rPr>
                <w:rFonts w:asciiTheme="minorHAnsi" w:hAnsiTheme="minorHAnsi" w:cstheme="minorHAnsi"/>
                <w:lang w:val="en-GB"/>
              </w:rPr>
            </w:pPr>
          </w:p>
          <w:p w14:paraId="378D716D" w14:textId="77777777" w:rsidR="007F3555" w:rsidRDefault="007F3555" w:rsidP="00A32798">
            <w:pPr>
              <w:pStyle w:val="TableParagraph"/>
              <w:spacing w:line="249" w:lineRule="exact"/>
              <w:ind w:left="0"/>
              <w:jc w:val="both"/>
              <w:rPr>
                <w:rFonts w:asciiTheme="minorHAnsi" w:hAnsiTheme="minorHAnsi" w:cstheme="minorHAnsi"/>
                <w:spacing w:val="-2"/>
                <w:lang w:val="en-GB"/>
              </w:rPr>
            </w:pPr>
          </w:p>
          <w:p w14:paraId="0114F1CB" w14:textId="04A392C5" w:rsidR="007F3555" w:rsidRDefault="007F3555" w:rsidP="00D526DB">
            <w:pPr>
              <w:pStyle w:val="TableParagraph"/>
              <w:spacing w:line="249" w:lineRule="exact"/>
              <w:ind w:left="0" w:right="120"/>
              <w:jc w:val="both"/>
              <w:rPr>
                <w:rFonts w:asciiTheme="minorHAnsi" w:hAnsiTheme="minorHAnsi" w:cstheme="minorHAnsi"/>
                <w:spacing w:val="-2"/>
                <w:lang w:val="en-GB"/>
              </w:rPr>
            </w:pPr>
            <w:r>
              <w:rPr>
                <w:rFonts w:asciiTheme="minorHAnsi" w:hAnsiTheme="minorHAnsi" w:cstheme="minorHAnsi"/>
                <w:spacing w:val="-2"/>
                <w:lang w:val="en-GB"/>
              </w:rPr>
              <w:t xml:space="preserve">It is also to be noted that a working lunch was organised on </w:t>
            </w:r>
            <w:r w:rsidRPr="0086081E">
              <w:rPr>
                <w:rFonts w:asciiTheme="minorHAnsi" w:hAnsiTheme="minorHAnsi" w:cstheme="minorHAnsi"/>
                <w:b/>
                <w:bCs/>
                <w:spacing w:val="-2"/>
                <w:lang w:val="en-GB"/>
              </w:rPr>
              <w:t>16</w:t>
            </w:r>
            <w:r w:rsidRPr="0086081E">
              <w:rPr>
                <w:rFonts w:asciiTheme="minorHAnsi" w:hAnsiTheme="minorHAnsi" w:cstheme="minorHAnsi"/>
                <w:b/>
                <w:bCs/>
                <w:spacing w:val="-2"/>
                <w:vertAlign w:val="superscript"/>
                <w:lang w:val="en-GB"/>
              </w:rPr>
              <w:t>th</w:t>
            </w:r>
            <w:r w:rsidRPr="0086081E">
              <w:rPr>
                <w:rFonts w:asciiTheme="minorHAnsi" w:hAnsiTheme="minorHAnsi" w:cstheme="minorHAnsi"/>
                <w:b/>
                <w:bCs/>
                <w:spacing w:val="-2"/>
                <w:lang w:val="en-GB"/>
              </w:rPr>
              <w:t xml:space="preserve"> October</w:t>
            </w:r>
            <w:r>
              <w:rPr>
                <w:rFonts w:asciiTheme="minorHAnsi" w:hAnsiTheme="minorHAnsi" w:cstheme="minorHAnsi"/>
                <w:spacing w:val="-2"/>
                <w:lang w:val="en-GB"/>
              </w:rPr>
              <w:t xml:space="preserve"> between Philip Worthington, ELIL Managing Director, and Secretary General, Simone Cuomo, and Legal Advisor, Anna </w:t>
            </w:r>
            <w:proofErr w:type="spellStart"/>
            <w:r>
              <w:rPr>
                <w:rFonts w:asciiTheme="minorHAnsi" w:hAnsiTheme="minorHAnsi" w:cstheme="minorHAnsi"/>
                <w:spacing w:val="-2"/>
                <w:lang w:val="en-GB"/>
              </w:rPr>
              <w:t>Smolinska</w:t>
            </w:r>
            <w:proofErr w:type="spellEnd"/>
            <w:r>
              <w:rPr>
                <w:rFonts w:asciiTheme="minorHAnsi" w:hAnsiTheme="minorHAnsi" w:cstheme="minorHAnsi"/>
                <w:spacing w:val="-2"/>
                <w:lang w:val="en-GB"/>
              </w:rPr>
              <w:t xml:space="preserve">. </w:t>
            </w:r>
          </w:p>
          <w:p w14:paraId="24CBA08D" w14:textId="77777777" w:rsidR="00960870" w:rsidRDefault="00960870" w:rsidP="00D526DB">
            <w:pPr>
              <w:pStyle w:val="TableParagraph"/>
              <w:spacing w:line="249" w:lineRule="exact"/>
              <w:ind w:left="137" w:right="120"/>
              <w:jc w:val="both"/>
              <w:rPr>
                <w:rFonts w:asciiTheme="minorHAnsi" w:hAnsiTheme="minorHAnsi" w:cstheme="minorHAnsi"/>
                <w:spacing w:val="-2"/>
                <w:lang w:val="en-GB"/>
              </w:rPr>
            </w:pPr>
          </w:p>
          <w:p w14:paraId="0DEBD7AD" w14:textId="77777777" w:rsidR="003B0527" w:rsidRDefault="003B0527" w:rsidP="00D526DB">
            <w:pPr>
              <w:jc w:val="both"/>
              <w:rPr>
                <w:rFonts w:asciiTheme="minorHAnsi" w:hAnsiTheme="minorHAnsi" w:cstheme="minorHAnsi"/>
                <w:spacing w:val="-2"/>
                <w:lang w:val="en-GB"/>
              </w:rPr>
            </w:pPr>
            <w:r w:rsidRPr="003B0527">
              <w:rPr>
                <w:rFonts w:asciiTheme="minorHAnsi" w:hAnsiTheme="minorHAnsi" w:cstheme="minorHAnsi"/>
                <w:spacing w:val="-2"/>
                <w:lang w:val="en-GB"/>
              </w:rPr>
              <w:t>On 25th January 2024, a videocall took place between the Chair of the CCBE Migration Committee and Legal Advisor and ELIL’s MD to clarify respective positions on pro bono and this part of ELIL’s activities and the ways to improve coordination. It was explained by the ELIL’s MD that pro bono lawyers carry out only clerical duties and if it happens that they carry out research it is done under the supervision of a lawyer.</w:t>
            </w:r>
          </w:p>
          <w:p w14:paraId="7673F6F4" w14:textId="77777777" w:rsidR="003B0527" w:rsidRDefault="003B0527" w:rsidP="00D526DB">
            <w:pPr>
              <w:jc w:val="both"/>
              <w:rPr>
                <w:rFonts w:asciiTheme="minorHAnsi" w:hAnsiTheme="minorHAnsi" w:cstheme="minorHAnsi"/>
                <w:spacing w:val="-2"/>
                <w:lang w:val="en-GB"/>
              </w:rPr>
            </w:pPr>
          </w:p>
          <w:p w14:paraId="7B395441" w14:textId="79521149" w:rsidR="003B0527" w:rsidRPr="003B0527" w:rsidRDefault="003B0527" w:rsidP="00D526DB">
            <w:pPr>
              <w:jc w:val="both"/>
              <w:rPr>
                <w:rFonts w:asciiTheme="minorHAnsi" w:hAnsiTheme="minorHAnsi" w:cstheme="minorHAnsi"/>
                <w:spacing w:val="-2"/>
                <w:lang w:val="en-GB"/>
              </w:rPr>
            </w:pPr>
            <w:r>
              <w:rPr>
                <w:rFonts w:asciiTheme="minorHAnsi" w:hAnsiTheme="minorHAnsi" w:cstheme="minorHAnsi"/>
                <w:spacing w:val="-2"/>
                <w:lang w:val="en-GB"/>
              </w:rPr>
              <w:t xml:space="preserve">A draft analysis and preliminary recommendation were presented to delegations during the Standing Committee in </w:t>
            </w:r>
            <w:r w:rsidRPr="00D526DB">
              <w:rPr>
                <w:rFonts w:asciiTheme="minorHAnsi" w:hAnsiTheme="minorHAnsi" w:cstheme="minorHAnsi"/>
                <w:b/>
                <w:bCs/>
                <w:spacing w:val="-2"/>
                <w:lang w:val="en-GB"/>
              </w:rPr>
              <w:t>March 2024.</w:t>
            </w:r>
            <w:r>
              <w:rPr>
                <w:rFonts w:asciiTheme="minorHAnsi" w:hAnsiTheme="minorHAnsi" w:cstheme="minorHAnsi"/>
                <w:spacing w:val="-2"/>
                <w:lang w:val="en-GB"/>
              </w:rPr>
              <w:t xml:space="preserve"> The issue was </w:t>
            </w:r>
            <w:proofErr w:type="gramStart"/>
            <w:r>
              <w:rPr>
                <w:rFonts w:asciiTheme="minorHAnsi" w:hAnsiTheme="minorHAnsi" w:cstheme="minorHAnsi"/>
                <w:spacing w:val="-2"/>
                <w:lang w:val="en-GB"/>
              </w:rPr>
              <w:t>referred back</w:t>
            </w:r>
            <w:proofErr w:type="gramEnd"/>
            <w:r>
              <w:rPr>
                <w:rFonts w:asciiTheme="minorHAnsi" w:hAnsiTheme="minorHAnsi" w:cstheme="minorHAnsi"/>
                <w:spacing w:val="-2"/>
                <w:lang w:val="en-GB"/>
              </w:rPr>
              <w:t xml:space="preserve"> for revision and should also be addressed by the CCBE strategy task force to be considered in a broader context. </w:t>
            </w:r>
          </w:p>
          <w:p w14:paraId="1D385AD6" w14:textId="77777777" w:rsidR="00960870" w:rsidRDefault="00960870" w:rsidP="00AC3F4F">
            <w:pPr>
              <w:pStyle w:val="TableParagraph"/>
              <w:spacing w:line="249" w:lineRule="exact"/>
              <w:ind w:left="137" w:right="120"/>
              <w:jc w:val="both"/>
              <w:rPr>
                <w:rFonts w:asciiTheme="minorHAnsi" w:hAnsiTheme="minorHAnsi" w:cstheme="minorHAnsi"/>
                <w:spacing w:val="-2"/>
                <w:lang w:val="en-GB"/>
              </w:rPr>
            </w:pPr>
          </w:p>
          <w:p w14:paraId="74C10204" w14:textId="39F4815F" w:rsidR="007F3555" w:rsidRPr="00F95E51" w:rsidRDefault="007F3555" w:rsidP="00A32798">
            <w:pPr>
              <w:pStyle w:val="TableParagraph"/>
              <w:spacing w:line="249" w:lineRule="exact"/>
              <w:ind w:left="0"/>
              <w:jc w:val="both"/>
              <w:rPr>
                <w:rFonts w:asciiTheme="minorHAnsi" w:hAnsiTheme="minorHAnsi" w:cstheme="minorHAnsi"/>
                <w:lang w:val="en-GB"/>
              </w:rPr>
            </w:pPr>
          </w:p>
        </w:tc>
        <w:tc>
          <w:tcPr>
            <w:tcW w:w="3257" w:type="dxa"/>
            <w:shd w:val="clear" w:color="auto" w:fill="FDF9F8"/>
          </w:tcPr>
          <w:p w14:paraId="2B775BC0" w14:textId="77777777" w:rsidR="00794EB1" w:rsidRPr="00F95E51" w:rsidRDefault="00794EB1">
            <w:pPr>
              <w:pStyle w:val="TableParagraph"/>
              <w:spacing w:before="11"/>
              <w:ind w:left="0"/>
              <w:rPr>
                <w:rFonts w:asciiTheme="minorHAnsi" w:hAnsiTheme="minorHAnsi" w:cstheme="minorHAnsi"/>
                <w:i/>
                <w:sz w:val="32"/>
                <w:lang w:val="en-GB"/>
              </w:rPr>
            </w:pPr>
          </w:p>
          <w:p w14:paraId="39447F0F" w14:textId="77777777" w:rsidR="00794EB1" w:rsidRPr="00F95E51" w:rsidRDefault="0039249D">
            <w:pPr>
              <w:pStyle w:val="TableParagraph"/>
              <w:ind w:left="561"/>
              <w:rPr>
                <w:rFonts w:asciiTheme="minorHAnsi" w:hAnsiTheme="minorHAnsi" w:cstheme="minorHAnsi"/>
                <w:spacing w:val="-2"/>
                <w:lang w:val="en-GB"/>
              </w:rPr>
            </w:pPr>
            <w:r w:rsidRPr="00F95E51">
              <w:rPr>
                <w:rFonts w:asciiTheme="minorHAnsi" w:hAnsiTheme="minorHAnsi" w:cstheme="minorHAnsi"/>
                <w:lang w:val="en-GB"/>
              </w:rPr>
              <w:t>(CCBE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Internal</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matter)</w:t>
            </w:r>
          </w:p>
          <w:p w14:paraId="77CBE96E" w14:textId="77777777" w:rsidR="003E2D33" w:rsidRPr="00F95E51" w:rsidRDefault="003E2D33">
            <w:pPr>
              <w:pStyle w:val="TableParagraph"/>
              <w:ind w:left="561"/>
              <w:rPr>
                <w:rFonts w:asciiTheme="minorHAnsi" w:hAnsiTheme="minorHAnsi" w:cstheme="minorHAnsi"/>
                <w:spacing w:val="-2"/>
                <w:lang w:val="en-GB"/>
              </w:rPr>
            </w:pPr>
          </w:p>
          <w:p w14:paraId="418CD6A2" w14:textId="77777777" w:rsidR="003E2D33" w:rsidRDefault="003E2D33" w:rsidP="0012007D">
            <w:pPr>
              <w:pStyle w:val="TableParagraph"/>
              <w:ind w:left="0" w:right="124"/>
              <w:jc w:val="both"/>
              <w:rPr>
                <w:rFonts w:asciiTheme="minorHAnsi" w:hAnsiTheme="minorHAnsi" w:cstheme="minorHAnsi"/>
                <w:spacing w:val="-2"/>
                <w:lang w:val="en-GB"/>
              </w:rPr>
            </w:pPr>
            <w:r w:rsidRPr="00F95E51">
              <w:rPr>
                <w:rFonts w:asciiTheme="minorHAnsi" w:hAnsiTheme="minorHAnsi" w:cstheme="minorHAnsi"/>
                <w:spacing w:val="-2"/>
                <w:lang w:val="en-GB"/>
              </w:rPr>
              <w:t>The Secretariat regularly lia</w:t>
            </w:r>
            <w:r w:rsidR="00090CA1" w:rsidRPr="00F95E51">
              <w:rPr>
                <w:rFonts w:asciiTheme="minorHAnsi" w:hAnsiTheme="minorHAnsi" w:cstheme="minorHAnsi"/>
                <w:spacing w:val="-2"/>
                <w:lang w:val="en-GB"/>
              </w:rPr>
              <w:t>i</w:t>
            </w:r>
            <w:r w:rsidRPr="00F95E51">
              <w:rPr>
                <w:rFonts w:asciiTheme="minorHAnsi" w:hAnsiTheme="minorHAnsi" w:cstheme="minorHAnsi"/>
                <w:spacing w:val="-2"/>
                <w:lang w:val="en-GB"/>
              </w:rPr>
              <w:t xml:space="preserve">ses with CCBE member in the Supervisory Bard, with the </w:t>
            </w:r>
            <w:r w:rsidR="00796054" w:rsidRPr="00F95E51">
              <w:rPr>
                <w:rFonts w:asciiTheme="minorHAnsi" w:hAnsiTheme="minorHAnsi" w:cstheme="minorHAnsi"/>
                <w:spacing w:val="-2"/>
                <w:lang w:val="en-GB"/>
              </w:rPr>
              <w:t>Supervisory</w:t>
            </w:r>
            <w:r w:rsidRPr="00F95E51">
              <w:rPr>
                <w:rFonts w:asciiTheme="minorHAnsi" w:hAnsiTheme="minorHAnsi" w:cstheme="minorHAnsi"/>
                <w:spacing w:val="-2"/>
                <w:lang w:val="en-GB"/>
              </w:rPr>
              <w:t xml:space="preserve"> Board members and with ELIL Managing Director.</w:t>
            </w:r>
          </w:p>
          <w:p w14:paraId="3ABD76F1" w14:textId="77777777" w:rsidR="007F3555" w:rsidRDefault="007F3555" w:rsidP="00AC3F4F">
            <w:pPr>
              <w:pStyle w:val="TableParagraph"/>
              <w:ind w:left="151" w:right="124"/>
              <w:jc w:val="both"/>
              <w:rPr>
                <w:rFonts w:asciiTheme="minorHAnsi" w:hAnsiTheme="minorHAnsi" w:cstheme="minorHAnsi"/>
                <w:spacing w:val="-2"/>
                <w:lang w:val="en-GB"/>
              </w:rPr>
            </w:pPr>
          </w:p>
          <w:p w14:paraId="1D0797D0" w14:textId="62437AFF" w:rsidR="007F3555" w:rsidRPr="00F95E51" w:rsidRDefault="007F3555" w:rsidP="0012007D">
            <w:pPr>
              <w:pStyle w:val="TableParagraph"/>
              <w:ind w:left="0" w:right="124"/>
              <w:jc w:val="both"/>
              <w:rPr>
                <w:rFonts w:asciiTheme="minorHAnsi" w:hAnsiTheme="minorHAnsi" w:cstheme="minorHAnsi"/>
                <w:lang w:val="en-GB"/>
              </w:rPr>
            </w:pPr>
            <w:r>
              <w:rPr>
                <w:rFonts w:asciiTheme="minorHAnsi" w:hAnsiTheme="minorHAnsi" w:cstheme="minorHAnsi"/>
                <w:spacing w:val="-2"/>
                <w:lang w:val="en-GB"/>
              </w:rPr>
              <w:t xml:space="preserve">The CCBE statement on Pylos was sent to the Commission, Council, </w:t>
            </w:r>
            <w:proofErr w:type="gramStart"/>
            <w:r>
              <w:rPr>
                <w:rFonts w:asciiTheme="minorHAnsi" w:hAnsiTheme="minorHAnsi" w:cstheme="minorHAnsi"/>
                <w:spacing w:val="-2"/>
                <w:lang w:val="en-GB"/>
              </w:rPr>
              <w:t>Parliament</w:t>
            </w:r>
            <w:proofErr w:type="gramEnd"/>
            <w:r>
              <w:rPr>
                <w:rFonts w:asciiTheme="minorHAnsi" w:hAnsiTheme="minorHAnsi" w:cstheme="minorHAnsi"/>
                <w:spacing w:val="-2"/>
                <w:lang w:val="en-GB"/>
              </w:rPr>
              <w:t xml:space="preserve"> and Greek authorities.</w:t>
            </w:r>
          </w:p>
        </w:tc>
        <w:tc>
          <w:tcPr>
            <w:tcW w:w="4421" w:type="dxa"/>
            <w:shd w:val="clear" w:color="auto" w:fill="FDF9F8"/>
          </w:tcPr>
          <w:p w14:paraId="4757CFD8" w14:textId="77777777" w:rsidR="00794EB1" w:rsidRPr="00F95E51" w:rsidRDefault="00794EB1">
            <w:pPr>
              <w:pStyle w:val="TableParagraph"/>
              <w:spacing w:before="11"/>
              <w:ind w:left="0"/>
              <w:rPr>
                <w:rFonts w:asciiTheme="minorHAnsi" w:hAnsiTheme="minorHAnsi" w:cstheme="minorHAnsi"/>
                <w:i/>
                <w:sz w:val="32"/>
                <w:lang w:val="en-GB"/>
              </w:rPr>
            </w:pPr>
          </w:p>
          <w:p w14:paraId="0ECD5DAD" w14:textId="5362FC2F" w:rsidR="004A15E4" w:rsidRPr="00F9476B" w:rsidRDefault="0086081E" w:rsidP="00AC3F4F">
            <w:pPr>
              <w:pStyle w:val="TableParagraph"/>
              <w:ind w:left="301"/>
              <w:rPr>
                <w:rFonts w:asciiTheme="minorHAnsi" w:hAnsiTheme="minorHAnsi" w:cstheme="minorHAnsi"/>
                <w:spacing w:val="-2"/>
                <w:lang w:val="en-US"/>
              </w:rPr>
            </w:pPr>
            <w:r w:rsidRPr="00F9476B">
              <w:rPr>
                <w:rFonts w:asciiTheme="minorHAnsi" w:hAnsiTheme="minorHAnsi" w:cstheme="minorHAnsi"/>
                <w:spacing w:val="-2"/>
                <w:lang w:val="en-US"/>
              </w:rPr>
              <w:t xml:space="preserve"> </w:t>
            </w:r>
          </w:p>
        </w:tc>
      </w:tr>
      <w:tr w:rsidR="00794EB1" w:rsidRPr="00F91C19" w14:paraId="53072625" w14:textId="77777777">
        <w:trPr>
          <w:trHeight w:val="2685"/>
        </w:trPr>
        <w:tc>
          <w:tcPr>
            <w:tcW w:w="3257" w:type="dxa"/>
            <w:shd w:val="clear" w:color="auto" w:fill="FCEFE7"/>
          </w:tcPr>
          <w:p w14:paraId="5238D8CD" w14:textId="77777777" w:rsidR="00794EB1" w:rsidRPr="00F95E51" w:rsidRDefault="0039249D">
            <w:pPr>
              <w:pStyle w:val="TableParagraph"/>
              <w:spacing w:line="477" w:lineRule="auto"/>
              <w:rPr>
                <w:rFonts w:asciiTheme="minorHAnsi" w:hAnsiTheme="minorHAnsi" w:cstheme="minorHAnsi"/>
              </w:rPr>
            </w:pPr>
            <w:r w:rsidRPr="00F95E51">
              <w:rPr>
                <w:rFonts w:asciiTheme="minorHAnsi" w:hAnsiTheme="minorHAnsi" w:cstheme="minorHAnsi"/>
              </w:rPr>
              <w:t>Frontex</w:t>
            </w:r>
            <w:r w:rsidRPr="00F95E51">
              <w:rPr>
                <w:rFonts w:asciiTheme="minorHAnsi" w:hAnsiTheme="minorHAnsi" w:cstheme="minorHAnsi"/>
                <w:spacing w:val="-13"/>
              </w:rPr>
              <w:t xml:space="preserve"> </w:t>
            </w:r>
            <w:r w:rsidRPr="00F95E51">
              <w:rPr>
                <w:rFonts w:asciiTheme="minorHAnsi" w:hAnsiTheme="minorHAnsi" w:cstheme="minorHAnsi"/>
              </w:rPr>
              <w:t>Consultative</w:t>
            </w:r>
            <w:r w:rsidRPr="00F95E51">
              <w:rPr>
                <w:rFonts w:asciiTheme="minorHAnsi" w:hAnsiTheme="minorHAnsi" w:cstheme="minorHAnsi"/>
                <w:spacing w:val="-12"/>
              </w:rPr>
              <w:t xml:space="preserve"> </w:t>
            </w:r>
            <w:r w:rsidRPr="00F95E51">
              <w:rPr>
                <w:rFonts w:asciiTheme="minorHAnsi" w:hAnsiTheme="minorHAnsi" w:cstheme="minorHAnsi"/>
              </w:rPr>
              <w:t xml:space="preserve">Forum Relevant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p>
          <w:p w14:paraId="69E20750" w14:textId="77777777" w:rsidR="00794EB1" w:rsidRPr="00F95E51" w:rsidRDefault="0039249D" w:rsidP="002B776A">
            <w:pPr>
              <w:pStyle w:val="TableParagraph"/>
              <w:numPr>
                <w:ilvl w:val="0"/>
                <w:numId w:val="27"/>
              </w:numPr>
              <w:tabs>
                <w:tab w:val="left" w:pos="467"/>
                <w:tab w:val="left" w:pos="468"/>
              </w:tabs>
              <w:spacing w:before="3"/>
              <w:ind w:hanging="361"/>
              <w:rPr>
                <w:rFonts w:asciiTheme="minorHAnsi" w:hAnsiTheme="minorHAnsi" w:cstheme="minorHAnsi"/>
              </w:rPr>
            </w:pPr>
            <w:r w:rsidRPr="00F95E51">
              <w:rPr>
                <w:rFonts w:asciiTheme="minorHAnsi" w:hAnsiTheme="minorHAnsi" w:cstheme="minorHAnsi"/>
              </w:rPr>
              <w:t>CF</w:t>
            </w:r>
            <w:r w:rsidRPr="00F95E51">
              <w:rPr>
                <w:rFonts w:asciiTheme="minorHAnsi" w:hAnsiTheme="minorHAnsi" w:cstheme="minorHAnsi"/>
                <w:spacing w:val="-2"/>
              </w:rPr>
              <w:t xml:space="preserve"> Secretariat</w:t>
            </w:r>
          </w:p>
          <w:p w14:paraId="1F3F75E9" w14:textId="77777777" w:rsidR="00794EB1" w:rsidRPr="00F95E51" w:rsidRDefault="0039249D" w:rsidP="002B776A">
            <w:pPr>
              <w:pStyle w:val="TableParagraph"/>
              <w:numPr>
                <w:ilvl w:val="0"/>
                <w:numId w:val="27"/>
              </w:numPr>
              <w:tabs>
                <w:tab w:val="left" w:pos="467"/>
                <w:tab w:val="left" w:pos="468"/>
              </w:tabs>
              <w:ind w:hanging="361"/>
              <w:rPr>
                <w:rFonts w:asciiTheme="minorHAnsi" w:hAnsiTheme="minorHAnsi" w:cstheme="minorHAnsi"/>
              </w:rPr>
            </w:pPr>
            <w:r w:rsidRPr="00F95E51">
              <w:rPr>
                <w:rFonts w:asciiTheme="minorHAnsi" w:hAnsiTheme="minorHAnsi" w:cstheme="minorHAnsi"/>
              </w:rPr>
              <w:t>CF</w:t>
            </w:r>
            <w:r w:rsidRPr="00F95E51">
              <w:rPr>
                <w:rFonts w:asciiTheme="minorHAnsi" w:hAnsiTheme="minorHAnsi" w:cstheme="minorHAnsi"/>
                <w:spacing w:val="-2"/>
              </w:rPr>
              <w:t xml:space="preserve"> Chairs</w:t>
            </w:r>
          </w:p>
          <w:p w14:paraId="609B2A0F" w14:textId="77777777" w:rsidR="00794EB1" w:rsidRPr="00F95E51" w:rsidRDefault="0039249D" w:rsidP="002B776A">
            <w:pPr>
              <w:pStyle w:val="TableParagraph"/>
              <w:numPr>
                <w:ilvl w:val="0"/>
                <w:numId w:val="27"/>
              </w:numPr>
              <w:tabs>
                <w:tab w:val="left" w:pos="467"/>
                <w:tab w:val="left" w:pos="468"/>
              </w:tabs>
              <w:ind w:hanging="361"/>
              <w:rPr>
                <w:rFonts w:asciiTheme="minorHAnsi" w:hAnsiTheme="minorHAnsi" w:cstheme="minorHAnsi"/>
              </w:rPr>
            </w:pPr>
            <w:r w:rsidRPr="00F95E51">
              <w:rPr>
                <w:rFonts w:asciiTheme="minorHAnsi" w:hAnsiTheme="minorHAnsi" w:cstheme="minorHAnsi"/>
              </w:rPr>
              <w:t>Frontex</w:t>
            </w:r>
            <w:r w:rsidRPr="00F95E51">
              <w:rPr>
                <w:rFonts w:asciiTheme="minorHAnsi" w:hAnsiTheme="minorHAnsi" w:cstheme="minorHAnsi"/>
                <w:spacing w:val="-8"/>
              </w:rPr>
              <w:t xml:space="preserve"> </w:t>
            </w:r>
            <w:r w:rsidRPr="00F95E51">
              <w:rPr>
                <w:rFonts w:asciiTheme="minorHAnsi" w:hAnsiTheme="minorHAnsi" w:cstheme="minorHAnsi"/>
              </w:rPr>
              <w:t>Management</w:t>
            </w:r>
            <w:r w:rsidRPr="00F95E51">
              <w:rPr>
                <w:rFonts w:asciiTheme="minorHAnsi" w:hAnsiTheme="minorHAnsi" w:cstheme="minorHAnsi"/>
                <w:spacing w:val="-5"/>
              </w:rPr>
              <w:t xml:space="preserve"> </w:t>
            </w:r>
            <w:proofErr w:type="spellStart"/>
            <w:r w:rsidRPr="00F95E51">
              <w:rPr>
                <w:rFonts w:asciiTheme="minorHAnsi" w:hAnsiTheme="minorHAnsi" w:cstheme="minorHAnsi"/>
                <w:spacing w:val="-4"/>
              </w:rPr>
              <w:t>Board</w:t>
            </w:r>
            <w:proofErr w:type="spellEnd"/>
          </w:p>
          <w:p w14:paraId="3BA9670D" w14:textId="77777777" w:rsidR="00794EB1" w:rsidRPr="00F95E51" w:rsidRDefault="0039249D" w:rsidP="002B776A">
            <w:pPr>
              <w:pStyle w:val="TableParagraph"/>
              <w:numPr>
                <w:ilvl w:val="0"/>
                <w:numId w:val="27"/>
              </w:numPr>
              <w:tabs>
                <w:tab w:val="left" w:pos="467"/>
                <w:tab w:val="left" w:pos="468"/>
              </w:tabs>
              <w:spacing w:before="1"/>
              <w:ind w:hanging="361"/>
              <w:rPr>
                <w:rFonts w:asciiTheme="minorHAnsi" w:hAnsiTheme="minorHAnsi" w:cstheme="minorHAnsi"/>
              </w:rPr>
            </w:pPr>
            <w:r w:rsidRPr="00F95E51">
              <w:rPr>
                <w:rFonts w:asciiTheme="minorHAnsi" w:hAnsiTheme="minorHAnsi" w:cstheme="minorHAnsi"/>
              </w:rPr>
              <w:t>Frontex</w:t>
            </w:r>
            <w:r w:rsidRPr="00F95E51">
              <w:rPr>
                <w:rFonts w:asciiTheme="minorHAnsi" w:hAnsiTheme="minorHAnsi" w:cstheme="minorHAnsi"/>
                <w:spacing w:val="-4"/>
              </w:rPr>
              <w:t xml:space="preserve"> </w:t>
            </w:r>
            <w:r w:rsidRPr="00F95E51">
              <w:rPr>
                <w:rFonts w:asciiTheme="minorHAnsi" w:hAnsiTheme="minorHAnsi" w:cstheme="minorHAnsi"/>
                <w:spacing w:val="-2"/>
              </w:rPr>
              <w:t>staff</w:t>
            </w:r>
          </w:p>
          <w:p w14:paraId="6CE34340" w14:textId="77777777" w:rsidR="00794EB1" w:rsidRPr="00F95E51" w:rsidRDefault="0039249D" w:rsidP="002B776A">
            <w:pPr>
              <w:pStyle w:val="TableParagraph"/>
              <w:numPr>
                <w:ilvl w:val="0"/>
                <w:numId w:val="27"/>
              </w:numPr>
              <w:tabs>
                <w:tab w:val="left" w:pos="467"/>
                <w:tab w:val="left" w:pos="468"/>
              </w:tabs>
              <w:ind w:hanging="361"/>
              <w:rPr>
                <w:rFonts w:asciiTheme="minorHAnsi" w:hAnsiTheme="minorHAnsi" w:cstheme="minorHAnsi"/>
              </w:rPr>
            </w:pPr>
            <w:r w:rsidRPr="00F95E51">
              <w:rPr>
                <w:rFonts w:asciiTheme="minorHAnsi" w:hAnsiTheme="minorHAnsi" w:cstheme="minorHAnsi"/>
              </w:rPr>
              <w:t>Fundamental</w:t>
            </w:r>
            <w:r w:rsidRPr="00F95E51">
              <w:rPr>
                <w:rFonts w:asciiTheme="minorHAnsi" w:hAnsiTheme="minorHAnsi" w:cstheme="minorHAnsi"/>
                <w:spacing w:val="-5"/>
              </w:rPr>
              <w:t xml:space="preserve"> </w:t>
            </w:r>
            <w:proofErr w:type="spellStart"/>
            <w:r w:rsidRPr="00F95E51">
              <w:rPr>
                <w:rFonts w:asciiTheme="minorHAnsi" w:hAnsiTheme="minorHAnsi" w:cstheme="minorHAnsi"/>
              </w:rPr>
              <w:t>Rights</w:t>
            </w:r>
            <w:proofErr w:type="spellEnd"/>
            <w:r w:rsidRPr="00F95E51">
              <w:rPr>
                <w:rFonts w:asciiTheme="minorHAnsi" w:hAnsiTheme="minorHAnsi" w:cstheme="minorHAnsi"/>
                <w:spacing w:val="-6"/>
              </w:rPr>
              <w:t xml:space="preserve"> </w:t>
            </w:r>
            <w:proofErr w:type="spellStart"/>
            <w:r w:rsidRPr="00F95E51">
              <w:rPr>
                <w:rFonts w:asciiTheme="minorHAnsi" w:hAnsiTheme="minorHAnsi" w:cstheme="minorHAnsi"/>
                <w:spacing w:val="-2"/>
              </w:rPr>
              <w:t>Officer</w:t>
            </w:r>
            <w:proofErr w:type="spellEnd"/>
          </w:p>
          <w:p w14:paraId="6597CCCF" w14:textId="77777777" w:rsidR="00794EB1" w:rsidRPr="00F95E51" w:rsidRDefault="00794EB1" w:rsidP="00AC3F4F">
            <w:pPr>
              <w:pStyle w:val="TableParagraph"/>
              <w:tabs>
                <w:tab w:val="left" w:pos="183"/>
              </w:tabs>
              <w:spacing w:before="3" w:line="246" w:lineRule="exact"/>
              <w:ind w:left="182"/>
              <w:rPr>
                <w:rFonts w:asciiTheme="minorHAnsi" w:hAnsiTheme="minorHAnsi" w:cstheme="minorHAnsi"/>
              </w:rPr>
            </w:pPr>
          </w:p>
        </w:tc>
        <w:tc>
          <w:tcPr>
            <w:tcW w:w="4373" w:type="dxa"/>
            <w:shd w:val="clear" w:color="auto" w:fill="FCEFE7"/>
          </w:tcPr>
          <w:p w14:paraId="014D8B22" w14:textId="77777777" w:rsidR="00794EB1" w:rsidRPr="00F95E51" w:rsidRDefault="0039249D">
            <w:pPr>
              <w:pStyle w:val="TableParagraph"/>
              <w:rPr>
                <w:rFonts w:asciiTheme="minorHAnsi" w:hAnsiTheme="minorHAnsi" w:cstheme="minorHAnsi"/>
              </w:rPr>
            </w:pPr>
            <w:proofErr w:type="spellStart"/>
            <w:r w:rsidRPr="00F95E51">
              <w:rPr>
                <w:rFonts w:asciiTheme="minorHAnsi" w:hAnsiTheme="minorHAnsi" w:cstheme="minorHAnsi"/>
                <w:spacing w:val="-2"/>
              </w:rPr>
              <w:t>Ongoing</w:t>
            </w:r>
            <w:proofErr w:type="spellEnd"/>
          </w:p>
          <w:p w14:paraId="142AB3E7" w14:textId="7AB8D868" w:rsidR="00794EB1" w:rsidRPr="00F95E51" w:rsidRDefault="0039249D">
            <w:pPr>
              <w:pStyle w:val="TableParagraph"/>
              <w:spacing w:before="1"/>
              <w:ind w:right="94"/>
              <w:jc w:val="both"/>
              <w:rPr>
                <w:rFonts w:asciiTheme="minorHAnsi" w:hAnsiTheme="minorHAnsi" w:cstheme="minorHAnsi"/>
                <w:spacing w:val="-2"/>
                <w:lang w:val="en-GB"/>
              </w:rPr>
            </w:pPr>
            <w:r w:rsidRPr="00F95E51">
              <w:rPr>
                <w:rFonts w:asciiTheme="minorHAnsi" w:hAnsiTheme="minorHAnsi" w:cstheme="minorHAnsi"/>
                <w:lang w:val="en-GB"/>
              </w:rPr>
              <w:t>Follow-up</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regular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contribution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work of the Forum</w:t>
            </w:r>
            <w:r w:rsidR="00090CA1" w:rsidRPr="00F95E51">
              <w:rPr>
                <w:rFonts w:asciiTheme="minorHAnsi" w:hAnsiTheme="minorHAnsi" w:cstheme="minorHAnsi"/>
                <w:lang w:val="en-GB"/>
              </w:rPr>
              <w:t>, attending its meetings</w:t>
            </w:r>
            <w:r w:rsidRPr="00F95E51">
              <w:rPr>
                <w:rFonts w:asciiTheme="minorHAnsi" w:hAnsiTheme="minorHAnsi" w:cstheme="minorHAnsi"/>
                <w:lang w:val="en-GB"/>
              </w:rPr>
              <w:t xml:space="preserve"> and participation in observation </w:t>
            </w:r>
            <w:r w:rsidRPr="00F95E51">
              <w:rPr>
                <w:rFonts w:asciiTheme="minorHAnsi" w:hAnsiTheme="minorHAnsi" w:cstheme="minorHAnsi"/>
                <w:spacing w:val="-2"/>
                <w:lang w:val="en-GB"/>
              </w:rPr>
              <w:t>missions</w:t>
            </w:r>
            <w:r w:rsidR="00653C28">
              <w:rPr>
                <w:rFonts w:asciiTheme="minorHAnsi" w:hAnsiTheme="minorHAnsi" w:cstheme="minorHAnsi"/>
                <w:spacing w:val="-2"/>
                <w:lang w:val="en-GB"/>
              </w:rPr>
              <w:t>.</w:t>
            </w:r>
          </w:p>
          <w:p w14:paraId="6BB726ED" w14:textId="77777777" w:rsidR="000B2845" w:rsidRPr="00F95E51" w:rsidRDefault="000B2845">
            <w:pPr>
              <w:pStyle w:val="TableParagraph"/>
              <w:spacing w:before="1"/>
              <w:ind w:right="94"/>
              <w:jc w:val="both"/>
              <w:rPr>
                <w:rFonts w:asciiTheme="minorHAnsi" w:hAnsiTheme="minorHAnsi" w:cstheme="minorHAnsi"/>
                <w:spacing w:val="-2"/>
                <w:lang w:val="en-GB"/>
              </w:rPr>
            </w:pPr>
          </w:p>
          <w:p w14:paraId="0840CEB0" w14:textId="16B829C2" w:rsidR="003355A5" w:rsidRDefault="000B2845">
            <w:pPr>
              <w:pStyle w:val="TableParagraph"/>
              <w:spacing w:before="1"/>
              <w:ind w:right="94"/>
              <w:jc w:val="both"/>
              <w:rPr>
                <w:rFonts w:asciiTheme="minorHAnsi" w:hAnsiTheme="minorHAnsi" w:cstheme="minorHAnsi"/>
                <w:spacing w:val="-2"/>
                <w:lang w:val="en-GB"/>
              </w:rPr>
            </w:pPr>
            <w:r w:rsidRPr="00F95E51">
              <w:rPr>
                <w:rFonts w:asciiTheme="minorHAnsi" w:hAnsiTheme="minorHAnsi" w:cstheme="minorHAnsi"/>
                <w:spacing w:val="-2"/>
                <w:lang w:val="en-GB"/>
              </w:rPr>
              <w:t xml:space="preserve">The mandate of the current CF is expiring and a call for applications was launched on </w:t>
            </w:r>
            <w:r w:rsidRPr="00AC3F4F">
              <w:rPr>
                <w:rFonts w:asciiTheme="minorHAnsi" w:hAnsiTheme="minorHAnsi" w:cstheme="minorHAnsi"/>
                <w:b/>
                <w:bCs/>
                <w:spacing w:val="-2"/>
                <w:lang w:val="en-GB"/>
              </w:rPr>
              <w:t>31</w:t>
            </w:r>
            <w:r w:rsidRPr="00AC3F4F">
              <w:rPr>
                <w:rFonts w:asciiTheme="minorHAnsi" w:hAnsiTheme="minorHAnsi" w:cstheme="minorHAnsi"/>
                <w:b/>
                <w:bCs/>
                <w:spacing w:val="-2"/>
                <w:vertAlign w:val="superscript"/>
                <w:lang w:val="en-GB"/>
              </w:rPr>
              <w:t>st</w:t>
            </w:r>
            <w:r w:rsidRPr="00AC3F4F">
              <w:rPr>
                <w:rFonts w:asciiTheme="minorHAnsi" w:hAnsiTheme="minorHAnsi" w:cstheme="minorHAnsi"/>
                <w:b/>
                <w:bCs/>
                <w:spacing w:val="-2"/>
                <w:lang w:val="en-GB"/>
              </w:rPr>
              <w:t xml:space="preserve"> May</w:t>
            </w:r>
            <w:r w:rsidRPr="00F95E51">
              <w:rPr>
                <w:rFonts w:asciiTheme="minorHAnsi" w:hAnsiTheme="minorHAnsi" w:cstheme="minorHAnsi"/>
                <w:spacing w:val="-2"/>
                <w:lang w:val="en-GB"/>
              </w:rPr>
              <w:t xml:space="preserve">. The CCBE needs to decide whether to renew its membership. On </w:t>
            </w:r>
            <w:r w:rsidRPr="00AC3F4F">
              <w:rPr>
                <w:rFonts w:asciiTheme="minorHAnsi" w:hAnsiTheme="minorHAnsi" w:cstheme="minorHAnsi"/>
                <w:b/>
                <w:bCs/>
                <w:spacing w:val="-2"/>
                <w:lang w:val="en-GB"/>
              </w:rPr>
              <w:t>9</w:t>
            </w:r>
            <w:r w:rsidRPr="00AC3F4F">
              <w:rPr>
                <w:rFonts w:asciiTheme="minorHAnsi" w:hAnsiTheme="minorHAnsi" w:cstheme="minorHAnsi"/>
                <w:b/>
                <w:bCs/>
                <w:spacing w:val="-2"/>
                <w:vertAlign w:val="superscript"/>
                <w:lang w:val="en-GB"/>
              </w:rPr>
              <w:t>th</w:t>
            </w:r>
            <w:r w:rsidRPr="00AC3F4F">
              <w:rPr>
                <w:rFonts w:asciiTheme="minorHAnsi" w:hAnsiTheme="minorHAnsi" w:cstheme="minorHAnsi"/>
                <w:b/>
                <w:bCs/>
                <w:spacing w:val="-2"/>
                <w:lang w:val="en-GB"/>
              </w:rPr>
              <w:t xml:space="preserve"> </w:t>
            </w:r>
            <w:proofErr w:type="gramStart"/>
            <w:r w:rsidR="003355A5" w:rsidRPr="00AC3F4F">
              <w:rPr>
                <w:rFonts w:asciiTheme="minorHAnsi" w:hAnsiTheme="minorHAnsi" w:cstheme="minorHAnsi"/>
                <w:b/>
                <w:bCs/>
                <w:spacing w:val="-2"/>
                <w:lang w:val="en-GB"/>
              </w:rPr>
              <w:t>June</w:t>
            </w:r>
            <w:r w:rsidR="003355A5">
              <w:rPr>
                <w:rFonts w:asciiTheme="minorHAnsi" w:hAnsiTheme="minorHAnsi" w:cstheme="minorHAnsi"/>
                <w:spacing w:val="-2"/>
                <w:lang w:val="en-GB"/>
              </w:rPr>
              <w:t xml:space="preserve"> </w:t>
            </w:r>
            <w:r w:rsidRPr="00F95E51">
              <w:rPr>
                <w:rFonts w:asciiTheme="minorHAnsi" w:hAnsiTheme="minorHAnsi" w:cstheme="minorHAnsi"/>
                <w:spacing w:val="-2"/>
                <w:lang w:val="en-GB"/>
              </w:rPr>
              <w:t xml:space="preserve"> the</w:t>
            </w:r>
            <w:proofErr w:type="gramEnd"/>
            <w:r w:rsidRPr="00F95E51">
              <w:rPr>
                <w:rFonts w:asciiTheme="minorHAnsi" w:hAnsiTheme="minorHAnsi" w:cstheme="minorHAnsi"/>
                <w:spacing w:val="-2"/>
                <w:lang w:val="en-GB"/>
              </w:rPr>
              <w:t xml:space="preserve"> Migration committee debated this and issued a recommendation to the Presidency to renew the membership. The Presidency referred the </w:t>
            </w:r>
            <w:r w:rsidRPr="00F95E51">
              <w:rPr>
                <w:rFonts w:asciiTheme="minorHAnsi" w:hAnsiTheme="minorHAnsi" w:cstheme="minorHAnsi"/>
                <w:spacing w:val="-2"/>
                <w:lang w:val="en-GB"/>
              </w:rPr>
              <w:lastRenderedPageBreak/>
              <w:t xml:space="preserve">question to the Plenary Session in June – delegations </w:t>
            </w:r>
            <w:r w:rsidR="003355A5">
              <w:rPr>
                <w:rFonts w:asciiTheme="minorHAnsi" w:hAnsiTheme="minorHAnsi" w:cstheme="minorHAnsi"/>
                <w:spacing w:val="-2"/>
                <w:lang w:val="en-GB"/>
              </w:rPr>
              <w:t>approved the CCBE’s renewal.</w:t>
            </w:r>
          </w:p>
          <w:p w14:paraId="45792F02" w14:textId="77777777" w:rsidR="003355A5" w:rsidRDefault="003355A5">
            <w:pPr>
              <w:pStyle w:val="TableParagraph"/>
              <w:spacing w:before="1"/>
              <w:ind w:right="94"/>
              <w:jc w:val="both"/>
              <w:rPr>
                <w:rFonts w:asciiTheme="minorHAnsi" w:hAnsiTheme="minorHAnsi" w:cstheme="minorHAnsi"/>
                <w:spacing w:val="-2"/>
                <w:lang w:val="en-GB"/>
              </w:rPr>
            </w:pPr>
          </w:p>
          <w:p w14:paraId="690809D3" w14:textId="77777777" w:rsidR="003355A5" w:rsidRDefault="003355A5">
            <w:pPr>
              <w:pStyle w:val="TableParagraph"/>
              <w:spacing w:before="1"/>
              <w:ind w:right="94"/>
              <w:jc w:val="both"/>
              <w:rPr>
                <w:rFonts w:asciiTheme="minorHAnsi" w:hAnsiTheme="minorHAnsi" w:cstheme="minorHAnsi"/>
                <w:spacing w:val="-2"/>
                <w:lang w:val="en-GB"/>
              </w:rPr>
            </w:pPr>
            <w:r>
              <w:rPr>
                <w:rFonts w:asciiTheme="minorHAnsi" w:hAnsiTheme="minorHAnsi" w:cstheme="minorHAnsi"/>
                <w:spacing w:val="-2"/>
                <w:lang w:val="en-GB"/>
              </w:rPr>
              <w:t>In September, the CCBE was informed that its application was successful.</w:t>
            </w:r>
          </w:p>
          <w:p w14:paraId="7EA40F46" w14:textId="77777777" w:rsidR="003355A5" w:rsidRDefault="003355A5">
            <w:pPr>
              <w:pStyle w:val="TableParagraph"/>
              <w:spacing w:before="1"/>
              <w:ind w:right="94"/>
              <w:jc w:val="both"/>
              <w:rPr>
                <w:rFonts w:asciiTheme="minorHAnsi" w:hAnsiTheme="minorHAnsi" w:cstheme="minorHAnsi"/>
                <w:spacing w:val="-2"/>
                <w:lang w:val="en-GB"/>
              </w:rPr>
            </w:pPr>
            <w:r>
              <w:rPr>
                <w:rFonts w:asciiTheme="minorHAnsi" w:hAnsiTheme="minorHAnsi" w:cstheme="minorHAnsi"/>
                <w:spacing w:val="-2"/>
                <w:lang w:val="en-GB"/>
              </w:rPr>
              <w:t xml:space="preserve">The CCBE Presidency appointed the following representatives to the CF as of </w:t>
            </w:r>
            <w:r w:rsidRPr="00AC3F4F">
              <w:rPr>
                <w:rFonts w:asciiTheme="minorHAnsi" w:hAnsiTheme="minorHAnsi" w:cstheme="minorHAnsi"/>
                <w:b/>
                <w:bCs/>
                <w:spacing w:val="-2"/>
                <w:lang w:val="en-GB"/>
              </w:rPr>
              <w:t>January 2023</w:t>
            </w:r>
            <w:r>
              <w:rPr>
                <w:rFonts w:asciiTheme="minorHAnsi" w:hAnsiTheme="minorHAnsi" w:cstheme="minorHAnsi"/>
                <w:spacing w:val="-2"/>
                <w:lang w:val="en-GB"/>
              </w:rPr>
              <w:t xml:space="preserve">: Noemi Alarco, main representative; Magdalena Sadowska, alternate representative; Anna </w:t>
            </w:r>
            <w:proofErr w:type="spellStart"/>
            <w:r>
              <w:rPr>
                <w:rFonts w:asciiTheme="minorHAnsi" w:hAnsiTheme="minorHAnsi" w:cstheme="minorHAnsi"/>
                <w:spacing w:val="-2"/>
                <w:lang w:val="en-GB"/>
              </w:rPr>
              <w:t>Smolinska</w:t>
            </w:r>
            <w:proofErr w:type="spellEnd"/>
            <w:r>
              <w:rPr>
                <w:rFonts w:asciiTheme="minorHAnsi" w:hAnsiTheme="minorHAnsi" w:cstheme="minorHAnsi"/>
                <w:spacing w:val="-2"/>
                <w:lang w:val="en-GB"/>
              </w:rPr>
              <w:t>, alternate representative.</w:t>
            </w:r>
          </w:p>
          <w:p w14:paraId="267B710F" w14:textId="77777777" w:rsidR="003355A5" w:rsidRDefault="003355A5">
            <w:pPr>
              <w:pStyle w:val="TableParagraph"/>
              <w:spacing w:before="1"/>
              <w:ind w:right="94"/>
              <w:jc w:val="both"/>
              <w:rPr>
                <w:rFonts w:asciiTheme="minorHAnsi" w:hAnsiTheme="minorHAnsi" w:cstheme="minorHAnsi"/>
                <w:spacing w:val="-2"/>
                <w:lang w:val="en-GB"/>
              </w:rPr>
            </w:pPr>
          </w:p>
          <w:p w14:paraId="2806F870" w14:textId="4805E157" w:rsidR="000B2845" w:rsidRDefault="003355A5">
            <w:pPr>
              <w:pStyle w:val="TableParagraph"/>
              <w:spacing w:before="1"/>
              <w:ind w:right="94"/>
              <w:jc w:val="both"/>
              <w:rPr>
                <w:rFonts w:asciiTheme="minorHAnsi" w:hAnsiTheme="minorHAnsi" w:cstheme="minorHAnsi"/>
                <w:spacing w:val="-2"/>
                <w:lang w:val="en-GB"/>
              </w:rPr>
            </w:pPr>
            <w:r w:rsidRPr="00AC3F4F">
              <w:rPr>
                <w:rFonts w:asciiTheme="minorHAnsi" w:hAnsiTheme="minorHAnsi" w:cstheme="minorHAnsi"/>
                <w:b/>
                <w:bCs/>
                <w:spacing w:val="-2"/>
                <w:lang w:val="en-GB"/>
              </w:rPr>
              <w:t>In 2023</w:t>
            </w:r>
            <w:r>
              <w:rPr>
                <w:rFonts w:asciiTheme="minorHAnsi" w:hAnsiTheme="minorHAnsi" w:cstheme="minorHAnsi"/>
                <w:spacing w:val="-2"/>
                <w:lang w:val="en-GB"/>
              </w:rPr>
              <w:t>, the CCBE representatives took part in the three “plenary</w:t>
            </w:r>
            <w:r w:rsidR="00AC3F4F">
              <w:rPr>
                <w:rFonts w:asciiTheme="minorHAnsi" w:hAnsiTheme="minorHAnsi" w:cstheme="minorHAnsi"/>
                <w:spacing w:val="-2"/>
                <w:lang w:val="en-GB"/>
              </w:rPr>
              <w:t xml:space="preserve"> </w:t>
            </w:r>
            <w:r>
              <w:rPr>
                <w:rFonts w:asciiTheme="minorHAnsi" w:hAnsiTheme="minorHAnsi" w:cstheme="minorHAnsi"/>
                <w:spacing w:val="-2"/>
                <w:lang w:val="en-GB"/>
              </w:rPr>
              <w:t>meetings” of the CF and several online preparatory/coordination meetings.</w:t>
            </w:r>
            <w:r w:rsidR="00EA02D4">
              <w:rPr>
                <w:rFonts w:asciiTheme="minorHAnsi" w:hAnsiTheme="minorHAnsi" w:cstheme="minorHAnsi"/>
                <w:spacing w:val="-2"/>
                <w:lang w:val="en-GB"/>
              </w:rPr>
              <w:t xml:space="preserve"> The CCBE representatives gave views on the files/problems discussed and updated the CCBE committee about most important issues.</w:t>
            </w:r>
          </w:p>
          <w:p w14:paraId="6FE2A31A" w14:textId="77777777" w:rsidR="009D27DD" w:rsidRDefault="009D27DD">
            <w:pPr>
              <w:pStyle w:val="TableParagraph"/>
              <w:spacing w:before="1"/>
              <w:ind w:right="94"/>
              <w:jc w:val="both"/>
              <w:rPr>
                <w:rFonts w:asciiTheme="minorHAnsi" w:hAnsiTheme="minorHAnsi" w:cstheme="minorHAnsi"/>
                <w:spacing w:val="-2"/>
                <w:lang w:val="en-GB"/>
              </w:rPr>
            </w:pPr>
          </w:p>
          <w:p w14:paraId="3714C625" w14:textId="4D2319C6" w:rsidR="009D27DD" w:rsidRDefault="009D27DD">
            <w:pPr>
              <w:pStyle w:val="TableParagraph"/>
              <w:spacing w:before="1"/>
              <w:ind w:right="94"/>
              <w:jc w:val="both"/>
              <w:rPr>
                <w:rFonts w:asciiTheme="minorHAnsi" w:hAnsiTheme="minorHAnsi" w:cstheme="minorHAnsi"/>
                <w:spacing w:val="-2"/>
                <w:lang w:val="en-GB"/>
              </w:rPr>
            </w:pPr>
            <w:r>
              <w:rPr>
                <w:rFonts w:asciiTheme="minorHAnsi" w:hAnsiTheme="minorHAnsi" w:cstheme="minorHAnsi"/>
                <w:spacing w:val="-2"/>
                <w:lang w:val="en-GB"/>
              </w:rPr>
              <w:t xml:space="preserve">In 2024, the CCBE representatives continued to take part in regular CF meetings, few coordination calls and took part in one on the spot visit. </w:t>
            </w:r>
          </w:p>
          <w:p w14:paraId="16DF3C25" w14:textId="7D9A81C1" w:rsidR="00EA02D4" w:rsidRPr="00F95E51" w:rsidRDefault="00EA02D4">
            <w:pPr>
              <w:pStyle w:val="TableParagraph"/>
              <w:spacing w:before="1"/>
              <w:ind w:right="94"/>
              <w:jc w:val="both"/>
              <w:rPr>
                <w:rFonts w:asciiTheme="minorHAnsi" w:hAnsiTheme="minorHAnsi" w:cstheme="minorHAnsi"/>
                <w:lang w:val="en-GB"/>
              </w:rPr>
            </w:pPr>
          </w:p>
        </w:tc>
        <w:tc>
          <w:tcPr>
            <w:tcW w:w="3257" w:type="dxa"/>
            <w:shd w:val="clear" w:color="auto" w:fill="FCEFE7"/>
          </w:tcPr>
          <w:p w14:paraId="3FDBEEE6" w14:textId="77777777" w:rsidR="00794EB1" w:rsidRDefault="0039249D">
            <w:pPr>
              <w:pStyle w:val="TableParagraph"/>
              <w:ind w:left="105" w:right="94"/>
              <w:jc w:val="both"/>
              <w:rPr>
                <w:rFonts w:asciiTheme="minorHAnsi" w:hAnsiTheme="minorHAnsi" w:cstheme="minorHAnsi"/>
                <w:lang w:val="en-GB"/>
              </w:rPr>
            </w:pPr>
            <w:r w:rsidRPr="00F95E51">
              <w:rPr>
                <w:rFonts w:asciiTheme="minorHAnsi" w:hAnsiTheme="minorHAnsi" w:cstheme="minorHAnsi"/>
                <w:lang w:val="en-GB"/>
              </w:rPr>
              <w:lastRenderedPageBreak/>
              <w:t>The CCBE participates in the CF meetings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that</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consist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series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of exchanges with people from Frontex, such as executive director,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deputy</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director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charge of operations etc. It also allows contact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different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institutions (UNHCR, FRA) and NGOs.</w:t>
            </w:r>
          </w:p>
          <w:p w14:paraId="3AD03F55" w14:textId="77777777" w:rsidR="00EA02D4" w:rsidRDefault="00EA02D4">
            <w:pPr>
              <w:pStyle w:val="TableParagraph"/>
              <w:ind w:left="105" w:right="94"/>
              <w:jc w:val="both"/>
              <w:rPr>
                <w:rFonts w:asciiTheme="minorHAnsi" w:hAnsiTheme="minorHAnsi" w:cstheme="minorHAnsi"/>
                <w:lang w:val="en-GB"/>
              </w:rPr>
            </w:pPr>
          </w:p>
          <w:p w14:paraId="0D13120A" w14:textId="747DF621" w:rsidR="00EA02D4" w:rsidRPr="00F95E51" w:rsidRDefault="00EA02D4">
            <w:pPr>
              <w:pStyle w:val="TableParagraph"/>
              <w:ind w:left="105" w:right="94"/>
              <w:jc w:val="both"/>
              <w:rPr>
                <w:rFonts w:asciiTheme="minorHAnsi" w:hAnsiTheme="minorHAnsi" w:cstheme="minorHAnsi"/>
                <w:lang w:val="en-GB"/>
              </w:rPr>
            </w:pPr>
            <w:r>
              <w:rPr>
                <w:rFonts w:asciiTheme="minorHAnsi" w:hAnsiTheme="minorHAnsi" w:cstheme="minorHAnsi"/>
                <w:lang w:val="en-GB"/>
              </w:rPr>
              <w:t xml:space="preserve">On </w:t>
            </w:r>
            <w:r w:rsidRPr="00AC3F4F">
              <w:rPr>
                <w:rFonts w:asciiTheme="minorHAnsi" w:hAnsiTheme="minorHAnsi" w:cstheme="minorHAnsi"/>
                <w:b/>
                <w:bCs/>
                <w:lang w:val="en-GB"/>
              </w:rPr>
              <w:t>28 September</w:t>
            </w:r>
            <w:r>
              <w:rPr>
                <w:rFonts w:asciiTheme="minorHAnsi" w:hAnsiTheme="minorHAnsi" w:cstheme="minorHAnsi"/>
                <w:lang w:val="en-GB"/>
              </w:rPr>
              <w:t xml:space="preserve">, during its meeting in Warsaw, the committee had an exchange of </w:t>
            </w:r>
            <w:r>
              <w:rPr>
                <w:rFonts w:asciiTheme="minorHAnsi" w:hAnsiTheme="minorHAnsi" w:cstheme="minorHAnsi"/>
                <w:lang w:val="en-GB"/>
              </w:rPr>
              <w:lastRenderedPageBreak/>
              <w:t xml:space="preserve">views with Jonas </w:t>
            </w:r>
            <w:proofErr w:type="spellStart"/>
            <w:r>
              <w:rPr>
                <w:rFonts w:asciiTheme="minorHAnsi" w:hAnsiTheme="minorHAnsi" w:cstheme="minorHAnsi"/>
                <w:lang w:val="en-GB"/>
              </w:rPr>
              <w:t>Grimheden</w:t>
            </w:r>
            <w:proofErr w:type="spellEnd"/>
            <w:r>
              <w:rPr>
                <w:rFonts w:asciiTheme="minorHAnsi" w:hAnsiTheme="minorHAnsi" w:cstheme="minorHAnsi"/>
                <w:lang w:val="en-GB"/>
              </w:rPr>
              <w:t xml:space="preserve">, the Fundamental Rights Officer of Frontex who explained his role in the agency and the main challenges it faces. </w:t>
            </w:r>
          </w:p>
        </w:tc>
        <w:tc>
          <w:tcPr>
            <w:tcW w:w="4421" w:type="dxa"/>
            <w:shd w:val="clear" w:color="auto" w:fill="FCEFE7"/>
          </w:tcPr>
          <w:p w14:paraId="6CDBCE2D" w14:textId="77777777" w:rsidR="0048209A" w:rsidRPr="00175BAD" w:rsidRDefault="0048209A" w:rsidP="0048209A">
            <w:pPr>
              <w:pStyle w:val="TableParagraph"/>
              <w:spacing w:line="268" w:lineRule="exact"/>
              <w:rPr>
                <w:rFonts w:asciiTheme="minorHAnsi" w:hAnsiTheme="minorHAnsi" w:cstheme="minorHAnsi"/>
                <w:lang w:val="it-IT"/>
              </w:rPr>
            </w:pPr>
          </w:p>
          <w:p w14:paraId="0F7BCCE2" w14:textId="77777777" w:rsidR="001C730D" w:rsidRPr="00175BAD" w:rsidRDefault="001C730D">
            <w:pPr>
              <w:pStyle w:val="TableParagraph"/>
              <w:spacing w:line="268" w:lineRule="exact"/>
              <w:rPr>
                <w:rFonts w:asciiTheme="minorHAnsi" w:hAnsiTheme="minorHAnsi" w:cstheme="minorHAnsi"/>
                <w:lang w:val="it-IT"/>
              </w:rPr>
            </w:pPr>
          </w:p>
          <w:p w14:paraId="2FA7CA43" w14:textId="3F690177" w:rsidR="001C730D" w:rsidRPr="00175BAD" w:rsidRDefault="001C730D">
            <w:pPr>
              <w:pStyle w:val="TableParagraph"/>
              <w:spacing w:line="268" w:lineRule="exact"/>
              <w:rPr>
                <w:rFonts w:asciiTheme="minorHAnsi" w:hAnsiTheme="minorHAnsi" w:cstheme="minorHAnsi"/>
                <w:lang w:val="it-IT"/>
              </w:rPr>
            </w:pPr>
          </w:p>
        </w:tc>
      </w:tr>
      <w:tr w:rsidR="00794EB1" w:rsidRPr="007C2E25" w14:paraId="42AB14BD" w14:textId="77777777">
        <w:trPr>
          <w:trHeight w:val="2147"/>
        </w:trPr>
        <w:tc>
          <w:tcPr>
            <w:tcW w:w="3257" w:type="dxa"/>
            <w:shd w:val="clear" w:color="auto" w:fill="FDF9F8"/>
          </w:tcPr>
          <w:p w14:paraId="544F4BAB" w14:textId="77777777" w:rsidR="00794EB1" w:rsidRPr="00F95E51" w:rsidRDefault="0039249D">
            <w:pPr>
              <w:pStyle w:val="TableParagraph"/>
              <w:spacing w:line="480" w:lineRule="auto"/>
              <w:ind w:right="168"/>
              <w:rPr>
                <w:rFonts w:asciiTheme="minorHAnsi" w:hAnsiTheme="minorHAnsi" w:cstheme="minorHAnsi"/>
                <w:lang w:val="en-GB"/>
              </w:rPr>
            </w:pPr>
            <w:r w:rsidRPr="00F95E51">
              <w:rPr>
                <w:rFonts w:asciiTheme="minorHAnsi" w:hAnsiTheme="minorHAnsi" w:cstheme="minorHAnsi"/>
                <w:lang w:val="en-GB"/>
              </w:rPr>
              <w:lastRenderedPageBreak/>
              <w:t>EASO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Consultative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Forum Relevant actors:</w:t>
            </w:r>
          </w:p>
          <w:p w14:paraId="0116C8C6" w14:textId="77777777" w:rsidR="00794EB1" w:rsidRPr="00F95E51" w:rsidRDefault="0039249D" w:rsidP="002B776A">
            <w:pPr>
              <w:pStyle w:val="TableParagraph"/>
              <w:numPr>
                <w:ilvl w:val="0"/>
                <w:numId w:val="26"/>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CF</w:t>
            </w:r>
            <w:r w:rsidRPr="00F95E51">
              <w:rPr>
                <w:rFonts w:asciiTheme="minorHAnsi" w:hAnsiTheme="minorHAnsi" w:cstheme="minorHAnsi"/>
                <w:spacing w:val="-2"/>
              </w:rPr>
              <w:t xml:space="preserve"> Secretariat</w:t>
            </w:r>
          </w:p>
          <w:p w14:paraId="62210BC0" w14:textId="77777777" w:rsidR="00794EB1" w:rsidRPr="00F95E51" w:rsidRDefault="0039249D" w:rsidP="002B776A">
            <w:pPr>
              <w:pStyle w:val="TableParagraph"/>
              <w:numPr>
                <w:ilvl w:val="0"/>
                <w:numId w:val="26"/>
              </w:numPr>
              <w:tabs>
                <w:tab w:val="left" w:pos="467"/>
                <w:tab w:val="left" w:pos="468"/>
              </w:tabs>
              <w:ind w:hanging="361"/>
              <w:rPr>
                <w:rFonts w:asciiTheme="minorHAnsi" w:hAnsiTheme="minorHAnsi" w:cstheme="minorHAnsi"/>
              </w:rPr>
            </w:pPr>
            <w:r w:rsidRPr="00F95E51">
              <w:rPr>
                <w:rFonts w:asciiTheme="minorHAnsi" w:hAnsiTheme="minorHAnsi" w:cstheme="minorHAnsi"/>
              </w:rPr>
              <w:t>CF</w:t>
            </w:r>
            <w:r w:rsidRPr="00F95E51">
              <w:rPr>
                <w:rFonts w:asciiTheme="minorHAnsi" w:hAnsiTheme="minorHAnsi" w:cstheme="minorHAnsi"/>
                <w:spacing w:val="-2"/>
              </w:rPr>
              <w:t xml:space="preserve"> Chairs</w:t>
            </w:r>
          </w:p>
          <w:p w14:paraId="28CCAAF5" w14:textId="77777777" w:rsidR="00794EB1" w:rsidRPr="00F95E51" w:rsidRDefault="0039249D" w:rsidP="002B776A">
            <w:pPr>
              <w:pStyle w:val="TableParagraph"/>
              <w:numPr>
                <w:ilvl w:val="0"/>
                <w:numId w:val="26"/>
              </w:numPr>
              <w:tabs>
                <w:tab w:val="left" w:pos="467"/>
                <w:tab w:val="left" w:pos="468"/>
              </w:tabs>
              <w:ind w:hanging="361"/>
              <w:rPr>
                <w:rFonts w:asciiTheme="minorHAnsi" w:hAnsiTheme="minorHAnsi" w:cstheme="minorHAnsi"/>
              </w:rPr>
            </w:pPr>
            <w:r w:rsidRPr="00F95E51">
              <w:rPr>
                <w:rFonts w:asciiTheme="minorHAnsi" w:hAnsiTheme="minorHAnsi" w:cstheme="minorHAnsi"/>
              </w:rPr>
              <w:t>EUAA</w:t>
            </w:r>
            <w:r w:rsidRPr="00F95E51">
              <w:rPr>
                <w:rFonts w:asciiTheme="minorHAnsi" w:hAnsiTheme="minorHAnsi" w:cstheme="minorHAnsi"/>
                <w:spacing w:val="-4"/>
              </w:rPr>
              <w:t xml:space="preserve"> </w:t>
            </w:r>
            <w:r w:rsidRPr="00F95E51">
              <w:rPr>
                <w:rFonts w:asciiTheme="minorHAnsi" w:hAnsiTheme="minorHAnsi" w:cstheme="minorHAnsi"/>
                <w:spacing w:val="-2"/>
              </w:rPr>
              <w:t>staff</w:t>
            </w:r>
          </w:p>
        </w:tc>
        <w:tc>
          <w:tcPr>
            <w:tcW w:w="4373" w:type="dxa"/>
            <w:shd w:val="clear" w:color="auto" w:fill="FDF9F8"/>
          </w:tcPr>
          <w:p w14:paraId="50CC4747" w14:textId="77777777" w:rsidR="00794EB1" w:rsidRDefault="0039249D">
            <w:pPr>
              <w:pStyle w:val="TableParagraph"/>
              <w:rPr>
                <w:rFonts w:asciiTheme="minorHAnsi" w:hAnsiTheme="minorHAnsi" w:cstheme="minorHAnsi"/>
                <w:spacing w:val="-2"/>
              </w:rPr>
            </w:pPr>
            <w:proofErr w:type="spellStart"/>
            <w:r w:rsidRPr="00F95E51">
              <w:rPr>
                <w:rFonts w:asciiTheme="minorHAnsi" w:hAnsiTheme="minorHAnsi" w:cstheme="minorHAnsi"/>
                <w:spacing w:val="-2"/>
              </w:rPr>
              <w:t>Ongoing</w:t>
            </w:r>
            <w:proofErr w:type="spellEnd"/>
          </w:p>
          <w:p w14:paraId="0F05FAAD" w14:textId="77777777" w:rsidR="00AC3F4F" w:rsidRPr="00F95E51" w:rsidRDefault="00AC3F4F">
            <w:pPr>
              <w:pStyle w:val="TableParagraph"/>
              <w:rPr>
                <w:rFonts w:asciiTheme="minorHAnsi" w:hAnsiTheme="minorHAnsi" w:cstheme="minorHAnsi"/>
              </w:rPr>
            </w:pPr>
          </w:p>
          <w:p w14:paraId="29B5D28D" w14:textId="77777777" w:rsidR="00794EB1" w:rsidRPr="00F95E51" w:rsidRDefault="0039249D" w:rsidP="00AC3F4F">
            <w:pPr>
              <w:pStyle w:val="TableParagraph"/>
              <w:spacing w:before="1"/>
              <w:ind w:right="120"/>
              <w:jc w:val="both"/>
              <w:rPr>
                <w:rFonts w:asciiTheme="minorHAnsi" w:hAnsiTheme="minorHAnsi" w:cstheme="minorHAnsi"/>
                <w:lang w:val="en-GB"/>
              </w:rPr>
            </w:pPr>
            <w:r w:rsidRPr="00F95E51">
              <w:rPr>
                <w:rFonts w:asciiTheme="minorHAnsi" w:hAnsiTheme="minorHAnsi" w:cstheme="minorHAnsi"/>
                <w:lang w:val="en-GB"/>
              </w:rPr>
              <w:t>Follow-up</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regular</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contribution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work of the Forum (ongoing)</w:t>
            </w:r>
          </w:p>
          <w:p w14:paraId="2747F898" w14:textId="77777777" w:rsidR="00452927" w:rsidRPr="00F95E51" w:rsidRDefault="00452927" w:rsidP="00AC3F4F">
            <w:pPr>
              <w:pStyle w:val="TableParagraph"/>
              <w:spacing w:before="1"/>
              <w:ind w:right="120"/>
              <w:jc w:val="both"/>
              <w:rPr>
                <w:rFonts w:asciiTheme="minorHAnsi" w:hAnsiTheme="minorHAnsi" w:cstheme="minorHAnsi"/>
                <w:lang w:val="en-GB"/>
              </w:rPr>
            </w:pPr>
          </w:p>
          <w:p w14:paraId="46DD6670" w14:textId="77777777" w:rsidR="000678FB" w:rsidRDefault="00452927" w:rsidP="00AC3F4F">
            <w:pPr>
              <w:pStyle w:val="TableParagraph"/>
              <w:spacing w:before="1"/>
              <w:ind w:right="120"/>
              <w:jc w:val="both"/>
              <w:rPr>
                <w:rFonts w:asciiTheme="minorHAnsi" w:hAnsiTheme="minorHAnsi" w:cstheme="minorHAnsi"/>
                <w:lang w:val="en-GB"/>
              </w:rPr>
            </w:pPr>
            <w:r w:rsidRPr="00F95E51">
              <w:rPr>
                <w:rFonts w:asciiTheme="minorHAnsi" w:hAnsiTheme="minorHAnsi" w:cstheme="minorHAnsi"/>
                <w:lang w:val="en-GB"/>
              </w:rPr>
              <w:t>The Chair attended and gave a presentation during a workshop on legal assistance in the field of asylum, organised by EUAA in Malta</w:t>
            </w:r>
            <w:r w:rsidR="000678FB">
              <w:rPr>
                <w:rFonts w:asciiTheme="minorHAnsi" w:hAnsiTheme="minorHAnsi" w:cstheme="minorHAnsi"/>
                <w:lang w:val="en-GB"/>
              </w:rPr>
              <w:t xml:space="preserve">, in </w:t>
            </w:r>
            <w:r w:rsidR="000678FB" w:rsidRPr="00AC3F4F">
              <w:rPr>
                <w:rFonts w:asciiTheme="minorHAnsi" w:hAnsiTheme="minorHAnsi" w:cstheme="minorHAnsi"/>
                <w:b/>
                <w:bCs/>
                <w:lang w:val="en-GB"/>
              </w:rPr>
              <w:t>March 2023</w:t>
            </w:r>
            <w:r w:rsidRPr="00F95E51">
              <w:rPr>
                <w:rFonts w:asciiTheme="minorHAnsi" w:hAnsiTheme="minorHAnsi" w:cstheme="minorHAnsi"/>
                <w:lang w:val="en-GB"/>
              </w:rPr>
              <w:t>.</w:t>
            </w:r>
          </w:p>
          <w:p w14:paraId="18E17BA1" w14:textId="77777777" w:rsidR="000678FB" w:rsidRDefault="000678FB" w:rsidP="00AC3F4F">
            <w:pPr>
              <w:pStyle w:val="TableParagraph"/>
              <w:spacing w:before="1"/>
              <w:ind w:right="120"/>
              <w:jc w:val="both"/>
              <w:rPr>
                <w:rFonts w:asciiTheme="minorHAnsi" w:hAnsiTheme="minorHAnsi" w:cstheme="minorHAnsi"/>
                <w:lang w:val="en-GB"/>
              </w:rPr>
            </w:pPr>
          </w:p>
          <w:p w14:paraId="22420402" w14:textId="5A399D8F" w:rsidR="000678FB" w:rsidRDefault="000678FB" w:rsidP="00AC3F4F">
            <w:pPr>
              <w:pStyle w:val="TableParagraph"/>
              <w:spacing w:before="1"/>
              <w:ind w:right="120"/>
              <w:jc w:val="both"/>
              <w:rPr>
                <w:rFonts w:asciiTheme="minorHAnsi" w:hAnsiTheme="minorHAnsi" w:cstheme="minorHAnsi"/>
                <w:lang w:val="en-GB"/>
              </w:rPr>
            </w:pPr>
            <w:r>
              <w:rPr>
                <w:rFonts w:asciiTheme="minorHAnsi" w:hAnsiTheme="minorHAnsi" w:cstheme="minorHAnsi"/>
                <w:lang w:val="en-GB"/>
              </w:rPr>
              <w:t>The CCBE representatives also attended few meetings and video</w:t>
            </w:r>
            <w:r w:rsidR="0086081E">
              <w:rPr>
                <w:rFonts w:asciiTheme="minorHAnsi" w:hAnsiTheme="minorHAnsi" w:cstheme="minorHAnsi"/>
                <w:lang w:val="en-GB"/>
              </w:rPr>
              <w:t xml:space="preserve"> </w:t>
            </w:r>
            <w:r>
              <w:rPr>
                <w:rFonts w:asciiTheme="minorHAnsi" w:hAnsiTheme="minorHAnsi" w:cstheme="minorHAnsi"/>
                <w:lang w:val="en-GB"/>
              </w:rPr>
              <w:t>meetings organised by EUAA.</w:t>
            </w:r>
            <w:r w:rsidR="00452927" w:rsidRPr="00F95E51">
              <w:rPr>
                <w:rFonts w:asciiTheme="minorHAnsi" w:hAnsiTheme="minorHAnsi" w:cstheme="minorHAnsi"/>
                <w:lang w:val="en-GB"/>
              </w:rPr>
              <w:t xml:space="preserve"> </w:t>
            </w:r>
          </w:p>
          <w:p w14:paraId="47D747E2" w14:textId="3DCBC100" w:rsidR="000678FB" w:rsidRPr="00F95E51" w:rsidRDefault="000678FB">
            <w:pPr>
              <w:pStyle w:val="TableParagraph"/>
              <w:spacing w:before="1"/>
              <w:rPr>
                <w:rFonts w:asciiTheme="minorHAnsi" w:hAnsiTheme="minorHAnsi" w:cstheme="minorHAnsi"/>
                <w:lang w:val="en-GB"/>
              </w:rPr>
            </w:pPr>
          </w:p>
        </w:tc>
        <w:tc>
          <w:tcPr>
            <w:tcW w:w="3257" w:type="dxa"/>
            <w:shd w:val="clear" w:color="auto" w:fill="FDF9F8"/>
          </w:tcPr>
          <w:p w14:paraId="28ED81D2" w14:textId="77777777" w:rsidR="00794EB1" w:rsidRPr="00F95E51" w:rsidRDefault="0039249D">
            <w:pPr>
              <w:pStyle w:val="TableParagraph"/>
              <w:ind w:left="105" w:right="95"/>
              <w:jc w:val="both"/>
              <w:rPr>
                <w:rFonts w:asciiTheme="minorHAnsi" w:hAnsiTheme="minorHAnsi" w:cstheme="minorHAnsi"/>
                <w:lang w:val="en-GB"/>
              </w:rPr>
            </w:pPr>
            <w:r w:rsidRPr="00F95E51">
              <w:rPr>
                <w:rFonts w:asciiTheme="minorHAnsi" w:hAnsiTheme="minorHAnsi" w:cstheme="minorHAnsi"/>
                <w:lang w:val="en-GB"/>
              </w:rPr>
              <w:lastRenderedPageBreak/>
              <w:t xml:space="preserve">The CCBE in the CF meetings that consist in a series of exchanges with people from EUAA. It also allows contact with different institutions (UNHCR, FRA) and </w:t>
            </w:r>
            <w:r w:rsidRPr="00F95E51">
              <w:rPr>
                <w:rFonts w:asciiTheme="minorHAnsi" w:hAnsiTheme="minorHAnsi" w:cstheme="minorHAnsi"/>
                <w:spacing w:val="-4"/>
                <w:lang w:val="en-GB"/>
              </w:rPr>
              <w:t>NGOs.</w:t>
            </w:r>
          </w:p>
        </w:tc>
        <w:tc>
          <w:tcPr>
            <w:tcW w:w="4421" w:type="dxa"/>
            <w:shd w:val="clear" w:color="auto" w:fill="FDF9F8"/>
          </w:tcPr>
          <w:p w14:paraId="3A9A0B2A" w14:textId="17717124" w:rsidR="007C2E25" w:rsidRPr="00175BAD" w:rsidRDefault="007C2E25">
            <w:pPr>
              <w:pStyle w:val="TableParagraph"/>
              <w:spacing w:line="268" w:lineRule="exact"/>
              <w:rPr>
                <w:rFonts w:asciiTheme="minorHAnsi" w:hAnsiTheme="minorHAnsi" w:cstheme="minorHAnsi"/>
                <w:lang w:val="nl-NL"/>
              </w:rPr>
            </w:pPr>
            <w:r w:rsidRPr="00175BAD">
              <w:rPr>
                <w:rFonts w:asciiTheme="minorHAnsi" w:hAnsiTheme="minorHAnsi" w:cstheme="minorHAnsi"/>
                <w:lang w:val="nl-NL"/>
              </w:rPr>
              <w:t xml:space="preserve"> </w:t>
            </w:r>
          </w:p>
        </w:tc>
      </w:tr>
    </w:tbl>
    <w:p w14:paraId="47D4DAAC"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4373"/>
        <w:gridCol w:w="3257"/>
        <w:gridCol w:w="4421"/>
      </w:tblGrid>
      <w:tr w:rsidR="00794EB1" w:rsidRPr="0090739D" w14:paraId="052FFE04" w14:textId="77777777" w:rsidTr="00DB0C04">
        <w:trPr>
          <w:trHeight w:val="1701"/>
        </w:trPr>
        <w:tc>
          <w:tcPr>
            <w:tcW w:w="3257" w:type="dxa"/>
            <w:shd w:val="clear" w:color="auto" w:fill="FCEFE7"/>
          </w:tcPr>
          <w:p w14:paraId="3D5FAAE7" w14:textId="77777777" w:rsidR="00A208EF" w:rsidRPr="00A208EF" w:rsidRDefault="00A208EF" w:rsidP="00A208EF">
            <w:pPr>
              <w:pStyle w:val="TableParagraph"/>
              <w:spacing w:before="1" w:line="480" w:lineRule="auto"/>
              <w:ind w:right="820"/>
              <w:rPr>
                <w:rFonts w:asciiTheme="minorHAnsi" w:hAnsiTheme="minorHAnsi" w:cstheme="minorHAnsi"/>
                <w:lang w:val="en-GB"/>
              </w:rPr>
            </w:pPr>
            <w:r w:rsidRPr="00A208EF">
              <w:rPr>
                <w:rFonts w:asciiTheme="minorHAnsi" w:hAnsiTheme="minorHAnsi" w:cstheme="minorHAnsi"/>
                <w:lang w:val="en-GB"/>
              </w:rPr>
              <w:t>Council</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of</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Europe Relevant actors:</w:t>
            </w:r>
          </w:p>
          <w:p w14:paraId="1A2C3590" w14:textId="77777777" w:rsidR="00A208EF" w:rsidRPr="00A208EF" w:rsidRDefault="00A208EF" w:rsidP="00A208EF">
            <w:pPr>
              <w:pStyle w:val="TableParagraph"/>
              <w:numPr>
                <w:ilvl w:val="0"/>
                <w:numId w:val="25"/>
              </w:numPr>
              <w:tabs>
                <w:tab w:val="left" w:pos="467"/>
                <w:tab w:val="left" w:pos="468"/>
              </w:tabs>
              <w:spacing w:line="267" w:lineRule="exact"/>
              <w:ind w:hanging="361"/>
              <w:rPr>
                <w:rFonts w:asciiTheme="minorHAnsi" w:hAnsiTheme="minorHAnsi" w:cstheme="minorHAnsi"/>
              </w:rPr>
            </w:pPr>
            <w:proofErr w:type="spellStart"/>
            <w:r w:rsidRPr="00A208EF">
              <w:rPr>
                <w:rFonts w:asciiTheme="minorHAnsi" w:hAnsiTheme="minorHAnsi" w:cstheme="minorHAnsi"/>
              </w:rPr>
              <w:t>Special</w:t>
            </w:r>
            <w:proofErr w:type="spellEnd"/>
            <w:r w:rsidRPr="00A208EF">
              <w:rPr>
                <w:rFonts w:asciiTheme="minorHAnsi" w:hAnsiTheme="minorHAnsi" w:cstheme="minorHAnsi"/>
                <w:spacing w:val="-4"/>
              </w:rPr>
              <w:t xml:space="preserve"> </w:t>
            </w:r>
            <w:r w:rsidRPr="00A208EF">
              <w:rPr>
                <w:rFonts w:asciiTheme="minorHAnsi" w:hAnsiTheme="minorHAnsi" w:cstheme="minorHAnsi"/>
                <w:spacing w:val="-2"/>
              </w:rPr>
              <w:t>Rapporteur</w:t>
            </w:r>
          </w:p>
          <w:p w14:paraId="2D0FA064" w14:textId="77777777" w:rsidR="00A208EF" w:rsidRPr="00A208EF" w:rsidRDefault="00A208EF" w:rsidP="00A208EF">
            <w:pPr>
              <w:pStyle w:val="TableParagraph"/>
              <w:ind w:left="0"/>
              <w:rPr>
                <w:rFonts w:asciiTheme="minorHAnsi" w:hAnsiTheme="minorHAnsi" w:cstheme="minorHAnsi"/>
                <w:i/>
              </w:rPr>
            </w:pPr>
          </w:p>
          <w:p w14:paraId="4B88F651" w14:textId="77777777" w:rsidR="00A208EF" w:rsidRPr="00A208EF" w:rsidRDefault="00A208EF" w:rsidP="00A208EF">
            <w:pPr>
              <w:pStyle w:val="TableParagraph"/>
              <w:numPr>
                <w:ilvl w:val="0"/>
                <w:numId w:val="25"/>
              </w:numPr>
              <w:tabs>
                <w:tab w:val="left" w:pos="467"/>
                <w:tab w:val="left" w:pos="468"/>
              </w:tabs>
              <w:ind w:hanging="361"/>
              <w:rPr>
                <w:rFonts w:asciiTheme="minorHAnsi" w:hAnsiTheme="minorHAnsi" w:cstheme="minorHAnsi"/>
              </w:rPr>
            </w:pPr>
            <w:r w:rsidRPr="00A208EF">
              <w:rPr>
                <w:rFonts w:asciiTheme="minorHAnsi" w:hAnsiTheme="minorHAnsi" w:cstheme="minorHAnsi"/>
              </w:rPr>
              <w:t>PACE</w:t>
            </w:r>
            <w:r w:rsidRPr="00A208EF">
              <w:rPr>
                <w:rFonts w:asciiTheme="minorHAnsi" w:hAnsiTheme="minorHAnsi" w:cstheme="minorHAnsi"/>
                <w:spacing w:val="-6"/>
              </w:rPr>
              <w:t xml:space="preserve"> </w:t>
            </w:r>
            <w:r w:rsidRPr="00A208EF">
              <w:rPr>
                <w:rFonts w:asciiTheme="minorHAnsi" w:hAnsiTheme="minorHAnsi" w:cstheme="minorHAnsi"/>
              </w:rPr>
              <w:t>Migration</w:t>
            </w:r>
            <w:r w:rsidRPr="00A208EF">
              <w:rPr>
                <w:rFonts w:asciiTheme="minorHAnsi" w:hAnsiTheme="minorHAnsi" w:cstheme="minorHAnsi"/>
                <w:spacing w:val="-4"/>
              </w:rPr>
              <w:t xml:space="preserve"> </w:t>
            </w:r>
            <w:proofErr w:type="spellStart"/>
            <w:r w:rsidRPr="00A208EF">
              <w:rPr>
                <w:rFonts w:asciiTheme="minorHAnsi" w:hAnsiTheme="minorHAnsi" w:cstheme="minorHAnsi"/>
                <w:spacing w:val="-2"/>
              </w:rPr>
              <w:t>Committee</w:t>
            </w:r>
            <w:proofErr w:type="spellEnd"/>
          </w:p>
          <w:p w14:paraId="605E6108" w14:textId="77777777" w:rsidR="00A208EF" w:rsidRPr="00A208EF" w:rsidRDefault="00A208EF" w:rsidP="00A208EF">
            <w:pPr>
              <w:pStyle w:val="TableParagraph"/>
              <w:ind w:left="0"/>
              <w:rPr>
                <w:rFonts w:asciiTheme="minorHAnsi" w:hAnsiTheme="minorHAnsi" w:cstheme="minorHAnsi"/>
                <w:i/>
              </w:rPr>
            </w:pPr>
          </w:p>
          <w:p w14:paraId="1FBD676B" w14:textId="77777777" w:rsidR="00A208EF" w:rsidRPr="00A208EF" w:rsidRDefault="00A208EF" w:rsidP="00A208EF">
            <w:pPr>
              <w:pStyle w:val="TableParagraph"/>
              <w:numPr>
                <w:ilvl w:val="0"/>
                <w:numId w:val="25"/>
              </w:numPr>
              <w:tabs>
                <w:tab w:val="left" w:pos="467"/>
                <w:tab w:val="left" w:pos="468"/>
              </w:tabs>
              <w:spacing w:before="1"/>
              <w:ind w:hanging="361"/>
              <w:rPr>
                <w:rFonts w:asciiTheme="minorHAnsi" w:hAnsiTheme="minorHAnsi" w:cstheme="minorHAnsi"/>
              </w:rPr>
            </w:pPr>
            <w:proofErr w:type="spellStart"/>
            <w:r w:rsidRPr="00A208EF">
              <w:rPr>
                <w:rFonts w:asciiTheme="minorHAnsi" w:hAnsiTheme="minorHAnsi" w:cstheme="minorHAnsi"/>
              </w:rPr>
              <w:t>Various</w:t>
            </w:r>
            <w:proofErr w:type="spellEnd"/>
            <w:r w:rsidRPr="00A208EF">
              <w:rPr>
                <w:rFonts w:asciiTheme="minorHAnsi" w:hAnsiTheme="minorHAnsi" w:cstheme="minorHAnsi"/>
                <w:spacing w:val="-4"/>
              </w:rPr>
              <w:t xml:space="preserve"> </w:t>
            </w:r>
            <w:proofErr w:type="spellStart"/>
            <w:r w:rsidRPr="00A208EF">
              <w:rPr>
                <w:rFonts w:asciiTheme="minorHAnsi" w:hAnsiTheme="minorHAnsi" w:cstheme="minorHAnsi"/>
              </w:rPr>
              <w:t>CoE</w:t>
            </w:r>
            <w:proofErr w:type="spellEnd"/>
            <w:r w:rsidRPr="00A208EF">
              <w:rPr>
                <w:rFonts w:asciiTheme="minorHAnsi" w:hAnsiTheme="minorHAnsi" w:cstheme="minorHAnsi"/>
                <w:spacing w:val="-5"/>
              </w:rPr>
              <w:t xml:space="preserve"> </w:t>
            </w:r>
            <w:proofErr w:type="spellStart"/>
            <w:r w:rsidRPr="00A208EF">
              <w:rPr>
                <w:rFonts w:asciiTheme="minorHAnsi" w:hAnsiTheme="minorHAnsi" w:cstheme="minorHAnsi"/>
              </w:rPr>
              <w:t>working</w:t>
            </w:r>
            <w:proofErr w:type="spellEnd"/>
            <w:r w:rsidRPr="00A208EF">
              <w:rPr>
                <w:rFonts w:asciiTheme="minorHAnsi" w:hAnsiTheme="minorHAnsi" w:cstheme="minorHAnsi"/>
                <w:spacing w:val="-4"/>
              </w:rPr>
              <w:t xml:space="preserve"> </w:t>
            </w:r>
            <w:r w:rsidRPr="00A208EF">
              <w:rPr>
                <w:rFonts w:asciiTheme="minorHAnsi" w:hAnsiTheme="minorHAnsi" w:cstheme="minorHAnsi"/>
                <w:spacing w:val="-2"/>
              </w:rPr>
              <w:t>bodies,</w:t>
            </w:r>
          </w:p>
          <w:p w14:paraId="4BD5DE3D" w14:textId="403542D9" w:rsidR="00794EB1" w:rsidRPr="00A208EF" w:rsidRDefault="00A208EF" w:rsidP="00A208EF">
            <w:pPr>
              <w:pStyle w:val="TableParagraph"/>
              <w:ind w:left="0"/>
              <w:rPr>
                <w:rFonts w:asciiTheme="minorHAnsi" w:hAnsiTheme="minorHAnsi" w:cstheme="minorHAnsi"/>
                <w:lang w:val="en-GB"/>
              </w:rPr>
            </w:pPr>
            <w:r w:rsidRPr="00A208EF">
              <w:rPr>
                <w:rFonts w:asciiTheme="minorHAnsi" w:hAnsiTheme="minorHAnsi" w:cstheme="minorHAnsi"/>
              </w:rPr>
              <w:t>e.g.</w:t>
            </w:r>
            <w:r w:rsidRPr="00A208EF">
              <w:rPr>
                <w:rFonts w:asciiTheme="minorHAnsi" w:hAnsiTheme="minorHAnsi" w:cstheme="minorHAnsi"/>
                <w:spacing w:val="-7"/>
              </w:rPr>
              <w:t xml:space="preserve"> </w:t>
            </w:r>
            <w:r w:rsidRPr="00A208EF">
              <w:rPr>
                <w:rFonts w:asciiTheme="minorHAnsi" w:hAnsiTheme="minorHAnsi" w:cstheme="minorHAnsi"/>
              </w:rPr>
              <w:t>CDCJ-</w:t>
            </w:r>
            <w:r w:rsidRPr="00A208EF">
              <w:rPr>
                <w:rFonts w:asciiTheme="minorHAnsi" w:hAnsiTheme="minorHAnsi" w:cstheme="minorHAnsi"/>
                <w:spacing w:val="-5"/>
              </w:rPr>
              <w:t>MIG</w:t>
            </w:r>
          </w:p>
        </w:tc>
        <w:tc>
          <w:tcPr>
            <w:tcW w:w="4373" w:type="dxa"/>
            <w:shd w:val="clear" w:color="auto" w:fill="FCEFE7"/>
          </w:tcPr>
          <w:p w14:paraId="6E5E99DA" w14:textId="77777777" w:rsidR="00A208EF" w:rsidRPr="00A208EF" w:rsidRDefault="00A208EF" w:rsidP="00A208EF">
            <w:pPr>
              <w:pStyle w:val="TableParagraph"/>
              <w:numPr>
                <w:ilvl w:val="0"/>
                <w:numId w:val="24"/>
              </w:numPr>
              <w:tabs>
                <w:tab w:val="left" w:pos="468"/>
              </w:tabs>
              <w:ind w:right="94"/>
              <w:jc w:val="both"/>
              <w:rPr>
                <w:rFonts w:asciiTheme="minorHAnsi" w:hAnsiTheme="minorHAnsi" w:cstheme="minorHAnsi"/>
                <w:lang w:val="en-GB"/>
              </w:rPr>
            </w:pPr>
            <w:r w:rsidRPr="00A208EF">
              <w:rPr>
                <w:rFonts w:asciiTheme="minorHAnsi" w:hAnsiTheme="minorHAnsi" w:cstheme="minorHAnsi"/>
                <w:lang w:val="en-GB"/>
              </w:rPr>
              <w:t xml:space="preserve">Follow-up to the meeting with Tatiana </w:t>
            </w:r>
            <w:proofErr w:type="spellStart"/>
            <w:r w:rsidRPr="00A208EF">
              <w:rPr>
                <w:rFonts w:asciiTheme="minorHAnsi" w:hAnsiTheme="minorHAnsi" w:cstheme="minorHAnsi"/>
                <w:lang w:val="en-GB"/>
              </w:rPr>
              <w:t>Termacic</w:t>
            </w:r>
            <w:proofErr w:type="spellEnd"/>
            <w:r w:rsidRPr="00A208EF">
              <w:rPr>
                <w:rFonts w:asciiTheme="minorHAnsi" w:hAnsiTheme="minorHAnsi" w:cstheme="minorHAnsi"/>
                <w:lang w:val="en-GB"/>
              </w:rPr>
              <w:t xml:space="preserve"> from PACE migration committee – potential participation of a CCBE expert in meetings with PACE committee when the</w:t>
            </w:r>
            <w:r w:rsidRPr="00A208EF">
              <w:rPr>
                <w:rFonts w:asciiTheme="minorHAnsi" w:hAnsiTheme="minorHAnsi" w:cstheme="minorHAnsi"/>
                <w:spacing w:val="-4"/>
                <w:lang w:val="en-GB"/>
              </w:rPr>
              <w:t xml:space="preserve"> </w:t>
            </w:r>
            <w:r w:rsidRPr="00A208EF">
              <w:rPr>
                <w:rFonts w:asciiTheme="minorHAnsi" w:hAnsiTheme="minorHAnsi" w:cstheme="minorHAnsi"/>
                <w:lang w:val="en-GB"/>
              </w:rPr>
              <w:t>latter</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is</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preparing</w:t>
            </w:r>
            <w:r w:rsidRPr="00A208EF">
              <w:rPr>
                <w:rFonts w:asciiTheme="minorHAnsi" w:hAnsiTheme="minorHAnsi" w:cstheme="minorHAnsi"/>
                <w:spacing w:val="-6"/>
                <w:lang w:val="en-GB"/>
              </w:rPr>
              <w:t xml:space="preserve"> </w:t>
            </w:r>
            <w:r w:rsidRPr="00A208EF">
              <w:rPr>
                <w:rFonts w:asciiTheme="minorHAnsi" w:hAnsiTheme="minorHAnsi" w:cstheme="minorHAnsi"/>
                <w:lang w:val="en-GB"/>
              </w:rPr>
              <w:t>reports</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on</w:t>
            </w:r>
            <w:r w:rsidRPr="00A208EF">
              <w:rPr>
                <w:rFonts w:asciiTheme="minorHAnsi" w:hAnsiTheme="minorHAnsi" w:cstheme="minorHAnsi"/>
                <w:spacing w:val="-7"/>
                <w:lang w:val="en-GB"/>
              </w:rPr>
              <w:t xml:space="preserve"> </w:t>
            </w:r>
            <w:r w:rsidRPr="00A208EF">
              <w:rPr>
                <w:rFonts w:asciiTheme="minorHAnsi" w:hAnsiTheme="minorHAnsi" w:cstheme="minorHAnsi"/>
                <w:lang w:val="en-GB"/>
              </w:rPr>
              <w:t>topics</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 xml:space="preserve">on which the CCBE has its </w:t>
            </w:r>
            <w:proofErr w:type="gramStart"/>
            <w:r w:rsidRPr="00A208EF">
              <w:rPr>
                <w:rFonts w:asciiTheme="minorHAnsi" w:hAnsiTheme="minorHAnsi" w:cstheme="minorHAnsi"/>
                <w:lang w:val="en-GB"/>
              </w:rPr>
              <w:t>position</w:t>
            </w:r>
            <w:proofErr w:type="gramEnd"/>
          </w:p>
          <w:p w14:paraId="3E4120A1" w14:textId="77777777" w:rsidR="00A208EF" w:rsidRPr="00A208EF" w:rsidRDefault="00A208EF" w:rsidP="00A208EF">
            <w:pPr>
              <w:pStyle w:val="TableParagraph"/>
              <w:spacing w:before="1"/>
              <w:ind w:left="0"/>
              <w:rPr>
                <w:rFonts w:asciiTheme="minorHAnsi" w:hAnsiTheme="minorHAnsi" w:cstheme="minorHAnsi"/>
                <w:i/>
                <w:sz w:val="20"/>
                <w:lang w:val="en-GB"/>
              </w:rPr>
            </w:pPr>
          </w:p>
          <w:p w14:paraId="7FF38534" w14:textId="638D91A2" w:rsidR="00F7296D" w:rsidRPr="00A208EF" w:rsidRDefault="00A208EF" w:rsidP="00A208EF">
            <w:pPr>
              <w:pStyle w:val="TableParagraph"/>
              <w:ind w:left="137" w:right="96"/>
              <w:jc w:val="both"/>
              <w:rPr>
                <w:rFonts w:asciiTheme="minorHAnsi" w:hAnsiTheme="minorHAnsi" w:cstheme="minorHAnsi"/>
                <w:lang w:val="en-GB"/>
              </w:rPr>
            </w:pPr>
            <w:r w:rsidRPr="00A208EF">
              <w:rPr>
                <w:rFonts w:asciiTheme="minorHAnsi" w:hAnsiTheme="minorHAnsi" w:cstheme="minorHAnsi"/>
                <w:lang w:val="en-GB"/>
              </w:rPr>
              <w:t>Work on the draft Guide for practitioners on administrative detention of migrants to support implementation of existing</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standards</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in</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this</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field</w:t>
            </w:r>
            <w:r w:rsidRPr="00A208EF">
              <w:rPr>
                <w:rFonts w:asciiTheme="minorHAnsi" w:hAnsiTheme="minorHAnsi" w:cstheme="minorHAnsi"/>
                <w:spacing w:val="-13"/>
                <w:lang w:val="en-GB"/>
              </w:rPr>
              <w:t xml:space="preserve"> </w:t>
            </w:r>
            <w:r w:rsidR="0057584F" w:rsidRPr="00A208EF">
              <w:rPr>
                <w:rFonts w:asciiTheme="minorHAnsi" w:hAnsiTheme="minorHAnsi" w:cstheme="minorHAnsi"/>
                <w:b/>
                <w:bCs/>
                <w:lang w:val="en-GB"/>
              </w:rPr>
              <w:t>In May</w:t>
            </w:r>
            <w:r w:rsidR="0057584F" w:rsidRPr="00A208EF">
              <w:rPr>
                <w:rFonts w:asciiTheme="minorHAnsi" w:hAnsiTheme="minorHAnsi" w:cstheme="minorHAnsi"/>
                <w:lang w:val="en-GB"/>
              </w:rPr>
              <w:t>, t</w:t>
            </w:r>
            <w:r w:rsidR="00F7296D" w:rsidRPr="00A208EF">
              <w:rPr>
                <w:rFonts w:asciiTheme="minorHAnsi" w:hAnsiTheme="minorHAnsi" w:cstheme="minorHAnsi"/>
                <w:lang w:val="en-GB"/>
              </w:rPr>
              <w:t xml:space="preserve">he CCBE provided further comments to the general part of the guide and the checklist for lawyers (although most of our initial comments </w:t>
            </w:r>
            <w:r w:rsidR="0057584F" w:rsidRPr="00A208EF">
              <w:rPr>
                <w:rFonts w:asciiTheme="minorHAnsi" w:hAnsiTheme="minorHAnsi" w:cstheme="minorHAnsi"/>
                <w:lang w:val="en-GB"/>
              </w:rPr>
              <w:t xml:space="preserve">made in August 2022 </w:t>
            </w:r>
            <w:r w:rsidR="00F7296D" w:rsidRPr="00A208EF">
              <w:rPr>
                <w:rFonts w:asciiTheme="minorHAnsi" w:hAnsiTheme="minorHAnsi" w:cstheme="minorHAnsi"/>
                <w:lang w:val="en-GB"/>
              </w:rPr>
              <w:t xml:space="preserve">to the checklist were taken in). The CDCJ adopted the paper during its meeting </w:t>
            </w:r>
            <w:r w:rsidR="0057584F" w:rsidRPr="00A208EF">
              <w:rPr>
                <w:rFonts w:asciiTheme="minorHAnsi" w:hAnsiTheme="minorHAnsi" w:cstheme="minorHAnsi"/>
                <w:lang w:val="en-GB"/>
              </w:rPr>
              <w:t xml:space="preserve">on </w:t>
            </w:r>
            <w:r w:rsidR="0057584F" w:rsidRPr="00A208EF">
              <w:rPr>
                <w:rFonts w:asciiTheme="minorHAnsi" w:hAnsiTheme="minorHAnsi" w:cstheme="minorHAnsi"/>
                <w:b/>
                <w:bCs/>
                <w:lang w:val="en-GB"/>
              </w:rPr>
              <w:t>1</w:t>
            </w:r>
            <w:r w:rsidR="0057584F" w:rsidRPr="00A208EF">
              <w:rPr>
                <w:rFonts w:asciiTheme="minorHAnsi" w:hAnsiTheme="minorHAnsi" w:cstheme="minorHAnsi"/>
                <w:b/>
                <w:bCs/>
                <w:vertAlign w:val="superscript"/>
                <w:lang w:val="en-GB"/>
              </w:rPr>
              <w:t>st</w:t>
            </w:r>
            <w:r w:rsidR="0057584F" w:rsidRPr="00A208EF">
              <w:rPr>
                <w:rFonts w:asciiTheme="minorHAnsi" w:hAnsiTheme="minorHAnsi" w:cstheme="minorHAnsi"/>
                <w:b/>
                <w:bCs/>
                <w:lang w:val="en-GB"/>
              </w:rPr>
              <w:t xml:space="preserve"> June</w:t>
            </w:r>
            <w:r w:rsidR="0057584F" w:rsidRPr="00A208EF">
              <w:rPr>
                <w:rFonts w:asciiTheme="minorHAnsi" w:hAnsiTheme="minorHAnsi" w:cstheme="minorHAnsi"/>
                <w:lang w:val="en-GB"/>
              </w:rPr>
              <w:t>. All CCBE’s comments, except one, were accepted.</w:t>
            </w:r>
          </w:p>
          <w:p w14:paraId="45A6BBA8" w14:textId="77777777" w:rsidR="00794EB1" w:rsidRPr="00A208EF" w:rsidRDefault="00794EB1">
            <w:pPr>
              <w:pStyle w:val="TableParagraph"/>
              <w:spacing w:before="9"/>
              <w:ind w:left="0"/>
              <w:rPr>
                <w:rFonts w:asciiTheme="minorHAnsi" w:hAnsiTheme="minorHAnsi" w:cstheme="minorHAnsi"/>
                <w:i/>
                <w:sz w:val="21"/>
                <w:lang w:val="en-GB"/>
              </w:rPr>
            </w:pPr>
          </w:p>
          <w:p w14:paraId="2879FF76" w14:textId="77777777" w:rsidR="00794EB1" w:rsidRPr="00A208EF" w:rsidRDefault="0039249D" w:rsidP="002B776A">
            <w:pPr>
              <w:pStyle w:val="TableParagraph"/>
              <w:numPr>
                <w:ilvl w:val="0"/>
                <w:numId w:val="23"/>
              </w:numPr>
              <w:tabs>
                <w:tab w:val="left" w:pos="468"/>
              </w:tabs>
              <w:spacing w:before="1"/>
              <w:ind w:right="95"/>
              <w:jc w:val="both"/>
              <w:rPr>
                <w:rFonts w:asciiTheme="minorHAnsi" w:hAnsiTheme="minorHAnsi" w:cstheme="minorHAnsi"/>
                <w:lang w:val="en-GB"/>
              </w:rPr>
            </w:pPr>
            <w:r w:rsidRPr="00A208EF">
              <w:rPr>
                <w:rFonts w:asciiTheme="minorHAnsi" w:hAnsiTheme="minorHAnsi" w:cstheme="minorHAnsi"/>
                <w:lang w:val="en-GB"/>
              </w:rPr>
              <w:t>Monitoring the launch of and potential inputs to the work on Guidance on child- sensitive</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procedures</w:t>
            </w:r>
            <w:r w:rsidRPr="00A208EF">
              <w:rPr>
                <w:rFonts w:asciiTheme="minorHAnsi" w:hAnsiTheme="minorHAnsi" w:cstheme="minorHAnsi"/>
                <w:spacing w:val="-5"/>
                <w:lang w:val="en-GB"/>
              </w:rPr>
              <w:t xml:space="preserve"> </w:t>
            </w:r>
            <w:r w:rsidRPr="00A208EF">
              <w:rPr>
                <w:rFonts w:asciiTheme="minorHAnsi" w:hAnsiTheme="minorHAnsi" w:cstheme="minorHAnsi"/>
                <w:lang w:val="en-GB"/>
              </w:rPr>
              <w:t>in</w:t>
            </w:r>
            <w:r w:rsidRPr="00A208EF">
              <w:rPr>
                <w:rFonts w:asciiTheme="minorHAnsi" w:hAnsiTheme="minorHAnsi" w:cstheme="minorHAnsi"/>
                <w:spacing w:val="-9"/>
                <w:lang w:val="en-GB"/>
              </w:rPr>
              <w:t xml:space="preserve"> </w:t>
            </w:r>
            <w:r w:rsidRPr="00A208EF">
              <w:rPr>
                <w:rFonts w:asciiTheme="minorHAnsi" w:hAnsiTheme="minorHAnsi" w:cstheme="minorHAnsi"/>
                <w:lang w:val="en-GB"/>
              </w:rPr>
              <w:t>administrative</w:t>
            </w:r>
            <w:r w:rsidRPr="00A208EF">
              <w:rPr>
                <w:rFonts w:asciiTheme="minorHAnsi" w:hAnsiTheme="minorHAnsi" w:cstheme="minorHAnsi"/>
                <w:spacing w:val="-7"/>
                <w:lang w:val="en-GB"/>
              </w:rPr>
              <w:t xml:space="preserve"> </w:t>
            </w:r>
            <w:r w:rsidRPr="00A208EF">
              <w:rPr>
                <w:rFonts w:asciiTheme="minorHAnsi" w:hAnsiTheme="minorHAnsi" w:cstheme="minorHAnsi"/>
                <w:lang w:val="en-GB"/>
              </w:rPr>
              <w:t>and migration</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law</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matters,</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as</w:t>
            </w:r>
            <w:r w:rsidRPr="00A208EF">
              <w:rPr>
                <w:rFonts w:asciiTheme="minorHAnsi" w:hAnsiTheme="minorHAnsi" w:cstheme="minorHAnsi"/>
                <w:spacing w:val="-11"/>
                <w:lang w:val="en-GB"/>
              </w:rPr>
              <w:t xml:space="preserve"> </w:t>
            </w:r>
            <w:r w:rsidRPr="00A208EF">
              <w:rPr>
                <w:rFonts w:asciiTheme="minorHAnsi" w:hAnsiTheme="minorHAnsi" w:cstheme="minorHAnsi"/>
                <w:lang w:val="en-GB"/>
              </w:rPr>
              <w:t>a</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contribution</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to the Council of Europe Action Plan on Protection Vulnerable Persons in the Context</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of</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Migration</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and</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Asylum</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in</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 xml:space="preserve">Europe </w:t>
            </w:r>
            <w:r w:rsidRPr="00A208EF">
              <w:rPr>
                <w:rFonts w:asciiTheme="minorHAnsi" w:hAnsiTheme="minorHAnsi" w:cstheme="minorHAnsi"/>
                <w:spacing w:val="-2"/>
                <w:lang w:val="en-GB"/>
              </w:rPr>
              <w:t>(2021-2025)</w:t>
            </w:r>
          </w:p>
          <w:p w14:paraId="6B4A2D21" w14:textId="77777777" w:rsidR="00794EB1" w:rsidRDefault="00794EB1">
            <w:pPr>
              <w:pStyle w:val="TableParagraph"/>
              <w:spacing w:before="11"/>
              <w:ind w:left="0"/>
              <w:rPr>
                <w:rFonts w:asciiTheme="minorHAnsi" w:hAnsiTheme="minorHAnsi" w:cstheme="minorHAnsi"/>
                <w:i/>
                <w:sz w:val="21"/>
                <w:lang w:val="en-GB"/>
              </w:rPr>
            </w:pPr>
          </w:p>
          <w:p w14:paraId="70D2ECD9" w14:textId="77777777" w:rsidR="007C7346" w:rsidRPr="00A208EF" w:rsidRDefault="007C7346">
            <w:pPr>
              <w:pStyle w:val="TableParagraph"/>
              <w:spacing w:before="11"/>
              <w:ind w:left="0"/>
              <w:rPr>
                <w:rFonts w:asciiTheme="minorHAnsi" w:hAnsiTheme="minorHAnsi" w:cstheme="minorHAnsi"/>
                <w:i/>
                <w:sz w:val="21"/>
                <w:lang w:val="en-GB"/>
              </w:rPr>
            </w:pPr>
          </w:p>
          <w:p w14:paraId="17B22DF9" w14:textId="77777777" w:rsidR="00794EB1" w:rsidRPr="00A208EF" w:rsidRDefault="0039249D" w:rsidP="002B776A">
            <w:pPr>
              <w:pStyle w:val="TableParagraph"/>
              <w:numPr>
                <w:ilvl w:val="0"/>
                <w:numId w:val="23"/>
              </w:numPr>
              <w:tabs>
                <w:tab w:val="left" w:pos="468"/>
              </w:tabs>
              <w:spacing w:before="1"/>
              <w:ind w:right="93"/>
              <w:jc w:val="both"/>
              <w:rPr>
                <w:rFonts w:asciiTheme="minorHAnsi" w:hAnsiTheme="minorHAnsi" w:cstheme="minorHAnsi"/>
                <w:lang w:val="en-GB"/>
              </w:rPr>
            </w:pPr>
            <w:r w:rsidRPr="00A208EF">
              <w:rPr>
                <w:rFonts w:asciiTheme="minorHAnsi" w:hAnsiTheme="minorHAnsi" w:cstheme="minorHAnsi"/>
                <w:lang w:val="en-GB"/>
              </w:rPr>
              <w:lastRenderedPageBreak/>
              <w:t>Monitoring the launch of and potential inputs into the work on Report on good practices in respect of legal aid and representation, access to information and to justice for vulnerable people in the context of administrative and migration law matters, as a contribution to the Council of Europe Action Plan on Protection Vulnerable Persons in the Context</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of</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Migration</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and</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Asylum</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in</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 xml:space="preserve">Europe </w:t>
            </w:r>
            <w:r w:rsidRPr="0012007D">
              <w:rPr>
                <w:rFonts w:asciiTheme="minorHAnsi" w:hAnsiTheme="minorHAnsi" w:cstheme="minorHAnsi"/>
                <w:b/>
                <w:bCs/>
                <w:lang w:val="en-GB"/>
              </w:rPr>
              <w:t>(2021-2025)</w:t>
            </w:r>
            <w:r w:rsidRPr="00A208EF">
              <w:rPr>
                <w:rFonts w:asciiTheme="minorHAnsi" w:hAnsiTheme="minorHAnsi" w:cstheme="minorHAnsi"/>
                <w:lang w:val="en-GB"/>
              </w:rPr>
              <w:t xml:space="preserve"> (possible link with point 3).</w:t>
            </w:r>
          </w:p>
          <w:p w14:paraId="299A5AFD" w14:textId="77777777" w:rsidR="00794EB1" w:rsidRDefault="00794EB1">
            <w:pPr>
              <w:pStyle w:val="TableParagraph"/>
              <w:ind w:left="0"/>
              <w:rPr>
                <w:rFonts w:asciiTheme="minorHAnsi" w:hAnsiTheme="minorHAnsi" w:cstheme="minorHAnsi"/>
                <w:i/>
                <w:lang w:val="en-GB"/>
              </w:rPr>
            </w:pPr>
          </w:p>
          <w:p w14:paraId="6B747A58" w14:textId="77777777" w:rsidR="007C7346" w:rsidRDefault="007C7346">
            <w:pPr>
              <w:pStyle w:val="TableParagraph"/>
              <w:ind w:left="0"/>
              <w:rPr>
                <w:rFonts w:asciiTheme="minorHAnsi" w:hAnsiTheme="minorHAnsi" w:cstheme="minorHAnsi"/>
                <w:i/>
                <w:lang w:val="en-GB"/>
              </w:rPr>
            </w:pPr>
          </w:p>
          <w:p w14:paraId="37AFF594" w14:textId="77777777" w:rsidR="007C7346" w:rsidRDefault="007C7346">
            <w:pPr>
              <w:pStyle w:val="TableParagraph"/>
              <w:ind w:left="0"/>
              <w:rPr>
                <w:rFonts w:asciiTheme="minorHAnsi" w:hAnsiTheme="minorHAnsi" w:cstheme="minorHAnsi"/>
                <w:i/>
                <w:lang w:val="en-GB"/>
              </w:rPr>
            </w:pPr>
          </w:p>
          <w:p w14:paraId="15EA343E" w14:textId="77777777" w:rsidR="007C7346" w:rsidRPr="00A208EF" w:rsidRDefault="007C7346">
            <w:pPr>
              <w:pStyle w:val="TableParagraph"/>
              <w:ind w:left="0"/>
              <w:rPr>
                <w:rFonts w:asciiTheme="minorHAnsi" w:hAnsiTheme="minorHAnsi" w:cstheme="minorHAnsi"/>
                <w:i/>
                <w:lang w:val="en-GB"/>
              </w:rPr>
            </w:pPr>
          </w:p>
          <w:p w14:paraId="0A4ACB7F" w14:textId="77777777" w:rsidR="00794EB1" w:rsidRPr="000A7368" w:rsidRDefault="0039249D" w:rsidP="002B776A">
            <w:pPr>
              <w:pStyle w:val="TableParagraph"/>
              <w:numPr>
                <w:ilvl w:val="0"/>
                <w:numId w:val="23"/>
              </w:numPr>
              <w:tabs>
                <w:tab w:val="left" w:pos="467"/>
                <w:tab w:val="left" w:pos="468"/>
                <w:tab w:val="left" w:pos="1310"/>
                <w:tab w:val="left" w:pos="1981"/>
                <w:tab w:val="left" w:pos="2617"/>
                <w:tab w:val="left" w:pos="3306"/>
                <w:tab w:val="left" w:pos="3827"/>
              </w:tabs>
              <w:ind w:right="94"/>
              <w:rPr>
                <w:rFonts w:asciiTheme="minorHAnsi" w:hAnsiTheme="minorHAnsi" w:cstheme="minorHAnsi"/>
                <w:lang w:val="en-GB"/>
              </w:rPr>
            </w:pPr>
            <w:r w:rsidRPr="00A208EF">
              <w:rPr>
                <w:rFonts w:asciiTheme="minorHAnsi" w:hAnsiTheme="minorHAnsi" w:cstheme="minorHAnsi"/>
                <w:lang w:val="en-GB"/>
              </w:rPr>
              <w:t>Monitoring</w:t>
            </w:r>
            <w:r w:rsidRPr="00A208EF">
              <w:rPr>
                <w:rFonts w:asciiTheme="minorHAnsi" w:hAnsiTheme="minorHAnsi" w:cstheme="minorHAnsi"/>
                <w:spacing w:val="30"/>
                <w:lang w:val="en-GB"/>
              </w:rPr>
              <w:t xml:space="preserve"> </w:t>
            </w:r>
            <w:r w:rsidRPr="00A208EF">
              <w:rPr>
                <w:rFonts w:asciiTheme="minorHAnsi" w:hAnsiTheme="minorHAnsi" w:cstheme="minorHAnsi"/>
                <w:lang w:val="en-GB"/>
              </w:rPr>
              <w:t>the</w:t>
            </w:r>
            <w:r w:rsidRPr="00A208EF">
              <w:rPr>
                <w:rFonts w:asciiTheme="minorHAnsi" w:hAnsiTheme="minorHAnsi" w:cstheme="minorHAnsi"/>
                <w:spacing w:val="31"/>
                <w:lang w:val="en-GB"/>
              </w:rPr>
              <w:t xml:space="preserve"> </w:t>
            </w:r>
            <w:r w:rsidRPr="00A208EF">
              <w:rPr>
                <w:rFonts w:asciiTheme="minorHAnsi" w:hAnsiTheme="minorHAnsi" w:cstheme="minorHAnsi"/>
                <w:lang w:val="en-GB"/>
              </w:rPr>
              <w:t>Council</w:t>
            </w:r>
            <w:r w:rsidRPr="00A208EF">
              <w:rPr>
                <w:rFonts w:asciiTheme="minorHAnsi" w:hAnsiTheme="minorHAnsi" w:cstheme="minorHAnsi"/>
                <w:spacing w:val="28"/>
                <w:lang w:val="en-GB"/>
              </w:rPr>
              <w:t xml:space="preserve"> </w:t>
            </w:r>
            <w:r w:rsidRPr="00A208EF">
              <w:rPr>
                <w:rFonts w:asciiTheme="minorHAnsi" w:hAnsiTheme="minorHAnsi" w:cstheme="minorHAnsi"/>
                <w:lang w:val="en-GB"/>
              </w:rPr>
              <w:t>of</w:t>
            </w:r>
            <w:r w:rsidRPr="00A208EF">
              <w:rPr>
                <w:rFonts w:asciiTheme="minorHAnsi" w:hAnsiTheme="minorHAnsi" w:cstheme="minorHAnsi"/>
                <w:spacing w:val="28"/>
                <w:lang w:val="en-GB"/>
              </w:rPr>
              <w:t xml:space="preserve"> </w:t>
            </w:r>
            <w:r w:rsidRPr="00A208EF">
              <w:rPr>
                <w:rFonts w:asciiTheme="minorHAnsi" w:hAnsiTheme="minorHAnsi" w:cstheme="minorHAnsi"/>
                <w:lang w:val="en-GB"/>
              </w:rPr>
              <w:t>Europe</w:t>
            </w:r>
            <w:r w:rsidRPr="00A208EF">
              <w:rPr>
                <w:rFonts w:asciiTheme="minorHAnsi" w:hAnsiTheme="minorHAnsi" w:cstheme="minorHAnsi"/>
                <w:spacing w:val="31"/>
                <w:lang w:val="en-GB"/>
              </w:rPr>
              <w:t xml:space="preserve"> </w:t>
            </w:r>
            <w:r w:rsidRPr="00A208EF">
              <w:rPr>
                <w:rFonts w:asciiTheme="minorHAnsi" w:hAnsiTheme="minorHAnsi" w:cstheme="minorHAnsi"/>
                <w:lang w:val="en-GB"/>
              </w:rPr>
              <w:t>Action Plan</w:t>
            </w:r>
            <w:r w:rsidRPr="00A208EF">
              <w:rPr>
                <w:rFonts w:asciiTheme="minorHAnsi" w:hAnsiTheme="minorHAnsi" w:cstheme="minorHAnsi"/>
                <w:spacing w:val="25"/>
                <w:lang w:val="en-GB"/>
              </w:rPr>
              <w:t xml:space="preserve"> </w:t>
            </w:r>
            <w:r w:rsidRPr="00A208EF">
              <w:rPr>
                <w:rFonts w:asciiTheme="minorHAnsi" w:hAnsiTheme="minorHAnsi" w:cstheme="minorHAnsi"/>
                <w:lang w:val="en-GB"/>
              </w:rPr>
              <w:t>on</w:t>
            </w:r>
            <w:r w:rsidRPr="00A208EF">
              <w:rPr>
                <w:rFonts w:asciiTheme="minorHAnsi" w:hAnsiTheme="minorHAnsi" w:cstheme="minorHAnsi"/>
                <w:spacing w:val="25"/>
                <w:lang w:val="en-GB"/>
              </w:rPr>
              <w:t xml:space="preserve"> </w:t>
            </w:r>
            <w:r w:rsidRPr="00A208EF">
              <w:rPr>
                <w:rFonts w:asciiTheme="minorHAnsi" w:hAnsiTheme="minorHAnsi" w:cstheme="minorHAnsi"/>
                <w:lang w:val="en-GB"/>
              </w:rPr>
              <w:t>Protecting</w:t>
            </w:r>
            <w:r w:rsidRPr="00A208EF">
              <w:rPr>
                <w:rFonts w:asciiTheme="minorHAnsi" w:hAnsiTheme="minorHAnsi" w:cstheme="minorHAnsi"/>
                <w:spacing w:val="25"/>
                <w:lang w:val="en-GB"/>
              </w:rPr>
              <w:t xml:space="preserve"> </w:t>
            </w:r>
            <w:r w:rsidRPr="00A208EF">
              <w:rPr>
                <w:rFonts w:asciiTheme="minorHAnsi" w:hAnsiTheme="minorHAnsi" w:cstheme="minorHAnsi"/>
                <w:lang w:val="en-GB"/>
              </w:rPr>
              <w:t>Vulnerable</w:t>
            </w:r>
            <w:r w:rsidRPr="00A208EF">
              <w:rPr>
                <w:rFonts w:asciiTheme="minorHAnsi" w:hAnsiTheme="minorHAnsi" w:cstheme="minorHAnsi"/>
                <w:spacing w:val="26"/>
                <w:lang w:val="en-GB"/>
              </w:rPr>
              <w:t xml:space="preserve"> </w:t>
            </w:r>
            <w:r w:rsidRPr="00A208EF">
              <w:rPr>
                <w:rFonts w:asciiTheme="minorHAnsi" w:hAnsiTheme="minorHAnsi" w:cstheme="minorHAnsi"/>
                <w:lang w:val="en-GB"/>
              </w:rPr>
              <w:t>Persons</w:t>
            </w:r>
            <w:r w:rsidRPr="00A208EF">
              <w:rPr>
                <w:rFonts w:asciiTheme="minorHAnsi" w:hAnsiTheme="minorHAnsi" w:cstheme="minorHAnsi"/>
                <w:spacing w:val="26"/>
                <w:lang w:val="en-GB"/>
              </w:rPr>
              <w:t xml:space="preserve"> </w:t>
            </w:r>
            <w:r w:rsidRPr="00A208EF">
              <w:rPr>
                <w:rFonts w:asciiTheme="minorHAnsi" w:hAnsiTheme="minorHAnsi" w:cstheme="minorHAnsi"/>
                <w:lang w:val="en-GB"/>
              </w:rPr>
              <w:t>in the</w:t>
            </w:r>
            <w:r w:rsidRPr="00A208EF">
              <w:rPr>
                <w:rFonts w:asciiTheme="minorHAnsi" w:hAnsiTheme="minorHAnsi" w:cstheme="minorHAnsi"/>
                <w:spacing w:val="40"/>
                <w:lang w:val="en-GB"/>
              </w:rPr>
              <w:t xml:space="preserve"> </w:t>
            </w:r>
            <w:r w:rsidRPr="00A208EF">
              <w:rPr>
                <w:rFonts w:asciiTheme="minorHAnsi" w:hAnsiTheme="minorHAnsi" w:cstheme="minorHAnsi"/>
                <w:lang w:val="en-GB"/>
              </w:rPr>
              <w:t>Context</w:t>
            </w:r>
            <w:r w:rsidRPr="00A208EF">
              <w:rPr>
                <w:rFonts w:asciiTheme="minorHAnsi" w:hAnsiTheme="minorHAnsi" w:cstheme="minorHAnsi"/>
                <w:spacing w:val="39"/>
                <w:lang w:val="en-GB"/>
              </w:rPr>
              <w:t xml:space="preserve"> </w:t>
            </w:r>
            <w:r w:rsidRPr="00A208EF">
              <w:rPr>
                <w:rFonts w:asciiTheme="minorHAnsi" w:hAnsiTheme="minorHAnsi" w:cstheme="minorHAnsi"/>
                <w:lang w:val="en-GB"/>
              </w:rPr>
              <w:t>of</w:t>
            </w:r>
            <w:r w:rsidRPr="00A208EF">
              <w:rPr>
                <w:rFonts w:asciiTheme="minorHAnsi" w:hAnsiTheme="minorHAnsi" w:cstheme="minorHAnsi"/>
                <w:spacing w:val="38"/>
                <w:lang w:val="en-GB"/>
              </w:rPr>
              <w:t xml:space="preserve"> </w:t>
            </w:r>
            <w:r w:rsidRPr="00A208EF">
              <w:rPr>
                <w:rFonts w:asciiTheme="minorHAnsi" w:hAnsiTheme="minorHAnsi" w:cstheme="minorHAnsi"/>
                <w:lang w:val="en-GB"/>
              </w:rPr>
              <w:t>Migration</w:t>
            </w:r>
            <w:r w:rsidRPr="00A208EF">
              <w:rPr>
                <w:rFonts w:asciiTheme="minorHAnsi" w:hAnsiTheme="minorHAnsi" w:cstheme="minorHAnsi"/>
                <w:spacing w:val="38"/>
                <w:lang w:val="en-GB"/>
              </w:rPr>
              <w:t xml:space="preserve"> </w:t>
            </w:r>
            <w:r w:rsidRPr="00A208EF">
              <w:rPr>
                <w:rFonts w:asciiTheme="minorHAnsi" w:hAnsiTheme="minorHAnsi" w:cstheme="minorHAnsi"/>
                <w:lang w:val="en-GB"/>
              </w:rPr>
              <w:t>and</w:t>
            </w:r>
            <w:r w:rsidRPr="00A208EF">
              <w:rPr>
                <w:rFonts w:asciiTheme="minorHAnsi" w:hAnsiTheme="minorHAnsi" w:cstheme="minorHAnsi"/>
                <w:spacing w:val="40"/>
                <w:lang w:val="en-GB"/>
              </w:rPr>
              <w:t xml:space="preserve"> </w:t>
            </w:r>
            <w:r w:rsidRPr="00A208EF">
              <w:rPr>
                <w:rFonts w:asciiTheme="minorHAnsi" w:hAnsiTheme="minorHAnsi" w:cstheme="minorHAnsi"/>
                <w:lang w:val="en-GB"/>
              </w:rPr>
              <w:t>Asylum</w:t>
            </w:r>
            <w:r w:rsidRPr="00A208EF">
              <w:rPr>
                <w:rFonts w:asciiTheme="minorHAnsi" w:hAnsiTheme="minorHAnsi" w:cstheme="minorHAnsi"/>
                <w:spacing w:val="40"/>
                <w:lang w:val="en-GB"/>
              </w:rPr>
              <w:t xml:space="preserve"> </w:t>
            </w:r>
            <w:r w:rsidRPr="00A208EF">
              <w:rPr>
                <w:rFonts w:asciiTheme="minorHAnsi" w:hAnsiTheme="minorHAnsi" w:cstheme="minorHAnsi"/>
                <w:lang w:val="en-GB"/>
              </w:rPr>
              <w:t>in Europe (2021-2025), specifically Pillar 2 – Ensuring access to law and</w:t>
            </w:r>
            <w:r w:rsidRPr="00A208EF">
              <w:rPr>
                <w:rFonts w:asciiTheme="minorHAnsi" w:hAnsiTheme="minorHAnsi" w:cstheme="minorHAnsi"/>
                <w:spacing w:val="-1"/>
                <w:lang w:val="en-GB"/>
              </w:rPr>
              <w:t xml:space="preserve"> </w:t>
            </w:r>
            <w:r w:rsidRPr="00A208EF">
              <w:rPr>
                <w:rFonts w:asciiTheme="minorHAnsi" w:hAnsiTheme="minorHAnsi" w:cstheme="minorHAnsi"/>
                <w:lang w:val="en-GB"/>
              </w:rPr>
              <w:t xml:space="preserve">justice (human </w:t>
            </w:r>
            <w:r w:rsidRPr="00A208EF">
              <w:rPr>
                <w:rFonts w:asciiTheme="minorHAnsi" w:hAnsiTheme="minorHAnsi" w:cstheme="minorHAnsi"/>
                <w:spacing w:val="-2"/>
                <w:lang w:val="en-GB"/>
              </w:rPr>
              <w:t>rights</w:t>
            </w:r>
            <w:r w:rsidRPr="00A208EF">
              <w:rPr>
                <w:rFonts w:asciiTheme="minorHAnsi" w:hAnsiTheme="minorHAnsi" w:cstheme="minorHAnsi"/>
                <w:lang w:val="en-GB"/>
              </w:rPr>
              <w:tab/>
            </w:r>
            <w:r w:rsidRPr="00A208EF">
              <w:rPr>
                <w:rFonts w:asciiTheme="minorHAnsi" w:hAnsiTheme="minorHAnsi" w:cstheme="minorHAnsi"/>
                <w:spacing w:val="-4"/>
                <w:lang w:val="en-GB"/>
              </w:rPr>
              <w:t>and</w:t>
            </w:r>
            <w:r w:rsidRPr="00A208EF">
              <w:rPr>
                <w:rFonts w:asciiTheme="minorHAnsi" w:hAnsiTheme="minorHAnsi" w:cstheme="minorHAnsi"/>
                <w:lang w:val="en-GB"/>
              </w:rPr>
              <w:tab/>
            </w:r>
            <w:r w:rsidRPr="00A208EF">
              <w:rPr>
                <w:rFonts w:asciiTheme="minorHAnsi" w:hAnsiTheme="minorHAnsi" w:cstheme="minorHAnsi"/>
                <w:spacing w:val="-4"/>
                <w:lang w:val="en-GB"/>
              </w:rPr>
              <w:t>the</w:t>
            </w:r>
            <w:r w:rsidRPr="00A208EF">
              <w:rPr>
                <w:rFonts w:asciiTheme="minorHAnsi" w:hAnsiTheme="minorHAnsi" w:cstheme="minorHAnsi"/>
                <w:lang w:val="en-GB"/>
              </w:rPr>
              <w:tab/>
            </w:r>
            <w:r w:rsidRPr="00A208EF">
              <w:rPr>
                <w:rFonts w:asciiTheme="minorHAnsi" w:hAnsiTheme="minorHAnsi" w:cstheme="minorHAnsi"/>
                <w:spacing w:val="-4"/>
                <w:lang w:val="en-GB"/>
              </w:rPr>
              <w:t>rule</w:t>
            </w:r>
            <w:r w:rsidRPr="00A208EF">
              <w:rPr>
                <w:rFonts w:asciiTheme="minorHAnsi" w:hAnsiTheme="minorHAnsi" w:cstheme="minorHAnsi"/>
                <w:lang w:val="en-GB"/>
              </w:rPr>
              <w:tab/>
            </w:r>
            <w:r w:rsidRPr="00A208EF">
              <w:rPr>
                <w:rFonts w:asciiTheme="minorHAnsi" w:hAnsiTheme="minorHAnsi" w:cstheme="minorHAnsi"/>
                <w:spacing w:val="-6"/>
                <w:lang w:val="en-GB"/>
              </w:rPr>
              <w:t>of</w:t>
            </w:r>
            <w:r w:rsidRPr="00A208EF">
              <w:rPr>
                <w:rFonts w:asciiTheme="minorHAnsi" w:hAnsiTheme="minorHAnsi" w:cstheme="minorHAnsi"/>
                <w:lang w:val="en-GB"/>
              </w:rPr>
              <w:tab/>
            </w:r>
            <w:r w:rsidRPr="00A208EF">
              <w:rPr>
                <w:rFonts w:asciiTheme="minorHAnsi" w:hAnsiTheme="minorHAnsi" w:cstheme="minorHAnsi"/>
                <w:spacing w:val="-4"/>
                <w:lang w:val="en-GB"/>
              </w:rPr>
              <w:t xml:space="preserve">law): </w:t>
            </w:r>
            <w:hyperlink r:id="rId113">
              <w:r w:rsidRPr="00A208EF">
                <w:rPr>
                  <w:rFonts w:asciiTheme="minorHAnsi" w:hAnsiTheme="minorHAnsi" w:cstheme="minorHAnsi"/>
                  <w:color w:val="0562C1"/>
                  <w:spacing w:val="-2"/>
                  <w:u w:val="single" w:color="0562C1"/>
                  <w:lang w:val="en-GB"/>
                </w:rPr>
                <w:t>https://rm.coe.int/action-plan-on-</w:t>
              </w:r>
            </w:hyperlink>
            <w:r w:rsidRPr="00A208EF">
              <w:rPr>
                <w:rFonts w:asciiTheme="minorHAnsi" w:hAnsiTheme="minorHAnsi" w:cstheme="minorHAnsi"/>
                <w:color w:val="0562C1"/>
                <w:spacing w:val="-2"/>
                <w:lang w:val="en-GB"/>
              </w:rPr>
              <w:t xml:space="preserve"> </w:t>
            </w:r>
            <w:hyperlink r:id="rId114">
              <w:r w:rsidRPr="00A208EF">
                <w:rPr>
                  <w:rFonts w:asciiTheme="minorHAnsi" w:hAnsiTheme="minorHAnsi" w:cstheme="minorHAnsi"/>
                  <w:color w:val="0562C1"/>
                  <w:spacing w:val="-2"/>
                  <w:u w:val="single" w:color="0562C1"/>
                  <w:lang w:val="en-GB"/>
                </w:rPr>
                <w:t>protecting-vulnerable-persons-in-the-</w:t>
              </w:r>
            </w:hyperlink>
            <w:r w:rsidRPr="00A208EF">
              <w:rPr>
                <w:rFonts w:asciiTheme="minorHAnsi" w:hAnsiTheme="minorHAnsi" w:cstheme="minorHAnsi"/>
                <w:color w:val="0562C1"/>
                <w:spacing w:val="-2"/>
                <w:lang w:val="en-GB"/>
              </w:rPr>
              <w:t xml:space="preserve"> </w:t>
            </w:r>
            <w:hyperlink r:id="rId115">
              <w:r w:rsidRPr="00A208EF">
                <w:rPr>
                  <w:rFonts w:asciiTheme="minorHAnsi" w:hAnsiTheme="minorHAnsi" w:cstheme="minorHAnsi"/>
                  <w:color w:val="0562C1"/>
                  <w:spacing w:val="-2"/>
                  <w:u w:val="single" w:color="0562C1"/>
                  <w:lang w:val="en-GB"/>
                </w:rPr>
                <w:t>context-of-</w:t>
              </w:r>
              <w:proofErr w:type="spellStart"/>
              <w:r w:rsidRPr="00A208EF">
                <w:rPr>
                  <w:rFonts w:asciiTheme="minorHAnsi" w:hAnsiTheme="minorHAnsi" w:cstheme="minorHAnsi"/>
                  <w:color w:val="0562C1"/>
                  <w:spacing w:val="-2"/>
                  <w:u w:val="single" w:color="0562C1"/>
                  <w:lang w:val="en-GB"/>
                </w:rPr>
                <w:t>migrati</w:t>
              </w:r>
              <w:proofErr w:type="spellEnd"/>
              <w:r w:rsidRPr="00A208EF">
                <w:rPr>
                  <w:rFonts w:asciiTheme="minorHAnsi" w:hAnsiTheme="minorHAnsi" w:cstheme="minorHAnsi"/>
                  <w:color w:val="0562C1"/>
                  <w:spacing w:val="-2"/>
                  <w:u w:val="single" w:color="0562C1"/>
                  <w:lang w:val="en-GB"/>
                </w:rPr>
                <w:t>/1680a409fc</w:t>
              </w:r>
            </w:hyperlink>
          </w:p>
          <w:p w14:paraId="726D736B" w14:textId="77777777" w:rsidR="00313636" w:rsidRDefault="00313636" w:rsidP="000A7368">
            <w:pPr>
              <w:pStyle w:val="Paragraphedeliste"/>
              <w:rPr>
                <w:rFonts w:asciiTheme="minorHAnsi" w:hAnsiTheme="minorHAnsi" w:cstheme="minorHAnsi"/>
                <w:lang w:val="en-GB"/>
              </w:rPr>
            </w:pPr>
          </w:p>
          <w:p w14:paraId="21A151DC" w14:textId="110B2799" w:rsidR="00313636" w:rsidRPr="00A208EF" w:rsidRDefault="00313636" w:rsidP="000A7368">
            <w:pPr>
              <w:pStyle w:val="TableParagraph"/>
              <w:tabs>
                <w:tab w:val="left" w:pos="467"/>
                <w:tab w:val="left" w:pos="468"/>
                <w:tab w:val="left" w:pos="1310"/>
                <w:tab w:val="left" w:pos="1981"/>
                <w:tab w:val="left" w:pos="2617"/>
                <w:tab w:val="left" w:pos="3306"/>
                <w:tab w:val="left" w:pos="3827"/>
              </w:tabs>
              <w:ind w:left="0" w:right="94"/>
              <w:rPr>
                <w:rFonts w:asciiTheme="minorHAnsi" w:hAnsiTheme="minorHAnsi" w:cstheme="minorHAnsi"/>
                <w:lang w:val="en-GB"/>
              </w:rPr>
            </w:pPr>
            <w:r>
              <w:rPr>
                <w:rFonts w:asciiTheme="minorHAnsi" w:hAnsiTheme="minorHAnsi" w:cstheme="minorHAnsi"/>
                <w:lang w:val="en-GB"/>
              </w:rPr>
              <w:t xml:space="preserve">It is planned to invite the Special Rapporteur on refugees and migrants to one of the upcoming committee meetings. </w:t>
            </w:r>
          </w:p>
        </w:tc>
        <w:tc>
          <w:tcPr>
            <w:tcW w:w="3257" w:type="dxa"/>
            <w:shd w:val="clear" w:color="auto" w:fill="FCEFE7"/>
          </w:tcPr>
          <w:p w14:paraId="0ED5541D" w14:textId="77777777" w:rsidR="00A208EF" w:rsidRPr="00A208EF" w:rsidRDefault="00A208EF" w:rsidP="00A208EF">
            <w:pPr>
              <w:pStyle w:val="TableParagraph"/>
              <w:ind w:left="105" w:right="95"/>
              <w:jc w:val="both"/>
              <w:rPr>
                <w:rFonts w:asciiTheme="minorHAnsi" w:hAnsiTheme="minorHAnsi" w:cstheme="minorHAnsi"/>
                <w:lang w:val="en-GB"/>
              </w:rPr>
            </w:pPr>
            <w:r w:rsidRPr="00A208EF">
              <w:rPr>
                <w:rFonts w:asciiTheme="minorHAnsi" w:hAnsiTheme="minorHAnsi" w:cstheme="minorHAnsi"/>
                <w:lang w:val="en-GB"/>
              </w:rPr>
              <w:lastRenderedPageBreak/>
              <w:t>We</w:t>
            </w:r>
            <w:r w:rsidRPr="00A208EF">
              <w:rPr>
                <w:rFonts w:asciiTheme="minorHAnsi" w:hAnsiTheme="minorHAnsi" w:cstheme="minorHAnsi"/>
                <w:spacing w:val="-10"/>
                <w:lang w:val="en-GB"/>
              </w:rPr>
              <w:t xml:space="preserve"> </w:t>
            </w:r>
            <w:r w:rsidRPr="00A208EF">
              <w:rPr>
                <w:rFonts w:asciiTheme="minorHAnsi" w:hAnsiTheme="minorHAnsi" w:cstheme="minorHAnsi"/>
                <w:lang w:val="en-GB"/>
              </w:rPr>
              <w:t>are</w:t>
            </w:r>
            <w:r w:rsidRPr="00A208EF">
              <w:rPr>
                <w:rFonts w:asciiTheme="minorHAnsi" w:hAnsiTheme="minorHAnsi" w:cstheme="minorHAnsi"/>
                <w:spacing w:val="-10"/>
                <w:lang w:val="en-GB"/>
              </w:rPr>
              <w:t xml:space="preserve"> </w:t>
            </w:r>
            <w:r w:rsidRPr="00A208EF">
              <w:rPr>
                <w:rFonts w:asciiTheme="minorHAnsi" w:hAnsiTheme="minorHAnsi" w:cstheme="minorHAnsi"/>
                <w:lang w:val="en-GB"/>
              </w:rPr>
              <w:t>in</w:t>
            </w:r>
            <w:r w:rsidRPr="00A208EF">
              <w:rPr>
                <w:rFonts w:asciiTheme="minorHAnsi" w:hAnsiTheme="minorHAnsi" w:cstheme="minorHAnsi"/>
                <w:spacing w:val="-11"/>
                <w:lang w:val="en-GB"/>
              </w:rPr>
              <w:t xml:space="preserve"> </w:t>
            </w:r>
            <w:r w:rsidRPr="00A208EF">
              <w:rPr>
                <w:rFonts w:asciiTheme="minorHAnsi" w:hAnsiTheme="minorHAnsi" w:cstheme="minorHAnsi"/>
                <w:lang w:val="en-GB"/>
              </w:rPr>
              <w:t>regular</w:t>
            </w:r>
            <w:r w:rsidRPr="00A208EF">
              <w:rPr>
                <w:rFonts w:asciiTheme="minorHAnsi" w:hAnsiTheme="minorHAnsi" w:cstheme="minorHAnsi"/>
                <w:spacing w:val="-11"/>
                <w:lang w:val="en-GB"/>
              </w:rPr>
              <w:t xml:space="preserve"> </w:t>
            </w:r>
            <w:r w:rsidRPr="00A208EF">
              <w:rPr>
                <w:rFonts w:asciiTheme="minorHAnsi" w:hAnsiTheme="minorHAnsi" w:cstheme="minorHAnsi"/>
                <w:lang w:val="en-GB"/>
              </w:rPr>
              <w:t>contact</w:t>
            </w:r>
            <w:r w:rsidRPr="00A208EF">
              <w:rPr>
                <w:rFonts w:asciiTheme="minorHAnsi" w:hAnsiTheme="minorHAnsi" w:cstheme="minorHAnsi"/>
                <w:spacing w:val="-10"/>
                <w:lang w:val="en-GB"/>
              </w:rPr>
              <w:t xml:space="preserve"> </w:t>
            </w:r>
            <w:r w:rsidRPr="00A208EF">
              <w:rPr>
                <w:rFonts w:asciiTheme="minorHAnsi" w:hAnsiTheme="minorHAnsi" w:cstheme="minorHAnsi"/>
                <w:lang w:val="en-GB"/>
              </w:rPr>
              <w:t>with</w:t>
            </w:r>
            <w:r w:rsidRPr="00A208EF">
              <w:rPr>
                <w:rFonts w:asciiTheme="minorHAnsi" w:hAnsiTheme="minorHAnsi" w:cstheme="minorHAnsi"/>
                <w:spacing w:val="-11"/>
                <w:lang w:val="en-GB"/>
              </w:rPr>
              <w:t xml:space="preserve"> </w:t>
            </w:r>
            <w:r w:rsidRPr="00A208EF">
              <w:rPr>
                <w:rFonts w:asciiTheme="minorHAnsi" w:hAnsiTheme="minorHAnsi" w:cstheme="minorHAnsi"/>
                <w:lang w:val="en-GB"/>
              </w:rPr>
              <w:t>the Special Representative to whom we send all our papers. We also have contact through Frontex CF.</w:t>
            </w:r>
          </w:p>
          <w:p w14:paraId="29089302" w14:textId="77777777" w:rsidR="00A208EF" w:rsidRPr="00A208EF" w:rsidRDefault="00A208EF" w:rsidP="00A208EF">
            <w:pPr>
              <w:pStyle w:val="TableParagraph"/>
              <w:ind w:left="0"/>
              <w:rPr>
                <w:rFonts w:asciiTheme="minorHAnsi" w:hAnsiTheme="minorHAnsi" w:cstheme="minorHAnsi"/>
                <w:i/>
                <w:lang w:val="en-GB"/>
              </w:rPr>
            </w:pPr>
          </w:p>
          <w:p w14:paraId="6C6B538B" w14:textId="40606497" w:rsidR="00794EB1" w:rsidRPr="00A208EF" w:rsidRDefault="00A208EF" w:rsidP="00A208EF">
            <w:pPr>
              <w:pStyle w:val="TableParagraph"/>
              <w:ind w:left="105" w:right="124"/>
              <w:jc w:val="both"/>
              <w:rPr>
                <w:rFonts w:asciiTheme="minorHAnsi" w:hAnsiTheme="minorHAnsi" w:cstheme="minorHAnsi"/>
                <w:lang w:val="en-GB"/>
              </w:rPr>
            </w:pPr>
            <w:r w:rsidRPr="00A208EF">
              <w:rPr>
                <w:rFonts w:asciiTheme="minorHAnsi" w:hAnsiTheme="minorHAnsi" w:cstheme="minorHAnsi"/>
                <w:lang w:val="en-GB"/>
              </w:rPr>
              <w:t>We</w:t>
            </w:r>
            <w:r w:rsidRPr="00A208EF">
              <w:rPr>
                <w:rFonts w:asciiTheme="minorHAnsi" w:hAnsiTheme="minorHAnsi" w:cstheme="minorHAnsi"/>
                <w:spacing w:val="-2"/>
                <w:lang w:val="en-GB"/>
              </w:rPr>
              <w:t xml:space="preserve"> </w:t>
            </w:r>
            <w:r w:rsidRPr="00A208EF">
              <w:rPr>
                <w:rFonts w:asciiTheme="minorHAnsi" w:hAnsiTheme="minorHAnsi" w:cstheme="minorHAnsi"/>
                <w:lang w:val="en-GB"/>
              </w:rPr>
              <w:t>have</w:t>
            </w:r>
            <w:r w:rsidRPr="00A208EF">
              <w:rPr>
                <w:rFonts w:asciiTheme="minorHAnsi" w:hAnsiTheme="minorHAnsi" w:cstheme="minorHAnsi"/>
                <w:spacing w:val="-2"/>
                <w:lang w:val="en-GB"/>
              </w:rPr>
              <w:t xml:space="preserve"> </w:t>
            </w:r>
            <w:r w:rsidRPr="00A208EF">
              <w:rPr>
                <w:rFonts w:asciiTheme="minorHAnsi" w:hAnsiTheme="minorHAnsi" w:cstheme="minorHAnsi"/>
                <w:lang w:val="en-GB"/>
              </w:rPr>
              <w:t>established</w:t>
            </w:r>
            <w:r w:rsidRPr="00A208EF">
              <w:rPr>
                <w:rFonts w:asciiTheme="minorHAnsi" w:hAnsiTheme="minorHAnsi" w:cstheme="minorHAnsi"/>
                <w:spacing w:val="-4"/>
                <w:lang w:val="en-GB"/>
              </w:rPr>
              <w:t xml:space="preserve"> </w:t>
            </w:r>
            <w:r w:rsidRPr="00A208EF">
              <w:rPr>
                <w:rFonts w:asciiTheme="minorHAnsi" w:hAnsiTheme="minorHAnsi" w:cstheme="minorHAnsi"/>
                <w:lang w:val="en-GB"/>
              </w:rPr>
              <w:t>contact</w:t>
            </w:r>
            <w:r w:rsidRPr="00A208EF">
              <w:rPr>
                <w:rFonts w:asciiTheme="minorHAnsi" w:hAnsiTheme="minorHAnsi" w:cstheme="minorHAnsi"/>
                <w:spacing w:val="-3"/>
                <w:lang w:val="en-GB"/>
              </w:rPr>
              <w:t xml:space="preserve"> </w:t>
            </w:r>
            <w:r w:rsidRPr="00A208EF">
              <w:rPr>
                <w:rFonts w:asciiTheme="minorHAnsi" w:hAnsiTheme="minorHAnsi" w:cstheme="minorHAnsi"/>
                <w:lang w:val="en-GB"/>
              </w:rPr>
              <w:t>with PACE</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committee</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on</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Migration</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 xml:space="preserve">last year. Ms </w:t>
            </w:r>
            <w:proofErr w:type="spellStart"/>
            <w:r w:rsidRPr="00A208EF">
              <w:rPr>
                <w:rFonts w:asciiTheme="minorHAnsi" w:hAnsiTheme="minorHAnsi" w:cstheme="minorHAnsi"/>
                <w:lang w:val="en-GB"/>
              </w:rPr>
              <w:t>Termacic</w:t>
            </w:r>
            <w:proofErr w:type="spellEnd"/>
            <w:r w:rsidRPr="00A208EF">
              <w:rPr>
                <w:rFonts w:asciiTheme="minorHAnsi" w:hAnsiTheme="minorHAnsi" w:cstheme="minorHAnsi"/>
                <w:lang w:val="en-GB"/>
              </w:rPr>
              <w:t xml:space="preserve"> participated in our Migration meeting in November 2022 and since then, we</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have</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had</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some</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follow-ups.</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We have</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communicated</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our</w:t>
            </w:r>
            <w:r w:rsidRPr="00A208EF">
              <w:rPr>
                <w:rFonts w:asciiTheme="minorHAnsi" w:hAnsiTheme="minorHAnsi" w:cstheme="minorHAnsi"/>
                <w:spacing w:val="-13"/>
                <w:lang w:val="en-GB"/>
              </w:rPr>
              <w:t xml:space="preserve"> </w:t>
            </w:r>
            <w:r w:rsidRPr="00A208EF">
              <w:rPr>
                <w:rFonts w:asciiTheme="minorHAnsi" w:hAnsiTheme="minorHAnsi" w:cstheme="minorHAnsi"/>
                <w:lang w:val="en-GB"/>
              </w:rPr>
              <w:t>papers</w:t>
            </w:r>
            <w:r w:rsidRPr="00A208EF">
              <w:rPr>
                <w:rFonts w:asciiTheme="minorHAnsi" w:hAnsiTheme="minorHAnsi" w:cstheme="minorHAnsi"/>
                <w:spacing w:val="-12"/>
                <w:lang w:val="en-GB"/>
              </w:rPr>
              <w:t xml:space="preserve"> </w:t>
            </w:r>
            <w:r w:rsidRPr="00A208EF">
              <w:rPr>
                <w:rFonts w:asciiTheme="minorHAnsi" w:hAnsiTheme="minorHAnsi" w:cstheme="minorHAnsi"/>
                <w:lang w:val="en-GB"/>
              </w:rPr>
              <w:t>to them</w:t>
            </w:r>
            <w:r w:rsidRPr="00A208EF">
              <w:rPr>
                <w:rFonts w:asciiTheme="minorHAnsi" w:hAnsiTheme="minorHAnsi" w:cstheme="minorHAnsi"/>
                <w:spacing w:val="47"/>
                <w:lang w:val="en-GB"/>
              </w:rPr>
              <w:t xml:space="preserve"> </w:t>
            </w:r>
            <w:r w:rsidRPr="00A208EF">
              <w:rPr>
                <w:rFonts w:asciiTheme="minorHAnsi" w:hAnsiTheme="minorHAnsi" w:cstheme="minorHAnsi"/>
                <w:lang w:val="en-GB"/>
              </w:rPr>
              <w:t>and</w:t>
            </w:r>
            <w:r w:rsidRPr="00A208EF">
              <w:rPr>
                <w:rFonts w:asciiTheme="minorHAnsi" w:hAnsiTheme="minorHAnsi" w:cstheme="minorHAnsi"/>
                <w:spacing w:val="48"/>
                <w:lang w:val="en-GB"/>
              </w:rPr>
              <w:t xml:space="preserve"> </w:t>
            </w:r>
            <w:r w:rsidRPr="00A208EF">
              <w:rPr>
                <w:rFonts w:asciiTheme="minorHAnsi" w:hAnsiTheme="minorHAnsi" w:cstheme="minorHAnsi"/>
                <w:lang w:val="en-GB"/>
              </w:rPr>
              <w:t>helped</w:t>
            </w:r>
            <w:r w:rsidRPr="00A208EF">
              <w:rPr>
                <w:rFonts w:asciiTheme="minorHAnsi" w:hAnsiTheme="minorHAnsi" w:cstheme="minorHAnsi"/>
                <w:spacing w:val="44"/>
                <w:lang w:val="en-GB"/>
              </w:rPr>
              <w:t xml:space="preserve"> </w:t>
            </w:r>
            <w:r w:rsidRPr="00A208EF">
              <w:rPr>
                <w:rFonts w:asciiTheme="minorHAnsi" w:hAnsiTheme="minorHAnsi" w:cstheme="minorHAnsi"/>
                <w:lang w:val="en-GB"/>
              </w:rPr>
              <w:t>them</w:t>
            </w:r>
            <w:r w:rsidRPr="00A208EF">
              <w:rPr>
                <w:rFonts w:asciiTheme="minorHAnsi" w:hAnsiTheme="minorHAnsi" w:cstheme="minorHAnsi"/>
                <w:spacing w:val="48"/>
                <w:lang w:val="en-GB"/>
              </w:rPr>
              <w:t xml:space="preserve"> </w:t>
            </w:r>
            <w:r w:rsidRPr="00A208EF">
              <w:rPr>
                <w:rFonts w:asciiTheme="minorHAnsi" w:hAnsiTheme="minorHAnsi" w:cstheme="minorHAnsi"/>
                <w:lang w:val="en-GB"/>
              </w:rPr>
              <w:t>to</w:t>
            </w:r>
            <w:r w:rsidRPr="00A208EF">
              <w:rPr>
                <w:rFonts w:asciiTheme="minorHAnsi" w:hAnsiTheme="minorHAnsi" w:cstheme="minorHAnsi"/>
                <w:spacing w:val="49"/>
                <w:lang w:val="en-GB"/>
              </w:rPr>
              <w:t xml:space="preserve"> </w:t>
            </w:r>
            <w:r w:rsidRPr="00A208EF">
              <w:rPr>
                <w:rFonts w:asciiTheme="minorHAnsi" w:hAnsiTheme="minorHAnsi" w:cstheme="minorHAnsi"/>
                <w:spacing w:val="-2"/>
                <w:lang w:val="en-GB"/>
              </w:rPr>
              <w:t>liaise</w:t>
            </w:r>
            <w:r>
              <w:rPr>
                <w:rFonts w:asciiTheme="minorHAnsi" w:hAnsiTheme="minorHAnsi" w:cstheme="minorHAnsi"/>
                <w:spacing w:val="-2"/>
                <w:lang w:val="en-GB"/>
              </w:rPr>
              <w:t xml:space="preserve"> </w:t>
            </w:r>
            <w:r w:rsidR="0039249D" w:rsidRPr="00A208EF">
              <w:rPr>
                <w:rFonts w:asciiTheme="minorHAnsi" w:hAnsiTheme="minorHAnsi" w:cstheme="minorHAnsi"/>
                <w:lang w:val="en-GB"/>
              </w:rPr>
              <w:t>with</w:t>
            </w:r>
            <w:r w:rsidR="0039249D" w:rsidRPr="00A208EF">
              <w:rPr>
                <w:rFonts w:asciiTheme="minorHAnsi" w:hAnsiTheme="minorHAnsi" w:cstheme="minorHAnsi"/>
                <w:spacing w:val="80"/>
                <w:lang w:val="en-GB"/>
              </w:rPr>
              <w:t xml:space="preserve"> </w:t>
            </w:r>
            <w:r w:rsidR="0039249D" w:rsidRPr="00A208EF">
              <w:rPr>
                <w:rFonts w:asciiTheme="minorHAnsi" w:hAnsiTheme="minorHAnsi" w:cstheme="minorHAnsi"/>
                <w:lang w:val="en-GB"/>
              </w:rPr>
              <w:t>the</w:t>
            </w:r>
            <w:r w:rsidR="0039249D" w:rsidRPr="00A208EF">
              <w:rPr>
                <w:rFonts w:asciiTheme="minorHAnsi" w:hAnsiTheme="minorHAnsi" w:cstheme="minorHAnsi"/>
                <w:spacing w:val="80"/>
                <w:lang w:val="en-GB"/>
              </w:rPr>
              <w:t xml:space="preserve"> </w:t>
            </w:r>
            <w:r w:rsidR="0039249D" w:rsidRPr="00A208EF">
              <w:rPr>
                <w:rFonts w:asciiTheme="minorHAnsi" w:hAnsiTheme="minorHAnsi" w:cstheme="minorHAnsi"/>
                <w:lang w:val="en-GB"/>
              </w:rPr>
              <w:t>Afghan</w:t>
            </w:r>
            <w:r w:rsidR="0039249D" w:rsidRPr="00A208EF">
              <w:rPr>
                <w:rFonts w:asciiTheme="minorHAnsi" w:hAnsiTheme="minorHAnsi" w:cstheme="minorHAnsi"/>
                <w:spacing w:val="80"/>
                <w:lang w:val="en-GB"/>
              </w:rPr>
              <w:t xml:space="preserve"> </w:t>
            </w:r>
            <w:r w:rsidR="0039249D" w:rsidRPr="00A208EF">
              <w:rPr>
                <w:rFonts w:asciiTheme="minorHAnsi" w:hAnsiTheme="minorHAnsi" w:cstheme="minorHAnsi"/>
                <w:lang w:val="en-GB"/>
              </w:rPr>
              <w:t>Bar</w:t>
            </w:r>
            <w:r w:rsidR="0039249D" w:rsidRPr="00A208EF">
              <w:rPr>
                <w:rFonts w:asciiTheme="minorHAnsi" w:hAnsiTheme="minorHAnsi" w:cstheme="minorHAnsi"/>
                <w:spacing w:val="80"/>
                <w:lang w:val="en-GB"/>
              </w:rPr>
              <w:t xml:space="preserve"> </w:t>
            </w:r>
            <w:r w:rsidR="0039249D" w:rsidRPr="00A208EF">
              <w:rPr>
                <w:rFonts w:asciiTheme="minorHAnsi" w:hAnsiTheme="minorHAnsi" w:cstheme="minorHAnsi"/>
                <w:lang w:val="en-GB"/>
              </w:rPr>
              <w:t>and</w:t>
            </w:r>
            <w:r w:rsidR="0039249D" w:rsidRPr="00A208EF">
              <w:rPr>
                <w:rFonts w:asciiTheme="minorHAnsi" w:hAnsiTheme="minorHAnsi" w:cstheme="minorHAnsi"/>
                <w:spacing w:val="80"/>
                <w:lang w:val="en-GB"/>
              </w:rPr>
              <w:t xml:space="preserve"> </w:t>
            </w:r>
            <w:r w:rsidR="0039249D" w:rsidRPr="00A208EF">
              <w:rPr>
                <w:rFonts w:asciiTheme="minorHAnsi" w:hAnsiTheme="minorHAnsi" w:cstheme="minorHAnsi"/>
                <w:lang w:val="en-GB"/>
              </w:rPr>
              <w:t>the Turkish bar.</w:t>
            </w:r>
          </w:p>
          <w:p w14:paraId="1CBA40F4" w14:textId="77777777" w:rsidR="00022011" w:rsidRPr="00A208EF" w:rsidRDefault="00022011" w:rsidP="00D429A5">
            <w:pPr>
              <w:pStyle w:val="TableParagraph"/>
              <w:ind w:left="105" w:right="124"/>
              <w:jc w:val="both"/>
              <w:rPr>
                <w:rFonts w:asciiTheme="minorHAnsi" w:hAnsiTheme="minorHAnsi" w:cstheme="minorHAnsi"/>
                <w:lang w:val="en-GB"/>
              </w:rPr>
            </w:pPr>
          </w:p>
          <w:p w14:paraId="306C947E" w14:textId="02F85EC5" w:rsidR="00022011" w:rsidRDefault="003355A5" w:rsidP="00D429A5">
            <w:pPr>
              <w:pStyle w:val="TableParagraph"/>
              <w:ind w:left="105" w:right="124"/>
              <w:jc w:val="both"/>
              <w:rPr>
                <w:rFonts w:asciiTheme="minorHAnsi" w:hAnsiTheme="minorHAnsi" w:cstheme="minorHAnsi"/>
                <w:lang w:val="en-GB"/>
              </w:rPr>
            </w:pPr>
            <w:r w:rsidRPr="00A208EF">
              <w:rPr>
                <w:rFonts w:asciiTheme="minorHAnsi" w:hAnsiTheme="minorHAnsi" w:cstheme="minorHAnsi"/>
                <w:lang w:val="en-GB"/>
              </w:rPr>
              <w:t>In October, c</w:t>
            </w:r>
            <w:r w:rsidR="00022011" w:rsidRPr="00A208EF">
              <w:rPr>
                <w:rFonts w:asciiTheme="minorHAnsi" w:hAnsiTheme="minorHAnsi" w:cstheme="minorHAnsi"/>
                <w:lang w:val="en-GB"/>
              </w:rPr>
              <w:t xml:space="preserve">ontacts took place between the CCBE Secretariat and PACE Migration Committee </w:t>
            </w:r>
            <w:r w:rsidRPr="00A208EF">
              <w:rPr>
                <w:rFonts w:asciiTheme="minorHAnsi" w:hAnsiTheme="minorHAnsi" w:cstheme="minorHAnsi"/>
                <w:lang w:val="en-GB"/>
              </w:rPr>
              <w:t xml:space="preserve">(Ms Martin) </w:t>
            </w:r>
            <w:r w:rsidR="00022011" w:rsidRPr="00A208EF">
              <w:rPr>
                <w:rFonts w:asciiTheme="minorHAnsi" w:hAnsiTheme="minorHAnsi" w:cstheme="minorHAnsi"/>
                <w:lang w:val="en-GB"/>
              </w:rPr>
              <w:t xml:space="preserve">regarding </w:t>
            </w:r>
            <w:r w:rsidRPr="00A208EF">
              <w:rPr>
                <w:rFonts w:asciiTheme="minorHAnsi" w:hAnsiTheme="minorHAnsi" w:cstheme="minorHAnsi"/>
                <w:lang w:val="en-GB"/>
              </w:rPr>
              <w:t>an</w:t>
            </w:r>
            <w:r w:rsidR="00022011" w:rsidRPr="00A208EF">
              <w:rPr>
                <w:rFonts w:asciiTheme="minorHAnsi" w:hAnsiTheme="minorHAnsi" w:cstheme="minorHAnsi"/>
                <w:lang w:val="en-GB"/>
              </w:rPr>
              <w:t xml:space="preserve"> upcoming report on respecting human rights in asylum procedures. CCBE’s existing position papers and other materials have been shared with PACE and the CCBE confirmed its interest in feeding into the report and meeting the rapporteur. </w:t>
            </w:r>
          </w:p>
          <w:p w14:paraId="16D20F29" w14:textId="77777777" w:rsidR="007C7346" w:rsidRDefault="007C7346" w:rsidP="00D429A5">
            <w:pPr>
              <w:pStyle w:val="TableParagraph"/>
              <w:ind w:left="105" w:right="124"/>
              <w:jc w:val="both"/>
              <w:rPr>
                <w:rFonts w:asciiTheme="minorHAnsi" w:hAnsiTheme="minorHAnsi" w:cstheme="minorHAnsi"/>
                <w:lang w:val="en-GB"/>
              </w:rPr>
            </w:pPr>
          </w:p>
          <w:p w14:paraId="481D4074" w14:textId="77777777" w:rsidR="007C7346" w:rsidRDefault="007C7346" w:rsidP="00D429A5">
            <w:pPr>
              <w:pStyle w:val="TableParagraph"/>
              <w:ind w:left="105" w:right="124"/>
              <w:jc w:val="both"/>
              <w:rPr>
                <w:rFonts w:asciiTheme="minorHAnsi" w:hAnsiTheme="minorHAnsi" w:cstheme="minorHAnsi"/>
                <w:lang w:val="en-GB"/>
              </w:rPr>
            </w:pPr>
          </w:p>
          <w:p w14:paraId="1EF03F39" w14:textId="77777777" w:rsidR="007C7346" w:rsidRDefault="00EC01BC" w:rsidP="002A0F58">
            <w:pPr>
              <w:pStyle w:val="TableParagraph"/>
              <w:ind w:left="105" w:right="124"/>
              <w:jc w:val="both"/>
              <w:rPr>
                <w:rFonts w:asciiTheme="minorHAnsi" w:hAnsiTheme="minorHAnsi" w:cstheme="minorHAnsi"/>
                <w:lang w:val="en-US"/>
              </w:rPr>
            </w:pPr>
            <w:r w:rsidRPr="00EC01BC">
              <w:rPr>
                <w:rFonts w:asciiTheme="minorHAnsi" w:hAnsiTheme="minorHAnsi" w:cstheme="minorHAnsi"/>
                <w:b/>
                <w:bCs/>
                <w:lang w:val="en-US"/>
              </w:rPr>
              <w:lastRenderedPageBreak/>
              <w:t>12.02.2024:</w:t>
            </w:r>
            <w:r w:rsidRPr="00EC01BC">
              <w:rPr>
                <w:rFonts w:asciiTheme="minorHAnsi" w:hAnsiTheme="minorHAnsi" w:cstheme="minorHAnsi"/>
                <w:lang w:val="en-US"/>
              </w:rPr>
              <w:t xml:space="preserve"> </w:t>
            </w:r>
          </w:p>
          <w:p w14:paraId="6E3DE3E1" w14:textId="66D54621" w:rsidR="00EC01BC" w:rsidRDefault="00EC01BC" w:rsidP="002A0F58">
            <w:pPr>
              <w:pStyle w:val="TableParagraph"/>
              <w:ind w:left="105" w:right="124"/>
              <w:jc w:val="both"/>
              <w:rPr>
                <w:rFonts w:asciiTheme="minorHAnsi" w:hAnsiTheme="minorHAnsi" w:cstheme="minorHAnsi"/>
                <w:lang w:val="en-US"/>
              </w:rPr>
            </w:pPr>
            <w:r w:rsidRPr="00EC01BC">
              <w:rPr>
                <w:rFonts w:asciiTheme="minorHAnsi" w:hAnsiTheme="minorHAnsi" w:cstheme="minorHAnsi"/>
                <w:lang w:val="en-US"/>
              </w:rPr>
              <w:t xml:space="preserve">The Chair of the Migration Committee, Noemi Alarcon, and Legal Advisor, Anna Smolińska, had a meeting with </w:t>
            </w:r>
            <w:proofErr w:type="spellStart"/>
            <w:r w:rsidRPr="00EC01BC">
              <w:rPr>
                <w:rFonts w:asciiTheme="minorHAnsi" w:hAnsiTheme="minorHAnsi" w:cstheme="minorHAnsi"/>
                <w:lang w:val="en-US"/>
              </w:rPr>
              <w:t>Ms</w:t>
            </w:r>
            <w:proofErr w:type="spellEnd"/>
            <w:r w:rsidRPr="00EC01BC">
              <w:rPr>
                <w:rFonts w:asciiTheme="minorHAnsi" w:hAnsiTheme="minorHAnsi" w:cstheme="minorHAnsi"/>
                <w:lang w:val="en-US"/>
              </w:rPr>
              <w:t xml:space="preserve"> Stéphanie </w:t>
            </w:r>
            <w:proofErr w:type="spellStart"/>
            <w:r w:rsidRPr="00EC01BC">
              <w:rPr>
                <w:rFonts w:asciiTheme="minorHAnsi" w:hAnsiTheme="minorHAnsi" w:cstheme="minorHAnsi"/>
                <w:lang w:val="en-US"/>
              </w:rPr>
              <w:t>Krisper</w:t>
            </w:r>
            <w:proofErr w:type="spellEnd"/>
            <w:r w:rsidRPr="00EC01BC">
              <w:rPr>
                <w:rFonts w:asciiTheme="minorHAnsi" w:hAnsiTheme="minorHAnsi" w:cstheme="minorHAnsi"/>
                <w:lang w:val="en-US"/>
              </w:rPr>
              <w:t xml:space="preserve">, rapporteur of the PACE Migration Committee, on “Ensuring human rights compliant asylum procedures” and </w:t>
            </w:r>
            <w:proofErr w:type="spellStart"/>
            <w:r w:rsidRPr="00EC01BC">
              <w:rPr>
                <w:rFonts w:asciiTheme="minorHAnsi" w:hAnsiTheme="minorHAnsi" w:cstheme="minorHAnsi"/>
                <w:lang w:val="en-US"/>
              </w:rPr>
              <w:t>Ms</w:t>
            </w:r>
            <w:proofErr w:type="spellEnd"/>
            <w:r w:rsidRPr="00EC01BC">
              <w:rPr>
                <w:rFonts w:asciiTheme="minorHAnsi" w:hAnsiTheme="minorHAnsi" w:cstheme="minorHAnsi"/>
                <w:lang w:val="en-US"/>
              </w:rPr>
              <w:t xml:space="preserve"> Marie Martin, advisor to the PACE Migration Committee. A follow-up information was sent by e-mail to the rapporteur as well. </w:t>
            </w:r>
          </w:p>
          <w:p w14:paraId="707400E8" w14:textId="77777777" w:rsidR="00313636" w:rsidRDefault="00313636" w:rsidP="00EC01BC">
            <w:pPr>
              <w:pStyle w:val="TableParagraph"/>
              <w:ind w:left="105" w:right="124"/>
              <w:rPr>
                <w:rFonts w:asciiTheme="minorHAnsi" w:hAnsiTheme="minorHAnsi" w:cstheme="minorHAnsi"/>
                <w:lang w:val="en-US"/>
              </w:rPr>
            </w:pPr>
          </w:p>
          <w:p w14:paraId="1FED39AA" w14:textId="77777777" w:rsidR="00313636" w:rsidRPr="00EC01BC" w:rsidRDefault="00313636" w:rsidP="00EC01BC">
            <w:pPr>
              <w:pStyle w:val="TableParagraph"/>
              <w:ind w:left="105" w:right="124"/>
              <w:rPr>
                <w:rFonts w:asciiTheme="minorHAnsi" w:hAnsiTheme="minorHAnsi" w:cstheme="minorHAnsi"/>
                <w:lang w:val="en-US"/>
              </w:rPr>
            </w:pPr>
          </w:p>
          <w:p w14:paraId="44CE365E" w14:textId="496AB1F6" w:rsidR="00EC01BC" w:rsidRPr="00A208EF" w:rsidRDefault="00313636" w:rsidP="00D429A5">
            <w:pPr>
              <w:pStyle w:val="TableParagraph"/>
              <w:ind w:left="105" w:right="124"/>
              <w:jc w:val="both"/>
              <w:rPr>
                <w:rFonts w:asciiTheme="minorHAnsi" w:hAnsiTheme="minorHAnsi" w:cstheme="minorHAnsi"/>
                <w:lang w:val="en-GB"/>
              </w:rPr>
            </w:pPr>
            <w:r>
              <w:rPr>
                <w:rFonts w:asciiTheme="minorHAnsi" w:hAnsiTheme="minorHAnsi" w:cstheme="minorHAnsi"/>
                <w:lang w:val="en-GB"/>
              </w:rPr>
              <w:t xml:space="preserve">First contacts were established with the newly appointed Special Rapporteur for refugees and migrants, Mr David </w:t>
            </w:r>
            <w:proofErr w:type="gramStart"/>
            <w:r>
              <w:rPr>
                <w:rFonts w:asciiTheme="minorHAnsi" w:hAnsiTheme="minorHAnsi" w:cstheme="minorHAnsi"/>
                <w:lang w:val="en-GB"/>
              </w:rPr>
              <w:t>Best</w:t>
            </w:r>
            <w:proofErr w:type="gramEnd"/>
            <w:r>
              <w:rPr>
                <w:rFonts w:asciiTheme="minorHAnsi" w:hAnsiTheme="minorHAnsi" w:cstheme="minorHAnsi"/>
                <w:lang w:val="en-GB"/>
              </w:rPr>
              <w:t xml:space="preserve"> and his legal advisor</w:t>
            </w:r>
            <w:r w:rsidRPr="00903D81">
              <w:rPr>
                <w:lang w:val="en-GB"/>
              </w:rPr>
              <w:t xml:space="preserve"> </w:t>
            </w:r>
            <w:r w:rsidRPr="00313636">
              <w:rPr>
                <w:rFonts w:asciiTheme="minorHAnsi" w:hAnsiTheme="minorHAnsi" w:cstheme="minorHAnsi"/>
                <w:lang w:val="en-GB"/>
              </w:rPr>
              <w:t>Jean-François Goujon-Fischer</w:t>
            </w:r>
            <w:r>
              <w:rPr>
                <w:rFonts w:asciiTheme="minorHAnsi" w:hAnsiTheme="minorHAnsi" w:cstheme="minorHAnsi"/>
                <w:lang w:val="en-GB"/>
              </w:rPr>
              <w:t>.</w:t>
            </w:r>
          </w:p>
        </w:tc>
        <w:tc>
          <w:tcPr>
            <w:tcW w:w="4421" w:type="dxa"/>
            <w:shd w:val="clear" w:color="auto" w:fill="FCEFE7"/>
          </w:tcPr>
          <w:p w14:paraId="7A56F3B4" w14:textId="77777777" w:rsidR="00313636" w:rsidRDefault="00313636">
            <w:pPr>
              <w:pStyle w:val="TableParagraph"/>
              <w:tabs>
                <w:tab w:val="left" w:pos="1326"/>
                <w:tab w:val="left" w:pos="2288"/>
              </w:tabs>
              <w:spacing w:before="1"/>
              <w:ind w:right="95"/>
              <w:rPr>
                <w:rFonts w:asciiTheme="minorHAnsi" w:hAnsiTheme="minorHAnsi" w:cstheme="minorHAnsi"/>
                <w:lang w:val="pl-PL"/>
              </w:rPr>
            </w:pPr>
          </w:p>
          <w:p w14:paraId="43198F07" w14:textId="03B71E97" w:rsidR="00313636" w:rsidRPr="000A7368" w:rsidRDefault="00313636">
            <w:pPr>
              <w:pStyle w:val="TableParagraph"/>
              <w:tabs>
                <w:tab w:val="left" w:pos="1326"/>
                <w:tab w:val="left" w:pos="2288"/>
              </w:tabs>
              <w:spacing w:before="1"/>
              <w:ind w:right="95"/>
              <w:rPr>
                <w:rFonts w:asciiTheme="minorHAnsi" w:hAnsiTheme="minorHAnsi" w:cstheme="minorHAnsi"/>
                <w:lang w:val="de-DE"/>
              </w:rPr>
            </w:pPr>
            <w:r w:rsidRPr="000A7368">
              <w:rPr>
                <w:rFonts w:asciiTheme="minorHAnsi" w:hAnsiTheme="minorHAnsi" w:cstheme="minorHAnsi"/>
                <w:lang w:val="de-DE"/>
              </w:rPr>
              <w:t xml:space="preserve">Jean-François </w:t>
            </w:r>
            <w:proofErr w:type="spellStart"/>
            <w:r w:rsidRPr="000A7368">
              <w:rPr>
                <w:rFonts w:asciiTheme="minorHAnsi" w:hAnsiTheme="minorHAnsi" w:cstheme="minorHAnsi"/>
                <w:lang w:val="de-DE"/>
              </w:rPr>
              <w:t>Goujon</w:t>
            </w:r>
            <w:proofErr w:type="spellEnd"/>
            <w:r w:rsidRPr="000A7368">
              <w:rPr>
                <w:rFonts w:asciiTheme="minorHAnsi" w:hAnsiTheme="minorHAnsi" w:cstheme="minorHAnsi"/>
                <w:lang w:val="de-DE"/>
              </w:rPr>
              <w:t xml:space="preserve">-Fischer </w:t>
            </w:r>
          </w:p>
          <w:p w14:paraId="2C18C263" w14:textId="77777777" w:rsidR="00313636" w:rsidRPr="000A7368" w:rsidRDefault="00313636" w:rsidP="00313636">
            <w:pPr>
              <w:pStyle w:val="TableParagraph"/>
              <w:tabs>
                <w:tab w:val="left" w:pos="1326"/>
                <w:tab w:val="left" w:pos="2288"/>
              </w:tabs>
              <w:spacing w:before="1"/>
              <w:ind w:right="95"/>
              <w:rPr>
                <w:rFonts w:asciiTheme="minorHAnsi" w:hAnsiTheme="minorHAnsi" w:cstheme="minorHAnsi"/>
                <w:lang w:val="de-DE"/>
              </w:rPr>
            </w:pPr>
            <w:r w:rsidRPr="000A7368">
              <w:rPr>
                <w:rFonts w:asciiTheme="minorHAnsi" w:hAnsiTheme="minorHAnsi" w:cstheme="minorHAnsi"/>
                <w:lang w:val="de-DE"/>
              </w:rPr>
              <w:t>Tel + 33 (0) 3 88 41 24 80</w:t>
            </w:r>
          </w:p>
          <w:p w14:paraId="4CE60C0F" w14:textId="77777777" w:rsidR="00313636" w:rsidRPr="000A7368" w:rsidRDefault="00313636" w:rsidP="00313636">
            <w:pPr>
              <w:pStyle w:val="TableParagraph"/>
              <w:tabs>
                <w:tab w:val="left" w:pos="1326"/>
                <w:tab w:val="left" w:pos="2288"/>
              </w:tabs>
              <w:spacing w:before="1"/>
              <w:ind w:right="95"/>
              <w:rPr>
                <w:rFonts w:asciiTheme="minorHAnsi" w:hAnsiTheme="minorHAnsi" w:cstheme="minorHAnsi"/>
                <w:lang w:val="en-GB"/>
              </w:rPr>
            </w:pPr>
            <w:r w:rsidRPr="000A7368">
              <w:rPr>
                <w:rFonts w:asciiTheme="minorHAnsi" w:hAnsiTheme="minorHAnsi" w:cstheme="minorHAnsi"/>
                <w:lang w:val="en-GB"/>
              </w:rPr>
              <w:t>GSM +33 (0) 6 37 39 40 36</w:t>
            </w:r>
          </w:p>
          <w:p w14:paraId="7B1A079B" w14:textId="6FD36082" w:rsidR="00313636" w:rsidRPr="000A7368" w:rsidRDefault="00313636" w:rsidP="00313636">
            <w:pPr>
              <w:pStyle w:val="TableParagraph"/>
              <w:tabs>
                <w:tab w:val="left" w:pos="1326"/>
                <w:tab w:val="left" w:pos="2288"/>
              </w:tabs>
              <w:spacing w:before="1"/>
              <w:ind w:right="95"/>
              <w:rPr>
                <w:rFonts w:asciiTheme="minorHAnsi" w:hAnsiTheme="minorHAnsi" w:cstheme="minorHAnsi"/>
                <w:lang w:val="en-GB"/>
              </w:rPr>
            </w:pPr>
            <w:r w:rsidRPr="000A7368">
              <w:rPr>
                <w:rFonts w:asciiTheme="minorHAnsi" w:hAnsiTheme="minorHAnsi" w:cstheme="minorHAnsi"/>
                <w:u w:val="single"/>
                <w:lang w:val="en-GB"/>
              </w:rPr>
              <w:t>Jean-</w:t>
            </w:r>
            <w:proofErr w:type="gramStart"/>
            <w:r w:rsidRPr="000A7368">
              <w:rPr>
                <w:rFonts w:asciiTheme="minorHAnsi" w:hAnsiTheme="minorHAnsi" w:cstheme="minorHAnsi"/>
                <w:u w:val="single"/>
                <w:lang w:val="en-GB"/>
              </w:rPr>
              <w:t>francois.goujon</w:t>
            </w:r>
            <w:proofErr w:type="gramEnd"/>
            <w:r w:rsidRPr="000A7368">
              <w:rPr>
                <w:rFonts w:asciiTheme="minorHAnsi" w:hAnsiTheme="minorHAnsi" w:cstheme="minorHAnsi"/>
                <w:u w:val="single"/>
                <w:lang w:val="en-GB"/>
              </w:rPr>
              <w:t>-fischer</w:t>
            </w:r>
            <w:hyperlink r:id="rId116" w:history="1">
              <w:r w:rsidRPr="000A7368">
                <w:rPr>
                  <w:rStyle w:val="Lienhypertexte"/>
                  <w:rFonts w:asciiTheme="minorHAnsi" w:hAnsiTheme="minorHAnsi" w:cstheme="minorHAnsi"/>
                  <w:lang w:val="en-GB"/>
                </w:rPr>
                <w:t>@coe.int</w:t>
              </w:r>
            </w:hyperlink>
          </w:p>
          <w:p w14:paraId="58E87FEB" w14:textId="77777777" w:rsidR="00313636" w:rsidRPr="000A7368" w:rsidRDefault="00313636" w:rsidP="00313636">
            <w:pPr>
              <w:pStyle w:val="TableParagraph"/>
              <w:tabs>
                <w:tab w:val="left" w:pos="1326"/>
                <w:tab w:val="left" w:pos="2288"/>
              </w:tabs>
              <w:spacing w:before="1"/>
              <w:ind w:right="95"/>
              <w:rPr>
                <w:rFonts w:asciiTheme="minorHAnsi" w:hAnsiTheme="minorHAnsi" w:cstheme="minorHAnsi"/>
                <w:lang w:val="en-GB"/>
              </w:rPr>
            </w:pPr>
          </w:p>
          <w:p w14:paraId="4FF975E9" w14:textId="04D88B72" w:rsidR="00313636" w:rsidRPr="000A7368" w:rsidRDefault="00313636" w:rsidP="00313636">
            <w:pPr>
              <w:pStyle w:val="TableParagraph"/>
              <w:tabs>
                <w:tab w:val="left" w:pos="1326"/>
                <w:tab w:val="left" w:pos="2288"/>
              </w:tabs>
              <w:spacing w:before="1"/>
              <w:ind w:right="95"/>
              <w:rPr>
                <w:rFonts w:asciiTheme="minorHAnsi" w:hAnsiTheme="minorHAnsi" w:cstheme="minorHAnsi"/>
                <w:lang w:val="en-GB"/>
              </w:rPr>
            </w:pPr>
            <w:r w:rsidRPr="000A7368">
              <w:rPr>
                <w:rFonts w:asciiTheme="minorHAnsi" w:hAnsiTheme="minorHAnsi" w:cstheme="minorHAnsi"/>
                <w:lang w:val="en-GB"/>
              </w:rPr>
              <w:t>David Best</w:t>
            </w:r>
          </w:p>
          <w:p w14:paraId="56BDF0DB" w14:textId="19ED4C71" w:rsidR="00313636" w:rsidRPr="000A7368" w:rsidRDefault="00313636" w:rsidP="00313636">
            <w:pPr>
              <w:pStyle w:val="TableParagraph"/>
              <w:tabs>
                <w:tab w:val="left" w:pos="1326"/>
                <w:tab w:val="left" w:pos="2288"/>
              </w:tabs>
              <w:spacing w:before="1"/>
              <w:ind w:right="95"/>
              <w:rPr>
                <w:rFonts w:asciiTheme="minorHAnsi" w:hAnsiTheme="minorHAnsi" w:cstheme="minorHAnsi"/>
                <w:lang w:val="en-GB"/>
              </w:rPr>
            </w:pPr>
            <w:r w:rsidRPr="000A7368">
              <w:rPr>
                <w:rFonts w:asciiTheme="minorHAnsi" w:hAnsiTheme="minorHAnsi" w:cstheme="minorHAnsi"/>
                <w:lang w:val="en-GB"/>
              </w:rPr>
              <w:t xml:space="preserve">Special Representative of the SG </w:t>
            </w:r>
            <w:r>
              <w:rPr>
                <w:rFonts w:asciiTheme="minorHAnsi" w:hAnsiTheme="minorHAnsi" w:cstheme="minorHAnsi"/>
                <w:lang w:val="en-GB"/>
              </w:rPr>
              <w:t>on Refugees and Migrants</w:t>
            </w:r>
          </w:p>
          <w:p w14:paraId="6377C791" w14:textId="1C774BAC" w:rsidR="00313636" w:rsidRPr="00A208EF" w:rsidRDefault="006E5F0F" w:rsidP="00313636">
            <w:pPr>
              <w:pStyle w:val="TableParagraph"/>
              <w:tabs>
                <w:tab w:val="left" w:pos="1326"/>
                <w:tab w:val="left" w:pos="2288"/>
              </w:tabs>
              <w:spacing w:before="1"/>
              <w:ind w:right="95"/>
              <w:rPr>
                <w:rFonts w:asciiTheme="minorHAnsi" w:hAnsiTheme="minorHAnsi" w:cstheme="minorHAnsi"/>
                <w:lang w:val="pl-PL"/>
              </w:rPr>
            </w:pPr>
            <w:hyperlink r:id="rId117" w:history="1">
              <w:r w:rsidR="00313636" w:rsidRPr="008C6E56">
                <w:rPr>
                  <w:rStyle w:val="Lienhypertexte"/>
                  <w:rFonts w:asciiTheme="minorHAnsi" w:hAnsiTheme="minorHAnsi" w:cstheme="minorHAnsi"/>
                  <w:lang w:val="pl-PL"/>
                </w:rPr>
                <w:t>david.best@coe.int</w:t>
              </w:r>
            </w:hyperlink>
            <w:r w:rsidR="00313636">
              <w:rPr>
                <w:rFonts w:asciiTheme="minorHAnsi" w:hAnsiTheme="minorHAnsi" w:cstheme="minorHAnsi"/>
                <w:lang w:val="pl-PL"/>
              </w:rPr>
              <w:t xml:space="preserve"> </w:t>
            </w:r>
          </w:p>
        </w:tc>
      </w:tr>
    </w:tbl>
    <w:p w14:paraId="1D3087FE" w14:textId="77777777" w:rsidR="00794EB1" w:rsidRPr="00F95E51" w:rsidRDefault="00794EB1">
      <w:pPr>
        <w:rPr>
          <w:rFonts w:asciiTheme="minorHAnsi" w:hAnsiTheme="minorHAnsi" w:cstheme="minorHAnsi"/>
          <w:lang w:val="pl-PL"/>
        </w:rPr>
        <w:sectPr w:rsidR="00794EB1" w:rsidRPr="00F95E51">
          <w:pgSz w:w="16840" w:h="11910" w:orient="landscape"/>
          <w:pgMar w:top="960" w:right="0" w:bottom="760" w:left="0" w:header="0" w:footer="578" w:gutter="0"/>
          <w:cols w:space="720"/>
        </w:sectPr>
      </w:pPr>
    </w:p>
    <w:p w14:paraId="69DDD903" w14:textId="77777777" w:rsidR="00794EB1" w:rsidRPr="00F95E51" w:rsidRDefault="00794EB1">
      <w:pPr>
        <w:spacing w:before="2"/>
        <w:rPr>
          <w:rFonts w:asciiTheme="minorHAnsi" w:hAnsiTheme="minorHAnsi" w:cstheme="minorHAnsi"/>
          <w:i/>
          <w:sz w:val="2"/>
          <w:lang w:val="pl-PL"/>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4373"/>
        <w:gridCol w:w="3257"/>
        <w:gridCol w:w="4421"/>
      </w:tblGrid>
      <w:tr w:rsidR="00794EB1" w:rsidRPr="00F9476B" w14:paraId="254FFEB8" w14:textId="77777777">
        <w:trPr>
          <w:trHeight w:val="806"/>
        </w:trPr>
        <w:tc>
          <w:tcPr>
            <w:tcW w:w="3257" w:type="dxa"/>
            <w:shd w:val="clear" w:color="auto" w:fill="FCEFE7"/>
          </w:tcPr>
          <w:p w14:paraId="7EDB3BB3" w14:textId="77777777" w:rsidR="00794EB1" w:rsidRPr="00F95E51" w:rsidRDefault="00794EB1">
            <w:pPr>
              <w:pStyle w:val="TableParagraph"/>
              <w:ind w:left="0"/>
              <w:rPr>
                <w:rFonts w:asciiTheme="minorHAnsi" w:hAnsiTheme="minorHAnsi" w:cstheme="minorHAnsi"/>
                <w:lang w:val="pl-PL"/>
              </w:rPr>
            </w:pPr>
          </w:p>
        </w:tc>
        <w:tc>
          <w:tcPr>
            <w:tcW w:w="4373" w:type="dxa"/>
            <w:shd w:val="clear" w:color="auto" w:fill="FCEFE7"/>
          </w:tcPr>
          <w:p w14:paraId="3B8E4CA5" w14:textId="77777777" w:rsidR="00794EB1" w:rsidRPr="00F95E51" w:rsidRDefault="0039249D">
            <w:pPr>
              <w:pStyle w:val="TableParagraph"/>
              <w:tabs>
                <w:tab w:val="left" w:pos="467"/>
                <w:tab w:val="left" w:pos="1444"/>
                <w:tab w:val="left" w:pos="2447"/>
                <w:tab w:val="left" w:pos="3091"/>
                <w:tab w:val="left" w:pos="3638"/>
              </w:tabs>
              <w:ind w:left="467" w:right="95"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r>
            <w:r w:rsidRPr="00F95E51">
              <w:rPr>
                <w:rFonts w:asciiTheme="minorHAnsi" w:hAnsiTheme="minorHAnsi" w:cstheme="minorHAnsi"/>
                <w:spacing w:val="-2"/>
                <w:lang w:val="en-GB"/>
              </w:rPr>
              <w:t>Possible</w:t>
            </w:r>
            <w:r w:rsidRPr="00F95E51">
              <w:rPr>
                <w:rFonts w:asciiTheme="minorHAnsi" w:hAnsiTheme="minorHAnsi" w:cstheme="minorHAnsi"/>
                <w:lang w:val="en-GB"/>
              </w:rPr>
              <w:tab/>
            </w:r>
            <w:r w:rsidRPr="00F95E51">
              <w:rPr>
                <w:rFonts w:asciiTheme="minorHAnsi" w:hAnsiTheme="minorHAnsi" w:cstheme="minorHAnsi"/>
                <w:spacing w:val="-2"/>
                <w:lang w:val="en-GB"/>
              </w:rPr>
              <w:t>contacts</w:t>
            </w:r>
            <w:r w:rsidRPr="00F95E51">
              <w:rPr>
                <w:rFonts w:asciiTheme="minorHAnsi" w:hAnsiTheme="minorHAnsi" w:cstheme="minorHAnsi"/>
                <w:lang w:val="en-GB"/>
              </w:rPr>
              <w:tab/>
            </w:r>
            <w:r w:rsidRPr="00F95E51">
              <w:rPr>
                <w:rFonts w:asciiTheme="minorHAnsi" w:hAnsiTheme="minorHAnsi" w:cstheme="minorHAnsi"/>
                <w:spacing w:val="-4"/>
                <w:lang w:val="en-GB"/>
              </w:rPr>
              <w:t>with</w:t>
            </w:r>
            <w:r w:rsidRPr="00F95E51">
              <w:rPr>
                <w:rFonts w:asciiTheme="minorHAnsi" w:hAnsiTheme="minorHAnsi" w:cstheme="minorHAnsi"/>
                <w:lang w:val="en-GB"/>
              </w:rPr>
              <w:tab/>
            </w:r>
            <w:r w:rsidRPr="00F95E51">
              <w:rPr>
                <w:rFonts w:asciiTheme="minorHAnsi" w:hAnsiTheme="minorHAnsi" w:cstheme="minorHAnsi"/>
                <w:spacing w:val="-4"/>
                <w:lang w:val="en-GB"/>
              </w:rPr>
              <w:t>the</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Special </w:t>
            </w:r>
            <w:r w:rsidRPr="00F95E51">
              <w:rPr>
                <w:rFonts w:asciiTheme="minorHAnsi" w:hAnsiTheme="minorHAnsi" w:cstheme="minorHAnsi"/>
                <w:lang w:val="en-GB"/>
              </w:rPr>
              <w:t>Representative on Migration</w:t>
            </w:r>
          </w:p>
        </w:tc>
        <w:tc>
          <w:tcPr>
            <w:tcW w:w="3257" w:type="dxa"/>
            <w:shd w:val="clear" w:color="auto" w:fill="FCEFE7"/>
          </w:tcPr>
          <w:p w14:paraId="5D1F3147" w14:textId="77777777" w:rsidR="00794EB1" w:rsidRPr="00F95E51" w:rsidRDefault="00794EB1">
            <w:pPr>
              <w:pStyle w:val="TableParagraph"/>
              <w:ind w:left="0"/>
              <w:rPr>
                <w:rFonts w:asciiTheme="minorHAnsi" w:hAnsiTheme="minorHAnsi" w:cstheme="minorHAnsi"/>
                <w:lang w:val="en-GB"/>
              </w:rPr>
            </w:pPr>
          </w:p>
        </w:tc>
        <w:tc>
          <w:tcPr>
            <w:tcW w:w="4421" w:type="dxa"/>
            <w:shd w:val="clear" w:color="auto" w:fill="FCEFE7"/>
          </w:tcPr>
          <w:p w14:paraId="10B25ABF" w14:textId="77777777" w:rsidR="00794EB1" w:rsidRPr="00F95E51" w:rsidRDefault="00794EB1">
            <w:pPr>
              <w:pStyle w:val="TableParagraph"/>
              <w:ind w:left="0"/>
              <w:rPr>
                <w:rFonts w:asciiTheme="minorHAnsi" w:hAnsiTheme="minorHAnsi" w:cstheme="minorHAnsi"/>
                <w:lang w:val="en-GB"/>
              </w:rPr>
            </w:pPr>
          </w:p>
        </w:tc>
      </w:tr>
      <w:tr w:rsidR="00794EB1" w:rsidRPr="00F9288E" w14:paraId="54B097AD" w14:textId="77777777">
        <w:trPr>
          <w:trHeight w:val="2953"/>
        </w:trPr>
        <w:tc>
          <w:tcPr>
            <w:tcW w:w="3257" w:type="dxa"/>
            <w:shd w:val="clear" w:color="auto" w:fill="FDF9F8"/>
          </w:tcPr>
          <w:p w14:paraId="08EBAE91"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Actions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relation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Ukrainian </w:t>
            </w:r>
            <w:r w:rsidRPr="00F95E51">
              <w:rPr>
                <w:rFonts w:asciiTheme="minorHAnsi" w:hAnsiTheme="minorHAnsi" w:cstheme="minorHAnsi"/>
                <w:spacing w:val="-2"/>
                <w:lang w:val="en-GB"/>
              </w:rPr>
              <w:t>refugees</w:t>
            </w:r>
          </w:p>
          <w:p w14:paraId="54949C5C" w14:textId="77777777" w:rsidR="00794EB1" w:rsidRPr="00F95E51" w:rsidRDefault="00794EB1">
            <w:pPr>
              <w:pStyle w:val="TableParagraph"/>
              <w:spacing w:before="9"/>
              <w:ind w:left="0"/>
              <w:rPr>
                <w:rFonts w:asciiTheme="minorHAnsi" w:hAnsiTheme="minorHAnsi" w:cstheme="minorHAnsi"/>
                <w:i/>
                <w:sz w:val="21"/>
                <w:lang w:val="en-GB"/>
              </w:rPr>
            </w:pPr>
          </w:p>
          <w:p w14:paraId="643F4B4A"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B3835DD" w14:textId="77777777" w:rsidR="00794EB1" w:rsidRPr="00F95E51" w:rsidRDefault="00794EB1">
            <w:pPr>
              <w:pStyle w:val="TableParagraph"/>
              <w:spacing w:before="1"/>
              <w:ind w:left="0"/>
              <w:rPr>
                <w:rFonts w:asciiTheme="minorHAnsi" w:hAnsiTheme="minorHAnsi" w:cstheme="minorHAnsi"/>
                <w:i/>
              </w:rPr>
            </w:pPr>
          </w:p>
          <w:p w14:paraId="66775346" w14:textId="77777777" w:rsidR="00794EB1" w:rsidRPr="00F95E51" w:rsidRDefault="0039249D" w:rsidP="002B776A">
            <w:pPr>
              <w:pStyle w:val="TableParagraph"/>
              <w:numPr>
                <w:ilvl w:val="0"/>
                <w:numId w:val="22"/>
              </w:numPr>
              <w:tabs>
                <w:tab w:val="left" w:pos="467"/>
                <w:tab w:val="left" w:pos="468"/>
              </w:tabs>
              <w:ind w:hanging="361"/>
              <w:rPr>
                <w:rFonts w:asciiTheme="minorHAnsi" w:hAnsiTheme="minorHAnsi" w:cstheme="minorHAnsi"/>
              </w:rPr>
            </w:pPr>
            <w:r w:rsidRPr="00F95E51">
              <w:rPr>
                <w:rFonts w:asciiTheme="minorHAnsi" w:hAnsiTheme="minorHAnsi" w:cstheme="minorHAnsi"/>
              </w:rPr>
              <w:t>Fundamental</w:t>
            </w:r>
            <w:r w:rsidRPr="00F95E51">
              <w:rPr>
                <w:rFonts w:asciiTheme="minorHAnsi" w:hAnsiTheme="minorHAnsi" w:cstheme="minorHAnsi"/>
                <w:spacing w:val="-5"/>
              </w:rPr>
              <w:t xml:space="preserve"> </w:t>
            </w:r>
            <w:proofErr w:type="spellStart"/>
            <w:r w:rsidRPr="00F95E51">
              <w:rPr>
                <w:rFonts w:asciiTheme="minorHAnsi" w:hAnsiTheme="minorHAnsi" w:cstheme="minorHAnsi"/>
              </w:rPr>
              <w:t>Rights</w:t>
            </w:r>
            <w:proofErr w:type="spellEnd"/>
            <w:r w:rsidRPr="00F95E51">
              <w:rPr>
                <w:rFonts w:asciiTheme="minorHAnsi" w:hAnsiTheme="minorHAnsi" w:cstheme="minorHAnsi"/>
                <w:spacing w:val="-6"/>
              </w:rPr>
              <w:t xml:space="preserve"> </w:t>
            </w:r>
            <w:r w:rsidRPr="00F95E51">
              <w:rPr>
                <w:rFonts w:asciiTheme="minorHAnsi" w:hAnsiTheme="minorHAnsi" w:cstheme="minorHAnsi"/>
                <w:spacing w:val="-2"/>
              </w:rPr>
              <w:t>Agency</w:t>
            </w:r>
          </w:p>
          <w:p w14:paraId="0AC2852A" w14:textId="77777777" w:rsidR="00794EB1" w:rsidRPr="00F95E51" w:rsidRDefault="0039249D" w:rsidP="002B776A">
            <w:pPr>
              <w:pStyle w:val="TableParagraph"/>
              <w:numPr>
                <w:ilvl w:val="0"/>
                <w:numId w:val="22"/>
              </w:numPr>
              <w:tabs>
                <w:tab w:val="left" w:pos="467"/>
                <w:tab w:val="left" w:pos="468"/>
              </w:tabs>
              <w:ind w:hanging="361"/>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5"/>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4"/>
              </w:rPr>
              <w:t>GROW)</w:t>
            </w:r>
          </w:p>
        </w:tc>
        <w:tc>
          <w:tcPr>
            <w:tcW w:w="4373" w:type="dxa"/>
            <w:shd w:val="clear" w:color="auto" w:fill="FDF9F8"/>
          </w:tcPr>
          <w:p w14:paraId="637B62D7" w14:textId="77777777" w:rsidR="00794EB1" w:rsidRPr="00F95E51" w:rsidRDefault="0039249D">
            <w:pPr>
              <w:pStyle w:val="TableParagraph"/>
              <w:ind w:right="95"/>
              <w:jc w:val="both"/>
              <w:rPr>
                <w:rFonts w:asciiTheme="minorHAnsi" w:hAnsiTheme="minorHAnsi" w:cstheme="minorHAnsi"/>
                <w:lang w:val="en-GB"/>
              </w:rPr>
            </w:pPr>
            <w:r w:rsidRPr="00F95E51">
              <w:rPr>
                <w:rFonts w:asciiTheme="minorHAnsi" w:hAnsiTheme="minorHAnsi" w:cstheme="minorHAnsi"/>
                <w:lang w:val="en-GB"/>
              </w:rPr>
              <w:t xml:space="preserve">Monitoring issues arising in relation to the implementation of the Temporary Protection </w:t>
            </w:r>
            <w:r w:rsidRPr="00F95E51">
              <w:rPr>
                <w:rFonts w:asciiTheme="minorHAnsi" w:hAnsiTheme="minorHAnsi" w:cstheme="minorHAnsi"/>
                <w:spacing w:val="-2"/>
                <w:lang w:val="en-GB"/>
              </w:rPr>
              <w:t>Directive</w:t>
            </w:r>
          </w:p>
          <w:p w14:paraId="0F8BAFFE" w14:textId="77777777" w:rsidR="00794EB1" w:rsidRPr="00F95E51" w:rsidRDefault="00794EB1">
            <w:pPr>
              <w:pStyle w:val="TableParagraph"/>
              <w:spacing w:before="9"/>
              <w:ind w:left="0"/>
              <w:rPr>
                <w:rFonts w:asciiTheme="minorHAnsi" w:hAnsiTheme="minorHAnsi" w:cstheme="minorHAnsi"/>
                <w:i/>
                <w:sz w:val="21"/>
                <w:lang w:val="en-GB"/>
              </w:rPr>
            </w:pPr>
          </w:p>
          <w:p w14:paraId="7CEB6D99" w14:textId="77777777" w:rsidR="00794EB1" w:rsidRPr="00F95E51" w:rsidRDefault="0039249D">
            <w:pPr>
              <w:pStyle w:val="TableParagraph"/>
              <w:spacing w:before="1"/>
              <w:jc w:val="both"/>
              <w:rPr>
                <w:rFonts w:asciiTheme="minorHAnsi" w:hAnsiTheme="minorHAnsi" w:cstheme="minorHAnsi"/>
                <w:lang w:val="en-GB"/>
              </w:rPr>
            </w:pPr>
            <w:r w:rsidRPr="00F95E51">
              <w:rPr>
                <w:rFonts w:asciiTheme="minorHAnsi" w:hAnsiTheme="minorHAnsi" w:cstheme="minorHAnsi"/>
                <w:lang w:val="en-GB"/>
              </w:rPr>
              <w:t>Cooperating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ILS</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Committee</w:t>
            </w:r>
          </w:p>
          <w:p w14:paraId="6ED88DFA" w14:textId="77777777" w:rsidR="00794EB1" w:rsidRPr="00F95E51" w:rsidRDefault="00794EB1">
            <w:pPr>
              <w:pStyle w:val="TableParagraph"/>
              <w:spacing w:before="3"/>
              <w:ind w:left="0"/>
              <w:rPr>
                <w:rFonts w:asciiTheme="minorHAnsi" w:hAnsiTheme="minorHAnsi" w:cstheme="minorHAnsi"/>
                <w:i/>
                <w:sz w:val="20"/>
                <w:lang w:val="en-GB"/>
              </w:rPr>
            </w:pPr>
          </w:p>
          <w:p w14:paraId="04CB925B" w14:textId="77777777" w:rsidR="00794EB1" w:rsidRPr="00F95E51" w:rsidRDefault="0039249D">
            <w:pPr>
              <w:pStyle w:val="TableParagraph"/>
              <w:spacing w:line="270" w:lineRule="atLeast"/>
              <w:ind w:right="94"/>
              <w:jc w:val="both"/>
              <w:rPr>
                <w:rFonts w:asciiTheme="minorHAnsi" w:hAnsiTheme="minorHAnsi" w:cstheme="minorHAnsi"/>
                <w:lang w:val="en-GB"/>
              </w:rPr>
            </w:pPr>
            <w:r w:rsidRPr="00F95E51">
              <w:rPr>
                <w:rFonts w:asciiTheme="minorHAnsi" w:hAnsiTheme="minorHAnsi" w:cstheme="minorHAnsi"/>
                <w:lang w:val="en-GB"/>
              </w:rPr>
              <w:t>Collecting information about the number of Ukrainian lawyers in the EU and national initiatives aiming at helping Ukrainian lawyers in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(access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job</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market,</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recognition of qualifications, etc).</w:t>
            </w:r>
          </w:p>
        </w:tc>
        <w:tc>
          <w:tcPr>
            <w:tcW w:w="3257" w:type="dxa"/>
            <w:shd w:val="clear" w:color="auto" w:fill="FDF9F8"/>
          </w:tcPr>
          <w:p w14:paraId="10BA5B25" w14:textId="77777777" w:rsidR="00794EB1" w:rsidRPr="00F95E51" w:rsidRDefault="0039249D">
            <w:pPr>
              <w:pStyle w:val="TableParagraph"/>
              <w:ind w:left="105" w:right="95"/>
              <w:jc w:val="both"/>
              <w:rPr>
                <w:rFonts w:asciiTheme="minorHAnsi" w:hAnsiTheme="minorHAnsi" w:cstheme="minorHAnsi"/>
                <w:lang w:val="en-GB"/>
              </w:rPr>
            </w:pPr>
            <w:r w:rsidRPr="00F95E51">
              <w:rPr>
                <w:rFonts w:asciiTheme="minorHAnsi" w:hAnsiTheme="minorHAnsi" w:cstheme="minorHAnsi"/>
                <w:lang w:val="en-GB"/>
              </w:rPr>
              <w:t>We have had contacts and a meeting in 2022 with FRA, the Unit collecting data, as they were interested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have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exchange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on </w:t>
            </w:r>
            <w:r w:rsidRPr="00F95E51">
              <w:rPr>
                <w:rFonts w:asciiTheme="minorHAnsi" w:hAnsiTheme="minorHAnsi" w:cstheme="minorHAnsi"/>
                <w:spacing w:val="-4"/>
                <w:lang w:val="en-GB"/>
              </w:rPr>
              <w:t>TPD.</w:t>
            </w:r>
          </w:p>
        </w:tc>
        <w:tc>
          <w:tcPr>
            <w:tcW w:w="4421" w:type="dxa"/>
            <w:shd w:val="clear" w:color="auto" w:fill="FDF9F8"/>
          </w:tcPr>
          <w:p w14:paraId="40D8B550" w14:textId="760E324A" w:rsidR="00794EB1" w:rsidRPr="00F95E51" w:rsidRDefault="00794EB1">
            <w:pPr>
              <w:pStyle w:val="TableParagraph"/>
              <w:rPr>
                <w:rFonts w:asciiTheme="minorHAnsi" w:hAnsiTheme="minorHAnsi" w:cstheme="minorHAnsi"/>
                <w:lang w:val="de-DE"/>
              </w:rPr>
            </w:pPr>
          </w:p>
        </w:tc>
      </w:tr>
      <w:tr w:rsidR="00452927" w:rsidRPr="001B4723" w14:paraId="1E6F8F55" w14:textId="77777777">
        <w:trPr>
          <w:trHeight w:val="2953"/>
        </w:trPr>
        <w:tc>
          <w:tcPr>
            <w:tcW w:w="3257" w:type="dxa"/>
            <w:shd w:val="clear" w:color="auto" w:fill="FDF9F8"/>
          </w:tcPr>
          <w:p w14:paraId="7F4238A7" w14:textId="1D847CCC" w:rsidR="00452927" w:rsidRPr="00F95E51" w:rsidRDefault="00452927">
            <w:pPr>
              <w:pStyle w:val="TableParagraph"/>
              <w:rPr>
                <w:rFonts w:asciiTheme="minorHAnsi" w:hAnsiTheme="minorHAnsi" w:cstheme="minorHAnsi"/>
                <w:lang w:val="en-GB"/>
              </w:rPr>
            </w:pPr>
            <w:r w:rsidRPr="00F95E51">
              <w:rPr>
                <w:rFonts w:asciiTheme="minorHAnsi" w:hAnsiTheme="minorHAnsi" w:cstheme="minorHAnsi"/>
                <w:lang w:val="en-GB"/>
              </w:rPr>
              <w:t>Contacts with various organisations relevant for lawyers</w:t>
            </w:r>
          </w:p>
        </w:tc>
        <w:tc>
          <w:tcPr>
            <w:tcW w:w="4373" w:type="dxa"/>
            <w:shd w:val="clear" w:color="auto" w:fill="FDF9F8"/>
          </w:tcPr>
          <w:p w14:paraId="026BC29F" w14:textId="77777777" w:rsidR="00452927" w:rsidRDefault="00452927">
            <w:pPr>
              <w:pStyle w:val="TableParagraph"/>
              <w:ind w:right="95"/>
              <w:jc w:val="both"/>
              <w:rPr>
                <w:rFonts w:asciiTheme="minorHAnsi" w:hAnsiTheme="minorHAnsi" w:cstheme="minorHAnsi"/>
                <w:lang w:val="en-GB"/>
              </w:rPr>
            </w:pPr>
            <w:r w:rsidRPr="00F95E51">
              <w:rPr>
                <w:rFonts w:asciiTheme="minorHAnsi" w:hAnsiTheme="minorHAnsi" w:cstheme="minorHAnsi"/>
                <w:lang w:val="en-GB"/>
              </w:rPr>
              <w:t>Establishing contacts with various organisations that deal with legal aid, legal assistance, training or funds for migration and asylum lawyers.</w:t>
            </w:r>
            <w:r w:rsidR="00090CA1" w:rsidRPr="00F95E51">
              <w:rPr>
                <w:rFonts w:asciiTheme="minorHAnsi" w:hAnsiTheme="minorHAnsi" w:cstheme="minorHAnsi"/>
                <w:lang w:val="en-GB"/>
              </w:rPr>
              <w:t xml:space="preserve"> </w:t>
            </w:r>
          </w:p>
          <w:p w14:paraId="28EB74A1" w14:textId="77777777" w:rsidR="001B4723" w:rsidRDefault="001B4723">
            <w:pPr>
              <w:pStyle w:val="TableParagraph"/>
              <w:ind w:right="95"/>
              <w:jc w:val="both"/>
              <w:rPr>
                <w:rFonts w:asciiTheme="minorHAnsi" w:hAnsiTheme="minorHAnsi" w:cstheme="minorHAnsi"/>
                <w:lang w:val="en-GB"/>
              </w:rPr>
            </w:pPr>
          </w:p>
          <w:p w14:paraId="2A845BBA" w14:textId="39B6BB98" w:rsidR="001B4723" w:rsidRPr="00F95E51" w:rsidRDefault="001B4723">
            <w:pPr>
              <w:pStyle w:val="TableParagraph"/>
              <w:ind w:right="95"/>
              <w:jc w:val="both"/>
              <w:rPr>
                <w:rFonts w:asciiTheme="minorHAnsi" w:hAnsiTheme="minorHAnsi" w:cstheme="minorHAnsi"/>
                <w:lang w:val="en-GB"/>
              </w:rPr>
            </w:pPr>
            <w:r>
              <w:rPr>
                <w:rFonts w:asciiTheme="minorHAnsi" w:hAnsiTheme="minorHAnsi" w:cstheme="minorHAnsi"/>
                <w:lang w:val="en-GB"/>
              </w:rPr>
              <w:t>It is planned to explore further if any cooperation with UNHCR could be established regarding the implementation of the New Pact. It is planned to map where such cooperation exists at the national level.</w:t>
            </w:r>
          </w:p>
        </w:tc>
        <w:tc>
          <w:tcPr>
            <w:tcW w:w="3257" w:type="dxa"/>
            <w:shd w:val="clear" w:color="auto" w:fill="FDF9F8"/>
          </w:tcPr>
          <w:p w14:paraId="6029810C" w14:textId="17575897" w:rsidR="00452927" w:rsidRDefault="00452927">
            <w:pPr>
              <w:pStyle w:val="TableParagraph"/>
              <w:ind w:left="105" w:right="95"/>
              <w:jc w:val="both"/>
              <w:rPr>
                <w:rFonts w:asciiTheme="minorHAnsi" w:hAnsiTheme="minorHAnsi" w:cstheme="minorHAnsi"/>
                <w:lang w:val="en-GB"/>
              </w:rPr>
            </w:pPr>
            <w:r w:rsidRPr="00F95E51">
              <w:rPr>
                <w:rFonts w:asciiTheme="minorHAnsi" w:hAnsiTheme="minorHAnsi" w:cstheme="minorHAnsi"/>
                <w:lang w:val="en-GB"/>
              </w:rPr>
              <w:t xml:space="preserve">A meeting with UNHCR Brussels Office took place on </w:t>
            </w:r>
            <w:r w:rsidRPr="0086081E">
              <w:rPr>
                <w:rFonts w:asciiTheme="minorHAnsi" w:hAnsiTheme="minorHAnsi" w:cstheme="minorHAnsi"/>
                <w:lang w:val="en-GB"/>
              </w:rPr>
              <w:t>20 April</w:t>
            </w:r>
            <w:r w:rsidR="001B4723">
              <w:rPr>
                <w:rFonts w:asciiTheme="minorHAnsi" w:hAnsiTheme="minorHAnsi" w:cstheme="minorHAnsi"/>
                <w:lang w:val="en-GB"/>
              </w:rPr>
              <w:t xml:space="preserve"> 2023</w:t>
            </w:r>
            <w:r w:rsidRPr="0086081E">
              <w:rPr>
                <w:rFonts w:asciiTheme="minorHAnsi" w:hAnsiTheme="minorHAnsi" w:cstheme="minorHAnsi"/>
                <w:lang w:val="en-GB"/>
              </w:rPr>
              <w:t>.</w:t>
            </w:r>
            <w:r w:rsidRPr="00F95E51">
              <w:rPr>
                <w:rFonts w:asciiTheme="minorHAnsi" w:hAnsiTheme="minorHAnsi" w:cstheme="minorHAnsi"/>
                <w:lang w:val="en-GB"/>
              </w:rPr>
              <w:t xml:space="preserve"> </w:t>
            </w:r>
            <w:r w:rsidR="00090CA1" w:rsidRPr="00F95E51">
              <w:rPr>
                <w:rFonts w:asciiTheme="minorHAnsi" w:hAnsiTheme="minorHAnsi" w:cstheme="minorHAnsi"/>
                <w:lang w:val="en-GB"/>
              </w:rPr>
              <w:t>Thanks to the meeting with UNCHR, we have access to their update on judicial developments and a potential common project was discussed.</w:t>
            </w:r>
          </w:p>
          <w:p w14:paraId="6071BCCF" w14:textId="77777777" w:rsidR="001B4723" w:rsidRDefault="001B4723">
            <w:pPr>
              <w:pStyle w:val="TableParagraph"/>
              <w:ind w:left="105" w:right="95"/>
              <w:jc w:val="both"/>
              <w:rPr>
                <w:rFonts w:asciiTheme="minorHAnsi" w:hAnsiTheme="minorHAnsi" w:cstheme="minorHAnsi"/>
                <w:lang w:val="en-GB"/>
              </w:rPr>
            </w:pPr>
          </w:p>
          <w:p w14:paraId="32BFA831" w14:textId="2CAB4DC9" w:rsidR="001B4723" w:rsidRPr="00F95E51" w:rsidRDefault="001B4723">
            <w:pPr>
              <w:pStyle w:val="TableParagraph"/>
              <w:ind w:left="105" w:right="95"/>
              <w:jc w:val="both"/>
              <w:rPr>
                <w:rFonts w:asciiTheme="minorHAnsi" w:hAnsiTheme="minorHAnsi" w:cstheme="minorHAnsi"/>
                <w:lang w:val="en-GB"/>
              </w:rPr>
            </w:pPr>
            <w:r>
              <w:rPr>
                <w:rFonts w:asciiTheme="minorHAnsi" w:hAnsiTheme="minorHAnsi" w:cstheme="minorHAnsi"/>
                <w:lang w:val="en-GB"/>
              </w:rPr>
              <w:t xml:space="preserve">A coordination call </w:t>
            </w:r>
            <w:r w:rsidR="007F2E1E">
              <w:rPr>
                <w:rFonts w:asciiTheme="minorHAnsi" w:hAnsiTheme="minorHAnsi" w:cstheme="minorHAnsi"/>
                <w:lang w:val="en-GB"/>
              </w:rPr>
              <w:t xml:space="preserve">with UNHCR EU Office took place on 13 March 2024 </w:t>
            </w:r>
            <w:r>
              <w:rPr>
                <w:rFonts w:asciiTheme="minorHAnsi" w:hAnsiTheme="minorHAnsi" w:cstheme="minorHAnsi"/>
                <w:lang w:val="en-GB"/>
              </w:rPr>
              <w:t xml:space="preserve">regarding the implementation of the New Pact. </w:t>
            </w:r>
          </w:p>
        </w:tc>
        <w:tc>
          <w:tcPr>
            <w:tcW w:w="4421" w:type="dxa"/>
            <w:shd w:val="clear" w:color="auto" w:fill="FDF9F8"/>
          </w:tcPr>
          <w:p w14:paraId="7DA42D6C" w14:textId="19AC3446" w:rsidR="001B4723" w:rsidRPr="000A7368" w:rsidRDefault="001B4723">
            <w:pPr>
              <w:pStyle w:val="TableParagraph"/>
              <w:spacing w:line="268" w:lineRule="exact"/>
              <w:rPr>
                <w:rFonts w:asciiTheme="minorHAnsi" w:hAnsiTheme="minorHAnsi" w:cstheme="minorHAnsi"/>
                <w:lang w:val="it-IT"/>
              </w:rPr>
            </w:pPr>
          </w:p>
        </w:tc>
      </w:tr>
    </w:tbl>
    <w:p w14:paraId="15B7AAFB" w14:textId="77777777" w:rsidR="00794EB1" w:rsidRPr="000A7368" w:rsidRDefault="00794EB1">
      <w:pPr>
        <w:rPr>
          <w:rFonts w:asciiTheme="minorHAnsi" w:hAnsiTheme="minorHAnsi" w:cstheme="minorHAnsi"/>
          <w:lang w:val="it-IT"/>
        </w:rPr>
        <w:sectPr w:rsidR="00794EB1" w:rsidRPr="000A7368">
          <w:pgSz w:w="16840" w:h="11910" w:orient="landscape"/>
          <w:pgMar w:top="960" w:right="0" w:bottom="760" w:left="0" w:header="0" w:footer="578" w:gutter="0"/>
          <w:cols w:space="720"/>
        </w:sectPr>
      </w:pPr>
    </w:p>
    <w:p w14:paraId="42271E93" w14:textId="0440EFFF"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11FDB0CA" wp14:editId="08C84954">
                <wp:extent cx="10668635" cy="1165860"/>
                <wp:effectExtent l="0" t="0" r="18415" b="15240"/>
                <wp:docPr id="350178884"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65860"/>
                          <a:chOff x="0" y="0"/>
                          <a:chExt cx="16801" cy="2415"/>
                        </a:xfrm>
                      </wpg:grpSpPr>
                      <wps:wsp>
                        <wps:cNvPr id="1384101484" name="docshape86"/>
                        <wps:cNvSpPr>
                          <a:spLocks noChangeArrowheads="1"/>
                        </wps:cNvSpPr>
                        <wps:spPr bwMode="auto">
                          <a:xfrm>
                            <a:off x="0" y="0"/>
                            <a:ext cx="16801" cy="241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241283" name="docshape87"/>
                        <wps:cNvSpPr>
                          <a:spLocks noChangeArrowheads="1"/>
                        </wps:cNvSpPr>
                        <wps:spPr bwMode="auto">
                          <a:xfrm>
                            <a:off x="956" y="1504"/>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203785" name="docshape88"/>
                        <wps:cNvSpPr txBox="1">
                          <a:spLocks noChangeArrowheads="1"/>
                        </wps:cNvSpPr>
                        <wps:spPr bwMode="auto">
                          <a:xfrm>
                            <a:off x="0" y="0"/>
                            <a:ext cx="16801"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47BF" w14:textId="77777777" w:rsidR="00794EB1" w:rsidRDefault="00794EB1">
                              <w:pPr>
                                <w:rPr>
                                  <w:i/>
                                  <w:sz w:val="58"/>
                                </w:rPr>
                              </w:pPr>
                            </w:p>
                            <w:p w14:paraId="68E72B31" w14:textId="555ED555" w:rsidR="00794EB1" w:rsidRDefault="0039249D">
                              <w:pPr>
                                <w:ind w:left="7355"/>
                                <w:rPr>
                                  <w:rFonts w:ascii="Cormorant Garamond Light"/>
                                  <w:sz w:val="48"/>
                                </w:rPr>
                              </w:pPr>
                              <w:bookmarkStart w:id="34" w:name="18._PD_Lux"/>
                              <w:bookmarkStart w:id="35" w:name="_bookmark17"/>
                              <w:bookmarkEnd w:id="34"/>
                              <w:bookmarkEnd w:id="35"/>
                              <w:r>
                                <w:rPr>
                                  <w:rFonts w:ascii="Cormorant Garamond Light"/>
                                  <w:color w:val="FFFFFF"/>
                                  <w:sz w:val="48"/>
                                </w:rPr>
                                <w:t>1</w:t>
                              </w:r>
                              <w:r w:rsidR="00DB0C04">
                                <w:rPr>
                                  <w:rFonts w:ascii="Cormorant Garamond Light"/>
                                  <w:color w:val="FFFFFF"/>
                                  <w:sz w:val="48"/>
                                </w:rPr>
                                <w:t>7</w:t>
                              </w:r>
                              <w:r>
                                <w:rPr>
                                  <w:rFonts w:ascii="Cormorant Garamond Light"/>
                                  <w:color w:val="FFFFFF"/>
                                  <w:sz w:val="48"/>
                                </w:rPr>
                                <w:t>.</w:t>
                              </w:r>
                              <w:r>
                                <w:rPr>
                                  <w:rFonts w:ascii="Cormorant Garamond Light"/>
                                  <w:color w:val="FFFFFF"/>
                                  <w:spacing w:val="47"/>
                                  <w:w w:val="150"/>
                                  <w:sz w:val="48"/>
                                </w:rPr>
                                <w:t xml:space="preserve"> </w:t>
                              </w:r>
                              <w:r>
                                <w:rPr>
                                  <w:rFonts w:ascii="Cormorant Garamond Light"/>
                                  <w:color w:val="FFFFFF"/>
                                  <w:sz w:val="48"/>
                                </w:rPr>
                                <w:t>PD</w:t>
                              </w:r>
                              <w:r>
                                <w:rPr>
                                  <w:rFonts w:ascii="Cormorant Garamond Light"/>
                                  <w:color w:val="FFFFFF"/>
                                  <w:spacing w:val="1"/>
                                  <w:sz w:val="48"/>
                                </w:rPr>
                                <w:t xml:space="preserve"> </w:t>
                              </w:r>
                              <w:r>
                                <w:rPr>
                                  <w:rFonts w:ascii="Cormorant Garamond Light"/>
                                  <w:color w:val="FFFFFF"/>
                                  <w:spacing w:val="-5"/>
                                  <w:sz w:val="48"/>
                                </w:rPr>
                                <w:t>Lux</w:t>
                              </w:r>
                            </w:p>
                          </w:txbxContent>
                        </wps:txbx>
                        <wps:bodyPr rot="0" vert="horz" wrap="square" lIns="0" tIns="0" rIns="0" bIns="0" anchor="t" anchorCtr="0" upright="1">
                          <a:noAutofit/>
                        </wps:bodyPr>
                      </wps:wsp>
                    </wpg:wgp>
                  </a:graphicData>
                </a:graphic>
              </wp:inline>
            </w:drawing>
          </mc:Choice>
          <mc:Fallback>
            <w:pict>
              <v:group w14:anchorId="11FDB0CA" id="docshapegroup85" o:spid="_x0000_s1097" style="width:840.05pt;height:91.8pt;mso-position-horizontal-relative:char;mso-position-vertical-relative:line" coordsize="1680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">
                <v:rect id="docshape86" o:spid="_x0000_s1098" style="position:absolute;width:1680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" fillcolor="#f3a069" stroked="f"/>
                <v:rect id="docshape87" o:spid="_x0000_s1099" style="position:absolute;left:956;top:1504;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" fillcolor="#f4af83" stroked="f"/>
                <v:shape id="docshape88" o:spid="_x0000_s1100" type="#_x0000_t202" style="position:absolute;width:1680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" filled="f" stroked="f">
                  <v:textbox inset="0,0,0,0">
                    <w:txbxContent>
                      <w:p w14:paraId="101547BF" w14:textId="77777777" w:rsidR="00794EB1" w:rsidRDefault="00794EB1">
                        <w:pPr>
                          <w:rPr>
                            <w:i/>
                            <w:sz w:val="58"/>
                          </w:rPr>
                        </w:pPr>
                      </w:p>
                      <w:p w14:paraId="68E72B31" w14:textId="555ED555" w:rsidR="00794EB1" w:rsidRDefault="0039249D">
                        <w:pPr>
                          <w:ind w:left="7355"/>
                          <w:rPr>
                            <w:rFonts w:ascii="Cormorant Garamond Light"/>
                            <w:sz w:val="48"/>
                          </w:rPr>
                        </w:pPr>
                        <w:bookmarkStart w:id="2097" w:name="18._PD_Lux"/>
                        <w:bookmarkStart w:id="2098" w:name="_bookmark17"/>
                        <w:bookmarkEnd w:id="2097"/>
                        <w:bookmarkEnd w:id="2098"/>
                        <w:r>
                          <w:rPr>
                            <w:rFonts w:ascii="Cormorant Garamond Light"/>
                            <w:color w:val="FFFFFF"/>
                            <w:sz w:val="48"/>
                          </w:rPr>
                          <w:t>1</w:t>
                        </w:r>
                        <w:r w:rsidR="00DB0C04">
                          <w:rPr>
                            <w:rFonts w:ascii="Cormorant Garamond Light"/>
                            <w:color w:val="FFFFFF"/>
                            <w:sz w:val="48"/>
                          </w:rPr>
                          <w:t>7</w:t>
                        </w:r>
                        <w:r>
                          <w:rPr>
                            <w:rFonts w:ascii="Cormorant Garamond Light"/>
                            <w:color w:val="FFFFFF"/>
                            <w:sz w:val="48"/>
                          </w:rPr>
                          <w:t>.</w:t>
                        </w:r>
                        <w:r>
                          <w:rPr>
                            <w:rFonts w:ascii="Cormorant Garamond Light"/>
                            <w:color w:val="FFFFFF"/>
                            <w:spacing w:val="47"/>
                            <w:w w:val="150"/>
                            <w:sz w:val="48"/>
                          </w:rPr>
                          <w:t xml:space="preserve"> </w:t>
                        </w:r>
                        <w:r>
                          <w:rPr>
                            <w:rFonts w:ascii="Cormorant Garamond Light"/>
                            <w:color w:val="FFFFFF"/>
                            <w:sz w:val="48"/>
                          </w:rPr>
                          <w:t>PD</w:t>
                        </w:r>
                        <w:r>
                          <w:rPr>
                            <w:rFonts w:ascii="Cormorant Garamond Light"/>
                            <w:color w:val="FFFFFF"/>
                            <w:spacing w:val="1"/>
                            <w:sz w:val="48"/>
                          </w:rPr>
                          <w:t xml:space="preserve"> </w:t>
                        </w:r>
                        <w:r>
                          <w:rPr>
                            <w:rFonts w:ascii="Cormorant Garamond Light"/>
                            <w:color w:val="FFFFFF"/>
                            <w:spacing w:val="-5"/>
                            <w:sz w:val="48"/>
                          </w:rPr>
                          <w:t>Lux</w:t>
                        </w:r>
                      </w:p>
                    </w:txbxContent>
                  </v:textbox>
                </v:shape>
                <w10:anchorlock/>
              </v:group>
            </w:pict>
          </mc:Fallback>
        </mc:AlternateContent>
      </w:r>
    </w:p>
    <w:p w14:paraId="71CCBA80" w14:textId="77777777" w:rsidR="00794EB1" w:rsidRPr="00F95E51" w:rsidRDefault="0039249D">
      <w:pPr>
        <w:spacing w:before="1"/>
        <w:rPr>
          <w:rFonts w:asciiTheme="minorHAnsi" w:hAnsiTheme="minorHAnsi" w:cstheme="minorHAnsi"/>
          <w:i/>
          <w:sz w:val="16"/>
        </w:rPr>
      </w:pPr>
      <w:r w:rsidRPr="00F95E51">
        <w:rPr>
          <w:rFonts w:asciiTheme="minorHAnsi" w:hAnsiTheme="minorHAnsi" w:cstheme="minorHAnsi"/>
          <w:noProof/>
        </w:rPr>
        <w:drawing>
          <wp:anchor distT="0" distB="0" distL="0" distR="0" simplePos="0" relativeHeight="487599616" behindDoc="0" locked="0" layoutInCell="1" allowOverlap="1" wp14:anchorId="14D31BF1" wp14:editId="45E9AAF7">
            <wp:simplePos x="0" y="0"/>
            <wp:positionH relativeFrom="page">
              <wp:posOffset>5208904</wp:posOffset>
            </wp:positionH>
            <wp:positionV relativeFrom="paragraph">
              <wp:posOffset>140335</wp:posOffset>
            </wp:positionV>
            <wp:extent cx="274955" cy="274320"/>
            <wp:effectExtent l="0" t="0" r="0" b="0"/>
            <wp:wrapTopAndBottom/>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561BBD2E" w14:textId="5146837C" w:rsidR="00794EB1" w:rsidRPr="00F95E51" w:rsidRDefault="0039249D">
      <w:pPr>
        <w:pStyle w:val="Corpsdetexte"/>
        <w:ind w:left="6458" w:right="6453" w:hanging="2"/>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Stéphanie Alves-Schuldt </w:t>
      </w:r>
    </w:p>
    <w:p w14:paraId="01357125" w14:textId="77777777" w:rsidR="00794EB1" w:rsidRPr="00F95E51" w:rsidRDefault="00794EB1">
      <w:pPr>
        <w:spacing w:before="12"/>
        <w:rPr>
          <w:rFonts w:asciiTheme="minorHAnsi" w:hAnsiTheme="minorHAnsi" w:cstheme="minorHAnsi"/>
          <w:i/>
          <w:sz w:val="21"/>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675"/>
        <w:gridCol w:w="3970"/>
      </w:tblGrid>
      <w:tr w:rsidR="00794EB1" w:rsidRPr="00F95E51" w14:paraId="5A71EF9E" w14:textId="77777777" w:rsidTr="008C5513">
        <w:trPr>
          <w:trHeight w:val="340"/>
        </w:trPr>
        <w:tc>
          <w:tcPr>
            <w:tcW w:w="3401" w:type="dxa"/>
            <w:shd w:val="clear" w:color="auto" w:fill="2E5395"/>
          </w:tcPr>
          <w:p w14:paraId="7A424D56" w14:textId="77777777" w:rsidR="00794EB1" w:rsidRPr="00F95E51" w:rsidRDefault="0039249D">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5C9DE596" w14:textId="77777777" w:rsidR="00794EB1" w:rsidRPr="00F95E51" w:rsidRDefault="0039249D">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675" w:type="dxa"/>
            <w:shd w:val="clear" w:color="auto" w:fill="2E5395"/>
          </w:tcPr>
          <w:p w14:paraId="307D8EEC" w14:textId="77777777" w:rsidR="00794EB1" w:rsidRPr="00F95E51" w:rsidRDefault="0039249D">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5BE0CEFF" w14:textId="77777777" w:rsidR="00794EB1" w:rsidRPr="00F95E51" w:rsidRDefault="0039249D">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6E5F0F" w14:paraId="3864A9B5" w14:textId="77777777" w:rsidTr="008C5513">
        <w:trPr>
          <w:trHeight w:val="4819"/>
        </w:trPr>
        <w:tc>
          <w:tcPr>
            <w:tcW w:w="3401" w:type="dxa"/>
            <w:shd w:val="clear" w:color="auto" w:fill="FCEFE7"/>
          </w:tcPr>
          <w:p w14:paraId="60025836" w14:textId="3ED453E6" w:rsidR="00794EB1" w:rsidRPr="00F95E51" w:rsidRDefault="003761C9" w:rsidP="002B776A">
            <w:pPr>
              <w:pStyle w:val="TableParagraph"/>
              <w:numPr>
                <w:ilvl w:val="0"/>
                <w:numId w:val="21"/>
              </w:numPr>
              <w:tabs>
                <w:tab w:val="left" w:pos="467"/>
                <w:tab w:val="left" w:pos="468"/>
              </w:tabs>
              <w:ind w:right="384"/>
              <w:rPr>
                <w:rFonts w:asciiTheme="minorHAnsi" w:hAnsiTheme="minorHAnsi" w:cstheme="minorHAnsi"/>
                <w:lang w:val="en-GB"/>
              </w:rPr>
            </w:pPr>
            <w:r>
              <w:rPr>
                <w:rFonts w:asciiTheme="minorHAnsi" w:hAnsiTheme="minorHAnsi" w:cstheme="minorHAnsi"/>
                <w:lang w:val="en-GB"/>
              </w:rPr>
              <w:t xml:space="preserve">1) </w:t>
            </w:r>
            <w:r w:rsidR="0039249D" w:rsidRPr="00F95E51">
              <w:rPr>
                <w:rFonts w:asciiTheme="minorHAnsi" w:hAnsiTheme="minorHAnsi" w:cstheme="minorHAnsi"/>
                <w:lang w:val="en-GB"/>
              </w:rPr>
              <w:t>Report</w:t>
            </w:r>
            <w:r w:rsidR="0039249D" w:rsidRPr="00F95E51">
              <w:rPr>
                <w:rFonts w:asciiTheme="minorHAnsi" w:hAnsiTheme="minorHAnsi" w:cstheme="minorHAnsi"/>
                <w:spacing w:val="-8"/>
                <w:lang w:val="en-GB"/>
              </w:rPr>
              <w:t xml:space="preserve"> </w:t>
            </w:r>
            <w:r w:rsidR="0039249D" w:rsidRPr="00F95E51">
              <w:rPr>
                <w:rFonts w:asciiTheme="minorHAnsi" w:hAnsiTheme="minorHAnsi" w:cstheme="minorHAnsi"/>
                <w:lang w:val="en-GB"/>
              </w:rPr>
              <w:t>on</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the</w:t>
            </w:r>
            <w:r w:rsidR="0039249D" w:rsidRPr="00F95E51">
              <w:rPr>
                <w:rFonts w:asciiTheme="minorHAnsi" w:hAnsiTheme="minorHAnsi" w:cstheme="minorHAnsi"/>
                <w:spacing w:val="-6"/>
                <w:lang w:val="en-GB"/>
              </w:rPr>
              <w:t xml:space="preserve"> </w:t>
            </w:r>
            <w:r w:rsidR="0039249D" w:rsidRPr="00F95E51">
              <w:rPr>
                <w:rFonts w:asciiTheme="minorHAnsi" w:hAnsiTheme="minorHAnsi" w:cstheme="minorHAnsi"/>
                <w:lang w:val="en-GB"/>
              </w:rPr>
              <w:t>Reform</w:t>
            </w:r>
            <w:r w:rsidR="0039249D" w:rsidRPr="00F95E51">
              <w:rPr>
                <w:rFonts w:asciiTheme="minorHAnsi" w:hAnsiTheme="minorHAnsi" w:cstheme="minorHAnsi"/>
                <w:spacing w:val="-7"/>
                <w:lang w:val="en-GB"/>
              </w:rPr>
              <w:t xml:space="preserve"> </w:t>
            </w:r>
            <w:r w:rsidR="0039249D" w:rsidRPr="00F95E51">
              <w:rPr>
                <w:rFonts w:asciiTheme="minorHAnsi" w:hAnsiTheme="minorHAnsi" w:cstheme="minorHAnsi"/>
                <w:lang w:val="en-GB"/>
              </w:rPr>
              <w:t>of</w:t>
            </w:r>
            <w:r w:rsidR="0039249D" w:rsidRPr="00F95E51">
              <w:rPr>
                <w:rFonts w:asciiTheme="minorHAnsi" w:hAnsiTheme="minorHAnsi" w:cstheme="minorHAnsi"/>
                <w:spacing w:val="-8"/>
                <w:lang w:val="en-GB"/>
              </w:rPr>
              <w:t xml:space="preserve"> </w:t>
            </w:r>
            <w:r w:rsidR="0039249D" w:rsidRPr="00F95E51">
              <w:rPr>
                <w:rFonts w:asciiTheme="minorHAnsi" w:hAnsiTheme="minorHAnsi" w:cstheme="minorHAnsi"/>
                <w:lang w:val="en-GB"/>
              </w:rPr>
              <w:t>the General Court (2020)</w:t>
            </w:r>
          </w:p>
          <w:p w14:paraId="576244B8" w14:textId="3CF12F7E" w:rsidR="00794EB1" w:rsidRDefault="00BB0876" w:rsidP="002B776A">
            <w:pPr>
              <w:pStyle w:val="TableParagraph"/>
              <w:numPr>
                <w:ilvl w:val="0"/>
                <w:numId w:val="21"/>
              </w:numPr>
              <w:tabs>
                <w:tab w:val="left" w:pos="467"/>
                <w:tab w:val="left" w:pos="468"/>
              </w:tabs>
              <w:ind w:right="113"/>
              <w:rPr>
                <w:rFonts w:asciiTheme="minorHAnsi" w:hAnsiTheme="minorHAnsi" w:cstheme="minorHAnsi"/>
                <w:lang w:val="en-GB"/>
              </w:rPr>
            </w:pPr>
            <w:r>
              <w:rPr>
                <w:rFonts w:asciiTheme="minorHAnsi" w:hAnsiTheme="minorHAnsi" w:cstheme="minorHAnsi"/>
                <w:lang w:val="en-GB"/>
              </w:rPr>
              <w:t>2</w:t>
            </w:r>
            <w:r w:rsidR="003761C9">
              <w:rPr>
                <w:rFonts w:asciiTheme="minorHAnsi" w:hAnsiTheme="minorHAnsi" w:cstheme="minorHAnsi"/>
                <w:lang w:val="en-GB"/>
              </w:rPr>
              <w:t xml:space="preserve">) </w:t>
            </w:r>
            <w:proofErr w:type="spellStart"/>
            <w:r>
              <w:rPr>
                <w:rFonts w:asciiTheme="minorHAnsi" w:hAnsiTheme="minorHAnsi" w:cstheme="minorHAnsi"/>
                <w:lang w:val="en-GB"/>
              </w:rPr>
              <w:t>Revision</w:t>
            </w:r>
            <w:r w:rsidR="0039249D" w:rsidRPr="00F95E51">
              <w:rPr>
                <w:rFonts w:asciiTheme="minorHAnsi" w:hAnsiTheme="minorHAnsi" w:cstheme="minorHAnsi"/>
                <w:lang w:val="en-GB"/>
              </w:rPr>
              <w:t>of</w:t>
            </w:r>
            <w:proofErr w:type="spellEnd"/>
            <w:r w:rsidR="0039249D" w:rsidRPr="00F95E51">
              <w:rPr>
                <w:rFonts w:asciiTheme="minorHAnsi" w:hAnsiTheme="minorHAnsi" w:cstheme="minorHAnsi"/>
                <w:lang w:val="en-GB"/>
              </w:rPr>
              <w:t xml:space="preserve"> the Statute of the Court of Justice </w:t>
            </w:r>
            <w:proofErr w:type="gramStart"/>
            <w:r w:rsidR="0039249D" w:rsidRPr="00F95E51">
              <w:rPr>
                <w:rFonts w:asciiTheme="minorHAnsi" w:hAnsiTheme="minorHAnsi" w:cstheme="minorHAnsi"/>
                <w:lang w:val="en-GB"/>
              </w:rPr>
              <w:t>with regard to</w:t>
            </w:r>
            <w:proofErr w:type="gramEnd"/>
            <w:r w:rsidR="0039249D" w:rsidRPr="00F95E51">
              <w:rPr>
                <w:rFonts w:asciiTheme="minorHAnsi" w:hAnsiTheme="minorHAnsi" w:cstheme="minorHAnsi"/>
                <w:lang w:val="en-GB"/>
              </w:rPr>
              <w:t xml:space="preserve"> the preliminary ruling procedure (transfer</w:t>
            </w:r>
            <w:r w:rsidR="0039249D" w:rsidRPr="00F95E51">
              <w:rPr>
                <w:rFonts w:asciiTheme="minorHAnsi" w:hAnsiTheme="minorHAnsi" w:cstheme="minorHAnsi"/>
                <w:spacing w:val="-8"/>
                <w:lang w:val="en-GB"/>
              </w:rPr>
              <w:t xml:space="preserve"> </w:t>
            </w:r>
            <w:r w:rsidR="0039249D" w:rsidRPr="00F95E51">
              <w:rPr>
                <w:rFonts w:asciiTheme="minorHAnsi" w:hAnsiTheme="minorHAnsi" w:cstheme="minorHAnsi"/>
                <w:lang w:val="en-GB"/>
              </w:rPr>
              <w:t>of</w:t>
            </w:r>
            <w:r w:rsidR="0039249D" w:rsidRPr="00F95E51">
              <w:rPr>
                <w:rFonts w:asciiTheme="minorHAnsi" w:hAnsiTheme="minorHAnsi" w:cstheme="minorHAnsi"/>
                <w:spacing w:val="-9"/>
                <w:lang w:val="en-GB"/>
              </w:rPr>
              <w:t xml:space="preserve"> </w:t>
            </w:r>
            <w:r w:rsidR="0039249D" w:rsidRPr="00F95E51">
              <w:rPr>
                <w:rFonts w:asciiTheme="minorHAnsi" w:hAnsiTheme="minorHAnsi" w:cstheme="minorHAnsi"/>
                <w:lang w:val="en-GB"/>
              </w:rPr>
              <w:t>certain</w:t>
            </w:r>
            <w:r w:rsidR="0039249D" w:rsidRPr="00F95E51">
              <w:rPr>
                <w:rFonts w:asciiTheme="minorHAnsi" w:hAnsiTheme="minorHAnsi" w:cstheme="minorHAnsi"/>
                <w:spacing w:val="-7"/>
                <w:lang w:val="en-GB"/>
              </w:rPr>
              <w:t xml:space="preserve"> </w:t>
            </w:r>
            <w:r w:rsidR="0039249D" w:rsidRPr="00F95E51">
              <w:rPr>
                <w:rFonts w:asciiTheme="minorHAnsi" w:hAnsiTheme="minorHAnsi" w:cstheme="minorHAnsi"/>
                <w:lang w:val="en-GB"/>
              </w:rPr>
              <w:t>areas</w:t>
            </w:r>
            <w:r w:rsidR="0039249D" w:rsidRPr="00F95E51">
              <w:rPr>
                <w:rFonts w:asciiTheme="minorHAnsi" w:hAnsiTheme="minorHAnsi" w:cstheme="minorHAnsi"/>
                <w:spacing w:val="-8"/>
                <w:lang w:val="en-GB"/>
              </w:rPr>
              <w:t xml:space="preserve"> </w:t>
            </w:r>
            <w:r w:rsidR="0039249D" w:rsidRPr="00F95E51">
              <w:rPr>
                <w:rFonts w:asciiTheme="minorHAnsi" w:hAnsiTheme="minorHAnsi" w:cstheme="minorHAnsi"/>
                <w:lang w:val="en-GB"/>
              </w:rPr>
              <w:t>to</w:t>
            </w:r>
            <w:r w:rsidR="0039249D" w:rsidRPr="00F95E51">
              <w:rPr>
                <w:rFonts w:asciiTheme="minorHAnsi" w:hAnsiTheme="minorHAnsi" w:cstheme="minorHAnsi"/>
                <w:spacing w:val="-5"/>
                <w:lang w:val="en-GB"/>
              </w:rPr>
              <w:t xml:space="preserve"> </w:t>
            </w:r>
            <w:r w:rsidR="0039249D" w:rsidRPr="00F95E51">
              <w:rPr>
                <w:rFonts w:asciiTheme="minorHAnsi" w:hAnsiTheme="minorHAnsi" w:cstheme="minorHAnsi"/>
                <w:lang w:val="en-GB"/>
              </w:rPr>
              <w:t>the General Court).</w:t>
            </w:r>
          </w:p>
          <w:p w14:paraId="165CA09E" w14:textId="77777777" w:rsidR="00BB0876" w:rsidRDefault="00BB0876" w:rsidP="00BB0876">
            <w:pPr>
              <w:pStyle w:val="TableParagraph"/>
              <w:numPr>
                <w:ilvl w:val="0"/>
                <w:numId w:val="21"/>
              </w:numPr>
              <w:tabs>
                <w:tab w:val="left" w:pos="467"/>
                <w:tab w:val="left" w:pos="468"/>
              </w:tabs>
              <w:ind w:right="113"/>
              <w:rPr>
                <w:rFonts w:asciiTheme="minorHAnsi" w:hAnsiTheme="minorHAnsi" w:cstheme="minorHAnsi"/>
                <w:lang w:val="en-GB"/>
              </w:rPr>
            </w:pPr>
            <w:r>
              <w:rPr>
                <w:rFonts w:asciiTheme="minorHAnsi" w:hAnsiTheme="minorHAnsi" w:cstheme="minorHAnsi"/>
                <w:lang w:val="en-GB"/>
              </w:rPr>
              <w:t xml:space="preserve">3) Amendments to the rules of procedures (CJEU and GC) </w:t>
            </w:r>
          </w:p>
          <w:p w14:paraId="0AE9C95A" w14:textId="6E648DE3" w:rsidR="00BB0876" w:rsidRPr="00F95E51" w:rsidRDefault="00BB0876" w:rsidP="002B776A">
            <w:pPr>
              <w:pStyle w:val="TableParagraph"/>
              <w:numPr>
                <w:ilvl w:val="0"/>
                <w:numId w:val="21"/>
              </w:numPr>
              <w:tabs>
                <w:tab w:val="left" w:pos="467"/>
                <w:tab w:val="left" w:pos="468"/>
              </w:tabs>
              <w:ind w:right="113"/>
              <w:rPr>
                <w:rFonts w:asciiTheme="minorHAnsi" w:hAnsiTheme="minorHAnsi" w:cstheme="minorHAnsi"/>
                <w:lang w:val="en-GB"/>
              </w:rPr>
            </w:pPr>
          </w:p>
          <w:p w14:paraId="6FF33150" w14:textId="77777777" w:rsidR="00794EB1" w:rsidRPr="00F95E51" w:rsidRDefault="00794EB1">
            <w:pPr>
              <w:pStyle w:val="TableParagraph"/>
              <w:spacing w:before="9"/>
              <w:ind w:left="0"/>
              <w:rPr>
                <w:rFonts w:asciiTheme="minorHAnsi" w:hAnsiTheme="minorHAnsi" w:cstheme="minorHAnsi"/>
                <w:i/>
                <w:sz w:val="21"/>
                <w:lang w:val="en-GB"/>
              </w:rPr>
            </w:pPr>
          </w:p>
          <w:p w14:paraId="5FB7CE89" w14:textId="77777777" w:rsidR="00794EB1" w:rsidRPr="00F95E51" w:rsidRDefault="0039249D">
            <w:pPr>
              <w:pStyle w:val="TableParagraph"/>
              <w:spacing w:before="1"/>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297B3D01" w14:textId="77777777" w:rsidR="00794EB1" w:rsidRPr="00F95E51" w:rsidRDefault="00794EB1">
            <w:pPr>
              <w:pStyle w:val="TableParagraph"/>
              <w:ind w:left="0"/>
              <w:rPr>
                <w:rFonts w:asciiTheme="minorHAnsi" w:hAnsiTheme="minorHAnsi" w:cstheme="minorHAnsi"/>
                <w:i/>
              </w:rPr>
            </w:pPr>
          </w:p>
          <w:p w14:paraId="77E02407" w14:textId="77777777" w:rsidR="00794EB1" w:rsidRPr="00F95E51" w:rsidRDefault="0039249D" w:rsidP="002B776A">
            <w:pPr>
              <w:pStyle w:val="TableParagraph"/>
              <w:numPr>
                <w:ilvl w:val="0"/>
                <w:numId w:val="21"/>
              </w:numPr>
              <w:tabs>
                <w:tab w:val="left" w:pos="467"/>
                <w:tab w:val="left" w:pos="468"/>
              </w:tabs>
              <w:ind w:right="341"/>
              <w:rPr>
                <w:rFonts w:asciiTheme="minorHAnsi" w:hAnsiTheme="minorHAnsi" w:cstheme="minorHAnsi"/>
              </w:rPr>
            </w:pPr>
            <w:proofErr w:type="spellStart"/>
            <w:r w:rsidRPr="00F95E51">
              <w:rPr>
                <w:rFonts w:asciiTheme="minorHAnsi" w:hAnsiTheme="minorHAnsi" w:cstheme="minorHAnsi"/>
              </w:rPr>
              <w:t>European</w:t>
            </w:r>
            <w:proofErr w:type="spellEnd"/>
            <w:r w:rsidRPr="00F95E51">
              <w:rPr>
                <w:rFonts w:asciiTheme="minorHAnsi" w:hAnsiTheme="minorHAnsi" w:cstheme="minorHAnsi"/>
                <w:spacing w:val="-13"/>
              </w:rPr>
              <w:t xml:space="preserve"> </w:t>
            </w:r>
            <w:r w:rsidRPr="00F95E51">
              <w:rPr>
                <w:rFonts w:asciiTheme="minorHAnsi" w:hAnsiTheme="minorHAnsi" w:cstheme="minorHAnsi"/>
              </w:rPr>
              <w:t>Commission</w:t>
            </w:r>
            <w:r w:rsidRPr="00F95E51">
              <w:rPr>
                <w:rFonts w:asciiTheme="minorHAnsi" w:hAnsiTheme="minorHAnsi" w:cstheme="minorHAnsi"/>
                <w:spacing w:val="-12"/>
              </w:rPr>
              <w:t xml:space="preserve"> </w:t>
            </w:r>
            <w:r w:rsidRPr="00F95E51">
              <w:rPr>
                <w:rFonts w:asciiTheme="minorHAnsi" w:hAnsiTheme="minorHAnsi" w:cstheme="minorHAnsi"/>
              </w:rPr>
              <w:t xml:space="preserve">(Legal </w:t>
            </w:r>
            <w:r w:rsidRPr="00F95E51">
              <w:rPr>
                <w:rFonts w:asciiTheme="minorHAnsi" w:hAnsiTheme="minorHAnsi" w:cstheme="minorHAnsi"/>
                <w:spacing w:val="-2"/>
              </w:rPr>
              <w:t>Service)</w:t>
            </w:r>
          </w:p>
          <w:p w14:paraId="6CD32A7C" w14:textId="77777777" w:rsidR="00794EB1" w:rsidRPr="00F95E51" w:rsidRDefault="0039249D" w:rsidP="002B776A">
            <w:pPr>
              <w:pStyle w:val="TableParagraph"/>
              <w:numPr>
                <w:ilvl w:val="0"/>
                <w:numId w:val="21"/>
              </w:numPr>
              <w:tabs>
                <w:tab w:val="left" w:pos="467"/>
                <w:tab w:val="left" w:pos="468"/>
              </w:tabs>
              <w:spacing w:before="1"/>
              <w:ind w:right="527"/>
              <w:rPr>
                <w:rFonts w:asciiTheme="minorHAnsi" w:hAnsiTheme="minorHAnsi" w:cstheme="minorHAnsi"/>
              </w:rPr>
            </w:pPr>
            <w:proofErr w:type="spellStart"/>
            <w:r w:rsidRPr="00F95E51">
              <w:rPr>
                <w:rFonts w:asciiTheme="minorHAnsi" w:hAnsiTheme="minorHAnsi" w:cstheme="minorHAnsi"/>
              </w:rPr>
              <w:t>European</w:t>
            </w:r>
            <w:proofErr w:type="spellEnd"/>
            <w:r w:rsidRPr="00F95E51">
              <w:rPr>
                <w:rFonts w:asciiTheme="minorHAnsi" w:hAnsiTheme="minorHAnsi" w:cstheme="minorHAnsi"/>
                <w:spacing w:val="-13"/>
              </w:rPr>
              <w:t xml:space="preserve"> </w:t>
            </w:r>
            <w:proofErr w:type="spellStart"/>
            <w:r w:rsidRPr="00F95E51">
              <w:rPr>
                <w:rFonts w:asciiTheme="minorHAnsi" w:hAnsiTheme="minorHAnsi" w:cstheme="minorHAnsi"/>
              </w:rPr>
              <w:t>Parliament</w:t>
            </w:r>
            <w:proofErr w:type="spellEnd"/>
            <w:r w:rsidRPr="00F95E51">
              <w:rPr>
                <w:rFonts w:asciiTheme="minorHAnsi" w:hAnsiTheme="minorHAnsi" w:cstheme="minorHAnsi"/>
                <w:spacing w:val="-12"/>
              </w:rPr>
              <w:t xml:space="preserve"> </w:t>
            </w:r>
            <w:r w:rsidRPr="00F95E51">
              <w:rPr>
                <w:rFonts w:asciiTheme="minorHAnsi" w:hAnsiTheme="minorHAnsi" w:cstheme="minorHAnsi"/>
              </w:rPr>
              <w:t xml:space="preserve">(JURI </w:t>
            </w:r>
            <w:proofErr w:type="spellStart"/>
            <w:r w:rsidRPr="00F95E51">
              <w:rPr>
                <w:rFonts w:asciiTheme="minorHAnsi" w:hAnsiTheme="minorHAnsi" w:cstheme="minorHAnsi"/>
                <w:spacing w:val="-2"/>
              </w:rPr>
              <w:t>Committee</w:t>
            </w:r>
            <w:proofErr w:type="spellEnd"/>
            <w:r w:rsidRPr="00F95E51">
              <w:rPr>
                <w:rFonts w:asciiTheme="minorHAnsi" w:hAnsiTheme="minorHAnsi" w:cstheme="minorHAnsi"/>
                <w:spacing w:val="-2"/>
              </w:rPr>
              <w:t>)</w:t>
            </w:r>
          </w:p>
          <w:p w14:paraId="7C11C051" w14:textId="77777777" w:rsidR="00794EB1" w:rsidRPr="00F95E51" w:rsidRDefault="0039249D" w:rsidP="002B776A">
            <w:pPr>
              <w:pStyle w:val="TableParagraph"/>
              <w:numPr>
                <w:ilvl w:val="0"/>
                <w:numId w:val="21"/>
              </w:numPr>
              <w:tabs>
                <w:tab w:val="left" w:pos="467"/>
                <w:tab w:val="left" w:pos="468"/>
              </w:tabs>
              <w:spacing w:line="270" w:lineRule="atLeast"/>
              <w:ind w:right="212"/>
              <w:rPr>
                <w:rFonts w:asciiTheme="minorHAnsi" w:hAnsiTheme="minorHAnsi" w:cstheme="minorHAnsi"/>
                <w:lang w:val="en-GB"/>
              </w:rPr>
            </w:pPr>
            <w:r w:rsidRPr="00F95E51">
              <w:rPr>
                <w:rFonts w:asciiTheme="minorHAnsi" w:hAnsiTheme="minorHAnsi" w:cstheme="minorHAnsi"/>
                <w:lang w:val="en-GB"/>
              </w:rPr>
              <w:t>Council</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Working</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Group</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 Court of Justice</w:t>
            </w:r>
          </w:p>
        </w:tc>
        <w:tc>
          <w:tcPr>
            <w:tcW w:w="4536" w:type="dxa"/>
            <w:shd w:val="clear" w:color="auto" w:fill="FCEFE7"/>
          </w:tcPr>
          <w:p w14:paraId="422E69EE" w14:textId="77777777" w:rsidR="00794EB1" w:rsidRPr="00F95E51" w:rsidRDefault="0039249D" w:rsidP="007E1992">
            <w:pPr>
              <w:pStyle w:val="TableParagraph"/>
              <w:ind w:right="95"/>
              <w:jc w:val="both"/>
              <w:rPr>
                <w:rFonts w:asciiTheme="minorHAnsi" w:hAnsiTheme="minorHAnsi" w:cstheme="minorHAnsi"/>
                <w:spacing w:val="-2"/>
                <w:lang w:val="en-GB"/>
              </w:rPr>
            </w:pPr>
            <w:r w:rsidRPr="00F95E51">
              <w:rPr>
                <w:rFonts w:asciiTheme="minorHAnsi" w:hAnsiTheme="minorHAnsi" w:cstheme="minorHAnsi"/>
                <w:lang w:val="en-GB"/>
              </w:rPr>
              <w:t xml:space="preserve">The Committee will continue to monitor and respond to these developments and upcoming </w:t>
            </w:r>
            <w:r w:rsidRPr="00F95E51">
              <w:rPr>
                <w:rFonts w:asciiTheme="minorHAnsi" w:hAnsiTheme="minorHAnsi" w:cstheme="minorHAnsi"/>
                <w:spacing w:val="-2"/>
                <w:lang w:val="en-GB"/>
              </w:rPr>
              <w:t>initiatives.</w:t>
            </w:r>
          </w:p>
          <w:p w14:paraId="42622855" w14:textId="77777777" w:rsidR="005912E1" w:rsidRPr="00F95E51" w:rsidRDefault="005912E1" w:rsidP="007E1992">
            <w:pPr>
              <w:pStyle w:val="TableParagraph"/>
              <w:ind w:right="95"/>
              <w:jc w:val="both"/>
              <w:rPr>
                <w:rFonts w:asciiTheme="minorHAnsi" w:hAnsiTheme="minorHAnsi" w:cstheme="minorHAnsi"/>
                <w:spacing w:val="-2"/>
                <w:lang w:val="en-GB"/>
              </w:rPr>
            </w:pPr>
          </w:p>
          <w:p w14:paraId="7F122F54" w14:textId="0C661A5E" w:rsidR="003761C9" w:rsidRPr="007E1992" w:rsidRDefault="003761C9" w:rsidP="007E1992">
            <w:pPr>
              <w:pStyle w:val="TableParagraph"/>
              <w:ind w:right="95"/>
              <w:jc w:val="both"/>
              <w:rPr>
                <w:rFonts w:asciiTheme="minorHAnsi" w:hAnsiTheme="minorHAnsi" w:cstheme="minorHAnsi"/>
                <w:spacing w:val="-2"/>
                <w:lang w:val="en-GB"/>
              </w:rPr>
            </w:pPr>
            <w:r w:rsidRPr="007E1992">
              <w:rPr>
                <w:rFonts w:asciiTheme="minorHAnsi" w:hAnsiTheme="minorHAnsi" w:cstheme="minorHAnsi"/>
                <w:spacing w:val="-2"/>
                <w:lang w:val="en-GB"/>
              </w:rPr>
              <w:t xml:space="preserve">Regarding the second point, the PD Lux has started to work on the revision of previous CCBE Practical Guides as to update them </w:t>
            </w:r>
            <w:proofErr w:type="gramStart"/>
            <w:r w:rsidRPr="007E1992">
              <w:rPr>
                <w:rFonts w:asciiTheme="minorHAnsi" w:hAnsiTheme="minorHAnsi" w:cstheme="minorHAnsi"/>
                <w:spacing w:val="-2"/>
                <w:lang w:val="en-GB"/>
              </w:rPr>
              <w:t>in light of</w:t>
            </w:r>
            <w:proofErr w:type="gramEnd"/>
            <w:r w:rsidRPr="007E1992">
              <w:rPr>
                <w:rFonts w:asciiTheme="minorHAnsi" w:hAnsiTheme="minorHAnsi" w:cstheme="minorHAnsi"/>
                <w:spacing w:val="-2"/>
                <w:lang w:val="en-GB"/>
              </w:rPr>
              <w:t xml:space="preserve"> the recent changes. </w:t>
            </w:r>
          </w:p>
          <w:p w14:paraId="17463336" w14:textId="77777777" w:rsidR="005912E1" w:rsidRPr="007E1992" w:rsidRDefault="005912E1" w:rsidP="007E1992">
            <w:pPr>
              <w:pStyle w:val="TableParagraph"/>
              <w:ind w:right="95"/>
              <w:jc w:val="both"/>
              <w:rPr>
                <w:rFonts w:asciiTheme="minorHAnsi" w:hAnsiTheme="minorHAnsi" w:cstheme="minorHAnsi"/>
                <w:spacing w:val="-2"/>
                <w:lang w:val="en-GB"/>
              </w:rPr>
            </w:pPr>
          </w:p>
          <w:p w14:paraId="69D73DFC" w14:textId="6752DF32" w:rsidR="00BB0876" w:rsidRDefault="00BB0876" w:rsidP="00BB0876">
            <w:pPr>
              <w:pStyle w:val="TableParagraph"/>
              <w:ind w:right="95"/>
              <w:jc w:val="both"/>
              <w:rPr>
                <w:rFonts w:asciiTheme="minorHAnsi" w:hAnsiTheme="minorHAnsi" w:cstheme="minorHAnsi"/>
                <w:lang w:val="en-GB"/>
              </w:rPr>
            </w:pPr>
            <w:r>
              <w:rPr>
                <w:rFonts w:asciiTheme="minorHAnsi" w:hAnsiTheme="minorHAnsi" w:cstheme="minorHAnsi"/>
                <w:spacing w:val="-2"/>
                <w:lang w:val="en-GB"/>
              </w:rPr>
              <w:t xml:space="preserve">The Regulation </w:t>
            </w:r>
            <w:r w:rsidRPr="007E1992">
              <w:rPr>
                <w:rFonts w:asciiTheme="minorHAnsi" w:hAnsiTheme="minorHAnsi" w:cstheme="minorHAnsi"/>
                <w:spacing w:val="-2"/>
                <w:lang w:val="en-GB"/>
              </w:rPr>
              <w:t xml:space="preserve">amending Protocol n°3 </w:t>
            </w:r>
            <w:r w:rsidRPr="007E1992">
              <w:rPr>
                <w:rFonts w:asciiTheme="minorHAnsi" w:hAnsiTheme="minorHAnsi" w:cstheme="minorHAnsi"/>
                <w:lang w:val="en-GB"/>
              </w:rPr>
              <w:t xml:space="preserve">of the Statute of the Court of Justice </w:t>
            </w:r>
            <w:r>
              <w:rPr>
                <w:rFonts w:asciiTheme="minorHAnsi" w:hAnsiTheme="minorHAnsi" w:cstheme="minorHAnsi"/>
                <w:lang w:val="en-GB"/>
              </w:rPr>
              <w:t xml:space="preserve">(CJEU) with </w:t>
            </w:r>
            <w:r w:rsidRPr="007E1992">
              <w:rPr>
                <w:rFonts w:asciiTheme="minorHAnsi" w:hAnsiTheme="minorHAnsi" w:cstheme="minorHAnsi"/>
                <w:lang w:val="en-GB"/>
              </w:rPr>
              <w:t>the partial transfer of preliminary rulings to the General Court</w:t>
            </w:r>
            <w:r>
              <w:rPr>
                <w:rFonts w:asciiTheme="minorHAnsi" w:hAnsiTheme="minorHAnsi" w:cstheme="minorHAnsi"/>
                <w:lang w:val="en-GB"/>
              </w:rPr>
              <w:t xml:space="preserve"> was finally adopted by the co-legislators (EP, Council). </w:t>
            </w:r>
          </w:p>
          <w:p w14:paraId="28DF5F2C" w14:textId="77777777" w:rsidR="00BB0876" w:rsidRDefault="00BB0876" w:rsidP="00BB0876">
            <w:pPr>
              <w:pStyle w:val="TableParagraph"/>
              <w:ind w:right="95"/>
              <w:jc w:val="both"/>
              <w:rPr>
                <w:rFonts w:asciiTheme="minorHAnsi" w:hAnsiTheme="minorHAnsi" w:cstheme="minorHAnsi"/>
                <w:lang w:val="en-GB"/>
              </w:rPr>
            </w:pPr>
          </w:p>
          <w:p w14:paraId="34108561" w14:textId="4E165B1C" w:rsidR="00BB0876" w:rsidRDefault="00BB0876" w:rsidP="00BB0876">
            <w:pPr>
              <w:pStyle w:val="TableParagraph"/>
              <w:ind w:right="95"/>
              <w:jc w:val="both"/>
              <w:rPr>
                <w:rFonts w:asciiTheme="minorHAnsi" w:hAnsiTheme="minorHAnsi" w:cstheme="minorHAnsi"/>
                <w:lang w:val="en-GB"/>
              </w:rPr>
            </w:pPr>
            <w:r>
              <w:rPr>
                <w:rFonts w:asciiTheme="minorHAnsi" w:hAnsiTheme="minorHAnsi" w:cstheme="minorHAnsi"/>
                <w:lang w:val="en-GB"/>
              </w:rPr>
              <w:t xml:space="preserve">The PD Lux Committee has reviewed the drafts amending the rules of procedure of the CJEU/GC, as published by the Council, and prepared the CCBE comments. </w:t>
            </w:r>
          </w:p>
          <w:p w14:paraId="48F8FAC3" w14:textId="77777777" w:rsidR="003761C9" w:rsidRPr="007E1992" w:rsidRDefault="003761C9" w:rsidP="007E1992">
            <w:pPr>
              <w:pStyle w:val="TableParagraph"/>
              <w:spacing w:before="1"/>
              <w:ind w:right="95"/>
              <w:jc w:val="both"/>
              <w:rPr>
                <w:rFonts w:asciiTheme="minorHAnsi" w:hAnsiTheme="minorHAnsi" w:cstheme="minorHAnsi"/>
                <w:lang w:val="en-GB"/>
              </w:rPr>
            </w:pPr>
          </w:p>
          <w:p w14:paraId="10592753" w14:textId="77777777" w:rsidR="00BB0876" w:rsidRDefault="00BB0876" w:rsidP="00BB0876">
            <w:pPr>
              <w:pStyle w:val="TableParagraph"/>
              <w:ind w:right="95"/>
              <w:jc w:val="both"/>
              <w:rPr>
                <w:rFonts w:asciiTheme="minorHAnsi" w:hAnsiTheme="minorHAnsi" w:cstheme="minorHAnsi"/>
                <w:lang w:val="en-GB"/>
              </w:rPr>
            </w:pPr>
            <w:r>
              <w:rPr>
                <w:rFonts w:asciiTheme="minorHAnsi" w:hAnsiTheme="minorHAnsi" w:cstheme="minorHAnsi"/>
                <w:lang w:val="en-GB"/>
              </w:rPr>
              <w:t xml:space="preserve">The CCBE comments focus on two important changes introduced by the </w:t>
            </w:r>
            <w:proofErr w:type="gramStart"/>
            <w:r>
              <w:rPr>
                <w:rFonts w:asciiTheme="minorHAnsi" w:hAnsiTheme="minorHAnsi" w:cstheme="minorHAnsi"/>
                <w:lang w:val="en-GB"/>
              </w:rPr>
              <w:t>Reform :</w:t>
            </w:r>
            <w:proofErr w:type="gramEnd"/>
            <w:r>
              <w:rPr>
                <w:rFonts w:asciiTheme="minorHAnsi" w:hAnsiTheme="minorHAnsi" w:cstheme="minorHAnsi"/>
                <w:lang w:val="en-GB"/>
              </w:rPr>
              <w:t xml:space="preserve"> </w:t>
            </w:r>
          </w:p>
          <w:p w14:paraId="04E77B2D" w14:textId="54A04523" w:rsidR="00BB0876" w:rsidRDefault="00BB0876" w:rsidP="000A7368">
            <w:pPr>
              <w:pStyle w:val="TableParagraph"/>
              <w:numPr>
                <w:ilvl w:val="0"/>
                <w:numId w:val="21"/>
              </w:numPr>
              <w:spacing w:before="1"/>
              <w:ind w:right="95"/>
              <w:jc w:val="both"/>
              <w:rPr>
                <w:rFonts w:asciiTheme="minorHAnsi" w:hAnsiTheme="minorHAnsi" w:cstheme="minorHAnsi"/>
                <w:lang w:val="en-GB"/>
              </w:rPr>
            </w:pPr>
            <w:r>
              <w:rPr>
                <w:rFonts w:asciiTheme="minorHAnsi" w:hAnsiTheme="minorHAnsi" w:cstheme="minorHAnsi"/>
                <w:lang w:val="en-GB"/>
              </w:rPr>
              <w:t xml:space="preserve">In the preliminary procedure, the possibility by the GC to refer back the case to the </w:t>
            </w:r>
            <w:proofErr w:type="gramStart"/>
            <w:r>
              <w:rPr>
                <w:rFonts w:asciiTheme="minorHAnsi" w:hAnsiTheme="minorHAnsi" w:cstheme="minorHAnsi"/>
                <w:lang w:val="en-GB"/>
              </w:rPr>
              <w:t>CJEU</w:t>
            </w:r>
            <w:proofErr w:type="gramEnd"/>
          </w:p>
          <w:p w14:paraId="564C4E73" w14:textId="77777777" w:rsidR="00BB0876" w:rsidRDefault="00BB0876" w:rsidP="00BB0876">
            <w:pPr>
              <w:pStyle w:val="TableParagraph"/>
              <w:numPr>
                <w:ilvl w:val="0"/>
                <w:numId w:val="21"/>
              </w:numPr>
              <w:ind w:right="95"/>
              <w:jc w:val="both"/>
              <w:rPr>
                <w:rFonts w:asciiTheme="minorHAnsi" w:hAnsiTheme="minorHAnsi" w:cstheme="minorHAnsi"/>
                <w:lang w:val="en-GB"/>
              </w:rPr>
            </w:pPr>
            <w:r>
              <w:rPr>
                <w:rFonts w:asciiTheme="minorHAnsi" w:hAnsiTheme="minorHAnsi" w:cstheme="minorHAnsi"/>
                <w:lang w:val="en-GB"/>
              </w:rPr>
              <w:lastRenderedPageBreak/>
              <w:t xml:space="preserve">The publication of written observations/statement after the closing of the preliminary procedure </w:t>
            </w:r>
          </w:p>
          <w:p w14:paraId="6F16ECB2" w14:textId="77777777" w:rsidR="00BB0876" w:rsidRDefault="00BB0876" w:rsidP="000A7368">
            <w:pPr>
              <w:pStyle w:val="TableParagraph"/>
              <w:ind w:left="467" w:right="95"/>
              <w:jc w:val="both"/>
              <w:rPr>
                <w:rFonts w:asciiTheme="minorHAnsi" w:hAnsiTheme="minorHAnsi" w:cstheme="minorHAnsi"/>
                <w:lang w:val="en-GB"/>
              </w:rPr>
            </w:pPr>
          </w:p>
          <w:p w14:paraId="029A892E" w14:textId="59329769" w:rsidR="003761C9" w:rsidRPr="007E1992" w:rsidRDefault="003761C9" w:rsidP="00BB0876">
            <w:pPr>
              <w:pStyle w:val="TableParagraph"/>
              <w:spacing w:before="1"/>
              <w:ind w:right="95"/>
              <w:jc w:val="both"/>
              <w:rPr>
                <w:rFonts w:asciiTheme="minorHAnsi" w:hAnsiTheme="minorHAnsi" w:cstheme="minorHAnsi"/>
                <w:lang w:val="en-GB"/>
              </w:rPr>
            </w:pPr>
            <w:r w:rsidRPr="007E1992">
              <w:rPr>
                <w:rFonts w:asciiTheme="minorHAnsi" w:hAnsiTheme="minorHAnsi" w:cstheme="minorHAnsi"/>
                <w:lang w:val="en-GB"/>
              </w:rPr>
              <w:t xml:space="preserve">The PD lux continues to </w:t>
            </w:r>
            <w:r w:rsidR="0086081E">
              <w:rPr>
                <w:rFonts w:asciiTheme="minorHAnsi" w:hAnsiTheme="minorHAnsi" w:cstheme="minorHAnsi"/>
                <w:lang w:val="en-GB"/>
              </w:rPr>
              <w:t xml:space="preserve">closely </w:t>
            </w:r>
            <w:r w:rsidRPr="007E1992">
              <w:rPr>
                <w:rFonts w:asciiTheme="minorHAnsi" w:hAnsiTheme="minorHAnsi" w:cstheme="minorHAnsi"/>
                <w:lang w:val="en-GB"/>
              </w:rPr>
              <w:t xml:space="preserve">follow this file. </w:t>
            </w:r>
          </w:p>
          <w:p w14:paraId="4AFCAF90" w14:textId="6AE5752D" w:rsidR="005912E1" w:rsidRDefault="005912E1" w:rsidP="007E1992">
            <w:pPr>
              <w:pStyle w:val="TableParagraph"/>
              <w:ind w:right="95"/>
              <w:jc w:val="both"/>
              <w:rPr>
                <w:rFonts w:asciiTheme="minorHAnsi" w:hAnsiTheme="minorHAnsi" w:cstheme="minorHAnsi"/>
                <w:lang w:val="en-GB"/>
              </w:rPr>
            </w:pPr>
          </w:p>
          <w:p w14:paraId="5559EDF7" w14:textId="43D0A6D3" w:rsidR="00BB0876" w:rsidRDefault="00BB0876" w:rsidP="007E1992">
            <w:pPr>
              <w:pStyle w:val="TableParagraph"/>
              <w:ind w:right="95"/>
              <w:jc w:val="both"/>
              <w:rPr>
                <w:rFonts w:asciiTheme="minorHAnsi" w:hAnsiTheme="minorHAnsi" w:cstheme="minorHAnsi"/>
                <w:lang w:val="en-GB"/>
              </w:rPr>
            </w:pPr>
            <w:r w:rsidRPr="003761C9">
              <w:rPr>
                <w:rFonts w:asciiTheme="minorHAnsi" w:hAnsiTheme="minorHAnsi" w:cstheme="minorHAnsi"/>
                <w:lang w:val="en-GB"/>
              </w:rPr>
              <w:t xml:space="preserve">The </w:t>
            </w:r>
            <w:r>
              <w:rPr>
                <w:rFonts w:asciiTheme="minorHAnsi" w:hAnsiTheme="minorHAnsi" w:cstheme="minorHAnsi"/>
                <w:lang w:val="en-GB"/>
              </w:rPr>
              <w:t xml:space="preserve">Reform has also introduced a new </w:t>
            </w:r>
            <w:r w:rsidRPr="003761C9">
              <w:rPr>
                <w:rFonts w:asciiTheme="minorHAnsi" w:hAnsiTheme="minorHAnsi" w:cstheme="minorHAnsi"/>
                <w:lang w:val="en-GB"/>
              </w:rPr>
              <w:t xml:space="preserve">structured dialogue </w:t>
            </w:r>
            <w:r>
              <w:rPr>
                <w:rFonts w:asciiTheme="minorHAnsi" w:hAnsiTheme="minorHAnsi" w:cstheme="minorHAnsi"/>
                <w:lang w:val="en-GB"/>
              </w:rPr>
              <w:t xml:space="preserve">between the Court and the </w:t>
            </w:r>
            <w:r w:rsidRPr="003761C9">
              <w:rPr>
                <w:rFonts w:asciiTheme="minorHAnsi" w:hAnsiTheme="minorHAnsi" w:cstheme="minorHAnsi"/>
                <w:lang w:val="en-GB"/>
              </w:rPr>
              <w:t>European Parliament (EP)</w:t>
            </w:r>
            <w:r>
              <w:rPr>
                <w:rFonts w:asciiTheme="minorHAnsi" w:hAnsiTheme="minorHAnsi" w:cstheme="minorHAnsi"/>
                <w:lang w:val="en-GB"/>
              </w:rPr>
              <w:t xml:space="preserve">, to take place </w:t>
            </w:r>
            <w:r w:rsidRPr="003761C9">
              <w:rPr>
                <w:rFonts w:asciiTheme="minorHAnsi" w:hAnsiTheme="minorHAnsi" w:cstheme="minorHAnsi"/>
                <w:lang w:val="en-GB"/>
              </w:rPr>
              <w:t xml:space="preserve">once a year </w:t>
            </w:r>
            <w:r>
              <w:rPr>
                <w:rFonts w:asciiTheme="minorHAnsi" w:hAnsiTheme="minorHAnsi" w:cstheme="minorHAnsi"/>
                <w:lang w:val="en-GB"/>
              </w:rPr>
              <w:t xml:space="preserve">as </w:t>
            </w:r>
            <w:r w:rsidRPr="003761C9">
              <w:rPr>
                <w:rFonts w:asciiTheme="minorHAnsi" w:hAnsiTheme="minorHAnsi" w:cstheme="minorHAnsi"/>
                <w:lang w:val="en-GB"/>
              </w:rPr>
              <w:t>to discuss improvements to the judicial system of the EU.</w:t>
            </w:r>
            <w:r>
              <w:rPr>
                <w:rFonts w:asciiTheme="minorHAnsi" w:hAnsiTheme="minorHAnsi" w:cstheme="minorHAnsi"/>
                <w:lang w:val="en-GB"/>
              </w:rPr>
              <w:t xml:space="preserve"> The first dialogue of this kind just took place in March 2024 with </w:t>
            </w:r>
            <w:proofErr w:type="gramStart"/>
            <w:r>
              <w:rPr>
                <w:rFonts w:asciiTheme="minorHAnsi" w:hAnsiTheme="minorHAnsi" w:cstheme="minorHAnsi"/>
                <w:lang w:val="en-GB"/>
              </w:rPr>
              <w:t>a  representation</w:t>
            </w:r>
            <w:proofErr w:type="gramEnd"/>
            <w:r>
              <w:rPr>
                <w:rFonts w:asciiTheme="minorHAnsi" w:hAnsiTheme="minorHAnsi" w:cstheme="minorHAnsi"/>
                <w:lang w:val="en-GB"/>
              </w:rPr>
              <w:t xml:space="preserve"> of the JURI Committee. The PD lux Committee is following with interest this new development.</w:t>
            </w:r>
          </w:p>
          <w:p w14:paraId="74BCDEA2" w14:textId="77777777" w:rsidR="00BB0876" w:rsidRDefault="00BB0876" w:rsidP="007E1992">
            <w:pPr>
              <w:pStyle w:val="TableParagraph"/>
              <w:ind w:right="95"/>
              <w:jc w:val="both"/>
              <w:rPr>
                <w:rFonts w:asciiTheme="minorHAnsi" w:hAnsiTheme="minorHAnsi" w:cstheme="minorHAnsi"/>
                <w:lang w:val="en-GB"/>
              </w:rPr>
            </w:pPr>
          </w:p>
          <w:p w14:paraId="55868BF8" w14:textId="77777777" w:rsidR="00BB0876" w:rsidRDefault="00BB0876" w:rsidP="007E1992">
            <w:pPr>
              <w:pStyle w:val="TableParagraph"/>
              <w:ind w:right="95"/>
              <w:jc w:val="both"/>
              <w:rPr>
                <w:rFonts w:asciiTheme="minorHAnsi" w:hAnsiTheme="minorHAnsi" w:cstheme="minorHAnsi"/>
                <w:lang w:val="en-GB"/>
              </w:rPr>
            </w:pPr>
          </w:p>
          <w:p w14:paraId="1460512E" w14:textId="24D5324F" w:rsidR="003761C9" w:rsidRPr="003761C9" w:rsidRDefault="00BB0876" w:rsidP="007E1992">
            <w:pPr>
              <w:pStyle w:val="TableParagraph"/>
              <w:ind w:right="95"/>
              <w:jc w:val="both"/>
              <w:rPr>
                <w:rFonts w:asciiTheme="minorHAnsi" w:hAnsiTheme="minorHAnsi" w:cstheme="minorHAnsi"/>
                <w:lang w:val="en-GB"/>
              </w:rPr>
            </w:pPr>
            <w:r>
              <w:rPr>
                <w:rFonts w:asciiTheme="minorHAnsi" w:hAnsiTheme="minorHAnsi" w:cstheme="minorHAnsi"/>
                <w:lang w:val="en-GB"/>
              </w:rPr>
              <w:t xml:space="preserve"> </w:t>
            </w:r>
          </w:p>
          <w:p w14:paraId="500BEB92" w14:textId="5FAE8F63" w:rsidR="003761C9" w:rsidRPr="00F95E51" w:rsidRDefault="003761C9" w:rsidP="007E1992">
            <w:pPr>
              <w:pStyle w:val="TableParagraph"/>
              <w:ind w:right="95"/>
              <w:jc w:val="both"/>
              <w:rPr>
                <w:rFonts w:asciiTheme="minorHAnsi" w:hAnsiTheme="minorHAnsi" w:cstheme="minorHAnsi"/>
                <w:lang w:val="en-GB"/>
              </w:rPr>
            </w:pPr>
          </w:p>
        </w:tc>
        <w:tc>
          <w:tcPr>
            <w:tcW w:w="3675" w:type="dxa"/>
            <w:shd w:val="clear" w:color="auto" w:fill="FCEFE7"/>
          </w:tcPr>
          <w:p w14:paraId="793AB046" w14:textId="54E2E9CA" w:rsidR="00794EB1" w:rsidRPr="00F95E51" w:rsidRDefault="005912E1" w:rsidP="007E1992">
            <w:pPr>
              <w:pStyle w:val="TableParagraph"/>
              <w:spacing w:before="1"/>
              <w:ind w:right="95"/>
              <w:jc w:val="both"/>
              <w:rPr>
                <w:rFonts w:asciiTheme="minorHAnsi" w:hAnsiTheme="minorHAnsi" w:cstheme="minorHAnsi"/>
                <w:lang w:val="en-GB"/>
              </w:rPr>
            </w:pPr>
            <w:r w:rsidRPr="00F95E51">
              <w:rPr>
                <w:rFonts w:asciiTheme="minorHAnsi" w:hAnsiTheme="minorHAnsi" w:cstheme="minorHAnsi"/>
                <w:lang w:val="en-GB"/>
              </w:rPr>
              <w:lastRenderedPageBreak/>
              <w:t>R</w:t>
            </w:r>
            <w:r w:rsidR="0039249D" w:rsidRPr="00F95E51">
              <w:rPr>
                <w:rFonts w:asciiTheme="minorHAnsi" w:hAnsiTheme="minorHAnsi" w:cstheme="minorHAnsi"/>
                <w:lang w:val="en-GB"/>
              </w:rPr>
              <w:t xml:space="preserve">egarding point 3. </w:t>
            </w:r>
            <w:r w:rsidRPr="00F95E51">
              <w:rPr>
                <w:rFonts w:asciiTheme="minorHAnsi" w:hAnsiTheme="minorHAnsi" w:cstheme="minorHAnsi"/>
                <w:lang w:val="en-GB"/>
              </w:rPr>
              <w:t>The CCBE comments were sent to the Council Working Party, the Court</w:t>
            </w:r>
            <w:r w:rsidR="00BB0876">
              <w:rPr>
                <w:rFonts w:asciiTheme="minorHAnsi" w:hAnsiTheme="minorHAnsi" w:cstheme="minorHAnsi"/>
                <w:lang w:val="en-GB"/>
              </w:rPr>
              <w:t>.</w:t>
            </w:r>
            <w:r w:rsidR="007C7346">
              <w:rPr>
                <w:rFonts w:asciiTheme="minorHAnsi" w:hAnsiTheme="minorHAnsi" w:cstheme="minorHAnsi"/>
                <w:lang w:val="en-GB"/>
              </w:rPr>
              <w:t xml:space="preserve"> </w:t>
            </w:r>
            <w:r w:rsidRPr="00F95E51">
              <w:rPr>
                <w:rFonts w:asciiTheme="minorHAnsi" w:hAnsiTheme="minorHAnsi" w:cstheme="minorHAnsi"/>
                <w:lang w:val="en-GB"/>
              </w:rPr>
              <w:t xml:space="preserve">Regular contacts have been taken place with Mr Bauer, Secretariat of the Council WP. </w:t>
            </w:r>
          </w:p>
          <w:p w14:paraId="61246974" w14:textId="0D78A5EE" w:rsidR="003761C9" w:rsidRPr="00F95E51" w:rsidRDefault="003761C9" w:rsidP="000A7368">
            <w:pPr>
              <w:ind w:left="107" w:right="95"/>
              <w:jc w:val="both"/>
              <w:rPr>
                <w:rFonts w:asciiTheme="minorHAnsi" w:hAnsiTheme="minorHAnsi" w:cstheme="minorHAnsi"/>
                <w:lang w:val="en-GB"/>
              </w:rPr>
            </w:pPr>
          </w:p>
        </w:tc>
        <w:tc>
          <w:tcPr>
            <w:tcW w:w="3970" w:type="dxa"/>
            <w:shd w:val="clear" w:color="auto" w:fill="FCEFE7"/>
          </w:tcPr>
          <w:p w14:paraId="08ECCF87" w14:textId="77777777" w:rsidR="006E5F0F" w:rsidRPr="00F9476B" w:rsidRDefault="005912E1" w:rsidP="006E5F0F">
            <w:pPr>
              <w:ind w:left="138"/>
              <w:jc w:val="center"/>
              <w:rPr>
                <w:lang w:val="en-GB"/>
              </w:rPr>
            </w:pPr>
            <w:r w:rsidRPr="00F95E51">
              <w:rPr>
                <w:rFonts w:asciiTheme="minorHAnsi" w:hAnsiTheme="minorHAnsi" w:cstheme="minorHAnsi"/>
                <w:spacing w:val="-2"/>
                <w:lang w:val="en-GB"/>
              </w:rPr>
              <w:t xml:space="preserve"> </w:t>
            </w:r>
            <w:r w:rsidR="006E5F0F" w:rsidRPr="00F9476B">
              <w:rPr>
                <w:lang w:val="en-GB"/>
              </w:rPr>
              <w:drawing>
                <wp:inline distT="0" distB="0" distL="0" distR="0" wp14:anchorId="6BA31C24" wp14:editId="6B7B939A">
                  <wp:extent cx="295275" cy="295275"/>
                  <wp:effectExtent l="0" t="0" r="0" b="9525"/>
                  <wp:docPr id="251478400" name="Graphique 251478400"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7FE22A95"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01C68839" w14:textId="22888D58" w:rsidR="005912E1" w:rsidRPr="00F95E51" w:rsidRDefault="005912E1">
            <w:pPr>
              <w:pStyle w:val="TableParagraph"/>
              <w:spacing w:before="1"/>
              <w:rPr>
                <w:rFonts w:asciiTheme="minorHAnsi" w:hAnsiTheme="minorHAnsi" w:cstheme="minorHAnsi"/>
                <w:lang w:val="en-GB"/>
              </w:rPr>
            </w:pPr>
          </w:p>
        </w:tc>
      </w:tr>
    </w:tbl>
    <w:p w14:paraId="128A42A5"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675"/>
        <w:gridCol w:w="3969"/>
      </w:tblGrid>
      <w:tr w:rsidR="00794EB1" w:rsidRPr="00F95E51" w14:paraId="3666FC56" w14:textId="77777777" w:rsidTr="007E1992">
        <w:trPr>
          <w:trHeight w:val="806"/>
        </w:trPr>
        <w:tc>
          <w:tcPr>
            <w:tcW w:w="3401" w:type="dxa"/>
            <w:shd w:val="clear" w:color="auto" w:fill="FDF9F8"/>
          </w:tcPr>
          <w:p w14:paraId="1BB7752F" w14:textId="77777777" w:rsidR="003C137E" w:rsidRDefault="0039249D" w:rsidP="003C137E">
            <w:pPr>
              <w:pStyle w:val="TableParagraph"/>
              <w:tabs>
                <w:tab w:val="left" w:pos="467"/>
              </w:tabs>
              <w:spacing w:line="268" w:lineRule="exact"/>
              <w:rPr>
                <w:rFonts w:asciiTheme="minorHAnsi" w:hAnsiTheme="minorHAnsi" w:cstheme="minorHAnsi"/>
                <w:lang w:val="en-GB"/>
              </w:rPr>
            </w:pPr>
            <w:r w:rsidRPr="00F95E51">
              <w:rPr>
                <w:rFonts w:asciiTheme="minorHAnsi" w:hAnsiTheme="minorHAnsi" w:cstheme="minorHAnsi"/>
                <w:spacing w:val="-10"/>
                <w:lang w:val="en-GB"/>
              </w:rPr>
              <w:t>-</w:t>
            </w:r>
          </w:p>
          <w:p w14:paraId="5D2B6458" w14:textId="40E13B94" w:rsidR="00794EB1" w:rsidRPr="00F95E51" w:rsidRDefault="0039249D" w:rsidP="003C137E">
            <w:pPr>
              <w:pStyle w:val="TableParagraph"/>
              <w:tabs>
                <w:tab w:val="left" w:pos="467"/>
              </w:tabs>
              <w:spacing w:line="268" w:lineRule="exact"/>
              <w:rPr>
                <w:rFonts w:asciiTheme="minorHAnsi" w:hAnsiTheme="minorHAnsi" w:cstheme="minorHAnsi"/>
                <w:lang w:val="en-GB"/>
              </w:rPr>
            </w:pPr>
            <w:r w:rsidRPr="00F95E51">
              <w:rPr>
                <w:rFonts w:asciiTheme="minorHAnsi" w:hAnsiTheme="minorHAnsi" w:cstheme="minorHAnsi"/>
                <w:lang w:val="en-GB"/>
              </w:rPr>
              <w:t>Next</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meeting</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spacing w:val="-2"/>
                <w:lang w:val="en-GB"/>
              </w:rPr>
              <w:t>Courts</w:t>
            </w:r>
          </w:p>
        </w:tc>
        <w:tc>
          <w:tcPr>
            <w:tcW w:w="4536" w:type="dxa"/>
            <w:shd w:val="clear" w:color="auto" w:fill="FDF9F8"/>
          </w:tcPr>
          <w:p w14:paraId="603CEAD9" w14:textId="1C0A5ECD" w:rsidR="003C137E" w:rsidRDefault="003C137E" w:rsidP="003C137E">
            <w:pPr>
              <w:pStyle w:val="TableParagraph"/>
              <w:spacing w:line="249" w:lineRule="exact"/>
              <w:rPr>
                <w:rFonts w:asciiTheme="minorHAnsi" w:hAnsiTheme="minorHAnsi" w:cstheme="minorHAnsi"/>
                <w:spacing w:val="-4"/>
                <w:lang w:val="en-GB"/>
              </w:rPr>
            </w:pPr>
          </w:p>
          <w:p w14:paraId="1ED0C95F" w14:textId="784FEF82" w:rsidR="003761C9" w:rsidRPr="00F95E51" w:rsidRDefault="00BB0876" w:rsidP="003C137E">
            <w:pPr>
              <w:pStyle w:val="TableParagraph"/>
              <w:spacing w:line="249" w:lineRule="exact"/>
              <w:rPr>
                <w:rFonts w:asciiTheme="minorHAnsi" w:hAnsiTheme="minorHAnsi" w:cstheme="minorHAnsi"/>
                <w:lang w:val="en-GB"/>
              </w:rPr>
            </w:pPr>
            <w:r>
              <w:rPr>
                <w:rFonts w:asciiTheme="minorHAnsi" w:hAnsiTheme="minorHAnsi" w:cstheme="minorHAnsi"/>
                <w:lang w:val="en-GB"/>
              </w:rPr>
              <w:t>A meeting is to be planned (possibly) for the last quarter of the year.</w:t>
            </w:r>
          </w:p>
        </w:tc>
        <w:tc>
          <w:tcPr>
            <w:tcW w:w="3675" w:type="dxa"/>
            <w:shd w:val="clear" w:color="auto" w:fill="FDF9F8"/>
          </w:tcPr>
          <w:p w14:paraId="4ACA0060" w14:textId="77777777" w:rsidR="00794EB1" w:rsidRPr="00F95E51" w:rsidRDefault="00794EB1">
            <w:pPr>
              <w:pStyle w:val="TableParagraph"/>
              <w:spacing w:before="11"/>
              <w:ind w:left="0"/>
              <w:rPr>
                <w:rFonts w:asciiTheme="minorHAnsi" w:hAnsiTheme="minorHAnsi" w:cstheme="minorHAnsi"/>
                <w:i/>
                <w:sz w:val="21"/>
                <w:lang w:val="en-GB"/>
              </w:rPr>
            </w:pPr>
          </w:p>
          <w:p w14:paraId="427D4BED" w14:textId="77777777" w:rsidR="00794EB1" w:rsidRPr="00F95E51" w:rsidRDefault="0039249D">
            <w:pPr>
              <w:pStyle w:val="TableParagraph"/>
              <w:ind w:left="222" w:right="210"/>
              <w:jc w:val="center"/>
              <w:rPr>
                <w:rFonts w:asciiTheme="minorHAnsi" w:hAnsiTheme="minorHAnsi" w:cstheme="minorHAnsi"/>
              </w:rPr>
            </w:pPr>
            <w:proofErr w:type="spellStart"/>
            <w:r w:rsidRPr="00F95E51">
              <w:rPr>
                <w:rFonts w:asciiTheme="minorHAnsi" w:hAnsiTheme="minorHAnsi" w:cstheme="minorHAnsi"/>
                <w:color w:val="001F5F"/>
              </w:rPr>
              <w:t>See</w:t>
            </w:r>
            <w:proofErr w:type="spellEnd"/>
            <w:r w:rsidRPr="00F95E51">
              <w:rPr>
                <w:rFonts w:asciiTheme="minorHAnsi" w:hAnsiTheme="minorHAnsi" w:cstheme="minorHAnsi"/>
                <w:color w:val="001F5F"/>
                <w:spacing w:val="-2"/>
              </w:rPr>
              <w:t xml:space="preserve"> </w:t>
            </w:r>
            <w:proofErr w:type="spellStart"/>
            <w:r w:rsidRPr="00F95E51">
              <w:rPr>
                <w:rFonts w:asciiTheme="minorHAnsi" w:hAnsiTheme="minorHAnsi" w:cstheme="minorHAnsi"/>
                <w:color w:val="001F5F"/>
                <w:spacing w:val="-2"/>
              </w:rPr>
              <w:t>above</w:t>
            </w:r>
            <w:proofErr w:type="spellEnd"/>
            <w:r w:rsidRPr="00F95E51">
              <w:rPr>
                <w:rFonts w:asciiTheme="minorHAnsi" w:hAnsiTheme="minorHAnsi" w:cstheme="minorHAnsi"/>
                <w:color w:val="001F5F"/>
                <w:spacing w:val="-2"/>
              </w:rPr>
              <w:t>.</w:t>
            </w:r>
          </w:p>
        </w:tc>
        <w:tc>
          <w:tcPr>
            <w:tcW w:w="3969" w:type="dxa"/>
            <w:shd w:val="clear" w:color="auto" w:fill="FDF9F8"/>
          </w:tcPr>
          <w:p w14:paraId="5BD68FE6" w14:textId="77777777" w:rsidR="00794EB1" w:rsidRPr="00F95E51" w:rsidRDefault="00794EB1">
            <w:pPr>
              <w:pStyle w:val="TableParagraph"/>
              <w:spacing w:before="11"/>
              <w:ind w:left="0"/>
              <w:rPr>
                <w:rFonts w:asciiTheme="minorHAnsi" w:hAnsiTheme="minorHAnsi" w:cstheme="minorHAnsi"/>
                <w:i/>
                <w:sz w:val="21"/>
              </w:rPr>
            </w:pPr>
          </w:p>
          <w:p w14:paraId="515B4B5C" w14:textId="32023A85" w:rsidR="00794EB1" w:rsidRPr="00F95E51" w:rsidRDefault="00794EB1">
            <w:pPr>
              <w:pStyle w:val="TableParagraph"/>
              <w:ind w:left="350" w:right="341"/>
              <w:jc w:val="center"/>
              <w:rPr>
                <w:rFonts w:asciiTheme="minorHAnsi" w:hAnsiTheme="minorHAnsi" w:cstheme="minorHAnsi"/>
              </w:rPr>
            </w:pPr>
          </w:p>
        </w:tc>
      </w:tr>
      <w:tr w:rsidR="00BB0876" w:rsidRPr="00F95E51" w14:paraId="410203E0" w14:textId="77777777" w:rsidTr="00BB0876">
        <w:trPr>
          <w:trHeight w:val="806"/>
        </w:trPr>
        <w:tc>
          <w:tcPr>
            <w:tcW w:w="3401" w:type="dxa"/>
            <w:tcBorders>
              <w:top w:val="single" w:sz="4" w:space="0" w:color="000000"/>
              <w:left w:val="single" w:sz="4" w:space="0" w:color="000000"/>
              <w:bottom w:val="single" w:sz="4" w:space="0" w:color="000000"/>
              <w:right w:val="single" w:sz="4" w:space="0" w:color="000000"/>
            </w:tcBorders>
            <w:shd w:val="clear" w:color="auto" w:fill="FDF9F8"/>
          </w:tcPr>
          <w:p w14:paraId="2C0750A5" w14:textId="77777777" w:rsidR="00BB0876" w:rsidRDefault="00BB0876" w:rsidP="00B1306A">
            <w:pPr>
              <w:pStyle w:val="TableParagraph"/>
              <w:tabs>
                <w:tab w:val="left" w:pos="467"/>
              </w:tabs>
              <w:spacing w:line="268" w:lineRule="exact"/>
              <w:rPr>
                <w:rFonts w:asciiTheme="minorHAnsi" w:hAnsiTheme="minorHAnsi" w:cstheme="minorHAnsi"/>
                <w:spacing w:val="-4"/>
                <w:lang w:val="en-GB"/>
              </w:rPr>
            </w:pPr>
          </w:p>
          <w:p w14:paraId="1035A8C6" w14:textId="4F79FA4D" w:rsidR="00BB0876" w:rsidRPr="00BB0876" w:rsidRDefault="00BB0876" w:rsidP="00B1306A">
            <w:pPr>
              <w:pStyle w:val="TableParagraph"/>
              <w:tabs>
                <w:tab w:val="left" w:pos="467"/>
              </w:tabs>
              <w:spacing w:line="268" w:lineRule="exact"/>
              <w:rPr>
                <w:rFonts w:asciiTheme="minorHAnsi" w:hAnsiTheme="minorHAnsi" w:cstheme="minorHAnsi"/>
                <w:spacing w:val="-10"/>
                <w:lang w:val="en-GB"/>
              </w:rPr>
            </w:pPr>
            <w:r w:rsidRPr="000A7368">
              <w:rPr>
                <w:rFonts w:asciiTheme="minorHAnsi" w:hAnsiTheme="minorHAnsi" w:cstheme="minorHAnsi"/>
                <w:spacing w:val="-4"/>
                <w:lang w:val="en-GB"/>
              </w:rPr>
              <w:t>Consultation of the EFTA Court</w:t>
            </w:r>
            <w:r>
              <w:rPr>
                <w:rFonts w:asciiTheme="minorHAnsi" w:hAnsiTheme="minorHAnsi" w:cstheme="minorHAnsi"/>
                <w:spacing w:val="-10"/>
                <w:lang w:val="en-GB"/>
              </w:rPr>
              <w:t xml:space="preserve"> on the disruption of the report </w:t>
            </w:r>
          </w:p>
        </w:tc>
        <w:tc>
          <w:tcPr>
            <w:tcW w:w="4536" w:type="dxa"/>
            <w:tcBorders>
              <w:top w:val="single" w:sz="4" w:space="0" w:color="000000"/>
              <w:left w:val="single" w:sz="4" w:space="0" w:color="000000"/>
              <w:bottom w:val="single" w:sz="4" w:space="0" w:color="000000"/>
              <w:right w:val="single" w:sz="4" w:space="0" w:color="000000"/>
            </w:tcBorders>
            <w:shd w:val="clear" w:color="auto" w:fill="FDF9F8"/>
          </w:tcPr>
          <w:p w14:paraId="759864EE" w14:textId="77777777" w:rsidR="00BB0876" w:rsidRDefault="00BB0876" w:rsidP="00B1306A">
            <w:pPr>
              <w:pStyle w:val="TableParagraph"/>
              <w:spacing w:line="249" w:lineRule="exact"/>
              <w:rPr>
                <w:rFonts w:asciiTheme="minorHAnsi" w:hAnsiTheme="minorHAnsi" w:cstheme="minorHAnsi"/>
                <w:spacing w:val="-4"/>
                <w:lang w:val="en-GB"/>
              </w:rPr>
            </w:pPr>
          </w:p>
          <w:p w14:paraId="19A6F88F" w14:textId="6BB15E4B" w:rsidR="00BB0876" w:rsidRDefault="00BB0876" w:rsidP="00B1306A">
            <w:pPr>
              <w:pStyle w:val="TableParagraph"/>
              <w:spacing w:line="249" w:lineRule="exact"/>
              <w:rPr>
                <w:rFonts w:asciiTheme="minorHAnsi" w:hAnsiTheme="minorHAnsi" w:cstheme="minorHAnsi"/>
                <w:spacing w:val="-4"/>
                <w:lang w:val="en-GB"/>
              </w:rPr>
            </w:pPr>
            <w:r>
              <w:rPr>
                <w:rFonts w:asciiTheme="minorHAnsi" w:hAnsiTheme="minorHAnsi" w:cstheme="minorHAnsi"/>
                <w:spacing w:val="-4"/>
                <w:lang w:val="en-GB"/>
              </w:rPr>
              <w:t xml:space="preserve">In </w:t>
            </w:r>
            <w:r w:rsidRPr="00D526DB">
              <w:rPr>
                <w:rFonts w:asciiTheme="minorHAnsi" w:hAnsiTheme="minorHAnsi" w:cstheme="minorHAnsi"/>
                <w:b/>
                <w:bCs/>
                <w:spacing w:val="-4"/>
                <w:lang w:val="en-GB"/>
              </w:rPr>
              <w:t>March 2024</w:t>
            </w:r>
            <w:r>
              <w:rPr>
                <w:rFonts w:asciiTheme="minorHAnsi" w:hAnsiTheme="minorHAnsi" w:cstheme="minorHAnsi"/>
                <w:spacing w:val="-4"/>
                <w:lang w:val="en-GB"/>
              </w:rPr>
              <w:t xml:space="preserve">, </w:t>
            </w:r>
            <w:r w:rsidR="00D526DB">
              <w:rPr>
                <w:rFonts w:asciiTheme="minorHAnsi" w:hAnsiTheme="minorHAnsi" w:cstheme="minorHAnsi"/>
                <w:spacing w:val="-4"/>
                <w:lang w:val="en-GB"/>
              </w:rPr>
              <w:t xml:space="preserve">the CCBE </w:t>
            </w:r>
            <w:r>
              <w:rPr>
                <w:rFonts w:asciiTheme="minorHAnsi" w:hAnsiTheme="minorHAnsi" w:cstheme="minorHAnsi"/>
                <w:spacing w:val="-4"/>
                <w:lang w:val="en-GB"/>
              </w:rPr>
              <w:t xml:space="preserve">received a request from the EFTA to take part to an ongoing consultation. </w:t>
            </w:r>
          </w:p>
          <w:p w14:paraId="212A431F" w14:textId="77777777" w:rsidR="00BB0876" w:rsidRPr="000A7368" w:rsidRDefault="00BB0876" w:rsidP="00BB0876">
            <w:pPr>
              <w:pStyle w:val="Default"/>
              <w:rPr>
                <w:lang w:val="en-GB"/>
              </w:rPr>
            </w:pPr>
          </w:p>
          <w:p w14:paraId="7175B47F" w14:textId="4F25D13C" w:rsidR="00BB0876" w:rsidRDefault="00BB0876" w:rsidP="00BB0876">
            <w:pPr>
              <w:pStyle w:val="TableParagraph"/>
              <w:spacing w:line="249" w:lineRule="exact"/>
              <w:rPr>
                <w:rFonts w:asciiTheme="minorHAnsi" w:hAnsiTheme="minorHAnsi" w:cstheme="minorHAnsi"/>
                <w:spacing w:val="-4"/>
                <w:lang w:val="en-GB"/>
              </w:rPr>
            </w:pPr>
            <w:r w:rsidRPr="000A7368">
              <w:rPr>
                <w:lang w:val="en-GB"/>
              </w:rPr>
              <w:t>The EFTA Court is considering the removal of the current practice of drafting and publishing the report for the hearing in Advisory Opinion Cases.</w:t>
            </w:r>
          </w:p>
          <w:p w14:paraId="38CB3EAC" w14:textId="77777777" w:rsidR="00BB0876" w:rsidRDefault="00BB0876" w:rsidP="00B1306A">
            <w:pPr>
              <w:pStyle w:val="TableParagraph"/>
              <w:spacing w:line="249" w:lineRule="exact"/>
              <w:rPr>
                <w:rFonts w:asciiTheme="minorHAnsi" w:hAnsiTheme="minorHAnsi" w:cstheme="minorHAnsi"/>
                <w:spacing w:val="-4"/>
                <w:lang w:val="en-GB"/>
              </w:rPr>
            </w:pPr>
          </w:p>
          <w:p w14:paraId="6AA98E5B" w14:textId="54D0E1A3" w:rsidR="00BB0876" w:rsidRDefault="00BB0876" w:rsidP="00B1306A">
            <w:pPr>
              <w:pStyle w:val="TableParagraph"/>
              <w:spacing w:line="249" w:lineRule="exact"/>
              <w:rPr>
                <w:rFonts w:asciiTheme="minorHAnsi" w:hAnsiTheme="minorHAnsi" w:cstheme="minorHAnsi"/>
                <w:spacing w:val="-4"/>
                <w:lang w:val="en-GB"/>
              </w:rPr>
            </w:pPr>
            <w:r>
              <w:rPr>
                <w:rFonts w:asciiTheme="minorHAnsi" w:hAnsiTheme="minorHAnsi" w:cstheme="minorHAnsi"/>
                <w:spacing w:val="-4"/>
                <w:lang w:val="en-GB"/>
              </w:rPr>
              <w:t xml:space="preserve">The PD lux discussed the consultation at its meeting of </w:t>
            </w:r>
            <w:r w:rsidR="00C72619" w:rsidRPr="00D526DB">
              <w:rPr>
                <w:rFonts w:asciiTheme="minorHAnsi" w:hAnsiTheme="minorHAnsi" w:cstheme="minorHAnsi"/>
                <w:b/>
                <w:bCs/>
                <w:spacing w:val="-4"/>
                <w:lang w:val="en-GB"/>
              </w:rPr>
              <w:t>25/03/2024</w:t>
            </w:r>
            <w:r w:rsidR="00C72619">
              <w:rPr>
                <w:rFonts w:asciiTheme="minorHAnsi" w:hAnsiTheme="minorHAnsi" w:cstheme="minorHAnsi"/>
                <w:spacing w:val="-4"/>
                <w:lang w:val="en-GB"/>
              </w:rPr>
              <w:t xml:space="preserve"> </w:t>
            </w:r>
            <w:r>
              <w:rPr>
                <w:rFonts w:asciiTheme="minorHAnsi" w:hAnsiTheme="minorHAnsi" w:cstheme="minorHAnsi"/>
                <w:spacing w:val="-4"/>
                <w:lang w:val="en-GB"/>
              </w:rPr>
              <w:t xml:space="preserve">and a paper was prepared with the </w:t>
            </w:r>
            <w:r w:rsidRPr="00BB0876">
              <w:rPr>
                <w:rFonts w:asciiTheme="minorHAnsi" w:hAnsiTheme="minorHAnsi" w:cstheme="minorHAnsi"/>
                <w:spacing w:val="-4"/>
                <w:lang w:val="en-GB"/>
              </w:rPr>
              <w:t>CCBE response</w:t>
            </w:r>
            <w:r>
              <w:rPr>
                <w:rFonts w:asciiTheme="minorHAnsi" w:hAnsiTheme="minorHAnsi" w:cstheme="minorHAnsi"/>
                <w:spacing w:val="-4"/>
                <w:lang w:val="en-GB"/>
              </w:rPr>
              <w:t xml:space="preserve">, which was sent on </w:t>
            </w:r>
            <w:r w:rsidRPr="00D526DB">
              <w:rPr>
                <w:rFonts w:asciiTheme="minorHAnsi" w:hAnsiTheme="minorHAnsi" w:cstheme="minorHAnsi"/>
                <w:b/>
                <w:bCs/>
                <w:spacing w:val="-4"/>
                <w:lang w:val="en-GB"/>
              </w:rPr>
              <w:t>15 April</w:t>
            </w:r>
            <w:r w:rsidR="00D526DB" w:rsidRPr="00D526DB">
              <w:rPr>
                <w:rFonts w:asciiTheme="minorHAnsi" w:hAnsiTheme="minorHAnsi" w:cstheme="minorHAnsi"/>
                <w:b/>
                <w:bCs/>
                <w:spacing w:val="-4"/>
                <w:lang w:val="en-GB"/>
              </w:rPr>
              <w:t xml:space="preserve"> 2024</w:t>
            </w:r>
            <w:r>
              <w:rPr>
                <w:rFonts w:asciiTheme="minorHAnsi" w:hAnsiTheme="minorHAnsi" w:cstheme="minorHAnsi"/>
                <w:spacing w:val="-4"/>
                <w:lang w:val="en-GB"/>
              </w:rPr>
              <w:t xml:space="preserve">. </w:t>
            </w:r>
          </w:p>
          <w:p w14:paraId="4101E5BC" w14:textId="77777777" w:rsidR="00C72619" w:rsidRDefault="00C72619" w:rsidP="00B1306A">
            <w:pPr>
              <w:pStyle w:val="TableParagraph"/>
              <w:spacing w:line="249" w:lineRule="exact"/>
              <w:rPr>
                <w:rFonts w:asciiTheme="minorHAnsi" w:hAnsiTheme="minorHAnsi" w:cstheme="minorHAnsi"/>
                <w:spacing w:val="-4"/>
                <w:lang w:val="en-GB"/>
              </w:rPr>
            </w:pPr>
          </w:p>
          <w:p w14:paraId="57C8CD58" w14:textId="441F8E0A" w:rsidR="00C72619" w:rsidRDefault="00C72619" w:rsidP="00B1306A">
            <w:pPr>
              <w:pStyle w:val="TableParagraph"/>
              <w:spacing w:line="249" w:lineRule="exact"/>
              <w:rPr>
                <w:rFonts w:asciiTheme="minorHAnsi" w:hAnsiTheme="minorHAnsi" w:cstheme="minorHAnsi"/>
                <w:spacing w:val="-4"/>
                <w:lang w:val="en-GB"/>
              </w:rPr>
            </w:pPr>
            <w:r>
              <w:rPr>
                <w:rFonts w:asciiTheme="minorHAnsi" w:hAnsiTheme="minorHAnsi" w:cstheme="minorHAnsi"/>
                <w:spacing w:val="-4"/>
                <w:lang w:val="en-GB"/>
              </w:rPr>
              <w:t xml:space="preserve">The PD lux will monitor the outcome of this consultation. </w:t>
            </w:r>
          </w:p>
          <w:p w14:paraId="6A8E5397" w14:textId="1654E9BE" w:rsidR="00BB0876" w:rsidRDefault="00BB0876" w:rsidP="00B1306A">
            <w:pPr>
              <w:pStyle w:val="TableParagraph"/>
              <w:spacing w:line="249" w:lineRule="exact"/>
              <w:rPr>
                <w:rFonts w:asciiTheme="minorHAnsi" w:hAnsiTheme="minorHAnsi" w:cstheme="minorHAnsi"/>
                <w:spacing w:val="-4"/>
                <w:lang w:val="en-GB"/>
              </w:rPr>
            </w:pPr>
            <w:r w:rsidRPr="00BB0876">
              <w:rPr>
                <w:rFonts w:asciiTheme="minorHAnsi" w:hAnsiTheme="minorHAnsi" w:cstheme="minorHAnsi"/>
                <w:spacing w:val="-4"/>
                <w:lang w:val="en-GB"/>
              </w:rPr>
              <w:t xml:space="preserve"> </w:t>
            </w:r>
          </w:p>
          <w:p w14:paraId="7264F6B8" w14:textId="3F07BA2A" w:rsidR="00BB0876" w:rsidRPr="00BB0876" w:rsidRDefault="00BB0876" w:rsidP="00B1306A">
            <w:pPr>
              <w:pStyle w:val="TableParagraph"/>
              <w:spacing w:line="249" w:lineRule="exact"/>
              <w:rPr>
                <w:rFonts w:asciiTheme="minorHAnsi" w:hAnsiTheme="minorHAnsi" w:cstheme="minorHAnsi"/>
                <w:spacing w:val="-4"/>
                <w:lang w:val="en-GB"/>
              </w:rPr>
            </w:pPr>
          </w:p>
        </w:tc>
        <w:tc>
          <w:tcPr>
            <w:tcW w:w="3675" w:type="dxa"/>
            <w:tcBorders>
              <w:top w:val="single" w:sz="4" w:space="0" w:color="000000"/>
              <w:left w:val="single" w:sz="4" w:space="0" w:color="000000"/>
              <w:bottom w:val="single" w:sz="4" w:space="0" w:color="000000"/>
              <w:right w:val="single" w:sz="4" w:space="0" w:color="000000"/>
            </w:tcBorders>
            <w:shd w:val="clear" w:color="auto" w:fill="FDF9F8"/>
          </w:tcPr>
          <w:p w14:paraId="2659DF37" w14:textId="77777777" w:rsidR="00BB0876" w:rsidRPr="00F95E51" w:rsidRDefault="00BB0876" w:rsidP="00B1306A">
            <w:pPr>
              <w:pStyle w:val="TableParagraph"/>
              <w:spacing w:before="11"/>
              <w:ind w:left="0"/>
              <w:rPr>
                <w:rFonts w:asciiTheme="minorHAnsi" w:hAnsiTheme="minorHAnsi" w:cstheme="minorHAnsi"/>
                <w:i/>
                <w:sz w:val="21"/>
                <w:lang w:val="en-GB"/>
              </w:rPr>
            </w:pPr>
          </w:p>
          <w:p w14:paraId="60D509E2" w14:textId="77777777" w:rsidR="00BB0876" w:rsidRPr="00BB0876" w:rsidRDefault="00BB0876" w:rsidP="00BB0876">
            <w:pPr>
              <w:pStyle w:val="TableParagraph"/>
              <w:spacing w:before="11"/>
              <w:ind w:left="0"/>
              <w:rPr>
                <w:rFonts w:asciiTheme="minorHAnsi" w:hAnsiTheme="minorHAnsi" w:cstheme="minorHAnsi"/>
                <w:i/>
                <w:sz w:val="21"/>
                <w:lang w:val="en-GB"/>
              </w:rPr>
            </w:pPr>
            <w:r w:rsidRPr="00BB0876">
              <w:rPr>
                <w:rFonts w:asciiTheme="minorHAnsi" w:hAnsiTheme="minorHAnsi" w:cstheme="minorHAnsi"/>
                <w:i/>
                <w:sz w:val="21"/>
                <w:lang w:val="en-GB"/>
              </w:rPr>
              <w:t>See above.</w:t>
            </w:r>
          </w:p>
        </w:tc>
        <w:tc>
          <w:tcPr>
            <w:tcW w:w="3969" w:type="dxa"/>
            <w:tcBorders>
              <w:top w:val="single" w:sz="4" w:space="0" w:color="000000"/>
              <w:left w:val="single" w:sz="4" w:space="0" w:color="000000"/>
              <w:bottom w:val="single" w:sz="4" w:space="0" w:color="000000"/>
              <w:right w:val="single" w:sz="4" w:space="0" w:color="000000"/>
            </w:tcBorders>
            <w:shd w:val="clear" w:color="auto" w:fill="FDF9F8"/>
          </w:tcPr>
          <w:p w14:paraId="67E91930" w14:textId="77777777" w:rsidR="00BB0876" w:rsidRPr="00F95E51" w:rsidRDefault="00BB0876" w:rsidP="00B1306A">
            <w:pPr>
              <w:pStyle w:val="TableParagraph"/>
              <w:spacing w:before="11"/>
              <w:ind w:left="0"/>
              <w:rPr>
                <w:rFonts w:asciiTheme="minorHAnsi" w:hAnsiTheme="minorHAnsi" w:cstheme="minorHAnsi"/>
                <w:i/>
                <w:sz w:val="21"/>
              </w:rPr>
            </w:pPr>
          </w:p>
          <w:p w14:paraId="74782A77" w14:textId="1A8BC8B3" w:rsidR="00BB0876" w:rsidRPr="00BB0876" w:rsidRDefault="00BB0876" w:rsidP="00BB0876">
            <w:pPr>
              <w:pStyle w:val="TableParagraph"/>
              <w:spacing w:before="11"/>
              <w:ind w:left="0"/>
              <w:rPr>
                <w:rFonts w:asciiTheme="minorHAnsi" w:hAnsiTheme="minorHAnsi" w:cstheme="minorHAnsi"/>
                <w:i/>
                <w:sz w:val="21"/>
              </w:rPr>
            </w:pPr>
          </w:p>
        </w:tc>
      </w:tr>
    </w:tbl>
    <w:p w14:paraId="27EB4902" w14:textId="77777777" w:rsidR="00794EB1" w:rsidRPr="00F95E51" w:rsidRDefault="00794EB1">
      <w:pPr>
        <w:jc w:val="center"/>
        <w:rPr>
          <w:rFonts w:asciiTheme="minorHAnsi" w:hAnsiTheme="minorHAnsi" w:cstheme="minorHAnsi"/>
        </w:rPr>
        <w:sectPr w:rsidR="00794EB1" w:rsidRPr="00F95E51">
          <w:pgSz w:w="16840" w:h="11910" w:orient="landscape"/>
          <w:pgMar w:top="960" w:right="0" w:bottom="760" w:left="0" w:header="0" w:footer="578" w:gutter="0"/>
          <w:cols w:space="720"/>
        </w:sectPr>
      </w:pPr>
    </w:p>
    <w:p w14:paraId="085C9C6F" w14:textId="4D5511B9"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17D797AE" wp14:editId="29046B7B">
                <wp:extent cx="10668635" cy="1127760"/>
                <wp:effectExtent l="0" t="0" r="18415" b="15240"/>
                <wp:docPr id="198155012"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27760"/>
                          <a:chOff x="0" y="0"/>
                          <a:chExt cx="16801" cy="2460"/>
                        </a:xfrm>
                      </wpg:grpSpPr>
                      <wps:wsp>
                        <wps:cNvPr id="1149427860" name="docshape90"/>
                        <wps:cNvSpPr>
                          <a:spLocks noChangeArrowheads="1"/>
                        </wps:cNvSpPr>
                        <wps:spPr bwMode="auto">
                          <a:xfrm>
                            <a:off x="0" y="0"/>
                            <a:ext cx="16801" cy="246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08093" name="docshape91"/>
                        <wps:cNvSpPr>
                          <a:spLocks noChangeArrowheads="1"/>
                        </wps:cNvSpPr>
                        <wps:spPr bwMode="auto">
                          <a:xfrm>
                            <a:off x="949" y="1489"/>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191872" name="docshape92"/>
                        <wps:cNvSpPr txBox="1">
                          <a:spLocks noChangeArrowheads="1"/>
                        </wps:cNvSpPr>
                        <wps:spPr bwMode="auto">
                          <a:xfrm>
                            <a:off x="0" y="0"/>
                            <a:ext cx="16801"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4C54" w14:textId="77777777" w:rsidR="00794EB1" w:rsidRDefault="00794EB1">
                              <w:pPr>
                                <w:rPr>
                                  <w:i/>
                                  <w:sz w:val="58"/>
                                </w:rPr>
                              </w:pPr>
                            </w:p>
                            <w:p w14:paraId="291F0CCC" w14:textId="378A8734" w:rsidR="00794EB1" w:rsidRDefault="0039249D">
                              <w:pPr>
                                <w:spacing w:before="1"/>
                                <w:ind w:left="6683"/>
                                <w:rPr>
                                  <w:rFonts w:ascii="Cormorant Garamond Light"/>
                                  <w:sz w:val="48"/>
                                </w:rPr>
                              </w:pPr>
                              <w:bookmarkStart w:id="36" w:name="19._PD_Strasbourg"/>
                              <w:bookmarkStart w:id="37" w:name="_bookmark18"/>
                              <w:bookmarkEnd w:id="36"/>
                              <w:bookmarkEnd w:id="37"/>
                              <w:r>
                                <w:rPr>
                                  <w:rFonts w:ascii="Cormorant Garamond Light"/>
                                  <w:color w:val="FFFFFF"/>
                                  <w:sz w:val="48"/>
                                </w:rPr>
                                <w:t>1</w:t>
                              </w:r>
                              <w:r w:rsidR="00DB0C04">
                                <w:rPr>
                                  <w:rFonts w:ascii="Cormorant Garamond Light"/>
                                  <w:color w:val="FFFFFF"/>
                                  <w:sz w:val="48"/>
                                </w:rPr>
                                <w:t>8</w:t>
                              </w:r>
                              <w:r>
                                <w:rPr>
                                  <w:rFonts w:ascii="Cormorant Garamond Light"/>
                                  <w:color w:val="FFFFFF"/>
                                  <w:sz w:val="48"/>
                                </w:rPr>
                                <w:t>.</w:t>
                              </w:r>
                              <w:r>
                                <w:rPr>
                                  <w:rFonts w:ascii="Cormorant Garamond Light"/>
                                  <w:color w:val="FFFFFF"/>
                                  <w:spacing w:val="61"/>
                                  <w:w w:val="150"/>
                                  <w:sz w:val="48"/>
                                </w:rPr>
                                <w:t xml:space="preserve"> </w:t>
                              </w:r>
                              <w:r>
                                <w:rPr>
                                  <w:rFonts w:ascii="Cormorant Garamond Light"/>
                                  <w:color w:val="FFFFFF"/>
                                  <w:sz w:val="48"/>
                                </w:rPr>
                                <w:t>PD</w:t>
                              </w:r>
                              <w:r>
                                <w:rPr>
                                  <w:rFonts w:ascii="Cormorant Garamond Light"/>
                                  <w:color w:val="FFFFFF"/>
                                  <w:spacing w:val="1"/>
                                  <w:sz w:val="48"/>
                                </w:rPr>
                                <w:t xml:space="preserve"> </w:t>
                              </w:r>
                              <w:r>
                                <w:rPr>
                                  <w:rFonts w:ascii="Cormorant Garamond Light"/>
                                  <w:color w:val="FFFFFF"/>
                                  <w:spacing w:val="-2"/>
                                  <w:sz w:val="48"/>
                                </w:rPr>
                                <w:t>Strasbourg</w:t>
                              </w:r>
                            </w:p>
                          </w:txbxContent>
                        </wps:txbx>
                        <wps:bodyPr rot="0" vert="horz" wrap="square" lIns="0" tIns="0" rIns="0" bIns="0" anchor="t" anchorCtr="0" upright="1">
                          <a:noAutofit/>
                        </wps:bodyPr>
                      </wps:wsp>
                    </wpg:wgp>
                  </a:graphicData>
                </a:graphic>
              </wp:inline>
            </w:drawing>
          </mc:Choice>
          <mc:Fallback>
            <w:pict>
              <v:group w14:anchorId="17D797AE" id="docshapegroup89" o:spid="_x0000_s1101" style="width:840.05pt;height:88.8pt;mso-position-horizontal-relative:char;mso-position-vertical-relative:line" coordsize="1680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">
                <v:rect id="docshape90" o:spid="_x0000_s1102" style="position:absolute;width:1680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" fillcolor="#f3a069" stroked="f"/>
                <v:rect id="docshape91" o:spid="_x0000_s1103" style="position:absolute;left:949;top:1489;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" fillcolor="#f4af83" stroked="f"/>
                <v:shape id="docshape92" o:spid="_x0000_s1104" type="#_x0000_t202" style="position:absolute;width:1680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" filled="f" stroked="f">
                  <v:textbox inset="0,0,0,0">
                    <w:txbxContent>
                      <w:p w14:paraId="0EC74C54" w14:textId="77777777" w:rsidR="00794EB1" w:rsidRDefault="00794EB1">
                        <w:pPr>
                          <w:rPr>
                            <w:i/>
                            <w:sz w:val="58"/>
                          </w:rPr>
                        </w:pPr>
                      </w:p>
                      <w:p w14:paraId="291F0CCC" w14:textId="378A8734" w:rsidR="00794EB1" w:rsidRDefault="0039249D">
                        <w:pPr>
                          <w:spacing w:before="1"/>
                          <w:ind w:left="6683"/>
                          <w:rPr>
                            <w:rFonts w:ascii="Cormorant Garamond Light"/>
                            <w:sz w:val="48"/>
                          </w:rPr>
                        </w:pPr>
                        <w:bookmarkStart w:id="2210" w:name="19._PD_Strasbourg"/>
                        <w:bookmarkStart w:id="2211" w:name="_bookmark18"/>
                        <w:bookmarkEnd w:id="2210"/>
                        <w:bookmarkEnd w:id="2211"/>
                        <w:r>
                          <w:rPr>
                            <w:rFonts w:ascii="Cormorant Garamond Light"/>
                            <w:color w:val="FFFFFF"/>
                            <w:sz w:val="48"/>
                          </w:rPr>
                          <w:t>1</w:t>
                        </w:r>
                        <w:r w:rsidR="00DB0C04">
                          <w:rPr>
                            <w:rFonts w:ascii="Cormorant Garamond Light"/>
                            <w:color w:val="FFFFFF"/>
                            <w:sz w:val="48"/>
                          </w:rPr>
                          <w:t>8</w:t>
                        </w:r>
                        <w:r>
                          <w:rPr>
                            <w:rFonts w:ascii="Cormorant Garamond Light"/>
                            <w:color w:val="FFFFFF"/>
                            <w:sz w:val="48"/>
                          </w:rPr>
                          <w:t>.</w:t>
                        </w:r>
                        <w:r>
                          <w:rPr>
                            <w:rFonts w:ascii="Cormorant Garamond Light"/>
                            <w:color w:val="FFFFFF"/>
                            <w:spacing w:val="61"/>
                            <w:w w:val="150"/>
                            <w:sz w:val="48"/>
                          </w:rPr>
                          <w:t xml:space="preserve"> </w:t>
                        </w:r>
                        <w:r>
                          <w:rPr>
                            <w:rFonts w:ascii="Cormorant Garamond Light"/>
                            <w:color w:val="FFFFFF"/>
                            <w:sz w:val="48"/>
                          </w:rPr>
                          <w:t>PD</w:t>
                        </w:r>
                        <w:r>
                          <w:rPr>
                            <w:rFonts w:ascii="Cormorant Garamond Light"/>
                            <w:color w:val="FFFFFF"/>
                            <w:spacing w:val="1"/>
                            <w:sz w:val="48"/>
                          </w:rPr>
                          <w:t xml:space="preserve"> </w:t>
                        </w:r>
                        <w:r>
                          <w:rPr>
                            <w:rFonts w:ascii="Cormorant Garamond Light"/>
                            <w:color w:val="FFFFFF"/>
                            <w:spacing w:val="-2"/>
                            <w:sz w:val="48"/>
                          </w:rPr>
                          <w:t>Strasbourg</w:t>
                        </w:r>
                      </w:p>
                    </w:txbxContent>
                  </v:textbox>
                </v:shape>
                <w10:anchorlock/>
              </v:group>
            </w:pict>
          </mc:Fallback>
        </mc:AlternateContent>
      </w:r>
    </w:p>
    <w:p w14:paraId="63EA0578" w14:textId="77777777" w:rsidR="00794EB1" w:rsidRPr="00F95E51" w:rsidRDefault="0039249D">
      <w:pPr>
        <w:spacing w:before="5"/>
        <w:rPr>
          <w:rFonts w:asciiTheme="minorHAnsi" w:hAnsiTheme="minorHAnsi" w:cstheme="minorHAnsi"/>
          <w:i/>
          <w:sz w:val="12"/>
        </w:rPr>
      </w:pPr>
      <w:r w:rsidRPr="00F95E51">
        <w:rPr>
          <w:rFonts w:asciiTheme="minorHAnsi" w:hAnsiTheme="minorHAnsi" w:cstheme="minorHAnsi"/>
          <w:noProof/>
        </w:rPr>
        <w:drawing>
          <wp:anchor distT="0" distB="0" distL="0" distR="0" simplePos="0" relativeHeight="487600640" behindDoc="0" locked="0" layoutInCell="1" allowOverlap="1" wp14:anchorId="453F472A" wp14:editId="30508F63">
            <wp:simplePos x="0" y="0"/>
            <wp:positionH relativeFrom="page">
              <wp:posOffset>5208904</wp:posOffset>
            </wp:positionH>
            <wp:positionV relativeFrom="paragraph">
              <wp:posOffset>111760</wp:posOffset>
            </wp:positionV>
            <wp:extent cx="274955" cy="274320"/>
            <wp:effectExtent l="0" t="0" r="0" b="0"/>
            <wp:wrapTopAndBottom/>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23E0C0CF" w14:textId="299C05F5" w:rsidR="00794EB1" w:rsidRPr="00F95E51" w:rsidRDefault="0039249D">
      <w:pPr>
        <w:pStyle w:val="Corpsdetexte"/>
        <w:ind w:left="6924" w:right="6921"/>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11"/>
          <w:lang w:val="en-GB"/>
        </w:rPr>
        <w:t xml:space="preserve"> </w:t>
      </w:r>
      <w:r w:rsidRPr="00F95E51">
        <w:rPr>
          <w:rFonts w:asciiTheme="minorHAnsi" w:hAnsiTheme="minorHAnsi" w:cstheme="minorHAnsi"/>
          <w:color w:val="2E5395"/>
          <w:lang w:val="en-GB"/>
        </w:rPr>
        <w:t>Nathan</w:t>
      </w:r>
      <w:r w:rsidRPr="00F95E51">
        <w:rPr>
          <w:rFonts w:asciiTheme="minorHAnsi" w:hAnsiTheme="minorHAnsi" w:cstheme="minorHAnsi"/>
          <w:color w:val="2E5395"/>
          <w:spacing w:val="-13"/>
          <w:lang w:val="en-GB"/>
        </w:rPr>
        <w:t xml:space="preserve"> </w:t>
      </w:r>
      <w:r w:rsidRPr="00F95E51">
        <w:rPr>
          <w:rFonts w:asciiTheme="minorHAnsi" w:hAnsiTheme="minorHAnsi" w:cstheme="minorHAnsi"/>
          <w:color w:val="2E5395"/>
          <w:lang w:val="en-GB"/>
        </w:rPr>
        <w:t xml:space="preserve">Roosbeek </w:t>
      </w:r>
    </w:p>
    <w:p w14:paraId="0051947A" w14:textId="77777777" w:rsidR="00794EB1" w:rsidRPr="00F95E51" w:rsidRDefault="00794EB1">
      <w:pPr>
        <w:spacing w:before="11" w:after="1"/>
        <w:rPr>
          <w:rFonts w:asciiTheme="minorHAnsi" w:hAnsiTheme="minorHAnsi" w:cstheme="minorHAnsi"/>
          <w:i/>
          <w:sz w:val="23"/>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5407A7DC" w14:textId="77777777">
        <w:trPr>
          <w:trHeight w:val="537"/>
        </w:trPr>
        <w:tc>
          <w:tcPr>
            <w:tcW w:w="3401" w:type="dxa"/>
            <w:shd w:val="clear" w:color="auto" w:fill="2E5395"/>
          </w:tcPr>
          <w:p w14:paraId="54B9C68A" w14:textId="77777777" w:rsidR="00794EB1" w:rsidRPr="00F95E51" w:rsidRDefault="0039249D">
            <w:pPr>
              <w:pStyle w:val="TableParagraph"/>
              <w:spacing w:before="133"/>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76027B24" w14:textId="77777777" w:rsidR="00794EB1" w:rsidRPr="00F95E51" w:rsidRDefault="0039249D">
            <w:pPr>
              <w:pStyle w:val="TableParagraph"/>
              <w:spacing w:before="133"/>
              <w:ind w:left="628" w:right="620"/>
              <w:jc w:val="center"/>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583B0897" w14:textId="77777777" w:rsidR="00794EB1" w:rsidRPr="00F95E51" w:rsidRDefault="0039249D">
            <w:pPr>
              <w:pStyle w:val="TableParagraph"/>
              <w:spacing w:line="268" w:lineRule="exact"/>
              <w:ind w:left="580" w:right="212"/>
              <w:jc w:val="center"/>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3"/>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1"/>
                <w:lang w:val="en-GB"/>
              </w:rPr>
              <w:t xml:space="preserve"> </w:t>
            </w:r>
            <w:r w:rsidRPr="00F95E51">
              <w:rPr>
                <w:rFonts w:asciiTheme="minorHAnsi" w:hAnsiTheme="minorHAnsi" w:cstheme="minorHAnsi"/>
                <w:b/>
                <w:color w:val="FFFFFF"/>
                <w:spacing w:val="-2"/>
                <w:lang w:val="en-GB"/>
              </w:rPr>
              <w:t>relevant</w:t>
            </w:r>
          </w:p>
          <w:p w14:paraId="6BC57413" w14:textId="77777777" w:rsidR="00794EB1" w:rsidRPr="00F95E51" w:rsidRDefault="0039249D">
            <w:pPr>
              <w:pStyle w:val="TableParagraph"/>
              <w:spacing w:line="249" w:lineRule="exact"/>
              <w:ind w:left="585" w:right="212"/>
              <w:jc w:val="center"/>
              <w:rPr>
                <w:rFonts w:asciiTheme="minorHAnsi" w:hAnsiTheme="minorHAnsi" w:cstheme="minorHAnsi"/>
                <w:b/>
                <w:lang w:val="en-GB"/>
              </w:rPr>
            </w:pPr>
            <w:r w:rsidRPr="00F95E51">
              <w:rPr>
                <w:rFonts w:asciiTheme="minorHAnsi" w:hAnsiTheme="minorHAnsi" w:cstheme="minorHAnsi"/>
                <w:b/>
                <w:color w:val="FFFFFF"/>
                <w:spacing w:val="-2"/>
                <w:lang w:val="en-GB"/>
              </w:rPr>
              <w:t>actors</w:t>
            </w:r>
          </w:p>
        </w:tc>
        <w:tc>
          <w:tcPr>
            <w:tcW w:w="3970" w:type="dxa"/>
            <w:shd w:val="clear" w:color="auto" w:fill="2E5395"/>
          </w:tcPr>
          <w:p w14:paraId="1102FA56" w14:textId="77777777" w:rsidR="00794EB1" w:rsidRPr="00F95E51" w:rsidRDefault="0039249D">
            <w:pPr>
              <w:pStyle w:val="TableParagraph"/>
              <w:spacing w:before="23"/>
              <w:ind w:left="705" w:right="338"/>
              <w:jc w:val="center"/>
              <w:rPr>
                <w:rFonts w:asciiTheme="minorHAnsi" w:hAnsiTheme="minorHAnsi" w:cstheme="minorHAnsi"/>
                <w:b/>
                <w:lang w:val="en-GB"/>
              </w:rPr>
            </w:pPr>
            <w:r w:rsidRPr="00F95E51">
              <w:rPr>
                <w:rFonts w:asciiTheme="minorHAnsi" w:hAnsiTheme="minorHAnsi" w:cstheme="minorHAnsi"/>
                <w:b/>
                <w:color w:val="FFFFFF"/>
                <w:lang w:val="en-GB"/>
              </w:rPr>
              <w:t>Useful</w:t>
            </w:r>
            <w:r w:rsidRPr="00F95E51">
              <w:rPr>
                <w:rFonts w:asciiTheme="minorHAnsi" w:hAnsiTheme="minorHAnsi" w:cstheme="minorHAnsi"/>
                <w:b/>
                <w:color w:val="FFFFFF"/>
                <w:spacing w:val="-7"/>
                <w:lang w:val="en-GB"/>
              </w:rPr>
              <w:t xml:space="preserve"> </w:t>
            </w:r>
            <w:r w:rsidRPr="00F95E51">
              <w:rPr>
                <w:rFonts w:asciiTheme="minorHAnsi" w:hAnsiTheme="minorHAnsi" w:cstheme="minorHAnsi"/>
                <w:b/>
                <w:color w:val="FFFFFF"/>
                <w:spacing w:val="-2"/>
                <w:lang w:val="en-GB"/>
              </w:rPr>
              <w:t>contacts</w:t>
            </w:r>
          </w:p>
          <w:p w14:paraId="3A4A6B6B" w14:textId="77777777" w:rsidR="00794EB1" w:rsidRPr="00F95E51" w:rsidRDefault="0039249D">
            <w:pPr>
              <w:pStyle w:val="TableParagraph"/>
              <w:spacing w:before="2"/>
              <w:ind w:left="705" w:right="341"/>
              <w:jc w:val="center"/>
              <w:rPr>
                <w:rFonts w:asciiTheme="minorHAnsi" w:hAnsiTheme="minorHAnsi" w:cstheme="minorHAnsi"/>
                <w:b/>
                <w:sz w:val="18"/>
                <w:lang w:val="en-GB"/>
              </w:rPr>
            </w:pPr>
            <w:r w:rsidRPr="00F95E51">
              <w:rPr>
                <w:rFonts w:asciiTheme="minorHAnsi" w:hAnsiTheme="minorHAnsi" w:cstheme="minorHAnsi"/>
                <w:b/>
                <w:color w:val="FFFFFF"/>
                <w:sz w:val="18"/>
                <w:lang w:val="en-GB"/>
              </w:rPr>
              <w:t>(contacts</w:t>
            </w:r>
            <w:r w:rsidRPr="00F95E51">
              <w:rPr>
                <w:rFonts w:asciiTheme="minorHAnsi" w:hAnsiTheme="minorHAnsi" w:cstheme="minorHAnsi"/>
                <w:b/>
                <w:color w:val="FFFFFF"/>
                <w:spacing w:val="-2"/>
                <w:sz w:val="18"/>
                <w:lang w:val="en-GB"/>
              </w:rPr>
              <w:t xml:space="preserve"> </w:t>
            </w:r>
            <w:r w:rsidRPr="00F95E51">
              <w:rPr>
                <w:rFonts w:asciiTheme="minorHAnsi" w:hAnsiTheme="minorHAnsi" w:cstheme="minorHAnsi"/>
                <w:b/>
                <w:color w:val="FFFFFF"/>
                <w:sz w:val="18"/>
                <w:lang w:val="en-GB"/>
              </w:rPr>
              <w:t>in</w:t>
            </w:r>
            <w:r w:rsidRPr="00F95E51">
              <w:rPr>
                <w:rFonts w:asciiTheme="minorHAnsi" w:hAnsiTheme="minorHAnsi" w:cstheme="minorHAnsi"/>
                <w:b/>
                <w:color w:val="FFFFFF"/>
                <w:spacing w:val="-1"/>
                <w:sz w:val="18"/>
                <w:lang w:val="en-GB"/>
              </w:rPr>
              <w:t xml:space="preserve"> </w:t>
            </w:r>
            <w:r w:rsidRPr="00F95E51">
              <w:rPr>
                <w:rFonts w:asciiTheme="minorHAnsi" w:hAnsiTheme="minorHAnsi" w:cstheme="minorHAnsi"/>
                <w:b/>
                <w:color w:val="FFFFFF"/>
                <w:sz w:val="18"/>
                <w:lang w:val="en-GB"/>
              </w:rPr>
              <w:t>bold</w:t>
            </w:r>
            <w:r w:rsidRPr="00F95E51">
              <w:rPr>
                <w:rFonts w:asciiTheme="minorHAnsi" w:hAnsiTheme="minorHAnsi" w:cstheme="minorHAnsi"/>
                <w:b/>
                <w:color w:val="FFFFFF"/>
                <w:spacing w:val="-1"/>
                <w:sz w:val="18"/>
                <w:lang w:val="en-GB"/>
              </w:rPr>
              <w:t xml:space="preserve"> </w:t>
            </w:r>
            <w:r w:rsidRPr="00F95E51">
              <w:rPr>
                <w:rFonts w:asciiTheme="minorHAnsi" w:hAnsiTheme="minorHAnsi" w:cstheme="minorHAnsi"/>
                <w:b/>
                <w:color w:val="FFFFFF"/>
                <w:sz w:val="18"/>
                <w:lang w:val="en-GB"/>
              </w:rPr>
              <w:t>have</w:t>
            </w:r>
            <w:r w:rsidRPr="00F95E51">
              <w:rPr>
                <w:rFonts w:asciiTheme="minorHAnsi" w:hAnsiTheme="minorHAnsi" w:cstheme="minorHAnsi"/>
                <w:b/>
                <w:color w:val="FFFFFF"/>
                <w:spacing w:val="-2"/>
                <w:sz w:val="18"/>
                <w:lang w:val="en-GB"/>
              </w:rPr>
              <w:t xml:space="preserve"> </w:t>
            </w:r>
            <w:r w:rsidRPr="00F95E51">
              <w:rPr>
                <w:rFonts w:asciiTheme="minorHAnsi" w:hAnsiTheme="minorHAnsi" w:cstheme="minorHAnsi"/>
                <w:b/>
                <w:color w:val="FFFFFF"/>
                <w:sz w:val="18"/>
                <w:lang w:val="en-GB"/>
              </w:rPr>
              <w:t>been</w:t>
            </w:r>
            <w:r w:rsidRPr="00F95E51">
              <w:rPr>
                <w:rFonts w:asciiTheme="minorHAnsi" w:hAnsiTheme="minorHAnsi" w:cstheme="minorHAnsi"/>
                <w:b/>
                <w:color w:val="FFFFFF"/>
                <w:spacing w:val="-2"/>
                <w:sz w:val="18"/>
                <w:lang w:val="en-GB"/>
              </w:rPr>
              <w:t xml:space="preserve"> contacted)</w:t>
            </w:r>
          </w:p>
        </w:tc>
      </w:tr>
      <w:tr w:rsidR="00794EB1" w:rsidRPr="00F9476B" w14:paraId="447AC1CB" w14:textId="77777777" w:rsidTr="00DB0C04">
        <w:trPr>
          <w:trHeight w:val="1134"/>
        </w:trPr>
        <w:tc>
          <w:tcPr>
            <w:tcW w:w="3401" w:type="dxa"/>
            <w:shd w:val="clear" w:color="auto" w:fill="FCEFE7"/>
          </w:tcPr>
          <w:p w14:paraId="44BF8168" w14:textId="064843F5" w:rsidR="00794EB1" w:rsidRPr="00F95E51" w:rsidRDefault="0039249D">
            <w:pPr>
              <w:pStyle w:val="TableParagraph"/>
              <w:spacing w:before="133"/>
              <w:rPr>
                <w:rFonts w:asciiTheme="minorHAnsi" w:hAnsiTheme="minorHAnsi" w:cstheme="minorHAnsi"/>
                <w:lang w:val="en-GB"/>
              </w:rPr>
            </w:pPr>
            <w:r w:rsidRPr="00F95E51">
              <w:rPr>
                <w:rFonts w:asciiTheme="minorHAnsi" w:hAnsiTheme="minorHAnsi" w:cstheme="minorHAnsi"/>
                <w:lang w:val="en-GB"/>
              </w:rPr>
              <w:t>Follow-up</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work</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reform</w:t>
            </w:r>
            <w:r w:rsidR="00733B5A" w:rsidRPr="00F95E51">
              <w:rPr>
                <w:rFonts w:asciiTheme="minorHAnsi" w:hAnsiTheme="minorHAnsi" w:cstheme="minorHAnsi"/>
                <w:lang w:val="en-GB"/>
              </w:rPr>
              <w:t>/improvement</w:t>
            </w:r>
            <w:r w:rsidRPr="00F95E51">
              <w:rPr>
                <w:rFonts w:asciiTheme="minorHAnsi" w:hAnsiTheme="minorHAnsi" w:cstheme="minorHAnsi"/>
                <w:lang w:val="en-GB"/>
              </w:rPr>
              <w:t xml:space="preserve"> of the ECHR </w:t>
            </w:r>
            <w:proofErr w:type="gramStart"/>
            <w:r w:rsidRPr="00F95E51">
              <w:rPr>
                <w:rFonts w:asciiTheme="minorHAnsi" w:hAnsiTheme="minorHAnsi" w:cstheme="minorHAnsi"/>
                <w:lang w:val="en-GB"/>
              </w:rPr>
              <w:t>machinery</w:t>
            </w:r>
            <w:proofErr w:type="gramEnd"/>
          </w:p>
          <w:p w14:paraId="01D44E7F" w14:textId="77777777" w:rsidR="00794EB1" w:rsidRPr="00F95E51" w:rsidRDefault="00794EB1">
            <w:pPr>
              <w:pStyle w:val="TableParagraph"/>
              <w:spacing w:before="1"/>
              <w:ind w:left="0"/>
              <w:rPr>
                <w:rFonts w:asciiTheme="minorHAnsi" w:hAnsiTheme="minorHAnsi" w:cstheme="minorHAnsi"/>
                <w:i/>
                <w:lang w:val="en-GB"/>
              </w:rPr>
            </w:pPr>
          </w:p>
          <w:p w14:paraId="48D41E33"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C976FFC" w14:textId="77777777" w:rsidR="00794EB1" w:rsidRPr="00F95E51" w:rsidRDefault="00794EB1">
            <w:pPr>
              <w:pStyle w:val="TableParagraph"/>
              <w:ind w:left="0"/>
              <w:rPr>
                <w:rFonts w:asciiTheme="minorHAnsi" w:hAnsiTheme="minorHAnsi" w:cstheme="minorHAnsi"/>
                <w:i/>
              </w:rPr>
            </w:pPr>
          </w:p>
          <w:p w14:paraId="28AFDEC8" w14:textId="77777777" w:rsidR="00794EB1" w:rsidRPr="00F95E51" w:rsidRDefault="0039249D" w:rsidP="002B776A">
            <w:pPr>
              <w:pStyle w:val="TableParagraph"/>
              <w:numPr>
                <w:ilvl w:val="0"/>
                <w:numId w:val="20"/>
              </w:numPr>
              <w:tabs>
                <w:tab w:val="left" w:pos="467"/>
                <w:tab w:val="left" w:pos="468"/>
              </w:tabs>
              <w:ind w:hanging="361"/>
              <w:rPr>
                <w:rFonts w:asciiTheme="minorHAnsi" w:hAnsiTheme="minorHAnsi" w:cstheme="minorHAnsi"/>
              </w:rPr>
            </w:pPr>
            <w:proofErr w:type="spellStart"/>
            <w:r w:rsidRPr="00F95E51">
              <w:rPr>
                <w:rFonts w:asciiTheme="minorHAnsi" w:hAnsiTheme="minorHAnsi" w:cstheme="minorHAnsi"/>
                <w:spacing w:val="-2"/>
              </w:rPr>
              <w:t>ECtHR</w:t>
            </w:r>
            <w:proofErr w:type="spellEnd"/>
          </w:p>
          <w:p w14:paraId="7E025606" w14:textId="77777777" w:rsidR="00794EB1" w:rsidRPr="00F95E51" w:rsidRDefault="0039249D" w:rsidP="002B776A">
            <w:pPr>
              <w:pStyle w:val="TableParagraph"/>
              <w:numPr>
                <w:ilvl w:val="0"/>
                <w:numId w:val="20"/>
              </w:numPr>
              <w:tabs>
                <w:tab w:val="left" w:pos="467"/>
                <w:tab w:val="left" w:pos="468"/>
              </w:tabs>
              <w:spacing w:before="1" w:line="267" w:lineRule="exact"/>
              <w:ind w:hanging="361"/>
              <w:rPr>
                <w:rFonts w:asciiTheme="minorHAnsi" w:hAnsiTheme="minorHAnsi" w:cstheme="minorHAnsi"/>
              </w:rPr>
            </w:pPr>
            <w:r w:rsidRPr="00F95E51">
              <w:rPr>
                <w:rFonts w:asciiTheme="minorHAnsi" w:hAnsiTheme="minorHAnsi" w:cstheme="minorHAnsi"/>
                <w:spacing w:val="-4"/>
              </w:rPr>
              <w:t>CDDH</w:t>
            </w:r>
          </w:p>
          <w:p w14:paraId="3AAB2D4D" w14:textId="77777777" w:rsidR="00794EB1" w:rsidRPr="00F95E51" w:rsidRDefault="0039249D" w:rsidP="002B776A">
            <w:pPr>
              <w:pStyle w:val="TableParagraph"/>
              <w:numPr>
                <w:ilvl w:val="0"/>
                <w:numId w:val="20"/>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spacing w:val="-2"/>
              </w:rPr>
              <w:t>CDDH-</w:t>
            </w:r>
            <w:r w:rsidRPr="00F95E51">
              <w:rPr>
                <w:rFonts w:asciiTheme="minorHAnsi" w:hAnsiTheme="minorHAnsi" w:cstheme="minorHAnsi"/>
                <w:spacing w:val="-4"/>
              </w:rPr>
              <w:t>SYSC</w:t>
            </w:r>
          </w:p>
          <w:p w14:paraId="53F5A608" w14:textId="77777777" w:rsidR="00794EB1" w:rsidRPr="00F95E51" w:rsidRDefault="0039249D" w:rsidP="002B776A">
            <w:pPr>
              <w:pStyle w:val="TableParagraph"/>
              <w:numPr>
                <w:ilvl w:val="0"/>
                <w:numId w:val="20"/>
              </w:numPr>
              <w:tabs>
                <w:tab w:val="left" w:pos="467"/>
                <w:tab w:val="left" w:pos="468"/>
              </w:tabs>
              <w:ind w:hanging="361"/>
              <w:rPr>
                <w:rFonts w:asciiTheme="minorHAnsi" w:hAnsiTheme="minorHAnsi" w:cstheme="minorHAnsi"/>
              </w:rPr>
            </w:pPr>
            <w:proofErr w:type="spellStart"/>
            <w:r w:rsidRPr="00F95E51">
              <w:rPr>
                <w:rFonts w:asciiTheme="minorHAnsi" w:hAnsiTheme="minorHAnsi" w:cstheme="minorHAnsi"/>
              </w:rPr>
              <w:t>Committee</w:t>
            </w:r>
            <w:proofErr w:type="spellEnd"/>
            <w:r w:rsidRPr="00F95E51">
              <w:rPr>
                <w:rFonts w:asciiTheme="minorHAnsi" w:hAnsiTheme="minorHAnsi" w:cstheme="minorHAnsi"/>
                <w:spacing w:val="-6"/>
              </w:rPr>
              <w:t xml:space="preserve"> </w:t>
            </w:r>
            <w:r w:rsidRPr="00F95E51">
              <w:rPr>
                <w:rFonts w:asciiTheme="minorHAnsi" w:hAnsiTheme="minorHAnsi" w:cstheme="minorHAnsi"/>
              </w:rPr>
              <w:t>of</w:t>
            </w:r>
            <w:r w:rsidRPr="00F95E51">
              <w:rPr>
                <w:rFonts w:asciiTheme="minorHAnsi" w:hAnsiTheme="minorHAnsi" w:cstheme="minorHAnsi"/>
                <w:spacing w:val="-4"/>
              </w:rPr>
              <w:t xml:space="preserve"> </w:t>
            </w:r>
            <w:proofErr w:type="spellStart"/>
            <w:r w:rsidRPr="00F95E51">
              <w:rPr>
                <w:rFonts w:asciiTheme="minorHAnsi" w:hAnsiTheme="minorHAnsi" w:cstheme="minorHAnsi"/>
              </w:rPr>
              <w:t>Minister</w:t>
            </w:r>
            <w:proofErr w:type="spellEnd"/>
            <w:r w:rsidRPr="00F95E51">
              <w:rPr>
                <w:rFonts w:asciiTheme="minorHAnsi" w:hAnsiTheme="minorHAnsi" w:cstheme="minorHAnsi"/>
                <w:spacing w:val="-5"/>
              </w:rPr>
              <w:t xml:space="preserve"> </w:t>
            </w:r>
            <w:r w:rsidRPr="00F95E51">
              <w:rPr>
                <w:rFonts w:asciiTheme="minorHAnsi" w:hAnsiTheme="minorHAnsi" w:cstheme="minorHAnsi"/>
                <w:spacing w:val="-2"/>
              </w:rPr>
              <w:t>(CMDH)</w:t>
            </w:r>
          </w:p>
          <w:p w14:paraId="11EF708D" w14:textId="77777777" w:rsidR="00794EB1" w:rsidRPr="00F95E51" w:rsidRDefault="0039249D" w:rsidP="002B776A">
            <w:pPr>
              <w:pStyle w:val="TableParagraph"/>
              <w:numPr>
                <w:ilvl w:val="0"/>
                <w:numId w:val="20"/>
              </w:numPr>
              <w:tabs>
                <w:tab w:val="left" w:pos="467"/>
                <w:tab w:val="left" w:pos="468"/>
              </w:tabs>
              <w:ind w:right="130"/>
              <w:rPr>
                <w:rFonts w:asciiTheme="minorHAnsi" w:hAnsiTheme="minorHAnsi" w:cstheme="minorHAnsi"/>
                <w:lang w:val="en-GB"/>
              </w:rPr>
            </w:pPr>
            <w:r w:rsidRPr="00F95E51">
              <w:rPr>
                <w:rFonts w:asciiTheme="minorHAnsi" w:hAnsiTheme="minorHAnsi" w:cstheme="minorHAnsi"/>
                <w:lang w:val="en-GB"/>
              </w:rPr>
              <w:t>Governments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Agent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before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the </w:t>
            </w:r>
            <w:r w:rsidRPr="00F95E51">
              <w:rPr>
                <w:rFonts w:asciiTheme="minorHAnsi" w:hAnsiTheme="minorHAnsi" w:cstheme="minorHAnsi"/>
                <w:spacing w:val="-2"/>
                <w:lang w:val="en-GB"/>
              </w:rPr>
              <w:t>ECtHR</w:t>
            </w:r>
          </w:p>
        </w:tc>
        <w:tc>
          <w:tcPr>
            <w:tcW w:w="4536" w:type="dxa"/>
            <w:shd w:val="clear" w:color="auto" w:fill="FCEFE7"/>
          </w:tcPr>
          <w:p w14:paraId="29BD9D6D" w14:textId="77777777" w:rsidR="00794EB1" w:rsidRPr="00F95E51" w:rsidRDefault="00794EB1" w:rsidP="00BC1837">
            <w:pPr>
              <w:pStyle w:val="TableParagraph"/>
              <w:ind w:left="135" w:right="149"/>
              <w:jc w:val="both"/>
              <w:rPr>
                <w:rFonts w:asciiTheme="minorHAnsi" w:hAnsiTheme="minorHAnsi" w:cstheme="minorHAnsi"/>
                <w:i/>
                <w:lang w:val="en-GB"/>
              </w:rPr>
            </w:pPr>
          </w:p>
          <w:p w14:paraId="3A750E03" w14:textId="2DA45074" w:rsidR="00794EB1" w:rsidRPr="00F95E51" w:rsidRDefault="00737AFF" w:rsidP="00BC1837">
            <w:pPr>
              <w:pStyle w:val="TableParagraph"/>
              <w:ind w:left="135" w:right="149"/>
              <w:jc w:val="both"/>
              <w:rPr>
                <w:rFonts w:asciiTheme="minorHAnsi" w:hAnsiTheme="minorHAnsi" w:cstheme="minorHAnsi"/>
                <w:iCs/>
                <w:lang w:val="en-US"/>
              </w:rPr>
            </w:pPr>
            <w:r w:rsidRPr="00BC1837">
              <w:rPr>
                <w:rFonts w:asciiTheme="minorHAnsi" w:hAnsiTheme="minorHAnsi" w:cstheme="minorHAnsi"/>
                <w:b/>
                <w:bCs/>
                <w:iCs/>
                <w:lang w:val="en-GB"/>
              </w:rPr>
              <w:t>02/06/2023</w:t>
            </w:r>
            <w:r w:rsidRPr="00F95E51">
              <w:rPr>
                <w:rFonts w:asciiTheme="minorHAnsi" w:hAnsiTheme="minorHAnsi" w:cstheme="minorHAnsi"/>
                <w:iCs/>
                <w:lang w:val="en-GB"/>
              </w:rPr>
              <w:t xml:space="preserve">: Publication of </w:t>
            </w:r>
            <w:r w:rsidRPr="00F95E51">
              <w:rPr>
                <w:rFonts w:asciiTheme="minorHAnsi" w:hAnsiTheme="minorHAnsi" w:cstheme="minorHAnsi"/>
                <w:iCs/>
                <w:lang w:val="en-US"/>
              </w:rPr>
              <w:t xml:space="preserve">CCBE </w:t>
            </w:r>
            <w:hyperlink r:id="rId118" w:history="1">
              <w:r w:rsidRPr="00F95E51">
                <w:rPr>
                  <w:rStyle w:val="Lienhypertexte"/>
                  <w:rFonts w:asciiTheme="minorHAnsi" w:hAnsiTheme="minorHAnsi" w:cstheme="minorHAnsi"/>
                  <w:lang w:val="en-GB"/>
                </w:rPr>
                <w:t>Statement</w:t>
              </w:r>
            </w:hyperlink>
            <w:r w:rsidRPr="00F95E51">
              <w:rPr>
                <w:rFonts w:asciiTheme="minorHAnsi" w:hAnsiTheme="minorHAnsi" w:cstheme="minorHAnsi"/>
                <w:iCs/>
                <w:lang w:val="en-US"/>
              </w:rPr>
              <w:t xml:space="preserve"> on the declaration made at the 4</w:t>
            </w:r>
            <w:r w:rsidRPr="00F95E51">
              <w:rPr>
                <w:rFonts w:asciiTheme="minorHAnsi" w:hAnsiTheme="minorHAnsi" w:cstheme="minorHAnsi"/>
                <w:iCs/>
                <w:vertAlign w:val="superscript"/>
                <w:lang w:val="en-US"/>
              </w:rPr>
              <w:t xml:space="preserve">th </w:t>
            </w:r>
            <w:r w:rsidRPr="00F95E51">
              <w:rPr>
                <w:rFonts w:asciiTheme="minorHAnsi" w:hAnsiTheme="minorHAnsi" w:cstheme="minorHAnsi"/>
                <w:iCs/>
                <w:lang w:val="en-US"/>
              </w:rPr>
              <w:t>Council of Europe Summit on recommitting to the Convention System as the cornerstone of the Council of Europe’s protection of human rights</w:t>
            </w:r>
          </w:p>
          <w:p w14:paraId="37A7499B" w14:textId="77777777" w:rsidR="00794EB1" w:rsidRPr="00F95E51" w:rsidRDefault="00794EB1" w:rsidP="00BC1837">
            <w:pPr>
              <w:pStyle w:val="TableParagraph"/>
              <w:ind w:left="135" w:right="149"/>
              <w:jc w:val="both"/>
              <w:rPr>
                <w:rFonts w:asciiTheme="minorHAnsi" w:hAnsiTheme="minorHAnsi" w:cstheme="minorHAnsi"/>
                <w:i/>
                <w:lang w:val="en-GB"/>
              </w:rPr>
            </w:pPr>
          </w:p>
          <w:p w14:paraId="28E5FC09" w14:textId="266E3AC7" w:rsidR="00737AFF" w:rsidRPr="00F95E51" w:rsidRDefault="00737AFF" w:rsidP="00BC1837">
            <w:pPr>
              <w:pStyle w:val="TableParagraph"/>
              <w:ind w:left="135" w:right="149"/>
              <w:jc w:val="both"/>
              <w:rPr>
                <w:rFonts w:asciiTheme="minorHAnsi" w:hAnsiTheme="minorHAnsi" w:cstheme="minorHAnsi"/>
                <w:iCs/>
                <w:lang w:val="en-GB"/>
              </w:rPr>
            </w:pPr>
            <w:r w:rsidRPr="00F95E51">
              <w:rPr>
                <w:rFonts w:asciiTheme="minorHAnsi" w:hAnsiTheme="minorHAnsi" w:cstheme="minorHAnsi"/>
                <w:iCs/>
                <w:kern w:val="0"/>
                <w:lang w:val="en-US"/>
                <w14:ligatures w14:val="none"/>
              </w:rPr>
              <w:t xml:space="preserve">With this Statement, the CCBE welcomes the commitment taken by the </w:t>
            </w:r>
            <w:proofErr w:type="spellStart"/>
            <w:r w:rsidRPr="00F95E51">
              <w:rPr>
                <w:rFonts w:asciiTheme="minorHAnsi" w:hAnsiTheme="minorHAnsi" w:cstheme="minorHAnsi"/>
                <w:iCs/>
                <w:kern w:val="0"/>
                <w:lang w:val="en-US"/>
                <w14:ligatures w14:val="none"/>
              </w:rPr>
              <w:t>CoE</w:t>
            </w:r>
            <w:proofErr w:type="spellEnd"/>
            <w:r w:rsidRPr="00F95E51">
              <w:rPr>
                <w:rFonts w:asciiTheme="minorHAnsi" w:hAnsiTheme="minorHAnsi" w:cstheme="minorHAnsi"/>
                <w:iCs/>
                <w:kern w:val="0"/>
                <w:lang w:val="en-US"/>
                <w14:ligatures w14:val="none"/>
              </w:rPr>
              <w:t xml:space="preserve"> Member States to address the Court’s backlog and to achieve more effective implementation of the Court’s judgments. The CCBE therefore calls on them to implement the CCBE's proposals for the reform of the ECHR mechanism </w:t>
            </w:r>
            <w:proofErr w:type="gramStart"/>
            <w:r w:rsidRPr="00F95E51">
              <w:rPr>
                <w:rFonts w:asciiTheme="minorHAnsi" w:hAnsiTheme="minorHAnsi" w:cstheme="minorHAnsi"/>
                <w:iCs/>
                <w:kern w:val="0"/>
                <w:lang w:val="en-US"/>
                <w14:ligatures w14:val="none"/>
              </w:rPr>
              <w:t>in order to</w:t>
            </w:r>
            <w:proofErr w:type="gramEnd"/>
            <w:r w:rsidRPr="00F95E51">
              <w:rPr>
                <w:rFonts w:asciiTheme="minorHAnsi" w:hAnsiTheme="minorHAnsi" w:cstheme="minorHAnsi"/>
                <w:iCs/>
                <w:kern w:val="0"/>
                <w:lang w:val="en-US"/>
                <w14:ligatures w14:val="none"/>
              </w:rPr>
              <w:t xml:space="preserve"> fulfil their newly reaffirmed commitment.</w:t>
            </w:r>
          </w:p>
          <w:p w14:paraId="129C221D" w14:textId="77777777" w:rsidR="00733B5A" w:rsidRPr="00F95E51" w:rsidRDefault="00733B5A" w:rsidP="00BC1837">
            <w:pPr>
              <w:pStyle w:val="TableParagraph"/>
              <w:ind w:left="135" w:right="149"/>
              <w:jc w:val="both"/>
              <w:rPr>
                <w:rFonts w:asciiTheme="minorHAnsi" w:hAnsiTheme="minorHAnsi" w:cstheme="minorHAnsi"/>
                <w:iCs/>
                <w:lang w:val="en-GB"/>
              </w:rPr>
            </w:pPr>
          </w:p>
          <w:p w14:paraId="5238DA77" w14:textId="09E7F9D2" w:rsidR="00733B5A" w:rsidRPr="00F95E51" w:rsidRDefault="00733B5A" w:rsidP="00BC1837">
            <w:pPr>
              <w:pStyle w:val="TableParagraph"/>
              <w:ind w:left="135" w:right="149"/>
              <w:jc w:val="both"/>
              <w:rPr>
                <w:rFonts w:asciiTheme="minorHAnsi" w:hAnsiTheme="minorHAnsi" w:cstheme="minorHAnsi"/>
                <w:iCs/>
                <w:lang w:val="en-US"/>
              </w:rPr>
            </w:pPr>
            <w:r w:rsidRPr="00F95E51">
              <w:rPr>
                <w:rFonts w:asciiTheme="minorHAnsi" w:hAnsiTheme="minorHAnsi" w:cstheme="minorHAnsi"/>
                <w:iCs/>
                <w:lang w:val="en-GB"/>
              </w:rPr>
              <w:t xml:space="preserve">It was agreed to ask CCBE member bars and law societies to contact their Superior National Courts </w:t>
            </w:r>
            <w:proofErr w:type="gramStart"/>
            <w:r w:rsidRPr="00F95E51">
              <w:rPr>
                <w:rFonts w:asciiTheme="minorHAnsi" w:hAnsiTheme="minorHAnsi" w:cstheme="minorHAnsi"/>
                <w:iCs/>
                <w:lang w:val="en-GB"/>
              </w:rPr>
              <w:t>in order to</w:t>
            </w:r>
            <w:proofErr w:type="gramEnd"/>
            <w:r w:rsidRPr="00F95E51">
              <w:rPr>
                <w:rFonts w:asciiTheme="minorHAnsi" w:hAnsiTheme="minorHAnsi" w:cstheme="minorHAnsi"/>
                <w:iCs/>
                <w:lang w:val="en-GB"/>
              </w:rPr>
              <w:t xml:space="preserve"> convince them of the benefit of involving practicing lawyers’ organisations such as the CCBE in the work of the SCN. A template letter is currently being prepared.</w:t>
            </w:r>
          </w:p>
          <w:p w14:paraId="555539F9" w14:textId="77777777" w:rsidR="00733B5A" w:rsidRPr="00F95E51" w:rsidRDefault="00733B5A" w:rsidP="00BC1837">
            <w:pPr>
              <w:pStyle w:val="TableParagraph"/>
              <w:ind w:left="135" w:right="149"/>
              <w:jc w:val="both"/>
              <w:rPr>
                <w:rFonts w:asciiTheme="minorHAnsi" w:hAnsiTheme="minorHAnsi" w:cstheme="minorHAnsi"/>
                <w:iCs/>
                <w:lang w:val="en-US"/>
              </w:rPr>
            </w:pPr>
          </w:p>
          <w:p w14:paraId="12C5452B" w14:textId="3E89C9A1" w:rsidR="00733B5A" w:rsidRPr="00F95E51" w:rsidRDefault="000C166E" w:rsidP="00BC1837">
            <w:pPr>
              <w:pStyle w:val="TableParagraph"/>
              <w:widowControl w:val="0"/>
              <w:autoSpaceDE w:val="0"/>
              <w:autoSpaceDN w:val="0"/>
              <w:ind w:left="135" w:right="149"/>
              <w:jc w:val="both"/>
              <w:rPr>
                <w:rFonts w:asciiTheme="minorHAnsi" w:hAnsiTheme="minorHAnsi" w:cstheme="minorHAnsi"/>
                <w:iCs/>
                <w:kern w:val="0"/>
                <w:lang w:val="en-US"/>
                <w14:ligatures w14:val="none"/>
              </w:rPr>
            </w:pPr>
            <w:r>
              <w:rPr>
                <w:rFonts w:asciiTheme="minorHAnsi" w:hAnsiTheme="minorHAnsi" w:cstheme="minorHAnsi"/>
                <w:iCs/>
                <w:kern w:val="0"/>
                <w:lang w:val="en-US"/>
                <w14:ligatures w14:val="none"/>
              </w:rPr>
              <w:t xml:space="preserve">Following the meeting that took place on 17/05/2023 with Mr. </w:t>
            </w:r>
            <w:r w:rsidRPr="000C166E">
              <w:rPr>
                <w:rFonts w:asciiTheme="minorHAnsi" w:hAnsiTheme="minorHAnsi" w:cstheme="minorHAnsi"/>
                <w:iCs/>
                <w:kern w:val="0"/>
                <w:lang w:val="en-US"/>
                <w14:ligatures w14:val="none"/>
              </w:rPr>
              <w:t xml:space="preserve">Tigran Karapetyan (Head of Council of Europe Transversal Challenges and </w:t>
            </w:r>
            <w:r w:rsidRPr="000C166E">
              <w:rPr>
                <w:rFonts w:asciiTheme="minorHAnsi" w:hAnsiTheme="minorHAnsi" w:cstheme="minorHAnsi"/>
                <w:iCs/>
                <w:kern w:val="0"/>
                <w:lang w:val="en-US"/>
                <w14:ligatures w14:val="none"/>
              </w:rPr>
              <w:lastRenderedPageBreak/>
              <w:t>Multilateral Projects Division, Department for the Implementation of Human Rights, Justice and Legal Co-operation Standards, DGI, Council of Europe ) and Ms. Anouchka Galhardo (Senior Project Officer, Transversal Challenges and Multilateral Projects Task Force, Department for the Implementation of Human Rights, Justice and Legal Co-operation Standards, DGI, Council of Europe)</w:t>
            </w:r>
            <w:r>
              <w:rPr>
                <w:rFonts w:asciiTheme="minorHAnsi" w:hAnsiTheme="minorHAnsi" w:cstheme="minorHAnsi"/>
                <w:iCs/>
                <w:kern w:val="0"/>
                <w:lang w:val="en-US"/>
                <w14:ligatures w14:val="none"/>
              </w:rPr>
              <w:t xml:space="preserve"> (see next column), t</w:t>
            </w:r>
            <w:r w:rsidRPr="000C166E">
              <w:rPr>
                <w:rFonts w:asciiTheme="minorHAnsi" w:hAnsiTheme="minorHAnsi" w:cstheme="minorHAnsi"/>
                <w:iCs/>
                <w:kern w:val="0"/>
                <w:lang w:val="en-US"/>
                <w14:ligatures w14:val="none"/>
              </w:rPr>
              <w:t xml:space="preserve">he CCBE, together with the ELF, </w:t>
            </w:r>
            <w:proofErr w:type="spellStart"/>
            <w:r w:rsidRPr="000C166E">
              <w:rPr>
                <w:rFonts w:asciiTheme="minorHAnsi" w:hAnsiTheme="minorHAnsi" w:cstheme="minorHAnsi"/>
                <w:iCs/>
                <w:kern w:val="0"/>
                <w:lang w:val="en-US"/>
                <w14:ligatures w14:val="none"/>
              </w:rPr>
              <w:t>organised</w:t>
            </w:r>
            <w:proofErr w:type="spellEnd"/>
            <w:r w:rsidRPr="000C166E">
              <w:rPr>
                <w:rFonts w:asciiTheme="minorHAnsi" w:hAnsiTheme="minorHAnsi" w:cstheme="minorHAnsi"/>
                <w:iCs/>
                <w:kern w:val="0"/>
                <w:lang w:val="en-US"/>
                <w14:ligatures w14:val="none"/>
              </w:rPr>
              <w:t xml:space="preserve"> a webinar </w:t>
            </w:r>
            <w:r>
              <w:rPr>
                <w:rFonts w:asciiTheme="minorHAnsi" w:hAnsiTheme="minorHAnsi" w:cstheme="minorHAnsi"/>
                <w:iCs/>
                <w:kern w:val="0"/>
                <w:lang w:val="en-US"/>
                <w14:ligatures w14:val="none"/>
              </w:rPr>
              <w:t xml:space="preserve">o, 04.12.2023 </w:t>
            </w:r>
            <w:r w:rsidRPr="000C166E">
              <w:rPr>
                <w:rFonts w:asciiTheme="minorHAnsi" w:hAnsiTheme="minorHAnsi" w:cstheme="minorHAnsi"/>
                <w:iCs/>
                <w:kern w:val="0"/>
                <w:lang w:val="en-US"/>
                <w14:ligatures w14:val="none"/>
              </w:rPr>
              <w:t>focused on "The European Court of Human Rights &amp; its case-law application at national level: How to enhance subsidiarity" . This webinar gathered more than 400 online participants. The replay of the webinar is available here.</w:t>
            </w:r>
          </w:p>
          <w:p w14:paraId="3EAD1BE1" w14:textId="77777777" w:rsidR="00737AFF" w:rsidRPr="000A7368" w:rsidRDefault="00737AFF" w:rsidP="00BC1837">
            <w:pPr>
              <w:pStyle w:val="TableParagraph"/>
              <w:ind w:left="135" w:right="149"/>
              <w:jc w:val="both"/>
              <w:rPr>
                <w:rFonts w:asciiTheme="minorHAnsi" w:hAnsiTheme="minorHAnsi" w:cstheme="minorHAnsi"/>
                <w:iCs/>
                <w:lang w:val="en-GB"/>
              </w:rPr>
            </w:pPr>
          </w:p>
          <w:p w14:paraId="27BF81D9" w14:textId="7E33023E" w:rsidR="00794EB1" w:rsidRPr="000A7368" w:rsidRDefault="000C166E" w:rsidP="00BC1837">
            <w:pPr>
              <w:pStyle w:val="TableParagraph"/>
              <w:ind w:left="135" w:right="149"/>
              <w:jc w:val="both"/>
              <w:rPr>
                <w:rFonts w:asciiTheme="minorHAnsi" w:hAnsiTheme="minorHAnsi" w:cstheme="minorHAnsi"/>
                <w:i/>
                <w:lang w:val="en-GB"/>
              </w:rPr>
            </w:pPr>
            <w:r w:rsidRPr="000C166E">
              <w:rPr>
                <w:rFonts w:eastAsia="Times New Roman" w:cs="Calibri"/>
                <w:b/>
                <w:bCs/>
                <w:color w:val="000000"/>
                <w:lang w:val="en-US" w:eastAsia="fr-FR"/>
              </w:rPr>
              <w:t>26-28.03.2024:</w:t>
            </w:r>
            <w:r w:rsidRPr="000C166E">
              <w:rPr>
                <w:rFonts w:eastAsia="Times New Roman" w:cs="Calibri"/>
                <w:color w:val="000000"/>
                <w:lang w:val="en-US" w:eastAsia="fr-FR"/>
              </w:rPr>
              <w:t xml:space="preserve"> Christina Kruger, expert to PD STRAS, participated as observer for the CCBE in the 1st meeting of the drafting group on the evaluation of the first effects of protocols no. 15 and no. 16 to the European Convention of Human Rights (CDDH-SYSC-PRO</w:t>
            </w:r>
            <w:r w:rsidR="005D73A5">
              <w:rPr>
                <w:rFonts w:eastAsia="Times New Roman" w:cs="Calibri"/>
                <w:color w:val="000000"/>
                <w:lang w:val="en-US" w:eastAsia="fr-FR"/>
              </w:rPr>
              <w:t>)</w:t>
            </w:r>
          </w:p>
          <w:p w14:paraId="78E520B2" w14:textId="58739A14" w:rsidR="00794EB1" w:rsidRPr="000A7368" w:rsidRDefault="00794EB1" w:rsidP="00BC1837">
            <w:pPr>
              <w:pStyle w:val="TableParagraph"/>
              <w:spacing w:before="135"/>
              <w:ind w:left="135" w:right="149"/>
              <w:jc w:val="both"/>
              <w:rPr>
                <w:rFonts w:asciiTheme="minorHAnsi" w:hAnsiTheme="minorHAnsi" w:cstheme="minorHAnsi"/>
                <w:lang w:val="en-GB"/>
              </w:rPr>
            </w:pPr>
          </w:p>
        </w:tc>
        <w:tc>
          <w:tcPr>
            <w:tcW w:w="3401" w:type="dxa"/>
            <w:shd w:val="clear" w:color="auto" w:fill="FCEFE7"/>
          </w:tcPr>
          <w:p w14:paraId="092435B8" w14:textId="77777777" w:rsidR="00794EB1" w:rsidRPr="008C5513" w:rsidRDefault="00794EB1" w:rsidP="00BC1837">
            <w:pPr>
              <w:pStyle w:val="TableParagraph"/>
              <w:ind w:left="135" w:right="149"/>
              <w:jc w:val="both"/>
              <w:rPr>
                <w:rFonts w:asciiTheme="minorHAnsi" w:hAnsiTheme="minorHAnsi" w:cstheme="minorHAnsi"/>
                <w:i/>
                <w:lang w:val="en-US"/>
              </w:rPr>
            </w:pPr>
          </w:p>
          <w:p w14:paraId="6CEE1033" w14:textId="65EAD345" w:rsidR="00737AFF" w:rsidRPr="00F95E51" w:rsidRDefault="00737AFF" w:rsidP="00BC1837">
            <w:pPr>
              <w:pStyle w:val="TableParagraph"/>
              <w:ind w:left="135" w:right="149"/>
              <w:jc w:val="both"/>
              <w:rPr>
                <w:rFonts w:asciiTheme="minorHAnsi" w:hAnsiTheme="minorHAnsi" w:cstheme="minorHAnsi"/>
                <w:lang w:val="en-GB"/>
              </w:rPr>
            </w:pPr>
            <w:r w:rsidRPr="00F95E51">
              <w:rPr>
                <w:rFonts w:asciiTheme="minorHAnsi" w:hAnsiTheme="minorHAnsi" w:cstheme="minorHAnsi"/>
                <w:lang w:val="en-GB"/>
              </w:rPr>
              <w:t xml:space="preserve"> The </w:t>
            </w:r>
            <w:r w:rsidRPr="00F95E51">
              <w:rPr>
                <w:rFonts w:asciiTheme="minorHAnsi" w:hAnsiTheme="minorHAnsi" w:cstheme="minorHAnsi"/>
                <w:iCs/>
                <w:lang w:val="en-GB"/>
              </w:rPr>
              <w:t xml:space="preserve">CCBE </w:t>
            </w:r>
            <w:hyperlink r:id="rId119" w:history="1">
              <w:r w:rsidRPr="00F95E51">
                <w:rPr>
                  <w:rStyle w:val="Lienhypertexte"/>
                  <w:rFonts w:asciiTheme="minorHAnsi" w:hAnsiTheme="minorHAnsi" w:cstheme="minorHAnsi"/>
                  <w:iCs/>
                  <w:lang w:val="en-GB"/>
                </w:rPr>
                <w:t>Statement</w:t>
              </w:r>
            </w:hyperlink>
            <w:r w:rsidRPr="00F95E51">
              <w:rPr>
                <w:rFonts w:asciiTheme="minorHAnsi" w:hAnsiTheme="minorHAnsi" w:cstheme="minorHAnsi"/>
                <w:iCs/>
                <w:lang w:val="en-GB"/>
              </w:rPr>
              <w:t xml:space="preserve"> on the declaration made at the 4</w:t>
            </w:r>
            <w:r w:rsidRPr="00F95E51">
              <w:rPr>
                <w:rFonts w:asciiTheme="minorHAnsi" w:hAnsiTheme="minorHAnsi" w:cstheme="minorHAnsi"/>
                <w:iCs/>
                <w:vertAlign w:val="superscript"/>
                <w:lang w:val="en-GB"/>
              </w:rPr>
              <w:t xml:space="preserve">th </w:t>
            </w:r>
            <w:r w:rsidRPr="00F95E51">
              <w:rPr>
                <w:rFonts w:asciiTheme="minorHAnsi" w:hAnsiTheme="minorHAnsi" w:cstheme="minorHAnsi"/>
                <w:iCs/>
                <w:lang w:val="en-GB"/>
              </w:rPr>
              <w:t>Council of Europe Summit on recommitting to the Convention System as the cornerstone of the Council of Europe’s protection of human rights was shared with the Council of Europe and the Court.</w:t>
            </w:r>
          </w:p>
          <w:p w14:paraId="4FDDFFE0" w14:textId="77777777" w:rsidR="00737AFF" w:rsidRPr="00F95E51" w:rsidRDefault="00737AFF" w:rsidP="00BC1837">
            <w:pPr>
              <w:pStyle w:val="TableParagraph"/>
              <w:ind w:left="135" w:right="149"/>
              <w:jc w:val="both"/>
              <w:rPr>
                <w:rFonts w:asciiTheme="minorHAnsi" w:hAnsiTheme="minorHAnsi" w:cstheme="minorHAnsi"/>
                <w:lang w:val="en-GB"/>
              </w:rPr>
            </w:pPr>
          </w:p>
          <w:p w14:paraId="5C2C3AB0" w14:textId="3BA4D3AF" w:rsidR="007C7346" w:rsidRDefault="00737AFF" w:rsidP="00BC1837">
            <w:pPr>
              <w:pStyle w:val="TableParagraph"/>
              <w:widowControl w:val="0"/>
              <w:autoSpaceDE w:val="0"/>
              <w:autoSpaceDN w:val="0"/>
              <w:ind w:left="135" w:right="149"/>
              <w:jc w:val="both"/>
              <w:rPr>
                <w:rFonts w:asciiTheme="minorHAnsi" w:hAnsiTheme="minorHAnsi" w:cstheme="minorHAnsi"/>
                <w:b/>
                <w:bCs/>
                <w:kern w:val="0"/>
                <w:lang w:val="en-US"/>
                <w14:ligatures w14:val="none"/>
              </w:rPr>
            </w:pPr>
            <w:bookmarkStart w:id="38" w:name="_Hlk138081483"/>
            <w:r w:rsidRPr="00175BAD">
              <w:rPr>
                <w:rFonts w:asciiTheme="minorHAnsi" w:hAnsiTheme="minorHAnsi" w:cstheme="minorHAnsi"/>
                <w:b/>
                <w:bCs/>
                <w:kern w:val="0"/>
                <w:lang w:val="en-US"/>
                <w14:ligatures w14:val="none"/>
              </w:rPr>
              <w:t>On 17</w:t>
            </w:r>
            <w:r w:rsidR="007C7346">
              <w:rPr>
                <w:rFonts w:asciiTheme="minorHAnsi" w:hAnsiTheme="minorHAnsi" w:cstheme="minorHAnsi"/>
                <w:b/>
                <w:bCs/>
                <w:kern w:val="0"/>
                <w:lang w:val="en-US"/>
                <w14:ligatures w14:val="none"/>
              </w:rPr>
              <w:t>.</w:t>
            </w:r>
            <w:r w:rsidRPr="00175BAD">
              <w:rPr>
                <w:rFonts w:asciiTheme="minorHAnsi" w:hAnsiTheme="minorHAnsi" w:cstheme="minorHAnsi"/>
                <w:b/>
                <w:bCs/>
                <w:kern w:val="0"/>
                <w:lang w:val="en-US"/>
                <w14:ligatures w14:val="none"/>
              </w:rPr>
              <w:t>05</w:t>
            </w:r>
            <w:r w:rsidR="007C7346">
              <w:rPr>
                <w:rFonts w:asciiTheme="minorHAnsi" w:hAnsiTheme="minorHAnsi" w:cstheme="minorHAnsi"/>
                <w:b/>
                <w:bCs/>
                <w:kern w:val="0"/>
                <w:lang w:val="en-US"/>
                <w14:ligatures w14:val="none"/>
              </w:rPr>
              <w:t>.</w:t>
            </w:r>
            <w:r w:rsidRPr="00175BAD">
              <w:rPr>
                <w:rFonts w:asciiTheme="minorHAnsi" w:hAnsiTheme="minorHAnsi" w:cstheme="minorHAnsi"/>
                <w:b/>
                <w:bCs/>
                <w:kern w:val="0"/>
                <w:lang w:val="en-US"/>
                <w14:ligatures w14:val="none"/>
              </w:rPr>
              <w:t>2023</w:t>
            </w:r>
          </w:p>
          <w:p w14:paraId="37284166" w14:textId="77777777" w:rsidR="007C7346" w:rsidRDefault="007C7346" w:rsidP="00BC1837">
            <w:pPr>
              <w:pStyle w:val="TableParagraph"/>
              <w:widowControl w:val="0"/>
              <w:autoSpaceDE w:val="0"/>
              <w:autoSpaceDN w:val="0"/>
              <w:ind w:left="135" w:right="149"/>
              <w:jc w:val="both"/>
              <w:rPr>
                <w:rFonts w:asciiTheme="minorHAnsi" w:hAnsiTheme="minorHAnsi" w:cstheme="minorHAnsi"/>
                <w:b/>
                <w:bCs/>
                <w:kern w:val="0"/>
                <w:lang w:val="en-US"/>
                <w14:ligatures w14:val="none"/>
              </w:rPr>
            </w:pPr>
          </w:p>
          <w:p w14:paraId="2E33C90C" w14:textId="52A8F768" w:rsidR="00737AFF" w:rsidRDefault="007C7346" w:rsidP="00BC1837">
            <w:pPr>
              <w:pStyle w:val="TableParagraph"/>
              <w:widowControl w:val="0"/>
              <w:autoSpaceDE w:val="0"/>
              <w:autoSpaceDN w:val="0"/>
              <w:ind w:left="135" w:right="149"/>
              <w:jc w:val="both"/>
              <w:rPr>
                <w:rFonts w:asciiTheme="minorHAnsi" w:hAnsiTheme="minorHAnsi" w:cstheme="minorHAnsi"/>
                <w:kern w:val="0"/>
                <w:lang w:val="en-US"/>
                <w14:ligatures w14:val="none"/>
              </w:rPr>
            </w:pPr>
            <w:r w:rsidRPr="007C7346">
              <w:rPr>
                <w:rFonts w:asciiTheme="minorHAnsi" w:hAnsiTheme="minorHAnsi" w:cstheme="minorHAnsi"/>
                <w:kern w:val="0"/>
                <w:lang w:val="en-US"/>
                <w14:ligatures w14:val="none"/>
              </w:rPr>
              <w:t>T</w:t>
            </w:r>
            <w:r w:rsidR="00737AFF" w:rsidRPr="007C7346">
              <w:rPr>
                <w:rFonts w:asciiTheme="minorHAnsi" w:hAnsiTheme="minorHAnsi" w:cstheme="minorHAnsi"/>
                <w:kern w:val="0"/>
                <w:lang w:val="en-US"/>
                <w14:ligatures w14:val="none"/>
              </w:rPr>
              <w:t>he</w:t>
            </w:r>
            <w:r w:rsidR="00737AFF" w:rsidRPr="00F95E51">
              <w:rPr>
                <w:rFonts w:asciiTheme="minorHAnsi" w:hAnsiTheme="minorHAnsi" w:cstheme="minorHAnsi"/>
                <w:kern w:val="0"/>
                <w:lang w:val="en-US"/>
                <w14:ligatures w14:val="none"/>
              </w:rPr>
              <w:t xml:space="preserve"> CCBE Secretariat had an online meeting with Mr. Tigran Karapetyan (</w:t>
            </w:r>
            <w:r w:rsidR="00737AFF" w:rsidRPr="00F95E51">
              <w:rPr>
                <w:rFonts w:asciiTheme="minorHAnsi" w:hAnsiTheme="minorHAnsi" w:cstheme="minorHAnsi"/>
                <w:i/>
                <w:iCs/>
                <w:kern w:val="0"/>
                <w:lang w:val="en-US"/>
                <w14:ligatures w14:val="none"/>
              </w:rPr>
              <w:t>Head of Council of Europe Transversal Challenges and Multilateral Projects Division,</w:t>
            </w:r>
            <w:r w:rsidR="00737AFF" w:rsidRPr="00F95E51">
              <w:rPr>
                <w:rFonts w:asciiTheme="minorHAnsi" w:hAnsiTheme="minorHAnsi" w:cstheme="minorHAnsi"/>
                <w:kern w:val="0"/>
                <w:lang w:val="en-US"/>
                <w14:ligatures w14:val="none"/>
              </w:rPr>
              <w:t xml:space="preserve"> </w:t>
            </w:r>
            <w:r w:rsidR="00737AFF" w:rsidRPr="00F95E51">
              <w:rPr>
                <w:rFonts w:asciiTheme="minorHAnsi" w:hAnsiTheme="minorHAnsi" w:cstheme="minorHAnsi"/>
                <w:i/>
                <w:iCs/>
                <w:kern w:val="0"/>
                <w:lang w:val="en-US"/>
                <w14:ligatures w14:val="none"/>
              </w:rPr>
              <w:t xml:space="preserve">Department for the Implementation of Human Rights, Justice and Legal Co-operation Standards, DGI, Council of Europe </w:t>
            </w:r>
            <w:r w:rsidR="00737AFF" w:rsidRPr="00F95E51">
              <w:rPr>
                <w:rFonts w:asciiTheme="minorHAnsi" w:hAnsiTheme="minorHAnsi" w:cstheme="minorHAnsi"/>
                <w:kern w:val="0"/>
                <w:lang w:val="en-US"/>
                <w14:ligatures w14:val="none"/>
              </w:rPr>
              <w:t>) and Ms. Anouchka Galhardo (</w:t>
            </w:r>
            <w:r w:rsidR="00737AFF" w:rsidRPr="00F95E51">
              <w:rPr>
                <w:rFonts w:asciiTheme="minorHAnsi" w:hAnsiTheme="minorHAnsi" w:cstheme="minorHAnsi"/>
                <w:i/>
                <w:iCs/>
                <w:kern w:val="0"/>
                <w:lang w:val="en-US"/>
                <w14:ligatures w14:val="none"/>
              </w:rPr>
              <w:t xml:space="preserve">Senior Project Officer, Transversal Challenges and Multilateral Projects Task Force, Department for the Implementation of Human </w:t>
            </w:r>
            <w:r w:rsidR="00737AFF" w:rsidRPr="00F95E51">
              <w:rPr>
                <w:rFonts w:asciiTheme="minorHAnsi" w:hAnsiTheme="minorHAnsi" w:cstheme="minorHAnsi"/>
                <w:i/>
                <w:iCs/>
                <w:kern w:val="0"/>
                <w:lang w:val="en-US"/>
                <w14:ligatures w14:val="none"/>
              </w:rPr>
              <w:lastRenderedPageBreak/>
              <w:t>Rights, Justice and Legal Co-operation Standards, DGI, Council of Europe)</w:t>
            </w:r>
            <w:r w:rsidR="00737AFF" w:rsidRPr="00F95E51">
              <w:rPr>
                <w:rFonts w:asciiTheme="minorHAnsi" w:hAnsiTheme="minorHAnsi" w:cstheme="minorHAnsi"/>
                <w:kern w:val="0"/>
                <w:lang w:val="en-US"/>
                <w14:ligatures w14:val="none"/>
              </w:rPr>
              <w:t xml:space="preserve"> responsible for the Council of Europe project “Enhancing subsidiarity: support to the ECHR knowledge-sharing and superior courts dialogue”.</w:t>
            </w:r>
          </w:p>
          <w:p w14:paraId="0358052D" w14:textId="77777777" w:rsidR="00BC1837" w:rsidRPr="00F95E51" w:rsidRDefault="00BC1837" w:rsidP="00BC1837">
            <w:pPr>
              <w:pStyle w:val="TableParagraph"/>
              <w:widowControl w:val="0"/>
              <w:autoSpaceDE w:val="0"/>
              <w:autoSpaceDN w:val="0"/>
              <w:ind w:left="135" w:right="149"/>
              <w:jc w:val="both"/>
              <w:rPr>
                <w:rFonts w:asciiTheme="minorHAnsi" w:hAnsiTheme="minorHAnsi" w:cstheme="minorHAnsi"/>
                <w:kern w:val="0"/>
                <w:lang w:val="en-US"/>
                <w14:ligatures w14:val="none"/>
              </w:rPr>
            </w:pPr>
          </w:p>
          <w:p w14:paraId="106FAADF" w14:textId="5EAD6E79" w:rsidR="00737AFF" w:rsidRPr="00F95E51" w:rsidRDefault="00737AFF" w:rsidP="00BC1837">
            <w:pPr>
              <w:pStyle w:val="TableParagraph"/>
              <w:widowControl w:val="0"/>
              <w:autoSpaceDE w:val="0"/>
              <w:autoSpaceDN w:val="0"/>
              <w:ind w:left="135" w:right="149"/>
              <w:jc w:val="both"/>
              <w:rPr>
                <w:rFonts w:asciiTheme="minorHAnsi" w:hAnsiTheme="minorHAnsi" w:cstheme="minorHAnsi"/>
                <w:kern w:val="0"/>
                <w:lang w:val="en-US"/>
                <w14:ligatures w14:val="none"/>
              </w:rPr>
            </w:pPr>
            <w:r w:rsidRPr="00F95E51">
              <w:rPr>
                <w:rFonts w:asciiTheme="minorHAnsi" w:hAnsiTheme="minorHAnsi" w:cstheme="minorHAnsi"/>
                <w:kern w:val="0"/>
                <w:lang w:val="en-US"/>
                <w14:ligatures w14:val="none"/>
              </w:rPr>
              <w:t xml:space="preserve">This meeting was organized following the PD STRAS Chair’s participation in the </w:t>
            </w:r>
            <w:hyperlink r:id="rId120" w:history="1">
              <w:r w:rsidRPr="00F95E51">
                <w:rPr>
                  <w:rStyle w:val="Lienhypertexte"/>
                  <w:rFonts w:asciiTheme="minorHAnsi" w:hAnsiTheme="minorHAnsi" w:cstheme="minorHAnsi"/>
                  <w:lang w:val="en-US"/>
                </w:rPr>
                <w:t>Conference on Subsidiarity Principle: National Implementation of the ECHR</w:t>
              </w:r>
            </w:hyperlink>
            <w:r w:rsidRPr="00F95E51">
              <w:rPr>
                <w:rFonts w:asciiTheme="minorHAnsi" w:hAnsiTheme="minorHAnsi" w:cstheme="minorHAnsi"/>
                <w:kern w:val="0"/>
                <w:lang w:val="en-US"/>
                <w14:ligatures w14:val="none"/>
              </w:rPr>
              <w:t xml:space="preserve"> on </w:t>
            </w:r>
            <w:r w:rsidRPr="004D4C6D">
              <w:rPr>
                <w:rFonts w:asciiTheme="minorHAnsi" w:hAnsiTheme="minorHAnsi" w:cstheme="minorHAnsi"/>
                <w:kern w:val="0"/>
                <w:lang w:val="en-US"/>
                <w14:ligatures w14:val="none"/>
              </w:rPr>
              <w:t>04/05/2023.</w:t>
            </w:r>
            <w:r w:rsidR="00BC1837">
              <w:rPr>
                <w:rFonts w:asciiTheme="minorHAnsi" w:hAnsiTheme="minorHAnsi" w:cstheme="minorHAnsi"/>
                <w:kern w:val="0"/>
                <w:lang w:val="en-US"/>
                <w14:ligatures w14:val="none"/>
              </w:rPr>
              <w:t xml:space="preserve"> </w:t>
            </w:r>
            <w:r w:rsidRPr="00F95E51">
              <w:rPr>
                <w:rFonts w:asciiTheme="minorHAnsi" w:hAnsiTheme="minorHAnsi" w:cstheme="minorHAnsi"/>
                <w:kern w:val="0"/>
                <w:lang w:val="en-US"/>
                <w14:ligatures w14:val="none"/>
              </w:rPr>
              <w:t xml:space="preserve">The aim of the meeting was to discuss and explore possible ways on how the Council of Europe and the CCBE could cooperate in the framework of the Subsidiarity project. </w:t>
            </w:r>
          </w:p>
          <w:p w14:paraId="22B404A2" w14:textId="77777777" w:rsidR="00796054" w:rsidRPr="00F95E51" w:rsidRDefault="00796054" w:rsidP="00BC1837">
            <w:pPr>
              <w:pStyle w:val="TableParagraph"/>
              <w:ind w:left="135" w:right="149"/>
              <w:jc w:val="both"/>
              <w:rPr>
                <w:rFonts w:asciiTheme="minorHAnsi" w:hAnsiTheme="minorHAnsi" w:cstheme="minorHAnsi"/>
                <w:lang w:val="en-GB"/>
              </w:rPr>
            </w:pPr>
          </w:p>
          <w:p w14:paraId="4B8D848C" w14:textId="3E740D72" w:rsidR="00F266BD" w:rsidRPr="00F95E51" w:rsidRDefault="00F266BD" w:rsidP="00BC1837">
            <w:pPr>
              <w:pStyle w:val="TableParagraph"/>
              <w:widowControl w:val="0"/>
              <w:autoSpaceDE w:val="0"/>
              <w:autoSpaceDN w:val="0"/>
              <w:ind w:right="149"/>
              <w:jc w:val="both"/>
              <w:rPr>
                <w:rFonts w:asciiTheme="minorHAnsi" w:hAnsiTheme="minorHAnsi" w:cstheme="minorHAnsi"/>
                <w:kern w:val="0"/>
                <w:lang w:val="en-US"/>
                <w14:ligatures w14:val="none"/>
              </w:rPr>
            </w:pPr>
            <w:r w:rsidRPr="00F95E51">
              <w:rPr>
                <w:rFonts w:asciiTheme="minorHAnsi" w:hAnsiTheme="minorHAnsi" w:cstheme="minorHAnsi"/>
                <w:lang w:val="en-GB"/>
              </w:rPr>
              <w:t xml:space="preserve"> The CCBE will notably collaborate with them for updating its ECtHR Guide (see below) and for the organisation of ELF-CCBE training Webinar on “the Principle of Subsidiarity and the ECtHR case law).</w:t>
            </w:r>
          </w:p>
          <w:bookmarkEnd w:id="38"/>
          <w:p w14:paraId="67BA477D" w14:textId="77777777" w:rsidR="00737AFF" w:rsidRPr="00F95E51" w:rsidRDefault="00737AFF" w:rsidP="00BC1837">
            <w:pPr>
              <w:pStyle w:val="TableParagraph"/>
              <w:ind w:left="0" w:right="149"/>
              <w:jc w:val="both"/>
              <w:rPr>
                <w:rFonts w:asciiTheme="minorHAnsi" w:hAnsiTheme="minorHAnsi" w:cstheme="minorHAnsi"/>
                <w:lang w:val="en-GB"/>
              </w:rPr>
            </w:pPr>
          </w:p>
          <w:p w14:paraId="4321132D" w14:textId="194E9195" w:rsidR="00794EB1" w:rsidRPr="00F95E51" w:rsidRDefault="0039249D" w:rsidP="00BC1837">
            <w:pPr>
              <w:pStyle w:val="TableParagraph"/>
              <w:ind w:left="135" w:right="149"/>
              <w:jc w:val="both"/>
              <w:rPr>
                <w:rFonts w:asciiTheme="minorHAnsi" w:hAnsiTheme="minorHAnsi" w:cstheme="minorHAnsi"/>
                <w:lang w:val="en-GB"/>
              </w:rPr>
            </w:pPr>
            <w:r w:rsidRPr="00F95E51">
              <w:rPr>
                <w:rFonts w:asciiTheme="minorHAnsi" w:hAnsiTheme="minorHAnsi" w:cstheme="minorHAnsi"/>
                <w:lang w:val="en-GB"/>
              </w:rPr>
              <w:t xml:space="preserve">The CCBE is an observer member within the CDDH and CDDH-SYSC. Monitoring and input on regular basis </w:t>
            </w:r>
            <w:r w:rsidR="00BE540F">
              <w:rPr>
                <w:rFonts w:asciiTheme="minorHAnsi" w:hAnsiTheme="minorHAnsi" w:cstheme="minorHAnsi"/>
                <w:lang w:val="en-GB"/>
              </w:rPr>
              <w:t xml:space="preserve">based </w:t>
            </w:r>
            <w:r w:rsidRPr="00F95E51">
              <w:rPr>
                <w:rFonts w:asciiTheme="minorHAnsi" w:hAnsiTheme="minorHAnsi" w:cstheme="minorHAnsi"/>
                <w:lang w:val="en-GB"/>
              </w:rPr>
              <w:t>on CCBE positions on reform of the ECHR Machinery</w:t>
            </w:r>
          </w:p>
        </w:tc>
        <w:tc>
          <w:tcPr>
            <w:tcW w:w="3970" w:type="dxa"/>
            <w:shd w:val="clear" w:color="auto" w:fill="FCEFE7"/>
          </w:tcPr>
          <w:p w14:paraId="51602D89" w14:textId="77777777" w:rsidR="006E5F0F" w:rsidRPr="00F9476B" w:rsidRDefault="00737AFF" w:rsidP="006E5F0F">
            <w:pPr>
              <w:ind w:left="138"/>
              <w:jc w:val="center"/>
              <w:rPr>
                <w:lang w:val="en-GB"/>
              </w:rPr>
            </w:pPr>
            <w:r w:rsidRPr="00587FE9">
              <w:rPr>
                <w:rFonts w:asciiTheme="minorHAnsi" w:hAnsiTheme="minorHAnsi" w:cstheme="minorHAnsi"/>
                <w:lang w:val="en-GB"/>
              </w:rPr>
              <w:lastRenderedPageBreak/>
              <w:t xml:space="preserve"> </w:t>
            </w:r>
            <w:r w:rsidR="006E5F0F" w:rsidRPr="00F9476B">
              <w:rPr>
                <w:lang w:val="en-GB"/>
              </w:rPr>
              <w:drawing>
                <wp:inline distT="0" distB="0" distL="0" distR="0" wp14:anchorId="1977F40E" wp14:editId="29DA8AB7">
                  <wp:extent cx="295275" cy="295275"/>
                  <wp:effectExtent l="0" t="0" r="0" b="9525"/>
                  <wp:docPr id="1059369775" name="Graphique 1059369775"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71BFD01C"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3790AE48" w14:textId="669FBF3A" w:rsidR="00737AFF" w:rsidRPr="00587FE9" w:rsidRDefault="00737AFF" w:rsidP="00A32798">
            <w:pPr>
              <w:rPr>
                <w:rFonts w:asciiTheme="minorHAnsi" w:hAnsiTheme="minorHAnsi" w:cstheme="minorHAnsi"/>
                <w:lang w:val="en-GB"/>
              </w:rPr>
            </w:pPr>
          </w:p>
        </w:tc>
      </w:tr>
      <w:tr w:rsidR="00794EB1" w:rsidRPr="00F9476B" w14:paraId="218BC05F" w14:textId="77777777">
        <w:trPr>
          <w:trHeight w:val="1877"/>
        </w:trPr>
        <w:tc>
          <w:tcPr>
            <w:tcW w:w="3401" w:type="dxa"/>
            <w:shd w:val="clear" w:color="auto" w:fill="FDF9F8"/>
          </w:tcPr>
          <w:p w14:paraId="34696715" w14:textId="77777777" w:rsidR="00794EB1" w:rsidRPr="00F95E51" w:rsidRDefault="0039249D">
            <w:pPr>
              <w:pStyle w:val="TableParagraph"/>
              <w:ind w:right="572"/>
              <w:rPr>
                <w:rFonts w:asciiTheme="minorHAnsi" w:hAnsiTheme="minorHAnsi" w:cstheme="minorHAnsi"/>
                <w:lang w:val="en-GB"/>
              </w:rPr>
            </w:pPr>
            <w:r w:rsidRPr="00F95E51">
              <w:rPr>
                <w:rFonts w:asciiTheme="minorHAnsi" w:hAnsiTheme="minorHAnsi" w:cstheme="minorHAnsi"/>
                <w:lang w:val="en-GB"/>
              </w:rPr>
              <w:lastRenderedPageBreak/>
              <w:t>Follow-up</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negotiations</w:t>
            </w:r>
            <w:r w:rsidRPr="00F95E51">
              <w:rPr>
                <w:rFonts w:asciiTheme="minorHAnsi" w:hAnsiTheme="minorHAnsi" w:cstheme="minorHAnsi"/>
                <w:spacing w:val="-12"/>
                <w:lang w:val="en-GB"/>
              </w:rPr>
              <w:t xml:space="preserve"> </w:t>
            </w:r>
            <w:hyperlink r:id="rId121">
              <w:r w:rsidRPr="00F95E51">
                <w:rPr>
                  <w:rFonts w:asciiTheme="minorHAnsi" w:hAnsiTheme="minorHAnsi" w:cstheme="minorHAnsi"/>
                  <w:color w:val="0562C1"/>
                  <w:u w:val="single" w:color="0562C1"/>
                  <w:lang w:val="en-GB"/>
                </w:rPr>
                <w:t>EU</w:t>
              </w:r>
            </w:hyperlink>
            <w:r w:rsidRPr="00F95E51">
              <w:rPr>
                <w:rFonts w:asciiTheme="minorHAnsi" w:hAnsiTheme="minorHAnsi" w:cstheme="minorHAnsi"/>
                <w:color w:val="0562C1"/>
                <w:lang w:val="en-GB"/>
              </w:rPr>
              <w:t xml:space="preserve"> </w:t>
            </w:r>
            <w:hyperlink r:id="rId122">
              <w:r w:rsidRPr="00F95E51">
                <w:rPr>
                  <w:rFonts w:asciiTheme="minorHAnsi" w:hAnsiTheme="minorHAnsi" w:cstheme="minorHAnsi"/>
                  <w:color w:val="0562C1"/>
                  <w:u w:val="single" w:color="0562C1"/>
                  <w:lang w:val="en-GB"/>
                </w:rPr>
                <w:t>accession to the ECHR</w:t>
              </w:r>
            </w:hyperlink>
          </w:p>
          <w:p w14:paraId="4AA45E67" w14:textId="77777777" w:rsidR="00794EB1" w:rsidRPr="00F95E51" w:rsidRDefault="00794EB1">
            <w:pPr>
              <w:pStyle w:val="TableParagraph"/>
              <w:spacing w:before="11"/>
              <w:ind w:left="0"/>
              <w:rPr>
                <w:rFonts w:asciiTheme="minorHAnsi" w:hAnsiTheme="minorHAnsi" w:cstheme="minorHAnsi"/>
                <w:i/>
                <w:sz w:val="21"/>
                <w:lang w:val="en-GB"/>
              </w:rPr>
            </w:pPr>
          </w:p>
          <w:p w14:paraId="1EC68417" w14:textId="77777777" w:rsidR="00794EB1" w:rsidRPr="00F95E51" w:rsidRDefault="0039249D">
            <w:pPr>
              <w:pStyle w:val="TableParagraph"/>
              <w:spacing w:line="267" w:lineRule="exact"/>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40C624B2" w14:textId="77777777" w:rsidR="00794EB1" w:rsidRPr="00F95E51" w:rsidRDefault="0039249D">
            <w:pPr>
              <w:pStyle w:val="TableParagraph"/>
              <w:tabs>
                <w:tab w:val="left" w:pos="467"/>
              </w:tabs>
              <w:ind w:left="467" w:right="95"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CDDH ad hoc negotiation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group</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(“46+1”)</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accession</w:t>
            </w:r>
          </w:p>
          <w:p w14:paraId="0C7A9F4D" w14:textId="77777777" w:rsidR="00794EB1" w:rsidRPr="00F95E51" w:rsidRDefault="0039249D">
            <w:pPr>
              <w:pStyle w:val="TableParagraph"/>
              <w:spacing w:line="249" w:lineRule="exact"/>
              <w:ind w:left="467"/>
              <w:rPr>
                <w:rFonts w:asciiTheme="minorHAnsi" w:hAnsiTheme="minorHAnsi" w:cstheme="minorHAnsi"/>
              </w:rPr>
            </w:pPr>
            <w:proofErr w:type="gramStart"/>
            <w:r w:rsidRPr="00F95E51">
              <w:rPr>
                <w:rFonts w:asciiTheme="minorHAnsi" w:hAnsiTheme="minorHAnsi" w:cstheme="minorHAnsi"/>
              </w:rPr>
              <w:t>to</w:t>
            </w:r>
            <w:proofErr w:type="gramEnd"/>
            <w:r w:rsidRPr="00F95E51">
              <w:rPr>
                <w:rFonts w:asciiTheme="minorHAnsi" w:hAnsiTheme="minorHAnsi" w:cstheme="minorHAnsi"/>
                <w:spacing w:val="-4"/>
              </w:rPr>
              <w:t xml:space="preserve"> </w:t>
            </w:r>
            <w:r w:rsidRPr="00F95E51">
              <w:rPr>
                <w:rFonts w:asciiTheme="minorHAnsi" w:hAnsiTheme="minorHAnsi" w:cstheme="minorHAnsi"/>
              </w:rPr>
              <w:t>the</w:t>
            </w:r>
            <w:r w:rsidRPr="00F95E51">
              <w:rPr>
                <w:rFonts w:asciiTheme="minorHAnsi" w:hAnsiTheme="minorHAnsi" w:cstheme="minorHAnsi"/>
                <w:spacing w:val="1"/>
              </w:rPr>
              <w:t xml:space="preserve"> </w:t>
            </w:r>
            <w:r w:rsidRPr="00F95E51">
              <w:rPr>
                <w:rFonts w:asciiTheme="minorHAnsi" w:hAnsiTheme="minorHAnsi" w:cstheme="minorHAnsi"/>
                <w:spacing w:val="-4"/>
              </w:rPr>
              <w:t>ECHR</w:t>
            </w:r>
          </w:p>
        </w:tc>
        <w:tc>
          <w:tcPr>
            <w:tcW w:w="4536" w:type="dxa"/>
            <w:shd w:val="clear" w:color="auto" w:fill="FDF9F8"/>
          </w:tcPr>
          <w:p w14:paraId="573E1042" w14:textId="77777777" w:rsidR="00794EB1" w:rsidRPr="00F95E51" w:rsidRDefault="00794EB1">
            <w:pPr>
              <w:pStyle w:val="TableParagraph"/>
              <w:ind w:left="0"/>
              <w:rPr>
                <w:rFonts w:asciiTheme="minorHAnsi" w:hAnsiTheme="minorHAnsi" w:cstheme="minorHAnsi"/>
                <w:i/>
              </w:rPr>
            </w:pPr>
          </w:p>
          <w:p w14:paraId="0302922A" w14:textId="77777777" w:rsidR="00794EB1" w:rsidRPr="00F95E51" w:rsidRDefault="00794EB1">
            <w:pPr>
              <w:pStyle w:val="TableParagraph"/>
              <w:ind w:left="0"/>
              <w:rPr>
                <w:rFonts w:asciiTheme="minorHAnsi" w:hAnsiTheme="minorHAnsi" w:cstheme="minorHAnsi"/>
                <w:i/>
              </w:rPr>
            </w:pPr>
          </w:p>
          <w:p w14:paraId="14AE151A" w14:textId="77777777" w:rsidR="00794EB1" w:rsidRPr="00F95E51" w:rsidRDefault="00794EB1">
            <w:pPr>
              <w:pStyle w:val="TableParagraph"/>
              <w:spacing w:before="11"/>
              <w:ind w:left="0"/>
              <w:rPr>
                <w:rFonts w:asciiTheme="minorHAnsi" w:hAnsiTheme="minorHAnsi" w:cstheme="minorHAnsi"/>
                <w:i/>
                <w:sz w:val="21"/>
              </w:rPr>
            </w:pPr>
          </w:p>
          <w:p w14:paraId="756C30A1" w14:textId="77777777" w:rsidR="00794EB1" w:rsidRPr="00F95E51" w:rsidRDefault="0039249D">
            <w:pPr>
              <w:pStyle w:val="TableParagraph"/>
              <w:ind w:left="627" w:right="620"/>
              <w:jc w:val="center"/>
              <w:rPr>
                <w:rFonts w:asciiTheme="minorHAnsi" w:hAnsiTheme="minorHAnsi" w:cstheme="minorHAnsi"/>
              </w:rPr>
            </w:pPr>
            <w:proofErr w:type="spellStart"/>
            <w:r w:rsidRPr="00F95E51">
              <w:rPr>
                <w:rFonts w:asciiTheme="minorHAnsi" w:hAnsiTheme="minorHAnsi" w:cstheme="minorHAnsi"/>
                <w:spacing w:val="-2"/>
              </w:rPr>
              <w:t>Ongoing</w:t>
            </w:r>
            <w:proofErr w:type="spellEnd"/>
          </w:p>
        </w:tc>
        <w:tc>
          <w:tcPr>
            <w:tcW w:w="3401" w:type="dxa"/>
            <w:shd w:val="clear" w:color="auto" w:fill="FDF9F8"/>
          </w:tcPr>
          <w:p w14:paraId="28D2BE6B" w14:textId="77777777" w:rsidR="00F266BD" w:rsidRPr="00BC1837" w:rsidRDefault="00F266BD" w:rsidP="00BC1837">
            <w:pPr>
              <w:pStyle w:val="TableParagraph"/>
              <w:widowControl w:val="0"/>
              <w:autoSpaceDE w:val="0"/>
              <w:autoSpaceDN w:val="0"/>
              <w:ind w:left="135" w:right="143"/>
              <w:jc w:val="both"/>
              <w:rPr>
                <w:rFonts w:asciiTheme="minorHAnsi" w:hAnsiTheme="minorHAnsi" w:cstheme="minorHAnsi"/>
                <w:kern w:val="0"/>
                <w:lang w:val="en-US"/>
                <w14:ligatures w14:val="none"/>
              </w:rPr>
            </w:pPr>
            <w:r w:rsidRPr="00BC1837">
              <w:rPr>
                <w:rFonts w:asciiTheme="minorHAnsi" w:hAnsiTheme="minorHAnsi" w:cstheme="minorHAnsi"/>
                <w:kern w:val="0"/>
                <w:lang w:val="en-US"/>
                <w14:ligatures w14:val="none"/>
              </w:rPr>
              <w:t xml:space="preserve">On </w:t>
            </w:r>
            <w:r w:rsidRPr="004D4C6D">
              <w:rPr>
                <w:rFonts w:asciiTheme="minorHAnsi" w:hAnsiTheme="minorHAnsi" w:cstheme="minorHAnsi"/>
                <w:kern w:val="0"/>
                <w:lang w:val="en-US"/>
                <w14:ligatures w14:val="none"/>
              </w:rPr>
              <w:t>4</w:t>
            </w:r>
            <w:r w:rsidRPr="004D4C6D">
              <w:rPr>
                <w:rFonts w:asciiTheme="minorHAnsi" w:hAnsiTheme="minorHAnsi" w:cstheme="minorHAnsi"/>
                <w:kern w:val="0"/>
                <w:vertAlign w:val="superscript"/>
                <w:lang w:val="en-US"/>
                <w14:ligatures w14:val="none"/>
              </w:rPr>
              <w:t>th</w:t>
            </w:r>
            <w:r w:rsidRPr="004D4C6D">
              <w:rPr>
                <w:rFonts w:asciiTheme="minorHAnsi" w:hAnsiTheme="minorHAnsi" w:cstheme="minorHAnsi"/>
                <w:kern w:val="0"/>
                <w:lang w:val="en-US"/>
                <w14:ligatures w14:val="none"/>
              </w:rPr>
              <w:t xml:space="preserve"> April 2023</w:t>
            </w:r>
            <w:r w:rsidRPr="00BC1837">
              <w:rPr>
                <w:rFonts w:asciiTheme="minorHAnsi" w:hAnsiTheme="minorHAnsi" w:cstheme="minorHAnsi"/>
                <w:kern w:val="0"/>
                <w:lang w:val="en-US"/>
                <w14:ligatures w14:val="none"/>
              </w:rPr>
              <w:t xml:space="preserve">, the CCBE participated in the CDDH extraordinary meeting on the EU Accession to the ECtHR where the CDDH adopted its </w:t>
            </w:r>
            <w:hyperlink r:id="rId123" w:history="1">
              <w:r w:rsidRPr="00BC1837">
                <w:rPr>
                  <w:rStyle w:val="Lienhypertexte"/>
                  <w:rFonts w:asciiTheme="minorHAnsi" w:hAnsiTheme="minorHAnsi" w:cstheme="minorHAnsi"/>
                  <w:lang w:val="en-US"/>
                </w:rPr>
                <w:t>Interim Report to the Committee of Ministers, for information, on the accession of the European Union to the European Convention on Human Rights</w:t>
              </w:r>
            </w:hyperlink>
            <w:r w:rsidRPr="00BC1837">
              <w:rPr>
                <w:rFonts w:asciiTheme="minorHAnsi" w:hAnsiTheme="minorHAnsi" w:cstheme="minorHAnsi"/>
                <w:kern w:val="0"/>
                <w:lang w:val="en-US"/>
                <w14:ligatures w14:val="none"/>
              </w:rPr>
              <w:t xml:space="preserve"> which includes the revised draft accession instruments.</w:t>
            </w:r>
          </w:p>
          <w:p w14:paraId="37DFE0FE" w14:textId="77777777" w:rsidR="00F266BD" w:rsidRPr="00BC1837" w:rsidRDefault="00F266BD" w:rsidP="00BC1837">
            <w:pPr>
              <w:pStyle w:val="TableParagraph"/>
              <w:widowControl w:val="0"/>
              <w:autoSpaceDE w:val="0"/>
              <w:autoSpaceDN w:val="0"/>
              <w:ind w:left="135" w:right="143"/>
              <w:jc w:val="both"/>
              <w:rPr>
                <w:rFonts w:asciiTheme="minorHAnsi" w:hAnsiTheme="minorHAnsi" w:cstheme="minorHAnsi"/>
                <w:kern w:val="0"/>
                <w:lang w:val="en-US"/>
                <w14:ligatures w14:val="none"/>
              </w:rPr>
            </w:pPr>
            <w:r w:rsidRPr="00BC1837">
              <w:rPr>
                <w:rFonts w:asciiTheme="minorHAnsi" w:hAnsiTheme="minorHAnsi" w:cstheme="minorHAnsi"/>
                <w:kern w:val="0"/>
                <w:lang w:val="en-US"/>
                <w14:ligatures w14:val="none"/>
              </w:rPr>
              <w:t xml:space="preserve">The CDDH did not at this stage approve the revised package of accession instruments, but agreed to transmit the Group’s Interim Report, with the revised draft accession instruments in appendix, to the Committee of Ministers for information. The CDDH will revert to the issue of approval of the revised package once the EU has informed it about the solution reached by the EU on “Basket 4” (concerning EU acts </w:t>
            </w:r>
            <w:proofErr w:type="gramStart"/>
            <w:r w:rsidRPr="00BC1837">
              <w:rPr>
                <w:rFonts w:asciiTheme="minorHAnsi" w:hAnsiTheme="minorHAnsi" w:cstheme="minorHAnsi"/>
                <w:kern w:val="0"/>
                <w:lang w:val="en-US"/>
                <w14:ligatures w14:val="none"/>
              </w:rPr>
              <w:t>in the area of</w:t>
            </w:r>
            <w:proofErr w:type="gramEnd"/>
            <w:r w:rsidRPr="00BC1837">
              <w:rPr>
                <w:rFonts w:asciiTheme="minorHAnsi" w:hAnsiTheme="minorHAnsi" w:cstheme="minorHAnsi"/>
                <w:kern w:val="0"/>
                <w:lang w:val="en-US"/>
                <w14:ligatures w14:val="none"/>
              </w:rPr>
              <w:t xml:space="preserve"> the Common Foreign and Security Policy).</w:t>
            </w:r>
          </w:p>
          <w:p w14:paraId="67651642" w14:textId="77777777" w:rsidR="00794EB1" w:rsidRDefault="00F266BD" w:rsidP="00BC1837">
            <w:pPr>
              <w:pStyle w:val="TableParagraph"/>
              <w:ind w:left="135" w:right="143"/>
              <w:jc w:val="both"/>
              <w:rPr>
                <w:rStyle w:val="Lienhypertexte"/>
                <w:rFonts w:asciiTheme="minorHAnsi" w:hAnsiTheme="minorHAnsi" w:cstheme="minorHAnsi"/>
                <w:lang w:val="en-US"/>
              </w:rPr>
            </w:pPr>
            <w:r w:rsidRPr="00BC1837">
              <w:rPr>
                <w:rFonts w:asciiTheme="minorHAnsi" w:hAnsiTheme="minorHAnsi" w:cstheme="minorHAnsi"/>
                <w:lang w:val="en-US"/>
              </w:rPr>
              <w:t xml:space="preserve">The meeting report is also available here: </w:t>
            </w:r>
            <w:hyperlink r:id="rId124" w:history="1">
              <w:r w:rsidRPr="00BC1837">
                <w:rPr>
                  <w:rStyle w:val="Lienhypertexte"/>
                  <w:rFonts w:asciiTheme="minorHAnsi" w:hAnsiTheme="minorHAnsi" w:cstheme="minorHAnsi"/>
                  <w:lang w:val="en-US"/>
                </w:rPr>
                <w:t>https://rm.coe.int/steering-committee-for-human-rights-comite-directeur-pour-les-droits-d/1680aace50</w:t>
              </w:r>
            </w:hyperlink>
          </w:p>
          <w:p w14:paraId="2814B792" w14:textId="77777777" w:rsidR="00272481" w:rsidRDefault="00272481" w:rsidP="00BC1837">
            <w:pPr>
              <w:pStyle w:val="TableParagraph"/>
              <w:ind w:left="135" w:right="143"/>
              <w:jc w:val="both"/>
              <w:rPr>
                <w:rStyle w:val="Lienhypertexte"/>
                <w:rFonts w:asciiTheme="minorHAnsi" w:hAnsiTheme="minorHAnsi" w:cstheme="minorHAnsi"/>
                <w:lang w:val="en-US"/>
              </w:rPr>
            </w:pPr>
          </w:p>
          <w:p w14:paraId="4547C9AD" w14:textId="77777777" w:rsidR="00272481" w:rsidRPr="00272481" w:rsidRDefault="00272481" w:rsidP="00272481">
            <w:pPr>
              <w:rPr>
                <w:lang w:val="en-US"/>
              </w:rPr>
            </w:pPr>
            <w:r w:rsidRPr="00272481">
              <w:rPr>
                <w:b/>
                <w:bCs/>
                <w:lang w:val="en-US"/>
              </w:rPr>
              <w:t xml:space="preserve">29.11-01.12.2023: </w:t>
            </w:r>
            <w:r w:rsidRPr="00272481">
              <w:rPr>
                <w:lang w:val="en-US"/>
              </w:rPr>
              <w:t>The Chair of PD STRAS, Piers Gardner participated in the 99</w:t>
            </w:r>
            <w:r w:rsidRPr="00272481">
              <w:rPr>
                <w:vertAlign w:val="superscript"/>
                <w:lang w:val="en-US"/>
              </w:rPr>
              <w:t>th</w:t>
            </w:r>
            <w:r w:rsidRPr="00272481">
              <w:rPr>
                <w:lang w:val="en-US"/>
              </w:rPr>
              <w:t xml:space="preserve"> Plenary meeting of the </w:t>
            </w:r>
            <w:r w:rsidRPr="00272481">
              <w:rPr>
                <w:lang w:val="en-GB"/>
              </w:rPr>
              <w:t>Council of Europe Steering Committee for Human Rights (CDDH)</w:t>
            </w:r>
            <w:r w:rsidRPr="00272481">
              <w:rPr>
                <w:lang w:val="en-US"/>
              </w:rPr>
              <w:t>.</w:t>
            </w:r>
          </w:p>
          <w:p w14:paraId="52928B72" w14:textId="224A444E" w:rsidR="00272481" w:rsidRPr="000A7368" w:rsidRDefault="00272481" w:rsidP="00BC1837">
            <w:pPr>
              <w:pStyle w:val="TableParagraph"/>
              <w:ind w:left="135" w:right="143"/>
              <w:jc w:val="both"/>
              <w:rPr>
                <w:rFonts w:asciiTheme="minorHAnsi" w:hAnsiTheme="minorHAnsi" w:cstheme="minorHAnsi"/>
                <w:lang w:val="en-US"/>
              </w:rPr>
            </w:pPr>
          </w:p>
        </w:tc>
        <w:tc>
          <w:tcPr>
            <w:tcW w:w="3970" w:type="dxa"/>
            <w:shd w:val="clear" w:color="auto" w:fill="FDF9F8"/>
          </w:tcPr>
          <w:p w14:paraId="5AFC7119" w14:textId="1D239E2B" w:rsidR="00794EB1" w:rsidRPr="00F95E51" w:rsidRDefault="00794EB1">
            <w:pPr>
              <w:pStyle w:val="TableParagraph"/>
              <w:ind w:right="129"/>
              <w:rPr>
                <w:rFonts w:asciiTheme="minorHAnsi" w:hAnsiTheme="minorHAnsi" w:cstheme="minorHAnsi"/>
                <w:lang w:val="en-GB"/>
              </w:rPr>
            </w:pPr>
          </w:p>
        </w:tc>
      </w:tr>
    </w:tbl>
    <w:p w14:paraId="095FD2C2" w14:textId="77777777" w:rsidR="00794EB1" w:rsidRPr="00F95E51" w:rsidRDefault="00794EB1">
      <w:pPr>
        <w:rPr>
          <w:rFonts w:asciiTheme="minorHAnsi" w:hAnsiTheme="minorHAnsi" w:cstheme="minorHAnsi"/>
          <w:lang w:val="en-GB"/>
        </w:rPr>
        <w:sectPr w:rsidR="00794EB1" w:rsidRPr="00F95E51" w:rsidSect="00DB0C04">
          <w:pgSz w:w="16840" w:h="11910" w:orient="landscape"/>
          <w:pgMar w:top="567" w:right="0" w:bottom="760" w:left="0" w:header="0" w:footer="578" w:gutter="0"/>
          <w:cols w:space="720"/>
        </w:sectPr>
      </w:pPr>
    </w:p>
    <w:p w14:paraId="3C251293"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476B" w14:paraId="145B845D" w14:textId="77777777">
        <w:trPr>
          <w:trHeight w:val="3222"/>
        </w:trPr>
        <w:tc>
          <w:tcPr>
            <w:tcW w:w="3401" w:type="dxa"/>
            <w:shd w:val="clear" w:color="auto" w:fill="FCEFE7"/>
          </w:tcPr>
          <w:p w14:paraId="0BC33906" w14:textId="77777777" w:rsidR="00794EB1" w:rsidRPr="00F95E51" w:rsidRDefault="00794EB1">
            <w:pPr>
              <w:pStyle w:val="TableParagraph"/>
              <w:spacing w:before="11"/>
              <w:ind w:left="0"/>
              <w:rPr>
                <w:rFonts w:asciiTheme="minorHAnsi" w:hAnsiTheme="minorHAnsi" w:cstheme="minorHAnsi"/>
                <w:i/>
                <w:sz w:val="21"/>
                <w:lang w:val="en-GB"/>
              </w:rPr>
            </w:pPr>
          </w:p>
          <w:p w14:paraId="5B6F40F1"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ECtHR-CCBE event: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Bi-annual meeting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between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Court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the national bars and law societies of the Council of Europe Member </w:t>
            </w:r>
            <w:r w:rsidRPr="00F95E51">
              <w:rPr>
                <w:rFonts w:asciiTheme="minorHAnsi" w:hAnsiTheme="minorHAnsi" w:cstheme="minorHAnsi"/>
                <w:spacing w:val="-2"/>
                <w:lang w:val="en-GB"/>
              </w:rPr>
              <w:t>States</w:t>
            </w:r>
          </w:p>
          <w:p w14:paraId="561B4C5E" w14:textId="77777777" w:rsidR="00794EB1" w:rsidRPr="00F95E51" w:rsidRDefault="00794EB1">
            <w:pPr>
              <w:pStyle w:val="TableParagraph"/>
              <w:spacing w:before="11"/>
              <w:ind w:left="0"/>
              <w:rPr>
                <w:rFonts w:asciiTheme="minorHAnsi" w:hAnsiTheme="minorHAnsi" w:cstheme="minorHAnsi"/>
                <w:i/>
                <w:sz w:val="21"/>
                <w:lang w:val="en-GB"/>
              </w:rPr>
            </w:pPr>
          </w:p>
          <w:p w14:paraId="704DA4C9" w14:textId="77777777" w:rsidR="00794EB1" w:rsidRPr="00F95E51" w:rsidRDefault="0039249D">
            <w:pPr>
              <w:pStyle w:val="TableParagraph"/>
              <w:spacing w:before="1"/>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DB7AFC6" w14:textId="77777777" w:rsidR="00794EB1" w:rsidRPr="00F95E51" w:rsidRDefault="00794EB1">
            <w:pPr>
              <w:pStyle w:val="TableParagraph"/>
              <w:ind w:left="0"/>
              <w:rPr>
                <w:rFonts w:asciiTheme="minorHAnsi" w:hAnsiTheme="minorHAnsi" w:cstheme="minorHAnsi"/>
                <w:i/>
              </w:rPr>
            </w:pPr>
          </w:p>
          <w:p w14:paraId="3ADF2967" w14:textId="77777777" w:rsidR="00794EB1" w:rsidRPr="00F95E51" w:rsidRDefault="0039249D">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spacing w:val="-2"/>
              </w:rPr>
              <w:t>ECtHR</w:t>
            </w:r>
            <w:proofErr w:type="spellEnd"/>
          </w:p>
        </w:tc>
        <w:tc>
          <w:tcPr>
            <w:tcW w:w="4536" w:type="dxa"/>
            <w:shd w:val="clear" w:color="auto" w:fill="FCEFE7"/>
          </w:tcPr>
          <w:p w14:paraId="1E44329B" w14:textId="77777777" w:rsidR="00794EB1" w:rsidRPr="00F95E51" w:rsidRDefault="0039249D" w:rsidP="002B776A">
            <w:pPr>
              <w:pStyle w:val="TableParagraph"/>
              <w:numPr>
                <w:ilvl w:val="0"/>
                <w:numId w:val="19"/>
              </w:numPr>
              <w:tabs>
                <w:tab w:val="left" w:pos="499"/>
              </w:tabs>
              <w:ind w:right="93"/>
              <w:jc w:val="both"/>
              <w:rPr>
                <w:rFonts w:asciiTheme="minorHAnsi" w:hAnsiTheme="minorHAnsi" w:cstheme="minorHAnsi"/>
                <w:lang w:val="en-GB"/>
              </w:rPr>
            </w:pPr>
            <w:r w:rsidRPr="00BC1837">
              <w:rPr>
                <w:rFonts w:asciiTheme="minorHAnsi" w:hAnsiTheme="minorHAnsi" w:cstheme="minorHAnsi"/>
                <w:b/>
                <w:bCs/>
                <w:lang w:val="en-GB"/>
              </w:rPr>
              <w:t>End 2022-beginning 2023</w:t>
            </w:r>
            <w:r w:rsidRPr="00F95E51">
              <w:rPr>
                <w:rFonts w:asciiTheme="minorHAnsi" w:hAnsiTheme="minorHAnsi" w:cstheme="minorHAnsi"/>
                <w:lang w:val="en-GB"/>
              </w:rPr>
              <w:t>: draft proposed topics for discussion within PD STRAS</w:t>
            </w:r>
          </w:p>
          <w:p w14:paraId="39562426" w14:textId="77777777" w:rsidR="00794EB1" w:rsidRPr="00F95E51" w:rsidRDefault="0039249D" w:rsidP="002B776A">
            <w:pPr>
              <w:pStyle w:val="TableParagraph"/>
              <w:numPr>
                <w:ilvl w:val="0"/>
                <w:numId w:val="19"/>
              </w:numPr>
              <w:tabs>
                <w:tab w:val="left" w:pos="499"/>
              </w:tabs>
              <w:ind w:right="94"/>
              <w:jc w:val="both"/>
              <w:rPr>
                <w:rFonts w:asciiTheme="minorHAnsi" w:hAnsiTheme="minorHAnsi" w:cstheme="minorHAnsi"/>
                <w:lang w:val="en-GB"/>
              </w:rPr>
            </w:pPr>
            <w:r w:rsidRPr="00BC1837">
              <w:rPr>
                <w:rFonts w:asciiTheme="minorHAnsi" w:hAnsiTheme="minorHAnsi" w:cstheme="minorHAnsi"/>
                <w:b/>
                <w:bCs/>
                <w:lang w:val="en-GB"/>
              </w:rPr>
              <w:t>February-March 2023</w:t>
            </w:r>
            <w:r w:rsidRPr="00F95E51">
              <w:rPr>
                <w:rFonts w:asciiTheme="minorHAnsi" w:hAnsiTheme="minorHAnsi" w:cstheme="minorHAnsi"/>
                <w:lang w:val="en-GB"/>
              </w:rPr>
              <w:t>: circulation of draft topics for comments to CCBE Members (+ Monaco Bar)</w:t>
            </w:r>
          </w:p>
          <w:p w14:paraId="38B5965A" w14:textId="399E8CBC" w:rsidR="00794EB1" w:rsidRPr="00F95E51" w:rsidRDefault="0039249D" w:rsidP="002B776A">
            <w:pPr>
              <w:pStyle w:val="TableParagraph"/>
              <w:numPr>
                <w:ilvl w:val="0"/>
                <w:numId w:val="19"/>
              </w:numPr>
              <w:tabs>
                <w:tab w:val="left" w:pos="499"/>
              </w:tabs>
              <w:ind w:right="91"/>
              <w:jc w:val="both"/>
              <w:rPr>
                <w:rFonts w:asciiTheme="minorHAnsi" w:hAnsiTheme="minorHAnsi" w:cstheme="minorHAnsi"/>
                <w:lang w:val="en-GB"/>
              </w:rPr>
            </w:pPr>
            <w:r w:rsidRPr="00BC1837">
              <w:rPr>
                <w:rFonts w:asciiTheme="minorHAnsi" w:hAnsiTheme="minorHAnsi" w:cstheme="minorHAnsi"/>
                <w:b/>
                <w:bCs/>
                <w:lang w:val="en-GB"/>
              </w:rPr>
              <w:t>April 2023</w:t>
            </w:r>
            <w:r w:rsidRPr="00F95E51">
              <w:rPr>
                <w:rFonts w:asciiTheme="minorHAnsi" w:hAnsiTheme="minorHAnsi" w:cstheme="minorHAnsi"/>
                <w:lang w:val="en-GB"/>
              </w:rPr>
              <w:t>: final proposed topics for discussion to be sent to the Court with the aim to have the invitation and program circulated by the Court before the summer.</w:t>
            </w:r>
          </w:p>
          <w:p w14:paraId="33687DB9" w14:textId="7633B2E1" w:rsidR="00794EB1" w:rsidRDefault="00BE540F" w:rsidP="002B776A">
            <w:pPr>
              <w:pStyle w:val="TableParagraph"/>
              <w:numPr>
                <w:ilvl w:val="0"/>
                <w:numId w:val="19"/>
              </w:numPr>
              <w:tabs>
                <w:tab w:val="left" w:pos="499"/>
              </w:tabs>
              <w:spacing w:line="270" w:lineRule="atLeast"/>
              <w:ind w:right="94"/>
              <w:jc w:val="both"/>
              <w:rPr>
                <w:rFonts w:asciiTheme="minorHAnsi" w:hAnsiTheme="minorHAnsi" w:cstheme="minorHAnsi"/>
                <w:lang w:val="en-GB"/>
              </w:rPr>
            </w:pPr>
            <w:r w:rsidRPr="00BC1837">
              <w:rPr>
                <w:rFonts w:asciiTheme="minorHAnsi" w:hAnsiTheme="minorHAnsi" w:cstheme="minorHAnsi"/>
                <w:b/>
                <w:bCs/>
                <w:lang w:val="en-GB"/>
              </w:rPr>
              <w:t xml:space="preserve">December </w:t>
            </w:r>
            <w:r w:rsidR="0039249D" w:rsidRPr="00BC1837">
              <w:rPr>
                <w:rFonts w:asciiTheme="minorHAnsi" w:hAnsiTheme="minorHAnsi" w:cstheme="minorHAnsi"/>
                <w:b/>
                <w:bCs/>
                <w:lang w:val="en-GB"/>
              </w:rPr>
              <w:t>2023</w:t>
            </w:r>
            <w:r w:rsidR="0039249D" w:rsidRPr="00F95E51">
              <w:rPr>
                <w:rFonts w:asciiTheme="minorHAnsi" w:hAnsiTheme="minorHAnsi" w:cstheme="minorHAnsi"/>
                <w:lang w:val="en-GB"/>
              </w:rPr>
              <w:t>: Meeting between the Court and the national bars and law societies of the Council of Europe Member States</w:t>
            </w:r>
          </w:p>
          <w:p w14:paraId="078E953D" w14:textId="5825D1E1" w:rsidR="00272481" w:rsidRDefault="00272481" w:rsidP="002B776A">
            <w:pPr>
              <w:pStyle w:val="TableParagraph"/>
              <w:numPr>
                <w:ilvl w:val="0"/>
                <w:numId w:val="19"/>
              </w:numPr>
              <w:tabs>
                <w:tab w:val="left" w:pos="499"/>
              </w:tabs>
              <w:spacing w:line="270" w:lineRule="atLeast"/>
              <w:ind w:right="94"/>
              <w:jc w:val="both"/>
              <w:rPr>
                <w:rFonts w:asciiTheme="minorHAnsi" w:hAnsiTheme="minorHAnsi" w:cstheme="minorHAnsi"/>
                <w:lang w:val="en-GB"/>
              </w:rPr>
            </w:pPr>
            <w:r>
              <w:rPr>
                <w:rFonts w:asciiTheme="minorHAnsi" w:hAnsiTheme="minorHAnsi" w:cstheme="minorHAnsi"/>
                <w:b/>
                <w:bCs/>
                <w:lang w:val="en-GB"/>
              </w:rPr>
              <w:t>2024</w:t>
            </w:r>
            <w:r w:rsidRPr="000A7368">
              <w:rPr>
                <w:rFonts w:asciiTheme="minorHAnsi" w:hAnsiTheme="minorHAnsi" w:cstheme="minorHAnsi"/>
                <w:lang w:val="en-GB"/>
              </w:rPr>
              <w:t>:</w:t>
            </w:r>
            <w:r>
              <w:rPr>
                <w:rFonts w:asciiTheme="minorHAnsi" w:hAnsiTheme="minorHAnsi" w:cstheme="minorHAnsi"/>
                <w:lang w:val="en-GB"/>
              </w:rPr>
              <w:t xml:space="preserve"> Follow-up on the outcome</w:t>
            </w:r>
            <w:r w:rsidR="00EA7E15">
              <w:rPr>
                <w:rFonts w:asciiTheme="minorHAnsi" w:hAnsiTheme="minorHAnsi" w:cstheme="minorHAnsi"/>
                <w:lang w:val="en-GB"/>
              </w:rPr>
              <w:t>s</w:t>
            </w:r>
            <w:r>
              <w:rPr>
                <w:rFonts w:asciiTheme="minorHAnsi" w:hAnsiTheme="minorHAnsi" w:cstheme="minorHAnsi"/>
                <w:lang w:val="en-GB"/>
              </w:rPr>
              <w:t xml:space="preserve"> of the meeting with Court on 1</w:t>
            </w:r>
            <w:r w:rsidRPr="000A7368">
              <w:rPr>
                <w:rFonts w:asciiTheme="minorHAnsi" w:hAnsiTheme="minorHAnsi" w:cstheme="minorHAnsi"/>
                <w:vertAlign w:val="superscript"/>
                <w:lang w:val="en-GB"/>
              </w:rPr>
              <w:t>st</w:t>
            </w:r>
            <w:r>
              <w:rPr>
                <w:rFonts w:asciiTheme="minorHAnsi" w:hAnsiTheme="minorHAnsi" w:cstheme="minorHAnsi"/>
                <w:lang w:val="en-GB"/>
              </w:rPr>
              <w:t xml:space="preserve"> December 2023:</w:t>
            </w:r>
          </w:p>
          <w:p w14:paraId="6014AFCA" w14:textId="7CD6CB00" w:rsidR="00272481" w:rsidRDefault="000C166E" w:rsidP="00EA7E15">
            <w:pPr>
              <w:pStyle w:val="TableParagraph"/>
              <w:numPr>
                <w:ilvl w:val="0"/>
                <w:numId w:val="99"/>
              </w:numPr>
              <w:tabs>
                <w:tab w:val="left" w:pos="499"/>
              </w:tabs>
              <w:spacing w:line="270" w:lineRule="atLeast"/>
              <w:ind w:right="94"/>
              <w:jc w:val="both"/>
              <w:rPr>
                <w:rFonts w:asciiTheme="minorHAnsi" w:hAnsiTheme="minorHAnsi" w:cstheme="minorHAnsi"/>
                <w:lang w:val="en-GB"/>
              </w:rPr>
            </w:pPr>
            <w:r w:rsidRPr="000C166E">
              <w:rPr>
                <w:rFonts w:asciiTheme="minorHAnsi" w:hAnsiTheme="minorHAnsi" w:cstheme="minorHAnsi"/>
                <w:lang w:val="en-GB"/>
              </w:rPr>
              <w:t>CCBE draft proposal for a Young Lawyers’ Secondment Scheme (YLSS)</w:t>
            </w:r>
            <w:r w:rsidR="00EA7E15">
              <w:rPr>
                <w:rFonts w:asciiTheme="minorHAnsi" w:hAnsiTheme="minorHAnsi" w:cstheme="minorHAnsi"/>
                <w:lang w:val="en-GB"/>
              </w:rPr>
              <w:t>:</w:t>
            </w:r>
          </w:p>
          <w:p w14:paraId="0774C086" w14:textId="0F1491FE" w:rsidR="00EA7E15" w:rsidRDefault="00EA7E15" w:rsidP="00EA7E15">
            <w:pPr>
              <w:pStyle w:val="TableParagraph"/>
              <w:tabs>
                <w:tab w:val="left" w:pos="499"/>
              </w:tabs>
              <w:spacing w:line="270" w:lineRule="atLeast"/>
              <w:ind w:right="94" w:firstLine="720"/>
              <w:jc w:val="both"/>
              <w:rPr>
                <w:rFonts w:asciiTheme="minorHAnsi" w:hAnsiTheme="minorHAnsi" w:cstheme="minorHAnsi"/>
                <w:lang w:val="en-GB"/>
              </w:rPr>
            </w:pPr>
            <w:r>
              <w:rPr>
                <w:rFonts w:asciiTheme="minorHAnsi" w:hAnsiTheme="minorHAnsi" w:cstheme="minorHAnsi"/>
                <w:lang w:val="en-GB"/>
              </w:rPr>
              <w:t xml:space="preserve">A </w:t>
            </w:r>
            <w:proofErr w:type="gramStart"/>
            <w:r>
              <w:rPr>
                <w:rFonts w:asciiTheme="minorHAnsi" w:hAnsiTheme="minorHAnsi" w:cstheme="minorHAnsi"/>
                <w:lang w:val="en-GB"/>
              </w:rPr>
              <w:t>draft  concept</w:t>
            </w:r>
            <w:proofErr w:type="gramEnd"/>
            <w:r>
              <w:rPr>
                <w:rFonts w:asciiTheme="minorHAnsi" w:hAnsiTheme="minorHAnsi" w:cstheme="minorHAnsi"/>
                <w:lang w:val="en-GB"/>
              </w:rPr>
              <w:t xml:space="preserve"> note has been circulated</w:t>
            </w:r>
          </w:p>
          <w:p w14:paraId="54FEC023" w14:textId="0C6DE8BC" w:rsidR="00EA7E15" w:rsidRDefault="00EA7E15" w:rsidP="000A7368">
            <w:pPr>
              <w:pStyle w:val="TableParagraph"/>
              <w:tabs>
                <w:tab w:val="left" w:pos="499"/>
              </w:tabs>
              <w:spacing w:line="270" w:lineRule="atLeast"/>
              <w:ind w:left="720" w:right="94"/>
              <w:jc w:val="both"/>
              <w:rPr>
                <w:rFonts w:asciiTheme="minorHAnsi" w:hAnsiTheme="minorHAnsi" w:cstheme="minorHAnsi"/>
                <w:lang w:val="en-GB"/>
              </w:rPr>
            </w:pPr>
            <w:r>
              <w:rPr>
                <w:rFonts w:asciiTheme="minorHAnsi" w:hAnsiTheme="minorHAnsi" w:cstheme="minorHAnsi"/>
                <w:lang w:val="en-GB"/>
              </w:rPr>
              <w:t xml:space="preserve">to our members who have until 15 June to propose their comments, once the note is finalised, </w:t>
            </w:r>
            <w:r w:rsidRPr="00EA7E15">
              <w:rPr>
                <w:rFonts w:asciiTheme="minorHAnsi" w:hAnsiTheme="minorHAnsi" w:cstheme="minorHAnsi"/>
                <w:lang w:val="en-GB"/>
              </w:rPr>
              <w:t>the CCBE Secretariat will explore potential ways of funding this project.</w:t>
            </w:r>
          </w:p>
          <w:p w14:paraId="455264CB" w14:textId="77777777" w:rsidR="00EA7E15" w:rsidRDefault="00EA7E15" w:rsidP="000A7368">
            <w:pPr>
              <w:pStyle w:val="TableParagraph"/>
              <w:tabs>
                <w:tab w:val="left" w:pos="499"/>
              </w:tabs>
              <w:spacing w:line="270" w:lineRule="atLeast"/>
              <w:ind w:right="94"/>
              <w:jc w:val="both"/>
              <w:rPr>
                <w:rFonts w:asciiTheme="minorHAnsi" w:hAnsiTheme="minorHAnsi" w:cstheme="minorHAnsi"/>
                <w:lang w:val="en-GB"/>
              </w:rPr>
            </w:pPr>
          </w:p>
          <w:p w14:paraId="4DDE8DC3" w14:textId="71715370" w:rsidR="00EA7E15" w:rsidRDefault="00EA7E15" w:rsidP="00EA7E15">
            <w:pPr>
              <w:pStyle w:val="TableParagraph"/>
              <w:numPr>
                <w:ilvl w:val="0"/>
                <w:numId w:val="99"/>
              </w:numPr>
              <w:tabs>
                <w:tab w:val="left" w:pos="499"/>
              </w:tabs>
              <w:spacing w:line="270" w:lineRule="atLeast"/>
              <w:ind w:right="94"/>
              <w:jc w:val="both"/>
              <w:rPr>
                <w:rFonts w:asciiTheme="minorHAnsi" w:hAnsiTheme="minorHAnsi" w:cstheme="minorHAnsi"/>
                <w:lang w:val="en-GB"/>
              </w:rPr>
            </w:pPr>
            <w:r w:rsidRPr="00EA7E15">
              <w:rPr>
                <w:rFonts w:asciiTheme="minorHAnsi" w:hAnsiTheme="minorHAnsi" w:cstheme="minorHAnsi"/>
                <w:lang w:val="en-GB"/>
              </w:rPr>
              <w:t>CCBE draft proposals to the upcoming online ECtHR application form</w:t>
            </w:r>
            <w:r>
              <w:rPr>
                <w:rFonts w:asciiTheme="minorHAnsi" w:hAnsiTheme="minorHAnsi" w:cstheme="minorHAnsi"/>
                <w:lang w:val="en-GB"/>
              </w:rPr>
              <w:t>:</w:t>
            </w:r>
          </w:p>
          <w:p w14:paraId="15784459" w14:textId="08C71B85" w:rsidR="00EA7E15" w:rsidRDefault="00EA7E15" w:rsidP="000A7368">
            <w:pPr>
              <w:pStyle w:val="TableParagraph"/>
              <w:tabs>
                <w:tab w:val="left" w:pos="499"/>
              </w:tabs>
              <w:spacing w:line="270" w:lineRule="atLeast"/>
              <w:ind w:left="902" w:right="94"/>
              <w:jc w:val="both"/>
              <w:rPr>
                <w:rFonts w:asciiTheme="minorHAnsi" w:hAnsiTheme="minorHAnsi" w:cstheme="minorHAnsi"/>
                <w:lang w:val="en-GB"/>
              </w:rPr>
            </w:pPr>
            <w:r w:rsidRPr="00EA7E15">
              <w:rPr>
                <w:rFonts w:asciiTheme="minorHAnsi" w:hAnsiTheme="minorHAnsi" w:cstheme="minorHAnsi"/>
                <w:lang w:val="en-GB"/>
              </w:rPr>
              <w:t xml:space="preserve">On 1 December 2023, the CCBE and various national Bars met with the European Court of Human Rights. Participants at this meeting took note that the Court is developing an electronic application form. Following discussions in the CCBE Permanent Delegation to the European Court of Human Rights (PD STRAS), the following practical points were identified arising from the use of the Court’s current Application Form. These are submitted in the hope that they may assist the </w:t>
            </w:r>
            <w:r w:rsidRPr="00EA7E15">
              <w:rPr>
                <w:rFonts w:asciiTheme="minorHAnsi" w:hAnsiTheme="minorHAnsi" w:cstheme="minorHAnsi"/>
                <w:lang w:val="en-GB"/>
              </w:rPr>
              <w:lastRenderedPageBreak/>
              <w:t>Court in addressing some of the practical difficulties which have arisen with the current application form.</w:t>
            </w:r>
            <w:r>
              <w:rPr>
                <w:rFonts w:asciiTheme="minorHAnsi" w:hAnsiTheme="minorHAnsi" w:cstheme="minorHAnsi"/>
                <w:lang w:val="en-GB"/>
              </w:rPr>
              <w:t xml:space="preserve"> These proposals were put for approval at the Plenary Session in Lausanne.</w:t>
            </w:r>
          </w:p>
          <w:p w14:paraId="2955DEA7" w14:textId="02B67DFF" w:rsidR="00BE540F" w:rsidRPr="00F95E51" w:rsidRDefault="00BE540F" w:rsidP="00175BAD">
            <w:pPr>
              <w:pStyle w:val="TableParagraph"/>
              <w:tabs>
                <w:tab w:val="left" w:pos="499"/>
              </w:tabs>
              <w:spacing w:line="270" w:lineRule="atLeast"/>
              <w:ind w:left="498" w:right="94"/>
              <w:jc w:val="both"/>
              <w:rPr>
                <w:rFonts w:asciiTheme="minorHAnsi" w:hAnsiTheme="minorHAnsi" w:cstheme="minorHAnsi"/>
                <w:lang w:val="en-GB"/>
              </w:rPr>
            </w:pPr>
          </w:p>
        </w:tc>
        <w:tc>
          <w:tcPr>
            <w:tcW w:w="3401" w:type="dxa"/>
            <w:shd w:val="clear" w:color="auto" w:fill="FCEFE7"/>
          </w:tcPr>
          <w:p w14:paraId="5E4B6BFB" w14:textId="09E82F34" w:rsidR="00794EB1" w:rsidRPr="00F95E51" w:rsidRDefault="00BE540F">
            <w:pPr>
              <w:pStyle w:val="TableParagraph"/>
              <w:ind w:right="91"/>
              <w:jc w:val="both"/>
              <w:rPr>
                <w:rFonts w:asciiTheme="minorHAnsi" w:hAnsiTheme="minorHAnsi" w:cstheme="minorHAnsi"/>
                <w:lang w:val="en-GB"/>
              </w:rPr>
            </w:pPr>
            <w:r>
              <w:rPr>
                <w:rFonts w:asciiTheme="minorHAnsi" w:hAnsiTheme="minorHAnsi" w:cstheme="minorHAnsi"/>
                <w:lang w:val="en-GB"/>
              </w:rPr>
              <w:lastRenderedPageBreak/>
              <w:t xml:space="preserve"> </w:t>
            </w:r>
          </w:p>
        </w:tc>
        <w:tc>
          <w:tcPr>
            <w:tcW w:w="3970" w:type="dxa"/>
            <w:shd w:val="clear" w:color="auto" w:fill="FCEFE7"/>
          </w:tcPr>
          <w:p w14:paraId="090EB5A7" w14:textId="7A77A82A" w:rsidR="00794EB1" w:rsidRPr="00F95E51" w:rsidRDefault="00794EB1">
            <w:pPr>
              <w:pStyle w:val="TableParagraph"/>
              <w:ind w:right="830"/>
              <w:rPr>
                <w:rFonts w:asciiTheme="minorHAnsi" w:hAnsiTheme="minorHAnsi" w:cstheme="minorHAnsi"/>
                <w:lang w:val="de-DE"/>
              </w:rPr>
            </w:pPr>
          </w:p>
        </w:tc>
      </w:tr>
      <w:tr w:rsidR="00794EB1" w:rsidRPr="00F9476B" w14:paraId="2DDD36F5" w14:textId="77777777">
        <w:trPr>
          <w:trHeight w:val="2412"/>
        </w:trPr>
        <w:tc>
          <w:tcPr>
            <w:tcW w:w="3401" w:type="dxa"/>
            <w:shd w:val="clear" w:color="auto" w:fill="FDF9F8"/>
          </w:tcPr>
          <w:p w14:paraId="15F19C36"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Bilateral meeting with the Governments’ agents before the </w:t>
            </w:r>
            <w:r w:rsidRPr="00F95E51">
              <w:rPr>
                <w:rFonts w:asciiTheme="minorHAnsi" w:hAnsiTheme="minorHAnsi" w:cstheme="minorHAnsi"/>
                <w:spacing w:val="-2"/>
                <w:lang w:val="en-GB"/>
              </w:rPr>
              <w:t>ECtHR</w:t>
            </w:r>
          </w:p>
          <w:p w14:paraId="71026E79" w14:textId="77777777" w:rsidR="00794EB1" w:rsidRPr="00F95E51" w:rsidRDefault="00794EB1">
            <w:pPr>
              <w:pStyle w:val="TableParagraph"/>
              <w:spacing w:before="5"/>
              <w:ind w:left="0"/>
              <w:rPr>
                <w:rFonts w:asciiTheme="minorHAnsi" w:hAnsiTheme="minorHAnsi" w:cstheme="minorHAnsi"/>
                <w:i/>
                <w:sz w:val="21"/>
                <w:lang w:val="en-GB"/>
              </w:rPr>
            </w:pPr>
          </w:p>
          <w:p w14:paraId="05551444"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2BF7355E" w14:textId="77777777" w:rsidR="00794EB1" w:rsidRPr="00F95E51" w:rsidRDefault="00794EB1">
            <w:pPr>
              <w:pStyle w:val="TableParagraph"/>
              <w:spacing w:before="1"/>
              <w:ind w:left="0"/>
              <w:rPr>
                <w:rFonts w:asciiTheme="minorHAnsi" w:hAnsiTheme="minorHAnsi" w:cstheme="minorHAnsi"/>
                <w:i/>
                <w:lang w:val="en-GB"/>
              </w:rPr>
            </w:pPr>
          </w:p>
          <w:p w14:paraId="45C7279F" w14:textId="77777777" w:rsidR="00794EB1" w:rsidRPr="00F95E51" w:rsidRDefault="0039249D">
            <w:pPr>
              <w:pStyle w:val="TableParagraph"/>
              <w:tabs>
                <w:tab w:val="left" w:pos="467"/>
              </w:tabs>
              <w:ind w:left="467" w:right="94"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Government Agents</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before the </w:t>
            </w:r>
            <w:r w:rsidRPr="00F95E51">
              <w:rPr>
                <w:rFonts w:asciiTheme="minorHAnsi" w:hAnsiTheme="minorHAnsi" w:cstheme="minorHAnsi"/>
                <w:spacing w:val="-2"/>
                <w:lang w:val="en-GB"/>
              </w:rPr>
              <w:t>ECtHR:</w:t>
            </w:r>
          </w:p>
        </w:tc>
        <w:tc>
          <w:tcPr>
            <w:tcW w:w="4536" w:type="dxa"/>
            <w:shd w:val="clear" w:color="auto" w:fill="FDF9F8"/>
          </w:tcPr>
          <w:p w14:paraId="53C6182F" w14:textId="77777777" w:rsidR="00794EB1" w:rsidRPr="00F95E51" w:rsidRDefault="00794EB1">
            <w:pPr>
              <w:pStyle w:val="TableParagraph"/>
              <w:spacing w:before="7"/>
              <w:ind w:left="0"/>
              <w:rPr>
                <w:rFonts w:asciiTheme="minorHAnsi" w:hAnsiTheme="minorHAnsi" w:cstheme="minorHAnsi"/>
                <w:i/>
                <w:sz w:val="21"/>
                <w:lang w:val="en-GB"/>
              </w:rPr>
            </w:pPr>
          </w:p>
          <w:p w14:paraId="719AAF31" w14:textId="77777777" w:rsidR="00794EB1" w:rsidRPr="00F95E51" w:rsidRDefault="0039249D" w:rsidP="002B776A">
            <w:pPr>
              <w:pStyle w:val="TableParagraph"/>
              <w:numPr>
                <w:ilvl w:val="0"/>
                <w:numId w:val="18"/>
              </w:numPr>
              <w:tabs>
                <w:tab w:val="left" w:pos="499"/>
              </w:tabs>
              <w:ind w:right="92"/>
              <w:jc w:val="both"/>
              <w:rPr>
                <w:rFonts w:asciiTheme="minorHAnsi" w:hAnsiTheme="minorHAnsi" w:cstheme="minorHAnsi"/>
                <w:lang w:val="en-GB"/>
              </w:rPr>
            </w:pPr>
            <w:r w:rsidRPr="00BC1837">
              <w:rPr>
                <w:rFonts w:asciiTheme="minorHAnsi" w:hAnsiTheme="minorHAnsi" w:cstheme="minorHAnsi"/>
                <w:b/>
                <w:bCs/>
                <w:lang w:val="en-GB"/>
              </w:rPr>
              <w:t>2023</w:t>
            </w:r>
            <w:r w:rsidRPr="00F95E51">
              <w:rPr>
                <w:rFonts w:asciiTheme="minorHAnsi" w:hAnsiTheme="minorHAnsi" w:cstheme="minorHAnsi"/>
                <w:lang w:val="en-GB"/>
              </w:rPr>
              <w:t>: communication to the Members and follow-up</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report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meeting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with the Governments’ agents before the ECtHR on 5 December 2022</w:t>
            </w:r>
          </w:p>
          <w:p w14:paraId="563FEF20" w14:textId="0F469A86" w:rsidR="00794EB1" w:rsidRPr="000A7368" w:rsidRDefault="0039249D" w:rsidP="002B776A">
            <w:pPr>
              <w:pStyle w:val="TableParagraph"/>
              <w:numPr>
                <w:ilvl w:val="0"/>
                <w:numId w:val="18"/>
              </w:numPr>
              <w:tabs>
                <w:tab w:val="left" w:pos="499"/>
              </w:tabs>
              <w:spacing w:line="267" w:lineRule="exact"/>
              <w:ind w:hanging="361"/>
              <w:jc w:val="both"/>
              <w:rPr>
                <w:rFonts w:asciiTheme="minorHAnsi" w:hAnsiTheme="minorHAnsi" w:cstheme="minorHAnsi"/>
                <w:lang w:val="en-GB"/>
              </w:rPr>
            </w:pPr>
            <w:r w:rsidRPr="000A7368">
              <w:rPr>
                <w:rFonts w:asciiTheme="minorHAnsi" w:hAnsiTheme="minorHAnsi" w:cstheme="minorHAnsi"/>
                <w:lang w:val="en-GB"/>
              </w:rPr>
              <w:t>Next</w:t>
            </w:r>
            <w:r w:rsidRPr="000A7368">
              <w:rPr>
                <w:rFonts w:asciiTheme="minorHAnsi" w:hAnsiTheme="minorHAnsi" w:cstheme="minorHAnsi"/>
                <w:spacing w:val="-5"/>
                <w:lang w:val="en-GB"/>
              </w:rPr>
              <w:t xml:space="preserve"> </w:t>
            </w:r>
            <w:r w:rsidRPr="000A7368">
              <w:rPr>
                <w:rFonts w:asciiTheme="minorHAnsi" w:hAnsiTheme="minorHAnsi" w:cstheme="minorHAnsi"/>
                <w:lang w:val="en-GB"/>
              </w:rPr>
              <w:t>meeting</w:t>
            </w:r>
            <w:r w:rsidRPr="000A7368">
              <w:rPr>
                <w:rFonts w:asciiTheme="minorHAnsi" w:hAnsiTheme="minorHAnsi" w:cstheme="minorHAnsi"/>
                <w:spacing w:val="-3"/>
                <w:lang w:val="en-GB"/>
              </w:rPr>
              <w:t xml:space="preserve"> </w:t>
            </w:r>
            <w:r w:rsidRPr="000A7368">
              <w:rPr>
                <w:rFonts w:asciiTheme="minorHAnsi" w:hAnsiTheme="minorHAnsi" w:cstheme="minorHAnsi"/>
                <w:lang w:val="en-GB"/>
              </w:rPr>
              <w:t>foreseen</w:t>
            </w:r>
            <w:r w:rsidRPr="000A7368">
              <w:rPr>
                <w:rFonts w:asciiTheme="minorHAnsi" w:hAnsiTheme="minorHAnsi" w:cstheme="minorHAnsi"/>
                <w:spacing w:val="-3"/>
                <w:lang w:val="en-GB"/>
              </w:rPr>
              <w:t xml:space="preserve"> </w:t>
            </w:r>
            <w:r w:rsidRPr="000A7368">
              <w:rPr>
                <w:rFonts w:asciiTheme="minorHAnsi" w:hAnsiTheme="minorHAnsi" w:cstheme="minorHAnsi"/>
                <w:lang w:val="en-GB"/>
              </w:rPr>
              <w:t>in</w:t>
            </w:r>
            <w:r w:rsidRPr="000A7368">
              <w:rPr>
                <w:rFonts w:asciiTheme="minorHAnsi" w:hAnsiTheme="minorHAnsi" w:cstheme="minorHAnsi"/>
                <w:spacing w:val="-5"/>
                <w:lang w:val="en-GB"/>
              </w:rPr>
              <w:t xml:space="preserve"> </w:t>
            </w:r>
            <w:r w:rsidRPr="000A7368">
              <w:rPr>
                <w:rFonts w:asciiTheme="minorHAnsi" w:hAnsiTheme="minorHAnsi" w:cstheme="minorHAnsi"/>
                <w:b/>
                <w:bCs/>
                <w:spacing w:val="-4"/>
                <w:lang w:val="en-GB"/>
              </w:rPr>
              <w:t>2024</w:t>
            </w:r>
            <w:r w:rsidRPr="000A7368">
              <w:rPr>
                <w:rFonts w:asciiTheme="minorHAnsi" w:hAnsiTheme="minorHAnsi" w:cstheme="minorHAnsi"/>
                <w:spacing w:val="-4"/>
                <w:lang w:val="en-GB"/>
              </w:rPr>
              <w:t>.</w:t>
            </w:r>
            <w:r w:rsidR="00272481">
              <w:rPr>
                <w:rFonts w:asciiTheme="minorHAnsi" w:hAnsiTheme="minorHAnsi" w:cstheme="minorHAnsi"/>
                <w:spacing w:val="-4"/>
                <w:lang w:val="en-GB"/>
              </w:rPr>
              <w:t xml:space="preserve"> Date to be confirmed.</w:t>
            </w:r>
          </w:p>
        </w:tc>
        <w:tc>
          <w:tcPr>
            <w:tcW w:w="3401" w:type="dxa"/>
            <w:shd w:val="clear" w:color="auto" w:fill="FDF9F8"/>
          </w:tcPr>
          <w:p w14:paraId="6DC57012" w14:textId="77777777" w:rsidR="00794EB1" w:rsidRPr="000A7368" w:rsidRDefault="00794EB1">
            <w:pPr>
              <w:pStyle w:val="TableParagraph"/>
              <w:spacing w:before="7"/>
              <w:ind w:left="0"/>
              <w:rPr>
                <w:rFonts w:asciiTheme="minorHAnsi" w:hAnsiTheme="minorHAnsi" w:cstheme="minorHAnsi"/>
                <w:i/>
                <w:sz w:val="21"/>
                <w:lang w:val="en-GB"/>
              </w:rPr>
            </w:pPr>
          </w:p>
          <w:p w14:paraId="4A694D63" w14:textId="652B5B34" w:rsidR="00794EB1" w:rsidRPr="00F95E51" w:rsidRDefault="004D4C6D">
            <w:pPr>
              <w:pStyle w:val="TableParagraph"/>
              <w:ind w:right="90"/>
              <w:jc w:val="both"/>
              <w:rPr>
                <w:rFonts w:asciiTheme="minorHAnsi" w:hAnsiTheme="minorHAnsi" w:cstheme="minorHAnsi"/>
                <w:lang w:val="en-GB"/>
              </w:rPr>
            </w:pPr>
            <w:r>
              <w:rPr>
                <w:rFonts w:asciiTheme="minorHAnsi" w:hAnsiTheme="minorHAnsi" w:cstheme="minorHAnsi"/>
                <w:lang w:val="en-GB"/>
              </w:rPr>
              <w:t xml:space="preserve">A meeting took place </w:t>
            </w:r>
            <w:r w:rsidR="0039249D" w:rsidRPr="00F95E51">
              <w:rPr>
                <w:rFonts w:asciiTheme="minorHAnsi" w:hAnsiTheme="minorHAnsi" w:cstheme="minorHAnsi"/>
                <w:lang w:val="en-GB"/>
              </w:rPr>
              <w:t>on 5 December 2022</w:t>
            </w:r>
            <w:r>
              <w:rPr>
                <w:rFonts w:asciiTheme="minorHAnsi" w:hAnsiTheme="minorHAnsi" w:cstheme="minorHAnsi"/>
                <w:lang w:val="en-GB"/>
              </w:rPr>
              <w:t xml:space="preserve"> and there are </w:t>
            </w:r>
            <w:r w:rsidR="0039249D" w:rsidRPr="00F95E51">
              <w:rPr>
                <w:rFonts w:asciiTheme="minorHAnsi" w:hAnsiTheme="minorHAnsi" w:cstheme="minorHAnsi"/>
                <w:lang w:val="en-GB"/>
              </w:rPr>
              <w:t>plan</w:t>
            </w:r>
            <w:r>
              <w:rPr>
                <w:rFonts w:asciiTheme="minorHAnsi" w:hAnsiTheme="minorHAnsi" w:cstheme="minorHAnsi"/>
                <w:lang w:val="en-GB"/>
              </w:rPr>
              <w:t>s</w:t>
            </w:r>
            <w:r w:rsidR="0039249D" w:rsidRPr="00F95E51">
              <w:rPr>
                <w:rFonts w:asciiTheme="minorHAnsi" w:hAnsiTheme="minorHAnsi" w:cstheme="minorHAnsi"/>
                <w:spacing w:val="-1"/>
                <w:lang w:val="en-GB"/>
              </w:rPr>
              <w:t xml:space="preserve"> </w:t>
            </w:r>
            <w:r w:rsidR="0039249D" w:rsidRPr="00F95E51">
              <w:rPr>
                <w:rFonts w:asciiTheme="minorHAnsi" w:hAnsiTheme="minorHAnsi" w:cstheme="minorHAnsi"/>
                <w:lang w:val="en-GB"/>
              </w:rPr>
              <w:t>to have at least one meeting every two year</w:t>
            </w:r>
            <w:r>
              <w:rPr>
                <w:rFonts w:asciiTheme="minorHAnsi" w:hAnsiTheme="minorHAnsi" w:cstheme="minorHAnsi"/>
                <w:lang w:val="en-GB"/>
              </w:rPr>
              <w:t>s</w:t>
            </w:r>
            <w:r w:rsidR="0039249D" w:rsidRPr="00F95E51">
              <w:rPr>
                <w:rFonts w:asciiTheme="minorHAnsi" w:hAnsiTheme="minorHAnsi" w:cstheme="minorHAnsi"/>
                <w:lang w:val="en-GB"/>
              </w:rPr>
              <w:t>.</w:t>
            </w:r>
          </w:p>
        </w:tc>
        <w:tc>
          <w:tcPr>
            <w:tcW w:w="3970" w:type="dxa"/>
            <w:shd w:val="clear" w:color="auto" w:fill="FDF9F8"/>
          </w:tcPr>
          <w:p w14:paraId="44CAA9B4" w14:textId="5B7B5D93" w:rsidR="00794EB1" w:rsidRPr="00F95E51" w:rsidRDefault="00794EB1">
            <w:pPr>
              <w:pStyle w:val="TableParagraph"/>
              <w:rPr>
                <w:rFonts w:asciiTheme="minorHAnsi" w:hAnsiTheme="minorHAnsi" w:cstheme="minorHAnsi"/>
                <w:lang w:val="en-GB"/>
              </w:rPr>
            </w:pPr>
          </w:p>
        </w:tc>
      </w:tr>
      <w:tr w:rsidR="00794EB1" w:rsidRPr="00F9476B" w14:paraId="6E906B8F" w14:textId="77777777">
        <w:trPr>
          <w:trHeight w:val="2416"/>
        </w:trPr>
        <w:tc>
          <w:tcPr>
            <w:tcW w:w="3401" w:type="dxa"/>
            <w:shd w:val="clear" w:color="auto" w:fill="FCEFE7"/>
          </w:tcPr>
          <w:p w14:paraId="1A92234E" w14:textId="77777777" w:rsidR="00794EB1" w:rsidRPr="00F95E51" w:rsidRDefault="0039249D">
            <w:pPr>
              <w:pStyle w:val="TableParagraph"/>
              <w:ind w:right="91"/>
              <w:jc w:val="both"/>
              <w:rPr>
                <w:rFonts w:asciiTheme="minorHAnsi" w:hAnsiTheme="minorHAnsi" w:cstheme="minorHAnsi"/>
                <w:lang w:val="en-GB"/>
              </w:rPr>
            </w:pPr>
            <w:r w:rsidRPr="00F95E51">
              <w:rPr>
                <w:rFonts w:asciiTheme="minorHAnsi" w:hAnsiTheme="minorHAnsi" w:cstheme="minorHAnsi"/>
                <w:lang w:val="en-GB"/>
              </w:rPr>
              <w:t xml:space="preserve">Update of the CCBE Guide “The European Court of Human Rights: Questions &amp; Answers for Lawyers </w:t>
            </w:r>
            <w:r w:rsidRPr="00F95E51">
              <w:rPr>
                <w:rFonts w:asciiTheme="minorHAnsi" w:hAnsiTheme="minorHAnsi" w:cstheme="minorHAnsi"/>
                <w:spacing w:val="-2"/>
                <w:lang w:val="en-GB"/>
              </w:rPr>
              <w:t>(2023)”</w:t>
            </w:r>
          </w:p>
          <w:p w14:paraId="73613A0E" w14:textId="77777777" w:rsidR="00794EB1" w:rsidRPr="00F95E51" w:rsidRDefault="00794EB1">
            <w:pPr>
              <w:pStyle w:val="TableParagraph"/>
              <w:spacing w:before="10"/>
              <w:ind w:left="0"/>
              <w:rPr>
                <w:rFonts w:asciiTheme="minorHAnsi" w:hAnsiTheme="minorHAnsi" w:cstheme="minorHAnsi"/>
                <w:i/>
                <w:sz w:val="21"/>
                <w:lang w:val="en-GB"/>
              </w:rPr>
            </w:pPr>
          </w:p>
          <w:p w14:paraId="73FD194D"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4FC0A6AB" w14:textId="77777777" w:rsidR="00794EB1" w:rsidRPr="00F95E51" w:rsidRDefault="00794EB1">
            <w:pPr>
              <w:pStyle w:val="TableParagraph"/>
              <w:ind w:left="0"/>
              <w:rPr>
                <w:rFonts w:asciiTheme="minorHAnsi" w:hAnsiTheme="minorHAnsi" w:cstheme="minorHAnsi"/>
                <w:i/>
              </w:rPr>
            </w:pPr>
          </w:p>
          <w:p w14:paraId="2CC6C62A" w14:textId="77777777" w:rsidR="00794EB1" w:rsidRPr="00F95E51" w:rsidRDefault="0039249D">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spacing w:val="-2"/>
              </w:rPr>
              <w:t>ECtHR</w:t>
            </w:r>
            <w:proofErr w:type="spellEnd"/>
          </w:p>
        </w:tc>
        <w:tc>
          <w:tcPr>
            <w:tcW w:w="4536" w:type="dxa"/>
            <w:shd w:val="clear" w:color="auto" w:fill="FCEFE7"/>
          </w:tcPr>
          <w:p w14:paraId="52D0AC7A" w14:textId="2EA5FF17" w:rsidR="00794EB1" w:rsidRPr="00F95E51" w:rsidRDefault="00F266BD" w:rsidP="00BC1837">
            <w:pPr>
              <w:pStyle w:val="TableParagraph"/>
              <w:spacing w:line="268" w:lineRule="exact"/>
              <w:ind w:right="149"/>
              <w:jc w:val="both"/>
              <w:rPr>
                <w:rFonts w:asciiTheme="minorHAnsi" w:hAnsiTheme="minorHAnsi" w:cstheme="minorHAnsi"/>
                <w:lang w:val="en-GB"/>
              </w:rPr>
            </w:pPr>
            <w:r w:rsidRPr="00F95E51">
              <w:rPr>
                <w:rFonts w:asciiTheme="minorHAnsi" w:hAnsiTheme="minorHAnsi" w:cstheme="minorHAnsi"/>
                <w:lang w:val="en-GB"/>
              </w:rPr>
              <w:t xml:space="preserve">On </w:t>
            </w:r>
            <w:r w:rsidRPr="00BC1837">
              <w:rPr>
                <w:rFonts w:asciiTheme="minorHAnsi" w:hAnsiTheme="minorHAnsi" w:cstheme="minorHAnsi"/>
                <w:b/>
                <w:bCs/>
                <w:lang w:val="en-GB"/>
              </w:rPr>
              <w:t>22/06/2023</w:t>
            </w:r>
            <w:r w:rsidRPr="00F95E51">
              <w:rPr>
                <w:rFonts w:asciiTheme="minorHAnsi" w:hAnsiTheme="minorHAnsi" w:cstheme="minorHAnsi"/>
                <w:lang w:val="en-GB"/>
              </w:rPr>
              <w:t>, a group of expert</w:t>
            </w:r>
            <w:r w:rsidR="004D4C6D">
              <w:rPr>
                <w:rFonts w:asciiTheme="minorHAnsi" w:hAnsiTheme="minorHAnsi" w:cstheme="minorHAnsi"/>
                <w:lang w:val="en-GB"/>
              </w:rPr>
              <w:t>s</w:t>
            </w:r>
            <w:r w:rsidRPr="00F95E51">
              <w:rPr>
                <w:rFonts w:asciiTheme="minorHAnsi" w:hAnsiTheme="minorHAnsi" w:cstheme="minorHAnsi"/>
                <w:lang w:val="en-GB"/>
              </w:rPr>
              <w:t xml:space="preserve"> from PD STRAS met to start working on the updating of the Guide.</w:t>
            </w:r>
          </w:p>
          <w:p w14:paraId="012BC6F9" w14:textId="77777777" w:rsidR="00F266BD" w:rsidRPr="00F95E51" w:rsidRDefault="00F266BD" w:rsidP="00BC1837">
            <w:pPr>
              <w:pStyle w:val="TableParagraph"/>
              <w:spacing w:line="268" w:lineRule="exact"/>
              <w:ind w:right="149"/>
              <w:jc w:val="both"/>
              <w:rPr>
                <w:rFonts w:asciiTheme="minorHAnsi" w:hAnsiTheme="minorHAnsi" w:cstheme="minorHAnsi"/>
                <w:lang w:val="en-GB"/>
              </w:rPr>
            </w:pPr>
          </w:p>
          <w:p w14:paraId="1B00C074" w14:textId="423996DB" w:rsidR="00EF120B" w:rsidRPr="00F95E51" w:rsidRDefault="00F266BD" w:rsidP="00BC1837">
            <w:pPr>
              <w:pStyle w:val="TableParagraph"/>
              <w:spacing w:line="268" w:lineRule="exact"/>
              <w:ind w:right="149"/>
              <w:jc w:val="both"/>
              <w:rPr>
                <w:rFonts w:asciiTheme="minorHAnsi" w:hAnsiTheme="minorHAnsi" w:cstheme="minorHAnsi"/>
                <w:lang w:val="en-GB"/>
              </w:rPr>
            </w:pPr>
            <w:r w:rsidRPr="00F95E51">
              <w:rPr>
                <w:rFonts w:asciiTheme="minorHAnsi" w:hAnsiTheme="minorHAnsi" w:cstheme="minorHAnsi"/>
                <w:lang w:val="en-GB"/>
              </w:rPr>
              <w:t xml:space="preserve">The </w:t>
            </w:r>
            <w:proofErr w:type="spellStart"/>
            <w:r w:rsidRPr="00F95E51">
              <w:rPr>
                <w:rFonts w:asciiTheme="minorHAnsi" w:hAnsiTheme="minorHAnsi" w:cstheme="minorHAnsi"/>
                <w:lang w:val="en-GB"/>
              </w:rPr>
              <w:t>CoE</w:t>
            </w:r>
            <w:proofErr w:type="spellEnd"/>
            <w:r w:rsidRPr="00F95E51">
              <w:rPr>
                <w:rFonts w:asciiTheme="minorHAnsi" w:hAnsiTheme="minorHAnsi" w:cstheme="minorHAnsi"/>
                <w:lang w:val="en-GB"/>
              </w:rPr>
              <w:t xml:space="preserve"> “Subsidiarity contact person (see above) also joined to discuss</w:t>
            </w:r>
            <w:r w:rsidR="00EF120B" w:rsidRPr="00F95E51">
              <w:rPr>
                <w:rFonts w:asciiTheme="minorHAnsi" w:hAnsiTheme="minorHAnsi" w:cstheme="minorHAnsi"/>
                <w:lang w:val="en-GB"/>
              </w:rPr>
              <w:t xml:space="preserve"> </w:t>
            </w:r>
            <w:r w:rsidR="00EF120B" w:rsidRPr="00F95E51">
              <w:rPr>
                <w:rFonts w:asciiTheme="minorHAnsi" w:hAnsiTheme="minorHAnsi" w:cstheme="minorHAnsi"/>
                <w:lang w:val="en-US"/>
              </w:rPr>
              <w:t>their potential contribution to the G</w:t>
            </w:r>
            <w:proofErr w:type="spellStart"/>
            <w:r w:rsidR="00EF120B" w:rsidRPr="00F95E51">
              <w:rPr>
                <w:rFonts w:asciiTheme="minorHAnsi" w:hAnsiTheme="minorHAnsi" w:cstheme="minorHAnsi"/>
                <w:lang w:val="en-GB"/>
              </w:rPr>
              <w:t>uide</w:t>
            </w:r>
            <w:proofErr w:type="spellEnd"/>
            <w:r w:rsidR="00EF120B" w:rsidRPr="00F95E51">
              <w:rPr>
                <w:rFonts w:asciiTheme="minorHAnsi" w:hAnsiTheme="minorHAnsi" w:cstheme="minorHAnsi"/>
                <w:lang w:val="en-GB"/>
              </w:rPr>
              <w:t>.</w:t>
            </w:r>
          </w:p>
          <w:p w14:paraId="06102F48" w14:textId="77777777" w:rsidR="00EF120B" w:rsidRPr="00F95E51" w:rsidRDefault="00EF120B" w:rsidP="00BC1837">
            <w:pPr>
              <w:pStyle w:val="TableParagraph"/>
              <w:spacing w:line="268" w:lineRule="exact"/>
              <w:ind w:right="149"/>
              <w:jc w:val="both"/>
              <w:rPr>
                <w:rFonts w:asciiTheme="minorHAnsi" w:hAnsiTheme="minorHAnsi" w:cstheme="minorHAnsi"/>
                <w:lang w:val="en-GB"/>
              </w:rPr>
            </w:pPr>
          </w:p>
          <w:p w14:paraId="60ACFD24" w14:textId="6F4299C7" w:rsidR="00F266BD" w:rsidRPr="00F95E51" w:rsidRDefault="00EF120B" w:rsidP="00BC1837">
            <w:pPr>
              <w:pStyle w:val="TableParagraph"/>
              <w:spacing w:line="268" w:lineRule="exact"/>
              <w:ind w:right="149"/>
              <w:jc w:val="both"/>
              <w:rPr>
                <w:rFonts w:asciiTheme="minorHAnsi" w:hAnsiTheme="minorHAnsi" w:cstheme="minorHAnsi"/>
                <w:lang w:val="en-GB"/>
              </w:rPr>
            </w:pPr>
            <w:r w:rsidRPr="00F95E51">
              <w:rPr>
                <w:rFonts w:asciiTheme="minorHAnsi" w:hAnsiTheme="minorHAnsi" w:cstheme="minorHAnsi"/>
                <w:lang w:val="en-GB"/>
              </w:rPr>
              <w:t xml:space="preserve">The aim </w:t>
            </w:r>
            <w:proofErr w:type="gramStart"/>
            <w:r w:rsidRPr="00F95E51">
              <w:rPr>
                <w:rFonts w:asciiTheme="minorHAnsi" w:hAnsiTheme="minorHAnsi" w:cstheme="minorHAnsi"/>
                <w:lang w:val="en-GB"/>
              </w:rPr>
              <w:t>would to</w:t>
            </w:r>
            <w:proofErr w:type="gramEnd"/>
            <w:r w:rsidRPr="00F95E51">
              <w:rPr>
                <w:rFonts w:asciiTheme="minorHAnsi" w:hAnsiTheme="minorHAnsi" w:cstheme="minorHAnsi"/>
                <w:lang w:val="en-GB"/>
              </w:rPr>
              <w:t xml:space="preserve"> publish the Guide before the meeting with the Court on </w:t>
            </w:r>
            <w:r w:rsidRPr="004D4C6D">
              <w:rPr>
                <w:rFonts w:asciiTheme="minorHAnsi" w:hAnsiTheme="minorHAnsi" w:cstheme="minorHAnsi"/>
                <w:b/>
                <w:bCs/>
                <w:lang w:val="en-GB"/>
              </w:rPr>
              <w:t>01/12/2023</w:t>
            </w:r>
            <w:r w:rsidRPr="00F95E51">
              <w:rPr>
                <w:rFonts w:asciiTheme="minorHAnsi" w:hAnsiTheme="minorHAnsi" w:cstheme="minorHAnsi"/>
                <w:lang w:val="en-GB"/>
              </w:rPr>
              <w:t xml:space="preserve"> (see above) and to present it at the ELF-CCBE Webinar beginning of December (see above).</w:t>
            </w:r>
            <w:r w:rsidR="00F266BD" w:rsidRPr="00F95E51">
              <w:rPr>
                <w:rFonts w:asciiTheme="minorHAnsi" w:hAnsiTheme="minorHAnsi" w:cstheme="minorHAnsi"/>
                <w:lang w:val="en-GB"/>
              </w:rPr>
              <w:t xml:space="preserve"> </w:t>
            </w:r>
          </w:p>
        </w:tc>
        <w:tc>
          <w:tcPr>
            <w:tcW w:w="3401" w:type="dxa"/>
            <w:shd w:val="clear" w:color="auto" w:fill="FCEFE7"/>
          </w:tcPr>
          <w:p w14:paraId="67783DA5"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ECtHR</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publishes</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CCBE Guide on its website</w:t>
            </w:r>
          </w:p>
        </w:tc>
        <w:tc>
          <w:tcPr>
            <w:tcW w:w="3970" w:type="dxa"/>
            <w:shd w:val="clear" w:color="auto" w:fill="FCEFE7"/>
          </w:tcPr>
          <w:p w14:paraId="61D975FE" w14:textId="26C1B63B" w:rsidR="00794EB1" w:rsidRPr="00F95E51" w:rsidRDefault="00794EB1">
            <w:pPr>
              <w:pStyle w:val="TableParagraph"/>
              <w:spacing w:before="1"/>
              <w:rPr>
                <w:rFonts w:asciiTheme="minorHAnsi" w:hAnsiTheme="minorHAnsi" w:cstheme="minorHAnsi"/>
                <w:lang w:val="it-IT"/>
              </w:rPr>
            </w:pPr>
          </w:p>
        </w:tc>
      </w:tr>
      <w:tr w:rsidR="00794EB1" w:rsidRPr="00F9476B" w14:paraId="2380FC9A" w14:textId="77777777">
        <w:trPr>
          <w:trHeight w:val="1074"/>
        </w:trPr>
        <w:tc>
          <w:tcPr>
            <w:tcW w:w="3401" w:type="dxa"/>
            <w:shd w:val="clear" w:color="auto" w:fill="FDF9F8"/>
          </w:tcPr>
          <w:p w14:paraId="124B585A" w14:textId="77777777" w:rsidR="00794EB1" w:rsidRDefault="0039249D">
            <w:pPr>
              <w:pStyle w:val="TableParagraph"/>
              <w:ind w:right="93"/>
              <w:jc w:val="both"/>
              <w:rPr>
                <w:rFonts w:asciiTheme="minorHAnsi" w:hAnsiTheme="minorHAnsi" w:cstheme="minorHAnsi"/>
                <w:lang w:val="en-GB"/>
              </w:rPr>
            </w:pPr>
            <w:r w:rsidRPr="00F95E51">
              <w:rPr>
                <w:rFonts w:asciiTheme="minorHAnsi" w:hAnsiTheme="minorHAnsi" w:cstheme="minorHAnsi"/>
                <w:lang w:val="en-GB"/>
              </w:rPr>
              <w:t>Drafting</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Group</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issues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relating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to judges of the European Court of Human Rights (DH-SYSC-JC)</w:t>
            </w:r>
          </w:p>
          <w:p w14:paraId="0EB3F7D4" w14:textId="77777777" w:rsidR="00BE540F" w:rsidRDefault="00BE540F">
            <w:pPr>
              <w:pStyle w:val="TableParagraph"/>
              <w:ind w:right="93"/>
              <w:jc w:val="both"/>
              <w:rPr>
                <w:rFonts w:asciiTheme="minorHAnsi" w:hAnsiTheme="minorHAnsi" w:cstheme="minorHAnsi"/>
                <w:lang w:val="en-GB"/>
              </w:rPr>
            </w:pPr>
          </w:p>
          <w:p w14:paraId="357B486F" w14:textId="03E0F984" w:rsidR="00BE540F" w:rsidRPr="00F95E51" w:rsidRDefault="00BE540F">
            <w:pPr>
              <w:pStyle w:val="TableParagraph"/>
              <w:ind w:right="93"/>
              <w:jc w:val="both"/>
              <w:rPr>
                <w:rFonts w:asciiTheme="minorHAnsi" w:hAnsiTheme="minorHAnsi" w:cstheme="minorHAnsi"/>
                <w:lang w:val="en-GB"/>
              </w:rPr>
            </w:pPr>
            <w:r w:rsidRPr="00BE540F">
              <w:rPr>
                <w:rFonts w:asciiTheme="minorHAnsi" w:hAnsiTheme="minorHAnsi" w:cstheme="minorHAnsi"/>
              </w:rPr>
              <w:lastRenderedPageBreak/>
              <w:t xml:space="preserve">Relevant </w:t>
            </w:r>
            <w:proofErr w:type="spellStart"/>
            <w:proofErr w:type="gramStart"/>
            <w:r w:rsidRPr="00BE540F">
              <w:rPr>
                <w:rFonts w:asciiTheme="minorHAnsi" w:hAnsiTheme="minorHAnsi" w:cstheme="minorHAnsi"/>
              </w:rPr>
              <w:t>actors</w:t>
            </w:r>
            <w:proofErr w:type="spellEnd"/>
            <w:r w:rsidRPr="00BE540F">
              <w:rPr>
                <w:rFonts w:asciiTheme="minorHAnsi" w:hAnsiTheme="minorHAnsi" w:cstheme="minorHAnsi"/>
              </w:rPr>
              <w:t>:</w:t>
            </w:r>
            <w:proofErr w:type="gramEnd"/>
            <w:r w:rsidRPr="00BE540F">
              <w:rPr>
                <w:rFonts w:asciiTheme="minorHAnsi" w:hAnsiTheme="minorHAnsi" w:cstheme="minorHAnsi"/>
              </w:rPr>
              <w:t xml:space="preserve"> CDDH-SYSC-JC</w:t>
            </w:r>
          </w:p>
        </w:tc>
        <w:tc>
          <w:tcPr>
            <w:tcW w:w="4536" w:type="dxa"/>
            <w:shd w:val="clear" w:color="auto" w:fill="FDF9F8"/>
          </w:tcPr>
          <w:p w14:paraId="6DBBB2E6" w14:textId="3D59A1C3" w:rsidR="00272481" w:rsidRPr="00272481" w:rsidRDefault="00272481" w:rsidP="00272481">
            <w:pPr>
              <w:rPr>
                <w:b/>
                <w:bCs/>
                <w:lang w:val="en-US"/>
              </w:rPr>
            </w:pPr>
            <w:r w:rsidRPr="00272481">
              <w:rPr>
                <w:b/>
                <w:bCs/>
                <w:lang w:val="en-US"/>
              </w:rPr>
              <w:lastRenderedPageBreak/>
              <w:t xml:space="preserve">30.11.2023: </w:t>
            </w:r>
            <w:r w:rsidRPr="00272481">
              <w:rPr>
                <w:lang w:val="en-US"/>
              </w:rPr>
              <w:t xml:space="preserve">The CCBE </w:t>
            </w:r>
            <w:hyperlink r:id="rId125" w:history="1">
              <w:r w:rsidRPr="00272481">
                <w:rPr>
                  <w:color w:val="0563C1"/>
                  <w:u w:val="single"/>
                  <w:lang w:val="en-US"/>
                </w:rPr>
                <w:t>published</w:t>
              </w:r>
            </w:hyperlink>
            <w:r w:rsidRPr="00272481">
              <w:rPr>
                <w:lang w:val="en-US"/>
              </w:rPr>
              <w:t xml:space="preserve"> the 2023 edition of its practical guide for lawyers intervening before the European Court of Human Rights.</w:t>
            </w:r>
            <w:r w:rsidRPr="00272481">
              <w:rPr>
                <w:b/>
                <w:bCs/>
                <w:lang w:val="en-US"/>
              </w:rPr>
              <w:t xml:space="preserve"> </w:t>
            </w:r>
          </w:p>
          <w:p w14:paraId="0B5EDC63" w14:textId="2C79F641" w:rsidR="00794EB1" w:rsidRPr="00F95E51" w:rsidRDefault="00794EB1">
            <w:pPr>
              <w:pStyle w:val="TableParagraph"/>
              <w:spacing w:line="270" w:lineRule="atLeast"/>
              <w:rPr>
                <w:rFonts w:asciiTheme="minorHAnsi" w:hAnsiTheme="minorHAnsi" w:cstheme="minorHAnsi"/>
                <w:lang w:val="en-GB"/>
              </w:rPr>
            </w:pPr>
          </w:p>
        </w:tc>
        <w:tc>
          <w:tcPr>
            <w:tcW w:w="3401" w:type="dxa"/>
            <w:shd w:val="clear" w:color="auto" w:fill="FDF9F8"/>
          </w:tcPr>
          <w:p w14:paraId="24D3FC4B" w14:textId="77777777" w:rsidR="00794EB1" w:rsidRPr="00F95E51" w:rsidRDefault="0039249D">
            <w:pPr>
              <w:pStyle w:val="TableParagraph"/>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is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an</w:t>
            </w:r>
            <w:r w:rsidRPr="00F95E51">
              <w:rPr>
                <w:rFonts w:asciiTheme="minorHAnsi" w:hAnsiTheme="minorHAnsi" w:cstheme="minorHAnsi"/>
                <w:spacing w:val="39"/>
                <w:lang w:val="en-GB"/>
              </w:rPr>
              <w:t xml:space="preserve"> </w:t>
            </w:r>
            <w:r w:rsidRPr="00F95E51">
              <w:rPr>
                <w:rFonts w:asciiTheme="minorHAnsi" w:hAnsiTheme="minorHAnsi" w:cstheme="minorHAnsi"/>
                <w:lang w:val="en-GB"/>
              </w:rPr>
              <w:t>observer</w:t>
            </w:r>
            <w:r w:rsidRPr="00F95E51">
              <w:rPr>
                <w:rFonts w:asciiTheme="minorHAnsi" w:hAnsiTheme="minorHAnsi" w:cstheme="minorHAnsi"/>
                <w:spacing w:val="38"/>
                <w:lang w:val="en-GB"/>
              </w:rPr>
              <w:t xml:space="preserve"> </w:t>
            </w:r>
            <w:r w:rsidRPr="00F95E51">
              <w:rPr>
                <w:rFonts w:asciiTheme="minorHAnsi" w:hAnsiTheme="minorHAnsi" w:cstheme="minorHAnsi"/>
                <w:lang w:val="en-GB"/>
              </w:rPr>
              <w:t>member within the CDDH-SYSC-JC.</w:t>
            </w:r>
          </w:p>
        </w:tc>
        <w:tc>
          <w:tcPr>
            <w:tcW w:w="3970" w:type="dxa"/>
            <w:shd w:val="clear" w:color="auto" w:fill="FDF9F8"/>
          </w:tcPr>
          <w:p w14:paraId="73828F00" w14:textId="1A005354" w:rsidR="006E5F0F" w:rsidRPr="00F95E51" w:rsidRDefault="006E5F0F" w:rsidP="006E5F0F">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 xml:space="preserve"> </w:t>
            </w:r>
          </w:p>
          <w:p w14:paraId="72B4F752" w14:textId="7078C980" w:rsidR="00794EB1" w:rsidRPr="00F95E51" w:rsidRDefault="00794EB1">
            <w:pPr>
              <w:pStyle w:val="TableParagraph"/>
              <w:rPr>
                <w:rFonts w:asciiTheme="minorHAnsi" w:hAnsiTheme="minorHAnsi" w:cstheme="minorHAnsi"/>
                <w:lang w:val="en-GB"/>
              </w:rPr>
            </w:pPr>
          </w:p>
        </w:tc>
      </w:tr>
      <w:tr w:rsidR="00733B5A" w:rsidRPr="00F9476B" w14:paraId="531FE003" w14:textId="77777777">
        <w:trPr>
          <w:trHeight w:val="1074"/>
        </w:trPr>
        <w:tc>
          <w:tcPr>
            <w:tcW w:w="3401" w:type="dxa"/>
            <w:shd w:val="clear" w:color="auto" w:fill="FDF9F8"/>
          </w:tcPr>
          <w:p w14:paraId="536F55FD" w14:textId="77777777" w:rsidR="00733B5A" w:rsidRPr="00F95E51" w:rsidRDefault="00733B5A" w:rsidP="00733B5A">
            <w:pPr>
              <w:pStyle w:val="TableParagraph"/>
              <w:ind w:right="91"/>
              <w:jc w:val="both"/>
              <w:rPr>
                <w:rFonts w:asciiTheme="minorHAnsi" w:hAnsiTheme="minorHAnsi" w:cstheme="minorHAnsi"/>
                <w:lang w:val="en-US"/>
              </w:rPr>
            </w:pPr>
            <w:r w:rsidRPr="00F95E51">
              <w:rPr>
                <w:rFonts w:asciiTheme="minorHAnsi" w:hAnsiTheme="minorHAnsi" w:cstheme="minorHAnsi"/>
                <w:lang w:val="en-US"/>
              </w:rPr>
              <w:t>Register of Damage Caused by the Aggression of the Russian Federation Against Ukraine</w:t>
            </w:r>
          </w:p>
          <w:p w14:paraId="2421B226" w14:textId="77777777" w:rsidR="00733B5A" w:rsidRPr="00F95E51" w:rsidRDefault="00733B5A" w:rsidP="00733B5A">
            <w:pPr>
              <w:pStyle w:val="TableParagraph"/>
              <w:ind w:right="91"/>
              <w:jc w:val="both"/>
              <w:rPr>
                <w:rFonts w:asciiTheme="minorHAnsi" w:hAnsiTheme="minorHAnsi" w:cstheme="minorHAnsi"/>
                <w:lang w:val="en-US"/>
              </w:rPr>
            </w:pPr>
          </w:p>
          <w:p w14:paraId="14173FAD" w14:textId="77777777" w:rsidR="00733B5A" w:rsidRPr="00F95E51" w:rsidRDefault="00733B5A" w:rsidP="00733B5A">
            <w:pPr>
              <w:pStyle w:val="TableParagraph"/>
              <w:ind w:right="91"/>
              <w:rPr>
                <w:rFonts w:asciiTheme="minorHAnsi" w:hAnsiTheme="minorHAnsi" w:cstheme="minorHAnsi"/>
                <w:lang w:val="en-US"/>
              </w:rPr>
            </w:pPr>
            <w:r w:rsidRPr="00F95E51">
              <w:rPr>
                <w:rFonts w:asciiTheme="minorHAnsi" w:hAnsiTheme="minorHAnsi" w:cstheme="minorHAnsi"/>
                <w:lang w:val="en-US"/>
              </w:rPr>
              <w:t>Relevant actors:</w:t>
            </w:r>
          </w:p>
          <w:p w14:paraId="5AF294B5" w14:textId="77777777" w:rsidR="00733B5A" w:rsidRPr="00F95E51" w:rsidRDefault="00733B5A" w:rsidP="00733B5A">
            <w:pPr>
              <w:pStyle w:val="TableParagraph"/>
              <w:ind w:right="91"/>
              <w:jc w:val="both"/>
              <w:rPr>
                <w:rFonts w:asciiTheme="minorHAnsi" w:hAnsiTheme="minorHAnsi" w:cstheme="minorHAnsi"/>
                <w:i/>
                <w:lang w:val="en-US"/>
              </w:rPr>
            </w:pPr>
          </w:p>
          <w:p w14:paraId="2CD4E37B" w14:textId="2042E460" w:rsidR="00733B5A" w:rsidRPr="00F95E51" w:rsidRDefault="00733B5A" w:rsidP="004D4C6D">
            <w:pPr>
              <w:pStyle w:val="TableParagraph"/>
              <w:numPr>
                <w:ilvl w:val="0"/>
                <w:numId w:val="93"/>
              </w:numPr>
              <w:ind w:right="91"/>
              <w:jc w:val="both"/>
              <w:rPr>
                <w:rFonts w:asciiTheme="minorHAnsi" w:hAnsiTheme="minorHAnsi" w:cstheme="minorHAnsi"/>
                <w:lang w:val="en-US"/>
              </w:rPr>
            </w:pPr>
            <w:r w:rsidRPr="00F95E51">
              <w:rPr>
                <w:rFonts w:asciiTheme="minorHAnsi" w:hAnsiTheme="minorHAnsi" w:cstheme="minorHAnsi"/>
                <w:lang w:val="en-US"/>
              </w:rPr>
              <w:t>Council of Europe</w:t>
            </w:r>
          </w:p>
          <w:p w14:paraId="30BD96DC" w14:textId="4EA092C0" w:rsidR="008C4E21" w:rsidRPr="00F95E51" w:rsidRDefault="008C4E21" w:rsidP="004D4C6D">
            <w:pPr>
              <w:pStyle w:val="TableParagraph"/>
              <w:numPr>
                <w:ilvl w:val="0"/>
                <w:numId w:val="93"/>
              </w:numPr>
              <w:ind w:right="91"/>
              <w:jc w:val="both"/>
              <w:rPr>
                <w:rFonts w:asciiTheme="minorHAnsi" w:hAnsiTheme="minorHAnsi" w:cstheme="minorHAnsi"/>
                <w:lang w:val="en-US"/>
              </w:rPr>
            </w:pPr>
            <w:r w:rsidRPr="00F95E51">
              <w:rPr>
                <w:rFonts w:asciiTheme="minorHAnsi" w:hAnsiTheme="minorHAnsi" w:cstheme="minorHAnsi"/>
                <w:lang w:val="en-US"/>
              </w:rPr>
              <w:t>Conference, composed of members of the Agreement and Associate Members</w:t>
            </w:r>
          </w:p>
        </w:tc>
        <w:tc>
          <w:tcPr>
            <w:tcW w:w="4536" w:type="dxa"/>
            <w:shd w:val="clear" w:color="auto" w:fill="FDF9F8"/>
          </w:tcPr>
          <w:p w14:paraId="1F5F5162" w14:textId="77777777" w:rsidR="00BE540F" w:rsidRPr="00BE540F" w:rsidRDefault="00BE540F" w:rsidP="00BC1837">
            <w:pPr>
              <w:pStyle w:val="TableParagraph"/>
              <w:widowControl w:val="0"/>
              <w:autoSpaceDE w:val="0"/>
              <w:autoSpaceDN w:val="0"/>
              <w:ind w:right="91"/>
              <w:jc w:val="both"/>
              <w:rPr>
                <w:rFonts w:asciiTheme="minorHAnsi" w:hAnsiTheme="minorHAnsi" w:cstheme="minorHAnsi"/>
                <w:lang w:val="en-US"/>
              </w:rPr>
            </w:pPr>
            <w:r w:rsidRPr="00BE540F">
              <w:rPr>
                <w:rFonts w:asciiTheme="minorHAnsi" w:hAnsiTheme="minorHAnsi" w:cstheme="minorHAnsi"/>
                <w:b/>
                <w:bCs/>
                <w:lang w:val="en-US"/>
              </w:rPr>
              <w:t xml:space="preserve">30.06.2023: </w:t>
            </w:r>
            <w:r w:rsidRPr="00BE540F">
              <w:rPr>
                <w:rFonts w:asciiTheme="minorHAnsi" w:hAnsiTheme="minorHAnsi" w:cstheme="minorHAnsi"/>
                <w:lang w:val="en-US"/>
              </w:rPr>
              <w:t xml:space="preserve">The CCBE published a </w:t>
            </w:r>
            <w:hyperlink r:id="rId126" w:history="1">
              <w:r w:rsidRPr="00BE540F">
                <w:rPr>
                  <w:rStyle w:val="Lienhypertexte"/>
                  <w:rFonts w:asciiTheme="minorHAnsi" w:hAnsiTheme="minorHAnsi" w:cstheme="minorHAnsi"/>
                  <w:lang w:val="en-US"/>
                </w:rPr>
                <w:t>statement</w:t>
              </w:r>
            </w:hyperlink>
            <w:r w:rsidRPr="00BE540F">
              <w:rPr>
                <w:rFonts w:asciiTheme="minorHAnsi" w:hAnsiTheme="minorHAnsi" w:cstheme="minorHAnsi"/>
                <w:lang w:val="en-US"/>
              </w:rPr>
              <w:t xml:space="preserve"> in response to the creation (by the Council of Europe Committee of Ministers) of a Register of Damage Caused by the Aggression of the Russian Federation against Ukraine.</w:t>
            </w:r>
          </w:p>
          <w:p w14:paraId="293FD7F3" w14:textId="77777777" w:rsidR="00733B5A" w:rsidRDefault="00733B5A" w:rsidP="00BC1837">
            <w:pPr>
              <w:pStyle w:val="TableParagraph"/>
              <w:ind w:right="91"/>
              <w:jc w:val="both"/>
              <w:rPr>
                <w:rFonts w:asciiTheme="minorHAnsi" w:hAnsiTheme="minorHAnsi" w:cstheme="minorHAnsi"/>
                <w:lang w:val="en-US"/>
              </w:rPr>
            </w:pPr>
          </w:p>
          <w:p w14:paraId="74514305" w14:textId="76B24B6D" w:rsidR="00272481" w:rsidRPr="00F95E51" w:rsidRDefault="00272481" w:rsidP="00BC1837">
            <w:pPr>
              <w:pStyle w:val="TableParagraph"/>
              <w:ind w:right="91"/>
              <w:jc w:val="both"/>
              <w:rPr>
                <w:rFonts w:asciiTheme="minorHAnsi" w:hAnsiTheme="minorHAnsi" w:cstheme="minorHAnsi"/>
                <w:lang w:val="en-US"/>
              </w:rPr>
            </w:pPr>
            <w:r>
              <w:rPr>
                <w:lang w:val="en-GB"/>
              </w:rPr>
              <w:t>Given that no response has been received from the Registry who has already started its work, the topic will be probably discontinued.</w:t>
            </w:r>
            <w:r w:rsidRPr="00272481">
              <w:rPr>
                <w:lang w:val="en-GB"/>
              </w:rPr>
              <w:t xml:space="preserve"> </w:t>
            </w:r>
          </w:p>
        </w:tc>
        <w:tc>
          <w:tcPr>
            <w:tcW w:w="3401" w:type="dxa"/>
            <w:shd w:val="clear" w:color="auto" w:fill="FDF9F8"/>
          </w:tcPr>
          <w:p w14:paraId="3E215CD6" w14:textId="77777777" w:rsidR="007C7346" w:rsidRDefault="00BE540F" w:rsidP="00BC1837">
            <w:pPr>
              <w:pStyle w:val="TableParagraph"/>
              <w:spacing w:before="11"/>
              <w:ind w:left="0" w:right="91"/>
              <w:jc w:val="both"/>
              <w:rPr>
                <w:rFonts w:asciiTheme="minorHAnsi" w:hAnsiTheme="minorHAnsi" w:cstheme="minorHAnsi"/>
                <w:b/>
                <w:bCs/>
                <w:lang w:val="en-US"/>
              </w:rPr>
            </w:pPr>
            <w:r w:rsidRPr="00175BAD">
              <w:rPr>
                <w:rFonts w:asciiTheme="minorHAnsi" w:hAnsiTheme="minorHAnsi" w:cstheme="minorHAnsi"/>
                <w:b/>
                <w:bCs/>
                <w:lang w:val="en-US"/>
              </w:rPr>
              <w:t xml:space="preserve"> 30.06.2023</w:t>
            </w:r>
          </w:p>
          <w:p w14:paraId="4E206AB2" w14:textId="77777777" w:rsidR="007C7346" w:rsidRDefault="007C7346" w:rsidP="00BC1837">
            <w:pPr>
              <w:pStyle w:val="TableParagraph"/>
              <w:spacing w:before="11"/>
              <w:ind w:left="0" w:right="91"/>
              <w:jc w:val="both"/>
              <w:rPr>
                <w:rFonts w:asciiTheme="minorHAnsi" w:hAnsiTheme="minorHAnsi" w:cstheme="minorHAnsi"/>
                <w:lang w:val="en-US"/>
              </w:rPr>
            </w:pPr>
          </w:p>
          <w:p w14:paraId="4D1C62BB" w14:textId="347380C9" w:rsidR="00733B5A" w:rsidRDefault="004D4C6D" w:rsidP="00BC1837">
            <w:pPr>
              <w:pStyle w:val="TableParagraph"/>
              <w:spacing w:before="11"/>
              <w:ind w:left="0" w:right="91"/>
              <w:jc w:val="both"/>
              <w:rPr>
                <w:rFonts w:asciiTheme="minorHAnsi" w:hAnsiTheme="minorHAnsi" w:cstheme="minorHAnsi"/>
                <w:lang w:val="en-US"/>
              </w:rPr>
            </w:pPr>
            <w:r>
              <w:rPr>
                <w:rFonts w:asciiTheme="minorHAnsi" w:hAnsiTheme="minorHAnsi" w:cstheme="minorHAnsi"/>
                <w:lang w:val="en-US"/>
              </w:rPr>
              <w:t xml:space="preserve">The CCBE </w:t>
            </w:r>
            <w:r w:rsidR="00BE540F">
              <w:rPr>
                <w:rFonts w:asciiTheme="minorHAnsi" w:hAnsiTheme="minorHAnsi" w:cstheme="minorHAnsi"/>
                <w:lang w:val="en-US"/>
              </w:rPr>
              <w:t>statement was sent to the Council of Europe.</w:t>
            </w:r>
          </w:p>
          <w:p w14:paraId="7CD5B0D2" w14:textId="77777777" w:rsidR="00BE540F" w:rsidRDefault="00BE540F" w:rsidP="00BC1837">
            <w:pPr>
              <w:pStyle w:val="TableParagraph"/>
              <w:spacing w:before="11"/>
              <w:ind w:left="0" w:right="91"/>
              <w:jc w:val="both"/>
              <w:rPr>
                <w:rFonts w:asciiTheme="minorHAnsi" w:hAnsiTheme="minorHAnsi" w:cstheme="minorHAnsi"/>
                <w:lang w:val="en-US"/>
              </w:rPr>
            </w:pPr>
          </w:p>
          <w:p w14:paraId="34B5B046" w14:textId="77777777" w:rsidR="007C7346" w:rsidRDefault="007C7346" w:rsidP="00BC1837">
            <w:pPr>
              <w:pStyle w:val="TableParagraph"/>
              <w:spacing w:before="11"/>
              <w:ind w:right="91"/>
              <w:jc w:val="both"/>
              <w:rPr>
                <w:rFonts w:asciiTheme="minorHAnsi" w:hAnsiTheme="minorHAnsi" w:cstheme="minorHAnsi"/>
                <w:b/>
                <w:bCs/>
                <w:lang w:val="en-US"/>
              </w:rPr>
            </w:pPr>
          </w:p>
          <w:p w14:paraId="10E072AB" w14:textId="4CAA1A09" w:rsidR="00BE540F" w:rsidRDefault="00BE540F" w:rsidP="00BC1837">
            <w:pPr>
              <w:pStyle w:val="TableParagraph"/>
              <w:spacing w:before="11"/>
              <w:ind w:right="91"/>
              <w:jc w:val="both"/>
              <w:rPr>
                <w:rFonts w:asciiTheme="minorHAnsi" w:hAnsiTheme="minorHAnsi" w:cstheme="minorHAnsi"/>
                <w:lang w:val="en-US"/>
              </w:rPr>
            </w:pPr>
            <w:r w:rsidRPr="00175BAD">
              <w:rPr>
                <w:rFonts w:asciiTheme="minorHAnsi" w:hAnsiTheme="minorHAnsi" w:cstheme="minorHAnsi"/>
                <w:b/>
                <w:bCs/>
                <w:lang w:val="en-US"/>
              </w:rPr>
              <w:t>13.10.2023:</w:t>
            </w:r>
            <w:r>
              <w:rPr>
                <w:rFonts w:asciiTheme="minorHAnsi" w:hAnsiTheme="minorHAnsi" w:cstheme="minorHAnsi"/>
                <w:lang w:val="en-US"/>
              </w:rPr>
              <w:t xml:space="preserve"> </w:t>
            </w:r>
            <w:r w:rsidRPr="00BE540F">
              <w:rPr>
                <w:rFonts w:asciiTheme="minorHAnsi" w:hAnsiTheme="minorHAnsi" w:cstheme="minorHAnsi"/>
                <w:lang w:val="en-US"/>
              </w:rPr>
              <w:t xml:space="preserve">Following the adoption of the </w:t>
            </w:r>
            <w:hyperlink r:id="rId127" w:history="1">
              <w:r w:rsidRPr="00BE540F">
                <w:rPr>
                  <w:rStyle w:val="Lienhypertexte"/>
                  <w:rFonts w:asciiTheme="minorHAnsi" w:hAnsiTheme="minorHAnsi" w:cstheme="minorHAnsi"/>
                  <w:lang w:val="en-US"/>
                </w:rPr>
                <w:t>Riga Principles</w:t>
              </w:r>
            </w:hyperlink>
            <w:r w:rsidRPr="00BE540F">
              <w:rPr>
                <w:rFonts w:asciiTheme="minorHAnsi" w:hAnsiTheme="minorHAnsi" w:cstheme="minorHAnsi"/>
                <w:lang w:val="en-US"/>
              </w:rPr>
              <w:t xml:space="preserve">,  where Ministers of Justice of Member and observer States of the Council of Europe called to ensure the involvement of civil society, it was agreed that the Secretariat should contact the Council of Europe on the basis of the </w:t>
            </w:r>
            <w:hyperlink r:id="rId128" w:tgtFrame="_blank" w:history="1">
              <w:r w:rsidRPr="00BE540F">
                <w:rPr>
                  <w:rStyle w:val="Lienhypertexte"/>
                  <w:rFonts w:asciiTheme="minorHAnsi" w:hAnsiTheme="minorHAnsi" w:cstheme="minorHAnsi"/>
                  <w:lang w:val="en-US"/>
                </w:rPr>
                <w:t>CCBE Statement in response to the creation of the Register of Damage Caused by the Aggression of the Russian Federation against Ukraine (30/06/2023)</w:t>
              </w:r>
            </w:hyperlink>
            <w:r w:rsidRPr="00BE540F">
              <w:rPr>
                <w:rFonts w:asciiTheme="minorHAnsi" w:hAnsiTheme="minorHAnsi" w:cstheme="minorHAnsi"/>
                <w:lang w:val="en-US"/>
              </w:rPr>
              <w:t xml:space="preserve"> and ask to involve PD STRAS in the consultations for establishing the Register in order for the Register to get input from practicing lawyers.</w:t>
            </w:r>
            <w:r>
              <w:rPr>
                <w:rFonts w:asciiTheme="minorHAnsi" w:hAnsiTheme="minorHAnsi" w:cstheme="minorHAnsi"/>
                <w:lang w:val="en-US"/>
              </w:rPr>
              <w:t xml:space="preserve"> The CCBE is now waiting for feedback from the </w:t>
            </w:r>
            <w:proofErr w:type="spellStart"/>
            <w:r>
              <w:rPr>
                <w:rFonts w:asciiTheme="minorHAnsi" w:hAnsiTheme="minorHAnsi" w:cstheme="minorHAnsi"/>
                <w:lang w:val="en-US"/>
              </w:rPr>
              <w:t>CoE</w:t>
            </w:r>
            <w:proofErr w:type="spellEnd"/>
            <w:r>
              <w:rPr>
                <w:rFonts w:asciiTheme="minorHAnsi" w:hAnsiTheme="minorHAnsi" w:cstheme="minorHAnsi"/>
                <w:lang w:val="en-US"/>
              </w:rPr>
              <w:t>.</w:t>
            </w:r>
          </w:p>
          <w:p w14:paraId="0F8267D7" w14:textId="5A5C60D2" w:rsidR="00BE540F" w:rsidRPr="00BE540F" w:rsidRDefault="00BE540F" w:rsidP="00BC1837">
            <w:pPr>
              <w:pStyle w:val="TableParagraph"/>
              <w:spacing w:before="11"/>
              <w:ind w:right="91"/>
              <w:jc w:val="both"/>
              <w:rPr>
                <w:rFonts w:asciiTheme="minorHAnsi" w:hAnsiTheme="minorHAnsi" w:cstheme="minorHAnsi"/>
                <w:lang w:val="en-US"/>
              </w:rPr>
            </w:pPr>
            <w:r>
              <w:rPr>
                <w:rFonts w:asciiTheme="minorHAnsi" w:hAnsiTheme="minorHAnsi" w:cstheme="minorHAnsi"/>
                <w:lang w:val="en-US"/>
              </w:rPr>
              <w:t xml:space="preserve">In the meantime, the </w:t>
            </w:r>
            <w:proofErr w:type="spellStart"/>
            <w:r>
              <w:rPr>
                <w:rFonts w:asciiTheme="minorHAnsi" w:hAnsiTheme="minorHAnsi" w:cstheme="minorHAnsi"/>
                <w:lang w:val="en-US"/>
              </w:rPr>
              <w:t>CoE</w:t>
            </w:r>
            <w:proofErr w:type="spellEnd"/>
            <w:r>
              <w:rPr>
                <w:rFonts w:asciiTheme="minorHAnsi" w:hAnsiTheme="minorHAnsi" w:cstheme="minorHAnsi"/>
                <w:lang w:val="en-US"/>
              </w:rPr>
              <w:t xml:space="preserve"> published a job vacancy </w:t>
            </w:r>
            <w:r w:rsidRPr="00BE540F">
              <w:rPr>
                <w:rFonts w:asciiTheme="minorHAnsi" w:hAnsiTheme="minorHAnsi" w:cstheme="minorHAnsi"/>
                <w:lang w:val="en-US"/>
              </w:rPr>
              <w:t xml:space="preserve">for a legal advisor to work with </w:t>
            </w:r>
            <w:r w:rsidR="004D4C6D">
              <w:rPr>
                <w:rFonts w:asciiTheme="minorHAnsi" w:hAnsiTheme="minorHAnsi" w:cstheme="minorHAnsi"/>
                <w:lang w:val="en-US"/>
              </w:rPr>
              <w:t xml:space="preserve">the </w:t>
            </w:r>
            <w:r w:rsidRPr="00BE540F">
              <w:rPr>
                <w:rFonts w:asciiTheme="minorHAnsi" w:hAnsiTheme="minorHAnsi" w:cstheme="minorHAnsi"/>
                <w:lang w:val="en-US"/>
              </w:rPr>
              <w:t xml:space="preserve">Register of Damage Caused by the Aggression of the Russian Federation Against Ukraine. This legal advisor will notably participate in the work on drafting rules and regulations governing the </w:t>
            </w:r>
            <w:r w:rsidRPr="00BE540F">
              <w:rPr>
                <w:rFonts w:asciiTheme="minorHAnsi" w:hAnsiTheme="minorHAnsi" w:cstheme="minorHAnsi"/>
                <w:lang w:val="en-US"/>
              </w:rPr>
              <w:lastRenderedPageBreak/>
              <w:t xml:space="preserve">work of the Register, the process of submission and processing of claims and decision-making on them and the candidate must have at least four years of relevant professional experience acquired in the legal field, including at least two years of experience related to a reparation or a mass claims </w:t>
            </w:r>
            <w:proofErr w:type="gramStart"/>
            <w:r w:rsidRPr="00BE540F">
              <w:rPr>
                <w:rFonts w:asciiTheme="minorHAnsi" w:hAnsiTheme="minorHAnsi" w:cstheme="minorHAnsi"/>
                <w:lang w:val="en-US"/>
              </w:rPr>
              <w:t>process</w:t>
            </w:r>
            <w:r>
              <w:rPr>
                <w:rFonts w:asciiTheme="minorHAnsi" w:hAnsiTheme="minorHAnsi" w:cstheme="minorHAnsi"/>
                <w:lang w:val="en-US"/>
              </w:rPr>
              <w:t xml:space="preserve">,  </w:t>
            </w:r>
            <w:r w:rsidRPr="00BE540F">
              <w:rPr>
                <w:rFonts w:asciiTheme="minorHAnsi" w:hAnsiTheme="minorHAnsi" w:cstheme="minorHAnsi"/>
                <w:lang w:val="en-US"/>
              </w:rPr>
              <w:t>in</w:t>
            </w:r>
            <w:proofErr w:type="gramEnd"/>
            <w:r w:rsidRPr="00BE540F">
              <w:rPr>
                <w:rFonts w:asciiTheme="minorHAnsi" w:hAnsiTheme="minorHAnsi" w:cstheme="minorHAnsi"/>
                <w:lang w:val="en-US"/>
              </w:rPr>
              <w:t xml:space="preserve"> line with the </w:t>
            </w:r>
            <w:r w:rsidRPr="00175BAD">
              <w:rPr>
                <w:rFonts w:asciiTheme="minorHAnsi" w:hAnsiTheme="minorHAnsi" w:cstheme="minorHAnsi"/>
                <w:lang w:val="en-US"/>
              </w:rPr>
              <w:t>CC</w:t>
            </w:r>
            <w:r>
              <w:rPr>
                <w:rFonts w:asciiTheme="minorHAnsi" w:hAnsiTheme="minorHAnsi" w:cstheme="minorHAnsi"/>
                <w:lang w:val="en-US"/>
              </w:rPr>
              <w:t xml:space="preserve">BE Statement. The CCBE therefore circulated the </w:t>
            </w:r>
            <w:r w:rsidR="004D4C6D">
              <w:rPr>
                <w:rFonts w:asciiTheme="minorHAnsi" w:hAnsiTheme="minorHAnsi" w:cstheme="minorHAnsi"/>
                <w:lang w:val="en-US"/>
              </w:rPr>
              <w:t>j</w:t>
            </w:r>
            <w:r>
              <w:rPr>
                <w:rFonts w:asciiTheme="minorHAnsi" w:hAnsiTheme="minorHAnsi" w:cstheme="minorHAnsi"/>
                <w:lang w:val="en-US"/>
              </w:rPr>
              <w:t>ob announcement to its members.</w:t>
            </w:r>
          </w:p>
          <w:p w14:paraId="6C85137F" w14:textId="0D9BB270" w:rsidR="00BE540F" w:rsidRPr="00F95E51" w:rsidRDefault="00BE540F" w:rsidP="00BC1837">
            <w:pPr>
              <w:pStyle w:val="TableParagraph"/>
              <w:spacing w:before="11"/>
              <w:ind w:left="0" w:right="91"/>
              <w:jc w:val="both"/>
              <w:rPr>
                <w:rFonts w:asciiTheme="minorHAnsi" w:hAnsiTheme="minorHAnsi" w:cstheme="minorHAnsi"/>
                <w:lang w:val="en-US"/>
              </w:rPr>
            </w:pPr>
          </w:p>
        </w:tc>
        <w:tc>
          <w:tcPr>
            <w:tcW w:w="3970" w:type="dxa"/>
            <w:shd w:val="clear" w:color="auto" w:fill="FDF9F8"/>
          </w:tcPr>
          <w:p w14:paraId="4849D291" w14:textId="77777777" w:rsidR="00733B5A" w:rsidRPr="00F95E51" w:rsidRDefault="00733B5A" w:rsidP="00A32798">
            <w:pPr>
              <w:pStyle w:val="TableParagraph"/>
              <w:spacing w:line="268" w:lineRule="exact"/>
              <w:ind w:right="91"/>
              <w:rPr>
                <w:rFonts w:asciiTheme="minorHAnsi" w:hAnsiTheme="minorHAnsi" w:cstheme="minorHAnsi"/>
                <w:lang w:val="en-US"/>
              </w:rPr>
            </w:pPr>
          </w:p>
        </w:tc>
      </w:tr>
      <w:tr w:rsidR="00794EB1" w:rsidRPr="00F9476B" w14:paraId="0505CF73" w14:textId="77777777" w:rsidTr="00BC1837">
        <w:trPr>
          <w:trHeight w:val="3175"/>
        </w:trPr>
        <w:tc>
          <w:tcPr>
            <w:tcW w:w="3401" w:type="dxa"/>
            <w:shd w:val="clear" w:color="auto" w:fill="FCEFE7"/>
          </w:tcPr>
          <w:p w14:paraId="0AB20541" w14:textId="77777777" w:rsidR="00794EB1" w:rsidRPr="00F95E51" w:rsidRDefault="00794EB1">
            <w:pPr>
              <w:pStyle w:val="TableParagraph"/>
              <w:ind w:left="0"/>
              <w:rPr>
                <w:rFonts w:asciiTheme="minorHAnsi" w:hAnsiTheme="minorHAnsi" w:cstheme="minorHAnsi"/>
                <w:i/>
                <w:lang w:val="en-GB"/>
              </w:rPr>
            </w:pPr>
          </w:p>
          <w:p w14:paraId="6A804CCD" w14:textId="77777777" w:rsidR="00794EB1" w:rsidRPr="00F95E51" w:rsidRDefault="00794EB1">
            <w:pPr>
              <w:pStyle w:val="TableParagraph"/>
              <w:ind w:left="0"/>
              <w:rPr>
                <w:rFonts w:asciiTheme="minorHAnsi" w:hAnsiTheme="minorHAnsi" w:cstheme="minorHAnsi"/>
                <w:i/>
                <w:lang w:val="en-GB"/>
              </w:rPr>
            </w:pPr>
          </w:p>
          <w:p w14:paraId="57D9D23E" w14:textId="24FB4A68" w:rsidR="00794EB1" w:rsidRPr="00F95E51" w:rsidRDefault="0039249D">
            <w:pPr>
              <w:pStyle w:val="TableParagraph"/>
              <w:spacing w:before="134"/>
              <w:ind w:right="91"/>
              <w:jc w:val="both"/>
              <w:rPr>
                <w:rFonts w:asciiTheme="minorHAnsi" w:hAnsiTheme="minorHAnsi" w:cstheme="minorHAnsi"/>
                <w:lang w:val="en-GB"/>
              </w:rPr>
            </w:pPr>
            <w:r w:rsidRPr="00F95E51">
              <w:rPr>
                <w:rFonts w:asciiTheme="minorHAnsi" w:hAnsiTheme="minorHAnsi" w:cstheme="minorHAnsi"/>
                <w:lang w:val="en-GB"/>
              </w:rPr>
              <w:t>Exclusion of lawyers by the ECtHR from representing applicants</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before the Court</w:t>
            </w:r>
          </w:p>
          <w:p w14:paraId="5A63736B" w14:textId="77777777" w:rsidR="00794EB1" w:rsidRPr="00F95E51" w:rsidRDefault="00794EB1">
            <w:pPr>
              <w:pStyle w:val="TableParagraph"/>
              <w:spacing w:before="11"/>
              <w:ind w:left="0"/>
              <w:rPr>
                <w:rFonts w:asciiTheme="minorHAnsi" w:hAnsiTheme="minorHAnsi" w:cstheme="minorHAnsi"/>
                <w:i/>
                <w:sz w:val="21"/>
                <w:lang w:val="en-GB"/>
              </w:rPr>
            </w:pPr>
          </w:p>
          <w:p w14:paraId="344FA7C3" w14:textId="77777777" w:rsidR="00794EB1" w:rsidRPr="00F95E51" w:rsidRDefault="0039249D">
            <w:pPr>
              <w:pStyle w:val="TableParagraph"/>
              <w:jc w:val="bot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6EE3C026" w14:textId="77777777" w:rsidR="00794EB1" w:rsidRPr="00F95E51" w:rsidRDefault="00794EB1">
            <w:pPr>
              <w:pStyle w:val="TableParagraph"/>
              <w:spacing w:before="1"/>
              <w:ind w:left="0"/>
              <w:rPr>
                <w:rFonts w:asciiTheme="minorHAnsi" w:hAnsiTheme="minorHAnsi" w:cstheme="minorHAnsi"/>
                <w:i/>
              </w:rPr>
            </w:pPr>
          </w:p>
          <w:p w14:paraId="324F699E" w14:textId="77777777" w:rsidR="00794EB1" w:rsidRPr="00F95E51" w:rsidRDefault="0039249D">
            <w:pPr>
              <w:pStyle w:val="TableParagraph"/>
              <w:tabs>
                <w:tab w:val="left" w:pos="827"/>
              </w:tabs>
              <w:ind w:left="467"/>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spacing w:val="-2"/>
              </w:rPr>
              <w:t>ECtHR</w:t>
            </w:r>
            <w:proofErr w:type="spellEnd"/>
          </w:p>
        </w:tc>
        <w:tc>
          <w:tcPr>
            <w:tcW w:w="4536" w:type="dxa"/>
            <w:shd w:val="clear" w:color="auto" w:fill="FCEFE7"/>
          </w:tcPr>
          <w:p w14:paraId="7BB1098D" w14:textId="77777777" w:rsidR="00794EB1" w:rsidRDefault="00BE540F">
            <w:pPr>
              <w:pStyle w:val="TableParagraph"/>
              <w:spacing w:line="270" w:lineRule="atLeast"/>
              <w:ind w:right="93"/>
              <w:jc w:val="both"/>
              <w:rPr>
                <w:rFonts w:asciiTheme="minorHAnsi" w:hAnsiTheme="minorHAnsi" w:cstheme="minorHAnsi"/>
                <w:lang w:val="en-US"/>
              </w:rPr>
            </w:pPr>
            <w:r w:rsidRPr="00BE540F">
              <w:rPr>
                <w:rFonts w:asciiTheme="minorHAnsi" w:hAnsiTheme="minorHAnsi" w:cstheme="minorHAnsi"/>
                <w:lang w:val="en-US"/>
              </w:rPr>
              <w:t xml:space="preserve">It was agreed that the CCBE should address a letter to the Court prior to the meeting in </w:t>
            </w:r>
            <w:r w:rsidRPr="00BC1837">
              <w:rPr>
                <w:rFonts w:asciiTheme="minorHAnsi" w:hAnsiTheme="minorHAnsi" w:cstheme="minorHAnsi"/>
                <w:b/>
                <w:bCs/>
                <w:lang w:val="en-US"/>
              </w:rPr>
              <w:t>December 2023</w:t>
            </w:r>
            <w:r w:rsidRPr="00BE540F">
              <w:rPr>
                <w:rFonts w:asciiTheme="minorHAnsi" w:hAnsiTheme="minorHAnsi" w:cstheme="minorHAnsi"/>
                <w:lang w:val="en-US"/>
              </w:rPr>
              <w:t xml:space="preserve"> addressing our concerns and considerations on the issue of </w:t>
            </w:r>
            <w:r w:rsidRPr="00BE540F">
              <w:rPr>
                <w:rFonts w:asciiTheme="minorHAnsi" w:hAnsiTheme="minorHAnsi" w:cstheme="minorHAnsi"/>
                <w:lang w:val="en-GB"/>
              </w:rPr>
              <w:t>“How can the Court and national bar associations improve liaison in cases where the Court proposes to discipline lawyers, such as by excluding them from representing applicants before the Court?”</w:t>
            </w:r>
            <w:r w:rsidRPr="00BE540F">
              <w:rPr>
                <w:rFonts w:asciiTheme="minorHAnsi" w:hAnsiTheme="minorHAnsi" w:cstheme="minorHAnsi"/>
                <w:lang w:val="en-US"/>
              </w:rPr>
              <w:t>, given that the Court is not in a position to evaluate the significance of such a decision nor its implications.</w:t>
            </w:r>
            <w:r w:rsidR="00272481">
              <w:rPr>
                <w:rFonts w:asciiTheme="minorHAnsi" w:hAnsiTheme="minorHAnsi" w:cstheme="minorHAnsi"/>
                <w:lang w:val="en-US"/>
              </w:rPr>
              <w:t xml:space="preserve"> </w:t>
            </w:r>
          </w:p>
          <w:p w14:paraId="0F18EB38" w14:textId="77777777" w:rsidR="00272481" w:rsidRDefault="00272481">
            <w:pPr>
              <w:pStyle w:val="TableParagraph"/>
              <w:spacing w:line="270" w:lineRule="atLeast"/>
              <w:ind w:right="93"/>
              <w:jc w:val="both"/>
              <w:rPr>
                <w:rFonts w:asciiTheme="minorHAnsi" w:hAnsiTheme="minorHAnsi" w:cstheme="minorHAnsi"/>
                <w:lang w:val="en-US"/>
              </w:rPr>
            </w:pPr>
          </w:p>
          <w:p w14:paraId="6492FC0C" w14:textId="66F7400D" w:rsidR="00272481" w:rsidRPr="00F95E51" w:rsidRDefault="00272481">
            <w:pPr>
              <w:pStyle w:val="TableParagraph"/>
              <w:spacing w:line="270" w:lineRule="atLeast"/>
              <w:ind w:right="93"/>
              <w:jc w:val="both"/>
              <w:rPr>
                <w:rFonts w:asciiTheme="minorHAnsi" w:hAnsiTheme="minorHAnsi" w:cstheme="minorHAnsi"/>
                <w:lang w:val="en-GB"/>
              </w:rPr>
            </w:pPr>
            <w:r>
              <w:rPr>
                <w:rFonts w:asciiTheme="minorHAnsi" w:hAnsiTheme="minorHAnsi" w:cstheme="minorHAnsi"/>
                <w:lang w:val="en-US"/>
              </w:rPr>
              <w:t xml:space="preserve">The topic has been addressed during the meeting with Court on </w:t>
            </w:r>
            <w:r w:rsidRPr="00D526DB">
              <w:rPr>
                <w:rFonts w:asciiTheme="minorHAnsi" w:hAnsiTheme="minorHAnsi" w:cstheme="minorHAnsi"/>
                <w:b/>
                <w:bCs/>
                <w:lang w:val="en-US"/>
              </w:rPr>
              <w:t>1/12/2023</w:t>
            </w:r>
            <w:r>
              <w:rPr>
                <w:rFonts w:asciiTheme="minorHAnsi" w:hAnsiTheme="minorHAnsi" w:cstheme="minorHAnsi"/>
                <w:lang w:val="en-US"/>
              </w:rPr>
              <w:t xml:space="preserve">. </w:t>
            </w:r>
          </w:p>
        </w:tc>
        <w:tc>
          <w:tcPr>
            <w:tcW w:w="3401" w:type="dxa"/>
            <w:shd w:val="clear" w:color="auto" w:fill="FCEFE7"/>
          </w:tcPr>
          <w:p w14:paraId="75DC3E55" w14:textId="0A2D72B9" w:rsidR="00794EB1" w:rsidRPr="00F95E51" w:rsidRDefault="00794EB1">
            <w:pPr>
              <w:pStyle w:val="TableParagraph"/>
              <w:spacing w:line="268" w:lineRule="exact"/>
              <w:rPr>
                <w:rFonts w:asciiTheme="minorHAnsi" w:hAnsiTheme="minorHAnsi" w:cstheme="minorHAnsi"/>
                <w:lang w:val="en-GB"/>
              </w:rPr>
            </w:pPr>
          </w:p>
        </w:tc>
        <w:tc>
          <w:tcPr>
            <w:tcW w:w="3970" w:type="dxa"/>
            <w:shd w:val="clear" w:color="auto" w:fill="FCEFE7"/>
          </w:tcPr>
          <w:p w14:paraId="2C63A035" w14:textId="19897138" w:rsidR="00794EB1" w:rsidRPr="00F95E51" w:rsidRDefault="00794EB1">
            <w:pPr>
              <w:pStyle w:val="TableParagraph"/>
              <w:ind w:right="830"/>
              <w:rPr>
                <w:rFonts w:asciiTheme="minorHAnsi" w:hAnsiTheme="minorHAnsi" w:cstheme="minorHAnsi"/>
                <w:lang w:val="de-DE"/>
              </w:rPr>
            </w:pPr>
          </w:p>
        </w:tc>
      </w:tr>
      <w:tr w:rsidR="000C166E" w:rsidRPr="00F9476B" w14:paraId="55FD0839" w14:textId="77777777" w:rsidTr="00BC1837">
        <w:trPr>
          <w:trHeight w:val="3175"/>
        </w:trPr>
        <w:tc>
          <w:tcPr>
            <w:tcW w:w="3401" w:type="dxa"/>
            <w:shd w:val="clear" w:color="auto" w:fill="FCEFE7"/>
          </w:tcPr>
          <w:p w14:paraId="7CF8DA0F" w14:textId="77777777" w:rsidR="000C166E" w:rsidRDefault="000C166E">
            <w:pPr>
              <w:pStyle w:val="TableParagraph"/>
              <w:ind w:left="0"/>
              <w:rPr>
                <w:lang w:val="en-US"/>
              </w:rPr>
            </w:pPr>
            <w:r w:rsidRPr="000C166E">
              <w:rPr>
                <w:lang w:val="en-US"/>
              </w:rPr>
              <w:lastRenderedPageBreak/>
              <w:t xml:space="preserve">Liaise with the PACE Committee on Legal Affairs and Human Rights on aspects related to the execution of ECtHR </w:t>
            </w:r>
            <w:proofErr w:type="gramStart"/>
            <w:r w:rsidRPr="000C166E">
              <w:rPr>
                <w:lang w:val="en-US"/>
              </w:rPr>
              <w:t>judgements</w:t>
            </w:r>
            <w:proofErr w:type="gramEnd"/>
          </w:p>
          <w:p w14:paraId="6FFBDD1C" w14:textId="77777777" w:rsidR="000C166E" w:rsidRDefault="000C166E">
            <w:pPr>
              <w:pStyle w:val="TableParagraph"/>
              <w:ind w:left="0"/>
              <w:rPr>
                <w:lang w:val="en-US"/>
              </w:rPr>
            </w:pPr>
          </w:p>
          <w:p w14:paraId="7D9F139A" w14:textId="77777777" w:rsidR="000C166E" w:rsidRPr="000A7368" w:rsidRDefault="000C166E" w:rsidP="000C166E">
            <w:pPr>
              <w:pStyle w:val="TableParagraph"/>
              <w:numPr>
                <w:ilvl w:val="0"/>
                <w:numId w:val="93"/>
              </w:numPr>
              <w:rPr>
                <w:rFonts w:asciiTheme="minorHAnsi" w:hAnsiTheme="minorHAnsi" w:cstheme="minorHAnsi"/>
                <w:i/>
                <w:lang w:val="en-GB"/>
              </w:rPr>
            </w:pPr>
            <w:r>
              <w:rPr>
                <w:lang w:val="en-US"/>
              </w:rPr>
              <w:t>PACE</w:t>
            </w:r>
          </w:p>
          <w:p w14:paraId="35E4FBF9" w14:textId="6638AF7D" w:rsidR="000C166E" w:rsidRPr="00F95E51" w:rsidRDefault="000C166E" w:rsidP="000A7368">
            <w:pPr>
              <w:pStyle w:val="TableParagraph"/>
              <w:ind w:left="467"/>
              <w:rPr>
                <w:rFonts w:asciiTheme="minorHAnsi" w:hAnsiTheme="minorHAnsi" w:cstheme="minorHAnsi"/>
                <w:i/>
                <w:lang w:val="en-GB"/>
              </w:rPr>
            </w:pPr>
          </w:p>
        </w:tc>
        <w:tc>
          <w:tcPr>
            <w:tcW w:w="4536" w:type="dxa"/>
            <w:shd w:val="clear" w:color="auto" w:fill="FCEFE7"/>
          </w:tcPr>
          <w:p w14:paraId="67327581" w14:textId="77777777" w:rsidR="000C166E" w:rsidRPr="000C166E" w:rsidRDefault="000C166E" w:rsidP="007C7346">
            <w:pPr>
              <w:spacing w:after="160" w:line="259" w:lineRule="auto"/>
              <w:jc w:val="both"/>
              <w:rPr>
                <w:rFonts w:eastAsia="Times New Roman" w:cs="Calibri"/>
                <w:color w:val="000000"/>
                <w:lang w:val="en-US" w:eastAsia="fr-FR"/>
              </w:rPr>
            </w:pPr>
            <w:r w:rsidRPr="000C166E">
              <w:rPr>
                <w:rFonts w:eastAsia="Times New Roman" w:cs="Calibri"/>
                <w:b/>
                <w:bCs/>
                <w:color w:val="000000"/>
                <w:lang w:val="en-US" w:eastAsia="fr-FR"/>
              </w:rPr>
              <w:t>23.04.2024</w:t>
            </w:r>
            <w:r w:rsidRPr="000C166E">
              <w:rPr>
                <w:rFonts w:eastAsia="Times New Roman" w:cs="Calibri"/>
                <w:color w:val="000000"/>
                <w:lang w:val="en-US" w:eastAsia="fr-FR"/>
              </w:rPr>
              <w:t xml:space="preserve">: PD STRAS </w:t>
            </w:r>
            <w:proofErr w:type="spellStart"/>
            <w:r w:rsidRPr="000C166E">
              <w:rPr>
                <w:rFonts w:eastAsia="Times New Roman" w:cs="Calibri"/>
                <w:color w:val="000000"/>
                <w:lang w:val="en-US" w:eastAsia="fr-FR"/>
              </w:rPr>
              <w:t>organised</w:t>
            </w:r>
            <w:proofErr w:type="spellEnd"/>
            <w:r w:rsidRPr="000C166E">
              <w:rPr>
                <w:rFonts w:eastAsia="Times New Roman" w:cs="Calibri"/>
                <w:color w:val="000000"/>
                <w:lang w:val="en-US" w:eastAsia="fr-FR"/>
              </w:rPr>
              <w:t xml:space="preserve"> a </w:t>
            </w:r>
            <w:proofErr w:type="spellStart"/>
            <w:r w:rsidRPr="000C166E">
              <w:rPr>
                <w:rFonts w:eastAsia="Times New Roman" w:cs="Calibri"/>
                <w:color w:val="000000"/>
                <w:lang w:val="en-US" w:eastAsia="fr-FR"/>
              </w:rPr>
              <w:t>rountable</w:t>
            </w:r>
            <w:proofErr w:type="spellEnd"/>
            <w:r w:rsidRPr="000C166E">
              <w:rPr>
                <w:rFonts w:eastAsia="Times New Roman" w:cs="Calibri"/>
                <w:color w:val="000000"/>
                <w:lang w:val="en-US" w:eastAsia="fr-FR"/>
              </w:rPr>
              <w:t xml:space="preserve"> </w:t>
            </w:r>
            <w:proofErr w:type="gramStart"/>
            <w:r w:rsidRPr="000C166E">
              <w:rPr>
                <w:rFonts w:eastAsia="Times New Roman" w:cs="Calibri"/>
                <w:color w:val="000000"/>
                <w:lang w:val="en-US" w:eastAsia="fr-FR"/>
              </w:rPr>
              <w:t>in order to</w:t>
            </w:r>
            <w:proofErr w:type="gramEnd"/>
            <w:r w:rsidRPr="000C166E">
              <w:rPr>
                <w:rFonts w:eastAsia="Times New Roman" w:cs="Calibri"/>
                <w:color w:val="000000"/>
                <w:lang w:val="en-US" w:eastAsia="fr-FR"/>
              </w:rPr>
              <w:t xml:space="preserve"> have an e</w:t>
            </w:r>
            <w:proofErr w:type="spellStart"/>
            <w:r w:rsidRPr="000C166E">
              <w:rPr>
                <w:rFonts w:eastAsia="Times New Roman" w:cs="Calibri"/>
                <w:color w:val="000000"/>
                <w:lang w:val="en-GB" w:eastAsia="fr-FR"/>
              </w:rPr>
              <w:t>xchange</w:t>
            </w:r>
            <w:proofErr w:type="spellEnd"/>
            <w:r w:rsidRPr="000C166E">
              <w:rPr>
                <w:rFonts w:eastAsia="Times New Roman" w:cs="Calibri"/>
                <w:color w:val="000000"/>
                <w:lang w:val="en-GB" w:eastAsia="fr-FR"/>
              </w:rPr>
              <w:t xml:space="preserve"> between the CCBE, the PACE and Government Agents on the execution of ECtHR Judgements. The roundtable gathered CCBE 2nd Vice President, Roman </w:t>
            </w:r>
            <w:proofErr w:type="gramStart"/>
            <w:r w:rsidRPr="000C166E">
              <w:rPr>
                <w:rFonts w:eastAsia="Times New Roman" w:cs="Calibri"/>
                <w:color w:val="000000"/>
                <w:lang w:val="en-GB" w:eastAsia="fr-FR"/>
              </w:rPr>
              <w:t>Zavrsek ;</w:t>
            </w:r>
            <w:proofErr w:type="gramEnd"/>
            <w:r w:rsidRPr="000C166E">
              <w:rPr>
                <w:rFonts w:eastAsia="Times New Roman" w:cs="Calibri"/>
                <w:color w:val="000000"/>
                <w:lang w:val="en-GB" w:eastAsia="fr-FR"/>
              </w:rPr>
              <w:t xml:space="preserve"> the Belgian Agent before the European Court of Human Rights, Isabelle </w:t>
            </w:r>
            <w:proofErr w:type="spellStart"/>
            <w:r w:rsidRPr="000C166E">
              <w:rPr>
                <w:rFonts w:eastAsia="Times New Roman" w:cs="Calibri"/>
                <w:color w:val="000000"/>
                <w:lang w:val="en-GB" w:eastAsia="fr-FR"/>
              </w:rPr>
              <w:t>Niedlispacher</w:t>
            </w:r>
            <w:proofErr w:type="spellEnd"/>
            <w:r w:rsidRPr="000C166E">
              <w:rPr>
                <w:rFonts w:eastAsia="Times New Roman" w:cs="Calibri"/>
                <w:color w:val="000000"/>
                <w:lang w:val="en-GB" w:eastAsia="fr-FR"/>
              </w:rPr>
              <w:t xml:space="preserve">; the Chair of the Sub-Committee on the Implementation of Judgments of the European Court of Human Rights, Givi </w:t>
            </w:r>
            <w:proofErr w:type="spellStart"/>
            <w:r w:rsidRPr="000C166E">
              <w:rPr>
                <w:rFonts w:eastAsia="Times New Roman" w:cs="Calibri"/>
                <w:color w:val="000000"/>
                <w:lang w:val="en-GB" w:eastAsia="fr-FR"/>
              </w:rPr>
              <w:t>Mikanadze</w:t>
            </w:r>
            <w:proofErr w:type="spellEnd"/>
            <w:r w:rsidRPr="000C166E">
              <w:rPr>
                <w:rFonts w:eastAsia="Times New Roman" w:cs="Calibri"/>
                <w:color w:val="000000"/>
                <w:lang w:val="en-GB" w:eastAsia="fr-FR"/>
              </w:rPr>
              <w:t>; the PACE Rapporteur on the Implementation of Judgments of the European Court of Human Rights,</w:t>
            </w:r>
            <w:r w:rsidRPr="000C166E">
              <w:rPr>
                <w:lang w:val="en-GB"/>
              </w:rPr>
              <w:t xml:space="preserve"> </w:t>
            </w:r>
            <w:r w:rsidRPr="000C166E">
              <w:rPr>
                <w:rFonts w:eastAsia="Times New Roman" w:cs="Calibri"/>
                <w:color w:val="000000"/>
                <w:lang w:val="en-GB" w:eastAsia="fr-FR"/>
              </w:rPr>
              <w:t>Constantinos Efstathiou; and the members of PD STRAS. The event proved to be success and is a first to a closer cooperation between the CCBE, the PACE and the Government agents.</w:t>
            </w:r>
          </w:p>
          <w:p w14:paraId="2CA34CC9" w14:textId="6B4AA37E" w:rsidR="000C166E" w:rsidRPr="000A7368" w:rsidRDefault="000C166E">
            <w:pPr>
              <w:pStyle w:val="TableParagraph"/>
              <w:spacing w:line="270" w:lineRule="atLeast"/>
              <w:ind w:right="93"/>
              <w:jc w:val="both"/>
              <w:rPr>
                <w:rFonts w:asciiTheme="minorHAnsi" w:hAnsiTheme="minorHAnsi" w:cstheme="minorHAnsi"/>
                <w:lang w:val="en-GB"/>
              </w:rPr>
            </w:pPr>
          </w:p>
        </w:tc>
        <w:tc>
          <w:tcPr>
            <w:tcW w:w="3401" w:type="dxa"/>
            <w:shd w:val="clear" w:color="auto" w:fill="FCEFE7"/>
          </w:tcPr>
          <w:p w14:paraId="0FC57FE2" w14:textId="77777777" w:rsidR="000C166E" w:rsidRPr="00F95E51" w:rsidRDefault="000C166E">
            <w:pPr>
              <w:pStyle w:val="TableParagraph"/>
              <w:spacing w:line="268" w:lineRule="exact"/>
              <w:rPr>
                <w:rFonts w:asciiTheme="minorHAnsi" w:hAnsiTheme="minorHAnsi" w:cstheme="minorHAnsi"/>
                <w:lang w:val="en-GB"/>
              </w:rPr>
            </w:pPr>
          </w:p>
        </w:tc>
        <w:tc>
          <w:tcPr>
            <w:tcW w:w="3970" w:type="dxa"/>
            <w:shd w:val="clear" w:color="auto" w:fill="FCEFE7"/>
          </w:tcPr>
          <w:p w14:paraId="26C7B1CF" w14:textId="697F07F9" w:rsidR="000C166E" w:rsidRPr="000A7368" w:rsidRDefault="000C166E">
            <w:pPr>
              <w:pStyle w:val="TableParagraph"/>
              <w:spacing w:line="268" w:lineRule="exact"/>
              <w:rPr>
                <w:rFonts w:asciiTheme="minorHAnsi" w:hAnsiTheme="minorHAnsi" w:cstheme="minorHAnsi"/>
                <w:spacing w:val="-2"/>
                <w:lang w:val="en-GB"/>
              </w:rPr>
            </w:pPr>
          </w:p>
        </w:tc>
      </w:tr>
    </w:tbl>
    <w:p w14:paraId="4AF4191D" w14:textId="77777777" w:rsidR="00794EB1" w:rsidRPr="000A7368" w:rsidRDefault="00794EB1">
      <w:pPr>
        <w:rPr>
          <w:rFonts w:asciiTheme="minorHAnsi" w:hAnsiTheme="minorHAnsi" w:cstheme="minorHAnsi"/>
          <w:lang w:val="en-GB"/>
        </w:rPr>
        <w:sectPr w:rsidR="00794EB1" w:rsidRPr="000A7368">
          <w:pgSz w:w="16840" w:h="11910" w:orient="landscape"/>
          <w:pgMar w:top="960" w:right="0" w:bottom="760" w:left="0" w:header="0" w:footer="578" w:gutter="0"/>
          <w:cols w:space="720"/>
        </w:sectPr>
      </w:pPr>
    </w:p>
    <w:p w14:paraId="11743911" w14:textId="29F102AD"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57D91E09" wp14:editId="7BA3692A">
                <wp:extent cx="10668635" cy="1196340"/>
                <wp:effectExtent l="0" t="0" r="18415" b="3810"/>
                <wp:docPr id="165073345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96340"/>
                          <a:chOff x="0" y="0"/>
                          <a:chExt cx="16801" cy="2415"/>
                        </a:xfrm>
                      </wpg:grpSpPr>
                      <wps:wsp>
                        <wps:cNvPr id="65622350" name="docshape94"/>
                        <wps:cNvSpPr>
                          <a:spLocks noChangeArrowheads="1"/>
                        </wps:cNvSpPr>
                        <wps:spPr bwMode="auto">
                          <a:xfrm>
                            <a:off x="0" y="0"/>
                            <a:ext cx="16801" cy="2415"/>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287667" name="docshape95"/>
                        <wps:cNvSpPr>
                          <a:spLocks noChangeArrowheads="1"/>
                        </wps:cNvSpPr>
                        <wps:spPr bwMode="auto">
                          <a:xfrm>
                            <a:off x="956" y="1502"/>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843851" name="docshape96"/>
                        <wps:cNvSpPr txBox="1">
                          <a:spLocks noChangeArrowheads="1"/>
                        </wps:cNvSpPr>
                        <wps:spPr bwMode="auto">
                          <a:xfrm>
                            <a:off x="0" y="0"/>
                            <a:ext cx="16801"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72EB" w14:textId="77777777" w:rsidR="00794EB1" w:rsidRDefault="00794EB1">
                              <w:pPr>
                                <w:spacing w:before="10"/>
                                <w:rPr>
                                  <w:i/>
                                  <w:sz w:val="59"/>
                                </w:rPr>
                              </w:pPr>
                            </w:p>
                            <w:p w14:paraId="17CD828E" w14:textId="2AEDE083" w:rsidR="00794EB1" w:rsidRDefault="00DB0C04">
                              <w:pPr>
                                <w:ind w:left="7448"/>
                                <w:rPr>
                                  <w:rFonts w:ascii="Cormorant Garamond Light"/>
                                  <w:sz w:val="48"/>
                                </w:rPr>
                              </w:pPr>
                              <w:bookmarkStart w:id="39" w:name="20._PECO"/>
                              <w:bookmarkStart w:id="40" w:name="_bookmark19"/>
                              <w:bookmarkEnd w:id="39"/>
                              <w:bookmarkEnd w:id="40"/>
                              <w:r>
                                <w:rPr>
                                  <w:rFonts w:ascii="Cormorant Garamond Light"/>
                                  <w:color w:val="FFFFFF"/>
                                  <w:sz w:val="48"/>
                                </w:rPr>
                                <w:t>19.</w:t>
                              </w:r>
                              <w:r w:rsidR="0039249D">
                                <w:rPr>
                                  <w:rFonts w:ascii="Cormorant Garamond Light"/>
                                  <w:color w:val="FFFFFF"/>
                                  <w:spacing w:val="79"/>
                                  <w:sz w:val="48"/>
                                </w:rPr>
                                <w:t xml:space="preserve"> </w:t>
                              </w:r>
                              <w:r w:rsidR="0039249D">
                                <w:rPr>
                                  <w:rFonts w:ascii="Cormorant Garamond Light"/>
                                  <w:color w:val="FFFFFF"/>
                                  <w:spacing w:val="-4"/>
                                  <w:sz w:val="48"/>
                                </w:rPr>
                                <w:t>PECO</w:t>
                              </w:r>
                            </w:p>
                          </w:txbxContent>
                        </wps:txbx>
                        <wps:bodyPr rot="0" vert="horz" wrap="square" lIns="0" tIns="0" rIns="0" bIns="0" anchor="t" anchorCtr="0" upright="1">
                          <a:noAutofit/>
                        </wps:bodyPr>
                      </wps:wsp>
                    </wpg:wgp>
                  </a:graphicData>
                </a:graphic>
              </wp:inline>
            </w:drawing>
          </mc:Choice>
          <mc:Fallback>
            <w:pict>
              <v:group w14:anchorId="57D91E09" id="docshapegroup93" o:spid="_x0000_s1105" style="width:840.05pt;height:94.2pt;mso-position-horizontal-relative:char;mso-position-vertical-relative:line" coordsize="1680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">
                <v:rect id="docshape94" o:spid="_x0000_s1106" style="position:absolute;width:1680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" fillcolor="#f3a069" stroked="f"/>
                <v:rect id="docshape95" o:spid="_x0000_s1107" style="position:absolute;left:956;top:1502;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" fillcolor="#f4af83" stroked="f"/>
                <v:shape id="docshape96" o:spid="_x0000_s1108" type="#_x0000_t202" style="position:absolute;width:16801;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" filled="f" stroked="f">
                  <v:textbox inset="0,0,0,0">
                    <w:txbxContent>
                      <w:p w14:paraId="512872EB" w14:textId="77777777" w:rsidR="00794EB1" w:rsidRDefault="00794EB1">
                        <w:pPr>
                          <w:spacing w:before="10"/>
                          <w:rPr>
                            <w:i/>
                            <w:sz w:val="59"/>
                          </w:rPr>
                        </w:pPr>
                      </w:p>
                      <w:p w14:paraId="17CD828E" w14:textId="2AEDE083" w:rsidR="00794EB1" w:rsidRDefault="00DB0C04">
                        <w:pPr>
                          <w:ind w:left="7448"/>
                          <w:rPr>
                            <w:rFonts w:ascii="Cormorant Garamond Light"/>
                            <w:sz w:val="48"/>
                          </w:rPr>
                        </w:pPr>
                        <w:bookmarkStart w:id="2335" w:name="20._PECO"/>
                        <w:bookmarkStart w:id="2336" w:name="_bookmark19"/>
                        <w:bookmarkEnd w:id="2335"/>
                        <w:bookmarkEnd w:id="2336"/>
                        <w:r>
                          <w:rPr>
                            <w:rFonts w:ascii="Cormorant Garamond Light"/>
                            <w:color w:val="FFFFFF"/>
                            <w:sz w:val="48"/>
                          </w:rPr>
                          <w:t>19.</w:t>
                        </w:r>
                        <w:r w:rsidR="0039249D">
                          <w:rPr>
                            <w:rFonts w:ascii="Cormorant Garamond Light"/>
                            <w:color w:val="FFFFFF"/>
                            <w:spacing w:val="79"/>
                            <w:sz w:val="48"/>
                          </w:rPr>
                          <w:t xml:space="preserve"> </w:t>
                        </w:r>
                        <w:r w:rsidR="0039249D">
                          <w:rPr>
                            <w:rFonts w:ascii="Cormorant Garamond Light"/>
                            <w:color w:val="FFFFFF"/>
                            <w:spacing w:val="-4"/>
                            <w:sz w:val="48"/>
                          </w:rPr>
                          <w:t>PECO</w:t>
                        </w:r>
                      </w:p>
                    </w:txbxContent>
                  </v:textbox>
                </v:shape>
                <w10:anchorlock/>
              </v:group>
            </w:pict>
          </mc:Fallback>
        </mc:AlternateContent>
      </w:r>
    </w:p>
    <w:p w14:paraId="32BDF840" w14:textId="77777777" w:rsidR="00794EB1" w:rsidRPr="00F95E51" w:rsidRDefault="0039249D">
      <w:pPr>
        <w:spacing w:before="1"/>
        <w:rPr>
          <w:rFonts w:asciiTheme="minorHAnsi" w:hAnsiTheme="minorHAnsi" w:cstheme="minorHAnsi"/>
          <w:i/>
          <w:sz w:val="16"/>
        </w:rPr>
      </w:pPr>
      <w:r w:rsidRPr="00F95E51">
        <w:rPr>
          <w:rFonts w:asciiTheme="minorHAnsi" w:hAnsiTheme="minorHAnsi" w:cstheme="minorHAnsi"/>
          <w:noProof/>
        </w:rPr>
        <w:drawing>
          <wp:anchor distT="0" distB="0" distL="0" distR="0" simplePos="0" relativeHeight="487601664" behindDoc="0" locked="0" layoutInCell="1" allowOverlap="1" wp14:anchorId="35A00859" wp14:editId="1D9991A6">
            <wp:simplePos x="0" y="0"/>
            <wp:positionH relativeFrom="page">
              <wp:posOffset>5208904</wp:posOffset>
            </wp:positionH>
            <wp:positionV relativeFrom="paragraph">
              <wp:posOffset>140335</wp:posOffset>
            </wp:positionV>
            <wp:extent cx="274955" cy="274320"/>
            <wp:effectExtent l="0" t="0" r="0" b="0"/>
            <wp:wrapTopAndBottom/>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3CE97622" w14:textId="470658B5" w:rsidR="00794EB1" w:rsidRPr="00F95E51" w:rsidRDefault="0039249D">
      <w:pPr>
        <w:pStyle w:val="Corpsdetexte"/>
        <w:ind w:left="7101" w:right="7103" w:firstLine="3"/>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Indra Bule </w:t>
      </w:r>
    </w:p>
    <w:p w14:paraId="6365C9BF" w14:textId="77777777" w:rsidR="00794EB1" w:rsidRPr="00F95E51" w:rsidRDefault="00794EB1">
      <w:pPr>
        <w:spacing w:before="12"/>
        <w:rPr>
          <w:rFonts w:asciiTheme="minorHAnsi" w:hAnsiTheme="minorHAnsi" w:cstheme="minorHAnsi"/>
          <w:i/>
          <w:sz w:val="21"/>
          <w:lang w:val="en-GB"/>
        </w:rPr>
      </w:pPr>
    </w:p>
    <w:p w14:paraId="5CBE8EDA" w14:textId="77777777" w:rsidR="00794EB1" w:rsidRPr="00F95E51" w:rsidRDefault="00794EB1">
      <w:pPr>
        <w:spacing w:before="2"/>
        <w:rPr>
          <w:rFonts w:asciiTheme="minorHAnsi" w:hAnsiTheme="minorHAnsi" w:cstheme="minorHAnsi"/>
          <w:i/>
          <w:sz w:val="2"/>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BC1837" w:rsidRPr="00F95E51" w14:paraId="0FE87FC3" w14:textId="77777777" w:rsidTr="00AB4069">
        <w:trPr>
          <w:trHeight w:val="340"/>
        </w:trPr>
        <w:tc>
          <w:tcPr>
            <w:tcW w:w="3401" w:type="dxa"/>
            <w:shd w:val="clear" w:color="auto" w:fill="2E5395"/>
          </w:tcPr>
          <w:p w14:paraId="02C3EAAE" w14:textId="77777777" w:rsidR="00BC1837" w:rsidRPr="00F95E51" w:rsidRDefault="00BC1837" w:rsidP="00AB4069">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310ECEC2" w14:textId="77777777" w:rsidR="00BC1837" w:rsidRPr="00F95E51" w:rsidRDefault="00BC1837" w:rsidP="00AB4069">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201EAF23" w14:textId="77777777" w:rsidR="00BC1837" w:rsidRPr="00F95E51" w:rsidRDefault="00BC1837" w:rsidP="00AB4069">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5431A735" w14:textId="77777777" w:rsidR="00BC1837" w:rsidRPr="00F95E51" w:rsidRDefault="00BC1837" w:rsidP="00AB4069">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BC1837" w:rsidRPr="00F9476B" w14:paraId="078847BA" w14:textId="77777777" w:rsidTr="00AB4069">
        <w:trPr>
          <w:trHeight w:val="3491"/>
        </w:trPr>
        <w:tc>
          <w:tcPr>
            <w:tcW w:w="3401" w:type="dxa"/>
            <w:shd w:val="clear" w:color="auto" w:fill="FCEFE7"/>
          </w:tcPr>
          <w:p w14:paraId="657A17B5" w14:textId="77777777" w:rsidR="00BC1837" w:rsidRPr="00F95E51" w:rsidRDefault="00BC1837" w:rsidP="00AB4069">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developments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different </w:t>
            </w:r>
            <w:r w:rsidRPr="00F95E51">
              <w:rPr>
                <w:rFonts w:asciiTheme="minorHAnsi" w:hAnsiTheme="minorHAnsi" w:cstheme="minorHAnsi"/>
                <w:spacing w:val="-2"/>
                <w:lang w:val="en-GB"/>
              </w:rPr>
              <w:t>countries</w:t>
            </w:r>
          </w:p>
          <w:p w14:paraId="17EC599E" w14:textId="77777777" w:rsidR="00BC1837" w:rsidRPr="00F95E51" w:rsidRDefault="00BC1837" w:rsidP="00AB4069">
            <w:pPr>
              <w:pStyle w:val="TableParagraph"/>
              <w:spacing w:before="12"/>
              <w:ind w:left="0"/>
              <w:rPr>
                <w:rFonts w:asciiTheme="minorHAnsi" w:hAnsiTheme="minorHAnsi" w:cstheme="minorHAnsi"/>
                <w:i/>
                <w:sz w:val="21"/>
                <w:lang w:val="en-GB"/>
              </w:rPr>
            </w:pPr>
          </w:p>
          <w:p w14:paraId="6136B439" w14:textId="77777777" w:rsidR="00BC1837" w:rsidRDefault="00BC1837" w:rsidP="00AB4069">
            <w:pPr>
              <w:pStyle w:val="TableParagraph"/>
              <w:spacing w:line="267" w:lineRule="exact"/>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01B36F32" w14:textId="77777777" w:rsidR="00A83D5E" w:rsidRPr="00F95E51" w:rsidRDefault="00A83D5E" w:rsidP="00AB4069">
            <w:pPr>
              <w:pStyle w:val="TableParagraph"/>
              <w:spacing w:line="267" w:lineRule="exact"/>
              <w:rPr>
                <w:rFonts w:asciiTheme="minorHAnsi" w:hAnsiTheme="minorHAnsi" w:cstheme="minorHAnsi"/>
                <w:lang w:val="en-GB"/>
              </w:rPr>
            </w:pPr>
          </w:p>
          <w:p w14:paraId="0AACE6E5" w14:textId="77777777" w:rsidR="00BC1837" w:rsidRPr="00F95E51" w:rsidRDefault="00BC1837" w:rsidP="00AB4069">
            <w:pPr>
              <w:pStyle w:val="TableParagraph"/>
              <w:numPr>
                <w:ilvl w:val="0"/>
                <w:numId w:val="17"/>
              </w:numPr>
              <w:tabs>
                <w:tab w:val="left" w:pos="827"/>
                <w:tab w:val="left" w:pos="828"/>
              </w:tabs>
              <w:ind w:right="572"/>
              <w:rPr>
                <w:rFonts w:asciiTheme="minorHAnsi" w:hAnsiTheme="minorHAnsi" w:cstheme="minorHAnsi"/>
              </w:rPr>
            </w:pPr>
            <w:r w:rsidRPr="00F95E51">
              <w:rPr>
                <w:rFonts w:asciiTheme="minorHAnsi" w:hAnsiTheme="minorHAnsi" w:cstheme="minorHAnsi"/>
              </w:rPr>
              <w:t>National</w:t>
            </w:r>
            <w:r w:rsidRPr="00F95E51">
              <w:rPr>
                <w:rFonts w:asciiTheme="minorHAnsi" w:hAnsiTheme="minorHAnsi" w:cstheme="minorHAnsi"/>
                <w:spacing w:val="-12"/>
              </w:rPr>
              <w:t xml:space="preserve"> </w:t>
            </w:r>
            <w:r w:rsidRPr="00F95E51">
              <w:rPr>
                <w:rFonts w:asciiTheme="minorHAnsi" w:hAnsiTheme="minorHAnsi" w:cstheme="minorHAnsi"/>
              </w:rPr>
              <w:t>Bars</w:t>
            </w:r>
            <w:r w:rsidRPr="00F95E51">
              <w:rPr>
                <w:rFonts w:asciiTheme="minorHAnsi" w:hAnsiTheme="minorHAnsi" w:cstheme="minorHAnsi"/>
                <w:spacing w:val="-13"/>
              </w:rPr>
              <w:t xml:space="preserve"> </w:t>
            </w:r>
            <w:r w:rsidRPr="00F95E51">
              <w:rPr>
                <w:rFonts w:asciiTheme="minorHAnsi" w:hAnsiTheme="minorHAnsi" w:cstheme="minorHAnsi"/>
              </w:rPr>
              <w:t>and</w:t>
            </w:r>
            <w:r w:rsidRPr="00F95E51">
              <w:rPr>
                <w:rFonts w:asciiTheme="minorHAnsi" w:hAnsiTheme="minorHAnsi" w:cstheme="minorHAnsi"/>
                <w:spacing w:val="-12"/>
              </w:rPr>
              <w:t xml:space="preserve"> </w:t>
            </w:r>
            <w:r w:rsidRPr="00F95E51">
              <w:rPr>
                <w:rFonts w:asciiTheme="minorHAnsi" w:hAnsiTheme="minorHAnsi" w:cstheme="minorHAnsi"/>
              </w:rPr>
              <w:t xml:space="preserve">Law </w:t>
            </w:r>
            <w:proofErr w:type="spellStart"/>
            <w:r w:rsidRPr="00F95E51">
              <w:rPr>
                <w:rFonts w:asciiTheme="minorHAnsi" w:hAnsiTheme="minorHAnsi" w:cstheme="minorHAnsi"/>
                <w:spacing w:val="-2"/>
              </w:rPr>
              <w:t>Societies</w:t>
            </w:r>
            <w:proofErr w:type="spellEnd"/>
          </w:p>
          <w:p w14:paraId="2622A028" w14:textId="77777777" w:rsidR="00BC1837" w:rsidRPr="00F95E51" w:rsidRDefault="00BC1837" w:rsidP="00AB4069">
            <w:pPr>
              <w:pStyle w:val="TableParagraph"/>
              <w:numPr>
                <w:ilvl w:val="0"/>
                <w:numId w:val="17"/>
              </w:numPr>
              <w:tabs>
                <w:tab w:val="left" w:pos="827"/>
                <w:tab w:val="left" w:pos="828"/>
              </w:tabs>
              <w:ind w:right="190"/>
              <w:rPr>
                <w:rFonts w:asciiTheme="minorHAnsi" w:hAnsiTheme="minorHAnsi" w:cstheme="minorHAnsi"/>
                <w:lang w:val="en-GB"/>
              </w:rPr>
            </w:pPr>
            <w:r w:rsidRPr="00F95E51">
              <w:rPr>
                <w:rFonts w:asciiTheme="minorHAnsi" w:hAnsiTheme="minorHAnsi" w:cstheme="minorHAnsi"/>
                <w:lang w:val="en-GB"/>
              </w:rPr>
              <w:t>Depending on the subject and</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issue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raised</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national governments and presidents, Ministries of Justice, Councils of Judiciaries etc.</w:t>
            </w:r>
          </w:p>
        </w:tc>
        <w:tc>
          <w:tcPr>
            <w:tcW w:w="4536" w:type="dxa"/>
            <w:shd w:val="clear" w:color="auto" w:fill="FCEFE7"/>
          </w:tcPr>
          <w:p w14:paraId="1413CD7A" w14:textId="0C96E1C7" w:rsidR="00BC1837" w:rsidRDefault="00BC1837" w:rsidP="00AB4069">
            <w:pPr>
              <w:pStyle w:val="TableParagraph"/>
              <w:ind w:right="94"/>
              <w:jc w:val="both"/>
              <w:rPr>
                <w:rFonts w:asciiTheme="minorHAnsi" w:hAnsiTheme="minorHAnsi" w:cstheme="minorHAnsi"/>
                <w:lang w:val="en-GB"/>
              </w:rPr>
            </w:pPr>
          </w:p>
          <w:p w14:paraId="0827B17C" w14:textId="77777777" w:rsidR="00E77D47" w:rsidRPr="00B71581" w:rsidRDefault="00E77D47" w:rsidP="00E77D47">
            <w:pPr>
              <w:spacing w:before="120" w:after="120"/>
              <w:jc w:val="both"/>
              <w:rPr>
                <w:lang w:val="en-GB"/>
              </w:rPr>
            </w:pPr>
            <w:r w:rsidRPr="00B71581">
              <w:rPr>
                <w:lang w:val="en-GB"/>
              </w:rPr>
              <w:t xml:space="preserve">On a regular basis and when requested by members:  monitor and </w:t>
            </w:r>
            <w:proofErr w:type="gramStart"/>
            <w:r w:rsidRPr="00B71581">
              <w:rPr>
                <w:lang w:val="en-GB"/>
              </w:rPr>
              <w:t>provide assistance to</w:t>
            </w:r>
            <w:proofErr w:type="gramEnd"/>
            <w:r w:rsidRPr="00B71581">
              <w:rPr>
                <w:lang w:val="en-GB"/>
              </w:rPr>
              <w:t xml:space="preserve"> associate and observer members.</w:t>
            </w:r>
          </w:p>
          <w:p w14:paraId="75D0A0AF" w14:textId="77777777" w:rsidR="00E77D47" w:rsidRPr="000A7368" w:rsidRDefault="00E77D47" w:rsidP="00E77D47">
            <w:pPr>
              <w:pStyle w:val="TableParagraph"/>
              <w:spacing w:before="120" w:after="120"/>
              <w:ind w:left="0"/>
              <w:jc w:val="both"/>
              <w:rPr>
                <w:rFonts w:eastAsia="Times New Roman"/>
                <w:lang w:val="en-GB"/>
              </w:rPr>
            </w:pPr>
            <w:r w:rsidRPr="000A7368">
              <w:rPr>
                <w:rFonts w:eastAsia="Times New Roman"/>
                <w:spacing w:val="-2"/>
                <w:lang w:val="en-GB"/>
              </w:rPr>
              <w:t xml:space="preserve">Organise annual bilateral meetings with all associate and observer members to discuss the development sin relevant country related to legal </w:t>
            </w:r>
            <w:proofErr w:type="gramStart"/>
            <w:r w:rsidRPr="000A7368">
              <w:rPr>
                <w:rFonts w:eastAsia="Times New Roman"/>
                <w:spacing w:val="-2"/>
                <w:lang w:val="en-GB"/>
              </w:rPr>
              <w:t>profession</w:t>
            </w:r>
            <w:proofErr w:type="gramEnd"/>
            <w:r w:rsidRPr="000A7368">
              <w:rPr>
                <w:rFonts w:eastAsia="Times New Roman"/>
                <w:spacing w:val="-2"/>
                <w:lang w:val="en-GB"/>
              </w:rPr>
              <w:t xml:space="preserve"> </w:t>
            </w:r>
          </w:p>
          <w:p w14:paraId="1966E484" w14:textId="2D7FBB10" w:rsidR="00E77D47" w:rsidRPr="00F95E51" w:rsidRDefault="00E77D47" w:rsidP="00AB4069">
            <w:pPr>
              <w:pStyle w:val="TableParagraph"/>
              <w:ind w:right="94"/>
              <w:jc w:val="both"/>
              <w:rPr>
                <w:rFonts w:asciiTheme="minorHAnsi" w:hAnsiTheme="minorHAnsi" w:cstheme="minorHAnsi"/>
                <w:lang w:val="en-GB"/>
              </w:rPr>
            </w:pPr>
          </w:p>
        </w:tc>
        <w:tc>
          <w:tcPr>
            <w:tcW w:w="3401" w:type="dxa"/>
            <w:shd w:val="clear" w:color="auto" w:fill="FCEFE7"/>
          </w:tcPr>
          <w:p w14:paraId="1B596875" w14:textId="77777777" w:rsidR="00BC1837" w:rsidRPr="00F95E51" w:rsidRDefault="00BC1837" w:rsidP="00AB4069">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Contacts may vary depending on the relevant country and the issue </w:t>
            </w:r>
            <w:r w:rsidRPr="00F95E51">
              <w:rPr>
                <w:rFonts w:asciiTheme="minorHAnsi" w:hAnsiTheme="minorHAnsi" w:cstheme="minorHAnsi"/>
                <w:spacing w:val="-2"/>
                <w:lang w:val="en-GB"/>
              </w:rPr>
              <w:t>raised.</w:t>
            </w:r>
          </w:p>
        </w:tc>
        <w:tc>
          <w:tcPr>
            <w:tcW w:w="3970" w:type="dxa"/>
            <w:shd w:val="clear" w:color="auto" w:fill="FCEFE7"/>
          </w:tcPr>
          <w:p w14:paraId="27A90481" w14:textId="77777777" w:rsidR="006E5F0F" w:rsidRPr="00F9476B" w:rsidRDefault="006E5F0F" w:rsidP="006E5F0F">
            <w:pPr>
              <w:ind w:left="138"/>
              <w:jc w:val="center"/>
              <w:rPr>
                <w:lang w:val="en-GB"/>
              </w:rPr>
            </w:pPr>
            <w:r w:rsidRPr="00F9476B">
              <w:rPr>
                <w:lang w:val="en-GB"/>
              </w:rPr>
              <w:drawing>
                <wp:inline distT="0" distB="0" distL="0" distR="0" wp14:anchorId="2257DBF5" wp14:editId="1F9DF98F">
                  <wp:extent cx="295275" cy="295275"/>
                  <wp:effectExtent l="0" t="0" r="0" b="9525"/>
                  <wp:docPr id="306806115" name="Graphique 306806115"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1A1E9571"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50091570" w14:textId="288F9738" w:rsidR="00BC1837" w:rsidRPr="00F95E51" w:rsidRDefault="00BC1837" w:rsidP="00AB4069">
            <w:pPr>
              <w:pStyle w:val="TableParagraph"/>
              <w:rPr>
                <w:rFonts w:asciiTheme="minorHAnsi" w:hAnsiTheme="minorHAnsi" w:cstheme="minorHAnsi"/>
                <w:lang w:val="en-GB"/>
              </w:rPr>
            </w:pPr>
          </w:p>
        </w:tc>
      </w:tr>
      <w:tr w:rsidR="00BC1837" w:rsidRPr="00F9476B" w14:paraId="14B7E668" w14:textId="77777777" w:rsidTr="00BC1837">
        <w:trPr>
          <w:trHeight w:val="1814"/>
        </w:trPr>
        <w:tc>
          <w:tcPr>
            <w:tcW w:w="3401" w:type="dxa"/>
            <w:shd w:val="clear" w:color="auto" w:fill="FDF9F8"/>
          </w:tcPr>
          <w:p w14:paraId="12345C7A" w14:textId="77777777" w:rsidR="00BC1837" w:rsidRPr="00F95E51" w:rsidRDefault="00BC1837" w:rsidP="00AB4069">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Enlargement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policy</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spacing w:val="-5"/>
                <w:lang w:val="en-GB"/>
              </w:rPr>
              <w:t>EU</w:t>
            </w:r>
          </w:p>
          <w:p w14:paraId="7DCC66BE" w14:textId="77777777" w:rsidR="00BC1837" w:rsidRPr="00F95E51" w:rsidRDefault="00BC1837" w:rsidP="00AB4069">
            <w:pPr>
              <w:pStyle w:val="TableParagraph"/>
              <w:ind w:left="0"/>
              <w:rPr>
                <w:rFonts w:asciiTheme="minorHAnsi" w:hAnsiTheme="minorHAnsi" w:cstheme="minorHAnsi"/>
                <w:i/>
                <w:lang w:val="en-GB"/>
              </w:rPr>
            </w:pPr>
          </w:p>
          <w:p w14:paraId="258E9098" w14:textId="77777777" w:rsidR="00BC1837" w:rsidRDefault="00BC1837" w:rsidP="00AB4069">
            <w:pPr>
              <w:pStyle w:val="TableParagraph"/>
              <w:spacing w:line="267" w:lineRule="exact"/>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2EC3E5B" w14:textId="77777777" w:rsidR="00A83D5E" w:rsidRPr="00F95E51" w:rsidRDefault="00A83D5E" w:rsidP="00AB4069">
            <w:pPr>
              <w:pStyle w:val="TableParagraph"/>
              <w:spacing w:line="267" w:lineRule="exact"/>
              <w:rPr>
                <w:rFonts w:asciiTheme="minorHAnsi" w:hAnsiTheme="minorHAnsi" w:cstheme="minorHAnsi"/>
                <w:lang w:val="en-GB"/>
              </w:rPr>
            </w:pPr>
          </w:p>
          <w:p w14:paraId="694DDD93" w14:textId="77777777" w:rsidR="00BC1837" w:rsidRPr="00F95E51" w:rsidRDefault="00BC1837" w:rsidP="00AB4069">
            <w:pPr>
              <w:pStyle w:val="TableParagraph"/>
              <w:numPr>
                <w:ilvl w:val="0"/>
                <w:numId w:val="16"/>
              </w:numPr>
              <w:tabs>
                <w:tab w:val="left" w:pos="827"/>
                <w:tab w:val="left" w:pos="828"/>
              </w:tabs>
              <w:ind w:right="572"/>
              <w:rPr>
                <w:rFonts w:asciiTheme="minorHAnsi" w:hAnsiTheme="minorHAnsi" w:cstheme="minorHAnsi"/>
              </w:rPr>
            </w:pPr>
            <w:r w:rsidRPr="00F95E51">
              <w:rPr>
                <w:rFonts w:asciiTheme="minorHAnsi" w:hAnsiTheme="minorHAnsi" w:cstheme="minorHAnsi"/>
              </w:rPr>
              <w:t>National</w:t>
            </w:r>
            <w:r w:rsidRPr="00F95E51">
              <w:rPr>
                <w:rFonts w:asciiTheme="minorHAnsi" w:hAnsiTheme="minorHAnsi" w:cstheme="minorHAnsi"/>
                <w:spacing w:val="-12"/>
              </w:rPr>
              <w:t xml:space="preserve"> </w:t>
            </w:r>
            <w:r w:rsidRPr="00F95E51">
              <w:rPr>
                <w:rFonts w:asciiTheme="minorHAnsi" w:hAnsiTheme="minorHAnsi" w:cstheme="minorHAnsi"/>
              </w:rPr>
              <w:t>Bars</w:t>
            </w:r>
            <w:r w:rsidRPr="00F95E51">
              <w:rPr>
                <w:rFonts w:asciiTheme="minorHAnsi" w:hAnsiTheme="minorHAnsi" w:cstheme="minorHAnsi"/>
                <w:spacing w:val="-13"/>
              </w:rPr>
              <w:t xml:space="preserve"> </w:t>
            </w:r>
            <w:r w:rsidRPr="00F95E51">
              <w:rPr>
                <w:rFonts w:asciiTheme="minorHAnsi" w:hAnsiTheme="minorHAnsi" w:cstheme="minorHAnsi"/>
              </w:rPr>
              <w:t>and</w:t>
            </w:r>
            <w:r w:rsidRPr="00F95E51">
              <w:rPr>
                <w:rFonts w:asciiTheme="minorHAnsi" w:hAnsiTheme="minorHAnsi" w:cstheme="minorHAnsi"/>
                <w:spacing w:val="-12"/>
              </w:rPr>
              <w:t xml:space="preserve"> </w:t>
            </w:r>
            <w:r w:rsidRPr="00F95E51">
              <w:rPr>
                <w:rFonts w:asciiTheme="minorHAnsi" w:hAnsiTheme="minorHAnsi" w:cstheme="minorHAnsi"/>
              </w:rPr>
              <w:t xml:space="preserve">Law </w:t>
            </w:r>
            <w:proofErr w:type="spellStart"/>
            <w:r w:rsidRPr="00F95E51">
              <w:rPr>
                <w:rFonts w:asciiTheme="minorHAnsi" w:hAnsiTheme="minorHAnsi" w:cstheme="minorHAnsi"/>
                <w:spacing w:val="-2"/>
              </w:rPr>
              <w:t>Societies</w:t>
            </w:r>
            <w:proofErr w:type="spellEnd"/>
          </w:p>
          <w:p w14:paraId="6B3A3FBE" w14:textId="77777777" w:rsidR="00BC1837" w:rsidRPr="00F95E51" w:rsidRDefault="00BC1837" w:rsidP="00AB4069">
            <w:pPr>
              <w:pStyle w:val="TableParagraph"/>
              <w:numPr>
                <w:ilvl w:val="0"/>
                <w:numId w:val="16"/>
              </w:numPr>
              <w:tabs>
                <w:tab w:val="left" w:pos="827"/>
                <w:tab w:val="left" w:pos="828"/>
              </w:tabs>
              <w:ind w:hanging="361"/>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7"/>
              </w:rPr>
              <w:t xml:space="preserve"> </w:t>
            </w:r>
            <w:r w:rsidRPr="00F95E51">
              <w:rPr>
                <w:rFonts w:asciiTheme="minorHAnsi" w:hAnsiTheme="minorHAnsi" w:cstheme="minorHAnsi"/>
              </w:rPr>
              <w:t>(DG</w:t>
            </w:r>
            <w:r w:rsidRPr="00F95E51">
              <w:rPr>
                <w:rFonts w:asciiTheme="minorHAnsi" w:hAnsiTheme="minorHAnsi" w:cstheme="minorHAnsi"/>
                <w:spacing w:val="-5"/>
              </w:rPr>
              <w:t xml:space="preserve"> </w:t>
            </w:r>
            <w:r w:rsidRPr="00F95E51">
              <w:rPr>
                <w:rFonts w:asciiTheme="minorHAnsi" w:hAnsiTheme="minorHAnsi" w:cstheme="minorHAnsi"/>
                <w:spacing w:val="-4"/>
              </w:rPr>
              <w:t>Near)</w:t>
            </w:r>
          </w:p>
        </w:tc>
        <w:tc>
          <w:tcPr>
            <w:tcW w:w="4536" w:type="dxa"/>
            <w:shd w:val="clear" w:color="auto" w:fill="FDF9F8"/>
          </w:tcPr>
          <w:p w14:paraId="0DCC25BF" w14:textId="77777777" w:rsidR="00E77D47" w:rsidRPr="00B71581" w:rsidRDefault="00E77D47" w:rsidP="00E77D47">
            <w:pPr>
              <w:spacing w:before="120" w:after="120"/>
              <w:jc w:val="both"/>
              <w:rPr>
                <w:lang w:val="en-GB"/>
              </w:rPr>
            </w:pPr>
            <w:r w:rsidRPr="00B71581">
              <w:rPr>
                <w:lang w:val="en-GB"/>
              </w:rPr>
              <w:t xml:space="preserve">On a regular basis: </w:t>
            </w:r>
          </w:p>
          <w:p w14:paraId="6BD0BACB" w14:textId="77777777" w:rsidR="00E77D47" w:rsidRPr="00B71581" w:rsidRDefault="00E77D47" w:rsidP="00E77D47">
            <w:pPr>
              <w:spacing w:before="120" w:after="120"/>
              <w:jc w:val="both"/>
              <w:rPr>
                <w:lang w:val="en-GB"/>
              </w:rPr>
            </w:pPr>
            <w:r w:rsidRPr="00B71581">
              <w:rPr>
                <w:lang w:val="en-GB"/>
              </w:rPr>
              <w:t xml:space="preserve">-monitor the enlargement policy of the EU, </w:t>
            </w:r>
          </w:p>
          <w:p w14:paraId="419AF69B" w14:textId="77777777" w:rsidR="00E77D47" w:rsidRPr="00B71581" w:rsidRDefault="00E77D47" w:rsidP="00E77D47">
            <w:pPr>
              <w:spacing w:before="120" w:after="120"/>
              <w:jc w:val="both"/>
              <w:rPr>
                <w:rFonts w:cstheme="minorHAnsi"/>
                <w:lang w:val="en-GB"/>
              </w:rPr>
            </w:pPr>
            <w:r w:rsidRPr="00B71581">
              <w:rPr>
                <w:lang w:val="en-GB"/>
              </w:rPr>
              <w:t xml:space="preserve">-analyse the annual </w:t>
            </w:r>
            <w:r w:rsidRPr="00B71581">
              <w:rPr>
                <w:rFonts w:cstheme="minorHAnsi"/>
                <w:lang w:val="en-GB"/>
              </w:rPr>
              <w:t xml:space="preserve">reports of the European Commission on candidate and potential candidate countries (especially on Chapter 23: Judiciary and fundamental rights and on Chapter 3: Right of establishment and freedom to provide services, </w:t>
            </w:r>
            <w:r w:rsidRPr="00B71581">
              <w:rPr>
                <w:rFonts w:cstheme="minorHAnsi"/>
                <w:lang w:val="en-GB"/>
              </w:rPr>
              <w:lastRenderedPageBreak/>
              <w:t xml:space="preserve">Chapter 3 - </w:t>
            </w:r>
            <w:r w:rsidRPr="00B71581">
              <w:rPr>
                <w:rFonts w:cstheme="minorHAnsi"/>
                <w:shd w:val="clear" w:color="auto" w:fill="FFFFFF"/>
                <w:lang w:val="en-GB"/>
              </w:rPr>
              <w:t>Right of establishment and freedom to provide services</w:t>
            </w:r>
            <w:r w:rsidRPr="00B71581">
              <w:rPr>
                <w:rFonts w:cstheme="minorHAnsi"/>
                <w:lang w:val="en-GB"/>
              </w:rPr>
              <w:t>)</w:t>
            </w:r>
            <w:r>
              <w:rPr>
                <w:rFonts w:cstheme="minorHAnsi"/>
                <w:lang w:val="en-GB"/>
              </w:rPr>
              <w:t>,</w:t>
            </w:r>
          </w:p>
          <w:p w14:paraId="70F371B2" w14:textId="77777777" w:rsidR="00E77D47" w:rsidRPr="00B71581" w:rsidRDefault="00E77D47" w:rsidP="00E77D47">
            <w:pPr>
              <w:spacing w:before="120" w:after="120"/>
              <w:jc w:val="both"/>
              <w:rPr>
                <w:lang w:val="en-GB"/>
              </w:rPr>
            </w:pPr>
            <w:r w:rsidRPr="00B71581">
              <w:rPr>
                <w:lang w:val="en-GB"/>
              </w:rPr>
              <w:t>-take necessary actions with relevant stakeholders</w:t>
            </w:r>
            <w:r>
              <w:rPr>
                <w:lang w:val="en-GB"/>
              </w:rPr>
              <w:t>,</w:t>
            </w:r>
            <w:r w:rsidRPr="00B71581">
              <w:rPr>
                <w:lang w:val="en-GB"/>
              </w:rPr>
              <w:t xml:space="preserve"> </w:t>
            </w:r>
          </w:p>
          <w:p w14:paraId="34AC5914" w14:textId="465DAE41" w:rsidR="00E77D47" w:rsidRPr="00F95E51" w:rsidRDefault="00E77D47" w:rsidP="00E77D47">
            <w:pPr>
              <w:pStyle w:val="TableParagraph"/>
              <w:ind w:right="93"/>
              <w:jc w:val="both"/>
              <w:rPr>
                <w:rFonts w:asciiTheme="minorHAnsi" w:hAnsiTheme="minorHAnsi" w:cstheme="minorHAnsi"/>
                <w:lang w:val="en-GB"/>
              </w:rPr>
            </w:pPr>
            <w:r w:rsidRPr="00B71581">
              <w:rPr>
                <w:rFonts w:eastAsia="Times New Roman"/>
                <w:spacing w:val="-2"/>
                <w:lang w:val="en-GB"/>
              </w:rPr>
              <w:t xml:space="preserve"> - </w:t>
            </w:r>
            <w:proofErr w:type="gramStart"/>
            <w:r w:rsidRPr="00B71581">
              <w:rPr>
                <w:rFonts w:eastAsia="Times New Roman"/>
                <w:spacing w:val="-2"/>
                <w:lang w:val="en-GB"/>
              </w:rPr>
              <w:t>if and when</w:t>
            </w:r>
            <w:proofErr w:type="gramEnd"/>
            <w:r w:rsidRPr="00B71581">
              <w:rPr>
                <w:rFonts w:eastAsia="Times New Roman"/>
                <w:spacing w:val="-2"/>
                <w:lang w:val="en-GB"/>
              </w:rPr>
              <w:t xml:space="preserve"> relevant, prepare proposals for change of membership (observer to associate) and ensure relevant assessment</w:t>
            </w:r>
            <w:r>
              <w:rPr>
                <w:rFonts w:eastAsia="Times New Roman"/>
                <w:spacing w:val="-2"/>
                <w:lang w:val="en-GB"/>
              </w:rPr>
              <w:t>.</w:t>
            </w:r>
          </w:p>
        </w:tc>
        <w:tc>
          <w:tcPr>
            <w:tcW w:w="3401" w:type="dxa"/>
            <w:shd w:val="clear" w:color="auto" w:fill="FDF9F8"/>
          </w:tcPr>
          <w:p w14:paraId="52E2343F" w14:textId="77777777" w:rsidR="00BC1837" w:rsidRDefault="00BC1837" w:rsidP="00AB4069">
            <w:pPr>
              <w:pStyle w:val="TableParagraph"/>
              <w:ind w:right="91"/>
              <w:jc w:val="both"/>
              <w:rPr>
                <w:rFonts w:asciiTheme="minorHAnsi" w:hAnsiTheme="minorHAnsi" w:cstheme="minorHAnsi"/>
                <w:spacing w:val="-2"/>
                <w:lang w:val="en-GB"/>
              </w:rPr>
            </w:pPr>
            <w:r w:rsidRPr="00F95E51">
              <w:rPr>
                <w:rFonts w:asciiTheme="minorHAnsi" w:hAnsiTheme="minorHAnsi" w:cstheme="minorHAnsi"/>
                <w:lang w:val="en-GB"/>
              </w:rPr>
              <w:lastRenderedPageBreak/>
              <w:t>After consultations with relevant associate and observer members, no</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issues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were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raised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regards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the annual reports of the European Commission on candidate and potential candidate countries. Therefore, there was no need to contact the competent unit of </w:t>
            </w:r>
            <w:hyperlink r:id="rId129">
              <w:r w:rsidRPr="00F95E51">
                <w:rPr>
                  <w:rFonts w:asciiTheme="minorHAnsi" w:hAnsiTheme="minorHAnsi" w:cstheme="minorHAnsi"/>
                  <w:color w:val="0562C1"/>
                  <w:u w:val="single" w:color="0562C1"/>
                  <w:lang w:val="en-GB"/>
                </w:rPr>
                <w:t>DG</w:t>
              </w:r>
            </w:hyperlink>
            <w:r w:rsidRPr="00F95E51">
              <w:rPr>
                <w:rFonts w:asciiTheme="minorHAnsi" w:hAnsiTheme="minorHAnsi" w:cstheme="minorHAnsi"/>
                <w:color w:val="0562C1"/>
                <w:lang w:val="en-GB"/>
              </w:rPr>
              <w:t xml:space="preserve"> </w:t>
            </w:r>
            <w:hyperlink r:id="rId130"/>
            <w:r>
              <w:rPr>
                <w:rFonts w:asciiTheme="minorHAnsi" w:hAnsiTheme="minorHAnsi" w:cstheme="minorHAnsi"/>
                <w:spacing w:val="-2"/>
                <w:lang w:val="en-GB"/>
              </w:rPr>
              <w:t xml:space="preserve"> on reports issued in 2022.</w:t>
            </w:r>
          </w:p>
          <w:p w14:paraId="4AFB48E0" w14:textId="77777777" w:rsidR="00BC1837" w:rsidRPr="00BC1837" w:rsidRDefault="00BC1837" w:rsidP="00AB4069">
            <w:pPr>
              <w:pStyle w:val="TableParagraph"/>
              <w:ind w:right="91"/>
              <w:jc w:val="both"/>
              <w:rPr>
                <w:rFonts w:asciiTheme="minorHAnsi" w:hAnsiTheme="minorHAnsi" w:cstheme="minorHAnsi"/>
                <w:spacing w:val="-2"/>
                <w:lang w:val="en-GB"/>
              </w:rPr>
            </w:pPr>
          </w:p>
          <w:p w14:paraId="25279A1C" w14:textId="0C20E5E7" w:rsidR="00BC1837" w:rsidRPr="00BC1837" w:rsidRDefault="00BC1837" w:rsidP="00AB4069">
            <w:pPr>
              <w:pStyle w:val="TableParagraph"/>
              <w:ind w:right="91"/>
              <w:jc w:val="both"/>
              <w:rPr>
                <w:rFonts w:asciiTheme="minorHAnsi" w:hAnsiTheme="minorHAnsi" w:cstheme="minorHAnsi"/>
                <w:b/>
                <w:bCs/>
                <w:spacing w:val="-2"/>
                <w:lang w:val="en-GB"/>
              </w:rPr>
            </w:pPr>
            <w:r w:rsidRPr="00BC1837">
              <w:rPr>
                <w:rFonts w:asciiTheme="minorHAnsi" w:hAnsiTheme="minorHAnsi" w:cstheme="minorHAnsi"/>
                <w:b/>
                <w:bCs/>
                <w:spacing w:val="-2"/>
                <w:lang w:val="en-GB"/>
              </w:rPr>
              <w:lastRenderedPageBreak/>
              <w:t>November-December 2023</w:t>
            </w:r>
          </w:p>
          <w:p w14:paraId="4983D880" w14:textId="77777777" w:rsidR="00BC1837" w:rsidRDefault="00BC1837" w:rsidP="00AB4069">
            <w:pPr>
              <w:pStyle w:val="TableParagraph"/>
              <w:ind w:right="91"/>
              <w:jc w:val="both"/>
              <w:rPr>
                <w:rFonts w:asciiTheme="minorHAnsi" w:hAnsiTheme="minorHAnsi" w:cstheme="minorHAnsi"/>
                <w:spacing w:val="-2"/>
                <w:lang w:val="en-GB"/>
              </w:rPr>
            </w:pPr>
            <w:r>
              <w:rPr>
                <w:rFonts w:asciiTheme="minorHAnsi" w:hAnsiTheme="minorHAnsi" w:cstheme="minorHAnsi"/>
                <w:spacing w:val="-2"/>
                <w:lang w:val="en-GB"/>
              </w:rPr>
              <w:t xml:space="preserve">The PECO members will analyse the reports and assessment of the European Commission published on </w:t>
            </w:r>
            <w:r w:rsidRPr="00A83D5E">
              <w:rPr>
                <w:rFonts w:asciiTheme="minorHAnsi" w:hAnsiTheme="minorHAnsi" w:cstheme="minorHAnsi"/>
                <w:b/>
                <w:bCs/>
                <w:spacing w:val="-2"/>
                <w:lang w:val="en-GB"/>
              </w:rPr>
              <w:t xml:space="preserve">8 November 2023 </w:t>
            </w:r>
            <w:r>
              <w:rPr>
                <w:rFonts w:asciiTheme="minorHAnsi" w:hAnsiTheme="minorHAnsi" w:cstheme="minorHAnsi"/>
                <w:spacing w:val="-2"/>
                <w:lang w:val="en-GB"/>
              </w:rPr>
              <w:t>and consider the need to contact the relevant stakeholders.</w:t>
            </w:r>
          </w:p>
          <w:p w14:paraId="4E7E2E97" w14:textId="77777777" w:rsidR="00E77D47" w:rsidRDefault="00E77D47" w:rsidP="00AB4069">
            <w:pPr>
              <w:pStyle w:val="TableParagraph"/>
              <w:ind w:right="91"/>
              <w:jc w:val="both"/>
              <w:rPr>
                <w:rFonts w:asciiTheme="minorHAnsi" w:hAnsiTheme="minorHAnsi" w:cstheme="minorHAnsi"/>
                <w:spacing w:val="-2"/>
                <w:lang w:val="en-GB"/>
              </w:rPr>
            </w:pPr>
          </w:p>
          <w:p w14:paraId="7B759DBE" w14:textId="77777777" w:rsidR="00E77D47" w:rsidRPr="00D526DB" w:rsidRDefault="00E77D47" w:rsidP="00E77D47">
            <w:pPr>
              <w:pStyle w:val="TableParagraph"/>
              <w:ind w:right="91"/>
              <w:jc w:val="both"/>
              <w:rPr>
                <w:rFonts w:asciiTheme="minorHAnsi" w:hAnsiTheme="minorHAnsi" w:cstheme="minorHAnsi"/>
                <w:b/>
                <w:bCs/>
                <w:spacing w:val="-2"/>
                <w:lang w:val="en-GB"/>
              </w:rPr>
            </w:pPr>
            <w:r w:rsidRPr="00D526DB">
              <w:rPr>
                <w:rFonts w:asciiTheme="minorHAnsi" w:hAnsiTheme="minorHAnsi" w:cstheme="minorHAnsi"/>
                <w:b/>
                <w:bCs/>
                <w:spacing w:val="-2"/>
                <w:lang w:val="en-GB"/>
              </w:rPr>
              <w:t>February 2024</w:t>
            </w:r>
          </w:p>
          <w:p w14:paraId="1D6CA0CE" w14:textId="77777777" w:rsidR="00D526DB" w:rsidRDefault="00D526DB" w:rsidP="00E77D47">
            <w:pPr>
              <w:pStyle w:val="TableParagraph"/>
              <w:ind w:right="91"/>
              <w:jc w:val="both"/>
              <w:rPr>
                <w:rFonts w:asciiTheme="minorHAnsi" w:hAnsiTheme="minorHAnsi" w:cstheme="minorHAnsi"/>
                <w:spacing w:val="-2"/>
                <w:lang w:val="en-GB"/>
              </w:rPr>
            </w:pPr>
          </w:p>
          <w:p w14:paraId="6A317B1B" w14:textId="77777777" w:rsidR="00E77D47" w:rsidRDefault="00E77D47" w:rsidP="00E77D47">
            <w:pPr>
              <w:pStyle w:val="TableParagraph"/>
              <w:ind w:right="91"/>
              <w:jc w:val="both"/>
              <w:rPr>
                <w:rFonts w:asciiTheme="minorHAnsi" w:hAnsiTheme="minorHAnsi" w:cstheme="minorHAnsi"/>
                <w:spacing w:val="-2"/>
                <w:lang w:val="en-GB"/>
              </w:rPr>
            </w:pPr>
            <w:r w:rsidRPr="000A7368">
              <w:rPr>
                <w:rFonts w:eastAsia="Times New Roman"/>
                <w:color w:val="000000"/>
                <w:lang w:val="en-GB"/>
              </w:rPr>
              <w:t>Members were informed and updated on the decisions taken by the European Council (</w:t>
            </w:r>
            <w:hyperlink r:id="rId131" w:history="1">
              <w:r w:rsidRPr="000A7368">
                <w:rPr>
                  <w:rStyle w:val="Lienhypertexte"/>
                  <w:rFonts w:eastAsia="Times New Roman"/>
                  <w:color w:val="000000"/>
                  <w:lang w:val="en-GB"/>
                </w:rPr>
                <w:t>conclusions</w:t>
              </w:r>
            </w:hyperlink>
            <w:r w:rsidRPr="000A7368">
              <w:rPr>
                <w:rFonts w:eastAsia="Times New Roman"/>
                <w:color w:val="000000"/>
                <w:lang w:val="en-GB"/>
              </w:rPr>
              <w:t xml:space="preserve"> of 14 December 2023- related to Moldova, Ukraine, Georgia and</w:t>
            </w:r>
            <w:r w:rsidRPr="000A7368">
              <w:rPr>
                <w:rFonts w:eastAsia="Times New Roman"/>
                <w:color w:val="000000"/>
                <w:lang w:val="en-GB" w:eastAsia="en-GB"/>
              </w:rPr>
              <w:t xml:space="preserve"> Bosnia and Herzegovina</w:t>
            </w:r>
            <w:r w:rsidRPr="000A7368">
              <w:rPr>
                <w:rFonts w:eastAsia="Times New Roman"/>
                <w:color w:val="000000"/>
                <w:lang w:val="en-GB"/>
              </w:rPr>
              <w:t>).</w:t>
            </w:r>
          </w:p>
          <w:p w14:paraId="6B5E5378" w14:textId="77777777" w:rsidR="00E77D47" w:rsidRDefault="00E77D47" w:rsidP="00E77D47">
            <w:pPr>
              <w:pStyle w:val="TableParagraph"/>
              <w:ind w:right="91"/>
              <w:jc w:val="both"/>
              <w:rPr>
                <w:rFonts w:asciiTheme="minorHAnsi" w:hAnsiTheme="minorHAnsi" w:cstheme="minorHAnsi"/>
                <w:spacing w:val="-2"/>
                <w:lang w:val="en-GB"/>
              </w:rPr>
            </w:pPr>
          </w:p>
          <w:p w14:paraId="1CB509FF" w14:textId="77777777" w:rsidR="00E77D47" w:rsidRPr="00D526DB" w:rsidRDefault="00E77D47" w:rsidP="00E77D47">
            <w:pPr>
              <w:pStyle w:val="TableParagraph"/>
              <w:ind w:right="91"/>
              <w:jc w:val="both"/>
              <w:rPr>
                <w:rFonts w:asciiTheme="minorHAnsi" w:hAnsiTheme="minorHAnsi" w:cstheme="minorHAnsi"/>
                <w:b/>
                <w:bCs/>
                <w:spacing w:val="-2"/>
                <w:lang w:val="en-GB"/>
              </w:rPr>
            </w:pPr>
            <w:r w:rsidRPr="00D526DB">
              <w:rPr>
                <w:rFonts w:asciiTheme="minorHAnsi" w:hAnsiTheme="minorHAnsi" w:cstheme="minorHAnsi"/>
                <w:b/>
                <w:bCs/>
                <w:spacing w:val="-2"/>
                <w:lang w:val="en-GB"/>
              </w:rPr>
              <w:t xml:space="preserve">March/April 2024 </w:t>
            </w:r>
          </w:p>
          <w:p w14:paraId="2FE7C03D" w14:textId="77777777" w:rsidR="00D526DB" w:rsidRDefault="00D526DB" w:rsidP="00E77D47">
            <w:pPr>
              <w:pStyle w:val="TableParagraph"/>
              <w:ind w:right="91"/>
              <w:jc w:val="both"/>
              <w:rPr>
                <w:rFonts w:asciiTheme="minorHAnsi" w:hAnsiTheme="minorHAnsi" w:cstheme="minorHAnsi"/>
                <w:spacing w:val="-2"/>
                <w:lang w:val="en-GB"/>
              </w:rPr>
            </w:pPr>
          </w:p>
          <w:p w14:paraId="684D4896" w14:textId="53899EFE" w:rsidR="00E77D47" w:rsidRDefault="00E77D47" w:rsidP="00E77D47">
            <w:pPr>
              <w:pStyle w:val="TableParagraph"/>
              <w:ind w:right="91"/>
              <w:jc w:val="both"/>
              <w:rPr>
                <w:rFonts w:asciiTheme="minorHAnsi" w:hAnsiTheme="minorHAnsi" w:cstheme="minorHAnsi"/>
                <w:spacing w:val="-2"/>
                <w:lang w:val="en-GB"/>
              </w:rPr>
            </w:pPr>
            <w:r>
              <w:rPr>
                <w:rFonts w:asciiTheme="minorHAnsi" w:hAnsiTheme="minorHAnsi" w:cstheme="minorHAnsi"/>
                <w:spacing w:val="-2"/>
                <w:lang w:val="en-GB"/>
              </w:rPr>
              <w:t xml:space="preserve">The update on developments related to enlargement policy was circulated to the members and </w:t>
            </w:r>
            <w:r w:rsidR="00D526DB">
              <w:rPr>
                <w:rFonts w:asciiTheme="minorHAnsi" w:hAnsiTheme="minorHAnsi" w:cstheme="minorHAnsi"/>
                <w:spacing w:val="-2"/>
                <w:lang w:val="en-GB"/>
              </w:rPr>
              <w:t>explained</w:t>
            </w:r>
            <w:r>
              <w:rPr>
                <w:rFonts w:asciiTheme="minorHAnsi" w:hAnsiTheme="minorHAnsi" w:cstheme="minorHAnsi"/>
                <w:spacing w:val="-2"/>
                <w:lang w:val="en-GB"/>
              </w:rPr>
              <w:t xml:space="preserve"> during the last PECO Committee meeting in April 2024.</w:t>
            </w:r>
          </w:p>
          <w:p w14:paraId="7B4FEAC0" w14:textId="77777777" w:rsidR="00E77D47" w:rsidRPr="00F95E51" w:rsidRDefault="00E77D47" w:rsidP="000A7368">
            <w:pPr>
              <w:pStyle w:val="TableParagraph"/>
              <w:ind w:left="0" w:right="91"/>
              <w:jc w:val="both"/>
              <w:rPr>
                <w:rFonts w:asciiTheme="minorHAnsi" w:hAnsiTheme="minorHAnsi" w:cstheme="minorHAnsi"/>
                <w:lang w:val="en-GB"/>
              </w:rPr>
            </w:pPr>
          </w:p>
        </w:tc>
        <w:tc>
          <w:tcPr>
            <w:tcW w:w="3970" w:type="dxa"/>
            <w:shd w:val="clear" w:color="auto" w:fill="FDF9F8"/>
          </w:tcPr>
          <w:p w14:paraId="43EDCC00" w14:textId="57F0802D" w:rsidR="00BC1837" w:rsidRPr="00F95E51" w:rsidRDefault="00BC1837" w:rsidP="00AB4069">
            <w:pPr>
              <w:pStyle w:val="TableParagraph"/>
              <w:rPr>
                <w:rFonts w:asciiTheme="minorHAnsi" w:hAnsiTheme="minorHAnsi" w:cstheme="minorHAnsi"/>
                <w:lang w:val="en-GB"/>
              </w:rPr>
            </w:pPr>
          </w:p>
        </w:tc>
      </w:tr>
      <w:tr w:rsidR="00BC1837" w:rsidRPr="006C6F39" w14:paraId="15CC3403" w14:textId="77777777" w:rsidTr="00AB4069">
        <w:trPr>
          <w:trHeight w:val="1878"/>
        </w:trPr>
        <w:tc>
          <w:tcPr>
            <w:tcW w:w="3401" w:type="dxa"/>
            <w:shd w:val="clear" w:color="auto" w:fill="FCEFE7"/>
          </w:tcPr>
          <w:p w14:paraId="589DA4A1" w14:textId="77777777" w:rsidR="00BC1837" w:rsidRPr="00F95E51" w:rsidRDefault="00BC1837" w:rsidP="00AB4069">
            <w:pPr>
              <w:pStyle w:val="TableParagraph"/>
              <w:spacing w:line="480" w:lineRule="auto"/>
              <w:ind w:right="1834"/>
              <w:rPr>
                <w:rFonts w:asciiTheme="minorHAnsi" w:hAnsiTheme="minorHAnsi" w:cstheme="minorHAnsi"/>
                <w:lang w:val="en-GB"/>
              </w:rPr>
            </w:pPr>
            <w:r w:rsidRPr="00F95E51">
              <w:rPr>
                <w:rFonts w:asciiTheme="minorHAnsi" w:hAnsiTheme="minorHAnsi" w:cstheme="minorHAnsi"/>
                <w:lang w:val="en-GB"/>
              </w:rPr>
              <w:t>PECO event Relevant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actors:</w:t>
            </w:r>
          </w:p>
          <w:p w14:paraId="32C1A09C" w14:textId="77777777" w:rsidR="00BC1837" w:rsidRPr="00F95E51" w:rsidRDefault="00BC1837" w:rsidP="00AB4069">
            <w:pPr>
              <w:pStyle w:val="TableParagraph"/>
              <w:tabs>
                <w:tab w:val="left" w:pos="827"/>
              </w:tabs>
              <w:ind w:left="827" w:right="572"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36" w:type="dxa"/>
            <w:shd w:val="clear" w:color="auto" w:fill="FCEFE7"/>
          </w:tcPr>
          <w:p w14:paraId="493B5EA2" w14:textId="136374F4" w:rsidR="00BC1837" w:rsidRPr="00F95E51" w:rsidRDefault="00BC1837" w:rsidP="00AB4069">
            <w:pPr>
              <w:pStyle w:val="TableParagraph"/>
              <w:ind w:right="95"/>
              <w:jc w:val="both"/>
              <w:rPr>
                <w:rFonts w:asciiTheme="minorHAnsi" w:hAnsiTheme="minorHAnsi" w:cstheme="minorHAnsi"/>
                <w:lang w:val="en-GB"/>
              </w:rPr>
            </w:pPr>
            <w:r w:rsidRPr="00BC1837">
              <w:rPr>
                <w:rFonts w:asciiTheme="minorHAnsi" w:hAnsiTheme="minorHAnsi" w:cstheme="minorHAnsi"/>
                <w:b/>
                <w:bCs/>
                <w:lang w:val="en-GB"/>
              </w:rPr>
              <w:t>Q1</w:t>
            </w:r>
            <w:r w:rsidR="00E77D47">
              <w:rPr>
                <w:rFonts w:asciiTheme="minorHAnsi" w:hAnsiTheme="minorHAnsi" w:cstheme="minorHAnsi"/>
                <w:b/>
                <w:bCs/>
                <w:lang w:val="en-GB"/>
              </w:rPr>
              <w:t xml:space="preserve"> 2023</w:t>
            </w:r>
            <w:r w:rsidRPr="00F95E51">
              <w:rPr>
                <w:rFonts w:asciiTheme="minorHAnsi" w:hAnsiTheme="minorHAnsi" w:cstheme="minorHAnsi"/>
                <w:lang w:val="en-GB"/>
              </w:rPr>
              <w:t xml:space="preserve">: to organise PECO event on AML related issues for targeted participants from associate and observer </w:t>
            </w:r>
            <w:proofErr w:type="gramStart"/>
            <w:r w:rsidRPr="00F95E51">
              <w:rPr>
                <w:rFonts w:asciiTheme="minorHAnsi" w:hAnsiTheme="minorHAnsi" w:cstheme="minorHAnsi"/>
                <w:lang w:val="en-GB"/>
              </w:rPr>
              <w:t>members</w:t>
            </w:r>
            <w:proofErr w:type="gramEnd"/>
          </w:p>
          <w:p w14:paraId="05AA3E27" w14:textId="77777777" w:rsidR="00BC1837" w:rsidRPr="00F95E51" w:rsidRDefault="00BC1837" w:rsidP="00AB4069">
            <w:pPr>
              <w:pStyle w:val="TableParagraph"/>
              <w:ind w:left="0"/>
              <w:rPr>
                <w:rFonts w:asciiTheme="minorHAnsi" w:hAnsiTheme="minorHAnsi" w:cstheme="minorHAnsi"/>
                <w:i/>
                <w:sz w:val="20"/>
                <w:lang w:val="en-GB"/>
              </w:rPr>
            </w:pPr>
          </w:p>
          <w:p w14:paraId="6F1F14B7" w14:textId="35D50A7D" w:rsidR="00BC1837" w:rsidRPr="00F95E51" w:rsidRDefault="00BC1837" w:rsidP="00AB4069">
            <w:pPr>
              <w:pStyle w:val="TableParagraph"/>
              <w:spacing w:line="270" w:lineRule="atLeast"/>
              <w:ind w:right="95"/>
              <w:jc w:val="both"/>
              <w:rPr>
                <w:rFonts w:asciiTheme="minorHAnsi" w:hAnsiTheme="minorHAnsi" w:cstheme="minorHAnsi"/>
                <w:lang w:val="en-GB"/>
              </w:rPr>
            </w:pPr>
            <w:r w:rsidRPr="00BC1837">
              <w:rPr>
                <w:rFonts w:asciiTheme="minorHAnsi" w:hAnsiTheme="minorHAnsi" w:cstheme="minorHAnsi"/>
                <w:b/>
                <w:bCs/>
                <w:lang w:val="en-GB"/>
              </w:rPr>
              <w:t>Q2-Q4</w:t>
            </w:r>
            <w:r w:rsidR="00E77D47">
              <w:rPr>
                <w:rFonts w:asciiTheme="minorHAnsi" w:hAnsiTheme="minorHAnsi" w:cstheme="minorHAnsi"/>
                <w:b/>
                <w:bCs/>
                <w:lang w:val="en-GB"/>
              </w:rPr>
              <w:t xml:space="preserve"> 2023</w:t>
            </w:r>
            <w:r w:rsidRPr="00F95E51">
              <w:rPr>
                <w:rFonts w:asciiTheme="minorHAnsi" w:hAnsiTheme="minorHAnsi" w:cstheme="minorHAnsi"/>
                <w:lang w:val="en-GB"/>
              </w:rPr>
              <w:t>:</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assess</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need</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organise</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additional PECO</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seminar/workshop</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topic</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interest of observer or associate members.</w:t>
            </w:r>
          </w:p>
        </w:tc>
        <w:tc>
          <w:tcPr>
            <w:tcW w:w="3401" w:type="dxa"/>
            <w:shd w:val="clear" w:color="auto" w:fill="FCEFE7"/>
          </w:tcPr>
          <w:p w14:paraId="36D1B7CC" w14:textId="77777777" w:rsidR="00BC1837" w:rsidRDefault="00BC1837" w:rsidP="00AB4069">
            <w:pPr>
              <w:pStyle w:val="TableParagraph"/>
              <w:tabs>
                <w:tab w:val="left" w:pos="1657"/>
                <w:tab w:val="left" w:pos="2946"/>
              </w:tabs>
              <w:ind w:right="92"/>
              <w:jc w:val="both"/>
              <w:rPr>
                <w:rFonts w:asciiTheme="minorHAnsi" w:hAnsiTheme="minorHAnsi" w:cstheme="minorHAnsi"/>
                <w:lang w:val="en-GB"/>
              </w:rPr>
            </w:pPr>
            <w:r w:rsidRPr="00F95E51">
              <w:rPr>
                <w:rFonts w:asciiTheme="minorHAnsi" w:hAnsiTheme="minorHAnsi" w:cstheme="minorHAnsi"/>
                <w:spacing w:val="-2"/>
                <w:lang w:val="en-GB"/>
              </w:rPr>
              <w:t>PECO/AML</w:t>
            </w:r>
            <w:r w:rsidRPr="00F95E51">
              <w:rPr>
                <w:rFonts w:asciiTheme="minorHAnsi" w:hAnsiTheme="minorHAnsi" w:cstheme="minorHAnsi"/>
                <w:lang w:val="en-GB"/>
              </w:rPr>
              <w:tab/>
            </w:r>
            <w:r w:rsidRPr="00F95E51">
              <w:rPr>
                <w:rFonts w:asciiTheme="minorHAnsi" w:hAnsiTheme="minorHAnsi" w:cstheme="minorHAnsi"/>
                <w:spacing w:val="-2"/>
                <w:lang w:val="en-GB"/>
              </w:rPr>
              <w:t>seminar</w:t>
            </w:r>
            <w:r w:rsidRPr="00F95E51">
              <w:rPr>
                <w:rFonts w:asciiTheme="minorHAnsi" w:hAnsiTheme="minorHAnsi" w:cstheme="minorHAnsi"/>
                <w:lang w:val="en-GB"/>
              </w:rPr>
              <w:tab/>
            </w:r>
            <w:r w:rsidRPr="00F95E51">
              <w:rPr>
                <w:rFonts w:asciiTheme="minorHAnsi" w:hAnsiTheme="minorHAnsi" w:cstheme="minorHAnsi"/>
                <w:spacing w:val="-4"/>
                <w:lang w:val="en-GB"/>
              </w:rPr>
              <w:t xml:space="preserve">was </w:t>
            </w:r>
            <w:r>
              <w:rPr>
                <w:rFonts w:asciiTheme="minorHAnsi" w:hAnsiTheme="minorHAnsi" w:cstheme="minorHAnsi"/>
                <w:spacing w:val="-4"/>
                <w:lang w:val="en-GB"/>
              </w:rPr>
              <w:t xml:space="preserve">already </w:t>
            </w:r>
            <w:r w:rsidRPr="00F95E51">
              <w:rPr>
                <w:rFonts w:asciiTheme="minorHAnsi" w:hAnsiTheme="minorHAnsi" w:cstheme="minorHAnsi"/>
                <w:lang w:val="en-GB"/>
              </w:rPr>
              <w:t>successfully</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organised in </w:t>
            </w:r>
            <w:r w:rsidRPr="00BC1837">
              <w:rPr>
                <w:rFonts w:asciiTheme="minorHAnsi" w:hAnsiTheme="minorHAnsi" w:cstheme="minorHAnsi"/>
                <w:b/>
                <w:bCs/>
                <w:lang w:val="en-GB"/>
              </w:rPr>
              <w:t>February 2023</w:t>
            </w:r>
            <w:r w:rsidRPr="00F95E51">
              <w:rPr>
                <w:rFonts w:asciiTheme="minorHAnsi" w:hAnsiTheme="minorHAnsi" w:cstheme="minorHAnsi"/>
                <w:lang w:val="en-GB"/>
              </w:rPr>
              <w:t>.</w:t>
            </w:r>
          </w:p>
          <w:p w14:paraId="501072D1" w14:textId="77777777" w:rsidR="00E77D47" w:rsidRDefault="00E77D47" w:rsidP="00AB4069">
            <w:pPr>
              <w:pStyle w:val="TableParagraph"/>
              <w:tabs>
                <w:tab w:val="left" w:pos="1657"/>
                <w:tab w:val="left" w:pos="2946"/>
              </w:tabs>
              <w:ind w:right="92"/>
              <w:jc w:val="both"/>
              <w:rPr>
                <w:rFonts w:asciiTheme="minorHAnsi" w:hAnsiTheme="minorHAnsi" w:cstheme="minorHAnsi"/>
                <w:lang w:val="en-GB"/>
              </w:rPr>
            </w:pPr>
          </w:p>
          <w:p w14:paraId="54569B8B" w14:textId="77777777" w:rsidR="00E77D47" w:rsidRDefault="00E77D47" w:rsidP="00E77D47">
            <w:pPr>
              <w:pStyle w:val="TableParagraph"/>
              <w:tabs>
                <w:tab w:val="left" w:pos="1657"/>
                <w:tab w:val="left" w:pos="2946"/>
              </w:tabs>
              <w:ind w:left="0" w:right="92"/>
              <w:jc w:val="both"/>
              <w:rPr>
                <w:rFonts w:asciiTheme="minorHAnsi" w:hAnsiTheme="minorHAnsi" w:cstheme="minorHAnsi"/>
                <w:lang w:val="en-GB"/>
              </w:rPr>
            </w:pPr>
            <w:r>
              <w:rPr>
                <w:rFonts w:asciiTheme="minorHAnsi" w:hAnsiTheme="minorHAnsi" w:cstheme="minorHAnsi"/>
                <w:lang w:val="en-GB"/>
              </w:rPr>
              <w:t xml:space="preserve">2024 </w:t>
            </w:r>
          </w:p>
          <w:p w14:paraId="199A0787" w14:textId="77777777" w:rsidR="00E77D47" w:rsidRDefault="00E77D47" w:rsidP="00E77D47">
            <w:pPr>
              <w:pStyle w:val="TableParagraph"/>
              <w:tabs>
                <w:tab w:val="left" w:pos="1657"/>
                <w:tab w:val="left" w:pos="2946"/>
              </w:tabs>
              <w:ind w:left="0" w:right="92"/>
              <w:jc w:val="both"/>
              <w:rPr>
                <w:rFonts w:asciiTheme="minorHAnsi" w:hAnsiTheme="minorHAnsi" w:cstheme="minorHAnsi"/>
                <w:lang w:val="en-GB"/>
              </w:rPr>
            </w:pPr>
            <w:r>
              <w:rPr>
                <w:rFonts w:asciiTheme="minorHAnsi" w:hAnsiTheme="minorHAnsi" w:cstheme="minorHAnsi"/>
                <w:lang w:val="en-GB"/>
              </w:rPr>
              <w:t>To be discussed in 2024.</w:t>
            </w:r>
          </w:p>
          <w:p w14:paraId="166A9350" w14:textId="77777777" w:rsidR="00E77D47" w:rsidRPr="00F95E51" w:rsidRDefault="00E77D47" w:rsidP="00AB4069">
            <w:pPr>
              <w:pStyle w:val="TableParagraph"/>
              <w:tabs>
                <w:tab w:val="left" w:pos="1657"/>
                <w:tab w:val="left" w:pos="2946"/>
              </w:tabs>
              <w:ind w:right="92"/>
              <w:jc w:val="both"/>
              <w:rPr>
                <w:rFonts w:asciiTheme="minorHAnsi" w:hAnsiTheme="minorHAnsi" w:cstheme="minorHAnsi"/>
                <w:lang w:val="en-GB"/>
              </w:rPr>
            </w:pPr>
          </w:p>
        </w:tc>
        <w:tc>
          <w:tcPr>
            <w:tcW w:w="3970" w:type="dxa"/>
            <w:shd w:val="clear" w:color="auto" w:fill="FCEFE7"/>
          </w:tcPr>
          <w:p w14:paraId="11A22E05" w14:textId="77777777" w:rsidR="00BC1837" w:rsidRPr="00F95E51" w:rsidRDefault="00BC1837" w:rsidP="00AB4069">
            <w:pPr>
              <w:pStyle w:val="TableParagraph"/>
              <w:ind w:left="0"/>
              <w:rPr>
                <w:rFonts w:asciiTheme="minorHAnsi" w:hAnsiTheme="minorHAnsi" w:cstheme="minorHAnsi"/>
                <w:lang w:val="en-GB"/>
              </w:rPr>
            </w:pPr>
          </w:p>
        </w:tc>
      </w:tr>
    </w:tbl>
    <w:p w14:paraId="76F9C5C1" w14:textId="77777777" w:rsidR="00794EB1" w:rsidRPr="00F95E51" w:rsidRDefault="00794EB1">
      <w:pPr>
        <w:rPr>
          <w:rFonts w:asciiTheme="minorHAnsi" w:hAnsiTheme="minorHAnsi" w:cstheme="minorHAnsi"/>
          <w:lang w:val="en-GB"/>
        </w:rPr>
        <w:sectPr w:rsidR="00794EB1" w:rsidRPr="00F95E51">
          <w:pgSz w:w="16840" w:h="11910" w:orient="landscape"/>
          <w:pgMar w:top="960" w:right="0" w:bottom="760" w:left="0" w:header="0" w:footer="578" w:gutter="0"/>
          <w:cols w:space="720"/>
        </w:sectPr>
      </w:pPr>
    </w:p>
    <w:p w14:paraId="672469AF" w14:textId="1A7C5399"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0D931530" wp14:editId="2DC3A10D">
                <wp:extent cx="10668635" cy="1280160"/>
                <wp:effectExtent l="0" t="0" r="18415" b="0"/>
                <wp:docPr id="80437285"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280160"/>
                          <a:chOff x="0" y="0"/>
                          <a:chExt cx="16801" cy="1951"/>
                        </a:xfrm>
                      </wpg:grpSpPr>
                      <wps:wsp>
                        <wps:cNvPr id="494633117" name="docshape98"/>
                        <wps:cNvSpPr>
                          <a:spLocks noChangeArrowheads="1"/>
                        </wps:cNvSpPr>
                        <wps:spPr bwMode="auto">
                          <a:xfrm>
                            <a:off x="0" y="0"/>
                            <a:ext cx="16801" cy="1951"/>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847247" name="docshape99"/>
                        <wps:cNvSpPr>
                          <a:spLocks noChangeArrowheads="1"/>
                        </wps:cNvSpPr>
                        <wps:spPr bwMode="auto">
                          <a:xfrm>
                            <a:off x="949" y="993"/>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974407" name="docshape100"/>
                        <wps:cNvSpPr txBox="1">
                          <a:spLocks noChangeArrowheads="1"/>
                        </wps:cNvSpPr>
                        <wps:spPr bwMode="auto">
                          <a:xfrm>
                            <a:off x="0" y="0"/>
                            <a:ext cx="16801"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B18E" w14:textId="77777777" w:rsidR="00794EB1" w:rsidRDefault="00794EB1">
                              <w:pPr>
                                <w:spacing w:before="2"/>
                                <w:rPr>
                                  <w:i/>
                                  <w:sz w:val="76"/>
                                </w:rPr>
                              </w:pPr>
                              <w:bookmarkStart w:id="41" w:name="21._Rule_of_Law_(RoL)"/>
                              <w:bookmarkStart w:id="42" w:name="_bookmark20"/>
                              <w:bookmarkEnd w:id="41"/>
                              <w:bookmarkEnd w:id="42"/>
                            </w:p>
                            <w:p w14:paraId="2E2B8787" w14:textId="3842FFCF" w:rsidR="00794EB1" w:rsidRDefault="0039249D">
                              <w:pPr>
                                <w:ind w:left="6316"/>
                                <w:rPr>
                                  <w:rFonts w:ascii="Cormorant Garamond Light"/>
                                  <w:sz w:val="48"/>
                                </w:rPr>
                              </w:pPr>
                              <w:r>
                                <w:rPr>
                                  <w:rFonts w:ascii="Cormorant Garamond Light"/>
                                  <w:color w:val="FFFFFF"/>
                                  <w:sz w:val="48"/>
                                </w:rPr>
                                <w:t>2</w:t>
                              </w:r>
                              <w:r w:rsidR="00DB0C04">
                                <w:rPr>
                                  <w:rFonts w:ascii="Cormorant Garamond Light"/>
                                  <w:color w:val="FFFFFF"/>
                                  <w:sz w:val="48"/>
                                </w:rPr>
                                <w:t>0</w:t>
                              </w:r>
                              <w:r>
                                <w:rPr>
                                  <w:rFonts w:ascii="Cormorant Garamond Light"/>
                                  <w:color w:val="FFFFFF"/>
                                  <w:sz w:val="48"/>
                                </w:rPr>
                                <w:t>.</w:t>
                              </w:r>
                              <w:r>
                                <w:rPr>
                                  <w:rFonts w:ascii="Cormorant Garamond Light"/>
                                  <w:color w:val="FFFFFF"/>
                                  <w:spacing w:val="18"/>
                                  <w:sz w:val="48"/>
                                </w:rPr>
                                <w:t xml:space="preserve">  </w:t>
                              </w:r>
                              <w:r>
                                <w:rPr>
                                  <w:rFonts w:ascii="Cormorant Garamond Light"/>
                                  <w:color w:val="FFFFFF"/>
                                  <w:sz w:val="48"/>
                                </w:rPr>
                                <w:t>Rule</w:t>
                              </w:r>
                              <w:r>
                                <w:rPr>
                                  <w:rFonts w:ascii="Cormorant Garamond Light"/>
                                  <w:color w:val="FFFFFF"/>
                                  <w:spacing w:val="2"/>
                                  <w:sz w:val="48"/>
                                </w:rPr>
                                <w:t xml:space="preserve"> </w:t>
                              </w:r>
                              <w:r>
                                <w:rPr>
                                  <w:rFonts w:ascii="Cormorant Garamond Light"/>
                                  <w:color w:val="FFFFFF"/>
                                  <w:sz w:val="48"/>
                                </w:rPr>
                                <w:t>of Law</w:t>
                              </w:r>
                              <w:r>
                                <w:rPr>
                                  <w:rFonts w:ascii="Cormorant Garamond Light"/>
                                  <w:color w:val="FFFFFF"/>
                                  <w:spacing w:val="-1"/>
                                  <w:sz w:val="48"/>
                                </w:rPr>
                                <w:t xml:space="preserve"> </w:t>
                              </w:r>
                              <w:r>
                                <w:rPr>
                                  <w:rFonts w:ascii="Cormorant Garamond Light"/>
                                  <w:color w:val="FFFFFF"/>
                                  <w:spacing w:val="-4"/>
                                  <w:sz w:val="48"/>
                                </w:rPr>
                                <w:t>(</w:t>
                              </w:r>
                              <w:proofErr w:type="spellStart"/>
                              <w:r>
                                <w:rPr>
                                  <w:rFonts w:ascii="Cormorant Garamond Light"/>
                                  <w:color w:val="FFFFFF"/>
                                  <w:spacing w:val="-4"/>
                                  <w:sz w:val="48"/>
                                </w:rPr>
                                <w:t>RoL</w:t>
                              </w:r>
                              <w:proofErr w:type="spellEnd"/>
                              <w:r>
                                <w:rPr>
                                  <w:rFonts w:ascii="Cormorant Garamond Light"/>
                                  <w:color w:val="FFFFFF"/>
                                  <w:spacing w:val="-4"/>
                                  <w:sz w:val="48"/>
                                </w:rPr>
                                <w:t>)</w:t>
                              </w:r>
                            </w:p>
                          </w:txbxContent>
                        </wps:txbx>
                        <wps:bodyPr rot="0" vert="horz" wrap="square" lIns="0" tIns="0" rIns="0" bIns="0" anchor="t" anchorCtr="0" upright="1">
                          <a:noAutofit/>
                        </wps:bodyPr>
                      </wps:wsp>
                    </wpg:wgp>
                  </a:graphicData>
                </a:graphic>
              </wp:inline>
            </w:drawing>
          </mc:Choice>
          <mc:Fallback>
            <w:pict>
              <v:group w14:anchorId="0D931530" id="docshapegroup97" o:spid="_x0000_s1109" style="width:840.05pt;height:100.8pt;mso-position-horizontal-relative:char;mso-position-vertical-relative:line" coordsize="1680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">
                <v:rect id="docshape98" o:spid="_x0000_s1110" style="position:absolute;width:16801;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" fillcolor="#f3a069" stroked="f"/>
                <v:rect id="docshape99" o:spid="_x0000_s1111" style="position:absolute;left:949;top:993;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" fillcolor="#f4af83" stroked="f"/>
                <v:shape id="docshape100" o:spid="_x0000_s1112" type="#_x0000_t202" style="position:absolute;width:1680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" filled="f" stroked="f">
                  <v:textbox inset="0,0,0,0">
                    <w:txbxContent>
                      <w:p w14:paraId="6C5FB18E" w14:textId="77777777" w:rsidR="00794EB1" w:rsidRDefault="00794EB1">
                        <w:pPr>
                          <w:spacing w:before="2"/>
                          <w:rPr>
                            <w:i/>
                            <w:sz w:val="76"/>
                          </w:rPr>
                        </w:pPr>
                        <w:bookmarkStart w:id="2389" w:name="21._Rule_of_Law_(RoL)"/>
                        <w:bookmarkStart w:id="2390" w:name="_bookmark20"/>
                        <w:bookmarkEnd w:id="2389"/>
                        <w:bookmarkEnd w:id="2390"/>
                      </w:p>
                      <w:p w14:paraId="2E2B8787" w14:textId="3842FFCF" w:rsidR="00794EB1" w:rsidRDefault="0039249D">
                        <w:pPr>
                          <w:ind w:left="6316"/>
                          <w:rPr>
                            <w:rFonts w:ascii="Cormorant Garamond Light"/>
                            <w:sz w:val="48"/>
                          </w:rPr>
                        </w:pPr>
                        <w:r>
                          <w:rPr>
                            <w:rFonts w:ascii="Cormorant Garamond Light"/>
                            <w:color w:val="FFFFFF"/>
                            <w:sz w:val="48"/>
                          </w:rPr>
                          <w:t>2</w:t>
                        </w:r>
                        <w:r w:rsidR="00DB0C04">
                          <w:rPr>
                            <w:rFonts w:ascii="Cormorant Garamond Light"/>
                            <w:color w:val="FFFFFF"/>
                            <w:sz w:val="48"/>
                          </w:rPr>
                          <w:t>0</w:t>
                        </w:r>
                        <w:r>
                          <w:rPr>
                            <w:rFonts w:ascii="Cormorant Garamond Light"/>
                            <w:color w:val="FFFFFF"/>
                            <w:sz w:val="48"/>
                          </w:rPr>
                          <w:t>.</w:t>
                        </w:r>
                        <w:r>
                          <w:rPr>
                            <w:rFonts w:ascii="Cormorant Garamond Light"/>
                            <w:color w:val="FFFFFF"/>
                            <w:spacing w:val="18"/>
                            <w:sz w:val="48"/>
                          </w:rPr>
                          <w:t xml:space="preserve">  </w:t>
                        </w:r>
                        <w:r>
                          <w:rPr>
                            <w:rFonts w:ascii="Cormorant Garamond Light"/>
                            <w:color w:val="FFFFFF"/>
                            <w:sz w:val="48"/>
                          </w:rPr>
                          <w:t>Rule</w:t>
                        </w:r>
                        <w:r>
                          <w:rPr>
                            <w:rFonts w:ascii="Cormorant Garamond Light"/>
                            <w:color w:val="FFFFFF"/>
                            <w:spacing w:val="2"/>
                            <w:sz w:val="48"/>
                          </w:rPr>
                          <w:t xml:space="preserve"> </w:t>
                        </w:r>
                        <w:r>
                          <w:rPr>
                            <w:rFonts w:ascii="Cormorant Garamond Light"/>
                            <w:color w:val="FFFFFF"/>
                            <w:sz w:val="48"/>
                          </w:rPr>
                          <w:t>of Law</w:t>
                        </w:r>
                        <w:r>
                          <w:rPr>
                            <w:rFonts w:ascii="Cormorant Garamond Light"/>
                            <w:color w:val="FFFFFF"/>
                            <w:spacing w:val="-1"/>
                            <w:sz w:val="48"/>
                          </w:rPr>
                          <w:t xml:space="preserve"> </w:t>
                        </w:r>
                        <w:r>
                          <w:rPr>
                            <w:rFonts w:ascii="Cormorant Garamond Light"/>
                            <w:color w:val="FFFFFF"/>
                            <w:spacing w:val="-4"/>
                            <w:sz w:val="48"/>
                          </w:rPr>
                          <w:t>(</w:t>
                        </w:r>
                        <w:proofErr w:type="spellStart"/>
                        <w:r>
                          <w:rPr>
                            <w:rFonts w:ascii="Cormorant Garamond Light"/>
                            <w:color w:val="FFFFFF"/>
                            <w:spacing w:val="-4"/>
                            <w:sz w:val="48"/>
                          </w:rPr>
                          <w:t>RoL</w:t>
                        </w:r>
                        <w:proofErr w:type="spellEnd"/>
                        <w:r>
                          <w:rPr>
                            <w:rFonts w:ascii="Cormorant Garamond Light"/>
                            <w:color w:val="FFFFFF"/>
                            <w:spacing w:val="-4"/>
                            <w:sz w:val="48"/>
                          </w:rPr>
                          <w:t>)</w:t>
                        </w:r>
                      </w:p>
                    </w:txbxContent>
                  </v:textbox>
                </v:shape>
                <w10:anchorlock/>
              </v:group>
            </w:pict>
          </mc:Fallback>
        </mc:AlternateContent>
      </w:r>
    </w:p>
    <w:p w14:paraId="7AF7400D" w14:textId="77777777" w:rsidR="00794EB1" w:rsidRPr="00F95E51" w:rsidRDefault="0039249D">
      <w:pPr>
        <w:spacing w:before="5"/>
        <w:rPr>
          <w:rFonts w:asciiTheme="minorHAnsi" w:hAnsiTheme="minorHAnsi" w:cstheme="minorHAnsi"/>
          <w:i/>
          <w:sz w:val="11"/>
        </w:rPr>
      </w:pPr>
      <w:r w:rsidRPr="00F95E51">
        <w:rPr>
          <w:rFonts w:asciiTheme="minorHAnsi" w:hAnsiTheme="minorHAnsi" w:cstheme="minorHAnsi"/>
          <w:noProof/>
        </w:rPr>
        <w:drawing>
          <wp:anchor distT="0" distB="0" distL="0" distR="0" simplePos="0" relativeHeight="487602688" behindDoc="0" locked="0" layoutInCell="1" allowOverlap="1" wp14:anchorId="5071C5D7" wp14:editId="27754820">
            <wp:simplePos x="0" y="0"/>
            <wp:positionH relativeFrom="page">
              <wp:posOffset>5208904</wp:posOffset>
            </wp:positionH>
            <wp:positionV relativeFrom="paragraph">
              <wp:posOffset>103886</wp:posOffset>
            </wp:positionV>
            <wp:extent cx="275056" cy="274320"/>
            <wp:effectExtent l="0" t="0" r="0" b="0"/>
            <wp:wrapTopAndBottom/>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275056" cy="274320"/>
                    </a:xfrm>
                    <a:prstGeom prst="rect">
                      <a:avLst/>
                    </a:prstGeom>
                  </pic:spPr>
                </pic:pic>
              </a:graphicData>
            </a:graphic>
          </wp:anchor>
        </w:drawing>
      </w:r>
    </w:p>
    <w:p w14:paraId="7A613EFC" w14:textId="77777777" w:rsidR="00794EB1" w:rsidRPr="00F95E51" w:rsidRDefault="0039249D">
      <w:pPr>
        <w:pStyle w:val="Corpsdetexte"/>
        <w:spacing w:line="265" w:lineRule="exact"/>
        <w:ind w:left="1093" w:right="1093"/>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6"/>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3"/>
          <w:lang w:val="en-GB"/>
        </w:rPr>
        <w:t xml:space="preserve"> </w:t>
      </w:r>
      <w:r w:rsidRPr="00F95E51">
        <w:rPr>
          <w:rFonts w:asciiTheme="minorHAnsi" w:hAnsiTheme="minorHAnsi" w:cstheme="minorHAnsi"/>
          <w:color w:val="2E5395"/>
          <w:lang w:val="en-GB"/>
        </w:rPr>
        <w:t>Indra</w:t>
      </w:r>
      <w:r w:rsidRPr="00F95E51">
        <w:rPr>
          <w:rFonts w:asciiTheme="minorHAnsi" w:hAnsiTheme="minorHAnsi" w:cstheme="minorHAnsi"/>
          <w:color w:val="2E5395"/>
          <w:spacing w:val="-6"/>
          <w:lang w:val="en-GB"/>
        </w:rPr>
        <w:t xml:space="preserve"> </w:t>
      </w:r>
      <w:r w:rsidRPr="00F95E51">
        <w:rPr>
          <w:rFonts w:asciiTheme="minorHAnsi" w:hAnsiTheme="minorHAnsi" w:cstheme="minorHAnsi"/>
          <w:color w:val="2E5395"/>
          <w:spacing w:val="-4"/>
          <w:lang w:val="en-GB"/>
        </w:rPr>
        <w:t>Bule</w:t>
      </w:r>
    </w:p>
    <w:p w14:paraId="28DA1A6E" w14:textId="77777777" w:rsidR="00794EB1" w:rsidRPr="00F95E51" w:rsidRDefault="00794EB1">
      <w:pPr>
        <w:spacing w:before="1" w:after="1"/>
        <w:rPr>
          <w:rFonts w:asciiTheme="minorHAnsi" w:hAnsiTheme="minorHAnsi" w:cstheme="minorHAnsi"/>
          <w:i/>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26"/>
        <w:gridCol w:w="10"/>
        <w:gridCol w:w="3401"/>
        <w:gridCol w:w="3970"/>
      </w:tblGrid>
      <w:tr w:rsidR="00BC1837" w:rsidRPr="00F95E51" w14:paraId="7C4FB1C1" w14:textId="77777777" w:rsidTr="00AB4069">
        <w:trPr>
          <w:trHeight w:val="340"/>
        </w:trPr>
        <w:tc>
          <w:tcPr>
            <w:tcW w:w="3401" w:type="dxa"/>
            <w:shd w:val="clear" w:color="auto" w:fill="2E5395"/>
          </w:tcPr>
          <w:p w14:paraId="449462CF" w14:textId="77777777" w:rsidR="00BC1837" w:rsidRPr="00F95E51" w:rsidRDefault="00BC1837" w:rsidP="00AB4069">
            <w:pPr>
              <w:pStyle w:val="TableParagraph"/>
              <w:spacing w:before="35"/>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gridSpan w:val="2"/>
            <w:shd w:val="clear" w:color="auto" w:fill="2E5395"/>
          </w:tcPr>
          <w:p w14:paraId="0B9F882D" w14:textId="77777777" w:rsidR="00BC1837" w:rsidRPr="00F95E51" w:rsidRDefault="00BC1837" w:rsidP="00AB4069">
            <w:pPr>
              <w:pStyle w:val="TableParagraph"/>
              <w:spacing w:before="35"/>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0237EC2F" w14:textId="77777777" w:rsidR="00BC1837" w:rsidRPr="00F95E51" w:rsidRDefault="00BC1837" w:rsidP="00AB4069">
            <w:pPr>
              <w:pStyle w:val="TableParagraph"/>
              <w:spacing w:before="35"/>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366C85A4" w14:textId="77777777" w:rsidR="00BC1837" w:rsidRPr="00F95E51" w:rsidRDefault="00BC1837" w:rsidP="00AB4069">
            <w:pPr>
              <w:pStyle w:val="TableParagraph"/>
              <w:spacing w:before="35"/>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BC1837" w:rsidRPr="00F9476B" w14:paraId="11EFCE4F" w14:textId="77777777" w:rsidTr="00BC1837">
        <w:trPr>
          <w:trHeight w:val="1361"/>
        </w:trPr>
        <w:tc>
          <w:tcPr>
            <w:tcW w:w="3401" w:type="dxa"/>
            <w:shd w:val="clear" w:color="auto" w:fill="FCEFE7"/>
          </w:tcPr>
          <w:p w14:paraId="5C6291D9" w14:textId="1C1D8223" w:rsidR="00E77D47" w:rsidRDefault="00BC1837" w:rsidP="00AB4069">
            <w:pPr>
              <w:pStyle w:val="TableParagraph"/>
              <w:tabs>
                <w:tab w:val="left" w:pos="1110"/>
                <w:tab w:val="left" w:pos="1591"/>
                <w:tab w:val="left" w:pos="3112"/>
              </w:tabs>
              <w:ind w:right="91"/>
              <w:rPr>
                <w:rFonts w:asciiTheme="minorHAnsi" w:hAnsiTheme="minorHAnsi" w:cstheme="minorHAnsi"/>
                <w:lang w:val="en-GB"/>
              </w:rPr>
            </w:pPr>
            <w:r w:rsidRPr="00F95E51">
              <w:rPr>
                <w:rFonts w:asciiTheme="minorHAnsi" w:hAnsiTheme="minorHAnsi" w:cstheme="minorHAnsi"/>
                <w:lang w:val="en-GB"/>
              </w:rPr>
              <w:t xml:space="preserve">EU Justice Scoreboard </w:t>
            </w:r>
            <w:r w:rsidR="00E77D47">
              <w:rPr>
                <w:rFonts w:asciiTheme="minorHAnsi" w:hAnsiTheme="minorHAnsi" w:cstheme="minorHAnsi"/>
                <w:lang w:val="en-GB"/>
              </w:rPr>
              <w:t>2024</w:t>
            </w:r>
          </w:p>
          <w:p w14:paraId="18632D68" w14:textId="1FDC2ACC" w:rsidR="00BC1837" w:rsidRPr="00F95E51" w:rsidRDefault="00BC1837" w:rsidP="00AB4069">
            <w:pPr>
              <w:pStyle w:val="TableParagraph"/>
              <w:tabs>
                <w:tab w:val="left" w:pos="1110"/>
                <w:tab w:val="left" w:pos="1591"/>
                <w:tab w:val="left" w:pos="3112"/>
              </w:tabs>
              <w:ind w:right="91"/>
              <w:rPr>
                <w:rFonts w:asciiTheme="minorHAnsi" w:hAnsiTheme="minorHAnsi" w:cstheme="minorHAnsi"/>
                <w:lang w:val="en-GB"/>
              </w:rPr>
            </w:pPr>
            <w:r w:rsidRPr="00F95E51">
              <w:rPr>
                <w:rFonts w:asciiTheme="minorHAnsi" w:hAnsiTheme="minorHAnsi" w:cstheme="minorHAnsi"/>
                <w:spacing w:val="-2"/>
                <w:lang w:val="en-GB"/>
              </w:rPr>
              <w:t>(chapter</w:t>
            </w:r>
            <w:r w:rsidRPr="00F95E51">
              <w:rPr>
                <w:rFonts w:asciiTheme="minorHAnsi" w:hAnsiTheme="minorHAnsi" w:cstheme="minorHAnsi"/>
                <w:lang w:val="en-GB"/>
              </w:rPr>
              <w:tab/>
            </w:r>
            <w:r w:rsidRPr="00F95E51">
              <w:rPr>
                <w:rFonts w:asciiTheme="minorHAnsi" w:hAnsiTheme="minorHAnsi" w:cstheme="minorHAnsi"/>
                <w:spacing w:val="-6"/>
                <w:lang w:val="en-GB"/>
              </w:rPr>
              <w:t>on</w:t>
            </w:r>
            <w:r w:rsidRPr="00F95E51">
              <w:rPr>
                <w:rFonts w:asciiTheme="minorHAnsi" w:hAnsiTheme="minorHAnsi" w:cstheme="minorHAnsi"/>
                <w:lang w:val="en-GB"/>
              </w:rPr>
              <w:tab/>
            </w:r>
            <w:r w:rsidRPr="00F95E51">
              <w:rPr>
                <w:rFonts w:asciiTheme="minorHAnsi" w:hAnsiTheme="minorHAnsi" w:cstheme="minorHAnsi"/>
                <w:spacing w:val="-2"/>
                <w:lang w:val="en-GB"/>
              </w:rPr>
              <w:t>independence</w:t>
            </w:r>
            <w:r w:rsidRPr="00F95E51">
              <w:rPr>
                <w:rFonts w:asciiTheme="minorHAnsi" w:hAnsiTheme="minorHAnsi" w:cstheme="minorHAnsi"/>
                <w:lang w:val="en-GB"/>
              </w:rPr>
              <w:tab/>
            </w:r>
            <w:r w:rsidRPr="00F95E51">
              <w:rPr>
                <w:rFonts w:asciiTheme="minorHAnsi" w:hAnsiTheme="minorHAnsi" w:cstheme="minorHAnsi"/>
                <w:spacing w:val="-6"/>
                <w:lang w:val="en-GB"/>
              </w:rPr>
              <w:t xml:space="preserve">of </w:t>
            </w:r>
            <w:r w:rsidRPr="00F95E51">
              <w:rPr>
                <w:rFonts w:asciiTheme="minorHAnsi" w:hAnsiTheme="minorHAnsi" w:cstheme="minorHAnsi"/>
                <w:lang w:val="en-GB"/>
              </w:rPr>
              <w:t>lawyers and Bars)</w:t>
            </w:r>
          </w:p>
          <w:p w14:paraId="2FD19EA9" w14:textId="77777777" w:rsidR="00BC1837" w:rsidRPr="00F95E51" w:rsidRDefault="00BC1837" w:rsidP="00AB4069">
            <w:pPr>
              <w:pStyle w:val="TableParagraph"/>
              <w:ind w:left="0"/>
              <w:rPr>
                <w:rFonts w:asciiTheme="minorHAnsi" w:hAnsiTheme="minorHAnsi" w:cstheme="minorHAnsi"/>
                <w:i/>
                <w:lang w:val="en-GB"/>
              </w:rPr>
            </w:pPr>
          </w:p>
          <w:p w14:paraId="265C5850" w14:textId="77777777" w:rsidR="00E77D47" w:rsidRPr="000A7368" w:rsidRDefault="00E77D47" w:rsidP="00AB4069">
            <w:pPr>
              <w:pStyle w:val="TableParagraph"/>
              <w:spacing w:line="477" w:lineRule="auto"/>
              <w:ind w:right="1834"/>
              <w:rPr>
                <w:rFonts w:asciiTheme="minorHAnsi" w:hAnsiTheme="minorHAnsi" w:cstheme="minorHAnsi"/>
                <w:lang w:val="en-GB"/>
              </w:rPr>
            </w:pPr>
          </w:p>
          <w:p w14:paraId="53723318" w14:textId="77777777" w:rsidR="00E77D47" w:rsidRPr="000A7368" w:rsidRDefault="00E77D47" w:rsidP="00AB4069">
            <w:pPr>
              <w:pStyle w:val="TableParagraph"/>
              <w:spacing w:line="477" w:lineRule="auto"/>
              <w:ind w:right="1834"/>
              <w:rPr>
                <w:rFonts w:asciiTheme="minorHAnsi" w:hAnsiTheme="minorHAnsi" w:cstheme="minorHAnsi"/>
                <w:lang w:val="en-GB"/>
              </w:rPr>
            </w:pPr>
          </w:p>
          <w:p w14:paraId="17C095DC" w14:textId="39D24A1E" w:rsidR="00BC1837" w:rsidRPr="00F95E51" w:rsidRDefault="00BC1837" w:rsidP="00AB4069">
            <w:pPr>
              <w:pStyle w:val="TableParagraph"/>
              <w:spacing w:line="477" w:lineRule="auto"/>
              <w:ind w:right="1834"/>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13"/>
              </w:rPr>
              <w:t xml:space="preserve">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r w:rsidRPr="00F95E51">
              <w:rPr>
                <w:rFonts w:asciiTheme="minorHAnsi" w:hAnsiTheme="minorHAnsi" w:cstheme="minorHAnsi"/>
              </w:rPr>
              <w:t xml:space="preserve"> </w:t>
            </w:r>
            <w:r w:rsidRPr="00F95E51">
              <w:rPr>
                <w:rFonts w:asciiTheme="minorHAnsi" w:hAnsiTheme="minorHAnsi" w:cstheme="minorHAnsi"/>
                <w:spacing w:val="-2"/>
              </w:rPr>
              <w:t>Commission</w:t>
            </w:r>
          </w:p>
          <w:p w14:paraId="5241D1F1" w14:textId="77777777" w:rsidR="00BC1837" w:rsidRPr="00F95E51" w:rsidRDefault="00BC1837" w:rsidP="00AB4069">
            <w:pPr>
              <w:pStyle w:val="TableParagraph"/>
              <w:numPr>
                <w:ilvl w:val="0"/>
                <w:numId w:val="15"/>
              </w:numPr>
              <w:tabs>
                <w:tab w:val="left" w:pos="827"/>
                <w:tab w:val="left" w:pos="828"/>
              </w:tabs>
              <w:spacing w:before="4"/>
              <w:ind w:hanging="361"/>
              <w:rPr>
                <w:rFonts w:asciiTheme="minorHAnsi" w:hAnsiTheme="minorHAnsi" w:cstheme="minorHAnsi"/>
              </w:rPr>
            </w:pPr>
            <w:r w:rsidRPr="00F95E51">
              <w:rPr>
                <w:rFonts w:asciiTheme="minorHAnsi" w:hAnsiTheme="minorHAnsi" w:cstheme="minorHAnsi"/>
              </w:rPr>
              <w:t xml:space="preserve">DG </w:t>
            </w:r>
            <w:r w:rsidRPr="00F95E51">
              <w:rPr>
                <w:rFonts w:asciiTheme="minorHAnsi" w:hAnsiTheme="minorHAnsi" w:cstheme="minorHAnsi"/>
                <w:spacing w:val="-4"/>
              </w:rPr>
              <w:t>JUST</w:t>
            </w:r>
          </w:p>
          <w:p w14:paraId="421FED28" w14:textId="77777777" w:rsidR="00BC1837" w:rsidRPr="00F95E51" w:rsidRDefault="00BC1837" w:rsidP="00AB4069">
            <w:pPr>
              <w:pStyle w:val="TableParagraph"/>
              <w:ind w:left="827"/>
              <w:rPr>
                <w:rFonts w:asciiTheme="minorHAnsi" w:hAnsiTheme="minorHAnsi" w:cstheme="minorHAnsi"/>
              </w:rPr>
            </w:pPr>
            <w:r w:rsidRPr="00F95E51">
              <w:rPr>
                <w:rFonts w:asciiTheme="minorHAnsi" w:hAnsiTheme="minorHAnsi" w:cstheme="minorHAnsi"/>
                <w:spacing w:val="-2"/>
              </w:rPr>
              <w:t>(</w:t>
            </w:r>
            <w:proofErr w:type="spellStart"/>
            <w:r w:rsidRPr="00F95E51">
              <w:rPr>
                <w:rFonts w:asciiTheme="minorHAnsi" w:hAnsiTheme="minorHAnsi" w:cstheme="minorHAnsi"/>
                <w:spacing w:val="-2"/>
              </w:rPr>
              <w:t>Commissioner</w:t>
            </w:r>
            <w:proofErr w:type="spellEnd"/>
            <w:r w:rsidRPr="00F95E51">
              <w:rPr>
                <w:rFonts w:asciiTheme="minorHAnsi" w:hAnsiTheme="minorHAnsi" w:cstheme="minorHAnsi"/>
                <w:spacing w:val="-2"/>
              </w:rPr>
              <w:t>)</w:t>
            </w:r>
          </w:p>
          <w:p w14:paraId="5DD9F2DE" w14:textId="77777777" w:rsidR="00BC1837" w:rsidRPr="00F95E51" w:rsidRDefault="00BC1837" w:rsidP="00AB4069">
            <w:pPr>
              <w:pStyle w:val="TableParagraph"/>
              <w:ind w:left="0"/>
              <w:rPr>
                <w:rFonts w:asciiTheme="minorHAnsi" w:hAnsiTheme="minorHAnsi" w:cstheme="minorHAnsi"/>
                <w:i/>
              </w:rPr>
            </w:pPr>
          </w:p>
          <w:p w14:paraId="0D47189A" w14:textId="77777777" w:rsidR="00BC1837" w:rsidRPr="00F95E51" w:rsidRDefault="00BC1837" w:rsidP="00AB4069">
            <w:pPr>
              <w:pStyle w:val="TableParagraph"/>
              <w:numPr>
                <w:ilvl w:val="0"/>
                <w:numId w:val="15"/>
              </w:numPr>
              <w:tabs>
                <w:tab w:val="left" w:pos="827"/>
                <w:tab w:val="left" w:pos="828"/>
              </w:tabs>
              <w:ind w:right="390"/>
              <w:rPr>
                <w:rFonts w:asciiTheme="minorHAnsi" w:hAnsiTheme="minorHAnsi" w:cstheme="minorHAnsi"/>
                <w:lang w:val="en-GB"/>
              </w:rPr>
            </w:pPr>
            <w:r w:rsidRPr="00F95E51">
              <w:rPr>
                <w:rFonts w:asciiTheme="minorHAnsi" w:hAnsiTheme="minorHAnsi" w:cstheme="minorHAnsi"/>
                <w:lang w:val="en-GB"/>
              </w:rPr>
              <w:t>DG JUST (Rule of Law, Fundamental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 Democracy (JUST.C)</w:t>
            </w:r>
          </w:p>
          <w:p w14:paraId="7B877946" w14:textId="77777777" w:rsidR="00BC1837" w:rsidRPr="00F95E51" w:rsidRDefault="00BC1837" w:rsidP="00AB4069">
            <w:pPr>
              <w:pStyle w:val="TableParagraph"/>
              <w:spacing w:before="11"/>
              <w:ind w:left="0"/>
              <w:rPr>
                <w:rFonts w:asciiTheme="minorHAnsi" w:hAnsiTheme="minorHAnsi" w:cstheme="minorHAnsi"/>
                <w:i/>
                <w:sz w:val="21"/>
                <w:lang w:val="en-GB"/>
              </w:rPr>
            </w:pPr>
          </w:p>
          <w:p w14:paraId="17446E84" w14:textId="77777777" w:rsidR="00BC1837" w:rsidRPr="00F95E51" w:rsidRDefault="00BC1837" w:rsidP="00AB4069">
            <w:pPr>
              <w:pStyle w:val="TableParagraph"/>
              <w:numPr>
                <w:ilvl w:val="0"/>
                <w:numId w:val="15"/>
              </w:numPr>
              <w:tabs>
                <w:tab w:val="left" w:pos="827"/>
                <w:tab w:val="left" w:pos="82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w:t>
            </w:r>
            <w:r w:rsidRPr="00F95E51">
              <w:rPr>
                <w:rFonts w:asciiTheme="minorHAnsi" w:hAnsiTheme="minorHAnsi" w:cstheme="minorHAnsi"/>
                <w:spacing w:val="-3"/>
              </w:rPr>
              <w:t xml:space="preserve"> </w:t>
            </w:r>
            <w:r w:rsidRPr="00F95E51">
              <w:rPr>
                <w:rFonts w:asciiTheme="minorHAnsi" w:hAnsiTheme="minorHAnsi" w:cstheme="minorHAnsi"/>
              </w:rPr>
              <w:t>C1</w:t>
            </w:r>
            <w:r w:rsidRPr="00F95E51">
              <w:rPr>
                <w:rFonts w:asciiTheme="minorHAnsi" w:hAnsiTheme="minorHAnsi" w:cstheme="minorHAnsi"/>
                <w:spacing w:val="-2"/>
              </w:rPr>
              <w:t xml:space="preserve"> </w:t>
            </w:r>
            <w:r w:rsidRPr="00F95E51">
              <w:rPr>
                <w:rFonts w:asciiTheme="minorHAnsi" w:hAnsiTheme="minorHAnsi" w:cstheme="minorHAnsi"/>
                <w:spacing w:val="-4"/>
              </w:rPr>
              <w:t>Unit</w:t>
            </w:r>
          </w:p>
        </w:tc>
        <w:tc>
          <w:tcPr>
            <w:tcW w:w="4536" w:type="dxa"/>
            <w:gridSpan w:val="2"/>
            <w:shd w:val="clear" w:color="auto" w:fill="FCEFE7"/>
          </w:tcPr>
          <w:p w14:paraId="375069A3" w14:textId="3439A571" w:rsidR="00BC1837" w:rsidRPr="00F95E51" w:rsidRDefault="0012007D" w:rsidP="00AB4069">
            <w:pPr>
              <w:pStyle w:val="TableParagraph"/>
              <w:ind w:right="93"/>
              <w:jc w:val="both"/>
              <w:rPr>
                <w:rFonts w:asciiTheme="minorHAnsi" w:hAnsiTheme="minorHAnsi" w:cstheme="minorHAnsi"/>
                <w:lang w:val="en-GB"/>
              </w:rPr>
            </w:pPr>
            <w:r w:rsidRPr="00F95E51">
              <w:rPr>
                <w:rFonts w:asciiTheme="minorHAnsi" w:hAnsiTheme="minorHAnsi" w:cstheme="minorHAnsi"/>
                <w:spacing w:val="-2"/>
                <w:lang w:val="en-GB"/>
              </w:rPr>
              <w:t xml:space="preserve">More detailed information about the EU Justice Scoreboard 2023 </w:t>
            </w:r>
            <w:r>
              <w:rPr>
                <w:rFonts w:asciiTheme="minorHAnsi" w:hAnsiTheme="minorHAnsi" w:cstheme="minorHAnsi"/>
                <w:spacing w:val="-2"/>
                <w:lang w:val="en-GB"/>
              </w:rPr>
              <w:t xml:space="preserve">and 2024 </w:t>
            </w:r>
            <w:r w:rsidRPr="00F95E51">
              <w:rPr>
                <w:rFonts w:asciiTheme="minorHAnsi" w:hAnsiTheme="minorHAnsi" w:cstheme="minorHAnsi"/>
                <w:spacing w:val="-2"/>
                <w:lang w:val="en-GB"/>
              </w:rPr>
              <w:t>is available under chapter on Access to Justice Committee.</w:t>
            </w:r>
          </w:p>
        </w:tc>
        <w:tc>
          <w:tcPr>
            <w:tcW w:w="3401" w:type="dxa"/>
            <w:shd w:val="clear" w:color="auto" w:fill="FCEFE7"/>
          </w:tcPr>
          <w:p w14:paraId="1206CDAA" w14:textId="1CC10716" w:rsidR="00BC1837" w:rsidRPr="00F95E51" w:rsidRDefault="00BC1837" w:rsidP="00AB4069">
            <w:pPr>
              <w:pStyle w:val="TableParagraph"/>
              <w:ind w:right="89"/>
              <w:jc w:val="both"/>
              <w:rPr>
                <w:rFonts w:asciiTheme="minorHAnsi" w:hAnsiTheme="minorHAnsi" w:cstheme="minorHAnsi"/>
                <w:lang w:val="en-GB"/>
              </w:rPr>
            </w:pPr>
          </w:p>
        </w:tc>
        <w:tc>
          <w:tcPr>
            <w:tcW w:w="3970" w:type="dxa"/>
            <w:shd w:val="clear" w:color="auto" w:fill="FCEFE7"/>
          </w:tcPr>
          <w:p w14:paraId="17DF9D8B" w14:textId="599B9341" w:rsidR="006E5F0F" w:rsidRPr="008C5513" w:rsidRDefault="006E5F0F" w:rsidP="006E5F0F">
            <w:pPr>
              <w:pStyle w:val="TableParagraph"/>
              <w:spacing w:before="1"/>
              <w:rPr>
                <w:rFonts w:asciiTheme="minorHAnsi" w:hAnsiTheme="minorHAnsi" w:cstheme="minorHAnsi"/>
                <w:lang w:val="en-GB"/>
              </w:rPr>
            </w:pPr>
            <w:r w:rsidRPr="008C5513">
              <w:rPr>
                <w:rFonts w:asciiTheme="minorHAnsi" w:hAnsiTheme="minorHAnsi" w:cstheme="minorHAnsi"/>
                <w:lang w:val="en-GB"/>
              </w:rPr>
              <w:t xml:space="preserve"> </w:t>
            </w:r>
          </w:p>
          <w:p w14:paraId="201BA21F" w14:textId="77777777" w:rsidR="006E5F0F" w:rsidRPr="00F9476B" w:rsidRDefault="006E5F0F" w:rsidP="006E5F0F">
            <w:pPr>
              <w:ind w:left="138"/>
              <w:jc w:val="center"/>
              <w:rPr>
                <w:lang w:val="en-GB"/>
              </w:rPr>
            </w:pPr>
            <w:r w:rsidRPr="00F9476B">
              <w:rPr>
                <w:lang w:val="en-GB"/>
              </w:rPr>
              <w:drawing>
                <wp:inline distT="0" distB="0" distL="0" distR="0" wp14:anchorId="7DA45066" wp14:editId="23AD4E05">
                  <wp:extent cx="295275" cy="295275"/>
                  <wp:effectExtent l="0" t="0" r="0" b="9525"/>
                  <wp:docPr id="1917152698" name="Graphique 1917152698"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5F273189"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244BFB2E" w14:textId="40721B55" w:rsidR="00BC1837" w:rsidRPr="008C5513" w:rsidRDefault="00BC1837" w:rsidP="00BC1837">
            <w:pPr>
              <w:pStyle w:val="TableParagraph"/>
              <w:spacing w:before="1"/>
              <w:rPr>
                <w:rFonts w:asciiTheme="minorHAnsi" w:hAnsiTheme="minorHAnsi" w:cstheme="minorHAnsi"/>
                <w:lang w:val="en-GB"/>
              </w:rPr>
            </w:pPr>
          </w:p>
        </w:tc>
      </w:tr>
      <w:tr w:rsidR="00BC1837" w:rsidRPr="00F9476B" w14:paraId="3548DE14" w14:textId="77777777" w:rsidTr="00AB4069">
        <w:trPr>
          <w:trHeight w:val="4835"/>
        </w:trPr>
        <w:tc>
          <w:tcPr>
            <w:tcW w:w="3401" w:type="dxa"/>
            <w:shd w:val="clear" w:color="auto" w:fill="FFFFFF"/>
          </w:tcPr>
          <w:p w14:paraId="7C7D3024" w14:textId="4D87B33F" w:rsidR="00BC1837" w:rsidRPr="00F95E51" w:rsidRDefault="00BC1837" w:rsidP="00AB4069">
            <w:pPr>
              <w:pStyle w:val="TableParagraph"/>
              <w:rPr>
                <w:rFonts w:asciiTheme="minorHAnsi" w:hAnsiTheme="minorHAnsi" w:cstheme="minorHAnsi"/>
                <w:lang w:val="en-GB"/>
              </w:rPr>
            </w:pPr>
            <w:r w:rsidRPr="00F95E51">
              <w:rPr>
                <w:rFonts w:asciiTheme="minorHAnsi" w:hAnsiTheme="minorHAnsi" w:cstheme="minorHAnsi"/>
                <w:lang w:val="en-GB"/>
              </w:rPr>
              <w:lastRenderedPageBreak/>
              <w:t xml:space="preserve">Public consultations on annual </w:t>
            </w:r>
            <w:proofErr w:type="spellStart"/>
            <w:r w:rsidRPr="00F95E51">
              <w:rPr>
                <w:rFonts w:asciiTheme="minorHAnsi" w:hAnsiTheme="minorHAnsi" w:cstheme="minorHAnsi"/>
                <w:lang w:val="en-GB"/>
              </w:rPr>
              <w:t>RoL</w:t>
            </w:r>
            <w:proofErr w:type="spellEnd"/>
            <w:r w:rsidRPr="00F95E51">
              <w:rPr>
                <w:rFonts w:asciiTheme="minorHAnsi" w:hAnsiTheme="minorHAnsi" w:cstheme="minorHAnsi"/>
                <w:lang w:val="en-GB"/>
              </w:rPr>
              <w:t xml:space="preserve"> Report 2023</w:t>
            </w:r>
            <w:r w:rsidR="00821EB3">
              <w:rPr>
                <w:rFonts w:asciiTheme="minorHAnsi" w:hAnsiTheme="minorHAnsi" w:cstheme="minorHAnsi"/>
                <w:lang w:val="en-GB"/>
              </w:rPr>
              <w:t xml:space="preserve"> and 2024</w:t>
            </w:r>
          </w:p>
          <w:p w14:paraId="69ACC6BE" w14:textId="77777777" w:rsidR="00BC1837" w:rsidRPr="00F95E51" w:rsidRDefault="00BC1837" w:rsidP="00AB4069">
            <w:pPr>
              <w:pStyle w:val="TableParagraph"/>
              <w:spacing w:before="12"/>
              <w:ind w:left="0"/>
              <w:rPr>
                <w:rFonts w:asciiTheme="minorHAnsi" w:hAnsiTheme="minorHAnsi" w:cstheme="minorHAnsi"/>
                <w:i/>
                <w:sz w:val="21"/>
                <w:lang w:val="en-GB"/>
              </w:rPr>
            </w:pPr>
          </w:p>
          <w:p w14:paraId="245155FF" w14:textId="77777777" w:rsidR="00BC1837" w:rsidRPr="00F95E51" w:rsidRDefault="00BC1837" w:rsidP="00AB4069">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5F5CCB7C" w14:textId="77777777" w:rsidR="00BC1837" w:rsidRPr="00F95E51" w:rsidRDefault="00BC1837" w:rsidP="00AB4069">
            <w:pPr>
              <w:pStyle w:val="TableParagraph"/>
              <w:ind w:left="0"/>
              <w:rPr>
                <w:rFonts w:asciiTheme="minorHAnsi" w:hAnsiTheme="minorHAnsi" w:cstheme="minorHAnsi"/>
                <w:i/>
              </w:rPr>
            </w:pPr>
          </w:p>
          <w:p w14:paraId="05F74890" w14:textId="77777777" w:rsidR="00BC1837" w:rsidRPr="00F95E51" w:rsidRDefault="00BC1837" w:rsidP="00AB4069">
            <w:pPr>
              <w:pStyle w:val="TableParagraph"/>
              <w:numPr>
                <w:ilvl w:val="0"/>
                <w:numId w:val="14"/>
              </w:numPr>
              <w:tabs>
                <w:tab w:val="left" w:pos="827"/>
                <w:tab w:val="left" w:pos="828"/>
              </w:tabs>
              <w:ind w:right="543"/>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13"/>
              </w:rPr>
              <w:t xml:space="preserve"> </w:t>
            </w:r>
            <w:r w:rsidRPr="00F95E51">
              <w:rPr>
                <w:rFonts w:asciiTheme="minorHAnsi" w:hAnsiTheme="minorHAnsi" w:cstheme="minorHAnsi"/>
              </w:rPr>
              <w:t>(DG</w:t>
            </w:r>
            <w:r w:rsidRPr="00F95E51">
              <w:rPr>
                <w:rFonts w:asciiTheme="minorHAnsi" w:hAnsiTheme="minorHAnsi" w:cstheme="minorHAnsi"/>
                <w:spacing w:val="-12"/>
              </w:rPr>
              <w:t xml:space="preserve"> </w:t>
            </w:r>
            <w:r w:rsidRPr="00F95E51">
              <w:rPr>
                <w:rFonts w:asciiTheme="minorHAnsi" w:hAnsiTheme="minorHAnsi" w:cstheme="minorHAnsi"/>
              </w:rPr>
              <w:t xml:space="preserve">JUST) </w:t>
            </w:r>
            <w:proofErr w:type="spellStart"/>
            <w:r w:rsidRPr="00F95E51">
              <w:rPr>
                <w:rFonts w:asciiTheme="minorHAnsi" w:hAnsiTheme="minorHAnsi" w:cstheme="minorHAnsi"/>
                <w:spacing w:val="-2"/>
              </w:rPr>
              <w:t>Commissioner</w:t>
            </w:r>
            <w:proofErr w:type="spellEnd"/>
          </w:p>
          <w:p w14:paraId="7AA78118" w14:textId="77777777" w:rsidR="00BC1837" w:rsidRPr="00F95E51" w:rsidRDefault="00BC1837" w:rsidP="00AB4069">
            <w:pPr>
              <w:pStyle w:val="TableParagraph"/>
              <w:spacing w:before="1"/>
              <w:ind w:left="0"/>
              <w:rPr>
                <w:rFonts w:asciiTheme="minorHAnsi" w:hAnsiTheme="minorHAnsi" w:cstheme="minorHAnsi"/>
                <w:i/>
              </w:rPr>
            </w:pPr>
          </w:p>
          <w:p w14:paraId="07106C2F" w14:textId="77777777" w:rsidR="00BC1837" w:rsidRPr="00F95E51" w:rsidRDefault="00BC1837" w:rsidP="00AB4069">
            <w:pPr>
              <w:pStyle w:val="TableParagraph"/>
              <w:numPr>
                <w:ilvl w:val="0"/>
                <w:numId w:val="14"/>
              </w:numPr>
              <w:tabs>
                <w:tab w:val="left" w:pos="827"/>
                <w:tab w:val="left" w:pos="828"/>
              </w:tabs>
              <w:ind w:right="390"/>
              <w:rPr>
                <w:rFonts w:asciiTheme="minorHAnsi" w:hAnsiTheme="minorHAnsi" w:cstheme="minorHAnsi"/>
                <w:lang w:val="en-GB"/>
              </w:rPr>
            </w:pPr>
            <w:r w:rsidRPr="00F95E51">
              <w:rPr>
                <w:rFonts w:asciiTheme="minorHAnsi" w:hAnsiTheme="minorHAnsi" w:cstheme="minorHAnsi"/>
                <w:lang w:val="en-GB"/>
              </w:rPr>
              <w:t>DG JUST C Rule of Law, Fundamental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 Democracy (JUST.C)</w:t>
            </w:r>
          </w:p>
          <w:p w14:paraId="1C13014C" w14:textId="77777777" w:rsidR="00BC1837" w:rsidRPr="00F95E51" w:rsidRDefault="00BC1837" w:rsidP="00AB4069">
            <w:pPr>
              <w:pStyle w:val="TableParagraph"/>
              <w:spacing w:before="11"/>
              <w:ind w:left="0"/>
              <w:rPr>
                <w:rFonts w:asciiTheme="minorHAnsi" w:hAnsiTheme="minorHAnsi" w:cstheme="minorHAnsi"/>
                <w:i/>
                <w:sz w:val="21"/>
                <w:lang w:val="en-GB"/>
              </w:rPr>
            </w:pPr>
          </w:p>
          <w:p w14:paraId="20257942" w14:textId="77777777" w:rsidR="00BC1837" w:rsidRPr="00F95E51" w:rsidRDefault="00BC1837" w:rsidP="00AB4069">
            <w:pPr>
              <w:pStyle w:val="TableParagraph"/>
              <w:numPr>
                <w:ilvl w:val="0"/>
                <w:numId w:val="14"/>
              </w:numPr>
              <w:tabs>
                <w:tab w:val="left" w:pos="827"/>
                <w:tab w:val="left" w:pos="82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w:t>
            </w:r>
            <w:r w:rsidRPr="00F95E51">
              <w:rPr>
                <w:rFonts w:asciiTheme="minorHAnsi" w:hAnsiTheme="minorHAnsi" w:cstheme="minorHAnsi"/>
                <w:spacing w:val="-3"/>
              </w:rPr>
              <w:t xml:space="preserve"> </w:t>
            </w:r>
            <w:r w:rsidRPr="00F95E51">
              <w:rPr>
                <w:rFonts w:asciiTheme="minorHAnsi" w:hAnsiTheme="minorHAnsi" w:cstheme="minorHAnsi"/>
              </w:rPr>
              <w:t>C1</w:t>
            </w:r>
            <w:r w:rsidRPr="00F95E51">
              <w:rPr>
                <w:rFonts w:asciiTheme="minorHAnsi" w:hAnsiTheme="minorHAnsi" w:cstheme="minorHAnsi"/>
                <w:spacing w:val="-2"/>
              </w:rPr>
              <w:t xml:space="preserve"> </w:t>
            </w:r>
            <w:r w:rsidRPr="00F95E51">
              <w:rPr>
                <w:rFonts w:asciiTheme="minorHAnsi" w:hAnsiTheme="minorHAnsi" w:cstheme="minorHAnsi"/>
                <w:spacing w:val="-4"/>
              </w:rPr>
              <w:t>Unit</w:t>
            </w:r>
          </w:p>
        </w:tc>
        <w:tc>
          <w:tcPr>
            <w:tcW w:w="4536" w:type="dxa"/>
            <w:gridSpan w:val="2"/>
            <w:shd w:val="clear" w:color="auto" w:fill="FDF9F8"/>
          </w:tcPr>
          <w:p w14:paraId="58A998BD" w14:textId="77777777" w:rsidR="00BC1837" w:rsidRPr="00F95E51" w:rsidRDefault="00BC1837" w:rsidP="00AB4069">
            <w:pPr>
              <w:pStyle w:val="TableParagraph"/>
              <w:ind w:right="94"/>
              <w:jc w:val="both"/>
              <w:rPr>
                <w:rFonts w:asciiTheme="minorHAnsi" w:hAnsiTheme="minorHAnsi" w:cstheme="minorHAnsi"/>
                <w:lang w:val="en-GB"/>
              </w:rPr>
            </w:pPr>
            <w:r w:rsidRPr="00F95E51">
              <w:rPr>
                <w:rFonts w:asciiTheme="minorHAnsi" w:hAnsiTheme="minorHAnsi" w:cstheme="minorHAnsi"/>
                <w:lang w:val="en-GB"/>
              </w:rPr>
              <w:t>Q1:</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prepare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input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proofErr w:type="spellStart"/>
            <w:r w:rsidRPr="00F95E51">
              <w:rPr>
                <w:rFonts w:asciiTheme="minorHAnsi" w:hAnsiTheme="minorHAnsi" w:cstheme="minorHAnsi"/>
                <w:lang w:val="en-GB"/>
              </w:rPr>
              <w:t>RoL</w:t>
            </w:r>
            <w:proofErr w:type="spellEnd"/>
            <w:r w:rsidRPr="00F95E51">
              <w:rPr>
                <w:rFonts w:asciiTheme="minorHAnsi" w:hAnsiTheme="minorHAnsi" w:cstheme="minorHAnsi"/>
                <w:lang w:val="en-GB"/>
              </w:rPr>
              <w:t xml:space="preserve"> </w:t>
            </w:r>
            <w:r w:rsidRPr="00F95E51">
              <w:rPr>
                <w:rFonts w:asciiTheme="minorHAnsi" w:hAnsiTheme="minorHAnsi" w:cstheme="minorHAnsi"/>
                <w:spacing w:val="-2"/>
                <w:lang w:val="en-GB"/>
              </w:rPr>
              <w:t>Report</w:t>
            </w:r>
          </w:p>
          <w:p w14:paraId="7D557A99" w14:textId="77777777" w:rsidR="00BC1837" w:rsidRPr="00F95E51" w:rsidRDefault="00BC1837" w:rsidP="00AB4069">
            <w:pPr>
              <w:pStyle w:val="TableParagraph"/>
              <w:ind w:right="93"/>
              <w:jc w:val="both"/>
              <w:rPr>
                <w:rFonts w:asciiTheme="minorHAnsi" w:hAnsiTheme="minorHAnsi" w:cstheme="minorHAnsi"/>
                <w:lang w:val="en-GB"/>
              </w:rPr>
            </w:pPr>
            <w:r w:rsidRPr="00F95E51">
              <w:rPr>
                <w:rFonts w:asciiTheme="minorHAnsi" w:hAnsiTheme="minorHAnsi" w:cstheme="minorHAnsi"/>
                <w:lang w:val="en-GB"/>
              </w:rPr>
              <w:t>Q2 -</w:t>
            </w:r>
            <w:r>
              <w:rPr>
                <w:rFonts w:asciiTheme="minorHAnsi" w:hAnsiTheme="minorHAnsi" w:cstheme="minorHAnsi"/>
                <w:lang w:val="en-GB"/>
              </w:rPr>
              <w:t xml:space="preserve"> </w:t>
            </w:r>
            <w:r w:rsidRPr="00F95E51">
              <w:rPr>
                <w:rFonts w:asciiTheme="minorHAnsi" w:hAnsiTheme="minorHAnsi" w:cstheme="minorHAnsi"/>
                <w:lang w:val="en-GB"/>
              </w:rPr>
              <w:t>Q3: to analyse the results of public consultation and individual submissions of national Bars</w:t>
            </w:r>
          </w:p>
        </w:tc>
        <w:tc>
          <w:tcPr>
            <w:tcW w:w="3401" w:type="dxa"/>
            <w:shd w:val="clear" w:color="auto" w:fill="FDF9F8"/>
          </w:tcPr>
          <w:p w14:paraId="534D4E05" w14:textId="39607B77" w:rsidR="00BC1837" w:rsidRDefault="00BC1837" w:rsidP="00AB4069">
            <w:pPr>
              <w:pStyle w:val="TableParagraph"/>
              <w:ind w:right="93"/>
              <w:jc w:val="both"/>
              <w:rPr>
                <w:rFonts w:asciiTheme="minorHAnsi" w:hAnsiTheme="minorHAnsi" w:cstheme="minorHAnsi"/>
                <w:spacing w:val="-2"/>
                <w:lang w:val="en-GB"/>
              </w:rPr>
            </w:pPr>
            <w:r w:rsidRPr="00F95E51">
              <w:rPr>
                <w:rFonts w:asciiTheme="minorHAnsi" w:hAnsiTheme="minorHAnsi" w:cstheme="minorHAnsi"/>
                <w:lang w:val="en-GB"/>
              </w:rPr>
              <w:t xml:space="preserve">CCBE input was prepared and submitted to the European </w:t>
            </w:r>
            <w:r w:rsidRPr="00F95E51">
              <w:rPr>
                <w:rFonts w:asciiTheme="minorHAnsi" w:hAnsiTheme="minorHAnsi" w:cstheme="minorHAnsi"/>
                <w:spacing w:val="-2"/>
                <w:lang w:val="en-GB"/>
              </w:rPr>
              <w:t>Commission in February 2023.</w:t>
            </w:r>
            <w:r>
              <w:rPr>
                <w:rFonts w:asciiTheme="minorHAnsi" w:hAnsiTheme="minorHAnsi" w:cstheme="minorHAnsi"/>
                <w:spacing w:val="-2"/>
                <w:lang w:val="en-GB"/>
              </w:rPr>
              <w:t xml:space="preserve"> </w:t>
            </w:r>
            <w:r w:rsidR="00821EB3">
              <w:rPr>
                <w:rFonts w:asciiTheme="minorHAnsi" w:hAnsiTheme="minorHAnsi" w:cstheme="minorHAnsi"/>
                <w:spacing w:val="-2"/>
                <w:lang w:val="en-GB"/>
              </w:rPr>
              <w:t xml:space="preserve"> </w:t>
            </w:r>
            <w:r w:rsidR="00821EB3" w:rsidRPr="00821EB3">
              <w:rPr>
                <w:rFonts w:asciiTheme="minorHAnsi" w:hAnsiTheme="minorHAnsi" w:cstheme="minorHAnsi"/>
                <w:spacing w:val="-2"/>
                <w:lang w:val="en-GB"/>
              </w:rPr>
              <w:t>The CCBE submission was circulated to all relevant stakeholders.</w:t>
            </w:r>
          </w:p>
          <w:p w14:paraId="1BED85CA" w14:textId="17127D6F" w:rsidR="00BC1837" w:rsidRDefault="00BC1837" w:rsidP="00AB4069">
            <w:pPr>
              <w:pStyle w:val="TableParagraph"/>
              <w:ind w:right="93"/>
              <w:jc w:val="both"/>
              <w:rPr>
                <w:rFonts w:asciiTheme="minorHAnsi" w:hAnsiTheme="minorHAnsi" w:cstheme="minorHAnsi"/>
                <w:spacing w:val="-2"/>
                <w:lang w:val="en-GB"/>
              </w:rPr>
            </w:pPr>
          </w:p>
          <w:p w14:paraId="21CF7DCA" w14:textId="0CBF8D5E" w:rsidR="00821EB3" w:rsidRPr="00F95E51" w:rsidRDefault="00821EB3" w:rsidP="00AB4069">
            <w:pPr>
              <w:pStyle w:val="TableParagraph"/>
              <w:ind w:right="93"/>
              <w:jc w:val="both"/>
              <w:rPr>
                <w:rFonts w:asciiTheme="minorHAnsi" w:hAnsiTheme="minorHAnsi" w:cstheme="minorHAnsi"/>
                <w:lang w:val="en-GB"/>
              </w:rPr>
            </w:pPr>
            <w:r>
              <w:rPr>
                <w:lang w:val="en-GB"/>
              </w:rPr>
              <w:t xml:space="preserve">The submission of the CCBE was prepared and adopted by the Standing Committee in </w:t>
            </w:r>
            <w:r w:rsidRPr="0012007D">
              <w:rPr>
                <w:b/>
                <w:bCs/>
                <w:lang w:val="en-GB"/>
              </w:rPr>
              <w:t>February 2024</w:t>
            </w:r>
            <w:r>
              <w:rPr>
                <w:lang w:val="en-GB"/>
              </w:rPr>
              <w:t xml:space="preserve">. </w:t>
            </w:r>
            <w:r>
              <w:rPr>
                <w:rFonts w:asciiTheme="minorHAnsi" w:hAnsiTheme="minorHAnsi" w:cstheme="minorHAnsi"/>
                <w:spacing w:val="-2"/>
                <w:lang w:val="en-GB"/>
              </w:rPr>
              <w:t>The CCBE submission was circulated to all relevant stakeholders</w:t>
            </w:r>
          </w:p>
        </w:tc>
        <w:tc>
          <w:tcPr>
            <w:tcW w:w="3970" w:type="dxa"/>
            <w:shd w:val="clear" w:color="auto" w:fill="FDF9F8"/>
          </w:tcPr>
          <w:p w14:paraId="0F0E5E6B" w14:textId="46FB790E" w:rsidR="00BC1837" w:rsidRPr="00F95E51" w:rsidRDefault="00BC1837" w:rsidP="00AB4069">
            <w:pPr>
              <w:pStyle w:val="TableParagraph"/>
              <w:rPr>
                <w:rFonts w:asciiTheme="minorHAnsi" w:hAnsiTheme="minorHAnsi" w:cstheme="minorHAnsi"/>
                <w:lang w:val="en-GB"/>
              </w:rPr>
            </w:pPr>
          </w:p>
        </w:tc>
      </w:tr>
      <w:tr w:rsidR="00BC1837" w:rsidRPr="00F95E51" w14:paraId="558B061B" w14:textId="77777777" w:rsidTr="00B24FF6">
        <w:trPr>
          <w:trHeight w:val="624"/>
        </w:trPr>
        <w:tc>
          <w:tcPr>
            <w:tcW w:w="3401" w:type="dxa"/>
            <w:shd w:val="clear" w:color="auto" w:fill="FCEFE7"/>
          </w:tcPr>
          <w:p w14:paraId="477C6960" w14:textId="4D97BD06" w:rsidR="00BC1837" w:rsidRPr="00F95E51" w:rsidRDefault="00BC1837" w:rsidP="00AB4069">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Rule</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Law</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Report</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r w:rsidR="00821EB3">
              <w:rPr>
                <w:rFonts w:asciiTheme="minorHAnsi" w:hAnsiTheme="minorHAnsi" w:cstheme="minorHAnsi"/>
                <w:spacing w:val="-4"/>
                <w:lang w:val="en-GB"/>
              </w:rPr>
              <w:t xml:space="preserve"> and 2024</w:t>
            </w:r>
          </w:p>
          <w:p w14:paraId="0AE365FD" w14:textId="77777777" w:rsidR="00BC1837" w:rsidRPr="00F95E51" w:rsidRDefault="00BC1837" w:rsidP="00AB4069">
            <w:pPr>
              <w:pStyle w:val="TableParagraph"/>
              <w:ind w:left="0"/>
              <w:rPr>
                <w:rFonts w:asciiTheme="minorHAnsi" w:hAnsiTheme="minorHAnsi" w:cstheme="minorHAnsi"/>
                <w:i/>
                <w:lang w:val="en-GB"/>
              </w:rPr>
            </w:pPr>
          </w:p>
          <w:p w14:paraId="50CC53C8" w14:textId="3740CBB3" w:rsidR="00BC1837" w:rsidRDefault="00BC1837" w:rsidP="00AB4069">
            <w:pPr>
              <w:pStyle w:val="TableParagraph"/>
              <w:spacing w:line="267" w:lineRule="exact"/>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56593486" w14:textId="77777777" w:rsidR="00A83D5E" w:rsidRPr="00F95E51" w:rsidRDefault="00A83D5E" w:rsidP="00AB4069">
            <w:pPr>
              <w:pStyle w:val="TableParagraph"/>
              <w:spacing w:line="267" w:lineRule="exact"/>
              <w:rPr>
                <w:rFonts w:asciiTheme="minorHAnsi" w:hAnsiTheme="minorHAnsi" w:cstheme="minorHAnsi"/>
                <w:lang w:val="en-GB"/>
              </w:rPr>
            </w:pPr>
          </w:p>
          <w:p w14:paraId="49B6F453" w14:textId="77777777" w:rsidR="00BC1837" w:rsidRPr="00F95E51" w:rsidRDefault="00BC1837" w:rsidP="00AB4069">
            <w:pPr>
              <w:pStyle w:val="TableParagraph"/>
              <w:numPr>
                <w:ilvl w:val="0"/>
                <w:numId w:val="13"/>
              </w:numPr>
              <w:tabs>
                <w:tab w:val="left" w:pos="827"/>
                <w:tab w:val="left" w:pos="828"/>
              </w:tabs>
              <w:ind w:right="543"/>
              <w:rPr>
                <w:rFonts w:asciiTheme="minorHAnsi" w:hAnsiTheme="minorHAnsi" w:cstheme="minorHAnsi"/>
              </w:rPr>
            </w:pPr>
            <w:r w:rsidRPr="00F95E51">
              <w:rPr>
                <w:rFonts w:asciiTheme="minorHAnsi" w:hAnsiTheme="minorHAnsi" w:cstheme="minorHAnsi"/>
              </w:rPr>
              <w:t>Commission</w:t>
            </w:r>
            <w:r w:rsidRPr="00F95E51">
              <w:rPr>
                <w:rFonts w:asciiTheme="minorHAnsi" w:hAnsiTheme="minorHAnsi" w:cstheme="minorHAnsi"/>
                <w:spacing w:val="-13"/>
              </w:rPr>
              <w:t xml:space="preserve"> </w:t>
            </w:r>
            <w:r w:rsidRPr="00F95E51">
              <w:rPr>
                <w:rFonts w:asciiTheme="minorHAnsi" w:hAnsiTheme="minorHAnsi" w:cstheme="minorHAnsi"/>
              </w:rPr>
              <w:t>(DG</w:t>
            </w:r>
            <w:r w:rsidRPr="00F95E51">
              <w:rPr>
                <w:rFonts w:asciiTheme="minorHAnsi" w:hAnsiTheme="minorHAnsi" w:cstheme="minorHAnsi"/>
                <w:spacing w:val="-12"/>
              </w:rPr>
              <w:t xml:space="preserve"> </w:t>
            </w:r>
            <w:r w:rsidRPr="00F95E51">
              <w:rPr>
                <w:rFonts w:asciiTheme="minorHAnsi" w:hAnsiTheme="minorHAnsi" w:cstheme="minorHAnsi"/>
              </w:rPr>
              <w:t xml:space="preserve">JUST) </w:t>
            </w:r>
            <w:proofErr w:type="spellStart"/>
            <w:r w:rsidRPr="00F95E51">
              <w:rPr>
                <w:rFonts w:asciiTheme="minorHAnsi" w:hAnsiTheme="minorHAnsi" w:cstheme="minorHAnsi"/>
                <w:spacing w:val="-2"/>
              </w:rPr>
              <w:t>Commissioner</w:t>
            </w:r>
            <w:proofErr w:type="spellEnd"/>
          </w:p>
          <w:p w14:paraId="0AC7F7BC" w14:textId="77777777" w:rsidR="00BC1837" w:rsidRPr="00F95E51" w:rsidRDefault="00BC1837" w:rsidP="00AB4069">
            <w:pPr>
              <w:pStyle w:val="TableParagraph"/>
              <w:ind w:left="0"/>
              <w:rPr>
                <w:rFonts w:asciiTheme="minorHAnsi" w:hAnsiTheme="minorHAnsi" w:cstheme="minorHAnsi"/>
                <w:i/>
              </w:rPr>
            </w:pPr>
          </w:p>
          <w:p w14:paraId="3477AA22" w14:textId="77777777" w:rsidR="00BC1837" w:rsidRPr="00F95E51" w:rsidRDefault="00BC1837" w:rsidP="00AB4069">
            <w:pPr>
              <w:pStyle w:val="TableParagraph"/>
              <w:numPr>
                <w:ilvl w:val="0"/>
                <w:numId w:val="13"/>
              </w:numPr>
              <w:tabs>
                <w:tab w:val="left" w:pos="827"/>
                <w:tab w:val="left" w:pos="828"/>
              </w:tabs>
              <w:ind w:right="390"/>
              <w:rPr>
                <w:rFonts w:asciiTheme="minorHAnsi" w:hAnsiTheme="minorHAnsi" w:cstheme="minorHAnsi"/>
                <w:lang w:val="en-GB"/>
              </w:rPr>
            </w:pPr>
            <w:r w:rsidRPr="00F95E51">
              <w:rPr>
                <w:rFonts w:asciiTheme="minorHAnsi" w:hAnsiTheme="minorHAnsi" w:cstheme="minorHAnsi"/>
                <w:lang w:val="en-GB"/>
              </w:rPr>
              <w:t>DG JUST C Rule of Law, Fundamental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 Democracy (JUST.C)</w:t>
            </w:r>
          </w:p>
          <w:p w14:paraId="6DC6B516" w14:textId="77777777" w:rsidR="00BC1837" w:rsidRPr="00F95E51" w:rsidRDefault="00BC1837" w:rsidP="00AB4069">
            <w:pPr>
              <w:pStyle w:val="TableParagraph"/>
              <w:spacing w:before="1"/>
              <w:ind w:left="0"/>
              <w:rPr>
                <w:rFonts w:asciiTheme="minorHAnsi" w:hAnsiTheme="minorHAnsi" w:cstheme="minorHAnsi"/>
                <w:i/>
                <w:lang w:val="en-GB"/>
              </w:rPr>
            </w:pPr>
          </w:p>
          <w:p w14:paraId="7B1E0BEB" w14:textId="77777777" w:rsidR="00BC1837" w:rsidRPr="00F95E51" w:rsidRDefault="00BC1837" w:rsidP="00AB4069">
            <w:pPr>
              <w:pStyle w:val="TableParagraph"/>
              <w:numPr>
                <w:ilvl w:val="0"/>
                <w:numId w:val="13"/>
              </w:numPr>
              <w:tabs>
                <w:tab w:val="left" w:pos="827"/>
                <w:tab w:val="left" w:pos="82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w:t>
            </w:r>
            <w:r w:rsidRPr="00F95E51">
              <w:rPr>
                <w:rFonts w:asciiTheme="minorHAnsi" w:hAnsiTheme="minorHAnsi" w:cstheme="minorHAnsi"/>
                <w:spacing w:val="-3"/>
              </w:rPr>
              <w:t xml:space="preserve"> </w:t>
            </w:r>
            <w:r w:rsidRPr="00F95E51">
              <w:rPr>
                <w:rFonts w:asciiTheme="minorHAnsi" w:hAnsiTheme="minorHAnsi" w:cstheme="minorHAnsi"/>
              </w:rPr>
              <w:t>C1</w:t>
            </w:r>
            <w:r w:rsidRPr="00F95E51">
              <w:rPr>
                <w:rFonts w:asciiTheme="minorHAnsi" w:hAnsiTheme="minorHAnsi" w:cstheme="minorHAnsi"/>
                <w:spacing w:val="-2"/>
              </w:rPr>
              <w:t xml:space="preserve"> </w:t>
            </w:r>
            <w:r w:rsidRPr="00F95E51">
              <w:rPr>
                <w:rFonts w:asciiTheme="minorHAnsi" w:hAnsiTheme="minorHAnsi" w:cstheme="minorHAnsi"/>
                <w:spacing w:val="-4"/>
              </w:rPr>
              <w:t>Unit</w:t>
            </w:r>
          </w:p>
        </w:tc>
        <w:tc>
          <w:tcPr>
            <w:tcW w:w="4536" w:type="dxa"/>
            <w:gridSpan w:val="2"/>
            <w:shd w:val="clear" w:color="auto" w:fill="FCEFE7"/>
          </w:tcPr>
          <w:p w14:paraId="4ABC2B2F" w14:textId="77777777" w:rsidR="00BC1837" w:rsidRPr="00F95E51" w:rsidRDefault="00BC1837" w:rsidP="00AB4069">
            <w:pPr>
              <w:pStyle w:val="TableParagraph"/>
              <w:rPr>
                <w:rFonts w:asciiTheme="minorHAnsi" w:hAnsiTheme="minorHAnsi" w:cstheme="minorHAnsi"/>
                <w:lang w:val="en-GB"/>
              </w:rPr>
            </w:pPr>
            <w:r w:rsidRPr="00F95E51">
              <w:rPr>
                <w:rFonts w:asciiTheme="minorHAnsi" w:hAnsiTheme="minorHAnsi" w:cstheme="minorHAnsi"/>
                <w:lang w:val="en-GB"/>
              </w:rPr>
              <w:t>Q3-Q4: to analyse the Report and consider the need for the possible reaction of the CCBE</w:t>
            </w:r>
          </w:p>
        </w:tc>
        <w:tc>
          <w:tcPr>
            <w:tcW w:w="3401" w:type="dxa"/>
            <w:shd w:val="clear" w:color="auto" w:fill="FCEFE7"/>
          </w:tcPr>
          <w:p w14:paraId="2FD18ACF" w14:textId="77777777" w:rsidR="00BC1837" w:rsidRDefault="00BC1837" w:rsidP="00BC1837">
            <w:pPr>
              <w:pStyle w:val="TableParagraph"/>
              <w:ind w:right="143"/>
              <w:jc w:val="both"/>
              <w:rPr>
                <w:rFonts w:asciiTheme="minorHAnsi" w:hAnsiTheme="minorHAnsi" w:cstheme="minorHAnsi"/>
                <w:lang w:val="en-GB"/>
              </w:rPr>
            </w:pPr>
            <w:r w:rsidRPr="00F95E51">
              <w:rPr>
                <w:rFonts w:asciiTheme="minorHAnsi" w:hAnsiTheme="minorHAnsi" w:cstheme="minorHAnsi"/>
                <w:lang w:val="en-GB"/>
              </w:rPr>
              <w:t>Rule</w:t>
            </w:r>
            <w:r w:rsidRPr="00F95E51">
              <w:rPr>
                <w:rFonts w:asciiTheme="minorHAnsi" w:hAnsiTheme="minorHAnsi" w:cstheme="minorHAnsi"/>
                <w:spacing w:val="80"/>
                <w:w w:val="15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0"/>
                <w:w w:val="150"/>
                <w:lang w:val="en-GB"/>
              </w:rPr>
              <w:t xml:space="preserve"> </w:t>
            </w:r>
            <w:r w:rsidRPr="00F95E51">
              <w:rPr>
                <w:rFonts w:asciiTheme="minorHAnsi" w:hAnsiTheme="minorHAnsi" w:cstheme="minorHAnsi"/>
                <w:lang w:val="en-GB"/>
              </w:rPr>
              <w:t>Law</w:t>
            </w:r>
            <w:r w:rsidRPr="00F95E51">
              <w:rPr>
                <w:rFonts w:asciiTheme="minorHAnsi" w:hAnsiTheme="minorHAnsi" w:cstheme="minorHAnsi"/>
                <w:spacing w:val="80"/>
                <w:w w:val="150"/>
                <w:lang w:val="en-GB"/>
              </w:rPr>
              <w:t xml:space="preserve"> </w:t>
            </w:r>
            <w:r w:rsidRPr="00F95E51">
              <w:rPr>
                <w:rFonts w:asciiTheme="minorHAnsi" w:hAnsiTheme="minorHAnsi" w:cstheme="minorHAnsi"/>
                <w:lang w:val="en-GB"/>
              </w:rPr>
              <w:t>Report</w:t>
            </w:r>
            <w:r w:rsidRPr="00F95E51">
              <w:rPr>
                <w:rFonts w:asciiTheme="minorHAnsi" w:hAnsiTheme="minorHAnsi" w:cstheme="minorHAnsi"/>
                <w:spacing w:val="80"/>
                <w:w w:val="150"/>
                <w:lang w:val="en-GB"/>
              </w:rPr>
              <w:t xml:space="preserve"> </w:t>
            </w:r>
            <w:r>
              <w:rPr>
                <w:rFonts w:asciiTheme="minorHAnsi" w:hAnsiTheme="minorHAnsi" w:cstheme="minorHAnsi"/>
                <w:lang w:val="en-GB"/>
              </w:rPr>
              <w:t xml:space="preserve">was published in </w:t>
            </w:r>
            <w:r w:rsidRPr="00F95E51">
              <w:rPr>
                <w:rFonts w:asciiTheme="minorHAnsi" w:hAnsiTheme="minorHAnsi" w:cstheme="minorHAnsi"/>
                <w:lang w:val="en-GB"/>
              </w:rPr>
              <w:t>July 2023</w:t>
            </w:r>
            <w:r>
              <w:rPr>
                <w:rFonts w:asciiTheme="minorHAnsi" w:hAnsiTheme="minorHAnsi" w:cstheme="minorHAnsi"/>
                <w:lang w:val="en-GB"/>
              </w:rPr>
              <w:t>.</w:t>
            </w:r>
          </w:p>
          <w:p w14:paraId="14C6EDC9" w14:textId="77777777" w:rsidR="00BC1837" w:rsidRDefault="00BC1837" w:rsidP="00AB4069">
            <w:pPr>
              <w:pStyle w:val="TableParagraph"/>
              <w:rPr>
                <w:rFonts w:asciiTheme="minorHAnsi" w:hAnsiTheme="minorHAnsi" w:cstheme="minorHAnsi"/>
                <w:lang w:val="en-GB"/>
              </w:rPr>
            </w:pPr>
          </w:p>
          <w:p w14:paraId="2E9CEF8B" w14:textId="77777777" w:rsidR="00BC1837" w:rsidRDefault="00BC1837" w:rsidP="00AB4069">
            <w:pPr>
              <w:pStyle w:val="TableParagraph"/>
              <w:rPr>
                <w:rFonts w:asciiTheme="minorHAnsi" w:hAnsiTheme="minorHAnsi" w:cstheme="minorHAnsi"/>
                <w:b/>
                <w:bCs/>
                <w:u w:val="single"/>
                <w:lang w:val="en-GB"/>
              </w:rPr>
            </w:pPr>
            <w:r w:rsidRPr="004B52E3">
              <w:rPr>
                <w:rFonts w:asciiTheme="minorHAnsi" w:hAnsiTheme="minorHAnsi" w:cstheme="minorHAnsi"/>
                <w:b/>
                <w:bCs/>
                <w:u w:val="single"/>
                <w:lang w:val="en-GB"/>
              </w:rPr>
              <w:t>September 2023</w:t>
            </w:r>
          </w:p>
          <w:p w14:paraId="0A596441" w14:textId="77777777" w:rsidR="00A83D5E" w:rsidRPr="004B52E3" w:rsidRDefault="00A83D5E" w:rsidP="00AB4069">
            <w:pPr>
              <w:pStyle w:val="TableParagraph"/>
              <w:rPr>
                <w:rFonts w:asciiTheme="minorHAnsi" w:hAnsiTheme="minorHAnsi" w:cstheme="minorHAnsi"/>
                <w:b/>
                <w:bCs/>
                <w:u w:val="single"/>
                <w:lang w:val="en-GB"/>
              </w:rPr>
            </w:pPr>
          </w:p>
          <w:p w14:paraId="0DDF6086" w14:textId="77777777" w:rsidR="00BC1837" w:rsidRDefault="00BC1837" w:rsidP="00BC1837">
            <w:pPr>
              <w:pStyle w:val="TableParagraph"/>
              <w:ind w:right="143"/>
              <w:jc w:val="both"/>
              <w:rPr>
                <w:rFonts w:asciiTheme="minorHAnsi" w:hAnsiTheme="minorHAnsi" w:cstheme="minorHAnsi"/>
                <w:lang w:val="en-GB"/>
              </w:rPr>
            </w:pPr>
            <w:r>
              <w:rPr>
                <w:rFonts w:asciiTheme="minorHAnsi" w:hAnsiTheme="minorHAnsi" w:cstheme="minorHAnsi"/>
                <w:lang w:val="en-GB"/>
              </w:rPr>
              <w:t xml:space="preserve">2023 </w:t>
            </w:r>
            <w:proofErr w:type="spellStart"/>
            <w:r>
              <w:rPr>
                <w:rFonts w:asciiTheme="minorHAnsi" w:hAnsiTheme="minorHAnsi" w:cstheme="minorHAnsi"/>
                <w:lang w:val="en-GB"/>
              </w:rPr>
              <w:t>RoL</w:t>
            </w:r>
            <w:proofErr w:type="spellEnd"/>
            <w:r>
              <w:rPr>
                <w:rFonts w:asciiTheme="minorHAnsi" w:hAnsiTheme="minorHAnsi" w:cstheme="minorHAnsi"/>
                <w:lang w:val="en-GB"/>
              </w:rPr>
              <w:t xml:space="preserve"> Report was presented by the representatives of the European Commission at the Standing Committee on </w:t>
            </w:r>
            <w:r w:rsidRPr="00A83D5E">
              <w:rPr>
                <w:rFonts w:asciiTheme="minorHAnsi" w:hAnsiTheme="minorHAnsi" w:cstheme="minorHAnsi"/>
                <w:b/>
                <w:bCs/>
                <w:lang w:val="en-GB"/>
              </w:rPr>
              <w:t>28 September 2023</w:t>
            </w:r>
            <w:r>
              <w:rPr>
                <w:rFonts w:asciiTheme="minorHAnsi" w:hAnsiTheme="minorHAnsi" w:cstheme="minorHAnsi"/>
                <w:lang w:val="en-GB"/>
              </w:rPr>
              <w:t xml:space="preserve">. </w:t>
            </w:r>
            <w:r w:rsidR="00A83D5E">
              <w:rPr>
                <w:rFonts w:asciiTheme="minorHAnsi" w:hAnsiTheme="minorHAnsi" w:cstheme="minorHAnsi"/>
                <w:lang w:val="en-GB"/>
              </w:rPr>
              <w:t>A b</w:t>
            </w:r>
            <w:r>
              <w:rPr>
                <w:rFonts w:asciiTheme="minorHAnsi" w:hAnsiTheme="minorHAnsi" w:cstheme="minorHAnsi"/>
                <w:lang w:val="en-GB"/>
              </w:rPr>
              <w:t>rief exchange of views took place.</w:t>
            </w:r>
          </w:p>
          <w:p w14:paraId="439A24EF" w14:textId="77777777" w:rsidR="00821EB3" w:rsidRDefault="00821EB3" w:rsidP="00BC1837">
            <w:pPr>
              <w:pStyle w:val="TableParagraph"/>
              <w:ind w:right="143"/>
              <w:jc w:val="both"/>
              <w:rPr>
                <w:rFonts w:asciiTheme="minorHAnsi" w:hAnsiTheme="minorHAnsi" w:cstheme="minorHAnsi"/>
                <w:lang w:val="en-GB"/>
              </w:rPr>
            </w:pPr>
          </w:p>
          <w:p w14:paraId="6540A0D4" w14:textId="77777777" w:rsidR="00821EB3" w:rsidRDefault="00821EB3" w:rsidP="00BC1837">
            <w:pPr>
              <w:pStyle w:val="TableParagraph"/>
              <w:ind w:right="143"/>
              <w:jc w:val="both"/>
              <w:rPr>
                <w:rFonts w:asciiTheme="minorHAnsi" w:hAnsiTheme="minorHAnsi" w:cstheme="minorHAnsi"/>
                <w:lang w:val="en-GB"/>
              </w:rPr>
            </w:pPr>
          </w:p>
          <w:p w14:paraId="67C3344B" w14:textId="77777777" w:rsidR="00821EB3" w:rsidRDefault="00821EB3" w:rsidP="00821EB3">
            <w:pPr>
              <w:pStyle w:val="TableParagraph"/>
              <w:ind w:right="143"/>
              <w:jc w:val="both"/>
              <w:rPr>
                <w:rFonts w:asciiTheme="minorHAnsi" w:hAnsiTheme="minorHAnsi" w:cstheme="minorHAnsi"/>
                <w:b/>
                <w:bCs/>
                <w:lang w:val="en-GB"/>
              </w:rPr>
            </w:pPr>
            <w:r w:rsidRPr="00D526DB">
              <w:rPr>
                <w:rFonts w:asciiTheme="minorHAnsi" w:hAnsiTheme="minorHAnsi" w:cstheme="minorHAnsi"/>
                <w:b/>
                <w:bCs/>
                <w:lang w:val="en-GB"/>
              </w:rPr>
              <w:t>2024</w:t>
            </w:r>
          </w:p>
          <w:p w14:paraId="20B179D4" w14:textId="77777777" w:rsidR="00D526DB" w:rsidRPr="00D526DB" w:rsidRDefault="00D526DB" w:rsidP="00821EB3">
            <w:pPr>
              <w:pStyle w:val="TableParagraph"/>
              <w:ind w:right="143"/>
              <w:jc w:val="both"/>
              <w:rPr>
                <w:rFonts w:asciiTheme="minorHAnsi" w:hAnsiTheme="minorHAnsi" w:cstheme="minorHAnsi"/>
                <w:b/>
                <w:bCs/>
                <w:lang w:val="en-GB"/>
              </w:rPr>
            </w:pPr>
          </w:p>
          <w:p w14:paraId="559E71D3" w14:textId="46BA07E6" w:rsidR="00821EB3" w:rsidRPr="00F95E51" w:rsidRDefault="00821EB3" w:rsidP="00821EB3">
            <w:pPr>
              <w:pStyle w:val="TableParagraph"/>
              <w:ind w:right="143"/>
              <w:jc w:val="both"/>
              <w:rPr>
                <w:rFonts w:asciiTheme="minorHAnsi" w:hAnsiTheme="minorHAnsi" w:cstheme="minorHAnsi"/>
                <w:lang w:val="en-GB"/>
              </w:rPr>
            </w:pPr>
            <w:r>
              <w:rPr>
                <w:rFonts w:asciiTheme="minorHAnsi" w:hAnsiTheme="minorHAnsi" w:cstheme="minorHAnsi"/>
                <w:lang w:val="en-GB"/>
              </w:rPr>
              <w:t xml:space="preserve">Rule of Law Report 2024 is expected to be published by the European Commission on </w:t>
            </w:r>
            <w:r w:rsidRPr="00D526DB">
              <w:rPr>
                <w:rFonts w:asciiTheme="minorHAnsi" w:hAnsiTheme="minorHAnsi" w:cstheme="minorHAnsi"/>
                <w:b/>
                <w:bCs/>
                <w:lang w:val="en-GB"/>
              </w:rPr>
              <w:t>3 July 2024.</w:t>
            </w:r>
          </w:p>
        </w:tc>
        <w:tc>
          <w:tcPr>
            <w:tcW w:w="3970" w:type="dxa"/>
            <w:shd w:val="clear" w:color="auto" w:fill="FCEFE7"/>
          </w:tcPr>
          <w:p w14:paraId="01F600D8" w14:textId="385FDD83" w:rsidR="00BC1837" w:rsidRPr="00F95E51" w:rsidRDefault="00BC1837" w:rsidP="00B24FF6">
            <w:pPr>
              <w:pStyle w:val="TableParagraph"/>
              <w:spacing w:line="249" w:lineRule="exact"/>
              <w:rPr>
                <w:rFonts w:asciiTheme="minorHAnsi" w:hAnsiTheme="minorHAnsi" w:cstheme="minorHAnsi"/>
              </w:rPr>
            </w:pPr>
          </w:p>
        </w:tc>
      </w:tr>
      <w:tr w:rsidR="00B24FF6" w:rsidRPr="00F9476B" w14:paraId="3F379CC5" w14:textId="77777777" w:rsidTr="00AB4069">
        <w:trPr>
          <w:trHeight w:val="7521"/>
        </w:trPr>
        <w:tc>
          <w:tcPr>
            <w:tcW w:w="3401" w:type="dxa"/>
            <w:shd w:val="clear" w:color="auto" w:fill="FDF9F8"/>
          </w:tcPr>
          <w:p w14:paraId="654B6B80" w14:textId="77777777" w:rsidR="00B24FF6" w:rsidRPr="00F95E51" w:rsidRDefault="00B24FF6" w:rsidP="00AB4069">
            <w:pPr>
              <w:pStyle w:val="TableParagraph"/>
              <w:rPr>
                <w:rFonts w:asciiTheme="minorHAnsi" w:hAnsiTheme="minorHAnsi" w:cstheme="minorHAnsi"/>
                <w:lang w:val="en-GB"/>
              </w:rPr>
            </w:pPr>
            <w:r w:rsidRPr="00F95E51">
              <w:rPr>
                <w:rFonts w:asciiTheme="minorHAnsi" w:hAnsiTheme="minorHAnsi" w:cstheme="minorHAnsi"/>
                <w:lang w:val="en-GB"/>
              </w:rPr>
              <w:lastRenderedPageBreak/>
              <w:t>Initiatives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EU</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institutions</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and other stakeholders</w:t>
            </w:r>
          </w:p>
          <w:p w14:paraId="19680277" w14:textId="77777777" w:rsidR="00B24FF6" w:rsidRPr="00F95E51" w:rsidRDefault="00B24FF6" w:rsidP="00AB4069">
            <w:pPr>
              <w:pStyle w:val="TableParagraph"/>
              <w:spacing w:before="12"/>
              <w:ind w:left="0"/>
              <w:rPr>
                <w:rFonts w:asciiTheme="minorHAnsi" w:hAnsiTheme="minorHAnsi" w:cstheme="minorHAnsi"/>
                <w:i/>
                <w:sz w:val="21"/>
                <w:lang w:val="en-GB"/>
              </w:rPr>
            </w:pPr>
          </w:p>
          <w:p w14:paraId="46335776" w14:textId="77777777" w:rsidR="00B24FF6" w:rsidRPr="00F95E51" w:rsidRDefault="00B24FF6" w:rsidP="00AB4069">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3AAF279A" w14:textId="77777777" w:rsidR="00B24FF6" w:rsidRPr="00F95E51" w:rsidRDefault="00B24FF6" w:rsidP="00AB4069">
            <w:pPr>
              <w:pStyle w:val="TableParagraph"/>
              <w:ind w:left="0"/>
              <w:rPr>
                <w:rFonts w:asciiTheme="minorHAnsi" w:hAnsiTheme="minorHAnsi" w:cstheme="minorHAnsi"/>
                <w:i/>
              </w:rPr>
            </w:pPr>
          </w:p>
          <w:p w14:paraId="6C8F21B3" w14:textId="77777777" w:rsidR="00B24FF6" w:rsidRPr="00F95E51" w:rsidRDefault="00B24FF6" w:rsidP="00AB4069">
            <w:pPr>
              <w:pStyle w:val="TableParagraph"/>
              <w:numPr>
                <w:ilvl w:val="0"/>
                <w:numId w:val="12"/>
              </w:numPr>
              <w:tabs>
                <w:tab w:val="left" w:pos="827"/>
                <w:tab w:val="left" w:pos="828"/>
              </w:tabs>
              <w:ind w:right="1090"/>
              <w:rPr>
                <w:rFonts w:asciiTheme="minorHAnsi" w:hAnsiTheme="minorHAnsi" w:cstheme="minorHAnsi"/>
              </w:rPr>
            </w:pPr>
            <w:proofErr w:type="spellStart"/>
            <w:r w:rsidRPr="00F95E51">
              <w:rPr>
                <w:rFonts w:asciiTheme="minorHAnsi" w:hAnsiTheme="minorHAnsi" w:cstheme="minorHAnsi"/>
              </w:rPr>
              <w:t>Parliament</w:t>
            </w:r>
            <w:proofErr w:type="spellEnd"/>
            <w:r w:rsidRPr="00F95E51">
              <w:rPr>
                <w:rFonts w:asciiTheme="minorHAnsi" w:hAnsiTheme="minorHAnsi" w:cstheme="minorHAnsi"/>
                <w:spacing w:val="-13"/>
              </w:rPr>
              <w:t xml:space="preserve"> </w:t>
            </w:r>
            <w:r w:rsidRPr="00F95E51">
              <w:rPr>
                <w:rFonts w:asciiTheme="minorHAnsi" w:hAnsiTheme="minorHAnsi" w:cstheme="minorHAnsi"/>
              </w:rPr>
              <w:t xml:space="preserve">(LIBE </w:t>
            </w:r>
            <w:proofErr w:type="spellStart"/>
            <w:r w:rsidRPr="00F95E51">
              <w:rPr>
                <w:rFonts w:asciiTheme="minorHAnsi" w:hAnsiTheme="minorHAnsi" w:cstheme="minorHAnsi"/>
                <w:spacing w:val="-2"/>
              </w:rPr>
              <w:t>Committee</w:t>
            </w:r>
            <w:proofErr w:type="spellEnd"/>
            <w:r w:rsidRPr="00F95E51">
              <w:rPr>
                <w:rFonts w:asciiTheme="minorHAnsi" w:hAnsiTheme="minorHAnsi" w:cstheme="minorHAnsi"/>
                <w:spacing w:val="-2"/>
              </w:rPr>
              <w:t>)</w:t>
            </w:r>
          </w:p>
          <w:p w14:paraId="4A0CB94D" w14:textId="77777777" w:rsidR="00B24FF6" w:rsidRPr="00F95E51" w:rsidRDefault="00B24FF6" w:rsidP="00AB4069">
            <w:pPr>
              <w:pStyle w:val="TableParagraph"/>
              <w:spacing w:before="1"/>
              <w:ind w:left="827" w:right="160"/>
              <w:rPr>
                <w:rFonts w:asciiTheme="minorHAnsi" w:hAnsiTheme="minorHAnsi" w:cstheme="minorHAnsi"/>
                <w:lang w:val="en-GB"/>
              </w:rPr>
            </w:pPr>
            <w:r w:rsidRPr="00F95E51">
              <w:rPr>
                <w:rFonts w:asciiTheme="minorHAnsi" w:hAnsiTheme="minorHAnsi" w:cstheme="minorHAnsi"/>
                <w:color w:val="1E1E1F"/>
                <w:lang w:val="en-GB"/>
              </w:rPr>
              <w:t xml:space="preserve">LIBE Democracy, Rule of </w:t>
            </w:r>
            <w:proofErr w:type="gramStart"/>
            <w:r w:rsidRPr="00F95E51">
              <w:rPr>
                <w:rFonts w:asciiTheme="minorHAnsi" w:hAnsiTheme="minorHAnsi" w:cstheme="minorHAnsi"/>
                <w:color w:val="1E1E1F"/>
                <w:lang w:val="en-GB"/>
              </w:rPr>
              <w:t>Law</w:t>
            </w:r>
            <w:proofErr w:type="gramEnd"/>
            <w:r w:rsidRPr="00F95E51">
              <w:rPr>
                <w:rFonts w:asciiTheme="minorHAnsi" w:hAnsiTheme="minorHAnsi" w:cstheme="minorHAnsi"/>
                <w:color w:val="1E1E1F"/>
                <w:lang w:val="en-GB"/>
              </w:rPr>
              <w:t xml:space="preserve"> and Fundamental Rights</w:t>
            </w:r>
            <w:r w:rsidRPr="00F95E51">
              <w:rPr>
                <w:rFonts w:asciiTheme="minorHAnsi" w:hAnsiTheme="minorHAnsi" w:cstheme="minorHAnsi"/>
                <w:color w:val="1E1E1F"/>
                <w:spacing w:val="-13"/>
                <w:lang w:val="en-GB"/>
              </w:rPr>
              <w:t xml:space="preserve"> </w:t>
            </w:r>
            <w:r w:rsidRPr="00F95E51">
              <w:rPr>
                <w:rFonts w:asciiTheme="minorHAnsi" w:hAnsiTheme="minorHAnsi" w:cstheme="minorHAnsi"/>
                <w:color w:val="1E1E1F"/>
                <w:lang w:val="en-GB"/>
              </w:rPr>
              <w:t>Monitoring</w:t>
            </w:r>
            <w:r w:rsidRPr="00F95E51">
              <w:rPr>
                <w:rFonts w:asciiTheme="minorHAnsi" w:hAnsiTheme="minorHAnsi" w:cstheme="minorHAnsi"/>
                <w:color w:val="1E1E1F"/>
                <w:spacing w:val="-12"/>
                <w:lang w:val="en-GB"/>
              </w:rPr>
              <w:t xml:space="preserve"> </w:t>
            </w:r>
            <w:r w:rsidRPr="00F95E51">
              <w:rPr>
                <w:rFonts w:asciiTheme="minorHAnsi" w:hAnsiTheme="minorHAnsi" w:cstheme="minorHAnsi"/>
                <w:color w:val="1E1E1F"/>
                <w:lang w:val="en-GB"/>
              </w:rPr>
              <w:t xml:space="preserve">Group </w:t>
            </w:r>
            <w:r w:rsidRPr="00F95E51">
              <w:rPr>
                <w:rFonts w:asciiTheme="minorHAnsi" w:hAnsiTheme="minorHAnsi" w:cstheme="minorHAnsi"/>
                <w:color w:val="1E1E1F"/>
                <w:spacing w:val="-2"/>
                <w:lang w:val="en-GB"/>
              </w:rPr>
              <w:t>(DRFMG)</w:t>
            </w:r>
          </w:p>
          <w:p w14:paraId="652DA0C1" w14:textId="77777777" w:rsidR="00B24FF6" w:rsidRPr="00F95E51" w:rsidRDefault="00B24FF6" w:rsidP="00AB4069">
            <w:pPr>
              <w:pStyle w:val="TableParagraph"/>
              <w:spacing w:before="11"/>
              <w:ind w:left="0"/>
              <w:rPr>
                <w:rFonts w:asciiTheme="minorHAnsi" w:hAnsiTheme="minorHAnsi" w:cstheme="minorHAnsi"/>
                <w:i/>
                <w:sz w:val="21"/>
                <w:lang w:val="en-GB"/>
              </w:rPr>
            </w:pPr>
          </w:p>
          <w:p w14:paraId="227CE787" w14:textId="77777777" w:rsidR="00B24FF6" w:rsidRPr="00F95E51" w:rsidRDefault="00B24FF6" w:rsidP="00AB4069">
            <w:pPr>
              <w:pStyle w:val="TableParagraph"/>
              <w:numPr>
                <w:ilvl w:val="0"/>
                <w:numId w:val="12"/>
              </w:numPr>
              <w:tabs>
                <w:tab w:val="left" w:pos="827"/>
                <w:tab w:val="left" w:pos="828"/>
              </w:tabs>
              <w:ind w:hanging="361"/>
              <w:rPr>
                <w:rFonts w:asciiTheme="minorHAnsi" w:hAnsiTheme="minorHAnsi" w:cstheme="minorHAnsi"/>
              </w:rPr>
            </w:pPr>
            <w:r w:rsidRPr="00F95E51">
              <w:rPr>
                <w:rFonts w:asciiTheme="minorHAnsi" w:hAnsiTheme="minorHAnsi" w:cstheme="minorHAnsi"/>
                <w:spacing w:val="-4"/>
              </w:rPr>
              <w:t>EESC</w:t>
            </w:r>
          </w:p>
          <w:p w14:paraId="2CCAF099" w14:textId="77777777" w:rsidR="00B24FF6" w:rsidRPr="00F95E51" w:rsidRDefault="00B24FF6" w:rsidP="00AB4069">
            <w:pPr>
              <w:pStyle w:val="TableParagraph"/>
              <w:numPr>
                <w:ilvl w:val="0"/>
                <w:numId w:val="12"/>
              </w:numPr>
              <w:tabs>
                <w:tab w:val="left" w:pos="827"/>
                <w:tab w:val="left" w:pos="828"/>
              </w:tabs>
              <w:ind w:hanging="361"/>
              <w:rPr>
                <w:rFonts w:asciiTheme="minorHAnsi" w:hAnsiTheme="minorHAnsi" w:cstheme="minorHAnsi"/>
              </w:rPr>
            </w:pPr>
            <w:r w:rsidRPr="00F95E51">
              <w:rPr>
                <w:rFonts w:asciiTheme="minorHAnsi" w:hAnsiTheme="minorHAnsi" w:cstheme="minorHAnsi"/>
              </w:rPr>
              <w:t>FRRL</w:t>
            </w:r>
            <w:r w:rsidRPr="00F95E51">
              <w:rPr>
                <w:rFonts w:asciiTheme="minorHAnsi" w:hAnsiTheme="minorHAnsi" w:cstheme="minorHAnsi"/>
                <w:spacing w:val="-2"/>
              </w:rPr>
              <w:t xml:space="preserve"> </w:t>
            </w:r>
            <w:r w:rsidRPr="00F95E51">
              <w:rPr>
                <w:rFonts w:asciiTheme="minorHAnsi" w:hAnsiTheme="minorHAnsi" w:cstheme="minorHAnsi"/>
              </w:rPr>
              <w:t>Group</w:t>
            </w:r>
            <w:r w:rsidRPr="00F95E51">
              <w:rPr>
                <w:rFonts w:asciiTheme="minorHAnsi" w:hAnsiTheme="minorHAnsi" w:cstheme="minorHAnsi"/>
                <w:spacing w:val="-3"/>
              </w:rPr>
              <w:t xml:space="preserve"> </w:t>
            </w:r>
            <w:r w:rsidRPr="00F95E51">
              <w:rPr>
                <w:rFonts w:asciiTheme="minorHAnsi" w:hAnsiTheme="minorHAnsi" w:cstheme="minorHAnsi"/>
                <w:spacing w:val="-2"/>
              </w:rPr>
              <w:t>Secretariat</w:t>
            </w:r>
          </w:p>
          <w:p w14:paraId="007CED29" w14:textId="77777777" w:rsidR="00B24FF6" w:rsidRPr="00F95E51" w:rsidRDefault="00B24FF6" w:rsidP="00AB4069">
            <w:pPr>
              <w:pStyle w:val="TableParagraph"/>
              <w:numPr>
                <w:ilvl w:val="0"/>
                <w:numId w:val="12"/>
              </w:numPr>
              <w:tabs>
                <w:tab w:val="left" w:pos="827"/>
                <w:tab w:val="left" w:pos="828"/>
              </w:tabs>
              <w:ind w:hanging="361"/>
              <w:rPr>
                <w:rFonts w:asciiTheme="minorHAnsi" w:hAnsiTheme="minorHAnsi" w:cstheme="minorHAnsi"/>
              </w:rPr>
            </w:pPr>
            <w:proofErr w:type="spellStart"/>
            <w:r w:rsidRPr="00F95E51">
              <w:rPr>
                <w:rFonts w:asciiTheme="minorHAnsi" w:hAnsiTheme="minorHAnsi" w:cstheme="minorHAnsi"/>
              </w:rPr>
              <w:t>European</w:t>
            </w:r>
            <w:proofErr w:type="spellEnd"/>
            <w:r w:rsidRPr="00F95E51">
              <w:rPr>
                <w:rFonts w:asciiTheme="minorHAnsi" w:hAnsiTheme="minorHAnsi" w:cstheme="minorHAnsi"/>
                <w:spacing w:val="-3"/>
              </w:rPr>
              <w:t xml:space="preserve"> </w:t>
            </w:r>
            <w:r w:rsidRPr="00F95E51">
              <w:rPr>
                <w:rFonts w:asciiTheme="minorHAnsi" w:hAnsiTheme="minorHAnsi" w:cstheme="minorHAnsi"/>
              </w:rPr>
              <w:t>Court</w:t>
            </w:r>
            <w:r w:rsidRPr="00F95E51">
              <w:rPr>
                <w:rFonts w:asciiTheme="minorHAnsi" w:hAnsiTheme="minorHAnsi" w:cstheme="minorHAnsi"/>
                <w:spacing w:val="-4"/>
              </w:rPr>
              <w:t xml:space="preserve"> </w:t>
            </w:r>
            <w:r w:rsidRPr="00F95E51">
              <w:rPr>
                <w:rFonts w:asciiTheme="minorHAnsi" w:hAnsiTheme="minorHAnsi" w:cstheme="minorHAnsi"/>
              </w:rPr>
              <w:t>of</w:t>
            </w:r>
            <w:r w:rsidRPr="00F95E51">
              <w:rPr>
                <w:rFonts w:asciiTheme="minorHAnsi" w:hAnsiTheme="minorHAnsi" w:cstheme="minorHAnsi"/>
                <w:spacing w:val="-2"/>
              </w:rPr>
              <w:t xml:space="preserve"> </w:t>
            </w:r>
            <w:proofErr w:type="spellStart"/>
            <w:r w:rsidRPr="00F95E51">
              <w:rPr>
                <w:rFonts w:asciiTheme="minorHAnsi" w:hAnsiTheme="minorHAnsi" w:cstheme="minorHAnsi"/>
                <w:spacing w:val="-2"/>
              </w:rPr>
              <w:t>Auditors</w:t>
            </w:r>
            <w:proofErr w:type="spellEnd"/>
          </w:p>
        </w:tc>
        <w:tc>
          <w:tcPr>
            <w:tcW w:w="4536" w:type="dxa"/>
            <w:gridSpan w:val="2"/>
            <w:shd w:val="clear" w:color="auto" w:fill="FDF9F8"/>
          </w:tcPr>
          <w:p w14:paraId="53A2ED9F" w14:textId="77777777" w:rsidR="00B24FF6" w:rsidRDefault="00B24FF6" w:rsidP="00AB4069">
            <w:pPr>
              <w:pStyle w:val="TableParagraph"/>
              <w:ind w:right="92"/>
              <w:jc w:val="both"/>
              <w:rPr>
                <w:rFonts w:asciiTheme="minorHAnsi" w:hAnsiTheme="minorHAnsi" w:cstheme="minorHAnsi"/>
                <w:lang w:val="en-GB"/>
              </w:rPr>
            </w:pPr>
            <w:r w:rsidRPr="00F95E51">
              <w:rPr>
                <w:rFonts w:asciiTheme="minorHAnsi" w:hAnsiTheme="minorHAnsi" w:cstheme="minorHAnsi"/>
                <w:lang w:val="en-GB"/>
              </w:rPr>
              <w:t>Monitoring developments and initiatives of the EU institutions and relevant stakeholders on Rule of Law related matters, to ensure and strengthen all necessary contacts and submit contributions, if and where necessary.</w:t>
            </w:r>
          </w:p>
          <w:p w14:paraId="2C82E1A7" w14:textId="77777777" w:rsidR="00B24FF6" w:rsidRPr="00F95E51" w:rsidRDefault="00B24FF6" w:rsidP="00AB4069">
            <w:pPr>
              <w:pStyle w:val="TableParagraph"/>
              <w:ind w:right="92"/>
              <w:jc w:val="both"/>
              <w:rPr>
                <w:rFonts w:asciiTheme="minorHAnsi" w:hAnsiTheme="minorHAnsi" w:cstheme="minorHAnsi"/>
                <w:lang w:val="en-GB"/>
              </w:rPr>
            </w:pPr>
          </w:p>
        </w:tc>
        <w:tc>
          <w:tcPr>
            <w:tcW w:w="3401" w:type="dxa"/>
            <w:shd w:val="clear" w:color="auto" w:fill="FDF9F8"/>
          </w:tcPr>
          <w:p w14:paraId="070B4C89" w14:textId="77777777" w:rsidR="00B24FF6" w:rsidRPr="0015012E" w:rsidRDefault="00B24FF6" w:rsidP="00AB4069">
            <w:pPr>
              <w:pStyle w:val="TableParagraph"/>
              <w:ind w:right="93"/>
              <w:jc w:val="both"/>
              <w:rPr>
                <w:rFonts w:asciiTheme="minorHAnsi" w:hAnsiTheme="minorHAnsi" w:cstheme="minorHAnsi"/>
                <w:b/>
                <w:bCs/>
                <w:u w:val="single"/>
                <w:lang w:val="en-GB"/>
              </w:rPr>
            </w:pPr>
            <w:r w:rsidRPr="0015012E">
              <w:rPr>
                <w:rFonts w:asciiTheme="minorHAnsi" w:hAnsiTheme="minorHAnsi" w:cstheme="minorHAnsi"/>
                <w:b/>
                <w:bCs/>
                <w:u w:val="single"/>
                <w:lang w:val="en-GB"/>
              </w:rPr>
              <w:t>January 2023</w:t>
            </w:r>
          </w:p>
          <w:p w14:paraId="5783CF14" w14:textId="77777777" w:rsidR="00B24FF6" w:rsidRPr="00F95E51" w:rsidRDefault="00B24FF6" w:rsidP="00AB4069">
            <w:pPr>
              <w:pStyle w:val="TableParagraph"/>
              <w:ind w:right="93"/>
              <w:jc w:val="both"/>
              <w:rPr>
                <w:rFonts w:asciiTheme="minorHAnsi" w:hAnsiTheme="minorHAnsi" w:cstheme="minorHAnsi"/>
                <w:lang w:val="en-GB"/>
              </w:rPr>
            </w:pPr>
            <w:r>
              <w:rPr>
                <w:rFonts w:asciiTheme="minorHAnsi" w:hAnsiTheme="minorHAnsi" w:cstheme="minorHAnsi"/>
                <w:lang w:val="en-GB"/>
              </w:rPr>
              <w:t>T</w:t>
            </w:r>
            <w:r w:rsidRPr="00F95E51">
              <w:rPr>
                <w:rFonts w:asciiTheme="minorHAnsi" w:hAnsiTheme="minorHAnsi" w:cstheme="minorHAnsi"/>
                <w:lang w:val="en-GB"/>
              </w:rPr>
              <w:t>he CCBE assisted the EESC with the coordination of relevant members.</w:t>
            </w:r>
          </w:p>
          <w:p w14:paraId="76AC0BA7" w14:textId="77777777" w:rsidR="00B24FF6" w:rsidRPr="00F95E51" w:rsidRDefault="00B24FF6" w:rsidP="00AB4069">
            <w:pPr>
              <w:pStyle w:val="TableParagraph"/>
              <w:ind w:left="0"/>
              <w:rPr>
                <w:rFonts w:asciiTheme="minorHAnsi" w:hAnsiTheme="minorHAnsi" w:cstheme="minorHAnsi"/>
                <w:i/>
                <w:lang w:val="en-GB"/>
              </w:rPr>
            </w:pPr>
          </w:p>
          <w:p w14:paraId="4147FA42" w14:textId="77777777" w:rsidR="00B24FF6" w:rsidRDefault="00B24FF6" w:rsidP="00AB4069">
            <w:pPr>
              <w:pStyle w:val="TableParagraph"/>
              <w:ind w:right="92"/>
              <w:jc w:val="both"/>
              <w:rPr>
                <w:rFonts w:asciiTheme="minorHAnsi" w:hAnsiTheme="minorHAnsi" w:cstheme="minorHAnsi"/>
                <w:lang w:val="en-GB"/>
              </w:rPr>
            </w:pPr>
            <w:r w:rsidRPr="00F95E51">
              <w:rPr>
                <w:rFonts w:asciiTheme="minorHAnsi" w:hAnsiTheme="minorHAnsi" w:cstheme="minorHAnsi"/>
                <w:lang w:val="en-GB"/>
              </w:rPr>
              <w:t>The input of the CCBE f</w:t>
            </w:r>
            <w:r>
              <w:rPr>
                <w:rFonts w:asciiTheme="minorHAnsi" w:hAnsiTheme="minorHAnsi" w:cstheme="minorHAnsi"/>
                <w:lang w:val="en-GB"/>
              </w:rPr>
              <w:t>o</w:t>
            </w:r>
            <w:r w:rsidRPr="00F95E51">
              <w:rPr>
                <w:rFonts w:asciiTheme="minorHAnsi" w:hAnsiTheme="minorHAnsi" w:cstheme="minorHAnsi"/>
                <w:lang w:val="en-GB"/>
              </w:rPr>
              <w:t>r the 2023 Rule</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Law</w:t>
            </w:r>
            <w:r w:rsidRPr="00F95E51">
              <w:rPr>
                <w:rFonts w:asciiTheme="minorHAnsi" w:hAnsiTheme="minorHAnsi" w:cstheme="minorHAnsi"/>
                <w:spacing w:val="-10"/>
                <w:lang w:val="en-GB"/>
              </w:rPr>
              <w:t xml:space="preserve"> </w:t>
            </w:r>
            <w:r>
              <w:rPr>
                <w:rFonts w:asciiTheme="minorHAnsi" w:hAnsiTheme="minorHAnsi" w:cstheme="minorHAnsi"/>
                <w:spacing w:val="-10"/>
                <w:lang w:val="en-GB"/>
              </w:rPr>
              <w:t xml:space="preserve">Report </w:t>
            </w:r>
            <w:r w:rsidRPr="00F95E51">
              <w:rPr>
                <w:rFonts w:asciiTheme="minorHAnsi" w:hAnsiTheme="minorHAnsi" w:cstheme="minorHAnsi"/>
                <w:lang w:val="en-GB"/>
              </w:rPr>
              <w:t>was</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circulated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EP LIBE DRFMG and EP LIBE chair.</w:t>
            </w:r>
          </w:p>
          <w:p w14:paraId="015881BC" w14:textId="77777777" w:rsidR="00B24FF6" w:rsidRDefault="00B24FF6" w:rsidP="00AB4069">
            <w:pPr>
              <w:pStyle w:val="TableParagraph"/>
              <w:ind w:right="92"/>
              <w:jc w:val="both"/>
              <w:rPr>
                <w:rFonts w:asciiTheme="minorHAnsi" w:hAnsiTheme="minorHAnsi" w:cstheme="minorHAnsi"/>
                <w:lang w:val="en-GB"/>
              </w:rPr>
            </w:pPr>
          </w:p>
          <w:p w14:paraId="3400BC5B" w14:textId="77777777" w:rsidR="00B24FF6" w:rsidRPr="009A4A34" w:rsidRDefault="00B24FF6" w:rsidP="00AB4069">
            <w:pPr>
              <w:pStyle w:val="TableParagraph"/>
              <w:ind w:right="91"/>
              <w:jc w:val="both"/>
              <w:rPr>
                <w:rFonts w:asciiTheme="minorHAnsi" w:hAnsiTheme="minorHAnsi" w:cstheme="minorHAnsi"/>
                <w:b/>
                <w:bCs/>
                <w:u w:val="single"/>
                <w:lang w:val="en-GB"/>
              </w:rPr>
            </w:pPr>
            <w:r w:rsidRPr="009A4A34">
              <w:rPr>
                <w:rFonts w:asciiTheme="minorHAnsi" w:hAnsiTheme="minorHAnsi" w:cstheme="minorHAnsi"/>
                <w:b/>
                <w:bCs/>
                <w:u w:val="single"/>
                <w:lang w:val="en-GB"/>
              </w:rPr>
              <w:t>March 2023</w:t>
            </w:r>
          </w:p>
          <w:p w14:paraId="1B46B5B8" w14:textId="77777777" w:rsidR="00B24FF6" w:rsidRDefault="00B24FF6" w:rsidP="00AB4069">
            <w:pPr>
              <w:pStyle w:val="TableParagraph"/>
              <w:ind w:right="91"/>
              <w:jc w:val="both"/>
              <w:rPr>
                <w:rFonts w:asciiTheme="minorHAnsi" w:hAnsiTheme="minorHAnsi" w:cstheme="minorHAnsi"/>
                <w:spacing w:val="40"/>
                <w:lang w:val="en-GB"/>
              </w:rPr>
            </w:pPr>
            <w:r w:rsidRPr="00F95E51">
              <w:rPr>
                <w:rFonts w:asciiTheme="minorHAnsi" w:hAnsiTheme="minorHAnsi" w:cstheme="minorHAnsi"/>
                <w:lang w:val="en-GB"/>
              </w:rPr>
              <w:t>European Court of Auditors -</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 xml:space="preserve">CCBE Secretariat informal meeting with the team of the European Court of Auditors concerning activities of the CCBE </w:t>
            </w:r>
            <w:proofErr w:type="gramStart"/>
            <w:r w:rsidRPr="00F95E51">
              <w:rPr>
                <w:rFonts w:asciiTheme="minorHAnsi" w:hAnsiTheme="minorHAnsi" w:cstheme="minorHAnsi"/>
                <w:lang w:val="en-GB"/>
              </w:rPr>
              <w:t>in 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area</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proofErr w:type="gramEnd"/>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rule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law</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EU specifically concerning the Rule of Law Report.</w:t>
            </w:r>
            <w:r w:rsidRPr="00F95E51">
              <w:rPr>
                <w:rFonts w:asciiTheme="minorHAnsi" w:hAnsiTheme="minorHAnsi" w:cstheme="minorHAnsi"/>
                <w:spacing w:val="40"/>
                <w:lang w:val="en-GB"/>
              </w:rPr>
              <w:t xml:space="preserve"> </w:t>
            </w:r>
          </w:p>
          <w:p w14:paraId="02B61257" w14:textId="77777777" w:rsidR="00B24FF6" w:rsidRDefault="00B24FF6" w:rsidP="00AB4069">
            <w:pPr>
              <w:pStyle w:val="TableParagraph"/>
              <w:ind w:right="91"/>
              <w:jc w:val="both"/>
              <w:rPr>
                <w:rFonts w:asciiTheme="minorHAnsi" w:hAnsiTheme="minorHAnsi" w:cstheme="minorHAnsi"/>
                <w:spacing w:val="40"/>
                <w:lang w:val="en-GB"/>
              </w:rPr>
            </w:pPr>
          </w:p>
          <w:p w14:paraId="1F62B356" w14:textId="77777777" w:rsidR="00A83D5E" w:rsidRDefault="00A83D5E" w:rsidP="00A83D5E">
            <w:pPr>
              <w:pStyle w:val="TableParagraph"/>
              <w:ind w:right="92"/>
              <w:jc w:val="both"/>
              <w:rPr>
                <w:rFonts w:asciiTheme="minorHAnsi" w:hAnsiTheme="minorHAnsi" w:cstheme="minorHAnsi"/>
                <w:b/>
                <w:bCs/>
                <w:u w:val="single"/>
                <w:lang w:val="en-GB"/>
              </w:rPr>
            </w:pPr>
            <w:r w:rsidRPr="0015012E">
              <w:rPr>
                <w:rFonts w:asciiTheme="minorHAnsi" w:hAnsiTheme="minorHAnsi" w:cstheme="minorHAnsi"/>
                <w:b/>
                <w:bCs/>
                <w:u w:val="single"/>
                <w:lang w:val="en-GB"/>
              </w:rPr>
              <w:t>November 2023</w:t>
            </w:r>
          </w:p>
          <w:p w14:paraId="28869D32" w14:textId="77777777" w:rsidR="00A83D5E" w:rsidRPr="005A1042" w:rsidRDefault="00A83D5E" w:rsidP="00A83D5E">
            <w:pPr>
              <w:pStyle w:val="TableParagraph"/>
              <w:ind w:right="92"/>
              <w:jc w:val="both"/>
              <w:rPr>
                <w:rFonts w:asciiTheme="minorHAnsi" w:hAnsiTheme="minorHAnsi" w:cstheme="minorHAnsi"/>
                <w:lang w:val="en-GB"/>
              </w:rPr>
            </w:pPr>
            <w:r w:rsidRPr="005A1042">
              <w:rPr>
                <w:rFonts w:asciiTheme="minorHAnsi" w:hAnsiTheme="minorHAnsi" w:cstheme="minorHAnsi"/>
                <w:lang w:val="en-GB"/>
              </w:rPr>
              <w:t>S</w:t>
            </w:r>
            <w:r>
              <w:rPr>
                <w:rFonts w:asciiTheme="minorHAnsi" w:hAnsiTheme="minorHAnsi" w:cstheme="minorHAnsi"/>
                <w:lang w:val="en-GB"/>
              </w:rPr>
              <w:t xml:space="preserve">imone </w:t>
            </w:r>
            <w:r w:rsidRPr="005A1042">
              <w:rPr>
                <w:rFonts w:asciiTheme="minorHAnsi" w:hAnsiTheme="minorHAnsi" w:cstheme="minorHAnsi"/>
                <w:lang w:val="en-GB"/>
              </w:rPr>
              <w:t>Cuomo addressed the EESC annual conference on</w:t>
            </w:r>
            <w:r>
              <w:rPr>
                <w:rFonts w:asciiTheme="minorHAnsi" w:hAnsiTheme="minorHAnsi" w:cstheme="minorHAnsi"/>
                <w:lang w:val="en-GB"/>
              </w:rPr>
              <w:t xml:space="preserve"> the implementation </w:t>
            </w:r>
            <w:r w:rsidRPr="005A1042">
              <w:rPr>
                <w:rFonts w:asciiTheme="minorHAnsi" w:hAnsiTheme="minorHAnsi" w:cstheme="minorHAnsi"/>
                <w:lang w:val="en-GB"/>
              </w:rPr>
              <w:t>of</w:t>
            </w:r>
            <w:r>
              <w:rPr>
                <w:rFonts w:asciiTheme="minorHAnsi" w:hAnsiTheme="minorHAnsi" w:cstheme="minorHAnsi"/>
                <w:lang w:val="en-GB"/>
              </w:rPr>
              <w:t xml:space="preserve"> </w:t>
            </w:r>
            <w:r w:rsidRPr="005A1042">
              <w:rPr>
                <w:rFonts w:asciiTheme="minorHAnsi" w:hAnsiTheme="minorHAnsi" w:cstheme="minorHAnsi"/>
                <w:lang w:val="en-GB"/>
              </w:rPr>
              <w:t xml:space="preserve">recommendations of the </w:t>
            </w:r>
            <w:proofErr w:type="spellStart"/>
            <w:r w:rsidRPr="005A1042">
              <w:rPr>
                <w:rFonts w:asciiTheme="minorHAnsi" w:hAnsiTheme="minorHAnsi" w:cstheme="minorHAnsi"/>
                <w:lang w:val="en-GB"/>
              </w:rPr>
              <w:t>RoL</w:t>
            </w:r>
            <w:proofErr w:type="spellEnd"/>
            <w:r w:rsidRPr="005A1042">
              <w:rPr>
                <w:rFonts w:asciiTheme="minorHAnsi" w:hAnsiTheme="minorHAnsi" w:cstheme="minorHAnsi"/>
                <w:lang w:val="en-GB"/>
              </w:rPr>
              <w:t xml:space="preserve"> Report issued by the Commission.</w:t>
            </w:r>
          </w:p>
          <w:p w14:paraId="1DEA3374" w14:textId="77777777" w:rsidR="00B24FF6" w:rsidRPr="009A4A34" w:rsidRDefault="00B24FF6" w:rsidP="00AB4069">
            <w:pPr>
              <w:pStyle w:val="TableParagraph"/>
              <w:ind w:left="108" w:right="91"/>
              <w:jc w:val="both"/>
              <w:rPr>
                <w:rFonts w:asciiTheme="minorHAnsi" w:hAnsiTheme="minorHAnsi" w:cstheme="minorHAnsi"/>
                <w:b/>
                <w:bCs/>
                <w:spacing w:val="40"/>
                <w:u w:val="single"/>
                <w:lang w:val="en-GB"/>
              </w:rPr>
            </w:pPr>
          </w:p>
        </w:tc>
        <w:tc>
          <w:tcPr>
            <w:tcW w:w="3970" w:type="dxa"/>
            <w:shd w:val="clear" w:color="auto" w:fill="FDF9F8"/>
          </w:tcPr>
          <w:p w14:paraId="3CC4A430" w14:textId="77777777" w:rsidR="00B24FF6" w:rsidRPr="00F95E51" w:rsidRDefault="00B24FF6" w:rsidP="00AB4069">
            <w:pPr>
              <w:pStyle w:val="TableParagraph"/>
              <w:spacing w:before="11"/>
              <w:ind w:left="0"/>
              <w:rPr>
                <w:rFonts w:asciiTheme="minorHAnsi" w:hAnsiTheme="minorHAnsi" w:cstheme="minorHAnsi"/>
                <w:i/>
                <w:sz w:val="21"/>
                <w:lang w:val="en-GB"/>
              </w:rPr>
            </w:pPr>
          </w:p>
          <w:p w14:paraId="56777104" w14:textId="50C1B2BF" w:rsidR="00B24FF6" w:rsidRPr="00F95E51" w:rsidRDefault="00A83D5E" w:rsidP="00AB4069">
            <w:pPr>
              <w:pStyle w:val="TableParagraph"/>
              <w:rPr>
                <w:rFonts w:asciiTheme="minorHAnsi" w:hAnsiTheme="minorHAnsi" w:cstheme="minorHAnsi"/>
                <w:lang w:val="en-GB"/>
              </w:rPr>
            </w:pPr>
            <w:r>
              <w:rPr>
                <w:rFonts w:asciiTheme="minorHAnsi" w:hAnsiTheme="minorHAnsi" w:cstheme="minorHAnsi"/>
                <w:spacing w:val="-2"/>
                <w:lang w:val="en-GB"/>
              </w:rPr>
              <w:t xml:space="preserve"> </w:t>
            </w:r>
          </w:p>
        </w:tc>
      </w:tr>
      <w:tr w:rsidR="00B24FF6" w:rsidRPr="00F9476B" w14:paraId="2A170A57" w14:textId="77777777" w:rsidTr="00B24FF6">
        <w:trPr>
          <w:trHeight w:val="3760"/>
        </w:trPr>
        <w:tc>
          <w:tcPr>
            <w:tcW w:w="3401" w:type="dxa"/>
            <w:shd w:val="clear" w:color="auto" w:fill="FFFFFF"/>
          </w:tcPr>
          <w:p w14:paraId="19BA1B83" w14:textId="6A4A4D4E" w:rsidR="00B24FF6" w:rsidRDefault="00A00503" w:rsidP="00AB4069">
            <w:pPr>
              <w:pStyle w:val="TableParagraph"/>
              <w:ind w:right="92"/>
              <w:jc w:val="both"/>
              <w:rPr>
                <w:rFonts w:asciiTheme="minorHAnsi" w:hAnsiTheme="minorHAnsi" w:cstheme="minorHAnsi"/>
                <w:lang w:val="en-GB"/>
              </w:rPr>
            </w:pPr>
            <w:r w:rsidRPr="00A00503">
              <w:rPr>
                <w:rFonts w:asciiTheme="minorHAnsi" w:hAnsiTheme="minorHAnsi" w:cstheme="minorHAnsi"/>
                <w:lang w:val="en-GB"/>
              </w:rPr>
              <w:lastRenderedPageBreak/>
              <w:t xml:space="preserve">CCBE network of </w:t>
            </w:r>
            <w:proofErr w:type="spellStart"/>
            <w:r w:rsidRPr="00A00503">
              <w:rPr>
                <w:rFonts w:asciiTheme="minorHAnsi" w:hAnsiTheme="minorHAnsi" w:cstheme="minorHAnsi"/>
                <w:lang w:val="en-GB"/>
              </w:rPr>
              <w:t>RoL</w:t>
            </w:r>
            <w:proofErr w:type="spellEnd"/>
            <w:r w:rsidRPr="00A00503">
              <w:rPr>
                <w:rFonts w:asciiTheme="minorHAnsi" w:hAnsiTheme="minorHAnsi" w:cstheme="minorHAnsi"/>
                <w:lang w:val="en-GB"/>
              </w:rPr>
              <w:t xml:space="preserve"> contact </w:t>
            </w:r>
            <w:proofErr w:type="gramStart"/>
            <w:r w:rsidRPr="00A00503">
              <w:rPr>
                <w:rFonts w:asciiTheme="minorHAnsi" w:hAnsiTheme="minorHAnsi" w:cstheme="minorHAnsi"/>
                <w:lang w:val="en-GB"/>
              </w:rPr>
              <w:t>points</w:t>
            </w:r>
            <w:proofErr w:type="gramEnd"/>
          </w:p>
          <w:p w14:paraId="13BE3C58" w14:textId="77777777" w:rsidR="00B24FF6" w:rsidRPr="00F95E51" w:rsidRDefault="00B24FF6" w:rsidP="00AB4069">
            <w:pPr>
              <w:pStyle w:val="TableParagraph"/>
              <w:spacing w:line="267" w:lineRule="exact"/>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041DC7F3" w14:textId="77777777" w:rsidR="00B24FF6" w:rsidRPr="00F95E51" w:rsidRDefault="00B24FF6" w:rsidP="00AB4069">
            <w:pPr>
              <w:pStyle w:val="TableParagraph"/>
              <w:ind w:left="0"/>
              <w:rPr>
                <w:rFonts w:asciiTheme="minorHAnsi" w:hAnsiTheme="minorHAnsi" w:cstheme="minorHAnsi"/>
                <w:i/>
              </w:rPr>
            </w:pPr>
          </w:p>
          <w:p w14:paraId="058C6FCD" w14:textId="77777777" w:rsidR="00B24FF6" w:rsidRDefault="00B24FF6" w:rsidP="00AB4069">
            <w:pPr>
              <w:pStyle w:val="TableParagraph"/>
              <w:numPr>
                <w:ilvl w:val="0"/>
                <w:numId w:val="13"/>
              </w:numPr>
              <w:tabs>
                <w:tab w:val="left" w:pos="827"/>
                <w:tab w:val="left" w:pos="828"/>
              </w:tabs>
              <w:ind w:right="390"/>
              <w:rPr>
                <w:rFonts w:asciiTheme="minorHAnsi" w:hAnsiTheme="minorHAnsi" w:cstheme="minorHAnsi"/>
                <w:lang w:val="en-GB"/>
              </w:rPr>
            </w:pPr>
            <w:r w:rsidRPr="00F95E51">
              <w:rPr>
                <w:rFonts w:asciiTheme="minorHAnsi" w:hAnsiTheme="minorHAnsi" w:cstheme="minorHAnsi"/>
                <w:lang w:val="en-GB"/>
              </w:rPr>
              <w:t>DG JUST C Rule of Law, Fundamental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and Democracy (JUST.C)</w:t>
            </w:r>
          </w:p>
          <w:p w14:paraId="77A9B9A0" w14:textId="77777777" w:rsidR="00B24FF6" w:rsidRPr="00F95E51" w:rsidRDefault="00B24FF6" w:rsidP="00AB4069">
            <w:pPr>
              <w:pStyle w:val="TableParagraph"/>
              <w:numPr>
                <w:ilvl w:val="0"/>
                <w:numId w:val="13"/>
              </w:numPr>
              <w:tabs>
                <w:tab w:val="left" w:pos="827"/>
                <w:tab w:val="left" w:pos="828"/>
              </w:tabs>
              <w:ind w:right="390"/>
              <w:rPr>
                <w:rFonts w:asciiTheme="minorHAnsi" w:hAnsiTheme="minorHAnsi" w:cstheme="minorHAnsi"/>
                <w:lang w:val="en-GB"/>
              </w:rPr>
            </w:pPr>
            <w:r>
              <w:rPr>
                <w:rFonts w:asciiTheme="minorHAnsi" w:hAnsiTheme="minorHAnsi" w:cstheme="minorHAnsi"/>
                <w:lang w:val="en-GB"/>
              </w:rPr>
              <w:t>EP LIBE and EP JURI</w:t>
            </w:r>
          </w:p>
          <w:p w14:paraId="45432B22" w14:textId="77777777" w:rsidR="00B24FF6" w:rsidRPr="00F95E51" w:rsidRDefault="00B24FF6" w:rsidP="00AB4069">
            <w:pPr>
              <w:pStyle w:val="TableParagraph"/>
              <w:spacing w:before="1"/>
              <w:ind w:left="0"/>
              <w:rPr>
                <w:rFonts w:asciiTheme="minorHAnsi" w:hAnsiTheme="minorHAnsi" w:cstheme="minorHAnsi"/>
                <w:i/>
                <w:lang w:val="en-GB"/>
              </w:rPr>
            </w:pPr>
          </w:p>
          <w:p w14:paraId="3CDA8281" w14:textId="77777777" w:rsidR="00B24FF6" w:rsidRPr="00F95E51" w:rsidRDefault="00B24FF6" w:rsidP="00AB4069">
            <w:pPr>
              <w:pStyle w:val="TableParagraph"/>
              <w:ind w:right="92"/>
              <w:jc w:val="both"/>
              <w:rPr>
                <w:rFonts w:asciiTheme="minorHAnsi" w:hAnsiTheme="minorHAnsi" w:cstheme="minorHAnsi"/>
                <w:lang w:val="en-GB"/>
              </w:rPr>
            </w:pPr>
          </w:p>
        </w:tc>
        <w:tc>
          <w:tcPr>
            <w:tcW w:w="4526" w:type="dxa"/>
            <w:shd w:val="clear" w:color="auto" w:fill="FDF9F8"/>
          </w:tcPr>
          <w:p w14:paraId="25CD6FD3" w14:textId="77777777" w:rsidR="00B24FF6" w:rsidRPr="00832522" w:rsidRDefault="00B24FF6" w:rsidP="00982171">
            <w:pPr>
              <w:pStyle w:val="TableParagraph"/>
              <w:ind w:left="135" w:right="137"/>
              <w:jc w:val="both"/>
              <w:rPr>
                <w:rFonts w:asciiTheme="minorHAnsi" w:hAnsiTheme="minorHAnsi" w:cstheme="minorHAnsi"/>
                <w:b/>
                <w:bCs/>
                <w:u w:val="single"/>
                <w:lang w:val="en-GB"/>
              </w:rPr>
            </w:pPr>
            <w:r w:rsidRPr="00832522">
              <w:rPr>
                <w:rFonts w:asciiTheme="minorHAnsi" w:hAnsiTheme="minorHAnsi" w:cstheme="minorHAnsi"/>
                <w:b/>
                <w:bCs/>
                <w:u w:val="single"/>
                <w:lang w:val="en-GB"/>
              </w:rPr>
              <w:t>June – November 2023</w:t>
            </w:r>
          </w:p>
          <w:p w14:paraId="5547A6C7" w14:textId="77777777" w:rsidR="00B24FF6" w:rsidRPr="004C691A" w:rsidRDefault="00B24FF6" w:rsidP="00982171">
            <w:pPr>
              <w:ind w:left="135" w:right="137"/>
              <w:jc w:val="both"/>
              <w:rPr>
                <w:rFonts w:cstheme="minorHAnsi"/>
                <w:lang w:val="en-GB"/>
              </w:rPr>
            </w:pPr>
            <w:r w:rsidRPr="00C94453">
              <w:rPr>
                <w:lang w:val="en-GB"/>
              </w:rPr>
              <w:t xml:space="preserve">Following the CCBE Plenary Session in June 2023 and </w:t>
            </w:r>
            <w:r>
              <w:rPr>
                <w:lang w:val="en-GB"/>
              </w:rPr>
              <w:t xml:space="preserve">the </w:t>
            </w:r>
            <w:r w:rsidRPr="00C94453">
              <w:rPr>
                <w:lang w:val="en-GB"/>
              </w:rPr>
              <w:t xml:space="preserve">agreement of </w:t>
            </w:r>
            <w:r>
              <w:rPr>
                <w:lang w:val="en-GB"/>
              </w:rPr>
              <w:t xml:space="preserve">the CCBE </w:t>
            </w:r>
            <w:r w:rsidRPr="00C94453">
              <w:rPr>
                <w:lang w:val="en-GB"/>
              </w:rPr>
              <w:t>delegation</w:t>
            </w:r>
            <w:r>
              <w:rPr>
                <w:lang w:val="en-GB"/>
              </w:rPr>
              <w:t xml:space="preserve">s, </w:t>
            </w:r>
            <w:r w:rsidRPr="00C94453">
              <w:rPr>
                <w:lang w:val="en-GB"/>
              </w:rPr>
              <w:t>a</w:t>
            </w:r>
            <w:r>
              <w:rPr>
                <w:lang w:val="en-GB"/>
              </w:rPr>
              <w:t xml:space="preserve"> </w:t>
            </w:r>
            <w:r w:rsidRPr="00C94453">
              <w:rPr>
                <w:lang w:val="en-GB"/>
              </w:rPr>
              <w:t xml:space="preserve">network of </w:t>
            </w:r>
            <w:r>
              <w:rPr>
                <w:lang w:val="en-GB"/>
              </w:rPr>
              <w:t xml:space="preserve">CCBE </w:t>
            </w:r>
            <w:r w:rsidRPr="00C94453">
              <w:rPr>
                <w:lang w:val="en-GB"/>
              </w:rPr>
              <w:t>contact points on rule of law related issue</w:t>
            </w:r>
            <w:r>
              <w:rPr>
                <w:lang w:val="en-GB"/>
              </w:rPr>
              <w:t>s</w:t>
            </w:r>
            <w:r w:rsidRPr="00C94453">
              <w:rPr>
                <w:lang w:val="en-GB"/>
              </w:rPr>
              <w:t xml:space="preserve"> </w:t>
            </w:r>
            <w:r>
              <w:rPr>
                <w:lang w:val="en-GB"/>
              </w:rPr>
              <w:t>was created</w:t>
            </w:r>
            <w:r w:rsidRPr="001E63CC">
              <w:rPr>
                <w:lang w:val="en-GB"/>
              </w:rPr>
              <w:t>.</w:t>
            </w:r>
            <w:r>
              <w:rPr>
                <w:lang w:val="en-GB"/>
              </w:rPr>
              <w:t xml:space="preserve"> </w:t>
            </w:r>
          </w:p>
          <w:p w14:paraId="38D5F1D1" w14:textId="77777777" w:rsidR="00B24FF6" w:rsidRPr="004C691A" w:rsidRDefault="00B24FF6" w:rsidP="00982171">
            <w:pPr>
              <w:ind w:left="135" w:right="137"/>
              <w:jc w:val="both"/>
              <w:rPr>
                <w:rFonts w:cstheme="minorHAnsi"/>
                <w:highlight w:val="yellow"/>
                <w:lang w:val="en-GB"/>
              </w:rPr>
            </w:pPr>
          </w:p>
          <w:p w14:paraId="02AAAA62" w14:textId="77777777" w:rsidR="00B24FF6" w:rsidRDefault="00B24FF6" w:rsidP="00982171">
            <w:pPr>
              <w:ind w:left="135" w:right="137"/>
              <w:jc w:val="both"/>
              <w:rPr>
                <w:rFonts w:cstheme="minorHAnsi"/>
                <w:lang w:val="en-GB"/>
              </w:rPr>
            </w:pPr>
            <w:r>
              <w:rPr>
                <w:rFonts w:cstheme="minorHAnsi"/>
                <w:lang w:val="en-GB"/>
              </w:rPr>
              <w:t>T</w:t>
            </w:r>
            <w:r w:rsidRPr="004C691A">
              <w:rPr>
                <w:rFonts w:cstheme="minorHAnsi"/>
                <w:lang w:val="en-GB"/>
              </w:rPr>
              <w:t xml:space="preserve">wo online meetings of </w:t>
            </w:r>
            <w:r>
              <w:rPr>
                <w:rFonts w:cstheme="minorHAnsi"/>
                <w:lang w:val="en-GB"/>
              </w:rPr>
              <w:t xml:space="preserve">this </w:t>
            </w:r>
            <w:r w:rsidRPr="004C691A">
              <w:rPr>
                <w:rFonts w:cstheme="minorHAnsi"/>
                <w:lang w:val="en-GB"/>
              </w:rPr>
              <w:t xml:space="preserve">network </w:t>
            </w:r>
            <w:r>
              <w:rPr>
                <w:rFonts w:cstheme="minorHAnsi"/>
                <w:lang w:val="en-GB"/>
              </w:rPr>
              <w:t xml:space="preserve">took place </w:t>
            </w:r>
            <w:r w:rsidRPr="004C691A">
              <w:rPr>
                <w:rFonts w:cstheme="minorHAnsi"/>
                <w:lang w:val="en-GB"/>
              </w:rPr>
              <w:t>(</w:t>
            </w:r>
            <w:r w:rsidRPr="00A83D5E">
              <w:rPr>
                <w:rFonts w:cstheme="minorHAnsi"/>
                <w:b/>
                <w:bCs/>
                <w:lang w:val="en-GB"/>
              </w:rPr>
              <w:t>6 October 2023</w:t>
            </w:r>
            <w:r w:rsidRPr="004C691A">
              <w:rPr>
                <w:rFonts w:cstheme="minorHAnsi"/>
                <w:lang w:val="en-GB"/>
              </w:rPr>
              <w:t xml:space="preserve"> and </w:t>
            </w:r>
            <w:r w:rsidRPr="00A83D5E">
              <w:rPr>
                <w:rFonts w:cstheme="minorHAnsi"/>
                <w:b/>
                <w:bCs/>
                <w:lang w:val="en-GB"/>
              </w:rPr>
              <w:t>13 November 2023</w:t>
            </w:r>
            <w:r w:rsidRPr="004C691A">
              <w:rPr>
                <w:rFonts w:cstheme="minorHAnsi"/>
                <w:lang w:val="en-GB"/>
              </w:rPr>
              <w:t xml:space="preserve">). </w:t>
            </w:r>
          </w:p>
          <w:p w14:paraId="685721B4" w14:textId="77777777" w:rsidR="00B24FF6" w:rsidRPr="004C691A" w:rsidRDefault="00B24FF6" w:rsidP="00982171">
            <w:pPr>
              <w:ind w:left="135" w:right="137"/>
              <w:jc w:val="both"/>
              <w:rPr>
                <w:rFonts w:cstheme="minorHAnsi"/>
                <w:lang w:val="en-GB"/>
              </w:rPr>
            </w:pPr>
            <w:r w:rsidRPr="004C691A">
              <w:rPr>
                <w:rFonts w:cstheme="minorHAnsi"/>
                <w:lang w:val="en-GB"/>
              </w:rPr>
              <w:t>As a result, the structure was agreed for data collection from national Bars and Law Societies for the CCBE submission to the</w:t>
            </w:r>
            <w:r>
              <w:rPr>
                <w:rFonts w:cstheme="minorHAnsi"/>
                <w:lang w:val="en-GB"/>
              </w:rPr>
              <w:t> </w:t>
            </w:r>
            <w:r w:rsidRPr="004C691A">
              <w:rPr>
                <w:rFonts w:cstheme="minorHAnsi"/>
                <w:lang w:val="en-GB"/>
              </w:rPr>
              <w:t>Rule</w:t>
            </w:r>
            <w:r>
              <w:rPr>
                <w:rFonts w:cstheme="minorHAnsi"/>
                <w:lang w:val="en-GB"/>
              </w:rPr>
              <w:t> </w:t>
            </w:r>
            <w:r w:rsidRPr="004C691A">
              <w:rPr>
                <w:rFonts w:cstheme="minorHAnsi"/>
                <w:lang w:val="en-GB"/>
              </w:rPr>
              <w:t xml:space="preserve">of Law Report 2024 of the European Commission. Among other issues, the network of contacts points assessed the draft report of the ELF on the  Bars’ contributions to the rule of law in the EU </w:t>
            </w:r>
            <w:r w:rsidRPr="004C691A">
              <w:rPr>
                <w:rFonts w:cstheme="minorHAnsi"/>
                <w:lang w:val="en-GB" w:eastAsia="en-GB"/>
              </w:rPr>
              <w:t xml:space="preserve">prepared </w:t>
            </w:r>
            <w:r w:rsidRPr="004C691A">
              <w:rPr>
                <w:rFonts w:cstheme="minorHAnsi"/>
                <w:lang w:val="en-GB"/>
              </w:rPr>
              <w:t>in the margins of their operating grant, worked o</w:t>
            </w:r>
            <w:r>
              <w:rPr>
                <w:rFonts w:cstheme="minorHAnsi"/>
                <w:lang w:val="en-GB"/>
              </w:rPr>
              <w:t>n</w:t>
            </w:r>
            <w:r w:rsidRPr="004C691A">
              <w:rPr>
                <w:rFonts w:cstheme="minorHAnsi"/>
                <w:lang w:val="en-GB"/>
              </w:rPr>
              <w:t xml:space="preserve"> suggestions for the questionnaire of the EU Justice Scoreboard</w:t>
            </w:r>
            <w:r>
              <w:rPr>
                <w:rFonts w:cstheme="minorHAnsi"/>
                <w:lang w:val="en-GB"/>
              </w:rPr>
              <w:t>,</w:t>
            </w:r>
            <w:r w:rsidRPr="004C691A">
              <w:rPr>
                <w:rFonts w:cstheme="minorHAnsi"/>
                <w:lang w:val="en-GB"/>
              </w:rPr>
              <w:t xml:space="preserve"> </w:t>
            </w:r>
            <w:r w:rsidRPr="004C691A">
              <w:rPr>
                <w:lang w:val="en-GB" w:eastAsia="en-GB"/>
              </w:rPr>
              <w:t xml:space="preserve">on the analysis of the draft Report of the European Parliament on the </w:t>
            </w:r>
            <w:r>
              <w:rPr>
                <w:lang w:val="en-GB" w:eastAsia="en-GB"/>
              </w:rPr>
              <w:t>Rule of Law Report of the European Commission and prepared comments from the CCBE</w:t>
            </w:r>
            <w:r>
              <w:rPr>
                <w:rFonts w:cstheme="minorHAnsi"/>
                <w:lang w:val="en-GB"/>
              </w:rPr>
              <w:t xml:space="preserve">, and had the initial exchange on </w:t>
            </w:r>
            <w:r w:rsidRPr="004C691A">
              <w:rPr>
                <w:lang w:val="en-GB"/>
              </w:rPr>
              <w:t>relevant national developments</w:t>
            </w:r>
            <w:r>
              <w:rPr>
                <w:lang w:val="en-GB"/>
              </w:rPr>
              <w:t>.</w:t>
            </w:r>
          </w:p>
          <w:p w14:paraId="71B4E7C2" w14:textId="77777777" w:rsidR="00B24FF6" w:rsidRPr="004C691A" w:rsidRDefault="00B24FF6" w:rsidP="00AB4069">
            <w:pPr>
              <w:jc w:val="both"/>
              <w:rPr>
                <w:rFonts w:cstheme="minorHAnsi"/>
                <w:lang w:val="en-GB"/>
              </w:rPr>
            </w:pPr>
          </w:p>
          <w:p w14:paraId="635CF43D" w14:textId="1E953CD5" w:rsidR="00B24FF6" w:rsidRDefault="00B24FF6" w:rsidP="00982171">
            <w:pPr>
              <w:ind w:left="135" w:right="137"/>
              <w:jc w:val="both"/>
              <w:rPr>
                <w:rFonts w:cstheme="minorHAnsi"/>
                <w:lang w:val="en-GB"/>
              </w:rPr>
            </w:pPr>
            <w:r w:rsidRPr="004C691A">
              <w:rPr>
                <w:rFonts w:cstheme="minorHAnsi"/>
                <w:lang w:val="en-GB"/>
              </w:rPr>
              <w:t xml:space="preserve">All delegations </w:t>
            </w:r>
            <w:r>
              <w:rPr>
                <w:rFonts w:cstheme="minorHAnsi"/>
                <w:lang w:val="en-GB"/>
              </w:rPr>
              <w:t>have</w:t>
            </w:r>
            <w:r w:rsidRPr="004C691A">
              <w:rPr>
                <w:rFonts w:cstheme="minorHAnsi"/>
                <w:lang w:val="en-GB"/>
              </w:rPr>
              <w:t xml:space="preserve"> already received a request for information to submit the relevant information for the Rule of Law Report 2024. Input from delegations is expected by </w:t>
            </w:r>
            <w:r w:rsidRPr="00A83D5E">
              <w:rPr>
                <w:rFonts w:cstheme="minorHAnsi"/>
                <w:b/>
                <w:bCs/>
                <w:lang w:val="en-GB"/>
              </w:rPr>
              <w:t>22 December 2023</w:t>
            </w:r>
            <w:r w:rsidRPr="004C691A">
              <w:rPr>
                <w:rFonts w:cstheme="minorHAnsi"/>
                <w:lang w:val="en-GB"/>
              </w:rPr>
              <w:t xml:space="preserve">. </w:t>
            </w:r>
          </w:p>
          <w:p w14:paraId="4C06814C" w14:textId="77777777" w:rsidR="00821EB3" w:rsidRDefault="00821EB3" w:rsidP="00982171">
            <w:pPr>
              <w:ind w:left="135" w:right="137"/>
              <w:jc w:val="both"/>
              <w:rPr>
                <w:rFonts w:cstheme="minorHAnsi"/>
                <w:lang w:val="en-GB"/>
              </w:rPr>
            </w:pPr>
          </w:p>
          <w:p w14:paraId="3C6E5498" w14:textId="77777777" w:rsidR="00821EB3" w:rsidRPr="0012007D" w:rsidRDefault="00821EB3" w:rsidP="00821EB3">
            <w:pPr>
              <w:pStyle w:val="TableParagraph"/>
              <w:ind w:right="92"/>
              <w:jc w:val="both"/>
              <w:rPr>
                <w:rFonts w:asciiTheme="minorHAnsi" w:hAnsiTheme="minorHAnsi" w:cstheme="minorHAnsi"/>
                <w:b/>
                <w:bCs/>
                <w:lang w:val="en-GB"/>
              </w:rPr>
            </w:pPr>
            <w:r w:rsidRPr="0012007D">
              <w:rPr>
                <w:rFonts w:asciiTheme="minorHAnsi" w:hAnsiTheme="minorHAnsi" w:cstheme="minorHAnsi"/>
                <w:b/>
                <w:bCs/>
                <w:lang w:val="en-GB"/>
              </w:rPr>
              <w:t>2024</w:t>
            </w:r>
          </w:p>
          <w:p w14:paraId="0012A0BB" w14:textId="3637B7AE" w:rsidR="00B24FF6" w:rsidRPr="006E5F0F" w:rsidRDefault="00821EB3" w:rsidP="006E5F0F">
            <w:pPr>
              <w:pStyle w:val="TableParagraph"/>
              <w:spacing w:before="120" w:after="120"/>
              <w:jc w:val="both"/>
              <w:rPr>
                <w:rFonts w:eastAsia="Times New Roman"/>
                <w:highlight w:val="yellow"/>
                <w:lang w:val="en-GB"/>
              </w:rPr>
            </w:pPr>
            <w:r w:rsidRPr="000A7368">
              <w:rPr>
                <w:lang w:val="en-GB"/>
              </w:rPr>
              <w:t xml:space="preserve">Ensure the work of </w:t>
            </w:r>
            <w:r w:rsidRPr="000A7368">
              <w:rPr>
                <w:rFonts w:eastAsia="Times New Roman"/>
                <w:lang w:val="en-GB"/>
              </w:rPr>
              <w:t xml:space="preserve">CCBE network of </w:t>
            </w:r>
            <w:proofErr w:type="spellStart"/>
            <w:r w:rsidRPr="000A7368">
              <w:rPr>
                <w:rFonts w:eastAsia="Times New Roman"/>
                <w:lang w:val="en-GB"/>
              </w:rPr>
              <w:t>RoL</w:t>
            </w:r>
            <w:proofErr w:type="spellEnd"/>
            <w:r w:rsidRPr="000A7368">
              <w:rPr>
                <w:rFonts w:eastAsia="Times New Roman"/>
                <w:lang w:val="en-GB"/>
              </w:rPr>
              <w:t xml:space="preserve"> contact points and analysis of relevant rule of law developments in different countries, as well as if and when </w:t>
            </w:r>
            <w:proofErr w:type="gramStart"/>
            <w:r w:rsidRPr="000A7368">
              <w:rPr>
                <w:rFonts w:eastAsia="Times New Roman"/>
                <w:lang w:val="en-GB"/>
              </w:rPr>
              <w:t>necessary</w:t>
            </w:r>
            <w:proofErr w:type="gramEnd"/>
            <w:r w:rsidRPr="000A7368">
              <w:rPr>
                <w:rFonts w:eastAsia="Times New Roman"/>
                <w:lang w:val="en-GB"/>
              </w:rPr>
              <w:t xml:space="preserve"> prepare draft statements on relevant issues</w:t>
            </w:r>
          </w:p>
        </w:tc>
        <w:tc>
          <w:tcPr>
            <w:tcW w:w="3411" w:type="dxa"/>
            <w:gridSpan w:val="2"/>
            <w:shd w:val="clear" w:color="auto" w:fill="FDF9F8"/>
          </w:tcPr>
          <w:p w14:paraId="44D9A8CB" w14:textId="77777777" w:rsidR="00B24FF6" w:rsidRDefault="00B24FF6" w:rsidP="00AB4069">
            <w:pPr>
              <w:pStyle w:val="TableParagraph"/>
              <w:ind w:right="91"/>
              <w:jc w:val="both"/>
              <w:rPr>
                <w:rFonts w:asciiTheme="minorHAnsi" w:hAnsiTheme="minorHAnsi" w:cstheme="minorHAnsi"/>
                <w:lang w:val="en-GB"/>
              </w:rPr>
            </w:pPr>
          </w:p>
          <w:p w14:paraId="7F0BD964" w14:textId="77777777" w:rsidR="00821EB3" w:rsidRDefault="00821EB3" w:rsidP="00AB4069">
            <w:pPr>
              <w:pStyle w:val="TableParagraph"/>
              <w:ind w:right="91"/>
              <w:jc w:val="both"/>
              <w:rPr>
                <w:rFonts w:asciiTheme="minorHAnsi" w:hAnsiTheme="minorHAnsi" w:cstheme="minorHAnsi"/>
                <w:lang w:val="en-GB"/>
              </w:rPr>
            </w:pPr>
          </w:p>
          <w:p w14:paraId="037251EE" w14:textId="77777777" w:rsidR="00821EB3" w:rsidRDefault="00821EB3" w:rsidP="00AB4069">
            <w:pPr>
              <w:pStyle w:val="TableParagraph"/>
              <w:ind w:right="91"/>
              <w:jc w:val="both"/>
              <w:rPr>
                <w:rFonts w:asciiTheme="minorHAnsi" w:hAnsiTheme="minorHAnsi" w:cstheme="minorHAnsi"/>
                <w:lang w:val="en-GB"/>
              </w:rPr>
            </w:pPr>
          </w:p>
          <w:p w14:paraId="35277374" w14:textId="77777777" w:rsidR="00821EB3" w:rsidRDefault="00821EB3" w:rsidP="00AB4069">
            <w:pPr>
              <w:pStyle w:val="TableParagraph"/>
              <w:ind w:right="91"/>
              <w:jc w:val="both"/>
              <w:rPr>
                <w:rFonts w:asciiTheme="minorHAnsi" w:hAnsiTheme="minorHAnsi" w:cstheme="minorHAnsi"/>
                <w:lang w:val="en-GB"/>
              </w:rPr>
            </w:pPr>
          </w:p>
          <w:p w14:paraId="183266FE" w14:textId="77777777" w:rsidR="00821EB3" w:rsidRDefault="00821EB3" w:rsidP="00AB4069">
            <w:pPr>
              <w:pStyle w:val="TableParagraph"/>
              <w:ind w:right="91"/>
              <w:jc w:val="both"/>
              <w:rPr>
                <w:rFonts w:asciiTheme="minorHAnsi" w:hAnsiTheme="minorHAnsi" w:cstheme="minorHAnsi"/>
                <w:lang w:val="en-GB"/>
              </w:rPr>
            </w:pPr>
          </w:p>
          <w:p w14:paraId="54866342" w14:textId="77777777" w:rsidR="00821EB3" w:rsidRDefault="00821EB3" w:rsidP="00AB4069">
            <w:pPr>
              <w:pStyle w:val="TableParagraph"/>
              <w:ind w:right="91"/>
              <w:jc w:val="both"/>
              <w:rPr>
                <w:rFonts w:asciiTheme="minorHAnsi" w:hAnsiTheme="minorHAnsi" w:cstheme="minorHAnsi"/>
                <w:lang w:val="en-GB"/>
              </w:rPr>
            </w:pPr>
          </w:p>
          <w:p w14:paraId="2CD0E367" w14:textId="77777777" w:rsidR="00821EB3" w:rsidRDefault="00821EB3" w:rsidP="00AB4069">
            <w:pPr>
              <w:pStyle w:val="TableParagraph"/>
              <w:ind w:right="91"/>
              <w:jc w:val="both"/>
              <w:rPr>
                <w:rFonts w:asciiTheme="minorHAnsi" w:hAnsiTheme="minorHAnsi" w:cstheme="minorHAnsi"/>
                <w:lang w:val="en-GB"/>
              </w:rPr>
            </w:pPr>
          </w:p>
          <w:p w14:paraId="6A1A692D" w14:textId="77777777" w:rsidR="00821EB3" w:rsidRDefault="00821EB3" w:rsidP="00AB4069">
            <w:pPr>
              <w:pStyle w:val="TableParagraph"/>
              <w:ind w:right="91"/>
              <w:jc w:val="both"/>
              <w:rPr>
                <w:rFonts w:asciiTheme="minorHAnsi" w:hAnsiTheme="minorHAnsi" w:cstheme="minorHAnsi"/>
                <w:lang w:val="en-GB"/>
              </w:rPr>
            </w:pPr>
          </w:p>
          <w:p w14:paraId="00373E47" w14:textId="77777777" w:rsidR="00821EB3" w:rsidRDefault="00821EB3" w:rsidP="00AB4069">
            <w:pPr>
              <w:pStyle w:val="TableParagraph"/>
              <w:ind w:right="91"/>
              <w:jc w:val="both"/>
              <w:rPr>
                <w:rFonts w:asciiTheme="minorHAnsi" w:hAnsiTheme="minorHAnsi" w:cstheme="minorHAnsi"/>
                <w:lang w:val="en-GB"/>
              </w:rPr>
            </w:pPr>
          </w:p>
          <w:p w14:paraId="1CB8F33D" w14:textId="77777777" w:rsidR="00821EB3" w:rsidRDefault="00821EB3" w:rsidP="00AB4069">
            <w:pPr>
              <w:pStyle w:val="TableParagraph"/>
              <w:ind w:right="91"/>
              <w:jc w:val="both"/>
              <w:rPr>
                <w:rFonts w:asciiTheme="minorHAnsi" w:hAnsiTheme="minorHAnsi" w:cstheme="minorHAnsi"/>
                <w:lang w:val="en-GB"/>
              </w:rPr>
            </w:pPr>
          </w:p>
          <w:p w14:paraId="16AD389B" w14:textId="77777777" w:rsidR="00821EB3" w:rsidRDefault="00821EB3" w:rsidP="00AB4069">
            <w:pPr>
              <w:pStyle w:val="TableParagraph"/>
              <w:ind w:right="91"/>
              <w:jc w:val="both"/>
              <w:rPr>
                <w:rFonts w:asciiTheme="minorHAnsi" w:hAnsiTheme="minorHAnsi" w:cstheme="minorHAnsi"/>
                <w:lang w:val="en-GB"/>
              </w:rPr>
            </w:pPr>
          </w:p>
          <w:p w14:paraId="735BC6EB" w14:textId="77777777" w:rsidR="00821EB3" w:rsidRDefault="00821EB3" w:rsidP="00AB4069">
            <w:pPr>
              <w:pStyle w:val="TableParagraph"/>
              <w:ind w:right="91"/>
              <w:jc w:val="both"/>
              <w:rPr>
                <w:rFonts w:asciiTheme="minorHAnsi" w:hAnsiTheme="minorHAnsi" w:cstheme="minorHAnsi"/>
                <w:lang w:val="en-GB"/>
              </w:rPr>
            </w:pPr>
          </w:p>
          <w:p w14:paraId="2FB48541" w14:textId="77777777" w:rsidR="00821EB3" w:rsidRDefault="00821EB3" w:rsidP="00AB4069">
            <w:pPr>
              <w:pStyle w:val="TableParagraph"/>
              <w:ind w:right="91"/>
              <w:jc w:val="both"/>
              <w:rPr>
                <w:rFonts w:asciiTheme="minorHAnsi" w:hAnsiTheme="minorHAnsi" w:cstheme="minorHAnsi"/>
                <w:lang w:val="en-GB"/>
              </w:rPr>
            </w:pPr>
          </w:p>
          <w:p w14:paraId="418828E0" w14:textId="77777777" w:rsidR="00821EB3" w:rsidRDefault="00821EB3" w:rsidP="00AB4069">
            <w:pPr>
              <w:pStyle w:val="TableParagraph"/>
              <w:ind w:right="91"/>
              <w:jc w:val="both"/>
              <w:rPr>
                <w:rFonts w:asciiTheme="minorHAnsi" w:hAnsiTheme="minorHAnsi" w:cstheme="minorHAnsi"/>
                <w:lang w:val="en-GB"/>
              </w:rPr>
            </w:pPr>
          </w:p>
          <w:p w14:paraId="2A4E67D4" w14:textId="77777777" w:rsidR="00821EB3" w:rsidRDefault="00821EB3" w:rsidP="00AB4069">
            <w:pPr>
              <w:pStyle w:val="TableParagraph"/>
              <w:ind w:right="91"/>
              <w:jc w:val="both"/>
              <w:rPr>
                <w:rFonts w:asciiTheme="minorHAnsi" w:hAnsiTheme="minorHAnsi" w:cstheme="minorHAnsi"/>
                <w:lang w:val="en-GB"/>
              </w:rPr>
            </w:pPr>
          </w:p>
          <w:p w14:paraId="0CA1C609" w14:textId="77777777" w:rsidR="00821EB3" w:rsidRDefault="00821EB3" w:rsidP="00AB4069">
            <w:pPr>
              <w:pStyle w:val="TableParagraph"/>
              <w:ind w:right="91"/>
              <w:jc w:val="both"/>
              <w:rPr>
                <w:rFonts w:asciiTheme="minorHAnsi" w:hAnsiTheme="minorHAnsi" w:cstheme="minorHAnsi"/>
                <w:lang w:val="en-GB"/>
              </w:rPr>
            </w:pPr>
          </w:p>
          <w:p w14:paraId="1A2CD854" w14:textId="77777777" w:rsidR="00821EB3" w:rsidRDefault="00821EB3" w:rsidP="00AB4069">
            <w:pPr>
              <w:pStyle w:val="TableParagraph"/>
              <w:ind w:right="91"/>
              <w:jc w:val="both"/>
              <w:rPr>
                <w:rFonts w:asciiTheme="minorHAnsi" w:hAnsiTheme="minorHAnsi" w:cstheme="minorHAnsi"/>
                <w:lang w:val="en-GB"/>
              </w:rPr>
            </w:pPr>
          </w:p>
          <w:p w14:paraId="25589F2A" w14:textId="77777777" w:rsidR="00821EB3" w:rsidRDefault="00821EB3" w:rsidP="00AB4069">
            <w:pPr>
              <w:pStyle w:val="TableParagraph"/>
              <w:ind w:right="91"/>
              <w:jc w:val="both"/>
              <w:rPr>
                <w:rFonts w:asciiTheme="minorHAnsi" w:hAnsiTheme="minorHAnsi" w:cstheme="minorHAnsi"/>
                <w:lang w:val="en-GB"/>
              </w:rPr>
            </w:pPr>
          </w:p>
          <w:p w14:paraId="276150F1" w14:textId="77777777" w:rsidR="00821EB3" w:rsidRDefault="00821EB3" w:rsidP="00AB4069">
            <w:pPr>
              <w:pStyle w:val="TableParagraph"/>
              <w:ind w:right="91"/>
              <w:jc w:val="both"/>
              <w:rPr>
                <w:rFonts w:asciiTheme="minorHAnsi" w:hAnsiTheme="minorHAnsi" w:cstheme="minorHAnsi"/>
                <w:lang w:val="en-GB"/>
              </w:rPr>
            </w:pPr>
          </w:p>
          <w:p w14:paraId="2EB7B62C" w14:textId="77777777" w:rsidR="00821EB3" w:rsidRDefault="00821EB3" w:rsidP="00AB4069">
            <w:pPr>
              <w:pStyle w:val="TableParagraph"/>
              <w:ind w:right="91"/>
              <w:jc w:val="both"/>
              <w:rPr>
                <w:rFonts w:asciiTheme="minorHAnsi" w:hAnsiTheme="minorHAnsi" w:cstheme="minorHAnsi"/>
                <w:lang w:val="en-GB"/>
              </w:rPr>
            </w:pPr>
          </w:p>
          <w:p w14:paraId="6C7650A4" w14:textId="77777777" w:rsidR="00821EB3" w:rsidRDefault="00821EB3" w:rsidP="00AB4069">
            <w:pPr>
              <w:pStyle w:val="TableParagraph"/>
              <w:ind w:right="91"/>
              <w:jc w:val="both"/>
              <w:rPr>
                <w:rFonts w:asciiTheme="minorHAnsi" w:hAnsiTheme="minorHAnsi" w:cstheme="minorHAnsi"/>
                <w:lang w:val="en-GB"/>
              </w:rPr>
            </w:pPr>
          </w:p>
          <w:p w14:paraId="41676128" w14:textId="77777777" w:rsidR="00821EB3" w:rsidRDefault="00821EB3" w:rsidP="00AB4069">
            <w:pPr>
              <w:pStyle w:val="TableParagraph"/>
              <w:ind w:right="91"/>
              <w:jc w:val="both"/>
              <w:rPr>
                <w:rFonts w:asciiTheme="minorHAnsi" w:hAnsiTheme="minorHAnsi" w:cstheme="minorHAnsi"/>
                <w:lang w:val="en-GB"/>
              </w:rPr>
            </w:pPr>
          </w:p>
          <w:p w14:paraId="47E2D9A9" w14:textId="77777777" w:rsidR="00821EB3" w:rsidRDefault="00821EB3" w:rsidP="00AB4069">
            <w:pPr>
              <w:pStyle w:val="TableParagraph"/>
              <w:ind w:right="91"/>
              <w:jc w:val="both"/>
              <w:rPr>
                <w:rFonts w:asciiTheme="minorHAnsi" w:hAnsiTheme="minorHAnsi" w:cstheme="minorHAnsi"/>
                <w:lang w:val="en-GB"/>
              </w:rPr>
            </w:pPr>
          </w:p>
          <w:p w14:paraId="732A7E07" w14:textId="77777777" w:rsidR="00821EB3" w:rsidRDefault="00821EB3" w:rsidP="00AB4069">
            <w:pPr>
              <w:pStyle w:val="TableParagraph"/>
              <w:ind w:right="91"/>
              <w:jc w:val="both"/>
              <w:rPr>
                <w:rFonts w:asciiTheme="minorHAnsi" w:hAnsiTheme="minorHAnsi" w:cstheme="minorHAnsi"/>
                <w:lang w:val="en-GB"/>
              </w:rPr>
            </w:pPr>
          </w:p>
          <w:p w14:paraId="52D356AE" w14:textId="77777777" w:rsidR="00821EB3" w:rsidRDefault="00821EB3" w:rsidP="00AB4069">
            <w:pPr>
              <w:pStyle w:val="TableParagraph"/>
              <w:ind w:right="91"/>
              <w:jc w:val="both"/>
              <w:rPr>
                <w:rFonts w:asciiTheme="minorHAnsi" w:hAnsiTheme="minorHAnsi" w:cstheme="minorHAnsi"/>
                <w:lang w:val="en-GB"/>
              </w:rPr>
            </w:pPr>
          </w:p>
          <w:p w14:paraId="5DAF057F" w14:textId="77777777" w:rsidR="00821EB3" w:rsidRDefault="00821EB3" w:rsidP="00AB4069">
            <w:pPr>
              <w:pStyle w:val="TableParagraph"/>
              <w:ind w:right="91"/>
              <w:jc w:val="both"/>
              <w:rPr>
                <w:rFonts w:asciiTheme="minorHAnsi" w:hAnsiTheme="minorHAnsi" w:cstheme="minorHAnsi"/>
                <w:lang w:val="en-GB"/>
              </w:rPr>
            </w:pPr>
          </w:p>
          <w:p w14:paraId="785054CD" w14:textId="77777777" w:rsidR="00821EB3" w:rsidRDefault="00821EB3" w:rsidP="00AB4069">
            <w:pPr>
              <w:pStyle w:val="TableParagraph"/>
              <w:ind w:right="91"/>
              <w:jc w:val="both"/>
              <w:rPr>
                <w:rFonts w:asciiTheme="minorHAnsi" w:hAnsiTheme="minorHAnsi" w:cstheme="minorHAnsi"/>
                <w:lang w:val="en-GB"/>
              </w:rPr>
            </w:pPr>
          </w:p>
          <w:p w14:paraId="26A3BD5A" w14:textId="77777777" w:rsidR="00821EB3" w:rsidRDefault="00821EB3" w:rsidP="00AB4069">
            <w:pPr>
              <w:pStyle w:val="TableParagraph"/>
              <w:ind w:right="91"/>
              <w:jc w:val="both"/>
              <w:rPr>
                <w:rFonts w:asciiTheme="minorHAnsi" w:hAnsiTheme="minorHAnsi" w:cstheme="minorHAnsi"/>
                <w:lang w:val="en-GB"/>
              </w:rPr>
            </w:pPr>
          </w:p>
          <w:p w14:paraId="0C6206B5" w14:textId="77777777" w:rsidR="00821EB3" w:rsidRDefault="00821EB3" w:rsidP="00AB4069">
            <w:pPr>
              <w:pStyle w:val="TableParagraph"/>
              <w:ind w:right="91"/>
              <w:jc w:val="both"/>
              <w:rPr>
                <w:rFonts w:asciiTheme="minorHAnsi" w:hAnsiTheme="minorHAnsi" w:cstheme="minorHAnsi"/>
                <w:lang w:val="en-GB"/>
              </w:rPr>
            </w:pPr>
          </w:p>
          <w:p w14:paraId="69EB72F5" w14:textId="77777777" w:rsidR="00821EB3" w:rsidRDefault="00821EB3" w:rsidP="00AB4069">
            <w:pPr>
              <w:pStyle w:val="TableParagraph"/>
              <w:ind w:right="91"/>
              <w:jc w:val="both"/>
              <w:rPr>
                <w:rFonts w:asciiTheme="minorHAnsi" w:hAnsiTheme="minorHAnsi" w:cstheme="minorHAnsi"/>
                <w:lang w:val="en-GB"/>
              </w:rPr>
            </w:pPr>
          </w:p>
          <w:p w14:paraId="6638B903" w14:textId="77777777" w:rsidR="00821EB3" w:rsidRPr="00D526DB" w:rsidRDefault="00821EB3" w:rsidP="00821EB3">
            <w:pPr>
              <w:pStyle w:val="TableParagraph"/>
              <w:ind w:left="0" w:right="91"/>
              <w:jc w:val="both"/>
              <w:rPr>
                <w:rFonts w:asciiTheme="minorHAnsi" w:hAnsiTheme="minorHAnsi" w:cstheme="minorHAnsi"/>
                <w:b/>
                <w:bCs/>
                <w:lang w:val="en-GB"/>
              </w:rPr>
            </w:pPr>
            <w:r w:rsidRPr="00D526DB">
              <w:rPr>
                <w:rFonts w:asciiTheme="minorHAnsi" w:hAnsiTheme="minorHAnsi" w:cstheme="minorHAnsi"/>
                <w:b/>
                <w:bCs/>
                <w:lang w:val="en-GB"/>
              </w:rPr>
              <w:t>2024</w:t>
            </w:r>
          </w:p>
          <w:p w14:paraId="0E95F77F" w14:textId="77777777" w:rsidR="00D526DB" w:rsidRDefault="00D526DB" w:rsidP="00821EB3">
            <w:pPr>
              <w:pStyle w:val="TableParagraph"/>
              <w:ind w:left="0" w:right="91"/>
              <w:jc w:val="both"/>
              <w:rPr>
                <w:rFonts w:asciiTheme="minorHAnsi" w:hAnsiTheme="minorHAnsi" w:cstheme="minorHAnsi"/>
                <w:lang w:val="en-GB"/>
              </w:rPr>
            </w:pPr>
          </w:p>
          <w:p w14:paraId="65ACCDDE" w14:textId="22E58FE9" w:rsidR="00821EB3" w:rsidRPr="00821EB3" w:rsidRDefault="00821EB3" w:rsidP="00D526DB">
            <w:pPr>
              <w:pStyle w:val="TableParagraph"/>
              <w:ind w:left="0" w:right="91"/>
              <w:jc w:val="both"/>
              <w:rPr>
                <w:rFonts w:asciiTheme="minorHAnsi" w:hAnsiTheme="minorHAnsi" w:cstheme="minorHAnsi"/>
                <w:lang w:val="en-GB"/>
              </w:rPr>
            </w:pPr>
            <w:r>
              <w:rPr>
                <w:rFonts w:asciiTheme="minorHAnsi" w:hAnsiTheme="minorHAnsi" w:cstheme="minorHAnsi"/>
                <w:lang w:val="en-GB"/>
              </w:rPr>
              <w:t xml:space="preserve">Meeting of the </w:t>
            </w:r>
            <w:r w:rsidRPr="000A7368">
              <w:rPr>
                <w:rFonts w:eastAsia="Times New Roman"/>
                <w:lang w:val="en-GB"/>
              </w:rPr>
              <w:t xml:space="preserve">CCBE network of </w:t>
            </w:r>
            <w:proofErr w:type="spellStart"/>
            <w:r w:rsidRPr="000A7368">
              <w:rPr>
                <w:rFonts w:eastAsia="Times New Roman"/>
                <w:lang w:val="en-GB"/>
              </w:rPr>
              <w:t>RoL</w:t>
            </w:r>
            <w:proofErr w:type="spellEnd"/>
            <w:r w:rsidRPr="000A7368">
              <w:rPr>
                <w:rFonts w:eastAsia="Times New Roman"/>
                <w:lang w:val="en-GB"/>
              </w:rPr>
              <w:t xml:space="preserve"> contact points took place on </w:t>
            </w:r>
            <w:r w:rsidRPr="00D526DB">
              <w:rPr>
                <w:rFonts w:eastAsia="Times New Roman"/>
                <w:b/>
                <w:bCs/>
                <w:lang w:val="en-GB"/>
              </w:rPr>
              <w:t>26 January 2024</w:t>
            </w:r>
            <w:r w:rsidRPr="000A7368">
              <w:rPr>
                <w:rFonts w:eastAsia="Times New Roman"/>
                <w:lang w:val="en-GB"/>
              </w:rPr>
              <w:t xml:space="preserve"> where among other issues draft CCBE contribution to the </w:t>
            </w:r>
            <w:proofErr w:type="spellStart"/>
            <w:r w:rsidRPr="000A7368">
              <w:rPr>
                <w:rFonts w:eastAsia="Times New Roman"/>
                <w:lang w:val="en-GB"/>
              </w:rPr>
              <w:t>RoL</w:t>
            </w:r>
            <w:proofErr w:type="spellEnd"/>
            <w:r w:rsidRPr="000A7368">
              <w:rPr>
                <w:rFonts w:eastAsia="Times New Roman"/>
                <w:lang w:val="en-GB"/>
              </w:rPr>
              <w:t xml:space="preserve"> Report was discussed.</w:t>
            </w:r>
          </w:p>
        </w:tc>
        <w:tc>
          <w:tcPr>
            <w:tcW w:w="3970" w:type="dxa"/>
            <w:shd w:val="clear" w:color="auto" w:fill="FDF9F8"/>
          </w:tcPr>
          <w:p w14:paraId="014E0B60" w14:textId="77777777" w:rsidR="00B24FF6" w:rsidRPr="006E5F0F" w:rsidRDefault="00B24FF6" w:rsidP="006E5F0F">
            <w:pPr>
              <w:ind w:left="138"/>
              <w:rPr>
                <w:rFonts w:asciiTheme="minorHAnsi" w:hAnsiTheme="minorHAnsi" w:cstheme="minorHAnsi"/>
                <w:lang w:val="en-GB"/>
              </w:rPr>
            </w:pPr>
          </w:p>
        </w:tc>
      </w:tr>
    </w:tbl>
    <w:p w14:paraId="3319D91B" w14:textId="77777777" w:rsidR="00794EB1" w:rsidRPr="008C5513" w:rsidRDefault="00794EB1">
      <w:pPr>
        <w:rPr>
          <w:rFonts w:asciiTheme="minorHAnsi" w:hAnsiTheme="minorHAnsi" w:cstheme="minorHAnsi"/>
          <w:lang w:val="pt-PT"/>
        </w:rPr>
        <w:sectPr w:rsidR="00794EB1" w:rsidRPr="008C5513">
          <w:pgSz w:w="16840" w:h="11910" w:orient="landscape"/>
          <w:pgMar w:top="960" w:right="0" w:bottom="760" w:left="0" w:header="0" w:footer="578" w:gutter="0"/>
          <w:cols w:space="720"/>
        </w:sectPr>
      </w:pPr>
    </w:p>
    <w:p w14:paraId="01AAB09D" w14:textId="46214C78" w:rsidR="00794EB1" w:rsidRPr="00F95E51" w:rsidRDefault="00CB527F">
      <w:pPr>
        <w:ind w:left="8"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5EBCCD38" wp14:editId="2F5F85DC">
                <wp:extent cx="10668635" cy="1135380"/>
                <wp:effectExtent l="0" t="0" r="18415" b="7620"/>
                <wp:docPr id="1048192659"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135380"/>
                          <a:chOff x="0" y="0"/>
                          <a:chExt cx="16801" cy="2310"/>
                        </a:xfrm>
                      </wpg:grpSpPr>
                      <wps:wsp>
                        <wps:cNvPr id="1613853169" name="docshape105"/>
                        <wps:cNvSpPr>
                          <a:spLocks noChangeArrowheads="1"/>
                        </wps:cNvSpPr>
                        <wps:spPr bwMode="auto">
                          <a:xfrm>
                            <a:off x="0" y="0"/>
                            <a:ext cx="16801" cy="231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355682" name="docshape106"/>
                        <wps:cNvSpPr>
                          <a:spLocks noChangeArrowheads="1"/>
                        </wps:cNvSpPr>
                        <wps:spPr bwMode="auto">
                          <a:xfrm>
                            <a:off x="956" y="1487"/>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818001" name="docshape107"/>
                        <wps:cNvSpPr txBox="1">
                          <a:spLocks noChangeArrowheads="1"/>
                        </wps:cNvSpPr>
                        <wps:spPr bwMode="auto">
                          <a:xfrm>
                            <a:off x="0" y="0"/>
                            <a:ext cx="16801"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536F" w14:textId="77777777" w:rsidR="00794EB1" w:rsidRDefault="00794EB1">
                              <w:pPr>
                                <w:spacing w:before="7"/>
                                <w:rPr>
                                  <w:i/>
                                  <w:sz w:val="58"/>
                                </w:rPr>
                              </w:pPr>
                            </w:p>
                            <w:p w14:paraId="3A69C5C8" w14:textId="62265499" w:rsidR="00794EB1" w:rsidRDefault="0039249D">
                              <w:pPr>
                                <w:spacing w:before="1"/>
                                <w:ind w:left="6923"/>
                                <w:rPr>
                                  <w:rFonts w:ascii="Cormorant Garamond Light"/>
                                  <w:sz w:val="48"/>
                                </w:rPr>
                              </w:pPr>
                              <w:bookmarkStart w:id="43" w:name="22._Surveillance"/>
                              <w:bookmarkStart w:id="44" w:name="_bookmark21"/>
                              <w:bookmarkEnd w:id="43"/>
                              <w:bookmarkEnd w:id="44"/>
                              <w:r>
                                <w:rPr>
                                  <w:rFonts w:ascii="Cormorant Garamond Light"/>
                                  <w:color w:val="FFFFFF"/>
                                  <w:sz w:val="48"/>
                                </w:rPr>
                                <w:t>2</w:t>
                              </w:r>
                              <w:r w:rsidR="00DB0C04">
                                <w:rPr>
                                  <w:rFonts w:ascii="Cormorant Garamond Light"/>
                                  <w:color w:val="FFFFFF"/>
                                  <w:sz w:val="48"/>
                                </w:rPr>
                                <w:t>1</w:t>
                              </w:r>
                              <w:r>
                                <w:rPr>
                                  <w:rFonts w:ascii="Cormorant Garamond Light"/>
                                  <w:color w:val="FFFFFF"/>
                                  <w:sz w:val="48"/>
                                </w:rPr>
                                <w:t>.</w:t>
                              </w:r>
                              <w:r>
                                <w:rPr>
                                  <w:rFonts w:ascii="Cormorant Garamond Light"/>
                                  <w:color w:val="FFFFFF"/>
                                  <w:spacing w:val="58"/>
                                  <w:w w:val="150"/>
                                  <w:sz w:val="48"/>
                                </w:rPr>
                                <w:t xml:space="preserve"> </w:t>
                              </w:r>
                              <w:r>
                                <w:rPr>
                                  <w:rFonts w:ascii="Cormorant Garamond Light"/>
                                  <w:color w:val="FFFFFF"/>
                                  <w:spacing w:val="-2"/>
                                  <w:sz w:val="48"/>
                                </w:rPr>
                                <w:t>Surveillance</w:t>
                              </w:r>
                            </w:p>
                          </w:txbxContent>
                        </wps:txbx>
                        <wps:bodyPr rot="0" vert="horz" wrap="square" lIns="0" tIns="0" rIns="0" bIns="0" anchor="t" anchorCtr="0" upright="1">
                          <a:noAutofit/>
                        </wps:bodyPr>
                      </wps:wsp>
                    </wpg:wgp>
                  </a:graphicData>
                </a:graphic>
              </wp:inline>
            </w:drawing>
          </mc:Choice>
          <mc:Fallback>
            <w:pict>
              <v:group w14:anchorId="5EBCCD38" id="docshapegroup104" o:spid="_x0000_s1113" style="width:840.05pt;height:89.4pt;mso-position-horizontal-relative:char;mso-position-vertical-relative:line" coordsize="1680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">
                <v:rect id="docshape105" o:spid="_x0000_s1114"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" fillcolor="#f3a069" stroked="f"/>
                <v:rect id="docshape106" o:spid="_x0000_s1115" style="position:absolute;left:956;top:1487;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" fillcolor="#f4af83" stroked="f"/>
                <v:shape id="docshape107" o:spid="_x0000_s1116" type="#_x0000_t202" style="position:absolute;width:16801;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" filled="f" stroked="f">
                  <v:textbox inset="0,0,0,0">
                    <w:txbxContent>
                      <w:p w14:paraId="788C536F" w14:textId="77777777" w:rsidR="00794EB1" w:rsidRDefault="00794EB1">
                        <w:pPr>
                          <w:spacing w:before="7"/>
                          <w:rPr>
                            <w:i/>
                            <w:sz w:val="58"/>
                          </w:rPr>
                        </w:pPr>
                      </w:p>
                      <w:p w14:paraId="3A69C5C8" w14:textId="62265499" w:rsidR="00794EB1" w:rsidRDefault="0039249D">
                        <w:pPr>
                          <w:spacing w:before="1"/>
                          <w:ind w:left="6923"/>
                          <w:rPr>
                            <w:rFonts w:ascii="Cormorant Garamond Light"/>
                            <w:sz w:val="48"/>
                          </w:rPr>
                        </w:pPr>
                        <w:bookmarkStart w:id="2596" w:name="22._Surveillance"/>
                        <w:bookmarkStart w:id="2597" w:name="_bookmark21"/>
                        <w:bookmarkEnd w:id="2596"/>
                        <w:bookmarkEnd w:id="2597"/>
                        <w:r>
                          <w:rPr>
                            <w:rFonts w:ascii="Cormorant Garamond Light"/>
                            <w:color w:val="FFFFFF"/>
                            <w:sz w:val="48"/>
                          </w:rPr>
                          <w:t>2</w:t>
                        </w:r>
                        <w:r w:rsidR="00DB0C04">
                          <w:rPr>
                            <w:rFonts w:ascii="Cormorant Garamond Light"/>
                            <w:color w:val="FFFFFF"/>
                            <w:sz w:val="48"/>
                          </w:rPr>
                          <w:t>1</w:t>
                        </w:r>
                        <w:r>
                          <w:rPr>
                            <w:rFonts w:ascii="Cormorant Garamond Light"/>
                            <w:color w:val="FFFFFF"/>
                            <w:sz w:val="48"/>
                          </w:rPr>
                          <w:t>.</w:t>
                        </w:r>
                        <w:r>
                          <w:rPr>
                            <w:rFonts w:ascii="Cormorant Garamond Light"/>
                            <w:color w:val="FFFFFF"/>
                            <w:spacing w:val="58"/>
                            <w:w w:val="150"/>
                            <w:sz w:val="48"/>
                          </w:rPr>
                          <w:t xml:space="preserve"> </w:t>
                        </w:r>
                        <w:r>
                          <w:rPr>
                            <w:rFonts w:ascii="Cormorant Garamond Light"/>
                            <w:color w:val="FFFFFF"/>
                            <w:spacing w:val="-2"/>
                            <w:sz w:val="48"/>
                          </w:rPr>
                          <w:t>Surveillance</w:t>
                        </w:r>
                      </w:p>
                    </w:txbxContent>
                  </v:textbox>
                </v:shape>
                <w10:anchorlock/>
              </v:group>
            </w:pict>
          </mc:Fallback>
        </mc:AlternateContent>
      </w:r>
    </w:p>
    <w:p w14:paraId="0C46154F" w14:textId="77777777" w:rsidR="00794EB1" w:rsidRPr="00F95E51" w:rsidRDefault="0039249D">
      <w:pPr>
        <w:spacing w:before="1"/>
        <w:rPr>
          <w:rFonts w:asciiTheme="minorHAnsi" w:hAnsiTheme="minorHAnsi" w:cstheme="minorHAnsi"/>
          <w:i/>
          <w:sz w:val="23"/>
        </w:rPr>
      </w:pPr>
      <w:r w:rsidRPr="00F95E51">
        <w:rPr>
          <w:rFonts w:asciiTheme="minorHAnsi" w:hAnsiTheme="minorHAnsi" w:cstheme="minorHAnsi"/>
          <w:noProof/>
        </w:rPr>
        <w:drawing>
          <wp:anchor distT="0" distB="0" distL="0" distR="0" simplePos="0" relativeHeight="487603712" behindDoc="0" locked="0" layoutInCell="1" allowOverlap="1" wp14:anchorId="528C8CA0" wp14:editId="595CBDA7">
            <wp:simplePos x="0" y="0"/>
            <wp:positionH relativeFrom="page">
              <wp:posOffset>5208904</wp:posOffset>
            </wp:positionH>
            <wp:positionV relativeFrom="paragraph">
              <wp:posOffset>194310</wp:posOffset>
            </wp:positionV>
            <wp:extent cx="274955" cy="274320"/>
            <wp:effectExtent l="0" t="0" r="0" b="0"/>
            <wp:wrapTopAndBottom/>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77AC39DC" w14:textId="7E9F0AA1" w:rsidR="00794EB1" w:rsidRPr="00F95E51" w:rsidRDefault="0039249D">
      <w:pPr>
        <w:pStyle w:val="Corpsdetexte"/>
        <w:ind w:left="7101" w:right="7103" w:firstLine="5"/>
        <w:jc w:val="center"/>
        <w:rPr>
          <w:rFonts w:asciiTheme="minorHAnsi" w:hAnsiTheme="minorHAnsi" w:cstheme="minorHAnsi"/>
          <w:lang w:val="en-GB"/>
        </w:rPr>
      </w:pPr>
      <w:r w:rsidRPr="00F95E51">
        <w:rPr>
          <w:rFonts w:asciiTheme="minorHAnsi" w:hAnsiTheme="minorHAnsi" w:cstheme="minorHAnsi"/>
          <w:color w:val="2E5395"/>
          <w:lang w:val="en-GB"/>
        </w:rPr>
        <w:t xml:space="preserve">Contact person: Anna Drozd </w:t>
      </w:r>
    </w:p>
    <w:p w14:paraId="23CFE424" w14:textId="77777777" w:rsidR="00794EB1" w:rsidRDefault="00794EB1">
      <w:pPr>
        <w:rPr>
          <w:rFonts w:asciiTheme="minorHAnsi" w:hAnsiTheme="minorHAnsi" w:cstheme="minorHAnsi"/>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4533"/>
        <w:gridCol w:w="3403"/>
        <w:gridCol w:w="3969"/>
      </w:tblGrid>
      <w:tr w:rsidR="00A47772" w:rsidRPr="00F9476B" w14:paraId="19B848D5" w14:textId="77777777" w:rsidTr="008E5892">
        <w:trPr>
          <w:trHeight w:val="489"/>
        </w:trPr>
        <w:tc>
          <w:tcPr>
            <w:tcW w:w="3403" w:type="dxa"/>
            <w:shd w:val="clear" w:color="auto" w:fill="2E5395"/>
          </w:tcPr>
          <w:p w14:paraId="797006DA" w14:textId="77777777" w:rsidR="00A47772" w:rsidRPr="00F95E51" w:rsidRDefault="00A47772" w:rsidP="008E5892">
            <w:pPr>
              <w:pStyle w:val="TableParagraph"/>
              <w:spacing w:before="109"/>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3" w:type="dxa"/>
            <w:shd w:val="clear" w:color="auto" w:fill="2E5395"/>
          </w:tcPr>
          <w:p w14:paraId="59C3C7DD" w14:textId="77777777" w:rsidR="00A47772" w:rsidRPr="00F95E51" w:rsidRDefault="00A47772" w:rsidP="008E5892">
            <w:pPr>
              <w:pStyle w:val="TableParagraph"/>
              <w:spacing w:before="109"/>
              <w:ind w:left="962" w:right="955"/>
              <w:jc w:val="center"/>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3" w:type="dxa"/>
            <w:shd w:val="clear" w:color="auto" w:fill="2E5395"/>
          </w:tcPr>
          <w:p w14:paraId="46D74E10" w14:textId="77777777" w:rsidR="00A47772" w:rsidRPr="00F95E51" w:rsidRDefault="00A47772" w:rsidP="008E5892">
            <w:pPr>
              <w:pStyle w:val="TableParagraph"/>
              <w:spacing w:before="109"/>
              <w:ind w:left="228"/>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69" w:type="dxa"/>
            <w:shd w:val="clear" w:color="auto" w:fill="2E5395"/>
          </w:tcPr>
          <w:p w14:paraId="4CDAA16A" w14:textId="77777777" w:rsidR="00A47772" w:rsidRPr="00F95E51" w:rsidRDefault="00A47772" w:rsidP="008E5892">
            <w:pPr>
              <w:pStyle w:val="TableParagraph"/>
              <w:spacing w:line="268" w:lineRule="exact"/>
              <w:ind w:left="527" w:right="516"/>
              <w:jc w:val="center"/>
              <w:rPr>
                <w:rFonts w:asciiTheme="minorHAnsi" w:hAnsiTheme="minorHAnsi" w:cstheme="minorHAnsi"/>
                <w:b/>
                <w:lang w:val="en-GB"/>
              </w:rPr>
            </w:pPr>
            <w:r w:rsidRPr="00F95E51">
              <w:rPr>
                <w:rFonts w:asciiTheme="minorHAnsi" w:hAnsiTheme="minorHAnsi" w:cstheme="minorHAnsi"/>
                <w:b/>
                <w:color w:val="FFFFFF"/>
                <w:lang w:val="en-GB"/>
              </w:rPr>
              <w:t>Useful</w:t>
            </w:r>
            <w:r w:rsidRPr="00F95E51">
              <w:rPr>
                <w:rFonts w:asciiTheme="minorHAnsi" w:hAnsiTheme="minorHAnsi" w:cstheme="minorHAnsi"/>
                <w:b/>
                <w:color w:val="FFFFFF"/>
                <w:spacing w:val="-7"/>
                <w:lang w:val="en-GB"/>
              </w:rPr>
              <w:t xml:space="preserve"> </w:t>
            </w:r>
            <w:r w:rsidRPr="00F95E51">
              <w:rPr>
                <w:rFonts w:asciiTheme="minorHAnsi" w:hAnsiTheme="minorHAnsi" w:cstheme="minorHAnsi"/>
                <w:b/>
                <w:color w:val="FFFFFF"/>
                <w:spacing w:val="-2"/>
                <w:lang w:val="en-GB"/>
              </w:rPr>
              <w:t>contacts</w:t>
            </w:r>
          </w:p>
          <w:p w14:paraId="7A6F4508" w14:textId="77777777" w:rsidR="00A47772" w:rsidRPr="00F95E51" w:rsidRDefault="00A47772" w:rsidP="008E5892">
            <w:pPr>
              <w:pStyle w:val="TableParagraph"/>
              <w:spacing w:before="2" w:line="199" w:lineRule="exact"/>
              <w:ind w:left="527" w:right="519"/>
              <w:jc w:val="center"/>
              <w:rPr>
                <w:rFonts w:asciiTheme="minorHAnsi" w:hAnsiTheme="minorHAnsi" w:cstheme="minorHAnsi"/>
                <w:b/>
                <w:sz w:val="18"/>
                <w:lang w:val="en-GB"/>
              </w:rPr>
            </w:pPr>
            <w:r w:rsidRPr="00F95E51">
              <w:rPr>
                <w:rFonts w:asciiTheme="minorHAnsi" w:hAnsiTheme="minorHAnsi" w:cstheme="minorHAnsi"/>
                <w:b/>
                <w:color w:val="FFFFFF"/>
                <w:sz w:val="18"/>
                <w:lang w:val="en-GB"/>
              </w:rPr>
              <w:t>(contacts</w:t>
            </w:r>
            <w:r w:rsidRPr="00F95E51">
              <w:rPr>
                <w:rFonts w:asciiTheme="minorHAnsi" w:hAnsiTheme="minorHAnsi" w:cstheme="minorHAnsi"/>
                <w:b/>
                <w:color w:val="FFFFFF"/>
                <w:spacing w:val="-2"/>
                <w:sz w:val="18"/>
                <w:lang w:val="en-GB"/>
              </w:rPr>
              <w:t xml:space="preserve"> </w:t>
            </w:r>
            <w:r w:rsidRPr="00F95E51">
              <w:rPr>
                <w:rFonts w:asciiTheme="minorHAnsi" w:hAnsiTheme="minorHAnsi" w:cstheme="minorHAnsi"/>
                <w:b/>
                <w:color w:val="FFFFFF"/>
                <w:sz w:val="18"/>
                <w:lang w:val="en-GB"/>
              </w:rPr>
              <w:t>in</w:t>
            </w:r>
            <w:r w:rsidRPr="00F95E51">
              <w:rPr>
                <w:rFonts w:asciiTheme="minorHAnsi" w:hAnsiTheme="minorHAnsi" w:cstheme="minorHAnsi"/>
                <w:b/>
                <w:color w:val="FFFFFF"/>
                <w:spacing w:val="-1"/>
                <w:sz w:val="18"/>
                <w:lang w:val="en-GB"/>
              </w:rPr>
              <w:t xml:space="preserve"> </w:t>
            </w:r>
            <w:r w:rsidRPr="00F95E51">
              <w:rPr>
                <w:rFonts w:asciiTheme="minorHAnsi" w:hAnsiTheme="minorHAnsi" w:cstheme="minorHAnsi"/>
                <w:b/>
                <w:color w:val="FFFFFF"/>
                <w:sz w:val="18"/>
                <w:lang w:val="en-GB"/>
              </w:rPr>
              <w:t>bold</w:t>
            </w:r>
            <w:r w:rsidRPr="00F95E51">
              <w:rPr>
                <w:rFonts w:asciiTheme="minorHAnsi" w:hAnsiTheme="minorHAnsi" w:cstheme="minorHAnsi"/>
                <w:b/>
                <w:color w:val="FFFFFF"/>
                <w:spacing w:val="-1"/>
                <w:sz w:val="18"/>
                <w:lang w:val="en-GB"/>
              </w:rPr>
              <w:t xml:space="preserve"> </w:t>
            </w:r>
            <w:r w:rsidRPr="00F95E51">
              <w:rPr>
                <w:rFonts w:asciiTheme="minorHAnsi" w:hAnsiTheme="minorHAnsi" w:cstheme="minorHAnsi"/>
                <w:b/>
                <w:color w:val="FFFFFF"/>
                <w:sz w:val="18"/>
                <w:lang w:val="en-GB"/>
              </w:rPr>
              <w:t>have</w:t>
            </w:r>
            <w:r w:rsidRPr="00F95E51">
              <w:rPr>
                <w:rFonts w:asciiTheme="minorHAnsi" w:hAnsiTheme="minorHAnsi" w:cstheme="minorHAnsi"/>
                <w:b/>
                <w:color w:val="FFFFFF"/>
                <w:spacing w:val="-2"/>
                <w:sz w:val="18"/>
                <w:lang w:val="en-GB"/>
              </w:rPr>
              <w:t xml:space="preserve"> </w:t>
            </w:r>
            <w:r w:rsidRPr="00F95E51">
              <w:rPr>
                <w:rFonts w:asciiTheme="minorHAnsi" w:hAnsiTheme="minorHAnsi" w:cstheme="minorHAnsi"/>
                <w:b/>
                <w:color w:val="FFFFFF"/>
                <w:sz w:val="18"/>
                <w:lang w:val="en-GB"/>
              </w:rPr>
              <w:t>been</w:t>
            </w:r>
            <w:r w:rsidRPr="00F95E51">
              <w:rPr>
                <w:rFonts w:asciiTheme="minorHAnsi" w:hAnsiTheme="minorHAnsi" w:cstheme="minorHAnsi"/>
                <w:b/>
                <w:color w:val="FFFFFF"/>
                <w:spacing w:val="-2"/>
                <w:sz w:val="18"/>
                <w:lang w:val="en-GB"/>
              </w:rPr>
              <w:t xml:space="preserve"> contacted)</w:t>
            </w:r>
          </w:p>
        </w:tc>
      </w:tr>
      <w:tr w:rsidR="00A47772" w:rsidRPr="00F9476B" w14:paraId="69F40F8F" w14:textId="77777777" w:rsidTr="008E5892">
        <w:trPr>
          <w:trHeight w:val="3222"/>
        </w:trPr>
        <w:tc>
          <w:tcPr>
            <w:tcW w:w="3403" w:type="dxa"/>
            <w:shd w:val="clear" w:color="auto" w:fill="FCEFE7"/>
          </w:tcPr>
          <w:p w14:paraId="4DCECFD8" w14:textId="77777777" w:rsidR="00A47772" w:rsidRPr="00F95E51" w:rsidRDefault="00A47772" w:rsidP="008E5892">
            <w:pPr>
              <w:pStyle w:val="TableParagraph"/>
              <w:ind w:right="96"/>
              <w:jc w:val="both"/>
              <w:rPr>
                <w:rFonts w:asciiTheme="minorHAnsi" w:hAnsiTheme="minorHAnsi" w:cstheme="minorHAnsi"/>
                <w:lang w:val="en-GB"/>
              </w:rPr>
            </w:pPr>
            <w:r w:rsidRPr="00F95E51">
              <w:rPr>
                <w:rFonts w:asciiTheme="minorHAnsi" w:hAnsiTheme="minorHAnsi" w:cstheme="minorHAnsi"/>
                <w:lang w:val="en-GB"/>
              </w:rPr>
              <w:t>PEGA Report: CCBE active lobbying and monitoring</w:t>
            </w:r>
          </w:p>
          <w:p w14:paraId="120881B7" w14:textId="77777777" w:rsidR="00A47772" w:rsidRPr="00F95E51" w:rsidRDefault="00A47772" w:rsidP="008E5892">
            <w:pPr>
              <w:pStyle w:val="TableParagraph"/>
              <w:spacing w:before="9"/>
              <w:ind w:left="0"/>
              <w:rPr>
                <w:rFonts w:asciiTheme="minorHAnsi" w:hAnsiTheme="minorHAnsi" w:cstheme="minorHAnsi"/>
                <w:i/>
                <w:sz w:val="21"/>
                <w:lang w:val="en-GB"/>
              </w:rPr>
            </w:pPr>
          </w:p>
          <w:p w14:paraId="6B6500B3" w14:textId="77777777" w:rsidR="00A47772" w:rsidRPr="00F95E51" w:rsidRDefault="00A47772" w:rsidP="008E5892">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CD8CE36" w14:textId="77777777" w:rsidR="00A47772" w:rsidRPr="00F95E51" w:rsidRDefault="00A47772" w:rsidP="008E5892">
            <w:pPr>
              <w:pStyle w:val="TableParagraph"/>
              <w:spacing w:before="1"/>
              <w:ind w:left="827" w:right="95" w:hanging="360"/>
              <w:jc w:val="both"/>
              <w:rPr>
                <w:rFonts w:asciiTheme="minorHAnsi" w:hAnsiTheme="minorHAnsi" w:cstheme="minorHAnsi"/>
                <w:lang w:val="en-GB"/>
              </w:rPr>
            </w:pPr>
            <w:r w:rsidRPr="00F95E51">
              <w:rPr>
                <w:rFonts w:asciiTheme="minorHAnsi" w:hAnsiTheme="minorHAnsi" w:cstheme="minorHAnsi"/>
                <w:lang w:val="en-GB"/>
              </w:rPr>
              <w:t>-</w:t>
            </w:r>
            <w:r w:rsidRPr="00F95E51">
              <w:rPr>
                <w:rFonts w:asciiTheme="minorHAnsi" w:hAnsiTheme="minorHAnsi" w:cstheme="minorHAnsi"/>
                <w:spacing w:val="221"/>
                <w:lang w:val="en-GB"/>
              </w:rPr>
              <w:t xml:space="preserve"> </w:t>
            </w:r>
            <w:r w:rsidRPr="00F95E51">
              <w:rPr>
                <w:rFonts w:asciiTheme="minorHAnsi" w:hAnsiTheme="minorHAnsi" w:cstheme="minorHAnsi"/>
                <w:u w:val="single"/>
                <w:lang w:val="en-GB"/>
              </w:rPr>
              <w:t>European Parliament</w:t>
            </w:r>
            <w:r w:rsidRPr="00F95E51">
              <w:rPr>
                <w:rFonts w:asciiTheme="minorHAnsi" w:hAnsiTheme="minorHAnsi" w:cstheme="minorHAnsi"/>
                <w:lang w:val="en-GB"/>
              </w:rPr>
              <w:t xml:space="preserve"> PEGA Committee of Inquiry (Rapporteur and Shadows)</w:t>
            </w:r>
          </w:p>
        </w:tc>
        <w:tc>
          <w:tcPr>
            <w:tcW w:w="4533" w:type="dxa"/>
            <w:shd w:val="clear" w:color="auto" w:fill="FCEFE7"/>
          </w:tcPr>
          <w:p w14:paraId="446BB8C5" w14:textId="77777777" w:rsidR="00A47772" w:rsidRPr="00F95E51" w:rsidRDefault="00A47772" w:rsidP="00A47772">
            <w:pPr>
              <w:pStyle w:val="TableParagraph"/>
              <w:ind w:right="149"/>
              <w:jc w:val="both"/>
              <w:rPr>
                <w:rFonts w:asciiTheme="minorHAnsi" w:hAnsiTheme="minorHAnsi" w:cstheme="minorHAnsi"/>
                <w:spacing w:val="-4"/>
                <w:lang w:val="en-GB"/>
              </w:rPr>
            </w:pPr>
            <w:r w:rsidRPr="00F95E51">
              <w:rPr>
                <w:rFonts w:asciiTheme="minorHAnsi" w:hAnsiTheme="minorHAnsi" w:cstheme="minorHAnsi"/>
                <w:lang w:val="en-GB"/>
              </w:rPr>
              <w:t>Q1-Q2</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p>
          <w:p w14:paraId="739C3E85" w14:textId="77777777" w:rsidR="00A47772" w:rsidRPr="00F95E51" w:rsidRDefault="00A47772" w:rsidP="00A47772">
            <w:pPr>
              <w:pStyle w:val="TableParagraph"/>
              <w:ind w:right="149"/>
              <w:jc w:val="both"/>
              <w:rPr>
                <w:rFonts w:asciiTheme="minorHAnsi" w:hAnsiTheme="minorHAnsi" w:cstheme="minorHAnsi"/>
                <w:spacing w:val="-4"/>
                <w:lang w:val="en-GB"/>
              </w:rPr>
            </w:pPr>
          </w:p>
          <w:p w14:paraId="4C17762B" w14:textId="6D8700A0" w:rsidR="00A47772" w:rsidRPr="00F95E51" w:rsidRDefault="00A47772" w:rsidP="00A47772">
            <w:pPr>
              <w:pStyle w:val="TableParagraph"/>
              <w:ind w:right="149"/>
              <w:jc w:val="both"/>
              <w:rPr>
                <w:rFonts w:asciiTheme="minorHAnsi" w:hAnsiTheme="minorHAnsi" w:cstheme="minorHAnsi"/>
                <w:lang w:val="en-GB"/>
              </w:rPr>
            </w:pPr>
            <w:r w:rsidRPr="00F95E51">
              <w:rPr>
                <w:rFonts w:asciiTheme="minorHAnsi" w:hAnsiTheme="minorHAnsi" w:cstheme="minorHAnsi"/>
                <w:spacing w:val="-4"/>
                <w:lang w:val="en-GB"/>
              </w:rPr>
              <w:t xml:space="preserve">The Committee has followed the work of the committee and the votes on the final report and the recommendations. The committee has </w:t>
            </w:r>
            <w:r w:rsidR="003A18FB">
              <w:rPr>
                <w:rFonts w:asciiTheme="minorHAnsi" w:hAnsiTheme="minorHAnsi" w:cstheme="minorHAnsi"/>
                <w:spacing w:val="-4"/>
                <w:lang w:val="en-GB"/>
              </w:rPr>
              <w:t xml:space="preserve">completed its </w:t>
            </w:r>
            <w:proofErr w:type="gramStart"/>
            <w:r w:rsidR="003A18FB">
              <w:rPr>
                <w:rFonts w:asciiTheme="minorHAnsi" w:hAnsiTheme="minorHAnsi" w:cstheme="minorHAnsi"/>
                <w:spacing w:val="-4"/>
                <w:lang w:val="en-GB"/>
              </w:rPr>
              <w:t>work</w:t>
            </w:r>
            <w:proofErr w:type="gramEnd"/>
            <w:r w:rsidR="003A18FB">
              <w:rPr>
                <w:rFonts w:asciiTheme="minorHAnsi" w:hAnsiTheme="minorHAnsi" w:cstheme="minorHAnsi"/>
                <w:spacing w:val="-4"/>
                <w:lang w:val="en-GB"/>
              </w:rPr>
              <w:t xml:space="preserve"> </w:t>
            </w:r>
            <w:r w:rsidRPr="00F95E51">
              <w:rPr>
                <w:rFonts w:asciiTheme="minorHAnsi" w:hAnsiTheme="minorHAnsi" w:cstheme="minorHAnsi"/>
                <w:spacing w:val="-4"/>
                <w:lang w:val="en-GB"/>
              </w:rPr>
              <w:t>and the relevant documents were adopted in May (report) and June (recommendations) with favourable conclusions for lawyers (mentioning the importance of lawyer-client confidentiality)</w:t>
            </w:r>
            <w:r>
              <w:rPr>
                <w:rFonts w:asciiTheme="minorHAnsi" w:hAnsiTheme="minorHAnsi" w:cstheme="minorHAnsi"/>
                <w:spacing w:val="-4"/>
                <w:lang w:val="en-GB"/>
              </w:rPr>
              <w:t>. The PEGA Committee finished its mandate.</w:t>
            </w:r>
          </w:p>
        </w:tc>
        <w:tc>
          <w:tcPr>
            <w:tcW w:w="3403" w:type="dxa"/>
            <w:shd w:val="clear" w:color="auto" w:fill="FCEFE7"/>
          </w:tcPr>
          <w:p w14:paraId="3B1D2138" w14:textId="77777777" w:rsidR="00A47772" w:rsidRPr="00F95E51" w:rsidRDefault="00A47772" w:rsidP="00A47772">
            <w:pPr>
              <w:pStyle w:val="TableParagraph"/>
              <w:ind w:right="149"/>
              <w:jc w:val="both"/>
              <w:rPr>
                <w:rFonts w:asciiTheme="minorHAnsi" w:hAnsiTheme="minorHAnsi" w:cstheme="minorHAnsi"/>
                <w:lang w:val="en-GB"/>
              </w:rPr>
            </w:pPr>
          </w:p>
          <w:p w14:paraId="679033C3" w14:textId="77777777" w:rsidR="00A47772" w:rsidRPr="00F95E51" w:rsidRDefault="00A47772" w:rsidP="00A47772">
            <w:pPr>
              <w:pStyle w:val="TableParagraph"/>
              <w:spacing w:line="270" w:lineRule="atLeast"/>
              <w:ind w:right="149"/>
              <w:jc w:val="both"/>
              <w:rPr>
                <w:rFonts w:asciiTheme="minorHAnsi" w:hAnsiTheme="minorHAnsi" w:cstheme="minorHAnsi"/>
                <w:lang w:val="en-GB"/>
              </w:rPr>
            </w:pPr>
          </w:p>
        </w:tc>
        <w:tc>
          <w:tcPr>
            <w:tcW w:w="3969" w:type="dxa"/>
            <w:shd w:val="clear" w:color="auto" w:fill="FCEFE7"/>
          </w:tcPr>
          <w:p w14:paraId="56306293" w14:textId="77777777" w:rsidR="006E5F0F" w:rsidRPr="00F9476B" w:rsidRDefault="006E5F0F" w:rsidP="006E5F0F">
            <w:pPr>
              <w:ind w:left="138"/>
              <w:jc w:val="center"/>
              <w:rPr>
                <w:lang w:val="en-GB"/>
              </w:rPr>
            </w:pPr>
            <w:r w:rsidRPr="00F9476B">
              <w:rPr>
                <w:lang w:val="en-GB"/>
              </w:rPr>
              <w:drawing>
                <wp:inline distT="0" distB="0" distL="0" distR="0" wp14:anchorId="288433EB" wp14:editId="72C88ADF">
                  <wp:extent cx="295275" cy="295275"/>
                  <wp:effectExtent l="0" t="0" r="0" b="9525"/>
                  <wp:docPr id="1722778977" name="Graphique 1722778977"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194288BB"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1A19C700" w14:textId="19A125B5" w:rsidR="00A47772" w:rsidRPr="00F95E51" w:rsidRDefault="00A47772" w:rsidP="008E5892">
            <w:pPr>
              <w:pStyle w:val="TableParagraph"/>
              <w:spacing w:line="270" w:lineRule="atLeast"/>
              <w:ind w:left="108" w:right="187"/>
              <w:rPr>
                <w:rFonts w:asciiTheme="minorHAnsi" w:hAnsiTheme="minorHAnsi" w:cstheme="minorHAnsi"/>
                <w:lang w:val="en-GB"/>
              </w:rPr>
            </w:pPr>
          </w:p>
        </w:tc>
      </w:tr>
      <w:tr w:rsidR="00A47772" w:rsidRPr="00F95E51" w14:paraId="63A7B942" w14:textId="77777777" w:rsidTr="008E5892">
        <w:trPr>
          <w:trHeight w:val="1338"/>
        </w:trPr>
        <w:tc>
          <w:tcPr>
            <w:tcW w:w="3403" w:type="dxa"/>
            <w:shd w:val="clear" w:color="auto" w:fill="FDF9F8"/>
          </w:tcPr>
          <w:p w14:paraId="5305C281" w14:textId="77777777" w:rsidR="00A47772" w:rsidRPr="00F95E51" w:rsidRDefault="00A47772" w:rsidP="008E5892">
            <w:pPr>
              <w:pStyle w:val="TableParagraph"/>
              <w:rPr>
                <w:rFonts w:asciiTheme="minorHAnsi" w:hAnsiTheme="minorHAnsi" w:cstheme="minorHAnsi"/>
                <w:lang w:val="en-GB"/>
              </w:rPr>
            </w:pPr>
            <w:r w:rsidRPr="00F95E51">
              <w:rPr>
                <w:rFonts w:asciiTheme="minorHAnsi" w:hAnsiTheme="minorHAnsi" w:cstheme="minorHAnsi"/>
                <w:lang w:val="en-GB"/>
              </w:rPr>
              <w:t>Biometric</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identification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systems: possible CCBE report</w:t>
            </w:r>
          </w:p>
          <w:p w14:paraId="1F03BBBD" w14:textId="77777777" w:rsidR="00A47772" w:rsidRPr="00F95E51" w:rsidRDefault="00A47772" w:rsidP="008E5892">
            <w:pPr>
              <w:pStyle w:val="TableParagraph"/>
              <w:spacing w:before="6"/>
              <w:ind w:left="0"/>
              <w:rPr>
                <w:rFonts w:asciiTheme="minorHAnsi" w:hAnsiTheme="minorHAnsi" w:cstheme="minorHAnsi"/>
                <w:i/>
                <w:sz w:val="21"/>
                <w:lang w:val="en-GB"/>
              </w:rPr>
            </w:pPr>
          </w:p>
          <w:p w14:paraId="1A4ACC3D" w14:textId="77777777" w:rsidR="003A18FB" w:rsidRDefault="00A47772" w:rsidP="008E5892">
            <w:pPr>
              <w:pStyle w:val="TableParagraph"/>
              <w:rPr>
                <w:rFonts w:asciiTheme="minorHAnsi" w:hAnsiTheme="minorHAnsi" w:cstheme="minorHAnsi"/>
                <w:spacing w:val="-2"/>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r w:rsidRPr="00F95E51">
              <w:rPr>
                <w:rFonts w:asciiTheme="minorHAnsi" w:hAnsiTheme="minorHAnsi" w:cstheme="minorHAnsi"/>
                <w:spacing w:val="-2"/>
              </w:rPr>
              <w:t xml:space="preserve"> </w:t>
            </w:r>
          </w:p>
          <w:p w14:paraId="6D45F236" w14:textId="71D84F5D" w:rsidR="00A47772" w:rsidRPr="00F95E51" w:rsidRDefault="00A47772" w:rsidP="003A18FB">
            <w:pPr>
              <w:pStyle w:val="TableParagraph"/>
              <w:numPr>
                <w:ilvl w:val="0"/>
                <w:numId w:val="13"/>
              </w:numPr>
              <w:rPr>
                <w:rFonts w:asciiTheme="minorHAnsi" w:hAnsiTheme="minorHAnsi" w:cstheme="minorHAnsi"/>
              </w:rPr>
            </w:pPr>
            <w:r w:rsidRPr="00F95E51">
              <w:rPr>
                <w:rFonts w:asciiTheme="minorHAnsi" w:hAnsiTheme="minorHAnsi" w:cstheme="minorHAnsi"/>
                <w:spacing w:val="-2"/>
              </w:rPr>
              <w:t>CCBE</w:t>
            </w:r>
          </w:p>
        </w:tc>
        <w:tc>
          <w:tcPr>
            <w:tcW w:w="4533" w:type="dxa"/>
            <w:shd w:val="clear" w:color="auto" w:fill="FDF9F8"/>
          </w:tcPr>
          <w:p w14:paraId="2F69F66F" w14:textId="77777777" w:rsidR="00A47772" w:rsidRPr="00F95E51" w:rsidRDefault="00A47772" w:rsidP="00A47772">
            <w:pPr>
              <w:pStyle w:val="TableParagraph"/>
              <w:ind w:right="149"/>
              <w:jc w:val="both"/>
              <w:rPr>
                <w:rFonts w:asciiTheme="minorHAnsi" w:hAnsiTheme="minorHAnsi" w:cstheme="minorHAnsi"/>
                <w:spacing w:val="-4"/>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p>
          <w:p w14:paraId="0F1FBAB2" w14:textId="77777777" w:rsidR="00A47772" w:rsidRPr="00F95E51" w:rsidRDefault="00A47772" w:rsidP="00A47772">
            <w:pPr>
              <w:pStyle w:val="TableParagraph"/>
              <w:ind w:right="149"/>
              <w:jc w:val="both"/>
              <w:rPr>
                <w:rFonts w:asciiTheme="minorHAnsi" w:hAnsiTheme="minorHAnsi" w:cstheme="minorHAnsi"/>
                <w:lang w:val="en-GB"/>
              </w:rPr>
            </w:pPr>
            <w:r w:rsidRPr="00F95E51">
              <w:rPr>
                <w:rFonts w:asciiTheme="minorHAnsi" w:hAnsiTheme="minorHAnsi" w:cstheme="minorHAnsi"/>
                <w:spacing w:val="-4"/>
                <w:lang w:val="en-GB"/>
              </w:rPr>
              <w:t>The WG continues its assessment of the legal landscape surrounding biometric recognition.</w:t>
            </w:r>
          </w:p>
        </w:tc>
        <w:tc>
          <w:tcPr>
            <w:tcW w:w="3403" w:type="dxa"/>
            <w:shd w:val="clear" w:color="auto" w:fill="FDF9F8"/>
          </w:tcPr>
          <w:p w14:paraId="4F4A053F" w14:textId="77777777" w:rsidR="00A47772" w:rsidRPr="00F95E51" w:rsidRDefault="00A47772" w:rsidP="00A47772">
            <w:pPr>
              <w:pStyle w:val="TableParagraph"/>
              <w:ind w:right="149"/>
              <w:jc w:val="both"/>
              <w:rPr>
                <w:rFonts w:asciiTheme="minorHAnsi" w:hAnsiTheme="minorHAnsi" w:cstheme="minorHAnsi"/>
                <w:lang w:val="en-GB"/>
              </w:rPr>
            </w:pPr>
            <w:r w:rsidRPr="00F95E51">
              <w:rPr>
                <w:rFonts w:asciiTheme="minorHAnsi" w:hAnsiTheme="minorHAnsi" w:cstheme="minorHAnsi"/>
                <w:lang w:val="en-GB"/>
              </w:rPr>
              <w:t>n/a</w:t>
            </w:r>
          </w:p>
        </w:tc>
        <w:tc>
          <w:tcPr>
            <w:tcW w:w="3969" w:type="dxa"/>
            <w:shd w:val="clear" w:color="auto" w:fill="FDF9F8"/>
          </w:tcPr>
          <w:p w14:paraId="65B81FC5" w14:textId="77777777" w:rsidR="00A47772" w:rsidRPr="00F95E51" w:rsidRDefault="00A47772" w:rsidP="008E5892">
            <w:pPr>
              <w:pStyle w:val="TableParagraph"/>
              <w:ind w:left="0"/>
              <w:rPr>
                <w:rFonts w:asciiTheme="minorHAnsi" w:hAnsiTheme="minorHAnsi" w:cstheme="minorHAnsi"/>
                <w:lang w:val="en-GB"/>
              </w:rPr>
            </w:pPr>
          </w:p>
        </w:tc>
      </w:tr>
      <w:tr w:rsidR="00A47772" w:rsidRPr="00F9476B" w14:paraId="43540D15" w14:textId="77777777" w:rsidTr="008E5892">
        <w:trPr>
          <w:trHeight w:val="1612"/>
        </w:trPr>
        <w:tc>
          <w:tcPr>
            <w:tcW w:w="3403" w:type="dxa"/>
            <w:shd w:val="clear" w:color="auto" w:fill="FCEFE7"/>
          </w:tcPr>
          <w:p w14:paraId="347AFA02" w14:textId="77777777" w:rsidR="00A47772" w:rsidRPr="00F95E51" w:rsidRDefault="00A47772" w:rsidP="008E5892">
            <w:pPr>
              <w:pStyle w:val="TableParagraph"/>
              <w:ind w:right="92"/>
              <w:jc w:val="both"/>
              <w:rPr>
                <w:rFonts w:asciiTheme="minorHAnsi" w:hAnsiTheme="minorHAnsi" w:cstheme="minorHAnsi"/>
                <w:lang w:val="en-GB"/>
              </w:rPr>
            </w:pPr>
            <w:r w:rsidRPr="00F95E51">
              <w:rPr>
                <w:rFonts w:asciiTheme="minorHAnsi" w:hAnsiTheme="minorHAnsi" w:cstheme="minorHAnsi"/>
                <w:lang w:val="en-GB"/>
              </w:rPr>
              <w:lastRenderedPageBreak/>
              <w:t>Monitoring and active lobbying on CSMA proposal:</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the proposal for a regulation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laying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down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rules</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fight online child sexual </w:t>
            </w:r>
            <w:proofErr w:type="gramStart"/>
            <w:r w:rsidRPr="00F95E51">
              <w:rPr>
                <w:rFonts w:asciiTheme="minorHAnsi" w:hAnsiTheme="minorHAnsi" w:cstheme="minorHAnsi"/>
                <w:lang w:val="en-GB"/>
              </w:rPr>
              <w:t>abuse</w:t>
            </w:r>
            <w:proofErr w:type="gramEnd"/>
          </w:p>
          <w:p w14:paraId="6CD6012E" w14:textId="77777777" w:rsidR="00A47772" w:rsidRPr="00F95E51" w:rsidRDefault="00A47772" w:rsidP="008E5892">
            <w:pPr>
              <w:pStyle w:val="TableParagraph"/>
              <w:ind w:left="0"/>
              <w:rPr>
                <w:rFonts w:asciiTheme="minorHAnsi" w:hAnsiTheme="minorHAnsi" w:cstheme="minorHAnsi"/>
                <w:i/>
                <w:lang w:val="en-GB"/>
              </w:rPr>
            </w:pPr>
          </w:p>
          <w:p w14:paraId="68F83579" w14:textId="77777777" w:rsidR="00A47772" w:rsidRDefault="00A47772" w:rsidP="008E5892">
            <w:pPr>
              <w:pStyle w:val="TableParagraph"/>
              <w:spacing w:line="249" w:lineRule="exact"/>
              <w:jc w:val="both"/>
              <w:rPr>
                <w:rFonts w:asciiTheme="minorHAnsi" w:hAnsiTheme="minorHAnsi" w:cstheme="minorHAnsi"/>
                <w:spacing w:val="-2"/>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76CD160A" w14:textId="77777777" w:rsidR="003A18FB" w:rsidRDefault="003A18FB" w:rsidP="008E5892">
            <w:pPr>
              <w:pStyle w:val="TableParagraph"/>
              <w:spacing w:line="249" w:lineRule="exact"/>
              <w:jc w:val="both"/>
              <w:rPr>
                <w:rFonts w:asciiTheme="minorHAnsi" w:hAnsiTheme="minorHAnsi" w:cstheme="minorHAnsi"/>
                <w:spacing w:val="-2"/>
              </w:rPr>
            </w:pPr>
          </w:p>
          <w:p w14:paraId="1528553A" w14:textId="77777777" w:rsidR="00A47772" w:rsidRPr="00F95E51" w:rsidRDefault="00A47772" w:rsidP="00A47772">
            <w:pPr>
              <w:pStyle w:val="TableParagraph"/>
              <w:numPr>
                <w:ilvl w:val="0"/>
                <w:numId w:val="79"/>
              </w:numPr>
              <w:tabs>
                <w:tab w:val="left" w:pos="827"/>
                <w:tab w:val="left" w:pos="828"/>
              </w:tabs>
              <w:spacing w:line="268" w:lineRule="exact"/>
              <w:rPr>
                <w:rFonts w:asciiTheme="minorHAnsi" w:hAnsiTheme="minorHAnsi" w:cstheme="minorHAnsi"/>
              </w:rPr>
            </w:pPr>
            <w:proofErr w:type="spellStart"/>
            <w:r w:rsidRPr="00F95E51">
              <w:rPr>
                <w:rFonts w:asciiTheme="minorHAnsi" w:hAnsiTheme="minorHAnsi" w:cstheme="minorHAnsi"/>
                <w:spacing w:val="-2"/>
              </w:rPr>
              <w:t>Parliament</w:t>
            </w:r>
            <w:proofErr w:type="spellEnd"/>
          </w:p>
          <w:p w14:paraId="475A459F" w14:textId="77777777" w:rsidR="00A47772" w:rsidRPr="00F95E51" w:rsidRDefault="00A47772" w:rsidP="00A47772">
            <w:pPr>
              <w:pStyle w:val="TableParagraph"/>
              <w:numPr>
                <w:ilvl w:val="0"/>
                <w:numId w:val="79"/>
              </w:numPr>
              <w:spacing w:line="249" w:lineRule="exact"/>
              <w:jc w:val="both"/>
              <w:rPr>
                <w:rFonts w:asciiTheme="minorHAnsi" w:hAnsiTheme="minorHAnsi" w:cstheme="minorHAnsi"/>
              </w:rPr>
            </w:pPr>
            <w:r w:rsidRPr="00F95E51">
              <w:rPr>
                <w:rFonts w:asciiTheme="minorHAnsi" w:hAnsiTheme="minorHAnsi" w:cstheme="minorHAnsi"/>
                <w:spacing w:val="-2"/>
              </w:rPr>
              <w:t>Commission</w:t>
            </w:r>
          </w:p>
        </w:tc>
        <w:tc>
          <w:tcPr>
            <w:tcW w:w="4533" w:type="dxa"/>
            <w:shd w:val="clear" w:color="auto" w:fill="FCEFE7"/>
          </w:tcPr>
          <w:p w14:paraId="6D2DBD66" w14:textId="77777777" w:rsidR="00A47772" w:rsidRDefault="00A47772" w:rsidP="00A47772">
            <w:pPr>
              <w:pStyle w:val="TableParagraph"/>
              <w:ind w:right="149"/>
              <w:jc w:val="both"/>
              <w:rPr>
                <w:rFonts w:asciiTheme="minorHAnsi" w:hAnsiTheme="minorHAnsi" w:cstheme="minorHAnsi"/>
                <w:spacing w:val="-4"/>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p>
          <w:p w14:paraId="30476FCC" w14:textId="77777777" w:rsidR="003A18FB" w:rsidRPr="00F95E51" w:rsidRDefault="003A18FB" w:rsidP="00A47772">
            <w:pPr>
              <w:pStyle w:val="TableParagraph"/>
              <w:ind w:right="149"/>
              <w:jc w:val="both"/>
              <w:rPr>
                <w:rFonts w:asciiTheme="minorHAnsi" w:hAnsiTheme="minorHAnsi" w:cstheme="minorHAnsi"/>
                <w:spacing w:val="-4"/>
                <w:lang w:val="en-GB"/>
              </w:rPr>
            </w:pPr>
          </w:p>
          <w:p w14:paraId="0EC7EDB1" w14:textId="77777777" w:rsidR="00A47772" w:rsidRPr="00F95E51" w:rsidRDefault="00A47772" w:rsidP="00A47772">
            <w:pPr>
              <w:pStyle w:val="TableParagraph"/>
              <w:ind w:right="149"/>
              <w:jc w:val="both"/>
              <w:rPr>
                <w:rFonts w:asciiTheme="minorHAnsi" w:hAnsiTheme="minorHAnsi" w:cstheme="minorHAnsi"/>
                <w:lang w:val="en-GB"/>
              </w:rPr>
            </w:pPr>
            <w:r w:rsidRPr="00F95E51">
              <w:rPr>
                <w:rFonts w:asciiTheme="minorHAnsi" w:hAnsiTheme="minorHAnsi" w:cstheme="minorHAnsi"/>
                <w:spacing w:val="-4"/>
                <w:lang w:val="en-GB"/>
              </w:rPr>
              <w:t xml:space="preserve">The WG continued to follow the legislative developments around the proposal. As of June 2023, </w:t>
            </w:r>
            <w:proofErr w:type="gramStart"/>
            <w:r w:rsidRPr="00F95E51">
              <w:rPr>
                <w:rFonts w:asciiTheme="minorHAnsi" w:hAnsiTheme="minorHAnsi" w:cstheme="minorHAnsi"/>
                <w:spacing w:val="-4"/>
                <w:lang w:val="en-GB"/>
              </w:rPr>
              <w:t>its</w:t>
            </w:r>
            <w:r>
              <w:rPr>
                <w:rFonts w:asciiTheme="minorHAnsi" w:hAnsiTheme="minorHAnsi" w:cstheme="minorHAnsi"/>
                <w:spacing w:val="-4"/>
                <w:lang w:val="en-GB"/>
              </w:rPr>
              <w:t xml:space="preserve"> </w:t>
            </w:r>
            <w:r w:rsidRPr="00F95E51">
              <w:rPr>
                <w:rFonts w:asciiTheme="minorHAnsi" w:hAnsiTheme="minorHAnsi" w:cstheme="minorHAnsi"/>
                <w:spacing w:val="-4"/>
                <w:lang w:val="en-GB"/>
              </w:rPr>
              <w:t xml:space="preserve"> members</w:t>
            </w:r>
            <w:proofErr w:type="gramEnd"/>
            <w:r w:rsidRPr="00F95E51">
              <w:rPr>
                <w:rFonts w:asciiTheme="minorHAnsi" w:hAnsiTheme="minorHAnsi" w:cstheme="minorHAnsi"/>
                <w:spacing w:val="-4"/>
                <w:lang w:val="en-GB"/>
              </w:rPr>
              <w:t xml:space="preserve"> are planning to analyse the amendments tabled to the report in the Parliament.</w:t>
            </w:r>
          </w:p>
        </w:tc>
        <w:tc>
          <w:tcPr>
            <w:tcW w:w="3403" w:type="dxa"/>
            <w:shd w:val="clear" w:color="auto" w:fill="FCEFE7"/>
          </w:tcPr>
          <w:p w14:paraId="26F647B0" w14:textId="77777777" w:rsidR="00A47772" w:rsidRPr="004713E3" w:rsidRDefault="00A47772" w:rsidP="00A47772">
            <w:pPr>
              <w:pStyle w:val="TableParagraph"/>
              <w:ind w:right="149"/>
              <w:jc w:val="both"/>
              <w:rPr>
                <w:rFonts w:asciiTheme="minorHAnsi" w:hAnsiTheme="minorHAnsi" w:cstheme="minorHAnsi"/>
                <w:lang w:val="en-GB"/>
              </w:rPr>
            </w:pPr>
            <w:r w:rsidRPr="004713E3">
              <w:rPr>
                <w:rFonts w:asciiTheme="minorHAnsi" w:hAnsiTheme="minorHAnsi" w:cstheme="minorHAnsi"/>
                <w:b/>
                <w:bCs/>
                <w:shd w:val="clear" w:color="auto" w:fill="F2DBDB" w:themeFill="accent2" w:themeFillTint="33"/>
                <w:lang w:val="en-GB"/>
              </w:rPr>
              <w:t>23.08.2023:</w:t>
            </w:r>
            <w:r w:rsidRPr="004713E3">
              <w:rPr>
                <w:rFonts w:asciiTheme="minorHAnsi" w:hAnsiTheme="minorHAnsi" w:cstheme="minorHAnsi"/>
                <w:lang w:val="en-GB"/>
              </w:rPr>
              <w:t xml:space="preserve"> </w:t>
            </w:r>
            <w:r>
              <w:rPr>
                <w:rFonts w:asciiTheme="minorHAnsi" w:hAnsiTheme="minorHAnsi" w:cstheme="minorHAnsi"/>
                <w:lang w:val="en-GB"/>
              </w:rPr>
              <w:t>two</w:t>
            </w:r>
            <w:r w:rsidRPr="004713E3">
              <w:rPr>
                <w:rFonts w:asciiTheme="minorHAnsi" w:hAnsiTheme="minorHAnsi" w:cstheme="minorHAnsi"/>
                <w:lang w:val="en-GB"/>
              </w:rPr>
              <w:t xml:space="preserve"> letter</w:t>
            </w:r>
            <w:r>
              <w:rPr>
                <w:rFonts w:asciiTheme="minorHAnsi" w:hAnsiTheme="minorHAnsi" w:cstheme="minorHAnsi"/>
                <w:lang w:val="en-GB"/>
              </w:rPr>
              <w:t>s</w:t>
            </w:r>
            <w:r w:rsidRPr="004713E3">
              <w:rPr>
                <w:rFonts w:asciiTheme="minorHAnsi" w:hAnsiTheme="minorHAnsi" w:cstheme="minorHAnsi"/>
                <w:lang w:val="en-GB"/>
              </w:rPr>
              <w:t xml:space="preserve"> </w:t>
            </w:r>
            <w:r>
              <w:rPr>
                <w:rFonts w:asciiTheme="minorHAnsi" w:hAnsiTheme="minorHAnsi" w:cstheme="minorHAnsi"/>
                <w:lang w:val="en-GB"/>
              </w:rPr>
              <w:t xml:space="preserve">were </w:t>
            </w:r>
            <w:r w:rsidRPr="004713E3">
              <w:rPr>
                <w:rFonts w:asciiTheme="minorHAnsi" w:hAnsiTheme="minorHAnsi" w:cstheme="minorHAnsi"/>
                <w:lang w:val="en-GB"/>
              </w:rPr>
              <w:t xml:space="preserve">sent to the </w:t>
            </w:r>
            <w:r w:rsidRPr="004713E3">
              <w:rPr>
                <w:rFonts w:asciiTheme="minorHAnsi" w:hAnsiTheme="minorHAnsi" w:cstheme="minorHAnsi"/>
                <w:b/>
                <w:bCs/>
                <w:lang w:val="en-GB"/>
              </w:rPr>
              <w:t>Justice Coordinating Director of the Spanish Presidency (Council)</w:t>
            </w:r>
            <w:r w:rsidRPr="004713E3">
              <w:rPr>
                <w:rFonts w:asciiTheme="minorHAnsi" w:hAnsiTheme="minorHAnsi" w:cstheme="minorHAnsi"/>
                <w:lang w:val="en-GB"/>
              </w:rPr>
              <w:t xml:space="preserve"> and on </w:t>
            </w:r>
            <w:r w:rsidRPr="004713E3">
              <w:rPr>
                <w:rFonts w:asciiTheme="minorHAnsi" w:hAnsiTheme="minorHAnsi" w:cstheme="minorHAnsi"/>
                <w:b/>
                <w:bCs/>
                <w:lang w:val="en-GB"/>
              </w:rPr>
              <w:t>11.09.2023</w:t>
            </w:r>
            <w:r w:rsidRPr="004713E3">
              <w:rPr>
                <w:rFonts w:asciiTheme="minorHAnsi" w:hAnsiTheme="minorHAnsi" w:cstheme="minorHAnsi"/>
                <w:lang w:val="en-GB"/>
              </w:rPr>
              <w:t xml:space="preserve"> to the </w:t>
            </w:r>
            <w:r w:rsidRPr="004713E3">
              <w:rPr>
                <w:rFonts w:asciiTheme="minorHAnsi" w:hAnsiTheme="minorHAnsi" w:cstheme="minorHAnsi"/>
                <w:b/>
                <w:bCs/>
                <w:lang w:val="en-GB"/>
              </w:rPr>
              <w:t>Rapporteur (Parliament)</w:t>
            </w:r>
            <w:r w:rsidRPr="004713E3">
              <w:rPr>
                <w:rFonts w:asciiTheme="minorHAnsi" w:hAnsiTheme="minorHAnsi" w:cstheme="minorHAnsi"/>
                <w:lang w:val="en-GB"/>
              </w:rPr>
              <w:t xml:space="preserve"> urging both legislators to, among others, re-evaluate the proposal as it contains serious infringements of the fundamental rights of citizens. We also asked that the proposal guarantees the protection of lawyer-client confidentiality.</w:t>
            </w:r>
          </w:p>
        </w:tc>
        <w:tc>
          <w:tcPr>
            <w:tcW w:w="3969" w:type="dxa"/>
            <w:shd w:val="clear" w:color="auto" w:fill="FCEFE7"/>
          </w:tcPr>
          <w:p w14:paraId="1A1F718E" w14:textId="42C95668" w:rsidR="00A47772" w:rsidRPr="00494505" w:rsidRDefault="00A47772" w:rsidP="008E5892">
            <w:pPr>
              <w:pStyle w:val="TableParagraph"/>
              <w:spacing w:line="270" w:lineRule="atLeast"/>
              <w:ind w:left="108" w:right="187"/>
              <w:rPr>
                <w:rFonts w:asciiTheme="minorHAnsi" w:hAnsiTheme="minorHAnsi" w:cstheme="minorHAnsi"/>
                <w:lang w:val="en-GB"/>
              </w:rPr>
            </w:pPr>
          </w:p>
        </w:tc>
      </w:tr>
      <w:tr w:rsidR="00A47772" w:rsidRPr="00F9476B" w14:paraId="38744FAF" w14:textId="77777777" w:rsidTr="008E5892">
        <w:trPr>
          <w:trHeight w:val="1878"/>
        </w:trPr>
        <w:tc>
          <w:tcPr>
            <w:tcW w:w="3403" w:type="dxa"/>
            <w:shd w:val="clear" w:color="auto" w:fill="FDF9F8"/>
          </w:tcPr>
          <w:p w14:paraId="54CB3288" w14:textId="77777777" w:rsidR="00A47772" w:rsidRPr="00F95E51" w:rsidRDefault="00A47772" w:rsidP="008E5892">
            <w:pPr>
              <w:pStyle w:val="TableParagraph"/>
              <w:ind w:right="188"/>
              <w:rPr>
                <w:rFonts w:asciiTheme="minorHAnsi" w:hAnsiTheme="minorHAnsi" w:cstheme="minorHAnsi"/>
                <w:lang w:val="en-GB"/>
              </w:rPr>
            </w:pPr>
            <w:r w:rsidRPr="00F95E51">
              <w:rPr>
                <w:rFonts w:asciiTheme="minorHAnsi" w:hAnsiTheme="minorHAnsi" w:cstheme="minorHAnsi"/>
                <w:lang w:val="en-GB"/>
              </w:rPr>
              <w:t>Monitoring of national and international developments / possible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interventions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before</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 xml:space="preserve">the Courts if requested by a </w:t>
            </w:r>
            <w:r w:rsidRPr="00F95E51">
              <w:rPr>
                <w:rFonts w:asciiTheme="minorHAnsi" w:hAnsiTheme="minorHAnsi" w:cstheme="minorHAnsi"/>
                <w:spacing w:val="-2"/>
                <w:lang w:val="en-GB"/>
              </w:rPr>
              <w:t>delegation.</w:t>
            </w:r>
          </w:p>
        </w:tc>
        <w:tc>
          <w:tcPr>
            <w:tcW w:w="4533" w:type="dxa"/>
            <w:shd w:val="clear" w:color="auto" w:fill="FDF9F8"/>
          </w:tcPr>
          <w:p w14:paraId="125E7DC0" w14:textId="77777777" w:rsidR="00A47772" w:rsidRPr="00F95E51" w:rsidRDefault="00A47772" w:rsidP="00A47772">
            <w:pPr>
              <w:pStyle w:val="TableParagraph"/>
              <w:spacing w:before="1"/>
              <w:ind w:right="149"/>
              <w:jc w:val="both"/>
              <w:rPr>
                <w:rFonts w:asciiTheme="minorHAnsi" w:hAnsiTheme="minorHAnsi" w:cstheme="minorHAnsi"/>
                <w:spacing w:val="-4"/>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p>
          <w:p w14:paraId="4E0AE945" w14:textId="77777777" w:rsidR="00A47772" w:rsidRPr="00F95E51" w:rsidRDefault="00A47772" w:rsidP="00A47772">
            <w:pPr>
              <w:pStyle w:val="TableParagraph"/>
              <w:spacing w:before="1"/>
              <w:ind w:right="149"/>
              <w:jc w:val="both"/>
              <w:rPr>
                <w:rFonts w:asciiTheme="minorHAnsi" w:hAnsiTheme="minorHAnsi" w:cstheme="minorHAnsi"/>
                <w:lang w:val="en-GB"/>
              </w:rPr>
            </w:pPr>
            <w:r w:rsidRPr="00F95E51">
              <w:rPr>
                <w:rFonts w:asciiTheme="minorHAnsi" w:hAnsiTheme="minorHAnsi" w:cstheme="minorHAnsi"/>
                <w:spacing w:val="-4"/>
                <w:lang w:val="en-GB"/>
              </w:rPr>
              <w:t>WG discussed the possible second open letter in support of the plea of Julian Assange. There has been no decision taken yet.</w:t>
            </w:r>
          </w:p>
        </w:tc>
        <w:tc>
          <w:tcPr>
            <w:tcW w:w="3403" w:type="dxa"/>
            <w:shd w:val="clear" w:color="auto" w:fill="FDF9F8"/>
          </w:tcPr>
          <w:p w14:paraId="13A3D097" w14:textId="6218DF7E" w:rsidR="00A47772" w:rsidRPr="00E80A5A" w:rsidRDefault="00A47772" w:rsidP="00A47772">
            <w:pPr>
              <w:pStyle w:val="TableParagraph"/>
              <w:ind w:right="149"/>
              <w:jc w:val="both"/>
              <w:rPr>
                <w:rFonts w:asciiTheme="minorHAnsi" w:hAnsiTheme="minorHAnsi" w:cstheme="minorHAnsi"/>
                <w:iCs/>
                <w:lang w:val="en-GB"/>
              </w:rPr>
            </w:pPr>
            <w:r w:rsidRPr="00963F6F">
              <w:rPr>
                <w:rFonts w:asciiTheme="minorHAnsi" w:hAnsiTheme="minorHAnsi" w:cstheme="minorHAnsi"/>
                <w:b/>
                <w:bCs/>
                <w:iCs/>
                <w:lang w:val="en-GB"/>
              </w:rPr>
              <w:t>31.07.2023:</w:t>
            </w:r>
            <w:r>
              <w:rPr>
                <w:rFonts w:asciiTheme="minorHAnsi" w:hAnsiTheme="minorHAnsi" w:cstheme="minorHAnsi"/>
                <w:iCs/>
                <w:lang w:val="en-GB"/>
              </w:rPr>
              <w:t xml:space="preserve"> </w:t>
            </w:r>
            <w:r w:rsidR="003A18FB">
              <w:rPr>
                <w:rFonts w:asciiTheme="minorHAnsi" w:hAnsiTheme="minorHAnsi" w:cstheme="minorHAnsi"/>
                <w:iCs/>
                <w:lang w:val="en-GB"/>
              </w:rPr>
              <w:t xml:space="preserve">A </w:t>
            </w:r>
            <w:r>
              <w:rPr>
                <w:rFonts w:asciiTheme="minorHAnsi" w:hAnsiTheme="minorHAnsi" w:cstheme="minorHAnsi"/>
                <w:iCs/>
                <w:lang w:val="en-GB"/>
              </w:rPr>
              <w:t>second open letter r</w:t>
            </w:r>
            <w:r w:rsidRPr="00E80A5A">
              <w:rPr>
                <w:rFonts w:asciiTheme="minorHAnsi" w:hAnsiTheme="minorHAnsi" w:cstheme="minorHAnsi"/>
                <w:iCs/>
                <w:lang w:val="en-GB"/>
              </w:rPr>
              <w:t>egarding the interception of communications between Julian Assange and his lawyers</w:t>
            </w:r>
          </w:p>
        </w:tc>
        <w:tc>
          <w:tcPr>
            <w:tcW w:w="3969" w:type="dxa"/>
            <w:shd w:val="clear" w:color="auto" w:fill="FDF9F8"/>
          </w:tcPr>
          <w:p w14:paraId="500A5BE5" w14:textId="4104AD05" w:rsidR="00A47772" w:rsidRPr="00F96922" w:rsidRDefault="00A47772" w:rsidP="008E5892">
            <w:pPr>
              <w:pStyle w:val="TableParagraph"/>
              <w:ind w:left="0"/>
              <w:rPr>
                <w:rFonts w:asciiTheme="minorHAnsi" w:hAnsiTheme="minorHAnsi" w:cstheme="minorHAnsi"/>
                <w:i/>
                <w:iCs/>
                <w:lang w:val="en-GB"/>
              </w:rPr>
            </w:pPr>
            <w:r>
              <w:rPr>
                <w:rFonts w:asciiTheme="minorHAnsi" w:hAnsiTheme="minorHAnsi" w:cstheme="minorHAnsi"/>
                <w:lang w:val="en-GB"/>
              </w:rPr>
              <w:t xml:space="preserve"> </w:t>
            </w:r>
          </w:p>
        </w:tc>
      </w:tr>
      <w:tr w:rsidR="00A47772" w:rsidRPr="00F9476B" w14:paraId="581A3C83" w14:textId="77777777" w:rsidTr="008E5892">
        <w:trPr>
          <w:trHeight w:val="1878"/>
        </w:trPr>
        <w:tc>
          <w:tcPr>
            <w:tcW w:w="3403" w:type="dxa"/>
            <w:shd w:val="clear" w:color="auto" w:fill="FDF9F8"/>
          </w:tcPr>
          <w:p w14:paraId="6121D134" w14:textId="77777777" w:rsidR="00A47772" w:rsidRPr="00F95E51" w:rsidRDefault="00A47772" w:rsidP="008E5892">
            <w:pPr>
              <w:pStyle w:val="TableParagraph"/>
              <w:ind w:right="188"/>
              <w:rPr>
                <w:rFonts w:asciiTheme="minorHAnsi" w:hAnsiTheme="minorHAnsi" w:cstheme="minorHAnsi"/>
                <w:lang w:val="en-GB"/>
              </w:rPr>
            </w:pPr>
            <w:r>
              <w:rPr>
                <w:rFonts w:asciiTheme="minorHAnsi" w:hAnsiTheme="minorHAnsi" w:cstheme="minorHAnsi"/>
                <w:lang w:val="en-GB"/>
              </w:rPr>
              <w:t xml:space="preserve">Monitoring of the legislative work and the implementation of </w:t>
            </w:r>
            <w:r w:rsidRPr="00E34327">
              <w:rPr>
                <w:rFonts w:asciiTheme="minorHAnsi" w:hAnsiTheme="minorHAnsi" w:cstheme="minorHAnsi"/>
                <w:b/>
                <w:bCs/>
                <w:lang w:val="en-GB"/>
              </w:rPr>
              <w:t>e-evidence regulation</w:t>
            </w:r>
          </w:p>
        </w:tc>
        <w:tc>
          <w:tcPr>
            <w:tcW w:w="4533" w:type="dxa"/>
            <w:shd w:val="clear" w:color="auto" w:fill="FDF9F8"/>
          </w:tcPr>
          <w:p w14:paraId="69638F8E" w14:textId="77777777" w:rsidR="00A47772" w:rsidRPr="00F95E51" w:rsidRDefault="00A47772" w:rsidP="00A47772">
            <w:pPr>
              <w:pStyle w:val="TableParagraph"/>
              <w:spacing w:before="1"/>
              <w:ind w:right="149"/>
              <w:jc w:val="both"/>
              <w:rPr>
                <w:rFonts w:asciiTheme="minorHAnsi" w:hAnsiTheme="minorHAnsi" w:cstheme="minorHAnsi"/>
                <w:spacing w:val="-4"/>
                <w:lang w:val="en-GB"/>
              </w:rPr>
            </w:pPr>
            <w:r w:rsidRPr="00F95E51">
              <w:rPr>
                <w:rFonts w:asciiTheme="minorHAnsi" w:hAnsiTheme="minorHAnsi" w:cstheme="minorHAnsi"/>
                <w:lang w:val="en-GB"/>
              </w:rPr>
              <w:t>Q1-Q4</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2023</w:t>
            </w:r>
          </w:p>
          <w:p w14:paraId="2B87285C" w14:textId="77777777" w:rsidR="00A47772" w:rsidRPr="00F95E51" w:rsidRDefault="00A47772" w:rsidP="00A47772">
            <w:pPr>
              <w:pStyle w:val="TableParagraph"/>
              <w:spacing w:before="1"/>
              <w:ind w:right="149"/>
              <w:jc w:val="both"/>
              <w:rPr>
                <w:rFonts w:asciiTheme="minorHAnsi" w:hAnsiTheme="minorHAnsi" w:cstheme="minorHAnsi"/>
                <w:lang w:val="en-GB"/>
              </w:rPr>
            </w:pPr>
            <w:r>
              <w:rPr>
                <w:rFonts w:asciiTheme="minorHAnsi" w:hAnsiTheme="minorHAnsi" w:cstheme="minorHAnsi"/>
                <w:lang w:val="en-GB"/>
              </w:rPr>
              <w:t>WG discussed the outcome of the negotiations at its meetings. The CCBE applied to the Commission expert group on decentralised IT system for e-evidence (</w:t>
            </w:r>
            <w:r w:rsidRPr="00A47772">
              <w:rPr>
                <w:rFonts w:asciiTheme="minorHAnsi" w:hAnsiTheme="minorHAnsi" w:cstheme="minorHAnsi"/>
                <w:lang w:val="en-GB"/>
              </w:rPr>
              <w:t>but was not successful)</w:t>
            </w:r>
            <w:r>
              <w:rPr>
                <w:rFonts w:asciiTheme="minorHAnsi" w:hAnsiTheme="minorHAnsi" w:cstheme="minorHAnsi"/>
                <w:lang w:val="en-GB"/>
              </w:rPr>
              <w:t xml:space="preserve"> and has continued its liaison with the EU institutions on the implementation of the regulation. The WG will also work closely with the Criminal Law Committee.</w:t>
            </w:r>
          </w:p>
        </w:tc>
        <w:tc>
          <w:tcPr>
            <w:tcW w:w="3403" w:type="dxa"/>
            <w:shd w:val="clear" w:color="auto" w:fill="FDF9F8"/>
          </w:tcPr>
          <w:p w14:paraId="7B2408DE" w14:textId="77777777" w:rsidR="00A47772" w:rsidRPr="00963F6F" w:rsidRDefault="00A47772" w:rsidP="00A47772">
            <w:pPr>
              <w:pStyle w:val="TableParagraph"/>
              <w:ind w:right="149"/>
              <w:jc w:val="both"/>
              <w:rPr>
                <w:rFonts w:asciiTheme="minorHAnsi" w:hAnsiTheme="minorHAnsi" w:cstheme="minorHAnsi"/>
                <w:b/>
                <w:bCs/>
                <w:iCs/>
                <w:lang w:val="en-GB"/>
              </w:rPr>
            </w:pPr>
          </w:p>
        </w:tc>
        <w:tc>
          <w:tcPr>
            <w:tcW w:w="3969" w:type="dxa"/>
            <w:shd w:val="clear" w:color="auto" w:fill="FDF9F8"/>
          </w:tcPr>
          <w:p w14:paraId="2D0C9E1B" w14:textId="6B6E7F77" w:rsidR="00A47772" w:rsidRPr="00F96922" w:rsidRDefault="00A47772" w:rsidP="008E5892">
            <w:pPr>
              <w:pStyle w:val="TableParagraph"/>
              <w:rPr>
                <w:rFonts w:asciiTheme="minorHAnsi" w:hAnsiTheme="minorHAnsi" w:cstheme="minorHAnsi"/>
                <w:lang w:val="en-GB"/>
              </w:rPr>
            </w:pPr>
          </w:p>
        </w:tc>
      </w:tr>
    </w:tbl>
    <w:p w14:paraId="4DB24283" w14:textId="77777777" w:rsidR="00A47772" w:rsidRPr="00F9476B" w:rsidRDefault="00A47772">
      <w:pPr>
        <w:rPr>
          <w:rFonts w:asciiTheme="minorHAnsi" w:hAnsiTheme="minorHAnsi" w:cstheme="minorHAnsi"/>
          <w:lang w:val="en-US"/>
        </w:rPr>
        <w:sectPr w:rsidR="00A47772" w:rsidRPr="00F9476B">
          <w:pgSz w:w="16840" w:h="11910" w:orient="landscape"/>
          <w:pgMar w:top="960" w:right="0" w:bottom="760" w:left="0" w:header="0" w:footer="578" w:gutter="0"/>
          <w:cols w:space="720"/>
        </w:sectPr>
      </w:pPr>
    </w:p>
    <w:p w14:paraId="4AAE78CD" w14:textId="28B503A7" w:rsidR="00794EB1" w:rsidRPr="00F95E51" w:rsidRDefault="00CB527F">
      <w:pPr>
        <w:ind w:left="15" w:right="-44"/>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752A78F4" wp14:editId="2DEDB262">
                <wp:extent cx="10668635" cy="944880"/>
                <wp:effectExtent l="0" t="0" r="0" b="7620"/>
                <wp:docPr id="1102119138"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944880"/>
                          <a:chOff x="0" y="0"/>
                          <a:chExt cx="16801" cy="2401"/>
                        </a:xfrm>
                      </wpg:grpSpPr>
                      <wps:wsp>
                        <wps:cNvPr id="1950829343" name="docshape109"/>
                        <wps:cNvSpPr>
                          <a:spLocks noChangeArrowheads="1"/>
                        </wps:cNvSpPr>
                        <wps:spPr bwMode="auto">
                          <a:xfrm>
                            <a:off x="0" y="0"/>
                            <a:ext cx="16801" cy="2401"/>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965601" name="docshape110"/>
                        <wps:cNvSpPr>
                          <a:spLocks noChangeArrowheads="1"/>
                        </wps:cNvSpPr>
                        <wps:spPr bwMode="auto">
                          <a:xfrm>
                            <a:off x="949" y="1504"/>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631474" name="docshape111"/>
                        <wps:cNvSpPr txBox="1">
                          <a:spLocks noChangeArrowheads="1"/>
                        </wps:cNvSpPr>
                        <wps:spPr bwMode="auto">
                          <a:xfrm>
                            <a:off x="7463" y="574"/>
                            <a:ext cx="3733"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A435" w14:textId="40DBEC41" w:rsidR="00794EB1" w:rsidRDefault="0039249D">
                              <w:pPr>
                                <w:spacing w:line="579" w:lineRule="exact"/>
                                <w:rPr>
                                  <w:rFonts w:ascii="Cormorant Garamond Light"/>
                                  <w:sz w:val="48"/>
                                </w:rPr>
                              </w:pPr>
                              <w:bookmarkStart w:id="45" w:name="23._Tax"/>
                              <w:bookmarkStart w:id="46" w:name="_bookmark22"/>
                              <w:bookmarkEnd w:id="45"/>
                              <w:bookmarkEnd w:id="46"/>
                              <w:r>
                                <w:rPr>
                                  <w:rFonts w:ascii="Cormorant Garamond Light"/>
                                  <w:color w:val="FFFFFF"/>
                                  <w:sz w:val="48"/>
                                </w:rPr>
                                <w:t>2</w:t>
                              </w:r>
                              <w:r w:rsidR="00DB0C04">
                                <w:rPr>
                                  <w:rFonts w:ascii="Cormorant Garamond Light"/>
                                  <w:color w:val="FFFFFF"/>
                                  <w:sz w:val="48"/>
                                </w:rPr>
                                <w:t xml:space="preserve">2. </w:t>
                              </w:r>
                              <w:proofErr w:type="spellStart"/>
                              <w:r w:rsidR="00DB0C04">
                                <w:rPr>
                                  <w:rFonts w:ascii="Cormorant Garamond Light"/>
                                  <w:color w:val="FFFFFF"/>
                                  <w:sz w:val="48"/>
                                </w:rPr>
                                <w:t>Tax</w:t>
                              </w:r>
                              <w:proofErr w:type="spellEnd"/>
                              <w:r>
                                <w:rPr>
                                  <w:rFonts w:ascii="Cormorant Garamond Light"/>
                                  <w:color w:val="FFFFFF"/>
                                  <w:spacing w:val="65"/>
                                  <w:w w:val="150"/>
                                  <w:sz w:val="48"/>
                                </w:rPr>
                                <w:t xml:space="preserve"> </w:t>
                              </w:r>
                              <w:proofErr w:type="spellStart"/>
                              <w:r w:rsidR="00DB0C04">
                                <w:rPr>
                                  <w:rFonts w:ascii="Cormorant Garamond Light"/>
                                  <w:color w:val="FFFFFF"/>
                                  <w:spacing w:val="65"/>
                                  <w:w w:val="150"/>
                                  <w:sz w:val="48"/>
                                </w:rPr>
                                <w:t>TaxTATax</w:t>
                              </w:r>
                              <w:r>
                                <w:rPr>
                                  <w:rFonts w:ascii="Cormorant Garamond Light"/>
                                  <w:color w:val="FFFFFF"/>
                                  <w:spacing w:val="-5"/>
                                  <w:sz w:val="48"/>
                                </w:rPr>
                                <w:t>Tax</w:t>
                              </w:r>
                              <w:proofErr w:type="spellEnd"/>
                            </w:p>
                          </w:txbxContent>
                        </wps:txbx>
                        <wps:bodyPr rot="0" vert="horz" wrap="square" lIns="0" tIns="0" rIns="0" bIns="0" anchor="t" anchorCtr="0" upright="1">
                          <a:noAutofit/>
                        </wps:bodyPr>
                      </wps:wsp>
                    </wpg:wgp>
                  </a:graphicData>
                </a:graphic>
              </wp:inline>
            </w:drawing>
          </mc:Choice>
          <mc:Fallback>
            <w:pict>
              <v:group w14:anchorId="752A78F4" id="docshapegroup108" o:spid="_x0000_s1117" style="width:840.05pt;height:74.4pt;mso-position-horizontal-relative:char;mso-position-vertical-relative:line" coordsize="1680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">
                <v:rect id="docshape109" o:spid="_x0000_s1118" style="position:absolute;width:16801;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" fillcolor="#f3a069" stroked="f"/>
                <v:rect id="docshape110" o:spid="_x0000_s1119" style="position:absolute;left:949;top:1504;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" fillcolor="#f4af83" stroked="f"/>
                <v:shape id="docshape111" o:spid="_x0000_s1120" type="#_x0000_t202" style="position:absolute;left:7463;top:574;width:373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" filled="f" stroked="f">
                  <v:textbox inset="0,0,0,0">
                    <w:txbxContent>
                      <w:p w14:paraId="41A7A435" w14:textId="40DBEC41" w:rsidR="00794EB1" w:rsidRDefault="0039249D">
                        <w:pPr>
                          <w:spacing w:line="579" w:lineRule="exact"/>
                          <w:rPr>
                            <w:rFonts w:ascii="Cormorant Garamond Light"/>
                            <w:sz w:val="48"/>
                          </w:rPr>
                        </w:pPr>
                        <w:bookmarkStart w:id="2610" w:name="23._Tax"/>
                        <w:bookmarkStart w:id="2611" w:name="_bookmark22"/>
                        <w:bookmarkEnd w:id="2610"/>
                        <w:bookmarkEnd w:id="2611"/>
                        <w:r>
                          <w:rPr>
                            <w:rFonts w:ascii="Cormorant Garamond Light"/>
                            <w:color w:val="FFFFFF"/>
                            <w:sz w:val="48"/>
                          </w:rPr>
                          <w:t>2</w:t>
                        </w:r>
                        <w:r w:rsidR="00DB0C04">
                          <w:rPr>
                            <w:rFonts w:ascii="Cormorant Garamond Light"/>
                            <w:color w:val="FFFFFF"/>
                            <w:sz w:val="48"/>
                          </w:rPr>
                          <w:t xml:space="preserve">2. </w:t>
                        </w:r>
                        <w:proofErr w:type="spellStart"/>
                        <w:r w:rsidR="00DB0C04">
                          <w:rPr>
                            <w:rFonts w:ascii="Cormorant Garamond Light"/>
                            <w:color w:val="FFFFFF"/>
                            <w:sz w:val="48"/>
                          </w:rPr>
                          <w:t>Tax</w:t>
                        </w:r>
                        <w:proofErr w:type="spellEnd"/>
                        <w:r>
                          <w:rPr>
                            <w:rFonts w:ascii="Cormorant Garamond Light"/>
                            <w:color w:val="FFFFFF"/>
                            <w:spacing w:val="65"/>
                            <w:w w:val="150"/>
                            <w:sz w:val="48"/>
                          </w:rPr>
                          <w:t xml:space="preserve"> </w:t>
                        </w:r>
                        <w:proofErr w:type="spellStart"/>
                        <w:r w:rsidR="00DB0C04">
                          <w:rPr>
                            <w:rFonts w:ascii="Cormorant Garamond Light"/>
                            <w:color w:val="FFFFFF"/>
                            <w:spacing w:val="65"/>
                            <w:w w:val="150"/>
                            <w:sz w:val="48"/>
                          </w:rPr>
                          <w:t>TaxTATax</w:t>
                        </w:r>
                        <w:r>
                          <w:rPr>
                            <w:rFonts w:ascii="Cormorant Garamond Light"/>
                            <w:color w:val="FFFFFF"/>
                            <w:spacing w:val="-5"/>
                            <w:sz w:val="48"/>
                          </w:rPr>
                          <w:t>Tax</w:t>
                        </w:r>
                        <w:proofErr w:type="spellEnd"/>
                      </w:p>
                    </w:txbxContent>
                  </v:textbox>
                </v:shape>
                <w10:anchorlock/>
              </v:group>
            </w:pict>
          </mc:Fallback>
        </mc:AlternateContent>
      </w:r>
    </w:p>
    <w:p w14:paraId="225D28D1" w14:textId="77777777" w:rsidR="00794EB1" w:rsidRPr="00F95E51" w:rsidRDefault="0039249D">
      <w:pPr>
        <w:spacing w:before="1"/>
        <w:rPr>
          <w:rFonts w:asciiTheme="minorHAnsi" w:hAnsiTheme="minorHAnsi" w:cstheme="minorHAnsi"/>
          <w:i/>
          <w:sz w:val="16"/>
        </w:rPr>
      </w:pPr>
      <w:r w:rsidRPr="00F95E51">
        <w:rPr>
          <w:rFonts w:asciiTheme="minorHAnsi" w:hAnsiTheme="minorHAnsi" w:cstheme="minorHAnsi"/>
          <w:noProof/>
        </w:rPr>
        <w:drawing>
          <wp:anchor distT="0" distB="0" distL="0" distR="0" simplePos="0" relativeHeight="487604736" behindDoc="0" locked="0" layoutInCell="1" allowOverlap="1" wp14:anchorId="3703494A" wp14:editId="55E49B30">
            <wp:simplePos x="0" y="0"/>
            <wp:positionH relativeFrom="page">
              <wp:posOffset>5208904</wp:posOffset>
            </wp:positionH>
            <wp:positionV relativeFrom="paragraph">
              <wp:posOffset>140335</wp:posOffset>
            </wp:positionV>
            <wp:extent cx="274955" cy="274320"/>
            <wp:effectExtent l="0" t="0" r="0" b="0"/>
            <wp:wrapTopAndBottom/>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274955" cy="274320"/>
                    </a:xfrm>
                    <a:prstGeom prst="rect">
                      <a:avLst/>
                    </a:prstGeom>
                  </pic:spPr>
                </pic:pic>
              </a:graphicData>
            </a:graphic>
          </wp:anchor>
        </w:drawing>
      </w:r>
    </w:p>
    <w:p w14:paraId="6D6AEA41" w14:textId="77777777" w:rsidR="00DB0C04" w:rsidRDefault="0039249D" w:rsidP="00DB0C04">
      <w:pPr>
        <w:pStyle w:val="Corpsdetexte"/>
        <w:ind w:left="6736" w:right="6208" w:firstLine="244"/>
        <w:rPr>
          <w:rFonts w:asciiTheme="minorHAnsi" w:hAnsiTheme="minorHAnsi" w:cstheme="minorHAnsi"/>
          <w:color w:val="2E5395"/>
          <w:lang w:val="en-GB"/>
        </w:rPr>
      </w:pPr>
      <w:r w:rsidRPr="00F95E51">
        <w:rPr>
          <w:rFonts w:asciiTheme="minorHAnsi" w:hAnsiTheme="minorHAnsi" w:cstheme="minorHAnsi"/>
          <w:color w:val="2E5395"/>
          <w:lang w:val="en-GB"/>
        </w:rPr>
        <w:t xml:space="preserve">Contact person: Anna Smolińska </w:t>
      </w:r>
    </w:p>
    <w:p w14:paraId="29074B2F" w14:textId="77777777" w:rsidR="00794EB1" w:rsidRPr="00F95E51" w:rsidRDefault="00794EB1">
      <w:pPr>
        <w:spacing w:before="11" w:after="1"/>
        <w:rPr>
          <w:rFonts w:asciiTheme="minorHAnsi" w:hAnsiTheme="minorHAnsi" w:cstheme="minorHAnsi"/>
          <w:i/>
          <w:sz w:val="23"/>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6D4FEF6D" w14:textId="77777777">
        <w:trPr>
          <w:trHeight w:val="398"/>
        </w:trPr>
        <w:tc>
          <w:tcPr>
            <w:tcW w:w="3401" w:type="dxa"/>
            <w:shd w:val="clear" w:color="auto" w:fill="2E5395"/>
          </w:tcPr>
          <w:p w14:paraId="17DC1681" w14:textId="77777777" w:rsidR="00794EB1" w:rsidRPr="00F95E51" w:rsidRDefault="0039249D">
            <w:pPr>
              <w:pStyle w:val="TableParagraph"/>
              <w:spacing w:before="64"/>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715810D4" w14:textId="77777777" w:rsidR="00794EB1" w:rsidRPr="00F95E51" w:rsidRDefault="0039249D">
            <w:pPr>
              <w:pStyle w:val="TableParagraph"/>
              <w:spacing w:before="64"/>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5A8A772C" w14:textId="77777777" w:rsidR="00794EB1" w:rsidRPr="00F95E51" w:rsidRDefault="0039249D">
            <w:pPr>
              <w:pStyle w:val="TableParagraph"/>
              <w:spacing w:before="64"/>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0D0AAB07" w14:textId="77777777" w:rsidR="00794EB1" w:rsidRPr="00F95E51" w:rsidRDefault="0039249D">
            <w:pPr>
              <w:pStyle w:val="TableParagraph"/>
              <w:spacing w:before="64"/>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794EB1" w:rsidRPr="00F9476B" w14:paraId="6899D97D" w14:textId="77777777" w:rsidTr="00DB0C04">
        <w:trPr>
          <w:trHeight w:val="1134"/>
        </w:trPr>
        <w:tc>
          <w:tcPr>
            <w:tcW w:w="3401" w:type="dxa"/>
            <w:shd w:val="clear" w:color="auto" w:fill="FCEFE7"/>
          </w:tcPr>
          <w:p w14:paraId="7528EEED" w14:textId="45C30723" w:rsidR="00794EB1" w:rsidRPr="00F95E51" w:rsidRDefault="00D76BFA">
            <w:pPr>
              <w:pStyle w:val="TableParagraph"/>
              <w:tabs>
                <w:tab w:val="left" w:pos="1045"/>
                <w:tab w:val="left" w:pos="1446"/>
                <w:tab w:val="left" w:pos="1960"/>
                <w:tab w:val="left" w:pos="2956"/>
              </w:tabs>
              <w:ind w:right="95"/>
              <w:rPr>
                <w:rFonts w:asciiTheme="minorHAnsi" w:hAnsiTheme="minorHAnsi" w:cstheme="minorHAnsi"/>
                <w:lang w:val="en-GB"/>
              </w:rPr>
            </w:pPr>
            <w:r w:rsidRPr="00F95E51">
              <w:rPr>
                <w:rFonts w:asciiTheme="minorHAnsi" w:hAnsiTheme="minorHAnsi" w:cstheme="minorHAnsi"/>
                <w:lang w:val="en-GB"/>
              </w:rPr>
              <w:t xml:space="preserve">Securing the activity of enablers (SAFE) </w:t>
            </w:r>
          </w:p>
          <w:p w14:paraId="3E62FAFA" w14:textId="77777777" w:rsidR="00794EB1" w:rsidRPr="00F95E51" w:rsidRDefault="00794EB1">
            <w:pPr>
              <w:pStyle w:val="TableParagraph"/>
              <w:spacing w:before="10"/>
              <w:ind w:left="0"/>
              <w:rPr>
                <w:rFonts w:asciiTheme="minorHAnsi" w:hAnsiTheme="minorHAnsi" w:cstheme="minorHAnsi"/>
                <w:i/>
                <w:sz w:val="21"/>
                <w:lang w:val="en-GB"/>
              </w:rPr>
            </w:pPr>
          </w:p>
          <w:p w14:paraId="76430C7A" w14:textId="77777777" w:rsidR="00794EB1" w:rsidRPr="00F95E51" w:rsidRDefault="0039249D">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0542A55A" w14:textId="77777777" w:rsidR="00794EB1" w:rsidRPr="00F95E51" w:rsidRDefault="0039249D">
            <w:pPr>
              <w:pStyle w:val="TableParagraph"/>
              <w:numPr>
                <w:ilvl w:val="0"/>
                <w:numId w:val="10"/>
              </w:numPr>
              <w:tabs>
                <w:tab w:val="left" w:pos="827"/>
                <w:tab w:val="left" w:pos="828"/>
                <w:tab w:val="left" w:pos="1492"/>
                <w:tab w:val="left" w:pos="2562"/>
              </w:tabs>
              <w:spacing w:before="1"/>
              <w:ind w:right="94"/>
              <w:rPr>
                <w:rFonts w:asciiTheme="minorHAnsi" w:hAnsiTheme="minorHAnsi" w:cstheme="minorHAnsi"/>
              </w:rPr>
            </w:pPr>
            <w:r w:rsidRPr="00F95E51">
              <w:rPr>
                <w:rFonts w:asciiTheme="minorHAnsi" w:hAnsiTheme="minorHAnsi" w:cstheme="minorHAnsi"/>
                <w:spacing w:val="-6"/>
              </w:rPr>
              <w:t>DG</w:t>
            </w:r>
            <w:r w:rsidRPr="00F95E51">
              <w:rPr>
                <w:rFonts w:asciiTheme="minorHAnsi" w:hAnsiTheme="minorHAnsi" w:cstheme="minorHAnsi"/>
              </w:rPr>
              <w:tab/>
            </w:r>
            <w:r w:rsidRPr="00F95E51">
              <w:rPr>
                <w:rFonts w:asciiTheme="minorHAnsi" w:hAnsiTheme="minorHAnsi" w:cstheme="minorHAnsi"/>
                <w:spacing w:val="-2"/>
              </w:rPr>
              <w:t>TAXUD,</w:t>
            </w:r>
            <w:r w:rsidRPr="00F95E51">
              <w:rPr>
                <w:rFonts w:asciiTheme="minorHAnsi" w:hAnsiTheme="minorHAnsi" w:cstheme="minorHAnsi"/>
              </w:rPr>
              <w:tab/>
            </w:r>
            <w:proofErr w:type="spellStart"/>
            <w:r w:rsidRPr="00F95E51">
              <w:rPr>
                <w:rFonts w:asciiTheme="minorHAnsi" w:hAnsiTheme="minorHAnsi" w:cstheme="minorHAnsi"/>
                <w:spacing w:val="-2"/>
              </w:rPr>
              <w:t>Director</w:t>
            </w:r>
            <w:proofErr w:type="spellEnd"/>
            <w:r w:rsidRPr="00F95E51">
              <w:rPr>
                <w:rFonts w:asciiTheme="minorHAnsi" w:hAnsiTheme="minorHAnsi" w:cstheme="minorHAnsi"/>
                <w:spacing w:val="-2"/>
              </w:rPr>
              <w:t xml:space="preserve"> General,</w:t>
            </w:r>
          </w:p>
          <w:p w14:paraId="68CE1914" w14:textId="77777777" w:rsidR="00794EB1" w:rsidRPr="00F95E51" w:rsidRDefault="0039249D">
            <w:pPr>
              <w:pStyle w:val="TableParagraph"/>
              <w:numPr>
                <w:ilvl w:val="0"/>
                <w:numId w:val="10"/>
              </w:numPr>
              <w:tabs>
                <w:tab w:val="left" w:pos="827"/>
                <w:tab w:val="left" w:pos="828"/>
              </w:tabs>
              <w:ind w:hanging="361"/>
              <w:rPr>
                <w:rFonts w:asciiTheme="minorHAnsi" w:hAnsiTheme="minorHAnsi" w:cstheme="minorHAnsi"/>
              </w:rPr>
            </w:pPr>
            <w:proofErr w:type="spellStart"/>
            <w:r w:rsidRPr="00F95E51">
              <w:rPr>
                <w:rFonts w:asciiTheme="minorHAnsi" w:hAnsiTheme="minorHAnsi" w:cstheme="minorHAnsi"/>
              </w:rPr>
              <w:t>Director</w:t>
            </w:r>
            <w:proofErr w:type="spellEnd"/>
            <w:r w:rsidRPr="00F95E51">
              <w:rPr>
                <w:rFonts w:asciiTheme="minorHAnsi" w:hAnsiTheme="minorHAnsi" w:cstheme="minorHAnsi"/>
                <w:spacing w:val="-6"/>
              </w:rPr>
              <w:t xml:space="preserve"> </w:t>
            </w:r>
            <w:r w:rsidRPr="00F95E51">
              <w:rPr>
                <w:rFonts w:asciiTheme="minorHAnsi" w:hAnsiTheme="minorHAnsi" w:cstheme="minorHAnsi"/>
              </w:rPr>
              <w:t>for</w:t>
            </w:r>
            <w:r w:rsidRPr="00F95E51">
              <w:rPr>
                <w:rFonts w:asciiTheme="minorHAnsi" w:hAnsiTheme="minorHAnsi" w:cstheme="minorHAnsi"/>
                <w:spacing w:val="-6"/>
              </w:rPr>
              <w:t xml:space="preserve"> </w:t>
            </w:r>
            <w:proofErr w:type="spellStart"/>
            <w:r w:rsidRPr="00F95E51">
              <w:rPr>
                <w:rFonts w:asciiTheme="minorHAnsi" w:hAnsiTheme="minorHAnsi" w:cstheme="minorHAnsi"/>
              </w:rPr>
              <w:t>Directorate</w:t>
            </w:r>
            <w:proofErr w:type="spellEnd"/>
            <w:r w:rsidRPr="00F95E51">
              <w:rPr>
                <w:rFonts w:asciiTheme="minorHAnsi" w:hAnsiTheme="minorHAnsi" w:cstheme="minorHAnsi"/>
                <w:spacing w:val="-6"/>
              </w:rPr>
              <w:t xml:space="preserve"> </w:t>
            </w:r>
            <w:r w:rsidRPr="00F95E51">
              <w:rPr>
                <w:rFonts w:asciiTheme="minorHAnsi" w:hAnsiTheme="minorHAnsi" w:cstheme="minorHAnsi"/>
                <w:spacing w:val="-10"/>
              </w:rPr>
              <w:t>D</w:t>
            </w:r>
          </w:p>
          <w:p w14:paraId="45A4F4A0" w14:textId="77777777" w:rsidR="00794EB1" w:rsidRPr="00F95E51" w:rsidRDefault="0039249D">
            <w:pPr>
              <w:pStyle w:val="TableParagraph"/>
              <w:numPr>
                <w:ilvl w:val="0"/>
                <w:numId w:val="10"/>
              </w:numPr>
              <w:tabs>
                <w:tab w:val="left" w:pos="827"/>
                <w:tab w:val="left" w:pos="828"/>
              </w:tabs>
              <w:ind w:hanging="361"/>
              <w:rPr>
                <w:rFonts w:asciiTheme="minorHAnsi" w:hAnsiTheme="minorHAnsi" w:cstheme="minorHAnsi"/>
              </w:rPr>
            </w:pPr>
            <w:r w:rsidRPr="00F95E51">
              <w:rPr>
                <w:rFonts w:asciiTheme="minorHAnsi" w:hAnsiTheme="minorHAnsi" w:cstheme="minorHAnsi"/>
              </w:rPr>
              <w:t>Unit</w:t>
            </w:r>
            <w:r w:rsidRPr="00F95E51">
              <w:rPr>
                <w:rFonts w:asciiTheme="minorHAnsi" w:hAnsiTheme="minorHAnsi" w:cstheme="minorHAnsi"/>
                <w:spacing w:val="-2"/>
              </w:rPr>
              <w:t xml:space="preserve"> </w:t>
            </w:r>
            <w:r w:rsidRPr="00F95E51">
              <w:rPr>
                <w:rFonts w:asciiTheme="minorHAnsi" w:hAnsiTheme="minorHAnsi" w:cstheme="minorHAnsi"/>
                <w:spacing w:val="-5"/>
              </w:rPr>
              <w:t>D2</w:t>
            </w:r>
          </w:p>
          <w:p w14:paraId="6449683A" w14:textId="77777777" w:rsidR="00794EB1" w:rsidRPr="00F95E51" w:rsidRDefault="0039249D">
            <w:pPr>
              <w:pStyle w:val="TableParagraph"/>
              <w:numPr>
                <w:ilvl w:val="0"/>
                <w:numId w:val="10"/>
              </w:numPr>
              <w:tabs>
                <w:tab w:val="left" w:pos="827"/>
                <w:tab w:val="left" w:pos="828"/>
              </w:tabs>
              <w:spacing w:before="1"/>
              <w:ind w:hanging="361"/>
              <w:rPr>
                <w:rFonts w:asciiTheme="minorHAnsi" w:hAnsiTheme="minorHAnsi" w:cstheme="minorHAnsi"/>
              </w:rPr>
            </w:pPr>
            <w:r w:rsidRPr="00F95E51">
              <w:rPr>
                <w:rFonts w:asciiTheme="minorHAnsi" w:hAnsiTheme="minorHAnsi" w:cstheme="minorHAnsi"/>
              </w:rPr>
              <w:t xml:space="preserve">DG </w:t>
            </w:r>
            <w:r w:rsidRPr="00F95E51">
              <w:rPr>
                <w:rFonts w:asciiTheme="minorHAnsi" w:hAnsiTheme="minorHAnsi" w:cstheme="minorHAnsi"/>
                <w:spacing w:val="-4"/>
              </w:rPr>
              <w:t>JUST</w:t>
            </w:r>
          </w:p>
          <w:p w14:paraId="5F508909" w14:textId="77777777" w:rsidR="00794EB1" w:rsidRPr="00175BAD" w:rsidRDefault="0039249D">
            <w:pPr>
              <w:pStyle w:val="TableParagraph"/>
              <w:numPr>
                <w:ilvl w:val="0"/>
                <w:numId w:val="10"/>
              </w:numPr>
              <w:tabs>
                <w:tab w:val="left" w:pos="827"/>
                <w:tab w:val="left" w:pos="828"/>
              </w:tabs>
              <w:ind w:hanging="361"/>
              <w:rPr>
                <w:rFonts w:asciiTheme="minorHAnsi" w:hAnsiTheme="minorHAnsi" w:cstheme="minorHAnsi"/>
              </w:rPr>
            </w:pPr>
            <w:proofErr w:type="spellStart"/>
            <w:r w:rsidRPr="00F95E51">
              <w:rPr>
                <w:rFonts w:asciiTheme="minorHAnsi" w:hAnsiTheme="minorHAnsi" w:cstheme="minorHAnsi"/>
              </w:rPr>
              <w:t>Commissioner</w:t>
            </w:r>
            <w:proofErr w:type="spellEnd"/>
            <w:r w:rsidRPr="00F95E51">
              <w:rPr>
                <w:rFonts w:asciiTheme="minorHAnsi" w:hAnsiTheme="minorHAnsi" w:cstheme="minorHAnsi"/>
                <w:spacing w:val="-8"/>
              </w:rPr>
              <w:t xml:space="preserve"> </w:t>
            </w:r>
            <w:r w:rsidRPr="00F95E51">
              <w:rPr>
                <w:rFonts w:asciiTheme="minorHAnsi" w:hAnsiTheme="minorHAnsi" w:cstheme="minorHAnsi"/>
                <w:spacing w:val="-2"/>
              </w:rPr>
              <w:t>Reynders</w:t>
            </w:r>
          </w:p>
          <w:p w14:paraId="6F306B8F" w14:textId="17D2DD8D" w:rsidR="00106388" w:rsidRPr="00175BAD" w:rsidRDefault="00106388">
            <w:pPr>
              <w:pStyle w:val="TableParagraph"/>
              <w:numPr>
                <w:ilvl w:val="0"/>
                <w:numId w:val="10"/>
              </w:numPr>
              <w:tabs>
                <w:tab w:val="left" w:pos="827"/>
                <w:tab w:val="left" w:pos="828"/>
              </w:tabs>
              <w:ind w:hanging="361"/>
              <w:rPr>
                <w:rFonts w:asciiTheme="minorHAnsi" w:hAnsiTheme="minorHAnsi" w:cstheme="minorHAnsi"/>
                <w:lang w:val="en-GB"/>
              </w:rPr>
            </w:pPr>
            <w:r w:rsidRPr="00175BAD">
              <w:rPr>
                <w:rFonts w:asciiTheme="minorHAnsi" w:hAnsiTheme="minorHAnsi" w:cstheme="minorHAnsi"/>
                <w:spacing w:val="-2"/>
                <w:lang w:val="en-GB"/>
              </w:rPr>
              <w:t>Spanish Presidency of the Council and the following ones</w:t>
            </w:r>
          </w:p>
        </w:tc>
        <w:tc>
          <w:tcPr>
            <w:tcW w:w="4536" w:type="dxa"/>
            <w:shd w:val="clear" w:color="auto" w:fill="FCEFE7"/>
          </w:tcPr>
          <w:p w14:paraId="38D44B03" w14:textId="08BA6102" w:rsidR="006C5AFF" w:rsidRPr="00F95E51" w:rsidRDefault="0039249D" w:rsidP="00640849">
            <w:pPr>
              <w:pStyle w:val="TableParagraph"/>
              <w:ind w:right="149"/>
              <w:jc w:val="both"/>
              <w:rPr>
                <w:rFonts w:asciiTheme="minorHAnsi" w:hAnsiTheme="minorHAnsi" w:cstheme="minorHAnsi"/>
                <w:lang w:val="en-GB"/>
              </w:rPr>
            </w:pPr>
            <w:r w:rsidRPr="00F95E51">
              <w:rPr>
                <w:rFonts w:asciiTheme="minorHAnsi" w:hAnsiTheme="minorHAnsi" w:cstheme="minorHAnsi"/>
                <w:lang w:val="en-GB"/>
              </w:rPr>
              <w:t>Upcoming</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Commission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initiative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regulating tax advice</w:t>
            </w:r>
            <w:r w:rsidR="006C5AFF" w:rsidRPr="00F95E51">
              <w:rPr>
                <w:rFonts w:asciiTheme="minorHAnsi" w:hAnsiTheme="minorHAnsi" w:cstheme="minorHAnsi"/>
                <w:lang w:val="en-GB"/>
              </w:rPr>
              <w:t xml:space="preserve"> – the proposal has been delayed. Reports about the shape of the proposal are being monitored. When published, the proposal will be analysed. </w:t>
            </w:r>
          </w:p>
          <w:p w14:paraId="58ABC6DD" w14:textId="77777777" w:rsidR="006C5AFF" w:rsidRPr="00F95E51" w:rsidRDefault="006C5AFF" w:rsidP="00640849">
            <w:pPr>
              <w:pStyle w:val="TableParagraph"/>
              <w:ind w:right="149"/>
              <w:jc w:val="both"/>
              <w:rPr>
                <w:rFonts w:asciiTheme="minorHAnsi" w:hAnsiTheme="minorHAnsi" w:cstheme="minorHAnsi"/>
                <w:lang w:val="en-GB"/>
              </w:rPr>
            </w:pPr>
          </w:p>
          <w:p w14:paraId="3055D226" w14:textId="77777777" w:rsidR="006C5AFF" w:rsidRDefault="006C5AFF" w:rsidP="00640849">
            <w:pPr>
              <w:pStyle w:val="TableParagraph"/>
              <w:ind w:right="149"/>
              <w:jc w:val="both"/>
              <w:rPr>
                <w:rFonts w:asciiTheme="minorHAnsi" w:hAnsiTheme="minorHAnsi" w:cstheme="minorHAnsi"/>
                <w:lang w:val="en-GB"/>
              </w:rPr>
            </w:pPr>
            <w:r w:rsidRPr="00F95E51">
              <w:rPr>
                <w:rFonts w:asciiTheme="minorHAnsi" w:hAnsiTheme="minorHAnsi" w:cstheme="minorHAnsi"/>
                <w:lang w:val="en-GB"/>
              </w:rPr>
              <w:t xml:space="preserve">A CCBE expert </w:t>
            </w:r>
            <w:r w:rsidR="00D96A16">
              <w:rPr>
                <w:rFonts w:asciiTheme="minorHAnsi" w:hAnsiTheme="minorHAnsi" w:cstheme="minorHAnsi"/>
                <w:lang w:val="en-GB"/>
              </w:rPr>
              <w:t>took</w:t>
            </w:r>
            <w:r w:rsidRPr="00F95E51">
              <w:rPr>
                <w:rFonts w:asciiTheme="minorHAnsi" w:hAnsiTheme="minorHAnsi" w:cstheme="minorHAnsi"/>
                <w:lang w:val="en-GB"/>
              </w:rPr>
              <w:t xml:space="preserve"> part in an event organised by ETAF on </w:t>
            </w:r>
            <w:r w:rsidRPr="00640849">
              <w:rPr>
                <w:rFonts w:asciiTheme="minorHAnsi" w:hAnsiTheme="minorHAnsi" w:cstheme="minorHAnsi"/>
                <w:b/>
                <w:bCs/>
                <w:lang w:val="en-GB"/>
              </w:rPr>
              <w:t>28 June</w:t>
            </w:r>
            <w:r w:rsidRPr="00F95E51">
              <w:rPr>
                <w:rFonts w:asciiTheme="minorHAnsi" w:hAnsiTheme="minorHAnsi" w:cstheme="minorHAnsi"/>
                <w:lang w:val="en-GB"/>
              </w:rPr>
              <w:t xml:space="preserve"> about this proposal and report</w:t>
            </w:r>
            <w:r w:rsidR="00D96A16">
              <w:rPr>
                <w:rFonts w:asciiTheme="minorHAnsi" w:hAnsiTheme="minorHAnsi" w:cstheme="minorHAnsi"/>
                <w:lang w:val="en-GB"/>
              </w:rPr>
              <w:t>ed</w:t>
            </w:r>
            <w:r w:rsidRPr="00F95E51">
              <w:rPr>
                <w:rFonts w:asciiTheme="minorHAnsi" w:hAnsiTheme="minorHAnsi" w:cstheme="minorHAnsi"/>
                <w:lang w:val="en-GB"/>
              </w:rPr>
              <w:t xml:space="preserve"> back to the committee</w:t>
            </w:r>
            <w:r w:rsidR="00695509">
              <w:rPr>
                <w:rFonts w:asciiTheme="minorHAnsi" w:hAnsiTheme="minorHAnsi" w:cstheme="minorHAnsi"/>
                <w:lang w:val="en-GB"/>
              </w:rPr>
              <w:t xml:space="preserve"> during the meeting on </w:t>
            </w:r>
            <w:r w:rsidR="00695509" w:rsidRPr="00640849">
              <w:rPr>
                <w:rFonts w:asciiTheme="minorHAnsi" w:hAnsiTheme="minorHAnsi" w:cstheme="minorHAnsi"/>
                <w:b/>
                <w:bCs/>
                <w:lang w:val="en-GB"/>
              </w:rPr>
              <w:t>12 July</w:t>
            </w:r>
            <w:r w:rsidRPr="00F95E51">
              <w:rPr>
                <w:rFonts w:asciiTheme="minorHAnsi" w:hAnsiTheme="minorHAnsi" w:cstheme="minorHAnsi"/>
                <w:lang w:val="en-GB"/>
              </w:rPr>
              <w:t>.</w:t>
            </w:r>
            <w:r w:rsidR="00D96A16">
              <w:rPr>
                <w:rFonts w:asciiTheme="minorHAnsi" w:hAnsiTheme="minorHAnsi" w:cstheme="minorHAnsi"/>
                <w:lang w:val="en-GB"/>
              </w:rPr>
              <w:t xml:space="preserve"> The Commission has postponed the publication of the proposal (probably 2024</w:t>
            </w:r>
            <w:r w:rsidR="003A18FB">
              <w:rPr>
                <w:rFonts w:asciiTheme="minorHAnsi" w:hAnsiTheme="minorHAnsi" w:cstheme="minorHAnsi"/>
                <w:lang w:val="en-GB"/>
              </w:rPr>
              <w:t>,</w:t>
            </w:r>
            <w:r w:rsidR="00D96A16">
              <w:rPr>
                <w:rFonts w:asciiTheme="minorHAnsi" w:hAnsiTheme="minorHAnsi" w:cstheme="minorHAnsi"/>
                <w:lang w:val="en-GB"/>
              </w:rPr>
              <w:t xml:space="preserve"> but unclear). </w:t>
            </w:r>
          </w:p>
          <w:p w14:paraId="43EDDCAE" w14:textId="77777777" w:rsidR="006577BD" w:rsidRDefault="006577BD" w:rsidP="00640849">
            <w:pPr>
              <w:pStyle w:val="TableParagraph"/>
              <w:ind w:right="149"/>
              <w:jc w:val="both"/>
              <w:rPr>
                <w:rFonts w:asciiTheme="minorHAnsi" w:hAnsiTheme="minorHAnsi" w:cstheme="minorHAnsi"/>
                <w:lang w:val="en-GB"/>
              </w:rPr>
            </w:pPr>
          </w:p>
          <w:p w14:paraId="1ACE0F1E" w14:textId="478E2C92" w:rsidR="006577BD" w:rsidRPr="00F95E51" w:rsidRDefault="006577BD" w:rsidP="00640849">
            <w:pPr>
              <w:pStyle w:val="TableParagraph"/>
              <w:ind w:right="149"/>
              <w:jc w:val="both"/>
              <w:rPr>
                <w:rFonts w:asciiTheme="minorHAnsi" w:hAnsiTheme="minorHAnsi" w:cstheme="minorHAnsi"/>
                <w:lang w:val="en-GB"/>
              </w:rPr>
            </w:pPr>
            <w:r w:rsidRPr="000A7368">
              <w:rPr>
                <w:rFonts w:asciiTheme="minorHAnsi" w:hAnsiTheme="minorHAnsi" w:cstheme="minorHAnsi"/>
                <w:lang w:val="en-GB"/>
              </w:rPr>
              <w:t>DG TAXUD declared in March that while not expected before the end of the current mandate, SAFE is unlikely to completely disappear from the agenda of the next European Commission.</w:t>
            </w:r>
          </w:p>
        </w:tc>
        <w:tc>
          <w:tcPr>
            <w:tcW w:w="3401" w:type="dxa"/>
            <w:shd w:val="clear" w:color="auto" w:fill="FCEFE7"/>
          </w:tcPr>
          <w:p w14:paraId="60A255F8" w14:textId="77777777" w:rsidR="00794EB1" w:rsidRDefault="0039249D">
            <w:pPr>
              <w:pStyle w:val="TableParagraph"/>
              <w:ind w:right="90"/>
              <w:jc w:val="both"/>
              <w:rPr>
                <w:rFonts w:asciiTheme="minorHAnsi" w:hAnsiTheme="minorHAnsi" w:cstheme="minorHAnsi"/>
                <w:lang w:val="en-GB"/>
              </w:rPr>
            </w:pPr>
            <w:r w:rsidRPr="00640849">
              <w:rPr>
                <w:rFonts w:asciiTheme="minorHAnsi" w:hAnsiTheme="minorHAnsi" w:cstheme="minorHAnsi"/>
                <w:b/>
                <w:bCs/>
                <w:lang w:val="en-GB"/>
              </w:rPr>
              <w:t>23.03.2023</w:t>
            </w:r>
            <w:r w:rsidRPr="00F95E51">
              <w:rPr>
                <w:rFonts w:asciiTheme="minorHAnsi" w:hAnsiTheme="minorHAnsi" w:cstheme="minorHAnsi"/>
                <w:lang w:val="en-GB"/>
              </w:rPr>
              <w:t xml:space="preserve"> CCBE representatives had</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meeting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representatives from the European Commission, Directorate General for Customs and Taxation (DGTAXUD). The meeting focussed on two topics - DAC6 and the upcoming proposal 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Securing</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Activity</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Framework of Enablers “</w:t>
            </w:r>
            <w:proofErr w:type="gramStart"/>
            <w:r w:rsidRPr="00F95E51">
              <w:rPr>
                <w:rFonts w:asciiTheme="minorHAnsi" w:hAnsiTheme="minorHAnsi" w:cstheme="minorHAnsi"/>
                <w:lang w:val="en-GB"/>
              </w:rPr>
              <w:t>SAFE”</w:t>
            </w:r>
            <w:proofErr w:type="gramEnd"/>
          </w:p>
          <w:p w14:paraId="0F565038" w14:textId="77777777" w:rsidR="00695509" w:rsidRDefault="00695509">
            <w:pPr>
              <w:pStyle w:val="TableParagraph"/>
              <w:ind w:right="90"/>
              <w:jc w:val="both"/>
              <w:rPr>
                <w:rFonts w:asciiTheme="minorHAnsi" w:hAnsiTheme="minorHAnsi" w:cstheme="minorHAnsi"/>
                <w:lang w:val="en-GB"/>
              </w:rPr>
            </w:pPr>
          </w:p>
          <w:p w14:paraId="5FAB171E" w14:textId="42807E30" w:rsidR="00695509" w:rsidRPr="00F95E51" w:rsidRDefault="00695509">
            <w:pPr>
              <w:pStyle w:val="TableParagraph"/>
              <w:ind w:right="90"/>
              <w:jc w:val="both"/>
              <w:rPr>
                <w:rFonts w:asciiTheme="minorHAnsi" w:hAnsiTheme="minorHAnsi" w:cstheme="minorHAnsi"/>
                <w:lang w:val="en-GB"/>
              </w:rPr>
            </w:pPr>
            <w:r w:rsidRPr="00695509">
              <w:rPr>
                <w:rFonts w:asciiTheme="minorHAnsi" w:hAnsiTheme="minorHAnsi" w:cstheme="minorHAnsi"/>
                <w:lang w:val="en-GB"/>
              </w:rPr>
              <w:t>Manuel Santaella</w:t>
            </w:r>
            <w:r>
              <w:rPr>
                <w:rFonts w:asciiTheme="minorHAnsi" w:hAnsiTheme="minorHAnsi" w:cstheme="minorHAnsi"/>
                <w:lang w:val="en-GB"/>
              </w:rPr>
              <w:t xml:space="preserve">, a representative of the Spanish Presidency attended the Tax Committee meeting on </w:t>
            </w:r>
            <w:r w:rsidRPr="00640849">
              <w:rPr>
                <w:rFonts w:asciiTheme="minorHAnsi" w:hAnsiTheme="minorHAnsi" w:cstheme="minorHAnsi"/>
                <w:b/>
                <w:bCs/>
                <w:lang w:val="en-GB"/>
              </w:rPr>
              <w:t>12.07.2023</w:t>
            </w:r>
            <w:r>
              <w:rPr>
                <w:rFonts w:asciiTheme="minorHAnsi" w:hAnsiTheme="minorHAnsi" w:cstheme="minorHAnsi"/>
                <w:lang w:val="en-GB"/>
              </w:rPr>
              <w:t xml:space="preserve"> in Brussels. He presented the priorities of the Spanish Presidency in the field of taxation and a discussion with the committee followed.</w:t>
            </w:r>
          </w:p>
        </w:tc>
        <w:tc>
          <w:tcPr>
            <w:tcW w:w="3970" w:type="dxa"/>
            <w:shd w:val="clear" w:color="auto" w:fill="FCEFE7"/>
          </w:tcPr>
          <w:p w14:paraId="174D4DB9" w14:textId="77777777" w:rsidR="006E5F0F" w:rsidRPr="00F9476B" w:rsidRDefault="006E5F0F" w:rsidP="006E5F0F">
            <w:pPr>
              <w:ind w:left="138"/>
              <w:jc w:val="center"/>
              <w:rPr>
                <w:lang w:val="en-GB"/>
              </w:rPr>
            </w:pPr>
            <w:r w:rsidRPr="00F9476B">
              <w:rPr>
                <w:lang w:val="en-GB"/>
              </w:rPr>
              <w:drawing>
                <wp:inline distT="0" distB="0" distL="0" distR="0" wp14:anchorId="484C290D" wp14:editId="2CCFA31A">
                  <wp:extent cx="295275" cy="295275"/>
                  <wp:effectExtent l="0" t="0" r="0" b="9525"/>
                  <wp:docPr id="1294015267" name="Graphique 1294015267"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0BAB5E45"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1BD8D616" w14:textId="391C8CAB" w:rsidR="00D76BFA" w:rsidRPr="00F95E51" w:rsidRDefault="00D76BFA" w:rsidP="00D96A16">
            <w:pPr>
              <w:pStyle w:val="TableParagraph"/>
              <w:ind w:right="982"/>
              <w:rPr>
                <w:rFonts w:asciiTheme="minorHAnsi" w:hAnsiTheme="minorHAnsi" w:cstheme="minorHAnsi"/>
                <w:lang w:val="en-GB"/>
              </w:rPr>
            </w:pPr>
          </w:p>
        </w:tc>
      </w:tr>
      <w:tr w:rsidR="00106388" w:rsidRPr="00F9476B" w14:paraId="63BBA033" w14:textId="77777777">
        <w:trPr>
          <w:trHeight w:val="2685"/>
        </w:trPr>
        <w:tc>
          <w:tcPr>
            <w:tcW w:w="3401" w:type="dxa"/>
            <w:shd w:val="clear" w:color="auto" w:fill="FDF9F8"/>
          </w:tcPr>
          <w:p w14:paraId="3CA57F63" w14:textId="77777777" w:rsidR="00106388" w:rsidRDefault="00106388">
            <w:pPr>
              <w:pStyle w:val="TableParagraph"/>
              <w:spacing w:line="268" w:lineRule="exact"/>
              <w:rPr>
                <w:rFonts w:asciiTheme="minorHAnsi" w:hAnsiTheme="minorHAnsi" w:cstheme="minorHAnsi"/>
                <w:spacing w:val="-2"/>
                <w:lang w:val="en-GB"/>
              </w:rPr>
            </w:pPr>
            <w:r>
              <w:rPr>
                <w:rFonts w:asciiTheme="minorHAnsi" w:hAnsiTheme="minorHAnsi" w:cstheme="minorHAnsi"/>
                <w:spacing w:val="-2"/>
                <w:lang w:val="en-GB"/>
              </w:rPr>
              <w:lastRenderedPageBreak/>
              <w:t xml:space="preserve">Implementation and amendments of DAC6 </w:t>
            </w:r>
          </w:p>
          <w:p w14:paraId="061E01F0" w14:textId="77777777" w:rsidR="000D605D" w:rsidRDefault="000D605D">
            <w:pPr>
              <w:pStyle w:val="TableParagraph"/>
              <w:spacing w:line="268" w:lineRule="exact"/>
              <w:rPr>
                <w:rFonts w:asciiTheme="minorHAnsi" w:hAnsiTheme="minorHAnsi" w:cstheme="minorHAnsi"/>
                <w:spacing w:val="-2"/>
                <w:lang w:val="en-GB"/>
              </w:rPr>
            </w:pPr>
          </w:p>
          <w:p w14:paraId="7C2E6BBA" w14:textId="77777777" w:rsidR="000D605D" w:rsidRDefault="000D605D">
            <w:pPr>
              <w:pStyle w:val="TableParagraph"/>
              <w:spacing w:line="268" w:lineRule="exact"/>
              <w:rPr>
                <w:rFonts w:asciiTheme="minorHAnsi" w:hAnsiTheme="minorHAnsi" w:cstheme="minorHAnsi"/>
                <w:spacing w:val="-2"/>
                <w:lang w:val="en-GB"/>
              </w:rPr>
            </w:pPr>
          </w:p>
          <w:p w14:paraId="4FAB63F5" w14:textId="1EE04757" w:rsidR="000D605D" w:rsidRPr="00F95E51" w:rsidDel="00106388" w:rsidRDefault="000D605D">
            <w:pPr>
              <w:pStyle w:val="TableParagraph"/>
              <w:spacing w:line="268" w:lineRule="exact"/>
              <w:rPr>
                <w:rFonts w:asciiTheme="minorHAnsi" w:hAnsiTheme="minorHAnsi" w:cstheme="minorHAnsi"/>
                <w:spacing w:val="-2"/>
                <w:lang w:val="en-GB"/>
              </w:rPr>
            </w:pPr>
          </w:p>
        </w:tc>
        <w:tc>
          <w:tcPr>
            <w:tcW w:w="4536" w:type="dxa"/>
            <w:shd w:val="clear" w:color="auto" w:fill="FDF9F8"/>
          </w:tcPr>
          <w:p w14:paraId="2B5CD040" w14:textId="7E5DF9A4" w:rsidR="00106388" w:rsidRDefault="00106388" w:rsidP="00106388">
            <w:pPr>
              <w:pStyle w:val="TableParagraph"/>
              <w:ind w:right="93"/>
              <w:jc w:val="both"/>
              <w:rPr>
                <w:rFonts w:asciiTheme="minorHAnsi" w:hAnsiTheme="minorHAnsi" w:cstheme="minorHAnsi"/>
                <w:lang w:val="en-GB"/>
              </w:rPr>
            </w:pPr>
            <w:r w:rsidRPr="00F95E51">
              <w:rPr>
                <w:rFonts w:asciiTheme="minorHAnsi" w:hAnsiTheme="minorHAnsi" w:cstheme="minorHAnsi"/>
                <w:lang w:val="en-GB"/>
              </w:rPr>
              <w:t xml:space="preserve">The consequences of the ruling of </w:t>
            </w:r>
            <w:r>
              <w:rPr>
                <w:rFonts w:asciiTheme="minorHAnsi" w:hAnsiTheme="minorHAnsi" w:cstheme="minorHAnsi"/>
                <w:lang w:val="en-GB"/>
              </w:rPr>
              <w:t xml:space="preserve">8 </w:t>
            </w:r>
            <w:r w:rsidRPr="00F95E51">
              <w:rPr>
                <w:rFonts w:asciiTheme="minorHAnsi" w:hAnsiTheme="minorHAnsi" w:cstheme="minorHAnsi"/>
                <w:lang w:val="en-GB"/>
              </w:rPr>
              <w:t xml:space="preserve">December 2022 </w:t>
            </w:r>
            <w:r>
              <w:rPr>
                <w:rFonts w:asciiTheme="minorHAnsi" w:hAnsiTheme="minorHAnsi" w:cstheme="minorHAnsi"/>
                <w:lang w:val="en-GB"/>
              </w:rPr>
              <w:t>were</w:t>
            </w:r>
            <w:r w:rsidRPr="00F95E51">
              <w:rPr>
                <w:rFonts w:asciiTheme="minorHAnsi" w:hAnsiTheme="minorHAnsi" w:cstheme="minorHAnsi"/>
                <w:lang w:val="en-GB"/>
              </w:rPr>
              <w:t xml:space="preserve"> monitored – part of DAC8 ongoing adoption. The Tax Committee has received regular reports about new developments. The</w:t>
            </w:r>
            <w:r>
              <w:rPr>
                <w:rFonts w:asciiTheme="minorHAnsi" w:hAnsiTheme="minorHAnsi" w:cstheme="minorHAnsi"/>
                <w:lang w:val="en-GB"/>
              </w:rPr>
              <w:t xml:space="preserve"> Council approach was analysed and discussed during the meeting of </w:t>
            </w:r>
            <w:r w:rsidRPr="00640849">
              <w:rPr>
                <w:rFonts w:asciiTheme="minorHAnsi" w:hAnsiTheme="minorHAnsi" w:cstheme="minorHAnsi"/>
                <w:b/>
                <w:bCs/>
                <w:lang w:val="en-GB"/>
              </w:rPr>
              <w:t>12.07.2023</w:t>
            </w:r>
            <w:r>
              <w:rPr>
                <w:rFonts w:asciiTheme="minorHAnsi" w:hAnsiTheme="minorHAnsi" w:cstheme="minorHAnsi"/>
                <w:lang w:val="en-GB"/>
              </w:rPr>
              <w:t xml:space="preserve">. </w:t>
            </w:r>
            <w:r w:rsidRPr="00F95E51">
              <w:rPr>
                <w:rFonts w:asciiTheme="minorHAnsi" w:hAnsiTheme="minorHAnsi" w:cstheme="minorHAnsi"/>
                <w:lang w:val="en-GB"/>
              </w:rPr>
              <w:t xml:space="preserve"> Based on this, it</w:t>
            </w:r>
            <w:r>
              <w:rPr>
                <w:rFonts w:asciiTheme="minorHAnsi" w:hAnsiTheme="minorHAnsi" w:cstheme="minorHAnsi"/>
                <w:lang w:val="en-GB"/>
              </w:rPr>
              <w:t xml:space="preserve"> was decided to send a letter to the Council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lobby for an amendment going beyond the decision of the Court. </w:t>
            </w:r>
            <w:r w:rsidRPr="00F95E51">
              <w:rPr>
                <w:rFonts w:asciiTheme="minorHAnsi" w:hAnsiTheme="minorHAnsi" w:cstheme="minorHAnsi"/>
                <w:lang w:val="en-GB"/>
              </w:rPr>
              <w:t xml:space="preserve"> </w:t>
            </w:r>
          </w:p>
          <w:p w14:paraId="723BA29B" w14:textId="77777777" w:rsidR="006577BD" w:rsidRDefault="006577BD" w:rsidP="00106388">
            <w:pPr>
              <w:pStyle w:val="TableParagraph"/>
              <w:ind w:right="93"/>
              <w:jc w:val="both"/>
              <w:rPr>
                <w:rFonts w:asciiTheme="minorHAnsi" w:hAnsiTheme="minorHAnsi" w:cstheme="minorHAnsi"/>
                <w:lang w:val="en-GB"/>
              </w:rPr>
            </w:pPr>
          </w:p>
          <w:p w14:paraId="3A41D39E" w14:textId="77777777" w:rsidR="006577BD" w:rsidRPr="00F95E51" w:rsidRDefault="006577BD" w:rsidP="006577BD">
            <w:pPr>
              <w:pStyle w:val="TableParagraph"/>
              <w:ind w:right="93"/>
              <w:jc w:val="both"/>
              <w:rPr>
                <w:rFonts w:asciiTheme="minorHAnsi" w:hAnsiTheme="minorHAnsi" w:cstheme="minorHAnsi"/>
                <w:lang w:val="en-GB"/>
              </w:rPr>
            </w:pPr>
            <w:r>
              <w:rPr>
                <w:rFonts w:asciiTheme="minorHAnsi" w:hAnsiTheme="minorHAnsi" w:cstheme="minorHAnsi"/>
                <w:lang w:val="en-GB"/>
              </w:rPr>
              <w:t>In February 2024, the committee discussed in a roundtable the implementation and efficiency of DAC6 per Member State.</w:t>
            </w:r>
          </w:p>
          <w:p w14:paraId="74A8FBAB" w14:textId="77777777" w:rsidR="000D605D" w:rsidRDefault="000D605D" w:rsidP="00106388">
            <w:pPr>
              <w:pStyle w:val="TableParagraph"/>
              <w:ind w:right="93"/>
              <w:jc w:val="both"/>
              <w:rPr>
                <w:rFonts w:asciiTheme="minorHAnsi" w:hAnsiTheme="minorHAnsi" w:cstheme="minorHAnsi"/>
                <w:lang w:val="en-GB"/>
              </w:rPr>
            </w:pPr>
          </w:p>
          <w:p w14:paraId="0336FE40" w14:textId="04EEEA3A" w:rsidR="000D605D" w:rsidRDefault="000D605D" w:rsidP="00106388">
            <w:pPr>
              <w:pStyle w:val="TableParagraph"/>
              <w:ind w:right="93"/>
              <w:jc w:val="both"/>
              <w:rPr>
                <w:rFonts w:asciiTheme="minorHAnsi" w:hAnsiTheme="minorHAnsi" w:cstheme="minorHAnsi"/>
                <w:lang w:val="en-GB"/>
              </w:rPr>
            </w:pPr>
            <w:r>
              <w:rPr>
                <w:rFonts w:asciiTheme="minorHAnsi" w:hAnsiTheme="minorHAnsi" w:cstheme="minorHAnsi"/>
                <w:lang w:val="en-GB"/>
              </w:rPr>
              <w:t>An e</w:t>
            </w:r>
            <w:r w:rsidRPr="000D605D">
              <w:rPr>
                <w:rFonts w:asciiTheme="minorHAnsi" w:hAnsiTheme="minorHAnsi" w:cstheme="minorHAnsi"/>
                <w:lang w:val="en-GB"/>
              </w:rPr>
              <w:t xml:space="preserve">valuation </w:t>
            </w:r>
            <w:r>
              <w:rPr>
                <w:rFonts w:asciiTheme="minorHAnsi" w:hAnsiTheme="minorHAnsi" w:cstheme="minorHAnsi"/>
                <w:lang w:val="en-GB"/>
              </w:rPr>
              <w:t xml:space="preserve">report of the Commission </w:t>
            </w:r>
            <w:r w:rsidRPr="000D605D">
              <w:rPr>
                <w:rFonts w:asciiTheme="minorHAnsi" w:hAnsiTheme="minorHAnsi" w:cstheme="minorHAnsi"/>
                <w:lang w:val="en-GB"/>
              </w:rPr>
              <w:t xml:space="preserve">of the implementation of </w:t>
            </w:r>
            <w:hyperlink r:id="rId132" w:history="1">
              <w:r w:rsidRPr="000D605D">
                <w:rPr>
                  <w:rStyle w:val="Lienhypertexte"/>
                  <w:rFonts w:asciiTheme="minorHAnsi" w:hAnsiTheme="minorHAnsi" w:cstheme="minorHAnsi"/>
                  <w:lang w:val="en-GB"/>
                </w:rPr>
                <w:t>DAC 6</w:t>
              </w:r>
            </w:hyperlink>
            <w:r w:rsidRPr="000D605D">
              <w:rPr>
                <w:rFonts w:asciiTheme="minorHAnsi" w:hAnsiTheme="minorHAnsi" w:cstheme="minorHAnsi"/>
                <w:lang w:val="en-GB"/>
              </w:rPr>
              <w:t xml:space="preserve"> </w:t>
            </w:r>
            <w:r>
              <w:rPr>
                <w:rFonts w:asciiTheme="minorHAnsi" w:hAnsiTheme="minorHAnsi" w:cstheme="minorHAnsi"/>
                <w:lang w:val="en-GB"/>
              </w:rPr>
              <w:t>is expected in 2024. It will be analysed and discussed.</w:t>
            </w:r>
          </w:p>
          <w:p w14:paraId="7D269E9E" w14:textId="77777777" w:rsidR="00106388" w:rsidRPr="00F95E51" w:rsidRDefault="00106388" w:rsidP="000A7368">
            <w:pPr>
              <w:pStyle w:val="TableParagraph"/>
              <w:ind w:left="0" w:right="93"/>
              <w:jc w:val="both"/>
              <w:rPr>
                <w:rFonts w:asciiTheme="minorHAnsi" w:hAnsiTheme="minorHAnsi" w:cstheme="minorHAnsi"/>
                <w:i/>
                <w:lang w:val="en-GB"/>
              </w:rPr>
            </w:pPr>
          </w:p>
        </w:tc>
        <w:tc>
          <w:tcPr>
            <w:tcW w:w="3401" w:type="dxa"/>
            <w:shd w:val="clear" w:color="auto" w:fill="FDF9F8"/>
          </w:tcPr>
          <w:p w14:paraId="4D3E2DA9" w14:textId="77777777" w:rsidR="00106388" w:rsidRDefault="00106388">
            <w:pPr>
              <w:pStyle w:val="TableParagraph"/>
              <w:ind w:right="94"/>
              <w:jc w:val="both"/>
              <w:rPr>
                <w:rFonts w:asciiTheme="minorHAnsi" w:hAnsiTheme="minorHAnsi" w:cstheme="minorHAnsi"/>
                <w:lang w:val="en-GB"/>
              </w:rPr>
            </w:pPr>
            <w:r w:rsidRPr="00F95E51">
              <w:rPr>
                <w:rFonts w:asciiTheme="minorHAnsi" w:hAnsiTheme="minorHAnsi" w:cstheme="minorHAnsi"/>
                <w:lang w:val="en-GB"/>
              </w:rPr>
              <w:t xml:space="preserve">The question of the revision of DAC6 after the ruling from December 2022 was discussed with </w:t>
            </w:r>
            <w:r w:rsidR="00BB095C">
              <w:rPr>
                <w:rFonts w:asciiTheme="minorHAnsi" w:hAnsiTheme="minorHAnsi" w:cstheme="minorHAnsi"/>
                <w:lang w:val="en-GB"/>
              </w:rPr>
              <w:t>Mr Angel, D</w:t>
            </w:r>
            <w:r w:rsidRPr="00F95E51">
              <w:rPr>
                <w:rFonts w:asciiTheme="minorHAnsi" w:hAnsiTheme="minorHAnsi" w:cstheme="minorHAnsi"/>
                <w:lang w:val="en-GB"/>
              </w:rPr>
              <w:t>irector from DG TAXUD</w:t>
            </w:r>
            <w:r>
              <w:rPr>
                <w:rFonts w:asciiTheme="minorHAnsi" w:hAnsiTheme="minorHAnsi" w:cstheme="minorHAnsi"/>
                <w:lang w:val="en-GB"/>
              </w:rPr>
              <w:t xml:space="preserve"> on </w:t>
            </w:r>
            <w:r w:rsidRPr="00640849">
              <w:rPr>
                <w:rFonts w:asciiTheme="minorHAnsi" w:hAnsiTheme="minorHAnsi" w:cstheme="minorHAnsi"/>
                <w:b/>
                <w:bCs/>
                <w:lang w:val="en-GB"/>
              </w:rPr>
              <w:t>23.03.2023</w:t>
            </w:r>
            <w:r w:rsidRPr="00F95E51">
              <w:rPr>
                <w:rFonts w:asciiTheme="minorHAnsi" w:hAnsiTheme="minorHAnsi" w:cstheme="minorHAnsi"/>
                <w:lang w:val="en-GB"/>
              </w:rPr>
              <w:t>.</w:t>
            </w:r>
          </w:p>
          <w:p w14:paraId="23CDBE60" w14:textId="77777777" w:rsidR="00BB095C" w:rsidRDefault="00BB095C">
            <w:pPr>
              <w:pStyle w:val="TableParagraph"/>
              <w:ind w:right="94"/>
              <w:jc w:val="both"/>
              <w:rPr>
                <w:rFonts w:asciiTheme="minorHAnsi" w:hAnsiTheme="minorHAnsi" w:cstheme="minorHAnsi"/>
                <w:lang w:val="en-GB"/>
              </w:rPr>
            </w:pPr>
          </w:p>
          <w:p w14:paraId="4BA0B484" w14:textId="77777777" w:rsidR="00BB095C" w:rsidRDefault="00BB095C">
            <w:pPr>
              <w:pStyle w:val="TableParagraph"/>
              <w:ind w:right="94"/>
              <w:jc w:val="both"/>
              <w:rPr>
                <w:rFonts w:asciiTheme="minorHAnsi" w:hAnsiTheme="minorHAnsi" w:cstheme="minorHAnsi"/>
                <w:lang w:val="en-GB"/>
              </w:rPr>
            </w:pPr>
            <w:r>
              <w:rPr>
                <w:rFonts w:asciiTheme="minorHAnsi" w:hAnsiTheme="minorHAnsi" w:cstheme="minorHAnsi"/>
                <w:lang w:val="en-GB"/>
              </w:rPr>
              <w:t xml:space="preserve">It was also discussed with the Spanish Presidency representative, Mr </w:t>
            </w:r>
            <w:proofErr w:type="spellStart"/>
            <w:r>
              <w:rPr>
                <w:rFonts w:asciiTheme="minorHAnsi" w:hAnsiTheme="minorHAnsi" w:cstheme="minorHAnsi"/>
                <w:lang w:val="en-GB"/>
              </w:rPr>
              <w:t>Santanella</w:t>
            </w:r>
            <w:proofErr w:type="spellEnd"/>
            <w:r>
              <w:rPr>
                <w:rFonts w:asciiTheme="minorHAnsi" w:hAnsiTheme="minorHAnsi" w:cstheme="minorHAnsi"/>
                <w:lang w:val="en-GB"/>
              </w:rPr>
              <w:t xml:space="preserve">, during the meeting of </w:t>
            </w:r>
            <w:r w:rsidRPr="00640849">
              <w:rPr>
                <w:rFonts w:asciiTheme="minorHAnsi" w:hAnsiTheme="minorHAnsi" w:cstheme="minorHAnsi"/>
                <w:b/>
                <w:bCs/>
                <w:lang w:val="en-GB"/>
              </w:rPr>
              <w:t>12.07.2023</w:t>
            </w:r>
            <w:r>
              <w:rPr>
                <w:rFonts w:asciiTheme="minorHAnsi" w:hAnsiTheme="minorHAnsi" w:cstheme="minorHAnsi"/>
                <w:lang w:val="en-GB"/>
              </w:rPr>
              <w:t>.</w:t>
            </w:r>
          </w:p>
          <w:p w14:paraId="4DA013D3" w14:textId="798EA5DB" w:rsidR="00BB095C" w:rsidRPr="00F95E51" w:rsidRDefault="00BB095C">
            <w:pPr>
              <w:pStyle w:val="TableParagraph"/>
              <w:ind w:right="94"/>
              <w:jc w:val="both"/>
              <w:rPr>
                <w:rFonts w:asciiTheme="minorHAnsi" w:hAnsiTheme="minorHAnsi" w:cstheme="minorHAnsi"/>
                <w:lang w:val="en-GB"/>
              </w:rPr>
            </w:pPr>
          </w:p>
        </w:tc>
        <w:tc>
          <w:tcPr>
            <w:tcW w:w="3970" w:type="dxa"/>
            <w:shd w:val="clear" w:color="auto" w:fill="FDF9F8"/>
          </w:tcPr>
          <w:p w14:paraId="11256C62" w14:textId="77777777" w:rsidR="00106388" w:rsidRPr="00F95E51" w:rsidRDefault="00106388">
            <w:pPr>
              <w:pStyle w:val="TableParagraph"/>
              <w:spacing w:line="268" w:lineRule="exact"/>
              <w:rPr>
                <w:rFonts w:asciiTheme="minorHAnsi" w:hAnsiTheme="minorHAnsi" w:cstheme="minorHAnsi"/>
                <w:spacing w:val="-2"/>
                <w:lang w:val="en-GB"/>
              </w:rPr>
            </w:pPr>
          </w:p>
        </w:tc>
      </w:tr>
      <w:tr w:rsidR="00794EB1" w:rsidRPr="000D605D" w14:paraId="69CE1F1A" w14:textId="77777777">
        <w:trPr>
          <w:trHeight w:val="2685"/>
        </w:trPr>
        <w:tc>
          <w:tcPr>
            <w:tcW w:w="3401" w:type="dxa"/>
            <w:shd w:val="clear" w:color="auto" w:fill="FDF9F8"/>
          </w:tcPr>
          <w:p w14:paraId="3B4BCF93" w14:textId="77777777" w:rsidR="00913174" w:rsidRDefault="00913174" w:rsidP="00913174">
            <w:pPr>
              <w:pStyle w:val="TableParagraph"/>
              <w:ind w:right="93"/>
              <w:jc w:val="both"/>
              <w:rPr>
                <w:rFonts w:asciiTheme="minorHAnsi" w:hAnsiTheme="minorHAnsi" w:cstheme="minorHAnsi"/>
                <w:lang w:val="en-GB"/>
              </w:rPr>
            </w:pPr>
            <w:r w:rsidRPr="00F95E51">
              <w:rPr>
                <w:rFonts w:asciiTheme="minorHAnsi" w:hAnsiTheme="minorHAnsi" w:cstheme="minorHAnsi"/>
                <w:lang w:val="en-GB"/>
              </w:rPr>
              <w:t>Monitoring of challenges regarding certain provisions of the DAC 6 Directive (Belgium, France, Portugal, Spain…)</w:t>
            </w:r>
          </w:p>
          <w:p w14:paraId="3FF6FD87" w14:textId="77777777" w:rsidR="00BB095C" w:rsidRDefault="00BB095C" w:rsidP="00913174">
            <w:pPr>
              <w:pStyle w:val="TableParagraph"/>
              <w:ind w:right="93"/>
              <w:jc w:val="both"/>
              <w:rPr>
                <w:rFonts w:asciiTheme="minorHAnsi" w:hAnsiTheme="minorHAnsi" w:cstheme="minorHAnsi"/>
                <w:lang w:val="en-GB"/>
              </w:rPr>
            </w:pPr>
          </w:p>
          <w:p w14:paraId="2BD5DB19" w14:textId="2998649C" w:rsidR="00BB095C" w:rsidRPr="00F95E51" w:rsidRDefault="00BB095C" w:rsidP="00913174">
            <w:pPr>
              <w:pStyle w:val="TableParagraph"/>
              <w:ind w:right="93"/>
              <w:jc w:val="both"/>
              <w:rPr>
                <w:rFonts w:asciiTheme="minorHAnsi" w:hAnsiTheme="minorHAnsi" w:cstheme="minorHAnsi"/>
                <w:lang w:val="en-GB"/>
              </w:rPr>
            </w:pPr>
            <w:r>
              <w:rPr>
                <w:rFonts w:asciiTheme="minorHAnsi" w:hAnsiTheme="minorHAnsi" w:cstheme="minorHAnsi"/>
                <w:lang w:val="en-GB"/>
              </w:rPr>
              <w:t xml:space="preserve">Case </w:t>
            </w:r>
            <w:r w:rsidRPr="00BB095C">
              <w:rPr>
                <w:rFonts w:asciiTheme="minorHAnsi" w:hAnsiTheme="minorHAnsi" w:cstheme="minorHAnsi"/>
                <w:lang w:val="en-GB"/>
              </w:rPr>
              <w:t xml:space="preserve">Belgian Association of Tax Lawyers </w:t>
            </w:r>
            <w:proofErr w:type="spellStart"/>
            <w:r w:rsidRPr="00BB095C">
              <w:rPr>
                <w:rFonts w:asciiTheme="minorHAnsi" w:hAnsiTheme="minorHAnsi" w:cstheme="minorHAnsi"/>
                <w:lang w:val="en-GB"/>
              </w:rPr>
              <w:t>e.a.</w:t>
            </w:r>
            <w:proofErr w:type="spellEnd"/>
            <w:r w:rsidRPr="00BB095C">
              <w:rPr>
                <w:rFonts w:asciiTheme="minorHAnsi" w:hAnsiTheme="minorHAnsi" w:cstheme="minorHAnsi"/>
                <w:lang w:val="en-GB"/>
              </w:rPr>
              <w:t>, C-623/22</w:t>
            </w:r>
          </w:p>
          <w:p w14:paraId="37CFE936" w14:textId="77777777" w:rsidR="00794EB1" w:rsidRPr="00F95E51" w:rsidRDefault="00794EB1">
            <w:pPr>
              <w:pStyle w:val="TableParagraph"/>
              <w:spacing w:before="11"/>
              <w:ind w:left="0"/>
              <w:rPr>
                <w:rFonts w:asciiTheme="minorHAnsi" w:hAnsiTheme="minorHAnsi" w:cstheme="minorHAnsi"/>
                <w:i/>
                <w:sz w:val="21"/>
                <w:lang w:val="en-GB"/>
              </w:rPr>
            </w:pPr>
          </w:p>
          <w:p w14:paraId="3E328B98" w14:textId="77777777" w:rsidR="00794EB1" w:rsidRPr="00F95E51" w:rsidRDefault="0039249D">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34220AEE" w14:textId="77777777" w:rsidR="00794EB1" w:rsidRPr="00F95E51" w:rsidRDefault="00794EB1">
            <w:pPr>
              <w:pStyle w:val="TableParagraph"/>
              <w:spacing w:before="3"/>
              <w:ind w:left="0"/>
              <w:rPr>
                <w:rFonts w:asciiTheme="minorHAnsi" w:hAnsiTheme="minorHAnsi" w:cstheme="minorHAnsi"/>
                <w:i/>
                <w:sz w:val="20"/>
                <w:lang w:val="en-GB"/>
              </w:rPr>
            </w:pPr>
          </w:p>
          <w:p w14:paraId="7D12D9D2" w14:textId="768518FA" w:rsidR="000D605D" w:rsidRDefault="0039249D" w:rsidP="000D605D">
            <w:pPr>
              <w:pStyle w:val="TableParagraph"/>
              <w:numPr>
                <w:ilvl w:val="0"/>
                <w:numId w:val="9"/>
              </w:numPr>
              <w:tabs>
                <w:tab w:val="left" w:pos="827"/>
                <w:tab w:val="left" w:pos="828"/>
              </w:tabs>
              <w:ind w:right="94"/>
              <w:rPr>
                <w:rFonts w:asciiTheme="minorHAnsi" w:hAnsiTheme="minorHAnsi" w:cstheme="minorHAnsi"/>
                <w:lang w:val="en-GB"/>
              </w:rPr>
            </w:pPr>
            <w:r w:rsidRPr="00F95E51">
              <w:rPr>
                <w:rFonts w:asciiTheme="minorHAnsi" w:hAnsiTheme="minorHAnsi" w:cstheme="minorHAnsi"/>
                <w:lang w:val="en-GB"/>
              </w:rPr>
              <w:t>Commission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(DG</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TAXUD, Director General)</w:t>
            </w:r>
          </w:p>
          <w:p w14:paraId="053D99F1" w14:textId="77777777" w:rsidR="003A18FB" w:rsidRDefault="000D605D" w:rsidP="003A18FB">
            <w:pPr>
              <w:pStyle w:val="TableParagraph"/>
              <w:numPr>
                <w:ilvl w:val="0"/>
                <w:numId w:val="9"/>
              </w:numPr>
              <w:tabs>
                <w:tab w:val="left" w:pos="827"/>
              </w:tabs>
              <w:ind w:right="94"/>
              <w:rPr>
                <w:rFonts w:asciiTheme="minorHAnsi" w:hAnsiTheme="minorHAnsi" w:cstheme="minorHAnsi"/>
                <w:lang w:val="en-GB"/>
              </w:rPr>
            </w:pPr>
            <w:r w:rsidRPr="00F95E51">
              <w:rPr>
                <w:rFonts w:asciiTheme="minorHAnsi" w:hAnsiTheme="minorHAnsi" w:cstheme="minorHAnsi"/>
                <w:lang w:val="en-GB"/>
              </w:rPr>
              <w:t>Commission</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(Director</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for Directorate D)</w:t>
            </w:r>
            <w:r>
              <w:rPr>
                <w:rFonts w:asciiTheme="minorHAnsi" w:hAnsiTheme="minorHAnsi" w:cstheme="minorHAnsi"/>
                <w:lang w:val="en-GB"/>
              </w:rPr>
              <w:t xml:space="preserve">, </w:t>
            </w:r>
            <w:r w:rsidRPr="00175BAD">
              <w:rPr>
                <w:rFonts w:asciiTheme="minorHAnsi" w:hAnsiTheme="minorHAnsi" w:cstheme="minorHAnsi"/>
                <w:lang w:val="en-GB"/>
              </w:rPr>
              <w:t>Unit</w:t>
            </w:r>
            <w:r w:rsidRPr="00175BAD">
              <w:rPr>
                <w:rFonts w:asciiTheme="minorHAnsi" w:hAnsiTheme="minorHAnsi" w:cstheme="minorHAnsi"/>
                <w:spacing w:val="-2"/>
                <w:lang w:val="en-GB"/>
              </w:rPr>
              <w:t xml:space="preserve"> </w:t>
            </w:r>
            <w:r w:rsidRPr="00175BAD">
              <w:rPr>
                <w:rFonts w:asciiTheme="minorHAnsi" w:hAnsiTheme="minorHAnsi" w:cstheme="minorHAnsi"/>
                <w:spacing w:val="-5"/>
                <w:lang w:val="en-GB"/>
              </w:rPr>
              <w:t>D2</w:t>
            </w:r>
          </w:p>
          <w:p w14:paraId="190A1598" w14:textId="5F817A4C" w:rsidR="00BB095C" w:rsidRPr="003A18FB" w:rsidRDefault="00BB095C" w:rsidP="003A18FB">
            <w:pPr>
              <w:pStyle w:val="TableParagraph"/>
              <w:numPr>
                <w:ilvl w:val="0"/>
                <w:numId w:val="9"/>
              </w:numPr>
              <w:tabs>
                <w:tab w:val="left" w:pos="827"/>
              </w:tabs>
              <w:ind w:right="94"/>
              <w:rPr>
                <w:rFonts w:asciiTheme="minorHAnsi" w:hAnsiTheme="minorHAnsi" w:cstheme="minorHAnsi"/>
                <w:lang w:val="en-GB"/>
              </w:rPr>
            </w:pPr>
            <w:r w:rsidRPr="003A18FB">
              <w:rPr>
                <w:rFonts w:asciiTheme="minorHAnsi" w:hAnsiTheme="minorHAnsi" w:cstheme="minorHAnsi"/>
                <w:lang w:val="en-GB"/>
              </w:rPr>
              <w:t>Belgian Association of Tax Lawyers (BATL)</w:t>
            </w:r>
          </w:p>
        </w:tc>
        <w:tc>
          <w:tcPr>
            <w:tcW w:w="4536" w:type="dxa"/>
            <w:shd w:val="clear" w:color="auto" w:fill="FDF9F8"/>
          </w:tcPr>
          <w:p w14:paraId="6EC164B1" w14:textId="631648A2" w:rsidR="006C5AFF" w:rsidRDefault="006C5AFF">
            <w:pPr>
              <w:pStyle w:val="TableParagraph"/>
              <w:ind w:right="93"/>
              <w:jc w:val="both"/>
              <w:rPr>
                <w:rFonts w:asciiTheme="minorHAnsi" w:hAnsiTheme="minorHAnsi" w:cstheme="minorHAnsi"/>
                <w:lang w:val="en-GB"/>
              </w:rPr>
            </w:pPr>
            <w:r w:rsidRPr="00F95E51">
              <w:rPr>
                <w:rFonts w:asciiTheme="minorHAnsi" w:hAnsiTheme="minorHAnsi" w:cstheme="minorHAnsi"/>
                <w:lang w:val="en-GB"/>
              </w:rPr>
              <w:t>The CCBE has also been in regular contact with the Belgian delegation and its lawyer regarding the proce</w:t>
            </w:r>
            <w:r w:rsidR="00307C0D">
              <w:rPr>
                <w:rFonts w:asciiTheme="minorHAnsi" w:hAnsiTheme="minorHAnsi" w:cstheme="minorHAnsi"/>
                <w:lang w:val="en-GB"/>
              </w:rPr>
              <w:t>e</w:t>
            </w:r>
            <w:r w:rsidRPr="00F95E51">
              <w:rPr>
                <w:rFonts w:asciiTheme="minorHAnsi" w:hAnsiTheme="minorHAnsi" w:cstheme="minorHAnsi"/>
                <w:lang w:val="en-GB"/>
              </w:rPr>
              <w:t xml:space="preserve">dings before the </w:t>
            </w:r>
            <w:r w:rsidR="001566E7">
              <w:rPr>
                <w:rFonts w:asciiTheme="minorHAnsi" w:hAnsiTheme="minorHAnsi" w:cstheme="minorHAnsi"/>
                <w:lang w:val="en-GB"/>
              </w:rPr>
              <w:t xml:space="preserve">Belgian </w:t>
            </w:r>
            <w:r w:rsidRPr="00F95E51">
              <w:rPr>
                <w:rFonts w:asciiTheme="minorHAnsi" w:hAnsiTheme="minorHAnsi" w:cstheme="minorHAnsi"/>
                <w:lang w:val="en-GB"/>
              </w:rPr>
              <w:t>Constitutional Court</w:t>
            </w:r>
            <w:r w:rsidR="001566E7">
              <w:rPr>
                <w:rFonts w:asciiTheme="minorHAnsi" w:hAnsiTheme="minorHAnsi" w:cstheme="minorHAnsi"/>
                <w:lang w:val="en-GB"/>
              </w:rPr>
              <w:t xml:space="preserve"> – case in which the CCBE intervened</w:t>
            </w:r>
            <w:r w:rsidRPr="00F95E51">
              <w:rPr>
                <w:rFonts w:asciiTheme="minorHAnsi" w:hAnsiTheme="minorHAnsi" w:cstheme="minorHAnsi"/>
                <w:lang w:val="en-GB"/>
              </w:rPr>
              <w:t xml:space="preserve">. </w:t>
            </w:r>
          </w:p>
          <w:p w14:paraId="7BD0C2FC" w14:textId="77777777" w:rsidR="00BB095C" w:rsidRDefault="00BB095C">
            <w:pPr>
              <w:pStyle w:val="TableParagraph"/>
              <w:ind w:right="93"/>
              <w:jc w:val="both"/>
              <w:rPr>
                <w:rFonts w:asciiTheme="minorHAnsi" w:hAnsiTheme="minorHAnsi" w:cstheme="minorHAnsi"/>
                <w:lang w:val="en-GB"/>
              </w:rPr>
            </w:pPr>
          </w:p>
          <w:p w14:paraId="13F38138" w14:textId="77777777" w:rsidR="001566E7" w:rsidRDefault="00BB095C">
            <w:pPr>
              <w:pStyle w:val="TableParagraph"/>
              <w:ind w:right="93"/>
              <w:jc w:val="both"/>
              <w:rPr>
                <w:rFonts w:asciiTheme="minorHAnsi" w:hAnsiTheme="minorHAnsi" w:cstheme="minorHAnsi"/>
                <w:lang w:val="en-GB"/>
              </w:rPr>
            </w:pPr>
            <w:r>
              <w:rPr>
                <w:rFonts w:asciiTheme="minorHAnsi" w:hAnsiTheme="minorHAnsi" w:cstheme="minorHAnsi"/>
                <w:lang w:val="en-GB"/>
              </w:rPr>
              <w:t>There is an ongoing monitoring of proceedings and next steps, reporting to the committee and</w:t>
            </w:r>
            <w:r w:rsidR="001566E7">
              <w:rPr>
                <w:rFonts w:asciiTheme="minorHAnsi" w:hAnsiTheme="minorHAnsi" w:cstheme="minorHAnsi"/>
                <w:lang w:val="en-GB"/>
              </w:rPr>
              <w:t xml:space="preserve"> discussion.</w:t>
            </w:r>
          </w:p>
          <w:p w14:paraId="4DE67C00" w14:textId="77777777" w:rsidR="001566E7" w:rsidRDefault="001566E7">
            <w:pPr>
              <w:pStyle w:val="TableParagraph"/>
              <w:ind w:right="93"/>
              <w:jc w:val="both"/>
              <w:rPr>
                <w:rFonts w:asciiTheme="minorHAnsi" w:hAnsiTheme="minorHAnsi" w:cstheme="minorHAnsi"/>
                <w:lang w:val="en-GB"/>
              </w:rPr>
            </w:pPr>
          </w:p>
          <w:p w14:paraId="1E22BF0D" w14:textId="685B28A9" w:rsidR="00B754FF" w:rsidRDefault="00B754FF">
            <w:pPr>
              <w:pStyle w:val="TableParagraph"/>
              <w:ind w:right="93"/>
              <w:jc w:val="both"/>
              <w:rPr>
                <w:rFonts w:asciiTheme="minorHAnsi" w:hAnsiTheme="minorHAnsi" w:cstheme="minorHAnsi"/>
                <w:lang w:val="en-GB"/>
              </w:rPr>
            </w:pPr>
            <w:r>
              <w:rPr>
                <w:rFonts w:asciiTheme="minorHAnsi" w:hAnsiTheme="minorHAnsi" w:cstheme="minorHAnsi"/>
                <w:lang w:val="en-GB"/>
              </w:rPr>
              <w:t>On 1</w:t>
            </w:r>
            <w:r w:rsidRPr="000A7368">
              <w:rPr>
                <w:rFonts w:asciiTheme="minorHAnsi" w:hAnsiTheme="minorHAnsi" w:cstheme="minorHAnsi"/>
                <w:vertAlign w:val="superscript"/>
                <w:lang w:val="en-GB"/>
              </w:rPr>
              <w:t>st</w:t>
            </w:r>
            <w:r>
              <w:rPr>
                <w:rFonts w:asciiTheme="minorHAnsi" w:hAnsiTheme="minorHAnsi" w:cstheme="minorHAnsi"/>
                <w:lang w:val="en-GB"/>
              </w:rPr>
              <w:t xml:space="preserve"> March, the committee was informed about the publication of the </w:t>
            </w:r>
            <w:r w:rsidRPr="00B754FF">
              <w:rPr>
                <w:rFonts w:asciiTheme="minorHAnsi" w:hAnsiTheme="minorHAnsi" w:cstheme="minorHAnsi"/>
                <w:lang w:val="en-GB"/>
              </w:rPr>
              <w:t>AG Opinion in the case C</w:t>
            </w:r>
            <w:r w:rsidRPr="00B754FF">
              <w:rPr>
                <w:rFonts w:ascii="Cambria Math" w:hAnsi="Cambria Math" w:cs="Cambria Math"/>
                <w:lang w:val="en-GB"/>
              </w:rPr>
              <w:t>‑</w:t>
            </w:r>
            <w:r w:rsidRPr="00B754FF">
              <w:rPr>
                <w:rFonts w:asciiTheme="minorHAnsi" w:hAnsiTheme="minorHAnsi" w:cstheme="minorHAnsi"/>
                <w:lang w:val="en-GB"/>
              </w:rPr>
              <w:t>623/22</w:t>
            </w:r>
            <w:r>
              <w:rPr>
                <w:rFonts w:asciiTheme="minorHAnsi" w:hAnsiTheme="minorHAnsi" w:cstheme="minorHAnsi"/>
                <w:lang w:val="en-GB"/>
              </w:rPr>
              <w:t>.</w:t>
            </w:r>
          </w:p>
          <w:p w14:paraId="090AF348" w14:textId="1A205325" w:rsidR="00BB095C" w:rsidRPr="00F95E51" w:rsidRDefault="00BB095C">
            <w:pPr>
              <w:pStyle w:val="TableParagraph"/>
              <w:ind w:right="93"/>
              <w:jc w:val="both"/>
              <w:rPr>
                <w:rFonts w:asciiTheme="minorHAnsi" w:hAnsiTheme="minorHAnsi" w:cstheme="minorHAnsi"/>
                <w:lang w:val="en-GB"/>
              </w:rPr>
            </w:pPr>
          </w:p>
        </w:tc>
        <w:tc>
          <w:tcPr>
            <w:tcW w:w="3401" w:type="dxa"/>
            <w:shd w:val="clear" w:color="auto" w:fill="FDF9F8"/>
          </w:tcPr>
          <w:p w14:paraId="0423C529" w14:textId="65226983" w:rsidR="001566E7" w:rsidRPr="00F95E51" w:rsidRDefault="001566E7">
            <w:pPr>
              <w:pStyle w:val="TableParagraph"/>
              <w:ind w:right="94"/>
              <w:jc w:val="both"/>
              <w:rPr>
                <w:rFonts w:asciiTheme="minorHAnsi" w:hAnsiTheme="minorHAnsi" w:cstheme="minorHAnsi"/>
                <w:lang w:val="en-GB"/>
              </w:rPr>
            </w:pPr>
            <w:r>
              <w:rPr>
                <w:rFonts w:asciiTheme="minorHAnsi" w:hAnsiTheme="minorHAnsi" w:cstheme="minorHAnsi"/>
                <w:lang w:val="en-GB"/>
              </w:rPr>
              <w:t xml:space="preserve">Upon the initiative of the Chair, a more regular contact was established with representatives of Belgian Associations of Tax Lawyers (BATL). Two BATL representatives, Paul </w:t>
            </w:r>
            <w:r w:rsidRPr="001566E7">
              <w:rPr>
                <w:rFonts w:asciiTheme="minorHAnsi" w:hAnsiTheme="minorHAnsi" w:cstheme="minorHAnsi"/>
                <w:lang w:val="en-GB"/>
              </w:rPr>
              <w:t>Verhaeghe</w:t>
            </w:r>
            <w:r>
              <w:rPr>
                <w:rFonts w:asciiTheme="minorHAnsi" w:hAnsiTheme="minorHAnsi" w:cstheme="minorHAnsi"/>
                <w:lang w:val="en-GB"/>
              </w:rPr>
              <w:t xml:space="preserve"> and </w:t>
            </w:r>
            <w:r w:rsidRPr="001566E7">
              <w:rPr>
                <w:rFonts w:asciiTheme="minorHAnsi" w:hAnsiTheme="minorHAnsi" w:cstheme="minorHAnsi"/>
                <w:lang w:val="en-GB"/>
              </w:rPr>
              <w:t xml:space="preserve">Joris </w:t>
            </w:r>
            <w:proofErr w:type="spellStart"/>
            <w:r w:rsidRPr="001566E7">
              <w:rPr>
                <w:rFonts w:asciiTheme="minorHAnsi" w:hAnsiTheme="minorHAnsi" w:cstheme="minorHAnsi"/>
                <w:lang w:val="en-GB"/>
              </w:rPr>
              <w:t>Draye</w:t>
            </w:r>
            <w:proofErr w:type="spellEnd"/>
            <w:r>
              <w:rPr>
                <w:rFonts w:asciiTheme="minorHAnsi" w:hAnsiTheme="minorHAnsi" w:cstheme="minorHAnsi"/>
                <w:lang w:val="en-GB"/>
              </w:rPr>
              <w:t xml:space="preserve">, joined the Tax Committee for a discussion on ongoing challenges in </w:t>
            </w:r>
            <w:r w:rsidR="006577BD">
              <w:rPr>
                <w:rFonts w:asciiTheme="minorHAnsi" w:hAnsiTheme="minorHAnsi" w:cstheme="minorHAnsi"/>
                <w:lang w:val="en-GB"/>
              </w:rPr>
              <w:t>B</w:t>
            </w:r>
            <w:r>
              <w:rPr>
                <w:rFonts w:asciiTheme="minorHAnsi" w:hAnsiTheme="minorHAnsi" w:cstheme="minorHAnsi"/>
                <w:lang w:val="en-GB"/>
              </w:rPr>
              <w:t xml:space="preserve">elgium, on </w:t>
            </w:r>
            <w:r w:rsidRPr="00640849">
              <w:rPr>
                <w:rFonts w:asciiTheme="minorHAnsi" w:hAnsiTheme="minorHAnsi" w:cstheme="minorHAnsi"/>
                <w:b/>
                <w:bCs/>
                <w:lang w:val="en-GB"/>
              </w:rPr>
              <w:t>12.07.2023</w:t>
            </w:r>
            <w:r>
              <w:rPr>
                <w:rFonts w:asciiTheme="minorHAnsi" w:hAnsiTheme="minorHAnsi" w:cstheme="minorHAnsi"/>
                <w:lang w:val="en-GB"/>
              </w:rPr>
              <w:t>.</w:t>
            </w:r>
          </w:p>
        </w:tc>
        <w:tc>
          <w:tcPr>
            <w:tcW w:w="3970" w:type="dxa"/>
            <w:shd w:val="clear" w:color="auto" w:fill="FDF9F8"/>
          </w:tcPr>
          <w:p w14:paraId="5B4E66E4" w14:textId="17CB1447" w:rsidR="000D605D" w:rsidRPr="00175BAD" w:rsidRDefault="000D605D">
            <w:pPr>
              <w:pStyle w:val="TableParagraph"/>
              <w:ind w:right="982"/>
              <w:rPr>
                <w:rFonts w:asciiTheme="minorHAnsi" w:hAnsiTheme="minorHAnsi" w:cstheme="minorHAnsi"/>
              </w:rPr>
            </w:pPr>
          </w:p>
        </w:tc>
      </w:tr>
    </w:tbl>
    <w:p w14:paraId="52A71DFC" w14:textId="7DF24543" w:rsidR="00794EB1" w:rsidRPr="00175BAD" w:rsidRDefault="00CB527F">
      <w:pPr>
        <w:spacing w:before="2"/>
        <w:rPr>
          <w:rFonts w:asciiTheme="minorHAnsi" w:hAnsiTheme="minorHAnsi" w:cstheme="minorHAnsi"/>
          <w:i/>
          <w:sz w:val="2"/>
        </w:rPr>
      </w:pPr>
      <w:r w:rsidRPr="00F95E51">
        <w:rPr>
          <w:rFonts w:asciiTheme="minorHAnsi" w:hAnsiTheme="minorHAnsi" w:cstheme="minorHAnsi"/>
          <w:noProof/>
        </w:rPr>
        <mc:AlternateContent>
          <mc:Choice Requires="wps">
            <w:drawing>
              <wp:anchor distT="0" distB="0" distL="114300" distR="114300" simplePos="0" relativeHeight="484441600" behindDoc="1" locked="0" layoutInCell="1" allowOverlap="1" wp14:anchorId="1239B6D1" wp14:editId="141B7F60">
                <wp:simplePos x="0" y="0"/>
                <wp:positionH relativeFrom="page">
                  <wp:posOffset>819785</wp:posOffset>
                </wp:positionH>
                <wp:positionV relativeFrom="page">
                  <wp:posOffset>5006340</wp:posOffset>
                </wp:positionV>
                <wp:extent cx="1831975" cy="8890"/>
                <wp:effectExtent l="0" t="0" r="0" b="0"/>
                <wp:wrapNone/>
                <wp:docPr id="78542739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8890"/>
                        </a:xfrm>
                        <a:prstGeom prst="rect">
                          <a:avLst/>
                        </a:prstGeom>
                        <a:solidFill>
                          <a:srgbClr val="DEE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F00F" id="docshape112" o:spid="_x0000_s1026" style="position:absolute;margin-left:64.55pt;margin-top:394.2pt;width:144.25pt;height:.7pt;z-index:-188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" fillcolor="#dee1e6" stroked="f">
                <w10:wrap anchorx="page" anchory="page"/>
              </v:rect>
            </w:pict>
          </mc:Fallback>
        </mc:AlternateConten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794EB1" w:rsidRPr="00F95E51" w14:paraId="5B58B521" w14:textId="77777777">
        <w:trPr>
          <w:trHeight w:val="2953"/>
        </w:trPr>
        <w:tc>
          <w:tcPr>
            <w:tcW w:w="3401" w:type="dxa"/>
            <w:shd w:val="clear" w:color="auto" w:fill="FDF9F8"/>
          </w:tcPr>
          <w:p w14:paraId="1A63E3EC" w14:textId="77777777" w:rsidR="000D605D" w:rsidRPr="00F95E51" w:rsidRDefault="000D605D" w:rsidP="000D605D">
            <w:pPr>
              <w:pStyle w:val="TableParagraph"/>
              <w:ind w:right="94"/>
              <w:jc w:val="both"/>
              <w:rPr>
                <w:rFonts w:asciiTheme="minorHAnsi" w:hAnsiTheme="minorHAnsi" w:cstheme="minorHAnsi"/>
                <w:lang w:val="en-GB"/>
              </w:rPr>
            </w:pPr>
            <w:r w:rsidRPr="00F95E51">
              <w:rPr>
                <w:rFonts w:asciiTheme="minorHAnsi" w:hAnsiTheme="minorHAnsi" w:cstheme="minorHAnsi"/>
                <w:lang w:val="en-GB"/>
              </w:rPr>
              <w:lastRenderedPageBreak/>
              <w:t>Monitoring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reacting</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consequences of Pandora Papers – tax aspects:</w:t>
            </w:r>
          </w:p>
          <w:p w14:paraId="052B99AC" w14:textId="77777777" w:rsidR="000D605D" w:rsidRPr="00F95E51" w:rsidRDefault="000D605D" w:rsidP="000D605D">
            <w:pPr>
              <w:pStyle w:val="TableParagraph"/>
              <w:numPr>
                <w:ilvl w:val="0"/>
                <w:numId w:val="7"/>
              </w:numPr>
              <w:tabs>
                <w:tab w:val="left" w:pos="828"/>
              </w:tabs>
              <w:ind w:right="94"/>
              <w:jc w:val="both"/>
              <w:rPr>
                <w:rFonts w:asciiTheme="minorHAnsi" w:hAnsiTheme="minorHAnsi" w:cstheme="minorHAnsi"/>
                <w:lang w:val="en-GB"/>
              </w:rPr>
            </w:pPr>
            <w:r w:rsidRPr="00F95E51">
              <w:rPr>
                <w:rFonts w:asciiTheme="minorHAnsi" w:hAnsiTheme="minorHAnsi" w:cstheme="minorHAnsi"/>
                <w:lang w:val="en-GB"/>
              </w:rPr>
              <w:t xml:space="preserve">Monitoring of any news regarding the proposal to come – DAC8 – after Pandora Papers revelations, the EC is reflecting about additional changes to propose as part of this revision of the </w:t>
            </w:r>
            <w:proofErr w:type="gramStart"/>
            <w:r w:rsidRPr="00F95E51">
              <w:rPr>
                <w:rFonts w:asciiTheme="minorHAnsi" w:hAnsiTheme="minorHAnsi" w:cstheme="minorHAnsi"/>
                <w:spacing w:val="-2"/>
                <w:lang w:val="en-GB"/>
              </w:rPr>
              <w:t>directive</w:t>
            </w:r>
            <w:proofErr w:type="gramEnd"/>
          </w:p>
          <w:p w14:paraId="74B31327" w14:textId="77777777" w:rsidR="000D605D" w:rsidRPr="00F95E51" w:rsidRDefault="000D605D" w:rsidP="000D605D">
            <w:pPr>
              <w:pStyle w:val="TableParagraph"/>
              <w:numPr>
                <w:ilvl w:val="0"/>
                <w:numId w:val="7"/>
              </w:numPr>
              <w:tabs>
                <w:tab w:val="left" w:pos="828"/>
              </w:tabs>
              <w:ind w:right="97"/>
              <w:jc w:val="both"/>
              <w:rPr>
                <w:rFonts w:asciiTheme="minorHAnsi" w:hAnsiTheme="minorHAnsi" w:cstheme="minorHAnsi"/>
                <w:lang w:val="en-GB"/>
              </w:rPr>
            </w:pPr>
            <w:r w:rsidRPr="00F95E51">
              <w:rPr>
                <w:rFonts w:asciiTheme="minorHAnsi" w:hAnsiTheme="minorHAnsi" w:cstheme="minorHAnsi"/>
                <w:lang w:val="en-GB"/>
              </w:rPr>
              <w:t xml:space="preserve">Monitoring of any other potential </w:t>
            </w:r>
            <w:r w:rsidRPr="00F95E51">
              <w:rPr>
                <w:rFonts w:asciiTheme="minorHAnsi" w:hAnsiTheme="minorHAnsi" w:cstheme="minorHAnsi"/>
                <w:spacing w:val="-2"/>
                <w:lang w:val="en-GB"/>
              </w:rPr>
              <w:t>initiatives</w:t>
            </w:r>
          </w:p>
          <w:p w14:paraId="04B30D3B" w14:textId="14F2BDCD" w:rsidR="000D605D" w:rsidRDefault="000D605D" w:rsidP="000D605D">
            <w:pPr>
              <w:pStyle w:val="TableParagraph"/>
              <w:spacing w:line="477" w:lineRule="auto"/>
              <w:ind w:right="1834"/>
              <w:rPr>
                <w:rFonts w:asciiTheme="minorHAnsi" w:hAnsiTheme="minorHAnsi" w:cstheme="minorHAnsi"/>
                <w:spacing w:val="-2"/>
                <w:lang w:val="en-GB"/>
              </w:rPr>
            </w:pPr>
            <w:r w:rsidRPr="00175BAD">
              <w:rPr>
                <w:rFonts w:asciiTheme="minorHAnsi" w:hAnsiTheme="minorHAnsi" w:cstheme="minorHAnsi"/>
                <w:lang w:val="en-GB"/>
              </w:rPr>
              <w:t>*</w:t>
            </w:r>
            <w:proofErr w:type="gramStart"/>
            <w:r w:rsidRPr="00175BAD">
              <w:rPr>
                <w:rFonts w:asciiTheme="minorHAnsi" w:hAnsiTheme="minorHAnsi" w:cstheme="minorHAnsi"/>
                <w:i/>
                <w:lang w:val="en-GB"/>
              </w:rPr>
              <w:t>together</w:t>
            </w:r>
            <w:proofErr w:type="gramEnd"/>
            <w:r w:rsidRPr="00175BAD">
              <w:rPr>
                <w:rFonts w:asciiTheme="minorHAnsi" w:hAnsiTheme="minorHAnsi" w:cstheme="minorHAnsi"/>
                <w:i/>
                <w:spacing w:val="-4"/>
                <w:lang w:val="en-GB"/>
              </w:rPr>
              <w:t xml:space="preserve"> </w:t>
            </w:r>
            <w:r w:rsidRPr="00175BAD">
              <w:rPr>
                <w:rFonts w:asciiTheme="minorHAnsi" w:hAnsiTheme="minorHAnsi" w:cstheme="minorHAnsi"/>
                <w:i/>
                <w:lang w:val="en-GB"/>
              </w:rPr>
              <w:t>with</w:t>
            </w:r>
            <w:r w:rsidRPr="00175BAD">
              <w:rPr>
                <w:rFonts w:asciiTheme="minorHAnsi" w:hAnsiTheme="minorHAnsi" w:cstheme="minorHAnsi"/>
                <w:i/>
                <w:spacing w:val="-4"/>
                <w:lang w:val="en-GB"/>
              </w:rPr>
              <w:t xml:space="preserve"> </w:t>
            </w:r>
            <w:r w:rsidRPr="00175BAD">
              <w:rPr>
                <w:rFonts w:asciiTheme="minorHAnsi" w:hAnsiTheme="minorHAnsi" w:cstheme="minorHAnsi"/>
                <w:i/>
                <w:lang w:val="en-GB"/>
              </w:rPr>
              <w:t>AML</w:t>
            </w:r>
            <w:r w:rsidRPr="00175BAD">
              <w:rPr>
                <w:rFonts w:asciiTheme="minorHAnsi" w:hAnsiTheme="minorHAnsi" w:cstheme="minorHAnsi"/>
                <w:i/>
                <w:spacing w:val="-3"/>
                <w:lang w:val="en-GB"/>
              </w:rPr>
              <w:t xml:space="preserve"> </w:t>
            </w:r>
            <w:r w:rsidRPr="00175BAD">
              <w:rPr>
                <w:rFonts w:asciiTheme="minorHAnsi" w:hAnsiTheme="minorHAnsi" w:cstheme="minorHAnsi"/>
                <w:i/>
                <w:spacing w:val="-2"/>
                <w:lang w:val="en-GB"/>
              </w:rPr>
              <w:t>committee</w:t>
            </w:r>
          </w:p>
          <w:p w14:paraId="36E6ACBE" w14:textId="379FB36C" w:rsidR="00794EB1" w:rsidRPr="00F95E51" w:rsidRDefault="0039249D">
            <w:pPr>
              <w:pStyle w:val="TableParagraph"/>
              <w:spacing w:line="477" w:lineRule="auto"/>
              <w:ind w:right="1834"/>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actors:</w:t>
            </w:r>
          </w:p>
          <w:p w14:paraId="4A7DBAEE" w14:textId="77777777" w:rsidR="00794EB1" w:rsidRPr="00F95E51" w:rsidRDefault="0039249D">
            <w:pPr>
              <w:pStyle w:val="TableParagraph"/>
              <w:spacing w:before="4"/>
              <w:rPr>
                <w:rFonts w:asciiTheme="minorHAnsi" w:hAnsiTheme="minorHAnsi" w:cstheme="minorHAnsi"/>
                <w:lang w:val="en-GB"/>
              </w:rPr>
            </w:pPr>
            <w:r w:rsidRPr="00F95E51">
              <w:rPr>
                <w:rFonts w:asciiTheme="minorHAnsi" w:hAnsiTheme="minorHAnsi" w:cstheme="minorHAnsi"/>
                <w:lang w:val="en-GB"/>
              </w:rPr>
              <w:t>In</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 xml:space="preserve">the </w:t>
            </w:r>
            <w:r w:rsidRPr="00F95E51">
              <w:rPr>
                <w:rFonts w:asciiTheme="minorHAnsi" w:hAnsiTheme="minorHAnsi" w:cstheme="minorHAnsi"/>
                <w:spacing w:val="-2"/>
                <w:lang w:val="en-GB"/>
              </w:rPr>
              <w:t>parliament:</w:t>
            </w:r>
          </w:p>
          <w:p w14:paraId="5479285B" w14:textId="77777777" w:rsidR="00794EB1" w:rsidRPr="00F95E51" w:rsidRDefault="00794EB1">
            <w:pPr>
              <w:pStyle w:val="TableParagraph"/>
              <w:spacing w:before="1"/>
              <w:ind w:left="0"/>
              <w:rPr>
                <w:rFonts w:asciiTheme="minorHAnsi" w:hAnsiTheme="minorHAnsi" w:cstheme="minorHAnsi"/>
                <w:i/>
                <w:lang w:val="en-GB"/>
              </w:rPr>
            </w:pPr>
          </w:p>
          <w:p w14:paraId="470E1A7A" w14:textId="77777777" w:rsidR="00794EB1" w:rsidRPr="00F95E51" w:rsidRDefault="0039249D">
            <w:pPr>
              <w:pStyle w:val="TableParagraph"/>
              <w:numPr>
                <w:ilvl w:val="0"/>
                <w:numId w:val="8"/>
              </w:numPr>
              <w:tabs>
                <w:tab w:val="left" w:pos="827"/>
                <w:tab w:val="left" w:pos="828"/>
              </w:tabs>
              <w:ind w:hanging="361"/>
              <w:rPr>
                <w:rFonts w:asciiTheme="minorHAnsi" w:hAnsiTheme="minorHAnsi" w:cstheme="minorHAnsi"/>
              </w:rPr>
            </w:pPr>
            <w:r w:rsidRPr="00F95E51">
              <w:rPr>
                <w:rFonts w:asciiTheme="minorHAnsi" w:hAnsiTheme="minorHAnsi" w:cstheme="minorHAnsi"/>
                <w:spacing w:val="-4"/>
              </w:rPr>
              <w:t>ECON</w:t>
            </w:r>
          </w:p>
          <w:p w14:paraId="031A97FC" w14:textId="77777777" w:rsidR="00794EB1" w:rsidRPr="00F95E51" w:rsidRDefault="0039249D">
            <w:pPr>
              <w:pStyle w:val="TableParagraph"/>
              <w:numPr>
                <w:ilvl w:val="0"/>
                <w:numId w:val="8"/>
              </w:numPr>
              <w:tabs>
                <w:tab w:val="left" w:pos="827"/>
                <w:tab w:val="left" w:pos="828"/>
              </w:tabs>
              <w:ind w:hanging="361"/>
              <w:rPr>
                <w:rFonts w:asciiTheme="minorHAnsi" w:hAnsiTheme="minorHAnsi" w:cstheme="minorHAnsi"/>
              </w:rPr>
            </w:pPr>
            <w:r w:rsidRPr="00F95E51">
              <w:rPr>
                <w:rFonts w:asciiTheme="minorHAnsi" w:hAnsiTheme="minorHAnsi" w:cstheme="minorHAnsi"/>
                <w:spacing w:val="-4"/>
              </w:rPr>
              <w:t>FISC</w:t>
            </w:r>
          </w:p>
        </w:tc>
        <w:tc>
          <w:tcPr>
            <w:tcW w:w="4536" w:type="dxa"/>
            <w:shd w:val="clear" w:color="auto" w:fill="FDF9F8"/>
          </w:tcPr>
          <w:p w14:paraId="21C1234A" w14:textId="0D450FDA" w:rsidR="00794EB1" w:rsidRPr="00F95E51" w:rsidRDefault="00794EB1">
            <w:pPr>
              <w:pStyle w:val="TableParagraph"/>
              <w:spacing w:line="249" w:lineRule="exact"/>
              <w:jc w:val="both"/>
              <w:rPr>
                <w:rFonts w:asciiTheme="minorHAnsi" w:hAnsiTheme="minorHAnsi" w:cstheme="minorHAnsi"/>
                <w:i/>
              </w:rPr>
            </w:pPr>
          </w:p>
        </w:tc>
        <w:tc>
          <w:tcPr>
            <w:tcW w:w="3401" w:type="dxa"/>
            <w:shd w:val="clear" w:color="auto" w:fill="FDF9F8"/>
          </w:tcPr>
          <w:p w14:paraId="09738BA1" w14:textId="77777777" w:rsidR="00794EB1" w:rsidRPr="00F95E51" w:rsidRDefault="00794EB1">
            <w:pPr>
              <w:pStyle w:val="TableParagraph"/>
              <w:ind w:left="0"/>
              <w:rPr>
                <w:rFonts w:asciiTheme="minorHAnsi" w:hAnsiTheme="minorHAnsi" w:cstheme="minorHAnsi"/>
              </w:rPr>
            </w:pPr>
          </w:p>
        </w:tc>
        <w:tc>
          <w:tcPr>
            <w:tcW w:w="3970" w:type="dxa"/>
            <w:shd w:val="clear" w:color="auto" w:fill="FDF9F8"/>
          </w:tcPr>
          <w:p w14:paraId="30C04661" w14:textId="77777777" w:rsidR="00794EB1" w:rsidRPr="00F95E51" w:rsidRDefault="00794EB1">
            <w:pPr>
              <w:pStyle w:val="TableParagraph"/>
              <w:ind w:left="0"/>
              <w:rPr>
                <w:rFonts w:asciiTheme="minorHAnsi" w:hAnsiTheme="minorHAnsi" w:cstheme="minorHAnsi"/>
              </w:rPr>
            </w:pPr>
          </w:p>
        </w:tc>
      </w:tr>
      <w:tr w:rsidR="00794EB1" w:rsidRPr="00F9476B" w14:paraId="7CD2BC8F" w14:textId="77777777">
        <w:trPr>
          <w:trHeight w:val="2836"/>
        </w:trPr>
        <w:tc>
          <w:tcPr>
            <w:tcW w:w="3401" w:type="dxa"/>
            <w:shd w:val="clear" w:color="auto" w:fill="FCEFE7"/>
          </w:tcPr>
          <w:p w14:paraId="1300692C" w14:textId="2D7DD2DF" w:rsidR="000D605D" w:rsidRPr="00175BAD" w:rsidRDefault="000D605D" w:rsidP="00175BAD">
            <w:pPr>
              <w:pStyle w:val="TableParagraph"/>
              <w:rPr>
                <w:rFonts w:asciiTheme="minorHAnsi" w:hAnsiTheme="minorHAnsi" w:cstheme="minorHAnsi"/>
                <w:lang w:val="en-GB"/>
              </w:rPr>
            </w:pPr>
            <w:r w:rsidRPr="00175BAD">
              <w:rPr>
                <w:rFonts w:asciiTheme="minorHAnsi" w:hAnsiTheme="minorHAnsi" w:cstheme="minorHAnsi"/>
                <w:lang w:val="en-GB"/>
              </w:rPr>
              <w:t>IBA initiative on</w:t>
            </w:r>
            <w:r>
              <w:rPr>
                <w:rFonts w:asciiTheme="minorHAnsi" w:hAnsiTheme="minorHAnsi" w:cstheme="minorHAnsi"/>
                <w:lang w:val="en-GB"/>
              </w:rPr>
              <w:t xml:space="preserve"> </w:t>
            </w:r>
            <w:proofErr w:type="gramStart"/>
            <w:r w:rsidRPr="00175BAD">
              <w:rPr>
                <w:rFonts w:asciiTheme="minorHAnsi" w:hAnsiTheme="minorHAnsi" w:cstheme="minorHAnsi"/>
                <w:lang w:val="en-GB"/>
              </w:rPr>
              <w:t>ethics ;</w:t>
            </w:r>
            <w:proofErr w:type="gramEnd"/>
            <w:r w:rsidRPr="00175BAD">
              <w:rPr>
                <w:rFonts w:asciiTheme="minorHAnsi" w:hAnsiTheme="minorHAnsi" w:cstheme="minorHAnsi"/>
                <w:lang w:val="en-GB"/>
              </w:rPr>
              <w:t xml:space="preserve"> </w:t>
            </w:r>
          </w:p>
          <w:p w14:paraId="75298E2C" w14:textId="21D8BE11" w:rsidR="00794EB1" w:rsidRPr="00F95E51" w:rsidRDefault="0039249D" w:rsidP="00175BAD">
            <w:pPr>
              <w:pStyle w:val="TableParagraph"/>
              <w:rPr>
                <w:rFonts w:asciiTheme="minorHAnsi" w:hAnsiTheme="minorHAnsi" w:cstheme="minorHAnsi"/>
                <w:lang w:val="en-GB"/>
              </w:rPr>
            </w:pPr>
            <w:r w:rsidRPr="00F95E51">
              <w:rPr>
                <w:rFonts w:asciiTheme="minorHAnsi" w:hAnsiTheme="minorHAnsi" w:cstheme="minorHAnsi"/>
                <w:lang w:val="en-GB"/>
              </w:rPr>
              <w:t>Relevant</w:t>
            </w:r>
            <w:r w:rsidRPr="00175BAD">
              <w:rPr>
                <w:rFonts w:asciiTheme="minorHAnsi" w:hAnsiTheme="minorHAnsi" w:cstheme="minorHAnsi"/>
                <w:lang w:val="en-GB"/>
              </w:rPr>
              <w:t xml:space="preserve"> </w:t>
            </w:r>
            <w:r w:rsidRPr="00F95E51">
              <w:rPr>
                <w:rFonts w:asciiTheme="minorHAnsi" w:hAnsiTheme="minorHAnsi" w:cstheme="minorHAnsi"/>
                <w:lang w:val="en-GB"/>
              </w:rPr>
              <w:t>actors:</w:t>
            </w:r>
          </w:p>
          <w:p w14:paraId="5640305C" w14:textId="77777777" w:rsidR="00794EB1" w:rsidRPr="00175BAD" w:rsidRDefault="00794EB1" w:rsidP="00175BAD">
            <w:pPr>
              <w:pStyle w:val="TableParagraph"/>
              <w:rPr>
                <w:rFonts w:asciiTheme="minorHAnsi" w:hAnsiTheme="minorHAnsi" w:cstheme="minorHAnsi"/>
                <w:lang w:val="en-GB"/>
              </w:rPr>
            </w:pPr>
          </w:p>
          <w:p w14:paraId="778C155B" w14:textId="77777777" w:rsidR="00794EB1" w:rsidRPr="00F95E51" w:rsidRDefault="0039249D" w:rsidP="00175BAD">
            <w:pPr>
              <w:pStyle w:val="TableParagraph"/>
              <w:rPr>
                <w:rFonts w:asciiTheme="minorHAnsi" w:hAnsiTheme="minorHAnsi" w:cstheme="minorHAnsi"/>
                <w:lang w:val="en-GB"/>
              </w:rPr>
            </w:pPr>
            <w:r w:rsidRPr="00175BAD">
              <w:rPr>
                <w:rFonts w:asciiTheme="minorHAnsi" w:hAnsiTheme="minorHAnsi" w:cstheme="minorHAnsi"/>
                <w:lang w:val="en-GB"/>
              </w:rPr>
              <w:t>-</w:t>
            </w:r>
            <w:r w:rsidRPr="00F95E51">
              <w:rPr>
                <w:rFonts w:asciiTheme="minorHAnsi" w:hAnsiTheme="minorHAnsi" w:cstheme="minorHAnsi"/>
                <w:lang w:val="en-GB"/>
              </w:rPr>
              <w:tab/>
            </w:r>
            <w:bookmarkStart w:id="47" w:name="-_IBA_(IBA_Working_Group_examining_the_r"/>
            <w:bookmarkEnd w:id="47"/>
            <w:r w:rsidRPr="00F95E51">
              <w:rPr>
                <w:rFonts w:asciiTheme="minorHAnsi" w:hAnsiTheme="minorHAnsi" w:cstheme="minorHAnsi"/>
                <w:lang w:val="en-GB"/>
              </w:rPr>
              <w:t>IBA</w:t>
            </w:r>
            <w:r w:rsidRPr="00175BAD">
              <w:rPr>
                <w:rFonts w:asciiTheme="minorHAnsi" w:hAnsiTheme="minorHAnsi" w:cstheme="minorHAnsi"/>
                <w:lang w:val="en-GB"/>
              </w:rPr>
              <w:t xml:space="preserve"> </w:t>
            </w:r>
            <w:r w:rsidRPr="00F95E51">
              <w:rPr>
                <w:rFonts w:asciiTheme="minorHAnsi" w:hAnsiTheme="minorHAnsi" w:cstheme="minorHAnsi"/>
                <w:lang w:val="en-GB"/>
              </w:rPr>
              <w:t>(IBA</w:t>
            </w:r>
            <w:r w:rsidRPr="00175BAD">
              <w:rPr>
                <w:rFonts w:asciiTheme="minorHAnsi" w:hAnsiTheme="minorHAnsi" w:cstheme="minorHAnsi"/>
                <w:lang w:val="en-GB"/>
              </w:rPr>
              <w:t xml:space="preserve"> </w:t>
            </w:r>
            <w:r w:rsidRPr="00F95E51">
              <w:rPr>
                <w:rFonts w:asciiTheme="minorHAnsi" w:hAnsiTheme="minorHAnsi" w:cstheme="minorHAnsi"/>
                <w:lang w:val="en-GB"/>
              </w:rPr>
              <w:t>Working</w:t>
            </w:r>
            <w:r w:rsidRPr="00175BAD">
              <w:rPr>
                <w:rFonts w:asciiTheme="minorHAnsi" w:hAnsiTheme="minorHAnsi" w:cstheme="minorHAnsi"/>
                <w:lang w:val="en-GB"/>
              </w:rPr>
              <w:t xml:space="preserve"> </w:t>
            </w:r>
            <w:r w:rsidRPr="00F95E51">
              <w:rPr>
                <w:rFonts w:asciiTheme="minorHAnsi" w:hAnsiTheme="minorHAnsi" w:cstheme="minorHAnsi"/>
                <w:lang w:val="en-GB"/>
              </w:rPr>
              <w:t xml:space="preserve">Group examining the role of lawyers as ethical </w:t>
            </w:r>
            <w:r w:rsidRPr="00175BAD">
              <w:rPr>
                <w:rFonts w:asciiTheme="minorHAnsi" w:hAnsiTheme="minorHAnsi" w:cstheme="minorHAnsi"/>
                <w:lang w:val="en-GB"/>
              </w:rPr>
              <w:t>gatekeepers)</w:t>
            </w:r>
          </w:p>
        </w:tc>
        <w:tc>
          <w:tcPr>
            <w:tcW w:w="4536" w:type="dxa"/>
            <w:shd w:val="clear" w:color="auto" w:fill="FCEFE7"/>
          </w:tcPr>
          <w:p w14:paraId="7480EFE4" w14:textId="58381DD4" w:rsidR="00794EB1" w:rsidRPr="00F95E51" w:rsidRDefault="000D605D" w:rsidP="00640849">
            <w:pPr>
              <w:pStyle w:val="TableParagraph"/>
              <w:ind w:left="135" w:right="149"/>
              <w:jc w:val="both"/>
              <w:rPr>
                <w:rFonts w:asciiTheme="minorHAnsi" w:hAnsiTheme="minorHAnsi" w:cstheme="minorHAnsi"/>
                <w:lang w:val="en-US"/>
              </w:rPr>
            </w:pPr>
            <w:r w:rsidRPr="00175BAD">
              <w:rPr>
                <w:rFonts w:asciiTheme="minorHAnsi" w:hAnsiTheme="minorHAnsi" w:cstheme="minorHAnsi"/>
                <w:lang w:val="en-GB"/>
              </w:rPr>
              <w:t>T</w:t>
            </w:r>
            <w:r w:rsidR="006C5AFF" w:rsidRPr="00175BAD">
              <w:rPr>
                <w:rFonts w:asciiTheme="minorHAnsi" w:hAnsiTheme="minorHAnsi" w:cstheme="minorHAnsi"/>
                <w:lang w:val="en-GB"/>
              </w:rPr>
              <w:t>he Chair and Legal Advisor were monitoring the development</w:t>
            </w:r>
            <w:r>
              <w:rPr>
                <w:rFonts w:asciiTheme="minorHAnsi" w:hAnsiTheme="minorHAnsi" w:cstheme="minorHAnsi"/>
                <w:lang w:val="en-GB"/>
              </w:rPr>
              <w:t xml:space="preserve">. </w:t>
            </w:r>
            <w:r w:rsidRPr="00F95E51">
              <w:rPr>
                <w:rFonts w:asciiTheme="minorHAnsi" w:hAnsiTheme="minorHAnsi" w:cstheme="minorHAnsi"/>
                <w:lang w:val="en-GB"/>
              </w:rPr>
              <w:t xml:space="preserve">The CCBE is represented on this working-Group </w:t>
            </w:r>
            <w:r>
              <w:rPr>
                <w:rFonts w:asciiTheme="minorHAnsi" w:hAnsiTheme="minorHAnsi" w:cstheme="minorHAnsi"/>
                <w:lang w:val="en-GB"/>
              </w:rPr>
              <w:t xml:space="preserve">by the CCBE Secretariat </w:t>
            </w:r>
            <w:proofErr w:type="gramStart"/>
            <w:r w:rsidR="00D526DB">
              <w:rPr>
                <w:rFonts w:asciiTheme="minorHAnsi" w:hAnsiTheme="minorHAnsi" w:cstheme="minorHAnsi"/>
                <w:lang w:val="en-GB"/>
              </w:rPr>
              <w:t>i</w:t>
            </w:r>
            <w:r w:rsidRPr="00F95E51">
              <w:rPr>
                <w:rFonts w:asciiTheme="minorHAnsi" w:hAnsiTheme="minorHAnsi" w:cstheme="minorHAnsi"/>
                <w:lang w:val="en-GB"/>
              </w:rPr>
              <w:t>n order to</w:t>
            </w:r>
            <w:proofErr w:type="gramEnd"/>
            <w:r w:rsidRPr="00F95E51">
              <w:rPr>
                <w:rFonts w:asciiTheme="minorHAnsi" w:hAnsiTheme="minorHAnsi" w:cstheme="minorHAnsi"/>
                <w:lang w:val="en-GB"/>
              </w:rPr>
              <w:t xml:space="preserve"> follow discussions. Various exchanges took place with the IBA and the Working Group in February 2023. </w:t>
            </w:r>
            <w:r w:rsidR="003A18FB">
              <w:rPr>
                <w:rFonts w:asciiTheme="minorHAnsi" w:hAnsiTheme="minorHAnsi" w:cstheme="minorHAnsi"/>
                <w:lang w:val="en-GB"/>
              </w:rPr>
              <w:t xml:space="preserve">A CCBE update </w:t>
            </w:r>
            <w:r w:rsidR="00D526DB">
              <w:rPr>
                <w:rFonts w:asciiTheme="minorHAnsi" w:hAnsiTheme="minorHAnsi" w:cstheme="minorHAnsi"/>
                <w:lang w:val="en-GB"/>
              </w:rPr>
              <w:t xml:space="preserve">was </w:t>
            </w:r>
            <w:r w:rsidR="003A18FB">
              <w:rPr>
                <w:rFonts w:asciiTheme="minorHAnsi" w:hAnsiTheme="minorHAnsi" w:cstheme="minorHAnsi"/>
                <w:lang w:val="en-GB"/>
              </w:rPr>
              <w:t>included in the</w:t>
            </w:r>
            <w:r w:rsidRPr="00175BAD">
              <w:rPr>
                <w:rFonts w:asciiTheme="minorHAnsi" w:hAnsiTheme="minorHAnsi" w:cstheme="minorHAnsi"/>
                <w:lang w:val="en-GB"/>
              </w:rPr>
              <w:t xml:space="preserve"> </w:t>
            </w:r>
            <w:r w:rsidR="003A18FB" w:rsidRPr="003A18FB">
              <w:rPr>
                <w:rFonts w:asciiTheme="minorHAnsi" w:hAnsiTheme="minorHAnsi" w:cstheme="minorHAnsi"/>
                <w:b/>
                <w:bCs/>
                <w:lang w:val="en-GB"/>
              </w:rPr>
              <w:t>November</w:t>
            </w:r>
            <w:r w:rsidR="003A18FB">
              <w:rPr>
                <w:rFonts w:asciiTheme="minorHAnsi" w:hAnsiTheme="minorHAnsi" w:cstheme="minorHAnsi"/>
                <w:lang w:val="en-GB"/>
              </w:rPr>
              <w:t xml:space="preserve"> </w:t>
            </w:r>
            <w:r w:rsidR="00D526DB" w:rsidRPr="00D526DB">
              <w:rPr>
                <w:rFonts w:asciiTheme="minorHAnsi" w:hAnsiTheme="minorHAnsi" w:cstheme="minorHAnsi"/>
                <w:b/>
                <w:bCs/>
                <w:lang w:val="en-GB"/>
              </w:rPr>
              <w:t xml:space="preserve">2023 </w:t>
            </w:r>
            <w:r w:rsidR="003A18FB">
              <w:rPr>
                <w:rFonts w:asciiTheme="minorHAnsi" w:hAnsiTheme="minorHAnsi" w:cstheme="minorHAnsi"/>
                <w:lang w:val="en-GB"/>
              </w:rPr>
              <w:t>plenary session papers</w:t>
            </w:r>
            <w:r w:rsidRPr="00175BAD">
              <w:rPr>
                <w:rFonts w:asciiTheme="minorHAnsi" w:hAnsiTheme="minorHAnsi" w:cstheme="minorHAnsi"/>
                <w:lang w:val="en-GB"/>
              </w:rPr>
              <w:t>.</w:t>
            </w:r>
          </w:p>
        </w:tc>
        <w:tc>
          <w:tcPr>
            <w:tcW w:w="3401" w:type="dxa"/>
            <w:shd w:val="clear" w:color="auto" w:fill="FCEFE7"/>
          </w:tcPr>
          <w:p w14:paraId="117FECCD" w14:textId="0DB6B4E5" w:rsidR="00794EB1" w:rsidRPr="00F95E51" w:rsidRDefault="00794EB1">
            <w:pPr>
              <w:pStyle w:val="TableParagraph"/>
              <w:ind w:right="230"/>
              <w:rPr>
                <w:rFonts w:asciiTheme="minorHAnsi" w:hAnsiTheme="minorHAnsi" w:cstheme="minorHAnsi"/>
                <w:lang w:val="en-GB"/>
              </w:rPr>
            </w:pPr>
          </w:p>
        </w:tc>
        <w:tc>
          <w:tcPr>
            <w:tcW w:w="3970" w:type="dxa"/>
            <w:shd w:val="clear" w:color="auto" w:fill="FCEFE7"/>
          </w:tcPr>
          <w:p w14:paraId="6471CD02" w14:textId="64D5B8A4" w:rsidR="00794EB1" w:rsidRPr="00F95E51" w:rsidRDefault="00794EB1">
            <w:pPr>
              <w:pStyle w:val="TableParagraph"/>
              <w:rPr>
                <w:rFonts w:asciiTheme="minorHAnsi" w:hAnsiTheme="minorHAnsi" w:cstheme="minorHAnsi"/>
                <w:lang w:val="en-GB"/>
              </w:rPr>
            </w:pPr>
          </w:p>
        </w:tc>
      </w:tr>
      <w:tr w:rsidR="00794EB1" w:rsidRPr="00F9476B" w14:paraId="54F99F3D" w14:textId="77777777">
        <w:trPr>
          <w:trHeight w:val="805"/>
        </w:trPr>
        <w:tc>
          <w:tcPr>
            <w:tcW w:w="3401" w:type="dxa"/>
            <w:shd w:val="clear" w:color="auto" w:fill="FDF9F8"/>
          </w:tcPr>
          <w:p w14:paraId="5AD36984" w14:textId="6754E0C6" w:rsidR="000D605D" w:rsidRDefault="000D605D" w:rsidP="000D605D">
            <w:pPr>
              <w:pStyle w:val="TableParagraph"/>
              <w:spacing w:before="133"/>
              <w:rPr>
                <w:rFonts w:asciiTheme="minorHAnsi" w:hAnsiTheme="minorHAnsi" w:cstheme="minorHAnsi"/>
                <w:lang w:val="en-GB"/>
              </w:rPr>
            </w:pPr>
            <w:r w:rsidRPr="00F95E51">
              <w:rPr>
                <w:rFonts w:asciiTheme="minorHAnsi" w:hAnsiTheme="minorHAnsi" w:cstheme="minorHAnsi"/>
                <w:lang w:val="en-GB"/>
              </w:rPr>
              <w:t xml:space="preserve"> Monitoring</w:t>
            </w:r>
            <w:r w:rsidRPr="00F95E51">
              <w:rPr>
                <w:rFonts w:asciiTheme="minorHAnsi" w:hAnsiTheme="minorHAnsi" w:cstheme="minorHAnsi"/>
                <w:spacing w:val="24"/>
                <w:lang w:val="en-GB"/>
              </w:rPr>
              <w:t xml:space="preserve"> </w:t>
            </w:r>
            <w:r w:rsidRPr="00F95E51">
              <w:rPr>
                <w:rFonts w:asciiTheme="minorHAnsi" w:hAnsiTheme="minorHAnsi" w:cstheme="minorHAnsi"/>
                <w:lang w:val="en-GB"/>
              </w:rPr>
              <w:t>Commission’s</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proposal</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26"/>
                <w:lang w:val="en-GB"/>
              </w:rPr>
              <w:t xml:space="preserve"> </w:t>
            </w:r>
            <w:r w:rsidRPr="00F95E51">
              <w:rPr>
                <w:rFonts w:asciiTheme="minorHAnsi" w:hAnsiTheme="minorHAnsi" w:cstheme="minorHAnsi"/>
                <w:lang w:val="en-GB"/>
              </w:rPr>
              <w:t>fight</w:t>
            </w:r>
            <w:r w:rsidRPr="00F95E51">
              <w:rPr>
                <w:rFonts w:asciiTheme="minorHAnsi" w:hAnsiTheme="minorHAnsi" w:cstheme="minorHAnsi"/>
                <w:spacing w:val="23"/>
                <w:lang w:val="en-GB"/>
              </w:rPr>
              <w:t xml:space="preserve"> </w:t>
            </w:r>
            <w:r w:rsidRPr="00F95E51">
              <w:rPr>
                <w:rFonts w:asciiTheme="minorHAnsi" w:hAnsiTheme="minorHAnsi" w:cstheme="minorHAnsi"/>
                <w:lang w:val="en-GB"/>
              </w:rPr>
              <w:t xml:space="preserve">the use of shell </w:t>
            </w:r>
            <w:proofErr w:type="gramStart"/>
            <w:r w:rsidRPr="00F95E51">
              <w:rPr>
                <w:rFonts w:asciiTheme="minorHAnsi" w:hAnsiTheme="minorHAnsi" w:cstheme="minorHAnsi"/>
                <w:lang w:val="en-GB"/>
              </w:rPr>
              <w:t>entities</w:t>
            </w:r>
            <w:proofErr w:type="gramEnd"/>
            <w:r w:rsidRPr="00F95E51">
              <w:rPr>
                <w:rFonts w:asciiTheme="minorHAnsi" w:hAnsiTheme="minorHAnsi" w:cstheme="minorHAnsi"/>
                <w:lang w:val="en-GB"/>
              </w:rPr>
              <w:t xml:space="preserve"> </w:t>
            </w:r>
          </w:p>
          <w:p w14:paraId="3B98BD4D" w14:textId="7B83CA03" w:rsidR="00794EB1" w:rsidRPr="00F95E51" w:rsidRDefault="00794EB1">
            <w:pPr>
              <w:pStyle w:val="TableParagraph"/>
              <w:rPr>
                <w:rFonts w:asciiTheme="minorHAnsi" w:hAnsiTheme="minorHAnsi" w:cstheme="minorHAnsi"/>
                <w:lang w:val="en-GB"/>
              </w:rPr>
            </w:pPr>
          </w:p>
        </w:tc>
        <w:tc>
          <w:tcPr>
            <w:tcW w:w="4536" w:type="dxa"/>
            <w:shd w:val="clear" w:color="auto" w:fill="FDF9F8"/>
          </w:tcPr>
          <w:p w14:paraId="6DA2F67B" w14:textId="666B28BA" w:rsidR="00794EB1" w:rsidRPr="00F95E51" w:rsidRDefault="000D605D">
            <w:pPr>
              <w:pStyle w:val="TableParagraph"/>
              <w:spacing w:before="133"/>
              <w:rPr>
                <w:rFonts w:asciiTheme="minorHAnsi" w:hAnsiTheme="minorHAnsi" w:cstheme="minorHAnsi"/>
                <w:lang w:val="en-GB"/>
              </w:rPr>
            </w:pPr>
            <w:r w:rsidRPr="00F95E51">
              <w:rPr>
                <w:rFonts w:asciiTheme="minorHAnsi" w:hAnsiTheme="minorHAnsi" w:cstheme="minorHAnsi"/>
                <w:lang w:val="en-GB"/>
              </w:rPr>
              <w:t>Ongoing</w:t>
            </w:r>
            <w:r>
              <w:rPr>
                <w:rFonts w:asciiTheme="minorHAnsi" w:hAnsiTheme="minorHAnsi" w:cstheme="minorHAnsi"/>
                <w:lang w:val="en-GB"/>
              </w:rPr>
              <w:t xml:space="preserve"> monitoring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but</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probably</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no</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reaction</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is </w:t>
            </w:r>
            <w:r w:rsidRPr="00F95E51">
              <w:rPr>
                <w:rFonts w:asciiTheme="minorHAnsi" w:hAnsiTheme="minorHAnsi" w:cstheme="minorHAnsi"/>
                <w:spacing w:val="-2"/>
                <w:lang w:val="en-GB"/>
              </w:rPr>
              <w:t>required</w:t>
            </w:r>
            <w:r>
              <w:rPr>
                <w:rFonts w:asciiTheme="minorHAnsi" w:hAnsiTheme="minorHAnsi" w:cstheme="minorHAnsi"/>
                <w:spacing w:val="-2"/>
                <w:lang w:val="en-GB"/>
              </w:rPr>
              <w:t xml:space="preserve">. The proposal is slightly related to the </w:t>
            </w:r>
            <w:r>
              <w:rPr>
                <w:rFonts w:asciiTheme="minorHAnsi" w:hAnsiTheme="minorHAnsi" w:cstheme="minorHAnsi"/>
                <w:spacing w:val="-2"/>
                <w:lang w:val="en-GB"/>
              </w:rPr>
              <w:lastRenderedPageBreak/>
              <w:t xml:space="preserve">upcoming SAFE proposal so it should be checked when adopted. </w:t>
            </w:r>
          </w:p>
        </w:tc>
        <w:tc>
          <w:tcPr>
            <w:tcW w:w="3401" w:type="dxa"/>
            <w:shd w:val="clear" w:color="auto" w:fill="FDF9F8"/>
          </w:tcPr>
          <w:p w14:paraId="1FD6BFC7" w14:textId="77777777" w:rsidR="00794EB1" w:rsidRPr="00F95E51" w:rsidRDefault="00794EB1">
            <w:pPr>
              <w:pStyle w:val="TableParagraph"/>
              <w:ind w:left="0"/>
              <w:rPr>
                <w:rFonts w:asciiTheme="minorHAnsi" w:hAnsiTheme="minorHAnsi" w:cstheme="minorHAnsi"/>
                <w:lang w:val="en-GB"/>
              </w:rPr>
            </w:pPr>
          </w:p>
        </w:tc>
        <w:tc>
          <w:tcPr>
            <w:tcW w:w="3970" w:type="dxa"/>
            <w:shd w:val="clear" w:color="auto" w:fill="FDF9F8"/>
          </w:tcPr>
          <w:p w14:paraId="0C87E8C6" w14:textId="77777777" w:rsidR="00794EB1" w:rsidRPr="00F95E51" w:rsidRDefault="00794EB1">
            <w:pPr>
              <w:pStyle w:val="TableParagraph"/>
              <w:ind w:left="0"/>
              <w:rPr>
                <w:rFonts w:asciiTheme="minorHAnsi" w:hAnsiTheme="minorHAnsi" w:cstheme="minorHAnsi"/>
                <w:lang w:val="en-GB"/>
              </w:rPr>
            </w:pPr>
          </w:p>
        </w:tc>
      </w:tr>
      <w:tr w:rsidR="00794EB1" w:rsidRPr="00F95E51" w14:paraId="6D081DC1" w14:textId="77777777">
        <w:trPr>
          <w:trHeight w:val="1878"/>
        </w:trPr>
        <w:tc>
          <w:tcPr>
            <w:tcW w:w="3401" w:type="dxa"/>
            <w:shd w:val="clear" w:color="auto" w:fill="FCEFE7"/>
          </w:tcPr>
          <w:p w14:paraId="2F25A8FC" w14:textId="0F0094D1" w:rsidR="000D605D" w:rsidRPr="00F95E51" w:rsidRDefault="000D605D" w:rsidP="000D605D">
            <w:pPr>
              <w:pStyle w:val="TableParagraph"/>
              <w:spacing w:line="237" w:lineRule="auto"/>
              <w:rPr>
                <w:rFonts w:asciiTheme="minorHAnsi" w:hAnsiTheme="minorHAnsi" w:cstheme="minorHAnsi"/>
                <w:lang w:val="en-GB"/>
              </w:rPr>
            </w:pPr>
            <w:r w:rsidRPr="00F95E51">
              <w:rPr>
                <w:rFonts w:asciiTheme="minorHAnsi" w:hAnsiTheme="minorHAnsi" w:cstheme="minorHAnsi"/>
                <w:lang w:val="en-GB"/>
              </w:rPr>
              <w:t>Engaging</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OECD</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regarding</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its</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work</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 xml:space="preserve">on </w:t>
            </w:r>
            <w:r w:rsidRPr="00F95E51">
              <w:rPr>
                <w:rFonts w:asciiTheme="minorHAnsi" w:hAnsiTheme="minorHAnsi" w:cstheme="minorHAnsi"/>
                <w:spacing w:val="-2"/>
                <w:lang w:val="en-GB"/>
              </w:rPr>
              <w:t>intermediaries</w:t>
            </w:r>
          </w:p>
          <w:p w14:paraId="52D08A1C" w14:textId="77777777" w:rsidR="000D605D" w:rsidRPr="00F95E51" w:rsidRDefault="000D605D" w:rsidP="000D605D">
            <w:pPr>
              <w:pStyle w:val="TableParagraph"/>
              <w:spacing w:before="2"/>
              <w:rPr>
                <w:rFonts w:asciiTheme="minorHAnsi" w:hAnsiTheme="minorHAnsi" w:cstheme="minorHAnsi"/>
                <w:i/>
                <w:spacing w:val="-2"/>
                <w:lang w:val="en-US"/>
              </w:rPr>
            </w:pPr>
            <w:r w:rsidRPr="00F95E51">
              <w:rPr>
                <w:rFonts w:asciiTheme="minorHAnsi" w:hAnsiTheme="minorHAnsi" w:cstheme="minorHAnsi"/>
                <w:i/>
                <w:lang w:val="en-US"/>
              </w:rPr>
              <w:t>*</w:t>
            </w:r>
            <w:proofErr w:type="gramStart"/>
            <w:r w:rsidRPr="00F95E51">
              <w:rPr>
                <w:rFonts w:asciiTheme="minorHAnsi" w:hAnsiTheme="minorHAnsi" w:cstheme="minorHAnsi"/>
                <w:i/>
                <w:lang w:val="en-US"/>
              </w:rPr>
              <w:t>together</w:t>
            </w:r>
            <w:proofErr w:type="gramEnd"/>
            <w:r w:rsidRPr="00F95E51">
              <w:rPr>
                <w:rFonts w:asciiTheme="minorHAnsi" w:hAnsiTheme="minorHAnsi" w:cstheme="minorHAnsi"/>
                <w:i/>
                <w:spacing w:val="-4"/>
                <w:lang w:val="en-US"/>
              </w:rPr>
              <w:t xml:space="preserve"> </w:t>
            </w:r>
            <w:r w:rsidRPr="00F95E51">
              <w:rPr>
                <w:rFonts w:asciiTheme="minorHAnsi" w:hAnsiTheme="minorHAnsi" w:cstheme="minorHAnsi"/>
                <w:i/>
                <w:lang w:val="en-US"/>
              </w:rPr>
              <w:t>with</w:t>
            </w:r>
            <w:r w:rsidRPr="00F95E51">
              <w:rPr>
                <w:rFonts w:asciiTheme="minorHAnsi" w:hAnsiTheme="minorHAnsi" w:cstheme="minorHAnsi"/>
                <w:i/>
                <w:spacing w:val="-4"/>
                <w:lang w:val="en-US"/>
              </w:rPr>
              <w:t xml:space="preserve"> </w:t>
            </w:r>
            <w:r w:rsidRPr="00F95E51">
              <w:rPr>
                <w:rFonts w:asciiTheme="minorHAnsi" w:hAnsiTheme="minorHAnsi" w:cstheme="minorHAnsi"/>
                <w:i/>
                <w:lang w:val="en-US"/>
              </w:rPr>
              <w:t>AML</w:t>
            </w:r>
            <w:r w:rsidRPr="00F95E51">
              <w:rPr>
                <w:rFonts w:asciiTheme="minorHAnsi" w:hAnsiTheme="minorHAnsi" w:cstheme="minorHAnsi"/>
                <w:i/>
                <w:spacing w:val="-3"/>
                <w:lang w:val="en-US"/>
              </w:rPr>
              <w:t xml:space="preserve"> </w:t>
            </w:r>
            <w:r w:rsidRPr="00F95E51">
              <w:rPr>
                <w:rFonts w:asciiTheme="minorHAnsi" w:hAnsiTheme="minorHAnsi" w:cstheme="minorHAnsi"/>
                <w:i/>
                <w:spacing w:val="-2"/>
                <w:lang w:val="en-US"/>
              </w:rPr>
              <w:t>committee</w:t>
            </w:r>
          </w:p>
          <w:p w14:paraId="590DAF72" w14:textId="77777777" w:rsidR="00794EB1" w:rsidRPr="00F95E51" w:rsidRDefault="00794EB1">
            <w:pPr>
              <w:pStyle w:val="TableParagraph"/>
              <w:spacing w:before="1"/>
              <w:ind w:left="0"/>
              <w:rPr>
                <w:rFonts w:asciiTheme="minorHAnsi" w:hAnsiTheme="minorHAnsi" w:cstheme="minorHAnsi"/>
                <w:i/>
                <w:lang w:val="en-GB"/>
              </w:rPr>
            </w:pPr>
          </w:p>
          <w:p w14:paraId="7D109A87" w14:textId="77777777" w:rsidR="00794EB1" w:rsidRDefault="0039249D">
            <w:pPr>
              <w:pStyle w:val="TableParagraph"/>
              <w:spacing w:line="267" w:lineRule="exact"/>
              <w:rPr>
                <w:rFonts w:asciiTheme="minorHAnsi" w:hAnsiTheme="minorHAnsi" w:cstheme="minorHAnsi"/>
                <w:spacing w:val="-2"/>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63B60772" w14:textId="77777777" w:rsidR="003A18FB" w:rsidRPr="00F95E51" w:rsidRDefault="003A18FB">
            <w:pPr>
              <w:pStyle w:val="TableParagraph"/>
              <w:spacing w:line="267" w:lineRule="exact"/>
              <w:rPr>
                <w:rFonts w:asciiTheme="minorHAnsi" w:hAnsiTheme="minorHAnsi" w:cstheme="minorHAnsi"/>
                <w:lang w:val="en-GB"/>
              </w:rPr>
            </w:pPr>
          </w:p>
          <w:p w14:paraId="01051F63" w14:textId="77777777" w:rsidR="00794EB1" w:rsidRPr="00F95E51" w:rsidRDefault="0039249D">
            <w:pPr>
              <w:pStyle w:val="TableParagraph"/>
              <w:tabs>
                <w:tab w:val="left" w:pos="827"/>
              </w:tabs>
              <w:ind w:left="827" w:right="160"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OECD</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Task</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Force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73"/>
                <w:lang w:val="en-GB"/>
              </w:rPr>
              <w:t xml:space="preserve"> </w:t>
            </w:r>
            <w:r w:rsidRPr="00F95E51">
              <w:rPr>
                <w:rFonts w:asciiTheme="minorHAnsi" w:hAnsiTheme="minorHAnsi" w:cstheme="minorHAnsi"/>
                <w:lang w:val="en-GB"/>
              </w:rPr>
              <w:t>Tax Crimes and Other Crimes</w:t>
            </w:r>
          </w:p>
        </w:tc>
        <w:tc>
          <w:tcPr>
            <w:tcW w:w="4536" w:type="dxa"/>
            <w:shd w:val="clear" w:color="auto" w:fill="FCEFE7"/>
          </w:tcPr>
          <w:p w14:paraId="7837617C" w14:textId="23058DBF" w:rsidR="000D605D" w:rsidRPr="00F95E51" w:rsidRDefault="000D605D" w:rsidP="00640849">
            <w:pPr>
              <w:pStyle w:val="TableParagraph"/>
              <w:spacing w:before="2"/>
              <w:ind w:left="135" w:right="149"/>
              <w:jc w:val="both"/>
              <w:rPr>
                <w:rFonts w:asciiTheme="minorHAnsi" w:hAnsiTheme="minorHAnsi" w:cstheme="minorHAnsi"/>
                <w:iCs/>
                <w:lang w:val="en-US"/>
              </w:rPr>
            </w:pPr>
            <w:r>
              <w:rPr>
                <w:rFonts w:asciiTheme="minorHAnsi" w:hAnsiTheme="minorHAnsi" w:cstheme="minorHAnsi"/>
                <w:iCs/>
                <w:spacing w:val="-2"/>
                <w:lang w:val="en-US"/>
              </w:rPr>
              <w:t>Ongoing monitoring of the work in the field of tax avoidance and evasion to detect developments impact lawyers and respond adequately.</w:t>
            </w:r>
          </w:p>
        </w:tc>
        <w:tc>
          <w:tcPr>
            <w:tcW w:w="3401" w:type="dxa"/>
            <w:shd w:val="clear" w:color="auto" w:fill="FCEFE7"/>
          </w:tcPr>
          <w:p w14:paraId="7FA3BAA5" w14:textId="2630E7D4" w:rsidR="00794EB1" w:rsidRPr="00F95E51" w:rsidRDefault="0039249D" w:rsidP="00640849">
            <w:pPr>
              <w:pStyle w:val="TableParagraph"/>
              <w:ind w:left="135" w:right="149"/>
              <w:jc w:val="both"/>
              <w:rPr>
                <w:rFonts w:asciiTheme="minorHAnsi" w:hAnsiTheme="minorHAnsi" w:cstheme="minorHAnsi"/>
                <w:lang w:val="en-GB"/>
              </w:rPr>
            </w:pPr>
            <w:r w:rsidRPr="00F95E51">
              <w:rPr>
                <w:rFonts w:asciiTheme="minorHAnsi" w:hAnsiTheme="minorHAnsi" w:cstheme="minorHAnsi"/>
                <w:lang w:val="en-GB"/>
              </w:rPr>
              <w:t xml:space="preserve">Follow-up to the </w:t>
            </w:r>
            <w:r w:rsidR="000D605D">
              <w:rPr>
                <w:rFonts w:asciiTheme="minorHAnsi" w:hAnsiTheme="minorHAnsi" w:cstheme="minorHAnsi"/>
                <w:lang w:val="en-GB"/>
              </w:rPr>
              <w:t xml:space="preserve">last </w:t>
            </w:r>
            <w:r w:rsidRPr="00F95E51">
              <w:rPr>
                <w:rFonts w:asciiTheme="minorHAnsi" w:hAnsiTheme="minorHAnsi" w:cstheme="minorHAnsi"/>
                <w:lang w:val="en-GB"/>
              </w:rPr>
              <w:t xml:space="preserve">meeting should be undertaken in </w:t>
            </w:r>
            <w:r w:rsidRPr="00640849">
              <w:rPr>
                <w:rFonts w:asciiTheme="minorHAnsi" w:hAnsiTheme="minorHAnsi" w:cstheme="minorHAnsi"/>
                <w:b/>
                <w:bCs/>
                <w:lang w:val="en-GB"/>
              </w:rPr>
              <w:t>202</w:t>
            </w:r>
            <w:r w:rsidR="000D605D" w:rsidRPr="00640849">
              <w:rPr>
                <w:rFonts w:asciiTheme="minorHAnsi" w:hAnsiTheme="minorHAnsi" w:cstheme="minorHAnsi"/>
                <w:b/>
                <w:bCs/>
                <w:lang w:val="en-GB"/>
              </w:rPr>
              <w:t>4</w:t>
            </w:r>
            <w:r w:rsidRPr="00F95E51">
              <w:rPr>
                <w:rFonts w:asciiTheme="minorHAnsi" w:hAnsiTheme="minorHAnsi" w:cstheme="minorHAnsi"/>
                <w:lang w:val="en-GB"/>
              </w:rPr>
              <w:t xml:space="preserve"> – potentially inviting someone from 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Task</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Force</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or</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Secretariat</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 task force to a CCBE meeting.</w:t>
            </w:r>
          </w:p>
        </w:tc>
        <w:tc>
          <w:tcPr>
            <w:tcW w:w="3970" w:type="dxa"/>
            <w:shd w:val="clear" w:color="auto" w:fill="FCEFE7"/>
          </w:tcPr>
          <w:p w14:paraId="050F0923" w14:textId="77777777" w:rsidR="003A18FB" w:rsidRDefault="003A18FB">
            <w:pPr>
              <w:pStyle w:val="TableParagraph"/>
              <w:ind w:right="401"/>
              <w:rPr>
                <w:rFonts w:asciiTheme="minorHAnsi" w:hAnsiTheme="minorHAnsi" w:cstheme="minorHAnsi"/>
                <w:lang w:val="en-GB"/>
              </w:rPr>
            </w:pPr>
          </w:p>
          <w:p w14:paraId="0C7E86DA" w14:textId="7619450A" w:rsidR="00794EB1" w:rsidRPr="00F95E51" w:rsidRDefault="00794EB1">
            <w:pPr>
              <w:pStyle w:val="TableParagraph"/>
              <w:spacing w:line="248" w:lineRule="exact"/>
              <w:rPr>
                <w:rFonts w:asciiTheme="minorHAnsi" w:hAnsiTheme="minorHAnsi" w:cstheme="minorHAnsi"/>
              </w:rPr>
            </w:pPr>
          </w:p>
        </w:tc>
      </w:tr>
      <w:tr w:rsidR="0052147F" w:rsidRPr="00F9476B" w14:paraId="5F2514A0" w14:textId="77777777">
        <w:trPr>
          <w:trHeight w:val="1878"/>
        </w:trPr>
        <w:tc>
          <w:tcPr>
            <w:tcW w:w="3401" w:type="dxa"/>
            <w:shd w:val="clear" w:color="auto" w:fill="FCEFE7"/>
          </w:tcPr>
          <w:p w14:paraId="08B48E03" w14:textId="7EFD08FC" w:rsidR="0052147F" w:rsidRDefault="0052147F">
            <w:pPr>
              <w:pStyle w:val="TableParagraph"/>
              <w:spacing w:before="133"/>
              <w:rPr>
                <w:rFonts w:asciiTheme="minorHAnsi" w:hAnsiTheme="minorHAnsi" w:cstheme="minorHAnsi"/>
                <w:spacing w:val="-2"/>
                <w:lang w:val="en-GB"/>
              </w:rPr>
            </w:pPr>
            <w:r w:rsidRPr="0052147F">
              <w:rPr>
                <w:rFonts w:asciiTheme="minorHAnsi" w:hAnsiTheme="minorHAnsi" w:cstheme="minorHAnsi"/>
                <w:spacing w:val="-2"/>
                <w:lang w:val="en-US"/>
              </w:rPr>
              <w:t>CCBE’s support in Case C-432/23 pending at CJEU regarding the scope of legal privilege (legal advice)</w:t>
            </w:r>
          </w:p>
        </w:tc>
        <w:tc>
          <w:tcPr>
            <w:tcW w:w="4536" w:type="dxa"/>
            <w:shd w:val="clear" w:color="auto" w:fill="FCEFE7"/>
          </w:tcPr>
          <w:p w14:paraId="52F382E3" w14:textId="77777777" w:rsidR="00FD7178" w:rsidRDefault="0052147F" w:rsidP="00640849">
            <w:pPr>
              <w:pStyle w:val="TableParagraph"/>
              <w:ind w:left="135" w:right="149"/>
              <w:jc w:val="both"/>
              <w:rPr>
                <w:rFonts w:asciiTheme="minorHAnsi" w:hAnsiTheme="minorHAnsi" w:cstheme="minorHAnsi"/>
                <w:iCs/>
                <w:lang w:val="en-GB"/>
              </w:rPr>
            </w:pPr>
            <w:r w:rsidRPr="00175BAD">
              <w:rPr>
                <w:rFonts w:asciiTheme="minorHAnsi" w:hAnsiTheme="minorHAnsi" w:cstheme="minorHAnsi"/>
                <w:iCs/>
                <w:lang w:val="en-GB"/>
              </w:rPr>
              <w:t xml:space="preserve">Ongoing. </w:t>
            </w:r>
            <w:r w:rsidR="00FD7178">
              <w:rPr>
                <w:rFonts w:asciiTheme="minorHAnsi" w:hAnsiTheme="minorHAnsi" w:cstheme="minorHAnsi"/>
                <w:iCs/>
                <w:lang w:val="en-GB"/>
              </w:rPr>
              <w:t>Upon request of the Luxembourg Bar, a</w:t>
            </w:r>
            <w:r w:rsidRPr="00175BAD">
              <w:rPr>
                <w:rFonts w:asciiTheme="minorHAnsi" w:hAnsiTheme="minorHAnsi" w:cstheme="minorHAnsi"/>
                <w:iCs/>
                <w:lang w:val="en-GB"/>
              </w:rPr>
              <w:t xml:space="preserve"> supporting opinion of the CCBE was prepared in </w:t>
            </w:r>
            <w:r w:rsidRPr="00640849">
              <w:rPr>
                <w:rFonts w:asciiTheme="minorHAnsi" w:hAnsiTheme="minorHAnsi" w:cstheme="minorHAnsi"/>
                <w:b/>
                <w:bCs/>
                <w:iCs/>
                <w:lang w:val="en-GB"/>
              </w:rPr>
              <w:t>November 2023</w:t>
            </w:r>
            <w:r w:rsidR="00FD7178">
              <w:rPr>
                <w:rFonts w:asciiTheme="minorHAnsi" w:hAnsiTheme="minorHAnsi" w:cstheme="minorHAnsi"/>
                <w:iCs/>
                <w:lang w:val="en-GB"/>
              </w:rPr>
              <w:t xml:space="preserve"> by Mr Thierry Bontinck</w:t>
            </w:r>
            <w:r w:rsidRPr="00175BAD">
              <w:rPr>
                <w:rFonts w:asciiTheme="minorHAnsi" w:hAnsiTheme="minorHAnsi" w:cstheme="minorHAnsi"/>
                <w:iCs/>
                <w:lang w:val="en-GB"/>
              </w:rPr>
              <w:t>.</w:t>
            </w:r>
            <w:r w:rsidR="00FD7178">
              <w:rPr>
                <w:rFonts w:asciiTheme="minorHAnsi" w:hAnsiTheme="minorHAnsi" w:cstheme="minorHAnsi"/>
                <w:iCs/>
                <w:lang w:val="en-GB"/>
              </w:rPr>
              <w:t xml:space="preserve"> It is an informal supporting document, in line with past CCBE positions on professional secrecy, and attached as annex to the official observations of the Luxembourg bar to the case pending at the CJEU. The Secretariat has checked the paper</w:t>
            </w:r>
            <w:r w:rsidRPr="00175BAD">
              <w:rPr>
                <w:rFonts w:asciiTheme="minorHAnsi" w:hAnsiTheme="minorHAnsi" w:cstheme="minorHAnsi"/>
                <w:iCs/>
                <w:lang w:val="en-GB"/>
              </w:rPr>
              <w:t xml:space="preserve"> </w:t>
            </w:r>
            <w:r w:rsidR="00FD7178">
              <w:rPr>
                <w:rFonts w:asciiTheme="minorHAnsi" w:hAnsiTheme="minorHAnsi" w:cstheme="minorHAnsi"/>
                <w:iCs/>
                <w:lang w:val="en-GB"/>
              </w:rPr>
              <w:t xml:space="preserve">and helped to finalise it. The document was submitted to the Court on </w:t>
            </w:r>
            <w:r w:rsidR="00FD7178" w:rsidRPr="00640849">
              <w:rPr>
                <w:rFonts w:asciiTheme="minorHAnsi" w:hAnsiTheme="minorHAnsi" w:cstheme="minorHAnsi"/>
                <w:b/>
                <w:bCs/>
                <w:iCs/>
                <w:lang w:val="en-GB"/>
              </w:rPr>
              <w:t>9</w:t>
            </w:r>
            <w:r w:rsidR="00FD7178" w:rsidRPr="00640849">
              <w:rPr>
                <w:rFonts w:asciiTheme="minorHAnsi" w:hAnsiTheme="minorHAnsi" w:cstheme="minorHAnsi"/>
                <w:b/>
                <w:bCs/>
                <w:iCs/>
                <w:vertAlign w:val="superscript"/>
                <w:lang w:val="en-GB"/>
              </w:rPr>
              <w:t>th</w:t>
            </w:r>
            <w:r w:rsidR="00FD7178" w:rsidRPr="00640849">
              <w:rPr>
                <w:rFonts w:asciiTheme="minorHAnsi" w:hAnsiTheme="minorHAnsi" w:cstheme="minorHAnsi"/>
                <w:b/>
                <w:bCs/>
                <w:iCs/>
                <w:lang w:val="en-GB"/>
              </w:rPr>
              <w:t xml:space="preserve"> November</w:t>
            </w:r>
            <w:r w:rsidR="00FD7178">
              <w:rPr>
                <w:rFonts w:asciiTheme="minorHAnsi" w:hAnsiTheme="minorHAnsi" w:cstheme="minorHAnsi"/>
                <w:iCs/>
                <w:lang w:val="en-GB"/>
              </w:rPr>
              <w:t xml:space="preserve"> by the Luxembourg bar. </w:t>
            </w:r>
          </w:p>
          <w:p w14:paraId="5B1BE8A2" w14:textId="77777777" w:rsidR="00FD7178" w:rsidRDefault="00FD7178" w:rsidP="00640849">
            <w:pPr>
              <w:pStyle w:val="TableParagraph"/>
              <w:ind w:left="135" w:right="149"/>
              <w:jc w:val="both"/>
              <w:rPr>
                <w:rFonts w:asciiTheme="minorHAnsi" w:hAnsiTheme="minorHAnsi" w:cstheme="minorHAnsi"/>
                <w:iCs/>
                <w:lang w:val="en-GB"/>
              </w:rPr>
            </w:pPr>
          </w:p>
          <w:p w14:paraId="4F2A62E5" w14:textId="77777777" w:rsidR="0052147F" w:rsidRDefault="00FD7178" w:rsidP="00640849">
            <w:pPr>
              <w:pStyle w:val="TableParagraph"/>
              <w:ind w:left="135" w:right="149"/>
              <w:jc w:val="both"/>
              <w:rPr>
                <w:rFonts w:asciiTheme="minorHAnsi" w:hAnsiTheme="minorHAnsi" w:cstheme="minorHAnsi"/>
                <w:iCs/>
                <w:lang w:val="en-GB"/>
              </w:rPr>
            </w:pPr>
            <w:r>
              <w:rPr>
                <w:rFonts w:asciiTheme="minorHAnsi" w:hAnsiTheme="minorHAnsi" w:cstheme="minorHAnsi"/>
                <w:iCs/>
                <w:lang w:val="en-GB"/>
              </w:rPr>
              <w:t>As for the next steps, t</w:t>
            </w:r>
            <w:r w:rsidR="0052147F" w:rsidRPr="00175BAD">
              <w:rPr>
                <w:rFonts w:asciiTheme="minorHAnsi" w:hAnsiTheme="minorHAnsi" w:cstheme="minorHAnsi"/>
                <w:iCs/>
                <w:lang w:val="en-GB"/>
              </w:rPr>
              <w:t>he AG Opinion and the ruling will be analysed and discussed.</w:t>
            </w:r>
          </w:p>
          <w:p w14:paraId="11B8C33D" w14:textId="6A6C17FF" w:rsidR="003A18FB" w:rsidRPr="00175BAD" w:rsidRDefault="003A18FB" w:rsidP="00640849">
            <w:pPr>
              <w:pStyle w:val="TableParagraph"/>
              <w:ind w:left="135" w:right="149"/>
              <w:jc w:val="both"/>
              <w:rPr>
                <w:rFonts w:asciiTheme="minorHAnsi" w:hAnsiTheme="minorHAnsi" w:cstheme="minorHAnsi"/>
                <w:iCs/>
                <w:lang w:val="en-GB"/>
              </w:rPr>
            </w:pPr>
          </w:p>
        </w:tc>
        <w:tc>
          <w:tcPr>
            <w:tcW w:w="3401" w:type="dxa"/>
            <w:shd w:val="clear" w:color="auto" w:fill="FCEFE7"/>
          </w:tcPr>
          <w:p w14:paraId="7826ACD6" w14:textId="44264D8A" w:rsidR="0052147F" w:rsidRPr="00F95E51" w:rsidRDefault="00261D24" w:rsidP="00640849">
            <w:pPr>
              <w:pStyle w:val="TableParagraph"/>
              <w:ind w:left="135" w:right="149"/>
              <w:jc w:val="both"/>
              <w:rPr>
                <w:rFonts w:asciiTheme="minorHAnsi" w:hAnsiTheme="minorHAnsi" w:cstheme="minorHAnsi"/>
                <w:lang w:val="en-GB"/>
              </w:rPr>
            </w:pPr>
            <w:r>
              <w:rPr>
                <w:rFonts w:asciiTheme="minorHAnsi" w:hAnsiTheme="minorHAnsi" w:cstheme="minorHAnsi"/>
                <w:lang w:val="en-GB"/>
              </w:rPr>
              <w:t xml:space="preserve">Luxembourg bar took the </w:t>
            </w:r>
            <w:proofErr w:type="spellStart"/>
            <w:r>
              <w:rPr>
                <w:rFonts w:asciiTheme="minorHAnsi" w:hAnsiTheme="minorHAnsi" w:cstheme="minorHAnsi"/>
                <w:lang w:val="en-GB"/>
              </w:rPr>
              <w:t>initative</w:t>
            </w:r>
            <w:proofErr w:type="spellEnd"/>
            <w:r>
              <w:rPr>
                <w:rFonts w:asciiTheme="minorHAnsi" w:hAnsiTheme="minorHAnsi" w:cstheme="minorHAnsi"/>
                <w:lang w:val="en-GB"/>
              </w:rPr>
              <w:t>. The Case is pending at the CJEU.</w:t>
            </w:r>
          </w:p>
        </w:tc>
        <w:tc>
          <w:tcPr>
            <w:tcW w:w="3970" w:type="dxa"/>
            <w:shd w:val="clear" w:color="auto" w:fill="FCEFE7"/>
          </w:tcPr>
          <w:p w14:paraId="7EC177FD" w14:textId="77777777" w:rsidR="0052147F" w:rsidRPr="00F95E51" w:rsidRDefault="0052147F">
            <w:pPr>
              <w:pStyle w:val="TableParagraph"/>
              <w:ind w:right="401"/>
              <w:rPr>
                <w:rFonts w:asciiTheme="minorHAnsi" w:hAnsiTheme="minorHAnsi" w:cstheme="minorHAnsi"/>
                <w:lang w:val="en-GB"/>
              </w:rPr>
            </w:pPr>
          </w:p>
        </w:tc>
      </w:tr>
      <w:tr w:rsidR="000D605D" w:rsidRPr="00F9476B" w14:paraId="616BDD10" w14:textId="77777777">
        <w:trPr>
          <w:trHeight w:val="1878"/>
        </w:trPr>
        <w:tc>
          <w:tcPr>
            <w:tcW w:w="3401" w:type="dxa"/>
            <w:shd w:val="clear" w:color="auto" w:fill="FCEFE7"/>
          </w:tcPr>
          <w:p w14:paraId="3C4444BB" w14:textId="77777777" w:rsidR="000D605D" w:rsidRPr="000D605D" w:rsidRDefault="000D605D" w:rsidP="000D605D">
            <w:pPr>
              <w:pStyle w:val="TableParagraph"/>
              <w:spacing w:before="133"/>
              <w:rPr>
                <w:rFonts w:asciiTheme="minorHAnsi" w:hAnsiTheme="minorHAnsi" w:cstheme="minorHAnsi"/>
                <w:spacing w:val="-2"/>
                <w:lang w:val="en-GB"/>
              </w:rPr>
            </w:pPr>
            <w:r w:rsidRPr="000D605D">
              <w:rPr>
                <w:rFonts w:asciiTheme="minorHAnsi" w:hAnsiTheme="minorHAnsi" w:cstheme="minorHAnsi"/>
                <w:spacing w:val="-2"/>
                <w:lang w:val="en-US"/>
              </w:rPr>
              <w:t>Proposal for a Directive regarding VAT rules for the digital age and its potential impact on professional secrecy</w:t>
            </w:r>
          </w:p>
          <w:p w14:paraId="5999ABEE" w14:textId="77777777" w:rsidR="000D605D" w:rsidRDefault="000D605D">
            <w:pPr>
              <w:pStyle w:val="TableParagraph"/>
              <w:spacing w:before="133"/>
              <w:rPr>
                <w:rFonts w:asciiTheme="minorHAnsi" w:hAnsiTheme="minorHAnsi" w:cstheme="minorHAnsi"/>
                <w:spacing w:val="-2"/>
                <w:lang w:val="en-GB"/>
              </w:rPr>
            </w:pPr>
          </w:p>
        </w:tc>
        <w:tc>
          <w:tcPr>
            <w:tcW w:w="4536" w:type="dxa"/>
            <w:shd w:val="clear" w:color="auto" w:fill="FCEFE7"/>
          </w:tcPr>
          <w:p w14:paraId="472656CD" w14:textId="719DEC22" w:rsidR="000D605D" w:rsidRDefault="000D605D" w:rsidP="00640849">
            <w:pPr>
              <w:pStyle w:val="TableParagraph"/>
              <w:ind w:left="135" w:right="149"/>
              <w:jc w:val="both"/>
              <w:rPr>
                <w:rFonts w:asciiTheme="minorHAnsi" w:hAnsiTheme="minorHAnsi" w:cstheme="minorHAnsi"/>
                <w:iCs/>
                <w:lang w:val="en-GB"/>
              </w:rPr>
            </w:pPr>
            <w:r w:rsidRPr="00175BAD">
              <w:rPr>
                <w:rFonts w:asciiTheme="minorHAnsi" w:hAnsiTheme="minorHAnsi" w:cstheme="minorHAnsi"/>
                <w:iCs/>
                <w:lang w:val="en-GB"/>
              </w:rPr>
              <w:t xml:space="preserve">Ongoing. Position paper was adopted in November 2022, </w:t>
            </w:r>
            <w:r w:rsidR="00F86DDF">
              <w:rPr>
                <w:rFonts w:asciiTheme="minorHAnsi" w:hAnsiTheme="minorHAnsi" w:cstheme="minorHAnsi"/>
                <w:iCs/>
                <w:lang w:val="en-GB"/>
              </w:rPr>
              <w:t xml:space="preserve">it was circulated to main stakeholders and </w:t>
            </w:r>
            <w:r w:rsidRPr="00175BAD">
              <w:rPr>
                <w:rFonts w:asciiTheme="minorHAnsi" w:hAnsiTheme="minorHAnsi" w:cstheme="minorHAnsi"/>
                <w:iCs/>
                <w:lang w:val="en-GB"/>
              </w:rPr>
              <w:t xml:space="preserve">follow-up lobbying efforts </w:t>
            </w:r>
            <w:r w:rsidR="00B14692">
              <w:rPr>
                <w:rFonts w:asciiTheme="minorHAnsi" w:hAnsiTheme="minorHAnsi" w:cstheme="minorHAnsi"/>
                <w:iCs/>
                <w:lang w:val="en-GB"/>
              </w:rPr>
              <w:t>were undertaken.</w:t>
            </w:r>
          </w:p>
          <w:p w14:paraId="64078EB3" w14:textId="77777777" w:rsidR="00B14692" w:rsidRDefault="00B14692" w:rsidP="00640849">
            <w:pPr>
              <w:pStyle w:val="TableParagraph"/>
              <w:ind w:left="135" w:right="149"/>
              <w:jc w:val="both"/>
              <w:rPr>
                <w:rFonts w:asciiTheme="minorHAnsi" w:hAnsiTheme="minorHAnsi" w:cstheme="minorHAnsi"/>
                <w:iCs/>
                <w:lang w:val="en-GB"/>
              </w:rPr>
            </w:pPr>
          </w:p>
          <w:p w14:paraId="7B5A3687" w14:textId="0E517AFB" w:rsidR="00B14692" w:rsidRDefault="00B14692" w:rsidP="00640849">
            <w:pPr>
              <w:pStyle w:val="TableParagraph"/>
              <w:ind w:left="135" w:right="149"/>
              <w:jc w:val="both"/>
              <w:rPr>
                <w:rFonts w:asciiTheme="minorHAnsi" w:hAnsiTheme="minorHAnsi" w:cstheme="minorHAnsi"/>
                <w:iCs/>
                <w:lang w:val="en-GB"/>
              </w:rPr>
            </w:pPr>
            <w:r>
              <w:rPr>
                <w:rFonts w:asciiTheme="minorHAnsi" w:hAnsiTheme="minorHAnsi" w:cstheme="minorHAnsi"/>
                <w:iCs/>
                <w:lang w:val="en-GB"/>
              </w:rPr>
              <w:t xml:space="preserve">In February, the committee had an exchange to on the proposal and a reply provided by the Commission to the CCBE paper. </w:t>
            </w:r>
            <w:r w:rsidR="00414889">
              <w:rPr>
                <w:rFonts w:asciiTheme="minorHAnsi" w:hAnsiTheme="minorHAnsi" w:cstheme="minorHAnsi"/>
                <w:iCs/>
                <w:lang w:val="en-GB"/>
              </w:rPr>
              <w:t>It is planned to further analyse this text once it is adopted to understand its implications for lawyers.</w:t>
            </w:r>
          </w:p>
          <w:p w14:paraId="7BD5BB79" w14:textId="77777777" w:rsidR="00EB481D" w:rsidRDefault="00EB481D" w:rsidP="000A7368">
            <w:pPr>
              <w:pStyle w:val="TableParagraph"/>
              <w:ind w:left="0" w:right="149"/>
              <w:jc w:val="both"/>
              <w:rPr>
                <w:rFonts w:asciiTheme="minorHAnsi" w:hAnsiTheme="minorHAnsi" w:cstheme="minorHAnsi"/>
                <w:iCs/>
                <w:lang w:val="en-GB"/>
              </w:rPr>
            </w:pPr>
          </w:p>
          <w:p w14:paraId="64A4C9E2" w14:textId="77777777" w:rsidR="00EB481D" w:rsidRDefault="00EB481D" w:rsidP="00640849">
            <w:pPr>
              <w:pStyle w:val="TableParagraph"/>
              <w:ind w:left="135" w:right="149"/>
              <w:jc w:val="both"/>
              <w:rPr>
                <w:rFonts w:asciiTheme="minorHAnsi" w:hAnsiTheme="minorHAnsi" w:cstheme="minorHAnsi"/>
                <w:iCs/>
                <w:lang w:val="en-GB"/>
              </w:rPr>
            </w:pPr>
          </w:p>
          <w:p w14:paraId="30294D36" w14:textId="77777777" w:rsidR="00EB481D" w:rsidRDefault="00EB481D" w:rsidP="00640849">
            <w:pPr>
              <w:pStyle w:val="TableParagraph"/>
              <w:ind w:left="135" w:right="149"/>
              <w:jc w:val="both"/>
              <w:rPr>
                <w:rFonts w:asciiTheme="minorHAnsi" w:hAnsiTheme="minorHAnsi" w:cstheme="minorHAnsi"/>
                <w:iCs/>
                <w:lang w:val="en-GB"/>
              </w:rPr>
            </w:pPr>
            <w:r>
              <w:rPr>
                <w:rFonts w:asciiTheme="minorHAnsi" w:hAnsiTheme="minorHAnsi" w:cstheme="minorHAnsi"/>
                <w:iCs/>
                <w:lang w:val="en-GB"/>
              </w:rPr>
              <w:t>O</w:t>
            </w:r>
            <w:r w:rsidRPr="00EB481D">
              <w:rPr>
                <w:rFonts w:asciiTheme="minorHAnsi" w:hAnsiTheme="minorHAnsi" w:cstheme="minorHAnsi"/>
                <w:iCs/>
                <w:lang w:val="en-GB"/>
              </w:rPr>
              <w:t xml:space="preserve">n 17th April, </w:t>
            </w:r>
            <w:r>
              <w:rPr>
                <w:rFonts w:asciiTheme="minorHAnsi" w:hAnsiTheme="minorHAnsi" w:cstheme="minorHAnsi"/>
                <w:iCs/>
                <w:lang w:val="en-GB"/>
              </w:rPr>
              <w:t xml:space="preserve">a CCBE expert attended </w:t>
            </w:r>
            <w:r w:rsidRPr="00EB481D">
              <w:rPr>
                <w:rFonts w:asciiTheme="minorHAnsi" w:hAnsiTheme="minorHAnsi" w:cstheme="minorHAnsi"/>
                <w:iCs/>
                <w:lang w:val="en-GB"/>
              </w:rPr>
              <w:t xml:space="preserve">the European Commission webinar entitled “Exploring the future of </w:t>
            </w:r>
            <w:proofErr w:type="spellStart"/>
            <w:r w:rsidRPr="00EB481D">
              <w:rPr>
                <w:rFonts w:asciiTheme="minorHAnsi" w:hAnsiTheme="minorHAnsi" w:cstheme="minorHAnsi"/>
                <w:iCs/>
                <w:lang w:val="en-GB"/>
              </w:rPr>
              <w:t>eInvoicing</w:t>
            </w:r>
            <w:proofErr w:type="spellEnd"/>
            <w:r w:rsidRPr="00EB481D">
              <w:rPr>
                <w:rFonts w:asciiTheme="minorHAnsi" w:hAnsiTheme="minorHAnsi" w:cstheme="minorHAnsi"/>
                <w:iCs/>
                <w:lang w:val="en-GB"/>
              </w:rPr>
              <w:t>: Key findings and future initiatives”.</w:t>
            </w:r>
          </w:p>
          <w:p w14:paraId="669F2FD9" w14:textId="77777777" w:rsidR="00EB481D" w:rsidRDefault="00EB481D" w:rsidP="00640849">
            <w:pPr>
              <w:pStyle w:val="TableParagraph"/>
              <w:ind w:left="135" w:right="149"/>
              <w:jc w:val="both"/>
              <w:rPr>
                <w:rFonts w:asciiTheme="minorHAnsi" w:hAnsiTheme="minorHAnsi" w:cstheme="minorHAnsi"/>
                <w:iCs/>
                <w:lang w:val="en-GB"/>
              </w:rPr>
            </w:pPr>
          </w:p>
          <w:p w14:paraId="7765B26F" w14:textId="4628FB2F" w:rsidR="00EB481D" w:rsidRPr="00175BAD" w:rsidRDefault="00EB481D" w:rsidP="00640849">
            <w:pPr>
              <w:pStyle w:val="TableParagraph"/>
              <w:ind w:left="135" w:right="149"/>
              <w:jc w:val="both"/>
              <w:rPr>
                <w:rFonts w:asciiTheme="minorHAnsi" w:hAnsiTheme="minorHAnsi" w:cstheme="minorHAnsi"/>
                <w:iCs/>
                <w:lang w:val="en-GB"/>
              </w:rPr>
            </w:pPr>
          </w:p>
        </w:tc>
        <w:tc>
          <w:tcPr>
            <w:tcW w:w="3401" w:type="dxa"/>
            <w:shd w:val="clear" w:color="auto" w:fill="FCEFE7"/>
          </w:tcPr>
          <w:p w14:paraId="2F2F8953" w14:textId="77777777" w:rsidR="000D605D" w:rsidRDefault="00E059F4" w:rsidP="00640849">
            <w:pPr>
              <w:pStyle w:val="TableParagraph"/>
              <w:ind w:left="135" w:right="149"/>
              <w:jc w:val="both"/>
              <w:rPr>
                <w:rFonts w:asciiTheme="minorHAnsi" w:hAnsiTheme="minorHAnsi" w:cstheme="minorHAnsi"/>
                <w:lang w:val="en-GB"/>
              </w:rPr>
            </w:pPr>
            <w:r>
              <w:rPr>
                <w:rFonts w:asciiTheme="minorHAnsi" w:hAnsiTheme="minorHAnsi" w:cstheme="minorHAnsi"/>
                <w:lang w:val="en-GB"/>
              </w:rPr>
              <w:lastRenderedPageBreak/>
              <w:t>The paper was sent to the Counci</w:t>
            </w:r>
            <w:r w:rsidR="00F86DDF">
              <w:rPr>
                <w:rFonts w:asciiTheme="minorHAnsi" w:hAnsiTheme="minorHAnsi" w:cstheme="minorHAnsi"/>
                <w:lang w:val="en-GB"/>
              </w:rPr>
              <w:t xml:space="preserve">l on </w:t>
            </w:r>
            <w:r w:rsidR="00F86DDF" w:rsidRPr="00640849">
              <w:rPr>
                <w:rFonts w:asciiTheme="minorHAnsi" w:hAnsiTheme="minorHAnsi" w:cstheme="minorHAnsi"/>
                <w:b/>
                <w:bCs/>
                <w:lang w:val="en-GB"/>
              </w:rPr>
              <w:t>10</w:t>
            </w:r>
            <w:r w:rsidR="00F86DDF" w:rsidRPr="00640849">
              <w:rPr>
                <w:rFonts w:asciiTheme="minorHAnsi" w:hAnsiTheme="minorHAnsi" w:cstheme="minorHAnsi"/>
                <w:b/>
                <w:bCs/>
                <w:vertAlign w:val="superscript"/>
                <w:lang w:val="en-GB"/>
              </w:rPr>
              <w:t>th</w:t>
            </w:r>
            <w:r w:rsidR="00F86DDF" w:rsidRPr="00640849">
              <w:rPr>
                <w:rFonts w:asciiTheme="minorHAnsi" w:hAnsiTheme="minorHAnsi" w:cstheme="minorHAnsi"/>
                <w:b/>
                <w:bCs/>
                <w:lang w:val="en-GB"/>
              </w:rPr>
              <w:t xml:space="preserve"> November</w:t>
            </w:r>
            <w:r w:rsidR="00F86DDF">
              <w:rPr>
                <w:rFonts w:asciiTheme="minorHAnsi" w:hAnsiTheme="minorHAnsi" w:cstheme="minorHAnsi"/>
                <w:lang w:val="en-GB"/>
              </w:rPr>
              <w:t xml:space="preserve">. It was also sent to the Parliament (rapporteur Mr Olivier </w:t>
            </w:r>
            <w:proofErr w:type="spellStart"/>
            <w:r w:rsidR="00F86DDF">
              <w:rPr>
                <w:rFonts w:asciiTheme="minorHAnsi" w:hAnsiTheme="minorHAnsi" w:cstheme="minorHAnsi"/>
                <w:lang w:val="en-GB"/>
              </w:rPr>
              <w:t>Chastel</w:t>
            </w:r>
            <w:proofErr w:type="spellEnd"/>
            <w:r w:rsidR="00F86DDF">
              <w:rPr>
                <w:rFonts w:asciiTheme="minorHAnsi" w:hAnsiTheme="minorHAnsi" w:cstheme="minorHAnsi"/>
                <w:lang w:val="en-GB"/>
              </w:rPr>
              <w:t xml:space="preserve"> (Renew, Belgium) shadows, ECON group coordinators) and the Commission (DG TAXUD, Unit C1: </w:t>
            </w:r>
            <w:r w:rsidR="00F86DDF" w:rsidRPr="00F86DDF">
              <w:rPr>
                <w:rFonts w:asciiTheme="minorHAnsi" w:hAnsiTheme="minorHAnsi" w:cstheme="minorHAnsi"/>
                <w:lang w:val="en-GB"/>
              </w:rPr>
              <w:t>Value Added Tax Policy</w:t>
            </w:r>
            <w:r w:rsidR="00F86DDF">
              <w:rPr>
                <w:rFonts w:asciiTheme="minorHAnsi" w:hAnsiTheme="minorHAnsi" w:cstheme="minorHAnsi"/>
                <w:lang w:val="en-GB"/>
              </w:rPr>
              <w:t xml:space="preserve">, Head: Patrice </w:t>
            </w:r>
            <w:proofErr w:type="spellStart"/>
            <w:r w:rsidR="00F86DDF">
              <w:rPr>
                <w:rFonts w:asciiTheme="minorHAnsi" w:hAnsiTheme="minorHAnsi" w:cstheme="minorHAnsi"/>
                <w:lang w:val="en-GB"/>
              </w:rPr>
              <w:t>Pillet</w:t>
            </w:r>
            <w:proofErr w:type="spellEnd"/>
            <w:r w:rsidR="00F86DDF">
              <w:rPr>
                <w:rFonts w:asciiTheme="minorHAnsi" w:hAnsiTheme="minorHAnsi" w:cstheme="minorHAnsi"/>
                <w:lang w:val="en-GB"/>
              </w:rPr>
              <w:t xml:space="preserve">) on </w:t>
            </w:r>
            <w:r w:rsidR="00F86DDF" w:rsidRPr="00640849">
              <w:rPr>
                <w:rFonts w:asciiTheme="minorHAnsi" w:hAnsiTheme="minorHAnsi" w:cstheme="minorHAnsi"/>
                <w:b/>
                <w:bCs/>
                <w:lang w:val="en-GB"/>
              </w:rPr>
              <w:t>13</w:t>
            </w:r>
            <w:r w:rsidR="00F86DDF" w:rsidRPr="00640849">
              <w:rPr>
                <w:rFonts w:asciiTheme="minorHAnsi" w:hAnsiTheme="minorHAnsi" w:cstheme="minorHAnsi"/>
                <w:b/>
                <w:bCs/>
                <w:vertAlign w:val="superscript"/>
                <w:lang w:val="en-GB"/>
              </w:rPr>
              <w:t>th</w:t>
            </w:r>
            <w:r w:rsidR="00F86DDF" w:rsidRPr="00640849">
              <w:rPr>
                <w:rFonts w:asciiTheme="minorHAnsi" w:hAnsiTheme="minorHAnsi" w:cstheme="minorHAnsi"/>
                <w:b/>
                <w:bCs/>
                <w:lang w:val="en-GB"/>
              </w:rPr>
              <w:t xml:space="preserve"> November</w:t>
            </w:r>
            <w:r w:rsidR="00F86DDF">
              <w:rPr>
                <w:rFonts w:asciiTheme="minorHAnsi" w:hAnsiTheme="minorHAnsi" w:cstheme="minorHAnsi"/>
                <w:lang w:val="en-GB"/>
              </w:rPr>
              <w:t>.</w:t>
            </w:r>
          </w:p>
          <w:p w14:paraId="00449D20" w14:textId="56124C31" w:rsidR="00EB481D" w:rsidRDefault="00EB481D" w:rsidP="00640849">
            <w:pPr>
              <w:pStyle w:val="TableParagraph"/>
              <w:ind w:left="135" w:right="149"/>
              <w:jc w:val="both"/>
              <w:rPr>
                <w:rFonts w:asciiTheme="minorHAnsi" w:hAnsiTheme="minorHAnsi" w:cstheme="minorHAnsi"/>
                <w:lang w:val="en-GB"/>
              </w:rPr>
            </w:pPr>
            <w:r>
              <w:rPr>
                <w:rFonts w:asciiTheme="minorHAnsi" w:hAnsiTheme="minorHAnsi" w:cstheme="minorHAnsi"/>
                <w:lang w:val="en-GB"/>
              </w:rPr>
              <w:lastRenderedPageBreak/>
              <w:t>On</w:t>
            </w:r>
            <w:r w:rsidRPr="00EB481D">
              <w:rPr>
                <w:rFonts w:asciiTheme="minorHAnsi" w:hAnsiTheme="minorHAnsi" w:cstheme="minorHAnsi"/>
                <w:lang w:val="en-GB"/>
              </w:rPr>
              <w:t xml:space="preserve"> </w:t>
            </w:r>
            <w:r w:rsidRPr="002A0F58">
              <w:rPr>
                <w:rFonts w:asciiTheme="minorHAnsi" w:hAnsiTheme="minorHAnsi" w:cstheme="minorHAnsi"/>
                <w:b/>
                <w:bCs/>
                <w:lang w:val="en-GB"/>
              </w:rPr>
              <w:t>8 December 2023</w:t>
            </w:r>
            <w:r>
              <w:rPr>
                <w:rFonts w:asciiTheme="minorHAnsi" w:hAnsiTheme="minorHAnsi" w:cstheme="minorHAnsi"/>
                <w:lang w:val="en-GB"/>
              </w:rPr>
              <w:t>, the CCBE received a</w:t>
            </w:r>
            <w:r w:rsidRPr="00EB481D">
              <w:rPr>
                <w:rFonts w:asciiTheme="minorHAnsi" w:hAnsiTheme="minorHAnsi" w:cstheme="minorHAnsi"/>
                <w:lang w:val="en-GB"/>
              </w:rPr>
              <w:t xml:space="preserve"> reply</w:t>
            </w:r>
            <w:r>
              <w:rPr>
                <w:rFonts w:asciiTheme="minorHAnsi" w:hAnsiTheme="minorHAnsi" w:cstheme="minorHAnsi"/>
                <w:lang w:val="en-GB"/>
              </w:rPr>
              <w:t xml:space="preserve"> letter</w:t>
            </w:r>
            <w:r w:rsidRPr="00EB481D">
              <w:rPr>
                <w:rFonts w:asciiTheme="minorHAnsi" w:hAnsiTheme="minorHAnsi" w:cstheme="minorHAnsi"/>
                <w:lang w:val="en-GB"/>
              </w:rPr>
              <w:t xml:space="preserve"> to the CCBE position paper</w:t>
            </w:r>
            <w:r>
              <w:rPr>
                <w:rFonts w:asciiTheme="minorHAnsi" w:hAnsiTheme="minorHAnsi" w:cstheme="minorHAnsi"/>
                <w:lang w:val="en-GB"/>
              </w:rPr>
              <w:t xml:space="preserve"> from DG TAXUD.</w:t>
            </w:r>
          </w:p>
          <w:p w14:paraId="444D9A42" w14:textId="77777777" w:rsidR="00EB481D" w:rsidRDefault="00EB481D" w:rsidP="00640849">
            <w:pPr>
              <w:pStyle w:val="TableParagraph"/>
              <w:ind w:left="135" w:right="149"/>
              <w:jc w:val="both"/>
              <w:rPr>
                <w:rFonts w:asciiTheme="minorHAnsi" w:hAnsiTheme="minorHAnsi" w:cstheme="minorHAnsi"/>
                <w:lang w:val="en-GB"/>
              </w:rPr>
            </w:pPr>
          </w:p>
          <w:p w14:paraId="137B3886" w14:textId="3AD08309" w:rsidR="00EB481D" w:rsidRPr="00F95E51" w:rsidRDefault="00EB481D" w:rsidP="00640849">
            <w:pPr>
              <w:pStyle w:val="TableParagraph"/>
              <w:ind w:left="135" w:right="149"/>
              <w:jc w:val="both"/>
              <w:rPr>
                <w:rFonts w:asciiTheme="minorHAnsi" w:hAnsiTheme="minorHAnsi" w:cstheme="minorHAnsi"/>
                <w:lang w:val="en-GB"/>
              </w:rPr>
            </w:pPr>
            <w:r w:rsidRPr="002A0F58">
              <w:rPr>
                <w:rFonts w:asciiTheme="minorHAnsi" w:hAnsiTheme="minorHAnsi" w:cstheme="minorHAnsi"/>
                <w:b/>
                <w:bCs/>
                <w:iCs/>
                <w:lang w:val="en-GB"/>
              </w:rPr>
              <w:t>On 22 March 2024</w:t>
            </w:r>
            <w:r>
              <w:rPr>
                <w:rFonts w:asciiTheme="minorHAnsi" w:hAnsiTheme="minorHAnsi" w:cstheme="minorHAnsi"/>
                <w:iCs/>
                <w:lang w:val="en-GB"/>
              </w:rPr>
              <w:t xml:space="preserve">, the CCBE has </w:t>
            </w:r>
            <w:r w:rsidRPr="000A7368">
              <w:rPr>
                <w:rFonts w:asciiTheme="minorHAnsi" w:hAnsiTheme="minorHAnsi" w:cstheme="minorHAnsi"/>
                <w:b/>
                <w:bCs/>
                <w:iCs/>
                <w:lang w:val="en-GB"/>
              </w:rPr>
              <w:t xml:space="preserve">sent a letter to the Council and DG TAXUD </w:t>
            </w:r>
            <w:r>
              <w:rPr>
                <w:rFonts w:asciiTheme="minorHAnsi" w:hAnsiTheme="minorHAnsi" w:cstheme="minorHAnsi"/>
                <w:iCs/>
                <w:lang w:val="en-GB"/>
              </w:rPr>
              <w:t xml:space="preserve">to reiterate its concerns but also ask for additional clarifications. </w:t>
            </w:r>
          </w:p>
        </w:tc>
        <w:tc>
          <w:tcPr>
            <w:tcW w:w="3970" w:type="dxa"/>
            <w:shd w:val="clear" w:color="auto" w:fill="FCEFE7"/>
          </w:tcPr>
          <w:p w14:paraId="79342B3E" w14:textId="427A8C31" w:rsidR="00F86DDF" w:rsidRPr="00F95E51" w:rsidRDefault="00F86DDF" w:rsidP="000D605D">
            <w:pPr>
              <w:pStyle w:val="TableParagraph"/>
              <w:ind w:right="401"/>
              <w:rPr>
                <w:rFonts w:asciiTheme="minorHAnsi" w:hAnsiTheme="minorHAnsi" w:cstheme="minorHAnsi"/>
                <w:lang w:val="en-GB"/>
              </w:rPr>
            </w:pPr>
          </w:p>
        </w:tc>
      </w:tr>
    </w:tbl>
    <w:p w14:paraId="6B6A56AB" w14:textId="77777777" w:rsidR="00794EB1" w:rsidRPr="00175BAD" w:rsidRDefault="00794EB1">
      <w:pPr>
        <w:spacing w:line="248" w:lineRule="exact"/>
        <w:rPr>
          <w:rFonts w:asciiTheme="minorHAnsi" w:hAnsiTheme="minorHAnsi" w:cstheme="minorHAnsi"/>
          <w:lang w:val="en-GB"/>
        </w:rPr>
        <w:sectPr w:rsidR="00794EB1" w:rsidRPr="00175BAD">
          <w:pgSz w:w="16840" w:h="11910" w:orient="landscape"/>
          <w:pgMar w:top="960" w:right="0" w:bottom="760" w:left="0" w:header="0" w:footer="578" w:gutter="0"/>
          <w:cols w:space="720"/>
        </w:sectPr>
      </w:pPr>
    </w:p>
    <w:p w14:paraId="698BCB24" w14:textId="3C4AD696" w:rsidR="00794EB1" w:rsidRPr="00F95E51" w:rsidRDefault="00CB527F">
      <w:pPr>
        <w:ind w:right="-29"/>
        <w:rPr>
          <w:rFonts w:asciiTheme="minorHAnsi" w:hAnsiTheme="minorHAnsi" w:cstheme="minorHAnsi"/>
          <w:sz w:val="20"/>
        </w:rPr>
      </w:pPr>
      <w:r w:rsidRPr="00F95E51">
        <w:rPr>
          <w:rFonts w:asciiTheme="minorHAnsi" w:hAnsiTheme="minorHAnsi" w:cstheme="minorHAnsi"/>
          <w:noProof/>
          <w:sz w:val="20"/>
        </w:rPr>
        <w:lastRenderedPageBreak/>
        <mc:AlternateContent>
          <mc:Choice Requires="wpg">
            <w:drawing>
              <wp:inline distT="0" distB="0" distL="0" distR="0" wp14:anchorId="4B273C6D" wp14:editId="7F306013">
                <wp:extent cx="10668000" cy="975360"/>
                <wp:effectExtent l="0" t="0" r="0" b="15240"/>
                <wp:docPr id="169957326"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975360"/>
                          <a:chOff x="0" y="0"/>
                          <a:chExt cx="16800" cy="2040"/>
                        </a:xfrm>
                      </wpg:grpSpPr>
                      <wps:wsp>
                        <wps:cNvPr id="47270037" name="docshape114"/>
                        <wps:cNvSpPr>
                          <a:spLocks noChangeArrowheads="1"/>
                        </wps:cNvSpPr>
                        <wps:spPr bwMode="auto">
                          <a:xfrm>
                            <a:off x="0" y="0"/>
                            <a:ext cx="16800" cy="204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824878" name="docshape115"/>
                        <wps:cNvSpPr>
                          <a:spLocks noChangeArrowheads="1"/>
                        </wps:cNvSpPr>
                        <wps:spPr bwMode="auto">
                          <a:xfrm>
                            <a:off x="964" y="1231"/>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3479114" name="docshape116"/>
                        <wps:cNvSpPr txBox="1">
                          <a:spLocks noChangeArrowheads="1"/>
                        </wps:cNvSpPr>
                        <wps:spPr bwMode="auto">
                          <a:xfrm>
                            <a:off x="0" y="0"/>
                            <a:ext cx="1680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7108" w14:textId="0789D552" w:rsidR="00794EB1" w:rsidRDefault="0039249D">
                              <w:pPr>
                                <w:spacing w:before="459"/>
                                <w:ind w:left="7238"/>
                                <w:rPr>
                                  <w:rFonts w:ascii="Cormorant Garamond Light"/>
                                  <w:sz w:val="48"/>
                                </w:rPr>
                              </w:pPr>
                              <w:bookmarkStart w:id="48" w:name="24._Training"/>
                              <w:bookmarkStart w:id="49" w:name="_bookmark23"/>
                              <w:bookmarkEnd w:id="48"/>
                              <w:bookmarkEnd w:id="49"/>
                              <w:r>
                                <w:rPr>
                                  <w:rFonts w:ascii="Cormorant Garamond Light"/>
                                  <w:color w:val="FFFFFF"/>
                                  <w:sz w:val="48"/>
                                </w:rPr>
                                <w:t>2</w:t>
                              </w:r>
                              <w:r w:rsidR="00DB0C04">
                                <w:rPr>
                                  <w:rFonts w:ascii="Cormorant Garamond Light"/>
                                  <w:color w:val="FFFFFF"/>
                                  <w:sz w:val="48"/>
                                </w:rPr>
                                <w:t>3</w:t>
                              </w:r>
                              <w:r>
                                <w:rPr>
                                  <w:rFonts w:ascii="Cormorant Garamond Light"/>
                                  <w:color w:val="FFFFFF"/>
                                  <w:sz w:val="48"/>
                                </w:rPr>
                                <w:t>.</w:t>
                              </w:r>
                              <w:r>
                                <w:rPr>
                                  <w:rFonts w:ascii="Cormorant Garamond Light"/>
                                  <w:color w:val="FFFFFF"/>
                                  <w:spacing w:val="35"/>
                                  <w:w w:val="150"/>
                                  <w:sz w:val="48"/>
                                </w:rPr>
                                <w:t xml:space="preserve"> </w:t>
                              </w:r>
                              <w:r>
                                <w:rPr>
                                  <w:rFonts w:ascii="Cormorant Garamond Light"/>
                                  <w:color w:val="FFFFFF"/>
                                  <w:spacing w:val="-2"/>
                                  <w:sz w:val="48"/>
                                </w:rPr>
                                <w:t>Training</w:t>
                              </w:r>
                            </w:p>
                          </w:txbxContent>
                        </wps:txbx>
                        <wps:bodyPr rot="0" vert="horz" wrap="square" lIns="0" tIns="0" rIns="0" bIns="0" anchor="t" anchorCtr="0" upright="1">
                          <a:noAutofit/>
                        </wps:bodyPr>
                      </wps:wsp>
                    </wpg:wgp>
                  </a:graphicData>
                </a:graphic>
              </wp:inline>
            </w:drawing>
          </mc:Choice>
          <mc:Fallback>
            <w:pict>
              <v:group w14:anchorId="4B273C6D" id="docshapegroup113" o:spid="_x0000_s1121" style="width:840pt;height:76.8pt;mso-position-horizontal-relative:char;mso-position-vertical-relative:line" coordsize="1680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">
                <v:rect id="docshape114" o:spid="_x0000_s1122" style="position:absolute;width:1680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" fillcolor="#f3a069" stroked="f"/>
                <v:rect id="docshape115" o:spid="_x0000_s1123" style="position:absolute;left:964;top:1231;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" fillcolor="#f4af83" stroked="f"/>
                <v:shape id="docshape116" o:spid="_x0000_s1124" type="#_x0000_t202" style="position:absolute;width:1680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" filled="f" stroked="f">
                  <v:textbox inset="0,0,0,0">
                    <w:txbxContent>
                      <w:p w14:paraId="44B47108" w14:textId="0789D552" w:rsidR="00794EB1" w:rsidRDefault="0039249D">
                        <w:pPr>
                          <w:spacing w:before="459"/>
                          <w:ind w:left="7238"/>
                          <w:rPr>
                            <w:rFonts w:ascii="Cormorant Garamond Light"/>
                            <w:sz w:val="48"/>
                          </w:rPr>
                        </w:pPr>
                        <w:bookmarkStart w:id="2681" w:name="24._Training"/>
                        <w:bookmarkStart w:id="2682" w:name="_bookmark23"/>
                        <w:bookmarkEnd w:id="2681"/>
                        <w:bookmarkEnd w:id="2682"/>
                        <w:r>
                          <w:rPr>
                            <w:rFonts w:ascii="Cormorant Garamond Light"/>
                            <w:color w:val="FFFFFF"/>
                            <w:sz w:val="48"/>
                          </w:rPr>
                          <w:t>2</w:t>
                        </w:r>
                        <w:r w:rsidR="00DB0C04">
                          <w:rPr>
                            <w:rFonts w:ascii="Cormorant Garamond Light"/>
                            <w:color w:val="FFFFFF"/>
                            <w:sz w:val="48"/>
                          </w:rPr>
                          <w:t>3</w:t>
                        </w:r>
                        <w:r>
                          <w:rPr>
                            <w:rFonts w:ascii="Cormorant Garamond Light"/>
                            <w:color w:val="FFFFFF"/>
                            <w:sz w:val="48"/>
                          </w:rPr>
                          <w:t>.</w:t>
                        </w:r>
                        <w:r>
                          <w:rPr>
                            <w:rFonts w:ascii="Cormorant Garamond Light"/>
                            <w:color w:val="FFFFFF"/>
                            <w:spacing w:val="35"/>
                            <w:w w:val="150"/>
                            <w:sz w:val="48"/>
                          </w:rPr>
                          <w:t xml:space="preserve"> </w:t>
                        </w:r>
                        <w:r>
                          <w:rPr>
                            <w:rFonts w:ascii="Cormorant Garamond Light"/>
                            <w:color w:val="FFFFFF"/>
                            <w:spacing w:val="-2"/>
                            <w:sz w:val="48"/>
                          </w:rPr>
                          <w:t>Training</w:t>
                        </w:r>
                      </w:p>
                    </w:txbxContent>
                  </v:textbox>
                </v:shape>
                <w10:anchorlock/>
              </v:group>
            </w:pict>
          </mc:Fallback>
        </mc:AlternateContent>
      </w:r>
    </w:p>
    <w:p w14:paraId="32FD0902" w14:textId="77777777" w:rsidR="00794EB1" w:rsidRPr="00F95E51" w:rsidRDefault="0039249D">
      <w:pPr>
        <w:spacing w:before="7"/>
        <w:rPr>
          <w:rFonts w:asciiTheme="minorHAnsi" w:hAnsiTheme="minorHAnsi" w:cstheme="minorHAnsi"/>
          <w:i/>
          <w:sz w:val="29"/>
        </w:rPr>
      </w:pPr>
      <w:r w:rsidRPr="00F95E51">
        <w:rPr>
          <w:rFonts w:asciiTheme="minorHAnsi" w:hAnsiTheme="minorHAnsi" w:cstheme="minorHAnsi"/>
          <w:noProof/>
        </w:rPr>
        <w:drawing>
          <wp:anchor distT="0" distB="0" distL="0" distR="0" simplePos="0" relativeHeight="487605760" behindDoc="0" locked="0" layoutInCell="1" allowOverlap="1" wp14:anchorId="09698B3B" wp14:editId="3E227361">
            <wp:simplePos x="0" y="0"/>
            <wp:positionH relativeFrom="page">
              <wp:posOffset>5234494</wp:posOffset>
            </wp:positionH>
            <wp:positionV relativeFrom="paragraph">
              <wp:posOffset>244636</wp:posOffset>
            </wp:positionV>
            <wp:extent cx="214508" cy="214312"/>
            <wp:effectExtent l="0" t="0" r="0" b="0"/>
            <wp:wrapTopAndBottom/>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33" cstate="print"/>
                    <a:stretch>
                      <a:fillRect/>
                    </a:stretch>
                  </pic:blipFill>
                  <pic:spPr>
                    <a:xfrm>
                      <a:off x="0" y="0"/>
                      <a:ext cx="214508" cy="214312"/>
                    </a:xfrm>
                    <a:prstGeom prst="rect">
                      <a:avLst/>
                    </a:prstGeom>
                  </pic:spPr>
                </pic:pic>
              </a:graphicData>
            </a:graphic>
          </wp:anchor>
        </w:drawing>
      </w:r>
    </w:p>
    <w:p w14:paraId="304F5EE7" w14:textId="77777777" w:rsidR="00794EB1" w:rsidRPr="00F95E51" w:rsidRDefault="0039249D">
      <w:pPr>
        <w:pStyle w:val="Corpsdetexte"/>
        <w:spacing w:before="63"/>
        <w:ind w:left="1093" w:right="1093"/>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6"/>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3"/>
          <w:lang w:val="en-GB"/>
        </w:rPr>
        <w:t xml:space="preserve"> </w:t>
      </w:r>
      <w:r w:rsidRPr="00F95E51">
        <w:rPr>
          <w:rFonts w:asciiTheme="minorHAnsi" w:hAnsiTheme="minorHAnsi" w:cstheme="minorHAnsi"/>
          <w:color w:val="2E5395"/>
          <w:lang w:val="en-GB"/>
        </w:rPr>
        <w:t>Indra</w:t>
      </w:r>
      <w:r w:rsidRPr="00F95E51">
        <w:rPr>
          <w:rFonts w:asciiTheme="minorHAnsi" w:hAnsiTheme="minorHAnsi" w:cstheme="minorHAnsi"/>
          <w:color w:val="2E5395"/>
          <w:spacing w:val="-6"/>
          <w:lang w:val="en-GB"/>
        </w:rPr>
        <w:t xml:space="preserve"> </w:t>
      </w:r>
      <w:r w:rsidRPr="00F95E51">
        <w:rPr>
          <w:rFonts w:asciiTheme="minorHAnsi" w:hAnsiTheme="minorHAnsi" w:cstheme="minorHAnsi"/>
          <w:color w:val="2E5395"/>
          <w:spacing w:val="-4"/>
          <w:lang w:val="en-GB"/>
        </w:rPr>
        <w:t>Bule</w:t>
      </w:r>
    </w:p>
    <w:p w14:paraId="1AE5AB2B" w14:textId="77777777" w:rsidR="00794EB1" w:rsidRPr="00F95E51" w:rsidRDefault="00794EB1">
      <w:pPr>
        <w:spacing w:before="1"/>
        <w:rPr>
          <w:rFonts w:asciiTheme="minorHAnsi" w:hAnsiTheme="minorHAnsi" w:cstheme="minorHAnsi"/>
          <w:i/>
          <w:lang w:val="en-GB"/>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4536"/>
        <w:gridCol w:w="3401"/>
        <w:gridCol w:w="3970"/>
      </w:tblGrid>
      <w:tr w:rsidR="009F13EF" w:rsidRPr="00F95E51" w14:paraId="45C34170" w14:textId="77777777" w:rsidTr="00AB4069">
        <w:trPr>
          <w:trHeight w:val="395"/>
        </w:trPr>
        <w:tc>
          <w:tcPr>
            <w:tcW w:w="3401" w:type="dxa"/>
            <w:shd w:val="clear" w:color="auto" w:fill="2E5395"/>
          </w:tcPr>
          <w:p w14:paraId="0C916CDB" w14:textId="77777777" w:rsidR="009F13EF" w:rsidRPr="00F95E51" w:rsidRDefault="009F13EF" w:rsidP="00AB4069">
            <w:pPr>
              <w:pStyle w:val="TableParagraph"/>
              <w:spacing w:before="61"/>
              <w:ind w:left="935"/>
              <w:rPr>
                <w:rFonts w:asciiTheme="minorHAnsi" w:hAnsiTheme="minorHAnsi" w:cstheme="minorHAnsi"/>
                <w:b/>
              </w:rPr>
            </w:pPr>
            <w:r w:rsidRPr="00F95E51">
              <w:rPr>
                <w:rFonts w:asciiTheme="minorHAnsi" w:hAnsiTheme="minorHAnsi" w:cstheme="minorHAnsi"/>
                <w:b/>
                <w:color w:val="FFFFFF"/>
              </w:rPr>
              <w:t>Topics</w:t>
            </w:r>
            <w:r w:rsidRPr="00F95E51">
              <w:rPr>
                <w:rFonts w:asciiTheme="minorHAnsi" w:hAnsiTheme="minorHAnsi" w:cstheme="minorHAnsi"/>
                <w:b/>
                <w:color w:val="FFFFFF"/>
                <w:spacing w:val="-2"/>
              </w:rPr>
              <w:t xml:space="preserve"> </w:t>
            </w:r>
            <w:r w:rsidRPr="00F95E51">
              <w:rPr>
                <w:rFonts w:asciiTheme="minorHAnsi" w:hAnsiTheme="minorHAnsi" w:cstheme="minorHAnsi"/>
                <w:b/>
                <w:color w:val="FFFFFF"/>
              </w:rPr>
              <w:t>&amp;</w:t>
            </w:r>
            <w:r w:rsidRPr="00F95E51">
              <w:rPr>
                <w:rFonts w:asciiTheme="minorHAnsi" w:hAnsiTheme="minorHAnsi" w:cstheme="minorHAnsi"/>
                <w:b/>
                <w:color w:val="FFFFFF"/>
                <w:spacing w:val="-3"/>
              </w:rPr>
              <w:t xml:space="preserve"> </w:t>
            </w:r>
            <w:proofErr w:type="spellStart"/>
            <w:r w:rsidRPr="00F95E51">
              <w:rPr>
                <w:rFonts w:asciiTheme="minorHAnsi" w:hAnsiTheme="minorHAnsi" w:cstheme="minorHAnsi"/>
                <w:b/>
                <w:color w:val="FFFFFF"/>
                <w:spacing w:val="-2"/>
              </w:rPr>
              <w:t>actor</w:t>
            </w:r>
            <w:proofErr w:type="spellEnd"/>
            <w:r w:rsidRPr="00F95E51">
              <w:rPr>
                <w:rFonts w:asciiTheme="minorHAnsi" w:hAnsiTheme="minorHAnsi" w:cstheme="minorHAnsi"/>
                <w:b/>
                <w:color w:val="FFFFFF"/>
                <w:spacing w:val="-2"/>
              </w:rPr>
              <w:t>(s)</w:t>
            </w:r>
          </w:p>
        </w:tc>
        <w:tc>
          <w:tcPr>
            <w:tcW w:w="4536" w:type="dxa"/>
            <w:shd w:val="clear" w:color="auto" w:fill="2E5395"/>
          </w:tcPr>
          <w:p w14:paraId="4209B280" w14:textId="77777777" w:rsidR="009F13EF" w:rsidRPr="00F95E51" w:rsidRDefault="009F13EF" w:rsidP="00AB4069">
            <w:pPr>
              <w:pStyle w:val="TableParagraph"/>
              <w:spacing w:before="61"/>
              <w:ind w:left="971"/>
              <w:rPr>
                <w:rFonts w:asciiTheme="minorHAnsi" w:hAnsiTheme="minorHAnsi" w:cstheme="minorHAnsi"/>
                <w:b/>
              </w:rPr>
            </w:pPr>
            <w:proofErr w:type="spellStart"/>
            <w:r w:rsidRPr="00F95E51">
              <w:rPr>
                <w:rFonts w:asciiTheme="minorHAnsi" w:hAnsiTheme="minorHAnsi" w:cstheme="minorHAnsi"/>
                <w:b/>
                <w:color w:val="FFFFFF"/>
              </w:rPr>
              <w:t>Current</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rPr>
              <w:t>and</w:t>
            </w:r>
            <w:r w:rsidRPr="00F95E51">
              <w:rPr>
                <w:rFonts w:asciiTheme="minorHAnsi" w:hAnsiTheme="minorHAnsi" w:cstheme="minorHAnsi"/>
                <w:b/>
                <w:color w:val="FFFFFF"/>
                <w:spacing w:val="-4"/>
              </w:rPr>
              <w:t xml:space="preserve"> </w:t>
            </w:r>
            <w:proofErr w:type="spellStart"/>
            <w:r w:rsidRPr="00F95E51">
              <w:rPr>
                <w:rFonts w:asciiTheme="minorHAnsi" w:hAnsiTheme="minorHAnsi" w:cstheme="minorHAnsi"/>
                <w:b/>
                <w:color w:val="FFFFFF"/>
              </w:rPr>
              <w:t>planned</w:t>
            </w:r>
            <w:proofErr w:type="spellEnd"/>
            <w:r w:rsidRPr="00F95E51">
              <w:rPr>
                <w:rFonts w:asciiTheme="minorHAnsi" w:hAnsiTheme="minorHAnsi" w:cstheme="minorHAnsi"/>
                <w:b/>
                <w:color w:val="FFFFFF"/>
                <w:spacing w:val="-4"/>
              </w:rPr>
              <w:t xml:space="preserve"> </w:t>
            </w:r>
            <w:r w:rsidRPr="00F95E51">
              <w:rPr>
                <w:rFonts w:asciiTheme="minorHAnsi" w:hAnsiTheme="minorHAnsi" w:cstheme="minorHAnsi"/>
                <w:b/>
                <w:color w:val="FFFFFF"/>
                <w:spacing w:val="-2"/>
              </w:rPr>
              <w:t>actions</w:t>
            </w:r>
          </w:p>
        </w:tc>
        <w:tc>
          <w:tcPr>
            <w:tcW w:w="3401" w:type="dxa"/>
            <w:shd w:val="clear" w:color="auto" w:fill="2E5395"/>
          </w:tcPr>
          <w:p w14:paraId="0911A109" w14:textId="77777777" w:rsidR="009F13EF" w:rsidRPr="00F95E51" w:rsidRDefault="009F13EF" w:rsidP="00AB4069">
            <w:pPr>
              <w:pStyle w:val="TableParagraph"/>
              <w:spacing w:before="61"/>
              <w:ind w:left="227"/>
              <w:rPr>
                <w:rFonts w:asciiTheme="minorHAnsi" w:hAnsiTheme="minorHAnsi" w:cstheme="minorHAnsi"/>
                <w:b/>
                <w:lang w:val="en-GB"/>
              </w:rPr>
            </w:pPr>
            <w:r w:rsidRPr="00F95E51">
              <w:rPr>
                <w:rFonts w:asciiTheme="minorHAnsi" w:hAnsiTheme="minorHAnsi" w:cstheme="minorHAnsi"/>
                <w:b/>
                <w:color w:val="FFFFFF"/>
                <w:lang w:val="en-GB"/>
              </w:rPr>
              <w:t>Contact</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with</w:t>
            </w:r>
            <w:r w:rsidRPr="00F95E51">
              <w:rPr>
                <w:rFonts w:asciiTheme="minorHAnsi" w:hAnsiTheme="minorHAnsi" w:cstheme="minorHAnsi"/>
                <w:b/>
                <w:color w:val="FFFFFF"/>
                <w:spacing w:val="-5"/>
                <w:lang w:val="en-GB"/>
              </w:rPr>
              <w:t xml:space="preserve"> </w:t>
            </w:r>
            <w:r w:rsidRPr="00F95E51">
              <w:rPr>
                <w:rFonts w:asciiTheme="minorHAnsi" w:hAnsiTheme="minorHAnsi" w:cstheme="minorHAnsi"/>
                <w:b/>
                <w:color w:val="FFFFFF"/>
                <w:lang w:val="en-GB"/>
              </w:rPr>
              <w:t>the</w:t>
            </w:r>
            <w:r w:rsidRPr="00F95E51">
              <w:rPr>
                <w:rFonts w:asciiTheme="minorHAnsi" w:hAnsiTheme="minorHAnsi" w:cstheme="minorHAnsi"/>
                <w:b/>
                <w:color w:val="FFFFFF"/>
                <w:spacing w:val="-2"/>
                <w:lang w:val="en-GB"/>
              </w:rPr>
              <w:t xml:space="preserve"> </w:t>
            </w:r>
            <w:r w:rsidRPr="00F95E51">
              <w:rPr>
                <w:rFonts w:asciiTheme="minorHAnsi" w:hAnsiTheme="minorHAnsi" w:cstheme="minorHAnsi"/>
                <w:b/>
                <w:color w:val="FFFFFF"/>
                <w:lang w:val="en-GB"/>
              </w:rPr>
              <w:t>relevant</w:t>
            </w:r>
            <w:r w:rsidRPr="00F95E51">
              <w:rPr>
                <w:rFonts w:asciiTheme="minorHAnsi" w:hAnsiTheme="minorHAnsi" w:cstheme="minorHAnsi"/>
                <w:b/>
                <w:color w:val="FFFFFF"/>
                <w:spacing w:val="-4"/>
                <w:lang w:val="en-GB"/>
              </w:rPr>
              <w:t xml:space="preserve"> </w:t>
            </w:r>
            <w:r w:rsidRPr="00F95E51">
              <w:rPr>
                <w:rFonts w:asciiTheme="minorHAnsi" w:hAnsiTheme="minorHAnsi" w:cstheme="minorHAnsi"/>
                <w:b/>
                <w:color w:val="FFFFFF"/>
                <w:spacing w:val="-2"/>
                <w:lang w:val="en-GB"/>
              </w:rPr>
              <w:t>actors</w:t>
            </w:r>
          </w:p>
        </w:tc>
        <w:tc>
          <w:tcPr>
            <w:tcW w:w="3970" w:type="dxa"/>
            <w:shd w:val="clear" w:color="auto" w:fill="2E5395"/>
          </w:tcPr>
          <w:p w14:paraId="045B8328" w14:textId="77777777" w:rsidR="009F13EF" w:rsidRPr="00F95E51" w:rsidRDefault="009F13EF" w:rsidP="00AB4069">
            <w:pPr>
              <w:pStyle w:val="TableParagraph"/>
              <w:spacing w:before="61"/>
              <w:ind w:left="1280"/>
              <w:rPr>
                <w:rFonts w:asciiTheme="minorHAnsi" w:hAnsiTheme="minorHAnsi" w:cstheme="minorHAnsi"/>
                <w:b/>
              </w:rPr>
            </w:pPr>
            <w:proofErr w:type="spellStart"/>
            <w:r w:rsidRPr="00F95E51">
              <w:rPr>
                <w:rFonts w:asciiTheme="minorHAnsi" w:hAnsiTheme="minorHAnsi" w:cstheme="minorHAnsi"/>
                <w:b/>
                <w:color w:val="FFFFFF"/>
              </w:rPr>
              <w:t>Useful</w:t>
            </w:r>
            <w:proofErr w:type="spellEnd"/>
            <w:r w:rsidRPr="00F95E51">
              <w:rPr>
                <w:rFonts w:asciiTheme="minorHAnsi" w:hAnsiTheme="minorHAnsi" w:cstheme="minorHAnsi"/>
                <w:b/>
                <w:color w:val="FFFFFF"/>
                <w:spacing w:val="-7"/>
              </w:rPr>
              <w:t xml:space="preserve"> </w:t>
            </w:r>
            <w:r w:rsidRPr="00F95E51">
              <w:rPr>
                <w:rFonts w:asciiTheme="minorHAnsi" w:hAnsiTheme="minorHAnsi" w:cstheme="minorHAnsi"/>
                <w:b/>
                <w:color w:val="FFFFFF"/>
                <w:spacing w:val="-2"/>
              </w:rPr>
              <w:t>contacts</w:t>
            </w:r>
          </w:p>
        </w:tc>
      </w:tr>
      <w:tr w:rsidR="009F13EF" w:rsidRPr="006E5F0F" w14:paraId="17D93DFA" w14:textId="77777777" w:rsidTr="00AB4069">
        <w:trPr>
          <w:trHeight w:val="4029"/>
        </w:trPr>
        <w:tc>
          <w:tcPr>
            <w:tcW w:w="3401" w:type="dxa"/>
            <w:shd w:val="clear" w:color="auto" w:fill="FCEFE7"/>
          </w:tcPr>
          <w:p w14:paraId="6EB25075"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Implementation</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European Judicial Training strategy</w:t>
            </w:r>
          </w:p>
          <w:p w14:paraId="49C5927D" w14:textId="77777777" w:rsidR="009F13EF" w:rsidRPr="00F95E51" w:rsidRDefault="009F13EF" w:rsidP="00AB4069">
            <w:pPr>
              <w:pStyle w:val="TableParagraph"/>
              <w:spacing w:before="12"/>
              <w:ind w:left="0"/>
              <w:rPr>
                <w:rFonts w:asciiTheme="minorHAnsi" w:hAnsiTheme="minorHAnsi" w:cstheme="minorHAnsi"/>
                <w:i/>
                <w:sz w:val="21"/>
                <w:lang w:val="en-GB"/>
              </w:rPr>
            </w:pPr>
          </w:p>
          <w:p w14:paraId="3B919429" w14:textId="77777777" w:rsidR="009F13EF" w:rsidRPr="00F95E51" w:rsidRDefault="009F13EF" w:rsidP="00AB4069">
            <w:pPr>
              <w:pStyle w:val="TableParagraph"/>
              <w:spacing w:line="480" w:lineRule="auto"/>
              <w:ind w:right="1834"/>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13"/>
              </w:rPr>
              <w:t xml:space="preserve">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r w:rsidRPr="00F95E51">
              <w:rPr>
                <w:rFonts w:asciiTheme="minorHAnsi" w:hAnsiTheme="minorHAnsi" w:cstheme="minorHAnsi"/>
              </w:rPr>
              <w:t xml:space="preserve"> </w:t>
            </w:r>
            <w:r w:rsidRPr="00F95E51">
              <w:rPr>
                <w:rFonts w:asciiTheme="minorHAnsi" w:hAnsiTheme="minorHAnsi" w:cstheme="minorHAnsi"/>
                <w:spacing w:val="-2"/>
              </w:rPr>
              <w:t>Commission</w:t>
            </w:r>
          </w:p>
          <w:p w14:paraId="5AEDBF10" w14:textId="77777777" w:rsidR="009F13EF" w:rsidRPr="00F95E51" w:rsidRDefault="009F13EF" w:rsidP="00AB4069">
            <w:pPr>
              <w:pStyle w:val="TableParagraph"/>
              <w:numPr>
                <w:ilvl w:val="0"/>
                <w:numId w:val="6"/>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w:t>
            </w:r>
            <w:r w:rsidRPr="00F95E51">
              <w:rPr>
                <w:rFonts w:asciiTheme="minorHAnsi" w:hAnsiTheme="minorHAnsi" w:cstheme="minorHAnsi"/>
                <w:spacing w:val="-1"/>
              </w:rPr>
              <w:t xml:space="preserve"> </w:t>
            </w:r>
            <w:r w:rsidRPr="00F95E51">
              <w:rPr>
                <w:rFonts w:asciiTheme="minorHAnsi" w:hAnsiTheme="minorHAnsi" w:cstheme="minorHAnsi"/>
              </w:rPr>
              <w:t>-</w:t>
            </w:r>
            <w:r w:rsidRPr="00F95E51">
              <w:rPr>
                <w:rFonts w:asciiTheme="minorHAnsi" w:hAnsiTheme="minorHAnsi" w:cstheme="minorHAnsi"/>
                <w:spacing w:val="-3"/>
              </w:rPr>
              <w:t xml:space="preserve"> </w:t>
            </w:r>
            <w:proofErr w:type="spellStart"/>
            <w:r w:rsidRPr="00F95E51">
              <w:rPr>
                <w:rFonts w:asciiTheme="minorHAnsi" w:hAnsiTheme="minorHAnsi" w:cstheme="minorHAnsi"/>
                <w:spacing w:val="-2"/>
              </w:rPr>
              <w:t>Commissioner</w:t>
            </w:r>
            <w:proofErr w:type="spellEnd"/>
          </w:p>
          <w:p w14:paraId="6DC79E4E" w14:textId="77777777" w:rsidR="009F13EF" w:rsidRPr="00F95E51" w:rsidRDefault="009F13EF" w:rsidP="00AB4069">
            <w:pPr>
              <w:pStyle w:val="TableParagraph"/>
              <w:numPr>
                <w:ilvl w:val="0"/>
                <w:numId w:val="6"/>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w:t>
            </w:r>
            <w:r w:rsidRPr="00F95E51">
              <w:rPr>
                <w:rFonts w:asciiTheme="minorHAnsi" w:hAnsiTheme="minorHAnsi" w:cstheme="minorHAnsi"/>
                <w:spacing w:val="-1"/>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Director</w:t>
            </w:r>
            <w:proofErr w:type="spellEnd"/>
            <w:r w:rsidRPr="00F95E51">
              <w:rPr>
                <w:rFonts w:asciiTheme="minorHAnsi" w:hAnsiTheme="minorHAnsi" w:cstheme="minorHAnsi"/>
                <w:spacing w:val="-1"/>
              </w:rPr>
              <w:t xml:space="preserve"> </w:t>
            </w:r>
            <w:r w:rsidRPr="00F95E51">
              <w:rPr>
                <w:rFonts w:asciiTheme="minorHAnsi" w:hAnsiTheme="minorHAnsi" w:cstheme="minorHAnsi"/>
                <w:spacing w:val="-2"/>
              </w:rPr>
              <w:t>General</w:t>
            </w:r>
          </w:p>
          <w:p w14:paraId="1E10F9D8" w14:textId="77777777" w:rsidR="009F13EF" w:rsidRPr="00F95E51" w:rsidRDefault="009F13EF" w:rsidP="00AB4069">
            <w:pPr>
              <w:pStyle w:val="TableParagraph"/>
              <w:numPr>
                <w:ilvl w:val="0"/>
                <w:numId w:val="6"/>
              </w:numPr>
              <w:tabs>
                <w:tab w:val="left" w:pos="467"/>
                <w:tab w:val="left" w:pos="468"/>
              </w:tabs>
              <w:ind w:right="789"/>
              <w:rPr>
                <w:rFonts w:asciiTheme="minorHAnsi" w:hAnsiTheme="minorHAnsi" w:cstheme="minorHAnsi"/>
                <w:lang w:val="en-GB"/>
              </w:rPr>
            </w:pPr>
            <w:r w:rsidRPr="00F95E51">
              <w:rPr>
                <w:rFonts w:asciiTheme="minorHAnsi" w:hAnsiTheme="minorHAnsi" w:cstheme="minorHAnsi"/>
                <w:lang w:val="en-GB"/>
              </w:rPr>
              <w:t>DG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Department- Justice Policies</w:t>
            </w:r>
          </w:p>
          <w:p w14:paraId="0C4D8F57" w14:textId="77777777" w:rsidR="009F13EF" w:rsidRPr="00F95E51" w:rsidRDefault="009F13EF" w:rsidP="00AB4069">
            <w:pPr>
              <w:pStyle w:val="TableParagraph"/>
              <w:numPr>
                <w:ilvl w:val="0"/>
                <w:numId w:val="6"/>
              </w:numPr>
              <w:tabs>
                <w:tab w:val="left" w:pos="467"/>
                <w:tab w:val="left" w:pos="468"/>
              </w:tabs>
              <w:spacing w:before="1"/>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6"/>
              </w:rPr>
              <w:t xml:space="preserve"> </w:t>
            </w:r>
            <w:r w:rsidRPr="00F95E51">
              <w:rPr>
                <w:rFonts w:asciiTheme="minorHAnsi" w:hAnsiTheme="minorHAnsi" w:cstheme="minorHAnsi"/>
              </w:rPr>
              <w:t>JUST.A.1</w:t>
            </w:r>
            <w:r w:rsidRPr="00F95E51">
              <w:rPr>
                <w:rFonts w:asciiTheme="minorHAnsi" w:hAnsiTheme="minorHAnsi" w:cstheme="minorHAnsi"/>
                <w:spacing w:val="-4"/>
              </w:rPr>
              <w:t xml:space="preserve"> Unit</w:t>
            </w:r>
          </w:p>
          <w:p w14:paraId="1680B51B" w14:textId="77777777" w:rsidR="009F13EF" w:rsidRPr="00F95E51" w:rsidRDefault="009F13EF" w:rsidP="00AB4069">
            <w:pPr>
              <w:pStyle w:val="TableParagraph"/>
              <w:numPr>
                <w:ilvl w:val="0"/>
                <w:numId w:val="6"/>
              </w:numPr>
              <w:tabs>
                <w:tab w:val="left" w:pos="467"/>
                <w:tab w:val="left" w:pos="468"/>
              </w:tabs>
              <w:ind w:right="127"/>
              <w:rPr>
                <w:rFonts w:asciiTheme="minorHAnsi" w:hAnsiTheme="minorHAnsi" w:cstheme="minorHAnsi"/>
                <w:lang w:val="en-GB"/>
              </w:rPr>
            </w:pPr>
            <w:proofErr w:type="spellStart"/>
            <w:r w:rsidRPr="00F95E51">
              <w:rPr>
                <w:rFonts w:asciiTheme="minorHAnsi" w:hAnsiTheme="minorHAnsi" w:cstheme="minorHAnsi"/>
                <w:lang w:val="en-GB"/>
              </w:rPr>
              <w:t>Parliamnet</w:t>
            </w:r>
            <w:proofErr w:type="spellEnd"/>
            <w:r w:rsidRPr="00F95E51">
              <w:rPr>
                <w:rFonts w:asciiTheme="minorHAnsi" w:hAnsiTheme="minorHAnsi" w:cstheme="minorHAnsi"/>
                <w:spacing w:val="-12"/>
                <w:lang w:val="en-GB"/>
              </w:rPr>
              <w:t xml:space="preserve"> </w:t>
            </w:r>
            <w:r w:rsidRPr="00F95E51">
              <w:rPr>
                <w:rFonts w:asciiTheme="minorHAnsi" w:hAnsiTheme="minorHAnsi" w:cstheme="minorHAnsi"/>
                <w:lang w:val="en-GB"/>
              </w:rPr>
              <w:t>(EP</w:t>
            </w:r>
            <w:r w:rsidRPr="00F95E51">
              <w:rPr>
                <w:rFonts w:asciiTheme="minorHAnsi" w:hAnsiTheme="minorHAnsi" w:cstheme="minorHAnsi"/>
                <w:spacing w:val="-11"/>
                <w:lang w:val="en-GB"/>
              </w:rPr>
              <w:t xml:space="preserve"> </w:t>
            </w:r>
            <w:r w:rsidRPr="00F95E51">
              <w:rPr>
                <w:rFonts w:asciiTheme="minorHAnsi" w:hAnsiTheme="minorHAnsi" w:cstheme="minorHAnsi"/>
                <w:lang w:val="en-GB"/>
              </w:rPr>
              <w:t>LIBE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Committee </w:t>
            </w:r>
            <w:r w:rsidRPr="00F95E51">
              <w:rPr>
                <w:rFonts w:asciiTheme="minorHAnsi" w:hAnsiTheme="minorHAnsi" w:cstheme="minorHAnsi"/>
                <w:spacing w:val="-2"/>
                <w:lang w:val="en-GB"/>
              </w:rPr>
              <w:t>Chair)</w:t>
            </w:r>
          </w:p>
        </w:tc>
        <w:tc>
          <w:tcPr>
            <w:tcW w:w="4536" w:type="dxa"/>
            <w:shd w:val="clear" w:color="auto" w:fill="FCEFE7"/>
          </w:tcPr>
          <w:p w14:paraId="0DD9C720" w14:textId="08CE1C4F" w:rsidR="00C8358F" w:rsidRDefault="00C8358F" w:rsidP="00AB4069">
            <w:pPr>
              <w:pStyle w:val="TableParagraph"/>
              <w:ind w:right="95"/>
              <w:jc w:val="both"/>
              <w:rPr>
                <w:rFonts w:asciiTheme="minorHAnsi" w:hAnsiTheme="minorHAnsi" w:cstheme="minorHAnsi"/>
                <w:lang w:val="en-GB"/>
              </w:rPr>
            </w:pPr>
          </w:p>
          <w:p w14:paraId="09A06FEB" w14:textId="77777777" w:rsidR="00C8358F" w:rsidRPr="00C91819" w:rsidRDefault="00C8358F" w:rsidP="00C8358F">
            <w:pPr>
              <w:spacing w:before="120" w:after="120"/>
              <w:ind w:left="136" w:right="94"/>
              <w:jc w:val="both"/>
              <w:rPr>
                <w:rFonts w:cstheme="minorHAnsi"/>
                <w:lang w:val="en-GB"/>
              </w:rPr>
            </w:pPr>
            <w:r w:rsidRPr="00A057FC">
              <w:rPr>
                <w:rFonts w:cstheme="minorHAnsi"/>
                <w:lang w:val="en-GB"/>
              </w:rPr>
              <w:t>M</w:t>
            </w:r>
            <w:r w:rsidRPr="00C91819">
              <w:rPr>
                <w:rFonts w:cstheme="minorHAnsi"/>
                <w:lang w:val="en-GB"/>
              </w:rPr>
              <w:t>onitor the implementation of the Strategy</w:t>
            </w:r>
            <w:r w:rsidRPr="00C91819">
              <w:rPr>
                <w:rFonts w:cstheme="minorHAnsi"/>
                <w:spacing w:val="40"/>
                <w:lang w:val="en-GB"/>
              </w:rPr>
              <w:t xml:space="preserve"> </w:t>
            </w:r>
            <w:r w:rsidRPr="00C91819">
              <w:rPr>
                <w:rFonts w:cstheme="minorHAnsi"/>
                <w:lang w:val="en-GB"/>
              </w:rPr>
              <w:t xml:space="preserve">and to follow the work of expert group of the </w:t>
            </w:r>
            <w:proofErr w:type="gramStart"/>
            <w:r w:rsidRPr="00C91819">
              <w:rPr>
                <w:rFonts w:cstheme="minorHAnsi"/>
                <w:lang w:val="en-GB"/>
              </w:rPr>
              <w:t>Commission</w:t>
            </w:r>
            <w:proofErr w:type="gramEnd"/>
          </w:p>
          <w:p w14:paraId="4A891198" w14:textId="6AF24749" w:rsidR="00C8358F" w:rsidRPr="00F95E51" w:rsidRDefault="00C8358F" w:rsidP="00C8358F">
            <w:pPr>
              <w:pStyle w:val="TableParagraph"/>
              <w:ind w:right="95"/>
              <w:jc w:val="both"/>
              <w:rPr>
                <w:rFonts w:asciiTheme="minorHAnsi" w:hAnsiTheme="minorHAnsi" w:cstheme="minorHAnsi"/>
                <w:lang w:val="en-GB"/>
              </w:rPr>
            </w:pPr>
            <w:r w:rsidRPr="00A057FC">
              <w:rPr>
                <w:rFonts w:cstheme="minorHAnsi"/>
                <w:lang w:val="en-GB"/>
              </w:rPr>
              <w:t xml:space="preserve"> C</w:t>
            </w:r>
            <w:r w:rsidRPr="00C91819">
              <w:rPr>
                <w:rFonts w:cstheme="minorHAnsi"/>
                <w:lang w:val="en-GB"/>
              </w:rPr>
              <w:t xml:space="preserve">onsider, </w:t>
            </w:r>
            <w:proofErr w:type="gramStart"/>
            <w:r w:rsidRPr="00C91819">
              <w:rPr>
                <w:rFonts w:cstheme="minorHAnsi"/>
                <w:lang w:val="en-GB"/>
              </w:rPr>
              <w:t>analyse</w:t>
            </w:r>
            <w:proofErr w:type="gramEnd"/>
            <w:r w:rsidRPr="00C91819">
              <w:rPr>
                <w:rFonts w:cstheme="minorHAnsi"/>
                <w:lang w:val="en-GB"/>
              </w:rPr>
              <w:t xml:space="preserve"> and discuss the possible elements to be addressed by the new </w:t>
            </w:r>
            <w:r w:rsidRPr="00C91819">
              <w:rPr>
                <w:rFonts w:cstheme="minorHAnsi"/>
                <w:spacing w:val="-2"/>
                <w:lang w:val="en-GB"/>
              </w:rPr>
              <w:t>Strategy</w:t>
            </w:r>
          </w:p>
        </w:tc>
        <w:tc>
          <w:tcPr>
            <w:tcW w:w="3401" w:type="dxa"/>
            <w:shd w:val="clear" w:color="auto" w:fill="FCEFE7"/>
          </w:tcPr>
          <w:p w14:paraId="0774E092" w14:textId="39FE14DE" w:rsidR="009F13EF" w:rsidRDefault="009F13EF" w:rsidP="00AB4069">
            <w:pPr>
              <w:pStyle w:val="TableParagraph"/>
              <w:ind w:right="91"/>
              <w:jc w:val="both"/>
              <w:rPr>
                <w:rFonts w:asciiTheme="minorHAnsi" w:hAnsiTheme="minorHAnsi" w:cstheme="minorHAnsi"/>
                <w:lang w:val="en-GB"/>
              </w:rPr>
            </w:pPr>
            <w:r w:rsidRPr="00F95E51">
              <w:rPr>
                <w:rFonts w:asciiTheme="minorHAnsi" w:hAnsiTheme="minorHAnsi" w:cstheme="minorHAnsi"/>
                <w:lang w:val="en-GB"/>
              </w:rPr>
              <w:t>Implementation of the Strategy is monitored</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annually</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(Annual</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Judicial Training Report)</w:t>
            </w:r>
            <w:r w:rsidRPr="00F95E51">
              <w:rPr>
                <w:rFonts w:asciiTheme="minorHAnsi" w:hAnsiTheme="minorHAnsi" w:cstheme="minorHAnsi"/>
                <w:spacing w:val="40"/>
                <w:lang w:val="en-GB"/>
              </w:rPr>
              <w:t xml:space="preserve"> </w:t>
            </w:r>
            <w:r w:rsidRPr="00F95E51">
              <w:rPr>
                <w:rFonts w:asciiTheme="minorHAnsi" w:hAnsiTheme="minorHAnsi" w:cstheme="minorHAnsi"/>
                <w:lang w:val="en-GB"/>
              </w:rPr>
              <w:t>by the COM and the CCB</w:t>
            </w:r>
            <w:r w:rsidR="00FC461C">
              <w:rPr>
                <w:rFonts w:asciiTheme="minorHAnsi" w:hAnsiTheme="minorHAnsi" w:cstheme="minorHAnsi"/>
                <w:lang w:val="en-GB"/>
              </w:rPr>
              <w:t>E</w:t>
            </w:r>
            <w:r w:rsidRPr="00F95E51">
              <w:rPr>
                <w:rFonts w:asciiTheme="minorHAnsi" w:hAnsiTheme="minorHAnsi" w:cstheme="minorHAnsi"/>
                <w:lang w:val="en-GB"/>
              </w:rPr>
              <w:t>.</w:t>
            </w:r>
          </w:p>
          <w:p w14:paraId="594ECCD8" w14:textId="77777777" w:rsidR="00FC461C" w:rsidRDefault="00FC461C" w:rsidP="00AB4069">
            <w:pPr>
              <w:pStyle w:val="TableParagraph"/>
              <w:ind w:right="91"/>
              <w:jc w:val="both"/>
              <w:rPr>
                <w:rFonts w:asciiTheme="minorHAnsi" w:hAnsiTheme="minorHAnsi" w:cstheme="minorHAnsi"/>
                <w:lang w:val="en-GB"/>
              </w:rPr>
            </w:pPr>
          </w:p>
          <w:p w14:paraId="29D7E72E" w14:textId="77777777" w:rsidR="009F13EF" w:rsidRPr="00155C41" w:rsidRDefault="009F13EF" w:rsidP="00AB4069">
            <w:pPr>
              <w:pStyle w:val="TableParagraph"/>
              <w:ind w:right="91"/>
              <w:jc w:val="both"/>
              <w:rPr>
                <w:rFonts w:asciiTheme="minorHAnsi" w:hAnsiTheme="minorHAnsi" w:cstheme="minorHAnsi"/>
                <w:b/>
                <w:bCs/>
                <w:u w:val="single"/>
                <w:lang w:val="en-GB"/>
              </w:rPr>
            </w:pPr>
            <w:r w:rsidRPr="00155C41">
              <w:rPr>
                <w:rFonts w:asciiTheme="minorHAnsi" w:hAnsiTheme="minorHAnsi" w:cstheme="minorHAnsi"/>
                <w:b/>
                <w:bCs/>
                <w:u w:val="single"/>
                <w:lang w:val="en-GB"/>
              </w:rPr>
              <w:t>March 2023</w:t>
            </w:r>
          </w:p>
          <w:p w14:paraId="5ACC94A5" w14:textId="77777777" w:rsidR="009F13EF" w:rsidRDefault="009F13EF" w:rsidP="009F13EF">
            <w:pPr>
              <w:tabs>
                <w:tab w:val="left" w:pos="284"/>
                <w:tab w:val="left" w:pos="2985"/>
              </w:tabs>
              <w:ind w:left="135" w:right="143"/>
              <w:jc w:val="both"/>
              <w:rPr>
                <w:rFonts w:asciiTheme="minorHAnsi" w:hAnsiTheme="minorHAnsi" w:cstheme="minorHAnsi"/>
                <w:bCs/>
                <w:lang w:val="en-US"/>
              </w:rPr>
            </w:pPr>
            <w:r w:rsidRPr="00F95E51">
              <w:rPr>
                <w:rFonts w:asciiTheme="minorHAnsi" w:hAnsiTheme="minorHAnsi" w:cstheme="minorHAnsi"/>
                <w:lang w:val="en-GB"/>
              </w:rPr>
              <w:t xml:space="preserve">The presentation and discussion based on the results of the Annual Judicial Training Report </w:t>
            </w:r>
            <w:r>
              <w:rPr>
                <w:rFonts w:asciiTheme="minorHAnsi" w:hAnsiTheme="minorHAnsi" w:cstheme="minorHAnsi"/>
                <w:lang w:val="en-GB"/>
              </w:rPr>
              <w:t>with representatives of the European Commission took place</w:t>
            </w:r>
            <w:r w:rsidRPr="00F95E51">
              <w:rPr>
                <w:rFonts w:asciiTheme="minorHAnsi" w:hAnsiTheme="minorHAnsi" w:cstheme="minorHAnsi"/>
                <w:lang w:val="en-GB"/>
              </w:rPr>
              <w:t xml:space="preserve"> during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first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Committee </w:t>
            </w:r>
            <w:proofErr w:type="gramStart"/>
            <w:r>
              <w:rPr>
                <w:rFonts w:asciiTheme="minorHAnsi" w:hAnsiTheme="minorHAnsi" w:cstheme="minorHAnsi"/>
                <w:lang w:val="en-GB"/>
              </w:rPr>
              <w:t xml:space="preserve">on </w:t>
            </w:r>
            <w:r w:rsidRPr="00F95E51">
              <w:rPr>
                <w:rFonts w:asciiTheme="minorHAnsi" w:hAnsiTheme="minorHAnsi" w:cstheme="minorHAnsi"/>
                <w:lang w:val="en-GB"/>
              </w:rPr>
              <w:t xml:space="preserve"> 30</w:t>
            </w:r>
            <w:proofErr w:type="gramEnd"/>
            <w:r w:rsidRPr="00F95E51">
              <w:rPr>
                <w:rFonts w:asciiTheme="minorHAnsi" w:hAnsiTheme="minorHAnsi" w:cstheme="minorHAnsi"/>
                <w:lang w:val="en-GB"/>
              </w:rPr>
              <w:t xml:space="preserve"> March 2023.</w:t>
            </w:r>
            <w:r w:rsidRPr="008C5513">
              <w:rPr>
                <w:rFonts w:asciiTheme="minorHAnsi" w:hAnsiTheme="minorHAnsi" w:cstheme="minorHAnsi"/>
                <w:bCs/>
                <w:lang w:val="en-US"/>
              </w:rPr>
              <w:t xml:space="preserve"> Representatives of Bars and Law Societies of Western Balkan countries covered by the </w:t>
            </w:r>
            <w:r w:rsidRPr="008C5513">
              <w:rPr>
                <w:rFonts w:asciiTheme="minorHAnsi" w:hAnsiTheme="minorHAnsi" w:cstheme="minorHAnsi"/>
                <w:bCs/>
                <w:color w:val="000000"/>
                <w:lang w:val="en-US"/>
              </w:rPr>
              <w:t>European Judicial Training Report were invited to participate.</w:t>
            </w:r>
            <w:r w:rsidRPr="008C5513">
              <w:rPr>
                <w:rFonts w:asciiTheme="minorHAnsi" w:hAnsiTheme="minorHAnsi" w:cstheme="minorHAnsi"/>
                <w:bCs/>
                <w:lang w:val="en-US"/>
              </w:rPr>
              <w:t xml:space="preserve"> </w:t>
            </w:r>
          </w:p>
          <w:p w14:paraId="339DBD8E" w14:textId="77777777" w:rsidR="00C8358F" w:rsidRDefault="00C8358F" w:rsidP="009F13EF">
            <w:pPr>
              <w:tabs>
                <w:tab w:val="left" w:pos="284"/>
                <w:tab w:val="left" w:pos="2985"/>
              </w:tabs>
              <w:ind w:left="135" w:right="143"/>
              <w:jc w:val="both"/>
              <w:rPr>
                <w:rFonts w:asciiTheme="minorHAnsi" w:hAnsiTheme="minorHAnsi" w:cstheme="minorHAnsi"/>
                <w:bCs/>
                <w:lang w:val="en-US"/>
              </w:rPr>
            </w:pPr>
          </w:p>
          <w:p w14:paraId="4DE01C8C" w14:textId="449F19F9" w:rsidR="00C8358F" w:rsidRPr="000A7368" w:rsidRDefault="00C8358F" w:rsidP="009F13EF">
            <w:pPr>
              <w:tabs>
                <w:tab w:val="left" w:pos="284"/>
                <w:tab w:val="left" w:pos="2985"/>
              </w:tabs>
              <w:ind w:left="135" w:right="143"/>
              <w:jc w:val="both"/>
              <w:rPr>
                <w:rFonts w:asciiTheme="minorHAnsi" w:hAnsiTheme="minorHAnsi" w:cstheme="minorHAnsi"/>
                <w:b/>
                <w:lang w:val="en-US"/>
              </w:rPr>
            </w:pPr>
            <w:r w:rsidRPr="000A7368">
              <w:rPr>
                <w:rFonts w:asciiTheme="minorHAnsi" w:hAnsiTheme="minorHAnsi" w:cstheme="minorHAnsi"/>
                <w:b/>
                <w:lang w:val="en-US"/>
              </w:rPr>
              <w:t xml:space="preserve">March 2024 </w:t>
            </w:r>
          </w:p>
          <w:p w14:paraId="05656C05" w14:textId="11DB9782" w:rsidR="00C8358F" w:rsidRDefault="00C8358F" w:rsidP="00C8358F">
            <w:pPr>
              <w:tabs>
                <w:tab w:val="left" w:pos="284"/>
                <w:tab w:val="left" w:pos="2985"/>
              </w:tabs>
              <w:ind w:left="135" w:right="143"/>
              <w:jc w:val="both"/>
              <w:rPr>
                <w:rFonts w:asciiTheme="minorHAnsi" w:hAnsiTheme="minorHAnsi" w:cstheme="minorHAnsi"/>
                <w:bCs/>
                <w:color w:val="000000"/>
                <w:lang w:val="en-US"/>
              </w:rPr>
            </w:pPr>
            <w:r w:rsidRPr="00F95E51">
              <w:rPr>
                <w:rFonts w:asciiTheme="minorHAnsi" w:hAnsiTheme="minorHAnsi" w:cstheme="minorHAnsi"/>
                <w:lang w:val="en-GB"/>
              </w:rPr>
              <w:t xml:space="preserve">The presentation and discussion based on the results of the Annual Judicial Training Report </w:t>
            </w:r>
            <w:r>
              <w:rPr>
                <w:rFonts w:asciiTheme="minorHAnsi" w:hAnsiTheme="minorHAnsi" w:cstheme="minorHAnsi"/>
                <w:lang w:val="en-GB"/>
              </w:rPr>
              <w:t>with representatives of the European Commission took place</w:t>
            </w:r>
            <w:r w:rsidRPr="00F95E51">
              <w:rPr>
                <w:rFonts w:asciiTheme="minorHAnsi" w:hAnsiTheme="minorHAnsi" w:cstheme="minorHAnsi"/>
                <w:lang w:val="en-GB"/>
              </w:rPr>
              <w:t xml:space="preserve"> during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first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Committee </w:t>
            </w:r>
            <w:proofErr w:type="gramStart"/>
            <w:r>
              <w:rPr>
                <w:rFonts w:asciiTheme="minorHAnsi" w:hAnsiTheme="minorHAnsi" w:cstheme="minorHAnsi"/>
                <w:lang w:val="en-GB"/>
              </w:rPr>
              <w:t xml:space="preserve">on </w:t>
            </w:r>
            <w:r w:rsidRPr="00F95E51">
              <w:rPr>
                <w:rFonts w:asciiTheme="minorHAnsi" w:hAnsiTheme="minorHAnsi" w:cstheme="minorHAnsi"/>
                <w:lang w:val="en-GB"/>
              </w:rPr>
              <w:t xml:space="preserve"> </w:t>
            </w:r>
            <w:r>
              <w:rPr>
                <w:rFonts w:asciiTheme="minorHAnsi" w:hAnsiTheme="minorHAnsi" w:cstheme="minorHAnsi"/>
                <w:lang w:val="en-GB"/>
              </w:rPr>
              <w:t>21</w:t>
            </w:r>
            <w:proofErr w:type="gramEnd"/>
            <w:r w:rsidRPr="00F95E51">
              <w:rPr>
                <w:rFonts w:asciiTheme="minorHAnsi" w:hAnsiTheme="minorHAnsi" w:cstheme="minorHAnsi"/>
                <w:lang w:val="en-GB"/>
              </w:rPr>
              <w:t xml:space="preserve"> </w:t>
            </w:r>
            <w:r w:rsidRPr="00F95E51">
              <w:rPr>
                <w:rFonts w:asciiTheme="minorHAnsi" w:hAnsiTheme="minorHAnsi" w:cstheme="minorHAnsi"/>
                <w:lang w:val="en-GB"/>
              </w:rPr>
              <w:lastRenderedPageBreak/>
              <w:t>March 202</w:t>
            </w:r>
            <w:r>
              <w:rPr>
                <w:rFonts w:asciiTheme="minorHAnsi" w:hAnsiTheme="minorHAnsi" w:cstheme="minorHAnsi"/>
                <w:lang w:val="en-GB"/>
              </w:rPr>
              <w:t>4</w:t>
            </w:r>
            <w:r w:rsidRPr="00F95E51">
              <w:rPr>
                <w:rFonts w:asciiTheme="minorHAnsi" w:hAnsiTheme="minorHAnsi" w:cstheme="minorHAnsi"/>
                <w:lang w:val="en-GB"/>
              </w:rPr>
              <w:t>.</w:t>
            </w:r>
            <w:r w:rsidRPr="008C5513">
              <w:rPr>
                <w:rFonts w:asciiTheme="minorHAnsi" w:hAnsiTheme="minorHAnsi" w:cstheme="minorHAnsi"/>
                <w:bCs/>
                <w:lang w:val="en-US"/>
              </w:rPr>
              <w:t xml:space="preserve"> Representatives of Bars and Law Societies of Western Balkan countries covered by the </w:t>
            </w:r>
            <w:r w:rsidRPr="008C5513">
              <w:rPr>
                <w:rFonts w:asciiTheme="minorHAnsi" w:hAnsiTheme="minorHAnsi" w:cstheme="minorHAnsi"/>
                <w:bCs/>
                <w:color w:val="000000"/>
                <w:lang w:val="en-US"/>
              </w:rPr>
              <w:t>European Judicial Training Report were invited to participate</w:t>
            </w:r>
            <w:r>
              <w:rPr>
                <w:rFonts w:asciiTheme="minorHAnsi" w:hAnsiTheme="minorHAnsi" w:cstheme="minorHAnsi"/>
                <w:bCs/>
                <w:color w:val="000000"/>
                <w:lang w:val="en-US"/>
              </w:rPr>
              <w:t xml:space="preserve">. In addition, training related issues in the context of transition to the </w:t>
            </w:r>
            <w:proofErr w:type="spellStart"/>
            <w:r>
              <w:rPr>
                <w:rFonts w:asciiTheme="minorHAnsi" w:hAnsiTheme="minorHAnsi" w:cstheme="minorHAnsi"/>
                <w:bCs/>
                <w:color w:val="000000"/>
                <w:lang w:val="en-US"/>
              </w:rPr>
              <w:t>digitalisation</w:t>
            </w:r>
            <w:proofErr w:type="spellEnd"/>
            <w:r>
              <w:rPr>
                <w:rFonts w:asciiTheme="minorHAnsi" w:hAnsiTheme="minorHAnsi" w:cstheme="minorHAnsi"/>
                <w:bCs/>
                <w:color w:val="000000"/>
                <w:lang w:val="en-US"/>
              </w:rPr>
              <w:t xml:space="preserve"> of justice was dealt by the Standing Committee on 22 March 2024.</w:t>
            </w:r>
          </w:p>
          <w:p w14:paraId="159AC9A4" w14:textId="77777777" w:rsidR="00C8358F" w:rsidRDefault="00C8358F" w:rsidP="00C8358F">
            <w:pPr>
              <w:tabs>
                <w:tab w:val="left" w:pos="284"/>
                <w:tab w:val="left" w:pos="2985"/>
              </w:tabs>
              <w:ind w:left="135" w:right="143"/>
              <w:jc w:val="both"/>
              <w:rPr>
                <w:rFonts w:asciiTheme="minorHAnsi" w:hAnsiTheme="minorHAnsi" w:cstheme="minorHAnsi"/>
                <w:bCs/>
                <w:color w:val="000000"/>
                <w:lang w:val="en-US"/>
              </w:rPr>
            </w:pPr>
          </w:p>
          <w:p w14:paraId="64991043" w14:textId="77777777" w:rsidR="00C8358F" w:rsidRPr="000A7368" w:rsidRDefault="00C8358F" w:rsidP="00C8358F">
            <w:pPr>
              <w:spacing w:after="160" w:line="259" w:lineRule="auto"/>
              <w:rPr>
                <w:rFonts w:cs="Calibri"/>
                <w:b/>
                <w:bCs/>
                <w:lang w:val="en-US"/>
              </w:rPr>
            </w:pPr>
            <w:r w:rsidRPr="000A7368">
              <w:rPr>
                <w:rFonts w:cs="Calibri"/>
                <w:b/>
                <w:bCs/>
                <w:lang w:val="en-US"/>
              </w:rPr>
              <w:t>April 2024</w:t>
            </w:r>
          </w:p>
          <w:p w14:paraId="756F5BF9" w14:textId="6620B726" w:rsidR="009F13EF" w:rsidRPr="000A7368" w:rsidRDefault="00C8358F" w:rsidP="000A7368">
            <w:pPr>
              <w:tabs>
                <w:tab w:val="left" w:pos="284"/>
                <w:tab w:val="left" w:pos="2985"/>
              </w:tabs>
              <w:jc w:val="both"/>
              <w:rPr>
                <w:rFonts w:asciiTheme="minorHAnsi" w:hAnsiTheme="minorHAnsi" w:cstheme="minorHAnsi"/>
                <w:lang w:val="en-GB"/>
              </w:rPr>
            </w:pPr>
            <w:r w:rsidRPr="000A7368">
              <w:rPr>
                <w:rFonts w:cs="Calibri"/>
                <w:lang w:val="en-US"/>
              </w:rPr>
              <w:t xml:space="preserve">During the European Judicial Training Conference, </w:t>
            </w:r>
            <w:proofErr w:type="spellStart"/>
            <w:r w:rsidRPr="000A7368">
              <w:rPr>
                <w:rFonts w:cs="Calibri"/>
                <w:lang w:val="en-US"/>
              </w:rPr>
              <w:t>organised</w:t>
            </w:r>
            <w:proofErr w:type="spellEnd"/>
            <w:r w:rsidRPr="000A7368">
              <w:rPr>
                <w:rFonts w:cs="Calibri"/>
                <w:lang w:val="en-US"/>
              </w:rPr>
              <w:t xml:space="preserve"> by the European Commission </w:t>
            </w:r>
            <w:r w:rsidRPr="000A7368">
              <w:rPr>
                <w:rFonts w:cs="Calibri"/>
                <w:lang w:val="en-GB"/>
              </w:rPr>
              <w:t xml:space="preserve">and the Belgian Judicial Training Institute </w:t>
            </w:r>
            <w:r w:rsidRPr="000A7368">
              <w:rPr>
                <w:rFonts w:cs="Calibri"/>
                <w:lang w:val="en-US"/>
              </w:rPr>
              <w:t>on the 25- 26 April 2024 in Brussels, the CCBE Secretary-General, Simone Cuomo and Senior Legal Advisor, Indra Bule, as well as CCBE experts provided their contribution for the upcoming European Judicial Training Strategy and repeatedly stressed the need to ensure that all legal professionals, including the lawyers, could equally benefit from judicial training on EU law supported by EU funding. It was also explained that p</w:t>
            </w:r>
            <w:proofErr w:type="spellStart"/>
            <w:r w:rsidRPr="000A7368">
              <w:rPr>
                <w:rFonts w:cs="Calibri"/>
                <w:lang w:val="en-GB"/>
              </w:rPr>
              <w:t>roviding</w:t>
            </w:r>
            <w:proofErr w:type="spellEnd"/>
            <w:r w:rsidRPr="000A7368">
              <w:rPr>
                <w:rFonts w:cs="Calibri"/>
                <w:lang w:val="en-GB"/>
              </w:rPr>
              <w:t xml:space="preserve"> lawyers with similar training resources at an EU level to that which exists at a centralised level for judges and prosecutors, would contribute to maintaining a fair, </w:t>
            </w:r>
            <w:proofErr w:type="gramStart"/>
            <w:r w:rsidRPr="000A7368">
              <w:rPr>
                <w:rFonts w:cs="Calibri"/>
                <w:lang w:val="en-GB"/>
              </w:rPr>
              <w:t>effective</w:t>
            </w:r>
            <w:proofErr w:type="gramEnd"/>
            <w:r w:rsidRPr="000A7368">
              <w:rPr>
                <w:rFonts w:cs="Calibri"/>
                <w:lang w:val="en-GB"/>
              </w:rPr>
              <w:t xml:space="preserve"> and consistent legal system</w:t>
            </w:r>
            <w:r w:rsidRPr="000A7368">
              <w:rPr>
                <w:rStyle w:val="Marquedecommentaire"/>
                <w:rFonts w:cs="Calibri"/>
                <w:lang w:val="en-GB"/>
              </w:rPr>
              <w:t xml:space="preserve"> </w:t>
            </w:r>
            <w:r w:rsidRPr="000A7368">
              <w:rPr>
                <w:rFonts w:cs="Calibri"/>
                <w:lang w:val="en-GB"/>
              </w:rPr>
              <w:t>and facilitate access to justice for citizens and promote respect for the rule of law.</w:t>
            </w:r>
          </w:p>
        </w:tc>
        <w:tc>
          <w:tcPr>
            <w:tcW w:w="3970" w:type="dxa"/>
            <w:shd w:val="clear" w:color="auto" w:fill="FCEFE7"/>
          </w:tcPr>
          <w:p w14:paraId="3E11C49B" w14:textId="77777777" w:rsidR="006E5F0F" w:rsidRPr="00F9476B" w:rsidRDefault="006E5F0F" w:rsidP="006E5F0F">
            <w:pPr>
              <w:ind w:left="138"/>
              <w:jc w:val="center"/>
              <w:rPr>
                <w:lang w:val="en-GB"/>
              </w:rPr>
            </w:pPr>
            <w:r w:rsidRPr="00F9476B">
              <w:rPr>
                <w:lang w:val="en-GB"/>
              </w:rPr>
              <w:lastRenderedPageBreak/>
              <w:drawing>
                <wp:inline distT="0" distB="0" distL="0" distR="0" wp14:anchorId="6865049F" wp14:editId="066F2CEB">
                  <wp:extent cx="295275" cy="295275"/>
                  <wp:effectExtent l="0" t="0" r="0" b="9525"/>
                  <wp:docPr id="1091787765" name="Graphique 1091787765"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4AB04C1E"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125667CF" w14:textId="652E58CE" w:rsidR="009F13EF" w:rsidRPr="006E5F0F" w:rsidRDefault="009F13EF" w:rsidP="00AB4069">
            <w:pPr>
              <w:pStyle w:val="TableParagraph"/>
              <w:rPr>
                <w:rFonts w:asciiTheme="minorHAnsi" w:hAnsiTheme="minorHAnsi" w:cstheme="minorHAnsi"/>
                <w:lang w:val="en-GB"/>
              </w:rPr>
            </w:pPr>
          </w:p>
        </w:tc>
      </w:tr>
      <w:tr w:rsidR="009F13EF" w:rsidRPr="00F95E51" w14:paraId="74111B53" w14:textId="77777777" w:rsidTr="000A7368">
        <w:trPr>
          <w:trHeight w:val="1191"/>
        </w:trPr>
        <w:tc>
          <w:tcPr>
            <w:tcW w:w="3401" w:type="dxa"/>
            <w:shd w:val="clear" w:color="auto" w:fill="FDF9F8"/>
          </w:tcPr>
          <w:p w14:paraId="042B6821" w14:textId="77777777" w:rsidR="009F13EF" w:rsidRPr="00F95E51" w:rsidRDefault="009F13EF" w:rsidP="00AB4069">
            <w:pPr>
              <w:pStyle w:val="TableParagraph"/>
              <w:ind w:right="92"/>
              <w:jc w:val="both"/>
              <w:rPr>
                <w:rFonts w:asciiTheme="minorHAnsi" w:hAnsiTheme="minorHAnsi" w:cstheme="minorHAnsi"/>
                <w:lang w:val="en-GB"/>
              </w:rPr>
            </w:pPr>
            <w:r w:rsidRPr="00F95E51">
              <w:rPr>
                <w:rFonts w:asciiTheme="minorHAnsi" w:hAnsiTheme="minorHAnsi" w:cstheme="minorHAnsi"/>
                <w:lang w:val="en-GB"/>
              </w:rPr>
              <w:lastRenderedPageBreak/>
              <w:t>CCBE Action plan for the high-level 3-year</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policy</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objective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(2021-2023) to improve access to EU training funds for </w:t>
            </w:r>
            <w:proofErr w:type="gramStart"/>
            <w:r w:rsidRPr="00F95E51">
              <w:rPr>
                <w:rFonts w:asciiTheme="minorHAnsi" w:hAnsiTheme="minorHAnsi" w:cstheme="minorHAnsi"/>
                <w:lang w:val="en-GB"/>
              </w:rPr>
              <w:t>lawyers</w:t>
            </w:r>
            <w:proofErr w:type="gramEnd"/>
          </w:p>
          <w:p w14:paraId="10467855" w14:textId="77777777" w:rsidR="009F13EF" w:rsidRDefault="009F13EF" w:rsidP="00AB4069">
            <w:pPr>
              <w:pStyle w:val="TableParagraph"/>
              <w:spacing w:before="5" w:line="538" w:lineRule="exact"/>
              <w:ind w:right="1834"/>
              <w:rPr>
                <w:rFonts w:asciiTheme="minorHAnsi" w:hAnsiTheme="minorHAnsi" w:cstheme="minorHAnsi"/>
                <w:spacing w:val="-2"/>
              </w:rPr>
            </w:pPr>
            <w:r w:rsidRPr="00F95E51">
              <w:rPr>
                <w:rFonts w:asciiTheme="minorHAnsi" w:hAnsiTheme="minorHAnsi" w:cstheme="minorHAnsi"/>
              </w:rPr>
              <w:t>Relevant</w:t>
            </w:r>
            <w:r w:rsidRPr="00F95E51">
              <w:rPr>
                <w:rFonts w:asciiTheme="minorHAnsi" w:hAnsiTheme="minorHAnsi" w:cstheme="minorHAnsi"/>
                <w:spacing w:val="-13"/>
              </w:rPr>
              <w:t xml:space="preserve">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r w:rsidRPr="00F95E51">
              <w:rPr>
                <w:rFonts w:asciiTheme="minorHAnsi" w:hAnsiTheme="minorHAnsi" w:cstheme="minorHAnsi"/>
              </w:rPr>
              <w:t xml:space="preserve"> </w:t>
            </w:r>
            <w:r w:rsidRPr="00F95E51">
              <w:rPr>
                <w:rFonts w:asciiTheme="minorHAnsi" w:hAnsiTheme="minorHAnsi" w:cstheme="minorHAnsi"/>
                <w:spacing w:val="-2"/>
              </w:rPr>
              <w:t>Commission</w:t>
            </w:r>
          </w:p>
          <w:p w14:paraId="7A830D26" w14:textId="77777777" w:rsidR="009F13EF" w:rsidRPr="002A0F58" w:rsidRDefault="009F13EF" w:rsidP="00AB4069">
            <w:pPr>
              <w:pStyle w:val="TableParagraph"/>
              <w:numPr>
                <w:ilvl w:val="0"/>
                <w:numId w:val="5"/>
              </w:numPr>
              <w:tabs>
                <w:tab w:val="left" w:pos="467"/>
                <w:tab w:val="left" w:pos="468"/>
              </w:tabs>
              <w:ind w:right="204"/>
              <w:rPr>
                <w:rFonts w:asciiTheme="minorHAnsi" w:hAnsiTheme="minorHAnsi" w:cstheme="minorHAnsi"/>
                <w:lang w:val="en-GB"/>
              </w:rPr>
            </w:pPr>
            <w:r w:rsidRPr="002A0F58">
              <w:rPr>
                <w:rFonts w:asciiTheme="minorHAnsi" w:hAnsiTheme="minorHAnsi" w:cstheme="minorHAnsi"/>
                <w:lang w:val="en-GB"/>
              </w:rPr>
              <w:t>DG</w:t>
            </w:r>
            <w:r w:rsidRPr="002A0F58">
              <w:rPr>
                <w:rFonts w:asciiTheme="minorHAnsi" w:hAnsiTheme="minorHAnsi" w:cstheme="minorHAnsi"/>
                <w:spacing w:val="-13"/>
                <w:lang w:val="en-GB"/>
              </w:rPr>
              <w:t xml:space="preserve"> </w:t>
            </w:r>
            <w:r w:rsidRPr="002A0F58">
              <w:rPr>
                <w:rFonts w:asciiTheme="minorHAnsi" w:hAnsiTheme="minorHAnsi" w:cstheme="minorHAnsi"/>
                <w:lang w:val="en-GB"/>
              </w:rPr>
              <w:t>JUST:</w:t>
            </w:r>
            <w:r w:rsidRPr="002A0F58">
              <w:rPr>
                <w:rFonts w:asciiTheme="minorHAnsi" w:hAnsiTheme="minorHAnsi" w:cstheme="minorHAnsi"/>
                <w:spacing w:val="-11"/>
                <w:lang w:val="en-GB"/>
              </w:rPr>
              <w:t xml:space="preserve"> </w:t>
            </w:r>
            <w:r w:rsidRPr="002A0F58">
              <w:rPr>
                <w:rFonts w:asciiTheme="minorHAnsi" w:hAnsiTheme="minorHAnsi" w:cstheme="minorHAnsi"/>
                <w:lang w:val="en-GB"/>
              </w:rPr>
              <w:t>Commissioner</w:t>
            </w:r>
            <w:r w:rsidRPr="002A0F58">
              <w:rPr>
                <w:rFonts w:asciiTheme="minorHAnsi" w:hAnsiTheme="minorHAnsi" w:cstheme="minorHAnsi"/>
                <w:spacing w:val="-13"/>
                <w:lang w:val="en-GB"/>
              </w:rPr>
              <w:t xml:space="preserve"> </w:t>
            </w:r>
            <w:hyperlink r:id="rId134">
              <w:r w:rsidRPr="002A0F58">
                <w:rPr>
                  <w:rFonts w:asciiTheme="minorHAnsi" w:hAnsiTheme="minorHAnsi" w:cstheme="minorHAnsi"/>
                  <w:u w:val="single"/>
                  <w:lang w:val="en-GB"/>
                </w:rPr>
                <w:t>Didier</w:t>
              </w:r>
            </w:hyperlink>
            <w:r w:rsidRPr="002A0F58">
              <w:rPr>
                <w:rFonts w:asciiTheme="minorHAnsi" w:hAnsiTheme="minorHAnsi" w:cstheme="minorHAnsi"/>
                <w:lang w:val="en-GB"/>
              </w:rPr>
              <w:t xml:space="preserve"> </w:t>
            </w:r>
            <w:hyperlink r:id="rId135">
              <w:r w:rsidRPr="002A0F58">
                <w:rPr>
                  <w:rFonts w:asciiTheme="minorHAnsi" w:hAnsiTheme="minorHAnsi" w:cstheme="minorHAnsi"/>
                  <w:spacing w:val="-2"/>
                  <w:u w:val="single"/>
                  <w:lang w:val="en-GB"/>
                </w:rPr>
                <w:t>Reynders</w:t>
              </w:r>
            </w:hyperlink>
          </w:p>
          <w:p w14:paraId="109C5475" w14:textId="77777777" w:rsidR="009F13EF" w:rsidRPr="00F95E51" w:rsidRDefault="009F13EF" w:rsidP="00AB4069">
            <w:pPr>
              <w:pStyle w:val="TableParagraph"/>
              <w:numPr>
                <w:ilvl w:val="0"/>
                <w:numId w:val="5"/>
              </w:numPr>
              <w:tabs>
                <w:tab w:val="left" w:pos="467"/>
                <w:tab w:val="left" w:pos="468"/>
              </w:tabs>
              <w:spacing w:before="1" w:line="267" w:lineRule="exact"/>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4"/>
              </w:rPr>
              <w:t xml:space="preserve"> </w:t>
            </w:r>
            <w:r w:rsidRPr="00F95E51">
              <w:rPr>
                <w:rFonts w:asciiTheme="minorHAnsi" w:hAnsiTheme="minorHAnsi" w:cstheme="minorHAnsi"/>
              </w:rPr>
              <w:t>JUST</w:t>
            </w:r>
            <w:r w:rsidRPr="00F95E51">
              <w:rPr>
                <w:rFonts w:asciiTheme="minorHAnsi" w:hAnsiTheme="minorHAnsi" w:cstheme="minorHAnsi"/>
                <w:spacing w:val="-4"/>
              </w:rPr>
              <w:t xml:space="preserve"> </w:t>
            </w:r>
            <w:proofErr w:type="spellStart"/>
            <w:r w:rsidRPr="00F95E51">
              <w:rPr>
                <w:rFonts w:asciiTheme="minorHAnsi" w:hAnsiTheme="minorHAnsi" w:cstheme="minorHAnsi"/>
              </w:rPr>
              <w:t>Director</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General</w:t>
            </w:r>
          </w:p>
          <w:p w14:paraId="5860C479" w14:textId="77777777" w:rsidR="009F13EF" w:rsidRPr="00F95E51" w:rsidRDefault="009F13EF" w:rsidP="00AB4069">
            <w:pPr>
              <w:pStyle w:val="TableParagraph"/>
              <w:numPr>
                <w:ilvl w:val="0"/>
                <w:numId w:val="5"/>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r w:rsidRPr="00F95E51">
              <w:rPr>
                <w:rFonts w:asciiTheme="minorHAnsi" w:hAnsiTheme="minorHAnsi" w:cstheme="minorHAnsi"/>
              </w:rPr>
              <w:t>JUST A</w:t>
            </w:r>
            <w:r w:rsidRPr="00F95E51">
              <w:rPr>
                <w:rFonts w:asciiTheme="minorHAnsi" w:hAnsiTheme="minorHAnsi" w:cstheme="minorHAnsi"/>
                <w:spacing w:val="-3"/>
              </w:rPr>
              <w:t xml:space="preserve"> </w:t>
            </w:r>
            <w:proofErr w:type="spellStart"/>
            <w:r w:rsidRPr="00F95E51">
              <w:rPr>
                <w:rFonts w:asciiTheme="minorHAnsi" w:hAnsiTheme="minorHAnsi" w:cstheme="minorHAnsi"/>
                <w:spacing w:val="-2"/>
              </w:rPr>
              <w:t>Department</w:t>
            </w:r>
            <w:proofErr w:type="spellEnd"/>
            <w:r w:rsidRPr="00F95E51">
              <w:rPr>
                <w:rFonts w:asciiTheme="minorHAnsi" w:hAnsiTheme="minorHAnsi" w:cstheme="minorHAnsi"/>
                <w:spacing w:val="-2"/>
              </w:rPr>
              <w:t>-</w:t>
            </w:r>
          </w:p>
          <w:p w14:paraId="135E4A19" w14:textId="77777777" w:rsidR="009F13EF" w:rsidRPr="00F95E51" w:rsidRDefault="009F13EF" w:rsidP="00AB4069">
            <w:pPr>
              <w:pStyle w:val="TableParagraph"/>
              <w:numPr>
                <w:ilvl w:val="0"/>
                <w:numId w:val="5"/>
              </w:numPr>
              <w:tabs>
                <w:tab w:val="left" w:pos="467"/>
                <w:tab w:val="left" w:pos="468"/>
              </w:tabs>
              <w:ind w:hanging="361"/>
              <w:rPr>
                <w:rFonts w:asciiTheme="minorHAnsi" w:hAnsiTheme="minorHAnsi" w:cstheme="minorHAnsi"/>
              </w:rPr>
            </w:pPr>
            <w:proofErr w:type="spellStart"/>
            <w:r w:rsidRPr="00F95E51">
              <w:rPr>
                <w:rFonts w:asciiTheme="minorHAnsi" w:hAnsiTheme="minorHAnsi" w:cstheme="minorHAnsi"/>
                <w:spacing w:val="-2"/>
              </w:rPr>
              <w:t>Parliament</w:t>
            </w:r>
            <w:proofErr w:type="spellEnd"/>
          </w:p>
          <w:p w14:paraId="6BD0DFAB" w14:textId="2D8397CC" w:rsidR="009F13EF" w:rsidRPr="009F13EF" w:rsidRDefault="009F13EF" w:rsidP="009F13EF">
            <w:pPr>
              <w:pStyle w:val="TableParagraph"/>
              <w:ind w:left="467"/>
              <w:rPr>
                <w:rFonts w:asciiTheme="minorHAnsi" w:hAnsiTheme="minorHAnsi" w:cstheme="minorHAnsi"/>
              </w:rPr>
            </w:pPr>
            <w:r w:rsidRPr="00F95E51">
              <w:rPr>
                <w:rFonts w:asciiTheme="minorHAnsi" w:hAnsiTheme="minorHAnsi" w:cstheme="minorHAnsi"/>
              </w:rPr>
              <w:t>LIBE</w:t>
            </w:r>
            <w:r w:rsidRPr="00F95E51">
              <w:rPr>
                <w:rFonts w:asciiTheme="minorHAnsi" w:hAnsiTheme="minorHAnsi" w:cstheme="minorHAnsi"/>
                <w:spacing w:val="-5"/>
              </w:rPr>
              <w:t xml:space="preserve"> </w:t>
            </w:r>
            <w:proofErr w:type="spellStart"/>
            <w:r w:rsidRPr="00F95E51">
              <w:rPr>
                <w:rFonts w:asciiTheme="minorHAnsi" w:hAnsiTheme="minorHAnsi" w:cstheme="minorHAnsi"/>
              </w:rPr>
              <w:t>Committee</w:t>
            </w:r>
            <w:proofErr w:type="spellEnd"/>
            <w:r w:rsidRPr="00F95E51">
              <w:rPr>
                <w:rFonts w:asciiTheme="minorHAnsi" w:hAnsiTheme="minorHAnsi" w:cstheme="minorHAnsi"/>
                <w:spacing w:val="-4"/>
              </w:rPr>
              <w:t xml:space="preserve"> </w:t>
            </w:r>
            <w:r w:rsidRPr="00F95E51">
              <w:rPr>
                <w:rFonts w:asciiTheme="minorHAnsi" w:hAnsiTheme="minorHAnsi" w:cstheme="minorHAnsi"/>
                <w:spacing w:val="-2"/>
              </w:rPr>
              <w:t>Chair</w:t>
            </w:r>
          </w:p>
          <w:p w14:paraId="472181C1" w14:textId="77777777" w:rsidR="009F13EF" w:rsidRPr="00F95E51" w:rsidRDefault="009F13EF" w:rsidP="00AB4069">
            <w:pPr>
              <w:pStyle w:val="TableParagraph"/>
              <w:numPr>
                <w:ilvl w:val="0"/>
                <w:numId w:val="5"/>
              </w:numPr>
              <w:tabs>
                <w:tab w:val="left" w:pos="467"/>
                <w:tab w:val="left" w:pos="468"/>
              </w:tabs>
              <w:ind w:hanging="361"/>
              <w:rPr>
                <w:rFonts w:asciiTheme="minorHAnsi" w:hAnsiTheme="minorHAnsi" w:cstheme="minorHAnsi"/>
              </w:rPr>
            </w:pPr>
            <w:r w:rsidRPr="00F95E51">
              <w:rPr>
                <w:rFonts w:asciiTheme="minorHAnsi" w:hAnsiTheme="minorHAnsi" w:cstheme="minorHAnsi"/>
                <w:spacing w:val="-2"/>
              </w:rPr>
              <w:t>Council</w:t>
            </w:r>
          </w:p>
          <w:p w14:paraId="0388A0E6" w14:textId="47EB6B63" w:rsidR="009F13EF" w:rsidRPr="009F13EF" w:rsidRDefault="009F13EF" w:rsidP="009F13EF">
            <w:pPr>
              <w:pStyle w:val="TableParagraph"/>
              <w:ind w:left="467" w:right="572"/>
              <w:rPr>
                <w:rFonts w:asciiTheme="minorHAnsi" w:hAnsiTheme="minorHAnsi" w:cstheme="minorHAnsi"/>
                <w:lang w:val="en-GB"/>
              </w:rPr>
            </w:pPr>
            <w:r w:rsidRPr="00F95E51">
              <w:rPr>
                <w:rFonts w:asciiTheme="minorHAnsi" w:hAnsiTheme="minorHAnsi" w:cstheme="minorHAnsi"/>
                <w:lang w:val="en-GB"/>
              </w:rPr>
              <w:t>Council Secretariat Presidency</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Council</w:t>
            </w:r>
          </w:p>
          <w:p w14:paraId="2B91536D" w14:textId="77777777" w:rsidR="009F13EF" w:rsidRPr="00F95E51" w:rsidRDefault="009F13EF" w:rsidP="00AB4069">
            <w:pPr>
              <w:pStyle w:val="TableParagraph"/>
              <w:numPr>
                <w:ilvl w:val="0"/>
                <w:numId w:val="5"/>
              </w:numPr>
              <w:spacing w:before="5" w:line="538" w:lineRule="exact"/>
              <w:ind w:right="1834"/>
              <w:rPr>
                <w:rFonts w:asciiTheme="minorHAnsi" w:hAnsiTheme="minorHAnsi" w:cstheme="minorHAnsi"/>
              </w:rPr>
            </w:pPr>
            <w:r w:rsidRPr="00F95E51">
              <w:rPr>
                <w:rFonts w:asciiTheme="minorHAnsi" w:hAnsiTheme="minorHAnsi" w:cstheme="minorHAnsi"/>
                <w:spacing w:val="-5"/>
              </w:rPr>
              <w:t>ELF</w:t>
            </w:r>
          </w:p>
        </w:tc>
        <w:tc>
          <w:tcPr>
            <w:tcW w:w="4536" w:type="dxa"/>
            <w:shd w:val="clear" w:color="auto" w:fill="auto"/>
          </w:tcPr>
          <w:p w14:paraId="013A3519" w14:textId="77777777" w:rsidR="009F13EF" w:rsidRPr="00E243D0" w:rsidRDefault="009F13EF" w:rsidP="000A7368">
            <w:pPr>
              <w:pStyle w:val="TableParagraph"/>
              <w:ind w:right="149"/>
              <w:jc w:val="both"/>
              <w:rPr>
                <w:rFonts w:asciiTheme="minorHAnsi" w:hAnsiTheme="minorHAnsi" w:cstheme="minorHAnsi"/>
                <w:lang w:val="en-GB"/>
              </w:rPr>
            </w:pPr>
            <w:r w:rsidRPr="00E243D0">
              <w:rPr>
                <w:rFonts w:asciiTheme="minorHAnsi" w:hAnsiTheme="minorHAnsi" w:cstheme="minorHAnsi"/>
                <w:lang w:val="en-GB"/>
              </w:rPr>
              <w:t>On a regular basis: follow and monitor implementation of the action plan and discuss the possible further suggestions.</w:t>
            </w:r>
          </w:p>
          <w:p w14:paraId="3113B1E9" w14:textId="77777777" w:rsidR="009F13EF" w:rsidRPr="00E243D0" w:rsidRDefault="009F13EF" w:rsidP="000A7368">
            <w:pPr>
              <w:pStyle w:val="TableParagraph"/>
              <w:ind w:right="149"/>
              <w:jc w:val="both"/>
              <w:rPr>
                <w:rFonts w:asciiTheme="minorHAnsi" w:hAnsiTheme="minorHAnsi" w:cstheme="minorHAnsi"/>
                <w:lang w:val="en-GB"/>
              </w:rPr>
            </w:pPr>
          </w:p>
          <w:p w14:paraId="7B4BE6D0" w14:textId="77777777" w:rsidR="009F13EF" w:rsidRPr="00E243D0" w:rsidRDefault="009F13EF" w:rsidP="000A7368">
            <w:pPr>
              <w:pStyle w:val="TableParagraph"/>
              <w:ind w:right="149"/>
              <w:jc w:val="both"/>
              <w:rPr>
                <w:rFonts w:asciiTheme="minorHAnsi" w:hAnsiTheme="minorHAnsi" w:cstheme="minorHAnsi"/>
                <w:kern w:val="0"/>
                <w:lang w:val="en-US"/>
                <w14:ligatures w14:val="none"/>
              </w:rPr>
            </w:pPr>
          </w:p>
        </w:tc>
        <w:tc>
          <w:tcPr>
            <w:tcW w:w="3401" w:type="dxa"/>
            <w:shd w:val="clear" w:color="auto" w:fill="FDF9F8"/>
          </w:tcPr>
          <w:p w14:paraId="0C5A6618" w14:textId="77777777" w:rsidR="00350FD1" w:rsidRPr="00D526DB" w:rsidRDefault="00350FD1" w:rsidP="00AB4069">
            <w:pPr>
              <w:pStyle w:val="TableParagraph"/>
              <w:ind w:right="92"/>
              <w:jc w:val="both"/>
              <w:rPr>
                <w:rFonts w:asciiTheme="minorHAnsi" w:hAnsiTheme="minorHAnsi" w:cstheme="minorHAnsi"/>
                <w:b/>
                <w:bCs/>
                <w:lang w:val="en-GB"/>
              </w:rPr>
            </w:pPr>
            <w:r w:rsidRPr="00D526DB">
              <w:rPr>
                <w:rFonts w:asciiTheme="minorHAnsi" w:hAnsiTheme="minorHAnsi" w:cstheme="minorHAnsi"/>
                <w:b/>
                <w:bCs/>
                <w:lang w:val="en-GB"/>
              </w:rPr>
              <w:t>February 2023</w:t>
            </w:r>
          </w:p>
          <w:p w14:paraId="6FEF9B7A" w14:textId="77777777" w:rsidR="00D526DB" w:rsidRDefault="00D526DB" w:rsidP="00AB4069">
            <w:pPr>
              <w:pStyle w:val="TableParagraph"/>
              <w:ind w:right="92"/>
              <w:jc w:val="both"/>
              <w:rPr>
                <w:rFonts w:asciiTheme="minorHAnsi" w:hAnsiTheme="minorHAnsi" w:cstheme="minorHAnsi"/>
                <w:lang w:val="en-GB"/>
              </w:rPr>
            </w:pPr>
          </w:p>
          <w:p w14:paraId="29E2A7C9" w14:textId="6B0DD2BC" w:rsidR="009F13EF" w:rsidRDefault="009F13EF" w:rsidP="00AB4069">
            <w:pPr>
              <w:pStyle w:val="TableParagraph"/>
              <w:ind w:right="92"/>
              <w:jc w:val="both"/>
              <w:rPr>
                <w:rFonts w:asciiTheme="minorHAnsi" w:hAnsiTheme="minorHAnsi" w:cstheme="minorHAnsi"/>
                <w:spacing w:val="-2"/>
                <w:lang w:val="en-GB"/>
              </w:rPr>
            </w:pPr>
            <w:r w:rsidRPr="00F95E51">
              <w:rPr>
                <w:rFonts w:asciiTheme="minorHAnsi" w:hAnsiTheme="minorHAnsi" w:cstheme="minorHAnsi"/>
                <w:lang w:val="en-GB"/>
              </w:rPr>
              <w:t>In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margins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implementation</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 xml:space="preserve">of the Action plan, </w:t>
            </w:r>
            <w:r w:rsidR="00FC461C">
              <w:rPr>
                <w:rFonts w:asciiTheme="minorHAnsi" w:hAnsiTheme="minorHAnsi" w:cstheme="minorHAnsi"/>
                <w:lang w:val="en-GB"/>
              </w:rPr>
              <w:t xml:space="preserve">a </w:t>
            </w:r>
            <w:r w:rsidRPr="00F95E51">
              <w:rPr>
                <w:rFonts w:asciiTheme="minorHAnsi" w:hAnsiTheme="minorHAnsi" w:cstheme="minorHAnsi"/>
                <w:lang w:val="en-GB"/>
              </w:rPr>
              <w:t xml:space="preserve">draft project proposal was adopted by the Standing Committee in February </w:t>
            </w:r>
            <w:r w:rsidRPr="00F95E51">
              <w:rPr>
                <w:rFonts w:asciiTheme="minorHAnsi" w:hAnsiTheme="minorHAnsi" w:cstheme="minorHAnsi"/>
                <w:spacing w:val="-2"/>
                <w:lang w:val="en-GB"/>
              </w:rPr>
              <w:t>2023.</w:t>
            </w:r>
          </w:p>
          <w:p w14:paraId="045F683A" w14:textId="77777777" w:rsidR="00D526DB" w:rsidRDefault="00D526DB" w:rsidP="00AB4069">
            <w:pPr>
              <w:pStyle w:val="TableParagraph"/>
              <w:ind w:right="92"/>
              <w:jc w:val="both"/>
              <w:rPr>
                <w:rFonts w:asciiTheme="minorHAnsi" w:hAnsiTheme="minorHAnsi" w:cstheme="minorHAnsi"/>
                <w:spacing w:val="-2"/>
                <w:lang w:val="en-GB"/>
              </w:rPr>
            </w:pPr>
          </w:p>
          <w:p w14:paraId="65EB23D0" w14:textId="77777777" w:rsidR="00350FD1" w:rsidRDefault="00350FD1" w:rsidP="00350FD1">
            <w:pPr>
              <w:pStyle w:val="TableParagraph"/>
              <w:ind w:right="149"/>
              <w:jc w:val="both"/>
              <w:rPr>
                <w:rFonts w:asciiTheme="minorHAnsi" w:hAnsiTheme="minorHAnsi" w:cstheme="minorHAnsi"/>
                <w:b/>
                <w:bCs/>
                <w:lang w:val="en-GB"/>
              </w:rPr>
            </w:pPr>
            <w:r w:rsidRPr="00D526DB">
              <w:rPr>
                <w:rFonts w:asciiTheme="minorHAnsi" w:hAnsiTheme="minorHAnsi" w:cstheme="minorHAnsi"/>
                <w:b/>
                <w:bCs/>
                <w:lang w:val="en-GB"/>
              </w:rPr>
              <w:t>June 2023</w:t>
            </w:r>
          </w:p>
          <w:p w14:paraId="17B74E48" w14:textId="77777777" w:rsidR="00D526DB" w:rsidRPr="00D526DB" w:rsidRDefault="00D526DB" w:rsidP="00350FD1">
            <w:pPr>
              <w:pStyle w:val="TableParagraph"/>
              <w:ind w:right="149"/>
              <w:jc w:val="both"/>
              <w:rPr>
                <w:rFonts w:asciiTheme="minorHAnsi" w:hAnsiTheme="minorHAnsi" w:cstheme="minorHAnsi"/>
                <w:b/>
                <w:bCs/>
                <w:lang w:val="en-GB"/>
              </w:rPr>
            </w:pPr>
          </w:p>
          <w:p w14:paraId="08C9D847" w14:textId="77777777" w:rsidR="00350FD1" w:rsidRPr="00E243D0" w:rsidRDefault="00350FD1" w:rsidP="00350FD1">
            <w:pPr>
              <w:pStyle w:val="TableParagraph"/>
              <w:ind w:right="149"/>
              <w:jc w:val="both"/>
              <w:rPr>
                <w:rFonts w:asciiTheme="minorHAnsi" w:hAnsiTheme="minorHAnsi" w:cstheme="minorHAnsi"/>
                <w:kern w:val="0"/>
                <w:lang w:val="en-US"/>
                <w14:ligatures w14:val="none"/>
              </w:rPr>
            </w:pPr>
            <w:proofErr w:type="gramStart"/>
            <w:r w:rsidRPr="00E243D0">
              <w:rPr>
                <w:rFonts w:asciiTheme="minorHAnsi" w:hAnsiTheme="minorHAnsi" w:cstheme="minorHAnsi"/>
                <w:kern w:val="0"/>
                <w:lang w:val="en-US"/>
                <w14:ligatures w14:val="none"/>
              </w:rPr>
              <w:t>A</w:t>
            </w:r>
            <w:proofErr w:type="gramEnd"/>
            <w:r w:rsidRPr="00E243D0">
              <w:rPr>
                <w:rFonts w:asciiTheme="minorHAnsi" w:hAnsiTheme="minorHAnsi" w:cstheme="minorHAnsi"/>
                <w:kern w:val="0"/>
                <w:lang w:val="en-US"/>
                <w14:ligatures w14:val="none"/>
              </w:rPr>
              <w:t xml:space="preserve"> informal meeting was </w:t>
            </w:r>
            <w:proofErr w:type="spellStart"/>
            <w:r w:rsidRPr="00E243D0">
              <w:rPr>
                <w:rFonts w:asciiTheme="minorHAnsi" w:hAnsiTheme="minorHAnsi" w:cstheme="minorHAnsi"/>
                <w:kern w:val="0"/>
                <w:lang w:val="en-US"/>
                <w14:ligatures w14:val="none"/>
              </w:rPr>
              <w:t>organised</w:t>
            </w:r>
            <w:proofErr w:type="spellEnd"/>
            <w:r w:rsidRPr="00E243D0">
              <w:rPr>
                <w:rFonts w:asciiTheme="minorHAnsi" w:hAnsiTheme="minorHAnsi" w:cstheme="minorHAnsi"/>
                <w:kern w:val="0"/>
                <w:lang w:val="en-US"/>
                <w14:ligatures w14:val="none"/>
              </w:rPr>
              <w:t xml:space="preserve"> with the European Commission and a report was sent to the delegations for the Plenary Session.</w:t>
            </w:r>
          </w:p>
          <w:p w14:paraId="427ADCFB" w14:textId="77777777" w:rsidR="00350FD1" w:rsidRPr="00E243D0" w:rsidRDefault="00350FD1" w:rsidP="00350FD1">
            <w:pPr>
              <w:pStyle w:val="TableParagraph"/>
              <w:ind w:right="149"/>
              <w:jc w:val="both"/>
              <w:rPr>
                <w:rFonts w:asciiTheme="minorHAnsi" w:hAnsiTheme="minorHAnsi" w:cstheme="minorHAnsi"/>
                <w:kern w:val="0"/>
                <w:lang w:val="en-US"/>
                <w14:ligatures w14:val="none"/>
              </w:rPr>
            </w:pPr>
          </w:p>
          <w:p w14:paraId="7E7C6411" w14:textId="77777777" w:rsidR="00350FD1" w:rsidRPr="00D526DB" w:rsidRDefault="00350FD1" w:rsidP="007C7346">
            <w:pPr>
              <w:pStyle w:val="TableParagraph"/>
              <w:ind w:left="0" w:right="149"/>
              <w:jc w:val="both"/>
              <w:rPr>
                <w:rFonts w:asciiTheme="minorHAnsi" w:hAnsiTheme="minorHAnsi" w:cstheme="minorHAnsi"/>
                <w:b/>
                <w:bCs/>
                <w:kern w:val="0"/>
                <w:lang w:val="en-US"/>
                <w14:ligatures w14:val="none"/>
              </w:rPr>
            </w:pPr>
            <w:r w:rsidRPr="00D526DB">
              <w:rPr>
                <w:rFonts w:asciiTheme="minorHAnsi" w:hAnsiTheme="minorHAnsi" w:cstheme="minorHAnsi"/>
                <w:b/>
                <w:bCs/>
                <w:kern w:val="0"/>
                <w:lang w:val="en-US"/>
                <w14:ligatures w14:val="none"/>
              </w:rPr>
              <w:t>November 2023</w:t>
            </w:r>
          </w:p>
          <w:p w14:paraId="0517ED0B" w14:textId="77777777" w:rsidR="00350FD1" w:rsidRPr="00E243D0" w:rsidRDefault="00350FD1" w:rsidP="00350FD1">
            <w:pPr>
              <w:pStyle w:val="TableParagraph"/>
              <w:ind w:right="149"/>
              <w:jc w:val="both"/>
              <w:rPr>
                <w:rFonts w:asciiTheme="minorHAnsi" w:hAnsiTheme="minorHAnsi" w:cstheme="minorHAnsi"/>
                <w:b/>
                <w:bCs/>
                <w:kern w:val="0"/>
                <w:u w:val="single"/>
                <w:lang w:val="en-US"/>
                <w14:ligatures w14:val="none"/>
              </w:rPr>
            </w:pPr>
          </w:p>
          <w:p w14:paraId="01ED850F" w14:textId="77777777" w:rsidR="00350FD1" w:rsidRPr="00E243D0" w:rsidRDefault="00350FD1" w:rsidP="007C7346">
            <w:pPr>
              <w:pStyle w:val="TableParagraph"/>
              <w:ind w:left="0" w:right="149"/>
              <w:jc w:val="both"/>
              <w:rPr>
                <w:rFonts w:asciiTheme="minorHAnsi" w:hAnsiTheme="minorHAnsi" w:cstheme="minorHAnsi"/>
                <w:kern w:val="0"/>
                <w:lang w:val="en-US"/>
                <w14:ligatures w14:val="none"/>
              </w:rPr>
            </w:pPr>
            <w:r w:rsidRPr="00E243D0">
              <w:rPr>
                <w:rFonts w:asciiTheme="minorHAnsi" w:hAnsiTheme="minorHAnsi" w:cstheme="minorHAnsi"/>
                <w:kern w:val="0"/>
                <w:lang w:val="en-US"/>
                <w14:ligatures w14:val="none"/>
              </w:rPr>
              <w:t>Exchange of views took place at the Training Committee meeting on implementation of the Action Plan.</w:t>
            </w:r>
          </w:p>
          <w:p w14:paraId="10163D8F" w14:textId="77777777" w:rsidR="00350FD1" w:rsidRPr="00E243D0" w:rsidRDefault="00350FD1" w:rsidP="007C7346">
            <w:pPr>
              <w:pStyle w:val="TableParagraph"/>
              <w:ind w:left="0" w:right="149"/>
              <w:jc w:val="both"/>
              <w:rPr>
                <w:rFonts w:asciiTheme="minorHAnsi" w:hAnsiTheme="minorHAnsi" w:cstheme="minorHAnsi"/>
                <w:kern w:val="0"/>
                <w:lang w:val="en-US"/>
                <w14:ligatures w14:val="none"/>
              </w:rPr>
            </w:pPr>
            <w:r w:rsidRPr="00E243D0">
              <w:rPr>
                <w:rFonts w:asciiTheme="minorHAnsi" w:hAnsiTheme="minorHAnsi" w:cstheme="minorHAnsi"/>
                <w:kern w:val="0"/>
                <w:lang w:val="en-US"/>
                <w14:ligatures w14:val="none"/>
              </w:rPr>
              <w:t xml:space="preserve">Among other issues the training aspects of lawyers on EU Law, as well as long </w:t>
            </w:r>
            <w:proofErr w:type="gramStart"/>
            <w:r w:rsidRPr="00E243D0">
              <w:rPr>
                <w:rFonts w:asciiTheme="minorHAnsi" w:hAnsiTheme="minorHAnsi" w:cstheme="minorHAnsi"/>
                <w:kern w:val="0"/>
                <w:lang w:val="en-US"/>
                <w14:ligatures w14:val="none"/>
              </w:rPr>
              <w:t>were  discussed</w:t>
            </w:r>
            <w:proofErr w:type="gramEnd"/>
            <w:r w:rsidRPr="00E243D0">
              <w:rPr>
                <w:rFonts w:asciiTheme="minorHAnsi" w:hAnsiTheme="minorHAnsi" w:cstheme="minorHAnsi"/>
                <w:kern w:val="0"/>
                <w:lang w:val="en-US"/>
                <w14:ligatures w14:val="none"/>
              </w:rPr>
              <w:t xml:space="preserve"> during the Plenary Session in </w:t>
            </w:r>
            <w:r w:rsidRPr="00E243D0">
              <w:rPr>
                <w:rFonts w:asciiTheme="minorHAnsi" w:hAnsiTheme="minorHAnsi" w:cstheme="minorHAnsi"/>
                <w:b/>
                <w:bCs/>
                <w:kern w:val="0"/>
                <w:lang w:val="en-US"/>
                <w14:ligatures w14:val="none"/>
              </w:rPr>
              <w:t>November 2023</w:t>
            </w:r>
            <w:r w:rsidRPr="00E243D0">
              <w:rPr>
                <w:rFonts w:asciiTheme="minorHAnsi" w:hAnsiTheme="minorHAnsi" w:cstheme="minorHAnsi"/>
                <w:kern w:val="0"/>
                <w:lang w:val="en-US"/>
                <w14:ligatures w14:val="none"/>
              </w:rPr>
              <w:t>.</w:t>
            </w:r>
          </w:p>
          <w:p w14:paraId="404457C4" w14:textId="77777777" w:rsidR="00350FD1" w:rsidRDefault="00350FD1" w:rsidP="00350FD1">
            <w:pPr>
              <w:pStyle w:val="TableParagraph"/>
              <w:ind w:right="149"/>
              <w:jc w:val="both"/>
              <w:rPr>
                <w:rFonts w:asciiTheme="minorHAnsi" w:hAnsiTheme="minorHAnsi" w:cstheme="minorHAnsi"/>
                <w:kern w:val="0"/>
                <w:lang w:val="en-US"/>
                <w14:ligatures w14:val="none"/>
              </w:rPr>
            </w:pPr>
          </w:p>
          <w:p w14:paraId="6EFF9841" w14:textId="77777777" w:rsidR="00350FD1" w:rsidRDefault="00350FD1" w:rsidP="00350FD1">
            <w:pPr>
              <w:spacing w:after="160" w:line="259" w:lineRule="auto"/>
              <w:ind w:right="149"/>
              <w:rPr>
                <w:rFonts w:cs="Calibri"/>
                <w:b/>
                <w:bCs/>
                <w:lang w:val="en-US"/>
              </w:rPr>
            </w:pPr>
            <w:r w:rsidRPr="009315D0">
              <w:rPr>
                <w:rFonts w:cs="Calibri"/>
                <w:b/>
                <w:bCs/>
                <w:lang w:val="en-US"/>
              </w:rPr>
              <w:t>March 2024</w:t>
            </w:r>
          </w:p>
          <w:p w14:paraId="5E80DA9D" w14:textId="77777777" w:rsidR="00350FD1" w:rsidRPr="009315D0" w:rsidRDefault="00350FD1" w:rsidP="00350FD1">
            <w:pPr>
              <w:spacing w:after="160" w:line="259" w:lineRule="auto"/>
              <w:ind w:right="149"/>
              <w:rPr>
                <w:rFonts w:cs="Calibri"/>
                <w:b/>
                <w:bCs/>
                <w:lang w:val="en-US"/>
              </w:rPr>
            </w:pPr>
            <w:r w:rsidRPr="000A7368">
              <w:rPr>
                <w:rFonts w:cs="Calibri"/>
                <w:lang w:val="en-GB"/>
              </w:rPr>
              <w:t xml:space="preserve">During the Standing Committee in March 2024 among other issues discussions were related to </w:t>
            </w:r>
            <w:r w:rsidRPr="000A7368">
              <w:rPr>
                <w:rFonts w:cs="Calibri"/>
                <w:shd w:val="clear" w:color="auto" w:fill="FFFFFF"/>
                <w:lang w:val="en-GB"/>
              </w:rPr>
              <w:t xml:space="preserve">the European e-Justice Strategy, digital transition of justice and in this context the need to the training of lawyers. </w:t>
            </w:r>
          </w:p>
          <w:p w14:paraId="104FB38C" w14:textId="77777777" w:rsidR="00350FD1" w:rsidRPr="000A7368" w:rsidRDefault="00350FD1" w:rsidP="00350FD1">
            <w:pPr>
              <w:ind w:right="149"/>
              <w:jc w:val="both"/>
              <w:rPr>
                <w:rFonts w:cs="Calibri"/>
                <w:shd w:val="clear" w:color="auto" w:fill="FFFFFF"/>
                <w:lang w:val="en-GB"/>
              </w:rPr>
            </w:pPr>
            <w:r w:rsidRPr="000A7368">
              <w:rPr>
                <w:rFonts w:cs="Calibri"/>
                <w:shd w:val="clear" w:color="auto" w:fill="FFFFFF"/>
                <w:lang w:val="en-GB"/>
              </w:rPr>
              <w:t xml:space="preserve">Similar issues were addressed during the Training Committee a day before </w:t>
            </w:r>
            <w:r w:rsidRPr="000A7368">
              <w:rPr>
                <w:rFonts w:cs="Calibri"/>
                <w:shd w:val="clear" w:color="auto" w:fill="FFFFFF"/>
                <w:lang w:val="en-GB"/>
              </w:rPr>
              <w:lastRenderedPageBreak/>
              <w:t xml:space="preserve">when presentation of the European Judicial Training Report was </w:t>
            </w:r>
            <w:proofErr w:type="gramStart"/>
            <w:r w:rsidRPr="000A7368">
              <w:rPr>
                <w:rFonts w:cs="Calibri"/>
                <w:shd w:val="clear" w:color="auto" w:fill="FFFFFF"/>
                <w:lang w:val="en-GB"/>
              </w:rPr>
              <w:t>presented</w:t>
            </w:r>
            <w:proofErr w:type="gramEnd"/>
            <w:r w:rsidRPr="000A7368">
              <w:rPr>
                <w:rFonts w:cs="Calibri"/>
                <w:shd w:val="clear" w:color="auto" w:fill="FFFFFF"/>
                <w:lang w:val="en-GB"/>
              </w:rPr>
              <w:t xml:space="preserve"> and exchange of views took place.</w:t>
            </w:r>
          </w:p>
          <w:p w14:paraId="5CA7B4A9" w14:textId="77777777" w:rsidR="00350FD1" w:rsidRPr="009315D0" w:rsidRDefault="00350FD1" w:rsidP="00350FD1">
            <w:pPr>
              <w:spacing w:after="160" w:line="259" w:lineRule="auto"/>
              <w:ind w:right="149"/>
              <w:rPr>
                <w:rFonts w:cs="Calibri"/>
                <w:lang w:val="en-US"/>
              </w:rPr>
            </w:pPr>
          </w:p>
          <w:p w14:paraId="28CA9714" w14:textId="77777777" w:rsidR="00350FD1" w:rsidRPr="009315D0" w:rsidRDefault="00350FD1" w:rsidP="00350FD1">
            <w:pPr>
              <w:spacing w:after="160" w:line="259" w:lineRule="auto"/>
              <w:ind w:right="149"/>
              <w:jc w:val="both"/>
              <w:rPr>
                <w:rFonts w:cs="Calibri"/>
                <w:b/>
                <w:bCs/>
                <w:lang w:val="en-US"/>
              </w:rPr>
            </w:pPr>
            <w:r w:rsidRPr="009315D0">
              <w:rPr>
                <w:rFonts w:cs="Calibri"/>
                <w:b/>
                <w:bCs/>
                <w:lang w:val="en-US"/>
              </w:rPr>
              <w:t>April 2024</w:t>
            </w:r>
          </w:p>
          <w:p w14:paraId="7F12B261" w14:textId="77777777" w:rsidR="00350FD1" w:rsidRPr="009315D0" w:rsidRDefault="00350FD1" w:rsidP="00350FD1">
            <w:pPr>
              <w:ind w:right="149"/>
              <w:jc w:val="both"/>
              <w:rPr>
                <w:rFonts w:cs="Calibri"/>
                <w:lang w:val="en-US"/>
              </w:rPr>
            </w:pPr>
            <w:r w:rsidRPr="009315D0">
              <w:rPr>
                <w:rFonts w:cs="Calibri"/>
                <w:lang w:val="en-US"/>
              </w:rPr>
              <w:t xml:space="preserve">During the European Judicial Training Conference, </w:t>
            </w:r>
            <w:proofErr w:type="spellStart"/>
            <w:r w:rsidRPr="009315D0">
              <w:rPr>
                <w:rFonts w:cs="Calibri"/>
                <w:lang w:val="en-US"/>
              </w:rPr>
              <w:t>organised</w:t>
            </w:r>
            <w:proofErr w:type="spellEnd"/>
            <w:r w:rsidRPr="009315D0">
              <w:rPr>
                <w:rFonts w:cs="Calibri"/>
                <w:lang w:val="en-US"/>
              </w:rPr>
              <w:t xml:space="preserve"> by the European Commission </w:t>
            </w:r>
            <w:r w:rsidRPr="000A7368">
              <w:rPr>
                <w:rFonts w:cs="Calibri"/>
                <w:lang w:val="en-GB"/>
              </w:rPr>
              <w:t xml:space="preserve">and the Belgian Judicial Training Institute </w:t>
            </w:r>
            <w:r w:rsidRPr="009315D0">
              <w:rPr>
                <w:rFonts w:cs="Calibri"/>
                <w:lang w:val="en-US"/>
              </w:rPr>
              <w:t>on the 25- 26 April 2024 in Brussels, the CCBE Secretary-General, Simone Cuomo and Senior Legal Advisor, Indra Bule, as well as CCBE experts provided their contribution for the upcoming European Judicial Training Strategy and repeatedly stressed the need to ensure that all legal professionals, including the lawyers, could equally benefit from judicial training on EU law supported by EU funding. It was also explained that p</w:t>
            </w:r>
            <w:proofErr w:type="spellStart"/>
            <w:r w:rsidRPr="000A7368">
              <w:rPr>
                <w:rFonts w:cs="Calibri"/>
                <w:lang w:val="en-GB"/>
              </w:rPr>
              <w:t>roviding</w:t>
            </w:r>
            <w:proofErr w:type="spellEnd"/>
            <w:r w:rsidRPr="000A7368">
              <w:rPr>
                <w:rFonts w:cs="Calibri"/>
                <w:lang w:val="en-GB"/>
              </w:rPr>
              <w:t xml:space="preserve"> lawyers with similar training resources at an EU level to that which exists at a centralised level for judges and prosecutors, would contribute to maintaining a fair, </w:t>
            </w:r>
            <w:proofErr w:type="gramStart"/>
            <w:r w:rsidRPr="000A7368">
              <w:rPr>
                <w:rFonts w:cs="Calibri"/>
                <w:lang w:val="en-GB"/>
              </w:rPr>
              <w:t>effective</w:t>
            </w:r>
            <w:proofErr w:type="gramEnd"/>
            <w:r w:rsidRPr="000A7368">
              <w:rPr>
                <w:rFonts w:cs="Calibri"/>
                <w:lang w:val="en-GB"/>
              </w:rPr>
              <w:t xml:space="preserve"> and consistent legal system</w:t>
            </w:r>
            <w:r w:rsidRPr="000A7368">
              <w:rPr>
                <w:rStyle w:val="Marquedecommentaire"/>
                <w:rFonts w:cs="Calibri"/>
                <w:lang w:val="en-GB"/>
              </w:rPr>
              <w:t xml:space="preserve"> </w:t>
            </w:r>
            <w:r w:rsidRPr="000A7368">
              <w:rPr>
                <w:rFonts w:cs="Calibri"/>
                <w:lang w:val="en-GB"/>
              </w:rPr>
              <w:t>and facilitate access to justice for citizens and promote respect for the rule of law.</w:t>
            </w:r>
          </w:p>
          <w:p w14:paraId="0B522475" w14:textId="77777777" w:rsidR="00350FD1" w:rsidRPr="00E243D0" w:rsidRDefault="00350FD1" w:rsidP="00350FD1">
            <w:pPr>
              <w:pStyle w:val="TableParagraph"/>
              <w:ind w:right="149"/>
              <w:jc w:val="both"/>
              <w:rPr>
                <w:rFonts w:asciiTheme="minorHAnsi" w:hAnsiTheme="minorHAnsi" w:cstheme="minorHAnsi"/>
                <w:kern w:val="0"/>
                <w:lang w:val="en-US"/>
                <w14:ligatures w14:val="none"/>
              </w:rPr>
            </w:pPr>
          </w:p>
          <w:p w14:paraId="22826356" w14:textId="77777777" w:rsidR="00350FD1" w:rsidRDefault="00350FD1" w:rsidP="000A7368">
            <w:pPr>
              <w:pStyle w:val="TableParagraph"/>
              <w:ind w:left="0" w:right="92"/>
              <w:jc w:val="both"/>
              <w:rPr>
                <w:rFonts w:asciiTheme="minorHAnsi" w:hAnsiTheme="minorHAnsi" w:cstheme="minorHAnsi"/>
                <w:spacing w:val="-2"/>
                <w:lang w:val="en-GB"/>
              </w:rPr>
            </w:pPr>
          </w:p>
          <w:p w14:paraId="76780EA4" w14:textId="3C8DC250" w:rsidR="00E243D0" w:rsidRPr="000A7368" w:rsidRDefault="00E243D0" w:rsidP="00E243D0">
            <w:pPr>
              <w:rPr>
                <w:lang w:val="en-GB"/>
              </w:rPr>
            </w:pPr>
            <w:r w:rsidRPr="000A7368">
              <w:rPr>
                <w:rFonts w:asciiTheme="minorHAnsi" w:hAnsiTheme="minorHAnsi" w:cstheme="minorHAnsi"/>
                <w:b/>
                <w:bCs/>
                <w:shd w:val="clear" w:color="auto" w:fill="F2DBDB" w:themeFill="accent2" w:themeFillTint="33"/>
                <w:lang w:val="en-GB"/>
              </w:rPr>
              <w:t>29.02.2024</w:t>
            </w:r>
            <w:r w:rsidRPr="000A7368">
              <w:rPr>
                <w:lang w:val="en-GB"/>
              </w:rPr>
              <w:t>: The TRAVAR kick-off meeting took place.</w:t>
            </w:r>
            <w:r w:rsidR="00350FD1" w:rsidRPr="000A7368">
              <w:rPr>
                <w:lang w:val="en-GB"/>
              </w:rPr>
              <w:t xml:space="preserve"> D</w:t>
            </w:r>
            <w:r w:rsidRPr="000A7368">
              <w:rPr>
                <w:lang w:val="en-GB"/>
              </w:rPr>
              <w:t xml:space="preserve">elivery of 8 webinars as part of the EU funded </w:t>
            </w:r>
            <w:r w:rsidRPr="000A7368">
              <w:rPr>
                <w:lang w:val="en-GB"/>
              </w:rPr>
              <w:lastRenderedPageBreak/>
              <w:t xml:space="preserve">TRAVAR project (action grant) </w:t>
            </w:r>
            <w:r w:rsidR="00350FD1" w:rsidRPr="000A7368">
              <w:rPr>
                <w:lang w:val="en-GB"/>
              </w:rPr>
              <w:t xml:space="preserve">expected in </w:t>
            </w:r>
            <w:proofErr w:type="gramStart"/>
            <w:r w:rsidR="00350FD1" w:rsidRPr="000A7368">
              <w:rPr>
                <w:lang w:val="en-GB"/>
              </w:rPr>
              <w:t>2024-2025</w:t>
            </w:r>
            <w:proofErr w:type="gramEnd"/>
          </w:p>
          <w:p w14:paraId="1689D282" w14:textId="77777777" w:rsidR="00E243D0" w:rsidRPr="000A7368" w:rsidRDefault="00E243D0" w:rsidP="00E243D0">
            <w:pPr>
              <w:rPr>
                <w:lang w:val="en-GB"/>
              </w:rPr>
            </w:pPr>
          </w:p>
          <w:p w14:paraId="1578DFC7" w14:textId="77777777" w:rsidR="00E243D0" w:rsidRPr="000A7368" w:rsidRDefault="00E243D0" w:rsidP="00E243D0">
            <w:pPr>
              <w:contextualSpacing/>
              <w:jc w:val="both"/>
              <w:rPr>
                <w:rFonts w:cs="Calibri"/>
                <w:b/>
                <w:bCs/>
                <w:lang w:val="en-GB" w:eastAsia="nl-NL"/>
              </w:rPr>
            </w:pPr>
            <w:r w:rsidRPr="000A7368">
              <w:rPr>
                <w:rFonts w:asciiTheme="minorHAnsi" w:hAnsiTheme="minorHAnsi" w:cstheme="minorHAnsi"/>
                <w:b/>
                <w:bCs/>
                <w:lang w:val="en-GB" w:eastAsia="nl-NL"/>
              </w:rPr>
              <w:t xml:space="preserve">March </w:t>
            </w:r>
            <w:r w:rsidRPr="000A7368">
              <w:rPr>
                <w:rFonts w:cs="Calibri"/>
                <w:b/>
                <w:bCs/>
                <w:lang w:val="en-GB" w:eastAsia="nl-NL"/>
              </w:rPr>
              <w:t>2024</w:t>
            </w:r>
          </w:p>
          <w:p w14:paraId="41E7D61F" w14:textId="77777777" w:rsidR="00E243D0" w:rsidRPr="000A7368" w:rsidRDefault="00E243D0" w:rsidP="000A7368">
            <w:pPr>
              <w:spacing w:after="160" w:line="259" w:lineRule="auto"/>
              <w:jc w:val="both"/>
              <w:rPr>
                <w:rFonts w:eastAsia="Times New Roman" w:cs="Calibri"/>
                <w:lang w:val="en-GB" w:eastAsia="en-GB"/>
              </w:rPr>
            </w:pPr>
            <w:r w:rsidRPr="000A7368">
              <w:rPr>
                <w:rFonts w:cs="Calibri"/>
                <w:lang w:val="en-GB"/>
              </w:rPr>
              <w:t>Joint CCBE-ELF webinar on what EU lawyers need to know regarding intellectual property enforcement</w:t>
            </w:r>
            <w:r w:rsidRPr="000A7368">
              <w:rPr>
                <w:rFonts w:cs="Calibri"/>
                <w:b/>
                <w:bCs/>
                <w:lang w:val="en-GB"/>
              </w:rPr>
              <w:t xml:space="preserve"> </w:t>
            </w:r>
            <w:r w:rsidRPr="000A7368">
              <w:rPr>
                <w:rFonts w:cs="Calibri"/>
                <w:lang w:val="en-GB"/>
              </w:rPr>
              <w:t>was organised with the</w:t>
            </w:r>
            <w:r w:rsidRPr="000A7368">
              <w:rPr>
                <w:rFonts w:eastAsia="Times New Roman" w:cs="Calibri"/>
                <w:color w:val="474F54"/>
                <w:shd w:val="clear" w:color="auto" w:fill="FFFFFF"/>
                <w:lang w:val="en-GB" w:eastAsia="en-GB"/>
              </w:rPr>
              <w:t xml:space="preserve"> European Union Intellectual Property Office (EUIPO) through the European Observatory on Infringements of Intellectual Property </w:t>
            </w:r>
            <w:proofErr w:type="spellStart"/>
            <w:r w:rsidRPr="000A7368">
              <w:rPr>
                <w:rFonts w:eastAsia="Times New Roman" w:cs="Calibri"/>
                <w:color w:val="474F54"/>
                <w:shd w:val="clear" w:color="auto" w:fill="FFFFFF"/>
                <w:lang w:val="en-GB" w:eastAsia="en-GB"/>
              </w:rPr>
              <w:t>Rights</w:t>
            </w:r>
            <w:r w:rsidRPr="000A7368">
              <w:rPr>
                <w:rFonts w:cs="Calibri"/>
                <w:lang w:val="en-GB"/>
              </w:rPr>
              <w:t>on</w:t>
            </w:r>
            <w:proofErr w:type="spellEnd"/>
            <w:r w:rsidRPr="000A7368">
              <w:rPr>
                <w:rFonts w:cs="Calibri"/>
                <w:lang w:val="en-GB"/>
              </w:rPr>
              <w:t xml:space="preserve"> 18 March 2024. The topic of the webinar was “Intellectual property enforcement – what EU lawyers need to know”. This webinar was launched in the framework of the TRAVAR project (Training of Lawyers on Various Areas of EU Law) financed by the support of the Justice Programme of the EU. There were more </w:t>
            </w:r>
            <w:proofErr w:type="gramStart"/>
            <w:r w:rsidRPr="000A7368">
              <w:rPr>
                <w:rFonts w:cs="Calibri"/>
                <w:lang w:val="en-GB"/>
              </w:rPr>
              <w:t xml:space="preserve">than  </w:t>
            </w:r>
            <w:r w:rsidRPr="000A7368">
              <w:rPr>
                <w:rFonts w:cs="Calibri"/>
                <w:shd w:val="clear" w:color="auto" w:fill="FFFFFF"/>
                <w:lang w:val="en-GB"/>
              </w:rPr>
              <w:t>750</w:t>
            </w:r>
            <w:proofErr w:type="gramEnd"/>
            <w:r w:rsidRPr="000A7368">
              <w:rPr>
                <w:rFonts w:cs="Calibri"/>
                <w:shd w:val="clear" w:color="auto" w:fill="FFFFFF"/>
                <w:lang w:val="en-GB"/>
              </w:rPr>
              <w:t xml:space="preserve"> participants from all EU Member States and beyond. </w:t>
            </w:r>
          </w:p>
          <w:p w14:paraId="2AA94E4E" w14:textId="26E965CB" w:rsidR="009F13EF" w:rsidRPr="00F95E51" w:rsidRDefault="00E243D0" w:rsidP="000A7368">
            <w:pPr>
              <w:pStyle w:val="TableParagraph"/>
              <w:ind w:left="0" w:right="92"/>
              <w:jc w:val="both"/>
              <w:rPr>
                <w:rFonts w:asciiTheme="minorHAnsi" w:hAnsiTheme="minorHAnsi" w:cstheme="minorHAnsi"/>
                <w:lang w:val="en-GB"/>
              </w:rPr>
            </w:pPr>
            <w:r w:rsidRPr="000A7368">
              <w:rPr>
                <w:rFonts w:cs="Calibri"/>
                <w:lang w:val="en-GB"/>
              </w:rPr>
              <w:t xml:space="preserve">Please find the recording of the webinar </w:t>
            </w:r>
            <w:hyperlink r:id="rId136" w:history="1">
              <w:r w:rsidRPr="000A7368">
                <w:rPr>
                  <w:rStyle w:val="Lienhypertexte"/>
                  <w:rFonts w:cs="Calibri"/>
                  <w:lang w:val="en-GB"/>
                </w:rPr>
                <w:t>here</w:t>
              </w:r>
            </w:hyperlink>
            <w:r w:rsidRPr="000A7368">
              <w:rPr>
                <w:rFonts w:cs="Calibri"/>
                <w:lang w:val="en-GB"/>
              </w:rPr>
              <w:t xml:space="preserve">, and more information on the TRAVAR project </w:t>
            </w:r>
            <w:hyperlink r:id="rId137" w:history="1">
              <w:r w:rsidRPr="000A7368">
                <w:rPr>
                  <w:rStyle w:val="Lienhypertexte"/>
                  <w:rFonts w:cs="Calibri"/>
                  <w:lang w:val="en-GB"/>
                </w:rPr>
                <w:t>here</w:t>
              </w:r>
            </w:hyperlink>
            <w:r w:rsidRPr="000A7368">
              <w:rPr>
                <w:rFonts w:cs="Calibri"/>
                <w:lang w:val="en-GB"/>
              </w:rPr>
              <w:t xml:space="preserve">. </w:t>
            </w:r>
          </w:p>
        </w:tc>
        <w:tc>
          <w:tcPr>
            <w:tcW w:w="3970" w:type="dxa"/>
            <w:shd w:val="clear" w:color="auto" w:fill="FDF9F8"/>
          </w:tcPr>
          <w:p w14:paraId="5CC7B254" w14:textId="4F47DD9D" w:rsidR="009F13EF" w:rsidRPr="00F95E51" w:rsidRDefault="009F13EF" w:rsidP="00AB4069">
            <w:pPr>
              <w:pStyle w:val="TableParagraph"/>
              <w:spacing w:line="249" w:lineRule="exact"/>
              <w:rPr>
                <w:rFonts w:asciiTheme="minorHAnsi" w:hAnsiTheme="minorHAnsi" w:cstheme="minorHAnsi"/>
              </w:rPr>
            </w:pPr>
          </w:p>
        </w:tc>
      </w:tr>
      <w:tr w:rsidR="009F13EF" w:rsidRPr="00F95E51" w14:paraId="69289344" w14:textId="77777777" w:rsidTr="00AB4069">
        <w:trPr>
          <w:trHeight w:val="4298"/>
        </w:trPr>
        <w:tc>
          <w:tcPr>
            <w:tcW w:w="3401" w:type="dxa"/>
            <w:shd w:val="clear" w:color="auto" w:fill="FCEFE7"/>
          </w:tcPr>
          <w:p w14:paraId="580F5520" w14:textId="62EAFDEF" w:rsidR="009F13EF" w:rsidRPr="00F95E51" w:rsidRDefault="009F13EF" w:rsidP="00AB4069">
            <w:pPr>
              <w:pStyle w:val="TableParagraph"/>
              <w:tabs>
                <w:tab w:val="left" w:pos="1447"/>
                <w:tab w:val="left" w:pos="2569"/>
              </w:tabs>
              <w:spacing w:before="3" w:line="237" w:lineRule="auto"/>
              <w:ind w:right="93"/>
              <w:rPr>
                <w:rFonts w:asciiTheme="minorHAnsi" w:hAnsiTheme="minorHAnsi" w:cstheme="minorHAnsi"/>
                <w:lang w:val="en-GB"/>
              </w:rPr>
            </w:pPr>
            <w:r w:rsidRPr="00F95E51">
              <w:rPr>
                <w:rFonts w:asciiTheme="minorHAnsi" w:hAnsiTheme="minorHAnsi" w:cstheme="minorHAnsi"/>
                <w:spacing w:val="-2"/>
                <w:lang w:val="en-GB"/>
              </w:rPr>
              <w:lastRenderedPageBreak/>
              <w:t>European</w:t>
            </w:r>
            <w:r w:rsidRPr="00F95E51">
              <w:rPr>
                <w:rFonts w:asciiTheme="minorHAnsi" w:hAnsiTheme="minorHAnsi" w:cstheme="minorHAnsi"/>
                <w:lang w:val="en-GB"/>
              </w:rPr>
              <w:tab/>
            </w:r>
            <w:r w:rsidRPr="00F95E51">
              <w:rPr>
                <w:rFonts w:asciiTheme="minorHAnsi" w:hAnsiTheme="minorHAnsi" w:cstheme="minorHAnsi"/>
                <w:spacing w:val="-2"/>
                <w:lang w:val="en-GB"/>
              </w:rPr>
              <w:t>Judicial</w:t>
            </w:r>
            <w:r w:rsidRPr="00F95E51">
              <w:rPr>
                <w:rFonts w:asciiTheme="minorHAnsi" w:hAnsiTheme="minorHAnsi" w:cstheme="minorHAnsi"/>
                <w:lang w:val="en-GB"/>
              </w:rPr>
              <w:tab/>
            </w:r>
            <w:r w:rsidRPr="00F95E51">
              <w:rPr>
                <w:rFonts w:asciiTheme="minorHAnsi" w:hAnsiTheme="minorHAnsi" w:cstheme="minorHAnsi"/>
                <w:spacing w:val="-2"/>
                <w:lang w:val="en-GB"/>
              </w:rPr>
              <w:t xml:space="preserve">Training </w:t>
            </w:r>
            <w:r w:rsidRPr="00F95E51">
              <w:rPr>
                <w:rFonts w:asciiTheme="minorHAnsi" w:hAnsiTheme="minorHAnsi" w:cstheme="minorHAnsi"/>
                <w:lang w:val="en-GB"/>
              </w:rPr>
              <w:t>conference (April 2023</w:t>
            </w:r>
            <w:r w:rsidR="00A00177">
              <w:rPr>
                <w:rFonts w:asciiTheme="minorHAnsi" w:hAnsiTheme="minorHAnsi" w:cstheme="minorHAnsi"/>
                <w:lang w:val="en-GB"/>
              </w:rPr>
              <w:t xml:space="preserve"> and April 2024</w:t>
            </w:r>
            <w:r w:rsidRPr="00F95E51">
              <w:rPr>
                <w:rFonts w:asciiTheme="minorHAnsi" w:hAnsiTheme="minorHAnsi" w:cstheme="minorHAnsi"/>
                <w:lang w:val="en-GB"/>
              </w:rPr>
              <w:t>)</w:t>
            </w:r>
          </w:p>
          <w:p w14:paraId="5F419AC5" w14:textId="77777777" w:rsidR="009F13EF" w:rsidRPr="00F95E51" w:rsidRDefault="009F13EF" w:rsidP="00AB4069">
            <w:pPr>
              <w:pStyle w:val="TableParagraph"/>
              <w:spacing w:before="9" w:line="530" w:lineRule="atLeast"/>
              <w:ind w:right="1834"/>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13"/>
              </w:rPr>
              <w:t xml:space="preserve"> </w:t>
            </w:r>
            <w:proofErr w:type="spellStart"/>
            <w:proofErr w:type="gramStart"/>
            <w:r w:rsidRPr="00F95E51">
              <w:rPr>
                <w:rFonts w:asciiTheme="minorHAnsi" w:hAnsiTheme="minorHAnsi" w:cstheme="minorHAnsi"/>
              </w:rPr>
              <w:t>actors</w:t>
            </w:r>
            <w:proofErr w:type="spellEnd"/>
            <w:r w:rsidRPr="00F95E51">
              <w:rPr>
                <w:rFonts w:asciiTheme="minorHAnsi" w:hAnsiTheme="minorHAnsi" w:cstheme="minorHAnsi"/>
              </w:rPr>
              <w:t>:</w:t>
            </w:r>
            <w:proofErr w:type="gramEnd"/>
            <w:r w:rsidRPr="00F95E51">
              <w:rPr>
                <w:rFonts w:asciiTheme="minorHAnsi" w:hAnsiTheme="minorHAnsi" w:cstheme="minorHAnsi"/>
              </w:rPr>
              <w:t xml:space="preserve"> </w:t>
            </w:r>
            <w:r w:rsidRPr="00F95E51">
              <w:rPr>
                <w:rFonts w:asciiTheme="minorHAnsi" w:hAnsiTheme="minorHAnsi" w:cstheme="minorHAnsi"/>
                <w:spacing w:val="-2"/>
              </w:rPr>
              <w:t>Commission</w:t>
            </w:r>
          </w:p>
          <w:p w14:paraId="72DB51DA" w14:textId="77777777" w:rsidR="009F13EF" w:rsidRPr="00F95E51" w:rsidRDefault="009F13EF" w:rsidP="00AB4069">
            <w:pPr>
              <w:pStyle w:val="TableParagraph"/>
              <w:numPr>
                <w:ilvl w:val="0"/>
                <w:numId w:val="4"/>
              </w:numPr>
              <w:tabs>
                <w:tab w:val="left" w:pos="467"/>
                <w:tab w:val="left" w:pos="468"/>
              </w:tabs>
              <w:spacing w:before="8"/>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proofErr w:type="gramStart"/>
            <w:r w:rsidRPr="00F95E51">
              <w:rPr>
                <w:rFonts w:asciiTheme="minorHAnsi" w:hAnsiTheme="minorHAnsi" w:cstheme="minorHAnsi"/>
                <w:spacing w:val="-2"/>
              </w:rPr>
              <w:t>JUST:</w:t>
            </w:r>
            <w:proofErr w:type="gramEnd"/>
          </w:p>
          <w:p w14:paraId="62E013AD" w14:textId="77777777" w:rsidR="009F13EF" w:rsidRPr="00F95E51" w:rsidRDefault="009F13EF" w:rsidP="00AB4069">
            <w:pPr>
              <w:pStyle w:val="TableParagraph"/>
              <w:numPr>
                <w:ilvl w:val="0"/>
                <w:numId w:val="4"/>
              </w:numPr>
              <w:tabs>
                <w:tab w:val="left" w:pos="467"/>
                <w:tab w:val="left" w:pos="468"/>
              </w:tabs>
              <w:ind w:hanging="361"/>
              <w:rPr>
                <w:rFonts w:asciiTheme="minorHAnsi" w:hAnsiTheme="minorHAnsi" w:cstheme="minorHAnsi"/>
              </w:rPr>
            </w:pPr>
            <w:proofErr w:type="spellStart"/>
            <w:r w:rsidRPr="00F95E51">
              <w:rPr>
                <w:rFonts w:asciiTheme="minorHAnsi" w:hAnsiTheme="minorHAnsi" w:cstheme="minorHAnsi"/>
              </w:rPr>
              <w:t>Commissioner</w:t>
            </w:r>
            <w:proofErr w:type="spellEnd"/>
            <w:r w:rsidRPr="00F95E51">
              <w:rPr>
                <w:rFonts w:asciiTheme="minorHAnsi" w:hAnsiTheme="minorHAnsi" w:cstheme="minorHAnsi"/>
                <w:spacing w:val="-8"/>
              </w:rPr>
              <w:t xml:space="preserve"> </w:t>
            </w:r>
            <w:hyperlink r:id="rId138">
              <w:r w:rsidRPr="00F95E51">
                <w:rPr>
                  <w:rFonts w:asciiTheme="minorHAnsi" w:hAnsiTheme="minorHAnsi" w:cstheme="minorHAnsi"/>
                  <w:u w:val="single"/>
                </w:rPr>
                <w:t>Didier</w:t>
              </w:r>
              <w:r w:rsidRPr="00F95E51">
                <w:rPr>
                  <w:rFonts w:asciiTheme="minorHAnsi" w:hAnsiTheme="minorHAnsi" w:cstheme="minorHAnsi"/>
                  <w:spacing w:val="-6"/>
                  <w:u w:val="single"/>
                </w:rPr>
                <w:t xml:space="preserve"> </w:t>
              </w:r>
              <w:r w:rsidRPr="00F95E51">
                <w:rPr>
                  <w:rFonts w:asciiTheme="minorHAnsi" w:hAnsiTheme="minorHAnsi" w:cstheme="minorHAnsi"/>
                  <w:spacing w:val="-2"/>
                  <w:u w:val="single"/>
                </w:rPr>
                <w:t>Reynders</w:t>
              </w:r>
            </w:hyperlink>
          </w:p>
          <w:p w14:paraId="495FBAE0" w14:textId="77777777" w:rsidR="009F13EF" w:rsidRPr="00F95E51" w:rsidRDefault="009F13EF" w:rsidP="00AB4069">
            <w:pPr>
              <w:pStyle w:val="TableParagraph"/>
              <w:numPr>
                <w:ilvl w:val="0"/>
                <w:numId w:val="4"/>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4"/>
              </w:rPr>
              <w:t xml:space="preserve"> </w:t>
            </w:r>
            <w:r w:rsidRPr="00F95E51">
              <w:rPr>
                <w:rFonts w:asciiTheme="minorHAnsi" w:hAnsiTheme="minorHAnsi" w:cstheme="minorHAnsi"/>
              </w:rPr>
              <w:t>JUST</w:t>
            </w:r>
            <w:r w:rsidRPr="00F95E51">
              <w:rPr>
                <w:rFonts w:asciiTheme="minorHAnsi" w:hAnsiTheme="minorHAnsi" w:cstheme="minorHAnsi"/>
                <w:spacing w:val="-4"/>
              </w:rPr>
              <w:t xml:space="preserve"> </w:t>
            </w:r>
            <w:proofErr w:type="spellStart"/>
            <w:r w:rsidRPr="00F95E51">
              <w:rPr>
                <w:rFonts w:asciiTheme="minorHAnsi" w:hAnsiTheme="minorHAnsi" w:cstheme="minorHAnsi"/>
              </w:rPr>
              <w:t>Director</w:t>
            </w:r>
            <w:proofErr w:type="spellEnd"/>
            <w:r w:rsidRPr="00F95E51">
              <w:rPr>
                <w:rFonts w:asciiTheme="minorHAnsi" w:hAnsiTheme="minorHAnsi" w:cstheme="minorHAnsi"/>
                <w:spacing w:val="-3"/>
              </w:rPr>
              <w:t xml:space="preserve"> </w:t>
            </w:r>
            <w:r w:rsidRPr="00F95E51">
              <w:rPr>
                <w:rFonts w:asciiTheme="minorHAnsi" w:hAnsiTheme="minorHAnsi" w:cstheme="minorHAnsi"/>
                <w:spacing w:val="-2"/>
              </w:rPr>
              <w:t>General</w:t>
            </w:r>
          </w:p>
          <w:p w14:paraId="7890F3D8" w14:textId="77777777" w:rsidR="009F13EF" w:rsidRPr="00F95E51" w:rsidRDefault="009F13EF" w:rsidP="00AB4069">
            <w:pPr>
              <w:pStyle w:val="TableParagraph"/>
              <w:numPr>
                <w:ilvl w:val="0"/>
                <w:numId w:val="4"/>
              </w:numPr>
              <w:tabs>
                <w:tab w:val="left" w:pos="467"/>
                <w:tab w:val="left" w:pos="468"/>
              </w:tabs>
              <w:spacing w:before="1"/>
              <w:ind w:right="789"/>
              <w:rPr>
                <w:rFonts w:asciiTheme="minorHAnsi" w:hAnsiTheme="minorHAnsi" w:cstheme="minorHAnsi"/>
                <w:lang w:val="en-GB"/>
              </w:rPr>
            </w:pPr>
            <w:r w:rsidRPr="00F95E51">
              <w:rPr>
                <w:rFonts w:asciiTheme="minorHAnsi" w:hAnsiTheme="minorHAnsi" w:cstheme="minorHAnsi"/>
                <w:lang w:val="en-GB"/>
              </w:rPr>
              <w:t>DG</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10"/>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Department- Justice Policies</w:t>
            </w:r>
          </w:p>
          <w:p w14:paraId="6BE7A8D1" w14:textId="77777777" w:rsidR="009F13EF" w:rsidRPr="00F95E51" w:rsidRDefault="009F13EF" w:rsidP="00AB4069">
            <w:pPr>
              <w:pStyle w:val="TableParagraph"/>
              <w:numPr>
                <w:ilvl w:val="0"/>
                <w:numId w:val="4"/>
              </w:numPr>
              <w:tabs>
                <w:tab w:val="left" w:pos="467"/>
                <w:tab w:val="left" w:pos="468"/>
              </w:tabs>
              <w:spacing w:line="267" w:lineRule="exact"/>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6"/>
              </w:rPr>
              <w:t xml:space="preserve"> </w:t>
            </w:r>
            <w:r w:rsidRPr="00F95E51">
              <w:rPr>
                <w:rFonts w:asciiTheme="minorHAnsi" w:hAnsiTheme="minorHAnsi" w:cstheme="minorHAnsi"/>
              </w:rPr>
              <w:t>JUST.A.1</w:t>
            </w:r>
            <w:r w:rsidRPr="00F95E51">
              <w:rPr>
                <w:rFonts w:asciiTheme="minorHAnsi" w:hAnsiTheme="minorHAnsi" w:cstheme="minorHAnsi"/>
                <w:spacing w:val="-4"/>
              </w:rPr>
              <w:t xml:space="preserve"> Unit</w:t>
            </w:r>
          </w:p>
          <w:p w14:paraId="314443CD" w14:textId="77777777" w:rsidR="009F13EF" w:rsidRPr="00F95E51" w:rsidRDefault="009F13EF" w:rsidP="00AB4069">
            <w:pPr>
              <w:pStyle w:val="TableParagraph"/>
              <w:ind w:left="0"/>
              <w:rPr>
                <w:rFonts w:asciiTheme="minorHAnsi" w:hAnsiTheme="minorHAnsi" w:cstheme="minorHAnsi"/>
                <w:i/>
              </w:rPr>
            </w:pPr>
          </w:p>
          <w:p w14:paraId="22E9DC47" w14:textId="77777777" w:rsidR="009F13EF" w:rsidRPr="00F95E51" w:rsidRDefault="009F13EF" w:rsidP="00AB4069">
            <w:pPr>
              <w:pStyle w:val="TableParagraph"/>
              <w:numPr>
                <w:ilvl w:val="0"/>
                <w:numId w:val="4"/>
              </w:numPr>
              <w:tabs>
                <w:tab w:val="left" w:pos="467"/>
                <w:tab w:val="left" w:pos="468"/>
              </w:tabs>
              <w:ind w:right="932"/>
              <w:rPr>
                <w:rFonts w:asciiTheme="minorHAnsi" w:hAnsiTheme="minorHAnsi" w:cstheme="minorHAnsi"/>
                <w:lang w:val="en-GB"/>
              </w:rPr>
            </w:pPr>
            <w:r w:rsidRPr="00F95E51">
              <w:rPr>
                <w:rFonts w:asciiTheme="minorHAnsi" w:hAnsiTheme="minorHAnsi" w:cstheme="minorHAnsi"/>
                <w:lang w:val="en-GB"/>
              </w:rPr>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36" w:type="dxa"/>
            <w:shd w:val="clear" w:color="auto" w:fill="FCEFE7"/>
          </w:tcPr>
          <w:p w14:paraId="29975AE5" w14:textId="727E874A" w:rsidR="00350FD1" w:rsidRDefault="00350FD1" w:rsidP="00AB4069">
            <w:pPr>
              <w:pStyle w:val="TableParagraph"/>
              <w:spacing w:before="1"/>
              <w:ind w:right="95"/>
              <w:jc w:val="both"/>
              <w:rPr>
                <w:rFonts w:asciiTheme="minorHAnsi" w:hAnsiTheme="minorHAnsi" w:cstheme="minorHAnsi"/>
                <w:spacing w:val="-2"/>
                <w:lang w:val="en-GB"/>
              </w:rPr>
            </w:pPr>
          </w:p>
          <w:p w14:paraId="00B44A3E" w14:textId="75FA979D" w:rsidR="00350FD1" w:rsidRPr="00F95E51" w:rsidRDefault="00350FD1" w:rsidP="00AB4069">
            <w:pPr>
              <w:pStyle w:val="TableParagraph"/>
              <w:spacing w:before="1"/>
              <w:ind w:right="95"/>
              <w:jc w:val="both"/>
              <w:rPr>
                <w:rFonts w:asciiTheme="minorHAnsi" w:hAnsiTheme="minorHAnsi" w:cstheme="minorHAnsi"/>
                <w:lang w:val="en-GB"/>
              </w:rPr>
            </w:pPr>
            <w:r w:rsidRPr="009A3F77">
              <w:rPr>
                <w:rFonts w:eastAsia="Times New Roman"/>
                <w:lang w:val="en-GB"/>
              </w:rPr>
              <w:t>Support by necessary contributions and coordination the annual conference organised by the Commission and the EU Council Presidency</w:t>
            </w:r>
          </w:p>
        </w:tc>
        <w:tc>
          <w:tcPr>
            <w:tcW w:w="3401" w:type="dxa"/>
            <w:shd w:val="clear" w:color="auto" w:fill="FCEFE7"/>
          </w:tcPr>
          <w:p w14:paraId="1F90D3B7" w14:textId="77777777" w:rsidR="009F13EF" w:rsidRDefault="009F13EF" w:rsidP="00AB4069">
            <w:pPr>
              <w:pStyle w:val="TableParagraph"/>
              <w:spacing w:before="1"/>
              <w:ind w:right="92"/>
              <w:jc w:val="both"/>
              <w:rPr>
                <w:rFonts w:asciiTheme="minorHAnsi" w:hAnsiTheme="minorHAnsi" w:cstheme="minorHAnsi"/>
                <w:lang w:val="en-GB"/>
              </w:rPr>
            </w:pPr>
            <w:r w:rsidRPr="00F95E51">
              <w:rPr>
                <w:rFonts w:asciiTheme="minorHAnsi" w:hAnsiTheme="minorHAnsi" w:cstheme="minorHAnsi"/>
                <w:lang w:val="en-GB"/>
              </w:rPr>
              <w:t>Assistance was provided to the Commission. The CCBE was represented by 3 speakers.</w:t>
            </w:r>
          </w:p>
          <w:p w14:paraId="1216C6E3" w14:textId="77777777" w:rsidR="009F13EF" w:rsidRDefault="009F13EF" w:rsidP="00AB4069">
            <w:pPr>
              <w:pStyle w:val="TableParagraph"/>
              <w:spacing w:before="1"/>
              <w:ind w:right="92"/>
              <w:jc w:val="both"/>
              <w:rPr>
                <w:rFonts w:asciiTheme="minorHAnsi" w:hAnsiTheme="minorHAnsi" w:cstheme="minorHAnsi"/>
                <w:lang w:val="en-GB"/>
              </w:rPr>
            </w:pPr>
          </w:p>
          <w:p w14:paraId="0ED8A24F" w14:textId="77777777" w:rsidR="009F13EF" w:rsidRPr="00C05CAF" w:rsidRDefault="009F13EF" w:rsidP="00AB4069">
            <w:pPr>
              <w:pStyle w:val="TableParagraph"/>
              <w:spacing w:before="1"/>
              <w:ind w:right="92"/>
              <w:jc w:val="both"/>
              <w:rPr>
                <w:rFonts w:asciiTheme="minorHAnsi" w:hAnsiTheme="minorHAnsi" w:cstheme="minorHAnsi"/>
                <w:b/>
                <w:bCs/>
                <w:u w:val="single"/>
                <w:lang w:val="en-GB"/>
              </w:rPr>
            </w:pPr>
            <w:r w:rsidRPr="00C05CAF">
              <w:rPr>
                <w:rFonts w:asciiTheme="minorHAnsi" w:hAnsiTheme="minorHAnsi" w:cstheme="minorHAnsi"/>
                <w:b/>
                <w:bCs/>
                <w:u w:val="single"/>
                <w:lang w:val="en-GB"/>
              </w:rPr>
              <w:t>October 2023</w:t>
            </w:r>
          </w:p>
          <w:p w14:paraId="2451BE8E" w14:textId="77777777" w:rsidR="009F13EF" w:rsidRDefault="009F13EF" w:rsidP="00AB4069">
            <w:pPr>
              <w:pStyle w:val="TableParagraph"/>
              <w:spacing w:before="1"/>
              <w:ind w:right="92"/>
              <w:jc w:val="both"/>
              <w:rPr>
                <w:rFonts w:asciiTheme="minorHAnsi" w:hAnsiTheme="minorHAnsi" w:cstheme="minorHAnsi"/>
                <w:lang w:val="en-GB"/>
              </w:rPr>
            </w:pPr>
            <w:r>
              <w:rPr>
                <w:rFonts w:asciiTheme="minorHAnsi" w:hAnsiTheme="minorHAnsi" w:cstheme="minorHAnsi"/>
                <w:lang w:val="en-GB"/>
              </w:rPr>
              <w:t xml:space="preserve">Report of the conference was circulated to Training Committee. It is planned to organise a presentation of this report by the European Commission in 2024. </w:t>
            </w:r>
          </w:p>
          <w:p w14:paraId="3E2E80AA" w14:textId="77777777" w:rsidR="001C3428" w:rsidRDefault="001C3428" w:rsidP="00AB4069">
            <w:pPr>
              <w:pStyle w:val="TableParagraph"/>
              <w:spacing w:before="1"/>
              <w:ind w:right="92"/>
              <w:jc w:val="both"/>
              <w:rPr>
                <w:rFonts w:asciiTheme="minorHAnsi" w:hAnsiTheme="minorHAnsi" w:cstheme="minorHAnsi"/>
                <w:lang w:val="en-GB"/>
              </w:rPr>
            </w:pPr>
          </w:p>
          <w:p w14:paraId="27D7767F" w14:textId="2851E03D" w:rsidR="001C3428" w:rsidRPr="00F95E51" w:rsidRDefault="001C3428" w:rsidP="00AB4069">
            <w:pPr>
              <w:pStyle w:val="TableParagraph"/>
              <w:spacing w:before="1"/>
              <w:ind w:right="92"/>
              <w:jc w:val="both"/>
              <w:rPr>
                <w:rFonts w:asciiTheme="minorHAnsi" w:hAnsiTheme="minorHAnsi" w:cstheme="minorHAnsi"/>
                <w:lang w:val="en-GB"/>
              </w:rPr>
            </w:pPr>
            <w:r>
              <w:rPr>
                <w:rFonts w:asciiTheme="minorHAnsi" w:hAnsiTheme="minorHAnsi" w:cstheme="minorHAnsi"/>
                <w:lang w:val="en-GB"/>
              </w:rPr>
              <w:t xml:space="preserve">Information </w:t>
            </w:r>
            <w:r w:rsidR="008E399C">
              <w:rPr>
                <w:rFonts w:asciiTheme="minorHAnsi" w:hAnsiTheme="minorHAnsi" w:cstheme="minorHAnsi"/>
                <w:lang w:val="en-GB"/>
              </w:rPr>
              <w:t xml:space="preserve">about the conference of the European Commission in 2024 is </w:t>
            </w:r>
            <w:r w:rsidR="00A00177">
              <w:rPr>
                <w:rFonts w:asciiTheme="minorHAnsi" w:hAnsiTheme="minorHAnsi" w:cstheme="minorHAnsi"/>
                <w:lang w:val="en-GB"/>
              </w:rPr>
              <w:t xml:space="preserve">provided </w:t>
            </w:r>
            <w:r w:rsidR="008E399C">
              <w:rPr>
                <w:rFonts w:asciiTheme="minorHAnsi" w:hAnsiTheme="minorHAnsi" w:cstheme="minorHAnsi"/>
                <w:lang w:val="en-GB"/>
              </w:rPr>
              <w:t>in the previous point.</w:t>
            </w:r>
          </w:p>
        </w:tc>
        <w:tc>
          <w:tcPr>
            <w:tcW w:w="3970" w:type="dxa"/>
            <w:shd w:val="clear" w:color="auto" w:fill="FCEFE7"/>
          </w:tcPr>
          <w:p w14:paraId="007D7CC7" w14:textId="130DA4DB" w:rsidR="009F13EF" w:rsidRPr="00F95E51" w:rsidRDefault="009F13EF" w:rsidP="00AB4069">
            <w:pPr>
              <w:pStyle w:val="TableParagraph"/>
              <w:spacing w:line="267" w:lineRule="exact"/>
              <w:rPr>
                <w:rFonts w:asciiTheme="minorHAnsi" w:hAnsiTheme="minorHAnsi" w:cstheme="minorHAnsi"/>
              </w:rPr>
            </w:pPr>
          </w:p>
        </w:tc>
      </w:tr>
      <w:tr w:rsidR="009F13EF" w:rsidRPr="00F9476B" w14:paraId="0063EDDB" w14:textId="77777777" w:rsidTr="009F13EF">
        <w:trPr>
          <w:trHeight w:val="1077"/>
        </w:trPr>
        <w:tc>
          <w:tcPr>
            <w:tcW w:w="3401" w:type="dxa"/>
            <w:shd w:val="clear" w:color="auto" w:fill="FDF9F8"/>
          </w:tcPr>
          <w:p w14:paraId="54A681A7"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Framework</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competences</w:t>
            </w:r>
            <w:r w:rsidRPr="00F95E51">
              <w:rPr>
                <w:rFonts w:asciiTheme="minorHAnsi" w:hAnsiTheme="minorHAnsi" w:cstheme="minorHAnsi"/>
                <w:spacing w:val="80"/>
                <w:lang w:val="en-GB"/>
              </w:rPr>
              <w:t xml:space="preserve"> </w:t>
            </w:r>
            <w:r w:rsidRPr="00F95E51">
              <w:rPr>
                <w:rFonts w:asciiTheme="minorHAnsi" w:hAnsiTheme="minorHAnsi" w:cstheme="minorHAnsi"/>
                <w:lang w:val="en-GB"/>
              </w:rPr>
              <w:t>and skills of lawyers</w:t>
            </w:r>
          </w:p>
          <w:p w14:paraId="12C8C2D4" w14:textId="77777777" w:rsidR="009F13EF" w:rsidRPr="00F95E51" w:rsidRDefault="009F13EF" w:rsidP="00AB4069">
            <w:pPr>
              <w:pStyle w:val="TableParagraph"/>
              <w:spacing w:before="12"/>
              <w:ind w:left="0"/>
              <w:rPr>
                <w:rFonts w:asciiTheme="minorHAnsi" w:hAnsiTheme="minorHAnsi" w:cstheme="minorHAnsi"/>
                <w:i/>
                <w:sz w:val="21"/>
                <w:lang w:val="en-GB"/>
              </w:rPr>
            </w:pPr>
          </w:p>
          <w:p w14:paraId="3AE70CB8" w14:textId="77777777" w:rsidR="009F13EF" w:rsidRPr="00F95E51" w:rsidRDefault="009F13EF" w:rsidP="00AB4069">
            <w:pPr>
              <w:pStyle w:val="TableParagraph"/>
              <w:rPr>
                <w:rFonts w:asciiTheme="minorHAnsi" w:hAnsiTheme="minorHAnsi" w:cstheme="minorHAnsi"/>
              </w:rPr>
            </w:pPr>
            <w:r w:rsidRPr="00F95E51">
              <w:rPr>
                <w:rFonts w:asciiTheme="minorHAnsi" w:hAnsiTheme="minorHAnsi" w:cstheme="minorHAnsi"/>
              </w:rPr>
              <w:t>Relevant</w:t>
            </w:r>
            <w:r w:rsidRPr="00F95E51">
              <w:rPr>
                <w:rFonts w:asciiTheme="minorHAnsi" w:hAnsiTheme="minorHAnsi" w:cstheme="minorHAnsi"/>
                <w:spacing w:val="-4"/>
              </w:rPr>
              <w:t xml:space="preserve"> </w:t>
            </w:r>
            <w:proofErr w:type="spellStart"/>
            <w:proofErr w:type="gramStart"/>
            <w:r w:rsidRPr="00F95E51">
              <w:rPr>
                <w:rFonts w:asciiTheme="minorHAnsi" w:hAnsiTheme="minorHAnsi" w:cstheme="minorHAnsi"/>
                <w:spacing w:val="-2"/>
              </w:rPr>
              <w:t>actors</w:t>
            </w:r>
            <w:proofErr w:type="spellEnd"/>
            <w:r w:rsidRPr="00F95E51">
              <w:rPr>
                <w:rFonts w:asciiTheme="minorHAnsi" w:hAnsiTheme="minorHAnsi" w:cstheme="minorHAnsi"/>
                <w:spacing w:val="-2"/>
              </w:rPr>
              <w:t>:</w:t>
            </w:r>
            <w:proofErr w:type="gramEnd"/>
          </w:p>
          <w:p w14:paraId="4CDFB02E" w14:textId="77777777" w:rsidR="009F13EF" w:rsidRPr="00F95E51" w:rsidRDefault="009F13EF" w:rsidP="00AB4069">
            <w:pPr>
              <w:pStyle w:val="TableParagraph"/>
              <w:numPr>
                <w:ilvl w:val="0"/>
                <w:numId w:val="3"/>
              </w:numPr>
              <w:tabs>
                <w:tab w:val="left" w:pos="467"/>
                <w:tab w:val="left" w:pos="468"/>
              </w:tabs>
              <w:ind w:hanging="361"/>
              <w:rPr>
                <w:rFonts w:asciiTheme="minorHAnsi" w:hAnsiTheme="minorHAnsi" w:cstheme="minorHAnsi"/>
              </w:rPr>
            </w:pPr>
            <w:r w:rsidRPr="00F95E51">
              <w:rPr>
                <w:rFonts w:asciiTheme="minorHAnsi" w:hAnsiTheme="minorHAnsi" w:cstheme="minorHAnsi"/>
              </w:rPr>
              <w:t>National</w:t>
            </w:r>
            <w:r w:rsidRPr="00F95E51">
              <w:rPr>
                <w:rFonts w:asciiTheme="minorHAnsi" w:hAnsiTheme="minorHAnsi" w:cstheme="minorHAnsi"/>
                <w:spacing w:val="-4"/>
              </w:rPr>
              <w:t xml:space="preserve"> </w:t>
            </w:r>
            <w:r w:rsidRPr="00F95E51">
              <w:rPr>
                <w:rFonts w:asciiTheme="minorHAnsi" w:hAnsiTheme="minorHAnsi" w:cstheme="minorHAnsi"/>
              </w:rPr>
              <w:t>Bars</w:t>
            </w:r>
            <w:r w:rsidRPr="00F95E51">
              <w:rPr>
                <w:rFonts w:asciiTheme="minorHAnsi" w:hAnsiTheme="minorHAnsi" w:cstheme="minorHAnsi"/>
                <w:spacing w:val="-3"/>
              </w:rPr>
              <w:t xml:space="preserve"> </w:t>
            </w:r>
            <w:r w:rsidRPr="00F95E51">
              <w:rPr>
                <w:rFonts w:asciiTheme="minorHAnsi" w:hAnsiTheme="minorHAnsi" w:cstheme="minorHAnsi"/>
              </w:rPr>
              <w:t>and</w:t>
            </w:r>
            <w:r w:rsidRPr="00F95E51">
              <w:rPr>
                <w:rFonts w:asciiTheme="minorHAnsi" w:hAnsiTheme="minorHAnsi" w:cstheme="minorHAnsi"/>
                <w:spacing w:val="-6"/>
              </w:rPr>
              <w:t xml:space="preserve"> </w:t>
            </w:r>
            <w:r w:rsidRPr="00F95E51">
              <w:rPr>
                <w:rFonts w:asciiTheme="minorHAnsi" w:hAnsiTheme="minorHAnsi" w:cstheme="minorHAnsi"/>
              </w:rPr>
              <w:t>Law</w:t>
            </w:r>
            <w:r w:rsidRPr="00F95E51">
              <w:rPr>
                <w:rFonts w:asciiTheme="minorHAnsi" w:hAnsiTheme="minorHAnsi" w:cstheme="minorHAnsi"/>
                <w:spacing w:val="-4"/>
              </w:rPr>
              <w:t xml:space="preserve"> </w:t>
            </w:r>
            <w:proofErr w:type="spellStart"/>
            <w:r w:rsidRPr="00F95E51">
              <w:rPr>
                <w:rFonts w:asciiTheme="minorHAnsi" w:hAnsiTheme="minorHAnsi" w:cstheme="minorHAnsi"/>
                <w:spacing w:val="-2"/>
              </w:rPr>
              <w:t>Societies</w:t>
            </w:r>
            <w:proofErr w:type="spellEnd"/>
          </w:p>
          <w:p w14:paraId="3C76BD89" w14:textId="77777777" w:rsidR="009F13EF" w:rsidRPr="00F95E51" w:rsidRDefault="009F13EF" w:rsidP="00AB4069">
            <w:pPr>
              <w:pStyle w:val="TableParagraph"/>
              <w:numPr>
                <w:ilvl w:val="0"/>
                <w:numId w:val="3"/>
              </w:numPr>
              <w:tabs>
                <w:tab w:val="left" w:pos="467"/>
                <w:tab w:val="left" w:pos="468"/>
              </w:tabs>
              <w:spacing w:line="249" w:lineRule="exact"/>
              <w:ind w:hanging="361"/>
              <w:rPr>
                <w:rFonts w:asciiTheme="minorHAnsi" w:hAnsiTheme="minorHAnsi" w:cstheme="minorHAnsi"/>
              </w:rPr>
            </w:pPr>
            <w:r w:rsidRPr="00F95E51">
              <w:rPr>
                <w:rFonts w:asciiTheme="minorHAnsi" w:hAnsiTheme="minorHAnsi" w:cstheme="minorHAnsi"/>
                <w:spacing w:val="-5"/>
              </w:rPr>
              <w:t>ELF</w:t>
            </w:r>
          </w:p>
        </w:tc>
        <w:tc>
          <w:tcPr>
            <w:tcW w:w="4536" w:type="dxa"/>
            <w:shd w:val="clear" w:color="auto" w:fill="FDF9F8"/>
          </w:tcPr>
          <w:p w14:paraId="32520F08" w14:textId="47C0E3DA" w:rsidR="009F13EF" w:rsidRPr="00F95E51" w:rsidRDefault="009F13EF" w:rsidP="00AB4069">
            <w:pPr>
              <w:pStyle w:val="TableParagraph"/>
              <w:ind w:right="93"/>
              <w:jc w:val="both"/>
              <w:rPr>
                <w:rFonts w:asciiTheme="minorHAnsi" w:hAnsiTheme="minorHAnsi" w:cstheme="minorHAnsi"/>
                <w:lang w:val="en-GB"/>
              </w:rPr>
            </w:pPr>
            <w:r w:rsidRPr="00F95E51">
              <w:rPr>
                <w:rFonts w:asciiTheme="minorHAnsi" w:hAnsiTheme="minorHAnsi" w:cstheme="minorHAnsi"/>
                <w:lang w:val="en-GB"/>
              </w:rPr>
              <w:t>Q1-Q4:</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monitor</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coordinate, if</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where necessary,</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implementation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BREULAW project, especially as regards the creation of the training curricula on EU law for lawyers.</w:t>
            </w:r>
          </w:p>
        </w:tc>
        <w:tc>
          <w:tcPr>
            <w:tcW w:w="3401" w:type="dxa"/>
            <w:shd w:val="clear" w:color="auto" w:fill="FDF9F8"/>
          </w:tcPr>
          <w:p w14:paraId="11176CB7" w14:textId="77777777" w:rsidR="009F13EF" w:rsidRDefault="009F13EF" w:rsidP="00AB4069">
            <w:pPr>
              <w:pStyle w:val="TableParagraph"/>
              <w:ind w:right="92"/>
              <w:jc w:val="both"/>
              <w:rPr>
                <w:rFonts w:asciiTheme="minorHAnsi" w:hAnsiTheme="minorHAnsi" w:cstheme="minorHAnsi"/>
                <w:lang w:val="en-GB"/>
              </w:rPr>
            </w:pPr>
            <w:r w:rsidRPr="00F95E51">
              <w:rPr>
                <w:rFonts w:asciiTheme="minorHAnsi" w:hAnsiTheme="minorHAnsi" w:cstheme="minorHAnsi"/>
                <w:lang w:val="en-GB"/>
              </w:rPr>
              <w:t xml:space="preserve">The kick-of meeting of the BREULAW project took place on 8 March 2023. </w:t>
            </w:r>
          </w:p>
          <w:p w14:paraId="4AB274E8" w14:textId="77777777" w:rsidR="009F13EF" w:rsidRDefault="009F13EF" w:rsidP="00AB4069">
            <w:pPr>
              <w:pStyle w:val="TableParagraph"/>
              <w:ind w:right="92"/>
              <w:jc w:val="both"/>
              <w:rPr>
                <w:rFonts w:asciiTheme="minorHAnsi" w:hAnsiTheme="minorHAnsi" w:cstheme="minorHAnsi"/>
                <w:lang w:val="en-GB"/>
              </w:rPr>
            </w:pPr>
          </w:p>
          <w:p w14:paraId="3B3BCC9C" w14:textId="77777777" w:rsidR="009F13EF" w:rsidRPr="00C05CAF" w:rsidRDefault="009F13EF" w:rsidP="00AB4069">
            <w:pPr>
              <w:pStyle w:val="TableParagraph"/>
              <w:ind w:right="92"/>
              <w:jc w:val="both"/>
              <w:rPr>
                <w:rFonts w:asciiTheme="minorHAnsi" w:hAnsiTheme="minorHAnsi" w:cstheme="minorHAnsi"/>
                <w:b/>
                <w:bCs/>
                <w:u w:val="single"/>
                <w:lang w:val="en-GB"/>
              </w:rPr>
            </w:pPr>
            <w:r w:rsidRPr="00C05CAF">
              <w:rPr>
                <w:rFonts w:asciiTheme="minorHAnsi" w:hAnsiTheme="minorHAnsi" w:cstheme="minorHAnsi"/>
                <w:b/>
                <w:bCs/>
                <w:u w:val="single"/>
                <w:lang w:val="en-GB"/>
              </w:rPr>
              <w:t>November 2023</w:t>
            </w:r>
          </w:p>
          <w:p w14:paraId="00255ED5" w14:textId="77777777" w:rsidR="009F13EF" w:rsidRPr="008C5513" w:rsidRDefault="009F13EF" w:rsidP="00AB4069">
            <w:pPr>
              <w:pStyle w:val="TableParagraph"/>
              <w:ind w:right="92"/>
              <w:jc w:val="both"/>
              <w:rPr>
                <w:rFonts w:asciiTheme="minorHAnsi" w:hAnsiTheme="minorHAnsi" w:cstheme="minorHAnsi"/>
                <w:lang w:val="en-US"/>
              </w:rPr>
            </w:pPr>
            <w:r w:rsidRPr="008C5513">
              <w:rPr>
                <w:rFonts w:asciiTheme="minorHAnsi" w:hAnsiTheme="minorHAnsi" w:cstheme="minorHAnsi"/>
                <w:lang w:val="en-US"/>
              </w:rPr>
              <w:t xml:space="preserve">The </w:t>
            </w:r>
            <w:r w:rsidRPr="00C05CAF">
              <w:rPr>
                <w:rFonts w:asciiTheme="minorHAnsi" w:hAnsiTheme="minorHAnsi" w:cstheme="minorHAnsi"/>
                <w:lang w:val="en-GB"/>
              </w:rPr>
              <w:t>work of the expert group on developing the training curricula is ongoing.</w:t>
            </w:r>
            <w:r>
              <w:rPr>
                <w:rFonts w:asciiTheme="minorHAnsi" w:hAnsiTheme="minorHAnsi" w:cstheme="minorHAnsi"/>
                <w:lang w:val="en-GB"/>
              </w:rPr>
              <w:t xml:space="preserve"> The next meeting will take place on </w:t>
            </w:r>
            <w:r w:rsidRPr="00FC461C">
              <w:rPr>
                <w:rFonts w:asciiTheme="minorHAnsi" w:hAnsiTheme="minorHAnsi" w:cstheme="minorHAnsi"/>
                <w:b/>
                <w:bCs/>
                <w:lang w:val="en-GB"/>
              </w:rPr>
              <w:t>29 November 2023</w:t>
            </w:r>
            <w:r>
              <w:rPr>
                <w:rFonts w:asciiTheme="minorHAnsi" w:hAnsiTheme="minorHAnsi" w:cstheme="minorHAnsi"/>
                <w:lang w:val="en-GB"/>
              </w:rPr>
              <w:t>.</w:t>
            </w:r>
          </w:p>
          <w:p w14:paraId="34B3C2E8" w14:textId="77777777" w:rsidR="009F13EF" w:rsidRPr="008C5513" w:rsidRDefault="009F13EF" w:rsidP="00AB4069">
            <w:pPr>
              <w:pStyle w:val="TableParagraph"/>
              <w:ind w:right="92"/>
              <w:jc w:val="both"/>
              <w:rPr>
                <w:rFonts w:asciiTheme="minorHAnsi" w:hAnsiTheme="minorHAnsi" w:cstheme="minorHAnsi"/>
                <w:lang w:val="en-US"/>
              </w:rPr>
            </w:pPr>
          </w:p>
          <w:p w14:paraId="52FBA579" w14:textId="0F098EA3" w:rsidR="009F13EF" w:rsidRDefault="009F13EF" w:rsidP="00AB4069">
            <w:pPr>
              <w:pStyle w:val="TableParagraph"/>
              <w:ind w:right="92"/>
              <w:jc w:val="both"/>
              <w:rPr>
                <w:rFonts w:asciiTheme="minorHAnsi" w:hAnsiTheme="minorHAnsi" w:cstheme="minorHAnsi"/>
                <w:lang w:val="en-GB"/>
              </w:rPr>
            </w:pPr>
            <w:r w:rsidRPr="008C5513">
              <w:rPr>
                <w:rFonts w:asciiTheme="minorHAnsi" w:hAnsiTheme="minorHAnsi" w:cstheme="minorHAnsi"/>
                <w:lang w:val="en-US"/>
              </w:rPr>
              <w:t xml:space="preserve">In the </w:t>
            </w:r>
            <w:r w:rsidRPr="00C05CAF">
              <w:rPr>
                <w:rFonts w:asciiTheme="minorHAnsi" w:hAnsiTheme="minorHAnsi" w:cstheme="minorHAnsi"/>
                <w:lang w:val="en-GB"/>
              </w:rPr>
              <w:t>margins of th</w:t>
            </w:r>
            <w:r>
              <w:rPr>
                <w:rFonts w:asciiTheme="minorHAnsi" w:hAnsiTheme="minorHAnsi" w:cstheme="minorHAnsi"/>
                <w:lang w:val="en-GB"/>
              </w:rPr>
              <w:t>is</w:t>
            </w:r>
            <w:r w:rsidRPr="00C05CAF">
              <w:rPr>
                <w:rFonts w:asciiTheme="minorHAnsi" w:hAnsiTheme="minorHAnsi" w:cstheme="minorHAnsi"/>
                <w:lang w:val="en-GB"/>
              </w:rPr>
              <w:t xml:space="preserve"> project, the first study </w:t>
            </w:r>
            <w:proofErr w:type="gramStart"/>
            <w:r w:rsidRPr="00C05CAF">
              <w:rPr>
                <w:rFonts w:asciiTheme="minorHAnsi" w:hAnsiTheme="minorHAnsi" w:cstheme="minorHAnsi"/>
                <w:lang w:val="en-GB"/>
              </w:rPr>
              <w:t>visit</w:t>
            </w:r>
            <w:proofErr w:type="gramEnd"/>
            <w:r w:rsidRPr="00C05CAF">
              <w:rPr>
                <w:rFonts w:asciiTheme="minorHAnsi" w:hAnsiTheme="minorHAnsi" w:cstheme="minorHAnsi"/>
                <w:lang w:val="en-GB"/>
              </w:rPr>
              <w:t xml:space="preserve"> to Brussels of lawyers nominated by national Bars </w:t>
            </w:r>
            <w:r w:rsidR="008E399C">
              <w:rPr>
                <w:rFonts w:asciiTheme="minorHAnsi" w:hAnsiTheme="minorHAnsi" w:cstheme="minorHAnsi"/>
                <w:lang w:val="en-GB"/>
              </w:rPr>
              <w:t>took</w:t>
            </w:r>
            <w:r w:rsidRPr="00C05CAF">
              <w:rPr>
                <w:rFonts w:asciiTheme="minorHAnsi" w:hAnsiTheme="minorHAnsi" w:cstheme="minorHAnsi"/>
                <w:lang w:val="en-GB"/>
              </w:rPr>
              <w:t xml:space="preserve"> place on </w:t>
            </w:r>
            <w:r w:rsidRPr="00FC461C">
              <w:rPr>
                <w:rFonts w:asciiTheme="minorHAnsi" w:hAnsiTheme="minorHAnsi" w:cstheme="minorHAnsi"/>
                <w:b/>
                <w:bCs/>
                <w:lang w:val="en-GB"/>
              </w:rPr>
              <w:t>27-28 November 2023</w:t>
            </w:r>
            <w:r w:rsidRPr="008C5513">
              <w:rPr>
                <w:rFonts w:asciiTheme="minorHAnsi" w:hAnsiTheme="minorHAnsi" w:cstheme="minorHAnsi"/>
                <w:lang w:val="en-US"/>
              </w:rPr>
              <w:t xml:space="preserve">. </w:t>
            </w:r>
            <w:r w:rsidRPr="000A7368">
              <w:rPr>
                <w:rFonts w:asciiTheme="minorHAnsi" w:hAnsiTheme="minorHAnsi" w:cstheme="minorHAnsi"/>
                <w:lang w:val="en-GB"/>
              </w:rPr>
              <w:t xml:space="preserve">The </w:t>
            </w:r>
            <w:r w:rsidRPr="00C05CAF">
              <w:rPr>
                <w:rFonts w:asciiTheme="minorHAnsi" w:hAnsiTheme="minorHAnsi" w:cstheme="minorHAnsi"/>
                <w:lang w:val="en-GB"/>
              </w:rPr>
              <w:t xml:space="preserve">second study visit is </w:t>
            </w:r>
            <w:proofErr w:type="gramStart"/>
            <w:r w:rsidRPr="00C05CAF">
              <w:rPr>
                <w:rFonts w:asciiTheme="minorHAnsi" w:hAnsiTheme="minorHAnsi" w:cstheme="minorHAnsi"/>
                <w:lang w:val="en-GB"/>
              </w:rPr>
              <w:t xml:space="preserve">planned </w:t>
            </w:r>
            <w:r w:rsidR="008E399C">
              <w:rPr>
                <w:rFonts w:asciiTheme="minorHAnsi" w:hAnsiTheme="minorHAnsi" w:cstheme="minorHAnsi"/>
                <w:lang w:val="en-GB"/>
              </w:rPr>
              <w:t xml:space="preserve"> on</w:t>
            </w:r>
            <w:proofErr w:type="gramEnd"/>
            <w:r w:rsidR="008E399C">
              <w:rPr>
                <w:rFonts w:asciiTheme="minorHAnsi" w:hAnsiTheme="minorHAnsi" w:cstheme="minorHAnsi"/>
                <w:lang w:val="en-GB"/>
              </w:rPr>
              <w:t xml:space="preserve"> 27-28 May </w:t>
            </w:r>
            <w:r w:rsidRPr="00C05CAF">
              <w:rPr>
                <w:rFonts w:asciiTheme="minorHAnsi" w:hAnsiTheme="minorHAnsi" w:cstheme="minorHAnsi"/>
                <w:lang w:val="en-GB"/>
              </w:rPr>
              <w:t>2024.</w:t>
            </w:r>
          </w:p>
          <w:p w14:paraId="4D912D31" w14:textId="77777777" w:rsidR="008E399C" w:rsidRDefault="008E399C" w:rsidP="00AB4069">
            <w:pPr>
              <w:pStyle w:val="TableParagraph"/>
              <w:ind w:right="92"/>
              <w:jc w:val="both"/>
              <w:rPr>
                <w:rFonts w:asciiTheme="minorHAnsi" w:hAnsiTheme="minorHAnsi" w:cstheme="minorHAnsi"/>
                <w:lang w:val="en-GB"/>
              </w:rPr>
            </w:pPr>
          </w:p>
          <w:p w14:paraId="6F491A98" w14:textId="313D83C2" w:rsidR="008E399C" w:rsidRPr="000A7368" w:rsidRDefault="008E399C" w:rsidP="00AB4069">
            <w:pPr>
              <w:pStyle w:val="TableParagraph"/>
              <w:ind w:right="92"/>
              <w:jc w:val="both"/>
              <w:rPr>
                <w:rFonts w:asciiTheme="minorHAnsi" w:hAnsiTheme="minorHAnsi" w:cstheme="minorHAnsi"/>
                <w:lang w:val="en-GB"/>
              </w:rPr>
            </w:pPr>
            <w:r>
              <w:rPr>
                <w:rFonts w:asciiTheme="minorHAnsi" w:hAnsiTheme="minorHAnsi" w:cstheme="minorHAnsi"/>
                <w:lang w:val="en-GB"/>
              </w:rPr>
              <w:t xml:space="preserve">The draft curriculum on training of lawyers was finalised by the core group, discussed by the Training </w:t>
            </w:r>
            <w:proofErr w:type="gramStart"/>
            <w:r>
              <w:rPr>
                <w:rFonts w:asciiTheme="minorHAnsi" w:hAnsiTheme="minorHAnsi" w:cstheme="minorHAnsi"/>
                <w:lang w:val="en-GB"/>
              </w:rPr>
              <w:t>Conference</w:t>
            </w:r>
            <w:proofErr w:type="gramEnd"/>
            <w:r>
              <w:rPr>
                <w:rFonts w:asciiTheme="minorHAnsi" w:hAnsiTheme="minorHAnsi" w:cstheme="minorHAnsi"/>
                <w:lang w:val="en-GB"/>
              </w:rPr>
              <w:t xml:space="preserve"> and submitted for </w:t>
            </w:r>
            <w:r>
              <w:rPr>
                <w:rFonts w:asciiTheme="minorHAnsi" w:hAnsiTheme="minorHAnsi" w:cstheme="minorHAnsi"/>
                <w:lang w:val="en-GB"/>
              </w:rPr>
              <w:lastRenderedPageBreak/>
              <w:t>approval to the Plenary Session of May 2024.</w:t>
            </w:r>
          </w:p>
        </w:tc>
        <w:tc>
          <w:tcPr>
            <w:tcW w:w="3970" w:type="dxa"/>
            <w:shd w:val="clear" w:color="auto" w:fill="FDF9F8"/>
          </w:tcPr>
          <w:p w14:paraId="628E190D" w14:textId="77777777" w:rsidR="009F13EF" w:rsidRPr="000A7368" w:rsidRDefault="009F13EF" w:rsidP="00AB4069">
            <w:pPr>
              <w:pStyle w:val="TableParagraph"/>
              <w:ind w:left="0"/>
              <w:rPr>
                <w:rFonts w:asciiTheme="minorHAnsi" w:hAnsiTheme="minorHAnsi" w:cstheme="minorHAnsi"/>
                <w:lang w:val="en-GB"/>
              </w:rPr>
            </w:pPr>
          </w:p>
        </w:tc>
      </w:tr>
      <w:tr w:rsidR="009F13EF" w:rsidRPr="00F95E51" w14:paraId="35B10081" w14:textId="77777777" w:rsidTr="00AB4069">
        <w:trPr>
          <w:trHeight w:val="6326"/>
        </w:trPr>
        <w:tc>
          <w:tcPr>
            <w:tcW w:w="3401" w:type="dxa"/>
            <w:shd w:val="clear" w:color="auto" w:fill="FCEFE7"/>
          </w:tcPr>
          <w:p w14:paraId="2E3CFF9C" w14:textId="77777777" w:rsidR="009F13EF" w:rsidRPr="008C5513" w:rsidRDefault="009F13EF" w:rsidP="00AB4069">
            <w:pPr>
              <w:pStyle w:val="TableParagraph"/>
              <w:spacing w:line="268" w:lineRule="exact"/>
              <w:rPr>
                <w:rFonts w:asciiTheme="minorHAnsi" w:hAnsiTheme="minorHAnsi" w:cstheme="minorHAnsi"/>
                <w:lang w:val="en-US"/>
              </w:rPr>
            </w:pPr>
            <w:r w:rsidRPr="008C5513">
              <w:rPr>
                <w:rFonts w:asciiTheme="minorHAnsi" w:hAnsiTheme="minorHAnsi" w:cstheme="minorHAnsi"/>
                <w:lang w:val="en-US"/>
              </w:rPr>
              <w:t>Annual</w:t>
            </w:r>
            <w:r w:rsidRPr="008C5513">
              <w:rPr>
                <w:rFonts w:asciiTheme="minorHAnsi" w:hAnsiTheme="minorHAnsi" w:cstheme="minorHAnsi"/>
                <w:spacing w:val="-6"/>
                <w:lang w:val="en-US"/>
              </w:rPr>
              <w:t xml:space="preserve"> </w:t>
            </w:r>
            <w:r w:rsidRPr="008C5513">
              <w:rPr>
                <w:rFonts w:asciiTheme="minorHAnsi" w:hAnsiTheme="minorHAnsi" w:cstheme="minorHAnsi"/>
                <w:lang w:val="en-US"/>
              </w:rPr>
              <w:t>Judicial</w:t>
            </w:r>
            <w:r w:rsidRPr="008C5513">
              <w:rPr>
                <w:rFonts w:asciiTheme="minorHAnsi" w:hAnsiTheme="minorHAnsi" w:cstheme="minorHAnsi"/>
                <w:spacing w:val="-6"/>
                <w:lang w:val="en-US"/>
              </w:rPr>
              <w:t xml:space="preserve"> </w:t>
            </w:r>
            <w:r w:rsidRPr="008C5513">
              <w:rPr>
                <w:rFonts w:asciiTheme="minorHAnsi" w:hAnsiTheme="minorHAnsi" w:cstheme="minorHAnsi"/>
                <w:lang w:val="en-US"/>
              </w:rPr>
              <w:t>Training</w:t>
            </w:r>
            <w:r w:rsidRPr="008C5513">
              <w:rPr>
                <w:rFonts w:asciiTheme="minorHAnsi" w:hAnsiTheme="minorHAnsi" w:cstheme="minorHAnsi"/>
                <w:spacing w:val="-6"/>
                <w:lang w:val="en-US"/>
              </w:rPr>
              <w:t xml:space="preserve"> </w:t>
            </w:r>
            <w:r w:rsidRPr="008C5513">
              <w:rPr>
                <w:rFonts w:asciiTheme="minorHAnsi" w:hAnsiTheme="minorHAnsi" w:cstheme="minorHAnsi"/>
                <w:spacing w:val="-2"/>
                <w:lang w:val="en-US"/>
              </w:rPr>
              <w:t>Report</w:t>
            </w:r>
          </w:p>
          <w:p w14:paraId="7526D81D" w14:textId="77777777" w:rsidR="009F13EF" w:rsidRPr="008C5513" w:rsidRDefault="009F13EF" w:rsidP="00AB4069">
            <w:pPr>
              <w:pStyle w:val="TableParagraph"/>
              <w:spacing w:line="249" w:lineRule="exact"/>
              <w:rPr>
                <w:rFonts w:asciiTheme="minorHAnsi" w:hAnsiTheme="minorHAnsi" w:cstheme="minorHAnsi"/>
                <w:lang w:val="en-US"/>
              </w:rPr>
            </w:pPr>
            <w:r w:rsidRPr="008C5513">
              <w:rPr>
                <w:rFonts w:asciiTheme="minorHAnsi" w:hAnsiTheme="minorHAnsi" w:cstheme="minorHAnsi"/>
                <w:lang w:val="en-US"/>
              </w:rPr>
              <w:t>Relevant</w:t>
            </w:r>
            <w:r w:rsidRPr="008C5513">
              <w:rPr>
                <w:rFonts w:asciiTheme="minorHAnsi" w:hAnsiTheme="minorHAnsi" w:cstheme="minorHAnsi"/>
                <w:spacing w:val="-4"/>
                <w:lang w:val="en-US"/>
              </w:rPr>
              <w:t xml:space="preserve"> </w:t>
            </w:r>
            <w:r w:rsidRPr="008C5513">
              <w:rPr>
                <w:rFonts w:asciiTheme="minorHAnsi" w:hAnsiTheme="minorHAnsi" w:cstheme="minorHAnsi"/>
                <w:spacing w:val="-2"/>
                <w:lang w:val="en-US"/>
              </w:rPr>
              <w:t>actors:</w:t>
            </w:r>
          </w:p>
          <w:p w14:paraId="6E3DC592" w14:textId="77777777" w:rsidR="009F13EF" w:rsidRPr="00F95E51" w:rsidRDefault="009F13EF" w:rsidP="00AB4069">
            <w:pPr>
              <w:pStyle w:val="TableParagraph"/>
              <w:numPr>
                <w:ilvl w:val="0"/>
                <w:numId w:val="2"/>
              </w:numPr>
              <w:tabs>
                <w:tab w:val="left" w:pos="467"/>
                <w:tab w:val="left" w:pos="468"/>
              </w:tabs>
              <w:spacing w:line="265" w:lineRule="exact"/>
              <w:ind w:hanging="361"/>
              <w:rPr>
                <w:rFonts w:asciiTheme="minorHAnsi" w:hAnsiTheme="minorHAnsi" w:cstheme="minorHAnsi"/>
              </w:rPr>
            </w:pPr>
            <w:r w:rsidRPr="00F95E51">
              <w:rPr>
                <w:rFonts w:asciiTheme="minorHAnsi" w:hAnsiTheme="minorHAnsi" w:cstheme="minorHAnsi"/>
                <w:spacing w:val="-2"/>
              </w:rPr>
              <w:t>Commission</w:t>
            </w:r>
          </w:p>
          <w:p w14:paraId="52D167C0" w14:textId="77777777" w:rsidR="009F13EF" w:rsidRPr="00F95E51" w:rsidRDefault="009F13EF" w:rsidP="00AB4069">
            <w:pPr>
              <w:pStyle w:val="TableParagraph"/>
              <w:numPr>
                <w:ilvl w:val="0"/>
                <w:numId w:val="2"/>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proofErr w:type="gramStart"/>
            <w:r w:rsidRPr="00F95E51">
              <w:rPr>
                <w:rFonts w:asciiTheme="minorHAnsi" w:hAnsiTheme="minorHAnsi" w:cstheme="minorHAnsi"/>
                <w:spacing w:val="-2"/>
              </w:rPr>
              <w:t>JUST:</w:t>
            </w:r>
            <w:proofErr w:type="gramEnd"/>
          </w:p>
          <w:p w14:paraId="46861860" w14:textId="77777777" w:rsidR="009F13EF" w:rsidRPr="00F95E51" w:rsidRDefault="009F13EF" w:rsidP="00AB4069">
            <w:pPr>
              <w:pStyle w:val="TableParagraph"/>
              <w:numPr>
                <w:ilvl w:val="0"/>
                <w:numId w:val="2"/>
              </w:numPr>
              <w:tabs>
                <w:tab w:val="left" w:pos="467"/>
                <w:tab w:val="left" w:pos="468"/>
              </w:tabs>
              <w:ind w:hanging="361"/>
              <w:rPr>
                <w:rFonts w:asciiTheme="minorHAnsi" w:hAnsiTheme="minorHAnsi" w:cstheme="minorHAnsi"/>
              </w:rPr>
            </w:pPr>
            <w:proofErr w:type="spellStart"/>
            <w:r w:rsidRPr="00F95E51">
              <w:rPr>
                <w:rFonts w:asciiTheme="minorHAnsi" w:hAnsiTheme="minorHAnsi" w:cstheme="minorHAnsi"/>
              </w:rPr>
              <w:t>Commissioner</w:t>
            </w:r>
            <w:proofErr w:type="spellEnd"/>
            <w:r w:rsidRPr="00F95E51">
              <w:rPr>
                <w:rFonts w:asciiTheme="minorHAnsi" w:hAnsiTheme="minorHAnsi" w:cstheme="minorHAnsi"/>
                <w:spacing w:val="-8"/>
              </w:rPr>
              <w:t xml:space="preserve"> </w:t>
            </w:r>
            <w:hyperlink r:id="rId139">
              <w:r w:rsidRPr="00F95E51">
                <w:rPr>
                  <w:rFonts w:asciiTheme="minorHAnsi" w:hAnsiTheme="minorHAnsi" w:cstheme="minorHAnsi"/>
                  <w:u w:val="single"/>
                </w:rPr>
                <w:t>Didier</w:t>
              </w:r>
              <w:r w:rsidRPr="00F95E51">
                <w:rPr>
                  <w:rFonts w:asciiTheme="minorHAnsi" w:hAnsiTheme="minorHAnsi" w:cstheme="minorHAnsi"/>
                  <w:spacing w:val="-6"/>
                  <w:u w:val="single"/>
                </w:rPr>
                <w:t xml:space="preserve"> </w:t>
              </w:r>
              <w:r w:rsidRPr="00F95E51">
                <w:rPr>
                  <w:rFonts w:asciiTheme="minorHAnsi" w:hAnsiTheme="minorHAnsi" w:cstheme="minorHAnsi"/>
                  <w:spacing w:val="-2"/>
                  <w:u w:val="single"/>
                </w:rPr>
                <w:t>Reynders</w:t>
              </w:r>
            </w:hyperlink>
          </w:p>
          <w:p w14:paraId="2161FCBC" w14:textId="77777777" w:rsidR="009F13EF" w:rsidRPr="00F95E51" w:rsidRDefault="009F13EF" w:rsidP="00AB4069">
            <w:pPr>
              <w:pStyle w:val="TableParagraph"/>
              <w:spacing w:line="249" w:lineRule="exact"/>
              <w:ind w:left="0" w:right="112"/>
              <w:jc w:val="right"/>
              <w:rPr>
                <w:rFonts w:asciiTheme="minorHAnsi" w:hAnsiTheme="minorHAnsi" w:cstheme="minorHAnsi"/>
                <w:lang w:val="en-GB"/>
              </w:rPr>
            </w:pPr>
            <w:r w:rsidRPr="00F95E51">
              <w:rPr>
                <w:rFonts w:asciiTheme="minorHAnsi" w:hAnsiTheme="minorHAnsi" w:cstheme="minorHAnsi"/>
                <w:lang w:val="en-GB"/>
              </w:rPr>
              <w:t>DG</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Director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2"/>
                <w:lang w:val="en-GB"/>
              </w:rPr>
              <w:t xml:space="preserve"> directorate</w:t>
            </w:r>
          </w:p>
          <w:p w14:paraId="47297450" w14:textId="77777777" w:rsidR="009F13EF" w:rsidRPr="00F95E51" w:rsidRDefault="009F13EF" w:rsidP="00AB4069">
            <w:pPr>
              <w:pStyle w:val="TableParagraph"/>
              <w:spacing w:line="249" w:lineRule="exact"/>
              <w:ind w:left="467"/>
              <w:rPr>
                <w:rFonts w:asciiTheme="minorHAnsi" w:hAnsiTheme="minorHAnsi" w:cstheme="minorHAnsi"/>
                <w:lang w:val="en-GB"/>
              </w:rPr>
            </w:pPr>
            <w:r w:rsidRPr="00F95E51">
              <w:rPr>
                <w:rFonts w:asciiTheme="minorHAnsi" w:hAnsiTheme="minorHAnsi" w:cstheme="minorHAnsi"/>
                <w:lang w:val="en-GB"/>
              </w:rPr>
              <w:t>ANA</w:t>
            </w:r>
            <w:r w:rsidRPr="00F95E51">
              <w:rPr>
                <w:rFonts w:asciiTheme="minorHAnsi" w:hAnsiTheme="minorHAnsi" w:cstheme="minorHAnsi"/>
                <w:spacing w:val="-2"/>
                <w:lang w:val="en-GB"/>
              </w:rPr>
              <w:t xml:space="preserve"> GALLEGO</w:t>
            </w:r>
          </w:p>
          <w:p w14:paraId="1C600DDC"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DG</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JUST A</w:t>
            </w:r>
            <w:r w:rsidRPr="00F95E51">
              <w:rPr>
                <w:rFonts w:asciiTheme="minorHAnsi" w:hAnsiTheme="minorHAnsi" w:cstheme="minorHAnsi"/>
                <w:spacing w:val="-3"/>
                <w:lang w:val="en-GB"/>
              </w:rPr>
              <w:t xml:space="preserve"> </w:t>
            </w:r>
            <w:r w:rsidRPr="00F95E51">
              <w:rPr>
                <w:rFonts w:asciiTheme="minorHAnsi" w:hAnsiTheme="minorHAnsi" w:cstheme="minorHAnsi"/>
                <w:spacing w:val="-2"/>
                <w:lang w:val="en-GB"/>
              </w:rPr>
              <w:t>Department-</w:t>
            </w:r>
          </w:p>
          <w:p w14:paraId="2C0080DF" w14:textId="77777777" w:rsidR="009F13EF" w:rsidRPr="00F95E51" w:rsidRDefault="009F13EF" w:rsidP="00AB4069">
            <w:pPr>
              <w:pStyle w:val="TableParagraph"/>
              <w:spacing w:line="249" w:lineRule="exact"/>
              <w:ind w:left="467"/>
              <w:rPr>
                <w:rFonts w:asciiTheme="minorHAnsi" w:hAnsiTheme="minorHAnsi" w:cstheme="minorHAnsi"/>
              </w:rPr>
            </w:pPr>
            <w:r w:rsidRPr="00F95E51">
              <w:rPr>
                <w:rFonts w:asciiTheme="minorHAnsi" w:hAnsiTheme="minorHAnsi" w:cstheme="minorHAnsi"/>
              </w:rPr>
              <w:t>Justice</w:t>
            </w:r>
            <w:r w:rsidRPr="00F95E51">
              <w:rPr>
                <w:rFonts w:asciiTheme="minorHAnsi" w:hAnsiTheme="minorHAnsi" w:cstheme="minorHAnsi"/>
                <w:spacing w:val="-7"/>
              </w:rPr>
              <w:t xml:space="preserve"> </w:t>
            </w:r>
            <w:proofErr w:type="spellStart"/>
            <w:r w:rsidRPr="00F95E51">
              <w:rPr>
                <w:rFonts w:asciiTheme="minorHAnsi" w:hAnsiTheme="minorHAnsi" w:cstheme="minorHAnsi"/>
                <w:spacing w:val="-2"/>
              </w:rPr>
              <w:t>Policies</w:t>
            </w:r>
            <w:proofErr w:type="spellEnd"/>
          </w:p>
          <w:p w14:paraId="2A5CBD96" w14:textId="77777777" w:rsidR="009F13EF" w:rsidRPr="00F95E51" w:rsidRDefault="009F13EF" w:rsidP="00AB4069">
            <w:pPr>
              <w:pStyle w:val="TableParagraph"/>
              <w:tabs>
                <w:tab w:val="left" w:pos="467"/>
              </w:tabs>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DG</w:t>
            </w:r>
            <w:r w:rsidRPr="00F95E51">
              <w:rPr>
                <w:rFonts w:asciiTheme="minorHAnsi" w:hAnsiTheme="minorHAnsi" w:cstheme="minorHAnsi"/>
                <w:spacing w:val="-4"/>
              </w:rPr>
              <w:t xml:space="preserve"> </w:t>
            </w:r>
            <w:r w:rsidRPr="00F95E51">
              <w:rPr>
                <w:rFonts w:asciiTheme="minorHAnsi" w:hAnsiTheme="minorHAnsi" w:cstheme="minorHAnsi"/>
              </w:rPr>
              <w:t>JUST.A.1</w:t>
            </w:r>
            <w:r w:rsidRPr="00F95E51">
              <w:rPr>
                <w:rFonts w:asciiTheme="minorHAnsi" w:hAnsiTheme="minorHAnsi" w:cstheme="minorHAnsi"/>
                <w:spacing w:val="-4"/>
              </w:rPr>
              <w:t xml:space="preserve"> Unit</w:t>
            </w:r>
          </w:p>
          <w:p w14:paraId="42E1DD69" w14:textId="77777777" w:rsidR="009F13EF" w:rsidRPr="00F95E51" w:rsidRDefault="009F13EF" w:rsidP="00AB4069">
            <w:pPr>
              <w:pStyle w:val="TableParagraph"/>
              <w:tabs>
                <w:tab w:val="left" w:pos="467"/>
              </w:tabs>
              <w:spacing w:before="130"/>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National</w:t>
            </w:r>
            <w:r w:rsidRPr="00F95E51">
              <w:rPr>
                <w:rFonts w:asciiTheme="minorHAnsi" w:hAnsiTheme="minorHAnsi" w:cstheme="minorHAnsi"/>
                <w:spacing w:val="-4"/>
              </w:rPr>
              <w:t xml:space="preserve"> </w:t>
            </w:r>
            <w:r w:rsidRPr="00F95E51">
              <w:rPr>
                <w:rFonts w:asciiTheme="minorHAnsi" w:hAnsiTheme="minorHAnsi" w:cstheme="minorHAnsi"/>
              </w:rPr>
              <w:t>Bars</w:t>
            </w:r>
            <w:r w:rsidRPr="00F95E51">
              <w:rPr>
                <w:rFonts w:asciiTheme="minorHAnsi" w:hAnsiTheme="minorHAnsi" w:cstheme="minorHAnsi"/>
                <w:spacing w:val="-4"/>
              </w:rPr>
              <w:t xml:space="preserve"> </w:t>
            </w:r>
            <w:r w:rsidRPr="00F95E51">
              <w:rPr>
                <w:rFonts w:asciiTheme="minorHAnsi" w:hAnsiTheme="minorHAnsi" w:cstheme="minorHAnsi"/>
              </w:rPr>
              <w:t>and</w:t>
            </w:r>
            <w:r w:rsidRPr="00F95E51">
              <w:rPr>
                <w:rFonts w:asciiTheme="minorHAnsi" w:hAnsiTheme="minorHAnsi" w:cstheme="minorHAnsi"/>
                <w:spacing w:val="-4"/>
              </w:rPr>
              <w:t xml:space="preserve"> </w:t>
            </w:r>
            <w:r w:rsidRPr="00F95E51">
              <w:rPr>
                <w:rFonts w:asciiTheme="minorHAnsi" w:hAnsiTheme="minorHAnsi" w:cstheme="minorHAnsi"/>
                <w:spacing w:val="-5"/>
              </w:rPr>
              <w:t>Law</w:t>
            </w:r>
          </w:p>
          <w:p w14:paraId="6DF7EEA4" w14:textId="77777777" w:rsidR="009F13EF" w:rsidRPr="00F95E51" w:rsidRDefault="009F13EF" w:rsidP="00AB4069">
            <w:pPr>
              <w:pStyle w:val="TableParagraph"/>
              <w:spacing w:line="249" w:lineRule="exact"/>
              <w:ind w:left="467"/>
              <w:rPr>
                <w:rFonts w:asciiTheme="minorHAnsi" w:hAnsiTheme="minorHAnsi" w:cstheme="minorHAnsi"/>
              </w:rPr>
            </w:pPr>
            <w:proofErr w:type="spellStart"/>
            <w:r w:rsidRPr="00F95E51">
              <w:rPr>
                <w:rFonts w:asciiTheme="minorHAnsi" w:hAnsiTheme="minorHAnsi" w:cstheme="minorHAnsi"/>
                <w:spacing w:val="-2"/>
              </w:rPr>
              <w:t>Societies</w:t>
            </w:r>
            <w:proofErr w:type="spellEnd"/>
          </w:p>
          <w:p w14:paraId="5B8B0030" w14:textId="77777777" w:rsidR="009F13EF" w:rsidRPr="00F95E51" w:rsidRDefault="009F13EF" w:rsidP="00AB4069">
            <w:pPr>
              <w:pStyle w:val="TableParagraph"/>
              <w:spacing w:line="249" w:lineRule="exact"/>
              <w:ind w:left="467"/>
              <w:rPr>
                <w:rFonts w:asciiTheme="minorHAnsi" w:hAnsiTheme="minorHAnsi" w:cstheme="minorHAnsi"/>
              </w:rPr>
            </w:pPr>
            <w:r w:rsidRPr="00F95E51">
              <w:rPr>
                <w:rFonts w:asciiTheme="minorHAnsi" w:hAnsiTheme="minorHAnsi" w:cstheme="minorHAnsi"/>
              </w:rPr>
              <w:t>+</w:t>
            </w:r>
            <w:r w:rsidRPr="00F95E51">
              <w:rPr>
                <w:rFonts w:asciiTheme="minorHAnsi" w:hAnsiTheme="minorHAnsi" w:cstheme="minorHAnsi"/>
                <w:spacing w:val="47"/>
              </w:rPr>
              <w:t xml:space="preserve"> </w:t>
            </w:r>
            <w:proofErr w:type="spellStart"/>
            <w:r w:rsidRPr="00F95E51">
              <w:rPr>
                <w:rFonts w:asciiTheme="minorHAnsi" w:hAnsiTheme="minorHAnsi" w:cstheme="minorHAnsi"/>
              </w:rPr>
              <w:t>informal</w:t>
            </w:r>
            <w:proofErr w:type="spellEnd"/>
            <w:r w:rsidRPr="00F95E51">
              <w:rPr>
                <w:rFonts w:asciiTheme="minorHAnsi" w:hAnsiTheme="minorHAnsi" w:cstheme="minorHAnsi"/>
                <w:spacing w:val="-4"/>
              </w:rPr>
              <w:t xml:space="preserve"> </w:t>
            </w:r>
            <w:proofErr w:type="spellStart"/>
            <w:r w:rsidRPr="00F95E51">
              <w:rPr>
                <w:rFonts w:asciiTheme="minorHAnsi" w:hAnsiTheme="minorHAnsi" w:cstheme="minorHAnsi"/>
              </w:rPr>
              <w:t>list</w:t>
            </w:r>
            <w:proofErr w:type="spellEnd"/>
            <w:r w:rsidRPr="00F95E51">
              <w:rPr>
                <w:rFonts w:asciiTheme="minorHAnsi" w:hAnsiTheme="minorHAnsi" w:cstheme="minorHAnsi"/>
                <w:spacing w:val="-3"/>
              </w:rPr>
              <w:t xml:space="preserve"> </w:t>
            </w:r>
            <w:r w:rsidRPr="00F95E51">
              <w:rPr>
                <w:rFonts w:asciiTheme="minorHAnsi" w:hAnsiTheme="minorHAnsi" w:cstheme="minorHAnsi"/>
              </w:rPr>
              <w:t>of</w:t>
            </w:r>
            <w:r w:rsidRPr="00F95E51">
              <w:rPr>
                <w:rFonts w:asciiTheme="minorHAnsi" w:hAnsiTheme="minorHAnsi" w:cstheme="minorHAnsi"/>
                <w:spacing w:val="-1"/>
              </w:rPr>
              <w:t xml:space="preserve"> </w:t>
            </w:r>
            <w:r w:rsidRPr="00F95E51">
              <w:rPr>
                <w:rFonts w:asciiTheme="minorHAnsi" w:hAnsiTheme="minorHAnsi" w:cstheme="minorHAnsi"/>
                <w:spacing w:val="-2"/>
              </w:rPr>
              <w:t>contact</w:t>
            </w:r>
          </w:p>
          <w:p w14:paraId="7E931FF4" w14:textId="77777777" w:rsidR="009F13EF" w:rsidRPr="00F95E51" w:rsidRDefault="009F13EF" w:rsidP="00AB4069">
            <w:pPr>
              <w:pStyle w:val="TableParagraph"/>
              <w:spacing w:line="249" w:lineRule="exact"/>
              <w:ind w:left="467"/>
              <w:rPr>
                <w:rFonts w:asciiTheme="minorHAnsi" w:hAnsiTheme="minorHAnsi" w:cstheme="minorHAnsi"/>
                <w:lang w:val="en-GB"/>
              </w:rPr>
            </w:pPr>
            <w:r w:rsidRPr="00F95E51">
              <w:rPr>
                <w:rFonts w:asciiTheme="minorHAnsi" w:hAnsiTheme="minorHAnsi" w:cstheme="minorHAnsi"/>
                <w:lang w:val="en-GB"/>
              </w:rPr>
              <w:t>points</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improve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proofErr w:type="gramStart"/>
            <w:r w:rsidRPr="00F95E51">
              <w:rPr>
                <w:rFonts w:asciiTheme="minorHAnsi" w:hAnsiTheme="minorHAnsi" w:cstheme="minorHAnsi"/>
                <w:spacing w:val="-4"/>
                <w:lang w:val="en-GB"/>
              </w:rPr>
              <w:t>data</w:t>
            </w:r>
            <w:proofErr w:type="gramEnd"/>
          </w:p>
          <w:p w14:paraId="6D3DD0C5" w14:textId="77777777" w:rsidR="009F13EF" w:rsidRPr="00F95E51" w:rsidRDefault="009F13EF" w:rsidP="00AB4069">
            <w:pPr>
              <w:pStyle w:val="TableParagraph"/>
              <w:spacing w:line="249" w:lineRule="exact"/>
              <w:ind w:left="467"/>
              <w:rPr>
                <w:rFonts w:asciiTheme="minorHAnsi" w:hAnsiTheme="minorHAnsi" w:cstheme="minorHAnsi"/>
                <w:lang w:val="en-GB"/>
              </w:rPr>
            </w:pPr>
            <w:r w:rsidRPr="00F95E51">
              <w:rPr>
                <w:rFonts w:asciiTheme="minorHAnsi" w:hAnsiTheme="minorHAnsi" w:cstheme="minorHAnsi"/>
                <w:lang w:val="en-GB"/>
              </w:rPr>
              <w:t>collection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at</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national</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level</w:t>
            </w:r>
            <w:r w:rsidRPr="00F95E51">
              <w:rPr>
                <w:rFonts w:asciiTheme="minorHAnsi" w:hAnsiTheme="minorHAnsi" w:cstheme="minorHAnsi"/>
                <w:spacing w:val="-8"/>
                <w:lang w:val="en-GB"/>
              </w:rPr>
              <w:t xml:space="preserve"> </w:t>
            </w:r>
            <w:r w:rsidRPr="00F95E51">
              <w:rPr>
                <w:rFonts w:asciiTheme="minorHAnsi" w:hAnsiTheme="minorHAnsi" w:cstheme="minorHAnsi"/>
                <w:spacing w:val="-5"/>
                <w:lang w:val="en-GB"/>
              </w:rPr>
              <w:t>on</w:t>
            </w:r>
          </w:p>
          <w:p w14:paraId="777EFC97" w14:textId="77777777" w:rsidR="009F13EF" w:rsidRPr="00F95E51" w:rsidRDefault="009F13EF" w:rsidP="00AB4069">
            <w:pPr>
              <w:pStyle w:val="TableParagraph"/>
              <w:spacing w:line="249" w:lineRule="exact"/>
              <w:ind w:left="0" w:right="197"/>
              <w:jc w:val="right"/>
              <w:rPr>
                <w:rFonts w:asciiTheme="minorHAnsi" w:hAnsiTheme="minorHAnsi" w:cstheme="minorHAnsi"/>
                <w:lang w:val="en-GB"/>
              </w:rPr>
            </w:pP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number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trained</w:t>
            </w:r>
            <w:r w:rsidRPr="00F95E51">
              <w:rPr>
                <w:rFonts w:asciiTheme="minorHAnsi" w:hAnsiTheme="minorHAnsi" w:cstheme="minorHAnsi"/>
                <w:spacing w:val="-2"/>
                <w:lang w:val="en-GB"/>
              </w:rPr>
              <w:t xml:space="preserve"> lawyers</w:t>
            </w:r>
          </w:p>
          <w:p w14:paraId="5DAD23C4" w14:textId="77777777" w:rsidR="009F13EF" w:rsidRPr="00F95E51" w:rsidRDefault="009F13EF" w:rsidP="00AB4069">
            <w:pPr>
              <w:pStyle w:val="TableParagraph"/>
              <w:spacing w:line="249" w:lineRule="exact"/>
              <w:ind w:left="467"/>
              <w:rPr>
                <w:rFonts w:asciiTheme="minorHAnsi" w:hAnsiTheme="minorHAnsi" w:cstheme="minorHAnsi"/>
              </w:rPr>
            </w:pPr>
            <w:r w:rsidRPr="00F95E51">
              <w:rPr>
                <w:rFonts w:asciiTheme="minorHAnsi" w:hAnsiTheme="minorHAnsi" w:cstheme="minorHAnsi"/>
              </w:rPr>
              <w:t>(EU</w:t>
            </w:r>
            <w:r w:rsidRPr="00F95E51">
              <w:rPr>
                <w:rFonts w:asciiTheme="minorHAnsi" w:hAnsiTheme="minorHAnsi" w:cstheme="minorHAnsi"/>
                <w:spacing w:val="-4"/>
              </w:rPr>
              <w:t xml:space="preserve"> </w:t>
            </w:r>
            <w:r w:rsidRPr="00F95E51">
              <w:rPr>
                <w:rFonts w:asciiTheme="minorHAnsi" w:hAnsiTheme="minorHAnsi" w:cstheme="minorHAnsi"/>
              </w:rPr>
              <w:t>and</w:t>
            </w:r>
            <w:r w:rsidRPr="00F95E51">
              <w:rPr>
                <w:rFonts w:asciiTheme="minorHAnsi" w:hAnsiTheme="minorHAnsi" w:cstheme="minorHAnsi"/>
                <w:spacing w:val="-4"/>
              </w:rPr>
              <w:t xml:space="preserve"> </w:t>
            </w:r>
            <w:r w:rsidRPr="00F95E51">
              <w:rPr>
                <w:rFonts w:asciiTheme="minorHAnsi" w:hAnsiTheme="minorHAnsi" w:cstheme="minorHAnsi"/>
              </w:rPr>
              <w:t>Western</w:t>
            </w:r>
            <w:r w:rsidRPr="00F95E51">
              <w:rPr>
                <w:rFonts w:asciiTheme="minorHAnsi" w:hAnsiTheme="minorHAnsi" w:cstheme="minorHAnsi"/>
                <w:spacing w:val="-4"/>
              </w:rPr>
              <w:t xml:space="preserve"> </w:t>
            </w:r>
            <w:r w:rsidRPr="00F95E51">
              <w:rPr>
                <w:rFonts w:asciiTheme="minorHAnsi" w:hAnsiTheme="minorHAnsi" w:cstheme="minorHAnsi"/>
              </w:rPr>
              <w:t>Balkans</w:t>
            </w:r>
            <w:r w:rsidRPr="00F95E51">
              <w:rPr>
                <w:rFonts w:asciiTheme="minorHAnsi" w:hAnsiTheme="minorHAnsi" w:cstheme="minorHAnsi"/>
                <w:spacing w:val="-5"/>
              </w:rPr>
              <w:t xml:space="preserve"> </w:t>
            </w:r>
            <w:r w:rsidRPr="00F95E51">
              <w:rPr>
                <w:rFonts w:asciiTheme="minorHAnsi" w:hAnsiTheme="minorHAnsi" w:cstheme="minorHAnsi"/>
                <w:spacing w:val="-10"/>
              </w:rPr>
              <w:t>+</w:t>
            </w:r>
          </w:p>
          <w:p w14:paraId="5641FA3B" w14:textId="77777777" w:rsidR="009F13EF" w:rsidRPr="00F95E51" w:rsidRDefault="009F13EF" w:rsidP="00AB4069">
            <w:pPr>
              <w:pStyle w:val="TableParagraph"/>
              <w:spacing w:line="249" w:lineRule="exact"/>
              <w:ind w:left="467"/>
              <w:rPr>
                <w:rFonts w:asciiTheme="minorHAnsi" w:hAnsiTheme="minorHAnsi" w:cstheme="minorHAnsi"/>
              </w:rPr>
            </w:pPr>
            <w:proofErr w:type="spellStart"/>
            <w:proofErr w:type="gramStart"/>
            <w:r w:rsidRPr="00F95E51">
              <w:rPr>
                <w:rFonts w:asciiTheme="minorHAnsi" w:hAnsiTheme="minorHAnsi" w:cstheme="minorHAnsi"/>
              </w:rPr>
              <w:t>potential</w:t>
            </w:r>
            <w:proofErr w:type="spellEnd"/>
            <w:proofErr w:type="gramEnd"/>
            <w:r w:rsidRPr="00F95E51">
              <w:rPr>
                <w:rFonts w:asciiTheme="minorHAnsi" w:hAnsiTheme="minorHAnsi" w:cstheme="minorHAnsi"/>
                <w:spacing w:val="-5"/>
              </w:rPr>
              <w:t xml:space="preserve"> </w:t>
            </w:r>
            <w:r w:rsidRPr="00F95E51">
              <w:rPr>
                <w:rFonts w:asciiTheme="minorHAnsi" w:hAnsiTheme="minorHAnsi" w:cstheme="minorHAnsi"/>
              </w:rPr>
              <w:t>EU</w:t>
            </w:r>
            <w:r w:rsidRPr="00F95E51">
              <w:rPr>
                <w:rFonts w:asciiTheme="minorHAnsi" w:hAnsiTheme="minorHAnsi" w:cstheme="minorHAnsi"/>
                <w:spacing w:val="-3"/>
              </w:rPr>
              <w:t xml:space="preserve"> </w:t>
            </w:r>
            <w:r w:rsidRPr="00F95E51">
              <w:rPr>
                <w:rFonts w:asciiTheme="minorHAnsi" w:hAnsiTheme="minorHAnsi" w:cstheme="minorHAnsi"/>
                <w:spacing w:val="-2"/>
              </w:rPr>
              <w:t>candidate</w:t>
            </w:r>
          </w:p>
          <w:p w14:paraId="3C299615" w14:textId="77777777" w:rsidR="009F13EF" w:rsidRPr="00F95E51" w:rsidRDefault="009F13EF" w:rsidP="00AB4069">
            <w:pPr>
              <w:pStyle w:val="TableParagraph"/>
              <w:spacing w:line="249" w:lineRule="exact"/>
              <w:ind w:left="467"/>
              <w:rPr>
                <w:rFonts w:asciiTheme="minorHAnsi" w:hAnsiTheme="minorHAnsi" w:cstheme="minorHAnsi"/>
              </w:rPr>
            </w:pPr>
            <w:proofErr w:type="gramStart"/>
            <w:r w:rsidRPr="00F95E51">
              <w:rPr>
                <w:rFonts w:asciiTheme="minorHAnsi" w:hAnsiTheme="minorHAnsi" w:cstheme="minorHAnsi"/>
              </w:rPr>
              <w:t>countries</w:t>
            </w:r>
            <w:r w:rsidRPr="00F95E51">
              <w:rPr>
                <w:rFonts w:asciiTheme="minorHAnsi" w:hAnsiTheme="minorHAnsi" w:cstheme="minorHAnsi"/>
                <w:spacing w:val="-5"/>
              </w:rPr>
              <w:t xml:space="preserve"> </w:t>
            </w:r>
            <w:r w:rsidRPr="00F95E51">
              <w:rPr>
                <w:rFonts w:asciiTheme="minorHAnsi" w:hAnsiTheme="minorHAnsi" w:cstheme="minorHAnsi"/>
                <w:spacing w:val="-10"/>
              </w:rPr>
              <w:t>)</w:t>
            </w:r>
            <w:proofErr w:type="gramEnd"/>
          </w:p>
        </w:tc>
        <w:tc>
          <w:tcPr>
            <w:tcW w:w="4536" w:type="dxa"/>
            <w:shd w:val="clear" w:color="auto" w:fill="FCEFE7"/>
          </w:tcPr>
          <w:p w14:paraId="03E8E92B" w14:textId="77777777" w:rsidR="00B7380D" w:rsidRPr="000A7368" w:rsidRDefault="00B7380D" w:rsidP="00B7380D">
            <w:pPr>
              <w:pStyle w:val="TableParagraph"/>
              <w:spacing w:before="120" w:after="120"/>
              <w:ind w:left="136"/>
              <w:jc w:val="both"/>
              <w:rPr>
                <w:rFonts w:asciiTheme="minorHAnsi" w:hAnsiTheme="minorHAnsi" w:cstheme="minorHAnsi"/>
                <w:lang w:val="en-GB"/>
              </w:rPr>
            </w:pPr>
            <w:r w:rsidRPr="000A7368">
              <w:rPr>
                <w:rFonts w:asciiTheme="minorHAnsi" w:hAnsiTheme="minorHAnsi" w:cstheme="minorHAnsi"/>
                <w:lang w:val="en-GB"/>
              </w:rPr>
              <w:t>Coordinate</w:t>
            </w:r>
            <w:r w:rsidRPr="000A7368">
              <w:rPr>
                <w:rFonts w:asciiTheme="minorHAnsi" w:hAnsiTheme="minorHAnsi" w:cstheme="minorHAnsi"/>
                <w:spacing w:val="69"/>
                <w:lang w:val="en-GB"/>
              </w:rPr>
              <w:t xml:space="preserve"> </w:t>
            </w:r>
            <w:r w:rsidRPr="000A7368">
              <w:rPr>
                <w:rFonts w:asciiTheme="minorHAnsi" w:hAnsiTheme="minorHAnsi" w:cstheme="minorHAnsi"/>
                <w:lang w:val="en-GB"/>
              </w:rPr>
              <w:t>the</w:t>
            </w:r>
            <w:r w:rsidRPr="000A7368">
              <w:rPr>
                <w:rFonts w:asciiTheme="minorHAnsi" w:hAnsiTheme="minorHAnsi" w:cstheme="minorHAnsi"/>
                <w:spacing w:val="69"/>
                <w:lang w:val="en-GB"/>
              </w:rPr>
              <w:t xml:space="preserve"> </w:t>
            </w:r>
            <w:r w:rsidRPr="000A7368">
              <w:rPr>
                <w:rFonts w:asciiTheme="minorHAnsi" w:hAnsiTheme="minorHAnsi" w:cstheme="minorHAnsi"/>
                <w:lang w:val="en-GB"/>
              </w:rPr>
              <w:t>collection</w:t>
            </w:r>
            <w:r w:rsidRPr="000A7368">
              <w:rPr>
                <w:rFonts w:asciiTheme="minorHAnsi" w:hAnsiTheme="minorHAnsi" w:cstheme="minorHAnsi"/>
                <w:spacing w:val="65"/>
                <w:lang w:val="en-GB"/>
              </w:rPr>
              <w:t xml:space="preserve"> </w:t>
            </w:r>
            <w:r w:rsidRPr="000A7368">
              <w:rPr>
                <w:rFonts w:asciiTheme="minorHAnsi" w:hAnsiTheme="minorHAnsi" w:cstheme="minorHAnsi"/>
                <w:lang w:val="en-GB"/>
              </w:rPr>
              <w:t>of</w:t>
            </w:r>
            <w:r w:rsidRPr="000A7368">
              <w:rPr>
                <w:rFonts w:asciiTheme="minorHAnsi" w:hAnsiTheme="minorHAnsi" w:cstheme="minorHAnsi"/>
                <w:spacing w:val="68"/>
                <w:lang w:val="en-GB"/>
              </w:rPr>
              <w:t xml:space="preserve"> </w:t>
            </w:r>
            <w:r w:rsidRPr="000A7368">
              <w:rPr>
                <w:rFonts w:asciiTheme="minorHAnsi" w:hAnsiTheme="minorHAnsi" w:cstheme="minorHAnsi"/>
                <w:lang w:val="en-GB"/>
              </w:rPr>
              <w:t>data</w:t>
            </w:r>
            <w:r w:rsidRPr="000A7368">
              <w:rPr>
                <w:rFonts w:asciiTheme="minorHAnsi" w:hAnsiTheme="minorHAnsi" w:cstheme="minorHAnsi"/>
                <w:spacing w:val="67"/>
                <w:lang w:val="en-GB"/>
              </w:rPr>
              <w:t xml:space="preserve"> </w:t>
            </w:r>
            <w:r w:rsidRPr="000A7368">
              <w:rPr>
                <w:rFonts w:asciiTheme="minorHAnsi" w:hAnsiTheme="minorHAnsi" w:cstheme="minorHAnsi"/>
                <w:spacing w:val="-5"/>
                <w:lang w:val="en-GB"/>
              </w:rPr>
              <w:t xml:space="preserve">on </w:t>
            </w:r>
            <w:r w:rsidRPr="000A7368">
              <w:rPr>
                <w:rFonts w:asciiTheme="minorHAnsi" w:hAnsiTheme="minorHAnsi" w:cstheme="minorHAnsi"/>
                <w:lang w:val="en-GB"/>
              </w:rPr>
              <w:t>judicial</w:t>
            </w:r>
            <w:r w:rsidRPr="000A7368">
              <w:rPr>
                <w:rFonts w:asciiTheme="minorHAnsi" w:hAnsiTheme="minorHAnsi" w:cstheme="minorHAnsi"/>
                <w:spacing w:val="-4"/>
                <w:lang w:val="en-GB"/>
              </w:rPr>
              <w:t xml:space="preserve"> </w:t>
            </w:r>
            <w:r w:rsidRPr="000A7368">
              <w:rPr>
                <w:rFonts w:asciiTheme="minorHAnsi" w:hAnsiTheme="minorHAnsi" w:cstheme="minorHAnsi"/>
                <w:lang w:val="en-GB"/>
              </w:rPr>
              <w:t>training</w:t>
            </w:r>
            <w:r w:rsidRPr="000A7368">
              <w:rPr>
                <w:rFonts w:asciiTheme="minorHAnsi" w:hAnsiTheme="minorHAnsi" w:cstheme="minorHAnsi"/>
                <w:spacing w:val="-4"/>
                <w:lang w:val="en-GB"/>
              </w:rPr>
              <w:t xml:space="preserve"> </w:t>
            </w:r>
            <w:r w:rsidRPr="000A7368">
              <w:rPr>
                <w:rFonts w:asciiTheme="minorHAnsi" w:hAnsiTheme="minorHAnsi" w:cstheme="minorHAnsi"/>
                <w:lang w:val="en-GB"/>
              </w:rPr>
              <w:t>of</w:t>
            </w:r>
            <w:r w:rsidRPr="000A7368">
              <w:rPr>
                <w:rFonts w:asciiTheme="minorHAnsi" w:hAnsiTheme="minorHAnsi" w:cstheme="minorHAnsi"/>
                <w:spacing w:val="-3"/>
                <w:lang w:val="en-GB"/>
              </w:rPr>
              <w:t xml:space="preserve"> </w:t>
            </w:r>
            <w:r w:rsidRPr="000A7368">
              <w:rPr>
                <w:rFonts w:asciiTheme="minorHAnsi" w:hAnsiTheme="minorHAnsi" w:cstheme="minorHAnsi"/>
                <w:lang w:val="en-GB"/>
              </w:rPr>
              <w:t>lawyers.</w:t>
            </w:r>
          </w:p>
          <w:p w14:paraId="6A7C19B5" w14:textId="4FEA76B4" w:rsidR="00B7380D" w:rsidRPr="000A7368" w:rsidRDefault="00B7380D" w:rsidP="000A7368">
            <w:pPr>
              <w:pStyle w:val="TableParagraph"/>
              <w:spacing w:line="268" w:lineRule="exact"/>
              <w:jc w:val="both"/>
              <w:rPr>
                <w:rFonts w:asciiTheme="minorHAnsi" w:hAnsiTheme="minorHAnsi" w:cstheme="minorHAnsi"/>
                <w:lang w:val="en-GB"/>
              </w:rPr>
            </w:pPr>
            <w:r w:rsidRPr="000A7368">
              <w:rPr>
                <w:rFonts w:asciiTheme="minorHAnsi" w:hAnsiTheme="minorHAnsi" w:cstheme="minorHAnsi"/>
                <w:lang w:val="en-GB"/>
              </w:rPr>
              <w:t>Analyse</w:t>
            </w:r>
            <w:r w:rsidRPr="000A7368">
              <w:rPr>
                <w:rFonts w:asciiTheme="minorHAnsi" w:hAnsiTheme="minorHAnsi" w:cstheme="minorHAnsi"/>
                <w:spacing w:val="32"/>
                <w:lang w:val="en-GB"/>
              </w:rPr>
              <w:t xml:space="preserve"> </w:t>
            </w:r>
            <w:r w:rsidRPr="000A7368">
              <w:rPr>
                <w:rFonts w:asciiTheme="minorHAnsi" w:hAnsiTheme="minorHAnsi" w:cstheme="minorHAnsi"/>
                <w:lang w:val="en-GB"/>
              </w:rPr>
              <w:t>the</w:t>
            </w:r>
            <w:r w:rsidRPr="000A7368">
              <w:rPr>
                <w:rFonts w:asciiTheme="minorHAnsi" w:hAnsiTheme="minorHAnsi" w:cstheme="minorHAnsi"/>
                <w:spacing w:val="35"/>
                <w:lang w:val="en-GB"/>
              </w:rPr>
              <w:t xml:space="preserve"> </w:t>
            </w:r>
            <w:r w:rsidRPr="000A7368">
              <w:rPr>
                <w:rFonts w:asciiTheme="minorHAnsi" w:hAnsiTheme="minorHAnsi" w:cstheme="minorHAnsi"/>
                <w:lang w:val="en-GB"/>
              </w:rPr>
              <w:t>results</w:t>
            </w:r>
            <w:r w:rsidRPr="000A7368">
              <w:rPr>
                <w:rFonts w:asciiTheme="minorHAnsi" w:hAnsiTheme="minorHAnsi" w:cstheme="minorHAnsi"/>
                <w:spacing w:val="35"/>
                <w:lang w:val="en-GB"/>
              </w:rPr>
              <w:t xml:space="preserve"> </w:t>
            </w:r>
            <w:r w:rsidRPr="000A7368">
              <w:rPr>
                <w:rFonts w:asciiTheme="minorHAnsi" w:hAnsiTheme="minorHAnsi" w:cstheme="minorHAnsi"/>
                <w:lang w:val="en-GB"/>
              </w:rPr>
              <w:t>and</w:t>
            </w:r>
            <w:r w:rsidRPr="000A7368">
              <w:rPr>
                <w:rFonts w:asciiTheme="minorHAnsi" w:hAnsiTheme="minorHAnsi" w:cstheme="minorHAnsi"/>
                <w:spacing w:val="33"/>
                <w:lang w:val="en-GB"/>
              </w:rPr>
              <w:t xml:space="preserve"> </w:t>
            </w:r>
            <w:r w:rsidRPr="000A7368">
              <w:rPr>
                <w:rFonts w:asciiTheme="minorHAnsi" w:hAnsiTheme="minorHAnsi" w:cstheme="minorHAnsi"/>
                <w:lang w:val="en-GB"/>
              </w:rPr>
              <w:t>data</w:t>
            </w:r>
            <w:r w:rsidRPr="000A7368">
              <w:rPr>
                <w:rFonts w:asciiTheme="minorHAnsi" w:hAnsiTheme="minorHAnsi" w:cstheme="minorHAnsi"/>
                <w:spacing w:val="32"/>
                <w:lang w:val="en-GB"/>
              </w:rPr>
              <w:t xml:space="preserve"> </w:t>
            </w:r>
            <w:r w:rsidRPr="000A7368">
              <w:rPr>
                <w:rFonts w:asciiTheme="minorHAnsi" w:hAnsiTheme="minorHAnsi" w:cstheme="minorHAnsi"/>
                <w:lang w:val="en-GB"/>
              </w:rPr>
              <w:t>of</w:t>
            </w:r>
            <w:r w:rsidRPr="000A7368">
              <w:rPr>
                <w:rFonts w:asciiTheme="minorHAnsi" w:hAnsiTheme="minorHAnsi" w:cstheme="minorHAnsi"/>
                <w:spacing w:val="32"/>
                <w:lang w:val="en-GB"/>
              </w:rPr>
              <w:t xml:space="preserve"> </w:t>
            </w:r>
            <w:r w:rsidRPr="000A7368">
              <w:rPr>
                <w:rFonts w:asciiTheme="minorHAnsi" w:hAnsiTheme="minorHAnsi" w:cstheme="minorHAnsi"/>
                <w:spacing w:val="-5"/>
                <w:lang w:val="en-GB"/>
              </w:rPr>
              <w:t xml:space="preserve">the </w:t>
            </w:r>
            <w:r w:rsidRPr="000A7368">
              <w:rPr>
                <w:rFonts w:asciiTheme="minorHAnsi" w:hAnsiTheme="minorHAnsi" w:cstheme="minorHAnsi"/>
                <w:lang w:val="en-GB"/>
              </w:rPr>
              <w:t>Report</w:t>
            </w:r>
            <w:r w:rsidRPr="000A7368">
              <w:rPr>
                <w:rFonts w:asciiTheme="minorHAnsi" w:hAnsiTheme="minorHAnsi" w:cstheme="minorHAnsi"/>
                <w:spacing w:val="57"/>
                <w:lang w:val="en-GB"/>
              </w:rPr>
              <w:t xml:space="preserve"> </w:t>
            </w:r>
            <w:r w:rsidRPr="000A7368">
              <w:rPr>
                <w:rFonts w:asciiTheme="minorHAnsi" w:hAnsiTheme="minorHAnsi" w:cstheme="minorHAnsi"/>
                <w:lang w:val="en-GB"/>
              </w:rPr>
              <w:t>and</w:t>
            </w:r>
            <w:r w:rsidRPr="000A7368">
              <w:rPr>
                <w:rFonts w:asciiTheme="minorHAnsi" w:hAnsiTheme="minorHAnsi" w:cstheme="minorHAnsi"/>
                <w:spacing w:val="60"/>
                <w:lang w:val="en-GB"/>
              </w:rPr>
              <w:t xml:space="preserve"> </w:t>
            </w:r>
            <w:r w:rsidRPr="000A7368">
              <w:rPr>
                <w:rFonts w:asciiTheme="minorHAnsi" w:hAnsiTheme="minorHAnsi" w:cstheme="minorHAnsi"/>
                <w:lang w:val="en-GB"/>
              </w:rPr>
              <w:t>consider</w:t>
            </w:r>
            <w:r w:rsidRPr="000A7368">
              <w:rPr>
                <w:rFonts w:asciiTheme="minorHAnsi" w:hAnsiTheme="minorHAnsi" w:cstheme="minorHAnsi"/>
                <w:spacing w:val="59"/>
                <w:lang w:val="en-GB"/>
              </w:rPr>
              <w:t xml:space="preserve"> </w:t>
            </w:r>
            <w:r w:rsidRPr="000A7368">
              <w:rPr>
                <w:rFonts w:asciiTheme="minorHAnsi" w:hAnsiTheme="minorHAnsi" w:cstheme="minorHAnsi"/>
                <w:lang w:val="en-GB"/>
              </w:rPr>
              <w:t>any</w:t>
            </w:r>
            <w:r w:rsidRPr="000A7368">
              <w:rPr>
                <w:rFonts w:asciiTheme="minorHAnsi" w:hAnsiTheme="minorHAnsi" w:cstheme="minorHAnsi"/>
                <w:spacing w:val="62"/>
                <w:lang w:val="en-GB"/>
              </w:rPr>
              <w:t xml:space="preserve"> </w:t>
            </w:r>
            <w:r w:rsidRPr="000A7368">
              <w:rPr>
                <w:rFonts w:asciiTheme="minorHAnsi" w:hAnsiTheme="minorHAnsi" w:cstheme="minorHAnsi"/>
                <w:lang w:val="en-GB"/>
              </w:rPr>
              <w:t>further</w:t>
            </w:r>
            <w:r w:rsidRPr="000A7368">
              <w:rPr>
                <w:rFonts w:asciiTheme="minorHAnsi" w:hAnsiTheme="minorHAnsi" w:cstheme="minorHAnsi"/>
                <w:spacing w:val="61"/>
                <w:lang w:val="en-GB"/>
              </w:rPr>
              <w:t xml:space="preserve"> </w:t>
            </w:r>
            <w:r w:rsidRPr="000A7368">
              <w:rPr>
                <w:rFonts w:asciiTheme="minorHAnsi" w:hAnsiTheme="minorHAnsi" w:cstheme="minorHAnsi"/>
                <w:lang w:val="en-GB"/>
              </w:rPr>
              <w:t>steps to taken</w:t>
            </w:r>
            <w:r w:rsidRPr="000A7368">
              <w:rPr>
                <w:rFonts w:asciiTheme="minorHAnsi" w:hAnsiTheme="minorHAnsi" w:cstheme="minorHAnsi"/>
                <w:spacing w:val="60"/>
                <w:lang w:val="en-GB"/>
              </w:rPr>
              <w:t xml:space="preserve"> </w:t>
            </w:r>
            <w:r w:rsidRPr="000A7368">
              <w:rPr>
                <w:rFonts w:asciiTheme="minorHAnsi" w:hAnsiTheme="minorHAnsi" w:cstheme="minorHAnsi"/>
                <w:spacing w:val="-5"/>
                <w:lang w:val="en-GB"/>
              </w:rPr>
              <w:t xml:space="preserve">to </w:t>
            </w:r>
            <w:r w:rsidRPr="000A7368">
              <w:rPr>
                <w:rFonts w:asciiTheme="minorHAnsi" w:hAnsiTheme="minorHAnsi" w:cstheme="minorHAnsi"/>
                <w:lang w:val="en-GB"/>
              </w:rPr>
              <w:t>improve the</w:t>
            </w:r>
            <w:r w:rsidRPr="000A7368">
              <w:rPr>
                <w:rFonts w:asciiTheme="minorHAnsi" w:hAnsiTheme="minorHAnsi" w:cstheme="minorHAnsi"/>
                <w:spacing w:val="-3"/>
                <w:lang w:val="en-GB"/>
              </w:rPr>
              <w:t xml:space="preserve"> </w:t>
            </w:r>
            <w:r w:rsidRPr="000A7368">
              <w:rPr>
                <w:rFonts w:asciiTheme="minorHAnsi" w:hAnsiTheme="minorHAnsi" w:cstheme="minorHAnsi"/>
                <w:lang w:val="en-GB"/>
              </w:rPr>
              <w:t>collection</w:t>
            </w:r>
            <w:r w:rsidRPr="000A7368">
              <w:rPr>
                <w:rFonts w:asciiTheme="minorHAnsi" w:hAnsiTheme="minorHAnsi" w:cstheme="minorHAnsi"/>
                <w:spacing w:val="1"/>
                <w:lang w:val="en-GB"/>
              </w:rPr>
              <w:t xml:space="preserve"> </w:t>
            </w:r>
            <w:r w:rsidRPr="000A7368">
              <w:rPr>
                <w:rFonts w:asciiTheme="minorHAnsi" w:hAnsiTheme="minorHAnsi" w:cstheme="minorHAnsi"/>
                <w:lang w:val="en-GB"/>
              </w:rPr>
              <w:t>of</w:t>
            </w:r>
            <w:r w:rsidRPr="000A7368">
              <w:rPr>
                <w:rFonts w:asciiTheme="minorHAnsi" w:hAnsiTheme="minorHAnsi" w:cstheme="minorHAnsi"/>
                <w:spacing w:val="2"/>
                <w:lang w:val="en-GB"/>
              </w:rPr>
              <w:t xml:space="preserve"> </w:t>
            </w:r>
            <w:r w:rsidRPr="000A7368">
              <w:rPr>
                <w:rFonts w:asciiTheme="minorHAnsi" w:hAnsiTheme="minorHAnsi" w:cstheme="minorHAnsi"/>
                <w:lang w:val="en-GB"/>
              </w:rPr>
              <w:t>data</w:t>
            </w:r>
            <w:r w:rsidRPr="000A7368">
              <w:rPr>
                <w:rFonts w:asciiTheme="minorHAnsi" w:hAnsiTheme="minorHAnsi" w:cstheme="minorHAnsi"/>
                <w:spacing w:val="-1"/>
                <w:lang w:val="en-GB"/>
              </w:rPr>
              <w:t xml:space="preserve"> </w:t>
            </w:r>
            <w:r w:rsidRPr="000A7368">
              <w:rPr>
                <w:rFonts w:asciiTheme="minorHAnsi" w:hAnsiTheme="minorHAnsi" w:cstheme="minorHAnsi"/>
                <w:lang w:val="en-GB"/>
              </w:rPr>
              <w:t>on</w:t>
            </w:r>
            <w:r w:rsidRPr="000A7368">
              <w:rPr>
                <w:rFonts w:asciiTheme="minorHAnsi" w:hAnsiTheme="minorHAnsi" w:cstheme="minorHAnsi"/>
                <w:spacing w:val="1"/>
                <w:lang w:val="en-GB"/>
              </w:rPr>
              <w:t xml:space="preserve"> </w:t>
            </w:r>
            <w:r w:rsidRPr="000A7368">
              <w:rPr>
                <w:rFonts w:asciiTheme="minorHAnsi" w:hAnsiTheme="minorHAnsi" w:cstheme="minorHAnsi"/>
                <w:lang w:val="en-GB"/>
              </w:rPr>
              <w:t>judicial</w:t>
            </w:r>
            <w:r w:rsidRPr="000A7368">
              <w:rPr>
                <w:rFonts w:asciiTheme="minorHAnsi" w:hAnsiTheme="minorHAnsi" w:cstheme="minorHAnsi"/>
                <w:spacing w:val="2"/>
                <w:lang w:val="en-GB"/>
              </w:rPr>
              <w:t xml:space="preserve"> </w:t>
            </w:r>
            <w:r w:rsidRPr="000A7368">
              <w:rPr>
                <w:rFonts w:asciiTheme="minorHAnsi" w:hAnsiTheme="minorHAnsi" w:cstheme="minorHAnsi"/>
                <w:lang w:val="en-GB"/>
              </w:rPr>
              <w:t>training</w:t>
            </w:r>
            <w:r w:rsidRPr="000A7368">
              <w:rPr>
                <w:rFonts w:asciiTheme="minorHAnsi" w:hAnsiTheme="minorHAnsi" w:cstheme="minorHAnsi"/>
                <w:spacing w:val="1"/>
                <w:lang w:val="en-GB"/>
              </w:rPr>
              <w:t xml:space="preserve"> </w:t>
            </w:r>
            <w:r w:rsidRPr="000A7368">
              <w:rPr>
                <w:rFonts w:asciiTheme="minorHAnsi" w:hAnsiTheme="minorHAnsi" w:cstheme="minorHAnsi"/>
                <w:spacing w:val="-5"/>
                <w:lang w:val="en-GB"/>
              </w:rPr>
              <w:t xml:space="preserve">of </w:t>
            </w:r>
            <w:r w:rsidRPr="000A7368">
              <w:rPr>
                <w:rFonts w:asciiTheme="minorHAnsi" w:hAnsiTheme="minorHAnsi" w:cstheme="minorHAnsi"/>
                <w:spacing w:val="-2"/>
                <w:lang w:val="en-GB"/>
              </w:rPr>
              <w:t>lawyers,</w:t>
            </w:r>
            <w:r w:rsidRPr="000A7368">
              <w:rPr>
                <w:rFonts w:asciiTheme="minorHAnsi" w:hAnsiTheme="minorHAnsi" w:cstheme="minorHAnsi"/>
                <w:lang w:val="en-GB"/>
              </w:rPr>
              <w:t xml:space="preserve"> </w:t>
            </w:r>
            <w:r w:rsidRPr="000A7368">
              <w:rPr>
                <w:rFonts w:asciiTheme="minorHAnsi" w:hAnsiTheme="minorHAnsi" w:cstheme="minorHAnsi"/>
                <w:spacing w:val="-2"/>
                <w:lang w:val="en-GB"/>
              </w:rPr>
              <w:t>including</w:t>
            </w:r>
            <w:r w:rsidRPr="000A7368">
              <w:rPr>
                <w:rFonts w:asciiTheme="minorHAnsi" w:hAnsiTheme="minorHAnsi" w:cstheme="minorHAnsi"/>
                <w:lang w:val="en-GB"/>
              </w:rPr>
              <w:t xml:space="preserve"> </w:t>
            </w:r>
            <w:r w:rsidRPr="000A7368">
              <w:rPr>
                <w:rFonts w:asciiTheme="minorHAnsi" w:hAnsiTheme="minorHAnsi" w:cstheme="minorHAnsi"/>
                <w:spacing w:val="-5"/>
                <w:lang w:val="en-GB"/>
              </w:rPr>
              <w:t>by</w:t>
            </w:r>
            <w:r w:rsidRPr="000A7368">
              <w:rPr>
                <w:rFonts w:asciiTheme="minorHAnsi" w:hAnsiTheme="minorHAnsi" w:cstheme="minorHAnsi"/>
                <w:lang w:val="en-GB"/>
              </w:rPr>
              <w:t xml:space="preserve"> </w:t>
            </w:r>
            <w:r w:rsidRPr="000A7368">
              <w:rPr>
                <w:rFonts w:asciiTheme="minorHAnsi" w:hAnsiTheme="minorHAnsi" w:cstheme="minorHAnsi"/>
                <w:spacing w:val="-2"/>
                <w:lang w:val="en-GB"/>
              </w:rPr>
              <w:t>strengthening</w:t>
            </w:r>
            <w:r w:rsidRPr="000A7368">
              <w:rPr>
                <w:rFonts w:asciiTheme="minorHAnsi" w:hAnsiTheme="minorHAnsi" w:cstheme="minorHAnsi"/>
                <w:lang w:val="en-GB"/>
              </w:rPr>
              <w:t xml:space="preserve"> </w:t>
            </w:r>
            <w:r w:rsidRPr="000A7368">
              <w:rPr>
                <w:rFonts w:asciiTheme="minorHAnsi" w:hAnsiTheme="minorHAnsi" w:cstheme="minorHAnsi"/>
                <w:spacing w:val="-5"/>
                <w:lang w:val="en-GB"/>
              </w:rPr>
              <w:t xml:space="preserve">the </w:t>
            </w:r>
            <w:r w:rsidRPr="000A7368">
              <w:rPr>
                <w:rFonts w:asciiTheme="minorHAnsi" w:hAnsiTheme="minorHAnsi" w:cstheme="minorHAnsi"/>
                <w:lang w:val="en-GB"/>
              </w:rPr>
              <w:t>coordination</w:t>
            </w:r>
            <w:r w:rsidRPr="000A7368">
              <w:rPr>
                <w:rFonts w:asciiTheme="minorHAnsi" w:hAnsiTheme="minorHAnsi" w:cstheme="minorHAnsi"/>
                <w:spacing w:val="-13"/>
                <w:lang w:val="en-GB"/>
              </w:rPr>
              <w:t xml:space="preserve"> </w:t>
            </w:r>
            <w:r w:rsidRPr="000A7368">
              <w:rPr>
                <w:rFonts w:asciiTheme="minorHAnsi" w:hAnsiTheme="minorHAnsi" w:cstheme="minorHAnsi"/>
                <w:lang w:val="en-GB"/>
              </w:rPr>
              <w:t>via</w:t>
            </w:r>
            <w:r w:rsidRPr="000A7368">
              <w:rPr>
                <w:rFonts w:asciiTheme="minorHAnsi" w:hAnsiTheme="minorHAnsi" w:cstheme="minorHAnsi"/>
                <w:spacing w:val="-12"/>
                <w:lang w:val="en-GB"/>
              </w:rPr>
              <w:t xml:space="preserve"> </w:t>
            </w:r>
            <w:r w:rsidRPr="000A7368">
              <w:rPr>
                <w:rFonts w:asciiTheme="minorHAnsi" w:hAnsiTheme="minorHAnsi" w:cstheme="minorHAnsi"/>
                <w:lang w:val="en-GB"/>
              </w:rPr>
              <w:t>established</w:t>
            </w:r>
            <w:r w:rsidRPr="000A7368">
              <w:rPr>
                <w:rFonts w:asciiTheme="minorHAnsi" w:hAnsiTheme="minorHAnsi" w:cstheme="minorHAnsi"/>
                <w:spacing w:val="-13"/>
                <w:lang w:val="en-GB"/>
              </w:rPr>
              <w:t xml:space="preserve"> </w:t>
            </w:r>
            <w:r w:rsidRPr="000A7368">
              <w:rPr>
                <w:rFonts w:asciiTheme="minorHAnsi" w:hAnsiTheme="minorHAnsi" w:cstheme="minorHAnsi"/>
                <w:lang w:val="en-GB"/>
              </w:rPr>
              <w:t>informal</w:t>
            </w:r>
            <w:r w:rsidRPr="000A7368">
              <w:rPr>
                <w:rFonts w:asciiTheme="minorHAnsi" w:hAnsiTheme="minorHAnsi" w:cstheme="minorHAnsi"/>
                <w:spacing w:val="-12"/>
                <w:lang w:val="en-GB"/>
              </w:rPr>
              <w:t xml:space="preserve"> </w:t>
            </w:r>
            <w:r w:rsidRPr="000A7368">
              <w:rPr>
                <w:rFonts w:asciiTheme="minorHAnsi" w:hAnsiTheme="minorHAnsi" w:cstheme="minorHAnsi"/>
                <w:lang w:val="en-GB"/>
              </w:rPr>
              <w:t>network</w:t>
            </w:r>
            <w:r w:rsidRPr="000A7368">
              <w:rPr>
                <w:rFonts w:asciiTheme="minorHAnsi" w:hAnsiTheme="minorHAnsi" w:cstheme="minorHAnsi"/>
                <w:spacing w:val="-13"/>
                <w:lang w:val="en-GB"/>
              </w:rPr>
              <w:t xml:space="preserve"> </w:t>
            </w:r>
            <w:r w:rsidRPr="000A7368">
              <w:rPr>
                <w:rFonts w:asciiTheme="minorHAnsi" w:hAnsiTheme="minorHAnsi" w:cstheme="minorHAnsi"/>
                <w:lang w:val="en-GB"/>
              </w:rPr>
              <w:t>of contact points.</w:t>
            </w:r>
          </w:p>
          <w:p w14:paraId="6524D0C2" w14:textId="77777777" w:rsidR="00B7380D" w:rsidRPr="000A7368" w:rsidRDefault="00B7380D" w:rsidP="00B7380D">
            <w:pPr>
              <w:pStyle w:val="TableParagraph"/>
              <w:spacing w:line="268" w:lineRule="exact"/>
              <w:rPr>
                <w:rFonts w:asciiTheme="minorHAnsi" w:hAnsiTheme="minorHAnsi" w:cstheme="minorHAnsi"/>
                <w:lang w:val="en-GB"/>
              </w:rPr>
            </w:pPr>
          </w:p>
          <w:p w14:paraId="150B822E" w14:textId="77777777" w:rsidR="00B7380D" w:rsidRPr="000A7368" w:rsidRDefault="00B7380D" w:rsidP="00B7380D">
            <w:pPr>
              <w:pStyle w:val="TableParagraph"/>
              <w:spacing w:line="268" w:lineRule="exact"/>
              <w:rPr>
                <w:rFonts w:asciiTheme="minorHAnsi" w:hAnsiTheme="minorHAnsi" w:cstheme="minorHAnsi"/>
                <w:lang w:val="en-GB"/>
              </w:rPr>
            </w:pPr>
          </w:p>
          <w:p w14:paraId="4B54B2C7" w14:textId="276929C4" w:rsidR="009F13EF" w:rsidRPr="00F95E51" w:rsidRDefault="009F13EF" w:rsidP="00FC461C">
            <w:pPr>
              <w:pStyle w:val="TableParagraph"/>
              <w:rPr>
                <w:rFonts w:asciiTheme="minorHAnsi" w:hAnsiTheme="minorHAnsi" w:cstheme="minorHAnsi"/>
                <w:lang w:val="en-GB"/>
              </w:rPr>
            </w:pPr>
          </w:p>
        </w:tc>
        <w:tc>
          <w:tcPr>
            <w:tcW w:w="3401" w:type="dxa"/>
            <w:shd w:val="clear" w:color="auto" w:fill="FCEFE7"/>
          </w:tcPr>
          <w:p w14:paraId="0B5B590F" w14:textId="77777777" w:rsidR="009F13EF" w:rsidRPr="008C5513" w:rsidRDefault="009F13EF" w:rsidP="001C7810">
            <w:pPr>
              <w:pStyle w:val="TableParagraph"/>
              <w:spacing w:line="268" w:lineRule="exact"/>
              <w:jc w:val="both"/>
              <w:rPr>
                <w:rFonts w:asciiTheme="minorHAnsi" w:hAnsiTheme="minorHAnsi" w:cstheme="minorHAnsi"/>
                <w:lang w:val="en-US"/>
              </w:rPr>
            </w:pPr>
            <w:r w:rsidRPr="008C5513">
              <w:rPr>
                <w:rFonts w:asciiTheme="minorHAnsi" w:hAnsiTheme="minorHAnsi" w:cstheme="minorHAnsi"/>
                <w:lang w:val="en-US"/>
              </w:rPr>
              <w:t>The</w:t>
            </w:r>
            <w:r w:rsidRPr="008C5513">
              <w:rPr>
                <w:rFonts w:asciiTheme="minorHAnsi" w:hAnsiTheme="minorHAnsi" w:cstheme="minorHAnsi"/>
                <w:spacing w:val="73"/>
                <w:w w:val="150"/>
                <w:lang w:val="en-US"/>
              </w:rPr>
              <w:t xml:space="preserve"> </w:t>
            </w:r>
            <w:r w:rsidRPr="008C5513">
              <w:rPr>
                <w:rFonts w:asciiTheme="minorHAnsi" w:hAnsiTheme="minorHAnsi" w:cstheme="minorHAnsi"/>
                <w:lang w:val="en-US"/>
              </w:rPr>
              <w:t>presentation</w:t>
            </w:r>
            <w:r w:rsidRPr="008C5513">
              <w:rPr>
                <w:rFonts w:asciiTheme="minorHAnsi" w:hAnsiTheme="minorHAnsi" w:cstheme="minorHAnsi"/>
                <w:spacing w:val="72"/>
                <w:w w:val="150"/>
                <w:lang w:val="en-US"/>
              </w:rPr>
              <w:t xml:space="preserve"> </w:t>
            </w:r>
            <w:r w:rsidRPr="008C5513">
              <w:rPr>
                <w:rFonts w:asciiTheme="minorHAnsi" w:hAnsiTheme="minorHAnsi" w:cstheme="minorHAnsi"/>
                <w:lang w:val="en-US"/>
              </w:rPr>
              <w:t>and</w:t>
            </w:r>
            <w:r w:rsidRPr="008C5513">
              <w:rPr>
                <w:rFonts w:asciiTheme="minorHAnsi" w:hAnsiTheme="minorHAnsi" w:cstheme="minorHAnsi"/>
                <w:spacing w:val="72"/>
                <w:w w:val="150"/>
                <w:lang w:val="en-US"/>
              </w:rPr>
              <w:t xml:space="preserve"> </w:t>
            </w:r>
            <w:r w:rsidRPr="008C5513">
              <w:rPr>
                <w:rFonts w:asciiTheme="minorHAnsi" w:hAnsiTheme="minorHAnsi" w:cstheme="minorHAnsi"/>
                <w:spacing w:val="-2"/>
                <w:lang w:val="en-US"/>
              </w:rPr>
              <w:t>discussion</w:t>
            </w:r>
          </w:p>
          <w:p w14:paraId="4A7442FB" w14:textId="77777777" w:rsidR="009F13EF" w:rsidRPr="00F95E51" w:rsidRDefault="009F13EF" w:rsidP="001C7810">
            <w:pPr>
              <w:pStyle w:val="TableParagraph"/>
              <w:spacing w:line="249" w:lineRule="exact"/>
              <w:jc w:val="both"/>
              <w:rPr>
                <w:rFonts w:asciiTheme="minorHAnsi" w:hAnsiTheme="minorHAnsi" w:cstheme="minorHAnsi"/>
                <w:lang w:val="en-GB"/>
              </w:rPr>
            </w:pPr>
            <w:r w:rsidRPr="00F95E51">
              <w:rPr>
                <w:rFonts w:asciiTheme="minorHAnsi" w:hAnsiTheme="minorHAnsi" w:cstheme="minorHAnsi"/>
                <w:lang w:val="en-GB"/>
              </w:rPr>
              <w:t>based</w:t>
            </w:r>
            <w:r w:rsidRPr="00F95E51">
              <w:rPr>
                <w:rFonts w:asciiTheme="minorHAnsi" w:hAnsiTheme="minorHAnsi" w:cstheme="minorHAnsi"/>
                <w:spacing w:val="17"/>
                <w:lang w:val="en-GB"/>
              </w:rPr>
              <w:t xml:space="preserve"> </w:t>
            </w:r>
            <w:r w:rsidRPr="00F95E51">
              <w:rPr>
                <w:rFonts w:asciiTheme="minorHAnsi" w:hAnsiTheme="minorHAnsi" w:cstheme="minorHAnsi"/>
                <w:lang w:val="en-GB"/>
              </w:rPr>
              <w:t>on</w:t>
            </w:r>
            <w:r w:rsidRPr="00F95E51">
              <w:rPr>
                <w:rFonts w:asciiTheme="minorHAnsi" w:hAnsiTheme="minorHAnsi" w:cstheme="minorHAnsi"/>
                <w:spacing w:val="1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9"/>
                <w:lang w:val="en-GB"/>
              </w:rPr>
              <w:t xml:space="preserve"> </w:t>
            </w:r>
            <w:r w:rsidRPr="00F95E51">
              <w:rPr>
                <w:rFonts w:asciiTheme="minorHAnsi" w:hAnsiTheme="minorHAnsi" w:cstheme="minorHAnsi"/>
                <w:lang w:val="en-GB"/>
              </w:rPr>
              <w:t>results</w:t>
            </w:r>
            <w:r w:rsidRPr="00F95E51">
              <w:rPr>
                <w:rFonts w:asciiTheme="minorHAnsi" w:hAnsiTheme="minorHAnsi" w:cstheme="minorHAnsi"/>
                <w:spacing w:val="1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9"/>
                <w:lang w:val="en-GB"/>
              </w:rPr>
              <w:t xml:space="preserve"> </w:t>
            </w:r>
            <w:r w:rsidRPr="00F95E51">
              <w:rPr>
                <w:rFonts w:asciiTheme="minorHAnsi" w:hAnsiTheme="minorHAnsi" w:cstheme="minorHAnsi"/>
                <w:spacing w:val="-2"/>
                <w:lang w:val="en-GB"/>
              </w:rPr>
              <w:t>Annual</w:t>
            </w:r>
          </w:p>
          <w:p w14:paraId="2D4E1DD9" w14:textId="4E9FFB13" w:rsidR="009F13EF" w:rsidRPr="00F95E51" w:rsidRDefault="009F13EF" w:rsidP="001C7810">
            <w:pPr>
              <w:pStyle w:val="TableParagraph"/>
              <w:spacing w:line="249" w:lineRule="exact"/>
              <w:jc w:val="both"/>
              <w:rPr>
                <w:rFonts w:asciiTheme="minorHAnsi" w:hAnsiTheme="minorHAnsi" w:cstheme="minorHAnsi"/>
                <w:spacing w:val="-2"/>
                <w:lang w:val="en-GB"/>
              </w:rPr>
            </w:pPr>
            <w:r w:rsidRPr="00F95E51">
              <w:rPr>
                <w:rFonts w:asciiTheme="minorHAnsi" w:hAnsiTheme="minorHAnsi" w:cstheme="minorHAnsi"/>
                <w:lang w:val="en-GB"/>
              </w:rPr>
              <w:t>Judicial</w:t>
            </w:r>
            <w:r w:rsidRPr="00F95E51">
              <w:rPr>
                <w:rFonts w:asciiTheme="minorHAnsi" w:hAnsiTheme="minorHAnsi" w:cstheme="minorHAnsi"/>
                <w:spacing w:val="76"/>
                <w:w w:val="150"/>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77"/>
                <w:w w:val="150"/>
                <w:lang w:val="en-GB"/>
              </w:rPr>
              <w:t xml:space="preserve"> </w:t>
            </w:r>
            <w:r w:rsidRPr="00F95E51">
              <w:rPr>
                <w:rFonts w:asciiTheme="minorHAnsi" w:hAnsiTheme="minorHAnsi" w:cstheme="minorHAnsi"/>
                <w:lang w:val="en-GB"/>
              </w:rPr>
              <w:t>Report</w:t>
            </w:r>
            <w:r w:rsidRPr="00F95E51">
              <w:rPr>
                <w:rFonts w:asciiTheme="minorHAnsi" w:hAnsiTheme="minorHAnsi" w:cstheme="minorHAnsi"/>
                <w:spacing w:val="76"/>
                <w:w w:val="150"/>
                <w:lang w:val="en-GB"/>
              </w:rPr>
              <w:t xml:space="preserve"> </w:t>
            </w:r>
            <w:r w:rsidRPr="00F95E51">
              <w:rPr>
                <w:rFonts w:asciiTheme="minorHAnsi" w:hAnsiTheme="minorHAnsi" w:cstheme="minorHAnsi"/>
                <w:spacing w:val="-2"/>
                <w:lang w:val="en-GB"/>
              </w:rPr>
              <w:t>took place</w:t>
            </w:r>
            <w:r w:rsidR="00FC461C">
              <w:rPr>
                <w:rFonts w:asciiTheme="minorHAnsi" w:hAnsiTheme="minorHAnsi" w:cstheme="minorHAnsi"/>
                <w:spacing w:val="-2"/>
                <w:lang w:val="en-GB"/>
              </w:rPr>
              <w:t xml:space="preserve"> </w:t>
            </w:r>
            <w:r w:rsidRPr="00F95E51">
              <w:rPr>
                <w:rFonts w:asciiTheme="minorHAnsi" w:hAnsiTheme="minorHAnsi" w:cstheme="minorHAnsi"/>
                <w:lang w:val="en-GB"/>
              </w:rPr>
              <w:t>during</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first</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Committee</w:t>
            </w:r>
            <w:r w:rsidR="00FC461C">
              <w:rPr>
                <w:rFonts w:asciiTheme="minorHAnsi" w:hAnsiTheme="minorHAnsi" w:cstheme="minorHAnsi"/>
                <w:spacing w:val="-2"/>
                <w:lang w:val="en-GB"/>
              </w:rPr>
              <w:t xml:space="preserve"> </w:t>
            </w:r>
            <w:r w:rsidRPr="00F95E51">
              <w:rPr>
                <w:rFonts w:asciiTheme="minorHAnsi" w:hAnsiTheme="minorHAnsi" w:cstheme="minorHAnsi"/>
                <w:lang w:val="en-GB"/>
              </w:rPr>
              <w:t>meeting</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2023</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30</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March</w:t>
            </w:r>
            <w:r w:rsidRPr="00F95E51">
              <w:rPr>
                <w:rFonts w:asciiTheme="minorHAnsi" w:hAnsiTheme="minorHAnsi" w:cstheme="minorHAnsi"/>
                <w:spacing w:val="-2"/>
                <w:lang w:val="en-GB"/>
              </w:rPr>
              <w:t xml:space="preserve"> 2023.</w:t>
            </w:r>
          </w:p>
          <w:p w14:paraId="28DBDBD6" w14:textId="77777777" w:rsidR="009F13EF" w:rsidRDefault="009F13EF" w:rsidP="00AB4069">
            <w:pPr>
              <w:pStyle w:val="TableParagraph"/>
              <w:spacing w:line="265" w:lineRule="exact"/>
              <w:rPr>
                <w:rFonts w:asciiTheme="minorHAnsi" w:hAnsiTheme="minorHAnsi" w:cstheme="minorHAnsi"/>
                <w:spacing w:val="-2"/>
                <w:lang w:val="en-GB"/>
              </w:rPr>
            </w:pPr>
          </w:p>
          <w:p w14:paraId="158D6318" w14:textId="77777777" w:rsidR="009F13EF" w:rsidRPr="00601A2D" w:rsidRDefault="009F13EF" w:rsidP="00AB4069">
            <w:pPr>
              <w:pStyle w:val="TableParagraph"/>
              <w:spacing w:line="265" w:lineRule="exact"/>
              <w:rPr>
                <w:rFonts w:asciiTheme="minorHAnsi" w:hAnsiTheme="minorHAnsi" w:cstheme="minorHAnsi"/>
                <w:b/>
                <w:bCs/>
                <w:spacing w:val="-2"/>
                <w:u w:val="single"/>
                <w:lang w:val="en-GB"/>
              </w:rPr>
            </w:pPr>
            <w:r w:rsidRPr="00601A2D">
              <w:rPr>
                <w:rFonts w:asciiTheme="minorHAnsi" w:hAnsiTheme="minorHAnsi" w:cstheme="minorHAnsi"/>
                <w:b/>
                <w:bCs/>
                <w:spacing w:val="-2"/>
                <w:u w:val="single"/>
                <w:lang w:val="en-GB"/>
              </w:rPr>
              <w:t>June 2023</w:t>
            </w:r>
          </w:p>
          <w:p w14:paraId="6C1F5058" w14:textId="6042928F" w:rsidR="009F13EF" w:rsidRDefault="009F13EF" w:rsidP="00AB4069">
            <w:pPr>
              <w:pStyle w:val="TableParagraph"/>
              <w:spacing w:line="265" w:lineRule="exact"/>
              <w:jc w:val="both"/>
              <w:rPr>
                <w:rFonts w:asciiTheme="minorHAnsi" w:hAnsiTheme="minorHAnsi" w:cstheme="minorHAnsi"/>
                <w:lang w:val="en-GB"/>
              </w:rPr>
            </w:pPr>
            <w:r w:rsidRPr="00F95E51">
              <w:rPr>
                <w:rFonts w:asciiTheme="minorHAnsi" w:hAnsiTheme="minorHAnsi" w:cstheme="minorHAnsi"/>
                <w:spacing w:val="-2"/>
                <w:lang w:val="en-GB"/>
              </w:rPr>
              <w:t xml:space="preserve">On 19 June 2023 </w:t>
            </w:r>
            <w:r w:rsidR="00FC461C">
              <w:rPr>
                <w:rFonts w:asciiTheme="minorHAnsi" w:hAnsiTheme="minorHAnsi" w:cstheme="minorHAnsi"/>
                <w:spacing w:val="-2"/>
                <w:lang w:val="en-GB"/>
              </w:rPr>
              <w:t xml:space="preserve">a </w:t>
            </w:r>
            <w:r w:rsidRPr="00F95E51">
              <w:rPr>
                <w:rFonts w:asciiTheme="minorHAnsi" w:hAnsiTheme="minorHAnsi" w:cstheme="minorHAnsi"/>
                <w:lang w:val="en-GB"/>
              </w:rPr>
              <w:t>joint webinar with the European Commission on the questionnaire for the next European Judicial Training Report and data collection was organised for members</w:t>
            </w:r>
            <w:r>
              <w:rPr>
                <w:rFonts w:asciiTheme="minorHAnsi" w:hAnsiTheme="minorHAnsi" w:cstheme="minorHAnsi"/>
                <w:lang w:val="en-GB"/>
              </w:rPr>
              <w:t>,</w:t>
            </w:r>
            <w:r w:rsidRPr="00F95E51">
              <w:rPr>
                <w:rFonts w:asciiTheme="minorHAnsi" w:hAnsiTheme="minorHAnsi" w:cstheme="minorHAnsi"/>
                <w:lang w:val="en-GB"/>
              </w:rPr>
              <w:t xml:space="preserve"> appointed informal contact points from EU and </w:t>
            </w:r>
            <w:r>
              <w:rPr>
                <w:rFonts w:asciiTheme="minorHAnsi" w:hAnsiTheme="minorHAnsi" w:cstheme="minorHAnsi"/>
                <w:lang w:val="en-GB"/>
              </w:rPr>
              <w:t xml:space="preserve">representatives of Bars of </w:t>
            </w:r>
            <w:r w:rsidRPr="00F95E51">
              <w:rPr>
                <w:rFonts w:asciiTheme="minorHAnsi" w:hAnsiTheme="minorHAnsi" w:cstheme="minorHAnsi"/>
                <w:lang w:val="en-GB"/>
              </w:rPr>
              <w:t>Western Balkan countries.</w:t>
            </w:r>
          </w:p>
          <w:p w14:paraId="085A2025" w14:textId="77777777" w:rsidR="009F13EF" w:rsidRDefault="009F13EF" w:rsidP="00AB4069">
            <w:pPr>
              <w:pStyle w:val="TableParagraph"/>
              <w:spacing w:line="265" w:lineRule="exact"/>
              <w:jc w:val="both"/>
              <w:rPr>
                <w:rFonts w:asciiTheme="minorHAnsi" w:hAnsiTheme="minorHAnsi" w:cstheme="minorHAnsi"/>
                <w:lang w:val="en-GB"/>
              </w:rPr>
            </w:pPr>
          </w:p>
          <w:p w14:paraId="048FD0FC" w14:textId="77777777" w:rsidR="009F13EF" w:rsidRPr="00D526DB" w:rsidRDefault="009F13EF" w:rsidP="00AB4069">
            <w:pPr>
              <w:pStyle w:val="TableParagraph"/>
              <w:spacing w:line="265" w:lineRule="exact"/>
              <w:jc w:val="both"/>
              <w:rPr>
                <w:rFonts w:asciiTheme="minorHAnsi" w:hAnsiTheme="minorHAnsi" w:cstheme="minorHAnsi"/>
                <w:b/>
                <w:bCs/>
                <w:lang w:val="en-GB"/>
              </w:rPr>
            </w:pPr>
            <w:r w:rsidRPr="00D526DB">
              <w:rPr>
                <w:rFonts w:asciiTheme="minorHAnsi" w:hAnsiTheme="minorHAnsi" w:cstheme="minorHAnsi"/>
                <w:b/>
                <w:bCs/>
                <w:lang w:val="en-GB"/>
              </w:rPr>
              <w:t>July – October 2023</w:t>
            </w:r>
          </w:p>
          <w:p w14:paraId="1C51071A" w14:textId="77777777" w:rsidR="009F13EF" w:rsidRPr="00D526DB" w:rsidRDefault="009F13EF" w:rsidP="00AB4069">
            <w:pPr>
              <w:pStyle w:val="TableParagraph"/>
              <w:spacing w:line="265" w:lineRule="exact"/>
              <w:jc w:val="both"/>
              <w:rPr>
                <w:rFonts w:asciiTheme="minorHAnsi" w:hAnsiTheme="minorHAnsi" w:cstheme="minorHAnsi"/>
                <w:lang w:val="en-GB"/>
              </w:rPr>
            </w:pPr>
            <w:r w:rsidRPr="00D526DB">
              <w:rPr>
                <w:rFonts w:asciiTheme="minorHAnsi" w:hAnsiTheme="minorHAnsi" w:cstheme="minorHAnsi"/>
                <w:lang w:val="en-GB"/>
              </w:rPr>
              <w:t>Collection of data for the Annual Judicial Training Report</w:t>
            </w:r>
          </w:p>
          <w:p w14:paraId="6B8A22B8" w14:textId="77777777" w:rsidR="009F13EF" w:rsidRPr="00D526DB" w:rsidRDefault="009F13EF" w:rsidP="00AB4069">
            <w:pPr>
              <w:pStyle w:val="TableParagraph"/>
              <w:spacing w:line="265" w:lineRule="exact"/>
              <w:jc w:val="both"/>
              <w:rPr>
                <w:rFonts w:asciiTheme="minorHAnsi" w:hAnsiTheme="minorHAnsi" w:cstheme="minorHAnsi"/>
                <w:lang w:val="en-GB"/>
              </w:rPr>
            </w:pPr>
          </w:p>
          <w:p w14:paraId="2D62E87A" w14:textId="77777777" w:rsidR="009F13EF" w:rsidRPr="00D526DB" w:rsidRDefault="009F13EF" w:rsidP="00AB4069">
            <w:pPr>
              <w:pStyle w:val="TableParagraph"/>
              <w:spacing w:line="265" w:lineRule="exact"/>
              <w:jc w:val="both"/>
              <w:rPr>
                <w:rFonts w:asciiTheme="minorHAnsi" w:hAnsiTheme="minorHAnsi" w:cstheme="minorHAnsi"/>
                <w:b/>
                <w:bCs/>
                <w:lang w:val="en-GB"/>
              </w:rPr>
            </w:pPr>
            <w:r w:rsidRPr="00D526DB">
              <w:rPr>
                <w:rFonts w:asciiTheme="minorHAnsi" w:hAnsiTheme="minorHAnsi" w:cstheme="minorHAnsi"/>
                <w:b/>
                <w:bCs/>
                <w:lang w:val="en-GB"/>
              </w:rPr>
              <w:t>December 2023</w:t>
            </w:r>
          </w:p>
          <w:p w14:paraId="7ED88683" w14:textId="77777777" w:rsidR="009F13EF" w:rsidRDefault="009F13EF" w:rsidP="00AB4069">
            <w:pPr>
              <w:pStyle w:val="TableParagraph"/>
              <w:spacing w:line="265" w:lineRule="exact"/>
              <w:jc w:val="both"/>
              <w:rPr>
                <w:rFonts w:asciiTheme="minorHAnsi" w:hAnsiTheme="minorHAnsi" w:cstheme="minorHAnsi"/>
                <w:lang w:val="en-GB"/>
              </w:rPr>
            </w:pPr>
            <w:r>
              <w:rPr>
                <w:rFonts w:asciiTheme="minorHAnsi" w:hAnsiTheme="minorHAnsi" w:cstheme="minorHAnsi"/>
                <w:lang w:val="en-GB"/>
              </w:rPr>
              <w:t xml:space="preserve">Publication of the </w:t>
            </w:r>
            <w:r w:rsidRPr="009903ED">
              <w:rPr>
                <w:rFonts w:asciiTheme="minorHAnsi" w:hAnsiTheme="minorHAnsi" w:cstheme="minorHAnsi"/>
                <w:lang w:val="en-GB"/>
              </w:rPr>
              <w:t>Annual Judicial Training Report</w:t>
            </w:r>
            <w:r>
              <w:rPr>
                <w:rFonts w:asciiTheme="minorHAnsi" w:hAnsiTheme="minorHAnsi" w:cstheme="minorHAnsi"/>
                <w:lang w:val="en-GB"/>
              </w:rPr>
              <w:t xml:space="preserve"> of the Commission is expected.</w:t>
            </w:r>
          </w:p>
          <w:p w14:paraId="42F74E94" w14:textId="77777777" w:rsidR="00B7380D" w:rsidRDefault="00B7380D" w:rsidP="00AB4069">
            <w:pPr>
              <w:pStyle w:val="TableParagraph"/>
              <w:spacing w:line="265" w:lineRule="exact"/>
              <w:jc w:val="both"/>
              <w:rPr>
                <w:rFonts w:asciiTheme="minorHAnsi" w:hAnsiTheme="minorHAnsi" w:cstheme="minorHAnsi"/>
                <w:lang w:val="en-GB"/>
              </w:rPr>
            </w:pPr>
          </w:p>
          <w:p w14:paraId="6DF47270" w14:textId="77777777" w:rsidR="00B7380D" w:rsidRPr="009315D0" w:rsidRDefault="00B7380D" w:rsidP="00B7380D">
            <w:pPr>
              <w:tabs>
                <w:tab w:val="left" w:pos="284"/>
                <w:tab w:val="left" w:pos="2985"/>
              </w:tabs>
              <w:ind w:left="135" w:right="143"/>
              <w:jc w:val="both"/>
              <w:rPr>
                <w:rFonts w:asciiTheme="minorHAnsi" w:hAnsiTheme="minorHAnsi" w:cstheme="minorHAnsi"/>
                <w:b/>
                <w:lang w:val="en-US"/>
              </w:rPr>
            </w:pPr>
            <w:r w:rsidRPr="009315D0">
              <w:rPr>
                <w:rFonts w:asciiTheme="minorHAnsi" w:hAnsiTheme="minorHAnsi" w:cstheme="minorHAnsi"/>
                <w:b/>
                <w:lang w:val="en-US"/>
              </w:rPr>
              <w:t xml:space="preserve">March 2024 </w:t>
            </w:r>
          </w:p>
          <w:p w14:paraId="55D72D0B" w14:textId="77777777" w:rsidR="00B7380D" w:rsidRDefault="00B7380D" w:rsidP="00B7380D">
            <w:pPr>
              <w:tabs>
                <w:tab w:val="left" w:pos="284"/>
                <w:tab w:val="left" w:pos="2985"/>
              </w:tabs>
              <w:ind w:left="135" w:right="143"/>
              <w:jc w:val="both"/>
              <w:rPr>
                <w:rFonts w:asciiTheme="minorHAnsi" w:hAnsiTheme="minorHAnsi" w:cstheme="minorHAnsi"/>
                <w:bCs/>
                <w:color w:val="000000"/>
                <w:lang w:val="en-US"/>
              </w:rPr>
            </w:pPr>
            <w:r w:rsidRPr="00F95E51">
              <w:rPr>
                <w:rFonts w:asciiTheme="minorHAnsi" w:hAnsiTheme="minorHAnsi" w:cstheme="minorHAnsi"/>
                <w:lang w:val="en-GB"/>
              </w:rPr>
              <w:t xml:space="preserve">The presentation and discussion based on the results of the Annual Judicial Training Report </w:t>
            </w:r>
            <w:r>
              <w:rPr>
                <w:rFonts w:asciiTheme="minorHAnsi" w:hAnsiTheme="minorHAnsi" w:cstheme="minorHAnsi"/>
                <w:lang w:val="en-GB"/>
              </w:rPr>
              <w:t>with representatives of the European Commission took place</w:t>
            </w:r>
            <w:r w:rsidRPr="00F95E51">
              <w:rPr>
                <w:rFonts w:asciiTheme="minorHAnsi" w:hAnsiTheme="minorHAnsi" w:cstheme="minorHAnsi"/>
                <w:lang w:val="en-GB"/>
              </w:rPr>
              <w:t xml:space="preserve"> during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first</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Committee </w:t>
            </w:r>
            <w:proofErr w:type="gramStart"/>
            <w:r>
              <w:rPr>
                <w:rFonts w:asciiTheme="minorHAnsi" w:hAnsiTheme="minorHAnsi" w:cstheme="minorHAnsi"/>
                <w:lang w:val="en-GB"/>
              </w:rPr>
              <w:t xml:space="preserve">on </w:t>
            </w:r>
            <w:r w:rsidRPr="00F95E51">
              <w:rPr>
                <w:rFonts w:asciiTheme="minorHAnsi" w:hAnsiTheme="minorHAnsi" w:cstheme="minorHAnsi"/>
                <w:lang w:val="en-GB"/>
              </w:rPr>
              <w:t xml:space="preserve"> </w:t>
            </w:r>
            <w:r>
              <w:rPr>
                <w:rFonts w:asciiTheme="minorHAnsi" w:hAnsiTheme="minorHAnsi" w:cstheme="minorHAnsi"/>
                <w:lang w:val="en-GB"/>
              </w:rPr>
              <w:t>21</w:t>
            </w:r>
            <w:proofErr w:type="gramEnd"/>
            <w:r w:rsidRPr="00F95E51">
              <w:rPr>
                <w:rFonts w:asciiTheme="minorHAnsi" w:hAnsiTheme="minorHAnsi" w:cstheme="minorHAnsi"/>
                <w:lang w:val="en-GB"/>
              </w:rPr>
              <w:t xml:space="preserve"> March 202</w:t>
            </w:r>
            <w:r>
              <w:rPr>
                <w:rFonts w:asciiTheme="minorHAnsi" w:hAnsiTheme="minorHAnsi" w:cstheme="minorHAnsi"/>
                <w:lang w:val="en-GB"/>
              </w:rPr>
              <w:t>4</w:t>
            </w:r>
            <w:r w:rsidRPr="00F95E51">
              <w:rPr>
                <w:rFonts w:asciiTheme="minorHAnsi" w:hAnsiTheme="minorHAnsi" w:cstheme="minorHAnsi"/>
                <w:lang w:val="en-GB"/>
              </w:rPr>
              <w:t>.</w:t>
            </w:r>
            <w:r w:rsidRPr="008C5513">
              <w:rPr>
                <w:rFonts w:asciiTheme="minorHAnsi" w:hAnsiTheme="minorHAnsi" w:cstheme="minorHAnsi"/>
                <w:bCs/>
                <w:lang w:val="en-US"/>
              </w:rPr>
              <w:t xml:space="preserve"> Representatives of </w:t>
            </w:r>
            <w:r w:rsidRPr="008C5513">
              <w:rPr>
                <w:rFonts w:asciiTheme="minorHAnsi" w:hAnsiTheme="minorHAnsi" w:cstheme="minorHAnsi"/>
                <w:bCs/>
                <w:lang w:val="en-US"/>
              </w:rPr>
              <w:lastRenderedPageBreak/>
              <w:t xml:space="preserve">Bars and Law Societies of Western Balkan countries covered by the </w:t>
            </w:r>
            <w:r w:rsidRPr="008C5513">
              <w:rPr>
                <w:rFonts w:asciiTheme="minorHAnsi" w:hAnsiTheme="minorHAnsi" w:cstheme="minorHAnsi"/>
                <w:bCs/>
                <w:color w:val="000000"/>
                <w:lang w:val="en-US"/>
              </w:rPr>
              <w:t>European Judicial Training Report were invited to participate</w:t>
            </w:r>
            <w:r>
              <w:rPr>
                <w:rFonts w:asciiTheme="minorHAnsi" w:hAnsiTheme="minorHAnsi" w:cstheme="minorHAnsi"/>
                <w:bCs/>
                <w:color w:val="000000"/>
                <w:lang w:val="en-US"/>
              </w:rPr>
              <w:t xml:space="preserve">. In addition, training related issues in the context of transition to the </w:t>
            </w:r>
            <w:proofErr w:type="spellStart"/>
            <w:r>
              <w:rPr>
                <w:rFonts w:asciiTheme="minorHAnsi" w:hAnsiTheme="minorHAnsi" w:cstheme="minorHAnsi"/>
                <w:bCs/>
                <w:color w:val="000000"/>
                <w:lang w:val="en-US"/>
              </w:rPr>
              <w:t>digitalisation</w:t>
            </w:r>
            <w:proofErr w:type="spellEnd"/>
            <w:r>
              <w:rPr>
                <w:rFonts w:asciiTheme="minorHAnsi" w:hAnsiTheme="minorHAnsi" w:cstheme="minorHAnsi"/>
                <w:bCs/>
                <w:color w:val="000000"/>
                <w:lang w:val="en-US"/>
              </w:rPr>
              <w:t xml:space="preserve"> of justice was dealt by the Standing Committee on 22 March 2024.</w:t>
            </w:r>
          </w:p>
          <w:p w14:paraId="18D5165A" w14:textId="77777777" w:rsidR="00B7380D" w:rsidRDefault="00B7380D" w:rsidP="00AB4069">
            <w:pPr>
              <w:pStyle w:val="TableParagraph"/>
              <w:spacing w:line="265" w:lineRule="exact"/>
              <w:jc w:val="both"/>
              <w:rPr>
                <w:rFonts w:asciiTheme="minorHAnsi" w:hAnsiTheme="minorHAnsi" w:cstheme="minorHAnsi"/>
                <w:lang w:val="en-GB"/>
              </w:rPr>
            </w:pPr>
          </w:p>
          <w:p w14:paraId="467D5F12" w14:textId="77777777" w:rsidR="00B7380D" w:rsidRPr="008C5513" w:rsidRDefault="00B7380D" w:rsidP="00AB4069">
            <w:pPr>
              <w:pStyle w:val="TableParagraph"/>
              <w:spacing w:line="265" w:lineRule="exact"/>
              <w:jc w:val="both"/>
              <w:rPr>
                <w:rFonts w:asciiTheme="minorHAnsi" w:hAnsiTheme="minorHAnsi" w:cstheme="minorHAnsi"/>
                <w:b/>
                <w:bCs/>
                <w:u w:val="single"/>
                <w:lang w:val="en-US"/>
              </w:rPr>
            </w:pPr>
          </w:p>
        </w:tc>
        <w:tc>
          <w:tcPr>
            <w:tcW w:w="3970" w:type="dxa"/>
            <w:shd w:val="clear" w:color="auto" w:fill="FCEFE7"/>
          </w:tcPr>
          <w:p w14:paraId="100F4AB0" w14:textId="0D7A30B7" w:rsidR="009F13EF" w:rsidRPr="00F95E51" w:rsidRDefault="009F13EF" w:rsidP="00AB4069">
            <w:pPr>
              <w:pStyle w:val="TableParagraph"/>
              <w:rPr>
                <w:rFonts w:asciiTheme="minorHAnsi" w:hAnsiTheme="minorHAnsi" w:cstheme="minorHAnsi"/>
              </w:rPr>
            </w:pPr>
          </w:p>
        </w:tc>
      </w:tr>
      <w:tr w:rsidR="009F13EF" w:rsidRPr="008F6EF1" w14:paraId="43ABBA75" w14:textId="77777777" w:rsidTr="009F13EF">
        <w:trPr>
          <w:trHeight w:val="2721"/>
        </w:trPr>
        <w:tc>
          <w:tcPr>
            <w:tcW w:w="3401" w:type="dxa"/>
            <w:shd w:val="clear" w:color="auto" w:fill="FDF9F8"/>
          </w:tcPr>
          <w:p w14:paraId="626D220A" w14:textId="77777777" w:rsidR="009F13EF" w:rsidRPr="008C5513" w:rsidRDefault="006E5F0F" w:rsidP="00AB4069">
            <w:pPr>
              <w:pStyle w:val="TableParagraph"/>
              <w:spacing w:line="263" w:lineRule="exact"/>
              <w:rPr>
                <w:rFonts w:asciiTheme="minorHAnsi" w:hAnsiTheme="minorHAnsi" w:cstheme="minorHAnsi"/>
                <w:lang w:val="en-US"/>
              </w:rPr>
            </w:pPr>
            <w:hyperlink r:id="rId140">
              <w:r w:rsidR="009F13EF" w:rsidRPr="008C5513">
                <w:rPr>
                  <w:rFonts w:asciiTheme="minorHAnsi" w:hAnsiTheme="minorHAnsi" w:cstheme="minorHAnsi"/>
                  <w:color w:val="0562C1"/>
                  <w:u w:val="single" w:color="0562C1"/>
                  <w:lang w:val="en-US"/>
                </w:rPr>
                <w:t>European</w:t>
              </w:r>
              <w:r w:rsidR="009F13EF" w:rsidRPr="008C5513">
                <w:rPr>
                  <w:rFonts w:asciiTheme="minorHAnsi" w:hAnsiTheme="minorHAnsi" w:cstheme="minorHAnsi"/>
                  <w:color w:val="0562C1"/>
                  <w:spacing w:val="-8"/>
                  <w:u w:val="single" w:color="0562C1"/>
                  <w:lang w:val="en-US"/>
                </w:rPr>
                <w:t xml:space="preserve"> </w:t>
              </w:r>
              <w:r w:rsidR="009F13EF" w:rsidRPr="008C5513">
                <w:rPr>
                  <w:rFonts w:asciiTheme="minorHAnsi" w:hAnsiTheme="minorHAnsi" w:cstheme="minorHAnsi"/>
                  <w:color w:val="0562C1"/>
                  <w:u w:val="single" w:color="0562C1"/>
                  <w:lang w:val="en-US"/>
                </w:rPr>
                <w:t>Training</w:t>
              </w:r>
              <w:r w:rsidR="009F13EF" w:rsidRPr="008C5513">
                <w:rPr>
                  <w:rFonts w:asciiTheme="minorHAnsi" w:hAnsiTheme="minorHAnsi" w:cstheme="minorHAnsi"/>
                  <w:color w:val="0562C1"/>
                  <w:spacing w:val="-6"/>
                  <w:u w:val="single" w:color="0562C1"/>
                  <w:lang w:val="en-US"/>
                </w:rPr>
                <w:t xml:space="preserve"> </w:t>
              </w:r>
              <w:r w:rsidR="009F13EF" w:rsidRPr="008C5513">
                <w:rPr>
                  <w:rFonts w:asciiTheme="minorHAnsi" w:hAnsiTheme="minorHAnsi" w:cstheme="minorHAnsi"/>
                  <w:color w:val="0562C1"/>
                  <w:u w:val="single" w:color="0562C1"/>
                  <w:lang w:val="en-US"/>
                </w:rPr>
                <w:t>Platform</w:t>
              </w:r>
              <w:r w:rsidR="009F13EF" w:rsidRPr="008C5513">
                <w:rPr>
                  <w:rFonts w:asciiTheme="minorHAnsi" w:hAnsiTheme="minorHAnsi" w:cstheme="minorHAnsi"/>
                  <w:color w:val="0562C1"/>
                  <w:spacing w:val="-4"/>
                  <w:u w:val="single" w:color="0562C1"/>
                  <w:lang w:val="en-US"/>
                </w:rPr>
                <w:t xml:space="preserve"> (ETP)</w:t>
              </w:r>
            </w:hyperlink>
          </w:p>
          <w:p w14:paraId="0FBFB6EC" w14:textId="77777777" w:rsidR="009F13EF" w:rsidRPr="008C5513" w:rsidRDefault="009F13EF" w:rsidP="00AB4069">
            <w:pPr>
              <w:pStyle w:val="TableParagraph"/>
              <w:spacing w:line="242" w:lineRule="exact"/>
              <w:rPr>
                <w:rFonts w:asciiTheme="minorHAnsi" w:hAnsiTheme="minorHAnsi" w:cstheme="minorHAnsi"/>
                <w:lang w:val="en-US"/>
              </w:rPr>
            </w:pPr>
            <w:r w:rsidRPr="008C5513">
              <w:rPr>
                <w:rFonts w:asciiTheme="minorHAnsi" w:hAnsiTheme="minorHAnsi" w:cstheme="minorHAnsi"/>
                <w:lang w:val="en-US"/>
              </w:rPr>
              <w:t>Relevant</w:t>
            </w:r>
            <w:r w:rsidRPr="008C5513">
              <w:rPr>
                <w:rFonts w:asciiTheme="minorHAnsi" w:hAnsiTheme="minorHAnsi" w:cstheme="minorHAnsi"/>
                <w:spacing w:val="-4"/>
                <w:lang w:val="en-US"/>
              </w:rPr>
              <w:t xml:space="preserve"> </w:t>
            </w:r>
            <w:r w:rsidRPr="008C5513">
              <w:rPr>
                <w:rFonts w:asciiTheme="minorHAnsi" w:hAnsiTheme="minorHAnsi" w:cstheme="minorHAnsi"/>
                <w:spacing w:val="-2"/>
                <w:lang w:val="en-US"/>
              </w:rPr>
              <w:t>actors:</w:t>
            </w:r>
          </w:p>
          <w:p w14:paraId="48D934AE" w14:textId="77777777" w:rsidR="009F13EF" w:rsidRPr="00F95E51" w:rsidRDefault="009F13EF" w:rsidP="00AB4069">
            <w:pPr>
              <w:pStyle w:val="TableParagraph"/>
              <w:numPr>
                <w:ilvl w:val="0"/>
                <w:numId w:val="1"/>
              </w:numPr>
              <w:tabs>
                <w:tab w:val="left" w:pos="467"/>
                <w:tab w:val="left" w:pos="468"/>
              </w:tabs>
              <w:ind w:hanging="361"/>
              <w:rPr>
                <w:rFonts w:asciiTheme="minorHAnsi" w:hAnsiTheme="minorHAnsi" w:cstheme="minorHAnsi"/>
              </w:rPr>
            </w:pPr>
            <w:r w:rsidRPr="00F95E51">
              <w:rPr>
                <w:rFonts w:asciiTheme="minorHAnsi" w:hAnsiTheme="minorHAnsi" w:cstheme="minorHAnsi"/>
                <w:spacing w:val="-2"/>
              </w:rPr>
              <w:t>Commission</w:t>
            </w:r>
          </w:p>
          <w:p w14:paraId="4FC6D2D9" w14:textId="77777777" w:rsidR="009F13EF" w:rsidRPr="00F95E51" w:rsidRDefault="009F13EF" w:rsidP="00AB4069">
            <w:pPr>
              <w:pStyle w:val="TableParagraph"/>
              <w:numPr>
                <w:ilvl w:val="0"/>
                <w:numId w:val="1"/>
              </w:numPr>
              <w:tabs>
                <w:tab w:val="left" w:pos="467"/>
                <w:tab w:val="left" w:pos="468"/>
              </w:tabs>
              <w:ind w:hanging="361"/>
              <w:rPr>
                <w:rFonts w:asciiTheme="minorHAnsi" w:hAnsiTheme="minorHAnsi" w:cstheme="minorHAnsi"/>
              </w:rPr>
            </w:pPr>
            <w:r w:rsidRPr="00F95E51">
              <w:rPr>
                <w:rFonts w:asciiTheme="minorHAnsi" w:hAnsiTheme="minorHAnsi" w:cstheme="minorHAnsi"/>
              </w:rPr>
              <w:t>DG</w:t>
            </w:r>
            <w:r w:rsidRPr="00F95E51">
              <w:rPr>
                <w:rFonts w:asciiTheme="minorHAnsi" w:hAnsiTheme="minorHAnsi" w:cstheme="minorHAnsi"/>
                <w:spacing w:val="-2"/>
              </w:rPr>
              <w:t xml:space="preserve"> </w:t>
            </w:r>
            <w:proofErr w:type="gramStart"/>
            <w:r w:rsidRPr="00F95E51">
              <w:rPr>
                <w:rFonts w:asciiTheme="minorHAnsi" w:hAnsiTheme="minorHAnsi" w:cstheme="minorHAnsi"/>
                <w:spacing w:val="-2"/>
              </w:rPr>
              <w:t>JUST:</w:t>
            </w:r>
            <w:proofErr w:type="gramEnd"/>
          </w:p>
          <w:p w14:paraId="1993AE4B" w14:textId="77777777" w:rsidR="009F13EF" w:rsidRPr="00F95E51" w:rsidRDefault="009F13EF" w:rsidP="00AB4069">
            <w:pPr>
              <w:pStyle w:val="TableParagraph"/>
              <w:numPr>
                <w:ilvl w:val="0"/>
                <w:numId w:val="1"/>
              </w:numPr>
              <w:tabs>
                <w:tab w:val="left" w:pos="467"/>
                <w:tab w:val="left" w:pos="468"/>
              </w:tabs>
              <w:spacing w:line="264" w:lineRule="exact"/>
              <w:ind w:hanging="361"/>
              <w:rPr>
                <w:rFonts w:asciiTheme="minorHAnsi" w:hAnsiTheme="minorHAnsi" w:cstheme="minorHAnsi"/>
                <w:color w:val="1A0DAB"/>
              </w:rPr>
            </w:pPr>
            <w:proofErr w:type="spellStart"/>
            <w:r w:rsidRPr="00F95E51">
              <w:rPr>
                <w:rFonts w:asciiTheme="minorHAnsi" w:hAnsiTheme="minorHAnsi" w:cstheme="minorHAnsi"/>
                <w:spacing w:val="-2"/>
              </w:rPr>
              <w:t>Commissioner</w:t>
            </w:r>
            <w:proofErr w:type="spellEnd"/>
          </w:p>
          <w:p w14:paraId="51923675" w14:textId="77777777" w:rsidR="009F13EF" w:rsidRPr="00F95E51" w:rsidRDefault="009F13EF" w:rsidP="00AB4069">
            <w:pPr>
              <w:pStyle w:val="TableParagraph"/>
              <w:tabs>
                <w:tab w:val="left" w:pos="467"/>
              </w:tabs>
              <w:spacing w:line="256" w:lineRule="exact"/>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DG</w:t>
            </w:r>
            <w:r w:rsidRPr="00F95E51">
              <w:rPr>
                <w:rFonts w:asciiTheme="minorHAnsi" w:hAnsiTheme="minorHAnsi" w:cstheme="minorHAnsi"/>
                <w:spacing w:val="-2"/>
              </w:rPr>
              <w:t xml:space="preserve"> </w:t>
            </w:r>
            <w:r w:rsidRPr="00F95E51">
              <w:rPr>
                <w:rFonts w:asciiTheme="minorHAnsi" w:hAnsiTheme="minorHAnsi" w:cstheme="minorHAnsi"/>
              </w:rPr>
              <w:t>JUST A</w:t>
            </w:r>
            <w:r w:rsidRPr="00F95E51">
              <w:rPr>
                <w:rFonts w:asciiTheme="minorHAnsi" w:hAnsiTheme="minorHAnsi" w:cstheme="minorHAnsi"/>
                <w:spacing w:val="-3"/>
              </w:rPr>
              <w:t xml:space="preserve"> </w:t>
            </w:r>
            <w:proofErr w:type="spellStart"/>
            <w:r w:rsidRPr="00F95E51">
              <w:rPr>
                <w:rFonts w:asciiTheme="minorHAnsi" w:hAnsiTheme="minorHAnsi" w:cstheme="minorHAnsi"/>
                <w:spacing w:val="-2"/>
              </w:rPr>
              <w:t>Department</w:t>
            </w:r>
            <w:proofErr w:type="spellEnd"/>
            <w:r w:rsidRPr="00F95E51">
              <w:rPr>
                <w:rFonts w:asciiTheme="minorHAnsi" w:hAnsiTheme="minorHAnsi" w:cstheme="minorHAnsi"/>
                <w:spacing w:val="-2"/>
              </w:rPr>
              <w:t>-</w:t>
            </w:r>
          </w:p>
          <w:p w14:paraId="713FFDB8" w14:textId="77777777" w:rsidR="009F13EF" w:rsidRPr="00F95E51" w:rsidRDefault="009F13EF" w:rsidP="00AB4069">
            <w:pPr>
              <w:pStyle w:val="TableParagraph"/>
              <w:spacing w:line="244" w:lineRule="exact"/>
              <w:ind w:left="467"/>
              <w:rPr>
                <w:rFonts w:asciiTheme="minorHAnsi" w:hAnsiTheme="minorHAnsi" w:cstheme="minorHAnsi"/>
              </w:rPr>
            </w:pPr>
            <w:r w:rsidRPr="00F95E51">
              <w:rPr>
                <w:rFonts w:asciiTheme="minorHAnsi" w:hAnsiTheme="minorHAnsi" w:cstheme="minorHAnsi"/>
              </w:rPr>
              <w:t>Justice</w:t>
            </w:r>
            <w:r w:rsidRPr="00F95E51">
              <w:rPr>
                <w:rFonts w:asciiTheme="minorHAnsi" w:hAnsiTheme="minorHAnsi" w:cstheme="minorHAnsi"/>
                <w:spacing w:val="-7"/>
              </w:rPr>
              <w:t xml:space="preserve"> </w:t>
            </w:r>
            <w:proofErr w:type="spellStart"/>
            <w:r w:rsidRPr="00F95E51">
              <w:rPr>
                <w:rFonts w:asciiTheme="minorHAnsi" w:hAnsiTheme="minorHAnsi" w:cstheme="minorHAnsi"/>
                <w:spacing w:val="-2"/>
              </w:rPr>
              <w:t>Policies</w:t>
            </w:r>
            <w:proofErr w:type="spellEnd"/>
          </w:p>
          <w:p w14:paraId="3EF5662B" w14:textId="77777777" w:rsidR="009F13EF" w:rsidRPr="00F95E51" w:rsidRDefault="009F13EF" w:rsidP="00AB4069">
            <w:pPr>
              <w:pStyle w:val="TableParagraph"/>
              <w:tabs>
                <w:tab w:val="left" w:pos="467"/>
              </w:tabs>
              <w:spacing w:before="126"/>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t>DG</w:t>
            </w:r>
            <w:r w:rsidRPr="00F95E51">
              <w:rPr>
                <w:rFonts w:asciiTheme="minorHAnsi" w:hAnsiTheme="minorHAnsi" w:cstheme="minorHAnsi"/>
                <w:spacing w:val="-4"/>
              </w:rPr>
              <w:t xml:space="preserve"> </w:t>
            </w:r>
            <w:r w:rsidRPr="00F95E51">
              <w:rPr>
                <w:rFonts w:asciiTheme="minorHAnsi" w:hAnsiTheme="minorHAnsi" w:cstheme="minorHAnsi"/>
              </w:rPr>
              <w:t>JUST.A.1</w:t>
            </w:r>
            <w:r w:rsidRPr="00F95E51">
              <w:rPr>
                <w:rFonts w:asciiTheme="minorHAnsi" w:hAnsiTheme="minorHAnsi" w:cstheme="minorHAnsi"/>
                <w:spacing w:val="-4"/>
              </w:rPr>
              <w:t xml:space="preserve"> Unit</w:t>
            </w:r>
          </w:p>
          <w:p w14:paraId="675D4FDE" w14:textId="77777777" w:rsidR="009F13EF" w:rsidRPr="00F95E51" w:rsidRDefault="009F13EF" w:rsidP="00AB4069">
            <w:pPr>
              <w:pStyle w:val="TableParagraph"/>
              <w:tabs>
                <w:tab w:val="left" w:pos="467"/>
              </w:tabs>
              <w:spacing w:before="125" w:line="252" w:lineRule="exact"/>
              <w:rPr>
                <w:rFonts w:asciiTheme="minorHAnsi" w:hAnsiTheme="minorHAnsi" w:cstheme="minorHAnsi"/>
              </w:rPr>
            </w:pPr>
            <w:r w:rsidRPr="00F95E51">
              <w:rPr>
                <w:rFonts w:asciiTheme="minorHAnsi" w:hAnsiTheme="minorHAnsi" w:cstheme="minorHAnsi"/>
                <w:spacing w:val="-10"/>
              </w:rPr>
              <w:t>-</w:t>
            </w:r>
            <w:r w:rsidRPr="00F95E51">
              <w:rPr>
                <w:rFonts w:asciiTheme="minorHAnsi" w:hAnsiTheme="minorHAnsi" w:cstheme="minorHAnsi"/>
              </w:rPr>
              <w:tab/>
            </w:r>
            <w:proofErr w:type="spellStart"/>
            <w:r w:rsidRPr="00F95E51">
              <w:rPr>
                <w:rFonts w:asciiTheme="minorHAnsi" w:hAnsiTheme="minorHAnsi" w:cstheme="minorHAnsi"/>
              </w:rPr>
              <w:t>Possibly</w:t>
            </w:r>
            <w:proofErr w:type="spellEnd"/>
            <w:r w:rsidRPr="00F95E51">
              <w:rPr>
                <w:rFonts w:asciiTheme="minorHAnsi" w:hAnsiTheme="minorHAnsi" w:cstheme="minorHAnsi"/>
                <w:spacing w:val="-5"/>
              </w:rPr>
              <w:t xml:space="preserve"> ELF</w:t>
            </w:r>
          </w:p>
        </w:tc>
        <w:tc>
          <w:tcPr>
            <w:tcW w:w="4536" w:type="dxa"/>
            <w:shd w:val="clear" w:color="auto" w:fill="FDF9F8"/>
          </w:tcPr>
          <w:p w14:paraId="01CDE619" w14:textId="77777777" w:rsidR="009F13EF" w:rsidRPr="00F95E51" w:rsidRDefault="009F13EF" w:rsidP="00AB4069">
            <w:pPr>
              <w:pStyle w:val="TableParagraph"/>
              <w:spacing w:line="263" w:lineRule="exact"/>
              <w:rPr>
                <w:rFonts w:asciiTheme="minorHAnsi" w:hAnsiTheme="minorHAnsi" w:cstheme="minorHAnsi"/>
                <w:lang w:val="en-GB"/>
              </w:rPr>
            </w:pPr>
            <w:r w:rsidRPr="00F95E51">
              <w:rPr>
                <w:rFonts w:asciiTheme="minorHAnsi" w:hAnsiTheme="minorHAnsi" w:cstheme="minorHAnsi"/>
                <w:lang w:val="en-GB"/>
              </w:rPr>
              <w:t>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regular</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basis:</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promote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use</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6"/>
                <w:lang w:val="en-GB"/>
              </w:rPr>
              <w:t xml:space="preserve"> </w:t>
            </w:r>
            <w:proofErr w:type="gramStart"/>
            <w:r w:rsidRPr="00F95E51">
              <w:rPr>
                <w:rFonts w:asciiTheme="minorHAnsi" w:hAnsiTheme="minorHAnsi" w:cstheme="minorHAnsi"/>
                <w:spacing w:val="-5"/>
                <w:lang w:val="en-GB"/>
              </w:rPr>
              <w:t>ETP</w:t>
            </w:r>
            <w:proofErr w:type="gramEnd"/>
          </w:p>
          <w:p w14:paraId="5300F684" w14:textId="77777777" w:rsidR="009F13EF" w:rsidRPr="00F95E51" w:rsidRDefault="009F13EF" w:rsidP="00AB4069">
            <w:pPr>
              <w:pStyle w:val="TableParagraph"/>
              <w:spacing w:line="238" w:lineRule="exact"/>
              <w:rPr>
                <w:rFonts w:asciiTheme="minorHAnsi" w:hAnsiTheme="minorHAnsi" w:cstheme="minorHAnsi"/>
                <w:lang w:val="en-GB"/>
              </w:rPr>
            </w:pPr>
            <w:proofErr w:type="gramStart"/>
            <w:r w:rsidRPr="00F95E51">
              <w:rPr>
                <w:rFonts w:asciiTheme="minorHAnsi" w:hAnsiTheme="minorHAnsi" w:cstheme="minorHAnsi"/>
                <w:spacing w:val="-2"/>
              </w:rPr>
              <w:t>platform</w:t>
            </w:r>
            <w:proofErr w:type="gramEnd"/>
          </w:p>
        </w:tc>
        <w:tc>
          <w:tcPr>
            <w:tcW w:w="3401" w:type="dxa"/>
            <w:shd w:val="clear" w:color="auto" w:fill="FDF9F8"/>
          </w:tcPr>
          <w:p w14:paraId="66FE10F3" w14:textId="377F9CC4" w:rsidR="009F13EF" w:rsidRPr="00F95E51" w:rsidRDefault="00B7380D" w:rsidP="00AB4069">
            <w:pPr>
              <w:pStyle w:val="TableParagraph"/>
              <w:ind w:left="0"/>
              <w:rPr>
                <w:rFonts w:asciiTheme="minorHAnsi" w:hAnsiTheme="minorHAnsi" w:cstheme="minorHAnsi"/>
                <w:lang w:val="en-GB"/>
              </w:rPr>
            </w:pPr>
            <w:r>
              <w:rPr>
                <w:rFonts w:asciiTheme="minorHAnsi" w:hAnsiTheme="minorHAnsi" w:cstheme="minorHAnsi"/>
                <w:lang w:val="en-GB"/>
              </w:rPr>
              <w:t xml:space="preserve"> The Training Committee has been updated </w:t>
            </w:r>
            <w:r w:rsidR="00CC6D1B">
              <w:rPr>
                <w:rFonts w:asciiTheme="minorHAnsi" w:hAnsiTheme="minorHAnsi" w:cstheme="minorHAnsi"/>
                <w:lang w:val="en-GB"/>
              </w:rPr>
              <w:t xml:space="preserve">regularly </w:t>
            </w:r>
            <w:r w:rsidR="00CC6D1B" w:rsidRPr="00D526DB">
              <w:rPr>
                <w:rFonts w:asciiTheme="minorHAnsi" w:hAnsiTheme="minorHAnsi" w:cstheme="minorHAnsi"/>
                <w:b/>
                <w:bCs/>
                <w:lang w:val="en-GB"/>
              </w:rPr>
              <w:t>(last update in March 2024)</w:t>
            </w:r>
            <w:r w:rsidR="00CC6D1B">
              <w:rPr>
                <w:rFonts w:asciiTheme="minorHAnsi" w:hAnsiTheme="minorHAnsi" w:cstheme="minorHAnsi"/>
                <w:lang w:val="en-GB"/>
              </w:rPr>
              <w:t xml:space="preserve"> </w:t>
            </w:r>
            <w:r>
              <w:rPr>
                <w:rFonts w:asciiTheme="minorHAnsi" w:hAnsiTheme="minorHAnsi" w:cstheme="minorHAnsi"/>
                <w:lang w:val="en-GB"/>
              </w:rPr>
              <w:t xml:space="preserve">about the relevant developments of the ETP platform, including on </w:t>
            </w:r>
            <w:proofErr w:type="gramStart"/>
            <w:r>
              <w:rPr>
                <w:rFonts w:asciiTheme="minorHAnsi" w:hAnsiTheme="minorHAnsi" w:cstheme="minorHAnsi"/>
                <w:lang w:val="en-GB"/>
              </w:rPr>
              <w:t>the  availability</w:t>
            </w:r>
            <w:proofErr w:type="gramEnd"/>
            <w:r>
              <w:rPr>
                <w:rFonts w:asciiTheme="minorHAnsi" w:hAnsiTheme="minorHAnsi" w:cstheme="minorHAnsi"/>
                <w:lang w:val="en-GB"/>
              </w:rPr>
              <w:t xml:space="preserve"> of information on ELF training courses on the platform</w:t>
            </w:r>
            <w:r w:rsidR="00CC6D1B">
              <w:rPr>
                <w:rFonts w:asciiTheme="minorHAnsi" w:hAnsiTheme="minorHAnsi" w:cstheme="minorHAnsi"/>
                <w:lang w:val="en-GB"/>
              </w:rPr>
              <w:t>.</w:t>
            </w:r>
            <w:r>
              <w:rPr>
                <w:rFonts w:asciiTheme="minorHAnsi" w:hAnsiTheme="minorHAnsi" w:cstheme="minorHAnsi"/>
                <w:lang w:val="en-GB"/>
              </w:rPr>
              <w:t xml:space="preserve"> </w:t>
            </w:r>
          </w:p>
        </w:tc>
        <w:tc>
          <w:tcPr>
            <w:tcW w:w="3970" w:type="dxa"/>
            <w:shd w:val="clear" w:color="auto" w:fill="FDF9F8"/>
          </w:tcPr>
          <w:p w14:paraId="1C033F9A" w14:textId="23AB9714" w:rsidR="009F13EF" w:rsidRPr="00F95E51" w:rsidRDefault="009F13EF" w:rsidP="00AB4069">
            <w:pPr>
              <w:pStyle w:val="TableParagraph"/>
              <w:spacing w:line="256" w:lineRule="exact"/>
              <w:rPr>
                <w:rFonts w:asciiTheme="minorHAnsi" w:hAnsiTheme="minorHAnsi" w:cstheme="minorHAnsi"/>
                <w:lang w:val="en-GB"/>
              </w:rPr>
            </w:pPr>
          </w:p>
        </w:tc>
      </w:tr>
      <w:tr w:rsidR="009F13EF" w:rsidRPr="00F95E51" w14:paraId="3DEE5598" w14:textId="77777777" w:rsidTr="00AB4069">
        <w:trPr>
          <w:trHeight w:val="2147"/>
        </w:trPr>
        <w:tc>
          <w:tcPr>
            <w:tcW w:w="3401" w:type="dxa"/>
            <w:shd w:val="clear" w:color="auto" w:fill="FCEFE7"/>
          </w:tcPr>
          <w:p w14:paraId="675B5EA2" w14:textId="77777777" w:rsidR="009F13EF" w:rsidRPr="00F95E51" w:rsidRDefault="009F13EF" w:rsidP="00AB4069">
            <w:pPr>
              <w:pStyle w:val="TableParagraph"/>
              <w:ind w:right="93"/>
              <w:jc w:val="both"/>
              <w:rPr>
                <w:rFonts w:asciiTheme="minorHAnsi" w:hAnsiTheme="minorHAnsi" w:cstheme="minorHAnsi"/>
                <w:lang w:val="en-GB"/>
              </w:rPr>
            </w:pPr>
            <w:r w:rsidRPr="00F95E51">
              <w:rPr>
                <w:rFonts w:asciiTheme="minorHAnsi" w:hAnsiTheme="minorHAnsi" w:cstheme="minorHAnsi"/>
                <w:lang w:val="en-GB"/>
              </w:rPr>
              <w:lastRenderedPageBreak/>
              <w:t>National developments affecting training</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(initial</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continuing</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 xml:space="preserve">legal education) of lawyers in different </w:t>
            </w:r>
            <w:proofErr w:type="gramStart"/>
            <w:r w:rsidRPr="00F95E51">
              <w:rPr>
                <w:rFonts w:asciiTheme="minorHAnsi" w:hAnsiTheme="minorHAnsi" w:cstheme="minorHAnsi"/>
                <w:spacing w:val="-2"/>
                <w:lang w:val="en-GB"/>
              </w:rPr>
              <w:t>countries</w:t>
            </w:r>
            <w:proofErr w:type="gramEnd"/>
          </w:p>
          <w:p w14:paraId="374A4C03" w14:textId="77777777" w:rsidR="009F13EF" w:rsidRPr="00F95E51" w:rsidRDefault="009F13EF" w:rsidP="00AB4069">
            <w:pPr>
              <w:pStyle w:val="TableParagraph"/>
              <w:spacing w:before="10"/>
              <w:ind w:left="0"/>
              <w:rPr>
                <w:rFonts w:asciiTheme="minorHAnsi" w:hAnsiTheme="minorHAnsi" w:cstheme="minorHAnsi"/>
                <w:i/>
                <w:sz w:val="21"/>
                <w:lang w:val="en-GB"/>
              </w:rPr>
            </w:pPr>
          </w:p>
          <w:p w14:paraId="3852DCCB" w14:textId="77777777" w:rsidR="009F13EF" w:rsidRPr="00F95E51" w:rsidRDefault="009F13EF" w:rsidP="00AB4069">
            <w:pPr>
              <w:pStyle w:val="TableParagraph"/>
              <w:jc w:val="bot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5DED1915" w14:textId="77777777" w:rsidR="009F13EF" w:rsidRPr="00F95E51" w:rsidRDefault="009F13EF" w:rsidP="00AB4069">
            <w:pPr>
              <w:pStyle w:val="TableParagraph"/>
              <w:tabs>
                <w:tab w:val="left" w:pos="467"/>
              </w:tabs>
              <w:spacing w:line="270" w:lineRule="atLeast"/>
              <w:ind w:left="467" w:right="932" w:hanging="360"/>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36" w:type="dxa"/>
            <w:shd w:val="clear" w:color="auto" w:fill="FCEFE7"/>
          </w:tcPr>
          <w:p w14:paraId="39F9877F" w14:textId="77777777" w:rsidR="00B262F4" w:rsidRPr="009A3F77" w:rsidRDefault="00B262F4" w:rsidP="00B262F4">
            <w:pPr>
              <w:spacing w:before="120" w:after="120"/>
              <w:ind w:left="107"/>
              <w:rPr>
                <w:rFonts w:eastAsia="Times New Roman"/>
                <w:lang w:val="en-GB"/>
              </w:rPr>
            </w:pPr>
            <w:r w:rsidRPr="009A3F77">
              <w:rPr>
                <w:rFonts w:eastAsia="Times New Roman"/>
                <w:lang w:val="en-GB"/>
              </w:rPr>
              <w:t xml:space="preserve">Monitor and analyse the relevant developments at national level related to initial training, continuous training as well as specialisation of lawyers. </w:t>
            </w:r>
          </w:p>
          <w:p w14:paraId="6BE82374" w14:textId="5165728A" w:rsidR="009F13EF" w:rsidRPr="00F95E51" w:rsidRDefault="00B262F4" w:rsidP="00B262F4">
            <w:pPr>
              <w:pStyle w:val="TableParagraph"/>
              <w:ind w:right="95"/>
              <w:jc w:val="both"/>
              <w:rPr>
                <w:rFonts w:asciiTheme="minorHAnsi" w:hAnsiTheme="minorHAnsi" w:cstheme="minorHAnsi"/>
                <w:lang w:val="en-GB"/>
              </w:rPr>
            </w:pPr>
            <w:r w:rsidRPr="009A3F77">
              <w:rPr>
                <w:rFonts w:eastAsia="Times New Roman"/>
                <w:lang w:val="en-GB"/>
              </w:rPr>
              <w:t>Prepare the overview on initial training of lawyers based on information collected for the E-Justice Portal in 2022.</w:t>
            </w:r>
          </w:p>
        </w:tc>
        <w:tc>
          <w:tcPr>
            <w:tcW w:w="3401" w:type="dxa"/>
            <w:shd w:val="clear" w:color="auto" w:fill="FCEFE7"/>
          </w:tcPr>
          <w:p w14:paraId="43A4F767" w14:textId="77777777" w:rsidR="009F13EF" w:rsidRPr="00F95E51" w:rsidRDefault="009F13EF" w:rsidP="00AB4069">
            <w:pPr>
              <w:pStyle w:val="TableParagraph"/>
              <w:ind w:left="0"/>
              <w:rPr>
                <w:rFonts w:asciiTheme="minorHAnsi" w:hAnsiTheme="minorHAnsi" w:cstheme="minorHAnsi"/>
                <w:i/>
                <w:lang w:val="en-GB"/>
              </w:rPr>
            </w:pPr>
          </w:p>
          <w:p w14:paraId="2AB3F160" w14:textId="77777777" w:rsidR="009F13EF" w:rsidRPr="00F95E51" w:rsidRDefault="009F13EF" w:rsidP="00AB4069">
            <w:pPr>
              <w:pStyle w:val="TableParagraph"/>
              <w:ind w:left="0"/>
              <w:rPr>
                <w:rFonts w:asciiTheme="minorHAnsi" w:hAnsiTheme="minorHAnsi" w:cstheme="minorHAnsi"/>
                <w:i/>
                <w:lang w:val="en-GB"/>
              </w:rPr>
            </w:pPr>
          </w:p>
          <w:p w14:paraId="543FCA3D" w14:textId="77777777" w:rsidR="009F13EF" w:rsidRPr="00F95E51" w:rsidRDefault="009F13EF" w:rsidP="00AB4069">
            <w:pPr>
              <w:pStyle w:val="TableParagraph"/>
              <w:spacing w:before="9"/>
              <w:ind w:left="0"/>
              <w:rPr>
                <w:rFonts w:asciiTheme="minorHAnsi" w:hAnsiTheme="minorHAnsi" w:cstheme="minorHAnsi"/>
                <w:i/>
                <w:sz w:val="32"/>
                <w:lang w:val="en-GB"/>
              </w:rPr>
            </w:pPr>
          </w:p>
          <w:p w14:paraId="2E3E6240" w14:textId="77777777" w:rsidR="009F13EF" w:rsidRPr="00F95E51" w:rsidRDefault="009F13EF" w:rsidP="00AB4069">
            <w:pPr>
              <w:pStyle w:val="TableParagraph"/>
              <w:spacing w:before="1"/>
              <w:ind w:left="697"/>
              <w:rPr>
                <w:rFonts w:asciiTheme="minorHAnsi" w:hAnsiTheme="minorHAnsi" w:cstheme="minorHAnsi"/>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CEFE7"/>
          </w:tcPr>
          <w:p w14:paraId="2A4BEDCB" w14:textId="77777777" w:rsidR="009F13EF" w:rsidRPr="00F95E51" w:rsidRDefault="009F13EF" w:rsidP="00AB4069">
            <w:pPr>
              <w:pStyle w:val="TableParagraph"/>
              <w:ind w:left="0"/>
              <w:rPr>
                <w:rFonts w:asciiTheme="minorHAnsi" w:hAnsiTheme="minorHAnsi" w:cstheme="minorHAnsi"/>
              </w:rPr>
            </w:pPr>
          </w:p>
        </w:tc>
      </w:tr>
      <w:tr w:rsidR="009F13EF" w:rsidRPr="00F9476B" w14:paraId="4C538794" w14:textId="77777777" w:rsidTr="00AB4069">
        <w:trPr>
          <w:trHeight w:val="4485"/>
        </w:trPr>
        <w:tc>
          <w:tcPr>
            <w:tcW w:w="3401" w:type="dxa"/>
            <w:shd w:val="clear" w:color="auto" w:fill="FDF9F8"/>
          </w:tcPr>
          <w:p w14:paraId="7B5681AE" w14:textId="77777777" w:rsidR="009F13EF" w:rsidRPr="00F95E51" w:rsidRDefault="009F13EF" w:rsidP="00AB4069">
            <w:pPr>
              <w:pStyle w:val="TableParagraph"/>
              <w:spacing w:line="266" w:lineRule="exact"/>
              <w:rPr>
                <w:rFonts w:asciiTheme="minorHAnsi" w:hAnsiTheme="minorHAnsi" w:cstheme="minorHAnsi"/>
                <w:lang w:val="en-GB"/>
              </w:rPr>
            </w:pPr>
            <w:r w:rsidRPr="00F95E51">
              <w:rPr>
                <w:rFonts w:asciiTheme="minorHAnsi" w:hAnsiTheme="minorHAnsi" w:cstheme="minorHAnsi"/>
                <w:lang w:val="en-GB"/>
              </w:rPr>
              <w:t>Cooperation</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with</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Council</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
                <w:lang w:val="en-GB"/>
              </w:rPr>
              <w:t xml:space="preserve"> </w:t>
            </w:r>
            <w:r w:rsidRPr="00F95E51">
              <w:rPr>
                <w:rFonts w:asciiTheme="minorHAnsi" w:hAnsiTheme="minorHAnsi" w:cstheme="minorHAnsi"/>
                <w:spacing w:val="-2"/>
                <w:lang w:val="en-GB"/>
              </w:rPr>
              <w:t>Europe</w:t>
            </w:r>
          </w:p>
          <w:p w14:paraId="40B9EBC5" w14:textId="77777777" w:rsidR="009F13EF" w:rsidRPr="008C5513" w:rsidRDefault="009F13EF" w:rsidP="00AB4069">
            <w:pPr>
              <w:pStyle w:val="TableParagraph"/>
              <w:spacing w:line="249" w:lineRule="exact"/>
              <w:rPr>
                <w:rFonts w:asciiTheme="minorHAnsi" w:hAnsiTheme="minorHAnsi" w:cstheme="minorHAnsi"/>
                <w:lang w:val="en-US"/>
              </w:rPr>
            </w:pPr>
            <w:r w:rsidRPr="008C5513">
              <w:rPr>
                <w:rFonts w:asciiTheme="minorHAnsi" w:hAnsiTheme="minorHAnsi" w:cstheme="minorHAnsi"/>
                <w:spacing w:val="-4"/>
                <w:lang w:val="en-US"/>
              </w:rPr>
              <w:t>HELP</w:t>
            </w:r>
          </w:p>
          <w:p w14:paraId="3796AC46" w14:textId="77777777" w:rsidR="009F13EF" w:rsidRDefault="009F13EF" w:rsidP="00AB4069">
            <w:pPr>
              <w:pStyle w:val="TableParagraph"/>
              <w:spacing w:line="249" w:lineRule="exact"/>
              <w:rPr>
                <w:rFonts w:asciiTheme="minorHAnsi" w:hAnsiTheme="minorHAnsi" w:cstheme="minorHAnsi"/>
                <w:lang w:val="en-GB"/>
              </w:rPr>
            </w:pPr>
          </w:p>
          <w:p w14:paraId="2A5BCCC0"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1ECABAFE"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Council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
                <w:lang w:val="en-GB"/>
              </w:rPr>
              <w:t xml:space="preserve"> </w:t>
            </w:r>
            <w:r w:rsidRPr="00F95E51">
              <w:rPr>
                <w:rFonts w:asciiTheme="minorHAnsi" w:hAnsiTheme="minorHAnsi" w:cstheme="minorHAnsi"/>
                <w:spacing w:val="-2"/>
                <w:lang w:val="en-GB"/>
              </w:rPr>
              <w:t>Europe</w:t>
            </w:r>
          </w:p>
          <w:p w14:paraId="6274628F" w14:textId="77777777" w:rsidR="009F13EF" w:rsidRPr="008C5513" w:rsidRDefault="009F13EF" w:rsidP="00AB4069">
            <w:pPr>
              <w:pStyle w:val="TableParagraph"/>
              <w:spacing w:line="249" w:lineRule="exact"/>
              <w:ind w:left="467"/>
              <w:rPr>
                <w:rFonts w:asciiTheme="minorHAnsi" w:hAnsiTheme="minorHAnsi" w:cstheme="minorHAnsi"/>
                <w:lang w:val="en-US"/>
              </w:rPr>
            </w:pPr>
            <w:r w:rsidRPr="008C5513">
              <w:rPr>
                <w:rFonts w:asciiTheme="minorHAnsi" w:hAnsiTheme="minorHAnsi" w:cstheme="minorHAnsi"/>
                <w:lang w:val="en-US"/>
              </w:rPr>
              <w:t>Directorate</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General</w:t>
            </w:r>
            <w:r w:rsidRPr="008C5513">
              <w:rPr>
                <w:rFonts w:asciiTheme="minorHAnsi" w:hAnsiTheme="minorHAnsi" w:cstheme="minorHAnsi"/>
                <w:spacing w:val="-6"/>
                <w:lang w:val="en-US"/>
              </w:rPr>
              <w:t xml:space="preserve"> </w:t>
            </w:r>
            <w:r w:rsidRPr="008C5513">
              <w:rPr>
                <w:rFonts w:asciiTheme="minorHAnsi" w:hAnsiTheme="minorHAnsi" w:cstheme="minorHAnsi"/>
                <w:lang w:val="en-US"/>
              </w:rPr>
              <w:t>of</w:t>
            </w:r>
            <w:r w:rsidRPr="008C5513">
              <w:rPr>
                <w:rFonts w:asciiTheme="minorHAnsi" w:hAnsiTheme="minorHAnsi" w:cstheme="minorHAnsi"/>
                <w:spacing w:val="-4"/>
                <w:lang w:val="en-US"/>
              </w:rPr>
              <w:t xml:space="preserve"> Human</w:t>
            </w:r>
          </w:p>
          <w:p w14:paraId="25F6024F" w14:textId="77777777" w:rsidR="009F13EF" w:rsidRPr="00F95E51" w:rsidRDefault="009F13EF" w:rsidP="00AB4069">
            <w:pPr>
              <w:pStyle w:val="TableParagraph"/>
              <w:spacing w:line="248" w:lineRule="exact"/>
              <w:ind w:left="467"/>
              <w:rPr>
                <w:rFonts w:asciiTheme="minorHAnsi" w:hAnsiTheme="minorHAnsi" w:cstheme="minorHAnsi"/>
                <w:lang w:val="en-GB"/>
              </w:rPr>
            </w:pPr>
            <w:r w:rsidRPr="00F95E51">
              <w:rPr>
                <w:rFonts w:asciiTheme="minorHAnsi" w:hAnsiTheme="minorHAnsi" w:cstheme="minorHAnsi"/>
                <w:lang w:val="en-GB"/>
              </w:rPr>
              <w:t>Rights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&amp;</w:t>
            </w:r>
            <w:r w:rsidRPr="00F95E51">
              <w:rPr>
                <w:rFonts w:asciiTheme="minorHAnsi" w:hAnsiTheme="minorHAnsi" w:cstheme="minorHAnsi"/>
                <w:spacing w:val="-3"/>
                <w:lang w:val="en-GB"/>
              </w:rPr>
              <w:t xml:space="preserve"> </w:t>
            </w:r>
            <w:r w:rsidRPr="00F95E51">
              <w:rPr>
                <w:rFonts w:asciiTheme="minorHAnsi" w:hAnsiTheme="minorHAnsi" w:cstheme="minorHAnsi"/>
                <w:lang w:val="en-GB"/>
              </w:rPr>
              <w:t>Rule</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1"/>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4"/>
                <w:lang w:val="en-GB"/>
              </w:rPr>
              <w:t>(DG1)</w:t>
            </w:r>
          </w:p>
          <w:p w14:paraId="69C35BED" w14:textId="77777777" w:rsidR="009F13EF" w:rsidRPr="00F95E51" w:rsidRDefault="009F13EF" w:rsidP="00AB4069">
            <w:pPr>
              <w:pStyle w:val="TableParagraph"/>
              <w:spacing w:line="247" w:lineRule="exact"/>
              <w:ind w:left="467"/>
              <w:rPr>
                <w:rFonts w:asciiTheme="minorHAnsi" w:hAnsiTheme="minorHAnsi" w:cstheme="minorHAnsi"/>
              </w:rPr>
            </w:pPr>
            <w:r w:rsidRPr="00F95E51">
              <w:rPr>
                <w:rFonts w:asciiTheme="minorHAnsi" w:hAnsiTheme="minorHAnsi" w:cstheme="minorHAnsi"/>
              </w:rPr>
              <w:t>Council</w:t>
            </w:r>
            <w:r w:rsidRPr="00F95E51">
              <w:rPr>
                <w:rFonts w:asciiTheme="minorHAnsi" w:hAnsiTheme="minorHAnsi" w:cstheme="minorHAnsi"/>
                <w:spacing w:val="-7"/>
              </w:rPr>
              <w:t xml:space="preserve"> </w:t>
            </w:r>
            <w:r w:rsidRPr="00F95E51">
              <w:rPr>
                <w:rFonts w:asciiTheme="minorHAnsi" w:hAnsiTheme="minorHAnsi" w:cstheme="minorHAnsi"/>
              </w:rPr>
              <w:t>of</w:t>
            </w:r>
            <w:r w:rsidRPr="00F95E51">
              <w:rPr>
                <w:rFonts w:asciiTheme="minorHAnsi" w:hAnsiTheme="minorHAnsi" w:cstheme="minorHAnsi"/>
                <w:spacing w:val="-2"/>
              </w:rPr>
              <w:t xml:space="preserve"> </w:t>
            </w:r>
            <w:r w:rsidRPr="00F95E51">
              <w:rPr>
                <w:rFonts w:asciiTheme="minorHAnsi" w:hAnsiTheme="minorHAnsi" w:cstheme="minorHAnsi"/>
              </w:rPr>
              <w:t>Europe</w:t>
            </w:r>
            <w:r w:rsidRPr="00F95E51">
              <w:rPr>
                <w:rFonts w:asciiTheme="minorHAnsi" w:hAnsiTheme="minorHAnsi" w:cstheme="minorHAnsi"/>
                <w:spacing w:val="-2"/>
              </w:rPr>
              <w:t xml:space="preserve"> </w:t>
            </w:r>
            <w:r w:rsidRPr="00F95E51">
              <w:rPr>
                <w:rFonts w:asciiTheme="minorHAnsi" w:hAnsiTheme="minorHAnsi" w:cstheme="minorHAnsi"/>
              </w:rPr>
              <w:t>-</w:t>
            </w:r>
            <w:r w:rsidRPr="00F95E51">
              <w:rPr>
                <w:rFonts w:asciiTheme="minorHAnsi" w:hAnsiTheme="minorHAnsi" w:cstheme="minorHAnsi"/>
                <w:spacing w:val="-2"/>
              </w:rPr>
              <w:t xml:space="preserve"> </w:t>
            </w:r>
            <w:r w:rsidRPr="00F95E51">
              <w:rPr>
                <w:rFonts w:asciiTheme="minorHAnsi" w:hAnsiTheme="minorHAnsi" w:cstheme="minorHAnsi"/>
              </w:rPr>
              <w:t>Conseil</w:t>
            </w:r>
            <w:r w:rsidRPr="00F95E51">
              <w:rPr>
                <w:rFonts w:asciiTheme="minorHAnsi" w:hAnsiTheme="minorHAnsi" w:cstheme="minorHAnsi"/>
                <w:spacing w:val="-6"/>
              </w:rPr>
              <w:t xml:space="preserve"> </w:t>
            </w:r>
            <w:r w:rsidRPr="00F95E51">
              <w:rPr>
                <w:rFonts w:asciiTheme="minorHAnsi" w:hAnsiTheme="minorHAnsi" w:cstheme="minorHAnsi"/>
                <w:spacing w:val="-5"/>
              </w:rPr>
              <w:t>de</w:t>
            </w:r>
          </w:p>
          <w:p w14:paraId="06AA7B07" w14:textId="77777777" w:rsidR="009F13EF" w:rsidRPr="00F95E51" w:rsidRDefault="009F13EF" w:rsidP="00AB4069">
            <w:pPr>
              <w:pStyle w:val="TableParagraph"/>
              <w:spacing w:line="249" w:lineRule="exact"/>
              <w:ind w:left="467"/>
              <w:rPr>
                <w:rFonts w:asciiTheme="minorHAnsi" w:hAnsiTheme="minorHAnsi" w:cstheme="minorHAnsi"/>
              </w:rPr>
            </w:pPr>
            <w:proofErr w:type="gramStart"/>
            <w:r w:rsidRPr="00F95E51">
              <w:rPr>
                <w:rFonts w:asciiTheme="minorHAnsi" w:hAnsiTheme="minorHAnsi" w:cstheme="minorHAnsi"/>
                <w:spacing w:val="-2"/>
              </w:rPr>
              <w:t>l'Europe</w:t>
            </w:r>
            <w:proofErr w:type="gramEnd"/>
          </w:p>
          <w:p w14:paraId="553E6C8C" w14:textId="77777777" w:rsidR="009F13EF" w:rsidRPr="00F95E51" w:rsidRDefault="009F13EF" w:rsidP="00AB4069">
            <w:pPr>
              <w:pStyle w:val="TableParagraph"/>
              <w:spacing w:line="249" w:lineRule="exact"/>
              <w:ind w:left="467"/>
              <w:rPr>
                <w:rFonts w:asciiTheme="minorHAnsi" w:hAnsiTheme="minorHAnsi" w:cstheme="minorHAnsi"/>
                <w:lang w:val="en-GB"/>
              </w:rPr>
            </w:pPr>
            <w:proofErr w:type="spellStart"/>
            <w:r w:rsidRPr="00F95E51">
              <w:rPr>
                <w:rFonts w:asciiTheme="minorHAnsi" w:hAnsiTheme="minorHAnsi" w:cstheme="minorHAnsi"/>
                <w:lang w:val="en-GB"/>
              </w:rPr>
              <w:t>CoE</w:t>
            </w:r>
            <w:proofErr w:type="spellEnd"/>
            <w:r w:rsidRPr="00F95E51">
              <w:rPr>
                <w:rFonts w:asciiTheme="minorHAnsi" w:hAnsiTheme="minorHAnsi" w:cstheme="minorHAnsi"/>
                <w:spacing w:val="-3"/>
                <w:lang w:val="en-GB"/>
              </w:rPr>
              <w:t xml:space="preserve"> </w:t>
            </w:r>
            <w:r w:rsidRPr="00F95E51">
              <w:rPr>
                <w:rFonts w:asciiTheme="minorHAnsi" w:hAnsiTheme="minorHAnsi" w:cstheme="minorHAnsi"/>
                <w:lang w:val="en-GB"/>
              </w:rPr>
              <w:t>HELP</w:t>
            </w:r>
            <w:r w:rsidRPr="00F95E51">
              <w:rPr>
                <w:rFonts w:asciiTheme="minorHAnsi" w:hAnsiTheme="minorHAnsi" w:cstheme="minorHAnsi"/>
                <w:spacing w:val="-2"/>
                <w:lang w:val="en-GB"/>
              </w:rPr>
              <w:t xml:space="preserve"> Secretariat</w:t>
            </w:r>
          </w:p>
          <w:p w14:paraId="56D708C1"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National</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4"/>
                <w:lang w:val="en-GB"/>
              </w:rPr>
              <w:t xml:space="preserve"> </w:t>
            </w:r>
            <w:r w:rsidRPr="00F95E51">
              <w:rPr>
                <w:rFonts w:asciiTheme="minorHAnsi" w:hAnsiTheme="minorHAnsi" w:cstheme="minorHAnsi"/>
                <w:spacing w:val="-5"/>
                <w:lang w:val="en-GB"/>
              </w:rPr>
              <w:t>Law</w:t>
            </w:r>
          </w:p>
          <w:p w14:paraId="1277C269" w14:textId="77777777" w:rsidR="009F13EF" w:rsidRPr="00F95E51" w:rsidRDefault="009F13EF" w:rsidP="00AB4069">
            <w:pPr>
              <w:pStyle w:val="TableParagraph"/>
              <w:spacing w:line="249" w:lineRule="exact"/>
              <w:ind w:left="467"/>
              <w:rPr>
                <w:rFonts w:asciiTheme="minorHAnsi" w:hAnsiTheme="minorHAnsi" w:cstheme="minorHAnsi"/>
              </w:rPr>
            </w:pPr>
            <w:proofErr w:type="spellStart"/>
            <w:r w:rsidRPr="00F95E51">
              <w:rPr>
                <w:rFonts w:asciiTheme="minorHAnsi" w:hAnsiTheme="minorHAnsi" w:cstheme="minorHAnsi"/>
                <w:spacing w:val="-2"/>
              </w:rPr>
              <w:t>Societies</w:t>
            </w:r>
            <w:proofErr w:type="spellEnd"/>
          </w:p>
          <w:p w14:paraId="1769F802"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rPr>
              <w:t>-</w:t>
            </w:r>
            <w:r w:rsidRPr="00F95E51">
              <w:rPr>
                <w:rFonts w:asciiTheme="minorHAnsi" w:hAnsiTheme="minorHAnsi" w:cstheme="minorHAnsi"/>
              </w:rPr>
              <w:tab/>
              <w:t>HELP</w:t>
            </w:r>
            <w:r w:rsidRPr="00F95E51">
              <w:rPr>
                <w:rFonts w:asciiTheme="minorHAnsi" w:hAnsiTheme="minorHAnsi" w:cstheme="minorHAnsi"/>
                <w:spacing w:val="-3"/>
              </w:rPr>
              <w:t xml:space="preserve"> </w:t>
            </w:r>
            <w:r w:rsidRPr="00F95E51">
              <w:rPr>
                <w:rFonts w:asciiTheme="minorHAnsi" w:hAnsiTheme="minorHAnsi" w:cstheme="minorHAnsi"/>
              </w:rPr>
              <w:t>Info</w:t>
            </w:r>
            <w:r w:rsidRPr="00F95E51">
              <w:rPr>
                <w:rFonts w:asciiTheme="minorHAnsi" w:hAnsiTheme="minorHAnsi" w:cstheme="minorHAnsi"/>
                <w:spacing w:val="-3"/>
              </w:rPr>
              <w:t xml:space="preserve"> </w:t>
            </w:r>
            <w:r w:rsidRPr="00F95E51">
              <w:rPr>
                <w:rFonts w:asciiTheme="minorHAnsi" w:hAnsiTheme="minorHAnsi" w:cstheme="minorHAnsi"/>
                <w:spacing w:val="-2"/>
              </w:rPr>
              <w:t>Points</w:t>
            </w:r>
          </w:p>
        </w:tc>
        <w:tc>
          <w:tcPr>
            <w:tcW w:w="4536" w:type="dxa"/>
            <w:shd w:val="clear" w:color="auto" w:fill="FDF9F8"/>
          </w:tcPr>
          <w:p w14:paraId="575C319A" w14:textId="77777777" w:rsidR="009F13EF" w:rsidRPr="00F95E51" w:rsidRDefault="009F13EF" w:rsidP="00AB4069">
            <w:pPr>
              <w:pStyle w:val="TableParagraph"/>
              <w:spacing w:line="266" w:lineRule="exact"/>
              <w:rPr>
                <w:rFonts w:asciiTheme="minorHAnsi" w:hAnsiTheme="minorHAnsi" w:cstheme="minorHAnsi"/>
                <w:lang w:val="en-GB"/>
              </w:rPr>
            </w:pPr>
            <w:proofErr w:type="gramStart"/>
            <w:r w:rsidRPr="00F95E51">
              <w:rPr>
                <w:rFonts w:asciiTheme="minorHAnsi" w:hAnsiTheme="minorHAnsi" w:cstheme="minorHAnsi"/>
                <w:lang w:val="en-GB"/>
              </w:rPr>
              <w:t>Promoting</w:t>
            </w:r>
            <w:r w:rsidRPr="00F95E51">
              <w:rPr>
                <w:rFonts w:asciiTheme="minorHAnsi" w:hAnsiTheme="minorHAnsi" w:cstheme="minorHAnsi"/>
                <w:spacing w:val="42"/>
                <w:lang w:val="en-GB"/>
              </w:rPr>
              <w:t xml:space="preserve">  </w:t>
            </w:r>
            <w:r w:rsidRPr="00F95E51">
              <w:rPr>
                <w:rFonts w:asciiTheme="minorHAnsi" w:hAnsiTheme="minorHAnsi" w:cstheme="minorHAnsi"/>
                <w:lang w:val="en-GB"/>
              </w:rPr>
              <w:t>activities</w:t>
            </w:r>
            <w:proofErr w:type="gramEnd"/>
            <w:r w:rsidRPr="00F95E51">
              <w:rPr>
                <w:rFonts w:asciiTheme="minorHAnsi" w:hAnsiTheme="minorHAnsi" w:cstheme="minorHAnsi"/>
                <w:spacing w:val="44"/>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41"/>
                <w:lang w:val="en-GB"/>
              </w:rPr>
              <w:t xml:space="preserve">  </w:t>
            </w:r>
            <w:r w:rsidRPr="00F95E51">
              <w:rPr>
                <w:rFonts w:asciiTheme="minorHAnsi" w:hAnsiTheme="minorHAnsi" w:cstheme="minorHAnsi"/>
                <w:lang w:val="en-GB"/>
              </w:rPr>
              <w:t>available</w:t>
            </w:r>
            <w:r w:rsidRPr="00F95E51">
              <w:rPr>
                <w:rFonts w:asciiTheme="minorHAnsi" w:hAnsiTheme="minorHAnsi" w:cstheme="minorHAnsi"/>
                <w:spacing w:val="42"/>
                <w:lang w:val="en-GB"/>
              </w:rPr>
              <w:t xml:space="preserve">  </w:t>
            </w:r>
            <w:r w:rsidRPr="00F95E51">
              <w:rPr>
                <w:rFonts w:asciiTheme="minorHAnsi" w:hAnsiTheme="minorHAnsi" w:cstheme="minorHAnsi"/>
                <w:spacing w:val="-2"/>
                <w:lang w:val="en-GB"/>
              </w:rPr>
              <w:t>training</w:t>
            </w:r>
          </w:p>
          <w:p w14:paraId="06E7C8BA"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possibilities</w:t>
            </w:r>
            <w:r w:rsidRPr="00F95E51">
              <w:rPr>
                <w:rFonts w:asciiTheme="minorHAnsi" w:hAnsiTheme="minorHAnsi" w:cstheme="minorHAnsi"/>
                <w:spacing w:val="48"/>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51"/>
                <w:lang w:val="en-GB"/>
              </w:rPr>
              <w:t xml:space="preserve"> </w:t>
            </w:r>
            <w:r w:rsidRPr="00F95E51">
              <w:rPr>
                <w:rFonts w:asciiTheme="minorHAnsi" w:hAnsiTheme="minorHAnsi" w:cstheme="minorHAnsi"/>
                <w:lang w:val="en-GB"/>
              </w:rPr>
              <w:t>lawyers</w:t>
            </w:r>
            <w:r w:rsidRPr="00F95E51">
              <w:rPr>
                <w:rFonts w:asciiTheme="minorHAnsi" w:hAnsiTheme="minorHAnsi" w:cstheme="minorHAnsi"/>
                <w:spacing w:val="49"/>
                <w:lang w:val="en-GB"/>
              </w:rPr>
              <w:t xml:space="preserve"> </w:t>
            </w:r>
            <w:r w:rsidRPr="00F95E51">
              <w:rPr>
                <w:rFonts w:asciiTheme="minorHAnsi" w:hAnsiTheme="minorHAnsi" w:cstheme="minorHAnsi"/>
                <w:lang w:val="en-GB"/>
              </w:rPr>
              <w:t>provided</w:t>
            </w:r>
            <w:r w:rsidRPr="00F95E51">
              <w:rPr>
                <w:rFonts w:asciiTheme="minorHAnsi" w:hAnsiTheme="minorHAnsi" w:cstheme="minorHAnsi"/>
                <w:spacing w:val="48"/>
                <w:lang w:val="en-GB"/>
              </w:rPr>
              <w:t xml:space="preserve"> </w:t>
            </w:r>
            <w:r w:rsidRPr="00F95E51">
              <w:rPr>
                <w:rFonts w:asciiTheme="minorHAnsi" w:hAnsiTheme="minorHAnsi" w:cstheme="minorHAnsi"/>
                <w:lang w:val="en-GB"/>
              </w:rPr>
              <w:t>by</w:t>
            </w:r>
            <w:r w:rsidRPr="00F95E51">
              <w:rPr>
                <w:rFonts w:asciiTheme="minorHAnsi" w:hAnsiTheme="minorHAnsi" w:cstheme="minorHAnsi"/>
                <w:spacing w:val="49"/>
                <w:lang w:val="en-GB"/>
              </w:rPr>
              <w:t xml:space="preserve"> </w:t>
            </w:r>
            <w:r w:rsidRPr="00F95E51">
              <w:rPr>
                <w:rFonts w:asciiTheme="minorHAnsi" w:hAnsiTheme="minorHAnsi" w:cstheme="minorHAnsi"/>
                <w:lang w:val="en-GB"/>
              </w:rPr>
              <w:t>HELP,</w:t>
            </w:r>
            <w:r w:rsidRPr="00F95E51">
              <w:rPr>
                <w:rFonts w:asciiTheme="minorHAnsi" w:hAnsiTheme="minorHAnsi" w:cstheme="minorHAnsi"/>
                <w:spacing w:val="49"/>
                <w:lang w:val="en-GB"/>
              </w:rPr>
              <w:t xml:space="preserve"> </w:t>
            </w:r>
            <w:r w:rsidRPr="00F95E51">
              <w:rPr>
                <w:rFonts w:asciiTheme="minorHAnsi" w:hAnsiTheme="minorHAnsi" w:cstheme="minorHAnsi"/>
                <w:spacing w:val="-5"/>
                <w:lang w:val="en-GB"/>
              </w:rPr>
              <w:t>to</w:t>
            </w:r>
          </w:p>
          <w:p w14:paraId="050C2AA4"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ensure</w:t>
            </w:r>
            <w:r w:rsidRPr="00F95E51">
              <w:rPr>
                <w:rFonts w:asciiTheme="minorHAnsi" w:hAnsiTheme="minorHAnsi" w:cstheme="minorHAnsi"/>
                <w:spacing w:val="74"/>
                <w:lang w:val="en-GB"/>
              </w:rPr>
              <w:t xml:space="preserve"> </w:t>
            </w:r>
            <w:r w:rsidRPr="00F95E51">
              <w:rPr>
                <w:rFonts w:asciiTheme="minorHAnsi" w:hAnsiTheme="minorHAnsi" w:cstheme="minorHAnsi"/>
                <w:lang w:val="en-GB"/>
              </w:rPr>
              <w:t>participation</w:t>
            </w:r>
            <w:r w:rsidRPr="00F95E51">
              <w:rPr>
                <w:rFonts w:asciiTheme="minorHAnsi" w:hAnsiTheme="minorHAnsi" w:cstheme="minorHAnsi"/>
                <w:spacing w:val="75"/>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73"/>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7"/>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76"/>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75"/>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77"/>
                <w:lang w:val="en-GB"/>
              </w:rPr>
              <w:t xml:space="preserve"> </w:t>
            </w:r>
            <w:r w:rsidRPr="00F95E51">
              <w:rPr>
                <w:rFonts w:asciiTheme="minorHAnsi" w:hAnsiTheme="minorHAnsi" w:cstheme="minorHAnsi"/>
                <w:spacing w:val="-5"/>
                <w:lang w:val="en-GB"/>
              </w:rPr>
              <w:t>EU</w:t>
            </w:r>
          </w:p>
          <w:p w14:paraId="3ECC895B"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Network</w:t>
            </w:r>
            <w:r w:rsidRPr="00F95E51">
              <w:rPr>
                <w:rFonts w:asciiTheme="minorHAnsi" w:hAnsiTheme="minorHAnsi" w:cstheme="minorHAnsi"/>
                <w:spacing w:val="54"/>
                <w:lang w:val="en-GB"/>
              </w:rPr>
              <w:t xml:space="preserve"> </w:t>
            </w:r>
            <w:r w:rsidRPr="00F95E51">
              <w:rPr>
                <w:rFonts w:asciiTheme="minorHAnsi" w:hAnsiTheme="minorHAnsi" w:cstheme="minorHAnsi"/>
                <w:lang w:val="en-GB"/>
              </w:rPr>
              <w:t>Conference</w:t>
            </w:r>
            <w:r w:rsidRPr="00F95E51">
              <w:rPr>
                <w:rFonts w:asciiTheme="minorHAnsi" w:hAnsiTheme="minorHAnsi" w:cstheme="minorHAnsi"/>
                <w:spacing w:val="52"/>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57"/>
                <w:lang w:val="en-GB"/>
              </w:rPr>
              <w:t xml:space="preserve"> </w:t>
            </w:r>
            <w:r w:rsidRPr="00F95E51">
              <w:rPr>
                <w:rFonts w:asciiTheme="minorHAnsi" w:hAnsiTheme="minorHAnsi" w:cstheme="minorHAnsi"/>
                <w:lang w:val="en-GB"/>
              </w:rPr>
              <w:t>HELP</w:t>
            </w:r>
            <w:r w:rsidRPr="00F95E51">
              <w:rPr>
                <w:rFonts w:asciiTheme="minorHAnsi" w:hAnsiTheme="minorHAnsi" w:cstheme="minorHAnsi"/>
                <w:spacing w:val="55"/>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56"/>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56"/>
                <w:lang w:val="en-GB"/>
              </w:rPr>
              <w:t xml:space="preserve"> </w:t>
            </w:r>
            <w:r w:rsidRPr="00F95E51">
              <w:rPr>
                <w:rFonts w:asciiTheme="minorHAnsi" w:hAnsiTheme="minorHAnsi" w:cstheme="minorHAnsi"/>
                <w:spacing w:val="-2"/>
                <w:lang w:val="en-GB"/>
              </w:rPr>
              <w:t>support</w:t>
            </w:r>
          </w:p>
          <w:p w14:paraId="47BE2F3E"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HELP</w:t>
            </w:r>
            <w:r w:rsidRPr="00F95E51">
              <w:rPr>
                <w:rFonts w:asciiTheme="minorHAnsi" w:hAnsiTheme="minorHAnsi" w:cstheme="minorHAnsi"/>
                <w:spacing w:val="24"/>
                <w:lang w:val="en-GB"/>
              </w:rPr>
              <w:t xml:space="preserve"> </w:t>
            </w:r>
            <w:r w:rsidRPr="00F95E51">
              <w:rPr>
                <w:rFonts w:asciiTheme="minorHAnsi" w:hAnsiTheme="minorHAnsi" w:cstheme="minorHAnsi"/>
                <w:lang w:val="en-GB"/>
              </w:rPr>
              <w:t>in</w:t>
            </w:r>
            <w:r w:rsidRPr="00F95E51">
              <w:rPr>
                <w:rFonts w:asciiTheme="minorHAnsi" w:hAnsiTheme="minorHAnsi" w:cstheme="minorHAnsi"/>
                <w:spacing w:val="23"/>
                <w:lang w:val="en-GB"/>
              </w:rPr>
              <w:t xml:space="preserve"> </w:t>
            </w:r>
            <w:r w:rsidRPr="00F95E51">
              <w:rPr>
                <w:rFonts w:asciiTheme="minorHAnsi" w:hAnsiTheme="minorHAnsi" w:cstheme="minorHAnsi"/>
                <w:lang w:val="en-GB"/>
              </w:rPr>
              <w:t>updating</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24"/>
                <w:lang w:val="en-GB"/>
              </w:rPr>
              <w:t xml:space="preserve"> </w:t>
            </w:r>
            <w:r w:rsidRPr="00F95E51">
              <w:rPr>
                <w:rFonts w:asciiTheme="minorHAnsi" w:hAnsiTheme="minorHAnsi" w:cstheme="minorHAnsi"/>
                <w:lang w:val="en-GB"/>
              </w:rPr>
              <w:t>list</w:t>
            </w:r>
            <w:r w:rsidRPr="00F95E51">
              <w:rPr>
                <w:rFonts w:asciiTheme="minorHAnsi" w:hAnsiTheme="minorHAnsi" w:cstheme="minorHAnsi"/>
                <w:spacing w:val="21"/>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24"/>
                <w:lang w:val="en-GB"/>
              </w:rPr>
              <w:t xml:space="preserve"> </w:t>
            </w:r>
            <w:r w:rsidRPr="00F95E51">
              <w:rPr>
                <w:rFonts w:asciiTheme="minorHAnsi" w:hAnsiTheme="minorHAnsi" w:cstheme="minorHAnsi"/>
                <w:lang w:val="en-GB"/>
              </w:rPr>
              <w:t>Information</w:t>
            </w:r>
            <w:r w:rsidRPr="00F95E51">
              <w:rPr>
                <w:rFonts w:asciiTheme="minorHAnsi" w:hAnsiTheme="minorHAnsi" w:cstheme="minorHAnsi"/>
                <w:spacing w:val="23"/>
                <w:lang w:val="en-GB"/>
              </w:rPr>
              <w:t xml:space="preserve"> </w:t>
            </w:r>
            <w:proofErr w:type="gramStart"/>
            <w:r w:rsidRPr="00F95E51">
              <w:rPr>
                <w:rFonts w:asciiTheme="minorHAnsi" w:hAnsiTheme="minorHAnsi" w:cstheme="minorHAnsi"/>
                <w:spacing w:val="-2"/>
                <w:lang w:val="en-GB"/>
              </w:rPr>
              <w:t>points</w:t>
            </w:r>
            <w:proofErr w:type="gramEnd"/>
          </w:p>
          <w:p w14:paraId="6627266D" w14:textId="77777777" w:rsidR="009F13EF" w:rsidRPr="008C5513" w:rsidRDefault="009F13EF" w:rsidP="00AB4069">
            <w:pPr>
              <w:pStyle w:val="TableParagraph"/>
              <w:spacing w:line="249" w:lineRule="exact"/>
              <w:rPr>
                <w:rFonts w:asciiTheme="minorHAnsi" w:hAnsiTheme="minorHAnsi" w:cstheme="minorHAnsi"/>
                <w:spacing w:val="-2"/>
                <w:lang w:val="en-US"/>
              </w:rPr>
            </w:pPr>
            <w:r w:rsidRPr="008C5513">
              <w:rPr>
                <w:rFonts w:asciiTheme="minorHAnsi" w:hAnsiTheme="minorHAnsi" w:cstheme="minorHAnsi"/>
                <w:lang w:val="en-US"/>
              </w:rPr>
              <w:t>nominated</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by</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nations</w:t>
            </w:r>
            <w:r w:rsidRPr="008C5513">
              <w:rPr>
                <w:rFonts w:asciiTheme="minorHAnsi" w:hAnsiTheme="minorHAnsi" w:cstheme="minorHAnsi"/>
                <w:spacing w:val="-4"/>
                <w:lang w:val="en-US"/>
              </w:rPr>
              <w:t xml:space="preserve"> </w:t>
            </w:r>
            <w:r w:rsidRPr="008C5513">
              <w:rPr>
                <w:rFonts w:asciiTheme="minorHAnsi" w:hAnsiTheme="minorHAnsi" w:cstheme="minorHAnsi"/>
                <w:spacing w:val="-2"/>
                <w:lang w:val="en-US"/>
              </w:rPr>
              <w:t>Bars.</w:t>
            </w:r>
          </w:p>
          <w:p w14:paraId="06FA19B0" w14:textId="77777777" w:rsidR="009F13EF" w:rsidRPr="008C5513" w:rsidRDefault="009F13EF" w:rsidP="00AB4069">
            <w:pPr>
              <w:pStyle w:val="TableParagraph"/>
              <w:spacing w:line="249" w:lineRule="exact"/>
              <w:rPr>
                <w:rFonts w:asciiTheme="minorHAnsi" w:hAnsiTheme="minorHAnsi" w:cstheme="minorHAnsi"/>
                <w:spacing w:val="-2"/>
                <w:lang w:val="en-US"/>
              </w:rPr>
            </w:pPr>
          </w:p>
          <w:p w14:paraId="43B8329B" w14:textId="77777777" w:rsidR="009F13EF" w:rsidRPr="008C5513" w:rsidRDefault="009F13EF" w:rsidP="00AB4069">
            <w:pPr>
              <w:pStyle w:val="TableParagraph"/>
              <w:spacing w:line="249" w:lineRule="exact"/>
              <w:rPr>
                <w:rFonts w:asciiTheme="minorHAnsi" w:hAnsiTheme="minorHAnsi" w:cstheme="minorHAnsi"/>
                <w:lang w:val="en-US"/>
              </w:rPr>
            </w:pPr>
          </w:p>
          <w:p w14:paraId="0C7A2A98" w14:textId="77777777" w:rsidR="009F13EF" w:rsidRPr="00F95E51" w:rsidRDefault="009F13EF" w:rsidP="00AB4069">
            <w:pPr>
              <w:pStyle w:val="TableParagraph"/>
              <w:spacing w:line="247" w:lineRule="exact"/>
              <w:rPr>
                <w:rFonts w:asciiTheme="minorHAnsi" w:hAnsiTheme="minorHAnsi" w:cstheme="minorHAnsi"/>
                <w:lang w:val="en-GB"/>
              </w:rPr>
            </w:pPr>
            <w:r w:rsidRPr="00F95E51">
              <w:rPr>
                <w:rFonts w:asciiTheme="minorHAnsi" w:hAnsiTheme="minorHAnsi" w:cstheme="minorHAnsi"/>
                <w:lang w:val="en-GB"/>
              </w:rPr>
              <w:t>Q1-Q3:</w:t>
            </w:r>
            <w:r w:rsidRPr="00F95E51">
              <w:rPr>
                <w:rFonts w:asciiTheme="minorHAnsi" w:hAnsiTheme="minorHAnsi" w:cstheme="minorHAnsi"/>
                <w:spacing w:val="30"/>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31"/>
                <w:lang w:val="en-GB"/>
              </w:rPr>
              <w:t xml:space="preserve"> </w:t>
            </w:r>
            <w:r w:rsidRPr="00F95E51">
              <w:rPr>
                <w:rFonts w:asciiTheme="minorHAnsi" w:hAnsiTheme="minorHAnsi" w:cstheme="minorHAnsi"/>
                <w:lang w:val="en-GB"/>
              </w:rPr>
              <w:t>analyse</w:t>
            </w:r>
            <w:r w:rsidRPr="00F95E51">
              <w:rPr>
                <w:rFonts w:asciiTheme="minorHAnsi" w:hAnsiTheme="minorHAnsi" w:cstheme="minorHAnsi"/>
                <w:spacing w:val="2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0"/>
                <w:lang w:val="en-GB"/>
              </w:rPr>
              <w:t xml:space="preserve"> </w:t>
            </w:r>
            <w:r w:rsidRPr="00F95E51">
              <w:rPr>
                <w:rFonts w:asciiTheme="minorHAnsi" w:hAnsiTheme="minorHAnsi" w:cstheme="minorHAnsi"/>
                <w:lang w:val="en-GB"/>
              </w:rPr>
              <w:t>results</w:t>
            </w:r>
            <w:r w:rsidRPr="00F95E51">
              <w:rPr>
                <w:rFonts w:asciiTheme="minorHAnsi" w:hAnsiTheme="minorHAnsi" w:cstheme="minorHAnsi"/>
                <w:spacing w:val="30"/>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30"/>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0"/>
                <w:lang w:val="en-GB"/>
              </w:rPr>
              <w:t xml:space="preserve"> </w:t>
            </w:r>
            <w:r w:rsidRPr="00F95E51">
              <w:rPr>
                <w:rFonts w:asciiTheme="minorHAnsi" w:hAnsiTheme="minorHAnsi" w:cstheme="minorHAnsi"/>
                <w:lang w:val="en-GB"/>
              </w:rPr>
              <w:t>first</w:t>
            </w:r>
            <w:r w:rsidRPr="00F95E51">
              <w:rPr>
                <w:rFonts w:asciiTheme="minorHAnsi" w:hAnsiTheme="minorHAnsi" w:cstheme="minorHAnsi"/>
                <w:spacing w:val="30"/>
                <w:lang w:val="en-GB"/>
              </w:rPr>
              <w:t xml:space="preserve"> </w:t>
            </w:r>
            <w:proofErr w:type="gramStart"/>
            <w:r w:rsidRPr="00F95E51">
              <w:rPr>
                <w:rFonts w:asciiTheme="minorHAnsi" w:hAnsiTheme="minorHAnsi" w:cstheme="minorHAnsi"/>
                <w:spacing w:val="-4"/>
                <w:lang w:val="en-GB"/>
              </w:rPr>
              <w:t>joint</w:t>
            </w:r>
            <w:proofErr w:type="gramEnd"/>
          </w:p>
          <w:p w14:paraId="45C0CB3B"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CCBE/HELP</w:t>
            </w:r>
            <w:r w:rsidRPr="00F95E51">
              <w:rPr>
                <w:rFonts w:asciiTheme="minorHAnsi" w:hAnsiTheme="minorHAnsi" w:cstheme="minorHAnsi"/>
                <w:spacing w:val="71"/>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72"/>
                <w:lang w:val="en-GB"/>
              </w:rPr>
              <w:t xml:space="preserve"> </w:t>
            </w:r>
            <w:r w:rsidRPr="00F95E51">
              <w:rPr>
                <w:rFonts w:asciiTheme="minorHAnsi" w:hAnsiTheme="minorHAnsi" w:cstheme="minorHAnsi"/>
                <w:lang w:val="en-GB"/>
              </w:rPr>
              <w:t>course</w:t>
            </w:r>
            <w:r w:rsidRPr="00F95E51">
              <w:rPr>
                <w:rFonts w:asciiTheme="minorHAnsi" w:hAnsiTheme="minorHAnsi" w:cstheme="minorHAnsi"/>
                <w:spacing w:val="72"/>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72"/>
                <w:lang w:val="en-GB"/>
              </w:rPr>
              <w:t xml:space="preserve"> </w:t>
            </w:r>
            <w:r w:rsidRPr="00F95E51">
              <w:rPr>
                <w:rFonts w:asciiTheme="minorHAnsi" w:hAnsiTheme="minorHAnsi" w:cstheme="minorHAnsi"/>
                <w:lang w:val="en-GB"/>
              </w:rPr>
              <w:t>consider</w:t>
            </w:r>
            <w:r w:rsidRPr="00F95E51">
              <w:rPr>
                <w:rFonts w:asciiTheme="minorHAnsi" w:hAnsiTheme="minorHAnsi" w:cstheme="minorHAnsi"/>
                <w:spacing w:val="71"/>
                <w:lang w:val="en-GB"/>
              </w:rPr>
              <w:t xml:space="preserve"> </w:t>
            </w:r>
            <w:r w:rsidRPr="00F95E51">
              <w:rPr>
                <w:rFonts w:asciiTheme="minorHAnsi" w:hAnsiTheme="minorHAnsi" w:cstheme="minorHAnsi"/>
                <w:spacing w:val="-5"/>
                <w:lang w:val="en-GB"/>
              </w:rPr>
              <w:t>the</w:t>
            </w:r>
          </w:p>
          <w:p w14:paraId="10417140" w14:textId="77777777" w:rsidR="009F13EF" w:rsidRPr="00F95E51" w:rsidRDefault="009F13EF" w:rsidP="00AB4069">
            <w:pPr>
              <w:pStyle w:val="TableParagraph"/>
              <w:spacing w:line="249" w:lineRule="exact"/>
              <w:rPr>
                <w:rFonts w:asciiTheme="minorHAnsi" w:hAnsiTheme="minorHAnsi" w:cstheme="minorHAnsi"/>
                <w:lang w:val="en-GB"/>
              </w:rPr>
            </w:pPr>
            <w:r w:rsidRPr="00F95E51">
              <w:rPr>
                <w:rFonts w:asciiTheme="minorHAnsi" w:hAnsiTheme="minorHAnsi" w:cstheme="minorHAnsi"/>
                <w:lang w:val="en-GB"/>
              </w:rPr>
              <w:t>need</w:t>
            </w:r>
            <w:r w:rsidRPr="00F95E51">
              <w:rPr>
                <w:rFonts w:asciiTheme="minorHAnsi" w:hAnsiTheme="minorHAnsi" w:cstheme="minorHAnsi"/>
                <w:spacing w:val="51"/>
                <w:lang w:val="en-GB"/>
              </w:rPr>
              <w:t xml:space="preserve"> </w:t>
            </w:r>
            <w:r w:rsidRPr="00F95E51">
              <w:rPr>
                <w:rFonts w:asciiTheme="minorHAnsi" w:hAnsiTheme="minorHAnsi" w:cstheme="minorHAnsi"/>
                <w:lang w:val="en-GB"/>
              </w:rPr>
              <w:t>to</w:t>
            </w:r>
            <w:r w:rsidRPr="00F95E51">
              <w:rPr>
                <w:rFonts w:asciiTheme="minorHAnsi" w:hAnsiTheme="minorHAnsi" w:cstheme="minorHAnsi"/>
                <w:spacing w:val="52"/>
                <w:lang w:val="en-GB"/>
              </w:rPr>
              <w:t xml:space="preserve"> </w:t>
            </w:r>
            <w:r w:rsidRPr="00F95E51">
              <w:rPr>
                <w:rFonts w:asciiTheme="minorHAnsi" w:hAnsiTheme="minorHAnsi" w:cstheme="minorHAnsi"/>
                <w:lang w:val="en-GB"/>
              </w:rPr>
              <w:t>launch</w:t>
            </w:r>
            <w:r w:rsidRPr="00F95E51">
              <w:rPr>
                <w:rFonts w:asciiTheme="minorHAnsi" w:hAnsiTheme="minorHAnsi" w:cstheme="minorHAnsi"/>
                <w:spacing w:val="51"/>
                <w:lang w:val="en-GB"/>
              </w:rPr>
              <w:t xml:space="preserve"> </w:t>
            </w:r>
            <w:r w:rsidRPr="00F95E51">
              <w:rPr>
                <w:rFonts w:asciiTheme="minorHAnsi" w:hAnsiTheme="minorHAnsi" w:cstheme="minorHAnsi"/>
                <w:lang w:val="en-GB"/>
              </w:rPr>
              <w:t>additional</w:t>
            </w:r>
            <w:r w:rsidRPr="00F95E51">
              <w:rPr>
                <w:rFonts w:asciiTheme="minorHAnsi" w:hAnsiTheme="minorHAnsi" w:cstheme="minorHAnsi"/>
                <w:spacing w:val="50"/>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51"/>
                <w:lang w:val="en-GB"/>
              </w:rPr>
              <w:t xml:space="preserve"> </w:t>
            </w:r>
            <w:r w:rsidRPr="00F95E51">
              <w:rPr>
                <w:rFonts w:asciiTheme="minorHAnsi" w:hAnsiTheme="minorHAnsi" w:cstheme="minorHAnsi"/>
                <w:lang w:val="en-GB"/>
              </w:rPr>
              <w:t>course</w:t>
            </w:r>
            <w:r w:rsidRPr="00F95E51">
              <w:rPr>
                <w:rFonts w:asciiTheme="minorHAnsi" w:hAnsiTheme="minorHAnsi" w:cstheme="minorHAnsi"/>
                <w:spacing w:val="52"/>
                <w:lang w:val="en-GB"/>
              </w:rPr>
              <w:t xml:space="preserve"> </w:t>
            </w:r>
            <w:r w:rsidRPr="00F95E51">
              <w:rPr>
                <w:rFonts w:asciiTheme="minorHAnsi" w:hAnsiTheme="minorHAnsi" w:cstheme="minorHAnsi"/>
                <w:spacing w:val="-5"/>
                <w:lang w:val="en-GB"/>
              </w:rPr>
              <w:t>for</w:t>
            </w:r>
          </w:p>
          <w:p w14:paraId="39A25D6C" w14:textId="77777777" w:rsidR="009F13EF" w:rsidRPr="00F95E51" w:rsidRDefault="009F13EF" w:rsidP="00AB4069">
            <w:pPr>
              <w:pStyle w:val="TableParagraph"/>
              <w:rPr>
                <w:rFonts w:asciiTheme="minorHAnsi" w:hAnsiTheme="minorHAnsi" w:cstheme="minorHAnsi"/>
                <w:lang w:val="en-GB"/>
              </w:rPr>
            </w:pPr>
            <w:proofErr w:type="spellStart"/>
            <w:proofErr w:type="gramStart"/>
            <w:r w:rsidRPr="00F95E51">
              <w:rPr>
                <w:rFonts w:asciiTheme="minorHAnsi" w:hAnsiTheme="minorHAnsi" w:cstheme="minorHAnsi"/>
                <w:spacing w:val="-2"/>
              </w:rPr>
              <w:t>lawyers</w:t>
            </w:r>
            <w:proofErr w:type="spellEnd"/>
            <w:proofErr w:type="gramEnd"/>
            <w:r w:rsidRPr="00F95E51">
              <w:rPr>
                <w:rFonts w:asciiTheme="minorHAnsi" w:hAnsiTheme="minorHAnsi" w:cstheme="minorHAnsi"/>
                <w:spacing w:val="-2"/>
              </w:rPr>
              <w:t>.</w:t>
            </w:r>
          </w:p>
        </w:tc>
        <w:tc>
          <w:tcPr>
            <w:tcW w:w="3401" w:type="dxa"/>
            <w:shd w:val="clear" w:color="auto" w:fill="FDF9F8"/>
          </w:tcPr>
          <w:p w14:paraId="24E6C26A" w14:textId="77777777" w:rsidR="009F13EF" w:rsidRPr="00D526DB" w:rsidRDefault="009F13EF" w:rsidP="00AB4069">
            <w:pPr>
              <w:pStyle w:val="TableParagraph"/>
              <w:spacing w:line="266" w:lineRule="exact"/>
              <w:rPr>
                <w:rFonts w:asciiTheme="minorHAnsi" w:hAnsiTheme="minorHAnsi" w:cstheme="minorHAnsi"/>
                <w:b/>
                <w:bCs/>
                <w:lang w:val="en-GB"/>
              </w:rPr>
            </w:pPr>
            <w:r w:rsidRPr="00D526DB">
              <w:rPr>
                <w:rFonts w:asciiTheme="minorHAnsi" w:hAnsiTheme="minorHAnsi" w:cstheme="minorHAnsi"/>
                <w:b/>
                <w:bCs/>
                <w:lang w:val="en-GB"/>
              </w:rPr>
              <w:t>January 2023</w:t>
            </w:r>
          </w:p>
          <w:p w14:paraId="15C91380" w14:textId="77777777" w:rsidR="00D526DB" w:rsidRPr="00D526DB" w:rsidRDefault="00D526DB" w:rsidP="00AB4069">
            <w:pPr>
              <w:pStyle w:val="TableParagraph"/>
              <w:spacing w:line="266" w:lineRule="exact"/>
              <w:rPr>
                <w:rFonts w:asciiTheme="minorHAnsi" w:hAnsiTheme="minorHAnsi" w:cstheme="minorHAnsi"/>
                <w:lang w:val="en-GB"/>
              </w:rPr>
            </w:pPr>
          </w:p>
          <w:p w14:paraId="43BD2F9A" w14:textId="74FD523C" w:rsidR="009F13EF" w:rsidRPr="00D526DB" w:rsidRDefault="009F13EF" w:rsidP="00AB4069">
            <w:pPr>
              <w:pStyle w:val="TableParagraph"/>
              <w:spacing w:line="266" w:lineRule="exact"/>
              <w:jc w:val="both"/>
              <w:rPr>
                <w:rFonts w:asciiTheme="minorHAnsi" w:hAnsiTheme="minorHAnsi" w:cstheme="minorHAnsi"/>
                <w:lang w:val="en-GB"/>
              </w:rPr>
            </w:pPr>
            <w:proofErr w:type="gramStart"/>
            <w:r w:rsidRPr="00D526DB">
              <w:rPr>
                <w:rFonts w:asciiTheme="minorHAnsi" w:hAnsiTheme="minorHAnsi" w:cstheme="minorHAnsi"/>
                <w:lang w:val="en-US"/>
              </w:rPr>
              <w:t>Following</w:t>
            </w:r>
            <w:r w:rsidRPr="00D526DB">
              <w:rPr>
                <w:rFonts w:asciiTheme="minorHAnsi" w:hAnsiTheme="minorHAnsi" w:cstheme="minorHAnsi"/>
                <w:spacing w:val="42"/>
                <w:lang w:val="en-US"/>
              </w:rPr>
              <w:t xml:space="preserve">  </w:t>
            </w:r>
            <w:r w:rsidRPr="00D526DB">
              <w:rPr>
                <w:rFonts w:asciiTheme="minorHAnsi" w:hAnsiTheme="minorHAnsi" w:cstheme="minorHAnsi"/>
                <w:spacing w:val="-5"/>
                <w:lang w:val="en-US"/>
              </w:rPr>
              <w:t>the</w:t>
            </w:r>
            <w:proofErr w:type="gramEnd"/>
            <w:r w:rsidRPr="00D526DB">
              <w:rPr>
                <w:rFonts w:asciiTheme="minorHAnsi" w:hAnsiTheme="minorHAnsi" w:cstheme="minorHAnsi"/>
                <w:lang w:val="en-US"/>
              </w:rPr>
              <w:t xml:space="preserve"> </w:t>
            </w:r>
            <w:r w:rsidRPr="00D526DB">
              <w:rPr>
                <w:rFonts w:asciiTheme="minorHAnsi" w:hAnsiTheme="minorHAnsi" w:cstheme="minorHAnsi"/>
                <w:spacing w:val="-2"/>
                <w:lang w:val="en-GB"/>
              </w:rPr>
              <w:t>excellent</w:t>
            </w:r>
            <w:r w:rsidRPr="00D526DB">
              <w:rPr>
                <w:rFonts w:asciiTheme="minorHAnsi" w:hAnsiTheme="minorHAnsi" w:cstheme="minorHAnsi"/>
                <w:lang w:val="en-GB"/>
              </w:rPr>
              <w:t xml:space="preserve"> </w:t>
            </w:r>
            <w:r w:rsidRPr="00D526DB">
              <w:rPr>
                <w:rFonts w:asciiTheme="minorHAnsi" w:hAnsiTheme="minorHAnsi" w:cstheme="minorHAnsi"/>
                <w:spacing w:val="-2"/>
                <w:lang w:val="en-GB"/>
              </w:rPr>
              <w:t>results</w:t>
            </w:r>
            <w:r w:rsidRPr="00D526DB">
              <w:rPr>
                <w:rFonts w:asciiTheme="minorHAnsi" w:hAnsiTheme="minorHAnsi" w:cstheme="minorHAnsi"/>
                <w:lang w:val="en-GB"/>
              </w:rPr>
              <w:t xml:space="preserve"> </w:t>
            </w:r>
            <w:r w:rsidRPr="00D526DB">
              <w:rPr>
                <w:rFonts w:asciiTheme="minorHAnsi" w:hAnsiTheme="minorHAnsi" w:cstheme="minorHAnsi"/>
                <w:spacing w:val="-5"/>
                <w:lang w:val="en-GB"/>
              </w:rPr>
              <w:t>of the joint training course for lawyers launched in</w:t>
            </w:r>
            <w:r w:rsidRPr="00D526DB">
              <w:rPr>
                <w:rFonts w:asciiTheme="minorHAnsi" w:hAnsiTheme="minorHAnsi" w:cstheme="minorHAnsi"/>
                <w:lang w:val="en-GB"/>
              </w:rPr>
              <w:t xml:space="preserve"> </w:t>
            </w:r>
            <w:r w:rsidRPr="00D526DB">
              <w:rPr>
                <w:rFonts w:asciiTheme="minorHAnsi" w:hAnsiTheme="minorHAnsi" w:cstheme="minorHAnsi"/>
                <w:spacing w:val="-4"/>
                <w:lang w:val="en-GB"/>
              </w:rPr>
              <w:t>2022,</w:t>
            </w:r>
            <w:r w:rsidR="00FC461C" w:rsidRPr="00D526DB">
              <w:rPr>
                <w:rFonts w:asciiTheme="minorHAnsi" w:hAnsiTheme="minorHAnsi" w:cstheme="minorHAnsi"/>
                <w:spacing w:val="-4"/>
                <w:lang w:val="en-GB"/>
              </w:rPr>
              <w:t xml:space="preserve"> </w:t>
            </w:r>
            <w:r w:rsidRPr="00D526DB">
              <w:rPr>
                <w:rFonts w:asciiTheme="minorHAnsi" w:hAnsiTheme="minorHAnsi" w:cstheme="minorHAnsi"/>
                <w:lang w:val="en-GB"/>
              </w:rPr>
              <w:t>certificates</w:t>
            </w:r>
            <w:r w:rsidRPr="00D526DB">
              <w:rPr>
                <w:rFonts w:asciiTheme="minorHAnsi" w:hAnsiTheme="minorHAnsi" w:cstheme="minorHAnsi"/>
                <w:spacing w:val="41"/>
                <w:lang w:val="en-GB"/>
              </w:rPr>
              <w:t xml:space="preserve">  </w:t>
            </w:r>
            <w:r w:rsidRPr="00D526DB">
              <w:rPr>
                <w:rFonts w:asciiTheme="minorHAnsi" w:hAnsiTheme="minorHAnsi" w:cstheme="minorHAnsi"/>
                <w:lang w:val="en-GB"/>
              </w:rPr>
              <w:t>were</w:t>
            </w:r>
            <w:r w:rsidRPr="00D526DB">
              <w:rPr>
                <w:rFonts w:asciiTheme="minorHAnsi" w:hAnsiTheme="minorHAnsi" w:cstheme="minorHAnsi"/>
                <w:spacing w:val="42"/>
                <w:lang w:val="en-GB"/>
              </w:rPr>
              <w:t xml:space="preserve">  </w:t>
            </w:r>
            <w:r w:rsidRPr="00D526DB">
              <w:rPr>
                <w:rFonts w:asciiTheme="minorHAnsi" w:hAnsiTheme="minorHAnsi" w:cstheme="minorHAnsi"/>
                <w:lang w:val="en-GB"/>
              </w:rPr>
              <w:t>distributed</w:t>
            </w:r>
            <w:r w:rsidRPr="00D526DB">
              <w:rPr>
                <w:rFonts w:asciiTheme="minorHAnsi" w:hAnsiTheme="minorHAnsi" w:cstheme="minorHAnsi"/>
                <w:spacing w:val="42"/>
                <w:lang w:val="en-GB"/>
              </w:rPr>
              <w:t xml:space="preserve"> </w:t>
            </w:r>
            <w:r w:rsidRPr="00D526DB">
              <w:rPr>
                <w:rFonts w:asciiTheme="minorHAnsi" w:hAnsiTheme="minorHAnsi" w:cstheme="minorHAnsi"/>
                <w:spacing w:val="-5"/>
                <w:lang w:val="en-GB"/>
              </w:rPr>
              <w:t>to</w:t>
            </w:r>
            <w:r w:rsidRPr="00D526DB">
              <w:rPr>
                <w:rFonts w:asciiTheme="minorHAnsi" w:hAnsiTheme="minorHAnsi" w:cstheme="minorHAnsi"/>
                <w:spacing w:val="-4"/>
                <w:lang w:val="en-US"/>
              </w:rPr>
              <w:t xml:space="preserve"> </w:t>
            </w:r>
            <w:r w:rsidRPr="00D526DB">
              <w:rPr>
                <w:rFonts w:asciiTheme="minorHAnsi" w:hAnsiTheme="minorHAnsi" w:cstheme="minorHAnsi"/>
                <w:spacing w:val="-2"/>
                <w:lang w:val="en-US"/>
              </w:rPr>
              <w:t>participants.</w:t>
            </w:r>
          </w:p>
          <w:p w14:paraId="4BD811A5" w14:textId="77777777" w:rsidR="009F13EF" w:rsidRPr="00D526DB" w:rsidRDefault="009F13EF" w:rsidP="00AB4069">
            <w:pPr>
              <w:pStyle w:val="TableParagraph"/>
              <w:rPr>
                <w:rFonts w:asciiTheme="minorHAnsi" w:hAnsiTheme="minorHAnsi" w:cstheme="minorHAnsi"/>
                <w:spacing w:val="-2"/>
                <w:lang w:val="en-GB"/>
              </w:rPr>
            </w:pPr>
          </w:p>
          <w:p w14:paraId="3B29B398" w14:textId="77777777" w:rsidR="009F13EF" w:rsidRPr="00D526DB" w:rsidRDefault="009F13EF" w:rsidP="00AB4069">
            <w:pPr>
              <w:jc w:val="both"/>
              <w:rPr>
                <w:b/>
                <w:bCs/>
                <w:lang w:val="en-US"/>
              </w:rPr>
            </w:pPr>
            <w:r w:rsidRPr="00D526DB">
              <w:rPr>
                <w:lang w:val="en-US"/>
              </w:rPr>
              <w:t xml:space="preserve"> </w:t>
            </w:r>
            <w:r w:rsidRPr="00D526DB">
              <w:rPr>
                <w:b/>
                <w:bCs/>
                <w:lang w:val="en-US"/>
              </w:rPr>
              <w:t>October 2023</w:t>
            </w:r>
          </w:p>
          <w:p w14:paraId="49DBA117" w14:textId="704670F2" w:rsidR="009F13EF" w:rsidRDefault="009F13EF" w:rsidP="00AB4069">
            <w:pPr>
              <w:jc w:val="both"/>
              <w:rPr>
                <w:lang w:val="en-US"/>
              </w:rPr>
            </w:pPr>
            <w:r>
              <w:rPr>
                <w:lang w:val="en-US"/>
              </w:rPr>
              <w:t xml:space="preserve"> </w:t>
            </w:r>
            <w:r w:rsidRPr="009C1956">
              <w:rPr>
                <w:lang w:val="en-US"/>
              </w:rPr>
              <w:t xml:space="preserve">The joint CCBE and Council of </w:t>
            </w:r>
            <w:proofErr w:type="gramStart"/>
            <w:r w:rsidRPr="009C1956">
              <w:rPr>
                <w:lang w:val="en-US"/>
              </w:rPr>
              <w:t xml:space="preserve">Europe </w:t>
            </w:r>
            <w:r>
              <w:rPr>
                <w:lang w:val="en-US"/>
              </w:rPr>
              <w:t xml:space="preserve"> </w:t>
            </w:r>
            <w:r w:rsidRPr="009C1956">
              <w:rPr>
                <w:lang w:val="en-US"/>
              </w:rPr>
              <w:t>HELP</w:t>
            </w:r>
            <w:proofErr w:type="gramEnd"/>
            <w:r w:rsidRPr="009C1956">
              <w:rPr>
                <w:lang w:val="en-US"/>
              </w:rPr>
              <w:t xml:space="preserve"> </w:t>
            </w:r>
            <w:proofErr w:type="spellStart"/>
            <w:r w:rsidRPr="009C1956">
              <w:rPr>
                <w:lang w:val="en-US"/>
              </w:rPr>
              <w:t>Programme</w:t>
            </w:r>
            <w:proofErr w:type="spellEnd"/>
            <w:r w:rsidRPr="009C1956">
              <w:rPr>
                <w:lang w:val="en-US"/>
              </w:rPr>
              <w:t xml:space="preserve"> launch event of the online training course on “The Environment and Human Rights” took place in Strasbourg</w:t>
            </w:r>
            <w:r>
              <w:rPr>
                <w:lang w:val="en-US"/>
              </w:rPr>
              <w:t xml:space="preserve"> on 10 October 2023. </w:t>
            </w:r>
            <w:r w:rsidR="00B262F4">
              <w:rPr>
                <w:lang w:val="en-US"/>
              </w:rPr>
              <w:t>Excellent r</w:t>
            </w:r>
            <w:r>
              <w:rPr>
                <w:lang w:val="en-US"/>
              </w:rPr>
              <w:t xml:space="preserve">esults of this training course </w:t>
            </w:r>
            <w:r w:rsidR="00B262F4">
              <w:rPr>
                <w:lang w:val="en-US"/>
              </w:rPr>
              <w:t>were</w:t>
            </w:r>
            <w:r>
              <w:rPr>
                <w:lang w:val="en-US"/>
              </w:rPr>
              <w:t xml:space="preserve"> announced in </w:t>
            </w:r>
            <w:r w:rsidRPr="00FC461C">
              <w:rPr>
                <w:b/>
                <w:bCs/>
                <w:lang w:val="en-US"/>
              </w:rPr>
              <w:t>January 2024</w:t>
            </w:r>
            <w:r>
              <w:rPr>
                <w:lang w:val="en-US"/>
              </w:rPr>
              <w:t>.</w:t>
            </w:r>
          </w:p>
          <w:p w14:paraId="3A78BE8D" w14:textId="77777777" w:rsidR="00B262F4" w:rsidRDefault="00B262F4" w:rsidP="00AB4069">
            <w:pPr>
              <w:jc w:val="both"/>
              <w:rPr>
                <w:lang w:val="en-US"/>
              </w:rPr>
            </w:pPr>
          </w:p>
          <w:p w14:paraId="1E74ECFC" w14:textId="320FFE2F" w:rsidR="00B262F4" w:rsidRDefault="00B262F4" w:rsidP="00AB4069">
            <w:pPr>
              <w:jc w:val="both"/>
              <w:rPr>
                <w:lang w:val="en-US"/>
              </w:rPr>
            </w:pPr>
            <w:r>
              <w:rPr>
                <w:lang w:val="en-US"/>
              </w:rPr>
              <w:t xml:space="preserve">Joint training course for a multinational group of lawyers- to be considered in </w:t>
            </w:r>
            <w:r w:rsidRPr="00D526DB">
              <w:rPr>
                <w:b/>
                <w:bCs/>
                <w:lang w:val="en-US"/>
              </w:rPr>
              <w:t>2024.</w:t>
            </w:r>
          </w:p>
          <w:p w14:paraId="50CAEA04" w14:textId="77777777" w:rsidR="00B262F4" w:rsidRDefault="00B262F4" w:rsidP="00AB4069">
            <w:pPr>
              <w:jc w:val="both"/>
              <w:rPr>
                <w:lang w:val="en-US"/>
              </w:rPr>
            </w:pPr>
          </w:p>
          <w:p w14:paraId="2188AD0C" w14:textId="1319CF84" w:rsidR="00B262F4" w:rsidRDefault="00B262F4" w:rsidP="00AB4069">
            <w:pPr>
              <w:jc w:val="both"/>
              <w:rPr>
                <w:lang w:val="en-US"/>
              </w:rPr>
            </w:pPr>
            <w:r>
              <w:rPr>
                <w:rFonts w:asciiTheme="minorHAnsi" w:hAnsiTheme="minorHAnsi" w:cstheme="minorHAnsi"/>
                <w:lang w:val="en-GB"/>
              </w:rPr>
              <w:t xml:space="preserve">Support letter to the </w:t>
            </w:r>
            <w:proofErr w:type="spellStart"/>
            <w:r>
              <w:rPr>
                <w:rFonts w:asciiTheme="minorHAnsi" w:hAnsiTheme="minorHAnsi" w:cstheme="minorHAnsi"/>
                <w:lang w:val="en-GB"/>
              </w:rPr>
              <w:t>CoE</w:t>
            </w:r>
            <w:proofErr w:type="spellEnd"/>
            <w:r>
              <w:rPr>
                <w:rFonts w:asciiTheme="minorHAnsi" w:hAnsiTheme="minorHAnsi" w:cstheme="minorHAnsi"/>
                <w:lang w:val="en-GB"/>
              </w:rPr>
              <w:t xml:space="preserve"> HELP on their project proposal was signed by the CCBE.</w:t>
            </w:r>
          </w:p>
          <w:p w14:paraId="09BFC527" w14:textId="77777777" w:rsidR="009F13EF" w:rsidRPr="008C5513" w:rsidRDefault="009F13EF" w:rsidP="00AB4069">
            <w:pPr>
              <w:jc w:val="both"/>
              <w:rPr>
                <w:rFonts w:asciiTheme="minorHAnsi" w:hAnsiTheme="minorHAnsi" w:cstheme="minorHAnsi"/>
                <w:lang w:val="en-US"/>
              </w:rPr>
            </w:pPr>
          </w:p>
        </w:tc>
        <w:tc>
          <w:tcPr>
            <w:tcW w:w="3970" w:type="dxa"/>
            <w:shd w:val="clear" w:color="auto" w:fill="FDF9F8"/>
          </w:tcPr>
          <w:p w14:paraId="6195D685" w14:textId="08CF8F65" w:rsidR="009F13EF" w:rsidRPr="008C5513" w:rsidRDefault="009F13EF" w:rsidP="00AB4069">
            <w:pPr>
              <w:pStyle w:val="TableParagraph"/>
              <w:rPr>
                <w:rFonts w:asciiTheme="minorHAnsi" w:hAnsiTheme="minorHAnsi" w:cstheme="minorHAnsi"/>
                <w:lang w:val="en-US"/>
              </w:rPr>
            </w:pPr>
          </w:p>
        </w:tc>
      </w:tr>
      <w:tr w:rsidR="009F13EF" w:rsidRPr="00F9476B" w14:paraId="7A7DED0D" w14:textId="77777777" w:rsidTr="00AB4069">
        <w:trPr>
          <w:trHeight w:val="2953"/>
        </w:trPr>
        <w:tc>
          <w:tcPr>
            <w:tcW w:w="3401" w:type="dxa"/>
            <w:shd w:val="clear" w:color="auto" w:fill="FCEFE7"/>
          </w:tcPr>
          <w:p w14:paraId="3B851BBF"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lastRenderedPageBreak/>
              <w:t>Cooperation with the Fundamental Rights Agency</w:t>
            </w:r>
          </w:p>
          <w:p w14:paraId="7C864633" w14:textId="77777777" w:rsidR="009F13EF" w:rsidRPr="00F95E51" w:rsidRDefault="009F13EF" w:rsidP="00AB4069">
            <w:pPr>
              <w:pStyle w:val="TableParagraph"/>
              <w:spacing w:before="12"/>
              <w:ind w:left="0"/>
              <w:rPr>
                <w:rFonts w:asciiTheme="minorHAnsi" w:hAnsiTheme="minorHAnsi" w:cstheme="minorHAnsi"/>
                <w:i/>
                <w:sz w:val="21"/>
                <w:lang w:val="en-GB"/>
              </w:rPr>
            </w:pPr>
          </w:p>
          <w:p w14:paraId="46400E3C"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226EE971" w14:textId="77777777" w:rsidR="009F13EF" w:rsidRPr="00F95E51" w:rsidRDefault="009F13EF" w:rsidP="00AB4069">
            <w:pPr>
              <w:pStyle w:val="TableParagraph"/>
              <w:spacing w:before="10"/>
              <w:ind w:left="0"/>
              <w:rPr>
                <w:rFonts w:asciiTheme="minorHAnsi" w:hAnsiTheme="minorHAnsi" w:cstheme="minorHAnsi"/>
                <w:i/>
                <w:sz w:val="21"/>
                <w:lang w:val="en-GB"/>
              </w:rPr>
            </w:pPr>
          </w:p>
          <w:p w14:paraId="13FE5F22"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t>Fundamental</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Rights</w:t>
            </w:r>
            <w:r w:rsidRPr="00F95E51">
              <w:rPr>
                <w:rFonts w:asciiTheme="minorHAnsi" w:hAnsiTheme="minorHAnsi" w:cstheme="minorHAnsi"/>
                <w:spacing w:val="-6"/>
                <w:lang w:val="en-GB"/>
              </w:rPr>
              <w:t xml:space="preserve"> </w:t>
            </w:r>
            <w:r w:rsidRPr="00F95E51">
              <w:rPr>
                <w:rFonts w:asciiTheme="minorHAnsi" w:hAnsiTheme="minorHAnsi" w:cstheme="minorHAnsi"/>
                <w:spacing w:val="-2"/>
                <w:lang w:val="en-GB"/>
              </w:rPr>
              <w:t>Agency</w:t>
            </w:r>
          </w:p>
        </w:tc>
        <w:tc>
          <w:tcPr>
            <w:tcW w:w="4536" w:type="dxa"/>
            <w:shd w:val="clear" w:color="auto" w:fill="FCEFE7"/>
          </w:tcPr>
          <w:p w14:paraId="20944EFB" w14:textId="77777777" w:rsidR="009F13EF" w:rsidRPr="00F95E51" w:rsidRDefault="009F13EF" w:rsidP="00AB4069">
            <w:pPr>
              <w:pStyle w:val="TableParagraph"/>
              <w:ind w:right="94"/>
              <w:jc w:val="both"/>
              <w:rPr>
                <w:rFonts w:asciiTheme="minorHAnsi" w:hAnsiTheme="minorHAnsi" w:cstheme="minorHAnsi"/>
                <w:lang w:val="en-GB"/>
              </w:rPr>
            </w:pPr>
            <w:r w:rsidRPr="00F95E51">
              <w:rPr>
                <w:rFonts w:asciiTheme="minorHAnsi" w:hAnsiTheme="minorHAnsi" w:cstheme="minorHAnsi"/>
                <w:lang w:val="en-GB"/>
              </w:rPr>
              <w:t xml:space="preserve">To consider the possibility to develop further cooperation with the FRA, possibly organising a </w:t>
            </w:r>
            <w:r w:rsidRPr="00F95E51">
              <w:rPr>
                <w:rFonts w:asciiTheme="minorHAnsi" w:hAnsiTheme="minorHAnsi" w:cstheme="minorHAnsi"/>
                <w:spacing w:val="-2"/>
                <w:lang w:val="en-GB"/>
              </w:rPr>
              <w:t>webinar</w:t>
            </w:r>
          </w:p>
        </w:tc>
        <w:tc>
          <w:tcPr>
            <w:tcW w:w="3401" w:type="dxa"/>
            <w:shd w:val="clear" w:color="auto" w:fill="FCEFE7"/>
          </w:tcPr>
          <w:p w14:paraId="74A6AC6D" w14:textId="77777777" w:rsidR="009F13EF" w:rsidRPr="006E3E56" w:rsidRDefault="009F13EF" w:rsidP="00AB4069">
            <w:pPr>
              <w:pStyle w:val="TableParagraph"/>
              <w:ind w:right="92"/>
              <w:jc w:val="both"/>
              <w:rPr>
                <w:rFonts w:asciiTheme="minorHAnsi" w:hAnsiTheme="minorHAnsi" w:cstheme="minorHAnsi"/>
                <w:b/>
                <w:bCs/>
                <w:u w:val="single"/>
                <w:lang w:val="en-GB"/>
              </w:rPr>
            </w:pPr>
            <w:r w:rsidRPr="006E3E56">
              <w:rPr>
                <w:rFonts w:asciiTheme="minorHAnsi" w:hAnsiTheme="minorHAnsi" w:cstheme="minorHAnsi"/>
                <w:b/>
                <w:bCs/>
                <w:u w:val="single"/>
                <w:lang w:val="en-GB"/>
              </w:rPr>
              <w:t>February 2023</w:t>
            </w:r>
          </w:p>
          <w:p w14:paraId="3931C91C" w14:textId="77777777" w:rsidR="009F13EF" w:rsidRPr="00F95E51" w:rsidRDefault="009F13EF" w:rsidP="00AB4069">
            <w:pPr>
              <w:pStyle w:val="TableParagraph"/>
              <w:ind w:right="92"/>
              <w:jc w:val="both"/>
              <w:rPr>
                <w:rFonts w:asciiTheme="minorHAnsi" w:hAnsiTheme="minorHAnsi" w:cstheme="minorHAnsi"/>
                <w:lang w:val="en-GB"/>
              </w:rPr>
            </w:pPr>
            <w:r>
              <w:rPr>
                <w:rFonts w:asciiTheme="minorHAnsi" w:hAnsiTheme="minorHAnsi" w:cstheme="minorHAnsi"/>
                <w:lang w:val="en-GB"/>
              </w:rPr>
              <w:t>C</w:t>
            </w:r>
            <w:r w:rsidRPr="00F95E51">
              <w:rPr>
                <w:rFonts w:asciiTheme="minorHAnsi" w:hAnsiTheme="minorHAnsi" w:cstheme="minorHAnsi"/>
                <w:lang w:val="en-GB"/>
              </w:rPr>
              <w:t>ontacts have been established with the new responsible person on training.</w:t>
            </w:r>
          </w:p>
          <w:p w14:paraId="45FD0639" w14:textId="77777777" w:rsidR="009F13EF" w:rsidRPr="00F95E51" w:rsidRDefault="009F13EF" w:rsidP="00AB4069">
            <w:pPr>
              <w:pStyle w:val="TableParagraph"/>
              <w:ind w:left="0"/>
              <w:rPr>
                <w:rFonts w:asciiTheme="minorHAnsi" w:hAnsiTheme="minorHAnsi" w:cstheme="minorHAnsi"/>
                <w:i/>
                <w:sz w:val="20"/>
                <w:lang w:val="en-GB"/>
              </w:rPr>
            </w:pPr>
          </w:p>
          <w:p w14:paraId="16E48463" w14:textId="77777777" w:rsidR="009F13EF" w:rsidRDefault="009F13EF" w:rsidP="00AB4069">
            <w:pPr>
              <w:pStyle w:val="TableParagraph"/>
              <w:spacing w:line="270" w:lineRule="atLeast"/>
              <w:ind w:right="91"/>
              <w:jc w:val="both"/>
              <w:rPr>
                <w:rFonts w:asciiTheme="minorHAnsi" w:hAnsiTheme="minorHAnsi" w:cstheme="minorHAnsi"/>
                <w:lang w:val="en-GB"/>
              </w:rPr>
            </w:pPr>
            <w:r w:rsidRPr="00F95E51">
              <w:rPr>
                <w:rFonts w:asciiTheme="minorHAnsi" w:hAnsiTheme="minorHAnsi" w:cstheme="minorHAnsi"/>
                <w:lang w:val="en-GB"/>
              </w:rPr>
              <w:t>Interest of the members to organise a webinar/event with the FRA was expressed</w:t>
            </w:r>
            <w:r>
              <w:rPr>
                <w:rFonts w:asciiTheme="minorHAnsi" w:hAnsiTheme="minorHAnsi" w:cstheme="minorHAnsi"/>
                <w:lang w:val="en-GB"/>
              </w:rPr>
              <w:t>.</w:t>
            </w:r>
          </w:p>
          <w:p w14:paraId="57B78EF9" w14:textId="77777777" w:rsidR="009F13EF" w:rsidRDefault="009F13EF" w:rsidP="00AB4069">
            <w:pPr>
              <w:pStyle w:val="TableParagraph"/>
              <w:spacing w:line="270" w:lineRule="atLeast"/>
              <w:ind w:right="91"/>
              <w:jc w:val="both"/>
              <w:rPr>
                <w:rFonts w:asciiTheme="minorHAnsi" w:hAnsiTheme="minorHAnsi" w:cstheme="minorHAnsi"/>
                <w:lang w:val="en-GB"/>
              </w:rPr>
            </w:pPr>
          </w:p>
          <w:p w14:paraId="37F4CB76" w14:textId="77777777" w:rsidR="009F13EF" w:rsidRPr="006E3E56" w:rsidRDefault="009F13EF" w:rsidP="00AB4069">
            <w:pPr>
              <w:pStyle w:val="TableParagraph"/>
              <w:spacing w:line="270" w:lineRule="atLeast"/>
              <w:ind w:right="91"/>
              <w:jc w:val="both"/>
              <w:rPr>
                <w:rFonts w:asciiTheme="minorHAnsi" w:hAnsiTheme="minorHAnsi" w:cstheme="minorHAnsi"/>
                <w:b/>
                <w:bCs/>
                <w:u w:val="single"/>
                <w:lang w:val="en-GB"/>
              </w:rPr>
            </w:pPr>
            <w:r w:rsidRPr="006E3E56">
              <w:rPr>
                <w:rFonts w:asciiTheme="minorHAnsi" w:hAnsiTheme="minorHAnsi" w:cstheme="minorHAnsi"/>
                <w:b/>
                <w:bCs/>
                <w:u w:val="single"/>
                <w:lang w:val="en-GB"/>
              </w:rPr>
              <w:t>September 2023</w:t>
            </w:r>
          </w:p>
          <w:p w14:paraId="0640AF99" w14:textId="77777777" w:rsidR="009F13EF" w:rsidRDefault="009F13EF" w:rsidP="00AB4069">
            <w:pPr>
              <w:pStyle w:val="TableParagraph"/>
              <w:spacing w:line="270" w:lineRule="atLeast"/>
              <w:ind w:right="91"/>
              <w:jc w:val="both"/>
              <w:rPr>
                <w:rFonts w:asciiTheme="minorHAnsi" w:hAnsiTheme="minorHAnsi" w:cstheme="minorHAnsi"/>
                <w:lang w:val="en-GB"/>
              </w:rPr>
            </w:pPr>
            <w:r>
              <w:rPr>
                <w:rFonts w:asciiTheme="minorHAnsi" w:hAnsiTheme="minorHAnsi" w:cstheme="minorHAnsi"/>
                <w:lang w:val="en-GB"/>
              </w:rPr>
              <w:t>Informal meeting with project manager of the FRA.</w:t>
            </w:r>
          </w:p>
          <w:p w14:paraId="05EBCE7B" w14:textId="77777777" w:rsidR="00B262F4" w:rsidRDefault="00B262F4" w:rsidP="00AB4069">
            <w:pPr>
              <w:pStyle w:val="TableParagraph"/>
              <w:spacing w:line="270" w:lineRule="atLeast"/>
              <w:ind w:right="91"/>
              <w:jc w:val="both"/>
              <w:rPr>
                <w:rFonts w:asciiTheme="minorHAnsi" w:hAnsiTheme="minorHAnsi" w:cstheme="minorHAnsi"/>
                <w:lang w:val="en-GB"/>
              </w:rPr>
            </w:pPr>
          </w:p>
          <w:p w14:paraId="3DFE742D" w14:textId="77777777" w:rsidR="00B262F4" w:rsidRPr="00D526DB" w:rsidRDefault="00B262F4" w:rsidP="00AB4069">
            <w:pPr>
              <w:pStyle w:val="TableParagraph"/>
              <w:spacing w:line="270" w:lineRule="atLeast"/>
              <w:ind w:right="91"/>
              <w:jc w:val="both"/>
              <w:rPr>
                <w:rFonts w:asciiTheme="minorHAnsi" w:hAnsiTheme="minorHAnsi" w:cstheme="minorHAnsi"/>
                <w:b/>
                <w:bCs/>
                <w:lang w:val="en-GB"/>
              </w:rPr>
            </w:pPr>
            <w:r w:rsidRPr="00D526DB">
              <w:rPr>
                <w:rFonts w:asciiTheme="minorHAnsi" w:hAnsiTheme="minorHAnsi" w:cstheme="minorHAnsi"/>
                <w:b/>
                <w:bCs/>
                <w:lang w:val="en-GB"/>
              </w:rPr>
              <w:t>End 2023</w:t>
            </w:r>
          </w:p>
          <w:p w14:paraId="6C13F07D" w14:textId="77777777" w:rsidR="00D526DB" w:rsidRDefault="00D526DB" w:rsidP="00AB4069">
            <w:pPr>
              <w:pStyle w:val="TableParagraph"/>
              <w:spacing w:line="270" w:lineRule="atLeast"/>
              <w:ind w:right="91"/>
              <w:jc w:val="both"/>
              <w:rPr>
                <w:rFonts w:asciiTheme="minorHAnsi" w:hAnsiTheme="minorHAnsi" w:cstheme="minorHAnsi"/>
                <w:lang w:val="en-GB"/>
              </w:rPr>
            </w:pPr>
          </w:p>
          <w:p w14:paraId="3B3002FF" w14:textId="77777777" w:rsidR="00B262F4" w:rsidRDefault="00B262F4" w:rsidP="00AB4069">
            <w:pPr>
              <w:pStyle w:val="TableParagraph"/>
              <w:spacing w:line="270" w:lineRule="atLeast"/>
              <w:ind w:right="91"/>
              <w:jc w:val="both"/>
              <w:rPr>
                <w:rFonts w:asciiTheme="minorHAnsi" w:hAnsiTheme="minorHAnsi" w:cstheme="minorHAnsi"/>
                <w:lang w:val="en-GB"/>
              </w:rPr>
            </w:pPr>
            <w:r>
              <w:rPr>
                <w:rFonts w:asciiTheme="minorHAnsi" w:hAnsiTheme="minorHAnsi" w:cstheme="minorHAnsi"/>
                <w:lang w:val="en-GB"/>
              </w:rPr>
              <w:t xml:space="preserve">The CCBE has circulated the information and call to participate at the </w:t>
            </w:r>
            <w:proofErr w:type="gramStart"/>
            <w:r>
              <w:rPr>
                <w:rFonts w:asciiTheme="minorHAnsi" w:hAnsiTheme="minorHAnsi" w:cstheme="minorHAnsi"/>
                <w:lang w:val="en-GB"/>
              </w:rPr>
              <w:t>Young</w:t>
            </w:r>
            <w:proofErr w:type="gramEnd"/>
            <w:r>
              <w:rPr>
                <w:rFonts w:asciiTheme="minorHAnsi" w:hAnsiTheme="minorHAnsi" w:cstheme="minorHAnsi"/>
                <w:lang w:val="en-GB"/>
              </w:rPr>
              <w:t xml:space="preserve"> lawyers contest 2024.</w:t>
            </w:r>
          </w:p>
          <w:p w14:paraId="5B0FD6EB" w14:textId="77777777" w:rsidR="00B262F4" w:rsidRDefault="00B262F4" w:rsidP="00AB4069">
            <w:pPr>
              <w:pStyle w:val="TableParagraph"/>
              <w:spacing w:line="270" w:lineRule="atLeast"/>
              <w:ind w:right="91"/>
              <w:jc w:val="both"/>
              <w:rPr>
                <w:rFonts w:asciiTheme="minorHAnsi" w:hAnsiTheme="minorHAnsi" w:cstheme="minorHAnsi"/>
                <w:lang w:val="en-GB"/>
              </w:rPr>
            </w:pPr>
            <w:r>
              <w:rPr>
                <w:rFonts w:asciiTheme="minorHAnsi" w:hAnsiTheme="minorHAnsi" w:cstheme="minorHAnsi"/>
                <w:lang w:val="en-GB"/>
              </w:rPr>
              <w:t xml:space="preserve">The CCBE will also ensure its representative as a jury member of the competition. </w:t>
            </w:r>
          </w:p>
          <w:p w14:paraId="00C252D3" w14:textId="77777777" w:rsidR="00B262F4" w:rsidRDefault="00B262F4" w:rsidP="00AB4069">
            <w:pPr>
              <w:pStyle w:val="TableParagraph"/>
              <w:spacing w:line="270" w:lineRule="atLeast"/>
              <w:ind w:right="91"/>
              <w:jc w:val="both"/>
              <w:rPr>
                <w:rFonts w:asciiTheme="minorHAnsi" w:hAnsiTheme="minorHAnsi" w:cstheme="minorHAnsi"/>
                <w:lang w:val="en-GB"/>
              </w:rPr>
            </w:pPr>
          </w:p>
          <w:p w14:paraId="452E4203" w14:textId="3D863F36" w:rsidR="00B262F4" w:rsidRPr="00F95E51" w:rsidRDefault="00B262F4" w:rsidP="00AB4069">
            <w:pPr>
              <w:pStyle w:val="TableParagraph"/>
              <w:spacing w:line="270" w:lineRule="atLeast"/>
              <w:ind w:right="91"/>
              <w:jc w:val="both"/>
              <w:rPr>
                <w:rFonts w:asciiTheme="minorHAnsi" w:hAnsiTheme="minorHAnsi" w:cstheme="minorHAnsi"/>
                <w:lang w:val="en-GB"/>
              </w:rPr>
            </w:pPr>
            <w:r>
              <w:rPr>
                <w:rFonts w:asciiTheme="minorHAnsi" w:hAnsiTheme="minorHAnsi" w:cstheme="minorHAnsi"/>
                <w:lang w:val="en-GB"/>
              </w:rPr>
              <w:t xml:space="preserve">Support letter to the ERA on their project proposal (continuation of </w:t>
            </w:r>
            <w:proofErr w:type="gramStart"/>
            <w:r>
              <w:rPr>
                <w:rFonts w:asciiTheme="minorHAnsi" w:hAnsiTheme="minorHAnsi" w:cstheme="minorHAnsi"/>
                <w:lang w:val="en-GB"/>
              </w:rPr>
              <w:t>Young</w:t>
            </w:r>
            <w:proofErr w:type="gramEnd"/>
            <w:r>
              <w:rPr>
                <w:rFonts w:asciiTheme="minorHAnsi" w:hAnsiTheme="minorHAnsi" w:cstheme="minorHAnsi"/>
                <w:lang w:val="en-GB"/>
              </w:rPr>
              <w:t xml:space="preserve"> lawyers contest) was signed by the CCBE.</w:t>
            </w:r>
          </w:p>
        </w:tc>
        <w:tc>
          <w:tcPr>
            <w:tcW w:w="3970" w:type="dxa"/>
            <w:shd w:val="clear" w:color="auto" w:fill="FCEFE7"/>
          </w:tcPr>
          <w:p w14:paraId="198766C2" w14:textId="1DBCC0DA" w:rsidR="009F13EF" w:rsidRPr="00F95E51" w:rsidRDefault="009F13EF" w:rsidP="00AB4069">
            <w:pPr>
              <w:pStyle w:val="TableParagraph"/>
              <w:rPr>
                <w:rFonts w:asciiTheme="minorHAnsi" w:hAnsiTheme="minorHAnsi" w:cstheme="minorHAnsi"/>
                <w:lang w:val="en-GB"/>
              </w:rPr>
            </w:pPr>
          </w:p>
        </w:tc>
      </w:tr>
      <w:tr w:rsidR="009F13EF" w:rsidRPr="008F6EF1" w14:paraId="34C1B528" w14:textId="77777777" w:rsidTr="00AB4069">
        <w:trPr>
          <w:trHeight w:val="935"/>
        </w:trPr>
        <w:tc>
          <w:tcPr>
            <w:tcW w:w="3401" w:type="dxa"/>
            <w:shd w:val="clear" w:color="auto" w:fill="FDF9F8"/>
          </w:tcPr>
          <w:p w14:paraId="4BFBFDFD" w14:textId="77777777" w:rsidR="009F13EF" w:rsidRPr="008C5513" w:rsidRDefault="009F13EF" w:rsidP="00AB4069">
            <w:pPr>
              <w:pStyle w:val="TableParagraph"/>
              <w:spacing w:line="263" w:lineRule="exact"/>
              <w:rPr>
                <w:rFonts w:asciiTheme="minorHAnsi" w:hAnsiTheme="minorHAnsi" w:cstheme="minorHAnsi"/>
                <w:lang w:val="en-US"/>
              </w:rPr>
            </w:pPr>
            <w:proofErr w:type="spellStart"/>
            <w:r w:rsidRPr="008C5513">
              <w:rPr>
                <w:rFonts w:asciiTheme="minorHAnsi" w:hAnsiTheme="minorHAnsi" w:cstheme="minorHAnsi"/>
                <w:spacing w:val="-2"/>
                <w:lang w:val="en-US"/>
              </w:rPr>
              <w:t>Specialisation</w:t>
            </w:r>
            <w:proofErr w:type="spellEnd"/>
          </w:p>
          <w:p w14:paraId="1D4BACE7" w14:textId="77777777" w:rsidR="009F13EF" w:rsidRDefault="009F13EF" w:rsidP="00AB4069">
            <w:pPr>
              <w:pStyle w:val="TableParagraph"/>
              <w:spacing w:line="224" w:lineRule="exact"/>
              <w:rPr>
                <w:rFonts w:asciiTheme="minorHAnsi" w:hAnsiTheme="minorHAnsi" w:cstheme="minorHAnsi"/>
                <w:spacing w:val="-10"/>
                <w:lang w:val="en-GB"/>
              </w:rPr>
            </w:pPr>
            <w:r w:rsidRPr="00DB0C04">
              <w:rPr>
                <w:rFonts w:asciiTheme="minorHAnsi" w:hAnsiTheme="minorHAnsi" w:cstheme="minorHAnsi"/>
                <w:lang w:val="en-GB"/>
              </w:rPr>
              <w:t>Relevant</w:t>
            </w:r>
            <w:r w:rsidRPr="00DB0C04">
              <w:rPr>
                <w:rFonts w:asciiTheme="minorHAnsi" w:hAnsiTheme="minorHAnsi" w:cstheme="minorHAnsi"/>
                <w:spacing w:val="-4"/>
                <w:lang w:val="en-GB"/>
              </w:rPr>
              <w:t xml:space="preserve"> </w:t>
            </w:r>
            <w:r w:rsidRPr="00DB0C04">
              <w:rPr>
                <w:rFonts w:asciiTheme="minorHAnsi" w:hAnsiTheme="minorHAnsi" w:cstheme="minorHAnsi"/>
                <w:spacing w:val="-2"/>
                <w:lang w:val="en-GB"/>
              </w:rPr>
              <w:t>actors:</w:t>
            </w:r>
            <w:r w:rsidRPr="00F95E51">
              <w:rPr>
                <w:rFonts w:asciiTheme="minorHAnsi" w:hAnsiTheme="minorHAnsi" w:cstheme="minorHAnsi"/>
                <w:spacing w:val="-10"/>
                <w:lang w:val="en-GB"/>
              </w:rPr>
              <w:t xml:space="preserve"> </w:t>
            </w:r>
          </w:p>
          <w:p w14:paraId="7B34D329" w14:textId="77777777" w:rsidR="009F13EF" w:rsidRPr="008C5513" w:rsidRDefault="009F13EF" w:rsidP="00AB4069">
            <w:pPr>
              <w:pStyle w:val="TableParagraph"/>
              <w:spacing w:line="224" w:lineRule="exact"/>
              <w:rPr>
                <w:rFonts w:asciiTheme="minorHAnsi" w:hAnsiTheme="minorHAnsi" w:cstheme="minorHAnsi"/>
                <w:lang w:val="en-US"/>
              </w:rPr>
            </w:pPr>
            <w:r w:rsidRPr="00F95E51">
              <w:rPr>
                <w:rFonts w:asciiTheme="minorHAnsi" w:hAnsiTheme="minorHAnsi" w:cstheme="minorHAnsi"/>
                <w:spacing w:val="-10"/>
                <w:lang w:val="en-GB"/>
              </w:rPr>
              <w:t>-</w:t>
            </w:r>
            <w:r w:rsidRPr="00F95E51">
              <w:rPr>
                <w:rFonts w:asciiTheme="minorHAnsi" w:hAnsiTheme="minorHAnsi" w:cstheme="minorHAnsi"/>
                <w:lang w:val="en-GB"/>
              </w:rPr>
              <w:tab/>
              <w:t>National</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Bars</w:t>
            </w:r>
            <w:r w:rsidRPr="00F95E51">
              <w:rPr>
                <w:rFonts w:asciiTheme="minorHAnsi" w:hAnsiTheme="minorHAnsi" w:cstheme="minorHAnsi"/>
                <w:spacing w:val="-13"/>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12"/>
                <w:lang w:val="en-GB"/>
              </w:rPr>
              <w:t xml:space="preserve"> </w:t>
            </w:r>
            <w:r w:rsidRPr="00F95E51">
              <w:rPr>
                <w:rFonts w:asciiTheme="minorHAnsi" w:hAnsiTheme="minorHAnsi" w:cstheme="minorHAnsi"/>
                <w:lang w:val="en-GB"/>
              </w:rPr>
              <w:t xml:space="preserve">Law </w:t>
            </w:r>
            <w:r w:rsidRPr="00F95E51">
              <w:rPr>
                <w:rFonts w:asciiTheme="minorHAnsi" w:hAnsiTheme="minorHAnsi" w:cstheme="minorHAnsi"/>
                <w:spacing w:val="-2"/>
                <w:lang w:val="en-GB"/>
              </w:rPr>
              <w:t>Societies</w:t>
            </w:r>
          </w:p>
        </w:tc>
        <w:tc>
          <w:tcPr>
            <w:tcW w:w="4536" w:type="dxa"/>
            <w:shd w:val="clear" w:color="auto" w:fill="FDF9F8"/>
          </w:tcPr>
          <w:p w14:paraId="3495C368" w14:textId="77777777" w:rsidR="009F13EF" w:rsidRPr="00F95E51" w:rsidRDefault="009F13EF" w:rsidP="00AB4069">
            <w:pPr>
              <w:pStyle w:val="TableParagraph"/>
              <w:tabs>
                <w:tab w:val="left" w:pos="613"/>
                <w:tab w:val="left" w:pos="1658"/>
                <w:tab w:val="left" w:pos="2274"/>
                <w:tab w:val="left" w:pos="3114"/>
                <w:tab w:val="left" w:pos="3695"/>
              </w:tabs>
              <w:spacing w:line="263" w:lineRule="exact"/>
              <w:rPr>
                <w:rFonts w:asciiTheme="minorHAnsi" w:hAnsiTheme="minorHAnsi" w:cstheme="minorHAnsi"/>
                <w:lang w:val="en-GB"/>
              </w:rPr>
            </w:pPr>
            <w:r w:rsidRPr="00F95E51">
              <w:rPr>
                <w:rFonts w:asciiTheme="minorHAnsi" w:hAnsiTheme="minorHAnsi" w:cstheme="minorHAnsi"/>
                <w:spacing w:val="-5"/>
                <w:lang w:val="en-GB"/>
              </w:rPr>
              <w:t>To</w:t>
            </w:r>
            <w:r w:rsidRPr="00F95E51">
              <w:rPr>
                <w:rFonts w:asciiTheme="minorHAnsi" w:hAnsiTheme="minorHAnsi" w:cstheme="minorHAnsi"/>
                <w:lang w:val="en-GB"/>
              </w:rPr>
              <w:tab/>
            </w:r>
            <w:r w:rsidRPr="00F95E51">
              <w:rPr>
                <w:rFonts w:asciiTheme="minorHAnsi" w:hAnsiTheme="minorHAnsi" w:cstheme="minorHAnsi"/>
                <w:spacing w:val="-2"/>
                <w:lang w:val="en-GB"/>
              </w:rPr>
              <w:t>consider</w:t>
            </w:r>
            <w:r w:rsidRPr="00F95E51">
              <w:rPr>
                <w:rFonts w:asciiTheme="minorHAnsi" w:hAnsiTheme="minorHAnsi" w:cstheme="minorHAnsi"/>
                <w:lang w:val="en-GB"/>
              </w:rPr>
              <w:tab/>
            </w:r>
            <w:r w:rsidRPr="00F95E51">
              <w:rPr>
                <w:rFonts w:asciiTheme="minorHAnsi" w:hAnsiTheme="minorHAnsi" w:cstheme="minorHAnsi"/>
                <w:spacing w:val="-5"/>
                <w:lang w:val="en-GB"/>
              </w:rPr>
              <w:t>and</w:t>
            </w:r>
            <w:r w:rsidRPr="00F95E51">
              <w:rPr>
                <w:rFonts w:asciiTheme="minorHAnsi" w:hAnsiTheme="minorHAnsi" w:cstheme="minorHAnsi"/>
                <w:lang w:val="en-GB"/>
              </w:rPr>
              <w:tab/>
            </w:r>
            <w:r w:rsidRPr="00F95E51">
              <w:rPr>
                <w:rFonts w:asciiTheme="minorHAnsi" w:hAnsiTheme="minorHAnsi" w:cstheme="minorHAnsi"/>
                <w:spacing w:val="-2"/>
                <w:lang w:val="en-GB"/>
              </w:rPr>
              <w:t>assess</w:t>
            </w:r>
            <w:r w:rsidRPr="00F95E51">
              <w:rPr>
                <w:rFonts w:asciiTheme="minorHAnsi" w:hAnsiTheme="minorHAnsi" w:cstheme="minorHAnsi"/>
                <w:lang w:val="en-GB"/>
              </w:rPr>
              <w:tab/>
            </w:r>
            <w:r w:rsidRPr="00F95E51">
              <w:rPr>
                <w:rFonts w:asciiTheme="minorHAnsi" w:hAnsiTheme="minorHAnsi" w:cstheme="minorHAnsi"/>
                <w:spacing w:val="-5"/>
                <w:lang w:val="en-GB"/>
              </w:rPr>
              <w:t>the</w:t>
            </w:r>
            <w:r w:rsidRPr="00F95E51">
              <w:rPr>
                <w:rFonts w:asciiTheme="minorHAnsi" w:hAnsiTheme="minorHAnsi" w:cstheme="minorHAnsi"/>
                <w:lang w:val="en-GB"/>
              </w:rPr>
              <w:tab/>
            </w:r>
            <w:r w:rsidRPr="00F95E51">
              <w:rPr>
                <w:rFonts w:asciiTheme="minorHAnsi" w:hAnsiTheme="minorHAnsi" w:cstheme="minorHAnsi"/>
                <w:spacing w:val="-2"/>
                <w:lang w:val="en-GB"/>
              </w:rPr>
              <w:t>national</w:t>
            </w:r>
          </w:p>
          <w:p w14:paraId="70763BD4" w14:textId="77777777" w:rsidR="009F13EF" w:rsidRPr="008C5513" w:rsidRDefault="009F13EF" w:rsidP="00AB4069">
            <w:pPr>
              <w:pStyle w:val="TableParagraph"/>
              <w:tabs>
                <w:tab w:val="left" w:pos="1650"/>
                <w:tab w:val="left" w:pos="2771"/>
                <w:tab w:val="left" w:pos="4242"/>
              </w:tabs>
              <w:spacing w:line="239" w:lineRule="exact"/>
              <w:rPr>
                <w:rFonts w:asciiTheme="minorHAnsi" w:hAnsiTheme="minorHAnsi" w:cstheme="minorHAnsi"/>
                <w:lang w:val="en-US"/>
              </w:rPr>
            </w:pPr>
            <w:r w:rsidRPr="008C5513">
              <w:rPr>
                <w:rFonts w:asciiTheme="minorHAnsi" w:hAnsiTheme="minorHAnsi" w:cstheme="minorHAnsi"/>
                <w:spacing w:val="-2"/>
                <w:lang w:val="en-US"/>
              </w:rPr>
              <w:t>developments</w:t>
            </w:r>
            <w:r w:rsidRPr="008C5513">
              <w:rPr>
                <w:rFonts w:asciiTheme="minorHAnsi" w:hAnsiTheme="minorHAnsi" w:cstheme="minorHAnsi"/>
                <w:lang w:val="en-US"/>
              </w:rPr>
              <w:tab/>
            </w:r>
            <w:r w:rsidRPr="008C5513">
              <w:rPr>
                <w:rFonts w:asciiTheme="minorHAnsi" w:hAnsiTheme="minorHAnsi" w:cstheme="minorHAnsi"/>
                <w:spacing w:val="-2"/>
                <w:lang w:val="en-US"/>
              </w:rPr>
              <w:t>regarding</w:t>
            </w:r>
            <w:r w:rsidRPr="008C5513">
              <w:rPr>
                <w:rFonts w:asciiTheme="minorHAnsi" w:hAnsiTheme="minorHAnsi" w:cstheme="minorHAnsi"/>
                <w:lang w:val="en-US"/>
              </w:rPr>
              <w:tab/>
            </w:r>
            <w:proofErr w:type="spellStart"/>
            <w:r w:rsidRPr="008C5513">
              <w:rPr>
                <w:rFonts w:asciiTheme="minorHAnsi" w:hAnsiTheme="minorHAnsi" w:cstheme="minorHAnsi"/>
                <w:spacing w:val="-2"/>
                <w:lang w:val="en-US"/>
              </w:rPr>
              <w:t>specialisation</w:t>
            </w:r>
            <w:proofErr w:type="spellEnd"/>
            <w:r w:rsidRPr="008C5513">
              <w:rPr>
                <w:rFonts w:asciiTheme="minorHAnsi" w:hAnsiTheme="minorHAnsi" w:cstheme="minorHAnsi"/>
                <w:lang w:val="en-US"/>
              </w:rPr>
              <w:tab/>
            </w:r>
            <w:r w:rsidRPr="008C5513">
              <w:rPr>
                <w:rFonts w:asciiTheme="minorHAnsi" w:hAnsiTheme="minorHAnsi" w:cstheme="minorHAnsi"/>
                <w:spacing w:val="-5"/>
                <w:lang w:val="en-US"/>
              </w:rPr>
              <w:t>of</w:t>
            </w:r>
          </w:p>
          <w:p w14:paraId="02E22610" w14:textId="77777777" w:rsidR="009F13EF" w:rsidRPr="00F95E51" w:rsidRDefault="009F13EF" w:rsidP="00AB4069">
            <w:pPr>
              <w:pStyle w:val="TableParagraph"/>
              <w:spacing w:line="224" w:lineRule="exact"/>
              <w:rPr>
                <w:rFonts w:asciiTheme="minorHAnsi" w:hAnsiTheme="minorHAnsi" w:cstheme="minorHAnsi"/>
                <w:lang w:val="en-GB"/>
              </w:rPr>
            </w:pPr>
            <w:r w:rsidRPr="008C5513">
              <w:rPr>
                <w:rFonts w:asciiTheme="minorHAnsi" w:hAnsiTheme="minorHAnsi" w:cstheme="minorHAnsi"/>
                <w:spacing w:val="-2"/>
                <w:lang w:val="en-US"/>
              </w:rPr>
              <w:t xml:space="preserve">lawyers. </w:t>
            </w:r>
          </w:p>
        </w:tc>
        <w:tc>
          <w:tcPr>
            <w:tcW w:w="3401" w:type="dxa"/>
            <w:shd w:val="clear" w:color="auto" w:fill="FDF9F8"/>
          </w:tcPr>
          <w:p w14:paraId="38DAD29C" w14:textId="77777777" w:rsidR="009F13EF" w:rsidRPr="00F95E51" w:rsidRDefault="009F13EF" w:rsidP="00AB4069">
            <w:pPr>
              <w:pStyle w:val="TableParagraph"/>
              <w:spacing w:line="239" w:lineRule="exact"/>
              <w:ind w:left="697"/>
              <w:rPr>
                <w:rFonts w:asciiTheme="minorHAnsi" w:hAnsiTheme="minorHAnsi" w:cstheme="minorHAnsi"/>
                <w:sz w:val="20"/>
                <w:lang w:val="en-GB"/>
              </w:rPr>
            </w:pPr>
            <w:r w:rsidRPr="00F95E51">
              <w:rPr>
                <w:rFonts w:asciiTheme="minorHAnsi" w:hAnsiTheme="minorHAnsi" w:cstheme="minorHAnsi"/>
              </w:rPr>
              <w:t>(CCBE</w:t>
            </w:r>
            <w:r w:rsidRPr="00F95E51">
              <w:rPr>
                <w:rFonts w:asciiTheme="minorHAnsi" w:hAnsiTheme="minorHAnsi" w:cstheme="minorHAnsi"/>
                <w:spacing w:val="-3"/>
              </w:rPr>
              <w:t xml:space="preserve"> </w:t>
            </w:r>
            <w:r w:rsidRPr="00F95E51">
              <w:rPr>
                <w:rFonts w:asciiTheme="minorHAnsi" w:hAnsiTheme="minorHAnsi" w:cstheme="minorHAnsi"/>
              </w:rPr>
              <w:t>–</w:t>
            </w:r>
            <w:r w:rsidRPr="00F95E51">
              <w:rPr>
                <w:rFonts w:asciiTheme="minorHAnsi" w:hAnsiTheme="minorHAnsi" w:cstheme="minorHAnsi"/>
                <w:spacing w:val="-5"/>
              </w:rPr>
              <w:t xml:space="preserve"> </w:t>
            </w:r>
            <w:proofErr w:type="spellStart"/>
            <w:r w:rsidRPr="00F95E51">
              <w:rPr>
                <w:rFonts w:asciiTheme="minorHAnsi" w:hAnsiTheme="minorHAnsi" w:cstheme="minorHAnsi"/>
              </w:rPr>
              <w:t>Internal</w:t>
            </w:r>
            <w:proofErr w:type="spellEnd"/>
            <w:r w:rsidRPr="00F95E51">
              <w:rPr>
                <w:rFonts w:asciiTheme="minorHAnsi" w:hAnsiTheme="minorHAnsi" w:cstheme="minorHAnsi"/>
                <w:spacing w:val="-2"/>
              </w:rPr>
              <w:t xml:space="preserve"> issue)</w:t>
            </w:r>
          </w:p>
        </w:tc>
        <w:tc>
          <w:tcPr>
            <w:tcW w:w="3970" w:type="dxa"/>
            <w:shd w:val="clear" w:color="auto" w:fill="FDF9F8"/>
          </w:tcPr>
          <w:p w14:paraId="3DCE7740" w14:textId="77777777" w:rsidR="009F13EF" w:rsidRPr="00F95E51" w:rsidRDefault="009F13EF" w:rsidP="00AB4069">
            <w:pPr>
              <w:pStyle w:val="TableParagraph"/>
              <w:ind w:left="0"/>
              <w:rPr>
                <w:rFonts w:asciiTheme="minorHAnsi" w:hAnsiTheme="minorHAnsi" w:cstheme="minorHAnsi"/>
                <w:lang w:val="en-GB"/>
              </w:rPr>
            </w:pPr>
          </w:p>
        </w:tc>
      </w:tr>
      <w:tr w:rsidR="009F13EF" w:rsidRPr="00F95E51" w14:paraId="7443F549" w14:textId="77777777" w:rsidTr="00AB4069">
        <w:trPr>
          <w:trHeight w:val="2194"/>
        </w:trPr>
        <w:tc>
          <w:tcPr>
            <w:tcW w:w="3401" w:type="dxa"/>
            <w:shd w:val="clear" w:color="auto" w:fill="FCEFE7"/>
          </w:tcPr>
          <w:p w14:paraId="7991EC00" w14:textId="77777777" w:rsidR="009F13EF" w:rsidRPr="008C5513" w:rsidRDefault="009F13EF" w:rsidP="00AB4069">
            <w:pPr>
              <w:pStyle w:val="TableParagraph"/>
              <w:spacing w:line="268" w:lineRule="exact"/>
              <w:rPr>
                <w:rFonts w:asciiTheme="minorHAnsi" w:hAnsiTheme="minorHAnsi" w:cstheme="minorHAnsi"/>
                <w:lang w:val="en-US"/>
              </w:rPr>
            </w:pPr>
            <w:r w:rsidRPr="008C5513">
              <w:rPr>
                <w:rFonts w:asciiTheme="minorHAnsi" w:hAnsiTheme="minorHAnsi" w:cstheme="minorHAnsi"/>
                <w:lang w:val="en-US"/>
              </w:rPr>
              <w:t>Young</w:t>
            </w:r>
            <w:r w:rsidRPr="008C5513">
              <w:rPr>
                <w:rFonts w:asciiTheme="minorHAnsi" w:hAnsiTheme="minorHAnsi" w:cstheme="minorHAnsi"/>
                <w:spacing w:val="-5"/>
                <w:lang w:val="en-US"/>
              </w:rPr>
              <w:t xml:space="preserve"> </w:t>
            </w:r>
            <w:r w:rsidRPr="008C5513">
              <w:rPr>
                <w:rFonts w:asciiTheme="minorHAnsi" w:hAnsiTheme="minorHAnsi" w:cstheme="minorHAnsi"/>
                <w:lang w:val="en-US"/>
              </w:rPr>
              <w:t>Lawyers</w:t>
            </w:r>
            <w:r w:rsidRPr="008C5513">
              <w:rPr>
                <w:rFonts w:asciiTheme="minorHAnsi" w:hAnsiTheme="minorHAnsi" w:cstheme="minorHAnsi"/>
                <w:spacing w:val="-3"/>
                <w:lang w:val="en-US"/>
              </w:rPr>
              <w:t xml:space="preserve"> </w:t>
            </w:r>
            <w:r w:rsidRPr="008C5513">
              <w:rPr>
                <w:rFonts w:asciiTheme="minorHAnsi" w:hAnsiTheme="minorHAnsi" w:cstheme="minorHAnsi"/>
                <w:spacing w:val="-2"/>
                <w:lang w:val="en-US"/>
              </w:rPr>
              <w:t>Contest</w:t>
            </w:r>
          </w:p>
          <w:p w14:paraId="6E17A51F" w14:textId="77777777" w:rsidR="009F13EF" w:rsidRPr="008C5513" w:rsidRDefault="009F13EF" w:rsidP="00AB4069">
            <w:pPr>
              <w:pStyle w:val="TableParagraph"/>
              <w:spacing w:line="222" w:lineRule="exact"/>
              <w:rPr>
                <w:rFonts w:asciiTheme="minorHAnsi" w:hAnsiTheme="minorHAnsi" w:cstheme="minorHAnsi"/>
                <w:lang w:val="en-US"/>
              </w:rPr>
            </w:pPr>
            <w:r w:rsidRPr="008C5513">
              <w:rPr>
                <w:rFonts w:asciiTheme="minorHAnsi" w:hAnsiTheme="minorHAnsi" w:cstheme="minorHAnsi"/>
                <w:lang w:val="en-US"/>
              </w:rPr>
              <w:t>Relevant</w:t>
            </w:r>
            <w:r w:rsidRPr="008C5513">
              <w:rPr>
                <w:rFonts w:asciiTheme="minorHAnsi" w:hAnsiTheme="minorHAnsi" w:cstheme="minorHAnsi"/>
                <w:spacing w:val="-4"/>
                <w:lang w:val="en-US"/>
              </w:rPr>
              <w:t xml:space="preserve"> </w:t>
            </w:r>
            <w:r w:rsidRPr="008C5513">
              <w:rPr>
                <w:rFonts w:asciiTheme="minorHAnsi" w:hAnsiTheme="minorHAnsi" w:cstheme="minorHAnsi"/>
                <w:spacing w:val="-2"/>
                <w:lang w:val="en-US"/>
              </w:rPr>
              <w:t>actors:</w:t>
            </w:r>
          </w:p>
          <w:p w14:paraId="1C269079" w14:textId="77777777" w:rsidR="009F13EF" w:rsidRPr="008C5513" w:rsidRDefault="009F13EF" w:rsidP="00AB4069">
            <w:pPr>
              <w:pStyle w:val="TableParagraph"/>
              <w:tabs>
                <w:tab w:val="left" w:pos="467"/>
              </w:tabs>
              <w:spacing w:before="130" w:line="252" w:lineRule="exact"/>
              <w:rPr>
                <w:rFonts w:asciiTheme="minorHAnsi" w:hAnsiTheme="minorHAnsi" w:cstheme="minorHAnsi"/>
                <w:lang w:val="en-US"/>
              </w:rPr>
            </w:pPr>
            <w:r w:rsidRPr="008C5513">
              <w:rPr>
                <w:rFonts w:asciiTheme="minorHAnsi" w:hAnsiTheme="minorHAnsi" w:cstheme="minorHAnsi"/>
                <w:spacing w:val="-10"/>
                <w:lang w:val="en-US"/>
              </w:rPr>
              <w:t>-</w:t>
            </w:r>
            <w:r w:rsidRPr="008C5513">
              <w:rPr>
                <w:rFonts w:asciiTheme="minorHAnsi" w:hAnsiTheme="minorHAnsi" w:cstheme="minorHAnsi"/>
                <w:lang w:val="en-US"/>
              </w:rPr>
              <w:tab/>
              <w:t>European</w:t>
            </w:r>
            <w:r w:rsidRPr="008C5513">
              <w:rPr>
                <w:rFonts w:asciiTheme="minorHAnsi" w:hAnsiTheme="minorHAnsi" w:cstheme="minorHAnsi"/>
                <w:spacing w:val="-5"/>
                <w:lang w:val="en-US"/>
              </w:rPr>
              <w:t xml:space="preserve"> </w:t>
            </w:r>
            <w:r w:rsidRPr="008C5513">
              <w:rPr>
                <w:rFonts w:asciiTheme="minorHAnsi" w:hAnsiTheme="minorHAnsi" w:cstheme="minorHAnsi"/>
                <w:lang w:val="en-US"/>
              </w:rPr>
              <w:t>Academy</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of</w:t>
            </w:r>
            <w:r w:rsidRPr="008C5513">
              <w:rPr>
                <w:rFonts w:asciiTheme="minorHAnsi" w:hAnsiTheme="minorHAnsi" w:cstheme="minorHAnsi"/>
                <w:spacing w:val="-6"/>
                <w:lang w:val="en-US"/>
              </w:rPr>
              <w:t xml:space="preserve"> </w:t>
            </w:r>
            <w:r w:rsidRPr="008C5513">
              <w:rPr>
                <w:rFonts w:asciiTheme="minorHAnsi" w:hAnsiTheme="minorHAnsi" w:cstheme="minorHAnsi"/>
                <w:spacing w:val="-5"/>
                <w:lang w:val="en-US"/>
              </w:rPr>
              <w:t>Law</w:t>
            </w:r>
          </w:p>
          <w:p w14:paraId="0E812F54" w14:textId="77777777" w:rsidR="009F13EF" w:rsidRPr="008C5513" w:rsidRDefault="009F13EF" w:rsidP="00AB4069">
            <w:pPr>
              <w:pStyle w:val="TableParagraph"/>
              <w:tabs>
                <w:tab w:val="left" w:pos="467"/>
              </w:tabs>
              <w:spacing w:line="266" w:lineRule="exact"/>
              <w:rPr>
                <w:rFonts w:asciiTheme="minorHAnsi" w:hAnsiTheme="minorHAnsi" w:cstheme="minorHAnsi"/>
                <w:lang w:val="en-US"/>
              </w:rPr>
            </w:pPr>
            <w:r w:rsidRPr="008C5513">
              <w:rPr>
                <w:rFonts w:asciiTheme="minorHAnsi" w:hAnsiTheme="minorHAnsi" w:cstheme="minorHAnsi"/>
                <w:spacing w:val="-10"/>
                <w:lang w:val="en-US"/>
              </w:rPr>
              <w:t>-</w:t>
            </w:r>
            <w:r w:rsidRPr="008C5513">
              <w:rPr>
                <w:rFonts w:asciiTheme="minorHAnsi" w:hAnsiTheme="minorHAnsi" w:cstheme="minorHAnsi"/>
                <w:lang w:val="en-US"/>
              </w:rPr>
              <w:tab/>
              <w:t>National</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Bars</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and</w:t>
            </w:r>
            <w:r w:rsidRPr="008C5513">
              <w:rPr>
                <w:rFonts w:asciiTheme="minorHAnsi" w:hAnsiTheme="minorHAnsi" w:cstheme="minorHAnsi"/>
                <w:spacing w:val="-4"/>
                <w:lang w:val="en-US"/>
              </w:rPr>
              <w:t xml:space="preserve"> </w:t>
            </w:r>
            <w:r w:rsidRPr="008C5513">
              <w:rPr>
                <w:rFonts w:asciiTheme="minorHAnsi" w:hAnsiTheme="minorHAnsi" w:cstheme="minorHAnsi"/>
                <w:spacing w:val="-5"/>
                <w:lang w:val="en-US"/>
              </w:rPr>
              <w:t>Law</w:t>
            </w:r>
          </w:p>
          <w:p w14:paraId="0D0153EE" w14:textId="77777777" w:rsidR="009F13EF" w:rsidRPr="00F95E51" w:rsidRDefault="009F13EF" w:rsidP="00AB4069">
            <w:pPr>
              <w:pStyle w:val="TableParagraph"/>
              <w:spacing w:line="249" w:lineRule="exact"/>
              <w:ind w:left="467"/>
              <w:rPr>
                <w:rFonts w:asciiTheme="minorHAnsi" w:hAnsiTheme="minorHAnsi" w:cstheme="minorHAnsi"/>
              </w:rPr>
            </w:pPr>
            <w:proofErr w:type="spellStart"/>
            <w:r w:rsidRPr="00F95E51">
              <w:rPr>
                <w:rFonts w:asciiTheme="minorHAnsi" w:hAnsiTheme="minorHAnsi" w:cstheme="minorHAnsi"/>
                <w:spacing w:val="-2"/>
              </w:rPr>
              <w:t>Societies</w:t>
            </w:r>
            <w:proofErr w:type="spellEnd"/>
          </w:p>
        </w:tc>
        <w:tc>
          <w:tcPr>
            <w:tcW w:w="4536" w:type="dxa"/>
            <w:shd w:val="clear" w:color="auto" w:fill="FCEFE7"/>
          </w:tcPr>
          <w:p w14:paraId="06FD7D99" w14:textId="77777777" w:rsidR="009F13EF" w:rsidRPr="00F95E51" w:rsidRDefault="009F13EF" w:rsidP="00AB4069">
            <w:pPr>
              <w:pStyle w:val="TableParagraph"/>
              <w:spacing w:line="268" w:lineRule="exact"/>
              <w:rPr>
                <w:rFonts w:asciiTheme="minorHAnsi" w:hAnsiTheme="minorHAnsi" w:cstheme="minorHAnsi"/>
                <w:lang w:val="en-GB"/>
              </w:rPr>
            </w:pPr>
            <w:r w:rsidRPr="00F95E51">
              <w:rPr>
                <w:rFonts w:asciiTheme="minorHAnsi" w:hAnsiTheme="minorHAnsi" w:cstheme="minorHAnsi"/>
                <w:lang w:val="en-GB"/>
              </w:rPr>
              <w:t>Q1-Q4:</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coordinate</w:t>
            </w:r>
            <w:r w:rsidRPr="00F95E51">
              <w:rPr>
                <w:rFonts w:asciiTheme="minorHAnsi" w:hAnsiTheme="minorHAnsi" w:cstheme="minorHAnsi"/>
                <w:spacing w:val="25"/>
                <w:lang w:val="en-GB"/>
              </w:rPr>
              <w:t xml:space="preserve"> </w:t>
            </w:r>
            <w:r w:rsidRPr="00F95E51">
              <w:rPr>
                <w:rFonts w:asciiTheme="minorHAnsi" w:hAnsiTheme="minorHAnsi" w:cstheme="minorHAnsi"/>
                <w:lang w:val="en-GB"/>
              </w:rPr>
              <w:t>and</w:t>
            </w:r>
            <w:r w:rsidRPr="00F95E51">
              <w:rPr>
                <w:rFonts w:asciiTheme="minorHAnsi" w:hAnsiTheme="minorHAnsi" w:cstheme="minorHAnsi"/>
                <w:spacing w:val="20"/>
                <w:lang w:val="en-GB"/>
              </w:rPr>
              <w:t xml:space="preserve"> </w:t>
            </w:r>
            <w:r w:rsidRPr="00F95E51">
              <w:rPr>
                <w:rFonts w:asciiTheme="minorHAnsi" w:hAnsiTheme="minorHAnsi" w:cstheme="minorHAnsi"/>
                <w:lang w:val="en-GB"/>
              </w:rPr>
              <w:t>ensure</w:t>
            </w:r>
            <w:r w:rsidRPr="00F95E51">
              <w:rPr>
                <w:rFonts w:asciiTheme="minorHAnsi" w:hAnsiTheme="minorHAnsi" w:cstheme="minorHAnsi"/>
                <w:spacing w:val="22"/>
                <w:lang w:val="en-GB"/>
              </w:rPr>
              <w:t xml:space="preserve"> </w:t>
            </w:r>
            <w:r w:rsidRPr="00F95E51">
              <w:rPr>
                <w:rFonts w:asciiTheme="minorHAnsi" w:hAnsiTheme="minorHAnsi" w:cstheme="minorHAnsi"/>
                <w:lang w:val="en-GB"/>
              </w:rPr>
              <w:t>visibility</w:t>
            </w:r>
            <w:r w:rsidRPr="00F95E51">
              <w:rPr>
                <w:rFonts w:asciiTheme="minorHAnsi" w:hAnsiTheme="minorHAnsi" w:cstheme="minorHAnsi"/>
                <w:spacing w:val="23"/>
                <w:lang w:val="en-GB"/>
              </w:rPr>
              <w:t xml:space="preserve"> </w:t>
            </w:r>
            <w:r w:rsidRPr="00F95E51">
              <w:rPr>
                <w:rFonts w:asciiTheme="minorHAnsi" w:hAnsiTheme="minorHAnsi" w:cstheme="minorHAnsi"/>
                <w:lang w:val="en-GB"/>
              </w:rPr>
              <w:t>for</w:t>
            </w:r>
            <w:r w:rsidRPr="00F95E51">
              <w:rPr>
                <w:rFonts w:asciiTheme="minorHAnsi" w:hAnsiTheme="minorHAnsi" w:cstheme="minorHAnsi"/>
                <w:spacing w:val="22"/>
                <w:lang w:val="en-GB"/>
              </w:rPr>
              <w:t xml:space="preserve"> </w:t>
            </w:r>
            <w:r w:rsidRPr="00F95E51">
              <w:rPr>
                <w:rFonts w:asciiTheme="minorHAnsi" w:hAnsiTheme="minorHAnsi" w:cstheme="minorHAnsi"/>
                <w:spacing w:val="-5"/>
                <w:lang w:val="en-GB"/>
              </w:rPr>
              <w:t>the</w:t>
            </w:r>
          </w:p>
          <w:p w14:paraId="45C80989" w14:textId="77777777" w:rsidR="009F13EF" w:rsidRPr="00F95E51" w:rsidRDefault="009F13EF" w:rsidP="00AB4069">
            <w:pPr>
              <w:pStyle w:val="TableParagraph"/>
              <w:tabs>
                <w:tab w:val="left" w:pos="921"/>
                <w:tab w:val="left" w:pos="1902"/>
                <w:tab w:val="left" w:pos="2903"/>
                <w:tab w:val="left" w:pos="4129"/>
              </w:tabs>
              <w:spacing w:line="222" w:lineRule="exact"/>
              <w:rPr>
                <w:rFonts w:asciiTheme="minorHAnsi" w:hAnsiTheme="minorHAnsi" w:cstheme="minorHAnsi"/>
                <w:lang w:val="en-GB"/>
              </w:rPr>
            </w:pPr>
            <w:r w:rsidRPr="00F95E51">
              <w:rPr>
                <w:rFonts w:asciiTheme="minorHAnsi" w:hAnsiTheme="minorHAnsi" w:cstheme="minorHAnsi"/>
                <w:spacing w:val="-2"/>
                <w:lang w:val="en-GB"/>
              </w:rPr>
              <w:t>Young</w:t>
            </w:r>
            <w:r w:rsidRPr="00F95E51">
              <w:rPr>
                <w:rFonts w:asciiTheme="minorHAnsi" w:hAnsiTheme="minorHAnsi" w:cstheme="minorHAnsi"/>
                <w:lang w:val="en-GB"/>
              </w:rPr>
              <w:tab/>
            </w:r>
            <w:r w:rsidRPr="00F95E51">
              <w:rPr>
                <w:rFonts w:asciiTheme="minorHAnsi" w:hAnsiTheme="minorHAnsi" w:cstheme="minorHAnsi"/>
                <w:spacing w:val="-2"/>
                <w:lang w:val="en-GB"/>
              </w:rPr>
              <w:t>Lawyers</w:t>
            </w:r>
            <w:r w:rsidRPr="00F95E51">
              <w:rPr>
                <w:rFonts w:asciiTheme="minorHAnsi" w:hAnsiTheme="minorHAnsi" w:cstheme="minorHAnsi"/>
                <w:lang w:val="en-GB"/>
              </w:rPr>
              <w:tab/>
            </w:r>
            <w:r w:rsidRPr="00F95E51">
              <w:rPr>
                <w:rFonts w:asciiTheme="minorHAnsi" w:hAnsiTheme="minorHAnsi" w:cstheme="minorHAnsi"/>
                <w:spacing w:val="-2"/>
                <w:lang w:val="en-GB"/>
              </w:rPr>
              <w:t>Contest,</w:t>
            </w:r>
            <w:r w:rsidRPr="00F95E51">
              <w:rPr>
                <w:rFonts w:asciiTheme="minorHAnsi" w:hAnsiTheme="minorHAnsi" w:cstheme="minorHAnsi"/>
                <w:lang w:val="en-GB"/>
              </w:rPr>
              <w:tab/>
            </w:r>
            <w:r w:rsidRPr="00F95E51">
              <w:rPr>
                <w:rFonts w:asciiTheme="minorHAnsi" w:hAnsiTheme="minorHAnsi" w:cstheme="minorHAnsi"/>
                <w:spacing w:val="-2"/>
                <w:lang w:val="en-GB"/>
              </w:rPr>
              <w:t>coordinate</w:t>
            </w:r>
            <w:r w:rsidRPr="00F95E51">
              <w:rPr>
                <w:rFonts w:asciiTheme="minorHAnsi" w:hAnsiTheme="minorHAnsi" w:cstheme="minorHAnsi"/>
                <w:lang w:val="en-GB"/>
              </w:rPr>
              <w:tab/>
            </w:r>
            <w:r w:rsidRPr="00F95E51">
              <w:rPr>
                <w:rFonts w:asciiTheme="minorHAnsi" w:hAnsiTheme="minorHAnsi" w:cstheme="minorHAnsi"/>
                <w:spacing w:val="-5"/>
                <w:lang w:val="en-GB"/>
              </w:rPr>
              <w:t>the</w:t>
            </w:r>
          </w:p>
          <w:p w14:paraId="26229407" w14:textId="77777777" w:rsidR="009F13EF" w:rsidRPr="00F95E51" w:rsidRDefault="009F13EF" w:rsidP="00AB4069">
            <w:pPr>
              <w:pStyle w:val="TableParagraph"/>
              <w:spacing w:line="222" w:lineRule="exact"/>
              <w:rPr>
                <w:rFonts w:asciiTheme="minorHAnsi" w:hAnsiTheme="minorHAnsi" w:cstheme="minorHAnsi"/>
                <w:lang w:val="en-GB"/>
              </w:rPr>
            </w:pPr>
            <w:r w:rsidRPr="00F95E51">
              <w:rPr>
                <w:rFonts w:asciiTheme="minorHAnsi" w:hAnsiTheme="minorHAnsi" w:cstheme="minorHAnsi"/>
                <w:lang w:val="en-GB"/>
              </w:rPr>
              <w:t>appointment</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jury</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members</w:t>
            </w:r>
            <w:r w:rsidRPr="00F95E51">
              <w:rPr>
                <w:rFonts w:asciiTheme="minorHAnsi" w:hAnsiTheme="minorHAnsi" w:cstheme="minorHAnsi"/>
                <w:spacing w:val="-4"/>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2"/>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3"/>
                <w:lang w:val="en-GB"/>
              </w:rPr>
              <w:t xml:space="preserve"> </w:t>
            </w:r>
            <w:r w:rsidRPr="00F95E51">
              <w:rPr>
                <w:rFonts w:asciiTheme="minorHAnsi" w:hAnsiTheme="minorHAnsi" w:cstheme="minorHAnsi"/>
                <w:spacing w:val="-4"/>
                <w:lang w:val="en-GB"/>
              </w:rPr>
              <w:t>CCBE</w:t>
            </w:r>
          </w:p>
        </w:tc>
        <w:tc>
          <w:tcPr>
            <w:tcW w:w="3401" w:type="dxa"/>
            <w:shd w:val="clear" w:color="auto" w:fill="FCEFE7"/>
          </w:tcPr>
          <w:p w14:paraId="1795A06B" w14:textId="77777777" w:rsidR="009F13EF" w:rsidRDefault="009F13EF" w:rsidP="00AB4069">
            <w:pPr>
              <w:pStyle w:val="TableParagraph"/>
              <w:spacing w:line="222" w:lineRule="exact"/>
              <w:ind w:left="0"/>
              <w:rPr>
                <w:rFonts w:asciiTheme="minorHAnsi" w:hAnsiTheme="minorHAnsi" w:cstheme="minorHAnsi"/>
                <w:b/>
                <w:bCs/>
                <w:u w:val="single"/>
                <w:lang w:val="en-GB"/>
              </w:rPr>
            </w:pPr>
            <w:r>
              <w:rPr>
                <w:rFonts w:asciiTheme="minorHAnsi" w:hAnsiTheme="minorHAnsi" w:cstheme="minorHAnsi"/>
                <w:b/>
                <w:bCs/>
                <w:u w:val="single"/>
                <w:lang w:val="en-GB"/>
              </w:rPr>
              <w:t xml:space="preserve">  </w:t>
            </w:r>
            <w:r w:rsidRPr="00F70B1E">
              <w:rPr>
                <w:rFonts w:asciiTheme="minorHAnsi" w:hAnsiTheme="minorHAnsi" w:cstheme="minorHAnsi"/>
                <w:b/>
                <w:bCs/>
                <w:u w:val="single"/>
                <w:lang w:val="en-GB"/>
              </w:rPr>
              <w:t>November 2023</w:t>
            </w:r>
          </w:p>
          <w:p w14:paraId="6602C84D" w14:textId="77777777" w:rsidR="002A0F58" w:rsidRPr="00F70B1E" w:rsidRDefault="002A0F58" w:rsidP="00AB4069">
            <w:pPr>
              <w:pStyle w:val="TableParagraph"/>
              <w:spacing w:line="222" w:lineRule="exact"/>
              <w:ind w:left="0"/>
              <w:rPr>
                <w:rFonts w:asciiTheme="minorHAnsi" w:hAnsiTheme="minorHAnsi" w:cstheme="minorHAnsi"/>
                <w:b/>
                <w:bCs/>
                <w:u w:val="single"/>
                <w:lang w:val="en-GB"/>
              </w:rPr>
            </w:pPr>
          </w:p>
          <w:p w14:paraId="6237F479" w14:textId="46E9F949" w:rsidR="009F13EF" w:rsidRDefault="002A0F58" w:rsidP="00AB4069">
            <w:pPr>
              <w:pStyle w:val="TableParagraph"/>
              <w:spacing w:line="222" w:lineRule="exact"/>
              <w:jc w:val="both"/>
              <w:rPr>
                <w:rFonts w:asciiTheme="minorHAnsi" w:hAnsiTheme="minorHAnsi" w:cstheme="minorHAnsi"/>
                <w:lang w:val="en-GB"/>
              </w:rPr>
            </w:pPr>
            <w:r>
              <w:rPr>
                <w:rFonts w:asciiTheme="minorHAnsi" w:hAnsiTheme="minorHAnsi" w:cstheme="minorHAnsi"/>
                <w:lang w:val="en-GB"/>
              </w:rPr>
              <w:t>Vice-President</w:t>
            </w:r>
            <w:r w:rsidR="009F13EF">
              <w:rPr>
                <w:rFonts w:asciiTheme="minorHAnsi" w:hAnsiTheme="minorHAnsi" w:cstheme="minorHAnsi"/>
                <w:lang w:val="en-GB"/>
              </w:rPr>
              <w:t xml:space="preserve"> </w:t>
            </w:r>
            <w:r w:rsidR="009F13EF" w:rsidRPr="00F95E51">
              <w:rPr>
                <w:rFonts w:asciiTheme="minorHAnsi" w:hAnsiTheme="minorHAnsi" w:cstheme="minorHAnsi"/>
                <w:lang w:val="en-GB"/>
              </w:rPr>
              <w:t xml:space="preserve">of the CCBE </w:t>
            </w:r>
            <w:r w:rsidR="009F13EF">
              <w:rPr>
                <w:rFonts w:asciiTheme="minorHAnsi" w:hAnsiTheme="minorHAnsi" w:cstheme="minorHAnsi"/>
                <w:lang w:val="en-GB"/>
              </w:rPr>
              <w:t xml:space="preserve">participated at the final of the content. </w:t>
            </w:r>
          </w:p>
          <w:p w14:paraId="17AAAA5D" w14:textId="77777777" w:rsidR="009F13EF" w:rsidRDefault="009F13EF" w:rsidP="00AB4069">
            <w:pPr>
              <w:pStyle w:val="TableParagraph"/>
              <w:spacing w:line="222" w:lineRule="exact"/>
              <w:rPr>
                <w:rFonts w:asciiTheme="minorHAnsi" w:hAnsiTheme="minorHAnsi" w:cstheme="minorHAnsi"/>
                <w:lang w:val="en-GB"/>
              </w:rPr>
            </w:pPr>
          </w:p>
          <w:p w14:paraId="0956748D" w14:textId="77777777" w:rsidR="009F13EF" w:rsidRDefault="009F13EF" w:rsidP="00AB4069">
            <w:pPr>
              <w:pStyle w:val="TableParagraph"/>
              <w:spacing w:line="222" w:lineRule="exact"/>
              <w:rPr>
                <w:rFonts w:asciiTheme="minorHAnsi" w:hAnsiTheme="minorHAnsi" w:cstheme="minorHAnsi"/>
                <w:b/>
                <w:bCs/>
                <w:u w:val="single"/>
                <w:lang w:val="en-GB"/>
              </w:rPr>
            </w:pPr>
            <w:r w:rsidRPr="00F70B1E">
              <w:rPr>
                <w:rFonts w:asciiTheme="minorHAnsi" w:hAnsiTheme="minorHAnsi" w:cstheme="minorHAnsi"/>
                <w:b/>
                <w:bCs/>
                <w:u w:val="single"/>
                <w:lang w:val="en-GB"/>
              </w:rPr>
              <w:t>December 2023</w:t>
            </w:r>
          </w:p>
          <w:p w14:paraId="2BE8823C" w14:textId="77777777" w:rsidR="002A0F58" w:rsidRDefault="002A0F58" w:rsidP="00AB4069">
            <w:pPr>
              <w:pStyle w:val="TableParagraph"/>
              <w:spacing w:line="222" w:lineRule="exact"/>
              <w:rPr>
                <w:rFonts w:asciiTheme="minorHAnsi" w:hAnsiTheme="minorHAnsi" w:cstheme="minorHAnsi"/>
                <w:b/>
                <w:bCs/>
                <w:u w:val="single"/>
                <w:lang w:val="en-GB"/>
              </w:rPr>
            </w:pPr>
          </w:p>
          <w:p w14:paraId="54C1F2A1" w14:textId="77777777" w:rsidR="009F13EF" w:rsidRPr="00F70B1E" w:rsidRDefault="009F13EF" w:rsidP="00AB4069">
            <w:pPr>
              <w:pStyle w:val="TableParagraph"/>
              <w:spacing w:line="222" w:lineRule="exact"/>
              <w:jc w:val="both"/>
              <w:rPr>
                <w:rFonts w:asciiTheme="minorHAnsi" w:hAnsiTheme="minorHAnsi" w:cstheme="minorHAnsi"/>
                <w:lang w:val="en-GB"/>
              </w:rPr>
            </w:pPr>
            <w:r>
              <w:rPr>
                <w:rFonts w:asciiTheme="minorHAnsi" w:hAnsiTheme="minorHAnsi" w:cstheme="minorHAnsi"/>
                <w:lang w:val="en-GB"/>
              </w:rPr>
              <w:lastRenderedPageBreak/>
              <w:t>Deadline to register for the upcoming contest 2024 was circulated to members.</w:t>
            </w:r>
          </w:p>
          <w:p w14:paraId="2F85E72D" w14:textId="77777777" w:rsidR="009F13EF" w:rsidRPr="00F95E51" w:rsidRDefault="009F13EF" w:rsidP="00AB4069">
            <w:pPr>
              <w:pStyle w:val="TableParagraph"/>
              <w:spacing w:line="222" w:lineRule="exact"/>
              <w:rPr>
                <w:rFonts w:asciiTheme="minorHAnsi" w:hAnsiTheme="minorHAnsi" w:cstheme="minorHAnsi"/>
                <w:lang w:val="en-GB"/>
              </w:rPr>
            </w:pPr>
          </w:p>
        </w:tc>
        <w:tc>
          <w:tcPr>
            <w:tcW w:w="3970" w:type="dxa"/>
            <w:shd w:val="clear" w:color="auto" w:fill="FCEFE7"/>
          </w:tcPr>
          <w:p w14:paraId="5BE17B4C" w14:textId="6D3F36A5" w:rsidR="009F13EF" w:rsidRPr="00F95E51" w:rsidRDefault="009F13EF" w:rsidP="00AB4069">
            <w:pPr>
              <w:pStyle w:val="TableParagraph"/>
              <w:spacing w:before="46"/>
              <w:ind w:left="157"/>
              <w:rPr>
                <w:rFonts w:asciiTheme="minorHAnsi" w:hAnsiTheme="minorHAnsi" w:cstheme="minorHAnsi"/>
              </w:rPr>
            </w:pPr>
          </w:p>
        </w:tc>
      </w:tr>
      <w:tr w:rsidR="009F13EF" w:rsidRPr="00F95E51" w14:paraId="4610FDDE" w14:textId="77777777" w:rsidTr="00AB4069">
        <w:trPr>
          <w:trHeight w:val="3490"/>
        </w:trPr>
        <w:tc>
          <w:tcPr>
            <w:tcW w:w="3401" w:type="dxa"/>
            <w:shd w:val="clear" w:color="auto" w:fill="FDF9F8"/>
          </w:tcPr>
          <w:p w14:paraId="6E25FA30"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Project on the CJEU hearings’ recording</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as</w:t>
            </w:r>
            <w:r w:rsidRPr="00F95E51">
              <w:rPr>
                <w:rFonts w:asciiTheme="minorHAnsi" w:hAnsiTheme="minorHAnsi" w:cstheme="minorHAnsi"/>
                <w:spacing w:val="-9"/>
                <w:lang w:val="en-GB"/>
              </w:rPr>
              <w:t xml:space="preserve"> </w:t>
            </w:r>
            <w:r w:rsidRPr="00F95E51">
              <w:rPr>
                <w:rFonts w:asciiTheme="minorHAnsi" w:hAnsiTheme="minorHAnsi" w:cstheme="minorHAnsi"/>
                <w:lang w:val="en-GB"/>
              </w:rPr>
              <w:t>a</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judicial</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training</w:t>
            </w:r>
            <w:r w:rsidRPr="00F95E51">
              <w:rPr>
                <w:rFonts w:asciiTheme="minorHAnsi" w:hAnsiTheme="minorHAnsi" w:cstheme="minorHAnsi"/>
                <w:spacing w:val="-8"/>
                <w:lang w:val="en-GB"/>
              </w:rPr>
              <w:t xml:space="preserve"> </w:t>
            </w:r>
            <w:proofErr w:type="gramStart"/>
            <w:r w:rsidRPr="00F95E51">
              <w:rPr>
                <w:rFonts w:asciiTheme="minorHAnsi" w:hAnsiTheme="minorHAnsi" w:cstheme="minorHAnsi"/>
                <w:lang w:val="en-GB"/>
              </w:rPr>
              <w:t>tool</w:t>
            </w:r>
            <w:proofErr w:type="gramEnd"/>
          </w:p>
          <w:p w14:paraId="41FBE944" w14:textId="77777777" w:rsidR="009F13EF" w:rsidRPr="00F95E51" w:rsidRDefault="009F13EF" w:rsidP="00AB4069">
            <w:pPr>
              <w:pStyle w:val="TableParagraph"/>
              <w:spacing w:before="12"/>
              <w:ind w:left="0"/>
              <w:rPr>
                <w:rFonts w:asciiTheme="minorHAnsi" w:hAnsiTheme="minorHAnsi" w:cstheme="minorHAnsi"/>
                <w:i/>
                <w:sz w:val="21"/>
                <w:lang w:val="en-GB"/>
              </w:rPr>
            </w:pPr>
          </w:p>
          <w:p w14:paraId="7830A9D8" w14:textId="77777777" w:rsidR="009F13EF" w:rsidRPr="00F95E51" w:rsidRDefault="009F13EF" w:rsidP="00AB4069">
            <w:pPr>
              <w:pStyle w:val="TableParagraph"/>
              <w:rPr>
                <w:rFonts w:asciiTheme="minorHAnsi" w:hAnsiTheme="minorHAnsi" w:cstheme="minorHAnsi"/>
                <w:lang w:val="en-GB"/>
              </w:rPr>
            </w:pPr>
            <w:r w:rsidRPr="00F95E51">
              <w:rPr>
                <w:rFonts w:asciiTheme="minorHAnsi" w:hAnsiTheme="minorHAnsi" w:cstheme="minorHAnsi"/>
                <w:lang w:val="en-GB"/>
              </w:rPr>
              <w:t>Relevant</w:t>
            </w:r>
            <w:r w:rsidRPr="00F95E51">
              <w:rPr>
                <w:rFonts w:asciiTheme="minorHAnsi" w:hAnsiTheme="minorHAnsi" w:cstheme="minorHAnsi"/>
                <w:spacing w:val="-4"/>
                <w:lang w:val="en-GB"/>
              </w:rPr>
              <w:t xml:space="preserve"> </w:t>
            </w:r>
            <w:r w:rsidRPr="00F95E51">
              <w:rPr>
                <w:rFonts w:asciiTheme="minorHAnsi" w:hAnsiTheme="minorHAnsi" w:cstheme="minorHAnsi"/>
                <w:spacing w:val="-2"/>
                <w:lang w:val="en-GB"/>
              </w:rPr>
              <w:t>actors:</w:t>
            </w:r>
          </w:p>
          <w:p w14:paraId="7DF0C2FE" w14:textId="77777777" w:rsidR="009F13EF" w:rsidRPr="00F95E51" w:rsidRDefault="009F13EF" w:rsidP="00AB4069">
            <w:pPr>
              <w:pStyle w:val="TableParagraph"/>
              <w:spacing w:before="10"/>
              <w:ind w:left="0"/>
              <w:rPr>
                <w:rFonts w:asciiTheme="minorHAnsi" w:hAnsiTheme="minorHAnsi" w:cstheme="minorHAnsi"/>
                <w:i/>
                <w:sz w:val="21"/>
                <w:lang w:val="en-GB"/>
              </w:rPr>
            </w:pPr>
          </w:p>
          <w:p w14:paraId="18759079" w14:textId="77777777" w:rsidR="009F13EF" w:rsidRPr="00F95E51" w:rsidRDefault="009F13EF" w:rsidP="00AB4069">
            <w:pPr>
              <w:pStyle w:val="TableParagraph"/>
              <w:tabs>
                <w:tab w:val="left" w:pos="467"/>
              </w:tabs>
              <w:rPr>
                <w:rFonts w:asciiTheme="minorHAnsi" w:hAnsiTheme="minorHAnsi" w:cstheme="minorHAnsi"/>
                <w:lang w:val="en-GB"/>
              </w:rPr>
            </w:pPr>
            <w:r w:rsidRPr="00F95E51">
              <w:rPr>
                <w:rFonts w:asciiTheme="minorHAnsi" w:hAnsiTheme="minorHAnsi" w:cstheme="minorHAnsi"/>
                <w:spacing w:val="-10"/>
                <w:lang w:val="en-GB"/>
              </w:rPr>
              <w:t>-</w:t>
            </w:r>
            <w:r w:rsidRPr="00F95E51">
              <w:rPr>
                <w:rFonts w:asciiTheme="minorHAnsi" w:hAnsiTheme="minorHAnsi" w:cstheme="minorHAnsi"/>
                <w:lang w:val="en-GB"/>
              </w:rPr>
              <w:tab/>
            </w:r>
            <w:r w:rsidRPr="00F95E51">
              <w:rPr>
                <w:rFonts w:asciiTheme="minorHAnsi" w:hAnsiTheme="minorHAnsi" w:cstheme="minorHAnsi"/>
                <w:spacing w:val="-2"/>
                <w:lang w:val="en-GB"/>
              </w:rPr>
              <w:t>Commission</w:t>
            </w:r>
          </w:p>
          <w:p w14:paraId="713431B8" w14:textId="77777777" w:rsidR="009F13EF" w:rsidRPr="00F95E51" w:rsidRDefault="009F13EF" w:rsidP="00AB4069">
            <w:pPr>
              <w:pStyle w:val="TableParagraph"/>
              <w:ind w:left="467" w:right="132"/>
              <w:rPr>
                <w:rFonts w:asciiTheme="minorHAnsi" w:hAnsiTheme="minorHAnsi" w:cstheme="minorHAnsi"/>
                <w:lang w:val="en-GB"/>
              </w:rPr>
            </w:pPr>
            <w:r w:rsidRPr="00F95E51">
              <w:rPr>
                <w:rFonts w:asciiTheme="minorHAnsi" w:hAnsiTheme="minorHAnsi" w:cstheme="minorHAnsi"/>
                <w:lang w:val="en-GB"/>
              </w:rPr>
              <w:t>DG</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JUST</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leader</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project (DG JUST A Department- Justice Policies</w:t>
            </w:r>
          </w:p>
          <w:p w14:paraId="7A644FC9" w14:textId="77777777" w:rsidR="009F13EF" w:rsidRPr="008C5513" w:rsidRDefault="009F13EF" w:rsidP="00AB4069">
            <w:pPr>
              <w:pStyle w:val="TableParagraph"/>
              <w:spacing w:before="1"/>
              <w:ind w:left="467"/>
              <w:rPr>
                <w:rFonts w:asciiTheme="minorHAnsi" w:hAnsiTheme="minorHAnsi" w:cstheme="minorHAnsi"/>
                <w:lang w:val="en-US"/>
              </w:rPr>
            </w:pPr>
            <w:r w:rsidRPr="008C5513">
              <w:rPr>
                <w:rFonts w:asciiTheme="minorHAnsi" w:hAnsiTheme="minorHAnsi" w:cstheme="minorHAnsi"/>
                <w:lang w:val="en-US"/>
              </w:rPr>
              <w:t>DG</w:t>
            </w:r>
            <w:r w:rsidRPr="008C5513">
              <w:rPr>
                <w:rFonts w:asciiTheme="minorHAnsi" w:hAnsiTheme="minorHAnsi" w:cstheme="minorHAnsi"/>
                <w:spacing w:val="-4"/>
                <w:lang w:val="en-US"/>
              </w:rPr>
              <w:t xml:space="preserve"> </w:t>
            </w:r>
            <w:r w:rsidRPr="008C5513">
              <w:rPr>
                <w:rFonts w:asciiTheme="minorHAnsi" w:hAnsiTheme="minorHAnsi" w:cstheme="minorHAnsi"/>
                <w:lang w:val="en-US"/>
              </w:rPr>
              <w:t>JUST.A.1</w:t>
            </w:r>
            <w:r w:rsidRPr="008C5513">
              <w:rPr>
                <w:rFonts w:asciiTheme="minorHAnsi" w:hAnsiTheme="minorHAnsi" w:cstheme="minorHAnsi"/>
                <w:spacing w:val="-4"/>
                <w:lang w:val="en-US"/>
              </w:rPr>
              <w:t xml:space="preserve"> </w:t>
            </w:r>
            <w:r w:rsidRPr="008C5513">
              <w:rPr>
                <w:rFonts w:asciiTheme="minorHAnsi" w:hAnsiTheme="minorHAnsi" w:cstheme="minorHAnsi"/>
                <w:spacing w:val="-2"/>
                <w:lang w:val="en-US"/>
              </w:rPr>
              <w:t>Unit)</w:t>
            </w:r>
          </w:p>
          <w:p w14:paraId="7555BA3E" w14:textId="77777777" w:rsidR="009F13EF" w:rsidRPr="008C5513" w:rsidRDefault="009F13EF" w:rsidP="00AB4069">
            <w:pPr>
              <w:pStyle w:val="TableParagraph"/>
              <w:tabs>
                <w:tab w:val="left" w:pos="467"/>
              </w:tabs>
              <w:spacing w:before="126"/>
              <w:rPr>
                <w:rFonts w:asciiTheme="minorHAnsi" w:hAnsiTheme="minorHAnsi" w:cstheme="minorHAnsi"/>
                <w:lang w:val="en-US"/>
              </w:rPr>
            </w:pPr>
            <w:r w:rsidRPr="008C5513">
              <w:rPr>
                <w:rFonts w:asciiTheme="minorHAnsi" w:hAnsiTheme="minorHAnsi" w:cstheme="minorHAnsi"/>
                <w:spacing w:val="-10"/>
                <w:lang w:val="en-US"/>
              </w:rPr>
              <w:t>-</w:t>
            </w:r>
            <w:r w:rsidRPr="008C5513">
              <w:rPr>
                <w:rFonts w:asciiTheme="minorHAnsi" w:hAnsiTheme="minorHAnsi" w:cstheme="minorHAnsi"/>
                <w:lang w:val="en-US"/>
              </w:rPr>
              <w:tab/>
              <w:t>appointed</w:t>
            </w:r>
            <w:r w:rsidRPr="008C5513">
              <w:rPr>
                <w:rFonts w:asciiTheme="minorHAnsi" w:hAnsiTheme="minorHAnsi" w:cstheme="minorHAnsi"/>
                <w:spacing w:val="-5"/>
                <w:lang w:val="en-US"/>
              </w:rPr>
              <w:t xml:space="preserve"> </w:t>
            </w:r>
            <w:r w:rsidRPr="008C5513">
              <w:rPr>
                <w:rFonts w:asciiTheme="minorHAnsi" w:hAnsiTheme="minorHAnsi" w:cstheme="minorHAnsi"/>
                <w:spacing w:val="-2"/>
                <w:lang w:val="en-US"/>
              </w:rPr>
              <w:t xml:space="preserve">experts of the </w:t>
            </w:r>
            <w:proofErr w:type="gramStart"/>
            <w:r w:rsidRPr="008C5513">
              <w:rPr>
                <w:rFonts w:asciiTheme="minorHAnsi" w:hAnsiTheme="minorHAnsi" w:cstheme="minorHAnsi"/>
                <w:spacing w:val="-2"/>
                <w:lang w:val="en-US"/>
              </w:rPr>
              <w:t>CCBE  involved</w:t>
            </w:r>
            <w:proofErr w:type="gramEnd"/>
            <w:r w:rsidRPr="008C5513">
              <w:rPr>
                <w:rFonts w:asciiTheme="minorHAnsi" w:hAnsiTheme="minorHAnsi" w:cstheme="minorHAnsi"/>
                <w:spacing w:val="-2"/>
                <w:lang w:val="en-US"/>
              </w:rPr>
              <w:t xml:space="preserve"> in the project</w:t>
            </w:r>
          </w:p>
        </w:tc>
        <w:tc>
          <w:tcPr>
            <w:tcW w:w="4536" w:type="dxa"/>
            <w:shd w:val="clear" w:color="auto" w:fill="FDF9F8"/>
          </w:tcPr>
          <w:p w14:paraId="74D6CFD6" w14:textId="77777777" w:rsidR="009F13EF" w:rsidRPr="00F95E51" w:rsidRDefault="009F13EF" w:rsidP="00AB4069">
            <w:pPr>
              <w:pStyle w:val="TableParagraph"/>
              <w:ind w:right="93"/>
              <w:jc w:val="both"/>
              <w:rPr>
                <w:rFonts w:asciiTheme="minorHAnsi" w:hAnsiTheme="minorHAnsi" w:cstheme="minorHAnsi"/>
                <w:lang w:val="en-GB"/>
              </w:rPr>
            </w:pPr>
            <w:r w:rsidRPr="00F95E51">
              <w:rPr>
                <w:rFonts w:asciiTheme="minorHAnsi" w:hAnsiTheme="minorHAnsi" w:cstheme="minorHAnsi"/>
                <w:lang w:val="en-GB"/>
              </w:rPr>
              <w:t>Q1-Q3: in cooperation with the PD LUX coordinate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participation</w:t>
            </w:r>
            <w:r w:rsidRPr="00F95E51">
              <w:rPr>
                <w:rFonts w:asciiTheme="minorHAnsi" w:hAnsiTheme="minorHAnsi" w:cstheme="minorHAnsi"/>
                <w:spacing w:val="-6"/>
                <w:lang w:val="en-GB"/>
              </w:rPr>
              <w:t xml:space="preserve"> </w:t>
            </w:r>
            <w:r w:rsidRPr="00F95E51">
              <w:rPr>
                <w:rFonts w:asciiTheme="minorHAnsi" w:hAnsiTheme="minorHAnsi" w:cstheme="minorHAnsi"/>
                <w:lang w:val="en-GB"/>
              </w:rPr>
              <w:t>of</w:t>
            </w:r>
            <w:r w:rsidRPr="00F95E51">
              <w:rPr>
                <w:rFonts w:asciiTheme="minorHAnsi" w:hAnsiTheme="minorHAnsi" w:cstheme="minorHAnsi"/>
                <w:spacing w:val="-8"/>
                <w:lang w:val="en-GB"/>
              </w:rPr>
              <w:t xml:space="preserve"> </w:t>
            </w:r>
            <w:r w:rsidRPr="00F95E51">
              <w:rPr>
                <w:rFonts w:asciiTheme="minorHAnsi" w:hAnsiTheme="minorHAnsi" w:cstheme="minorHAnsi"/>
                <w:lang w:val="en-GB"/>
              </w:rPr>
              <w:t>the</w:t>
            </w:r>
            <w:r w:rsidRPr="00F95E51">
              <w:rPr>
                <w:rFonts w:asciiTheme="minorHAnsi" w:hAnsiTheme="minorHAnsi" w:cstheme="minorHAnsi"/>
                <w:spacing w:val="-5"/>
                <w:lang w:val="en-GB"/>
              </w:rPr>
              <w:t xml:space="preserve"> </w:t>
            </w:r>
            <w:r w:rsidRPr="00F95E51">
              <w:rPr>
                <w:rFonts w:asciiTheme="minorHAnsi" w:hAnsiTheme="minorHAnsi" w:cstheme="minorHAnsi"/>
                <w:lang w:val="en-GB"/>
              </w:rPr>
              <w:t>CCBE</w:t>
            </w:r>
            <w:r w:rsidRPr="00F95E51">
              <w:rPr>
                <w:rFonts w:asciiTheme="minorHAnsi" w:hAnsiTheme="minorHAnsi" w:cstheme="minorHAnsi"/>
                <w:spacing w:val="-7"/>
                <w:lang w:val="en-GB"/>
              </w:rPr>
              <w:t xml:space="preserve"> </w:t>
            </w:r>
            <w:r w:rsidRPr="00F95E51">
              <w:rPr>
                <w:rFonts w:asciiTheme="minorHAnsi" w:hAnsiTheme="minorHAnsi" w:cstheme="minorHAnsi"/>
                <w:lang w:val="en-GB"/>
              </w:rPr>
              <w:t>experts in the project</w:t>
            </w:r>
          </w:p>
        </w:tc>
        <w:tc>
          <w:tcPr>
            <w:tcW w:w="3401" w:type="dxa"/>
            <w:shd w:val="clear" w:color="auto" w:fill="FDF9F8"/>
          </w:tcPr>
          <w:p w14:paraId="6FF0338F" w14:textId="77777777" w:rsidR="009F13EF" w:rsidRDefault="009F13EF" w:rsidP="00AB4069">
            <w:pPr>
              <w:pStyle w:val="TableParagraph"/>
              <w:ind w:left="0"/>
              <w:rPr>
                <w:rFonts w:asciiTheme="minorHAnsi" w:hAnsiTheme="minorHAnsi" w:cstheme="minorHAnsi"/>
                <w:b/>
                <w:bCs/>
                <w:u w:val="single"/>
                <w:lang w:val="en-GB"/>
              </w:rPr>
            </w:pPr>
            <w:r>
              <w:rPr>
                <w:rFonts w:asciiTheme="minorHAnsi" w:hAnsiTheme="minorHAnsi" w:cstheme="minorHAnsi"/>
                <w:lang w:val="en-GB"/>
              </w:rPr>
              <w:t xml:space="preserve"> </w:t>
            </w:r>
            <w:r w:rsidRPr="001D4519">
              <w:rPr>
                <w:rFonts w:asciiTheme="minorHAnsi" w:hAnsiTheme="minorHAnsi" w:cstheme="minorHAnsi"/>
                <w:b/>
                <w:bCs/>
                <w:u w:val="single"/>
                <w:lang w:val="en-GB"/>
              </w:rPr>
              <w:t>November 2023</w:t>
            </w:r>
          </w:p>
          <w:p w14:paraId="4C3951E8" w14:textId="77777777" w:rsidR="002A0F58" w:rsidRPr="001D4519" w:rsidRDefault="002A0F58" w:rsidP="00AB4069">
            <w:pPr>
              <w:pStyle w:val="TableParagraph"/>
              <w:ind w:left="0"/>
              <w:rPr>
                <w:rFonts w:asciiTheme="minorHAnsi" w:hAnsiTheme="minorHAnsi" w:cstheme="minorHAnsi"/>
                <w:b/>
                <w:bCs/>
                <w:u w:val="single"/>
                <w:lang w:val="en-GB"/>
              </w:rPr>
            </w:pPr>
          </w:p>
          <w:p w14:paraId="48B235B4" w14:textId="4E082100" w:rsidR="009F13EF" w:rsidRDefault="009F13EF" w:rsidP="00AB4069">
            <w:pPr>
              <w:pStyle w:val="TableParagraph"/>
              <w:ind w:left="0"/>
              <w:jc w:val="both"/>
              <w:rPr>
                <w:rFonts w:asciiTheme="minorHAnsi" w:hAnsiTheme="minorHAnsi" w:cstheme="minorHAnsi"/>
                <w:lang w:val="en-GB"/>
              </w:rPr>
            </w:pPr>
            <w:r>
              <w:rPr>
                <w:rFonts w:asciiTheme="minorHAnsi" w:hAnsiTheme="minorHAnsi" w:cstheme="minorHAnsi"/>
                <w:lang w:val="en-GB"/>
              </w:rPr>
              <w:t xml:space="preserve">Closing event of the project </w:t>
            </w:r>
            <w:proofErr w:type="gramStart"/>
            <w:r>
              <w:rPr>
                <w:rFonts w:asciiTheme="minorHAnsi" w:hAnsiTheme="minorHAnsi" w:cstheme="minorHAnsi"/>
                <w:lang w:val="en-GB"/>
              </w:rPr>
              <w:t>was  postponed</w:t>
            </w:r>
            <w:proofErr w:type="gramEnd"/>
            <w:r>
              <w:rPr>
                <w:rFonts w:asciiTheme="minorHAnsi" w:hAnsiTheme="minorHAnsi" w:cstheme="minorHAnsi"/>
                <w:lang w:val="en-GB"/>
              </w:rPr>
              <w:t xml:space="preserve"> from November 2023 to a  later stage. </w:t>
            </w:r>
          </w:p>
          <w:p w14:paraId="5387F781" w14:textId="0566D35C" w:rsidR="003C4A56" w:rsidRPr="000A7368" w:rsidRDefault="003C4A56" w:rsidP="003C4A56">
            <w:pPr>
              <w:spacing w:before="100" w:beforeAutospacing="1" w:after="120"/>
              <w:jc w:val="both"/>
              <w:rPr>
                <w:rFonts w:asciiTheme="minorHAnsi" w:eastAsia="Times New Roman" w:hAnsiTheme="minorHAnsi" w:cstheme="minorHAnsi"/>
                <w:kern w:val="0"/>
                <w:lang w:val="en-GB" w:eastAsia="en-GB"/>
                <w14:ligatures w14:val="none"/>
              </w:rPr>
            </w:pPr>
            <w:r w:rsidRPr="000A7368">
              <w:rPr>
                <w:rFonts w:asciiTheme="minorHAnsi" w:eastAsia="Times New Roman" w:hAnsiTheme="minorHAnsi" w:cstheme="minorHAnsi"/>
                <w:kern w:val="0"/>
                <w:lang w:val="en-GB" w:eastAsia="en-GB"/>
                <w14:ligatures w14:val="none"/>
              </w:rPr>
              <w:t>The closing conference of the project on “</w:t>
            </w:r>
            <w:bookmarkStart w:id="50" w:name="_Hlk163464272"/>
            <w:r w:rsidRPr="000A7368">
              <w:rPr>
                <w:rFonts w:asciiTheme="minorHAnsi" w:eastAsia="Times New Roman" w:hAnsiTheme="minorHAnsi" w:cstheme="minorHAnsi"/>
                <w:kern w:val="0"/>
                <w:lang w:val="en-GB" w:eastAsia="en-GB"/>
                <w14:ligatures w14:val="none"/>
              </w:rPr>
              <w:t>CJEU Hearings’ Recording as a Judicial Training Tool</w:t>
            </w:r>
            <w:bookmarkEnd w:id="50"/>
            <w:r w:rsidRPr="000A7368">
              <w:rPr>
                <w:rFonts w:asciiTheme="minorHAnsi" w:eastAsia="Times New Roman" w:hAnsiTheme="minorHAnsi" w:cstheme="minorHAnsi"/>
                <w:kern w:val="0"/>
                <w:lang w:val="en-GB" w:eastAsia="en-GB"/>
                <w14:ligatures w14:val="none"/>
              </w:rPr>
              <w:t>” took place in the end of March 2024.</w:t>
            </w:r>
          </w:p>
          <w:p w14:paraId="222EECED" w14:textId="53FDEB29" w:rsidR="003C4A56" w:rsidRPr="000A7368" w:rsidRDefault="003C4A56" w:rsidP="003C4A56">
            <w:pPr>
              <w:spacing w:before="100" w:beforeAutospacing="1" w:after="120"/>
              <w:jc w:val="both"/>
              <w:rPr>
                <w:rFonts w:asciiTheme="minorHAnsi" w:eastAsia="Times New Roman" w:hAnsiTheme="minorHAnsi" w:cstheme="minorHAnsi"/>
                <w:kern w:val="0"/>
                <w:lang w:val="en-GB" w:eastAsia="en-GB"/>
                <w14:ligatures w14:val="none"/>
              </w:rPr>
            </w:pPr>
            <w:r w:rsidRPr="000A7368">
              <w:rPr>
                <w:rFonts w:asciiTheme="minorHAnsi" w:eastAsia="Times New Roman" w:hAnsiTheme="minorHAnsi" w:cstheme="minorHAnsi"/>
                <w:kern w:val="0"/>
                <w:lang w:val="en-GB" w:eastAsia="en-GB"/>
                <w14:ligatures w14:val="none"/>
              </w:rPr>
              <w:t>During the conference six training videos on the CJEU were presented. All justice professionals were encouraged to use these videos for self-learning as well as for training of other judges and lawyers.</w:t>
            </w:r>
            <w:r w:rsidR="00D526DB">
              <w:rPr>
                <w:rFonts w:asciiTheme="minorHAnsi" w:eastAsia="Times New Roman" w:hAnsiTheme="minorHAnsi" w:cstheme="minorHAnsi"/>
                <w:kern w:val="0"/>
                <w:lang w:val="en-GB" w:eastAsia="en-GB"/>
                <w14:ligatures w14:val="none"/>
              </w:rPr>
              <w:t xml:space="preserve"> </w:t>
            </w:r>
            <w:r w:rsidRPr="000A7368">
              <w:rPr>
                <w:rFonts w:asciiTheme="minorHAnsi" w:eastAsia="Times New Roman" w:hAnsiTheme="minorHAnsi" w:cstheme="minorHAnsi"/>
                <w:kern w:val="0"/>
                <w:lang w:val="en-GB" w:eastAsia="en-GB"/>
                <w14:ligatures w14:val="none"/>
              </w:rPr>
              <w:t>The recording of the conference can be found </w:t>
            </w:r>
            <w:hyperlink r:id="rId141" w:tgtFrame="_blank" w:tooltip="https://cjeutrainingvideos.eu/" w:history="1">
              <w:r w:rsidRPr="000A7368">
                <w:rPr>
                  <w:rFonts w:asciiTheme="minorHAnsi" w:eastAsia="Times New Roman" w:hAnsiTheme="minorHAnsi" w:cstheme="minorHAnsi"/>
                  <w:color w:val="0000FF"/>
                  <w:kern w:val="0"/>
                  <w:u w:val="single"/>
                  <w:lang w:val="en-GB" w:eastAsia="en-GB"/>
                  <w14:ligatures w14:val="none"/>
                </w:rPr>
                <w:t>here</w:t>
              </w:r>
            </w:hyperlink>
            <w:r w:rsidRPr="000A7368">
              <w:rPr>
                <w:rFonts w:asciiTheme="minorHAnsi" w:eastAsia="Times New Roman" w:hAnsiTheme="minorHAnsi" w:cstheme="minorHAnsi"/>
                <w:kern w:val="0"/>
                <w:lang w:val="en-GB" w:eastAsia="en-GB"/>
                <w14:ligatures w14:val="none"/>
              </w:rPr>
              <w:t>.</w:t>
            </w:r>
          </w:p>
          <w:p w14:paraId="76DB03B4" w14:textId="1DEC55FA" w:rsidR="003C4A56" w:rsidRPr="000A7368" w:rsidRDefault="003C4A56" w:rsidP="003C4A56">
            <w:pPr>
              <w:pStyle w:val="TableParagraph"/>
              <w:ind w:left="0"/>
              <w:jc w:val="both"/>
              <w:rPr>
                <w:rFonts w:asciiTheme="minorHAnsi" w:eastAsia="Times New Roman" w:hAnsiTheme="minorHAnsi" w:cstheme="minorHAnsi"/>
                <w:kern w:val="0"/>
                <w:lang w:val="en-GB" w:eastAsia="en-GB"/>
                <w14:ligatures w14:val="none"/>
              </w:rPr>
            </w:pPr>
            <w:r w:rsidRPr="000A7368">
              <w:rPr>
                <w:rFonts w:asciiTheme="minorHAnsi" w:eastAsia="Times New Roman" w:hAnsiTheme="minorHAnsi" w:cstheme="minorHAnsi"/>
                <w:kern w:val="0"/>
                <w:lang w:val="en-GB" w:eastAsia="en-GB"/>
                <w14:ligatures w14:val="none"/>
              </w:rPr>
              <w:t>The six videos produced within this project are available on the </w:t>
            </w:r>
            <w:hyperlink r:id="rId142" w:tgtFrame="_blank" w:tooltip="https://academy.europa.eu/courses/cjeu-training-videos" w:history="1">
              <w:r w:rsidRPr="000A7368">
                <w:rPr>
                  <w:rFonts w:asciiTheme="minorHAnsi" w:eastAsia="Times New Roman" w:hAnsiTheme="minorHAnsi" w:cstheme="minorHAnsi"/>
                  <w:color w:val="0000FF"/>
                  <w:kern w:val="0"/>
                  <w:u w:val="single"/>
                  <w:lang w:val="en-GB" w:eastAsia="en-GB"/>
                  <w14:ligatures w14:val="none"/>
                </w:rPr>
                <w:t>EU Academy Portal</w:t>
              </w:r>
            </w:hyperlink>
            <w:r w:rsidRPr="000A7368">
              <w:rPr>
                <w:rFonts w:asciiTheme="minorHAnsi" w:eastAsia="Times New Roman" w:hAnsiTheme="minorHAnsi" w:cstheme="minorHAnsi"/>
                <w:kern w:val="0"/>
                <w:lang w:val="en-GB" w:eastAsia="en-GB"/>
                <w14:ligatures w14:val="none"/>
              </w:rPr>
              <w:t xml:space="preserve"> and soon will be available in all language versions.</w:t>
            </w:r>
          </w:p>
          <w:p w14:paraId="0B6B15A0" w14:textId="77777777" w:rsidR="003C4A56" w:rsidRPr="000A7368" w:rsidRDefault="003C4A56" w:rsidP="003C4A56">
            <w:pPr>
              <w:pStyle w:val="TableParagraph"/>
              <w:ind w:left="0"/>
              <w:jc w:val="both"/>
              <w:rPr>
                <w:rFonts w:asciiTheme="minorHAnsi" w:eastAsia="Times New Roman" w:hAnsiTheme="minorHAnsi" w:cstheme="minorHAnsi"/>
                <w:kern w:val="0"/>
                <w:lang w:val="en-GB" w:eastAsia="en-GB"/>
                <w14:ligatures w14:val="none"/>
              </w:rPr>
            </w:pPr>
          </w:p>
          <w:p w14:paraId="6CF6E7A9" w14:textId="04A4D8AD" w:rsidR="003C4A56" w:rsidRPr="00F95E51" w:rsidRDefault="003C4A56" w:rsidP="00AB4069">
            <w:pPr>
              <w:pStyle w:val="TableParagraph"/>
              <w:ind w:left="0"/>
              <w:jc w:val="both"/>
              <w:rPr>
                <w:rFonts w:asciiTheme="minorHAnsi" w:hAnsiTheme="minorHAnsi" w:cstheme="minorHAnsi"/>
                <w:lang w:val="en-GB"/>
              </w:rPr>
            </w:pPr>
            <w:r w:rsidRPr="000A7368">
              <w:rPr>
                <w:rFonts w:asciiTheme="minorHAnsi" w:eastAsia="Times New Roman" w:hAnsiTheme="minorHAnsi" w:cstheme="minorHAnsi"/>
                <w:kern w:val="0"/>
                <w:lang w:val="en-GB" w:eastAsia="en-GB"/>
                <w14:ligatures w14:val="none"/>
              </w:rPr>
              <w:t xml:space="preserve">CCBE </w:t>
            </w:r>
            <w:r w:rsidR="00D526DB" w:rsidRPr="000A7368">
              <w:rPr>
                <w:rFonts w:asciiTheme="minorHAnsi" w:eastAsia="Times New Roman" w:hAnsiTheme="minorHAnsi" w:cstheme="minorHAnsi"/>
                <w:kern w:val="0"/>
                <w:lang w:val="en-GB" w:eastAsia="en-GB"/>
                <w14:ligatures w14:val="none"/>
              </w:rPr>
              <w:t>members</w:t>
            </w:r>
            <w:r w:rsidRPr="000A7368">
              <w:rPr>
                <w:rFonts w:asciiTheme="minorHAnsi" w:eastAsia="Times New Roman" w:hAnsiTheme="minorHAnsi" w:cstheme="minorHAnsi"/>
                <w:kern w:val="0"/>
                <w:lang w:val="en-GB" w:eastAsia="en-GB"/>
                <w14:ligatures w14:val="none"/>
              </w:rPr>
              <w:t xml:space="preserve"> were </w:t>
            </w:r>
            <w:proofErr w:type="gramStart"/>
            <w:r w:rsidRPr="000A7368">
              <w:rPr>
                <w:rFonts w:asciiTheme="minorHAnsi" w:eastAsia="Times New Roman" w:hAnsiTheme="minorHAnsi" w:cstheme="minorHAnsi"/>
                <w:kern w:val="0"/>
                <w:lang w:val="en-GB" w:eastAsia="en-GB"/>
                <w14:ligatures w14:val="none"/>
              </w:rPr>
              <w:t>informed  about</w:t>
            </w:r>
            <w:proofErr w:type="gramEnd"/>
            <w:r w:rsidRPr="000A7368">
              <w:rPr>
                <w:rFonts w:asciiTheme="minorHAnsi" w:eastAsia="Times New Roman" w:hAnsiTheme="minorHAnsi" w:cstheme="minorHAnsi"/>
                <w:kern w:val="0"/>
                <w:lang w:val="en-GB" w:eastAsia="en-GB"/>
                <w14:ligatures w14:val="none"/>
              </w:rPr>
              <w:t xml:space="preserve"> the results of the project during </w:t>
            </w:r>
            <w:r w:rsidR="00692F18" w:rsidRPr="000A7368">
              <w:rPr>
                <w:rFonts w:asciiTheme="minorHAnsi" w:eastAsia="Times New Roman" w:hAnsiTheme="minorHAnsi" w:cstheme="minorHAnsi"/>
                <w:kern w:val="0"/>
                <w:lang w:val="en-GB" w:eastAsia="en-GB"/>
                <w14:ligatures w14:val="none"/>
              </w:rPr>
              <w:t>the Plenary Session</w:t>
            </w:r>
            <w:r w:rsidRPr="000A7368">
              <w:rPr>
                <w:rFonts w:asciiTheme="minorHAnsi" w:eastAsia="Times New Roman" w:hAnsiTheme="minorHAnsi" w:cstheme="minorHAnsi"/>
                <w:kern w:val="0"/>
                <w:lang w:val="en-GB" w:eastAsia="en-GB"/>
                <w14:ligatures w14:val="none"/>
              </w:rPr>
              <w:t xml:space="preserve"> in </w:t>
            </w:r>
            <w:r w:rsidRPr="00D526DB">
              <w:rPr>
                <w:rFonts w:asciiTheme="minorHAnsi" w:eastAsia="Times New Roman" w:hAnsiTheme="minorHAnsi" w:cstheme="minorHAnsi"/>
                <w:b/>
                <w:bCs/>
                <w:kern w:val="0"/>
                <w:lang w:val="en-GB" w:eastAsia="en-GB"/>
                <w14:ligatures w14:val="none"/>
              </w:rPr>
              <w:t>May 2024</w:t>
            </w:r>
            <w:r w:rsidR="00692F18" w:rsidRPr="000A7368">
              <w:rPr>
                <w:rFonts w:asciiTheme="minorHAnsi" w:eastAsia="Times New Roman" w:hAnsiTheme="minorHAnsi" w:cstheme="minorHAnsi"/>
                <w:kern w:val="0"/>
                <w:lang w:val="en-GB" w:eastAsia="en-GB"/>
                <w14:ligatures w14:val="none"/>
              </w:rPr>
              <w:t xml:space="preserve"> and were invited to share results of the project at national level.</w:t>
            </w:r>
          </w:p>
        </w:tc>
        <w:tc>
          <w:tcPr>
            <w:tcW w:w="3970" w:type="dxa"/>
            <w:shd w:val="clear" w:color="auto" w:fill="FFFFFF"/>
          </w:tcPr>
          <w:p w14:paraId="6C95B36B" w14:textId="2D2054C6" w:rsidR="009F13EF" w:rsidRPr="00F95E51" w:rsidRDefault="009F13EF" w:rsidP="00AB4069">
            <w:pPr>
              <w:pStyle w:val="TableParagraph"/>
              <w:rPr>
                <w:rFonts w:asciiTheme="minorHAnsi" w:hAnsiTheme="minorHAnsi" w:cstheme="minorHAnsi"/>
              </w:rPr>
            </w:pPr>
          </w:p>
        </w:tc>
      </w:tr>
    </w:tbl>
    <w:p w14:paraId="616C3C83" w14:textId="546D2769" w:rsidR="00794EB1" w:rsidRPr="00F95E51" w:rsidRDefault="00794EB1">
      <w:pPr>
        <w:spacing w:before="2"/>
        <w:rPr>
          <w:rFonts w:asciiTheme="minorHAnsi" w:hAnsiTheme="minorHAnsi" w:cstheme="minorHAnsi"/>
          <w:i/>
          <w:sz w:val="2"/>
        </w:rPr>
      </w:pPr>
    </w:p>
    <w:p w14:paraId="75210623" w14:textId="77777777" w:rsidR="00794EB1" w:rsidRPr="00F95E51" w:rsidRDefault="00794EB1">
      <w:pPr>
        <w:spacing w:before="2"/>
        <w:rPr>
          <w:rFonts w:asciiTheme="minorHAnsi" w:hAnsiTheme="minorHAnsi" w:cstheme="minorHAnsi"/>
          <w:i/>
          <w:sz w:val="2"/>
        </w:rPr>
      </w:pPr>
    </w:p>
    <w:p w14:paraId="10ABB291" w14:textId="627813A2" w:rsidR="005273F3" w:rsidRDefault="005273F3">
      <w:pPr>
        <w:rPr>
          <w:rFonts w:ascii="Cormorant Garamond Light"/>
          <w:color w:val="FFFFFF"/>
          <w:sz w:val="48"/>
        </w:rPr>
      </w:pPr>
      <w:r w:rsidRPr="00F95E51">
        <w:rPr>
          <w:rFonts w:asciiTheme="minorHAnsi" w:hAnsiTheme="minorHAnsi" w:cstheme="minorHAnsi"/>
          <w:noProof/>
          <w:sz w:val="20"/>
        </w:rPr>
        <w:lastRenderedPageBreak/>
        <mc:AlternateContent>
          <mc:Choice Requires="wpg">
            <w:drawing>
              <wp:inline distT="0" distB="0" distL="0" distR="0" wp14:anchorId="33961F72" wp14:editId="3643F854">
                <wp:extent cx="10668000" cy="998220"/>
                <wp:effectExtent l="0" t="0" r="0" b="11430"/>
                <wp:docPr id="1989247161"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0" cy="998220"/>
                          <a:chOff x="0" y="0"/>
                          <a:chExt cx="16800" cy="2040"/>
                        </a:xfrm>
                      </wpg:grpSpPr>
                      <wps:wsp>
                        <wps:cNvPr id="1391248418" name="docshape114"/>
                        <wps:cNvSpPr>
                          <a:spLocks noChangeArrowheads="1"/>
                        </wps:cNvSpPr>
                        <wps:spPr bwMode="auto">
                          <a:xfrm>
                            <a:off x="0" y="0"/>
                            <a:ext cx="16800" cy="2040"/>
                          </a:xfrm>
                          <a:prstGeom prst="rect">
                            <a:avLst/>
                          </a:prstGeom>
                          <a:solidFill>
                            <a:srgbClr val="F3A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658542" name="docshape115"/>
                        <wps:cNvSpPr>
                          <a:spLocks noChangeArrowheads="1"/>
                        </wps:cNvSpPr>
                        <wps:spPr bwMode="auto">
                          <a:xfrm>
                            <a:off x="964" y="1231"/>
                            <a:ext cx="14909" cy="10"/>
                          </a:xfrm>
                          <a:prstGeom prst="rect">
                            <a:avLst/>
                          </a:prstGeom>
                          <a:solidFill>
                            <a:srgbClr val="F4AF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54788" name="docshape116"/>
                        <wps:cNvSpPr txBox="1">
                          <a:spLocks noChangeArrowheads="1"/>
                        </wps:cNvSpPr>
                        <wps:spPr bwMode="auto">
                          <a:xfrm>
                            <a:off x="0" y="0"/>
                            <a:ext cx="1680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7BF5" w14:textId="77777777" w:rsidR="005273F3" w:rsidRDefault="005273F3" w:rsidP="005273F3">
                              <w:pPr>
                                <w:spacing w:before="459"/>
                                <w:ind w:left="7238"/>
                                <w:rPr>
                                  <w:rFonts w:ascii="Cormorant Garamond Light"/>
                                  <w:sz w:val="48"/>
                                </w:rPr>
                              </w:pPr>
                              <w:r w:rsidRPr="00A208EF">
                                <w:rPr>
                                  <w:rFonts w:ascii="Cormorant Garamond Light"/>
                                  <w:color w:val="FFFFFF"/>
                                  <w:sz w:val="48"/>
                                </w:rPr>
                                <w:t>24.</w:t>
                              </w:r>
                              <w:r w:rsidRPr="00A208EF">
                                <w:rPr>
                                  <w:rFonts w:ascii="Cormorant Garamond Light"/>
                                  <w:color w:val="FFFFFF"/>
                                  <w:spacing w:val="35"/>
                                  <w:w w:val="150"/>
                                  <w:sz w:val="48"/>
                                </w:rPr>
                                <w:t xml:space="preserve"> </w:t>
                              </w:r>
                              <w:r w:rsidRPr="00A208EF">
                                <w:rPr>
                                  <w:rFonts w:ascii="Cormorant Garamond Light"/>
                                  <w:color w:val="FFFFFF"/>
                                  <w:spacing w:val="-2"/>
                                  <w:sz w:val="48"/>
                                </w:rPr>
                                <w:t xml:space="preserve">Young </w:t>
                              </w:r>
                              <w:proofErr w:type="spellStart"/>
                              <w:r w:rsidRPr="00A208EF">
                                <w:rPr>
                                  <w:rFonts w:ascii="Cormorant Garamond Light"/>
                                  <w:color w:val="FFFFFF"/>
                                  <w:spacing w:val="-2"/>
                                  <w:sz w:val="48"/>
                                </w:rPr>
                                <w:t>Lawyers</w:t>
                              </w:r>
                              <w:proofErr w:type="spellEnd"/>
                              <w:r>
                                <w:rPr>
                                  <w:rFonts w:ascii="Cormorant Garamond Light"/>
                                  <w:color w:val="FFFFFF"/>
                                  <w:spacing w:val="-2"/>
                                  <w:sz w:val="48"/>
                                </w:rPr>
                                <w:t xml:space="preserve"> </w:t>
                              </w:r>
                            </w:p>
                          </w:txbxContent>
                        </wps:txbx>
                        <wps:bodyPr rot="0" vert="horz" wrap="square" lIns="0" tIns="0" rIns="0" bIns="0" anchor="t" anchorCtr="0" upright="1">
                          <a:noAutofit/>
                        </wps:bodyPr>
                      </wps:wsp>
                    </wpg:wgp>
                  </a:graphicData>
                </a:graphic>
              </wp:inline>
            </w:drawing>
          </mc:Choice>
          <mc:Fallback>
            <w:pict>
              <v:group w14:anchorId="33961F72" id="_x0000_s1125" style="width:840pt;height:78.6pt;mso-position-horizontal-relative:char;mso-position-vertical-relative:line" coordsize="1680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">
                <v:rect id="docshape114" o:spid="_x0000_s1126" style="position:absolute;width:1680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" fillcolor="#f3a069" stroked="f"/>
                <v:rect id="docshape115" o:spid="_x0000_s1127" style="position:absolute;left:964;top:1231;width:149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" fillcolor="#f4af83" stroked="f"/>
                <v:shape id="docshape116" o:spid="_x0000_s1128" type="#_x0000_t202" style="position:absolute;width:1680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" filled="f" stroked="f">
                  <v:textbox inset="0,0,0,0">
                    <w:txbxContent>
                      <w:p w14:paraId="0AB87BF5" w14:textId="77777777" w:rsidR="005273F3" w:rsidRDefault="005273F3" w:rsidP="005273F3">
                        <w:pPr>
                          <w:spacing w:before="459"/>
                          <w:ind w:left="7238"/>
                          <w:rPr>
                            <w:rFonts w:ascii="Cormorant Garamond Light"/>
                            <w:sz w:val="48"/>
                          </w:rPr>
                        </w:pPr>
                        <w:r w:rsidRPr="00A208EF">
                          <w:rPr>
                            <w:rFonts w:ascii="Cormorant Garamond Light"/>
                            <w:color w:val="FFFFFF"/>
                            <w:sz w:val="48"/>
                          </w:rPr>
                          <w:t>24.</w:t>
                        </w:r>
                        <w:r w:rsidRPr="00A208EF">
                          <w:rPr>
                            <w:rFonts w:ascii="Cormorant Garamond Light"/>
                            <w:color w:val="FFFFFF"/>
                            <w:spacing w:val="35"/>
                            <w:w w:val="150"/>
                            <w:sz w:val="48"/>
                          </w:rPr>
                          <w:t xml:space="preserve"> </w:t>
                        </w:r>
                        <w:r w:rsidRPr="00A208EF">
                          <w:rPr>
                            <w:rFonts w:ascii="Cormorant Garamond Light"/>
                            <w:color w:val="FFFFFF"/>
                            <w:spacing w:val="-2"/>
                            <w:sz w:val="48"/>
                          </w:rPr>
                          <w:t xml:space="preserve">Young </w:t>
                        </w:r>
                        <w:proofErr w:type="spellStart"/>
                        <w:r w:rsidRPr="00A208EF">
                          <w:rPr>
                            <w:rFonts w:ascii="Cormorant Garamond Light"/>
                            <w:color w:val="FFFFFF"/>
                            <w:spacing w:val="-2"/>
                            <w:sz w:val="48"/>
                          </w:rPr>
                          <w:t>Lawyers</w:t>
                        </w:r>
                        <w:proofErr w:type="spellEnd"/>
                        <w:r>
                          <w:rPr>
                            <w:rFonts w:ascii="Cormorant Garamond Light"/>
                            <w:color w:val="FFFFFF"/>
                            <w:spacing w:val="-2"/>
                            <w:sz w:val="48"/>
                          </w:rPr>
                          <w:t xml:space="preserve"> </w:t>
                        </w:r>
                      </w:p>
                    </w:txbxContent>
                  </v:textbox>
                </v:shape>
                <w10:anchorlock/>
              </v:group>
            </w:pict>
          </mc:Fallback>
        </mc:AlternateContent>
      </w:r>
    </w:p>
    <w:p w14:paraId="48B8BA98" w14:textId="49A855A6" w:rsidR="00DD2F67" w:rsidRDefault="00A208EF">
      <w:pPr>
        <w:rPr>
          <w:rFonts w:asciiTheme="minorHAnsi" w:hAnsiTheme="minorHAnsi" w:cstheme="minorHAnsi"/>
        </w:rPr>
      </w:pPr>
      <w:r w:rsidRPr="00F95E51">
        <w:rPr>
          <w:rFonts w:asciiTheme="minorHAnsi" w:hAnsiTheme="minorHAnsi" w:cstheme="minorHAnsi"/>
          <w:noProof/>
        </w:rPr>
        <w:drawing>
          <wp:anchor distT="0" distB="0" distL="0" distR="0" simplePos="0" relativeHeight="487607808" behindDoc="0" locked="0" layoutInCell="1" allowOverlap="1" wp14:anchorId="7C4D7D42" wp14:editId="4FCC5530">
            <wp:simplePos x="0" y="0"/>
            <wp:positionH relativeFrom="page">
              <wp:posOffset>5234305</wp:posOffset>
            </wp:positionH>
            <wp:positionV relativeFrom="paragraph">
              <wp:posOffset>201491</wp:posOffset>
            </wp:positionV>
            <wp:extent cx="214508" cy="214312"/>
            <wp:effectExtent l="0" t="0" r="0" b="0"/>
            <wp:wrapTopAndBottom/>
            <wp:docPr id="1077119129" name="Image 107711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33" cstate="print"/>
                    <a:stretch>
                      <a:fillRect/>
                    </a:stretch>
                  </pic:blipFill>
                  <pic:spPr>
                    <a:xfrm>
                      <a:off x="0" y="0"/>
                      <a:ext cx="214508" cy="214312"/>
                    </a:xfrm>
                    <a:prstGeom prst="rect">
                      <a:avLst/>
                    </a:prstGeom>
                  </pic:spPr>
                </pic:pic>
              </a:graphicData>
            </a:graphic>
          </wp:anchor>
        </w:drawing>
      </w:r>
    </w:p>
    <w:p w14:paraId="52F78245" w14:textId="05F6019B" w:rsidR="00A208EF" w:rsidRPr="00F95E51" w:rsidRDefault="00A208EF" w:rsidP="00A208EF">
      <w:pPr>
        <w:jc w:val="center"/>
        <w:rPr>
          <w:rFonts w:asciiTheme="minorHAnsi" w:hAnsiTheme="minorHAnsi" w:cstheme="minorHAnsi"/>
          <w:lang w:val="en-GB"/>
        </w:rPr>
      </w:pPr>
      <w:r w:rsidRPr="00F95E51">
        <w:rPr>
          <w:rFonts w:asciiTheme="minorHAnsi" w:hAnsiTheme="minorHAnsi" w:cstheme="minorHAnsi"/>
          <w:color w:val="2E5395"/>
          <w:lang w:val="en-GB"/>
        </w:rPr>
        <w:t>Contact</w:t>
      </w:r>
      <w:r w:rsidRPr="00F95E51">
        <w:rPr>
          <w:rFonts w:asciiTheme="minorHAnsi" w:hAnsiTheme="minorHAnsi" w:cstheme="minorHAnsi"/>
          <w:color w:val="2E5395"/>
          <w:spacing w:val="-6"/>
          <w:lang w:val="en-GB"/>
        </w:rPr>
        <w:t xml:space="preserve"> </w:t>
      </w:r>
      <w:r w:rsidRPr="00F95E51">
        <w:rPr>
          <w:rFonts w:asciiTheme="minorHAnsi" w:hAnsiTheme="minorHAnsi" w:cstheme="minorHAnsi"/>
          <w:color w:val="2E5395"/>
          <w:lang w:val="en-GB"/>
        </w:rPr>
        <w:t>person:</w:t>
      </w:r>
      <w:r w:rsidRPr="00F95E51">
        <w:rPr>
          <w:rFonts w:asciiTheme="minorHAnsi" w:hAnsiTheme="minorHAnsi" w:cstheme="minorHAnsi"/>
          <w:color w:val="2E5395"/>
          <w:spacing w:val="-3"/>
          <w:lang w:val="en-GB"/>
        </w:rPr>
        <w:t xml:space="preserve"> </w:t>
      </w:r>
      <w:r>
        <w:rPr>
          <w:rFonts w:asciiTheme="minorHAnsi" w:hAnsiTheme="minorHAnsi" w:cstheme="minorHAnsi"/>
          <w:color w:val="2E5395"/>
          <w:lang w:val="en-GB"/>
        </w:rPr>
        <w:t>Stéphanie Alves-Schuldt</w:t>
      </w:r>
    </w:p>
    <w:p w14:paraId="314621DE" w14:textId="77777777" w:rsidR="00A208EF" w:rsidRDefault="00A208EF">
      <w:pPr>
        <w:rPr>
          <w:rFonts w:asciiTheme="minorHAnsi" w:hAnsiTheme="minorHAnsi" w:cstheme="minorHAnsi"/>
        </w:rPr>
      </w:pPr>
    </w:p>
    <w:p w14:paraId="467FFA56" w14:textId="77777777" w:rsidR="005273F3" w:rsidRDefault="005273F3">
      <w:pPr>
        <w:rPr>
          <w:rFonts w:asciiTheme="minorHAnsi" w:hAnsiTheme="minorHAnsi" w:cstheme="minorHAnsi"/>
        </w:rPr>
      </w:pPr>
    </w:p>
    <w:tbl>
      <w:tblPr>
        <w:tblW w:w="0" w:type="auto"/>
        <w:tblInd w:w="857" w:type="dxa"/>
        <w:tblCellMar>
          <w:left w:w="0" w:type="dxa"/>
          <w:right w:w="0" w:type="dxa"/>
        </w:tblCellMar>
        <w:tblLook w:val="04A0" w:firstRow="1" w:lastRow="0" w:firstColumn="1" w:lastColumn="0" w:noHBand="0" w:noVBand="1"/>
      </w:tblPr>
      <w:tblGrid>
        <w:gridCol w:w="3401"/>
        <w:gridCol w:w="4536"/>
        <w:gridCol w:w="3401"/>
        <w:gridCol w:w="3970"/>
      </w:tblGrid>
      <w:tr w:rsidR="005273F3" w14:paraId="0E8B047D" w14:textId="77777777" w:rsidTr="005273F3">
        <w:trPr>
          <w:trHeight w:val="397"/>
        </w:trPr>
        <w:tc>
          <w:tcPr>
            <w:tcW w:w="3401" w:type="dxa"/>
            <w:tcBorders>
              <w:top w:val="single" w:sz="8" w:space="0" w:color="000000"/>
              <w:left w:val="single" w:sz="8" w:space="0" w:color="000000"/>
              <w:bottom w:val="single" w:sz="8" w:space="0" w:color="000000"/>
              <w:right w:val="single" w:sz="8" w:space="0" w:color="000000"/>
            </w:tcBorders>
            <w:shd w:val="clear" w:color="auto" w:fill="2E5395"/>
            <w:hideMark/>
          </w:tcPr>
          <w:p w14:paraId="479D9096" w14:textId="77777777" w:rsidR="005273F3" w:rsidRDefault="005273F3" w:rsidP="005273F3">
            <w:pPr>
              <w:pStyle w:val="TableParagraph"/>
              <w:autoSpaceDE w:val="0"/>
              <w:autoSpaceDN w:val="0"/>
              <w:spacing w:before="64"/>
              <w:ind w:left="935"/>
              <w:jc w:val="both"/>
              <w:rPr>
                <w:rFonts w:eastAsiaTheme="minorHAnsi"/>
                <w:b/>
                <w:bCs/>
                <w:kern w:val="0"/>
                <w:lang w:val="en-US"/>
              </w:rPr>
            </w:pPr>
            <w:r>
              <w:rPr>
                <w:b/>
                <w:bCs/>
                <w:color w:val="FFFFFF"/>
                <w:lang w:val="en-US"/>
              </w:rPr>
              <w:t>Topics</w:t>
            </w:r>
            <w:r>
              <w:rPr>
                <w:b/>
                <w:bCs/>
                <w:color w:val="FFFFFF"/>
                <w:spacing w:val="-2"/>
                <w:lang w:val="en-US"/>
              </w:rPr>
              <w:t xml:space="preserve"> </w:t>
            </w:r>
            <w:r>
              <w:rPr>
                <w:b/>
                <w:bCs/>
                <w:color w:val="FFFFFF"/>
                <w:lang w:val="en-US"/>
              </w:rPr>
              <w:t>&amp;</w:t>
            </w:r>
            <w:r>
              <w:rPr>
                <w:b/>
                <w:bCs/>
                <w:color w:val="FFFFFF"/>
                <w:spacing w:val="-3"/>
                <w:lang w:val="en-US"/>
              </w:rPr>
              <w:t xml:space="preserve"> </w:t>
            </w:r>
            <w:r>
              <w:rPr>
                <w:b/>
                <w:bCs/>
                <w:color w:val="FFFFFF"/>
                <w:spacing w:val="-2"/>
                <w:lang w:val="en-US"/>
              </w:rPr>
              <w:t>actor(s)</w:t>
            </w:r>
          </w:p>
        </w:tc>
        <w:tc>
          <w:tcPr>
            <w:tcW w:w="4536" w:type="dxa"/>
            <w:tcBorders>
              <w:top w:val="single" w:sz="8" w:space="0" w:color="000000"/>
              <w:left w:val="nil"/>
              <w:bottom w:val="single" w:sz="8" w:space="0" w:color="000000"/>
              <w:right w:val="single" w:sz="8" w:space="0" w:color="000000"/>
            </w:tcBorders>
            <w:shd w:val="clear" w:color="auto" w:fill="2E5395"/>
            <w:hideMark/>
          </w:tcPr>
          <w:p w14:paraId="02C09A12" w14:textId="77777777" w:rsidR="005273F3" w:rsidRDefault="005273F3" w:rsidP="005273F3">
            <w:pPr>
              <w:pStyle w:val="TableParagraph"/>
              <w:autoSpaceDE w:val="0"/>
              <w:autoSpaceDN w:val="0"/>
              <w:spacing w:before="64"/>
              <w:ind w:left="971"/>
              <w:jc w:val="both"/>
              <w:rPr>
                <w:b/>
                <w:bCs/>
                <w:lang w:val="en-US"/>
              </w:rPr>
            </w:pPr>
            <w:r>
              <w:rPr>
                <w:b/>
                <w:bCs/>
                <w:color w:val="FFFFFF"/>
                <w:lang w:val="en-US"/>
              </w:rPr>
              <w:t>Current</w:t>
            </w:r>
            <w:r>
              <w:rPr>
                <w:b/>
                <w:bCs/>
                <w:color w:val="FFFFFF"/>
                <w:spacing w:val="-4"/>
                <w:lang w:val="en-US"/>
              </w:rPr>
              <w:t xml:space="preserve"> </w:t>
            </w:r>
            <w:r>
              <w:rPr>
                <w:b/>
                <w:bCs/>
                <w:color w:val="FFFFFF"/>
                <w:lang w:val="en-US"/>
              </w:rPr>
              <w:t>and</w:t>
            </w:r>
            <w:r>
              <w:rPr>
                <w:b/>
                <w:bCs/>
                <w:color w:val="FFFFFF"/>
                <w:spacing w:val="-4"/>
                <w:lang w:val="en-US"/>
              </w:rPr>
              <w:t xml:space="preserve"> </w:t>
            </w:r>
            <w:r>
              <w:rPr>
                <w:b/>
                <w:bCs/>
                <w:color w:val="FFFFFF"/>
                <w:lang w:val="en-US"/>
              </w:rPr>
              <w:t>planned</w:t>
            </w:r>
            <w:r>
              <w:rPr>
                <w:b/>
                <w:bCs/>
                <w:color w:val="FFFFFF"/>
                <w:spacing w:val="-4"/>
                <w:lang w:val="en-US"/>
              </w:rPr>
              <w:t xml:space="preserve"> </w:t>
            </w:r>
            <w:r>
              <w:rPr>
                <w:b/>
                <w:bCs/>
                <w:color w:val="FFFFFF"/>
                <w:spacing w:val="-2"/>
                <w:lang w:val="en-US"/>
              </w:rPr>
              <w:t>actions</w:t>
            </w:r>
          </w:p>
        </w:tc>
        <w:tc>
          <w:tcPr>
            <w:tcW w:w="3401" w:type="dxa"/>
            <w:tcBorders>
              <w:top w:val="single" w:sz="8" w:space="0" w:color="000000"/>
              <w:left w:val="nil"/>
              <w:bottom w:val="single" w:sz="8" w:space="0" w:color="000000"/>
              <w:right w:val="single" w:sz="8" w:space="0" w:color="000000"/>
            </w:tcBorders>
            <w:shd w:val="clear" w:color="auto" w:fill="2E5395"/>
            <w:hideMark/>
          </w:tcPr>
          <w:p w14:paraId="31E35445" w14:textId="77777777" w:rsidR="005273F3" w:rsidRPr="005273F3" w:rsidRDefault="005273F3" w:rsidP="005273F3">
            <w:pPr>
              <w:pStyle w:val="TableParagraph"/>
              <w:autoSpaceDE w:val="0"/>
              <w:autoSpaceDN w:val="0"/>
              <w:spacing w:before="64"/>
              <w:ind w:left="227"/>
              <w:jc w:val="both"/>
              <w:rPr>
                <w:b/>
                <w:bCs/>
                <w:lang w:val="en-GB"/>
              </w:rPr>
            </w:pPr>
            <w:r w:rsidRPr="005273F3">
              <w:rPr>
                <w:b/>
                <w:bCs/>
                <w:color w:val="FFFFFF"/>
                <w:lang w:val="en-GB"/>
              </w:rPr>
              <w:t>Contact</w:t>
            </w:r>
            <w:r w:rsidRPr="005273F3">
              <w:rPr>
                <w:b/>
                <w:bCs/>
                <w:color w:val="FFFFFF"/>
                <w:spacing w:val="-5"/>
                <w:lang w:val="en-GB"/>
              </w:rPr>
              <w:t xml:space="preserve"> </w:t>
            </w:r>
            <w:r w:rsidRPr="005273F3">
              <w:rPr>
                <w:b/>
                <w:bCs/>
                <w:color w:val="FFFFFF"/>
                <w:lang w:val="en-GB"/>
              </w:rPr>
              <w:t>with</w:t>
            </w:r>
            <w:r w:rsidRPr="005273F3">
              <w:rPr>
                <w:b/>
                <w:bCs/>
                <w:color w:val="FFFFFF"/>
                <w:spacing w:val="-5"/>
                <w:lang w:val="en-GB"/>
              </w:rPr>
              <w:t xml:space="preserve"> </w:t>
            </w:r>
            <w:r w:rsidRPr="005273F3">
              <w:rPr>
                <w:b/>
                <w:bCs/>
                <w:color w:val="FFFFFF"/>
                <w:lang w:val="en-GB"/>
              </w:rPr>
              <w:t>the</w:t>
            </w:r>
            <w:r w:rsidRPr="005273F3">
              <w:rPr>
                <w:b/>
                <w:bCs/>
                <w:color w:val="FFFFFF"/>
                <w:spacing w:val="-2"/>
                <w:lang w:val="en-GB"/>
              </w:rPr>
              <w:t xml:space="preserve"> </w:t>
            </w:r>
            <w:r w:rsidRPr="005273F3">
              <w:rPr>
                <w:b/>
                <w:bCs/>
                <w:color w:val="FFFFFF"/>
                <w:lang w:val="en-GB"/>
              </w:rPr>
              <w:t>relevant</w:t>
            </w:r>
            <w:r w:rsidRPr="005273F3">
              <w:rPr>
                <w:b/>
                <w:bCs/>
                <w:color w:val="FFFFFF"/>
                <w:spacing w:val="-4"/>
                <w:lang w:val="en-GB"/>
              </w:rPr>
              <w:t xml:space="preserve"> </w:t>
            </w:r>
            <w:r w:rsidRPr="005273F3">
              <w:rPr>
                <w:b/>
                <w:bCs/>
                <w:color w:val="FFFFFF"/>
                <w:spacing w:val="-2"/>
                <w:lang w:val="en-GB"/>
              </w:rPr>
              <w:t>actors</w:t>
            </w:r>
          </w:p>
        </w:tc>
        <w:tc>
          <w:tcPr>
            <w:tcW w:w="3970" w:type="dxa"/>
            <w:tcBorders>
              <w:top w:val="single" w:sz="8" w:space="0" w:color="000000"/>
              <w:left w:val="nil"/>
              <w:bottom w:val="single" w:sz="8" w:space="0" w:color="000000"/>
              <w:right w:val="single" w:sz="8" w:space="0" w:color="000000"/>
            </w:tcBorders>
            <w:shd w:val="clear" w:color="auto" w:fill="2E5395"/>
            <w:hideMark/>
          </w:tcPr>
          <w:p w14:paraId="7924A997" w14:textId="77777777" w:rsidR="005273F3" w:rsidRDefault="005273F3">
            <w:pPr>
              <w:pStyle w:val="TableParagraph"/>
              <w:autoSpaceDE w:val="0"/>
              <w:autoSpaceDN w:val="0"/>
              <w:spacing w:before="64"/>
              <w:ind w:left="1280"/>
              <w:rPr>
                <w:b/>
                <w:bCs/>
                <w:lang w:val="en-US"/>
              </w:rPr>
            </w:pPr>
            <w:r>
              <w:rPr>
                <w:b/>
                <w:bCs/>
                <w:color w:val="FFFFFF"/>
                <w:lang w:val="en-US"/>
              </w:rPr>
              <w:t>Useful</w:t>
            </w:r>
            <w:r>
              <w:rPr>
                <w:b/>
                <w:bCs/>
                <w:color w:val="FFFFFF"/>
                <w:spacing w:val="-7"/>
                <w:lang w:val="en-US"/>
              </w:rPr>
              <w:t xml:space="preserve"> </w:t>
            </w:r>
            <w:r>
              <w:rPr>
                <w:b/>
                <w:bCs/>
                <w:color w:val="FFFFFF"/>
                <w:spacing w:val="-2"/>
                <w:lang w:val="en-US"/>
              </w:rPr>
              <w:t>contacts</w:t>
            </w:r>
          </w:p>
        </w:tc>
      </w:tr>
      <w:tr w:rsidR="005273F3" w:rsidRPr="00F9476B" w14:paraId="51CD3BF3" w14:textId="77777777" w:rsidTr="007E1992">
        <w:trPr>
          <w:trHeight w:val="5237"/>
        </w:trPr>
        <w:tc>
          <w:tcPr>
            <w:tcW w:w="3401" w:type="dxa"/>
            <w:tcBorders>
              <w:top w:val="nil"/>
              <w:left w:val="single" w:sz="8" w:space="0" w:color="000000"/>
              <w:bottom w:val="single" w:sz="8" w:space="0" w:color="000000"/>
              <w:right w:val="single" w:sz="8" w:space="0" w:color="000000"/>
            </w:tcBorders>
            <w:shd w:val="clear" w:color="auto" w:fill="FCEFE7"/>
          </w:tcPr>
          <w:p w14:paraId="0637E1FE" w14:textId="77777777" w:rsidR="005273F3" w:rsidRPr="007E1992" w:rsidRDefault="005273F3" w:rsidP="005273F3">
            <w:pPr>
              <w:pStyle w:val="TableParagraph"/>
              <w:autoSpaceDE w:val="0"/>
              <w:autoSpaceDN w:val="0"/>
              <w:jc w:val="both"/>
              <w:rPr>
                <w:lang w:val="en-GB"/>
              </w:rPr>
            </w:pPr>
          </w:p>
          <w:p w14:paraId="28E571B1" w14:textId="77777777" w:rsidR="005273F3" w:rsidRPr="007E1992" w:rsidRDefault="005273F3" w:rsidP="005273F3">
            <w:pPr>
              <w:pStyle w:val="TableParagraph"/>
              <w:autoSpaceDE w:val="0"/>
              <w:autoSpaceDN w:val="0"/>
              <w:ind w:right="149"/>
              <w:jc w:val="both"/>
              <w:rPr>
                <w:lang w:val="en-GB"/>
              </w:rPr>
            </w:pPr>
            <w:r w:rsidRPr="007E1992">
              <w:rPr>
                <w:lang w:val="en-GB"/>
              </w:rPr>
              <w:t>For more details, please see the terms of reference of this new Committee.  </w:t>
            </w:r>
          </w:p>
          <w:p w14:paraId="0547516C" w14:textId="77777777" w:rsidR="005273F3" w:rsidRPr="007E1992" w:rsidRDefault="005273F3" w:rsidP="005273F3">
            <w:pPr>
              <w:pStyle w:val="TableParagraph"/>
              <w:autoSpaceDE w:val="0"/>
              <w:autoSpaceDN w:val="0"/>
              <w:ind w:right="149"/>
              <w:jc w:val="both"/>
              <w:rPr>
                <w:lang w:val="en-GB"/>
              </w:rPr>
            </w:pPr>
          </w:p>
          <w:p w14:paraId="7693C697" w14:textId="665CD68C" w:rsidR="005273F3" w:rsidRPr="007E1992" w:rsidRDefault="005273F3" w:rsidP="00A744AA">
            <w:pPr>
              <w:pStyle w:val="TableParagraph"/>
              <w:autoSpaceDE w:val="0"/>
              <w:autoSpaceDN w:val="0"/>
              <w:ind w:right="149"/>
              <w:jc w:val="both"/>
              <w:rPr>
                <w:lang w:val="en-GB"/>
              </w:rPr>
            </w:pPr>
            <w:r w:rsidRPr="007E1992">
              <w:rPr>
                <w:lang w:val="en-GB"/>
              </w:rPr>
              <w:t xml:space="preserve">The Committee identified the following “substance topics” of interest to be further explored: </w:t>
            </w:r>
          </w:p>
          <w:p w14:paraId="1E369248" w14:textId="77777777" w:rsidR="005273F3" w:rsidRPr="007E1992" w:rsidRDefault="005273F3" w:rsidP="005273F3">
            <w:pPr>
              <w:pStyle w:val="TableParagraph"/>
              <w:autoSpaceDE w:val="0"/>
              <w:autoSpaceDN w:val="0"/>
              <w:ind w:right="149"/>
              <w:jc w:val="both"/>
              <w:rPr>
                <w:lang w:val="en-GB"/>
              </w:rPr>
            </w:pPr>
            <w:r w:rsidRPr="007E1992">
              <w:rPr>
                <w:lang w:val="en-GB"/>
              </w:rPr>
              <w:t xml:space="preserve">-1) The attractiveness of the legal profession </w:t>
            </w:r>
          </w:p>
          <w:p w14:paraId="2E969EB6" w14:textId="77777777" w:rsidR="005273F3" w:rsidRPr="007E1992" w:rsidRDefault="005273F3" w:rsidP="005273F3">
            <w:pPr>
              <w:pStyle w:val="TableParagraph"/>
              <w:autoSpaceDE w:val="0"/>
              <w:autoSpaceDN w:val="0"/>
              <w:ind w:right="149"/>
              <w:jc w:val="both"/>
              <w:rPr>
                <w:lang w:val="en-GB"/>
              </w:rPr>
            </w:pPr>
            <w:r w:rsidRPr="007E1992">
              <w:rPr>
                <w:lang w:val="en-GB"/>
              </w:rPr>
              <w:t xml:space="preserve">-2) Work-life balance </w:t>
            </w:r>
          </w:p>
          <w:p w14:paraId="63537BB0" w14:textId="77777777" w:rsidR="005273F3" w:rsidRPr="007E1992" w:rsidRDefault="005273F3" w:rsidP="005273F3">
            <w:pPr>
              <w:pStyle w:val="TableParagraph"/>
              <w:autoSpaceDE w:val="0"/>
              <w:autoSpaceDN w:val="0"/>
              <w:ind w:right="149"/>
              <w:jc w:val="both"/>
              <w:rPr>
                <w:lang w:val="en-GB"/>
              </w:rPr>
            </w:pPr>
            <w:r w:rsidRPr="007E1992">
              <w:rPr>
                <w:lang w:val="en-GB"/>
              </w:rPr>
              <w:t xml:space="preserve">-3) Working culture (harassment, bullying, so called toxic workplace) </w:t>
            </w:r>
          </w:p>
          <w:p w14:paraId="14BD0B65" w14:textId="77777777" w:rsidR="005273F3" w:rsidRPr="007E1992" w:rsidRDefault="005273F3" w:rsidP="005273F3">
            <w:pPr>
              <w:pStyle w:val="TableParagraph"/>
              <w:autoSpaceDE w:val="0"/>
              <w:autoSpaceDN w:val="0"/>
              <w:ind w:right="149"/>
              <w:jc w:val="both"/>
              <w:rPr>
                <w:lang w:val="en-GB"/>
              </w:rPr>
            </w:pPr>
            <w:r w:rsidRPr="007E1992">
              <w:rPr>
                <w:lang w:val="en-GB"/>
              </w:rPr>
              <w:t xml:space="preserve">-4) Technological development and new evolutions of the practise areas (AI etc.) </w:t>
            </w:r>
          </w:p>
          <w:p w14:paraId="336AF038" w14:textId="77777777" w:rsidR="005273F3" w:rsidRPr="007E1992" w:rsidRDefault="005273F3" w:rsidP="005273F3">
            <w:pPr>
              <w:pStyle w:val="TableParagraph"/>
              <w:autoSpaceDE w:val="0"/>
              <w:autoSpaceDN w:val="0"/>
              <w:ind w:right="149"/>
              <w:jc w:val="both"/>
              <w:rPr>
                <w:lang w:val="en-GB"/>
              </w:rPr>
            </w:pPr>
            <w:r w:rsidRPr="007E1992">
              <w:rPr>
                <w:lang w:val="en-GB"/>
              </w:rPr>
              <w:t> </w:t>
            </w:r>
          </w:p>
          <w:p w14:paraId="288E559C" w14:textId="77777777" w:rsidR="005273F3" w:rsidRPr="007E1992" w:rsidRDefault="005273F3" w:rsidP="005273F3">
            <w:pPr>
              <w:pStyle w:val="TableParagraph"/>
              <w:autoSpaceDE w:val="0"/>
              <w:autoSpaceDN w:val="0"/>
              <w:ind w:right="149"/>
              <w:jc w:val="both"/>
              <w:rPr>
                <w:lang w:val="en-GB"/>
              </w:rPr>
            </w:pPr>
            <w:r w:rsidRPr="007E1992">
              <w:rPr>
                <w:lang w:val="en-GB"/>
              </w:rPr>
              <w:t>For the governance side, an additional area of interest concerns representation of young lawyers in local bar associations: how the representation is organised and how to ensure that the voice of the young European lawyers is heard.</w:t>
            </w:r>
          </w:p>
        </w:tc>
        <w:tc>
          <w:tcPr>
            <w:tcW w:w="4536" w:type="dxa"/>
            <w:tcBorders>
              <w:top w:val="nil"/>
              <w:left w:val="nil"/>
              <w:bottom w:val="single" w:sz="8" w:space="0" w:color="000000"/>
              <w:right w:val="single" w:sz="8" w:space="0" w:color="000000"/>
            </w:tcBorders>
            <w:shd w:val="clear" w:color="auto" w:fill="FCEFE7"/>
          </w:tcPr>
          <w:p w14:paraId="7776FD29" w14:textId="77777777" w:rsidR="005273F3" w:rsidRPr="007E1992" w:rsidRDefault="005273F3" w:rsidP="005273F3">
            <w:pPr>
              <w:pStyle w:val="TableParagraph"/>
              <w:autoSpaceDE w:val="0"/>
              <w:autoSpaceDN w:val="0"/>
              <w:ind w:left="0"/>
              <w:jc w:val="both"/>
              <w:rPr>
                <w:i/>
                <w:iCs/>
                <w:lang w:val="en-GB"/>
              </w:rPr>
            </w:pPr>
          </w:p>
          <w:p w14:paraId="2ADB16A4" w14:textId="77777777" w:rsidR="005273F3" w:rsidRPr="007E1992" w:rsidRDefault="005273F3" w:rsidP="005273F3">
            <w:pPr>
              <w:pStyle w:val="TableParagraph"/>
              <w:autoSpaceDE w:val="0"/>
              <w:autoSpaceDN w:val="0"/>
              <w:ind w:left="0" w:right="149"/>
              <w:jc w:val="both"/>
              <w:rPr>
                <w:i/>
                <w:iCs/>
                <w:lang w:val="en-GB"/>
              </w:rPr>
            </w:pPr>
            <w:r w:rsidRPr="007E1992">
              <w:rPr>
                <w:i/>
                <w:iCs/>
                <w:lang w:val="en-GB"/>
              </w:rPr>
              <w:t xml:space="preserve">The Committee held its 1st meeting on 11 May 2023 and agreed to undertake the following </w:t>
            </w:r>
            <w:proofErr w:type="gramStart"/>
            <w:r w:rsidRPr="007E1992">
              <w:rPr>
                <w:i/>
                <w:iCs/>
                <w:lang w:val="en-GB"/>
              </w:rPr>
              <w:t>actions :</w:t>
            </w:r>
            <w:proofErr w:type="gramEnd"/>
            <w:r w:rsidRPr="007E1992">
              <w:rPr>
                <w:i/>
                <w:iCs/>
                <w:lang w:val="en-GB"/>
              </w:rPr>
              <w:t xml:space="preserve"> </w:t>
            </w:r>
          </w:p>
          <w:p w14:paraId="52401AE9" w14:textId="77777777" w:rsidR="005273F3" w:rsidRPr="00A744AA" w:rsidRDefault="005273F3" w:rsidP="00A744AA">
            <w:pPr>
              <w:pStyle w:val="Paragraphedeliste"/>
              <w:numPr>
                <w:ilvl w:val="0"/>
                <w:numId w:val="96"/>
              </w:numPr>
              <w:spacing w:after="160" w:line="252" w:lineRule="auto"/>
              <w:ind w:left="413" w:right="149"/>
              <w:contextualSpacing/>
              <w:jc w:val="both"/>
              <w:rPr>
                <w:rFonts w:eastAsia="Times New Roman"/>
                <w:lang w:val="en-GB"/>
              </w:rPr>
            </w:pPr>
            <w:r w:rsidRPr="00A744AA">
              <w:rPr>
                <w:rFonts w:eastAsia="Times New Roman"/>
                <w:lang w:val="en-GB"/>
              </w:rPr>
              <w:t xml:space="preserve">Build a sort of “Organisational Chart” for an overview with relevant data and information on the representation of young lawyers in each country (represented in the Committee). (If there is a need to fill out information gap, broader consultation could be foreseen). </w:t>
            </w:r>
          </w:p>
          <w:p w14:paraId="1AAB00DB" w14:textId="12A88D59" w:rsidR="005273F3" w:rsidRPr="00A744AA" w:rsidRDefault="005273F3" w:rsidP="00A744AA">
            <w:pPr>
              <w:pStyle w:val="Paragraphedeliste"/>
              <w:numPr>
                <w:ilvl w:val="0"/>
                <w:numId w:val="96"/>
              </w:numPr>
              <w:spacing w:after="160" w:line="252" w:lineRule="auto"/>
              <w:ind w:left="413" w:right="149"/>
              <w:contextualSpacing/>
              <w:jc w:val="both"/>
              <w:rPr>
                <w:rFonts w:eastAsia="Times New Roman"/>
                <w:lang w:val="en-GB"/>
              </w:rPr>
            </w:pPr>
            <w:r w:rsidRPr="00A744AA">
              <w:rPr>
                <w:rFonts w:eastAsia="Times New Roman"/>
                <w:lang w:val="en-GB"/>
              </w:rPr>
              <w:t xml:space="preserve">Form subgroups to further elaborate on substance topics and then elaborate pitches on specific chosen issues and build active relays. </w:t>
            </w:r>
          </w:p>
          <w:p w14:paraId="5DA1453A" w14:textId="19895C8F" w:rsidR="002711CD" w:rsidRDefault="002711CD" w:rsidP="002711CD">
            <w:pPr>
              <w:pStyle w:val="TableParagraph"/>
              <w:autoSpaceDE w:val="0"/>
              <w:autoSpaceDN w:val="0"/>
              <w:ind w:left="0" w:right="149"/>
              <w:jc w:val="both"/>
              <w:rPr>
                <w:lang w:val="en-GB"/>
              </w:rPr>
            </w:pPr>
            <w:r>
              <w:rPr>
                <w:lang w:val="en-GB"/>
              </w:rPr>
              <w:t xml:space="preserve">Update </w:t>
            </w:r>
          </w:p>
          <w:p w14:paraId="321518DD" w14:textId="77777777" w:rsidR="00D526DB" w:rsidRDefault="00D526DB" w:rsidP="002711CD">
            <w:pPr>
              <w:pStyle w:val="TableParagraph"/>
              <w:autoSpaceDE w:val="0"/>
              <w:autoSpaceDN w:val="0"/>
              <w:ind w:left="0" w:right="149"/>
              <w:jc w:val="both"/>
              <w:rPr>
                <w:lang w:val="en-GB"/>
              </w:rPr>
            </w:pPr>
          </w:p>
          <w:p w14:paraId="0EE9B803" w14:textId="77777777" w:rsidR="002711CD" w:rsidRDefault="002711CD" w:rsidP="002711CD">
            <w:pPr>
              <w:pStyle w:val="TableParagraph"/>
              <w:spacing w:line="268" w:lineRule="exact"/>
              <w:ind w:left="0"/>
              <w:jc w:val="both"/>
              <w:rPr>
                <w:rFonts w:asciiTheme="minorHAnsi" w:hAnsiTheme="minorHAnsi" w:cstheme="minorHAnsi"/>
                <w:lang w:val="en-US"/>
              </w:rPr>
            </w:pPr>
            <w:r>
              <w:rPr>
                <w:rFonts w:asciiTheme="minorHAnsi" w:hAnsiTheme="minorHAnsi" w:cstheme="minorHAnsi"/>
                <w:lang w:val="en-US"/>
              </w:rPr>
              <w:t xml:space="preserve">The Committee undertook a survey aiming at </w:t>
            </w:r>
            <w:r w:rsidRPr="00B1306A">
              <w:rPr>
                <w:rFonts w:asciiTheme="minorHAnsi" w:hAnsiTheme="minorHAnsi" w:cstheme="minorHAnsi"/>
                <w:lang w:val="en-US"/>
              </w:rPr>
              <w:t>collecting some information on how young lawyers are represented at a national level.</w:t>
            </w:r>
            <w:r>
              <w:rPr>
                <w:rFonts w:asciiTheme="minorHAnsi" w:hAnsiTheme="minorHAnsi" w:cstheme="minorHAnsi"/>
                <w:lang w:val="en-US"/>
              </w:rPr>
              <w:t xml:space="preserve"> The first gathering </w:t>
            </w:r>
            <w:r w:rsidRPr="00B1306A">
              <w:rPr>
                <w:rFonts w:asciiTheme="minorHAnsi" w:hAnsiTheme="minorHAnsi" w:cstheme="minorHAnsi"/>
                <w:lang w:val="en-US"/>
              </w:rPr>
              <w:t xml:space="preserve">was discussed at the meeting on </w:t>
            </w:r>
            <w:r w:rsidRPr="00D526DB">
              <w:rPr>
                <w:rFonts w:asciiTheme="minorHAnsi" w:hAnsiTheme="minorHAnsi" w:cstheme="minorHAnsi"/>
                <w:b/>
                <w:bCs/>
                <w:lang w:val="en-US"/>
              </w:rPr>
              <w:t>14/03/</w:t>
            </w:r>
            <w:proofErr w:type="gramStart"/>
            <w:r w:rsidRPr="00D526DB">
              <w:rPr>
                <w:rFonts w:asciiTheme="minorHAnsi" w:hAnsiTheme="minorHAnsi" w:cstheme="minorHAnsi"/>
                <w:b/>
                <w:bCs/>
                <w:lang w:val="en-US"/>
              </w:rPr>
              <w:t>2024</w:t>
            </w:r>
            <w:r w:rsidRPr="00B1306A">
              <w:rPr>
                <w:rFonts w:asciiTheme="minorHAnsi" w:hAnsiTheme="minorHAnsi" w:cstheme="minorHAnsi"/>
                <w:lang w:val="en-US"/>
              </w:rPr>
              <w:t xml:space="preserve">  This</w:t>
            </w:r>
            <w:proofErr w:type="gramEnd"/>
            <w:r w:rsidRPr="00B1306A">
              <w:rPr>
                <w:rFonts w:asciiTheme="minorHAnsi" w:hAnsiTheme="minorHAnsi" w:cstheme="minorHAnsi"/>
                <w:lang w:val="en-US"/>
              </w:rPr>
              <w:t xml:space="preserve"> overview already shows the lack of an uniform approach </w:t>
            </w:r>
            <w:r>
              <w:rPr>
                <w:rFonts w:asciiTheme="minorHAnsi" w:hAnsiTheme="minorHAnsi" w:cstheme="minorHAnsi"/>
                <w:lang w:val="en-US"/>
              </w:rPr>
              <w:t>across</w:t>
            </w:r>
            <w:r w:rsidRPr="00B1306A">
              <w:rPr>
                <w:rFonts w:asciiTheme="minorHAnsi" w:hAnsiTheme="minorHAnsi" w:cstheme="minorHAnsi"/>
                <w:lang w:val="en-US"/>
              </w:rPr>
              <w:t xml:space="preserve"> the </w:t>
            </w:r>
            <w:r>
              <w:rPr>
                <w:rFonts w:asciiTheme="minorHAnsi" w:hAnsiTheme="minorHAnsi" w:cstheme="minorHAnsi"/>
                <w:lang w:val="en-US"/>
              </w:rPr>
              <w:t>responded</w:t>
            </w:r>
            <w:r w:rsidRPr="00B1306A">
              <w:rPr>
                <w:rFonts w:asciiTheme="minorHAnsi" w:hAnsiTheme="minorHAnsi" w:cstheme="minorHAnsi"/>
                <w:lang w:val="en-US"/>
              </w:rPr>
              <w:t xml:space="preserve"> </w:t>
            </w:r>
            <w:r w:rsidRPr="00B1306A">
              <w:rPr>
                <w:rFonts w:asciiTheme="minorHAnsi" w:hAnsiTheme="minorHAnsi" w:cstheme="minorHAnsi"/>
                <w:lang w:val="en-US"/>
              </w:rPr>
              <w:lastRenderedPageBreak/>
              <w:t xml:space="preserve">countries. The Committee will </w:t>
            </w:r>
            <w:r>
              <w:rPr>
                <w:rFonts w:asciiTheme="minorHAnsi" w:hAnsiTheme="minorHAnsi" w:cstheme="minorHAnsi"/>
                <w:lang w:val="en-US"/>
              </w:rPr>
              <w:t xml:space="preserve">continue discussing this issue and draft a paper. </w:t>
            </w:r>
          </w:p>
          <w:p w14:paraId="689BB0BF" w14:textId="3E93171B" w:rsidR="005273F3" w:rsidRDefault="005273F3" w:rsidP="007E1992">
            <w:pPr>
              <w:pStyle w:val="TableParagraph"/>
              <w:autoSpaceDE w:val="0"/>
              <w:autoSpaceDN w:val="0"/>
              <w:ind w:left="0" w:right="149"/>
              <w:jc w:val="both"/>
              <w:rPr>
                <w:lang w:val="en-GB"/>
              </w:rPr>
            </w:pPr>
          </w:p>
          <w:p w14:paraId="73C029F5" w14:textId="11A2C552" w:rsidR="002711CD" w:rsidRPr="007E1992" w:rsidRDefault="002711CD" w:rsidP="007E1992">
            <w:pPr>
              <w:pStyle w:val="TableParagraph"/>
              <w:autoSpaceDE w:val="0"/>
              <w:autoSpaceDN w:val="0"/>
              <w:ind w:left="0" w:right="149"/>
              <w:jc w:val="both"/>
              <w:rPr>
                <w:lang w:val="en-GB"/>
              </w:rPr>
            </w:pPr>
            <w:r>
              <w:rPr>
                <w:lang w:val="en-GB"/>
              </w:rPr>
              <w:t xml:space="preserve">The next meeting of the Committee will be on </w:t>
            </w:r>
            <w:r w:rsidRPr="00D526DB">
              <w:rPr>
                <w:b/>
                <w:bCs/>
                <w:lang w:val="en-GB"/>
              </w:rPr>
              <w:t>21 May 2024</w:t>
            </w:r>
            <w:r>
              <w:rPr>
                <w:lang w:val="en-GB"/>
              </w:rPr>
              <w:t xml:space="preserve"> in Brussels. </w:t>
            </w:r>
          </w:p>
        </w:tc>
        <w:tc>
          <w:tcPr>
            <w:tcW w:w="3401" w:type="dxa"/>
            <w:tcBorders>
              <w:top w:val="nil"/>
              <w:left w:val="nil"/>
              <w:bottom w:val="single" w:sz="8" w:space="0" w:color="000000"/>
              <w:right w:val="single" w:sz="8" w:space="0" w:color="000000"/>
            </w:tcBorders>
            <w:shd w:val="clear" w:color="auto" w:fill="FCEFE7"/>
          </w:tcPr>
          <w:p w14:paraId="2E1683EE" w14:textId="77777777" w:rsidR="005273F3" w:rsidRPr="005273F3" w:rsidRDefault="005273F3" w:rsidP="005273F3">
            <w:pPr>
              <w:pStyle w:val="TableParagraph"/>
              <w:autoSpaceDE w:val="0"/>
              <w:autoSpaceDN w:val="0"/>
              <w:ind w:left="0"/>
              <w:jc w:val="both"/>
              <w:rPr>
                <w:i/>
                <w:iCs/>
                <w:lang w:val="en-GB"/>
              </w:rPr>
            </w:pPr>
          </w:p>
          <w:p w14:paraId="640798D4" w14:textId="76207969" w:rsidR="005273F3" w:rsidRPr="005273F3" w:rsidRDefault="005273F3" w:rsidP="005273F3">
            <w:pPr>
              <w:pStyle w:val="TableParagraph"/>
              <w:autoSpaceDE w:val="0"/>
              <w:autoSpaceDN w:val="0"/>
              <w:ind w:left="123" w:right="91"/>
              <w:jc w:val="both"/>
              <w:rPr>
                <w:lang w:val="en-GB"/>
              </w:rPr>
            </w:pPr>
            <w:r w:rsidRPr="005273F3">
              <w:rPr>
                <w:color w:val="000000"/>
                <w:lang w:val="en-GB"/>
              </w:rPr>
              <w:t xml:space="preserve">President of the European Young Bar Association </w:t>
            </w:r>
          </w:p>
          <w:p w14:paraId="127EE59E" w14:textId="77777777" w:rsidR="005273F3" w:rsidRPr="005273F3" w:rsidRDefault="005273F3" w:rsidP="005273F3">
            <w:pPr>
              <w:pStyle w:val="TableParagraph"/>
              <w:autoSpaceDE w:val="0"/>
              <w:autoSpaceDN w:val="0"/>
              <w:ind w:right="91"/>
              <w:jc w:val="both"/>
              <w:rPr>
                <w:lang w:val="en-GB"/>
              </w:rPr>
            </w:pPr>
          </w:p>
          <w:p w14:paraId="293BA7C1" w14:textId="77777777" w:rsidR="005273F3" w:rsidRPr="005273F3" w:rsidRDefault="005273F3" w:rsidP="005273F3">
            <w:pPr>
              <w:pStyle w:val="TableParagraph"/>
              <w:autoSpaceDE w:val="0"/>
              <w:autoSpaceDN w:val="0"/>
              <w:ind w:right="91"/>
              <w:jc w:val="both"/>
              <w:rPr>
                <w:lang w:val="en-GB"/>
              </w:rPr>
            </w:pPr>
            <w:r w:rsidRPr="005273F3">
              <w:rPr>
                <w:color w:val="000000"/>
                <w:lang w:val="en-GB"/>
              </w:rPr>
              <w:t>AIJA  </w:t>
            </w:r>
          </w:p>
          <w:p w14:paraId="709F6A48" w14:textId="77777777" w:rsidR="005273F3" w:rsidRPr="005273F3" w:rsidRDefault="005273F3" w:rsidP="005273F3">
            <w:pPr>
              <w:pStyle w:val="TableParagraph"/>
              <w:autoSpaceDE w:val="0"/>
              <w:autoSpaceDN w:val="0"/>
              <w:ind w:right="91"/>
              <w:jc w:val="both"/>
              <w:rPr>
                <w:lang w:val="en-GB"/>
              </w:rPr>
            </w:pPr>
          </w:p>
          <w:p w14:paraId="74D433DD" w14:textId="77777777" w:rsidR="005273F3" w:rsidRDefault="005273F3" w:rsidP="005273F3">
            <w:pPr>
              <w:pStyle w:val="TableParagraph"/>
              <w:autoSpaceDE w:val="0"/>
              <w:autoSpaceDN w:val="0"/>
              <w:ind w:right="91"/>
              <w:jc w:val="both"/>
              <w:rPr>
                <w:color w:val="000000"/>
                <w:lang w:val="en-GB"/>
              </w:rPr>
            </w:pPr>
            <w:r w:rsidRPr="005273F3">
              <w:rPr>
                <w:color w:val="000000"/>
                <w:lang w:val="en-GB"/>
              </w:rPr>
              <w:t>Other organisations dealing with policy issues related to young lawyers (to be mapped out)</w:t>
            </w:r>
          </w:p>
          <w:p w14:paraId="268F5C8E" w14:textId="77777777" w:rsidR="00365DB2" w:rsidRDefault="00365DB2" w:rsidP="005273F3">
            <w:pPr>
              <w:pStyle w:val="TableParagraph"/>
              <w:autoSpaceDE w:val="0"/>
              <w:autoSpaceDN w:val="0"/>
              <w:ind w:right="91"/>
              <w:jc w:val="both"/>
              <w:rPr>
                <w:color w:val="000000"/>
                <w:lang w:val="en-GB"/>
              </w:rPr>
            </w:pPr>
          </w:p>
          <w:p w14:paraId="2EBD3DD3" w14:textId="6F86830F" w:rsidR="00365DB2" w:rsidRPr="005273F3" w:rsidRDefault="00365DB2" w:rsidP="005273F3">
            <w:pPr>
              <w:pStyle w:val="TableParagraph"/>
              <w:autoSpaceDE w:val="0"/>
              <w:autoSpaceDN w:val="0"/>
              <w:ind w:right="91"/>
              <w:jc w:val="both"/>
              <w:rPr>
                <w:lang w:val="en-GB"/>
              </w:rPr>
            </w:pPr>
            <w:r>
              <w:rPr>
                <w:color w:val="000000"/>
                <w:lang w:val="en-GB"/>
              </w:rPr>
              <w:t xml:space="preserve">Following up on the discussion in the </w:t>
            </w:r>
            <w:r w:rsidRPr="008C5513">
              <w:rPr>
                <w:b/>
                <w:bCs/>
                <w:color w:val="000000"/>
                <w:lang w:val="en-GB"/>
              </w:rPr>
              <w:t>Standing Committee of 29 September</w:t>
            </w:r>
            <w:r>
              <w:rPr>
                <w:color w:val="000000"/>
                <w:lang w:val="en-GB"/>
              </w:rPr>
              <w:t xml:space="preserve"> </w:t>
            </w:r>
            <w:r w:rsidRPr="008C5513">
              <w:rPr>
                <w:b/>
                <w:bCs/>
                <w:color w:val="000000"/>
                <w:lang w:val="en-GB"/>
              </w:rPr>
              <w:t xml:space="preserve">2023 </w:t>
            </w:r>
            <w:r>
              <w:rPr>
                <w:color w:val="000000"/>
                <w:lang w:val="en-GB"/>
              </w:rPr>
              <w:t xml:space="preserve">on the signing a MoU with EYBA, it was for the moment agreed </w:t>
            </w:r>
            <w:r w:rsidRPr="00365DB2">
              <w:rPr>
                <w:color w:val="000000"/>
                <w:lang w:val="en-GB"/>
              </w:rPr>
              <w:t xml:space="preserve">to invite EYBA representatives to attend the meetings of the </w:t>
            </w:r>
            <w:r>
              <w:rPr>
                <w:color w:val="000000"/>
                <w:lang w:val="en-GB"/>
              </w:rPr>
              <w:t>YLC</w:t>
            </w:r>
            <w:r w:rsidR="002711CD">
              <w:rPr>
                <w:color w:val="000000"/>
                <w:lang w:val="en-GB"/>
              </w:rPr>
              <w:t xml:space="preserve"> on an ad-hoc basis</w:t>
            </w:r>
            <w:r>
              <w:rPr>
                <w:color w:val="000000"/>
                <w:lang w:val="en-GB"/>
              </w:rPr>
              <w:t xml:space="preserve">. </w:t>
            </w:r>
          </w:p>
        </w:tc>
        <w:tc>
          <w:tcPr>
            <w:tcW w:w="3970" w:type="dxa"/>
            <w:tcBorders>
              <w:top w:val="nil"/>
              <w:left w:val="nil"/>
              <w:bottom w:val="single" w:sz="8" w:space="0" w:color="000000"/>
              <w:right w:val="single" w:sz="8" w:space="0" w:color="000000"/>
            </w:tcBorders>
            <w:shd w:val="clear" w:color="auto" w:fill="FCEFE7"/>
          </w:tcPr>
          <w:p w14:paraId="2CF99042" w14:textId="77777777" w:rsidR="005273F3" w:rsidRPr="005273F3" w:rsidRDefault="005273F3">
            <w:pPr>
              <w:pStyle w:val="TableParagraph"/>
              <w:autoSpaceDE w:val="0"/>
              <w:autoSpaceDN w:val="0"/>
              <w:ind w:left="0"/>
              <w:rPr>
                <w:i/>
                <w:iCs/>
                <w:sz w:val="23"/>
                <w:szCs w:val="23"/>
                <w:lang w:val="en-GB"/>
              </w:rPr>
            </w:pPr>
          </w:p>
          <w:p w14:paraId="73215FD9" w14:textId="77777777" w:rsidR="006E5F0F" w:rsidRPr="00F9476B" w:rsidRDefault="006E5F0F" w:rsidP="006E5F0F">
            <w:pPr>
              <w:ind w:left="138"/>
              <w:jc w:val="center"/>
              <w:rPr>
                <w:lang w:val="en-GB"/>
              </w:rPr>
            </w:pPr>
            <w:r w:rsidRPr="00F9476B">
              <w:rPr>
                <w:lang w:val="en-GB"/>
              </w:rPr>
              <w:drawing>
                <wp:inline distT="0" distB="0" distL="0" distR="0" wp14:anchorId="221FBBE3" wp14:editId="3677AB5D">
                  <wp:extent cx="295275" cy="295275"/>
                  <wp:effectExtent l="0" t="0" r="0" b="9525"/>
                  <wp:docPr id="2138065134" name="Graphique 2138065134" descr="Carnet d'adress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rnet d'adress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inline>
              </w:drawing>
            </w:r>
          </w:p>
          <w:p w14:paraId="6266F05B" w14:textId="77777777" w:rsidR="006E5F0F" w:rsidRPr="00F9476B" w:rsidRDefault="006E5F0F" w:rsidP="006E5F0F">
            <w:pPr>
              <w:ind w:left="138"/>
              <w:rPr>
                <w:i/>
                <w:color w:val="365F91" w:themeColor="accent1" w:themeShade="BF"/>
                <w:lang w:val="en-GB"/>
              </w:rPr>
            </w:pPr>
            <w:r w:rsidRPr="00F9476B">
              <w:rPr>
                <w:i/>
                <w:color w:val="365F91" w:themeColor="accent1" w:themeShade="BF"/>
                <w:lang w:val="en-GB"/>
              </w:rPr>
              <w:t xml:space="preserve">This column contains the names and contact details of various contact points concerning the relevant actors working on the various files (Commission, Parliament, Council, EU Courts, Council of Europe, EU agencies, </w:t>
            </w:r>
            <w:proofErr w:type="gramStart"/>
            <w:r w:rsidRPr="00F9476B">
              <w:rPr>
                <w:i/>
                <w:color w:val="365F91" w:themeColor="accent1" w:themeShade="BF"/>
                <w:lang w:val="en-GB"/>
              </w:rPr>
              <w:t>International</w:t>
            </w:r>
            <w:proofErr w:type="gramEnd"/>
            <w:r w:rsidRPr="00F9476B">
              <w:rPr>
                <w:i/>
                <w:color w:val="365F91" w:themeColor="accent1" w:themeShade="BF"/>
                <w:lang w:val="en-GB"/>
              </w:rPr>
              <w:t xml:space="preserve"> organisations, EU Networks, etc,). These contacts can be both formal and informal, and for this reason they are not visible in the present document. Specific contacts on any file can be obtained from the CCBE Secretariat if required.</w:t>
            </w:r>
          </w:p>
          <w:p w14:paraId="7D200E30" w14:textId="77777777" w:rsidR="005273F3" w:rsidRPr="005273F3" w:rsidRDefault="005273F3">
            <w:pPr>
              <w:pStyle w:val="TableParagraph"/>
              <w:autoSpaceDE w:val="0"/>
              <w:autoSpaceDN w:val="0"/>
              <w:spacing w:before="1" w:line="252" w:lineRule="exact"/>
              <w:rPr>
                <w:lang w:val="en-GB"/>
              </w:rPr>
            </w:pPr>
          </w:p>
        </w:tc>
      </w:tr>
    </w:tbl>
    <w:p w14:paraId="13AFF483" w14:textId="77777777" w:rsidR="005273F3" w:rsidRPr="005273F3" w:rsidRDefault="005273F3" w:rsidP="00A744AA">
      <w:pPr>
        <w:rPr>
          <w:rFonts w:asciiTheme="minorHAnsi" w:hAnsiTheme="minorHAnsi" w:cstheme="minorHAnsi"/>
          <w:lang w:val="en-GB"/>
        </w:rPr>
      </w:pPr>
    </w:p>
    <w:sectPr w:rsidR="005273F3" w:rsidRPr="005273F3" w:rsidSect="00A744AA">
      <w:pgSz w:w="16840" w:h="11910" w:orient="landscape"/>
      <w:pgMar w:top="960" w:right="0" w:bottom="709" w:left="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8E08E" w14:textId="77777777" w:rsidR="00E974AF" w:rsidRDefault="00E974AF">
      <w:r>
        <w:separator/>
      </w:r>
    </w:p>
  </w:endnote>
  <w:endnote w:type="continuationSeparator" w:id="0">
    <w:p w14:paraId="147A60A7" w14:textId="77777777" w:rsidR="00E974AF" w:rsidRDefault="00E9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morant Garamond Light">
    <w:panose1 w:val="00000000000000000000"/>
    <w:charset w:val="00"/>
    <w:family w:val="auto"/>
    <w:pitch w:val="variable"/>
    <w:sig w:usb0="A00002FF" w:usb1="0001E07B" w:usb2="00000020" w:usb3="00000000" w:csb0="00000197"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83945" w14:textId="7CFEBD96" w:rsidR="00794EB1" w:rsidRDefault="00CB527F">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6C09207C" wp14:editId="2585118B">
              <wp:simplePos x="0" y="0"/>
              <wp:positionH relativeFrom="page">
                <wp:posOffset>9881870</wp:posOffset>
              </wp:positionH>
              <wp:positionV relativeFrom="page">
                <wp:posOffset>7054215</wp:posOffset>
              </wp:positionV>
              <wp:extent cx="232410" cy="165735"/>
              <wp:effectExtent l="0" t="0" r="0" b="0"/>
              <wp:wrapNone/>
              <wp:docPr id="6444250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355B" w14:textId="77777777" w:rsidR="00794EB1" w:rsidRDefault="0039249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207C" id="_x0000_t202" coordsize="21600,21600" o:spt="202" path="m,l,21600r21600,l21600,xe">
              <v:stroke joinstyle="miter"/>
              <v:path gradientshapeok="t" o:connecttype="rect"/>
            </v:shapetype>
            <v:shape id="docshape12" o:spid="_x0000_s1129" type="#_x0000_t202" style="position:absolute;margin-left:778.1pt;margin-top:555.4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" filled="f" stroked="f">
              <v:textbox inset="0,0,0,0">
                <w:txbxContent>
                  <w:p w14:paraId="5E76355B" w14:textId="77777777" w:rsidR="00794EB1" w:rsidRDefault="0039249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0B286" w14:textId="77777777" w:rsidR="00E974AF" w:rsidRDefault="00E974AF">
      <w:r>
        <w:separator/>
      </w:r>
    </w:p>
  </w:footnote>
  <w:footnote w:type="continuationSeparator" w:id="0">
    <w:p w14:paraId="04C71F4F" w14:textId="77777777" w:rsidR="00E974AF" w:rsidRDefault="00E9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5F05"/>
    <w:multiLevelType w:val="hybridMultilevel"/>
    <w:tmpl w:val="1568BF8E"/>
    <w:lvl w:ilvl="0" w:tplc="596853E0">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4F388FD0">
      <w:numFmt w:val="bullet"/>
      <w:lvlText w:val="•"/>
      <w:lvlJc w:val="left"/>
      <w:pPr>
        <w:ind w:left="753" w:hanging="360"/>
      </w:pPr>
      <w:rPr>
        <w:rFonts w:hint="default"/>
        <w:lang w:val="en-US" w:eastAsia="en-US" w:bidi="ar-SA"/>
      </w:rPr>
    </w:lvl>
    <w:lvl w:ilvl="2" w:tplc="8DCE8742">
      <w:numFmt w:val="bullet"/>
      <w:lvlText w:val="•"/>
      <w:lvlJc w:val="left"/>
      <w:pPr>
        <w:ind w:left="1046" w:hanging="360"/>
      </w:pPr>
      <w:rPr>
        <w:rFonts w:hint="default"/>
        <w:lang w:val="en-US" w:eastAsia="en-US" w:bidi="ar-SA"/>
      </w:rPr>
    </w:lvl>
    <w:lvl w:ilvl="3" w:tplc="600AEEA0">
      <w:numFmt w:val="bullet"/>
      <w:lvlText w:val="•"/>
      <w:lvlJc w:val="left"/>
      <w:pPr>
        <w:ind w:left="1339" w:hanging="360"/>
      </w:pPr>
      <w:rPr>
        <w:rFonts w:hint="default"/>
        <w:lang w:val="en-US" w:eastAsia="en-US" w:bidi="ar-SA"/>
      </w:rPr>
    </w:lvl>
    <w:lvl w:ilvl="4" w:tplc="24ECD8C8">
      <w:numFmt w:val="bullet"/>
      <w:lvlText w:val="•"/>
      <w:lvlJc w:val="left"/>
      <w:pPr>
        <w:ind w:left="1632" w:hanging="360"/>
      </w:pPr>
      <w:rPr>
        <w:rFonts w:hint="default"/>
        <w:lang w:val="en-US" w:eastAsia="en-US" w:bidi="ar-SA"/>
      </w:rPr>
    </w:lvl>
    <w:lvl w:ilvl="5" w:tplc="ED627E4E">
      <w:numFmt w:val="bullet"/>
      <w:lvlText w:val="•"/>
      <w:lvlJc w:val="left"/>
      <w:pPr>
        <w:ind w:left="1925" w:hanging="360"/>
      </w:pPr>
      <w:rPr>
        <w:rFonts w:hint="default"/>
        <w:lang w:val="en-US" w:eastAsia="en-US" w:bidi="ar-SA"/>
      </w:rPr>
    </w:lvl>
    <w:lvl w:ilvl="6" w:tplc="158E708A">
      <w:numFmt w:val="bullet"/>
      <w:lvlText w:val="•"/>
      <w:lvlJc w:val="left"/>
      <w:pPr>
        <w:ind w:left="2218" w:hanging="360"/>
      </w:pPr>
      <w:rPr>
        <w:rFonts w:hint="default"/>
        <w:lang w:val="en-US" w:eastAsia="en-US" w:bidi="ar-SA"/>
      </w:rPr>
    </w:lvl>
    <w:lvl w:ilvl="7" w:tplc="BAF014C4">
      <w:numFmt w:val="bullet"/>
      <w:lvlText w:val="•"/>
      <w:lvlJc w:val="left"/>
      <w:pPr>
        <w:ind w:left="2511" w:hanging="360"/>
      </w:pPr>
      <w:rPr>
        <w:rFonts w:hint="default"/>
        <w:lang w:val="en-US" w:eastAsia="en-US" w:bidi="ar-SA"/>
      </w:rPr>
    </w:lvl>
    <w:lvl w:ilvl="8" w:tplc="1B388762">
      <w:numFmt w:val="bullet"/>
      <w:lvlText w:val="•"/>
      <w:lvlJc w:val="left"/>
      <w:pPr>
        <w:ind w:left="2804" w:hanging="360"/>
      </w:pPr>
      <w:rPr>
        <w:rFonts w:hint="default"/>
        <w:lang w:val="en-US" w:eastAsia="en-US" w:bidi="ar-SA"/>
      </w:rPr>
    </w:lvl>
  </w:abstractNum>
  <w:abstractNum w:abstractNumId="1" w15:restartNumberingAfterBreak="0">
    <w:nsid w:val="014B4E96"/>
    <w:multiLevelType w:val="hybridMultilevel"/>
    <w:tmpl w:val="65249286"/>
    <w:lvl w:ilvl="0" w:tplc="4DB81E70">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A324BA"/>
    <w:multiLevelType w:val="hybridMultilevel"/>
    <w:tmpl w:val="6F3CC654"/>
    <w:lvl w:ilvl="0" w:tplc="2CEEFDF4">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20C21BB6">
      <w:numFmt w:val="bullet"/>
      <w:lvlText w:val="•"/>
      <w:lvlJc w:val="left"/>
      <w:pPr>
        <w:ind w:left="748" w:hanging="360"/>
      </w:pPr>
      <w:rPr>
        <w:rFonts w:hint="default"/>
        <w:lang w:val="en-US" w:eastAsia="en-US" w:bidi="ar-SA"/>
      </w:rPr>
    </w:lvl>
    <w:lvl w:ilvl="2" w:tplc="654A6862">
      <w:numFmt w:val="bullet"/>
      <w:lvlText w:val="•"/>
      <w:lvlJc w:val="left"/>
      <w:pPr>
        <w:ind w:left="1036" w:hanging="360"/>
      </w:pPr>
      <w:rPr>
        <w:rFonts w:hint="default"/>
        <w:lang w:val="en-US" w:eastAsia="en-US" w:bidi="ar-SA"/>
      </w:rPr>
    </w:lvl>
    <w:lvl w:ilvl="3" w:tplc="099AD918">
      <w:numFmt w:val="bullet"/>
      <w:lvlText w:val="•"/>
      <w:lvlJc w:val="left"/>
      <w:pPr>
        <w:ind w:left="1324" w:hanging="360"/>
      </w:pPr>
      <w:rPr>
        <w:rFonts w:hint="default"/>
        <w:lang w:val="en-US" w:eastAsia="en-US" w:bidi="ar-SA"/>
      </w:rPr>
    </w:lvl>
    <w:lvl w:ilvl="4" w:tplc="123AA2B2">
      <w:numFmt w:val="bullet"/>
      <w:lvlText w:val="•"/>
      <w:lvlJc w:val="left"/>
      <w:pPr>
        <w:ind w:left="1613" w:hanging="360"/>
      </w:pPr>
      <w:rPr>
        <w:rFonts w:hint="default"/>
        <w:lang w:val="en-US" w:eastAsia="en-US" w:bidi="ar-SA"/>
      </w:rPr>
    </w:lvl>
    <w:lvl w:ilvl="5" w:tplc="FEA0C68A">
      <w:numFmt w:val="bullet"/>
      <w:lvlText w:val="•"/>
      <w:lvlJc w:val="left"/>
      <w:pPr>
        <w:ind w:left="1901" w:hanging="360"/>
      </w:pPr>
      <w:rPr>
        <w:rFonts w:hint="default"/>
        <w:lang w:val="en-US" w:eastAsia="en-US" w:bidi="ar-SA"/>
      </w:rPr>
    </w:lvl>
    <w:lvl w:ilvl="6" w:tplc="353E06FA">
      <w:numFmt w:val="bullet"/>
      <w:lvlText w:val="•"/>
      <w:lvlJc w:val="left"/>
      <w:pPr>
        <w:ind w:left="2189" w:hanging="360"/>
      </w:pPr>
      <w:rPr>
        <w:rFonts w:hint="default"/>
        <w:lang w:val="en-US" w:eastAsia="en-US" w:bidi="ar-SA"/>
      </w:rPr>
    </w:lvl>
    <w:lvl w:ilvl="7" w:tplc="158AAC42">
      <w:numFmt w:val="bullet"/>
      <w:lvlText w:val="•"/>
      <w:lvlJc w:val="left"/>
      <w:pPr>
        <w:ind w:left="2478" w:hanging="360"/>
      </w:pPr>
      <w:rPr>
        <w:rFonts w:hint="default"/>
        <w:lang w:val="en-US" w:eastAsia="en-US" w:bidi="ar-SA"/>
      </w:rPr>
    </w:lvl>
    <w:lvl w:ilvl="8" w:tplc="10387576">
      <w:numFmt w:val="bullet"/>
      <w:lvlText w:val="•"/>
      <w:lvlJc w:val="left"/>
      <w:pPr>
        <w:ind w:left="2766" w:hanging="360"/>
      </w:pPr>
      <w:rPr>
        <w:rFonts w:hint="default"/>
        <w:lang w:val="en-US" w:eastAsia="en-US" w:bidi="ar-SA"/>
      </w:rPr>
    </w:lvl>
  </w:abstractNum>
  <w:abstractNum w:abstractNumId="3" w15:restartNumberingAfterBreak="0">
    <w:nsid w:val="03D95935"/>
    <w:multiLevelType w:val="hybridMultilevel"/>
    <w:tmpl w:val="3536C57C"/>
    <w:lvl w:ilvl="0" w:tplc="C60C76F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923C7846">
      <w:numFmt w:val="bullet"/>
      <w:lvlText w:val="•"/>
      <w:lvlJc w:val="left"/>
      <w:pPr>
        <w:ind w:left="1190" w:hanging="360"/>
      </w:pPr>
      <w:rPr>
        <w:rFonts w:hint="default"/>
        <w:lang w:val="en-US" w:eastAsia="en-US" w:bidi="ar-SA"/>
      </w:rPr>
    </w:lvl>
    <w:lvl w:ilvl="2" w:tplc="900A3A42">
      <w:numFmt w:val="bullet"/>
      <w:lvlText w:val="•"/>
      <w:lvlJc w:val="left"/>
      <w:pPr>
        <w:ind w:left="1561" w:hanging="360"/>
      </w:pPr>
      <w:rPr>
        <w:rFonts w:hint="default"/>
        <w:lang w:val="en-US" w:eastAsia="en-US" w:bidi="ar-SA"/>
      </w:rPr>
    </w:lvl>
    <w:lvl w:ilvl="3" w:tplc="7CE26770">
      <w:numFmt w:val="bullet"/>
      <w:lvlText w:val="•"/>
      <w:lvlJc w:val="left"/>
      <w:pPr>
        <w:ind w:left="1931" w:hanging="360"/>
      </w:pPr>
      <w:rPr>
        <w:rFonts w:hint="default"/>
        <w:lang w:val="en-US" w:eastAsia="en-US" w:bidi="ar-SA"/>
      </w:rPr>
    </w:lvl>
    <w:lvl w:ilvl="4" w:tplc="9CDC53E6">
      <w:numFmt w:val="bullet"/>
      <w:lvlText w:val="•"/>
      <w:lvlJc w:val="left"/>
      <w:pPr>
        <w:ind w:left="2302" w:hanging="360"/>
      </w:pPr>
      <w:rPr>
        <w:rFonts w:hint="default"/>
        <w:lang w:val="en-US" w:eastAsia="en-US" w:bidi="ar-SA"/>
      </w:rPr>
    </w:lvl>
    <w:lvl w:ilvl="5" w:tplc="F478652A">
      <w:numFmt w:val="bullet"/>
      <w:lvlText w:val="•"/>
      <w:lvlJc w:val="left"/>
      <w:pPr>
        <w:ind w:left="2673" w:hanging="360"/>
      </w:pPr>
      <w:rPr>
        <w:rFonts w:hint="default"/>
        <w:lang w:val="en-US" w:eastAsia="en-US" w:bidi="ar-SA"/>
      </w:rPr>
    </w:lvl>
    <w:lvl w:ilvl="6" w:tplc="92D22CA0">
      <w:numFmt w:val="bullet"/>
      <w:lvlText w:val="•"/>
      <w:lvlJc w:val="left"/>
      <w:pPr>
        <w:ind w:left="3043" w:hanging="360"/>
      </w:pPr>
      <w:rPr>
        <w:rFonts w:hint="default"/>
        <w:lang w:val="en-US" w:eastAsia="en-US" w:bidi="ar-SA"/>
      </w:rPr>
    </w:lvl>
    <w:lvl w:ilvl="7" w:tplc="70086DB6">
      <w:numFmt w:val="bullet"/>
      <w:lvlText w:val="•"/>
      <w:lvlJc w:val="left"/>
      <w:pPr>
        <w:ind w:left="3414" w:hanging="360"/>
      </w:pPr>
      <w:rPr>
        <w:rFonts w:hint="default"/>
        <w:lang w:val="en-US" w:eastAsia="en-US" w:bidi="ar-SA"/>
      </w:rPr>
    </w:lvl>
    <w:lvl w:ilvl="8" w:tplc="787CC414">
      <w:numFmt w:val="bullet"/>
      <w:lvlText w:val="•"/>
      <w:lvlJc w:val="left"/>
      <w:pPr>
        <w:ind w:left="3784" w:hanging="360"/>
      </w:pPr>
      <w:rPr>
        <w:rFonts w:hint="default"/>
        <w:lang w:val="en-US" w:eastAsia="en-US" w:bidi="ar-SA"/>
      </w:rPr>
    </w:lvl>
  </w:abstractNum>
  <w:abstractNum w:abstractNumId="4" w15:restartNumberingAfterBreak="0">
    <w:nsid w:val="03E10D3B"/>
    <w:multiLevelType w:val="hybridMultilevel"/>
    <w:tmpl w:val="99B8AD04"/>
    <w:lvl w:ilvl="0" w:tplc="EFE60D60">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71483F94">
      <w:numFmt w:val="bullet"/>
      <w:lvlText w:val="•"/>
      <w:lvlJc w:val="left"/>
      <w:pPr>
        <w:ind w:left="753" w:hanging="360"/>
      </w:pPr>
      <w:rPr>
        <w:rFonts w:hint="default"/>
        <w:lang w:val="en-US" w:eastAsia="en-US" w:bidi="ar-SA"/>
      </w:rPr>
    </w:lvl>
    <w:lvl w:ilvl="2" w:tplc="8D42A136">
      <w:numFmt w:val="bullet"/>
      <w:lvlText w:val="•"/>
      <w:lvlJc w:val="left"/>
      <w:pPr>
        <w:ind w:left="1046" w:hanging="360"/>
      </w:pPr>
      <w:rPr>
        <w:rFonts w:hint="default"/>
        <w:lang w:val="en-US" w:eastAsia="en-US" w:bidi="ar-SA"/>
      </w:rPr>
    </w:lvl>
    <w:lvl w:ilvl="3" w:tplc="0ECCF378">
      <w:numFmt w:val="bullet"/>
      <w:lvlText w:val="•"/>
      <w:lvlJc w:val="left"/>
      <w:pPr>
        <w:ind w:left="1339" w:hanging="360"/>
      </w:pPr>
      <w:rPr>
        <w:rFonts w:hint="default"/>
        <w:lang w:val="en-US" w:eastAsia="en-US" w:bidi="ar-SA"/>
      </w:rPr>
    </w:lvl>
    <w:lvl w:ilvl="4" w:tplc="03A8AE30">
      <w:numFmt w:val="bullet"/>
      <w:lvlText w:val="•"/>
      <w:lvlJc w:val="left"/>
      <w:pPr>
        <w:ind w:left="1632" w:hanging="360"/>
      </w:pPr>
      <w:rPr>
        <w:rFonts w:hint="default"/>
        <w:lang w:val="en-US" w:eastAsia="en-US" w:bidi="ar-SA"/>
      </w:rPr>
    </w:lvl>
    <w:lvl w:ilvl="5" w:tplc="E39C58F0">
      <w:numFmt w:val="bullet"/>
      <w:lvlText w:val="•"/>
      <w:lvlJc w:val="left"/>
      <w:pPr>
        <w:ind w:left="1925" w:hanging="360"/>
      </w:pPr>
      <w:rPr>
        <w:rFonts w:hint="default"/>
        <w:lang w:val="en-US" w:eastAsia="en-US" w:bidi="ar-SA"/>
      </w:rPr>
    </w:lvl>
    <w:lvl w:ilvl="6" w:tplc="46A6B91C">
      <w:numFmt w:val="bullet"/>
      <w:lvlText w:val="•"/>
      <w:lvlJc w:val="left"/>
      <w:pPr>
        <w:ind w:left="2218" w:hanging="360"/>
      </w:pPr>
      <w:rPr>
        <w:rFonts w:hint="default"/>
        <w:lang w:val="en-US" w:eastAsia="en-US" w:bidi="ar-SA"/>
      </w:rPr>
    </w:lvl>
    <w:lvl w:ilvl="7" w:tplc="E466CBDA">
      <w:numFmt w:val="bullet"/>
      <w:lvlText w:val="•"/>
      <w:lvlJc w:val="left"/>
      <w:pPr>
        <w:ind w:left="2511" w:hanging="360"/>
      </w:pPr>
      <w:rPr>
        <w:rFonts w:hint="default"/>
        <w:lang w:val="en-US" w:eastAsia="en-US" w:bidi="ar-SA"/>
      </w:rPr>
    </w:lvl>
    <w:lvl w:ilvl="8" w:tplc="21AAE0B6">
      <w:numFmt w:val="bullet"/>
      <w:lvlText w:val="•"/>
      <w:lvlJc w:val="left"/>
      <w:pPr>
        <w:ind w:left="2804" w:hanging="360"/>
      </w:pPr>
      <w:rPr>
        <w:rFonts w:hint="default"/>
        <w:lang w:val="en-US" w:eastAsia="en-US" w:bidi="ar-SA"/>
      </w:rPr>
    </w:lvl>
  </w:abstractNum>
  <w:abstractNum w:abstractNumId="5" w15:restartNumberingAfterBreak="0">
    <w:nsid w:val="05E730B4"/>
    <w:multiLevelType w:val="hybridMultilevel"/>
    <w:tmpl w:val="43D22756"/>
    <w:lvl w:ilvl="0" w:tplc="52F613E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4BDEFC2A">
      <w:numFmt w:val="bullet"/>
      <w:lvlText w:val="•"/>
      <w:lvlJc w:val="left"/>
      <w:pPr>
        <w:ind w:left="1077" w:hanging="360"/>
      </w:pPr>
      <w:rPr>
        <w:rFonts w:hint="default"/>
        <w:lang w:val="en-US" w:eastAsia="en-US" w:bidi="ar-SA"/>
      </w:rPr>
    </w:lvl>
    <w:lvl w:ilvl="2" w:tplc="A4444060">
      <w:numFmt w:val="bullet"/>
      <w:lvlText w:val="•"/>
      <w:lvlJc w:val="left"/>
      <w:pPr>
        <w:ind w:left="1334" w:hanging="360"/>
      </w:pPr>
      <w:rPr>
        <w:rFonts w:hint="default"/>
        <w:lang w:val="en-US" w:eastAsia="en-US" w:bidi="ar-SA"/>
      </w:rPr>
    </w:lvl>
    <w:lvl w:ilvl="3" w:tplc="36C45ACA">
      <w:numFmt w:val="bullet"/>
      <w:lvlText w:val="•"/>
      <w:lvlJc w:val="left"/>
      <w:pPr>
        <w:ind w:left="1591" w:hanging="360"/>
      </w:pPr>
      <w:rPr>
        <w:rFonts w:hint="default"/>
        <w:lang w:val="en-US" w:eastAsia="en-US" w:bidi="ar-SA"/>
      </w:rPr>
    </w:lvl>
    <w:lvl w:ilvl="4" w:tplc="69009BD2">
      <w:numFmt w:val="bullet"/>
      <w:lvlText w:val="•"/>
      <w:lvlJc w:val="left"/>
      <w:pPr>
        <w:ind w:left="1848" w:hanging="360"/>
      </w:pPr>
      <w:rPr>
        <w:rFonts w:hint="default"/>
        <w:lang w:val="en-US" w:eastAsia="en-US" w:bidi="ar-SA"/>
      </w:rPr>
    </w:lvl>
    <w:lvl w:ilvl="5" w:tplc="4268E5B8">
      <w:numFmt w:val="bullet"/>
      <w:lvlText w:val="•"/>
      <w:lvlJc w:val="left"/>
      <w:pPr>
        <w:ind w:left="2105" w:hanging="360"/>
      </w:pPr>
      <w:rPr>
        <w:rFonts w:hint="default"/>
        <w:lang w:val="en-US" w:eastAsia="en-US" w:bidi="ar-SA"/>
      </w:rPr>
    </w:lvl>
    <w:lvl w:ilvl="6" w:tplc="7314329A">
      <w:numFmt w:val="bullet"/>
      <w:lvlText w:val="•"/>
      <w:lvlJc w:val="left"/>
      <w:pPr>
        <w:ind w:left="2362" w:hanging="360"/>
      </w:pPr>
      <w:rPr>
        <w:rFonts w:hint="default"/>
        <w:lang w:val="en-US" w:eastAsia="en-US" w:bidi="ar-SA"/>
      </w:rPr>
    </w:lvl>
    <w:lvl w:ilvl="7" w:tplc="AA8A1B6A">
      <w:numFmt w:val="bullet"/>
      <w:lvlText w:val="•"/>
      <w:lvlJc w:val="left"/>
      <w:pPr>
        <w:ind w:left="2619" w:hanging="360"/>
      </w:pPr>
      <w:rPr>
        <w:rFonts w:hint="default"/>
        <w:lang w:val="en-US" w:eastAsia="en-US" w:bidi="ar-SA"/>
      </w:rPr>
    </w:lvl>
    <w:lvl w:ilvl="8" w:tplc="23CA7042">
      <w:numFmt w:val="bullet"/>
      <w:lvlText w:val="•"/>
      <w:lvlJc w:val="left"/>
      <w:pPr>
        <w:ind w:left="2876" w:hanging="360"/>
      </w:pPr>
      <w:rPr>
        <w:rFonts w:hint="default"/>
        <w:lang w:val="en-US" w:eastAsia="en-US" w:bidi="ar-SA"/>
      </w:rPr>
    </w:lvl>
  </w:abstractNum>
  <w:abstractNum w:abstractNumId="6" w15:restartNumberingAfterBreak="0">
    <w:nsid w:val="05FD6EB9"/>
    <w:multiLevelType w:val="hybridMultilevel"/>
    <w:tmpl w:val="E8ACCBA0"/>
    <w:lvl w:ilvl="0" w:tplc="5AEA4E62">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7B002466">
      <w:numFmt w:val="bullet"/>
      <w:lvlText w:val="•"/>
      <w:lvlJc w:val="left"/>
      <w:pPr>
        <w:ind w:left="738" w:hanging="360"/>
      </w:pPr>
      <w:rPr>
        <w:rFonts w:hint="default"/>
        <w:lang w:val="en-US" w:eastAsia="en-US" w:bidi="ar-SA"/>
      </w:rPr>
    </w:lvl>
    <w:lvl w:ilvl="2" w:tplc="A0927DDE">
      <w:numFmt w:val="bullet"/>
      <w:lvlText w:val="•"/>
      <w:lvlJc w:val="left"/>
      <w:pPr>
        <w:ind w:left="1017" w:hanging="360"/>
      </w:pPr>
      <w:rPr>
        <w:rFonts w:hint="default"/>
        <w:lang w:val="en-US" w:eastAsia="en-US" w:bidi="ar-SA"/>
      </w:rPr>
    </w:lvl>
    <w:lvl w:ilvl="3" w:tplc="42B69622">
      <w:numFmt w:val="bullet"/>
      <w:lvlText w:val="•"/>
      <w:lvlJc w:val="left"/>
      <w:pPr>
        <w:ind w:left="1296" w:hanging="360"/>
      </w:pPr>
      <w:rPr>
        <w:rFonts w:hint="default"/>
        <w:lang w:val="en-US" w:eastAsia="en-US" w:bidi="ar-SA"/>
      </w:rPr>
    </w:lvl>
    <w:lvl w:ilvl="4" w:tplc="132CD812">
      <w:numFmt w:val="bullet"/>
      <w:lvlText w:val="•"/>
      <w:lvlJc w:val="left"/>
      <w:pPr>
        <w:ind w:left="1574" w:hanging="360"/>
      </w:pPr>
      <w:rPr>
        <w:rFonts w:hint="default"/>
        <w:lang w:val="en-US" w:eastAsia="en-US" w:bidi="ar-SA"/>
      </w:rPr>
    </w:lvl>
    <w:lvl w:ilvl="5" w:tplc="C972A6AC">
      <w:numFmt w:val="bullet"/>
      <w:lvlText w:val="•"/>
      <w:lvlJc w:val="left"/>
      <w:pPr>
        <w:ind w:left="1853" w:hanging="360"/>
      </w:pPr>
      <w:rPr>
        <w:rFonts w:hint="default"/>
        <w:lang w:val="en-US" w:eastAsia="en-US" w:bidi="ar-SA"/>
      </w:rPr>
    </w:lvl>
    <w:lvl w:ilvl="6" w:tplc="B9A6B20C">
      <w:numFmt w:val="bullet"/>
      <w:lvlText w:val="•"/>
      <w:lvlJc w:val="left"/>
      <w:pPr>
        <w:ind w:left="2132" w:hanging="360"/>
      </w:pPr>
      <w:rPr>
        <w:rFonts w:hint="default"/>
        <w:lang w:val="en-US" w:eastAsia="en-US" w:bidi="ar-SA"/>
      </w:rPr>
    </w:lvl>
    <w:lvl w:ilvl="7" w:tplc="2D4C3302">
      <w:numFmt w:val="bullet"/>
      <w:lvlText w:val="•"/>
      <w:lvlJc w:val="left"/>
      <w:pPr>
        <w:ind w:left="2410" w:hanging="360"/>
      </w:pPr>
      <w:rPr>
        <w:rFonts w:hint="default"/>
        <w:lang w:val="en-US" w:eastAsia="en-US" w:bidi="ar-SA"/>
      </w:rPr>
    </w:lvl>
    <w:lvl w:ilvl="8" w:tplc="3BE64678">
      <w:numFmt w:val="bullet"/>
      <w:lvlText w:val="•"/>
      <w:lvlJc w:val="left"/>
      <w:pPr>
        <w:ind w:left="2689" w:hanging="360"/>
      </w:pPr>
      <w:rPr>
        <w:rFonts w:hint="default"/>
        <w:lang w:val="en-US" w:eastAsia="en-US" w:bidi="ar-SA"/>
      </w:rPr>
    </w:lvl>
  </w:abstractNum>
  <w:abstractNum w:abstractNumId="7" w15:restartNumberingAfterBreak="0">
    <w:nsid w:val="07294F78"/>
    <w:multiLevelType w:val="hybridMultilevel"/>
    <w:tmpl w:val="D9B6D3B6"/>
    <w:lvl w:ilvl="0" w:tplc="7432079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03949870">
      <w:numFmt w:val="bullet"/>
      <w:lvlText w:val="•"/>
      <w:lvlJc w:val="left"/>
      <w:pPr>
        <w:ind w:left="866" w:hanging="360"/>
      </w:pPr>
      <w:rPr>
        <w:rFonts w:hint="default"/>
        <w:lang w:val="en-US" w:eastAsia="en-US" w:bidi="ar-SA"/>
      </w:rPr>
    </w:lvl>
    <w:lvl w:ilvl="2" w:tplc="6A26B208">
      <w:numFmt w:val="bullet"/>
      <w:lvlText w:val="•"/>
      <w:lvlJc w:val="left"/>
      <w:pPr>
        <w:ind w:left="1273" w:hanging="360"/>
      </w:pPr>
      <w:rPr>
        <w:rFonts w:hint="default"/>
        <w:lang w:val="en-US" w:eastAsia="en-US" w:bidi="ar-SA"/>
      </w:rPr>
    </w:lvl>
    <w:lvl w:ilvl="3" w:tplc="570E0C32">
      <w:numFmt w:val="bullet"/>
      <w:lvlText w:val="•"/>
      <w:lvlJc w:val="left"/>
      <w:pPr>
        <w:ind w:left="1679" w:hanging="360"/>
      </w:pPr>
      <w:rPr>
        <w:rFonts w:hint="default"/>
        <w:lang w:val="en-US" w:eastAsia="en-US" w:bidi="ar-SA"/>
      </w:rPr>
    </w:lvl>
    <w:lvl w:ilvl="4" w:tplc="4DEA640A">
      <w:numFmt w:val="bullet"/>
      <w:lvlText w:val="•"/>
      <w:lvlJc w:val="left"/>
      <w:pPr>
        <w:ind w:left="2086" w:hanging="360"/>
      </w:pPr>
      <w:rPr>
        <w:rFonts w:hint="default"/>
        <w:lang w:val="en-US" w:eastAsia="en-US" w:bidi="ar-SA"/>
      </w:rPr>
    </w:lvl>
    <w:lvl w:ilvl="5" w:tplc="5E28AFE0">
      <w:numFmt w:val="bullet"/>
      <w:lvlText w:val="•"/>
      <w:lvlJc w:val="left"/>
      <w:pPr>
        <w:ind w:left="2493" w:hanging="360"/>
      </w:pPr>
      <w:rPr>
        <w:rFonts w:hint="default"/>
        <w:lang w:val="en-US" w:eastAsia="en-US" w:bidi="ar-SA"/>
      </w:rPr>
    </w:lvl>
    <w:lvl w:ilvl="6" w:tplc="CAD87CD4">
      <w:numFmt w:val="bullet"/>
      <w:lvlText w:val="•"/>
      <w:lvlJc w:val="left"/>
      <w:pPr>
        <w:ind w:left="2899" w:hanging="360"/>
      </w:pPr>
      <w:rPr>
        <w:rFonts w:hint="default"/>
        <w:lang w:val="en-US" w:eastAsia="en-US" w:bidi="ar-SA"/>
      </w:rPr>
    </w:lvl>
    <w:lvl w:ilvl="7" w:tplc="653E7F8E">
      <w:numFmt w:val="bullet"/>
      <w:lvlText w:val="•"/>
      <w:lvlJc w:val="left"/>
      <w:pPr>
        <w:ind w:left="3306" w:hanging="360"/>
      </w:pPr>
      <w:rPr>
        <w:rFonts w:hint="default"/>
        <w:lang w:val="en-US" w:eastAsia="en-US" w:bidi="ar-SA"/>
      </w:rPr>
    </w:lvl>
    <w:lvl w:ilvl="8" w:tplc="0F6630FE">
      <w:numFmt w:val="bullet"/>
      <w:lvlText w:val="•"/>
      <w:lvlJc w:val="left"/>
      <w:pPr>
        <w:ind w:left="3712" w:hanging="360"/>
      </w:pPr>
      <w:rPr>
        <w:rFonts w:hint="default"/>
        <w:lang w:val="en-US" w:eastAsia="en-US" w:bidi="ar-SA"/>
      </w:rPr>
    </w:lvl>
  </w:abstractNum>
  <w:abstractNum w:abstractNumId="8" w15:restartNumberingAfterBreak="0">
    <w:nsid w:val="07A46067"/>
    <w:multiLevelType w:val="hybridMultilevel"/>
    <w:tmpl w:val="2D7EB53E"/>
    <w:lvl w:ilvl="0" w:tplc="91A26D4E">
      <w:numFmt w:val="bullet"/>
      <w:lvlText w:val="-"/>
      <w:lvlJc w:val="left"/>
      <w:pPr>
        <w:ind w:left="467" w:hanging="360"/>
      </w:pPr>
      <w:rPr>
        <w:rFonts w:ascii="Arial" w:eastAsia="Arial" w:hAnsi="Arial" w:cs="Arial" w:hint="default"/>
        <w:w w:val="100"/>
        <w:lang w:val="en-US" w:eastAsia="en-US" w:bidi="ar-SA"/>
      </w:rPr>
    </w:lvl>
    <w:lvl w:ilvl="1" w:tplc="D05841CC">
      <w:numFmt w:val="bullet"/>
      <w:lvlText w:val="•"/>
      <w:lvlJc w:val="left"/>
      <w:pPr>
        <w:ind w:left="753" w:hanging="360"/>
      </w:pPr>
      <w:rPr>
        <w:rFonts w:hint="default"/>
        <w:lang w:val="en-US" w:eastAsia="en-US" w:bidi="ar-SA"/>
      </w:rPr>
    </w:lvl>
    <w:lvl w:ilvl="2" w:tplc="BBA66CA4">
      <w:numFmt w:val="bullet"/>
      <w:lvlText w:val="•"/>
      <w:lvlJc w:val="left"/>
      <w:pPr>
        <w:ind w:left="1046" w:hanging="360"/>
      </w:pPr>
      <w:rPr>
        <w:rFonts w:hint="default"/>
        <w:lang w:val="en-US" w:eastAsia="en-US" w:bidi="ar-SA"/>
      </w:rPr>
    </w:lvl>
    <w:lvl w:ilvl="3" w:tplc="65D4DDCE">
      <w:numFmt w:val="bullet"/>
      <w:lvlText w:val="•"/>
      <w:lvlJc w:val="left"/>
      <w:pPr>
        <w:ind w:left="1339" w:hanging="360"/>
      </w:pPr>
      <w:rPr>
        <w:rFonts w:hint="default"/>
        <w:lang w:val="en-US" w:eastAsia="en-US" w:bidi="ar-SA"/>
      </w:rPr>
    </w:lvl>
    <w:lvl w:ilvl="4" w:tplc="E7B0EF08">
      <w:numFmt w:val="bullet"/>
      <w:lvlText w:val="•"/>
      <w:lvlJc w:val="left"/>
      <w:pPr>
        <w:ind w:left="1632" w:hanging="360"/>
      </w:pPr>
      <w:rPr>
        <w:rFonts w:hint="default"/>
        <w:lang w:val="en-US" w:eastAsia="en-US" w:bidi="ar-SA"/>
      </w:rPr>
    </w:lvl>
    <w:lvl w:ilvl="5" w:tplc="9CFAB0A8">
      <w:numFmt w:val="bullet"/>
      <w:lvlText w:val="•"/>
      <w:lvlJc w:val="left"/>
      <w:pPr>
        <w:ind w:left="1925" w:hanging="360"/>
      </w:pPr>
      <w:rPr>
        <w:rFonts w:hint="default"/>
        <w:lang w:val="en-US" w:eastAsia="en-US" w:bidi="ar-SA"/>
      </w:rPr>
    </w:lvl>
    <w:lvl w:ilvl="6" w:tplc="A66AA4E6">
      <w:numFmt w:val="bullet"/>
      <w:lvlText w:val="•"/>
      <w:lvlJc w:val="left"/>
      <w:pPr>
        <w:ind w:left="2218" w:hanging="360"/>
      </w:pPr>
      <w:rPr>
        <w:rFonts w:hint="default"/>
        <w:lang w:val="en-US" w:eastAsia="en-US" w:bidi="ar-SA"/>
      </w:rPr>
    </w:lvl>
    <w:lvl w:ilvl="7" w:tplc="796460D8">
      <w:numFmt w:val="bullet"/>
      <w:lvlText w:val="•"/>
      <w:lvlJc w:val="left"/>
      <w:pPr>
        <w:ind w:left="2511" w:hanging="360"/>
      </w:pPr>
      <w:rPr>
        <w:rFonts w:hint="default"/>
        <w:lang w:val="en-US" w:eastAsia="en-US" w:bidi="ar-SA"/>
      </w:rPr>
    </w:lvl>
    <w:lvl w:ilvl="8" w:tplc="96C2139C">
      <w:numFmt w:val="bullet"/>
      <w:lvlText w:val="•"/>
      <w:lvlJc w:val="left"/>
      <w:pPr>
        <w:ind w:left="2804" w:hanging="360"/>
      </w:pPr>
      <w:rPr>
        <w:rFonts w:hint="default"/>
        <w:lang w:val="en-US" w:eastAsia="en-US" w:bidi="ar-SA"/>
      </w:rPr>
    </w:lvl>
  </w:abstractNum>
  <w:abstractNum w:abstractNumId="9" w15:restartNumberingAfterBreak="0">
    <w:nsid w:val="08D2026D"/>
    <w:multiLevelType w:val="hybridMultilevel"/>
    <w:tmpl w:val="5B8C845E"/>
    <w:lvl w:ilvl="0" w:tplc="7BEA298C">
      <w:numFmt w:val="bullet"/>
      <w:lvlText w:val="-"/>
      <w:lvlJc w:val="left"/>
      <w:pPr>
        <w:ind w:left="498" w:hanging="360"/>
      </w:pPr>
      <w:rPr>
        <w:rFonts w:ascii="Calibri" w:eastAsia="Calibri" w:hAnsi="Calibri" w:cs="Calibri" w:hint="default"/>
        <w:b w:val="0"/>
        <w:bCs w:val="0"/>
        <w:i w:val="0"/>
        <w:iCs w:val="0"/>
        <w:w w:val="100"/>
        <w:sz w:val="22"/>
        <w:szCs w:val="22"/>
        <w:lang w:val="en-US" w:eastAsia="en-US" w:bidi="ar-SA"/>
      </w:rPr>
    </w:lvl>
    <w:lvl w:ilvl="1" w:tplc="5B58C95C">
      <w:numFmt w:val="bullet"/>
      <w:lvlText w:val="•"/>
      <w:lvlJc w:val="left"/>
      <w:pPr>
        <w:ind w:left="902" w:hanging="360"/>
      </w:pPr>
      <w:rPr>
        <w:rFonts w:hint="default"/>
        <w:lang w:val="en-US" w:eastAsia="en-US" w:bidi="ar-SA"/>
      </w:rPr>
    </w:lvl>
    <w:lvl w:ilvl="2" w:tplc="8CDC7F94">
      <w:numFmt w:val="bullet"/>
      <w:lvlText w:val="•"/>
      <w:lvlJc w:val="left"/>
      <w:pPr>
        <w:ind w:left="1305" w:hanging="360"/>
      </w:pPr>
      <w:rPr>
        <w:rFonts w:hint="default"/>
        <w:lang w:val="en-US" w:eastAsia="en-US" w:bidi="ar-SA"/>
      </w:rPr>
    </w:lvl>
    <w:lvl w:ilvl="3" w:tplc="D382BEE8">
      <w:numFmt w:val="bullet"/>
      <w:lvlText w:val="•"/>
      <w:lvlJc w:val="left"/>
      <w:pPr>
        <w:ind w:left="1707" w:hanging="360"/>
      </w:pPr>
      <w:rPr>
        <w:rFonts w:hint="default"/>
        <w:lang w:val="en-US" w:eastAsia="en-US" w:bidi="ar-SA"/>
      </w:rPr>
    </w:lvl>
    <w:lvl w:ilvl="4" w:tplc="6D0609B2">
      <w:numFmt w:val="bullet"/>
      <w:lvlText w:val="•"/>
      <w:lvlJc w:val="left"/>
      <w:pPr>
        <w:ind w:left="2110" w:hanging="360"/>
      </w:pPr>
      <w:rPr>
        <w:rFonts w:hint="default"/>
        <w:lang w:val="en-US" w:eastAsia="en-US" w:bidi="ar-SA"/>
      </w:rPr>
    </w:lvl>
    <w:lvl w:ilvl="5" w:tplc="6CA8D394">
      <w:numFmt w:val="bullet"/>
      <w:lvlText w:val="•"/>
      <w:lvlJc w:val="left"/>
      <w:pPr>
        <w:ind w:left="2513" w:hanging="360"/>
      </w:pPr>
      <w:rPr>
        <w:rFonts w:hint="default"/>
        <w:lang w:val="en-US" w:eastAsia="en-US" w:bidi="ar-SA"/>
      </w:rPr>
    </w:lvl>
    <w:lvl w:ilvl="6" w:tplc="6954220C">
      <w:numFmt w:val="bullet"/>
      <w:lvlText w:val="•"/>
      <w:lvlJc w:val="left"/>
      <w:pPr>
        <w:ind w:left="2915" w:hanging="360"/>
      </w:pPr>
      <w:rPr>
        <w:rFonts w:hint="default"/>
        <w:lang w:val="en-US" w:eastAsia="en-US" w:bidi="ar-SA"/>
      </w:rPr>
    </w:lvl>
    <w:lvl w:ilvl="7" w:tplc="A0A8DA1A">
      <w:numFmt w:val="bullet"/>
      <w:lvlText w:val="•"/>
      <w:lvlJc w:val="left"/>
      <w:pPr>
        <w:ind w:left="3318" w:hanging="360"/>
      </w:pPr>
      <w:rPr>
        <w:rFonts w:hint="default"/>
        <w:lang w:val="en-US" w:eastAsia="en-US" w:bidi="ar-SA"/>
      </w:rPr>
    </w:lvl>
    <w:lvl w:ilvl="8" w:tplc="C5DADBE6">
      <w:numFmt w:val="bullet"/>
      <w:lvlText w:val="•"/>
      <w:lvlJc w:val="left"/>
      <w:pPr>
        <w:ind w:left="3720" w:hanging="360"/>
      </w:pPr>
      <w:rPr>
        <w:rFonts w:hint="default"/>
        <w:lang w:val="en-US" w:eastAsia="en-US" w:bidi="ar-SA"/>
      </w:rPr>
    </w:lvl>
  </w:abstractNum>
  <w:abstractNum w:abstractNumId="10" w15:restartNumberingAfterBreak="0">
    <w:nsid w:val="0C8632DC"/>
    <w:multiLevelType w:val="hybridMultilevel"/>
    <w:tmpl w:val="E3E8F292"/>
    <w:lvl w:ilvl="0" w:tplc="6D1897DA">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F43E92B6">
      <w:numFmt w:val="bullet"/>
      <w:lvlText w:val="•"/>
      <w:lvlJc w:val="left"/>
      <w:pPr>
        <w:ind w:left="1077" w:hanging="360"/>
      </w:pPr>
      <w:rPr>
        <w:rFonts w:hint="default"/>
        <w:lang w:val="en-US" w:eastAsia="en-US" w:bidi="ar-SA"/>
      </w:rPr>
    </w:lvl>
    <w:lvl w:ilvl="2" w:tplc="F24CF18C">
      <w:numFmt w:val="bullet"/>
      <w:lvlText w:val="•"/>
      <w:lvlJc w:val="left"/>
      <w:pPr>
        <w:ind w:left="1334" w:hanging="360"/>
      </w:pPr>
      <w:rPr>
        <w:rFonts w:hint="default"/>
        <w:lang w:val="en-US" w:eastAsia="en-US" w:bidi="ar-SA"/>
      </w:rPr>
    </w:lvl>
    <w:lvl w:ilvl="3" w:tplc="2EF26408">
      <w:numFmt w:val="bullet"/>
      <w:lvlText w:val="•"/>
      <w:lvlJc w:val="left"/>
      <w:pPr>
        <w:ind w:left="1591" w:hanging="360"/>
      </w:pPr>
      <w:rPr>
        <w:rFonts w:hint="default"/>
        <w:lang w:val="en-US" w:eastAsia="en-US" w:bidi="ar-SA"/>
      </w:rPr>
    </w:lvl>
    <w:lvl w:ilvl="4" w:tplc="EAEE748C">
      <w:numFmt w:val="bullet"/>
      <w:lvlText w:val="•"/>
      <w:lvlJc w:val="left"/>
      <w:pPr>
        <w:ind w:left="1848" w:hanging="360"/>
      </w:pPr>
      <w:rPr>
        <w:rFonts w:hint="default"/>
        <w:lang w:val="en-US" w:eastAsia="en-US" w:bidi="ar-SA"/>
      </w:rPr>
    </w:lvl>
    <w:lvl w:ilvl="5" w:tplc="7F685EDE">
      <w:numFmt w:val="bullet"/>
      <w:lvlText w:val="•"/>
      <w:lvlJc w:val="left"/>
      <w:pPr>
        <w:ind w:left="2105" w:hanging="360"/>
      </w:pPr>
      <w:rPr>
        <w:rFonts w:hint="default"/>
        <w:lang w:val="en-US" w:eastAsia="en-US" w:bidi="ar-SA"/>
      </w:rPr>
    </w:lvl>
    <w:lvl w:ilvl="6" w:tplc="EE500EE6">
      <w:numFmt w:val="bullet"/>
      <w:lvlText w:val="•"/>
      <w:lvlJc w:val="left"/>
      <w:pPr>
        <w:ind w:left="2362" w:hanging="360"/>
      </w:pPr>
      <w:rPr>
        <w:rFonts w:hint="default"/>
        <w:lang w:val="en-US" w:eastAsia="en-US" w:bidi="ar-SA"/>
      </w:rPr>
    </w:lvl>
    <w:lvl w:ilvl="7" w:tplc="F4F614EE">
      <w:numFmt w:val="bullet"/>
      <w:lvlText w:val="•"/>
      <w:lvlJc w:val="left"/>
      <w:pPr>
        <w:ind w:left="2619" w:hanging="360"/>
      </w:pPr>
      <w:rPr>
        <w:rFonts w:hint="default"/>
        <w:lang w:val="en-US" w:eastAsia="en-US" w:bidi="ar-SA"/>
      </w:rPr>
    </w:lvl>
    <w:lvl w:ilvl="8" w:tplc="380A6B32">
      <w:numFmt w:val="bullet"/>
      <w:lvlText w:val="•"/>
      <w:lvlJc w:val="left"/>
      <w:pPr>
        <w:ind w:left="2876" w:hanging="360"/>
      </w:pPr>
      <w:rPr>
        <w:rFonts w:hint="default"/>
        <w:lang w:val="en-US" w:eastAsia="en-US" w:bidi="ar-SA"/>
      </w:rPr>
    </w:lvl>
  </w:abstractNum>
  <w:abstractNum w:abstractNumId="11" w15:restartNumberingAfterBreak="0">
    <w:nsid w:val="10327AF7"/>
    <w:multiLevelType w:val="hybridMultilevel"/>
    <w:tmpl w:val="75B8954C"/>
    <w:lvl w:ilvl="0" w:tplc="FF34F82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D638C194">
      <w:numFmt w:val="bullet"/>
      <w:lvlText w:val="•"/>
      <w:lvlJc w:val="left"/>
      <w:pPr>
        <w:ind w:left="1077" w:hanging="360"/>
      </w:pPr>
      <w:rPr>
        <w:rFonts w:hint="default"/>
        <w:lang w:val="en-US" w:eastAsia="en-US" w:bidi="ar-SA"/>
      </w:rPr>
    </w:lvl>
    <w:lvl w:ilvl="2" w:tplc="E056FF52">
      <w:numFmt w:val="bullet"/>
      <w:lvlText w:val="•"/>
      <w:lvlJc w:val="left"/>
      <w:pPr>
        <w:ind w:left="1334" w:hanging="360"/>
      </w:pPr>
      <w:rPr>
        <w:rFonts w:hint="default"/>
        <w:lang w:val="en-US" w:eastAsia="en-US" w:bidi="ar-SA"/>
      </w:rPr>
    </w:lvl>
    <w:lvl w:ilvl="3" w:tplc="9110A262">
      <w:numFmt w:val="bullet"/>
      <w:lvlText w:val="•"/>
      <w:lvlJc w:val="left"/>
      <w:pPr>
        <w:ind w:left="1591" w:hanging="360"/>
      </w:pPr>
      <w:rPr>
        <w:rFonts w:hint="default"/>
        <w:lang w:val="en-US" w:eastAsia="en-US" w:bidi="ar-SA"/>
      </w:rPr>
    </w:lvl>
    <w:lvl w:ilvl="4" w:tplc="3B8E4AEC">
      <w:numFmt w:val="bullet"/>
      <w:lvlText w:val="•"/>
      <w:lvlJc w:val="left"/>
      <w:pPr>
        <w:ind w:left="1848" w:hanging="360"/>
      </w:pPr>
      <w:rPr>
        <w:rFonts w:hint="default"/>
        <w:lang w:val="en-US" w:eastAsia="en-US" w:bidi="ar-SA"/>
      </w:rPr>
    </w:lvl>
    <w:lvl w:ilvl="5" w:tplc="959C1342">
      <w:numFmt w:val="bullet"/>
      <w:lvlText w:val="•"/>
      <w:lvlJc w:val="left"/>
      <w:pPr>
        <w:ind w:left="2105" w:hanging="360"/>
      </w:pPr>
      <w:rPr>
        <w:rFonts w:hint="default"/>
        <w:lang w:val="en-US" w:eastAsia="en-US" w:bidi="ar-SA"/>
      </w:rPr>
    </w:lvl>
    <w:lvl w:ilvl="6" w:tplc="3EFA7176">
      <w:numFmt w:val="bullet"/>
      <w:lvlText w:val="•"/>
      <w:lvlJc w:val="left"/>
      <w:pPr>
        <w:ind w:left="2362" w:hanging="360"/>
      </w:pPr>
      <w:rPr>
        <w:rFonts w:hint="default"/>
        <w:lang w:val="en-US" w:eastAsia="en-US" w:bidi="ar-SA"/>
      </w:rPr>
    </w:lvl>
    <w:lvl w:ilvl="7" w:tplc="2D0C7D50">
      <w:numFmt w:val="bullet"/>
      <w:lvlText w:val="•"/>
      <w:lvlJc w:val="left"/>
      <w:pPr>
        <w:ind w:left="2619" w:hanging="360"/>
      </w:pPr>
      <w:rPr>
        <w:rFonts w:hint="default"/>
        <w:lang w:val="en-US" w:eastAsia="en-US" w:bidi="ar-SA"/>
      </w:rPr>
    </w:lvl>
    <w:lvl w:ilvl="8" w:tplc="FC08527C">
      <w:numFmt w:val="bullet"/>
      <w:lvlText w:val="•"/>
      <w:lvlJc w:val="left"/>
      <w:pPr>
        <w:ind w:left="2876" w:hanging="360"/>
      </w:pPr>
      <w:rPr>
        <w:rFonts w:hint="default"/>
        <w:lang w:val="en-US" w:eastAsia="en-US" w:bidi="ar-SA"/>
      </w:rPr>
    </w:lvl>
  </w:abstractNum>
  <w:abstractNum w:abstractNumId="12" w15:restartNumberingAfterBreak="0">
    <w:nsid w:val="10583774"/>
    <w:multiLevelType w:val="hybridMultilevel"/>
    <w:tmpl w:val="15167122"/>
    <w:lvl w:ilvl="0" w:tplc="824AE88E">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41FA9F2E">
      <w:numFmt w:val="bullet"/>
      <w:lvlText w:val="•"/>
      <w:lvlJc w:val="left"/>
      <w:pPr>
        <w:ind w:left="1077" w:hanging="360"/>
      </w:pPr>
      <w:rPr>
        <w:rFonts w:hint="default"/>
        <w:lang w:val="en-US" w:eastAsia="en-US" w:bidi="ar-SA"/>
      </w:rPr>
    </w:lvl>
    <w:lvl w:ilvl="2" w:tplc="1450A530">
      <w:numFmt w:val="bullet"/>
      <w:lvlText w:val="•"/>
      <w:lvlJc w:val="left"/>
      <w:pPr>
        <w:ind w:left="1334" w:hanging="360"/>
      </w:pPr>
      <w:rPr>
        <w:rFonts w:hint="default"/>
        <w:lang w:val="en-US" w:eastAsia="en-US" w:bidi="ar-SA"/>
      </w:rPr>
    </w:lvl>
    <w:lvl w:ilvl="3" w:tplc="8B1A04F2">
      <w:numFmt w:val="bullet"/>
      <w:lvlText w:val="•"/>
      <w:lvlJc w:val="left"/>
      <w:pPr>
        <w:ind w:left="1591" w:hanging="360"/>
      </w:pPr>
      <w:rPr>
        <w:rFonts w:hint="default"/>
        <w:lang w:val="en-US" w:eastAsia="en-US" w:bidi="ar-SA"/>
      </w:rPr>
    </w:lvl>
    <w:lvl w:ilvl="4" w:tplc="3718212C">
      <w:numFmt w:val="bullet"/>
      <w:lvlText w:val="•"/>
      <w:lvlJc w:val="left"/>
      <w:pPr>
        <w:ind w:left="1849" w:hanging="360"/>
      </w:pPr>
      <w:rPr>
        <w:rFonts w:hint="default"/>
        <w:lang w:val="en-US" w:eastAsia="en-US" w:bidi="ar-SA"/>
      </w:rPr>
    </w:lvl>
    <w:lvl w:ilvl="5" w:tplc="096E0626">
      <w:numFmt w:val="bullet"/>
      <w:lvlText w:val="•"/>
      <w:lvlJc w:val="left"/>
      <w:pPr>
        <w:ind w:left="2106" w:hanging="360"/>
      </w:pPr>
      <w:rPr>
        <w:rFonts w:hint="default"/>
        <w:lang w:val="en-US" w:eastAsia="en-US" w:bidi="ar-SA"/>
      </w:rPr>
    </w:lvl>
    <w:lvl w:ilvl="6" w:tplc="2F4A74B0">
      <w:numFmt w:val="bullet"/>
      <w:lvlText w:val="•"/>
      <w:lvlJc w:val="left"/>
      <w:pPr>
        <w:ind w:left="2363" w:hanging="360"/>
      </w:pPr>
      <w:rPr>
        <w:rFonts w:hint="default"/>
        <w:lang w:val="en-US" w:eastAsia="en-US" w:bidi="ar-SA"/>
      </w:rPr>
    </w:lvl>
    <w:lvl w:ilvl="7" w:tplc="EB000EFA">
      <w:numFmt w:val="bullet"/>
      <w:lvlText w:val="•"/>
      <w:lvlJc w:val="left"/>
      <w:pPr>
        <w:ind w:left="2621" w:hanging="360"/>
      </w:pPr>
      <w:rPr>
        <w:rFonts w:hint="default"/>
        <w:lang w:val="en-US" w:eastAsia="en-US" w:bidi="ar-SA"/>
      </w:rPr>
    </w:lvl>
    <w:lvl w:ilvl="8" w:tplc="F75AECE2">
      <w:numFmt w:val="bullet"/>
      <w:lvlText w:val="•"/>
      <w:lvlJc w:val="left"/>
      <w:pPr>
        <w:ind w:left="2878" w:hanging="360"/>
      </w:pPr>
      <w:rPr>
        <w:rFonts w:hint="default"/>
        <w:lang w:val="en-US" w:eastAsia="en-US" w:bidi="ar-SA"/>
      </w:rPr>
    </w:lvl>
  </w:abstractNum>
  <w:abstractNum w:abstractNumId="13" w15:restartNumberingAfterBreak="0">
    <w:nsid w:val="11C5631B"/>
    <w:multiLevelType w:val="hybridMultilevel"/>
    <w:tmpl w:val="A796B078"/>
    <w:lvl w:ilvl="0" w:tplc="8F66D668">
      <w:numFmt w:val="bullet"/>
      <w:lvlText w:val="-"/>
      <w:lvlJc w:val="left"/>
      <w:pPr>
        <w:ind w:left="827" w:hanging="360"/>
      </w:pPr>
      <w:rPr>
        <w:rFonts w:ascii="Arial" w:eastAsia="Arial" w:hAnsi="Arial" w:cs="Arial" w:hint="default"/>
        <w:w w:val="100"/>
        <w:lang w:val="en-GB"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13887847"/>
    <w:multiLevelType w:val="hybridMultilevel"/>
    <w:tmpl w:val="4086C4AC"/>
    <w:lvl w:ilvl="0" w:tplc="91A26D4E">
      <w:numFmt w:val="bullet"/>
      <w:lvlText w:val="-"/>
      <w:lvlJc w:val="left"/>
      <w:pPr>
        <w:ind w:left="720" w:hanging="360"/>
      </w:pPr>
      <w:rPr>
        <w:rFonts w:ascii="Arial" w:eastAsia="Arial" w:hAnsi="Arial" w:cs="Arial" w:hint="default"/>
        <w:w w:val="100"/>
        <w:lang w:val="en-US"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B53C09"/>
    <w:multiLevelType w:val="hybridMultilevel"/>
    <w:tmpl w:val="DA20BD24"/>
    <w:lvl w:ilvl="0" w:tplc="851A9C30">
      <w:numFmt w:val="bullet"/>
      <w:lvlText w:val="-"/>
      <w:lvlJc w:val="left"/>
      <w:pPr>
        <w:ind w:left="107" w:hanging="360"/>
      </w:pPr>
      <w:rPr>
        <w:rFonts w:ascii="Calibri" w:eastAsia="Calibri" w:hAnsi="Calibri" w:cs="Calibri" w:hint="default"/>
        <w:b w:val="0"/>
        <w:bCs w:val="0"/>
        <w:i w:val="0"/>
        <w:iCs w:val="0"/>
        <w:w w:val="100"/>
        <w:sz w:val="22"/>
        <w:szCs w:val="22"/>
        <w:lang w:val="en-US" w:eastAsia="en-US" w:bidi="ar-SA"/>
      </w:rPr>
    </w:lvl>
    <w:lvl w:ilvl="1" w:tplc="61CAFA4E">
      <w:numFmt w:val="bullet"/>
      <w:lvlText w:val="•"/>
      <w:lvlJc w:val="left"/>
      <w:pPr>
        <w:ind w:left="429" w:hanging="360"/>
      </w:pPr>
      <w:rPr>
        <w:rFonts w:hint="default"/>
        <w:lang w:val="en-US" w:eastAsia="en-US" w:bidi="ar-SA"/>
      </w:rPr>
    </w:lvl>
    <w:lvl w:ilvl="2" w:tplc="4386E2DE">
      <w:numFmt w:val="bullet"/>
      <w:lvlText w:val="•"/>
      <w:lvlJc w:val="left"/>
      <w:pPr>
        <w:ind w:left="758" w:hanging="360"/>
      </w:pPr>
      <w:rPr>
        <w:rFonts w:hint="default"/>
        <w:lang w:val="en-US" w:eastAsia="en-US" w:bidi="ar-SA"/>
      </w:rPr>
    </w:lvl>
    <w:lvl w:ilvl="3" w:tplc="F4F8852C">
      <w:numFmt w:val="bullet"/>
      <w:lvlText w:val="•"/>
      <w:lvlJc w:val="left"/>
      <w:pPr>
        <w:ind w:left="1087" w:hanging="360"/>
      </w:pPr>
      <w:rPr>
        <w:rFonts w:hint="default"/>
        <w:lang w:val="en-US" w:eastAsia="en-US" w:bidi="ar-SA"/>
      </w:rPr>
    </w:lvl>
    <w:lvl w:ilvl="4" w:tplc="9086C928">
      <w:numFmt w:val="bullet"/>
      <w:lvlText w:val="•"/>
      <w:lvlJc w:val="left"/>
      <w:pPr>
        <w:ind w:left="1417" w:hanging="360"/>
      </w:pPr>
      <w:rPr>
        <w:rFonts w:hint="default"/>
        <w:lang w:val="en-US" w:eastAsia="en-US" w:bidi="ar-SA"/>
      </w:rPr>
    </w:lvl>
    <w:lvl w:ilvl="5" w:tplc="B5B8F846">
      <w:numFmt w:val="bullet"/>
      <w:lvlText w:val="•"/>
      <w:lvlJc w:val="left"/>
      <w:pPr>
        <w:ind w:left="1746" w:hanging="360"/>
      </w:pPr>
      <w:rPr>
        <w:rFonts w:hint="default"/>
        <w:lang w:val="en-US" w:eastAsia="en-US" w:bidi="ar-SA"/>
      </w:rPr>
    </w:lvl>
    <w:lvl w:ilvl="6" w:tplc="36BADF70">
      <w:numFmt w:val="bullet"/>
      <w:lvlText w:val="•"/>
      <w:lvlJc w:val="left"/>
      <w:pPr>
        <w:ind w:left="2075" w:hanging="360"/>
      </w:pPr>
      <w:rPr>
        <w:rFonts w:hint="default"/>
        <w:lang w:val="en-US" w:eastAsia="en-US" w:bidi="ar-SA"/>
      </w:rPr>
    </w:lvl>
    <w:lvl w:ilvl="7" w:tplc="6170838C">
      <w:numFmt w:val="bullet"/>
      <w:lvlText w:val="•"/>
      <w:lvlJc w:val="left"/>
      <w:pPr>
        <w:ind w:left="2405" w:hanging="360"/>
      </w:pPr>
      <w:rPr>
        <w:rFonts w:hint="default"/>
        <w:lang w:val="en-US" w:eastAsia="en-US" w:bidi="ar-SA"/>
      </w:rPr>
    </w:lvl>
    <w:lvl w:ilvl="8" w:tplc="028AA064">
      <w:numFmt w:val="bullet"/>
      <w:lvlText w:val="•"/>
      <w:lvlJc w:val="left"/>
      <w:pPr>
        <w:ind w:left="2734" w:hanging="360"/>
      </w:pPr>
      <w:rPr>
        <w:rFonts w:hint="default"/>
        <w:lang w:val="en-US" w:eastAsia="en-US" w:bidi="ar-SA"/>
      </w:rPr>
    </w:lvl>
  </w:abstractNum>
  <w:abstractNum w:abstractNumId="16" w15:restartNumberingAfterBreak="0">
    <w:nsid w:val="14D2732B"/>
    <w:multiLevelType w:val="hybridMultilevel"/>
    <w:tmpl w:val="08AAB912"/>
    <w:lvl w:ilvl="0" w:tplc="5888BC26">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8E7E2002">
      <w:numFmt w:val="bullet"/>
      <w:lvlText w:val="•"/>
      <w:lvlJc w:val="left"/>
      <w:pPr>
        <w:ind w:left="748" w:hanging="360"/>
      </w:pPr>
      <w:rPr>
        <w:rFonts w:hint="default"/>
        <w:lang w:val="en-US" w:eastAsia="en-US" w:bidi="ar-SA"/>
      </w:rPr>
    </w:lvl>
    <w:lvl w:ilvl="2" w:tplc="6FE63F10">
      <w:numFmt w:val="bullet"/>
      <w:lvlText w:val="•"/>
      <w:lvlJc w:val="left"/>
      <w:pPr>
        <w:ind w:left="1036" w:hanging="360"/>
      </w:pPr>
      <w:rPr>
        <w:rFonts w:hint="default"/>
        <w:lang w:val="en-US" w:eastAsia="en-US" w:bidi="ar-SA"/>
      </w:rPr>
    </w:lvl>
    <w:lvl w:ilvl="3" w:tplc="C3320430">
      <w:numFmt w:val="bullet"/>
      <w:lvlText w:val="•"/>
      <w:lvlJc w:val="left"/>
      <w:pPr>
        <w:ind w:left="1324" w:hanging="360"/>
      </w:pPr>
      <w:rPr>
        <w:rFonts w:hint="default"/>
        <w:lang w:val="en-US" w:eastAsia="en-US" w:bidi="ar-SA"/>
      </w:rPr>
    </w:lvl>
    <w:lvl w:ilvl="4" w:tplc="E0CC77EA">
      <w:numFmt w:val="bullet"/>
      <w:lvlText w:val="•"/>
      <w:lvlJc w:val="left"/>
      <w:pPr>
        <w:ind w:left="1613" w:hanging="360"/>
      </w:pPr>
      <w:rPr>
        <w:rFonts w:hint="default"/>
        <w:lang w:val="en-US" w:eastAsia="en-US" w:bidi="ar-SA"/>
      </w:rPr>
    </w:lvl>
    <w:lvl w:ilvl="5" w:tplc="E9ACEFBC">
      <w:numFmt w:val="bullet"/>
      <w:lvlText w:val="•"/>
      <w:lvlJc w:val="left"/>
      <w:pPr>
        <w:ind w:left="1901" w:hanging="360"/>
      </w:pPr>
      <w:rPr>
        <w:rFonts w:hint="default"/>
        <w:lang w:val="en-US" w:eastAsia="en-US" w:bidi="ar-SA"/>
      </w:rPr>
    </w:lvl>
    <w:lvl w:ilvl="6" w:tplc="AD24BA42">
      <w:numFmt w:val="bullet"/>
      <w:lvlText w:val="•"/>
      <w:lvlJc w:val="left"/>
      <w:pPr>
        <w:ind w:left="2189" w:hanging="360"/>
      </w:pPr>
      <w:rPr>
        <w:rFonts w:hint="default"/>
        <w:lang w:val="en-US" w:eastAsia="en-US" w:bidi="ar-SA"/>
      </w:rPr>
    </w:lvl>
    <w:lvl w:ilvl="7" w:tplc="2EFCFB98">
      <w:numFmt w:val="bullet"/>
      <w:lvlText w:val="•"/>
      <w:lvlJc w:val="left"/>
      <w:pPr>
        <w:ind w:left="2478" w:hanging="360"/>
      </w:pPr>
      <w:rPr>
        <w:rFonts w:hint="default"/>
        <w:lang w:val="en-US" w:eastAsia="en-US" w:bidi="ar-SA"/>
      </w:rPr>
    </w:lvl>
    <w:lvl w:ilvl="8" w:tplc="8C5AF2AE">
      <w:numFmt w:val="bullet"/>
      <w:lvlText w:val="•"/>
      <w:lvlJc w:val="left"/>
      <w:pPr>
        <w:ind w:left="2766" w:hanging="360"/>
      </w:pPr>
      <w:rPr>
        <w:rFonts w:hint="default"/>
        <w:lang w:val="en-US" w:eastAsia="en-US" w:bidi="ar-SA"/>
      </w:rPr>
    </w:lvl>
  </w:abstractNum>
  <w:abstractNum w:abstractNumId="17" w15:restartNumberingAfterBreak="0">
    <w:nsid w:val="16CD5921"/>
    <w:multiLevelType w:val="hybridMultilevel"/>
    <w:tmpl w:val="404614D0"/>
    <w:lvl w:ilvl="0" w:tplc="55F630B8">
      <w:start w:val="3"/>
      <w:numFmt w:val="decimal"/>
      <w:lvlText w:val="%1."/>
      <w:lvlJc w:val="left"/>
      <w:pPr>
        <w:ind w:left="7206" w:hanging="358"/>
      </w:pPr>
      <w:rPr>
        <w:rFonts w:ascii="Cormorant Garamond Light" w:eastAsia="Cormorant Garamond Light" w:hAnsi="Cormorant Garamond Light" w:cs="Cormorant Garamond Light" w:hint="default"/>
        <w:b w:val="0"/>
        <w:bCs w:val="0"/>
        <w:i w:val="0"/>
        <w:iCs w:val="0"/>
        <w:color w:val="FFFFFF"/>
        <w:w w:val="100"/>
        <w:sz w:val="48"/>
        <w:szCs w:val="48"/>
        <w:lang w:val="en-US" w:eastAsia="en-US" w:bidi="ar-SA"/>
      </w:rPr>
    </w:lvl>
    <w:lvl w:ilvl="1" w:tplc="FA5C201E">
      <w:numFmt w:val="bullet"/>
      <w:lvlText w:val="•"/>
      <w:lvlJc w:val="left"/>
      <w:pPr>
        <w:ind w:left="8160" w:hanging="358"/>
      </w:pPr>
      <w:rPr>
        <w:rFonts w:hint="default"/>
        <w:lang w:val="en-US" w:eastAsia="en-US" w:bidi="ar-SA"/>
      </w:rPr>
    </w:lvl>
    <w:lvl w:ilvl="2" w:tplc="90EAC738">
      <w:numFmt w:val="bullet"/>
      <w:lvlText w:val="•"/>
      <w:lvlJc w:val="left"/>
      <w:pPr>
        <w:ind w:left="9120" w:hanging="358"/>
      </w:pPr>
      <w:rPr>
        <w:rFonts w:hint="default"/>
        <w:lang w:val="en-US" w:eastAsia="en-US" w:bidi="ar-SA"/>
      </w:rPr>
    </w:lvl>
    <w:lvl w:ilvl="3" w:tplc="286071C2">
      <w:numFmt w:val="bullet"/>
      <w:lvlText w:val="•"/>
      <w:lvlJc w:val="left"/>
      <w:pPr>
        <w:ind w:left="10080" w:hanging="358"/>
      </w:pPr>
      <w:rPr>
        <w:rFonts w:hint="default"/>
        <w:lang w:val="en-US" w:eastAsia="en-US" w:bidi="ar-SA"/>
      </w:rPr>
    </w:lvl>
    <w:lvl w:ilvl="4" w:tplc="9DF8E176">
      <w:numFmt w:val="bullet"/>
      <w:lvlText w:val="•"/>
      <w:lvlJc w:val="left"/>
      <w:pPr>
        <w:ind w:left="11040" w:hanging="358"/>
      </w:pPr>
      <w:rPr>
        <w:rFonts w:hint="default"/>
        <w:lang w:val="en-US" w:eastAsia="en-US" w:bidi="ar-SA"/>
      </w:rPr>
    </w:lvl>
    <w:lvl w:ilvl="5" w:tplc="085E57BA">
      <w:numFmt w:val="bullet"/>
      <w:lvlText w:val="•"/>
      <w:lvlJc w:val="left"/>
      <w:pPr>
        <w:ind w:left="12000" w:hanging="358"/>
      </w:pPr>
      <w:rPr>
        <w:rFonts w:hint="default"/>
        <w:lang w:val="en-US" w:eastAsia="en-US" w:bidi="ar-SA"/>
      </w:rPr>
    </w:lvl>
    <w:lvl w:ilvl="6" w:tplc="D2C4209A">
      <w:numFmt w:val="bullet"/>
      <w:lvlText w:val="•"/>
      <w:lvlJc w:val="left"/>
      <w:pPr>
        <w:ind w:left="12960" w:hanging="358"/>
      </w:pPr>
      <w:rPr>
        <w:rFonts w:hint="default"/>
        <w:lang w:val="en-US" w:eastAsia="en-US" w:bidi="ar-SA"/>
      </w:rPr>
    </w:lvl>
    <w:lvl w:ilvl="7" w:tplc="FF2AAC0E">
      <w:numFmt w:val="bullet"/>
      <w:lvlText w:val="•"/>
      <w:lvlJc w:val="left"/>
      <w:pPr>
        <w:ind w:left="13920" w:hanging="358"/>
      </w:pPr>
      <w:rPr>
        <w:rFonts w:hint="default"/>
        <w:lang w:val="en-US" w:eastAsia="en-US" w:bidi="ar-SA"/>
      </w:rPr>
    </w:lvl>
    <w:lvl w:ilvl="8" w:tplc="3072F6C8">
      <w:numFmt w:val="bullet"/>
      <w:lvlText w:val="•"/>
      <w:lvlJc w:val="left"/>
      <w:pPr>
        <w:ind w:left="14880" w:hanging="358"/>
      </w:pPr>
      <w:rPr>
        <w:rFonts w:hint="default"/>
        <w:lang w:val="en-US" w:eastAsia="en-US" w:bidi="ar-SA"/>
      </w:rPr>
    </w:lvl>
  </w:abstractNum>
  <w:abstractNum w:abstractNumId="18" w15:restartNumberingAfterBreak="0">
    <w:nsid w:val="16E33C87"/>
    <w:multiLevelType w:val="hybridMultilevel"/>
    <w:tmpl w:val="7834D3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1A247EAE"/>
    <w:multiLevelType w:val="hybridMultilevel"/>
    <w:tmpl w:val="762CD68A"/>
    <w:lvl w:ilvl="0" w:tplc="7DD4CB9A">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85D0D"/>
    <w:multiLevelType w:val="hybridMultilevel"/>
    <w:tmpl w:val="F30E0C6E"/>
    <w:lvl w:ilvl="0" w:tplc="22FA2026">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B28C2AB8">
      <w:numFmt w:val="bullet"/>
      <w:lvlText w:val="•"/>
      <w:lvlJc w:val="left"/>
      <w:pPr>
        <w:ind w:left="1077" w:hanging="360"/>
      </w:pPr>
      <w:rPr>
        <w:rFonts w:hint="default"/>
        <w:lang w:val="en-US" w:eastAsia="en-US" w:bidi="ar-SA"/>
      </w:rPr>
    </w:lvl>
    <w:lvl w:ilvl="2" w:tplc="5E46FA4A">
      <w:numFmt w:val="bullet"/>
      <w:lvlText w:val="•"/>
      <w:lvlJc w:val="left"/>
      <w:pPr>
        <w:ind w:left="1334" w:hanging="360"/>
      </w:pPr>
      <w:rPr>
        <w:rFonts w:hint="default"/>
        <w:lang w:val="en-US" w:eastAsia="en-US" w:bidi="ar-SA"/>
      </w:rPr>
    </w:lvl>
    <w:lvl w:ilvl="3" w:tplc="B17ECBF4">
      <w:numFmt w:val="bullet"/>
      <w:lvlText w:val="•"/>
      <w:lvlJc w:val="left"/>
      <w:pPr>
        <w:ind w:left="1591" w:hanging="360"/>
      </w:pPr>
      <w:rPr>
        <w:rFonts w:hint="default"/>
        <w:lang w:val="en-US" w:eastAsia="en-US" w:bidi="ar-SA"/>
      </w:rPr>
    </w:lvl>
    <w:lvl w:ilvl="4" w:tplc="CEF04AF2">
      <w:numFmt w:val="bullet"/>
      <w:lvlText w:val="•"/>
      <w:lvlJc w:val="left"/>
      <w:pPr>
        <w:ind w:left="1848" w:hanging="360"/>
      </w:pPr>
      <w:rPr>
        <w:rFonts w:hint="default"/>
        <w:lang w:val="en-US" w:eastAsia="en-US" w:bidi="ar-SA"/>
      </w:rPr>
    </w:lvl>
    <w:lvl w:ilvl="5" w:tplc="8458C3AC">
      <w:numFmt w:val="bullet"/>
      <w:lvlText w:val="•"/>
      <w:lvlJc w:val="left"/>
      <w:pPr>
        <w:ind w:left="2105" w:hanging="360"/>
      </w:pPr>
      <w:rPr>
        <w:rFonts w:hint="default"/>
        <w:lang w:val="en-US" w:eastAsia="en-US" w:bidi="ar-SA"/>
      </w:rPr>
    </w:lvl>
    <w:lvl w:ilvl="6" w:tplc="0F00BC18">
      <w:numFmt w:val="bullet"/>
      <w:lvlText w:val="•"/>
      <w:lvlJc w:val="left"/>
      <w:pPr>
        <w:ind w:left="2362" w:hanging="360"/>
      </w:pPr>
      <w:rPr>
        <w:rFonts w:hint="default"/>
        <w:lang w:val="en-US" w:eastAsia="en-US" w:bidi="ar-SA"/>
      </w:rPr>
    </w:lvl>
    <w:lvl w:ilvl="7" w:tplc="5D448DA8">
      <w:numFmt w:val="bullet"/>
      <w:lvlText w:val="•"/>
      <w:lvlJc w:val="left"/>
      <w:pPr>
        <w:ind w:left="2619" w:hanging="360"/>
      </w:pPr>
      <w:rPr>
        <w:rFonts w:hint="default"/>
        <w:lang w:val="en-US" w:eastAsia="en-US" w:bidi="ar-SA"/>
      </w:rPr>
    </w:lvl>
    <w:lvl w:ilvl="8" w:tplc="1200D962">
      <w:numFmt w:val="bullet"/>
      <w:lvlText w:val="•"/>
      <w:lvlJc w:val="left"/>
      <w:pPr>
        <w:ind w:left="2876" w:hanging="360"/>
      </w:pPr>
      <w:rPr>
        <w:rFonts w:hint="default"/>
        <w:lang w:val="en-US" w:eastAsia="en-US" w:bidi="ar-SA"/>
      </w:rPr>
    </w:lvl>
  </w:abstractNum>
  <w:abstractNum w:abstractNumId="21" w15:restartNumberingAfterBreak="0">
    <w:nsid w:val="1C9A7B29"/>
    <w:multiLevelType w:val="hybridMultilevel"/>
    <w:tmpl w:val="5A829A1A"/>
    <w:lvl w:ilvl="0" w:tplc="79482DBA">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BAC6F31E">
      <w:numFmt w:val="bullet"/>
      <w:lvlText w:val="•"/>
      <w:lvlJc w:val="left"/>
      <w:pPr>
        <w:ind w:left="738" w:hanging="360"/>
      </w:pPr>
      <w:rPr>
        <w:rFonts w:hint="default"/>
        <w:lang w:val="en-US" w:eastAsia="en-US" w:bidi="ar-SA"/>
      </w:rPr>
    </w:lvl>
    <w:lvl w:ilvl="2" w:tplc="7F125092">
      <w:numFmt w:val="bullet"/>
      <w:lvlText w:val="•"/>
      <w:lvlJc w:val="left"/>
      <w:pPr>
        <w:ind w:left="1017" w:hanging="360"/>
      </w:pPr>
      <w:rPr>
        <w:rFonts w:hint="default"/>
        <w:lang w:val="en-US" w:eastAsia="en-US" w:bidi="ar-SA"/>
      </w:rPr>
    </w:lvl>
    <w:lvl w:ilvl="3" w:tplc="5A1C415E">
      <w:numFmt w:val="bullet"/>
      <w:lvlText w:val="•"/>
      <w:lvlJc w:val="left"/>
      <w:pPr>
        <w:ind w:left="1296" w:hanging="360"/>
      </w:pPr>
      <w:rPr>
        <w:rFonts w:hint="default"/>
        <w:lang w:val="en-US" w:eastAsia="en-US" w:bidi="ar-SA"/>
      </w:rPr>
    </w:lvl>
    <w:lvl w:ilvl="4" w:tplc="0CECFDA0">
      <w:numFmt w:val="bullet"/>
      <w:lvlText w:val="•"/>
      <w:lvlJc w:val="left"/>
      <w:pPr>
        <w:ind w:left="1574" w:hanging="360"/>
      </w:pPr>
      <w:rPr>
        <w:rFonts w:hint="default"/>
        <w:lang w:val="en-US" w:eastAsia="en-US" w:bidi="ar-SA"/>
      </w:rPr>
    </w:lvl>
    <w:lvl w:ilvl="5" w:tplc="7BA6136E">
      <w:numFmt w:val="bullet"/>
      <w:lvlText w:val="•"/>
      <w:lvlJc w:val="left"/>
      <w:pPr>
        <w:ind w:left="1853" w:hanging="360"/>
      </w:pPr>
      <w:rPr>
        <w:rFonts w:hint="default"/>
        <w:lang w:val="en-US" w:eastAsia="en-US" w:bidi="ar-SA"/>
      </w:rPr>
    </w:lvl>
    <w:lvl w:ilvl="6" w:tplc="B74EA7CE">
      <w:numFmt w:val="bullet"/>
      <w:lvlText w:val="•"/>
      <w:lvlJc w:val="left"/>
      <w:pPr>
        <w:ind w:left="2132" w:hanging="360"/>
      </w:pPr>
      <w:rPr>
        <w:rFonts w:hint="default"/>
        <w:lang w:val="en-US" w:eastAsia="en-US" w:bidi="ar-SA"/>
      </w:rPr>
    </w:lvl>
    <w:lvl w:ilvl="7" w:tplc="FF60A710">
      <w:numFmt w:val="bullet"/>
      <w:lvlText w:val="•"/>
      <w:lvlJc w:val="left"/>
      <w:pPr>
        <w:ind w:left="2410" w:hanging="360"/>
      </w:pPr>
      <w:rPr>
        <w:rFonts w:hint="default"/>
        <w:lang w:val="en-US" w:eastAsia="en-US" w:bidi="ar-SA"/>
      </w:rPr>
    </w:lvl>
    <w:lvl w:ilvl="8" w:tplc="9364CD34">
      <w:numFmt w:val="bullet"/>
      <w:lvlText w:val="•"/>
      <w:lvlJc w:val="left"/>
      <w:pPr>
        <w:ind w:left="2689" w:hanging="360"/>
      </w:pPr>
      <w:rPr>
        <w:rFonts w:hint="default"/>
        <w:lang w:val="en-US" w:eastAsia="en-US" w:bidi="ar-SA"/>
      </w:rPr>
    </w:lvl>
  </w:abstractNum>
  <w:abstractNum w:abstractNumId="22" w15:restartNumberingAfterBreak="0">
    <w:nsid w:val="1D435768"/>
    <w:multiLevelType w:val="hybridMultilevel"/>
    <w:tmpl w:val="F5D0EC4A"/>
    <w:lvl w:ilvl="0" w:tplc="7618FB76">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67DA8E0A">
      <w:numFmt w:val="bullet"/>
      <w:lvlText w:val="•"/>
      <w:lvlJc w:val="left"/>
      <w:pPr>
        <w:ind w:left="1077" w:hanging="360"/>
      </w:pPr>
      <w:rPr>
        <w:rFonts w:hint="default"/>
        <w:lang w:val="en-US" w:eastAsia="en-US" w:bidi="ar-SA"/>
      </w:rPr>
    </w:lvl>
    <w:lvl w:ilvl="2" w:tplc="851A9868">
      <w:numFmt w:val="bullet"/>
      <w:lvlText w:val="•"/>
      <w:lvlJc w:val="left"/>
      <w:pPr>
        <w:ind w:left="1334" w:hanging="360"/>
      </w:pPr>
      <w:rPr>
        <w:rFonts w:hint="default"/>
        <w:lang w:val="en-US" w:eastAsia="en-US" w:bidi="ar-SA"/>
      </w:rPr>
    </w:lvl>
    <w:lvl w:ilvl="3" w:tplc="3EC458B6">
      <w:numFmt w:val="bullet"/>
      <w:lvlText w:val="•"/>
      <w:lvlJc w:val="left"/>
      <w:pPr>
        <w:ind w:left="1591" w:hanging="360"/>
      </w:pPr>
      <w:rPr>
        <w:rFonts w:hint="default"/>
        <w:lang w:val="en-US" w:eastAsia="en-US" w:bidi="ar-SA"/>
      </w:rPr>
    </w:lvl>
    <w:lvl w:ilvl="4" w:tplc="D6644360">
      <w:numFmt w:val="bullet"/>
      <w:lvlText w:val="•"/>
      <w:lvlJc w:val="left"/>
      <w:pPr>
        <w:ind w:left="1848" w:hanging="360"/>
      </w:pPr>
      <w:rPr>
        <w:rFonts w:hint="default"/>
        <w:lang w:val="en-US" w:eastAsia="en-US" w:bidi="ar-SA"/>
      </w:rPr>
    </w:lvl>
    <w:lvl w:ilvl="5" w:tplc="1778B960">
      <w:numFmt w:val="bullet"/>
      <w:lvlText w:val="•"/>
      <w:lvlJc w:val="left"/>
      <w:pPr>
        <w:ind w:left="2105" w:hanging="360"/>
      </w:pPr>
      <w:rPr>
        <w:rFonts w:hint="default"/>
        <w:lang w:val="en-US" w:eastAsia="en-US" w:bidi="ar-SA"/>
      </w:rPr>
    </w:lvl>
    <w:lvl w:ilvl="6" w:tplc="16F654E2">
      <w:numFmt w:val="bullet"/>
      <w:lvlText w:val="•"/>
      <w:lvlJc w:val="left"/>
      <w:pPr>
        <w:ind w:left="2362" w:hanging="360"/>
      </w:pPr>
      <w:rPr>
        <w:rFonts w:hint="default"/>
        <w:lang w:val="en-US" w:eastAsia="en-US" w:bidi="ar-SA"/>
      </w:rPr>
    </w:lvl>
    <w:lvl w:ilvl="7" w:tplc="D9424820">
      <w:numFmt w:val="bullet"/>
      <w:lvlText w:val="•"/>
      <w:lvlJc w:val="left"/>
      <w:pPr>
        <w:ind w:left="2619" w:hanging="360"/>
      </w:pPr>
      <w:rPr>
        <w:rFonts w:hint="default"/>
        <w:lang w:val="en-US" w:eastAsia="en-US" w:bidi="ar-SA"/>
      </w:rPr>
    </w:lvl>
    <w:lvl w:ilvl="8" w:tplc="762E622A">
      <w:numFmt w:val="bullet"/>
      <w:lvlText w:val="•"/>
      <w:lvlJc w:val="left"/>
      <w:pPr>
        <w:ind w:left="2876" w:hanging="360"/>
      </w:pPr>
      <w:rPr>
        <w:rFonts w:hint="default"/>
        <w:lang w:val="en-US" w:eastAsia="en-US" w:bidi="ar-SA"/>
      </w:rPr>
    </w:lvl>
  </w:abstractNum>
  <w:abstractNum w:abstractNumId="23" w15:restartNumberingAfterBreak="0">
    <w:nsid w:val="1FD0351B"/>
    <w:multiLevelType w:val="hybridMultilevel"/>
    <w:tmpl w:val="F4AE642E"/>
    <w:lvl w:ilvl="0" w:tplc="B252693C">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AE3A7918">
      <w:numFmt w:val="bullet"/>
      <w:lvlText w:val="•"/>
      <w:lvlJc w:val="left"/>
      <w:pPr>
        <w:ind w:left="753" w:hanging="360"/>
      </w:pPr>
      <w:rPr>
        <w:rFonts w:hint="default"/>
        <w:lang w:val="en-US" w:eastAsia="en-US" w:bidi="ar-SA"/>
      </w:rPr>
    </w:lvl>
    <w:lvl w:ilvl="2" w:tplc="21BA6454">
      <w:numFmt w:val="bullet"/>
      <w:lvlText w:val="•"/>
      <w:lvlJc w:val="left"/>
      <w:pPr>
        <w:ind w:left="1046" w:hanging="360"/>
      </w:pPr>
      <w:rPr>
        <w:rFonts w:hint="default"/>
        <w:lang w:val="en-US" w:eastAsia="en-US" w:bidi="ar-SA"/>
      </w:rPr>
    </w:lvl>
    <w:lvl w:ilvl="3" w:tplc="721AD63A">
      <w:numFmt w:val="bullet"/>
      <w:lvlText w:val="•"/>
      <w:lvlJc w:val="left"/>
      <w:pPr>
        <w:ind w:left="1339" w:hanging="360"/>
      </w:pPr>
      <w:rPr>
        <w:rFonts w:hint="default"/>
        <w:lang w:val="en-US" w:eastAsia="en-US" w:bidi="ar-SA"/>
      </w:rPr>
    </w:lvl>
    <w:lvl w:ilvl="4" w:tplc="FEACABBE">
      <w:numFmt w:val="bullet"/>
      <w:lvlText w:val="•"/>
      <w:lvlJc w:val="left"/>
      <w:pPr>
        <w:ind w:left="1632" w:hanging="360"/>
      </w:pPr>
      <w:rPr>
        <w:rFonts w:hint="default"/>
        <w:lang w:val="en-US" w:eastAsia="en-US" w:bidi="ar-SA"/>
      </w:rPr>
    </w:lvl>
    <w:lvl w:ilvl="5" w:tplc="40D47F12">
      <w:numFmt w:val="bullet"/>
      <w:lvlText w:val="•"/>
      <w:lvlJc w:val="left"/>
      <w:pPr>
        <w:ind w:left="1925" w:hanging="360"/>
      </w:pPr>
      <w:rPr>
        <w:rFonts w:hint="default"/>
        <w:lang w:val="en-US" w:eastAsia="en-US" w:bidi="ar-SA"/>
      </w:rPr>
    </w:lvl>
    <w:lvl w:ilvl="6" w:tplc="6D24613A">
      <w:numFmt w:val="bullet"/>
      <w:lvlText w:val="•"/>
      <w:lvlJc w:val="left"/>
      <w:pPr>
        <w:ind w:left="2218" w:hanging="360"/>
      </w:pPr>
      <w:rPr>
        <w:rFonts w:hint="default"/>
        <w:lang w:val="en-US" w:eastAsia="en-US" w:bidi="ar-SA"/>
      </w:rPr>
    </w:lvl>
    <w:lvl w:ilvl="7" w:tplc="7E88B320">
      <w:numFmt w:val="bullet"/>
      <w:lvlText w:val="•"/>
      <w:lvlJc w:val="left"/>
      <w:pPr>
        <w:ind w:left="2511" w:hanging="360"/>
      </w:pPr>
      <w:rPr>
        <w:rFonts w:hint="default"/>
        <w:lang w:val="en-US" w:eastAsia="en-US" w:bidi="ar-SA"/>
      </w:rPr>
    </w:lvl>
    <w:lvl w:ilvl="8" w:tplc="818C615E">
      <w:numFmt w:val="bullet"/>
      <w:lvlText w:val="•"/>
      <w:lvlJc w:val="left"/>
      <w:pPr>
        <w:ind w:left="2804" w:hanging="360"/>
      </w:pPr>
      <w:rPr>
        <w:rFonts w:hint="default"/>
        <w:lang w:val="en-US" w:eastAsia="en-US" w:bidi="ar-SA"/>
      </w:rPr>
    </w:lvl>
  </w:abstractNum>
  <w:abstractNum w:abstractNumId="24" w15:restartNumberingAfterBreak="0">
    <w:nsid w:val="20E10AED"/>
    <w:multiLevelType w:val="hybridMultilevel"/>
    <w:tmpl w:val="B700EACC"/>
    <w:lvl w:ilvl="0" w:tplc="46EACE96">
      <w:start w:val="2"/>
      <w:numFmt w:val="decimal"/>
      <w:lvlText w:val="%1."/>
      <w:lvlJc w:val="left"/>
      <w:pPr>
        <w:ind w:left="6286" w:hanging="358"/>
      </w:pPr>
      <w:rPr>
        <w:rFonts w:ascii="Cormorant Garamond Light" w:eastAsia="Cormorant Garamond Light" w:hAnsi="Cormorant Garamond Light" w:cs="Cormorant Garamond Light" w:hint="default"/>
        <w:b w:val="0"/>
        <w:bCs w:val="0"/>
        <w:i w:val="0"/>
        <w:iCs w:val="0"/>
        <w:color w:val="FFFFFF"/>
        <w:spacing w:val="0"/>
        <w:w w:val="100"/>
        <w:sz w:val="48"/>
        <w:szCs w:val="48"/>
        <w:lang w:val="en-US" w:eastAsia="en-US" w:bidi="ar-SA"/>
      </w:rPr>
    </w:lvl>
    <w:lvl w:ilvl="1" w:tplc="EC78554A">
      <w:numFmt w:val="bullet"/>
      <w:lvlText w:val="•"/>
      <w:lvlJc w:val="left"/>
      <w:pPr>
        <w:ind w:left="7332" w:hanging="358"/>
      </w:pPr>
      <w:rPr>
        <w:rFonts w:hint="default"/>
        <w:lang w:val="en-US" w:eastAsia="en-US" w:bidi="ar-SA"/>
      </w:rPr>
    </w:lvl>
    <w:lvl w:ilvl="2" w:tplc="4EDCA4AC">
      <w:numFmt w:val="bullet"/>
      <w:lvlText w:val="•"/>
      <w:lvlJc w:val="left"/>
      <w:pPr>
        <w:ind w:left="8384" w:hanging="358"/>
      </w:pPr>
      <w:rPr>
        <w:rFonts w:hint="default"/>
        <w:lang w:val="en-US" w:eastAsia="en-US" w:bidi="ar-SA"/>
      </w:rPr>
    </w:lvl>
    <w:lvl w:ilvl="3" w:tplc="0E68F2FC">
      <w:numFmt w:val="bullet"/>
      <w:lvlText w:val="•"/>
      <w:lvlJc w:val="left"/>
      <w:pPr>
        <w:ind w:left="9436" w:hanging="358"/>
      </w:pPr>
      <w:rPr>
        <w:rFonts w:hint="default"/>
        <w:lang w:val="en-US" w:eastAsia="en-US" w:bidi="ar-SA"/>
      </w:rPr>
    </w:lvl>
    <w:lvl w:ilvl="4" w:tplc="5C5CAA52">
      <w:numFmt w:val="bullet"/>
      <w:lvlText w:val="•"/>
      <w:lvlJc w:val="left"/>
      <w:pPr>
        <w:ind w:left="10488" w:hanging="358"/>
      </w:pPr>
      <w:rPr>
        <w:rFonts w:hint="default"/>
        <w:lang w:val="en-US" w:eastAsia="en-US" w:bidi="ar-SA"/>
      </w:rPr>
    </w:lvl>
    <w:lvl w:ilvl="5" w:tplc="96082D90">
      <w:numFmt w:val="bullet"/>
      <w:lvlText w:val="•"/>
      <w:lvlJc w:val="left"/>
      <w:pPr>
        <w:ind w:left="11540" w:hanging="358"/>
      </w:pPr>
      <w:rPr>
        <w:rFonts w:hint="default"/>
        <w:lang w:val="en-US" w:eastAsia="en-US" w:bidi="ar-SA"/>
      </w:rPr>
    </w:lvl>
    <w:lvl w:ilvl="6" w:tplc="447CC496">
      <w:numFmt w:val="bullet"/>
      <w:lvlText w:val="•"/>
      <w:lvlJc w:val="left"/>
      <w:pPr>
        <w:ind w:left="12592" w:hanging="358"/>
      </w:pPr>
      <w:rPr>
        <w:rFonts w:hint="default"/>
        <w:lang w:val="en-US" w:eastAsia="en-US" w:bidi="ar-SA"/>
      </w:rPr>
    </w:lvl>
    <w:lvl w:ilvl="7" w:tplc="3432B8EC">
      <w:numFmt w:val="bullet"/>
      <w:lvlText w:val="•"/>
      <w:lvlJc w:val="left"/>
      <w:pPr>
        <w:ind w:left="13644" w:hanging="358"/>
      </w:pPr>
      <w:rPr>
        <w:rFonts w:hint="default"/>
        <w:lang w:val="en-US" w:eastAsia="en-US" w:bidi="ar-SA"/>
      </w:rPr>
    </w:lvl>
    <w:lvl w:ilvl="8" w:tplc="E592A544">
      <w:numFmt w:val="bullet"/>
      <w:lvlText w:val="•"/>
      <w:lvlJc w:val="left"/>
      <w:pPr>
        <w:ind w:left="14696" w:hanging="358"/>
      </w:pPr>
      <w:rPr>
        <w:rFonts w:hint="default"/>
        <w:lang w:val="en-US" w:eastAsia="en-US" w:bidi="ar-SA"/>
      </w:rPr>
    </w:lvl>
  </w:abstractNum>
  <w:abstractNum w:abstractNumId="25" w15:restartNumberingAfterBreak="0">
    <w:nsid w:val="251C4C50"/>
    <w:multiLevelType w:val="hybridMultilevel"/>
    <w:tmpl w:val="A3A472B0"/>
    <w:lvl w:ilvl="0" w:tplc="418A9960">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80720970">
      <w:numFmt w:val="bullet"/>
      <w:lvlText w:val="•"/>
      <w:lvlJc w:val="left"/>
      <w:pPr>
        <w:ind w:left="753" w:hanging="360"/>
      </w:pPr>
      <w:rPr>
        <w:rFonts w:hint="default"/>
        <w:lang w:val="en-US" w:eastAsia="en-US" w:bidi="ar-SA"/>
      </w:rPr>
    </w:lvl>
    <w:lvl w:ilvl="2" w:tplc="4C7C7E6A">
      <w:numFmt w:val="bullet"/>
      <w:lvlText w:val="•"/>
      <w:lvlJc w:val="left"/>
      <w:pPr>
        <w:ind w:left="1046" w:hanging="360"/>
      </w:pPr>
      <w:rPr>
        <w:rFonts w:hint="default"/>
        <w:lang w:val="en-US" w:eastAsia="en-US" w:bidi="ar-SA"/>
      </w:rPr>
    </w:lvl>
    <w:lvl w:ilvl="3" w:tplc="42D8EC14">
      <w:numFmt w:val="bullet"/>
      <w:lvlText w:val="•"/>
      <w:lvlJc w:val="left"/>
      <w:pPr>
        <w:ind w:left="1339" w:hanging="360"/>
      </w:pPr>
      <w:rPr>
        <w:rFonts w:hint="default"/>
        <w:lang w:val="en-US" w:eastAsia="en-US" w:bidi="ar-SA"/>
      </w:rPr>
    </w:lvl>
    <w:lvl w:ilvl="4" w:tplc="3D44E39C">
      <w:numFmt w:val="bullet"/>
      <w:lvlText w:val="•"/>
      <w:lvlJc w:val="left"/>
      <w:pPr>
        <w:ind w:left="1632" w:hanging="360"/>
      </w:pPr>
      <w:rPr>
        <w:rFonts w:hint="default"/>
        <w:lang w:val="en-US" w:eastAsia="en-US" w:bidi="ar-SA"/>
      </w:rPr>
    </w:lvl>
    <w:lvl w:ilvl="5" w:tplc="7BBC424C">
      <w:numFmt w:val="bullet"/>
      <w:lvlText w:val="•"/>
      <w:lvlJc w:val="left"/>
      <w:pPr>
        <w:ind w:left="1925" w:hanging="360"/>
      </w:pPr>
      <w:rPr>
        <w:rFonts w:hint="default"/>
        <w:lang w:val="en-US" w:eastAsia="en-US" w:bidi="ar-SA"/>
      </w:rPr>
    </w:lvl>
    <w:lvl w:ilvl="6" w:tplc="E0B41F6C">
      <w:numFmt w:val="bullet"/>
      <w:lvlText w:val="•"/>
      <w:lvlJc w:val="left"/>
      <w:pPr>
        <w:ind w:left="2218" w:hanging="360"/>
      </w:pPr>
      <w:rPr>
        <w:rFonts w:hint="default"/>
        <w:lang w:val="en-US" w:eastAsia="en-US" w:bidi="ar-SA"/>
      </w:rPr>
    </w:lvl>
    <w:lvl w:ilvl="7" w:tplc="C098FB20">
      <w:numFmt w:val="bullet"/>
      <w:lvlText w:val="•"/>
      <w:lvlJc w:val="left"/>
      <w:pPr>
        <w:ind w:left="2511" w:hanging="360"/>
      </w:pPr>
      <w:rPr>
        <w:rFonts w:hint="default"/>
        <w:lang w:val="en-US" w:eastAsia="en-US" w:bidi="ar-SA"/>
      </w:rPr>
    </w:lvl>
    <w:lvl w:ilvl="8" w:tplc="91282C04">
      <w:numFmt w:val="bullet"/>
      <w:lvlText w:val="•"/>
      <w:lvlJc w:val="left"/>
      <w:pPr>
        <w:ind w:left="2804" w:hanging="360"/>
      </w:pPr>
      <w:rPr>
        <w:rFonts w:hint="default"/>
        <w:lang w:val="en-US" w:eastAsia="en-US" w:bidi="ar-SA"/>
      </w:rPr>
    </w:lvl>
  </w:abstractNum>
  <w:abstractNum w:abstractNumId="26" w15:restartNumberingAfterBreak="0">
    <w:nsid w:val="26DC0A23"/>
    <w:multiLevelType w:val="hybridMultilevel"/>
    <w:tmpl w:val="05A86492"/>
    <w:lvl w:ilvl="0" w:tplc="B1FE0460">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4EE4D088">
      <w:numFmt w:val="bullet"/>
      <w:lvlText w:val="o"/>
      <w:lvlJc w:val="left"/>
      <w:pPr>
        <w:ind w:left="1187" w:hanging="361"/>
      </w:pPr>
      <w:rPr>
        <w:rFonts w:ascii="Courier New" w:eastAsia="Courier New" w:hAnsi="Courier New" w:cs="Courier New" w:hint="default"/>
        <w:b w:val="0"/>
        <w:bCs w:val="0"/>
        <w:i w:val="0"/>
        <w:iCs w:val="0"/>
        <w:w w:val="100"/>
        <w:sz w:val="22"/>
        <w:szCs w:val="22"/>
        <w:lang w:val="en-US" w:eastAsia="en-US" w:bidi="ar-SA"/>
      </w:rPr>
    </w:lvl>
    <w:lvl w:ilvl="2" w:tplc="95EE453A">
      <w:numFmt w:val="bullet"/>
      <w:lvlText w:val="•"/>
      <w:lvlJc w:val="left"/>
      <w:pPr>
        <w:ind w:left="1551" w:hanging="361"/>
      </w:pPr>
      <w:rPr>
        <w:rFonts w:hint="default"/>
        <w:lang w:val="en-US" w:eastAsia="en-US" w:bidi="ar-SA"/>
      </w:rPr>
    </w:lvl>
    <w:lvl w:ilvl="3" w:tplc="3B22016E">
      <w:numFmt w:val="bullet"/>
      <w:lvlText w:val="•"/>
      <w:lvlJc w:val="left"/>
      <w:pPr>
        <w:ind w:left="1923" w:hanging="361"/>
      </w:pPr>
      <w:rPr>
        <w:rFonts w:hint="default"/>
        <w:lang w:val="en-US" w:eastAsia="en-US" w:bidi="ar-SA"/>
      </w:rPr>
    </w:lvl>
    <w:lvl w:ilvl="4" w:tplc="2836FEE6">
      <w:numFmt w:val="bullet"/>
      <w:lvlText w:val="•"/>
      <w:lvlJc w:val="left"/>
      <w:pPr>
        <w:ind w:left="2295" w:hanging="361"/>
      </w:pPr>
      <w:rPr>
        <w:rFonts w:hint="default"/>
        <w:lang w:val="en-US" w:eastAsia="en-US" w:bidi="ar-SA"/>
      </w:rPr>
    </w:lvl>
    <w:lvl w:ilvl="5" w:tplc="504AA7FA">
      <w:numFmt w:val="bullet"/>
      <w:lvlText w:val="•"/>
      <w:lvlJc w:val="left"/>
      <w:pPr>
        <w:ind w:left="2667" w:hanging="361"/>
      </w:pPr>
      <w:rPr>
        <w:rFonts w:hint="default"/>
        <w:lang w:val="en-US" w:eastAsia="en-US" w:bidi="ar-SA"/>
      </w:rPr>
    </w:lvl>
    <w:lvl w:ilvl="6" w:tplc="C06CA672">
      <w:numFmt w:val="bullet"/>
      <w:lvlText w:val="•"/>
      <w:lvlJc w:val="left"/>
      <w:pPr>
        <w:ind w:left="3038" w:hanging="361"/>
      </w:pPr>
      <w:rPr>
        <w:rFonts w:hint="default"/>
        <w:lang w:val="en-US" w:eastAsia="en-US" w:bidi="ar-SA"/>
      </w:rPr>
    </w:lvl>
    <w:lvl w:ilvl="7" w:tplc="CCEAE24C">
      <w:numFmt w:val="bullet"/>
      <w:lvlText w:val="•"/>
      <w:lvlJc w:val="left"/>
      <w:pPr>
        <w:ind w:left="3410" w:hanging="361"/>
      </w:pPr>
      <w:rPr>
        <w:rFonts w:hint="default"/>
        <w:lang w:val="en-US" w:eastAsia="en-US" w:bidi="ar-SA"/>
      </w:rPr>
    </w:lvl>
    <w:lvl w:ilvl="8" w:tplc="048825AA">
      <w:numFmt w:val="bullet"/>
      <w:lvlText w:val="•"/>
      <w:lvlJc w:val="left"/>
      <w:pPr>
        <w:ind w:left="3782" w:hanging="361"/>
      </w:pPr>
      <w:rPr>
        <w:rFonts w:hint="default"/>
        <w:lang w:val="en-US" w:eastAsia="en-US" w:bidi="ar-SA"/>
      </w:rPr>
    </w:lvl>
  </w:abstractNum>
  <w:abstractNum w:abstractNumId="27" w15:restartNumberingAfterBreak="0">
    <w:nsid w:val="28D4082B"/>
    <w:multiLevelType w:val="hybridMultilevel"/>
    <w:tmpl w:val="16D0A1AC"/>
    <w:lvl w:ilvl="0" w:tplc="C33EB92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E522F338">
      <w:numFmt w:val="bullet"/>
      <w:lvlText w:val="•"/>
      <w:lvlJc w:val="left"/>
      <w:pPr>
        <w:ind w:left="1075" w:hanging="360"/>
      </w:pPr>
      <w:rPr>
        <w:rFonts w:hint="default"/>
        <w:lang w:val="en-US" w:eastAsia="en-US" w:bidi="ar-SA"/>
      </w:rPr>
    </w:lvl>
    <w:lvl w:ilvl="2" w:tplc="35CE8916">
      <w:numFmt w:val="bullet"/>
      <w:lvlText w:val="•"/>
      <w:lvlJc w:val="left"/>
      <w:pPr>
        <w:ind w:left="1331" w:hanging="360"/>
      </w:pPr>
      <w:rPr>
        <w:rFonts w:hint="default"/>
        <w:lang w:val="en-US" w:eastAsia="en-US" w:bidi="ar-SA"/>
      </w:rPr>
    </w:lvl>
    <w:lvl w:ilvl="3" w:tplc="B3A65D0A">
      <w:numFmt w:val="bullet"/>
      <w:lvlText w:val="•"/>
      <w:lvlJc w:val="left"/>
      <w:pPr>
        <w:ind w:left="1586" w:hanging="360"/>
      </w:pPr>
      <w:rPr>
        <w:rFonts w:hint="default"/>
        <w:lang w:val="en-US" w:eastAsia="en-US" w:bidi="ar-SA"/>
      </w:rPr>
    </w:lvl>
    <w:lvl w:ilvl="4" w:tplc="C00C2EC2">
      <w:numFmt w:val="bullet"/>
      <w:lvlText w:val="•"/>
      <w:lvlJc w:val="left"/>
      <w:pPr>
        <w:ind w:left="1842" w:hanging="360"/>
      </w:pPr>
      <w:rPr>
        <w:rFonts w:hint="default"/>
        <w:lang w:val="en-US" w:eastAsia="en-US" w:bidi="ar-SA"/>
      </w:rPr>
    </w:lvl>
    <w:lvl w:ilvl="5" w:tplc="49D253DA">
      <w:numFmt w:val="bullet"/>
      <w:lvlText w:val="•"/>
      <w:lvlJc w:val="left"/>
      <w:pPr>
        <w:ind w:left="2098" w:hanging="360"/>
      </w:pPr>
      <w:rPr>
        <w:rFonts w:hint="default"/>
        <w:lang w:val="en-US" w:eastAsia="en-US" w:bidi="ar-SA"/>
      </w:rPr>
    </w:lvl>
    <w:lvl w:ilvl="6" w:tplc="3DBE1D2C">
      <w:numFmt w:val="bullet"/>
      <w:lvlText w:val="•"/>
      <w:lvlJc w:val="left"/>
      <w:pPr>
        <w:ind w:left="2353" w:hanging="360"/>
      </w:pPr>
      <w:rPr>
        <w:rFonts w:hint="default"/>
        <w:lang w:val="en-US" w:eastAsia="en-US" w:bidi="ar-SA"/>
      </w:rPr>
    </w:lvl>
    <w:lvl w:ilvl="7" w:tplc="62A49DB2">
      <w:numFmt w:val="bullet"/>
      <w:lvlText w:val="•"/>
      <w:lvlJc w:val="left"/>
      <w:pPr>
        <w:ind w:left="2609" w:hanging="360"/>
      </w:pPr>
      <w:rPr>
        <w:rFonts w:hint="default"/>
        <w:lang w:val="en-US" w:eastAsia="en-US" w:bidi="ar-SA"/>
      </w:rPr>
    </w:lvl>
    <w:lvl w:ilvl="8" w:tplc="338CCBAA">
      <w:numFmt w:val="bullet"/>
      <w:lvlText w:val="•"/>
      <w:lvlJc w:val="left"/>
      <w:pPr>
        <w:ind w:left="2864" w:hanging="360"/>
      </w:pPr>
      <w:rPr>
        <w:rFonts w:hint="default"/>
        <w:lang w:val="en-US" w:eastAsia="en-US" w:bidi="ar-SA"/>
      </w:rPr>
    </w:lvl>
  </w:abstractNum>
  <w:abstractNum w:abstractNumId="28" w15:restartNumberingAfterBreak="0">
    <w:nsid w:val="2B145E58"/>
    <w:multiLevelType w:val="hybridMultilevel"/>
    <w:tmpl w:val="DB26DC42"/>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9" w15:restartNumberingAfterBreak="0">
    <w:nsid w:val="2CAC0E2D"/>
    <w:multiLevelType w:val="hybridMultilevel"/>
    <w:tmpl w:val="0BF0362A"/>
    <w:lvl w:ilvl="0" w:tplc="396C535E">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B9047026">
      <w:numFmt w:val="bullet"/>
      <w:lvlText w:val="•"/>
      <w:lvlJc w:val="left"/>
      <w:pPr>
        <w:ind w:left="753" w:hanging="360"/>
      </w:pPr>
      <w:rPr>
        <w:rFonts w:hint="default"/>
        <w:lang w:val="en-US" w:eastAsia="en-US" w:bidi="ar-SA"/>
      </w:rPr>
    </w:lvl>
    <w:lvl w:ilvl="2" w:tplc="FBF4821A">
      <w:numFmt w:val="bullet"/>
      <w:lvlText w:val="•"/>
      <w:lvlJc w:val="left"/>
      <w:pPr>
        <w:ind w:left="1046" w:hanging="360"/>
      </w:pPr>
      <w:rPr>
        <w:rFonts w:hint="default"/>
        <w:lang w:val="en-US" w:eastAsia="en-US" w:bidi="ar-SA"/>
      </w:rPr>
    </w:lvl>
    <w:lvl w:ilvl="3" w:tplc="BDD2D6CC">
      <w:numFmt w:val="bullet"/>
      <w:lvlText w:val="•"/>
      <w:lvlJc w:val="left"/>
      <w:pPr>
        <w:ind w:left="1339" w:hanging="360"/>
      </w:pPr>
      <w:rPr>
        <w:rFonts w:hint="default"/>
        <w:lang w:val="en-US" w:eastAsia="en-US" w:bidi="ar-SA"/>
      </w:rPr>
    </w:lvl>
    <w:lvl w:ilvl="4" w:tplc="F0A0EB42">
      <w:numFmt w:val="bullet"/>
      <w:lvlText w:val="•"/>
      <w:lvlJc w:val="left"/>
      <w:pPr>
        <w:ind w:left="1632" w:hanging="360"/>
      </w:pPr>
      <w:rPr>
        <w:rFonts w:hint="default"/>
        <w:lang w:val="en-US" w:eastAsia="en-US" w:bidi="ar-SA"/>
      </w:rPr>
    </w:lvl>
    <w:lvl w:ilvl="5" w:tplc="C2360D2C">
      <w:numFmt w:val="bullet"/>
      <w:lvlText w:val="•"/>
      <w:lvlJc w:val="left"/>
      <w:pPr>
        <w:ind w:left="1925" w:hanging="360"/>
      </w:pPr>
      <w:rPr>
        <w:rFonts w:hint="default"/>
        <w:lang w:val="en-US" w:eastAsia="en-US" w:bidi="ar-SA"/>
      </w:rPr>
    </w:lvl>
    <w:lvl w:ilvl="6" w:tplc="9AECC49A">
      <w:numFmt w:val="bullet"/>
      <w:lvlText w:val="•"/>
      <w:lvlJc w:val="left"/>
      <w:pPr>
        <w:ind w:left="2218" w:hanging="360"/>
      </w:pPr>
      <w:rPr>
        <w:rFonts w:hint="default"/>
        <w:lang w:val="en-US" w:eastAsia="en-US" w:bidi="ar-SA"/>
      </w:rPr>
    </w:lvl>
    <w:lvl w:ilvl="7" w:tplc="DFC2ACE0">
      <w:numFmt w:val="bullet"/>
      <w:lvlText w:val="•"/>
      <w:lvlJc w:val="left"/>
      <w:pPr>
        <w:ind w:left="2511" w:hanging="360"/>
      </w:pPr>
      <w:rPr>
        <w:rFonts w:hint="default"/>
        <w:lang w:val="en-US" w:eastAsia="en-US" w:bidi="ar-SA"/>
      </w:rPr>
    </w:lvl>
    <w:lvl w:ilvl="8" w:tplc="B8820A94">
      <w:numFmt w:val="bullet"/>
      <w:lvlText w:val="•"/>
      <w:lvlJc w:val="left"/>
      <w:pPr>
        <w:ind w:left="2804" w:hanging="360"/>
      </w:pPr>
      <w:rPr>
        <w:rFonts w:hint="default"/>
        <w:lang w:val="en-US" w:eastAsia="en-US" w:bidi="ar-SA"/>
      </w:rPr>
    </w:lvl>
  </w:abstractNum>
  <w:abstractNum w:abstractNumId="30" w15:restartNumberingAfterBreak="0">
    <w:nsid w:val="2EDC6EA4"/>
    <w:multiLevelType w:val="hybridMultilevel"/>
    <w:tmpl w:val="A4141018"/>
    <w:lvl w:ilvl="0" w:tplc="CB0C08FC">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097E94D4">
      <w:numFmt w:val="bullet"/>
      <w:lvlText w:val="•"/>
      <w:lvlJc w:val="left"/>
      <w:pPr>
        <w:ind w:left="738" w:hanging="360"/>
      </w:pPr>
      <w:rPr>
        <w:rFonts w:hint="default"/>
        <w:lang w:val="en-US" w:eastAsia="en-US" w:bidi="ar-SA"/>
      </w:rPr>
    </w:lvl>
    <w:lvl w:ilvl="2" w:tplc="0464DE1E">
      <w:numFmt w:val="bullet"/>
      <w:lvlText w:val="•"/>
      <w:lvlJc w:val="left"/>
      <w:pPr>
        <w:ind w:left="1017" w:hanging="360"/>
      </w:pPr>
      <w:rPr>
        <w:rFonts w:hint="default"/>
        <w:lang w:val="en-US" w:eastAsia="en-US" w:bidi="ar-SA"/>
      </w:rPr>
    </w:lvl>
    <w:lvl w:ilvl="3" w:tplc="E7BCC47A">
      <w:numFmt w:val="bullet"/>
      <w:lvlText w:val="•"/>
      <w:lvlJc w:val="left"/>
      <w:pPr>
        <w:ind w:left="1296" w:hanging="360"/>
      </w:pPr>
      <w:rPr>
        <w:rFonts w:hint="default"/>
        <w:lang w:val="en-US" w:eastAsia="en-US" w:bidi="ar-SA"/>
      </w:rPr>
    </w:lvl>
    <w:lvl w:ilvl="4" w:tplc="2AD6B2C8">
      <w:numFmt w:val="bullet"/>
      <w:lvlText w:val="•"/>
      <w:lvlJc w:val="left"/>
      <w:pPr>
        <w:ind w:left="1574" w:hanging="360"/>
      </w:pPr>
      <w:rPr>
        <w:rFonts w:hint="default"/>
        <w:lang w:val="en-US" w:eastAsia="en-US" w:bidi="ar-SA"/>
      </w:rPr>
    </w:lvl>
    <w:lvl w:ilvl="5" w:tplc="5956B1D8">
      <w:numFmt w:val="bullet"/>
      <w:lvlText w:val="•"/>
      <w:lvlJc w:val="left"/>
      <w:pPr>
        <w:ind w:left="1853" w:hanging="360"/>
      </w:pPr>
      <w:rPr>
        <w:rFonts w:hint="default"/>
        <w:lang w:val="en-US" w:eastAsia="en-US" w:bidi="ar-SA"/>
      </w:rPr>
    </w:lvl>
    <w:lvl w:ilvl="6" w:tplc="3AD21720">
      <w:numFmt w:val="bullet"/>
      <w:lvlText w:val="•"/>
      <w:lvlJc w:val="left"/>
      <w:pPr>
        <w:ind w:left="2132" w:hanging="360"/>
      </w:pPr>
      <w:rPr>
        <w:rFonts w:hint="default"/>
        <w:lang w:val="en-US" w:eastAsia="en-US" w:bidi="ar-SA"/>
      </w:rPr>
    </w:lvl>
    <w:lvl w:ilvl="7" w:tplc="678E4822">
      <w:numFmt w:val="bullet"/>
      <w:lvlText w:val="•"/>
      <w:lvlJc w:val="left"/>
      <w:pPr>
        <w:ind w:left="2410" w:hanging="360"/>
      </w:pPr>
      <w:rPr>
        <w:rFonts w:hint="default"/>
        <w:lang w:val="en-US" w:eastAsia="en-US" w:bidi="ar-SA"/>
      </w:rPr>
    </w:lvl>
    <w:lvl w:ilvl="8" w:tplc="D548DD84">
      <w:numFmt w:val="bullet"/>
      <w:lvlText w:val="•"/>
      <w:lvlJc w:val="left"/>
      <w:pPr>
        <w:ind w:left="2689" w:hanging="360"/>
      </w:pPr>
      <w:rPr>
        <w:rFonts w:hint="default"/>
        <w:lang w:val="en-US" w:eastAsia="en-US" w:bidi="ar-SA"/>
      </w:rPr>
    </w:lvl>
  </w:abstractNum>
  <w:abstractNum w:abstractNumId="31" w15:restartNumberingAfterBreak="0">
    <w:nsid w:val="30747CAF"/>
    <w:multiLevelType w:val="hybridMultilevel"/>
    <w:tmpl w:val="45CE4DC6"/>
    <w:lvl w:ilvl="0" w:tplc="91A26D4E">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FFFFFFFF">
      <w:numFmt w:val="bullet"/>
      <w:lvlText w:val="•"/>
      <w:lvlJc w:val="left"/>
      <w:pPr>
        <w:ind w:left="866" w:hanging="360"/>
      </w:pPr>
      <w:rPr>
        <w:rFonts w:hint="default"/>
        <w:lang w:val="en-US" w:eastAsia="en-US" w:bidi="ar-SA"/>
      </w:rPr>
    </w:lvl>
    <w:lvl w:ilvl="2" w:tplc="FFFFFFFF">
      <w:numFmt w:val="bullet"/>
      <w:lvlText w:val="•"/>
      <w:lvlJc w:val="left"/>
      <w:pPr>
        <w:ind w:left="1273" w:hanging="360"/>
      </w:pPr>
      <w:rPr>
        <w:rFonts w:hint="default"/>
        <w:lang w:val="en-US" w:eastAsia="en-US" w:bidi="ar-SA"/>
      </w:rPr>
    </w:lvl>
    <w:lvl w:ilvl="3" w:tplc="FFFFFFFF">
      <w:numFmt w:val="bullet"/>
      <w:lvlText w:val="•"/>
      <w:lvlJc w:val="left"/>
      <w:pPr>
        <w:ind w:left="1679" w:hanging="360"/>
      </w:pPr>
      <w:rPr>
        <w:rFonts w:hint="default"/>
        <w:lang w:val="en-US" w:eastAsia="en-US" w:bidi="ar-SA"/>
      </w:rPr>
    </w:lvl>
    <w:lvl w:ilvl="4" w:tplc="FFFFFFFF">
      <w:numFmt w:val="bullet"/>
      <w:lvlText w:val="•"/>
      <w:lvlJc w:val="left"/>
      <w:pPr>
        <w:ind w:left="2086" w:hanging="360"/>
      </w:pPr>
      <w:rPr>
        <w:rFonts w:hint="default"/>
        <w:lang w:val="en-US" w:eastAsia="en-US" w:bidi="ar-SA"/>
      </w:rPr>
    </w:lvl>
    <w:lvl w:ilvl="5" w:tplc="FFFFFFFF">
      <w:numFmt w:val="bullet"/>
      <w:lvlText w:val="•"/>
      <w:lvlJc w:val="left"/>
      <w:pPr>
        <w:ind w:left="2493" w:hanging="360"/>
      </w:pPr>
      <w:rPr>
        <w:rFonts w:hint="default"/>
        <w:lang w:val="en-US" w:eastAsia="en-US" w:bidi="ar-SA"/>
      </w:rPr>
    </w:lvl>
    <w:lvl w:ilvl="6" w:tplc="FFFFFFFF">
      <w:numFmt w:val="bullet"/>
      <w:lvlText w:val="•"/>
      <w:lvlJc w:val="left"/>
      <w:pPr>
        <w:ind w:left="2899" w:hanging="360"/>
      </w:pPr>
      <w:rPr>
        <w:rFonts w:hint="default"/>
        <w:lang w:val="en-US" w:eastAsia="en-US" w:bidi="ar-SA"/>
      </w:rPr>
    </w:lvl>
    <w:lvl w:ilvl="7" w:tplc="FFFFFFFF">
      <w:numFmt w:val="bullet"/>
      <w:lvlText w:val="•"/>
      <w:lvlJc w:val="left"/>
      <w:pPr>
        <w:ind w:left="3306" w:hanging="360"/>
      </w:pPr>
      <w:rPr>
        <w:rFonts w:hint="default"/>
        <w:lang w:val="en-US" w:eastAsia="en-US" w:bidi="ar-SA"/>
      </w:rPr>
    </w:lvl>
    <w:lvl w:ilvl="8" w:tplc="FFFFFFFF">
      <w:numFmt w:val="bullet"/>
      <w:lvlText w:val="•"/>
      <w:lvlJc w:val="left"/>
      <w:pPr>
        <w:ind w:left="3712" w:hanging="360"/>
      </w:pPr>
      <w:rPr>
        <w:rFonts w:hint="default"/>
        <w:lang w:val="en-US" w:eastAsia="en-US" w:bidi="ar-SA"/>
      </w:rPr>
    </w:lvl>
  </w:abstractNum>
  <w:abstractNum w:abstractNumId="32" w15:restartNumberingAfterBreak="0">
    <w:nsid w:val="33197DF8"/>
    <w:multiLevelType w:val="hybridMultilevel"/>
    <w:tmpl w:val="C2C69FEA"/>
    <w:lvl w:ilvl="0" w:tplc="7B9A636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011E4C80">
      <w:numFmt w:val="bullet"/>
      <w:lvlText w:val="•"/>
      <w:lvlJc w:val="left"/>
      <w:pPr>
        <w:ind w:left="1077" w:hanging="360"/>
      </w:pPr>
      <w:rPr>
        <w:rFonts w:hint="default"/>
        <w:lang w:val="en-US" w:eastAsia="en-US" w:bidi="ar-SA"/>
      </w:rPr>
    </w:lvl>
    <w:lvl w:ilvl="2" w:tplc="451E04CC">
      <w:numFmt w:val="bullet"/>
      <w:lvlText w:val="•"/>
      <w:lvlJc w:val="left"/>
      <w:pPr>
        <w:ind w:left="1334" w:hanging="360"/>
      </w:pPr>
      <w:rPr>
        <w:rFonts w:hint="default"/>
        <w:lang w:val="en-US" w:eastAsia="en-US" w:bidi="ar-SA"/>
      </w:rPr>
    </w:lvl>
    <w:lvl w:ilvl="3" w:tplc="809410E6">
      <w:numFmt w:val="bullet"/>
      <w:lvlText w:val="•"/>
      <w:lvlJc w:val="left"/>
      <w:pPr>
        <w:ind w:left="1591" w:hanging="360"/>
      </w:pPr>
      <w:rPr>
        <w:rFonts w:hint="default"/>
        <w:lang w:val="en-US" w:eastAsia="en-US" w:bidi="ar-SA"/>
      </w:rPr>
    </w:lvl>
    <w:lvl w:ilvl="4" w:tplc="BF0A5E54">
      <w:numFmt w:val="bullet"/>
      <w:lvlText w:val="•"/>
      <w:lvlJc w:val="left"/>
      <w:pPr>
        <w:ind w:left="1848" w:hanging="360"/>
      </w:pPr>
      <w:rPr>
        <w:rFonts w:hint="default"/>
        <w:lang w:val="en-US" w:eastAsia="en-US" w:bidi="ar-SA"/>
      </w:rPr>
    </w:lvl>
    <w:lvl w:ilvl="5" w:tplc="448293B0">
      <w:numFmt w:val="bullet"/>
      <w:lvlText w:val="•"/>
      <w:lvlJc w:val="left"/>
      <w:pPr>
        <w:ind w:left="2105" w:hanging="360"/>
      </w:pPr>
      <w:rPr>
        <w:rFonts w:hint="default"/>
        <w:lang w:val="en-US" w:eastAsia="en-US" w:bidi="ar-SA"/>
      </w:rPr>
    </w:lvl>
    <w:lvl w:ilvl="6" w:tplc="61B02304">
      <w:numFmt w:val="bullet"/>
      <w:lvlText w:val="•"/>
      <w:lvlJc w:val="left"/>
      <w:pPr>
        <w:ind w:left="2362" w:hanging="360"/>
      </w:pPr>
      <w:rPr>
        <w:rFonts w:hint="default"/>
        <w:lang w:val="en-US" w:eastAsia="en-US" w:bidi="ar-SA"/>
      </w:rPr>
    </w:lvl>
    <w:lvl w:ilvl="7" w:tplc="9536A9B6">
      <w:numFmt w:val="bullet"/>
      <w:lvlText w:val="•"/>
      <w:lvlJc w:val="left"/>
      <w:pPr>
        <w:ind w:left="2619" w:hanging="360"/>
      </w:pPr>
      <w:rPr>
        <w:rFonts w:hint="default"/>
        <w:lang w:val="en-US" w:eastAsia="en-US" w:bidi="ar-SA"/>
      </w:rPr>
    </w:lvl>
    <w:lvl w:ilvl="8" w:tplc="4FF6E3B0">
      <w:numFmt w:val="bullet"/>
      <w:lvlText w:val="•"/>
      <w:lvlJc w:val="left"/>
      <w:pPr>
        <w:ind w:left="2876" w:hanging="360"/>
      </w:pPr>
      <w:rPr>
        <w:rFonts w:hint="default"/>
        <w:lang w:val="en-US" w:eastAsia="en-US" w:bidi="ar-SA"/>
      </w:rPr>
    </w:lvl>
  </w:abstractNum>
  <w:abstractNum w:abstractNumId="33" w15:restartNumberingAfterBreak="0">
    <w:nsid w:val="351C1FD5"/>
    <w:multiLevelType w:val="hybridMultilevel"/>
    <w:tmpl w:val="C2607368"/>
    <w:lvl w:ilvl="0" w:tplc="E496D644">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80361A94">
      <w:numFmt w:val="bullet"/>
      <w:lvlText w:val="•"/>
      <w:lvlJc w:val="left"/>
      <w:pPr>
        <w:ind w:left="1077" w:hanging="360"/>
      </w:pPr>
      <w:rPr>
        <w:rFonts w:hint="default"/>
        <w:lang w:val="en-US" w:eastAsia="en-US" w:bidi="ar-SA"/>
      </w:rPr>
    </w:lvl>
    <w:lvl w:ilvl="2" w:tplc="E8303E22">
      <w:numFmt w:val="bullet"/>
      <w:lvlText w:val="•"/>
      <w:lvlJc w:val="left"/>
      <w:pPr>
        <w:ind w:left="1334" w:hanging="360"/>
      </w:pPr>
      <w:rPr>
        <w:rFonts w:hint="default"/>
        <w:lang w:val="en-US" w:eastAsia="en-US" w:bidi="ar-SA"/>
      </w:rPr>
    </w:lvl>
    <w:lvl w:ilvl="3" w:tplc="00448E02">
      <w:numFmt w:val="bullet"/>
      <w:lvlText w:val="•"/>
      <w:lvlJc w:val="left"/>
      <w:pPr>
        <w:ind w:left="1591" w:hanging="360"/>
      </w:pPr>
      <w:rPr>
        <w:rFonts w:hint="default"/>
        <w:lang w:val="en-US" w:eastAsia="en-US" w:bidi="ar-SA"/>
      </w:rPr>
    </w:lvl>
    <w:lvl w:ilvl="4" w:tplc="46CC559A">
      <w:numFmt w:val="bullet"/>
      <w:lvlText w:val="•"/>
      <w:lvlJc w:val="left"/>
      <w:pPr>
        <w:ind w:left="1848" w:hanging="360"/>
      </w:pPr>
      <w:rPr>
        <w:rFonts w:hint="default"/>
        <w:lang w:val="en-US" w:eastAsia="en-US" w:bidi="ar-SA"/>
      </w:rPr>
    </w:lvl>
    <w:lvl w:ilvl="5" w:tplc="87985D38">
      <w:numFmt w:val="bullet"/>
      <w:lvlText w:val="•"/>
      <w:lvlJc w:val="left"/>
      <w:pPr>
        <w:ind w:left="2105" w:hanging="360"/>
      </w:pPr>
      <w:rPr>
        <w:rFonts w:hint="default"/>
        <w:lang w:val="en-US" w:eastAsia="en-US" w:bidi="ar-SA"/>
      </w:rPr>
    </w:lvl>
    <w:lvl w:ilvl="6" w:tplc="C8200FE6">
      <w:numFmt w:val="bullet"/>
      <w:lvlText w:val="•"/>
      <w:lvlJc w:val="left"/>
      <w:pPr>
        <w:ind w:left="2362" w:hanging="360"/>
      </w:pPr>
      <w:rPr>
        <w:rFonts w:hint="default"/>
        <w:lang w:val="en-US" w:eastAsia="en-US" w:bidi="ar-SA"/>
      </w:rPr>
    </w:lvl>
    <w:lvl w:ilvl="7" w:tplc="66AE8506">
      <w:numFmt w:val="bullet"/>
      <w:lvlText w:val="•"/>
      <w:lvlJc w:val="left"/>
      <w:pPr>
        <w:ind w:left="2619" w:hanging="360"/>
      </w:pPr>
      <w:rPr>
        <w:rFonts w:hint="default"/>
        <w:lang w:val="en-US" w:eastAsia="en-US" w:bidi="ar-SA"/>
      </w:rPr>
    </w:lvl>
    <w:lvl w:ilvl="8" w:tplc="A5EE3E1A">
      <w:numFmt w:val="bullet"/>
      <w:lvlText w:val="•"/>
      <w:lvlJc w:val="left"/>
      <w:pPr>
        <w:ind w:left="2876" w:hanging="360"/>
      </w:pPr>
      <w:rPr>
        <w:rFonts w:hint="default"/>
        <w:lang w:val="en-US" w:eastAsia="en-US" w:bidi="ar-SA"/>
      </w:rPr>
    </w:lvl>
  </w:abstractNum>
  <w:abstractNum w:abstractNumId="34" w15:restartNumberingAfterBreak="0">
    <w:nsid w:val="35210301"/>
    <w:multiLevelType w:val="hybridMultilevel"/>
    <w:tmpl w:val="B616FDFE"/>
    <w:lvl w:ilvl="0" w:tplc="7E7032FC">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4EBCDD30">
      <w:numFmt w:val="bullet"/>
      <w:lvlText w:val="•"/>
      <w:lvlJc w:val="left"/>
      <w:pPr>
        <w:ind w:left="1077" w:hanging="360"/>
      </w:pPr>
      <w:rPr>
        <w:rFonts w:hint="default"/>
        <w:lang w:val="en-US" w:eastAsia="en-US" w:bidi="ar-SA"/>
      </w:rPr>
    </w:lvl>
    <w:lvl w:ilvl="2" w:tplc="27241194">
      <w:numFmt w:val="bullet"/>
      <w:lvlText w:val="•"/>
      <w:lvlJc w:val="left"/>
      <w:pPr>
        <w:ind w:left="1334" w:hanging="360"/>
      </w:pPr>
      <w:rPr>
        <w:rFonts w:hint="default"/>
        <w:lang w:val="en-US" w:eastAsia="en-US" w:bidi="ar-SA"/>
      </w:rPr>
    </w:lvl>
    <w:lvl w:ilvl="3" w:tplc="DA44DC60">
      <w:numFmt w:val="bullet"/>
      <w:lvlText w:val="•"/>
      <w:lvlJc w:val="left"/>
      <w:pPr>
        <w:ind w:left="1591" w:hanging="360"/>
      </w:pPr>
      <w:rPr>
        <w:rFonts w:hint="default"/>
        <w:lang w:val="en-US" w:eastAsia="en-US" w:bidi="ar-SA"/>
      </w:rPr>
    </w:lvl>
    <w:lvl w:ilvl="4" w:tplc="F76A2C3C">
      <w:numFmt w:val="bullet"/>
      <w:lvlText w:val="•"/>
      <w:lvlJc w:val="left"/>
      <w:pPr>
        <w:ind w:left="1848" w:hanging="360"/>
      </w:pPr>
      <w:rPr>
        <w:rFonts w:hint="default"/>
        <w:lang w:val="en-US" w:eastAsia="en-US" w:bidi="ar-SA"/>
      </w:rPr>
    </w:lvl>
    <w:lvl w:ilvl="5" w:tplc="7BD8B3DC">
      <w:numFmt w:val="bullet"/>
      <w:lvlText w:val="•"/>
      <w:lvlJc w:val="left"/>
      <w:pPr>
        <w:ind w:left="2105" w:hanging="360"/>
      </w:pPr>
      <w:rPr>
        <w:rFonts w:hint="default"/>
        <w:lang w:val="en-US" w:eastAsia="en-US" w:bidi="ar-SA"/>
      </w:rPr>
    </w:lvl>
    <w:lvl w:ilvl="6" w:tplc="A336C06E">
      <w:numFmt w:val="bullet"/>
      <w:lvlText w:val="•"/>
      <w:lvlJc w:val="left"/>
      <w:pPr>
        <w:ind w:left="2362" w:hanging="360"/>
      </w:pPr>
      <w:rPr>
        <w:rFonts w:hint="default"/>
        <w:lang w:val="en-US" w:eastAsia="en-US" w:bidi="ar-SA"/>
      </w:rPr>
    </w:lvl>
    <w:lvl w:ilvl="7" w:tplc="D83644E4">
      <w:numFmt w:val="bullet"/>
      <w:lvlText w:val="•"/>
      <w:lvlJc w:val="left"/>
      <w:pPr>
        <w:ind w:left="2619" w:hanging="360"/>
      </w:pPr>
      <w:rPr>
        <w:rFonts w:hint="default"/>
        <w:lang w:val="en-US" w:eastAsia="en-US" w:bidi="ar-SA"/>
      </w:rPr>
    </w:lvl>
    <w:lvl w:ilvl="8" w:tplc="43FA37EA">
      <w:numFmt w:val="bullet"/>
      <w:lvlText w:val="•"/>
      <w:lvlJc w:val="left"/>
      <w:pPr>
        <w:ind w:left="2876" w:hanging="360"/>
      </w:pPr>
      <w:rPr>
        <w:rFonts w:hint="default"/>
        <w:lang w:val="en-US" w:eastAsia="en-US" w:bidi="ar-SA"/>
      </w:rPr>
    </w:lvl>
  </w:abstractNum>
  <w:abstractNum w:abstractNumId="35" w15:restartNumberingAfterBreak="0">
    <w:nsid w:val="375C11B6"/>
    <w:multiLevelType w:val="hybridMultilevel"/>
    <w:tmpl w:val="65FAB87A"/>
    <w:lvl w:ilvl="0" w:tplc="B3EC0DBC">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639A695C">
      <w:numFmt w:val="bullet"/>
      <w:lvlText w:val="•"/>
      <w:lvlJc w:val="left"/>
      <w:pPr>
        <w:ind w:left="850" w:hanging="360"/>
      </w:pPr>
      <w:rPr>
        <w:rFonts w:hint="default"/>
        <w:lang w:val="en-US" w:eastAsia="en-US" w:bidi="ar-SA"/>
      </w:rPr>
    </w:lvl>
    <w:lvl w:ilvl="2" w:tplc="45AEB8C0">
      <w:numFmt w:val="bullet"/>
      <w:lvlText w:val="•"/>
      <w:lvlJc w:val="left"/>
      <w:pPr>
        <w:ind w:left="1240" w:hanging="360"/>
      </w:pPr>
      <w:rPr>
        <w:rFonts w:hint="default"/>
        <w:lang w:val="en-US" w:eastAsia="en-US" w:bidi="ar-SA"/>
      </w:rPr>
    </w:lvl>
    <w:lvl w:ilvl="3" w:tplc="461AACF0">
      <w:numFmt w:val="bullet"/>
      <w:lvlText w:val="•"/>
      <w:lvlJc w:val="left"/>
      <w:pPr>
        <w:ind w:left="1630" w:hanging="360"/>
      </w:pPr>
      <w:rPr>
        <w:rFonts w:hint="default"/>
        <w:lang w:val="en-US" w:eastAsia="en-US" w:bidi="ar-SA"/>
      </w:rPr>
    </w:lvl>
    <w:lvl w:ilvl="4" w:tplc="E1C27F12">
      <w:numFmt w:val="bullet"/>
      <w:lvlText w:val="•"/>
      <w:lvlJc w:val="left"/>
      <w:pPr>
        <w:ind w:left="2021" w:hanging="360"/>
      </w:pPr>
      <w:rPr>
        <w:rFonts w:hint="default"/>
        <w:lang w:val="en-US" w:eastAsia="en-US" w:bidi="ar-SA"/>
      </w:rPr>
    </w:lvl>
    <w:lvl w:ilvl="5" w:tplc="592C562A">
      <w:numFmt w:val="bullet"/>
      <w:lvlText w:val="•"/>
      <w:lvlJc w:val="left"/>
      <w:pPr>
        <w:ind w:left="2411" w:hanging="360"/>
      </w:pPr>
      <w:rPr>
        <w:rFonts w:hint="default"/>
        <w:lang w:val="en-US" w:eastAsia="en-US" w:bidi="ar-SA"/>
      </w:rPr>
    </w:lvl>
    <w:lvl w:ilvl="6" w:tplc="07300AAE">
      <w:numFmt w:val="bullet"/>
      <w:lvlText w:val="•"/>
      <w:lvlJc w:val="left"/>
      <w:pPr>
        <w:ind w:left="2801" w:hanging="360"/>
      </w:pPr>
      <w:rPr>
        <w:rFonts w:hint="default"/>
        <w:lang w:val="en-US" w:eastAsia="en-US" w:bidi="ar-SA"/>
      </w:rPr>
    </w:lvl>
    <w:lvl w:ilvl="7" w:tplc="FFEEF2AE">
      <w:numFmt w:val="bullet"/>
      <w:lvlText w:val="•"/>
      <w:lvlJc w:val="left"/>
      <w:pPr>
        <w:ind w:left="3192" w:hanging="360"/>
      </w:pPr>
      <w:rPr>
        <w:rFonts w:hint="default"/>
        <w:lang w:val="en-US" w:eastAsia="en-US" w:bidi="ar-SA"/>
      </w:rPr>
    </w:lvl>
    <w:lvl w:ilvl="8" w:tplc="7D14C47E">
      <w:numFmt w:val="bullet"/>
      <w:lvlText w:val="•"/>
      <w:lvlJc w:val="left"/>
      <w:pPr>
        <w:ind w:left="3582" w:hanging="360"/>
      </w:pPr>
      <w:rPr>
        <w:rFonts w:hint="default"/>
        <w:lang w:val="en-US" w:eastAsia="en-US" w:bidi="ar-SA"/>
      </w:rPr>
    </w:lvl>
  </w:abstractNum>
  <w:abstractNum w:abstractNumId="36" w15:restartNumberingAfterBreak="0">
    <w:nsid w:val="38D16815"/>
    <w:multiLevelType w:val="hybridMultilevel"/>
    <w:tmpl w:val="56264FC0"/>
    <w:lvl w:ilvl="0" w:tplc="4C1A067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7" w15:restartNumberingAfterBreak="0">
    <w:nsid w:val="3A0A52D0"/>
    <w:multiLevelType w:val="hybridMultilevel"/>
    <w:tmpl w:val="9A7AD5AE"/>
    <w:lvl w:ilvl="0" w:tplc="EE6894CA">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76F0731C">
      <w:numFmt w:val="bullet"/>
      <w:lvlText w:val="•"/>
      <w:lvlJc w:val="left"/>
      <w:pPr>
        <w:ind w:left="1077" w:hanging="360"/>
      </w:pPr>
      <w:rPr>
        <w:rFonts w:hint="default"/>
        <w:lang w:val="en-US" w:eastAsia="en-US" w:bidi="ar-SA"/>
      </w:rPr>
    </w:lvl>
    <w:lvl w:ilvl="2" w:tplc="7548B3FA">
      <w:numFmt w:val="bullet"/>
      <w:lvlText w:val="•"/>
      <w:lvlJc w:val="left"/>
      <w:pPr>
        <w:ind w:left="1334" w:hanging="360"/>
      </w:pPr>
      <w:rPr>
        <w:rFonts w:hint="default"/>
        <w:lang w:val="en-US" w:eastAsia="en-US" w:bidi="ar-SA"/>
      </w:rPr>
    </w:lvl>
    <w:lvl w:ilvl="3" w:tplc="19CAA652">
      <w:numFmt w:val="bullet"/>
      <w:lvlText w:val="•"/>
      <w:lvlJc w:val="left"/>
      <w:pPr>
        <w:ind w:left="1591" w:hanging="360"/>
      </w:pPr>
      <w:rPr>
        <w:rFonts w:hint="default"/>
        <w:lang w:val="en-US" w:eastAsia="en-US" w:bidi="ar-SA"/>
      </w:rPr>
    </w:lvl>
    <w:lvl w:ilvl="4" w:tplc="23B651EE">
      <w:numFmt w:val="bullet"/>
      <w:lvlText w:val="•"/>
      <w:lvlJc w:val="left"/>
      <w:pPr>
        <w:ind w:left="1848" w:hanging="360"/>
      </w:pPr>
      <w:rPr>
        <w:rFonts w:hint="default"/>
        <w:lang w:val="en-US" w:eastAsia="en-US" w:bidi="ar-SA"/>
      </w:rPr>
    </w:lvl>
    <w:lvl w:ilvl="5" w:tplc="8FCCFD32">
      <w:numFmt w:val="bullet"/>
      <w:lvlText w:val="•"/>
      <w:lvlJc w:val="left"/>
      <w:pPr>
        <w:ind w:left="2105" w:hanging="360"/>
      </w:pPr>
      <w:rPr>
        <w:rFonts w:hint="default"/>
        <w:lang w:val="en-US" w:eastAsia="en-US" w:bidi="ar-SA"/>
      </w:rPr>
    </w:lvl>
    <w:lvl w:ilvl="6" w:tplc="2E44672E">
      <w:numFmt w:val="bullet"/>
      <w:lvlText w:val="•"/>
      <w:lvlJc w:val="left"/>
      <w:pPr>
        <w:ind w:left="2362" w:hanging="360"/>
      </w:pPr>
      <w:rPr>
        <w:rFonts w:hint="default"/>
        <w:lang w:val="en-US" w:eastAsia="en-US" w:bidi="ar-SA"/>
      </w:rPr>
    </w:lvl>
    <w:lvl w:ilvl="7" w:tplc="CFFC9D54">
      <w:numFmt w:val="bullet"/>
      <w:lvlText w:val="•"/>
      <w:lvlJc w:val="left"/>
      <w:pPr>
        <w:ind w:left="2619" w:hanging="360"/>
      </w:pPr>
      <w:rPr>
        <w:rFonts w:hint="default"/>
        <w:lang w:val="en-US" w:eastAsia="en-US" w:bidi="ar-SA"/>
      </w:rPr>
    </w:lvl>
    <w:lvl w:ilvl="8" w:tplc="2A46165E">
      <w:numFmt w:val="bullet"/>
      <w:lvlText w:val="•"/>
      <w:lvlJc w:val="left"/>
      <w:pPr>
        <w:ind w:left="2876" w:hanging="360"/>
      </w:pPr>
      <w:rPr>
        <w:rFonts w:hint="default"/>
        <w:lang w:val="en-US" w:eastAsia="en-US" w:bidi="ar-SA"/>
      </w:rPr>
    </w:lvl>
  </w:abstractNum>
  <w:abstractNum w:abstractNumId="38" w15:restartNumberingAfterBreak="0">
    <w:nsid w:val="3BD8062C"/>
    <w:multiLevelType w:val="hybridMultilevel"/>
    <w:tmpl w:val="EB583A5C"/>
    <w:lvl w:ilvl="0" w:tplc="4C1A0678">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9" w15:restartNumberingAfterBreak="0">
    <w:nsid w:val="3E451881"/>
    <w:multiLevelType w:val="hybridMultilevel"/>
    <w:tmpl w:val="8FC29772"/>
    <w:lvl w:ilvl="0" w:tplc="54AA6190">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415CE836">
      <w:numFmt w:val="bullet"/>
      <w:lvlText w:val="•"/>
      <w:lvlJc w:val="left"/>
      <w:pPr>
        <w:ind w:left="866" w:hanging="360"/>
      </w:pPr>
      <w:rPr>
        <w:rFonts w:hint="default"/>
        <w:lang w:val="en-US" w:eastAsia="en-US" w:bidi="ar-SA"/>
      </w:rPr>
    </w:lvl>
    <w:lvl w:ilvl="2" w:tplc="0EC4F3F6">
      <w:numFmt w:val="bullet"/>
      <w:lvlText w:val="•"/>
      <w:lvlJc w:val="left"/>
      <w:pPr>
        <w:ind w:left="1273" w:hanging="360"/>
      </w:pPr>
      <w:rPr>
        <w:rFonts w:hint="default"/>
        <w:lang w:val="en-US" w:eastAsia="en-US" w:bidi="ar-SA"/>
      </w:rPr>
    </w:lvl>
    <w:lvl w:ilvl="3" w:tplc="D00855F8">
      <w:numFmt w:val="bullet"/>
      <w:lvlText w:val="•"/>
      <w:lvlJc w:val="left"/>
      <w:pPr>
        <w:ind w:left="1679" w:hanging="360"/>
      </w:pPr>
      <w:rPr>
        <w:rFonts w:hint="default"/>
        <w:lang w:val="en-US" w:eastAsia="en-US" w:bidi="ar-SA"/>
      </w:rPr>
    </w:lvl>
    <w:lvl w:ilvl="4" w:tplc="5D8E8866">
      <w:numFmt w:val="bullet"/>
      <w:lvlText w:val="•"/>
      <w:lvlJc w:val="left"/>
      <w:pPr>
        <w:ind w:left="2086" w:hanging="360"/>
      </w:pPr>
      <w:rPr>
        <w:rFonts w:hint="default"/>
        <w:lang w:val="en-US" w:eastAsia="en-US" w:bidi="ar-SA"/>
      </w:rPr>
    </w:lvl>
    <w:lvl w:ilvl="5" w:tplc="2BF016A0">
      <w:numFmt w:val="bullet"/>
      <w:lvlText w:val="•"/>
      <w:lvlJc w:val="left"/>
      <w:pPr>
        <w:ind w:left="2493" w:hanging="360"/>
      </w:pPr>
      <w:rPr>
        <w:rFonts w:hint="default"/>
        <w:lang w:val="en-US" w:eastAsia="en-US" w:bidi="ar-SA"/>
      </w:rPr>
    </w:lvl>
    <w:lvl w:ilvl="6" w:tplc="39F4A260">
      <w:numFmt w:val="bullet"/>
      <w:lvlText w:val="•"/>
      <w:lvlJc w:val="left"/>
      <w:pPr>
        <w:ind w:left="2899" w:hanging="360"/>
      </w:pPr>
      <w:rPr>
        <w:rFonts w:hint="default"/>
        <w:lang w:val="en-US" w:eastAsia="en-US" w:bidi="ar-SA"/>
      </w:rPr>
    </w:lvl>
    <w:lvl w:ilvl="7" w:tplc="A4D29E0A">
      <w:numFmt w:val="bullet"/>
      <w:lvlText w:val="•"/>
      <w:lvlJc w:val="left"/>
      <w:pPr>
        <w:ind w:left="3306" w:hanging="360"/>
      </w:pPr>
      <w:rPr>
        <w:rFonts w:hint="default"/>
        <w:lang w:val="en-US" w:eastAsia="en-US" w:bidi="ar-SA"/>
      </w:rPr>
    </w:lvl>
    <w:lvl w:ilvl="8" w:tplc="6E4824A8">
      <w:numFmt w:val="bullet"/>
      <w:lvlText w:val="•"/>
      <w:lvlJc w:val="left"/>
      <w:pPr>
        <w:ind w:left="3712" w:hanging="360"/>
      </w:pPr>
      <w:rPr>
        <w:rFonts w:hint="default"/>
        <w:lang w:val="en-US" w:eastAsia="en-US" w:bidi="ar-SA"/>
      </w:rPr>
    </w:lvl>
  </w:abstractNum>
  <w:abstractNum w:abstractNumId="40" w15:restartNumberingAfterBreak="0">
    <w:nsid w:val="3F1B3DC7"/>
    <w:multiLevelType w:val="hybridMultilevel"/>
    <w:tmpl w:val="9D507F54"/>
    <w:lvl w:ilvl="0" w:tplc="2B56E94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28E4FE16">
      <w:numFmt w:val="bullet"/>
      <w:lvlText w:val="•"/>
      <w:lvlJc w:val="left"/>
      <w:pPr>
        <w:ind w:left="1077" w:hanging="360"/>
      </w:pPr>
      <w:rPr>
        <w:rFonts w:hint="default"/>
        <w:lang w:val="en-US" w:eastAsia="en-US" w:bidi="ar-SA"/>
      </w:rPr>
    </w:lvl>
    <w:lvl w:ilvl="2" w:tplc="321CA41E">
      <w:numFmt w:val="bullet"/>
      <w:lvlText w:val="•"/>
      <w:lvlJc w:val="left"/>
      <w:pPr>
        <w:ind w:left="1334" w:hanging="360"/>
      </w:pPr>
      <w:rPr>
        <w:rFonts w:hint="default"/>
        <w:lang w:val="en-US" w:eastAsia="en-US" w:bidi="ar-SA"/>
      </w:rPr>
    </w:lvl>
    <w:lvl w:ilvl="3" w:tplc="9BE40264">
      <w:numFmt w:val="bullet"/>
      <w:lvlText w:val="•"/>
      <w:lvlJc w:val="left"/>
      <w:pPr>
        <w:ind w:left="1591" w:hanging="360"/>
      </w:pPr>
      <w:rPr>
        <w:rFonts w:hint="default"/>
        <w:lang w:val="en-US" w:eastAsia="en-US" w:bidi="ar-SA"/>
      </w:rPr>
    </w:lvl>
    <w:lvl w:ilvl="4" w:tplc="F1FC1522">
      <w:numFmt w:val="bullet"/>
      <w:lvlText w:val="•"/>
      <w:lvlJc w:val="left"/>
      <w:pPr>
        <w:ind w:left="1848" w:hanging="360"/>
      </w:pPr>
      <w:rPr>
        <w:rFonts w:hint="default"/>
        <w:lang w:val="en-US" w:eastAsia="en-US" w:bidi="ar-SA"/>
      </w:rPr>
    </w:lvl>
    <w:lvl w:ilvl="5" w:tplc="F71CAC14">
      <w:numFmt w:val="bullet"/>
      <w:lvlText w:val="•"/>
      <w:lvlJc w:val="left"/>
      <w:pPr>
        <w:ind w:left="2105" w:hanging="360"/>
      </w:pPr>
      <w:rPr>
        <w:rFonts w:hint="default"/>
        <w:lang w:val="en-US" w:eastAsia="en-US" w:bidi="ar-SA"/>
      </w:rPr>
    </w:lvl>
    <w:lvl w:ilvl="6" w:tplc="15DCE7D0">
      <w:numFmt w:val="bullet"/>
      <w:lvlText w:val="•"/>
      <w:lvlJc w:val="left"/>
      <w:pPr>
        <w:ind w:left="2362" w:hanging="360"/>
      </w:pPr>
      <w:rPr>
        <w:rFonts w:hint="default"/>
        <w:lang w:val="en-US" w:eastAsia="en-US" w:bidi="ar-SA"/>
      </w:rPr>
    </w:lvl>
    <w:lvl w:ilvl="7" w:tplc="C5ACD51E">
      <w:numFmt w:val="bullet"/>
      <w:lvlText w:val="•"/>
      <w:lvlJc w:val="left"/>
      <w:pPr>
        <w:ind w:left="2619" w:hanging="360"/>
      </w:pPr>
      <w:rPr>
        <w:rFonts w:hint="default"/>
        <w:lang w:val="en-US" w:eastAsia="en-US" w:bidi="ar-SA"/>
      </w:rPr>
    </w:lvl>
    <w:lvl w:ilvl="8" w:tplc="A10AA77C">
      <w:numFmt w:val="bullet"/>
      <w:lvlText w:val="•"/>
      <w:lvlJc w:val="left"/>
      <w:pPr>
        <w:ind w:left="2876" w:hanging="360"/>
      </w:pPr>
      <w:rPr>
        <w:rFonts w:hint="default"/>
        <w:lang w:val="en-US" w:eastAsia="en-US" w:bidi="ar-SA"/>
      </w:rPr>
    </w:lvl>
  </w:abstractNum>
  <w:abstractNum w:abstractNumId="41" w15:restartNumberingAfterBreak="0">
    <w:nsid w:val="3F212307"/>
    <w:multiLevelType w:val="hybridMultilevel"/>
    <w:tmpl w:val="1A465D4C"/>
    <w:lvl w:ilvl="0" w:tplc="A5C4EBEE">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BAFCE8CC">
      <w:numFmt w:val="bullet"/>
      <w:lvlText w:val="•"/>
      <w:lvlJc w:val="left"/>
      <w:pPr>
        <w:ind w:left="738" w:hanging="360"/>
      </w:pPr>
      <w:rPr>
        <w:rFonts w:hint="default"/>
        <w:lang w:val="en-US" w:eastAsia="en-US" w:bidi="ar-SA"/>
      </w:rPr>
    </w:lvl>
    <w:lvl w:ilvl="2" w:tplc="82CC3B36">
      <w:numFmt w:val="bullet"/>
      <w:lvlText w:val="•"/>
      <w:lvlJc w:val="left"/>
      <w:pPr>
        <w:ind w:left="1017" w:hanging="360"/>
      </w:pPr>
      <w:rPr>
        <w:rFonts w:hint="default"/>
        <w:lang w:val="en-US" w:eastAsia="en-US" w:bidi="ar-SA"/>
      </w:rPr>
    </w:lvl>
    <w:lvl w:ilvl="3" w:tplc="E58CC82E">
      <w:numFmt w:val="bullet"/>
      <w:lvlText w:val="•"/>
      <w:lvlJc w:val="left"/>
      <w:pPr>
        <w:ind w:left="1296" w:hanging="360"/>
      </w:pPr>
      <w:rPr>
        <w:rFonts w:hint="default"/>
        <w:lang w:val="en-US" w:eastAsia="en-US" w:bidi="ar-SA"/>
      </w:rPr>
    </w:lvl>
    <w:lvl w:ilvl="4" w:tplc="2D3483F6">
      <w:numFmt w:val="bullet"/>
      <w:lvlText w:val="•"/>
      <w:lvlJc w:val="left"/>
      <w:pPr>
        <w:ind w:left="1574" w:hanging="360"/>
      </w:pPr>
      <w:rPr>
        <w:rFonts w:hint="default"/>
        <w:lang w:val="en-US" w:eastAsia="en-US" w:bidi="ar-SA"/>
      </w:rPr>
    </w:lvl>
    <w:lvl w:ilvl="5" w:tplc="E8F237D0">
      <w:numFmt w:val="bullet"/>
      <w:lvlText w:val="•"/>
      <w:lvlJc w:val="left"/>
      <w:pPr>
        <w:ind w:left="1853" w:hanging="360"/>
      </w:pPr>
      <w:rPr>
        <w:rFonts w:hint="default"/>
        <w:lang w:val="en-US" w:eastAsia="en-US" w:bidi="ar-SA"/>
      </w:rPr>
    </w:lvl>
    <w:lvl w:ilvl="6" w:tplc="90B4CD00">
      <w:numFmt w:val="bullet"/>
      <w:lvlText w:val="•"/>
      <w:lvlJc w:val="left"/>
      <w:pPr>
        <w:ind w:left="2132" w:hanging="360"/>
      </w:pPr>
      <w:rPr>
        <w:rFonts w:hint="default"/>
        <w:lang w:val="en-US" w:eastAsia="en-US" w:bidi="ar-SA"/>
      </w:rPr>
    </w:lvl>
    <w:lvl w:ilvl="7" w:tplc="FCEA63EE">
      <w:numFmt w:val="bullet"/>
      <w:lvlText w:val="•"/>
      <w:lvlJc w:val="left"/>
      <w:pPr>
        <w:ind w:left="2410" w:hanging="360"/>
      </w:pPr>
      <w:rPr>
        <w:rFonts w:hint="default"/>
        <w:lang w:val="en-US" w:eastAsia="en-US" w:bidi="ar-SA"/>
      </w:rPr>
    </w:lvl>
    <w:lvl w:ilvl="8" w:tplc="32FA2FA0">
      <w:numFmt w:val="bullet"/>
      <w:lvlText w:val="•"/>
      <w:lvlJc w:val="left"/>
      <w:pPr>
        <w:ind w:left="2689" w:hanging="360"/>
      </w:pPr>
      <w:rPr>
        <w:rFonts w:hint="default"/>
        <w:lang w:val="en-US" w:eastAsia="en-US" w:bidi="ar-SA"/>
      </w:rPr>
    </w:lvl>
  </w:abstractNum>
  <w:abstractNum w:abstractNumId="42" w15:restartNumberingAfterBreak="0">
    <w:nsid w:val="3F7C3CB7"/>
    <w:multiLevelType w:val="hybridMultilevel"/>
    <w:tmpl w:val="1D42F0C4"/>
    <w:lvl w:ilvl="0" w:tplc="9B9C2A10">
      <w:start w:val="1"/>
      <w:numFmt w:val="decimal"/>
      <w:lvlText w:val="%1)"/>
      <w:lvlJc w:val="left"/>
      <w:pPr>
        <w:ind w:left="467" w:hanging="360"/>
      </w:pPr>
      <w:rPr>
        <w:rFonts w:hint="default"/>
        <w:color w:val="auto"/>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43" w15:restartNumberingAfterBreak="0">
    <w:nsid w:val="403A300D"/>
    <w:multiLevelType w:val="hybridMultilevel"/>
    <w:tmpl w:val="24680EF8"/>
    <w:lvl w:ilvl="0" w:tplc="90E63C0E">
      <w:numFmt w:val="bullet"/>
      <w:lvlText w:val="-"/>
      <w:lvlJc w:val="left"/>
      <w:pPr>
        <w:ind w:left="571" w:hanging="360"/>
      </w:pPr>
      <w:rPr>
        <w:rFonts w:ascii="Calibri" w:eastAsia="Calibri" w:hAnsi="Calibri" w:cs="Calibri" w:hint="default"/>
        <w:b w:val="0"/>
        <w:bCs w:val="0"/>
        <w:i w:val="0"/>
        <w:iCs w:val="0"/>
        <w:w w:val="100"/>
        <w:sz w:val="22"/>
        <w:szCs w:val="22"/>
        <w:lang w:val="en-US" w:eastAsia="en-US" w:bidi="ar-SA"/>
      </w:rPr>
    </w:lvl>
    <w:lvl w:ilvl="1" w:tplc="2EEA3824">
      <w:numFmt w:val="bullet"/>
      <w:lvlText w:val="•"/>
      <w:lvlJc w:val="left"/>
      <w:pPr>
        <w:ind w:left="861" w:hanging="360"/>
      </w:pPr>
      <w:rPr>
        <w:rFonts w:hint="default"/>
        <w:lang w:val="en-US" w:eastAsia="en-US" w:bidi="ar-SA"/>
      </w:rPr>
    </w:lvl>
    <w:lvl w:ilvl="2" w:tplc="119E1E80">
      <w:numFmt w:val="bullet"/>
      <w:lvlText w:val="•"/>
      <w:lvlJc w:val="left"/>
      <w:pPr>
        <w:ind w:left="1142" w:hanging="360"/>
      </w:pPr>
      <w:rPr>
        <w:rFonts w:hint="default"/>
        <w:lang w:val="en-US" w:eastAsia="en-US" w:bidi="ar-SA"/>
      </w:rPr>
    </w:lvl>
    <w:lvl w:ilvl="3" w:tplc="8984036A">
      <w:numFmt w:val="bullet"/>
      <w:lvlText w:val="•"/>
      <w:lvlJc w:val="left"/>
      <w:pPr>
        <w:ind w:left="1423" w:hanging="360"/>
      </w:pPr>
      <w:rPr>
        <w:rFonts w:hint="default"/>
        <w:lang w:val="en-US" w:eastAsia="en-US" w:bidi="ar-SA"/>
      </w:rPr>
    </w:lvl>
    <w:lvl w:ilvl="4" w:tplc="54080D28">
      <w:numFmt w:val="bullet"/>
      <w:lvlText w:val="•"/>
      <w:lvlJc w:val="left"/>
      <w:pPr>
        <w:ind w:left="1704" w:hanging="360"/>
      </w:pPr>
      <w:rPr>
        <w:rFonts w:hint="default"/>
        <w:lang w:val="en-US" w:eastAsia="en-US" w:bidi="ar-SA"/>
      </w:rPr>
    </w:lvl>
    <w:lvl w:ilvl="5" w:tplc="2AF6A072">
      <w:numFmt w:val="bullet"/>
      <w:lvlText w:val="•"/>
      <w:lvlJc w:val="left"/>
      <w:pPr>
        <w:ind w:left="1985" w:hanging="360"/>
      </w:pPr>
      <w:rPr>
        <w:rFonts w:hint="default"/>
        <w:lang w:val="en-US" w:eastAsia="en-US" w:bidi="ar-SA"/>
      </w:rPr>
    </w:lvl>
    <w:lvl w:ilvl="6" w:tplc="A420DF8C">
      <w:numFmt w:val="bullet"/>
      <w:lvlText w:val="•"/>
      <w:lvlJc w:val="left"/>
      <w:pPr>
        <w:ind w:left="2266" w:hanging="360"/>
      </w:pPr>
      <w:rPr>
        <w:rFonts w:hint="default"/>
        <w:lang w:val="en-US" w:eastAsia="en-US" w:bidi="ar-SA"/>
      </w:rPr>
    </w:lvl>
    <w:lvl w:ilvl="7" w:tplc="81D6591A">
      <w:numFmt w:val="bullet"/>
      <w:lvlText w:val="•"/>
      <w:lvlJc w:val="left"/>
      <w:pPr>
        <w:ind w:left="2547" w:hanging="360"/>
      </w:pPr>
      <w:rPr>
        <w:rFonts w:hint="default"/>
        <w:lang w:val="en-US" w:eastAsia="en-US" w:bidi="ar-SA"/>
      </w:rPr>
    </w:lvl>
    <w:lvl w:ilvl="8" w:tplc="C43CB842">
      <w:numFmt w:val="bullet"/>
      <w:lvlText w:val="•"/>
      <w:lvlJc w:val="left"/>
      <w:pPr>
        <w:ind w:left="2828" w:hanging="360"/>
      </w:pPr>
      <w:rPr>
        <w:rFonts w:hint="default"/>
        <w:lang w:val="en-US" w:eastAsia="en-US" w:bidi="ar-SA"/>
      </w:rPr>
    </w:lvl>
  </w:abstractNum>
  <w:abstractNum w:abstractNumId="44" w15:restartNumberingAfterBreak="0">
    <w:nsid w:val="40C622AB"/>
    <w:multiLevelType w:val="hybridMultilevel"/>
    <w:tmpl w:val="7A5C9B04"/>
    <w:lvl w:ilvl="0" w:tplc="91A26D4E">
      <w:numFmt w:val="bullet"/>
      <w:lvlText w:val="-"/>
      <w:lvlJc w:val="left"/>
      <w:pPr>
        <w:ind w:left="720" w:hanging="360"/>
      </w:pPr>
      <w:rPr>
        <w:rFonts w:ascii="Arial" w:eastAsia="Arial" w:hAnsi="Arial" w:cs="Arial" w:hint="default"/>
        <w:w w:val="100"/>
        <w:lang w:val="en-US"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11045EA"/>
    <w:multiLevelType w:val="hybridMultilevel"/>
    <w:tmpl w:val="E48A0BC4"/>
    <w:lvl w:ilvl="0" w:tplc="91A26D4E">
      <w:numFmt w:val="bullet"/>
      <w:lvlText w:val="-"/>
      <w:lvlJc w:val="left"/>
      <w:pPr>
        <w:ind w:left="827" w:hanging="360"/>
      </w:pPr>
      <w:rPr>
        <w:rFonts w:ascii="Arial" w:eastAsia="Arial" w:hAnsi="Arial" w:cs="Arial" w:hint="default"/>
        <w:w w:val="100"/>
        <w:lang w:val="en-US" w:eastAsia="en-US" w:bidi="ar-SA"/>
      </w:rPr>
    </w:lvl>
    <w:lvl w:ilvl="1" w:tplc="080C0003" w:tentative="1">
      <w:start w:val="1"/>
      <w:numFmt w:val="bullet"/>
      <w:lvlText w:val="o"/>
      <w:lvlJc w:val="left"/>
      <w:pPr>
        <w:ind w:left="1547" w:hanging="360"/>
      </w:pPr>
      <w:rPr>
        <w:rFonts w:ascii="Courier New" w:hAnsi="Courier New" w:cs="Courier New" w:hint="default"/>
      </w:rPr>
    </w:lvl>
    <w:lvl w:ilvl="2" w:tplc="080C0005" w:tentative="1">
      <w:start w:val="1"/>
      <w:numFmt w:val="bullet"/>
      <w:lvlText w:val=""/>
      <w:lvlJc w:val="left"/>
      <w:pPr>
        <w:ind w:left="2267" w:hanging="360"/>
      </w:pPr>
      <w:rPr>
        <w:rFonts w:ascii="Wingdings" w:hAnsi="Wingdings" w:hint="default"/>
      </w:rPr>
    </w:lvl>
    <w:lvl w:ilvl="3" w:tplc="080C0001" w:tentative="1">
      <w:start w:val="1"/>
      <w:numFmt w:val="bullet"/>
      <w:lvlText w:val=""/>
      <w:lvlJc w:val="left"/>
      <w:pPr>
        <w:ind w:left="2987" w:hanging="360"/>
      </w:pPr>
      <w:rPr>
        <w:rFonts w:ascii="Symbol" w:hAnsi="Symbol" w:hint="default"/>
      </w:rPr>
    </w:lvl>
    <w:lvl w:ilvl="4" w:tplc="080C0003" w:tentative="1">
      <w:start w:val="1"/>
      <w:numFmt w:val="bullet"/>
      <w:lvlText w:val="o"/>
      <w:lvlJc w:val="left"/>
      <w:pPr>
        <w:ind w:left="3707" w:hanging="360"/>
      </w:pPr>
      <w:rPr>
        <w:rFonts w:ascii="Courier New" w:hAnsi="Courier New" w:cs="Courier New" w:hint="default"/>
      </w:rPr>
    </w:lvl>
    <w:lvl w:ilvl="5" w:tplc="080C0005" w:tentative="1">
      <w:start w:val="1"/>
      <w:numFmt w:val="bullet"/>
      <w:lvlText w:val=""/>
      <w:lvlJc w:val="left"/>
      <w:pPr>
        <w:ind w:left="4427" w:hanging="360"/>
      </w:pPr>
      <w:rPr>
        <w:rFonts w:ascii="Wingdings" w:hAnsi="Wingdings" w:hint="default"/>
      </w:rPr>
    </w:lvl>
    <w:lvl w:ilvl="6" w:tplc="080C0001" w:tentative="1">
      <w:start w:val="1"/>
      <w:numFmt w:val="bullet"/>
      <w:lvlText w:val=""/>
      <w:lvlJc w:val="left"/>
      <w:pPr>
        <w:ind w:left="5147" w:hanging="360"/>
      </w:pPr>
      <w:rPr>
        <w:rFonts w:ascii="Symbol" w:hAnsi="Symbol" w:hint="default"/>
      </w:rPr>
    </w:lvl>
    <w:lvl w:ilvl="7" w:tplc="080C0003" w:tentative="1">
      <w:start w:val="1"/>
      <w:numFmt w:val="bullet"/>
      <w:lvlText w:val="o"/>
      <w:lvlJc w:val="left"/>
      <w:pPr>
        <w:ind w:left="5867" w:hanging="360"/>
      </w:pPr>
      <w:rPr>
        <w:rFonts w:ascii="Courier New" w:hAnsi="Courier New" w:cs="Courier New" w:hint="default"/>
      </w:rPr>
    </w:lvl>
    <w:lvl w:ilvl="8" w:tplc="080C0005" w:tentative="1">
      <w:start w:val="1"/>
      <w:numFmt w:val="bullet"/>
      <w:lvlText w:val=""/>
      <w:lvlJc w:val="left"/>
      <w:pPr>
        <w:ind w:left="6587" w:hanging="360"/>
      </w:pPr>
      <w:rPr>
        <w:rFonts w:ascii="Wingdings" w:hAnsi="Wingdings" w:hint="default"/>
      </w:rPr>
    </w:lvl>
  </w:abstractNum>
  <w:abstractNum w:abstractNumId="46" w15:restartNumberingAfterBreak="0">
    <w:nsid w:val="43C465A0"/>
    <w:multiLevelType w:val="hybridMultilevel"/>
    <w:tmpl w:val="E0C0E3E8"/>
    <w:lvl w:ilvl="0" w:tplc="0136AE16">
      <w:numFmt w:val="bullet"/>
      <w:lvlText w:val="-"/>
      <w:lvlJc w:val="left"/>
      <w:pPr>
        <w:ind w:left="827" w:hanging="360"/>
      </w:pPr>
      <w:rPr>
        <w:rFonts w:ascii="Arial" w:eastAsia="Arial" w:hAnsi="Arial" w:cs="Arial" w:hint="default"/>
        <w:b w:val="0"/>
        <w:bCs w:val="0"/>
        <w:i w:val="0"/>
        <w:iCs w:val="0"/>
        <w:w w:val="100"/>
        <w:sz w:val="22"/>
        <w:szCs w:val="22"/>
        <w:lang w:val="en-US" w:eastAsia="en-US" w:bidi="ar-SA"/>
      </w:rPr>
    </w:lvl>
    <w:lvl w:ilvl="1" w:tplc="0204B36E">
      <w:numFmt w:val="bullet"/>
      <w:lvlText w:val="•"/>
      <w:lvlJc w:val="left"/>
      <w:pPr>
        <w:ind w:left="1077" w:hanging="360"/>
      </w:pPr>
      <w:rPr>
        <w:rFonts w:hint="default"/>
        <w:lang w:val="en-US" w:eastAsia="en-US" w:bidi="ar-SA"/>
      </w:rPr>
    </w:lvl>
    <w:lvl w:ilvl="2" w:tplc="2A0ED33E">
      <w:numFmt w:val="bullet"/>
      <w:lvlText w:val="•"/>
      <w:lvlJc w:val="left"/>
      <w:pPr>
        <w:ind w:left="1334" w:hanging="360"/>
      </w:pPr>
      <w:rPr>
        <w:rFonts w:hint="default"/>
        <w:lang w:val="en-US" w:eastAsia="en-US" w:bidi="ar-SA"/>
      </w:rPr>
    </w:lvl>
    <w:lvl w:ilvl="3" w:tplc="8F4CC57E">
      <w:numFmt w:val="bullet"/>
      <w:lvlText w:val="•"/>
      <w:lvlJc w:val="left"/>
      <w:pPr>
        <w:ind w:left="1591" w:hanging="360"/>
      </w:pPr>
      <w:rPr>
        <w:rFonts w:hint="default"/>
        <w:lang w:val="en-US" w:eastAsia="en-US" w:bidi="ar-SA"/>
      </w:rPr>
    </w:lvl>
    <w:lvl w:ilvl="4" w:tplc="2F540A24">
      <w:numFmt w:val="bullet"/>
      <w:lvlText w:val="•"/>
      <w:lvlJc w:val="left"/>
      <w:pPr>
        <w:ind w:left="1848" w:hanging="360"/>
      </w:pPr>
      <w:rPr>
        <w:rFonts w:hint="default"/>
        <w:lang w:val="en-US" w:eastAsia="en-US" w:bidi="ar-SA"/>
      </w:rPr>
    </w:lvl>
    <w:lvl w:ilvl="5" w:tplc="5C021B14">
      <w:numFmt w:val="bullet"/>
      <w:lvlText w:val="•"/>
      <w:lvlJc w:val="left"/>
      <w:pPr>
        <w:ind w:left="2105" w:hanging="360"/>
      </w:pPr>
      <w:rPr>
        <w:rFonts w:hint="default"/>
        <w:lang w:val="en-US" w:eastAsia="en-US" w:bidi="ar-SA"/>
      </w:rPr>
    </w:lvl>
    <w:lvl w:ilvl="6" w:tplc="3B36D6EC">
      <w:numFmt w:val="bullet"/>
      <w:lvlText w:val="•"/>
      <w:lvlJc w:val="left"/>
      <w:pPr>
        <w:ind w:left="2362" w:hanging="360"/>
      </w:pPr>
      <w:rPr>
        <w:rFonts w:hint="default"/>
        <w:lang w:val="en-US" w:eastAsia="en-US" w:bidi="ar-SA"/>
      </w:rPr>
    </w:lvl>
    <w:lvl w:ilvl="7" w:tplc="AAEA7242">
      <w:numFmt w:val="bullet"/>
      <w:lvlText w:val="•"/>
      <w:lvlJc w:val="left"/>
      <w:pPr>
        <w:ind w:left="2619" w:hanging="360"/>
      </w:pPr>
      <w:rPr>
        <w:rFonts w:hint="default"/>
        <w:lang w:val="en-US" w:eastAsia="en-US" w:bidi="ar-SA"/>
      </w:rPr>
    </w:lvl>
    <w:lvl w:ilvl="8" w:tplc="C346FF26">
      <w:numFmt w:val="bullet"/>
      <w:lvlText w:val="•"/>
      <w:lvlJc w:val="left"/>
      <w:pPr>
        <w:ind w:left="2876" w:hanging="360"/>
      </w:pPr>
      <w:rPr>
        <w:rFonts w:hint="default"/>
        <w:lang w:val="en-US" w:eastAsia="en-US" w:bidi="ar-SA"/>
      </w:rPr>
    </w:lvl>
  </w:abstractNum>
  <w:abstractNum w:abstractNumId="47" w15:restartNumberingAfterBreak="0">
    <w:nsid w:val="444F58A6"/>
    <w:multiLevelType w:val="hybridMultilevel"/>
    <w:tmpl w:val="4E36EBDE"/>
    <w:lvl w:ilvl="0" w:tplc="4D1EDA2C">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543606E0">
      <w:numFmt w:val="bullet"/>
      <w:lvlText w:val="•"/>
      <w:lvlJc w:val="left"/>
      <w:pPr>
        <w:ind w:left="753" w:hanging="360"/>
      </w:pPr>
      <w:rPr>
        <w:rFonts w:hint="default"/>
        <w:lang w:val="en-US" w:eastAsia="en-US" w:bidi="ar-SA"/>
      </w:rPr>
    </w:lvl>
    <w:lvl w:ilvl="2" w:tplc="0A8883B0">
      <w:numFmt w:val="bullet"/>
      <w:lvlText w:val="•"/>
      <w:lvlJc w:val="left"/>
      <w:pPr>
        <w:ind w:left="1046" w:hanging="360"/>
      </w:pPr>
      <w:rPr>
        <w:rFonts w:hint="default"/>
        <w:lang w:val="en-US" w:eastAsia="en-US" w:bidi="ar-SA"/>
      </w:rPr>
    </w:lvl>
    <w:lvl w:ilvl="3" w:tplc="A102470E">
      <w:numFmt w:val="bullet"/>
      <w:lvlText w:val="•"/>
      <w:lvlJc w:val="left"/>
      <w:pPr>
        <w:ind w:left="1339" w:hanging="360"/>
      </w:pPr>
      <w:rPr>
        <w:rFonts w:hint="default"/>
        <w:lang w:val="en-US" w:eastAsia="en-US" w:bidi="ar-SA"/>
      </w:rPr>
    </w:lvl>
    <w:lvl w:ilvl="4" w:tplc="771839A8">
      <w:numFmt w:val="bullet"/>
      <w:lvlText w:val="•"/>
      <w:lvlJc w:val="left"/>
      <w:pPr>
        <w:ind w:left="1632" w:hanging="360"/>
      </w:pPr>
      <w:rPr>
        <w:rFonts w:hint="default"/>
        <w:lang w:val="en-US" w:eastAsia="en-US" w:bidi="ar-SA"/>
      </w:rPr>
    </w:lvl>
    <w:lvl w:ilvl="5" w:tplc="481CDE14">
      <w:numFmt w:val="bullet"/>
      <w:lvlText w:val="•"/>
      <w:lvlJc w:val="left"/>
      <w:pPr>
        <w:ind w:left="1925" w:hanging="360"/>
      </w:pPr>
      <w:rPr>
        <w:rFonts w:hint="default"/>
        <w:lang w:val="en-US" w:eastAsia="en-US" w:bidi="ar-SA"/>
      </w:rPr>
    </w:lvl>
    <w:lvl w:ilvl="6" w:tplc="2070BB4C">
      <w:numFmt w:val="bullet"/>
      <w:lvlText w:val="•"/>
      <w:lvlJc w:val="left"/>
      <w:pPr>
        <w:ind w:left="2218" w:hanging="360"/>
      </w:pPr>
      <w:rPr>
        <w:rFonts w:hint="default"/>
        <w:lang w:val="en-US" w:eastAsia="en-US" w:bidi="ar-SA"/>
      </w:rPr>
    </w:lvl>
    <w:lvl w:ilvl="7" w:tplc="0158FC00">
      <w:numFmt w:val="bullet"/>
      <w:lvlText w:val="•"/>
      <w:lvlJc w:val="left"/>
      <w:pPr>
        <w:ind w:left="2511" w:hanging="360"/>
      </w:pPr>
      <w:rPr>
        <w:rFonts w:hint="default"/>
        <w:lang w:val="en-US" w:eastAsia="en-US" w:bidi="ar-SA"/>
      </w:rPr>
    </w:lvl>
    <w:lvl w:ilvl="8" w:tplc="510EFB06">
      <w:numFmt w:val="bullet"/>
      <w:lvlText w:val="•"/>
      <w:lvlJc w:val="left"/>
      <w:pPr>
        <w:ind w:left="2804" w:hanging="360"/>
      </w:pPr>
      <w:rPr>
        <w:rFonts w:hint="default"/>
        <w:lang w:val="en-US" w:eastAsia="en-US" w:bidi="ar-SA"/>
      </w:rPr>
    </w:lvl>
  </w:abstractNum>
  <w:abstractNum w:abstractNumId="48" w15:restartNumberingAfterBreak="0">
    <w:nsid w:val="456D3CB5"/>
    <w:multiLevelType w:val="hybridMultilevel"/>
    <w:tmpl w:val="4D6EC636"/>
    <w:lvl w:ilvl="0" w:tplc="AC969EE6">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83D2961A">
      <w:numFmt w:val="bullet"/>
      <w:lvlText w:val="•"/>
      <w:lvlJc w:val="left"/>
      <w:pPr>
        <w:ind w:left="738" w:hanging="360"/>
      </w:pPr>
      <w:rPr>
        <w:rFonts w:hint="default"/>
        <w:lang w:val="en-US" w:eastAsia="en-US" w:bidi="ar-SA"/>
      </w:rPr>
    </w:lvl>
    <w:lvl w:ilvl="2" w:tplc="FDD6BEB2">
      <w:numFmt w:val="bullet"/>
      <w:lvlText w:val="•"/>
      <w:lvlJc w:val="left"/>
      <w:pPr>
        <w:ind w:left="1017" w:hanging="360"/>
      </w:pPr>
      <w:rPr>
        <w:rFonts w:hint="default"/>
        <w:lang w:val="en-US" w:eastAsia="en-US" w:bidi="ar-SA"/>
      </w:rPr>
    </w:lvl>
    <w:lvl w:ilvl="3" w:tplc="446EBE98">
      <w:numFmt w:val="bullet"/>
      <w:lvlText w:val="•"/>
      <w:lvlJc w:val="left"/>
      <w:pPr>
        <w:ind w:left="1296" w:hanging="360"/>
      </w:pPr>
      <w:rPr>
        <w:rFonts w:hint="default"/>
        <w:lang w:val="en-US" w:eastAsia="en-US" w:bidi="ar-SA"/>
      </w:rPr>
    </w:lvl>
    <w:lvl w:ilvl="4" w:tplc="77CAE77E">
      <w:numFmt w:val="bullet"/>
      <w:lvlText w:val="•"/>
      <w:lvlJc w:val="left"/>
      <w:pPr>
        <w:ind w:left="1574" w:hanging="360"/>
      </w:pPr>
      <w:rPr>
        <w:rFonts w:hint="default"/>
        <w:lang w:val="en-US" w:eastAsia="en-US" w:bidi="ar-SA"/>
      </w:rPr>
    </w:lvl>
    <w:lvl w:ilvl="5" w:tplc="58F64F2E">
      <w:numFmt w:val="bullet"/>
      <w:lvlText w:val="•"/>
      <w:lvlJc w:val="left"/>
      <w:pPr>
        <w:ind w:left="1853" w:hanging="360"/>
      </w:pPr>
      <w:rPr>
        <w:rFonts w:hint="default"/>
        <w:lang w:val="en-US" w:eastAsia="en-US" w:bidi="ar-SA"/>
      </w:rPr>
    </w:lvl>
    <w:lvl w:ilvl="6" w:tplc="0ED459E8">
      <w:numFmt w:val="bullet"/>
      <w:lvlText w:val="•"/>
      <w:lvlJc w:val="left"/>
      <w:pPr>
        <w:ind w:left="2132" w:hanging="360"/>
      </w:pPr>
      <w:rPr>
        <w:rFonts w:hint="default"/>
        <w:lang w:val="en-US" w:eastAsia="en-US" w:bidi="ar-SA"/>
      </w:rPr>
    </w:lvl>
    <w:lvl w:ilvl="7" w:tplc="91EC7BB8">
      <w:numFmt w:val="bullet"/>
      <w:lvlText w:val="•"/>
      <w:lvlJc w:val="left"/>
      <w:pPr>
        <w:ind w:left="2410" w:hanging="360"/>
      </w:pPr>
      <w:rPr>
        <w:rFonts w:hint="default"/>
        <w:lang w:val="en-US" w:eastAsia="en-US" w:bidi="ar-SA"/>
      </w:rPr>
    </w:lvl>
    <w:lvl w:ilvl="8" w:tplc="E05CA76C">
      <w:numFmt w:val="bullet"/>
      <w:lvlText w:val="•"/>
      <w:lvlJc w:val="left"/>
      <w:pPr>
        <w:ind w:left="2689" w:hanging="360"/>
      </w:pPr>
      <w:rPr>
        <w:rFonts w:hint="default"/>
        <w:lang w:val="en-US" w:eastAsia="en-US" w:bidi="ar-SA"/>
      </w:rPr>
    </w:lvl>
  </w:abstractNum>
  <w:abstractNum w:abstractNumId="49" w15:restartNumberingAfterBreak="0">
    <w:nsid w:val="457F6097"/>
    <w:multiLevelType w:val="hybridMultilevel"/>
    <w:tmpl w:val="8FEA8FD0"/>
    <w:lvl w:ilvl="0" w:tplc="856E4DA4">
      <w:numFmt w:val="bullet"/>
      <w:lvlText w:val="-"/>
      <w:lvlJc w:val="left"/>
      <w:pPr>
        <w:ind w:left="827" w:hanging="360"/>
      </w:pPr>
      <w:rPr>
        <w:rFonts w:ascii="Calibri" w:eastAsia="Calibri" w:hAnsi="Calibri" w:cs="Calibri" w:hint="default"/>
        <w:w w:val="100"/>
        <w:lang w:val="en-US" w:eastAsia="en-US" w:bidi="ar-SA"/>
      </w:rPr>
    </w:lvl>
    <w:lvl w:ilvl="1" w:tplc="111CD82E">
      <w:numFmt w:val="bullet"/>
      <w:lvlText w:val="•"/>
      <w:lvlJc w:val="left"/>
      <w:pPr>
        <w:ind w:left="1072" w:hanging="360"/>
      </w:pPr>
      <w:rPr>
        <w:rFonts w:hint="default"/>
        <w:lang w:val="en-US" w:eastAsia="en-US" w:bidi="ar-SA"/>
      </w:rPr>
    </w:lvl>
    <w:lvl w:ilvl="2" w:tplc="F9AA7196">
      <w:numFmt w:val="bullet"/>
      <w:lvlText w:val="•"/>
      <w:lvlJc w:val="left"/>
      <w:pPr>
        <w:ind w:left="1324" w:hanging="360"/>
      </w:pPr>
      <w:rPr>
        <w:rFonts w:hint="default"/>
        <w:lang w:val="en-US" w:eastAsia="en-US" w:bidi="ar-SA"/>
      </w:rPr>
    </w:lvl>
    <w:lvl w:ilvl="3" w:tplc="29AADC5A">
      <w:numFmt w:val="bullet"/>
      <w:lvlText w:val="•"/>
      <w:lvlJc w:val="left"/>
      <w:pPr>
        <w:ind w:left="1576" w:hanging="360"/>
      </w:pPr>
      <w:rPr>
        <w:rFonts w:hint="default"/>
        <w:lang w:val="en-US" w:eastAsia="en-US" w:bidi="ar-SA"/>
      </w:rPr>
    </w:lvl>
    <w:lvl w:ilvl="4" w:tplc="169471FC">
      <w:numFmt w:val="bullet"/>
      <w:lvlText w:val="•"/>
      <w:lvlJc w:val="left"/>
      <w:pPr>
        <w:ind w:left="1829" w:hanging="360"/>
      </w:pPr>
      <w:rPr>
        <w:rFonts w:hint="default"/>
        <w:lang w:val="en-US" w:eastAsia="en-US" w:bidi="ar-SA"/>
      </w:rPr>
    </w:lvl>
    <w:lvl w:ilvl="5" w:tplc="69A2FAC4">
      <w:numFmt w:val="bullet"/>
      <w:lvlText w:val="•"/>
      <w:lvlJc w:val="left"/>
      <w:pPr>
        <w:ind w:left="2081" w:hanging="360"/>
      </w:pPr>
      <w:rPr>
        <w:rFonts w:hint="default"/>
        <w:lang w:val="en-US" w:eastAsia="en-US" w:bidi="ar-SA"/>
      </w:rPr>
    </w:lvl>
    <w:lvl w:ilvl="6" w:tplc="D11CBE36">
      <w:numFmt w:val="bullet"/>
      <w:lvlText w:val="•"/>
      <w:lvlJc w:val="left"/>
      <w:pPr>
        <w:ind w:left="2333" w:hanging="360"/>
      </w:pPr>
      <w:rPr>
        <w:rFonts w:hint="default"/>
        <w:lang w:val="en-US" w:eastAsia="en-US" w:bidi="ar-SA"/>
      </w:rPr>
    </w:lvl>
    <w:lvl w:ilvl="7" w:tplc="9E549B5C">
      <w:numFmt w:val="bullet"/>
      <w:lvlText w:val="•"/>
      <w:lvlJc w:val="left"/>
      <w:pPr>
        <w:ind w:left="2586" w:hanging="360"/>
      </w:pPr>
      <w:rPr>
        <w:rFonts w:hint="default"/>
        <w:lang w:val="en-US" w:eastAsia="en-US" w:bidi="ar-SA"/>
      </w:rPr>
    </w:lvl>
    <w:lvl w:ilvl="8" w:tplc="7E921F54">
      <w:numFmt w:val="bullet"/>
      <w:lvlText w:val="•"/>
      <w:lvlJc w:val="left"/>
      <w:pPr>
        <w:ind w:left="2838" w:hanging="360"/>
      </w:pPr>
      <w:rPr>
        <w:rFonts w:hint="default"/>
        <w:lang w:val="en-US" w:eastAsia="en-US" w:bidi="ar-SA"/>
      </w:rPr>
    </w:lvl>
  </w:abstractNum>
  <w:abstractNum w:abstractNumId="50" w15:restartNumberingAfterBreak="0">
    <w:nsid w:val="46AE3650"/>
    <w:multiLevelType w:val="hybridMultilevel"/>
    <w:tmpl w:val="939C32A4"/>
    <w:lvl w:ilvl="0" w:tplc="14C2ADD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FA866C64">
      <w:numFmt w:val="bullet"/>
      <w:lvlText w:val="•"/>
      <w:lvlJc w:val="left"/>
      <w:pPr>
        <w:ind w:left="1077" w:hanging="360"/>
      </w:pPr>
      <w:rPr>
        <w:rFonts w:hint="default"/>
        <w:lang w:val="en-US" w:eastAsia="en-US" w:bidi="ar-SA"/>
      </w:rPr>
    </w:lvl>
    <w:lvl w:ilvl="2" w:tplc="C1325644">
      <w:numFmt w:val="bullet"/>
      <w:lvlText w:val="•"/>
      <w:lvlJc w:val="left"/>
      <w:pPr>
        <w:ind w:left="1334" w:hanging="360"/>
      </w:pPr>
      <w:rPr>
        <w:rFonts w:hint="default"/>
        <w:lang w:val="en-US" w:eastAsia="en-US" w:bidi="ar-SA"/>
      </w:rPr>
    </w:lvl>
    <w:lvl w:ilvl="3" w:tplc="C5863494">
      <w:numFmt w:val="bullet"/>
      <w:lvlText w:val="•"/>
      <w:lvlJc w:val="left"/>
      <w:pPr>
        <w:ind w:left="1591" w:hanging="360"/>
      </w:pPr>
      <w:rPr>
        <w:rFonts w:hint="default"/>
        <w:lang w:val="en-US" w:eastAsia="en-US" w:bidi="ar-SA"/>
      </w:rPr>
    </w:lvl>
    <w:lvl w:ilvl="4" w:tplc="8CAC1436">
      <w:numFmt w:val="bullet"/>
      <w:lvlText w:val="•"/>
      <w:lvlJc w:val="left"/>
      <w:pPr>
        <w:ind w:left="1848" w:hanging="360"/>
      </w:pPr>
      <w:rPr>
        <w:rFonts w:hint="default"/>
        <w:lang w:val="en-US" w:eastAsia="en-US" w:bidi="ar-SA"/>
      </w:rPr>
    </w:lvl>
    <w:lvl w:ilvl="5" w:tplc="D91EF070">
      <w:numFmt w:val="bullet"/>
      <w:lvlText w:val="•"/>
      <w:lvlJc w:val="left"/>
      <w:pPr>
        <w:ind w:left="2105" w:hanging="360"/>
      </w:pPr>
      <w:rPr>
        <w:rFonts w:hint="default"/>
        <w:lang w:val="en-US" w:eastAsia="en-US" w:bidi="ar-SA"/>
      </w:rPr>
    </w:lvl>
    <w:lvl w:ilvl="6" w:tplc="B038F022">
      <w:numFmt w:val="bullet"/>
      <w:lvlText w:val="•"/>
      <w:lvlJc w:val="left"/>
      <w:pPr>
        <w:ind w:left="2362" w:hanging="360"/>
      </w:pPr>
      <w:rPr>
        <w:rFonts w:hint="default"/>
        <w:lang w:val="en-US" w:eastAsia="en-US" w:bidi="ar-SA"/>
      </w:rPr>
    </w:lvl>
    <w:lvl w:ilvl="7" w:tplc="0590C32E">
      <w:numFmt w:val="bullet"/>
      <w:lvlText w:val="•"/>
      <w:lvlJc w:val="left"/>
      <w:pPr>
        <w:ind w:left="2619" w:hanging="360"/>
      </w:pPr>
      <w:rPr>
        <w:rFonts w:hint="default"/>
        <w:lang w:val="en-US" w:eastAsia="en-US" w:bidi="ar-SA"/>
      </w:rPr>
    </w:lvl>
    <w:lvl w:ilvl="8" w:tplc="636A4878">
      <w:numFmt w:val="bullet"/>
      <w:lvlText w:val="•"/>
      <w:lvlJc w:val="left"/>
      <w:pPr>
        <w:ind w:left="2876" w:hanging="360"/>
      </w:pPr>
      <w:rPr>
        <w:rFonts w:hint="default"/>
        <w:lang w:val="en-US" w:eastAsia="en-US" w:bidi="ar-SA"/>
      </w:rPr>
    </w:lvl>
  </w:abstractNum>
  <w:abstractNum w:abstractNumId="51" w15:restartNumberingAfterBreak="0">
    <w:nsid w:val="484E0A65"/>
    <w:multiLevelType w:val="hybridMultilevel"/>
    <w:tmpl w:val="E3D2A680"/>
    <w:lvl w:ilvl="0" w:tplc="EA8A4A70">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05CA4F84">
      <w:numFmt w:val="bullet"/>
      <w:lvlText w:val="•"/>
      <w:lvlJc w:val="left"/>
      <w:pPr>
        <w:ind w:left="1077" w:hanging="360"/>
      </w:pPr>
      <w:rPr>
        <w:rFonts w:hint="default"/>
        <w:lang w:val="en-US" w:eastAsia="en-US" w:bidi="ar-SA"/>
      </w:rPr>
    </w:lvl>
    <w:lvl w:ilvl="2" w:tplc="0F7A123A">
      <w:numFmt w:val="bullet"/>
      <w:lvlText w:val="•"/>
      <w:lvlJc w:val="left"/>
      <w:pPr>
        <w:ind w:left="1334" w:hanging="360"/>
      </w:pPr>
      <w:rPr>
        <w:rFonts w:hint="default"/>
        <w:lang w:val="en-US" w:eastAsia="en-US" w:bidi="ar-SA"/>
      </w:rPr>
    </w:lvl>
    <w:lvl w:ilvl="3" w:tplc="8AE6FC20">
      <w:numFmt w:val="bullet"/>
      <w:lvlText w:val="•"/>
      <w:lvlJc w:val="left"/>
      <w:pPr>
        <w:ind w:left="1591" w:hanging="360"/>
      </w:pPr>
      <w:rPr>
        <w:rFonts w:hint="default"/>
        <w:lang w:val="en-US" w:eastAsia="en-US" w:bidi="ar-SA"/>
      </w:rPr>
    </w:lvl>
    <w:lvl w:ilvl="4" w:tplc="037AB02A">
      <w:numFmt w:val="bullet"/>
      <w:lvlText w:val="•"/>
      <w:lvlJc w:val="left"/>
      <w:pPr>
        <w:ind w:left="1848" w:hanging="360"/>
      </w:pPr>
      <w:rPr>
        <w:rFonts w:hint="default"/>
        <w:lang w:val="en-US" w:eastAsia="en-US" w:bidi="ar-SA"/>
      </w:rPr>
    </w:lvl>
    <w:lvl w:ilvl="5" w:tplc="CC403502">
      <w:numFmt w:val="bullet"/>
      <w:lvlText w:val="•"/>
      <w:lvlJc w:val="left"/>
      <w:pPr>
        <w:ind w:left="2105" w:hanging="360"/>
      </w:pPr>
      <w:rPr>
        <w:rFonts w:hint="default"/>
        <w:lang w:val="en-US" w:eastAsia="en-US" w:bidi="ar-SA"/>
      </w:rPr>
    </w:lvl>
    <w:lvl w:ilvl="6" w:tplc="0896B776">
      <w:numFmt w:val="bullet"/>
      <w:lvlText w:val="•"/>
      <w:lvlJc w:val="left"/>
      <w:pPr>
        <w:ind w:left="2362" w:hanging="360"/>
      </w:pPr>
      <w:rPr>
        <w:rFonts w:hint="default"/>
        <w:lang w:val="en-US" w:eastAsia="en-US" w:bidi="ar-SA"/>
      </w:rPr>
    </w:lvl>
    <w:lvl w:ilvl="7" w:tplc="CDF25B10">
      <w:numFmt w:val="bullet"/>
      <w:lvlText w:val="•"/>
      <w:lvlJc w:val="left"/>
      <w:pPr>
        <w:ind w:left="2619" w:hanging="360"/>
      </w:pPr>
      <w:rPr>
        <w:rFonts w:hint="default"/>
        <w:lang w:val="en-US" w:eastAsia="en-US" w:bidi="ar-SA"/>
      </w:rPr>
    </w:lvl>
    <w:lvl w:ilvl="8" w:tplc="05EA227A">
      <w:numFmt w:val="bullet"/>
      <w:lvlText w:val="•"/>
      <w:lvlJc w:val="left"/>
      <w:pPr>
        <w:ind w:left="2876" w:hanging="360"/>
      </w:pPr>
      <w:rPr>
        <w:rFonts w:hint="default"/>
        <w:lang w:val="en-US" w:eastAsia="en-US" w:bidi="ar-SA"/>
      </w:rPr>
    </w:lvl>
  </w:abstractNum>
  <w:abstractNum w:abstractNumId="52" w15:restartNumberingAfterBreak="0">
    <w:nsid w:val="4A4E6736"/>
    <w:multiLevelType w:val="hybridMultilevel"/>
    <w:tmpl w:val="908CC6F2"/>
    <w:lvl w:ilvl="0" w:tplc="A9CCA380">
      <w:numFmt w:val="bullet"/>
      <w:lvlText w:val="-"/>
      <w:lvlJc w:val="left"/>
      <w:pPr>
        <w:ind w:left="225" w:hanging="118"/>
      </w:pPr>
      <w:rPr>
        <w:rFonts w:ascii="Calibri" w:eastAsia="Calibri" w:hAnsi="Calibri" w:cs="Calibri" w:hint="default"/>
        <w:b w:val="0"/>
        <w:bCs w:val="0"/>
        <w:i w:val="0"/>
        <w:iCs w:val="0"/>
        <w:w w:val="100"/>
        <w:sz w:val="22"/>
        <w:szCs w:val="22"/>
        <w:lang w:val="en-US" w:eastAsia="en-US" w:bidi="ar-SA"/>
      </w:rPr>
    </w:lvl>
    <w:lvl w:ilvl="1" w:tplc="EDC89BB0">
      <w:numFmt w:val="bullet"/>
      <w:lvlText w:val="•"/>
      <w:lvlJc w:val="left"/>
      <w:pPr>
        <w:ind w:left="537" w:hanging="118"/>
      </w:pPr>
      <w:rPr>
        <w:rFonts w:hint="default"/>
        <w:lang w:val="en-US" w:eastAsia="en-US" w:bidi="ar-SA"/>
      </w:rPr>
    </w:lvl>
    <w:lvl w:ilvl="2" w:tplc="1D0CA718">
      <w:numFmt w:val="bullet"/>
      <w:lvlText w:val="•"/>
      <w:lvlJc w:val="left"/>
      <w:pPr>
        <w:ind w:left="854" w:hanging="118"/>
      </w:pPr>
      <w:rPr>
        <w:rFonts w:hint="default"/>
        <w:lang w:val="en-US" w:eastAsia="en-US" w:bidi="ar-SA"/>
      </w:rPr>
    </w:lvl>
    <w:lvl w:ilvl="3" w:tplc="B98CD5DE">
      <w:numFmt w:val="bullet"/>
      <w:lvlText w:val="•"/>
      <w:lvlJc w:val="left"/>
      <w:pPr>
        <w:ind w:left="1171" w:hanging="118"/>
      </w:pPr>
      <w:rPr>
        <w:rFonts w:hint="default"/>
        <w:lang w:val="en-US" w:eastAsia="en-US" w:bidi="ar-SA"/>
      </w:rPr>
    </w:lvl>
    <w:lvl w:ilvl="4" w:tplc="4746C480">
      <w:numFmt w:val="bullet"/>
      <w:lvlText w:val="•"/>
      <w:lvlJc w:val="left"/>
      <w:pPr>
        <w:ind w:left="1489" w:hanging="118"/>
      </w:pPr>
      <w:rPr>
        <w:rFonts w:hint="default"/>
        <w:lang w:val="en-US" w:eastAsia="en-US" w:bidi="ar-SA"/>
      </w:rPr>
    </w:lvl>
    <w:lvl w:ilvl="5" w:tplc="F2040CF8">
      <w:numFmt w:val="bullet"/>
      <w:lvlText w:val="•"/>
      <w:lvlJc w:val="left"/>
      <w:pPr>
        <w:ind w:left="1806" w:hanging="118"/>
      </w:pPr>
      <w:rPr>
        <w:rFonts w:hint="default"/>
        <w:lang w:val="en-US" w:eastAsia="en-US" w:bidi="ar-SA"/>
      </w:rPr>
    </w:lvl>
    <w:lvl w:ilvl="6" w:tplc="FD0201AA">
      <w:numFmt w:val="bullet"/>
      <w:lvlText w:val="•"/>
      <w:lvlJc w:val="left"/>
      <w:pPr>
        <w:ind w:left="2123" w:hanging="118"/>
      </w:pPr>
      <w:rPr>
        <w:rFonts w:hint="default"/>
        <w:lang w:val="en-US" w:eastAsia="en-US" w:bidi="ar-SA"/>
      </w:rPr>
    </w:lvl>
    <w:lvl w:ilvl="7" w:tplc="173839C4">
      <w:numFmt w:val="bullet"/>
      <w:lvlText w:val="•"/>
      <w:lvlJc w:val="left"/>
      <w:pPr>
        <w:ind w:left="2441" w:hanging="118"/>
      </w:pPr>
      <w:rPr>
        <w:rFonts w:hint="default"/>
        <w:lang w:val="en-US" w:eastAsia="en-US" w:bidi="ar-SA"/>
      </w:rPr>
    </w:lvl>
    <w:lvl w:ilvl="8" w:tplc="8FD0BF4C">
      <w:numFmt w:val="bullet"/>
      <w:lvlText w:val="•"/>
      <w:lvlJc w:val="left"/>
      <w:pPr>
        <w:ind w:left="2758" w:hanging="118"/>
      </w:pPr>
      <w:rPr>
        <w:rFonts w:hint="default"/>
        <w:lang w:val="en-US" w:eastAsia="en-US" w:bidi="ar-SA"/>
      </w:rPr>
    </w:lvl>
  </w:abstractNum>
  <w:abstractNum w:abstractNumId="53" w15:restartNumberingAfterBreak="0">
    <w:nsid w:val="4E722FB8"/>
    <w:multiLevelType w:val="hybridMultilevel"/>
    <w:tmpl w:val="D2FEF410"/>
    <w:lvl w:ilvl="0" w:tplc="4C1A0678">
      <w:numFmt w:val="bullet"/>
      <w:lvlText w:val="-"/>
      <w:lvlJc w:val="left"/>
      <w:pPr>
        <w:ind w:left="1294"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54" w15:restartNumberingAfterBreak="0">
    <w:nsid w:val="4F0A073F"/>
    <w:multiLevelType w:val="hybridMultilevel"/>
    <w:tmpl w:val="5E766B14"/>
    <w:lvl w:ilvl="0" w:tplc="6996359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71D20244">
      <w:numFmt w:val="bullet"/>
      <w:lvlText w:val="•"/>
      <w:lvlJc w:val="left"/>
      <w:pPr>
        <w:ind w:left="1077" w:hanging="360"/>
      </w:pPr>
      <w:rPr>
        <w:rFonts w:hint="default"/>
        <w:lang w:val="en-US" w:eastAsia="en-US" w:bidi="ar-SA"/>
      </w:rPr>
    </w:lvl>
    <w:lvl w:ilvl="2" w:tplc="3E221F24">
      <w:numFmt w:val="bullet"/>
      <w:lvlText w:val="•"/>
      <w:lvlJc w:val="left"/>
      <w:pPr>
        <w:ind w:left="1334" w:hanging="360"/>
      </w:pPr>
      <w:rPr>
        <w:rFonts w:hint="default"/>
        <w:lang w:val="en-US" w:eastAsia="en-US" w:bidi="ar-SA"/>
      </w:rPr>
    </w:lvl>
    <w:lvl w:ilvl="3" w:tplc="FE7ECA78">
      <w:numFmt w:val="bullet"/>
      <w:lvlText w:val="•"/>
      <w:lvlJc w:val="left"/>
      <w:pPr>
        <w:ind w:left="1591" w:hanging="360"/>
      </w:pPr>
      <w:rPr>
        <w:rFonts w:hint="default"/>
        <w:lang w:val="en-US" w:eastAsia="en-US" w:bidi="ar-SA"/>
      </w:rPr>
    </w:lvl>
    <w:lvl w:ilvl="4" w:tplc="FE62AD6A">
      <w:numFmt w:val="bullet"/>
      <w:lvlText w:val="•"/>
      <w:lvlJc w:val="left"/>
      <w:pPr>
        <w:ind w:left="1848" w:hanging="360"/>
      </w:pPr>
      <w:rPr>
        <w:rFonts w:hint="default"/>
        <w:lang w:val="en-US" w:eastAsia="en-US" w:bidi="ar-SA"/>
      </w:rPr>
    </w:lvl>
    <w:lvl w:ilvl="5" w:tplc="3E8CCE8A">
      <w:numFmt w:val="bullet"/>
      <w:lvlText w:val="•"/>
      <w:lvlJc w:val="left"/>
      <w:pPr>
        <w:ind w:left="2105" w:hanging="360"/>
      </w:pPr>
      <w:rPr>
        <w:rFonts w:hint="default"/>
        <w:lang w:val="en-US" w:eastAsia="en-US" w:bidi="ar-SA"/>
      </w:rPr>
    </w:lvl>
    <w:lvl w:ilvl="6" w:tplc="2BD030EA">
      <w:numFmt w:val="bullet"/>
      <w:lvlText w:val="•"/>
      <w:lvlJc w:val="left"/>
      <w:pPr>
        <w:ind w:left="2362" w:hanging="360"/>
      </w:pPr>
      <w:rPr>
        <w:rFonts w:hint="default"/>
        <w:lang w:val="en-US" w:eastAsia="en-US" w:bidi="ar-SA"/>
      </w:rPr>
    </w:lvl>
    <w:lvl w:ilvl="7" w:tplc="F1366F10">
      <w:numFmt w:val="bullet"/>
      <w:lvlText w:val="•"/>
      <w:lvlJc w:val="left"/>
      <w:pPr>
        <w:ind w:left="2619" w:hanging="360"/>
      </w:pPr>
      <w:rPr>
        <w:rFonts w:hint="default"/>
        <w:lang w:val="en-US" w:eastAsia="en-US" w:bidi="ar-SA"/>
      </w:rPr>
    </w:lvl>
    <w:lvl w:ilvl="8" w:tplc="19007890">
      <w:numFmt w:val="bullet"/>
      <w:lvlText w:val="•"/>
      <w:lvlJc w:val="left"/>
      <w:pPr>
        <w:ind w:left="2876" w:hanging="360"/>
      </w:pPr>
      <w:rPr>
        <w:rFonts w:hint="default"/>
        <w:lang w:val="en-US" w:eastAsia="en-US" w:bidi="ar-SA"/>
      </w:rPr>
    </w:lvl>
  </w:abstractNum>
  <w:abstractNum w:abstractNumId="55" w15:restartNumberingAfterBreak="0">
    <w:nsid w:val="4F7B5E7E"/>
    <w:multiLevelType w:val="hybridMultilevel"/>
    <w:tmpl w:val="CA6AE3AA"/>
    <w:lvl w:ilvl="0" w:tplc="6E985FE0">
      <w:start w:val="1"/>
      <w:numFmt w:val="decimal"/>
      <w:lvlText w:val="%1)"/>
      <w:lvlJc w:val="left"/>
      <w:pPr>
        <w:ind w:left="566" w:hanging="360"/>
      </w:pPr>
      <w:rPr>
        <w:rFonts w:ascii="Calibri" w:eastAsia="Calibri" w:hAnsi="Calibri" w:cs="Calibri" w:hint="default"/>
        <w:b w:val="0"/>
        <w:bCs w:val="0"/>
        <w:i w:val="0"/>
        <w:iCs w:val="0"/>
        <w:w w:val="100"/>
        <w:sz w:val="22"/>
        <w:szCs w:val="22"/>
        <w:lang w:val="en-US" w:eastAsia="en-US" w:bidi="ar-SA"/>
      </w:rPr>
    </w:lvl>
    <w:lvl w:ilvl="1" w:tplc="9D7C4A56">
      <w:numFmt w:val="bullet"/>
      <w:lvlText w:val="o"/>
      <w:lvlJc w:val="left"/>
      <w:pPr>
        <w:ind w:left="566" w:hanging="360"/>
      </w:pPr>
      <w:rPr>
        <w:rFonts w:ascii="Courier New" w:eastAsia="Courier New" w:hAnsi="Courier New" w:cs="Courier New" w:hint="default"/>
        <w:b w:val="0"/>
        <w:bCs w:val="0"/>
        <w:i w:val="0"/>
        <w:iCs w:val="0"/>
        <w:w w:val="100"/>
        <w:sz w:val="22"/>
        <w:szCs w:val="22"/>
        <w:lang w:val="en-US" w:eastAsia="en-US" w:bidi="ar-SA"/>
      </w:rPr>
    </w:lvl>
    <w:lvl w:ilvl="2" w:tplc="186AEB96">
      <w:numFmt w:val="bullet"/>
      <w:lvlText w:val="•"/>
      <w:lvlJc w:val="left"/>
      <w:pPr>
        <w:ind w:left="1126" w:hanging="360"/>
      </w:pPr>
      <w:rPr>
        <w:rFonts w:hint="default"/>
        <w:lang w:val="en-US" w:eastAsia="en-US" w:bidi="ar-SA"/>
      </w:rPr>
    </w:lvl>
    <w:lvl w:ilvl="3" w:tplc="7F020550">
      <w:numFmt w:val="bullet"/>
      <w:lvlText w:val="•"/>
      <w:lvlJc w:val="left"/>
      <w:pPr>
        <w:ind w:left="1409" w:hanging="360"/>
      </w:pPr>
      <w:rPr>
        <w:rFonts w:hint="default"/>
        <w:lang w:val="en-US" w:eastAsia="en-US" w:bidi="ar-SA"/>
      </w:rPr>
    </w:lvl>
    <w:lvl w:ilvl="4" w:tplc="37A89E8C">
      <w:numFmt w:val="bullet"/>
      <w:lvlText w:val="•"/>
      <w:lvlJc w:val="left"/>
      <w:pPr>
        <w:ind w:left="1692" w:hanging="360"/>
      </w:pPr>
      <w:rPr>
        <w:rFonts w:hint="default"/>
        <w:lang w:val="en-US" w:eastAsia="en-US" w:bidi="ar-SA"/>
      </w:rPr>
    </w:lvl>
    <w:lvl w:ilvl="5" w:tplc="F72052F0">
      <w:numFmt w:val="bullet"/>
      <w:lvlText w:val="•"/>
      <w:lvlJc w:val="left"/>
      <w:pPr>
        <w:ind w:left="1975" w:hanging="360"/>
      </w:pPr>
      <w:rPr>
        <w:rFonts w:hint="default"/>
        <w:lang w:val="en-US" w:eastAsia="en-US" w:bidi="ar-SA"/>
      </w:rPr>
    </w:lvl>
    <w:lvl w:ilvl="6" w:tplc="1A6269E2">
      <w:numFmt w:val="bullet"/>
      <w:lvlText w:val="•"/>
      <w:lvlJc w:val="left"/>
      <w:pPr>
        <w:ind w:left="2258" w:hanging="360"/>
      </w:pPr>
      <w:rPr>
        <w:rFonts w:hint="default"/>
        <w:lang w:val="en-US" w:eastAsia="en-US" w:bidi="ar-SA"/>
      </w:rPr>
    </w:lvl>
    <w:lvl w:ilvl="7" w:tplc="8870B86E">
      <w:numFmt w:val="bullet"/>
      <w:lvlText w:val="•"/>
      <w:lvlJc w:val="left"/>
      <w:pPr>
        <w:ind w:left="2541" w:hanging="360"/>
      </w:pPr>
      <w:rPr>
        <w:rFonts w:hint="default"/>
        <w:lang w:val="en-US" w:eastAsia="en-US" w:bidi="ar-SA"/>
      </w:rPr>
    </w:lvl>
    <w:lvl w:ilvl="8" w:tplc="FBBACD34">
      <w:numFmt w:val="bullet"/>
      <w:lvlText w:val="•"/>
      <w:lvlJc w:val="left"/>
      <w:pPr>
        <w:ind w:left="2824" w:hanging="360"/>
      </w:pPr>
      <w:rPr>
        <w:rFonts w:hint="default"/>
        <w:lang w:val="en-US" w:eastAsia="en-US" w:bidi="ar-SA"/>
      </w:rPr>
    </w:lvl>
  </w:abstractNum>
  <w:abstractNum w:abstractNumId="56" w15:restartNumberingAfterBreak="0">
    <w:nsid w:val="516C6A24"/>
    <w:multiLevelType w:val="hybridMultilevel"/>
    <w:tmpl w:val="903E15B6"/>
    <w:lvl w:ilvl="0" w:tplc="5A90A340">
      <w:numFmt w:val="bullet"/>
      <w:lvlText w:val="-"/>
      <w:lvlJc w:val="left"/>
      <w:pPr>
        <w:ind w:left="107" w:hanging="360"/>
      </w:pPr>
      <w:rPr>
        <w:rFonts w:ascii="Calibri" w:eastAsia="Calibri" w:hAnsi="Calibri" w:cs="Calibri" w:hint="default"/>
        <w:b w:val="0"/>
        <w:bCs w:val="0"/>
        <w:i w:val="0"/>
        <w:iCs w:val="0"/>
        <w:w w:val="100"/>
        <w:sz w:val="22"/>
        <w:szCs w:val="22"/>
        <w:lang w:val="en-US" w:eastAsia="en-US" w:bidi="ar-SA"/>
      </w:rPr>
    </w:lvl>
    <w:lvl w:ilvl="1" w:tplc="58A89804">
      <w:numFmt w:val="bullet"/>
      <w:lvlText w:val="•"/>
      <w:lvlJc w:val="left"/>
      <w:pPr>
        <w:ind w:left="429" w:hanging="360"/>
      </w:pPr>
      <w:rPr>
        <w:rFonts w:hint="default"/>
        <w:lang w:val="en-US" w:eastAsia="en-US" w:bidi="ar-SA"/>
      </w:rPr>
    </w:lvl>
    <w:lvl w:ilvl="2" w:tplc="39A25C84">
      <w:numFmt w:val="bullet"/>
      <w:lvlText w:val="•"/>
      <w:lvlJc w:val="left"/>
      <w:pPr>
        <w:ind w:left="758" w:hanging="360"/>
      </w:pPr>
      <w:rPr>
        <w:rFonts w:hint="default"/>
        <w:lang w:val="en-US" w:eastAsia="en-US" w:bidi="ar-SA"/>
      </w:rPr>
    </w:lvl>
    <w:lvl w:ilvl="3" w:tplc="88C45952">
      <w:numFmt w:val="bullet"/>
      <w:lvlText w:val="•"/>
      <w:lvlJc w:val="left"/>
      <w:pPr>
        <w:ind w:left="1087" w:hanging="360"/>
      </w:pPr>
      <w:rPr>
        <w:rFonts w:hint="default"/>
        <w:lang w:val="en-US" w:eastAsia="en-US" w:bidi="ar-SA"/>
      </w:rPr>
    </w:lvl>
    <w:lvl w:ilvl="4" w:tplc="10C004E2">
      <w:numFmt w:val="bullet"/>
      <w:lvlText w:val="•"/>
      <w:lvlJc w:val="left"/>
      <w:pPr>
        <w:ind w:left="1417" w:hanging="360"/>
      </w:pPr>
      <w:rPr>
        <w:rFonts w:hint="default"/>
        <w:lang w:val="en-US" w:eastAsia="en-US" w:bidi="ar-SA"/>
      </w:rPr>
    </w:lvl>
    <w:lvl w:ilvl="5" w:tplc="B870113E">
      <w:numFmt w:val="bullet"/>
      <w:lvlText w:val="•"/>
      <w:lvlJc w:val="left"/>
      <w:pPr>
        <w:ind w:left="1746" w:hanging="360"/>
      </w:pPr>
      <w:rPr>
        <w:rFonts w:hint="default"/>
        <w:lang w:val="en-US" w:eastAsia="en-US" w:bidi="ar-SA"/>
      </w:rPr>
    </w:lvl>
    <w:lvl w:ilvl="6" w:tplc="DDC8E8B6">
      <w:numFmt w:val="bullet"/>
      <w:lvlText w:val="•"/>
      <w:lvlJc w:val="left"/>
      <w:pPr>
        <w:ind w:left="2075" w:hanging="360"/>
      </w:pPr>
      <w:rPr>
        <w:rFonts w:hint="default"/>
        <w:lang w:val="en-US" w:eastAsia="en-US" w:bidi="ar-SA"/>
      </w:rPr>
    </w:lvl>
    <w:lvl w:ilvl="7" w:tplc="13C03042">
      <w:numFmt w:val="bullet"/>
      <w:lvlText w:val="•"/>
      <w:lvlJc w:val="left"/>
      <w:pPr>
        <w:ind w:left="2405" w:hanging="360"/>
      </w:pPr>
      <w:rPr>
        <w:rFonts w:hint="default"/>
        <w:lang w:val="en-US" w:eastAsia="en-US" w:bidi="ar-SA"/>
      </w:rPr>
    </w:lvl>
    <w:lvl w:ilvl="8" w:tplc="C2CEE914">
      <w:numFmt w:val="bullet"/>
      <w:lvlText w:val="•"/>
      <w:lvlJc w:val="left"/>
      <w:pPr>
        <w:ind w:left="2734" w:hanging="360"/>
      </w:pPr>
      <w:rPr>
        <w:rFonts w:hint="default"/>
        <w:lang w:val="en-US" w:eastAsia="en-US" w:bidi="ar-SA"/>
      </w:rPr>
    </w:lvl>
  </w:abstractNum>
  <w:abstractNum w:abstractNumId="57" w15:restartNumberingAfterBreak="0">
    <w:nsid w:val="51FF6A16"/>
    <w:multiLevelType w:val="hybridMultilevel"/>
    <w:tmpl w:val="2A7E7220"/>
    <w:lvl w:ilvl="0" w:tplc="AB58CD5A">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7ECCCE6C">
      <w:numFmt w:val="bullet"/>
      <w:lvlText w:val="•"/>
      <w:lvlJc w:val="left"/>
      <w:pPr>
        <w:ind w:left="850" w:hanging="360"/>
      </w:pPr>
      <w:rPr>
        <w:rFonts w:hint="default"/>
        <w:lang w:val="en-US" w:eastAsia="en-US" w:bidi="ar-SA"/>
      </w:rPr>
    </w:lvl>
    <w:lvl w:ilvl="2" w:tplc="7A2C6C52">
      <w:numFmt w:val="bullet"/>
      <w:lvlText w:val="•"/>
      <w:lvlJc w:val="left"/>
      <w:pPr>
        <w:ind w:left="1240" w:hanging="360"/>
      </w:pPr>
      <w:rPr>
        <w:rFonts w:hint="default"/>
        <w:lang w:val="en-US" w:eastAsia="en-US" w:bidi="ar-SA"/>
      </w:rPr>
    </w:lvl>
    <w:lvl w:ilvl="3" w:tplc="0FB4EC86">
      <w:numFmt w:val="bullet"/>
      <w:lvlText w:val="•"/>
      <w:lvlJc w:val="left"/>
      <w:pPr>
        <w:ind w:left="1630" w:hanging="360"/>
      </w:pPr>
      <w:rPr>
        <w:rFonts w:hint="default"/>
        <w:lang w:val="en-US" w:eastAsia="en-US" w:bidi="ar-SA"/>
      </w:rPr>
    </w:lvl>
    <w:lvl w:ilvl="4" w:tplc="811EBE6E">
      <w:numFmt w:val="bullet"/>
      <w:lvlText w:val="•"/>
      <w:lvlJc w:val="left"/>
      <w:pPr>
        <w:ind w:left="2021" w:hanging="360"/>
      </w:pPr>
      <w:rPr>
        <w:rFonts w:hint="default"/>
        <w:lang w:val="en-US" w:eastAsia="en-US" w:bidi="ar-SA"/>
      </w:rPr>
    </w:lvl>
    <w:lvl w:ilvl="5" w:tplc="0E927498">
      <w:numFmt w:val="bullet"/>
      <w:lvlText w:val="•"/>
      <w:lvlJc w:val="left"/>
      <w:pPr>
        <w:ind w:left="2411" w:hanging="360"/>
      </w:pPr>
      <w:rPr>
        <w:rFonts w:hint="default"/>
        <w:lang w:val="en-US" w:eastAsia="en-US" w:bidi="ar-SA"/>
      </w:rPr>
    </w:lvl>
    <w:lvl w:ilvl="6" w:tplc="55D0A0EE">
      <w:numFmt w:val="bullet"/>
      <w:lvlText w:val="•"/>
      <w:lvlJc w:val="left"/>
      <w:pPr>
        <w:ind w:left="2801" w:hanging="360"/>
      </w:pPr>
      <w:rPr>
        <w:rFonts w:hint="default"/>
        <w:lang w:val="en-US" w:eastAsia="en-US" w:bidi="ar-SA"/>
      </w:rPr>
    </w:lvl>
    <w:lvl w:ilvl="7" w:tplc="45F8A648">
      <w:numFmt w:val="bullet"/>
      <w:lvlText w:val="•"/>
      <w:lvlJc w:val="left"/>
      <w:pPr>
        <w:ind w:left="3192" w:hanging="360"/>
      </w:pPr>
      <w:rPr>
        <w:rFonts w:hint="default"/>
        <w:lang w:val="en-US" w:eastAsia="en-US" w:bidi="ar-SA"/>
      </w:rPr>
    </w:lvl>
    <w:lvl w:ilvl="8" w:tplc="8BB8AEE6">
      <w:numFmt w:val="bullet"/>
      <w:lvlText w:val="•"/>
      <w:lvlJc w:val="left"/>
      <w:pPr>
        <w:ind w:left="3582" w:hanging="360"/>
      </w:pPr>
      <w:rPr>
        <w:rFonts w:hint="default"/>
        <w:lang w:val="en-US" w:eastAsia="en-US" w:bidi="ar-SA"/>
      </w:rPr>
    </w:lvl>
  </w:abstractNum>
  <w:abstractNum w:abstractNumId="58" w15:restartNumberingAfterBreak="0">
    <w:nsid w:val="523C1F93"/>
    <w:multiLevelType w:val="hybridMultilevel"/>
    <w:tmpl w:val="FC2E1E32"/>
    <w:lvl w:ilvl="0" w:tplc="C65C2BD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829E66AC">
      <w:numFmt w:val="bullet"/>
      <w:lvlText w:val="•"/>
      <w:lvlJc w:val="left"/>
      <w:pPr>
        <w:ind w:left="1077" w:hanging="360"/>
      </w:pPr>
      <w:rPr>
        <w:rFonts w:hint="default"/>
        <w:lang w:val="en-US" w:eastAsia="en-US" w:bidi="ar-SA"/>
      </w:rPr>
    </w:lvl>
    <w:lvl w:ilvl="2" w:tplc="31C4839E">
      <w:numFmt w:val="bullet"/>
      <w:lvlText w:val="•"/>
      <w:lvlJc w:val="left"/>
      <w:pPr>
        <w:ind w:left="1334" w:hanging="360"/>
      </w:pPr>
      <w:rPr>
        <w:rFonts w:hint="default"/>
        <w:lang w:val="en-US" w:eastAsia="en-US" w:bidi="ar-SA"/>
      </w:rPr>
    </w:lvl>
    <w:lvl w:ilvl="3" w:tplc="ED545982">
      <w:numFmt w:val="bullet"/>
      <w:lvlText w:val="•"/>
      <w:lvlJc w:val="left"/>
      <w:pPr>
        <w:ind w:left="1591" w:hanging="360"/>
      </w:pPr>
      <w:rPr>
        <w:rFonts w:hint="default"/>
        <w:lang w:val="en-US" w:eastAsia="en-US" w:bidi="ar-SA"/>
      </w:rPr>
    </w:lvl>
    <w:lvl w:ilvl="4" w:tplc="32904720">
      <w:numFmt w:val="bullet"/>
      <w:lvlText w:val="•"/>
      <w:lvlJc w:val="left"/>
      <w:pPr>
        <w:ind w:left="1848" w:hanging="360"/>
      </w:pPr>
      <w:rPr>
        <w:rFonts w:hint="default"/>
        <w:lang w:val="en-US" w:eastAsia="en-US" w:bidi="ar-SA"/>
      </w:rPr>
    </w:lvl>
    <w:lvl w:ilvl="5" w:tplc="263A0A7C">
      <w:numFmt w:val="bullet"/>
      <w:lvlText w:val="•"/>
      <w:lvlJc w:val="left"/>
      <w:pPr>
        <w:ind w:left="2105" w:hanging="360"/>
      </w:pPr>
      <w:rPr>
        <w:rFonts w:hint="default"/>
        <w:lang w:val="en-US" w:eastAsia="en-US" w:bidi="ar-SA"/>
      </w:rPr>
    </w:lvl>
    <w:lvl w:ilvl="6" w:tplc="8F00913C">
      <w:numFmt w:val="bullet"/>
      <w:lvlText w:val="•"/>
      <w:lvlJc w:val="left"/>
      <w:pPr>
        <w:ind w:left="2362" w:hanging="360"/>
      </w:pPr>
      <w:rPr>
        <w:rFonts w:hint="default"/>
        <w:lang w:val="en-US" w:eastAsia="en-US" w:bidi="ar-SA"/>
      </w:rPr>
    </w:lvl>
    <w:lvl w:ilvl="7" w:tplc="301C3198">
      <w:numFmt w:val="bullet"/>
      <w:lvlText w:val="•"/>
      <w:lvlJc w:val="left"/>
      <w:pPr>
        <w:ind w:left="2619" w:hanging="360"/>
      </w:pPr>
      <w:rPr>
        <w:rFonts w:hint="default"/>
        <w:lang w:val="en-US" w:eastAsia="en-US" w:bidi="ar-SA"/>
      </w:rPr>
    </w:lvl>
    <w:lvl w:ilvl="8" w:tplc="160AD88E">
      <w:numFmt w:val="bullet"/>
      <w:lvlText w:val="•"/>
      <w:lvlJc w:val="left"/>
      <w:pPr>
        <w:ind w:left="2876" w:hanging="360"/>
      </w:pPr>
      <w:rPr>
        <w:rFonts w:hint="default"/>
        <w:lang w:val="en-US" w:eastAsia="en-US" w:bidi="ar-SA"/>
      </w:rPr>
    </w:lvl>
  </w:abstractNum>
  <w:abstractNum w:abstractNumId="59" w15:restartNumberingAfterBreak="0">
    <w:nsid w:val="547133D3"/>
    <w:multiLevelType w:val="hybridMultilevel"/>
    <w:tmpl w:val="D6D4FC94"/>
    <w:lvl w:ilvl="0" w:tplc="548C151E">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801297E6">
      <w:numFmt w:val="bullet"/>
      <w:lvlText w:val="•"/>
      <w:lvlJc w:val="left"/>
      <w:pPr>
        <w:ind w:left="1077" w:hanging="360"/>
      </w:pPr>
      <w:rPr>
        <w:rFonts w:hint="default"/>
        <w:lang w:val="en-US" w:eastAsia="en-US" w:bidi="ar-SA"/>
      </w:rPr>
    </w:lvl>
    <w:lvl w:ilvl="2" w:tplc="E3F0053C">
      <w:numFmt w:val="bullet"/>
      <w:lvlText w:val="•"/>
      <w:lvlJc w:val="left"/>
      <w:pPr>
        <w:ind w:left="1334" w:hanging="360"/>
      </w:pPr>
      <w:rPr>
        <w:rFonts w:hint="default"/>
        <w:lang w:val="en-US" w:eastAsia="en-US" w:bidi="ar-SA"/>
      </w:rPr>
    </w:lvl>
    <w:lvl w:ilvl="3" w:tplc="409028B8">
      <w:numFmt w:val="bullet"/>
      <w:lvlText w:val="•"/>
      <w:lvlJc w:val="left"/>
      <w:pPr>
        <w:ind w:left="1591" w:hanging="360"/>
      </w:pPr>
      <w:rPr>
        <w:rFonts w:hint="default"/>
        <w:lang w:val="en-US" w:eastAsia="en-US" w:bidi="ar-SA"/>
      </w:rPr>
    </w:lvl>
    <w:lvl w:ilvl="4" w:tplc="9E08187C">
      <w:numFmt w:val="bullet"/>
      <w:lvlText w:val="•"/>
      <w:lvlJc w:val="left"/>
      <w:pPr>
        <w:ind w:left="1848" w:hanging="360"/>
      </w:pPr>
      <w:rPr>
        <w:rFonts w:hint="default"/>
        <w:lang w:val="en-US" w:eastAsia="en-US" w:bidi="ar-SA"/>
      </w:rPr>
    </w:lvl>
    <w:lvl w:ilvl="5" w:tplc="A4D61E84">
      <w:numFmt w:val="bullet"/>
      <w:lvlText w:val="•"/>
      <w:lvlJc w:val="left"/>
      <w:pPr>
        <w:ind w:left="2105" w:hanging="360"/>
      </w:pPr>
      <w:rPr>
        <w:rFonts w:hint="default"/>
        <w:lang w:val="en-US" w:eastAsia="en-US" w:bidi="ar-SA"/>
      </w:rPr>
    </w:lvl>
    <w:lvl w:ilvl="6" w:tplc="F6F0EE8E">
      <w:numFmt w:val="bullet"/>
      <w:lvlText w:val="•"/>
      <w:lvlJc w:val="left"/>
      <w:pPr>
        <w:ind w:left="2362" w:hanging="360"/>
      </w:pPr>
      <w:rPr>
        <w:rFonts w:hint="default"/>
        <w:lang w:val="en-US" w:eastAsia="en-US" w:bidi="ar-SA"/>
      </w:rPr>
    </w:lvl>
    <w:lvl w:ilvl="7" w:tplc="42400882">
      <w:numFmt w:val="bullet"/>
      <w:lvlText w:val="•"/>
      <w:lvlJc w:val="left"/>
      <w:pPr>
        <w:ind w:left="2619" w:hanging="360"/>
      </w:pPr>
      <w:rPr>
        <w:rFonts w:hint="default"/>
        <w:lang w:val="en-US" w:eastAsia="en-US" w:bidi="ar-SA"/>
      </w:rPr>
    </w:lvl>
    <w:lvl w:ilvl="8" w:tplc="C2A26106">
      <w:numFmt w:val="bullet"/>
      <w:lvlText w:val="•"/>
      <w:lvlJc w:val="left"/>
      <w:pPr>
        <w:ind w:left="2876" w:hanging="360"/>
      </w:pPr>
      <w:rPr>
        <w:rFonts w:hint="default"/>
        <w:lang w:val="en-US" w:eastAsia="en-US" w:bidi="ar-SA"/>
      </w:rPr>
    </w:lvl>
  </w:abstractNum>
  <w:abstractNum w:abstractNumId="60" w15:restartNumberingAfterBreak="0">
    <w:nsid w:val="59AD09A8"/>
    <w:multiLevelType w:val="hybridMultilevel"/>
    <w:tmpl w:val="B0F41B80"/>
    <w:lvl w:ilvl="0" w:tplc="5A420914">
      <w:start w:val="1"/>
      <w:numFmt w:val="lowerLetter"/>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61" w15:restartNumberingAfterBreak="0">
    <w:nsid w:val="5A7212FA"/>
    <w:multiLevelType w:val="hybridMultilevel"/>
    <w:tmpl w:val="5F7C8474"/>
    <w:lvl w:ilvl="0" w:tplc="FF8AFA5A">
      <w:numFmt w:val="bullet"/>
      <w:lvlText w:val="-"/>
      <w:lvlJc w:val="left"/>
      <w:pPr>
        <w:ind w:left="107" w:hanging="360"/>
      </w:pPr>
      <w:rPr>
        <w:rFonts w:ascii="Calibri" w:eastAsia="Calibri" w:hAnsi="Calibri" w:cs="Calibri" w:hint="default"/>
        <w:b w:val="0"/>
        <w:bCs w:val="0"/>
        <w:i w:val="0"/>
        <w:iCs w:val="0"/>
        <w:w w:val="100"/>
        <w:sz w:val="22"/>
        <w:szCs w:val="22"/>
        <w:lang w:val="en-US" w:eastAsia="en-US" w:bidi="ar-SA"/>
      </w:rPr>
    </w:lvl>
    <w:lvl w:ilvl="1" w:tplc="0DAE31BC">
      <w:numFmt w:val="bullet"/>
      <w:lvlText w:val="•"/>
      <w:lvlJc w:val="left"/>
      <w:pPr>
        <w:ind w:left="429" w:hanging="360"/>
      </w:pPr>
      <w:rPr>
        <w:rFonts w:hint="default"/>
        <w:lang w:val="en-US" w:eastAsia="en-US" w:bidi="ar-SA"/>
      </w:rPr>
    </w:lvl>
    <w:lvl w:ilvl="2" w:tplc="7316ACB6">
      <w:numFmt w:val="bullet"/>
      <w:lvlText w:val="•"/>
      <w:lvlJc w:val="left"/>
      <w:pPr>
        <w:ind w:left="758" w:hanging="360"/>
      </w:pPr>
      <w:rPr>
        <w:rFonts w:hint="default"/>
        <w:lang w:val="en-US" w:eastAsia="en-US" w:bidi="ar-SA"/>
      </w:rPr>
    </w:lvl>
    <w:lvl w:ilvl="3" w:tplc="42E6CF48">
      <w:numFmt w:val="bullet"/>
      <w:lvlText w:val="•"/>
      <w:lvlJc w:val="left"/>
      <w:pPr>
        <w:ind w:left="1087" w:hanging="360"/>
      </w:pPr>
      <w:rPr>
        <w:rFonts w:hint="default"/>
        <w:lang w:val="en-US" w:eastAsia="en-US" w:bidi="ar-SA"/>
      </w:rPr>
    </w:lvl>
    <w:lvl w:ilvl="4" w:tplc="978AEDEC">
      <w:numFmt w:val="bullet"/>
      <w:lvlText w:val="•"/>
      <w:lvlJc w:val="left"/>
      <w:pPr>
        <w:ind w:left="1416" w:hanging="360"/>
      </w:pPr>
      <w:rPr>
        <w:rFonts w:hint="default"/>
        <w:lang w:val="en-US" w:eastAsia="en-US" w:bidi="ar-SA"/>
      </w:rPr>
    </w:lvl>
    <w:lvl w:ilvl="5" w:tplc="37D0B7D4">
      <w:numFmt w:val="bullet"/>
      <w:lvlText w:val="•"/>
      <w:lvlJc w:val="left"/>
      <w:pPr>
        <w:ind w:left="1745" w:hanging="360"/>
      </w:pPr>
      <w:rPr>
        <w:rFonts w:hint="default"/>
        <w:lang w:val="en-US" w:eastAsia="en-US" w:bidi="ar-SA"/>
      </w:rPr>
    </w:lvl>
    <w:lvl w:ilvl="6" w:tplc="F904937A">
      <w:numFmt w:val="bullet"/>
      <w:lvlText w:val="•"/>
      <w:lvlJc w:val="left"/>
      <w:pPr>
        <w:ind w:left="2074" w:hanging="360"/>
      </w:pPr>
      <w:rPr>
        <w:rFonts w:hint="default"/>
        <w:lang w:val="en-US" w:eastAsia="en-US" w:bidi="ar-SA"/>
      </w:rPr>
    </w:lvl>
    <w:lvl w:ilvl="7" w:tplc="51A816FE">
      <w:numFmt w:val="bullet"/>
      <w:lvlText w:val="•"/>
      <w:lvlJc w:val="left"/>
      <w:pPr>
        <w:ind w:left="2403" w:hanging="360"/>
      </w:pPr>
      <w:rPr>
        <w:rFonts w:hint="default"/>
        <w:lang w:val="en-US" w:eastAsia="en-US" w:bidi="ar-SA"/>
      </w:rPr>
    </w:lvl>
    <w:lvl w:ilvl="8" w:tplc="5DAAD06A">
      <w:numFmt w:val="bullet"/>
      <w:lvlText w:val="•"/>
      <w:lvlJc w:val="left"/>
      <w:pPr>
        <w:ind w:left="2732" w:hanging="360"/>
      </w:pPr>
      <w:rPr>
        <w:rFonts w:hint="default"/>
        <w:lang w:val="en-US" w:eastAsia="en-US" w:bidi="ar-SA"/>
      </w:rPr>
    </w:lvl>
  </w:abstractNum>
  <w:abstractNum w:abstractNumId="62" w15:restartNumberingAfterBreak="0">
    <w:nsid w:val="5BC84D59"/>
    <w:multiLevelType w:val="hybridMultilevel"/>
    <w:tmpl w:val="0758FB70"/>
    <w:lvl w:ilvl="0" w:tplc="7D42C0C8">
      <w:numFmt w:val="bullet"/>
      <w:lvlText w:val="-"/>
      <w:lvlJc w:val="left"/>
      <w:pPr>
        <w:ind w:left="827" w:hanging="360"/>
      </w:pPr>
      <w:rPr>
        <w:rFonts w:ascii="Calibri" w:eastAsia="Calibri" w:hAnsi="Calibri" w:cs="Calibri" w:hint="default"/>
        <w:w w:val="100"/>
        <w:lang w:val="en-US" w:eastAsia="en-US" w:bidi="ar-SA"/>
      </w:rPr>
    </w:lvl>
    <w:lvl w:ilvl="1" w:tplc="33DAC052">
      <w:numFmt w:val="bullet"/>
      <w:lvlText w:val="•"/>
      <w:lvlJc w:val="left"/>
      <w:pPr>
        <w:ind w:left="1075" w:hanging="360"/>
      </w:pPr>
      <w:rPr>
        <w:rFonts w:hint="default"/>
        <w:lang w:val="en-US" w:eastAsia="en-US" w:bidi="ar-SA"/>
      </w:rPr>
    </w:lvl>
    <w:lvl w:ilvl="2" w:tplc="B73026D0">
      <w:numFmt w:val="bullet"/>
      <w:lvlText w:val="•"/>
      <w:lvlJc w:val="left"/>
      <w:pPr>
        <w:ind w:left="1331" w:hanging="360"/>
      </w:pPr>
      <w:rPr>
        <w:rFonts w:hint="default"/>
        <w:lang w:val="en-US" w:eastAsia="en-US" w:bidi="ar-SA"/>
      </w:rPr>
    </w:lvl>
    <w:lvl w:ilvl="3" w:tplc="564AC61E">
      <w:numFmt w:val="bullet"/>
      <w:lvlText w:val="•"/>
      <w:lvlJc w:val="left"/>
      <w:pPr>
        <w:ind w:left="1586" w:hanging="360"/>
      </w:pPr>
      <w:rPr>
        <w:rFonts w:hint="default"/>
        <w:lang w:val="en-US" w:eastAsia="en-US" w:bidi="ar-SA"/>
      </w:rPr>
    </w:lvl>
    <w:lvl w:ilvl="4" w:tplc="F65CF180">
      <w:numFmt w:val="bullet"/>
      <w:lvlText w:val="•"/>
      <w:lvlJc w:val="left"/>
      <w:pPr>
        <w:ind w:left="1842" w:hanging="360"/>
      </w:pPr>
      <w:rPr>
        <w:rFonts w:hint="default"/>
        <w:lang w:val="en-US" w:eastAsia="en-US" w:bidi="ar-SA"/>
      </w:rPr>
    </w:lvl>
    <w:lvl w:ilvl="5" w:tplc="7AD608FA">
      <w:numFmt w:val="bullet"/>
      <w:lvlText w:val="•"/>
      <w:lvlJc w:val="left"/>
      <w:pPr>
        <w:ind w:left="2098" w:hanging="360"/>
      </w:pPr>
      <w:rPr>
        <w:rFonts w:hint="default"/>
        <w:lang w:val="en-US" w:eastAsia="en-US" w:bidi="ar-SA"/>
      </w:rPr>
    </w:lvl>
    <w:lvl w:ilvl="6" w:tplc="D0B657BE">
      <w:numFmt w:val="bullet"/>
      <w:lvlText w:val="•"/>
      <w:lvlJc w:val="left"/>
      <w:pPr>
        <w:ind w:left="2353" w:hanging="360"/>
      </w:pPr>
      <w:rPr>
        <w:rFonts w:hint="default"/>
        <w:lang w:val="en-US" w:eastAsia="en-US" w:bidi="ar-SA"/>
      </w:rPr>
    </w:lvl>
    <w:lvl w:ilvl="7" w:tplc="703AFB96">
      <w:numFmt w:val="bullet"/>
      <w:lvlText w:val="•"/>
      <w:lvlJc w:val="left"/>
      <w:pPr>
        <w:ind w:left="2609" w:hanging="360"/>
      </w:pPr>
      <w:rPr>
        <w:rFonts w:hint="default"/>
        <w:lang w:val="en-US" w:eastAsia="en-US" w:bidi="ar-SA"/>
      </w:rPr>
    </w:lvl>
    <w:lvl w:ilvl="8" w:tplc="3020C4D6">
      <w:numFmt w:val="bullet"/>
      <w:lvlText w:val="•"/>
      <w:lvlJc w:val="left"/>
      <w:pPr>
        <w:ind w:left="2864" w:hanging="360"/>
      </w:pPr>
      <w:rPr>
        <w:rFonts w:hint="default"/>
        <w:lang w:val="en-US" w:eastAsia="en-US" w:bidi="ar-SA"/>
      </w:rPr>
    </w:lvl>
  </w:abstractNum>
  <w:abstractNum w:abstractNumId="63" w15:restartNumberingAfterBreak="0">
    <w:nsid w:val="5D55563F"/>
    <w:multiLevelType w:val="hybridMultilevel"/>
    <w:tmpl w:val="0FB6130C"/>
    <w:lvl w:ilvl="0" w:tplc="0A748396">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A4641D38">
      <w:numFmt w:val="bullet"/>
      <w:lvlText w:val="•"/>
      <w:lvlJc w:val="left"/>
      <w:pPr>
        <w:ind w:left="753" w:hanging="360"/>
      </w:pPr>
      <w:rPr>
        <w:rFonts w:hint="default"/>
        <w:lang w:val="en-US" w:eastAsia="en-US" w:bidi="ar-SA"/>
      </w:rPr>
    </w:lvl>
    <w:lvl w:ilvl="2" w:tplc="2FF63998">
      <w:numFmt w:val="bullet"/>
      <w:lvlText w:val="•"/>
      <w:lvlJc w:val="left"/>
      <w:pPr>
        <w:ind w:left="1046" w:hanging="360"/>
      </w:pPr>
      <w:rPr>
        <w:rFonts w:hint="default"/>
        <w:lang w:val="en-US" w:eastAsia="en-US" w:bidi="ar-SA"/>
      </w:rPr>
    </w:lvl>
    <w:lvl w:ilvl="3" w:tplc="ECDA281E">
      <w:numFmt w:val="bullet"/>
      <w:lvlText w:val="•"/>
      <w:lvlJc w:val="left"/>
      <w:pPr>
        <w:ind w:left="1339" w:hanging="360"/>
      </w:pPr>
      <w:rPr>
        <w:rFonts w:hint="default"/>
        <w:lang w:val="en-US" w:eastAsia="en-US" w:bidi="ar-SA"/>
      </w:rPr>
    </w:lvl>
    <w:lvl w:ilvl="4" w:tplc="73527B16">
      <w:numFmt w:val="bullet"/>
      <w:lvlText w:val="•"/>
      <w:lvlJc w:val="left"/>
      <w:pPr>
        <w:ind w:left="1632" w:hanging="360"/>
      </w:pPr>
      <w:rPr>
        <w:rFonts w:hint="default"/>
        <w:lang w:val="en-US" w:eastAsia="en-US" w:bidi="ar-SA"/>
      </w:rPr>
    </w:lvl>
    <w:lvl w:ilvl="5" w:tplc="5E9AB070">
      <w:numFmt w:val="bullet"/>
      <w:lvlText w:val="•"/>
      <w:lvlJc w:val="left"/>
      <w:pPr>
        <w:ind w:left="1925" w:hanging="360"/>
      </w:pPr>
      <w:rPr>
        <w:rFonts w:hint="default"/>
        <w:lang w:val="en-US" w:eastAsia="en-US" w:bidi="ar-SA"/>
      </w:rPr>
    </w:lvl>
    <w:lvl w:ilvl="6" w:tplc="3ADC6FD4">
      <w:numFmt w:val="bullet"/>
      <w:lvlText w:val="•"/>
      <w:lvlJc w:val="left"/>
      <w:pPr>
        <w:ind w:left="2218" w:hanging="360"/>
      </w:pPr>
      <w:rPr>
        <w:rFonts w:hint="default"/>
        <w:lang w:val="en-US" w:eastAsia="en-US" w:bidi="ar-SA"/>
      </w:rPr>
    </w:lvl>
    <w:lvl w:ilvl="7" w:tplc="9C702658">
      <w:numFmt w:val="bullet"/>
      <w:lvlText w:val="•"/>
      <w:lvlJc w:val="left"/>
      <w:pPr>
        <w:ind w:left="2511" w:hanging="360"/>
      </w:pPr>
      <w:rPr>
        <w:rFonts w:hint="default"/>
        <w:lang w:val="en-US" w:eastAsia="en-US" w:bidi="ar-SA"/>
      </w:rPr>
    </w:lvl>
    <w:lvl w:ilvl="8" w:tplc="7F463110">
      <w:numFmt w:val="bullet"/>
      <w:lvlText w:val="•"/>
      <w:lvlJc w:val="left"/>
      <w:pPr>
        <w:ind w:left="2804" w:hanging="360"/>
      </w:pPr>
      <w:rPr>
        <w:rFonts w:hint="default"/>
        <w:lang w:val="en-US" w:eastAsia="en-US" w:bidi="ar-SA"/>
      </w:rPr>
    </w:lvl>
  </w:abstractNum>
  <w:abstractNum w:abstractNumId="64" w15:restartNumberingAfterBreak="0">
    <w:nsid w:val="5EF81EDE"/>
    <w:multiLevelType w:val="hybridMultilevel"/>
    <w:tmpl w:val="CA303694"/>
    <w:lvl w:ilvl="0" w:tplc="2ECA6BD6">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664AC2AA">
      <w:numFmt w:val="bullet"/>
      <w:lvlText w:val="•"/>
      <w:lvlJc w:val="left"/>
      <w:pPr>
        <w:ind w:left="1077" w:hanging="360"/>
      </w:pPr>
      <w:rPr>
        <w:rFonts w:hint="default"/>
        <w:lang w:val="en-US" w:eastAsia="en-US" w:bidi="ar-SA"/>
      </w:rPr>
    </w:lvl>
    <w:lvl w:ilvl="2" w:tplc="87A4304E">
      <w:numFmt w:val="bullet"/>
      <w:lvlText w:val="•"/>
      <w:lvlJc w:val="left"/>
      <w:pPr>
        <w:ind w:left="1334" w:hanging="360"/>
      </w:pPr>
      <w:rPr>
        <w:rFonts w:hint="default"/>
        <w:lang w:val="en-US" w:eastAsia="en-US" w:bidi="ar-SA"/>
      </w:rPr>
    </w:lvl>
    <w:lvl w:ilvl="3" w:tplc="66148966">
      <w:numFmt w:val="bullet"/>
      <w:lvlText w:val="•"/>
      <w:lvlJc w:val="left"/>
      <w:pPr>
        <w:ind w:left="1591" w:hanging="360"/>
      </w:pPr>
      <w:rPr>
        <w:rFonts w:hint="default"/>
        <w:lang w:val="en-US" w:eastAsia="en-US" w:bidi="ar-SA"/>
      </w:rPr>
    </w:lvl>
    <w:lvl w:ilvl="4" w:tplc="84F66424">
      <w:numFmt w:val="bullet"/>
      <w:lvlText w:val="•"/>
      <w:lvlJc w:val="left"/>
      <w:pPr>
        <w:ind w:left="1848" w:hanging="360"/>
      </w:pPr>
      <w:rPr>
        <w:rFonts w:hint="default"/>
        <w:lang w:val="en-US" w:eastAsia="en-US" w:bidi="ar-SA"/>
      </w:rPr>
    </w:lvl>
    <w:lvl w:ilvl="5" w:tplc="0DA2730A">
      <w:numFmt w:val="bullet"/>
      <w:lvlText w:val="•"/>
      <w:lvlJc w:val="left"/>
      <w:pPr>
        <w:ind w:left="2105" w:hanging="360"/>
      </w:pPr>
      <w:rPr>
        <w:rFonts w:hint="default"/>
        <w:lang w:val="en-US" w:eastAsia="en-US" w:bidi="ar-SA"/>
      </w:rPr>
    </w:lvl>
    <w:lvl w:ilvl="6" w:tplc="CDF60776">
      <w:numFmt w:val="bullet"/>
      <w:lvlText w:val="•"/>
      <w:lvlJc w:val="left"/>
      <w:pPr>
        <w:ind w:left="2362" w:hanging="360"/>
      </w:pPr>
      <w:rPr>
        <w:rFonts w:hint="default"/>
        <w:lang w:val="en-US" w:eastAsia="en-US" w:bidi="ar-SA"/>
      </w:rPr>
    </w:lvl>
    <w:lvl w:ilvl="7" w:tplc="7D38577C">
      <w:numFmt w:val="bullet"/>
      <w:lvlText w:val="•"/>
      <w:lvlJc w:val="left"/>
      <w:pPr>
        <w:ind w:left="2619" w:hanging="360"/>
      </w:pPr>
      <w:rPr>
        <w:rFonts w:hint="default"/>
        <w:lang w:val="en-US" w:eastAsia="en-US" w:bidi="ar-SA"/>
      </w:rPr>
    </w:lvl>
    <w:lvl w:ilvl="8" w:tplc="9AA4F728">
      <w:numFmt w:val="bullet"/>
      <w:lvlText w:val="•"/>
      <w:lvlJc w:val="left"/>
      <w:pPr>
        <w:ind w:left="2876" w:hanging="360"/>
      </w:pPr>
      <w:rPr>
        <w:rFonts w:hint="default"/>
        <w:lang w:val="en-US" w:eastAsia="en-US" w:bidi="ar-SA"/>
      </w:rPr>
    </w:lvl>
  </w:abstractNum>
  <w:abstractNum w:abstractNumId="65" w15:restartNumberingAfterBreak="0">
    <w:nsid w:val="5F7B2C21"/>
    <w:multiLevelType w:val="hybridMultilevel"/>
    <w:tmpl w:val="6CDC99AE"/>
    <w:lvl w:ilvl="0" w:tplc="4F7A8764">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A7D0459A">
      <w:numFmt w:val="bullet"/>
      <w:lvlText w:val="•"/>
      <w:lvlJc w:val="left"/>
      <w:pPr>
        <w:ind w:left="1075" w:hanging="360"/>
      </w:pPr>
      <w:rPr>
        <w:rFonts w:hint="default"/>
        <w:lang w:val="en-US" w:eastAsia="en-US" w:bidi="ar-SA"/>
      </w:rPr>
    </w:lvl>
    <w:lvl w:ilvl="2" w:tplc="A436315A">
      <w:numFmt w:val="bullet"/>
      <w:lvlText w:val="•"/>
      <w:lvlJc w:val="left"/>
      <w:pPr>
        <w:ind w:left="1331" w:hanging="360"/>
      </w:pPr>
      <w:rPr>
        <w:rFonts w:hint="default"/>
        <w:lang w:val="en-US" w:eastAsia="en-US" w:bidi="ar-SA"/>
      </w:rPr>
    </w:lvl>
    <w:lvl w:ilvl="3" w:tplc="D61EE434">
      <w:numFmt w:val="bullet"/>
      <w:lvlText w:val="•"/>
      <w:lvlJc w:val="left"/>
      <w:pPr>
        <w:ind w:left="1586" w:hanging="360"/>
      </w:pPr>
      <w:rPr>
        <w:rFonts w:hint="default"/>
        <w:lang w:val="en-US" w:eastAsia="en-US" w:bidi="ar-SA"/>
      </w:rPr>
    </w:lvl>
    <w:lvl w:ilvl="4" w:tplc="4B7082F8">
      <w:numFmt w:val="bullet"/>
      <w:lvlText w:val="•"/>
      <w:lvlJc w:val="left"/>
      <w:pPr>
        <w:ind w:left="1842" w:hanging="360"/>
      </w:pPr>
      <w:rPr>
        <w:rFonts w:hint="default"/>
        <w:lang w:val="en-US" w:eastAsia="en-US" w:bidi="ar-SA"/>
      </w:rPr>
    </w:lvl>
    <w:lvl w:ilvl="5" w:tplc="D31A40AC">
      <w:numFmt w:val="bullet"/>
      <w:lvlText w:val="•"/>
      <w:lvlJc w:val="left"/>
      <w:pPr>
        <w:ind w:left="2098" w:hanging="360"/>
      </w:pPr>
      <w:rPr>
        <w:rFonts w:hint="default"/>
        <w:lang w:val="en-US" w:eastAsia="en-US" w:bidi="ar-SA"/>
      </w:rPr>
    </w:lvl>
    <w:lvl w:ilvl="6" w:tplc="9C887BFA">
      <w:numFmt w:val="bullet"/>
      <w:lvlText w:val="•"/>
      <w:lvlJc w:val="left"/>
      <w:pPr>
        <w:ind w:left="2353" w:hanging="360"/>
      </w:pPr>
      <w:rPr>
        <w:rFonts w:hint="default"/>
        <w:lang w:val="en-US" w:eastAsia="en-US" w:bidi="ar-SA"/>
      </w:rPr>
    </w:lvl>
    <w:lvl w:ilvl="7" w:tplc="96EA2832">
      <w:numFmt w:val="bullet"/>
      <w:lvlText w:val="•"/>
      <w:lvlJc w:val="left"/>
      <w:pPr>
        <w:ind w:left="2609" w:hanging="360"/>
      </w:pPr>
      <w:rPr>
        <w:rFonts w:hint="default"/>
        <w:lang w:val="en-US" w:eastAsia="en-US" w:bidi="ar-SA"/>
      </w:rPr>
    </w:lvl>
    <w:lvl w:ilvl="8" w:tplc="64047D50">
      <w:numFmt w:val="bullet"/>
      <w:lvlText w:val="•"/>
      <w:lvlJc w:val="left"/>
      <w:pPr>
        <w:ind w:left="2864" w:hanging="360"/>
      </w:pPr>
      <w:rPr>
        <w:rFonts w:hint="default"/>
        <w:lang w:val="en-US" w:eastAsia="en-US" w:bidi="ar-SA"/>
      </w:rPr>
    </w:lvl>
  </w:abstractNum>
  <w:abstractNum w:abstractNumId="66" w15:restartNumberingAfterBreak="0">
    <w:nsid w:val="5FD64D9D"/>
    <w:multiLevelType w:val="hybridMultilevel"/>
    <w:tmpl w:val="894A717A"/>
    <w:lvl w:ilvl="0" w:tplc="D640053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24927002">
      <w:numFmt w:val="bullet"/>
      <w:lvlText w:val="•"/>
      <w:lvlJc w:val="left"/>
      <w:pPr>
        <w:ind w:left="1189" w:hanging="360"/>
      </w:pPr>
      <w:rPr>
        <w:rFonts w:hint="default"/>
        <w:lang w:val="en-US" w:eastAsia="en-US" w:bidi="ar-SA"/>
      </w:rPr>
    </w:lvl>
    <w:lvl w:ilvl="2" w:tplc="630C6096">
      <w:numFmt w:val="bullet"/>
      <w:lvlText w:val="•"/>
      <w:lvlJc w:val="left"/>
      <w:pPr>
        <w:ind w:left="1559" w:hanging="360"/>
      </w:pPr>
      <w:rPr>
        <w:rFonts w:hint="default"/>
        <w:lang w:val="en-US" w:eastAsia="en-US" w:bidi="ar-SA"/>
      </w:rPr>
    </w:lvl>
    <w:lvl w:ilvl="3" w:tplc="BCB066F6">
      <w:numFmt w:val="bullet"/>
      <w:lvlText w:val="•"/>
      <w:lvlJc w:val="left"/>
      <w:pPr>
        <w:ind w:left="1929" w:hanging="360"/>
      </w:pPr>
      <w:rPr>
        <w:rFonts w:hint="default"/>
        <w:lang w:val="en-US" w:eastAsia="en-US" w:bidi="ar-SA"/>
      </w:rPr>
    </w:lvl>
    <w:lvl w:ilvl="4" w:tplc="6CA8DF58">
      <w:numFmt w:val="bullet"/>
      <w:lvlText w:val="•"/>
      <w:lvlJc w:val="left"/>
      <w:pPr>
        <w:ind w:left="2299" w:hanging="360"/>
      </w:pPr>
      <w:rPr>
        <w:rFonts w:hint="default"/>
        <w:lang w:val="en-US" w:eastAsia="en-US" w:bidi="ar-SA"/>
      </w:rPr>
    </w:lvl>
    <w:lvl w:ilvl="5" w:tplc="F4421FFC">
      <w:numFmt w:val="bullet"/>
      <w:lvlText w:val="•"/>
      <w:lvlJc w:val="left"/>
      <w:pPr>
        <w:ind w:left="2669" w:hanging="360"/>
      </w:pPr>
      <w:rPr>
        <w:rFonts w:hint="default"/>
        <w:lang w:val="en-US" w:eastAsia="en-US" w:bidi="ar-SA"/>
      </w:rPr>
    </w:lvl>
    <w:lvl w:ilvl="6" w:tplc="5F62C192">
      <w:numFmt w:val="bullet"/>
      <w:lvlText w:val="•"/>
      <w:lvlJc w:val="left"/>
      <w:pPr>
        <w:ind w:left="3039" w:hanging="360"/>
      </w:pPr>
      <w:rPr>
        <w:rFonts w:hint="default"/>
        <w:lang w:val="en-US" w:eastAsia="en-US" w:bidi="ar-SA"/>
      </w:rPr>
    </w:lvl>
    <w:lvl w:ilvl="7" w:tplc="74788342">
      <w:numFmt w:val="bullet"/>
      <w:lvlText w:val="•"/>
      <w:lvlJc w:val="left"/>
      <w:pPr>
        <w:ind w:left="3409" w:hanging="360"/>
      </w:pPr>
      <w:rPr>
        <w:rFonts w:hint="default"/>
        <w:lang w:val="en-US" w:eastAsia="en-US" w:bidi="ar-SA"/>
      </w:rPr>
    </w:lvl>
    <w:lvl w:ilvl="8" w:tplc="2392ED68">
      <w:numFmt w:val="bullet"/>
      <w:lvlText w:val="•"/>
      <w:lvlJc w:val="left"/>
      <w:pPr>
        <w:ind w:left="3779" w:hanging="360"/>
      </w:pPr>
      <w:rPr>
        <w:rFonts w:hint="default"/>
        <w:lang w:val="en-US" w:eastAsia="en-US" w:bidi="ar-SA"/>
      </w:rPr>
    </w:lvl>
  </w:abstractNum>
  <w:abstractNum w:abstractNumId="67" w15:restartNumberingAfterBreak="0">
    <w:nsid w:val="5FD7091F"/>
    <w:multiLevelType w:val="hybridMultilevel"/>
    <w:tmpl w:val="410E187E"/>
    <w:lvl w:ilvl="0" w:tplc="F4D41EA0">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35CE8A58">
      <w:numFmt w:val="bullet"/>
      <w:lvlText w:val="•"/>
      <w:lvlJc w:val="left"/>
      <w:pPr>
        <w:ind w:left="1077" w:hanging="360"/>
      </w:pPr>
      <w:rPr>
        <w:rFonts w:hint="default"/>
        <w:lang w:val="en-US" w:eastAsia="en-US" w:bidi="ar-SA"/>
      </w:rPr>
    </w:lvl>
    <w:lvl w:ilvl="2" w:tplc="E4F407D0">
      <w:numFmt w:val="bullet"/>
      <w:lvlText w:val="•"/>
      <w:lvlJc w:val="left"/>
      <w:pPr>
        <w:ind w:left="1334" w:hanging="360"/>
      </w:pPr>
      <w:rPr>
        <w:rFonts w:hint="default"/>
        <w:lang w:val="en-US" w:eastAsia="en-US" w:bidi="ar-SA"/>
      </w:rPr>
    </w:lvl>
    <w:lvl w:ilvl="3" w:tplc="2A1CBC58">
      <w:numFmt w:val="bullet"/>
      <w:lvlText w:val="•"/>
      <w:lvlJc w:val="left"/>
      <w:pPr>
        <w:ind w:left="1591" w:hanging="360"/>
      </w:pPr>
      <w:rPr>
        <w:rFonts w:hint="default"/>
        <w:lang w:val="en-US" w:eastAsia="en-US" w:bidi="ar-SA"/>
      </w:rPr>
    </w:lvl>
    <w:lvl w:ilvl="4" w:tplc="EBD85078">
      <w:numFmt w:val="bullet"/>
      <w:lvlText w:val="•"/>
      <w:lvlJc w:val="left"/>
      <w:pPr>
        <w:ind w:left="1848" w:hanging="360"/>
      </w:pPr>
      <w:rPr>
        <w:rFonts w:hint="default"/>
        <w:lang w:val="en-US" w:eastAsia="en-US" w:bidi="ar-SA"/>
      </w:rPr>
    </w:lvl>
    <w:lvl w:ilvl="5" w:tplc="914C8ABE">
      <w:numFmt w:val="bullet"/>
      <w:lvlText w:val="•"/>
      <w:lvlJc w:val="left"/>
      <w:pPr>
        <w:ind w:left="2105" w:hanging="360"/>
      </w:pPr>
      <w:rPr>
        <w:rFonts w:hint="default"/>
        <w:lang w:val="en-US" w:eastAsia="en-US" w:bidi="ar-SA"/>
      </w:rPr>
    </w:lvl>
    <w:lvl w:ilvl="6" w:tplc="17685BC8">
      <w:numFmt w:val="bullet"/>
      <w:lvlText w:val="•"/>
      <w:lvlJc w:val="left"/>
      <w:pPr>
        <w:ind w:left="2362" w:hanging="360"/>
      </w:pPr>
      <w:rPr>
        <w:rFonts w:hint="default"/>
        <w:lang w:val="en-US" w:eastAsia="en-US" w:bidi="ar-SA"/>
      </w:rPr>
    </w:lvl>
    <w:lvl w:ilvl="7" w:tplc="9398CB50">
      <w:numFmt w:val="bullet"/>
      <w:lvlText w:val="•"/>
      <w:lvlJc w:val="left"/>
      <w:pPr>
        <w:ind w:left="2619" w:hanging="360"/>
      </w:pPr>
      <w:rPr>
        <w:rFonts w:hint="default"/>
        <w:lang w:val="en-US" w:eastAsia="en-US" w:bidi="ar-SA"/>
      </w:rPr>
    </w:lvl>
    <w:lvl w:ilvl="8" w:tplc="54C69D84">
      <w:numFmt w:val="bullet"/>
      <w:lvlText w:val="•"/>
      <w:lvlJc w:val="left"/>
      <w:pPr>
        <w:ind w:left="2876" w:hanging="360"/>
      </w:pPr>
      <w:rPr>
        <w:rFonts w:hint="default"/>
        <w:lang w:val="en-US" w:eastAsia="en-US" w:bidi="ar-SA"/>
      </w:rPr>
    </w:lvl>
  </w:abstractNum>
  <w:abstractNum w:abstractNumId="68" w15:restartNumberingAfterBreak="0">
    <w:nsid w:val="5FF21C86"/>
    <w:multiLevelType w:val="hybridMultilevel"/>
    <w:tmpl w:val="F6E8EB44"/>
    <w:lvl w:ilvl="0" w:tplc="4C1A0678">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AABC9156">
      <w:numFmt w:val="bullet"/>
      <w:lvlText w:val="•"/>
      <w:lvlJc w:val="left"/>
      <w:pPr>
        <w:ind w:left="1077" w:hanging="360"/>
      </w:pPr>
      <w:rPr>
        <w:rFonts w:hint="default"/>
        <w:lang w:val="en-US" w:eastAsia="en-US" w:bidi="ar-SA"/>
      </w:rPr>
    </w:lvl>
    <w:lvl w:ilvl="2" w:tplc="1AE65ADE">
      <w:numFmt w:val="bullet"/>
      <w:lvlText w:val="•"/>
      <w:lvlJc w:val="left"/>
      <w:pPr>
        <w:ind w:left="1334" w:hanging="360"/>
      </w:pPr>
      <w:rPr>
        <w:rFonts w:hint="default"/>
        <w:lang w:val="en-US" w:eastAsia="en-US" w:bidi="ar-SA"/>
      </w:rPr>
    </w:lvl>
    <w:lvl w:ilvl="3" w:tplc="930CBF3C">
      <w:numFmt w:val="bullet"/>
      <w:lvlText w:val="•"/>
      <w:lvlJc w:val="left"/>
      <w:pPr>
        <w:ind w:left="1591" w:hanging="360"/>
      </w:pPr>
      <w:rPr>
        <w:rFonts w:hint="default"/>
        <w:lang w:val="en-US" w:eastAsia="en-US" w:bidi="ar-SA"/>
      </w:rPr>
    </w:lvl>
    <w:lvl w:ilvl="4" w:tplc="D07A80B8">
      <w:numFmt w:val="bullet"/>
      <w:lvlText w:val="•"/>
      <w:lvlJc w:val="left"/>
      <w:pPr>
        <w:ind w:left="1849" w:hanging="360"/>
      </w:pPr>
      <w:rPr>
        <w:rFonts w:hint="default"/>
        <w:lang w:val="en-US" w:eastAsia="en-US" w:bidi="ar-SA"/>
      </w:rPr>
    </w:lvl>
    <w:lvl w:ilvl="5" w:tplc="B8A65AD8">
      <w:numFmt w:val="bullet"/>
      <w:lvlText w:val="•"/>
      <w:lvlJc w:val="left"/>
      <w:pPr>
        <w:ind w:left="2106" w:hanging="360"/>
      </w:pPr>
      <w:rPr>
        <w:rFonts w:hint="default"/>
        <w:lang w:val="en-US" w:eastAsia="en-US" w:bidi="ar-SA"/>
      </w:rPr>
    </w:lvl>
    <w:lvl w:ilvl="6" w:tplc="77DA6DF0">
      <w:numFmt w:val="bullet"/>
      <w:lvlText w:val="•"/>
      <w:lvlJc w:val="left"/>
      <w:pPr>
        <w:ind w:left="2363" w:hanging="360"/>
      </w:pPr>
      <w:rPr>
        <w:rFonts w:hint="default"/>
        <w:lang w:val="en-US" w:eastAsia="en-US" w:bidi="ar-SA"/>
      </w:rPr>
    </w:lvl>
    <w:lvl w:ilvl="7" w:tplc="FBD02118">
      <w:numFmt w:val="bullet"/>
      <w:lvlText w:val="•"/>
      <w:lvlJc w:val="left"/>
      <w:pPr>
        <w:ind w:left="2621" w:hanging="360"/>
      </w:pPr>
      <w:rPr>
        <w:rFonts w:hint="default"/>
        <w:lang w:val="en-US" w:eastAsia="en-US" w:bidi="ar-SA"/>
      </w:rPr>
    </w:lvl>
    <w:lvl w:ilvl="8" w:tplc="0AB898C6">
      <w:numFmt w:val="bullet"/>
      <w:lvlText w:val="•"/>
      <w:lvlJc w:val="left"/>
      <w:pPr>
        <w:ind w:left="2878" w:hanging="360"/>
      </w:pPr>
      <w:rPr>
        <w:rFonts w:hint="default"/>
        <w:lang w:val="en-US" w:eastAsia="en-US" w:bidi="ar-SA"/>
      </w:rPr>
    </w:lvl>
  </w:abstractNum>
  <w:abstractNum w:abstractNumId="69" w15:restartNumberingAfterBreak="0">
    <w:nsid w:val="64851042"/>
    <w:multiLevelType w:val="hybridMultilevel"/>
    <w:tmpl w:val="CD98D83C"/>
    <w:lvl w:ilvl="0" w:tplc="13C0EC9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F4D42178">
      <w:numFmt w:val="bullet"/>
      <w:lvlText w:val="•"/>
      <w:lvlJc w:val="left"/>
      <w:pPr>
        <w:ind w:left="866" w:hanging="360"/>
      </w:pPr>
      <w:rPr>
        <w:rFonts w:hint="default"/>
        <w:lang w:val="en-US" w:eastAsia="en-US" w:bidi="ar-SA"/>
      </w:rPr>
    </w:lvl>
    <w:lvl w:ilvl="2" w:tplc="53ECE48C">
      <w:numFmt w:val="bullet"/>
      <w:lvlText w:val="•"/>
      <w:lvlJc w:val="left"/>
      <w:pPr>
        <w:ind w:left="1273" w:hanging="360"/>
      </w:pPr>
      <w:rPr>
        <w:rFonts w:hint="default"/>
        <w:lang w:val="en-US" w:eastAsia="en-US" w:bidi="ar-SA"/>
      </w:rPr>
    </w:lvl>
    <w:lvl w:ilvl="3" w:tplc="8F9032DC">
      <w:numFmt w:val="bullet"/>
      <w:lvlText w:val="•"/>
      <w:lvlJc w:val="left"/>
      <w:pPr>
        <w:ind w:left="1679" w:hanging="360"/>
      </w:pPr>
      <w:rPr>
        <w:rFonts w:hint="default"/>
        <w:lang w:val="en-US" w:eastAsia="en-US" w:bidi="ar-SA"/>
      </w:rPr>
    </w:lvl>
    <w:lvl w:ilvl="4" w:tplc="71F8B196">
      <w:numFmt w:val="bullet"/>
      <w:lvlText w:val="•"/>
      <w:lvlJc w:val="left"/>
      <w:pPr>
        <w:ind w:left="2086" w:hanging="360"/>
      </w:pPr>
      <w:rPr>
        <w:rFonts w:hint="default"/>
        <w:lang w:val="en-US" w:eastAsia="en-US" w:bidi="ar-SA"/>
      </w:rPr>
    </w:lvl>
    <w:lvl w:ilvl="5" w:tplc="6A70E49E">
      <w:numFmt w:val="bullet"/>
      <w:lvlText w:val="•"/>
      <w:lvlJc w:val="left"/>
      <w:pPr>
        <w:ind w:left="2493" w:hanging="360"/>
      </w:pPr>
      <w:rPr>
        <w:rFonts w:hint="default"/>
        <w:lang w:val="en-US" w:eastAsia="en-US" w:bidi="ar-SA"/>
      </w:rPr>
    </w:lvl>
    <w:lvl w:ilvl="6" w:tplc="FE7C840C">
      <w:numFmt w:val="bullet"/>
      <w:lvlText w:val="•"/>
      <w:lvlJc w:val="left"/>
      <w:pPr>
        <w:ind w:left="2899" w:hanging="360"/>
      </w:pPr>
      <w:rPr>
        <w:rFonts w:hint="default"/>
        <w:lang w:val="en-US" w:eastAsia="en-US" w:bidi="ar-SA"/>
      </w:rPr>
    </w:lvl>
    <w:lvl w:ilvl="7" w:tplc="6A467280">
      <w:numFmt w:val="bullet"/>
      <w:lvlText w:val="•"/>
      <w:lvlJc w:val="left"/>
      <w:pPr>
        <w:ind w:left="3306" w:hanging="360"/>
      </w:pPr>
      <w:rPr>
        <w:rFonts w:hint="default"/>
        <w:lang w:val="en-US" w:eastAsia="en-US" w:bidi="ar-SA"/>
      </w:rPr>
    </w:lvl>
    <w:lvl w:ilvl="8" w:tplc="FB9C16EE">
      <w:numFmt w:val="bullet"/>
      <w:lvlText w:val="•"/>
      <w:lvlJc w:val="left"/>
      <w:pPr>
        <w:ind w:left="3712" w:hanging="360"/>
      </w:pPr>
      <w:rPr>
        <w:rFonts w:hint="default"/>
        <w:lang w:val="en-US" w:eastAsia="en-US" w:bidi="ar-SA"/>
      </w:rPr>
    </w:lvl>
  </w:abstractNum>
  <w:abstractNum w:abstractNumId="70" w15:restartNumberingAfterBreak="0">
    <w:nsid w:val="64A01F97"/>
    <w:multiLevelType w:val="hybridMultilevel"/>
    <w:tmpl w:val="5AB06766"/>
    <w:lvl w:ilvl="0" w:tplc="2F3446F6">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A76A0608">
      <w:numFmt w:val="bullet"/>
      <w:lvlText w:val="•"/>
      <w:lvlJc w:val="left"/>
      <w:pPr>
        <w:ind w:left="866" w:hanging="360"/>
      </w:pPr>
      <w:rPr>
        <w:rFonts w:hint="default"/>
        <w:lang w:val="en-US" w:eastAsia="en-US" w:bidi="ar-SA"/>
      </w:rPr>
    </w:lvl>
    <w:lvl w:ilvl="2" w:tplc="9D7AEB8A">
      <w:numFmt w:val="bullet"/>
      <w:lvlText w:val="•"/>
      <w:lvlJc w:val="left"/>
      <w:pPr>
        <w:ind w:left="1273" w:hanging="360"/>
      </w:pPr>
      <w:rPr>
        <w:rFonts w:hint="default"/>
        <w:lang w:val="en-US" w:eastAsia="en-US" w:bidi="ar-SA"/>
      </w:rPr>
    </w:lvl>
    <w:lvl w:ilvl="3" w:tplc="9880F52C">
      <w:numFmt w:val="bullet"/>
      <w:lvlText w:val="•"/>
      <w:lvlJc w:val="left"/>
      <w:pPr>
        <w:ind w:left="1679" w:hanging="360"/>
      </w:pPr>
      <w:rPr>
        <w:rFonts w:hint="default"/>
        <w:lang w:val="en-US" w:eastAsia="en-US" w:bidi="ar-SA"/>
      </w:rPr>
    </w:lvl>
    <w:lvl w:ilvl="4" w:tplc="3740E7DA">
      <w:numFmt w:val="bullet"/>
      <w:lvlText w:val="•"/>
      <w:lvlJc w:val="left"/>
      <w:pPr>
        <w:ind w:left="2086" w:hanging="360"/>
      </w:pPr>
      <w:rPr>
        <w:rFonts w:hint="default"/>
        <w:lang w:val="en-US" w:eastAsia="en-US" w:bidi="ar-SA"/>
      </w:rPr>
    </w:lvl>
    <w:lvl w:ilvl="5" w:tplc="45C89944">
      <w:numFmt w:val="bullet"/>
      <w:lvlText w:val="•"/>
      <w:lvlJc w:val="left"/>
      <w:pPr>
        <w:ind w:left="2493" w:hanging="360"/>
      </w:pPr>
      <w:rPr>
        <w:rFonts w:hint="default"/>
        <w:lang w:val="en-US" w:eastAsia="en-US" w:bidi="ar-SA"/>
      </w:rPr>
    </w:lvl>
    <w:lvl w:ilvl="6" w:tplc="6EB23C7E">
      <w:numFmt w:val="bullet"/>
      <w:lvlText w:val="•"/>
      <w:lvlJc w:val="left"/>
      <w:pPr>
        <w:ind w:left="2899" w:hanging="360"/>
      </w:pPr>
      <w:rPr>
        <w:rFonts w:hint="default"/>
        <w:lang w:val="en-US" w:eastAsia="en-US" w:bidi="ar-SA"/>
      </w:rPr>
    </w:lvl>
    <w:lvl w:ilvl="7" w:tplc="0ACC7642">
      <w:numFmt w:val="bullet"/>
      <w:lvlText w:val="•"/>
      <w:lvlJc w:val="left"/>
      <w:pPr>
        <w:ind w:left="3306" w:hanging="360"/>
      </w:pPr>
      <w:rPr>
        <w:rFonts w:hint="default"/>
        <w:lang w:val="en-US" w:eastAsia="en-US" w:bidi="ar-SA"/>
      </w:rPr>
    </w:lvl>
    <w:lvl w:ilvl="8" w:tplc="3614E542">
      <w:numFmt w:val="bullet"/>
      <w:lvlText w:val="•"/>
      <w:lvlJc w:val="left"/>
      <w:pPr>
        <w:ind w:left="3712" w:hanging="360"/>
      </w:pPr>
      <w:rPr>
        <w:rFonts w:hint="default"/>
        <w:lang w:val="en-US" w:eastAsia="en-US" w:bidi="ar-SA"/>
      </w:rPr>
    </w:lvl>
  </w:abstractNum>
  <w:abstractNum w:abstractNumId="71" w15:restartNumberingAfterBreak="0">
    <w:nsid w:val="65262405"/>
    <w:multiLevelType w:val="hybridMultilevel"/>
    <w:tmpl w:val="22C43900"/>
    <w:lvl w:ilvl="0" w:tplc="3C726B72">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96CCA110">
      <w:numFmt w:val="bullet"/>
      <w:lvlText w:val="o"/>
      <w:lvlJc w:val="left"/>
      <w:pPr>
        <w:ind w:left="1187" w:hanging="361"/>
      </w:pPr>
      <w:rPr>
        <w:rFonts w:ascii="Courier New" w:eastAsia="Courier New" w:hAnsi="Courier New" w:cs="Courier New" w:hint="default"/>
        <w:b w:val="0"/>
        <w:bCs w:val="0"/>
        <w:i w:val="0"/>
        <w:iCs w:val="0"/>
        <w:w w:val="100"/>
        <w:sz w:val="22"/>
        <w:szCs w:val="22"/>
        <w:lang w:val="en-US" w:eastAsia="en-US" w:bidi="ar-SA"/>
      </w:rPr>
    </w:lvl>
    <w:lvl w:ilvl="2" w:tplc="544A0E8E">
      <w:numFmt w:val="bullet"/>
      <w:lvlText w:val="•"/>
      <w:lvlJc w:val="left"/>
      <w:pPr>
        <w:ind w:left="1551" w:hanging="361"/>
      </w:pPr>
      <w:rPr>
        <w:rFonts w:hint="default"/>
        <w:lang w:val="en-US" w:eastAsia="en-US" w:bidi="ar-SA"/>
      </w:rPr>
    </w:lvl>
    <w:lvl w:ilvl="3" w:tplc="D9C037DA">
      <w:numFmt w:val="bullet"/>
      <w:lvlText w:val="•"/>
      <w:lvlJc w:val="left"/>
      <w:pPr>
        <w:ind w:left="1923" w:hanging="361"/>
      </w:pPr>
      <w:rPr>
        <w:rFonts w:hint="default"/>
        <w:lang w:val="en-US" w:eastAsia="en-US" w:bidi="ar-SA"/>
      </w:rPr>
    </w:lvl>
    <w:lvl w:ilvl="4" w:tplc="0802A30C">
      <w:numFmt w:val="bullet"/>
      <w:lvlText w:val="•"/>
      <w:lvlJc w:val="left"/>
      <w:pPr>
        <w:ind w:left="2295" w:hanging="361"/>
      </w:pPr>
      <w:rPr>
        <w:rFonts w:hint="default"/>
        <w:lang w:val="en-US" w:eastAsia="en-US" w:bidi="ar-SA"/>
      </w:rPr>
    </w:lvl>
    <w:lvl w:ilvl="5" w:tplc="7ED65408">
      <w:numFmt w:val="bullet"/>
      <w:lvlText w:val="•"/>
      <w:lvlJc w:val="left"/>
      <w:pPr>
        <w:ind w:left="2667" w:hanging="361"/>
      </w:pPr>
      <w:rPr>
        <w:rFonts w:hint="default"/>
        <w:lang w:val="en-US" w:eastAsia="en-US" w:bidi="ar-SA"/>
      </w:rPr>
    </w:lvl>
    <w:lvl w:ilvl="6" w:tplc="0F30F774">
      <w:numFmt w:val="bullet"/>
      <w:lvlText w:val="•"/>
      <w:lvlJc w:val="left"/>
      <w:pPr>
        <w:ind w:left="3038" w:hanging="361"/>
      </w:pPr>
      <w:rPr>
        <w:rFonts w:hint="default"/>
        <w:lang w:val="en-US" w:eastAsia="en-US" w:bidi="ar-SA"/>
      </w:rPr>
    </w:lvl>
    <w:lvl w:ilvl="7" w:tplc="D82CACCA">
      <w:numFmt w:val="bullet"/>
      <w:lvlText w:val="•"/>
      <w:lvlJc w:val="left"/>
      <w:pPr>
        <w:ind w:left="3410" w:hanging="361"/>
      </w:pPr>
      <w:rPr>
        <w:rFonts w:hint="default"/>
        <w:lang w:val="en-US" w:eastAsia="en-US" w:bidi="ar-SA"/>
      </w:rPr>
    </w:lvl>
    <w:lvl w:ilvl="8" w:tplc="56CC4266">
      <w:numFmt w:val="bullet"/>
      <w:lvlText w:val="•"/>
      <w:lvlJc w:val="left"/>
      <w:pPr>
        <w:ind w:left="3782" w:hanging="361"/>
      </w:pPr>
      <w:rPr>
        <w:rFonts w:hint="default"/>
        <w:lang w:val="en-US" w:eastAsia="en-US" w:bidi="ar-SA"/>
      </w:rPr>
    </w:lvl>
  </w:abstractNum>
  <w:abstractNum w:abstractNumId="72" w15:restartNumberingAfterBreak="0">
    <w:nsid w:val="666C0D4D"/>
    <w:multiLevelType w:val="hybridMultilevel"/>
    <w:tmpl w:val="E510183A"/>
    <w:lvl w:ilvl="0" w:tplc="CAC20D5E">
      <w:numFmt w:val="bullet"/>
      <w:lvlText w:val="o"/>
      <w:lvlJc w:val="left"/>
      <w:pPr>
        <w:ind w:left="1187" w:hanging="360"/>
      </w:pPr>
      <w:rPr>
        <w:rFonts w:ascii="Courier New" w:eastAsia="Courier New" w:hAnsi="Courier New" w:cs="Courier New" w:hint="default"/>
        <w:b w:val="0"/>
        <w:bCs w:val="0"/>
        <w:i w:val="0"/>
        <w:iCs w:val="0"/>
        <w:w w:val="100"/>
        <w:sz w:val="22"/>
        <w:szCs w:val="22"/>
        <w:lang w:val="en-US" w:eastAsia="en-US" w:bidi="ar-SA"/>
      </w:rPr>
    </w:lvl>
    <w:lvl w:ilvl="1" w:tplc="4398710E">
      <w:numFmt w:val="bullet"/>
      <w:lvlText w:val="•"/>
      <w:lvlJc w:val="left"/>
      <w:pPr>
        <w:ind w:left="1514" w:hanging="360"/>
      </w:pPr>
      <w:rPr>
        <w:rFonts w:hint="default"/>
        <w:lang w:val="en-US" w:eastAsia="en-US" w:bidi="ar-SA"/>
      </w:rPr>
    </w:lvl>
    <w:lvl w:ilvl="2" w:tplc="AABA1200">
      <w:numFmt w:val="bullet"/>
      <w:lvlText w:val="•"/>
      <w:lvlJc w:val="left"/>
      <w:pPr>
        <w:ind w:left="1849" w:hanging="360"/>
      </w:pPr>
      <w:rPr>
        <w:rFonts w:hint="default"/>
        <w:lang w:val="en-US" w:eastAsia="en-US" w:bidi="ar-SA"/>
      </w:rPr>
    </w:lvl>
    <w:lvl w:ilvl="3" w:tplc="C94A9EB4">
      <w:numFmt w:val="bullet"/>
      <w:lvlText w:val="•"/>
      <w:lvlJc w:val="left"/>
      <w:pPr>
        <w:ind w:left="2183" w:hanging="360"/>
      </w:pPr>
      <w:rPr>
        <w:rFonts w:hint="default"/>
        <w:lang w:val="en-US" w:eastAsia="en-US" w:bidi="ar-SA"/>
      </w:rPr>
    </w:lvl>
    <w:lvl w:ilvl="4" w:tplc="EB2449BE">
      <w:numFmt w:val="bullet"/>
      <w:lvlText w:val="•"/>
      <w:lvlJc w:val="left"/>
      <w:pPr>
        <w:ind w:left="2518" w:hanging="360"/>
      </w:pPr>
      <w:rPr>
        <w:rFonts w:hint="default"/>
        <w:lang w:val="en-US" w:eastAsia="en-US" w:bidi="ar-SA"/>
      </w:rPr>
    </w:lvl>
    <w:lvl w:ilvl="5" w:tplc="597082C0">
      <w:numFmt w:val="bullet"/>
      <w:lvlText w:val="•"/>
      <w:lvlJc w:val="left"/>
      <w:pPr>
        <w:ind w:left="2853" w:hanging="360"/>
      </w:pPr>
      <w:rPr>
        <w:rFonts w:hint="default"/>
        <w:lang w:val="en-US" w:eastAsia="en-US" w:bidi="ar-SA"/>
      </w:rPr>
    </w:lvl>
    <w:lvl w:ilvl="6" w:tplc="6BC49FD0">
      <w:numFmt w:val="bullet"/>
      <w:lvlText w:val="•"/>
      <w:lvlJc w:val="left"/>
      <w:pPr>
        <w:ind w:left="3187" w:hanging="360"/>
      </w:pPr>
      <w:rPr>
        <w:rFonts w:hint="default"/>
        <w:lang w:val="en-US" w:eastAsia="en-US" w:bidi="ar-SA"/>
      </w:rPr>
    </w:lvl>
    <w:lvl w:ilvl="7" w:tplc="614C27B8">
      <w:numFmt w:val="bullet"/>
      <w:lvlText w:val="•"/>
      <w:lvlJc w:val="left"/>
      <w:pPr>
        <w:ind w:left="3522" w:hanging="360"/>
      </w:pPr>
      <w:rPr>
        <w:rFonts w:hint="default"/>
        <w:lang w:val="en-US" w:eastAsia="en-US" w:bidi="ar-SA"/>
      </w:rPr>
    </w:lvl>
    <w:lvl w:ilvl="8" w:tplc="0E182282">
      <w:numFmt w:val="bullet"/>
      <w:lvlText w:val="•"/>
      <w:lvlJc w:val="left"/>
      <w:pPr>
        <w:ind w:left="3856" w:hanging="360"/>
      </w:pPr>
      <w:rPr>
        <w:rFonts w:hint="default"/>
        <w:lang w:val="en-US" w:eastAsia="en-US" w:bidi="ar-SA"/>
      </w:rPr>
    </w:lvl>
  </w:abstractNum>
  <w:abstractNum w:abstractNumId="73" w15:restartNumberingAfterBreak="0">
    <w:nsid w:val="684F77A8"/>
    <w:multiLevelType w:val="hybridMultilevel"/>
    <w:tmpl w:val="74B26AB0"/>
    <w:lvl w:ilvl="0" w:tplc="803C16C4">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D96E1244">
      <w:numFmt w:val="bullet"/>
      <w:lvlText w:val="•"/>
      <w:lvlJc w:val="left"/>
      <w:pPr>
        <w:ind w:left="753" w:hanging="360"/>
      </w:pPr>
      <w:rPr>
        <w:rFonts w:hint="default"/>
        <w:lang w:val="en-US" w:eastAsia="en-US" w:bidi="ar-SA"/>
      </w:rPr>
    </w:lvl>
    <w:lvl w:ilvl="2" w:tplc="2FE6E00C">
      <w:numFmt w:val="bullet"/>
      <w:lvlText w:val="•"/>
      <w:lvlJc w:val="left"/>
      <w:pPr>
        <w:ind w:left="1046" w:hanging="360"/>
      </w:pPr>
      <w:rPr>
        <w:rFonts w:hint="default"/>
        <w:lang w:val="en-US" w:eastAsia="en-US" w:bidi="ar-SA"/>
      </w:rPr>
    </w:lvl>
    <w:lvl w:ilvl="3" w:tplc="C3C4DF5A">
      <w:numFmt w:val="bullet"/>
      <w:lvlText w:val="•"/>
      <w:lvlJc w:val="left"/>
      <w:pPr>
        <w:ind w:left="1339" w:hanging="360"/>
      </w:pPr>
      <w:rPr>
        <w:rFonts w:hint="default"/>
        <w:lang w:val="en-US" w:eastAsia="en-US" w:bidi="ar-SA"/>
      </w:rPr>
    </w:lvl>
    <w:lvl w:ilvl="4" w:tplc="02C6CBE8">
      <w:numFmt w:val="bullet"/>
      <w:lvlText w:val="•"/>
      <w:lvlJc w:val="left"/>
      <w:pPr>
        <w:ind w:left="1632" w:hanging="360"/>
      </w:pPr>
      <w:rPr>
        <w:rFonts w:hint="default"/>
        <w:lang w:val="en-US" w:eastAsia="en-US" w:bidi="ar-SA"/>
      </w:rPr>
    </w:lvl>
    <w:lvl w:ilvl="5" w:tplc="3A3091C8">
      <w:numFmt w:val="bullet"/>
      <w:lvlText w:val="•"/>
      <w:lvlJc w:val="left"/>
      <w:pPr>
        <w:ind w:left="1925" w:hanging="360"/>
      </w:pPr>
      <w:rPr>
        <w:rFonts w:hint="default"/>
        <w:lang w:val="en-US" w:eastAsia="en-US" w:bidi="ar-SA"/>
      </w:rPr>
    </w:lvl>
    <w:lvl w:ilvl="6" w:tplc="157C9FFC">
      <w:numFmt w:val="bullet"/>
      <w:lvlText w:val="•"/>
      <w:lvlJc w:val="left"/>
      <w:pPr>
        <w:ind w:left="2218" w:hanging="360"/>
      </w:pPr>
      <w:rPr>
        <w:rFonts w:hint="default"/>
        <w:lang w:val="en-US" w:eastAsia="en-US" w:bidi="ar-SA"/>
      </w:rPr>
    </w:lvl>
    <w:lvl w:ilvl="7" w:tplc="21B68B48">
      <w:numFmt w:val="bullet"/>
      <w:lvlText w:val="•"/>
      <w:lvlJc w:val="left"/>
      <w:pPr>
        <w:ind w:left="2511" w:hanging="360"/>
      </w:pPr>
      <w:rPr>
        <w:rFonts w:hint="default"/>
        <w:lang w:val="en-US" w:eastAsia="en-US" w:bidi="ar-SA"/>
      </w:rPr>
    </w:lvl>
    <w:lvl w:ilvl="8" w:tplc="B7560582">
      <w:numFmt w:val="bullet"/>
      <w:lvlText w:val="•"/>
      <w:lvlJc w:val="left"/>
      <w:pPr>
        <w:ind w:left="2804" w:hanging="360"/>
      </w:pPr>
      <w:rPr>
        <w:rFonts w:hint="default"/>
        <w:lang w:val="en-US" w:eastAsia="en-US" w:bidi="ar-SA"/>
      </w:rPr>
    </w:lvl>
  </w:abstractNum>
  <w:abstractNum w:abstractNumId="74" w15:restartNumberingAfterBreak="0">
    <w:nsid w:val="691B0B81"/>
    <w:multiLevelType w:val="hybridMultilevel"/>
    <w:tmpl w:val="0DAA7D92"/>
    <w:lvl w:ilvl="0" w:tplc="E9D08CB0">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C1741544">
      <w:numFmt w:val="bullet"/>
      <w:lvlText w:val="•"/>
      <w:lvlJc w:val="left"/>
      <w:pPr>
        <w:ind w:left="1077" w:hanging="360"/>
      </w:pPr>
      <w:rPr>
        <w:rFonts w:hint="default"/>
        <w:lang w:val="en-US" w:eastAsia="en-US" w:bidi="ar-SA"/>
      </w:rPr>
    </w:lvl>
    <w:lvl w:ilvl="2" w:tplc="3E4C5D5A">
      <w:numFmt w:val="bullet"/>
      <w:lvlText w:val="•"/>
      <w:lvlJc w:val="left"/>
      <w:pPr>
        <w:ind w:left="1334" w:hanging="360"/>
      </w:pPr>
      <w:rPr>
        <w:rFonts w:hint="default"/>
        <w:lang w:val="en-US" w:eastAsia="en-US" w:bidi="ar-SA"/>
      </w:rPr>
    </w:lvl>
    <w:lvl w:ilvl="3" w:tplc="D4B22AA8">
      <w:numFmt w:val="bullet"/>
      <w:lvlText w:val="•"/>
      <w:lvlJc w:val="left"/>
      <w:pPr>
        <w:ind w:left="1591" w:hanging="360"/>
      </w:pPr>
      <w:rPr>
        <w:rFonts w:hint="default"/>
        <w:lang w:val="en-US" w:eastAsia="en-US" w:bidi="ar-SA"/>
      </w:rPr>
    </w:lvl>
    <w:lvl w:ilvl="4" w:tplc="CA547B78">
      <w:numFmt w:val="bullet"/>
      <w:lvlText w:val="•"/>
      <w:lvlJc w:val="left"/>
      <w:pPr>
        <w:ind w:left="1848" w:hanging="360"/>
      </w:pPr>
      <w:rPr>
        <w:rFonts w:hint="default"/>
        <w:lang w:val="en-US" w:eastAsia="en-US" w:bidi="ar-SA"/>
      </w:rPr>
    </w:lvl>
    <w:lvl w:ilvl="5" w:tplc="141E2FDC">
      <w:numFmt w:val="bullet"/>
      <w:lvlText w:val="•"/>
      <w:lvlJc w:val="left"/>
      <w:pPr>
        <w:ind w:left="2105" w:hanging="360"/>
      </w:pPr>
      <w:rPr>
        <w:rFonts w:hint="default"/>
        <w:lang w:val="en-US" w:eastAsia="en-US" w:bidi="ar-SA"/>
      </w:rPr>
    </w:lvl>
    <w:lvl w:ilvl="6" w:tplc="8458963C">
      <w:numFmt w:val="bullet"/>
      <w:lvlText w:val="•"/>
      <w:lvlJc w:val="left"/>
      <w:pPr>
        <w:ind w:left="2362" w:hanging="360"/>
      </w:pPr>
      <w:rPr>
        <w:rFonts w:hint="default"/>
        <w:lang w:val="en-US" w:eastAsia="en-US" w:bidi="ar-SA"/>
      </w:rPr>
    </w:lvl>
    <w:lvl w:ilvl="7" w:tplc="06E2507C">
      <w:numFmt w:val="bullet"/>
      <w:lvlText w:val="•"/>
      <w:lvlJc w:val="left"/>
      <w:pPr>
        <w:ind w:left="2619" w:hanging="360"/>
      </w:pPr>
      <w:rPr>
        <w:rFonts w:hint="default"/>
        <w:lang w:val="en-US" w:eastAsia="en-US" w:bidi="ar-SA"/>
      </w:rPr>
    </w:lvl>
    <w:lvl w:ilvl="8" w:tplc="FAF0914A">
      <w:numFmt w:val="bullet"/>
      <w:lvlText w:val="•"/>
      <w:lvlJc w:val="left"/>
      <w:pPr>
        <w:ind w:left="2876" w:hanging="360"/>
      </w:pPr>
      <w:rPr>
        <w:rFonts w:hint="default"/>
        <w:lang w:val="en-US" w:eastAsia="en-US" w:bidi="ar-SA"/>
      </w:rPr>
    </w:lvl>
  </w:abstractNum>
  <w:abstractNum w:abstractNumId="75" w15:restartNumberingAfterBreak="0">
    <w:nsid w:val="69326718"/>
    <w:multiLevelType w:val="hybridMultilevel"/>
    <w:tmpl w:val="A4A830D6"/>
    <w:lvl w:ilvl="0" w:tplc="E050F32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EF74B50A">
      <w:numFmt w:val="bullet"/>
      <w:lvlText w:val="•"/>
      <w:lvlJc w:val="left"/>
      <w:pPr>
        <w:ind w:left="1077" w:hanging="360"/>
      </w:pPr>
      <w:rPr>
        <w:rFonts w:hint="default"/>
        <w:lang w:val="en-US" w:eastAsia="en-US" w:bidi="ar-SA"/>
      </w:rPr>
    </w:lvl>
    <w:lvl w:ilvl="2" w:tplc="E8CC99F2">
      <w:numFmt w:val="bullet"/>
      <w:lvlText w:val="•"/>
      <w:lvlJc w:val="left"/>
      <w:pPr>
        <w:ind w:left="1334" w:hanging="360"/>
      </w:pPr>
      <w:rPr>
        <w:rFonts w:hint="default"/>
        <w:lang w:val="en-US" w:eastAsia="en-US" w:bidi="ar-SA"/>
      </w:rPr>
    </w:lvl>
    <w:lvl w:ilvl="3" w:tplc="5A68DD64">
      <w:numFmt w:val="bullet"/>
      <w:lvlText w:val="•"/>
      <w:lvlJc w:val="left"/>
      <w:pPr>
        <w:ind w:left="1591" w:hanging="360"/>
      </w:pPr>
      <w:rPr>
        <w:rFonts w:hint="default"/>
        <w:lang w:val="en-US" w:eastAsia="en-US" w:bidi="ar-SA"/>
      </w:rPr>
    </w:lvl>
    <w:lvl w:ilvl="4" w:tplc="D08AE9A4">
      <w:numFmt w:val="bullet"/>
      <w:lvlText w:val="•"/>
      <w:lvlJc w:val="left"/>
      <w:pPr>
        <w:ind w:left="1848" w:hanging="360"/>
      </w:pPr>
      <w:rPr>
        <w:rFonts w:hint="default"/>
        <w:lang w:val="en-US" w:eastAsia="en-US" w:bidi="ar-SA"/>
      </w:rPr>
    </w:lvl>
    <w:lvl w:ilvl="5" w:tplc="CCF67AFA">
      <w:numFmt w:val="bullet"/>
      <w:lvlText w:val="•"/>
      <w:lvlJc w:val="left"/>
      <w:pPr>
        <w:ind w:left="2105" w:hanging="360"/>
      </w:pPr>
      <w:rPr>
        <w:rFonts w:hint="default"/>
        <w:lang w:val="en-US" w:eastAsia="en-US" w:bidi="ar-SA"/>
      </w:rPr>
    </w:lvl>
    <w:lvl w:ilvl="6" w:tplc="49EE99C8">
      <w:numFmt w:val="bullet"/>
      <w:lvlText w:val="•"/>
      <w:lvlJc w:val="left"/>
      <w:pPr>
        <w:ind w:left="2362" w:hanging="360"/>
      </w:pPr>
      <w:rPr>
        <w:rFonts w:hint="default"/>
        <w:lang w:val="en-US" w:eastAsia="en-US" w:bidi="ar-SA"/>
      </w:rPr>
    </w:lvl>
    <w:lvl w:ilvl="7" w:tplc="261C8A7A">
      <w:numFmt w:val="bullet"/>
      <w:lvlText w:val="•"/>
      <w:lvlJc w:val="left"/>
      <w:pPr>
        <w:ind w:left="2619" w:hanging="360"/>
      </w:pPr>
      <w:rPr>
        <w:rFonts w:hint="default"/>
        <w:lang w:val="en-US" w:eastAsia="en-US" w:bidi="ar-SA"/>
      </w:rPr>
    </w:lvl>
    <w:lvl w:ilvl="8" w:tplc="F0184ED6">
      <w:numFmt w:val="bullet"/>
      <w:lvlText w:val="•"/>
      <w:lvlJc w:val="left"/>
      <w:pPr>
        <w:ind w:left="2876" w:hanging="360"/>
      </w:pPr>
      <w:rPr>
        <w:rFonts w:hint="default"/>
        <w:lang w:val="en-US" w:eastAsia="en-US" w:bidi="ar-SA"/>
      </w:rPr>
    </w:lvl>
  </w:abstractNum>
  <w:abstractNum w:abstractNumId="76" w15:restartNumberingAfterBreak="0">
    <w:nsid w:val="69594CCC"/>
    <w:multiLevelType w:val="hybridMultilevel"/>
    <w:tmpl w:val="ECB8E21C"/>
    <w:lvl w:ilvl="0" w:tplc="EDB00B4C">
      <w:start w:val="1"/>
      <w:numFmt w:val="decimal"/>
      <w:lvlText w:val="%1."/>
      <w:lvlJc w:val="left"/>
      <w:pPr>
        <w:ind w:left="7031" w:hanging="358"/>
      </w:pPr>
      <w:rPr>
        <w:rFonts w:ascii="Cormorant Garamond Light" w:eastAsia="Cormorant Garamond Light" w:hAnsi="Cormorant Garamond Light" w:cs="Cormorant Garamond Light" w:hint="default"/>
        <w:b w:val="0"/>
        <w:bCs w:val="0"/>
        <w:i w:val="0"/>
        <w:iCs w:val="0"/>
        <w:color w:val="FFFFFF"/>
        <w:spacing w:val="0"/>
        <w:w w:val="100"/>
        <w:sz w:val="48"/>
        <w:szCs w:val="48"/>
        <w:lang w:val="en-US" w:eastAsia="en-US" w:bidi="ar-SA"/>
      </w:rPr>
    </w:lvl>
    <w:lvl w:ilvl="1" w:tplc="D83C17B8">
      <w:numFmt w:val="bullet"/>
      <w:lvlText w:val="•"/>
      <w:lvlJc w:val="left"/>
      <w:pPr>
        <w:ind w:left="8016" w:hanging="358"/>
      </w:pPr>
      <w:rPr>
        <w:rFonts w:hint="default"/>
        <w:lang w:val="en-US" w:eastAsia="en-US" w:bidi="ar-SA"/>
      </w:rPr>
    </w:lvl>
    <w:lvl w:ilvl="2" w:tplc="2D1CED10">
      <w:numFmt w:val="bullet"/>
      <w:lvlText w:val="•"/>
      <w:lvlJc w:val="left"/>
      <w:pPr>
        <w:ind w:left="8992" w:hanging="358"/>
      </w:pPr>
      <w:rPr>
        <w:rFonts w:hint="default"/>
        <w:lang w:val="en-US" w:eastAsia="en-US" w:bidi="ar-SA"/>
      </w:rPr>
    </w:lvl>
    <w:lvl w:ilvl="3" w:tplc="2AB01BE8">
      <w:numFmt w:val="bullet"/>
      <w:lvlText w:val="•"/>
      <w:lvlJc w:val="left"/>
      <w:pPr>
        <w:ind w:left="9968" w:hanging="358"/>
      </w:pPr>
      <w:rPr>
        <w:rFonts w:hint="default"/>
        <w:lang w:val="en-US" w:eastAsia="en-US" w:bidi="ar-SA"/>
      </w:rPr>
    </w:lvl>
    <w:lvl w:ilvl="4" w:tplc="12CC9E28">
      <w:numFmt w:val="bullet"/>
      <w:lvlText w:val="•"/>
      <w:lvlJc w:val="left"/>
      <w:pPr>
        <w:ind w:left="10944" w:hanging="358"/>
      </w:pPr>
      <w:rPr>
        <w:rFonts w:hint="default"/>
        <w:lang w:val="en-US" w:eastAsia="en-US" w:bidi="ar-SA"/>
      </w:rPr>
    </w:lvl>
    <w:lvl w:ilvl="5" w:tplc="EF1E12FE">
      <w:numFmt w:val="bullet"/>
      <w:lvlText w:val="•"/>
      <w:lvlJc w:val="left"/>
      <w:pPr>
        <w:ind w:left="11920" w:hanging="358"/>
      </w:pPr>
      <w:rPr>
        <w:rFonts w:hint="default"/>
        <w:lang w:val="en-US" w:eastAsia="en-US" w:bidi="ar-SA"/>
      </w:rPr>
    </w:lvl>
    <w:lvl w:ilvl="6" w:tplc="05E8EFEA">
      <w:numFmt w:val="bullet"/>
      <w:lvlText w:val="•"/>
      <w:lvlJc w:val="left"/>
      <w:pPr>
        <w:ind w:left="12896" w:hanging="358"/>
      </w:pPr>
      <w:rPr>
        <w:rFonts w:hint="default"/>
        <w:lang w:val="en-US" w:eastAsia="en-US" w:bidi="ar-SA"/>
      </w:rPr>
    </w:lvl>
    <w:lvl w:ilvl="7" w:tplc="687237B0">
      <w:numFmt w:val="bullet"/>
      <w:lvlText w:val="•"/>
      <w:lvlJc w:val="left"/>
      <w:pPr>
        <w:ind w:left="13872" w:hanging="358"/>
      </w:pPr>
      <w:rPr>
        <w:rFonts w:hint="default"/>
        <w:lang w:val="en-US" w:eastAsia="en-US" w:bidi="ar-SA"/>
      </w:rPr>
    </w:lvl>
    <w:lvl w:ilvl="8" w:tplc="D102E7EA">
      <w:numFmt w:val="bullet"/>
      <w:lvlText w:val="•"/>
      <w:lvlJc w:val="left"/>
      <w:pPr>
        <w:ind w:left="14848" w:hanging="358"/>
      </w:pPr>
      <w:rPr>
        <w:rFonts w:hint="default"/>
        <w:lang w:val="en-US" w:eastAsia="en-US" w:bidi="ar-SA"/>
      </w:rPr>
    </w:lvl>
  </w:abstractNum>
  <w:abstractNum w:abstractNumId="77" w15:restartNumberingAfterBreak="0">
    <w:nsid w:val="6A440699"/>
    <w:multiLevelType w:val="hybridMultilevel"/>
    <w:tmpl w:val="8562A110"/>
    <w:lvl w:ilvl="0" w:tplc="4E7077F6">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BA12DB66">
      <w:numFmt w:val="bullet"/>
      <w:lvlText w:val="•"/>
      <w:lvlJc w:val="left"/>
      <w:pPr>
        <w:ind w:left="753" w:hanging="360"/>
      </w:pPr>
      <w:rPr>
        <w:rFonts w:hint="default"/>
        <w:lang w:val="en-US" w:eastAsia="en-US" w:bidi="ar-SA"/>
      </w:rPr>
    </w:lvl>
    <w:lvl w:ilvl="2" w:tplc="7BAE40F6">
      <w:numFmt w:val="bullet"/>
      <w:lvlText w:val="•"/>
      <w:lvlJc w:val="left"/>
      <w:pPr>
        <w:ind w:left="1046" w:hanging="360"/>
      </w:pPr>
      <w:rPr>
        <w:rFonts w:hint="default"/>
        <w:lang w:val="en-US" w:eastAsia="en-US" w:bidi="ar-SA"/>
      </w:rPr>
    </w:lvl>
    <w:lvl w:ilvl="3" w:tplc="A9C811A0">
      <w:numFmt w:val="bullet"/>
      <w:lvlText w:val="•"/>
      <w:lvlJc w:val="left"/>
      <w:pPr>
        <w:ind w:left="1339" w:hanging="360"/>
      </w:pPr>
      <w:rPr>
        <w:rFonts w:hint="default"/>
        <w:lang w:val="en-US" w:eastAsia="en-US" w:bidi="ar-SA"/>
      </w:rPr>
    </w:lvl>
    <w:lvl w:ilvl="4" w:tplc="8C088254">
      <w:numFmt w:val="bullet"/>
      <w:lvlText w:val="•"/>
      <w:lvlJc w:val="left"/>
      <w:pPr>
        <w:ind w:left="1633" w:hanging="360"/>
      </w:pPr>
      <w:rPr>
        <w:rFonts w:hint="default"/>
        <w:lang w:val="en-US" w:eastAsia="en-US" w:bidi="ar-SA"/>
      </w:rPr>
    </w:lvl>
    <w:lvl w:ilvl="5" w:tplc="6068E5DA">
      <w:numFmt w:val="bullet"/>
      <w:lvlText w:val="•"/>
      <w:lvlJc w:val="left"/>
      <w:pPr>
        <w:ind w:left="1926" w:hanging="360"/>
      </w:pPr>
      <w:rPr>
        <w:rFonts w:hint="default"/>
        <w:lang w:val="en-US" w:eastAsia="en-US" w:bidi="ar-SA"/>
      </w:rPr>
    </w:lvl>
    <w:lvl w:ilvl="6" w:tplc="8AB4B2D6">
      <w:numFmt w:val="bullet"/>
      <w:lvlText w:val="•"/>
      <w:lvlJc w:val="left"/>
      <w:pPr>
        <w:ind w:left="2219" w:hanging="360"/>
      </w:pPr>
      <w:rPr>
        <w:rFonts w:hint="default"/>
        <w:lang w:val="en-US" w:eastAsia="en-US" w:bidi="ar-SA"/>
      </w:rPr>
    </w:lvl>
    <w:lvl w:ilvl="7" w:tplc="525E3FAA">
      <w:numFmt w:val="bullet"/>
      <w:lvlText w:val="•"/>
      <w:lvlJc w:val="left"/>
      <w:pPr>
        <w:ind w:left="2513" w:hanging="360"/>
      </w:pPr>
      <w:rPr>
        <w:rFonts w:hint="default"/>
        <w:lang w:val="en-US" w:eastAsia="en-US" w:bidi="ar-SA"/>
      </w:rPr>
    </w:lvl>
    <w:lvl w:ilvl="8" w:tplc="C380767A">
      <w:numFmt w:val="bullet"/>
      <w:lvlText w:val="•"/>
      <w:lvlJc w:val="left"/>
      <w:pPr>
        <w:ind w:left="2806" w:hanging="360"/>
      </w:pPr>
      <w:rPr>
        <w:rFonts w:hint="default"/>
        <w:lang w:val="en-US" w:eastAsia="en-US" w:bidi="ar-SA"/>
      </w:rPr>
    </w:lvl>
  </w:abstractNum>
  <w:abstractNum w:abstractNumId="78" w15:restartNumberingAfterBreak="0">
    <w:nsid w:val="6DB45B79"/>
    <w:multiLevelType w:val="hybridMultilevel"/>
    <w:tmpl w:val="E4FE7A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9" w15:restartNumberingAfterBreak="0">
    <w:nsid w:val="6FFF5436"/>
    <w:multiLevelType w:val="hybridMultilevel"/>
    <w:tmpl w:val="A9FA880E"/>
    <w:lvl w:ilvl="0" w:tplc="062E9096">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7090C720">
      <w:numFmt w:val="bullet"/>
      <w:lvlText w:val="•"/>
      <w:lvlJc w:val="left"/>
      <w:pPr>
        <w:ind w:left="753" w:hanging="360"/>
      </w:pPr>
      <w:rPr>
        <w:rFonts w:hint="default"/>
        <w:lang w:val="en-US" w:eastAsia="en-US" w:bidi="ar-SA"/>
      </w:rPr>
    </w:lvl>
    <w:lvl w:ilvl="2" w:tplc="D3E8EFEC">
      <w:numFmt w:val="bullet"/>
      <w:lvlText w:val="•"/>
      <w:lvlJc w:val="left"/>
      <w:pPr>
        <w:ind w:left="1046" w:hanging="360"/>
      </w:pPr>
      <w:rPr>
        <w:rFonts w:hint="default"/>
        <w:lang w:val="en-US" w:eastAsia="en-US" w:bidi="ar-SA"/>
      </w:rPr>
    </w:lvl>
    <w:lvl w:ilvl="3" w:tplc="DF9610D8">
      <w:numFmt w:val="bullet"/>
      <w:lvlText w:val="•"/>
      <w:lvlJc w:val="left"/>
      <w:pPr>
        <w:ind w:left="1339" w:hanging="360"/>
      </w:pPr>
      <w:rPr>
        <w:rFonts w:hint="default"/>
        <w:lang w:val="en-US" w:eastAsia="en-US" w:bidi="ar-SA"/>
      </w:rPr>
    </w:lvl>
    <w:lvl w:ilvl="4" w:tplc="AA1C7C42">
      <w:numFmt w:val="bullet"/>
      <w:lvlText w:val="•"/>
      <w:lvlJc w:val="left"/>
      <w:pPr>
        <w:ind w:left="1632" w:hanging="360"/>
      </w:pPr>
      <w:rPr>
        <w:rFonts w:hint="default"/>
        <w:lang w:val="en-US" w:eastAsia="en-US" w:bidi="ar-SA"/>
      </w:rPr>
    </w:lvl>
    <w:lvl w:ilvl="5" w:tplc="5A92EC96">
      <w:numFmt w:val="bullet"/>
      <w:lvlText w:val="•"/>
      <w:lvlJc w:val="left"/>
      <w:pPr>
        <w:ind w:left="1925" w:hanging="360"/>
      </w:pPr>
      <w:rPr>
        <w:rFonts w:hint="default"/>
        <w:lang w:val="en-US" w:eastAsia="en-US" w:bidi="ar-SA"/>
      </w:rPr>
    </w:lvl>
    <w:lvl w:ilvl="6" w:tplc="E78ED2A0">
      <w:numFmt w:val="bullet"/>
      <w:lvlText w:val="•"/>
      <w:lvlJc w:val="left"/>
      <w:pPr>
        <w:ind w:left="2218" w:hanging="360"/>
      </w:pPr>
      <w:rPr>
        <w:rFonts w:hint="default"/>
        <w:lang w:val="en-US" w:eastAsia="en-US" w:bidi="ar-SA"/>
      </w:rPr>
    </w:lvl>
    <w:lvl w:ilvl="7" w:tplc="DD2A0EB6">
      <w:numFmt w:val="bullet"/>
      <w:lvlText w:val="•"/>
      <w:lvlJc w:val="left"/>
      <w:pPr>
        <w:ind w:left="2511" w:hanging="360"/>
      </w:pPr>
      <w:rPr>
        <w:rFonts w:hint="default"/>
        <w:lang w:val="en-US" w:eastAsia="en-US" w:bidi="ar-SA"/>
      </w:rPr>
    </w:lvl>
    <w:lvl w:ilvl="8" w:tplc="BDFCF0F4">
      <w:numFmt w:val="bullet"/>
      <w:lvlText w:val="•"/>
      <w:lvlJc w:val="left"/>
      <w:pPr>
        <w:ind w:left="2804" w:hanging="360"/>
      </w:pPr>
      <w:rPr>
        <w:rFonts w:hint="default"/>
        <w:lang w:val="en-US" w:eastAsia="en-US" w:bidi="ar-SA"/>
      </w:rPr>
    </w:lvl>
  </w:abstractNum>
  <w:abstractNum w:abstractNumId="80" w15:restartNumberingAfterBreak="0">
    <w:nsid w:val="702C12ED"/>
    <w:multiLevelType w:val="hybridMultilevel"/>
    <w:tmpl w:val="7F149DA6"/>
    <w:lvl w:ilvl="0" w:tplc="7790359C">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0972C69E">
      <w:numFmt w:val="bullet"/>
      <w:lvlText w:val="•"/>
      <w:lvlJc w:val="left"/>
      <w:pPr>
        <w:ind w:left="866" w:hanging="360"/>
      </w:pPr>
      <w:rPr>
        <w:rFonts w:hint="default"/>
        <w:lang w:val="en-US" w:eastAsia="en-US" w:bidi="ar-SA"/>
      </w:rPr>
    </w:lvl>
    <w:lvl w:ilvl="2" w:tplc="45EAAC9A">
      <w:numFmt w:val="bullet"/>
      <w:lvlText w:val="•"/>
      <w:lvlJc w:val="left"/>
      <w:pPr>
        <w:ind w:left="1273" w:hanging="360"/>
      </w:pPr>
      <w:rPr>
        <w:rFonts w:hint="default"/>
        <w:lang w:val="en-US" w:eastAsia="en-US" w:bidi="ar-SA"/>
      </w:rPr>
    </w:lvl>
    <w:lvl w:ilvl="3" w:tplc="31E6C168">
      <w:numFmt w:val="bullet"/>
      <w:lvlText w:val="•"/>
      <w:lvlJc w:val="left"/>
      <w:pPr>
        <w:ind w:left="1679" w:hanging="360"/>
      </w:pPr>
      <w:rPr>
        <w:rFonts w:hint="default"/>
        <w:lang w:val="en-US" w:eastAsia="en-US" w:bidi="ar-SA"/>
      </w:rPr>
    </w:lvl>
    <w:lvl w:ilvl="4" w:tplc="418E7156">
      <w:numFmt w:val="bullet"/>
      <w:lvlText w:val="•"/>
      <w:lvlJc w:val="left"/>
      <w:pPr>
        <w:ind w:left="2086" w:hanging="360"/>
      </w:pPr>
      <w:rPr>
        <w:rFonts w:hint="default"/>
        <w:lang w:val="en-US" w:eastAsia="en-US" w:bidi="ar-SA"/>
      </w:rPr>
    </w:lvl>
    <w:lvl w:ilvl="5" w:tplc="68D65ADE">
      <w:numFmt w:val="bullet"/>
      <w:lvlText w:val="•"/>
      <w:lvlJc w:val="left"/>
      <w:pPr>
        <w:ind w:left="2493" w:hanging="360"/>
      </w:pPr>
      <w:rPr>
        <w:rFonts w:hint="default"/>
        <w:lang w:val="en-US" w:eastAsia="en-US" w:bidi="ar-SA"/>
      </w:rPr>
    </w:lvl>
    <w:lvl w:ilvl="6" w:tplc="77DA5AD8">
      <w:numFmt w:val="bullet"/>
      <w:lvlText w:val="•"/>
      <w:lvlJc w:val="left"/>
      <w:pPr>
        <w:ind w:left="2899" w:hanging="360"/>
      </w:pPr>
      <w:rPr>
        <w:rFonts w:hint="default"/>
        <w:lang w:val="en-US" w:eastAsia="en-US" w:bidi="ar-SA"/>
      </w:rPr>
    </w:lvl>
    <w:lvl w:ilvl="7" w:tplc="906E4F60">
      <w:numFmt w:val="bullet"/>
      <w:lvlText w:val="•"/>
      <w:lvlJc w:val="left"/>
      <w:pPr>
        <w:ind w:left="3306" w:hanging="360"/>
      </w:pPr>
      <w:rPr>
        <w:rFonts w:hint="default"/>
        <w:lang w:val="en-US" w:eastAsia="en-US" w:bidi="ar-SA"/>
      </w:rPr>
    </w:lvl>
    <w:lvl w:ilvl="8" w:tplc="8A6A7E64">
      <w:numFmt w:val="bullet"/>
      <w:lvlText w:val="•"/>
      <w:lvlJc w:val="left"/>
      <w:pPr>
        <w:ind w:left="3712" w:hanging="360"/>
      </w:pPr>
      <w:rPr>
        <w:rFonts w:hint="default"/>
        <w:lang w:val="en-US" w:eastAsia="en-US" w:bidi="ar-SA"/>
      </w:rPr>
    </w:lvl>
  </w:abstractNum>
  <w:abstractNum w:abstractNumId="81" w15:restartNumberingAfterBreak="0">
    <w:nsid w:val="716E4B5F"/>
    <w:multiLevelType w:val="hybridMultilevel"/>
    <w:tmpl w:val="63AE7A64"/>
    <w:lvl w:ilvl="0" w:tplc="91A26D4E">
      <w:numFmt w:val="bullet"/>
      <w:lvlText w:val="-"/>
      <w:lvlJc w:val="left"/>
      <w:pPr>
        <w:ind w:left="720" w:hanging="360"/>
      </w:pPr>
      <w:rPr>
        <w:rFonts w:ascii="Arial" w:eastAsia="Arial" w:hAnsi="Arial" w:cs="Arial" w:hint="default"/>
        <w:w w:val="100"/>
        <w:lang w:val="en-US"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72130E38"/>
    <w:multiLevelType w:val="hybridMultilevel"/>
    <w:tmpl w:val="6EC26006"/>
    <w:lvl w:ilvl="0" w:tplc="4540205C">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B8F87046">
      <w:numFmt w:val="bullet"/>
      <w:lvlText w:val="•"/>
      <w:lvlJc w:val="left"/>
      <w:pPr>
        <w:ind w:left="1077" w:hanging="360"/>
      </w:pPr>
      <w:rPr>
        <w:rFonts w:hint="default"/>
        <w:lang w:val="en-US" w:eastAsia="en-US" w:bidi="ar-SA"/>
      </w:rPr>
    </w:lvl>
    <w:lvl w:ilvl="2" w:tplc="8C8A030C">
      <w:numFmt w:val="bullet"/>
      <w:lvlText w:val="•"/>
      <w:lvlJc w:val="left"/>
      <w:pPr>
        <w:ind w:left="1334" w:hanging="360"/>
      </w:pPr>
      <w:rPr>
        <w:rFonts w:hint="default"/>
        <w:lang w:val="en-US" w:eastAsia="en-US" w:bidi="ar-SA"/>
      </w:rPr>
    </w:lvl>
    <w:lvl w:ilvl="3" w:tplc="5B786A32">
      <w:numFmt w:val="bullet"/>
      <w:lvlText w:val="•"/>
      <w:lvlJc w:val="left"/>
      <w:pPr>
        <w:ind w:left="1591" w:hanging="360"/>
      </w:pPr>
      <w:rPr>
        <w:rFonts w:hint="default"/>
        <w:lang w:val="en-US" w:eastAsia="en-US" w:bidi="ar-SA"/>
      </w:rPr>
    </w:lvl>
    <w:lvl w:ilvl="4" w:tplc="829403D2">
      <w:numFmt w:val="bullet"/>
      <w:lvlText w:val="•"/>
      <w:lvlJc w:val="left"/>
      <w:pPr>
        <w:ind w:left="1848" w:hanging="360"/>
      </w:pPr>
      <w:rPr>
        <w:rFonts w:hint="default"/>
        <w:lang w:val="en-US" w:eastAsia="en-US" w:bidi="ar-SA"/>
      </w:rPr>
    </w:lvl>
    <w:lvl w:ilvl="5" w:tplc="CDCC841E">
      <w:numFmt w:val="bullet"/>
      <w:lvlText w:val="•"/>
      <w:lvlJc w:val="left"/>
      <w:pPr>
        <w:ind w:left="2105" w:hanging="360"/>
      </w:pPr>
      <w:rPr>
        <w:rFonts w:hint="default"/>
        <w:lang w:val="en-US" w:eastAsia="en-US" w:bidi="ar-SA"/>
      </w:rPr>
    </w:lvl>
    <w:lvl w:ilvl="6" w:tplc="FA729FAC">
      <w:numFmt w:val="bullet"/>
      <w:lvlText w:val="•"/>
      <w:lvlJc w:val="left"/>
      <w:pPr>
        <w:ind w:left="2362" w:hanging="360"/>
      </w:pPr>
      <w:rPr>
        <w:rFonts w:hint="default"/>
        <w:lang w:val="en-US" w:eastAsia="en-US" w:bidi="ar-SA"/>
      </w:rPr>
    </w:lvl>
    <w:lvl w:ilvl="7" w:tplc="F4087E48">
      <w:numFmt w:val="bullet"/>
      <w:lvlText w:val="•"/>
      <w:lvlJc w:val="left"/>
      <w:pPr>
        <w:ind w:left="2619" w:hanging="360"/>
      </w:pPr>
      <w:rPr>
        <w:rFonts w:hint="default"/>
        <w:lang w:val="en-US" w:eastAsia="en-US" w:bidi="ar-SA"/>
      </w:rPr>
    </w:lvl>
    <w:lvl w:ilvl="8" w:tplc="361E7A94">
      <w:numFmt w:val="bullet"/>
      <w:lvlText w:val="•"/>
      <w:lvlJc w:val="left"/>
      <w:pPr>
        <w:ind w:left="2876" w:hanging="360"/>
      </w:pPr>
      <w:rPr>
        <w:rFonts w:hint="default"/>
        <w:lang w:val="en-US" w:eastAsia="en-US" w:bidi="ar-SA"/>
      </w:rPr>
    </w:lvl>
  </w:abstractNum>
  <w:abstractNum w:abstractNumId="83" w15:restartNumberingAfterBreak="0">
    <w:nsid w:val="75254B3E"/>
    <w:multiLevelType w:val="hybridMultilevel"/>
    <w:tmpl w:val="86B41A68"/>
    <w:lvl w:ilvl="0" w:tplc="47829DC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AC7233AA">
      <w:numFmt w:val="bullet"/>
      <w:lvlText w:val="•"/>
      <w:lvlJc w:val="left"/>
      <w:pPr>
        <w:ind w:left="1190" w:hanging="360"/>
      </w:pPr>
      <w:rPr>
        <w:rFonts w:hint="default"/>
        <w:lang w:val="en-US" w:eastAsia="en-US" w:bidi="ar-SA"/>
      </w:rPr>
    </w:lvl>
    <w:lvl w:ilvl="2" w:tplc="6712895A">
      <w:numFmt w:val="bullet"/>
      <w:lvlText w:val="•"/>
      <w:lvlJc w:val="left"/>
      <w:pPr>
        <w:ind w:left="1561" w:hanging="360"/>
      </w:pPr>
      <w:rPr>
        <w:rFonts w:hint="default"/>
        <w:lang w:val="en-US" w:eastAsia="en-US" w:bidi="ar-SA"/>
      </w:rPr>
    </w:lvl>
    <w:lvl w:ilvl="3" w:tplc="A1060048">
      <w:numFmt w:val="bullet"/>
      <w:lvlText w:val="•"/>
      <w:lvlJc w:val="left"/>
      <w:pPr>
        <w:ind w:left="1931" w:hanging="360"/>
      </w:pPr>
      <w:rPr>
        <w:rFonts w:hint="default"/>
        <w:lang w:val="en-US" w:eastAsia="en-US" w:bidi="ar-SA"/>
      </w:rPr>
    </w:lvl>
    <w:lvl w:ilvl="4" w:tplc="1106633E">
      <w:numFmt w:val="bullet"/>
      <w:lvlText w:val="•"/>
      <w:lvlJc w:val="left"/>
      <w:pPr>
        <w:ind w:left="2302" w:hanging="360"/>
      </w:pPr>
      <w:rPr>
        <w:rFonts w:hint="default"/>
        <w:lang w:val="en-US" w:eastAsia="en-US" w:bidi="ar-SA"/>
      </w:rPr>
    </w:lvl>
    <w:lvl w:ilvl="5" w:tplc="B4720B10">
      <w:numFmt w:val="bullet"/>
      <w:lvlText w:val="•"/>
      <w:lvlJc w:val="left"/>
      <w:pPr>
        <w:ind w:left="2673" w:hanging="360"/>
      </w:pPr>
      <w:rPr>
        <w:rFonts w:hint="default"/>
        <w:lang w:val="en-US" w:eastAsia="en-US" w:bidi="ar-SA"/>
      </w:rPr>
    </w:lvl>
    <w:lvl w:ilvl="6" w:tplc="D9DC534C">
      <w:numFmt w:val="bullet"/>
      <w:lvlText w:val="•"/>
      <w:lvlJc w:val="left"/>
      <w:pPr>
        <w:ind w:left="3043" w:hanging="360"/>
      </w:pPr>
      <w:rPr>
        <w:rFonts w:hint="default"/>
        <w:lang w:val="en-US" w:eastAsia="en-US" w:bidi="ar-SA"/>
      </w:rPr>
    </w:lvl>
    <w:lvl w:ilvl="7" w:tplc="DA9E8314">
      <w:numFmt w:val="bullet"/>
      <w:lvlText w:val="•"/>
      <w:lvlJc w:val="left"/>
      <w:pPr>
        <w:ind w:left="3414" w:hanging="360"/>
      </w:pPr>
      <w:rPr>
        <w:rFonts w:hint="default"/>
        <w:lang w:val="en-US" w:eastAsia="en-US" w:bidi="ar-SA"/>
      </w:rPr>
    </w:lvl>
    <w:lvl w:ilvl="8" w:tplc="2C0E86AE">
      <w:numFmt w:val="bullet"/>
      <w:lvlText w:val="•"/>
      <w:lvlJc w:val="left"/>
      <w:pPr>
        <w:ind w:left="3784" w:hanging="360"/>
      </w:pPr>
      <w:rPr>
        <w:rFonts w:hint="default"/>
        <w:lang w:val="en-US" w:eastAsia="en-US" w:bidi="ar-SA"/>
      </w:rPr>
    </w:lvl>
  </w:abstractNum>
  <w:abstractNum w:abstractNumId="84" w15:restartNumberingAfterBreak="0">
    <w:nsid w:val="75B97B7C"/>
    <w:multiLevelType w:val="hybridMultilevel"/>
    <w:tmpl w:val="65667138"/>
    <w:lvl w:ilvl="0" w:tplc="DDB64342">
      <w:start w:val="1"/>
      <w:numFmt w:val="lowerLetter"/>
      <w:lvlText w:val="(%1)"/>
      <w:lvlJc w:val="left"/>
      <w:pPr>
        <w:ind w:left="720" w:hanging="360"/>
      </w:pPr>
      <w:rPr>
        <w:rFonts w:hint="default"/>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5" w15:restartNumberingAfterBreak="0">
    <w:nsid w:val="76A44991"/>
    <w:multiLevelType w:val="hybridMultilevel"/>
    <w:tmpl w:val="1D5CD524"/>
    <w:lvl w:ilvl="0" w:tplc="415830C8">
      <w:numFmt w:val="bullet"/>
      <w:lvlText w:val="-"/>
      <w:lvlJc w:val="left"/>
      <w:pPr>
        <w:ind w:left="498" w:hanging="360"/>
      </w:pPr>
      <w:rPr>
        <w:rFonts w:ascii="Calibri" w:eastAsia="Calibri" w:hAnsi="Calibri" w:cs="Calibri" w:hint="default"/>
        <w:b w:val="0"/>
        <w:bCs w:val="0"/>
        <w:i w:val="0"/>
        <w:iCs w:val="0"/>
        <w:w w:val="100"/>
        <w:sz w:val="22"/>
        <w:szCs w:val="22"/>
        <w:lang w:val="en-US" w:eastAsia="en-US" w:bidi="ar-SA"/>
      </w:rPr>
    </w:lvl>
    <w:lvl w:ilvl="1" w:tplc="DFCE892A">
      <w:numFmt w:val="bullet"/>
      <w:lvlText w:val="•"/>
      <w:lvlJc w:val="left"/>
      <w:pPr>
        <w:ind w:left="902" w:hanging="360"/>
      </w:pPr>
      <w:rPr>
        <w:rFonts w:hint="default"/>
        <w:lang w:val="en-US" w:eastAsia="en-US" w:bidi="ar-SA"/>
      </w:rPr>
    </w:lvl>
    <w:lvl w:ilvl="2" w:tplc="7A6C27D6">
      <w:numFmt w:val="bullet"/>
      <w:lvlText w:val="•"/>
      <w:lvlJc w:val="left"/>
      <w:pPr>
        <w:ind w:left="1305" w:hanging="360"/>
      </w:pPr>
      <w:rPr>
        <w:rFonts w:hint="default"/>
        <w:lang w:val="en-US" w:eastAsia="en-US" w:bidi="ar-SA"/>
      </w:rPr>
    </w:lvl>
    <w:lvl w:ilvl="3" w:tplc="C3564450">
      <w:numFmt w:val="bullet"/>
      <w:lvlText w:val="•"/>
      <w:lvlJc w:val="left"/>
      <w:pPr>
        <w:ind w:left="1707" w:hanging="360"/>
      </w:pPr>
      <w:rPr>
        <w:rFonts w:hint="default"/>
        <w:lang w:val="en-US" w:eastAsia="en-US" w:bidi="ar-SA"/>
      </w:rPr>
    </w:lvl>
    <w:lvl w:ilvl="4" w:tplc="10E81B06">
      <w:numFmt w:val="bullet"/>
      <w:lvlText w:val="•"/>
      <w:lvlJc w:val="left"/>
      <w:pPr>
        <w:ind w:left="2110" w:hanging="360"/>
      </w:pPr>
      <w:rPr>
        <w:rFonts w:hint="default"/>
        <w:lang w:val="en-US" w:eastAsia="en-US" w:bidi="ar-SA"/>
      </w:rPr>
    </w:lvl>
    <w:lvl w:ilvl="5" w:tplc="02BE8E70">
      <w:numFmt w:val="bullet"/>
      <w:lvlText w:val="•"/>
      <w:lvlJc w:val="left"/>
      <w:pPr>
        <w:ind w:left="2513" w:hanging="360"/>
      </w:pPr>
      <w:rPr>
        <w:rFonts w:hint="default"/>
        <w:lang w:val="en-US" w:eastAsia="en-US" w:bidi="ar-SA"/>
      </w:rPr>
    </w:lvl>
    <w:lvl w:ilvl="6" w:tplc="D6B8059C">
      <w:numFmt w:val="bullet"/>
      <w:lvlText w:val="•"/>
      <w:lvlJc w:val="left"/>
      <w:pPr>
        <w:ind w:left="2915" w:hanging="360"/>
      </w:pPr>
      <w:rPr>
        <w:rFonts w:hint="default"/>
        <w:lang w:val="en-US" w:eastAsia="en-US" w:bidi="ar-SA"/>
      </w:rPr>
    </w:lvl>
    <w:lvl w:ilvl="7" w:tplc="7208384A">
      <w:numFmt w:val="bullet"/>
      <w:lvlText w:val="•"/>
      <w:lvlJc w:val="left"/>
      <w:pPr>
        <w:ind w:left="3318" w:hanging="360"/>
      </w:pPr>
      <w:rPr>
        <w:rFonts w:hint="default"/>
        <w:lang w:val="en-US" w:eastAsia="en-US" w:bidi="ar-SA"/>
      </w:rPr>
    </w:lvl>
    <w:lvl w:ilvl="8" w:tplc="F990BBD2">
      <w:numFmt w:val="bullet"/>
      <w:lvlText w:val="•"/>
      <w:lvlJc w:val="left"/>
      <w:pPr>
        <w:ind w:left="3720" w:hanging="360"/>
      </w:pPr>
      <w:rPr>
        <w:rFonts w:hint="default"/>
        <w:lang w:val="en-US" w:eastAsia="en-US" w:bidi="ar-SA"/>
      </w:rPr>
    </w:lvl>
  </w:abstractNum>
  <w:abstractNum w:abstractNumId="86" w15:restartNumberingAfterBreak="0">
    <w:nsid w:val="77031239"/>
    <w:multiLevelType w:val="hybridMultilevel"/>
    <w:tmpl w:val="8F68EFEE"/>
    <w:lvl w:ilvl="0" w:tplc="1F985430">
      <w:start w:val="1"/>
      <w:numFmt w:val="decimal"/>
      <w:lvlText w:val="%1."/>
      <w:lvlJc w:val="left"/>
      <w:pPr>
        <w:ind w:left="575" w:hanging="440"/>
      </w:pPr>
      <w:rPr>
        <w:rFonts w:ascii="Calibri" w:eastAsia="Calibri" w:hAnsi="Calibri" w:cs="Calibri" w:hint="default"/>
        <w:b/>
        <w:bCs/>
        <w:i w:val="0"/>
        <w:iCs w:val="0"/>
        <w:w w:val="100"/>
        <w:sz w:val="22"/>
        <w:szCs w:val="22"/>
        <w:lang w:val="en-US" w:eastAsia="en-US" w:bidi="ar-SA"/>
      </w:rPr>
    </w:lvl>
    <w:lvl w:ilvl="1" w:tplc="402674E2">
      <w:numFmt w:val="bullet"/>
      <w:lvlText w:val="•"/>
      <w:lvlJc w:val="left"/>
      <w:pPr>
        <w:ind w:left="1456" w:hanging="440"/>
      </w:pPr>
      <w:rPr>
        <w:rFonts w:hint="default"/>
        <w:lang w:val="en-US" w:eastAsia="en-US" w:bidi="ar-SA"/>
      </w:rPr>
    </w:lvl>
    <w:lvl w:ilvl="2" w:tplc="5CCA2578">
      <w:numFmt w:val="bullet"/>
      <w:lvlText w:val="•"/>
      <w:lvlJc w:val="left"/>
      <w:pPr>
        <w:ind w:left="2333" w:hanging="440"/>
      </w:pPr>
      <w:rPr>
        <w:rFonts w:hint="default"/>
        <w:lang w:val="en-US" w:eastAsia="en-US" w:bidi="ar-SA"/>
      </w:rPr>
    </w:lvl>
    <w:lvl w:ilvl="3" w:tplc="B67072DA">
      <w:numFmt w:val="bullet"/>
      <w:lvlText w:val="•"/>
      <w:lvlJc w:val="left"/>
      <w:pPr>
        <w:ind w:left="3209" w:hanging="440"/>
      </w:pPr>
      <w:rPr>
        <w:rFonts w:hint="default"/>
        <w:lang w:val="en-US" w:eastAsia="en-US" w:bidi="ar-SA"/>
      </w:rPr>
    </w:lvl>
    <w:lvl w:ilvl="4" w:tplc="81E469AE">
      <w:numFmt w:val="bullet"/>
      <w:lvlText w:val="•"/>
      <w:lvlJc w:val="left"/>
      <w:pPr>
        <w:ind w:left="4086" w:hanging="440"/>
      </w:pPr>
      <w:rPr>
        <w:rFonts w:hint="default"/>
        <w:lang w:val="en-US" w:eastAsia="en-US" w:bidi="ar-SA"/>
      </w:rPr>
    </w:lvl>
    <w:lvl w:ilvl="5" w:tplc="A7B8D3A8">
      <w:numFmt w:val="bullet"/>
      <w:lvlText w:val="•"/>
      <w:lvlJc w:val="left"/>
      <w:pPr>
        <w:ind w:left="4963" w:hanging="440"/>
      </w:pPr>
      <w:rPr>
        <w:rFonts w:hint="default"/>
        <w:lang w:val="en-US" w:eastAsia="en-US" w:bidi="ar-SA"/>
      </w:rPr>
    </w:lvl>
    <w:lvl w:ilvl="6" w:tplc="54A24F12">
      <w:numFmt w:val="bullet"/>
      <w:lvlText w:val="•"/>
      <w:lvlJc w:val="left"/>
      <w:pPr>
        <w:ind w:left="5839" w:hanging="440"/>
      </w:pPr>
      <w:rPr>
        <w:rFonts w:hint="default"/>
        <w:lang w:val="en-US" w:eastAsia="en-US" w:bidi="ar-SA"/>
      </w:rPr>
    </w:lvl>
    <w:lvl w:ilvl="7" w:tplc="CCAC7AFC">
      <w:numFmt w:val="bullet"/>
      <w:lvlText w:val="•"/>
      <w:lvlJc w:val="left"/>
      <w:pPr>
        <w:ind w:left="6716" w:hanging="440"/>
      </w:pPr>
      <w:rPr>
        <w:rFonts w:hint="default"/>
        <w:lang w:val="en-US" w:eastAsia="en-US" w:bidi="ar-SA"/>
      </w:rPr>
    </w:lvl>
    <w:lvl w:ilvl="8" w:tplc="7FA20254">
      <w:numFmt w:val="bullet"/>
      <w:lvlText w:val="•"/>
      <w:lvlJc w:val="left"/>
      <w:pPr>
        <w:ind w:left="7593" w:hanging="440"/>
      </w:pPr>
      <w:rPr>
        <w:rFonts w:hint="default"/>
        <w:lang w:val="en-US" w:eastAsia="en-US" w:bidi="ar-SA"/>
      </w:rPr>
    </w:lvl>
  </w:abstractNum>
  <w:abstractNum w:abstractNumId="87" w15:restartNumberingAfterBreak="0">
    <w:nsid w:val="77956A5F"/>
    <w:multiLevelType w:val="hybridMultilevel"/>
    <w:tmpl w:val="11A076A8"/>
    <w:lvl w:ilvl="0" w:tplc="ACA47BBC">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490A66D0">
      <w:numFmt w:val="bullet"/>
      <w:lvlText w:val="•"/>
      <w:lvlJc w:val="left"/>
      <w:pPr>
        <w:ind w:left="1077" w:hanging="360"/>
      </w:pPr>
      <w:rPr>
        <w:rFonts w:hint="default"/>
        <w:lang w:val="en-US" w:eastAsia="en-US" w:bidi="ar-SA"/>
      </w:rPr>
    </w:lvl>
    <w:lvl w:ilvl="2" w:tplc="9C5CDEAC">
      <w:numFmt w:val="bullet"/>
      <w:lvlText w:val="•"/>
      <w:lvlJc w:val="left"/>
      <w:pPr>
        <w:ind w:left="1334" w:hanging="360"/>
      </w:pPr>
      <w:rPr>
        <w:rFonts w:hint="default"/>
        <w:lang w:val="en-US" w:eastAsia="en-US" w:bidi="ar-SA"/>
      </w:rPr>
    </w:lvl>
    <w:lvl w:ilvl="3" w:tplc="05C80C6C">
      <w:numFmt w:val="bullet"/>
      <w:lvlText w:val="•"/>
      <w:lvlJc w:val="left"/>
      <w:pPr>
        <w:ind w:left="1591" w:hanging="360"/>
      </w:pPr>
      <w:rPr>
        <w:rFonts w:hint="default"/>
        <w:lang w:val="en-US" w:eastAsia="en-US" w:bidi="ar-SA"/>
      </w:rPr>
    </w:lvl>
    <w:lvl w:ilvl="4" w:tplc="DD62ACC6">
      <w:numFmt w:val="bullet"/>
      <w:lvlText w:val="•"/>
      <w:lvlJc w:val="left"/>
      <w:pPr>
        <w:ind w:left="1848" w:hanging="360"/>
      </w:pPr>
      <w:rPr>
        <w:rFonts w:hint="default"/>
        <w:lang w:val="en-US" w:eastAsia="en-US" w:bidi="ar-SA"/>
      </w:rPr>
    </w:lvl>
    <w:lvl w:ilvl="5" w:tplc="DE040482">
      <w:numFmt w:val="bullet"/>
      <w:lvlText w:val="•"/>
      <w:lvlJc w:val="left"/>
      <w:pPr>
        <w:ind w:left="2105" w:hanging="360"/>
      </w:pPr>
      <w:rPr>
        <w:rFonts w:hint="default"/>
        <w:lang w:val="en-US" w:eastAsia="en-US" w:bidi="ar-SA"/>
      </w:rPr>
    </w:lvl>
    <w:lvl w:ilvl="6" w:tplc="436266DA">
      <w:numFmt w:val="bullet"/>
      <w:lvlText w:val="•"/>
      <w:lvlJc w:val="left"/>
      <w:pPr>
        <w:ind w:left="2362" w:hanging="360"/>
      </w:pPr>
      <w:rPr>
        <w:rFonts w:hint="default"/>
        <w:lang w:val="en-US" w:eastAsia="en-US" w:bidi="ar-SA"/>
      </w:rPr>
    </w:lvl>
    <w:lvl w:ilvl="7" w:tplc="29A85CDA">
      <w:numFmt w:val="bullet"/>
      <w:lvlText w:val="•"/>
      <w:lvlJc w:val="left"/>
      <w:pPr>
        <w:ind w:left="2619" w:hanging="360"/>
      </w:pPr>
      <w:rPr>
        <w:rFonts w:hint="default"/>
        <w:lang w:val="en-US" w:eastAsia="en-US" w:bidi="ar-SA"/>
      </w:rPr>
    </w:lvl>
    <w:lvl w:ilvl="8" w:tplc="B3D6BF58">
      <w:numFmt w:val="bullet"/>
      <w:lvlText w:val="•"/>
      <w:lvlJc w:val="left"/>
      <w:pPr>
        <w:ind w:left="2876" w:hanging="360"/>
      </w:pPr>
      <w:rPr>
        <w:rFonts w:hint="default"/>
        <w:lang w:val="en-US" w:eastAsia="en-US" w:bidi="ar-SA"/>
      </w:rPr>
    </w:lvl>
  </w:abstractNum>
  <w:abstractNum w:abstractNumId="88" w15:restartNumberingAfterBreak="0">
    <w:nsid w:val="779D1A35"/>
    <w:multiLevelType w:val="hybridMultilevel"/>
    <w:tmpl w:val="4D16DD3C"/>
    <w:lvl w:ilvl="0" w:tplc="C4081E3C">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2E84EA8E">
      <w:numFmt w:val="bullet"/>
      <w:lvlText w:val="•"/>
      <w:lvlJc w:val="left"/>
      <w:pPr>
        <w:ind w:left="1077" w:hanging="360"/>
      </w:pPr>
      <w:rPr>
        <w:rFonts w:hint="default"/>
        <w:lang w:val="en-US" w:eastAsia="en-US" w:bidi="ar-SA"/>
      </w:rPr>
    </w:lvl>
    <w:lvl w:ilvl="2" w:tplc="E806E868">
      <w:numFmt w:val="bullet"/>
      <w:lvlText w:val="•"/>
      <w:lvlJc w:val="left"/>
      <w:pPr>
        <w:ind w:left="1334" w:hanging="360"/>
      </w:pPr>
      <w:rPr>
        <w:rFonts w:hint="default"/>
        <w:lang w:val="en-US" w:eastAsia="en-US" w:bidi="ar-SA"/>
      </w:rPr>
    </w:lvl>
    <w:lvl w:ilvl="3" w:tplc="8E864628">
      <w:numFmt w:val="bullet"/>
      <w:lvlText w:val="•"/>
      <w:lvlJc w:val="left"/>
      <w:pPr>
        <w:ind w:left="1591" w:hanging="360"/>
      </w:pPr>
      <w:rPr>
        <w:rFonts w:hint="default"/>
        <w:lang w:val="en-US" w:eastAsia="en-US" w:bidi="ar-SA"/>
      </w:rPr>
    </w:lvl>
    <w:lvl w:ilvl="4" w:tplc="D51E8626">
      <w:numFmt w:val="bullet"/>
      <w:lvlText w:val="•"/>
      <w:lvlJc w:val="left"/>
      <w:pPr>
        <w:ind w:left="1848" w:hanging="360"/>
      </w:pPr>
      <w:rPr>
        <w:rFonts w:hint="default"/>
        <w:lang w:val="en-US" w:eastAsia="en-US" w:bidi="ar-SA"/>
      </w:rPr>
    </w:lvl>
    <w:lvl w:ilvl="5" w:tplc="D5D29694">
      <w:numFmt w:val="bullet"/>
      <w:lvlText w:val="•"/>
      <w:lvlJc w:val="left"/>
      <w:pPr>
        <w:ind w:left="2105" w:hanging="360"/>
      </w:pPr>
      <w:rPr>
        <w:rFonts w:hint="default"/>
        <w:lang w:val="en-US" w:eastAsia="en-US" w:bidi="ar-SA"/>
      </w:rPr>
    </w:lvl>
    <w:lvl w:ilvl="6" w:tplc="34A4043A">
      <w:numFmt w:val="bullet"/>
      <w:lvlText w:val="•"/>
      <w:lvlJc w:val="left"/>
      <w:pPr>
        <w:ind w:left="2362" w:hanging="360"/>
      </w:pPr>
      <w:rPr>
        <w:rFonts w:hint="default"/>
        <w:lang w:val="en-US" w:eastAsia="en-US" w:bidi="ar-SA"/>
      </w:rPr>
    </w:lvl>
    <w:lvl w:ilvl="7" w:tplc="6E02B170">
      <w:numFmt w:val="bullet"/>
      <w:lvlText w:val="•"/>
      <w:lvlJc w:val="left"/>
      <w:pPr>
        <w:ind w:left="2619" w:hanging="360"/>
      </w:pPr>
      <w:rPr>
        <w:rFonts w:hint="default"/>
        <w:lang w:val="en-US" w:eastAsia="en-US" w:bidi="ar-SA"/>
      </w:rPr>
    </w:lvl>
    <w:lvl w:ilvl="8" w:tplc="A8F8AEBC">
      <w:numFmt w:val="bullet"/>
      <w:lvlText w:val="•"/>
      <w:lvlJc w:val="left"/>
      <w:pPr>
        <w:ind w:left="2876" w:hanging="360"/>
      </w:pPr>
      <w:rPr>
        <w:rFonts w:hint="default"/>
        <w:lang w:val="en-US" w:eastAsia="en-US" w:bidi="ar-SA"/>
      </w:rPr>
    </w:lvl>
  </w:abstractNum>
  <w:abstractNum w:abstractNumId="89" w15:restartNumberingAfterBreak="0">
    <w:nsid w:val="78C269DF"/>
    <w:multiLevelType w:val="hybridMultilevel"/>
    <w:tmpl w:val="C28AB59E"/>
    <w:lvl w:ilvl="0" w:tplc="1858612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EED86EEC">
      <w:numFmt w:val="bullet"/>
      <w:lvlText w:val="•"/>
      <w:lvlJc w:val="left"/>
      <w:pPr>
        <w:ind w:left="1077" w:hanging="360"/>
      </w:pPr>
      <w:rPr>
        <w:rFonts w:hint="default"/>
        <w:lang w:val="en-US" w:eastAsia="en-US" w:bidi="ar-SA"/>
      </w:rPr>
    </w:lvl>
    <w:lvl w:ilvl="2" w:tplc="E92E40FA">
      <w:numFmt w:val="bullet"/>
      <w:lvlText w:val="•"/>
      <w:lvlJc w:val="left"/>
      <w:pPr>
        <w:ind w:left="1334" w:hanging="360"/>
      </w:pPr>
      <w:rPr>
        <w:rFonts w:hint="default"/>
        <w:lang w:val="en-US" w:eastAsia="en-US" w:bidi="ar-SA"/>
      </w:rPr>
    </w:lvl>
    <w:lvl w:ilvl="3" w:tplc="45F07FE8">
      <w:numFmt w:val="bullet"/>
      <w:lvlText w:val="•"/>
      <w:lvlJc w:val="left"/>
      <w:pPr>
        <w:ind w:left="1591" w:hanging="360"/>
      </w:pPr>
      <w:rPr>
        <w:rFonts w:hint="default"/>
        <w:lang w:val="en-US" w:eastAsia="en-US" w:bidi="ar-SA"/>
      </w:rPr>
    </w:lvl>
    <w:lvl w:ilvl="4" w:tplc="754E9768">
      <w:numFmt w:val="bullet"/>
      <w:lvlText w:val="•"/>
      <w:lvlJc w:val="left"/>
      <w:pPr>
        <w:ind w:left="1848" w:hanging="360"/>
      </w:pPr>
      <w:rPr>
        <w:rFonts w:hint="default"/>
        <w:lang w:val="en-US" w:eastAsia="en-US" w:bidi="ar-SA"/>
      </w:rPr>
    </w:lvl>
    <w:lvl w:ilvl="5" w:tplc="EE68C97A">
      <w:numFmt w:val="bullet"/>
      <w:lvlText w:val="•"/>
      <w:lvlJc w:val="left"/>
      <w:pPr>
        <w:ind w:left="2105" w:hanging="360"/>
      </w:pPr>
      <w:rPr>
        <w:rFonts w:hint="default"/>
        <w:lang w:val="en-US" w:eastAsia="en-US" w:bidi="ar-SA"/>
      </w:rPr>
    </w:lvl>
    <w:lvl w:ilvl="6" w:tplc="FC46BDBA">
      <w:numFmt w:val="bullet"/>
      <w:lvlText w:val="•"/>
      <w:lvlJc w:val="left"/>
      <w:pPr>
        <w:ind w:left="2362" w:hanging="360"/>
      </w:pPr>
      <w:rPr>
        <w:rFonts w:hint="default"/>
        <w:lang w:val="en-US" w:eastAsia="en-US" w:bidi="ar-SA"/>
      </w:rPr>
    </w:lvl>
    <w:lvl w:ilvl="7" w:tplc="266C788A">
      <w:numFmt w:val="bullet"/>
      <w:lvlText w:val="•"/>
      <w:lvlJc w:val="left"/>
      <w:pPr>
        <w:ind w:left="2619" w:hanging="360"/>
      </w:pPr>
      <w:rPr>
        <w:rFonts w:hint="default"/>
        <w:lang w:val="en-US" w:eastAsia="en-US" w:bidi="ar-SA"/>
      </w:rPr>
    </w:lvl>
    <w:lvl w:ilvl="8" w:tplc="E2E4F2C0">
      <w:numFmt w:val="bullet"/>
      <w:lvlText w:val="•"/>
      <w:lvlJc w:val="left"/>
      <w:pPr>
        <w:ind w:left="2876" w:hanging="360"/>
      </w:pPr>
      <w:rPr>
        <w:rFonts w:hint="default"/>
        <w:lang w:val="en-US" w:eastAsia="en-US" w:bidi="ar-SA"/>
      </w:rPr>
    </w:lvl>
  </w:abstractNum>
  <w:abstractNum w:abstractNumId="90" w15:restartNumberingAfterBreak="0">
    <w:nsid w:val="78C44243"/>
    <w:multiLevelType w:val="hybridMultilevel"/>
    <w:tmpl w:val="7F763BCE"/>
    <w:lvl w:ilvl="0" w:tplc="A50AF48A">
      <w:numFmt w:val="bullet"/>
      <w:lvlText w:val="-"/>
      <w:lvlJc w:val="left"/>
      <w:pPr>
        <w:ind w:left="710" w:hanging="360"/>
      </w:pPr>
      <w:rPr>
        <w:rFonts w:ascii="Calibri" w:eastAsia="Calibri" w:hAnsi="Calibri" w:cs="Calibri" w:hint="default"/>
        <w:b w:val="0"/>
        <w:bCs w:val="0"/>
        <w:i w:val="0"/>
        <w:iCs w:val="0"/>
        <w:w w:val="100"/>
        <w:sz w:val="22"/>
        <w:szCs w:val="22"/>
        <w:lang w:val="en-US" w:eastAsia="en-US" w:bidi="ar-SA"/>
      </w:rPr>
    </w:lvl>
    <w:lvl w:ilvl="1" w:tplc="DA580790">
      <w:numFmt w:val="bullet"/>
      <w:lvlText w:val="•"/>
      <w:lvlJc w:val="left"/>
      <w:pPr>
        <w:ind w:left="987" w:hanging="360"/>
      </w:pPr>
      <w:rPr>
        <w:rFonts w:hint="default"/>
        <w:lang w:val="en-US" w:eastAsia="en-US" w:bidi="ar-SA"/>
      </w:rPr>
    </w:lvl>
    <w:lvl w:ilvl="2" w:tplc="9A0405E4">
      <w:numFmt w:val="bullet"/>
      <w:lvlText w:val="•"/>
      <w:lvlJc w:val="left"/>
      <w:pPr>
        <w:ind w:left="1254" w:hanging="360"/>
      </w:pPr>
      <w:rPr>
        <w:rFonts w:hint="default"/>
        <w:lang w:val="en-US" w:eastAsia="en-US" w:bidi="ar-SA"/>
      </w:rPr>
    </w:lvl>
    <w:lvl w:ilvl="3" w:tplc="3A6CB214">
      <w:numFmt w:val="bullet"/>
      <w:lvlText w:val="•"/>
      <w:lvlJc w:val="left"/>
      <w:pPr>
        <w:ind w:left="1521" w:hanging="360"/>
      </w:pPr>
      <w:rPr>
        <w:rFonts w:hint="default"/>
        <w:lang w:val="en-US" w:eastAsia="en-US" w:bidi="ar-SA"/>
      </w:rPr>
    </w:lvl>
    <w:lvl w:ilvl="4" w:tplc="23388E3E">
      <w:numFmt w:val="bullet"/>
      <w:lvlText w:val="•"/>
      <w:lvlJc w:val="left"/>
      <w:pPr>
        <w:ind w:left="1788" w:hanging="360"/>
      </w:pPr>
      <w:rPr>
        <w:rFonts w:hint="default"/>
        <w:lang w:val="en-US" w:eastAsia="en-US" w:bidi="ar-SA"/>
      </w:rPr>
    </w:lvl>
    <w:lvl w:ilvl="5" w:tplc="6B1228E2">
      <w:numFmt w:val="bullet"/>
      <w:lvlText w:val="•"/>
      <w:lvlJc w:val="left"/>
      <w:pPr>
        <w:ind w:left="2055" w:hanging="360"/>
      </w:pPr>
      <w:rPr>
        <w:rFonts w:hint="default"/>
        <w:lang w:val="en-US" w:eastAsia="en-US" w:bidi="ar-SA"/>
      </w:rPr>
    </w:lvl>
    <w:lvl w:ilvl="6" w:tplc="EA36BAAE">
      <w:numFmt w:val="bullet"/>
      <w:lvlText w:val="•"/>
      <w:lvlJc w:val="left"/>
      <w:pPr>
        <w:ind w:left="2322" w:hanging="360"/>
      </w:pPr>
      <w:rPr>
        <w:rFonts w:hint="default"/>
        <w:lang w:val="en-US" w:eastAsia="en-US" w:bidi="ar-SA"/>
      </w:rPr>
    </w:lvl>
    <w:lvl w:ilvl="7" w:tplc="1644862E">
      <w:numFmt w:val="bullet"/>
      <w:lvlText w:val="•"/>
      <w:lvlJc w:val="left"/>
      <w:pPr>
        <w:ind w:left="2589" w:hanging="360"/>
      </w:pPr>
      <w:rPr>
        <w:rFonts w:hint="default"/>
        <w:lang w:val="en-US" w:eastAsia="en-US" w:bidi="ar-SA"/>
      </w:rPr>
    </w:lvl>
    <w:lvl w:ilvl="8" w:tplc="02748AF2">
      <w:numFmt w:val="bullet"/>
      <w:lvlText w:val="•"/>
      <w:lvlJc w:val="left"/>
      <w:pPr>
        <w:ind w:left="2856" w:hanging="360"/>
      </w:pPr>
      <w:rPr>
        <w:rFonts w:hint="default"/>
        <w:lang w:val="en-US" w:eastAsia="en-US" w:bidi="ar-SA"/>
      </w:rPr>
    </w:lvl>
  </w:abstractNum>
  <w:abstractNum w:abstractNumId="91" w15:restartNumberingAfterBreak="0">
    <w:nsid w:val="79242DEA"/>
    <w:multiLevelType w:val="hybridMultilevel"/>
    <w:tmpl w:val="69D0A69C"/>
    <w:lvl w:ilvl="0" w:tplc="524A37EC">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D18A196E">
      <w:numFmt w:val="bullet"/>
      <w:lvlText w:val="•"/>
      <w:lvlJc w:val="left"/>
      <w:pPr>
        <w:ind w:left="1075" w:hanging="360"/>
      </w:pPr>
      <w:rPr>
        <w:rFonts w:hint="default"/>
        <w:lang w:val="en-US" w:eastAsia="en-US" w:bidi="ar-SA"/>
      </w:rPr>
    </w:lvl>
    <w:lvl w:ilvl="2" w:tplc="D5B07C38">
      <w:numFmt w:val="bullet"/>
      <w:lvlText w:val="•"/>
      <w:lvlJc w:val="left"/>
      <w:pPr>
        <w:ind w:left="1331" w:hanging="360"/>
      </w:pPr>
      <w:rPr>
        <w:rFonts w:hint="default"/>
        <w:lang w:val="en-US" w:eastAsia="en-US" w:bidi="ar-SA"/>
      </w:rPr>
    </w:lvl>
    <w:lvl w:ilvl="3" w:tplc="F744B1E2">
      <w:numFmt w:val="bullet"/>
      <w:lvlText w:val="•"/>
      <w:lvlJc w:val="left"/>
      <w:pPr>
        <w:ind w:left="1586" w:hanging="360"/>
      </w:pPr>
      <w:rPr>
        <w:rFonts w:hint="default"/>
        <w:lang w:val="en-US" w:eastAsia="en-US" w:bidi="ar-SA"/>
      </w:rPr>
    </w:lvl>
    <w:lvl w:ilvl="4" w:tplc="AA18CDA8">
      <w:numFmt w:val="bullet"/>
      <w:lvlText w:val="•"/>
      <w:lvlJc w:val="left"/>
      <w:pPr>
        <w:ind w:left="1842" w:hanging="360"/>
      </w:pPr>
      <w:rPr>
        <w:rFonts w:hint="default"/>
        <w:lang w:val="en-US" w:eastAsia="en-US" w:bidi="ar-SA"/>
      </w:rPr>
    </w:lvl>
    <w:lvl w:ilvl="5" w:tplc="38CE8612">
      <w:numFmt w:val="bullet"/>
      <w:lvlText w:val="•"/>
      <w:lvlJc w:val="left"/>
      <w:pPr>
        <w:ind w:left="2098" w:hanging="360"/>
      </w:pPr>
      <w:rPr>
        <w:rFonts w:hint="default"/>
        <w:lang w:val="en-US" w:eastAsia="en-US" w:bidi="ar-SA"/>
      </w:rPr>
    </w:lvl>
    <w:lvl w:ilvl="6" w:tplc="C024A9FC">
      <w:numFmt w:val="bullet"/>
      <w:lvlText w:val="•"/>
      <w:lvlJc w:val="left"/>
      <w:pPr>
        <w:ind w:left="2353" w:hanging="360"/>
      </w:pPr>
      <w:rPr>
        <w:rFonts w:hint="default"/>
        <w:lang w:val="en-US" w:eastAsia="en-US" w:bidi="ar-SA"/>
      </w:rPr>
    </w:lvl>
    <w:lvl w:ilvl="7" w:tplc="C6702942">
      <w:numFmt w:val="bullet"/>
      <w:lvlText w:val="•"/>
      <w:lvlJc w:val="left"/>
      <w:pPr>
        <w:ind w:left="2609" w:hanging="360"/>
      </w:pPr>
      <w:rPr>
        <w:rFonts w:hint="default"/>
        <w:lang w:val="en-US" w:eastAsia="en-US" w:bidi="ar-SA"/>
      </w:rPr>
    </w:lvl>
    <w:lvl w:ilvl="8" w:tplc="57AA8790">
      <w:numFmt w:val="bullet"/>
      <w:lvlText w:val="•"/>
      <w:lvlJc w:val="left"/>
      <w:pPr>
        <w:ind w:left="2864" w:hanging="360"/>
      </w:pPr>
      <w:rPr>
        <w:rFonts w:hint="default"/>
        <w:lang w:val="en-US" w:eastAsia="en-US" w:bidi="ar-SA"/>
      </w:rPr>
    </w:lvl>
  </w:abstractNum>
  <w:abstractNum w:abstractNumId="92" w15:restartNumberingAfterBreak="0">
    <w:nsid w:val="797007FF"/>
    <w:multiLevelType w:val="hybridMultilevel"/>
    <w:tmpl w:val="E252EE52"/>
    <w:lvl w:ilvl="0" w:tplc="7DD4CB9A">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7990E96E">
      <w:numFmt w:val="bullet"/>
      <w:lvlText w:val="•"/>
      <w:lvlJc w:val="left"/>
      <w:pPr>
        <w:ind w:left="1077" w:hanging="360"/>
      </w:pPr>
      <w:rPr>
        <w:rFonts w:hint="default"/>
        <w:lang w:val="en-US" w:eastAsia="en-US" w:bidi="ar-SA"/>
      </w:rPr>
    </w:lvl>
    <w:lvl w:ilvl="2" w:tplc="CAC0C5FE">
      <w:numFmt w:val="bullet"/>
      <w:lvlText w:val="•"/>
      <w:lvlJc w:val="left"/>
      <w:pPr>
        <w:ind w:left="1334" w:hanging="360"/>
      </w:pPr>
      <w:rPr>
        <w:rFonts w:hint="default"/>
        <w:lang w:val="en-US" w:eastAsia="en-US" w:bidi="ar-SA"/>
      </w:rPr>
    </w:lvl>
    <w:lvl w:ilvl="3" w:tplc="2C424AB0">
      <w:numFmt w:val="bullet"/>
      <w:lvlText w:val="•"/>
      <w:lvlJc w:val="left"/>
      <w:pPr>
        <w:ind w:left="1591" w:hanging="360"/>
      </w:pPr>
      <w:rPr>
        <w:rFonts w:hint="default"/>
        <w:lang w:val="en-US" w:eastAsia="en-US" w:bidi="ar-SA"/>
      </w:rPr>
    </w:lvl>
    <w:lvl w:ilvl="4" w:tplc="A73C27AC">
      <w:numFmt w:val="bullet"/>
      <w:lvlText w:val="•"/>
      <w:lvlJc w:val="left"/>
      <w:pPr>
        <w:ind w:left="1848" w:hanging="360"/>
      </w:pPr>
      <w:rPr>
        <w:rFonts w:hint="default"/>
        <w:lang w:val="en-US" w:eastAsia="en-US" w:bidi="ar-SA"/>
      </w:rPr>
    </w:lvl>
    <w:lvl w:ilvl="5" w:tplc="7CF8BC6A">
      <w:numFmt w:val="bullet"/>
      <w:lvlText w:val="•"/>
      <w:lvlJc w:val="left"/>
      <w:pPr>
        <w:ind w:left="2105" w:hanging="360"/>
      </w:pPr>
      <w:rPr>
        <w:rFonts w:hint="default"/>
        <w:lang w:val="en-US" w:eastAsia="en-US" w:bidi="ar-SA"/>
      </w:rPr>
    </w:lvl>
    <w:lvl w:ilvl="6" w:tplc="B3A8BBCE">
      <w:numFmt w:val="bullet"/>
      <w:lvlText w:val="•"/>
      <w:lvlJc w:val="left"/>
      <w:pPr>
        <w:ind w:left="2362" w:hanging="360"/>
      </w:pPr>
      <w:rPr>
        <w:rFonts w:hint="default"/>
        <w:lang w:val="en-US" w:eastAsia="en-US" w:bidi="ar-SA"/>
      </w:rPr>
    </w:lvl>
    <w:lvl w:ilvl="7" w:tplc="794E21D4">
      <w:numFmt w:val="bullet"/>
      <w:lvlText w:val="•"/>
      <w:lvlJc w:val="left"/>
      <w:pPr>
        <w:ind w:left="2619" w:hanging="360"/>
      </w:pPr>
      <w:rPr>
        <w:rFonts w:hint="default"/>
        <w:lang w:val="en-US" w:eastAsia="en-US" w:bidi="ar-SA"/>
      </w:rPr>
    </w:lvl>
    <w:lvl w:ilvl="8" w:tplc="20862340">
      <w:numFmt w:val="bullet"/>
      <w:lvlText w:val="•"/>
      <w:lvlJc w:val="left"/>
      <w:pPr>
        <w:ind w:left="2876" w:hanging="360"/>
      </w:pPr>
      <w:rPr>
        <w:rFonts w:hint="default"/>
        <w:lang w:val="en-US" w:eastAsia="en-US" w:bidi="ar-SA"/>
      </w:rPr>
    </w:lvl>
  </w:abstractNum>
  <w:abstractNum w:abstractNumId="93" w15:restartNumberingAfterBreak="0">
    <w:nsid w:val="79C1404B"/>
    <w:multiLevelType w:val="hybridMultilevel"/>
    <w:tmpl w:val="78F8208C"/>
    <w:lvl w:ilvl="0" w:tplc="91A26D4E">
      <w:numFmt w:val="bullet"/>
      <w:lvlText w:val="-"/>
      <w:lvlJc w:val="left"/>
      <w:pPr>
        <w:ind w:left="827" w:hanging="360"/>
      </w:pPr>
      <w:rPr>
        <w:rFonts w:ascii="Arial" w:eastAsia="Arial" w:hAnsi="Arial" w:cs="Arial" w:hint="default"/>
        <w:w w:val="100"/>
        <w:lang w:val="en-US" w:eastAsia="en-US" w:bidi="ar-SA"/>
      </w:rPr>
    </w:lvl>
    <w:lvl w:ilvl="1" w:tplc="080C0003" w:tentative="1">
      <w:start w:val="1"/>
      <w:numFmt w:val="bullet"/>
      <w:lvlText w:val="o"/>
      <w:lvlJc w:val="left"/>
      <w:pPr>
        <w:ind w:left="1547" w:hanging="360"/>
      </w:pPr>
      <w:rPr>
        <w:rFonts w:ascii="Courier New" w:hAnsi="Courier New" w:cs="Courier New" w:hint="default"/>
      </w:rPr>
    </w:lvl>
    <w:lvl w:ilvl="2" w:tplc="080C0005" w:tentative="1">
      <w:start w:val="1"/>
      <w:numFmt w:val="bullet"/>
      <w:lvlText w:val=""/>
      <w:lvlJc w:val="left"/>
      <w:pPr>
        <w:ind w:left="2267" w:hanging="360"/>
      </w:pPr>
      <w:rPr>
        <w:rFonts w:ascii="Wingdings" w:hAnsi="Wingdings" w:hint="default"/>
      </w:rPr>
    </w:lvl>
    <w:lvl w:ilvl="3" w:tplc="080C0001" w:tentative="1">
      <w:start w:val="1"/>
      <w:numFmt w:val="bullet"/>
      <w:lvlText w:val=""/>
      <w:lvlJc w:val="left"/>
      <w:pPr>
        <w:ind w:left="2987" w:hanging="360"/>
      </w:pPr>
      <w:rPr>
        <w:rFonts w:ascii="Symbol" w:hAnsi="Symbol" w:hint="default"/>
      </w:rPr>
    </w:lvl>
    <w:lvl w:ilvl="4" w:tplc="080C0003" w:tentative="1">
      <w:start w:val="1"/>
      <w:numFmt w:val="bullet"/>
      <w:lvlText w:val="o"/>
      <w:lvlJc w:val="left"/>
      <w:pPr>
        <w:ind w:left="3707" w:hanging="360"/>
      </w:pPr>
      <w:rPr>
        <w:rFonts w:ascii="Courier New" w:hAnsi="Courier New" w:cs="Courier New" w:hint="default"/>
      </w:rPr>
    </w:lvl>
    <w:lvl w:ilvl="5" w:tplc="080C0005" w:tentative="1">
      <w:start w:val="1"/>
      <w:numFmt w:val="bullet"/>
      <w:lvlText w:val=""/>
      <w:lvlJc w:val="left"/>
      <w:pPr>
        <w:ind w:left="4427" w:hanging="360"/>
      </w:pPr>
      <w:rPr>
        <w:rFonts w:ascii="Wingdings" w:hAnsi="Wingdings" w:hint="default"/>
      </w:rPr>
    </w:lvl>
    <w:lvl w:ilvl="6" w:tplc="080C0001" w:tentative="1">
      <w:start w:val="1"/>
      <w:numFmt w:val="bullet"/>
      <w:lvlText w:val=""/>
      <w:lvlJc w:val="left"/>
      <w:pPr>
        <w:ind w:left="5147" w:hanging="360"/>
      </w:pPr>
      <w:rPr>
        <w:rFonts w:ascii="Symbol" w:hAnsi="Symbol" w:hint="default"/>
      </w:rPr>
    </w:lvl>
    <w:lvl w:ilvl="7" w:tplc="080C0003" w:tentative="1">
      <w:start w:val="1"/>
      <w:numFmt w:val="bullet"/>
      <w:lvlText w:val="o"/>
      <w:lvlJc w:val="left"/>
      <w:pPr>
        <w:ind w:left="5867" w:hanging="360"/>
      </w:pPr>
      <w:rPr>
        <w:rFonts w:ascii="Courier New" w:hAnsi="Courier New" w:cs="Courier New" w:hint="default"/>
      </w:rPr>
    </w:lvl>
    <w:lvl w:ilvl="8" w:tplc="080C0005" w:tentative="1">
      <w:start w:val="1"/>
      <w:numFmt w:val="bullet"/>
      <w:lvlText w:val=""/>
      <w:lvlJc w:val="left"/>
      <w:pPr>
        <w:ind w:left="6587" w:hanging="360"/>
      </w:pPr>
      <w:rPr>
        <w:rFonts w:ascii="Wingdings" w:hAnsi="Wingdings" w:hint="default"/>
      </w:rPr>
    </w:lvl>
  </w:abstractNum>
  <w:abstractNum w:abstractNumId="94" w15:restartNumberingAfterBreak="0">
    <w:nsid w:val="7A0E4BAA"/>
    <w:multiLevelType w:val="hybridMultilevel"/>
    <w:tmpl w:val="F8AEBB58"/>
    <w:lvl w:ilvl="0" w:tplc="AE103ABE">
      <w:numFmt w:val="bullet"/>
      <w:lvlText w:val="-"/>
      <w:lvlJc w:val="left"/>
      <w:pPr>
        <w:ind w:left="466" w:hanging="360"/>
      </w:pPr>
      <w:rPr>
        <w:rFonts w:ascii="Calibri" w:eastAsia="Calibri" w:hAnsi="Calibri" w:cs="Calibri" w:hint="default"/>
        <w:b w:val="0"/>
        <w:bCs w:val="0"/>
        <w:i w:val="0"/>
        <w:iCs w:val="0"/>
        <w:w w:val="100"/>
        <w:sz w:val="22"/>
        <w:szCs w:val="22"/>
        <w:lang w:val="en-US" w:eastAsia="en-US" w:bidi="ar-SA"/>
      </w:rPr>
    </w:lvl>
    <w:lvl w:ilvl="1" w:tplc="E3083216">
      <w:numFmt w:val="bullet"/>
      <w:lvlText w:val="•"/>
      <w:lvlJc w:val="left"/>
      <w:pPr>
        <w:ind w:left="811" w:hanging="360"/>
      </w:pPr>
      <w:rPr>
        <w:rFonts w:hint="default"/>
        <w:lang w:val="en-US" w:eastAsia="en-US" w:bidi="ar-SA"/>
      </w:rPr>
    </w:lvl>
    <w:lvl w:ilvl="2" w:tplc="E18A12AC">
      <w:numFmt w:val="bullet"/>
      <w:lvlText w:val="•"/>
      <w:lvlJc w:val="left"/>
      <w:pPr>
        <w:ind w:left="1162" w:hanging="360"/>
      </w:pPr>
      <w:rPr>
        <w:rFonts w:hint="default"/>
        <w:lang w:val="en-US" w:eastAsia="en-US" w:bidi="ar-SA"/>
      </w:rPr>
    </w:lvl>
    <w:lvl w:ilvl="3" w:tplc="D55E2168">
      <w:numFmt w:val="bullet"/>
      <w:lvlText w:val="•"/>
      <w:lvlJc w:val="left"/>
      <w:pPr>
        <w:ind w:left="1513" w:hanging="360"/>
      </w:pPr>
      <w:rPr>
        <w:rFonts w:hint="default"/>
        <w:lang w:val="en-US" w:eastAsia="en-US" w:bidi="ar-SA"/>
      </w:rPr>
    </w:lvl>
    <w:lvl w:ilvl="4" w:tplc="1A70882C">
      <w:numFmt w:val="bullet"/>
      <w:lvlText w:val="•"/>
      <w:lvlJc w:val="left"/>
      <w:pPr>
        <w:ind w:left="1864" w:hanging="360"/>
      </w:pPr>
      <w:rPr>
        <w:rFonts w:hint="default"/>
        <w:lang w:val="en-US" w:eastAsia="en-US" w:bidi="ar-SA"/>
      </w:rPr>
    </w:lvl>
    <w:lvl w:ilvl="5" w:tplc="8FF8A4A8">
      <w:numFmt w:val="bullet"/>
      <w:lvlText w:val="•"/>
      <w:lvlJc w:val="left"/>
      <w:pPr>
        <w:ind w:left="2215" w:hanging="360"/>
      </w:pPr>
      <w:rPr>
        <w:rFonts w:hint="default"/>
        <w:lang w:val="en-US" w:eastAsia="en-US" w:bidi="ar-SA"/>
      </w:rPr>
    </w:lvl>
    <w:lvl w:ilvl="6" w:tplc="2D28B94E">
      <w:numFmt w:val="bullet"/>
      <w:lvlText w:val="•"/>
      <w:lvlJc w:val="left"/>
      <w:pPr>
        <w:ind w:left="2566" w:hanging="360"/>
      </w:pPr>
      <w:rPr>
        <w:rFonts w:hint="default"/>
        <w:lang w:val="en-US" w:eastAsia="en-US" w:bidi="ar-SA"/>
      </w:rPr>
    </w:lvl>
    <w:lvl w:ilvl="7" w:tplc="97ECD836">
      <w:numFmt w:val="bullet"/>
      <w:lvlText w:val="•"/>
      <w:lvlJc w:val="left"/>
      <w:pPr>
        <w:ind w:left="2917" w:hanging="360"/>
      </w:pPr>
      <w:rPr>
        <w:rFonts w:hint="default"/>
        <w:lang w:val="en-US" w:eastAsia="en-US" w:bidi="ar-SA"/>
      </w:rPr>
    </w:lvl>
    <w:lvl w:ilvl="8" w:tplc="244E3E58">
      <w:numFmt w:val="bullet"/>
      <w:lvlText w:val="•"/>
      <w:lvlJc w:val="left"/>
      <w:pPr>
        <w:ind w:left="3268" w:hanging="360"/>
      </w:pPr>
      <w:rPr>
        <w:rFonts w:hint="default"/>
        <w:lang w:val="en-US" w:eastAsia="en-US" w:bidi="ar-SA"/>
      </w:rPr>
    </w:lvl>
  </w:abstractNum>
  <w:abstractNum w:abstractNumId="95" w15:restartNumberingAfterBreak="0">
    <w:nsid w:val="7D3239AF"/>
    <w:multiLevelType w:val="hybridMultilevel"/>
    <w:tmpl w:val="45C4E6FC"/>
    <w:lvl w:ilvl="0" w:tplc="1744E788">
      <w:numFmt w:val="bullet"/>
      <w:lvlText w:val="-"/>
      <w:lvlJc w:val="left"/>
      <w:pPr>
        <w:ind w:left="467" w:hanging="360"/>
      </w:pPr>
      <w:rPr>
        <w:rFonts w:ascii="Arial" w:eastAsia="Arial" w:hAnsi="Arial" w:cs="Arial" w:hint="default"/>
        <w:b w:val="0"/>
        <w:bCs w:val="0"/>
        <w:i w:val="0"/>
        <w:iCs w:val="0"/>
        <w:w w:val="100"/>
        <w:sz w:val="22"/>
        <w:szCs w:val="22"/>
        <w:lang w:val="en-US" w:eastAsia="en-US" w:bidi="ar-SA"/>
      </w:rPr>
    </w:lvl>
    <w:lvl w:ilvl="1" w:tplc="F8D6C8E8">
      <w:numFmt w:val="bullet"/>
      <w:lvlText w:val="•"/>
      <w:lvlJc w:val="left"/>
      <w:pPr>
        <w:ind w:left="738" w:hanging="360"/>
      </w:pPr>
      <w:rPr>
        <w:rFonts w:hint="default"/>
        <w:lang w:val="en-US" w:eastAsia="en-US" w:bidi="ar-SA"/>
      </w:rPr>
    </w:lvl>
    <w:lvl w:ilvl="2" w:tplc="FE6293EA">
      <w:numFmt w:val="bullet"/>
      <w:lvlText w:val="•"/>
      <w:lvlJc w:val="left"/>
      <w:pPr>
        <w:ind w:left="1017" w:hanging="360"/>
      </w:pPr>
      <w:rPr>
        <w:rFonts w:hint="default"/>
        <w:lang w:val="en-US" w:eastAsia="en-US" w:bidi="ar-SA"/>
      </w:rPr>
    </w:lvl>
    <w:lvl w:ilvl="3" w:tplc="1D2C658C">
      <w:numFmt w:val="bullet"/>
      <w:lvlText w:val="•"/>
      <w:lvlJc w:val="left"/>
      <w:pPr>
        <w:ind w:left="1296" w:hanging="360"/>
      </w:pPr>
      <w:rPr>
        <w:rFonts w:hint="default"/>
        <w:lang w:val="en-US" w:eastAsia="en-US" w:bidi="ar-SA"/>
      </w:rPr>
    </w:lvl>
    <w:lvl w:ilvl="4" w:tplc="0B3EA55A">
      <w:numFmt w:val="bullet"/>
      <w:lvlText w:val="•"/>
      <w:lvlJc w:val="left"/>
      <w:pPr>
        <w:ind w:left="1574" w:hanging="360"/>
      </w:pPr>
      <w:rPr>
        <w:rFonts w:hint="default"/>
        <w:lang w:val="en-US" w:eastAsia="en-US" w:bidi="ar-SA"/>
      </w:rPr>
    </w:lvl>
    <w:lvl w:ilvl="5" w:tplc="0BBCA02C">
      <w:numFmt w:val="bullet"/>
      <w:lvlText w:val="•"/>
      <w:lvlJc w:val="left"/>
      <w:pPr>
        <w:ind w:left="1853" w:hanging="360"/>
      </w:pPr>
      <w:rPr>
        <w:rFonts w:hint="default"/>
        <w:lang w:val="en-US" w:eastAsia="en-US" w:bidi="ar-SA"/>
      </w:rPr>
    </w:lvl>
    <w:lvl w:ilvl="6" w:tplc="3F54D8E0">
      <w:numFmt w:val="bullet"/>
      <w:lvlText w:val="•"/>
      <w:lvlJc w:val="left"/>
      <w:pPr>
        <w:ind w:left="2132" w:hanging="360"/>
      </w:pPr>
      <w:rPr>
        <w:rFonts w:hint="default"/>
        <w:lang w:val="en-US" w:eastAsia="en-US" w:bidi="ar-SA"/>
      </w:rPr>
    </w:lvl>
    <w:lvl w:ilvl="7" w:tplc="A3EC2A80">
      <w:numFmt w:val="bullet"/>
      <w:lvlText w:val="•"/>
      <w:lvlJc w:val="left"/>
      <w:pPr>
        <w:ind w:left="2410" w:hanging="360"/>
      </w:pPr>
      <w:rPr>
        <w:rFonts w:hint="default"/>
        <w:lang w:val="en-US" w:eastAsia="en-US" w:bidi="ar-SA"/>
      </w:rPr>
    </w:lvl>
    <w:lvl w:ilvl="8" w:tplc="C0A073C6">
      <w:numFmt w:val="bullet"/>
      <w:lvlText w:val="•"/>
      <w:lvlJc w:val="left"/>
      <w:pPr>
        <w:ind w:left="2689" w:hanging="360"/>
      </w:pPr>
      <w:rPr>
        <w:rFonts w:hint="default"/>
        <w:lang w:val="en-US" w:eastAsia="en-US" w:bidi="ar-SA"/>
      </w:rPr>
    </w:lvl>
  </w:abstractNum>
  <w:abstractNum w:abstractNumId="96" w15:restartNumberingAfterBreak="0">
    <w:nsid w:val="7E775D66"/>
    <w:multiLevelType w:val="hybridMultilevel"/>
    <w:tmpl w:val="D4F2E65E"/>
    <w:lvl w:ilvl="0" w:tplc="91A26D4E">
      <w:numFmt w:val="bullet"/>
      <w:lvlText w:val="-"/>
      <w:lvlJc w:val="left"/>
      <w:pPr>
        <w:ind w:left="1547" w:hanging="360"/>
      </w:pPr>
      <w:rPr>
        <w:rFonts w:ascii="Arial" w:eastAsia="Arial" w:hAnsi="Arial" w:cs="Arial" w:hint="default"/>
        <w:w w:val="100"/>
        <w:lang w:val="en-US" w:eastAsia="en-US" w:bidi="ar-SA"/>
      </w:rPr>
    </w:lvl>
    <w:lvl w:ilvl="1" w:tplc="080C0003" w:tentative="1">
      <w:start w:val="1"/>
      <w:numFmt w:val="bullet"/>
      <w:lvlText w:val="o"/>
      <w:lvlJc w:val="left"/>
      <w:pPr>
        <w:ind w:left="2267" w:hanging="360"/>
      </w:pPr>
      <w:rPr>
        <w:rFonts w:ascii="Courier New" w:hAnsi="Courier New" w:cs="Courier New" w:hint="default"/>
      </w:rPr>
    </w:lvl>
    <w:lvl w:ilvl="2" w:tplc="080C0005" w:tentative="1">
      <w:start w:val="1"/>
      <w:numFmt w:val="bullet"/>
      <w:lvlText w:val=""/>
      <w:lvlJc w:val="left"/>
      <w:pPr>
        <w:ind w:left="2987" w:hanging="360"/>
      </w:pPr>
      <w:rPr>
        <w:rFonts w:ascii="Wingdings" w:hAnsi="Wingdings" w:hint="default"/>
      </w:rPr>
    </w:lvl>
    <w:lvl w:ilvl="3" w:tplc="080C0001" w:tentative="1">
      <w:start w:val="1"/>
      <w:numFmt w:val="bullet"/>
      <w:lvlText w:val=""/>
      <w:lvlJc w:val="left"/>
      <w:pPr>
        <w:ind w:left="3707" w:hanging="360"/>
      </w:pPr>
      <w:rPr>
        <w:rFonts w:ascii="Symbol" w:hAnsi="Symbol" w:hint="default"/>
      </w:rPr>
    </w:lvl>
    <w:lvl w:ilvl="4" w:tplc="080C0003" w:tentative="1">
      <w:start w:val="1"/>
      <w:numFmt w:val="bullet"/>
      <w:lvlText w:val="o"/>
      <w:lvlJc w:val="left"/>
      <w:pPr>
        <w:ind w:left="4427" w:hanging="360"/>
      </w:pPr>
      <w:rPr>
        <w:rFonts w:ascii="Courier New" w:hAnsi="Courier New" w:cs="Courier New" w:hint="default"/>
      </w:rPr>
    </w:lvl>
    <w:lvl w:ilvl="5" w:tplc="080C0005" w:tentative="1">
      <w:start w:val="1"/>
      <w:numFmt w:val="bullet"/>
      <w:lvlText w:val=""/>
      <w:lvlJc w:val="left"/>
      <w:pPr>
        <w:ind w:left="5147" w:hanging="360"/>
      </w:pPr>
      <w:rPr>
        <w:rFonts w:ascii="Wingdings" w:hAnsi="Wingdings" w:hint="default"/>
      </w:rPr>
    </w:lvl>
    <w:lvl w:ilvl="6" w:tplc="080C0001" w:tentative="1">
      <w:start w:val="1"/>
      <w:numFmt w:val="bullet"/>
      <w:lvlText w:val=""/>
      <w:lvlJc w:val="left"/>
      <w:pPr>
        <w:ind w:left="5867" w:hanging="360"/>
      </w:pPr>
      <w:rPr>
        <w:rFonts w:ascii="Symbol" w:hAnsi="Symbol" w:hint="default"/>
      </w:rPr>
    </w:lvl>
    <w:lvl w:ilvl="7" w:tplc="080C0003" w:tentative="1">
      <w:start w:val="1"/>
      <w:numFmt w:val="bullet"/>
      <w:lvlText w:val="o"/>
      <w:lvlJc w:val="left"/>
      <w:pPr>
        <w:ind w:left="6587" w:hanging="360"/>
      </w:pPr>
      <w:rPr>
        <w:rFonts w:ascii="Courier New" w:hAnsi="Courier New" w:cs="Courier New" w:hint="default"/>
      </w:rPr>
    </w:lvl>
    <w:lvl w:ilvl="8" w:tplc="080C0005" w:tentative="1">
      <w:start w:val="1"/>
      <w:numFmt w:val="bullet"/>
      <w:lvlText w:val=""/>
      <w:lvlJc w:val="left"/>
      <w:pPr>
        <w:ind w:left="7307" w:hanging="360"/>
      </w:pPr>
      <w:rPr>
        <w:rFonts w:ascii="Wingdings" w:hAnsi="Wingdings" w:hint="default"/>
      </w:rPr>
    </w:lvl>
  </w:abstractNum>
  <w:abstractNum w:abstractNumId="97" w15:restartNumberingAfterBreak="0">
    <w:nsid w:val="7EE57BEA"/>
    <w:multiLevelType w:val="hybridMultilevel"/>
    <w:tmpl w:val="11BEF1A0"/>
    <w:lvl w:ilvl="0" w:tplc="91A26D4E">
      <w:numFmt w:val="bullet"/>
      <w:lvlText w:val="-"/>
      <w:lvlJc w:val="left"/>
      <w:pPr>
        <w:ind w:left="1187" w:hanging="360"/>
      </w:pPr>
      <w:rPr>
        <w:rFonts w:ascii="Arial" w:eastAsia="Arial" w:hAnsi="Arial" w:cs="Arial" w:hint="default"/>
        <w:w w:val="100"/>
        <w:lang w:val="en-US" w:eastAsia="en-US" w:bidi="ar-SA"/>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98" w15:restartNumberingAfterBreak="0">
    <w:nsid w:val="7F360C04"/>
    <w:multiLevelType w:val="hybridMultilevel"/>
    <w:tmpl w:val="686A2C18"/>
    <w:lvl w:ilvl="0" w:tplc="91A26D4E">
      <w:numFmt w:val="bullet"/>
      <w:lvlText w:val="-"/>
      <w:lvlJc w:val="left"/>
      <w:pPr>
        <w:ind w:left="720" w:hanging="360"/>
      </w:pPr>
      <w:rPr>
        <w:rFonts w:ascii="Arial" w:eastAsia="Arial" w:hAnsi="Arial" w:cs="Arial" w:hint="default"/>
        <w:w w:val="100"/>
        <w:lang w:val="en-US"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54010835">
    <w:abstractNumId w:val="8"/>
  </w:num>
  <w:num w:numId="2" w16cid:durableId="1758213859">
    <w:abstractNumId w:val="73"/>
  </w:num>
  <w:num w:numId="3" w16cid:durableId="1884554391">
    <w:abstractNumId w:val="23"/>
  </w:num>
  <w:num w:numId="4" w16cid:durableId="362361576">
    <w:abstractNumId w:val="0"/>
  </w:num>
  <w:num w:numId="5" w16cid:durableId="1727948954">
    <w:abstractNumId w:val="29"/>
  </w:num>
  <w:num w:numId="6" w16cid:durableId="127944669">
    <w:abstractNumId w:val="4"/>
  </w:num>
  <w:num w:numId="7" w16cid:durableId="453910055">
    <w:abstractNumId w:val="3"/>
  </w:num>
  <w:num w:numId="8" w16cid:durableId="1290554116">
    <w:abstractNumId w:val="20"/>
  </w:num>
  <w:num w:numId="9" w16cid:durableId="1806317163">
    <w:abstractNumId w:val="10"/>
  </w:num>
  <w:num w:numId="10" w16cid:durableId="1208643158">
    <w:abstractNumId w:val="59"/>
  </w:num>
  <w:num w:numId="11" w16cid:durableId="1503936240">
    <w:abstractNumId w:val="12"/>
  </w:num>
  <w:num w:numId="12" w16cid:durableId="1631280936">
    <w:abstractNumId w:val="67"/>
  </w:num>
  <w:num w:numId="13" w16cid:durableId="1470585888">
    <w:abstractNumId w:val="74"/>
  </w:num>
  <w:num w:numId="14" w16cid:durableId="1138112078">
    <w:abstractNumId w:val="58"/>
  </w:num>
  <w:num w:numId="15" w16cid:durableId="1785687404">
    <w:abstractNumId w:val="51"/>
  </w:num>
  <w:num w:numId="16" w16cid:durableId="1371104315">
    <w:abstractNumId w:val="34"/>
  </w:num>
  <w:num w:numId="17" w16cid:durableId="208805858">
    <w:abstractNumId w:val="5"/>
  </w:num>
  <w:num w:numId="18" w16cid:durableId="759176737">
    <w:abstractNumId w:val="9"/>
  </w:num>
  <w:num w:numId="19" w16cid:durableId="1492604338">
    <w:abstractNumId w:val="85"/>
  </w:num>
  <w:num w:numId="20" w16cid:durableId="1210217926">
    <w:abstractNumId w:val="47"/>
  </w:num>
  <w:num w:numId="21" w16cid:durableId="575944729">
    <w:abstractNumId w:val="63"/>
  </w:num>
  <w:num w:numId="22" w16cid:durableId="1042290591">
    <w:abstractNumId w:val="6"/>
  </w:num>
  <w:num w:numId="23" w16cid:durableId="1727022719">
    <w:abstractNumId w:val="35"/>
  </w:num>
  <w:num w:numId="24" w16cid:durableId="1922371697">
    <w:abstractNumId w:val="57"/>
  </w:num>
  <w:num w:numId="25" w16cid:durableId="244924419">
    <w:abstractNumId w:val="95"/>
  </w:num>
  <w:num w:numId="26" w16cid:durableId="1844204089">
    <w:abstractNumId w:val="48"/>
  </w:num>
  <w:num w:numId="27" w16cid:durableId="1857650253">
    <w:abstractNumId w:val="30"/>
  </w:num>
  <w:num w:numId="28" w16cid:durableId="1851944036">
    <w:abstractNumId w:val="21"/>
  </w:num>
  <w:num w:numId="29" w16cid:durableId="1453748575">
    <w:abstractNumId w:val="41"/>
  </w:num>
  <w:num w:numId="30" w16cid:durableId="320279783">
    <w:abstractNumId w:val="92"/>
  </w:num>
  <w:num w:numId="31" w16cid:durableId="1081215512">
    <w:abstractNumId w:val="83"/>
  </w:num>
  <w:num w:numId="32" w16cid:durableId="1420903314">
    <w:abstractNumId w:val="68"/>
  </w:num>
  <w:num w:numId="33" w16cid:durableId="109015515">
    <w:abstractNumId w:val="56"/>
  </w:num>
  <w:num w:numId="34" w16cid:durableId="1775782405">
    <w:abstractNumId w:val="15"/>
  </w:num>
  <w:num w:numId="35" w16cid:durableId="2054036270">
    <w:abstractNumId w:val="52"/>
  </w:num>
  <w:num w:numId="36" w16cid:durableId="945305120">
    <w:abstractNumId w:val="77"/>
  </w:num>
  <w:num w:numId="37" w16cid:durableId="1054888578">
    <w:abstractNumId w:val="80"/>
  </w:num>
  <w:num w:numId="38" w16cid:durableId="290866969">
    <w:abstractNumId w:val="39"/>
  </w:num>
  <w:num w:numId="39" w16cid:durableId="2143885263">
    <w:abstractNumId w:val="79"/>
  </w:num>
  <w:num w:numId="40" w16cid:durableId="1455782495">
    <w:abstractNumId w:val="90"/>
  </w:num>
  <w:num w:numId="41" w16cid:durableId="1956717934">
    <w:abstractNumId w:val="94"/>
  </w:num>
  <w:num w:numId="42" w16cid:durableId="223217776">
    <w:abstractNumId w:val="66"/>
  </w:num>
  <w:num w:numId="43" w16cid:durableId="1533767483">
    <w:abstractNumId w:val="33"/>
  </w:num>
  <w:num w:numId="44" w16cid:durableId="944464390">
    <w:abstractNumId w:val="64"/>
  </w:num>
  <w:num w:numId="45" w16cid:durableId="1677540149">
    <w:abstractNumId w:val="75"/>
  </w:num>
  <w:num w:numId="46" w16cid:durableId="1245871751">
    <w:abstractNumId w:val="50"/>
  </w:num>
  <w:num w:numId="47" w16cid:durableId="323321382">
    <w:abstractNumId w:val="49"/>
  </w:num>
  <w:num w:numId="48" w16cid:durableId="848446590">
    <w:abstractNumId w:val="16"/>
  </w:num>
  <w:num w:numId="49" w16cid:durableId="1603797903">
    <w:abstractNumId w:val="2"/>
  </w:num>
  <w:num w:numId="50" w16cid:durableId="1352415682">
    <w:abstractNumId w:val="26"/>
  </w:num>
  <w:num w:numId="51" w16cid:durableId="626161803">
    <w:abstractNumId w:val="72"/>
  </w:num>
  <w:num w:numId="52" w16cid:durableId="651298454">
    <w:abstractNumId w:val="71"/>
  </w:num>
  <w:num w:numId="53" w16cid:durableId="942805055">
    <w:abstractNumId w:val="25"/>
  </w:num>
  <w:num w:numId="54" w16cid:durableId="629629264">
    <w:abstractNumId w:val="70"/>
  </w:num>
  <w:num w:numId="55" w16cid:durableId="1767068363">
    <w:abstractNumId w:val="61"/>
  </w:num>
  <w:num w:numId="56" w16cid:durableId="1030760373">
    <w:abstractNumId w:val="69"/>
  </w:num>
  <w:num w:numId="57" w16cid:durableId="574554358">
    <w:abstractNumId w:val="7"/>
  </w:num>
  <w:num w:numId="58" w16cid:durableId="468976412">
    <w:abstractNumId w:val="55"/>
  </w:num>
  <w:num w:numId="59" w16cid:durableId="1675297504">
    <w:abstractNumId w:val="46"/>
  </w:num>
  <w:num w:numId="60" w16cid:durableId="1577276399">
    <w:abstractNumId w:val="89"/>
  </w:num>
  <w:num w:numId="61" w16cid:durableId="311636681">
    <w:abstractNumId w:val="32"/>
  </w:num>
  <w:num w:numId="62" w16cid:durableId="622149898">
    <w:abstractNumId w:val="22"/>
  </w:num>
  <w:num w:numId="63" w16cid:durableId="1525745174">
    <w:abstractNumId w:val="11"/>
  </w:num>
  <w:num w:numId="64" w16cid:durableId="1865248857">
    <w:abstractNumId w:val="87"/>
  </w:num>
  <w:num w:numId="65" w16cid:durableId="629828032">
    <w:abstractNumId w:val="82"/>
  </w:num>
  <w:num w:numId="66" w16cid:durableId="295181922">
    <w:abstractNumId w:val="17"/>
  </w:num>
  <w:num w:numId="67" w16cid:durableId="499010010">
    <w:abstractNumId w:val="40"/>
  </w:num>
  <w:num w:numId="68" w16cid:durableId="961233623">
    <w:abstractNumId w:val="37"/>
  </w:num>
  <w:num w:numId="69" w16cid:durableId="1433554918">
    <w:abstractNumId w:val="54"/>
  </w:num>
  <w:num w:numId="70" w16cid:durableId="1426420443">
    <w:abstractNumId w:val="88"/>
  </w:num>
  <w:num w:numId="71" w16cid:durableId="933780936">
    <w:abstractNumId w:val="24"/>
  </w:num>
  <w:num w:numId="72" w16cid:durableId="1768576852">
    <w:abstractNumId w:val="43"/>
  </w:num>
  <w:num w:numId="73" w16cid:durableId="443428762">
    <w:abstractNumId w:val="91"/>
  </w:num>
  <w:num w:numId="74" w16cid:durableId="394163920">
    <w:abstractNumId w:val="62"/>
  </w:num>
  <w:num w:numId="75" w16cid:durableId="1966157766">
    <w:abstractNumId w:val="65"/>
  </w:num>
  <w:num w:numId="76" w16cid:durableId="1925216145">
    <w:abstractNumId w:val="27"/>
  </w:num>
  <w:num w:numId="77" w16cid:durableId="499273345">
    <w:abstractNumId w:val="76"/>
  </w:num>
  <w:num w:numId="78" w16cid:durableId="1312059466">
    <w:abstractNumId w:val="86"/>
  </w:num>
  <w:num w:numId="79" w16cid:durableId="355497265">
    <w:abstractNumId w:val="28"/>
  </w:num>
  <w:num w:numId="80" w16cid:durableId="1727798169">
    <w:abstractNumId w:val="97"/>
  </w:num>
  <w:num w:numId="81" w16cid:durableId="1339387932">
    <w:abstractNumId w:val="18"/>
  </w:num>
  <w:num w:numId="82" w16cid:durableId="2109423696">
    <w:abstractNumId w:val="78"/>
  </w:num>
  <w:num w:numId="83" w16cid:durableId="1777558200">
    <w:abstractNumId w:val="93"/>
  </w:num>
  <w:num w:numId="84" w16cid:durableId="1535999591">
    <w:abstractNumId w:val="14"/>
  </w:num>
  <w:num w:numId="85" w16cid:durableId="1706447560">
    <w:abstractNumId w:val="98"/>
  </w:num>
  <w:num w:numId="86" w16cid:durableId="525288179">
    <w:abstractNumId w:val="31"/>
  </w:num>
  <w:num w:numId="87" w16cid:durableId="1296718499">
    <w:abstractNumId w:val="81"/>
  </w:num>
  <w:num w:numId="88" w16cid:durableId="738869487">
    <w:abstractNumId w:val="45"/>
  </w:num>
  <w:num w:numId="89" w16cid:durableId="577402502">
    <w:abstractNumId w:val="42"/>
  </w:num>
  <w:num w:numId="90" w16cid:durableId="1346975981">
    <w:abstractNumId w:val="13"/>
  </w:num>
  <w:num w:numId="91" w16cid:durableId="927352554">
    <w:abstractNumId w:val="53"/>
  </w:num>
  <w:num w:numId="92" w16cid:durableId="53898711">
    <w:abstractNumId w:val="19"/>
  </w:num>
  <w:num w:numId="93" w16cid:durableId="1047996132">
    <w:abstractNumId w:val="36"/>
  </w:num>
  <w:num w:numId="94" w16cid:durableId="2117942827">
    <w:abstractNumId w:val="38"/>
  </w:num>
  <w:num w:numId="95" w16cid:durableId="1068502823">
    <w:abstractNumId w:val="96"/>
  </w:num>
  <w:num w:numId="96" w16cid:durableId="1750731017">
    <w:abstractNumId w:val="44"/>
  </w:num>
  <w:num w:numId="97" w16cid:durableId="824050676">
    <w:abstractNumId w:val="84"/>
  </w:num>
  <w:num w:numId="98" w16cid:durableId="1316103063">
    <w:abstractNumId w:val="1"/>
  </w:num>
  <w:num w:numId="99" w16cid:durableId="568928769">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B1"/>
    <w:rsid w:val="000020C5"/>
    <w:rsid w:val="00022011"/>
    <w:rsid w:val="0003287A"/>
    <w:rsid w:val="00041CA4"/>
    <w:rsid w:val="00041E01"/>
    <w:rsid w:val="00042A75"/>
    <w:rsid w:val="00045200"/>
    <w:rsid w:val="00054294"/>
    <w:rsid w:val="000678FB"/>
    <w:rsid w:val="00090CA1"/>
    <w:rsid w:val="00091C81"/>
    <w:rsid w:val="000A2AA6"/>
    <w:rsid w:val="000A7368"/>
    <w:rsid w:val="000B2845"/>
    <w:rsid w:val="000B3F8A"/>
    <w:rsid w:val="000C166E"/>
    <w:rsid w:val="000C3B69"/>
    <w:rsid w:val="000D605D"/>
    <w:rsid w:val="000D7C45"/>
    <w:rsid w:val="000E6909"/>
    <w:rsid w:val="000F2552"/>
    <w:rsid w:val="000F290B"/>
    <w:rsid w:val="000F4D3A"/>
    <w:rsid w:val="000F54C8"/>
    <w:rsid w:val="00106388"/>
    <w:rsid w:val="0011108C"/>
    <w:rsid w:val="00112125"/>
    <w:rsid w:val="0012007D"/>
    <w:rsid w:val="00123CD9"/>
    <w:rsid w:val="00131C35"/>
    <w:rsid w:val="001347EF"/>
    <w:rsid w:val="00155ABF"/>
    <w:rsid w:val="0015647B"/>
    <w:rsid w:val="001566E7"/>
    <w:rsid w:val="00165263"/>
    <w:rsid w:val="00165F2D"/>
    <w:rsid w:val="00175A49"/>
    <w:rsid w:val="00175BAD"/>
    <w:rsid w:val="0018392E"/>
    <w:rsid w:val="00184D0E"/>
    <w:rsid w:val="001A015E"/>
    <w:rsid w:val="001A2976"/>
    <w:rsid w:val="001B4723"/>
    <w:rsid w:val="001B5B4B"/>
    <w:rsid w:val="001C3428"/>
    <w:rsid w:val="001C69FB"/>
    <w:rsid w:val="001C730D"/>
    <w:rsid w:val="001C7810"/>
    <w:rsid w:val="001D1AD4"/>
    <w:rsid w:val="001D31EB"/>
    <w:rsid w:val="001E473A"/>
    <w:rsid w:val="001E6CF2"/>
    <w:rsid w:val="001E76E1"/>
    <w:rsid w:val="001F0846"/>
    <w:rsid w:val="001F2571"/>
    <w:rsid w:val="001F4A7F"/>
    <w:rsid w:val="001F5E91"/>
    <w:rsid w:val="0021029C"/>
    <w:rsid w:val="00211A2B"/>
    <w:rsid w:val="00213E81"/>
    <w:rsid w:val="00233D04"/>
    <w:rsid w:val="002373E4"/>
    <w:rsid w:val="002506CA"/>
    <w:rsid w:val="00261D24"/>
    <w:rsid w:val="002711CD"/>
    <w:rsid w:val="00272481"/>
    <w:rsid w:val="002745BE"/>
    <w:rsid w:val="0027630A"/>
    <w:rsid w:val="002926C0"/>
    <w:rsid w:val="002A0F58"/>
    <w:rsid w:val="002A4D39"/>
    <w:rsid w:val="002A6960"/>
    <w:rsid w:val="002B1D7A"/>
    <w:rsid w:val="002B32BC"/>
    <w:rsid w:val="002B40F6"/>
    <w:rsid w:val="002B776A"/>
    <w:rsid w:val="002C0A61"/>
    <w:rsid w:val="002D0A7E"/>
    <w:rsid w:val="002D0C19"/>
    <w:rsid w:val="002E6610"/>
    <w:rsid w:val="00307C0D"/>
    <w:rsid w:val="00310321"/>
    <w:rsid w:val="003119C4"/>
    <w:rsid w:val="00313636"/>
    <w:rsid w:val="00324360"/>
    <w:rsid w:val="003355A5"/>
    <w:rsid w:val="003459D1"/>
    <w:rsid w:val="00347F36"/>
    <w:rsid w:val="00350FD1"/>
    <w:rsid w:val="00352714"/>
    <w:rsid w:val="00364DFB"/>
    <w:rsid w:val="00365DB2"/>
    <w:rsid w:val="00370FCF"/>
    <w:rsid w:val="003761C9"/>
    <w:rsid w:val="00376514"/>
    <w:rsid w:val="003821CB"/>
    <w:rsid w:val="0039249D"/>
    <w:rsid w:val="003929B1"/>
    <w:rsid w:val="003A18FB"/>
    <w:rsid w:val="003A7408"/>
    <w:rsid w:val="003A7EF6"/>
    <w:rsid w:val="003B0527"/>
    <w:rsid w:val="003B08FA"/>
    <w:rsid w:val="003C137E"/>
    <w:rsid w:val="003C4A56"/>
    <w:rsid w:val="003D5C92"/>
    <w:rsid w:val="003E1DA2"/>
    <w:rsid w:val="003E2D33"/>
    <w:rsid w:val="003F675C"/>
    <w:rsid w:val="00400DDC"/>
    <w:rsid w:val="00406E07"/>
    <w:rsid w:val="00414889"/>
    <w:rsid w:val="004316DF"/>
    <w:rsid w:val="004319BF"/>
    <w:rsid w:val="00440111"/>
    <w:rsid w:val="00445DD1"/>
    <w:rsid w:val="00452927"/>
    <w:rsid w:val="004539DF"/>
    <w:rsid w:val="00453E76"/>
    <w:rsid w:val="00466BDF"/>
    <w:rsid w:val="0047256C"/>
    <w:rsid w:val="0048209A"/>
    <w:rsid w:val="00483B4B"/>
    <w:rsid w:val="00484820"/>
    <w:rsid w:val="0048659C"/>
    <w:rsid w:val="004A15E4"/>
    <w:rsid w:val="004A3A81"/>
    <w:rsid w:val="004B0CC2"/>
    <w:rsid w:val="004B3F78"/>
    <w:rsid w:val="004B5A54"/>
    <w:rsid w:val="004C30BC"/>
    <w:rsid w:val="004C5C1C"/>
    <w:rsid w:val="004D4C6D"/>
    <w:rsid w:val="004E4D90"/>
    <w:rsid w:val="004F714D"/>
    <w:rsid w:val="004F7388"/>
    <w:rsid w:val="005016D0"/>
    <w:rsid w:val="00503916"/>
    <w:rsid w:val="00505E00"/>
    <w:rsid w:val="00520202"/>
    <w:rsid w:val="0052147F"/>
    <w:rsid w:val="00522A18"/>
    <w:rsid w:val="005244C8"/>
    <w:rsid w:val="005273F3"/>
    <w:rsid w:val="00541C1A"/>
    <w:rsid w:val="005520F9"/>
    <w:rsid w:val="00561155"/>
    <w:rsid w:val="005622A6"/>
    <w:rsid w:val="00565C39"/>
    <w:rsid w:val="00566EFF"/>
    <w:rsid w:val="00574B07"/>
    <w:rsid w:val="0057584F"/>
    <w:rsid w:val="00587369"/>
    <w:rsid w:val="00587FE9"/>
    <w:rsid w:val="005912E1"/>
    <w:rsid w:val="00592E62"/>
    <w:rsid w:val="005A0619"/>
    <w:rsid w:val="005A3738"/>
    <w:rsid w:val="005A6E03"/>
    <w:rsid w:val="005B1DDE"/>
    <w:rsid w:val="005B6E99"/>
    <w:rsid w:val="005D24D6"/>
    <w:rsid w:val="005D73A5"/>
    <w:rsid w:val="005E151E"/>
    <w:rsid w:val="005F4C78"/>
    <w:rsid w:val="005F5F27"/>
    <w:rsid w:val="00600328"/>
    <w:rsid w:val="00603264"/>
    <w:rsid w:val="00605DA1"/>
    <w:rsid w:val="00606DD7"/>
    <w:rsid w:val="00610794"/>
    <w:rsid w:val="00617CF5"/>
    <w:rsid w:val="006302F0"/>
    <w:rsid w:val="00640849"/>
    <w:rsid w:val="00646143"/>
    <w:rsid w:val="006514DC"/>
    <w:rsid w:val="00653C28"/>
    <w:rsid w:val="00655726"/>
    <w:rsid w:val="006577BD"/>
    <w:rsid w:val="0066435C"/>
    <w:rsid w:val="00664389"/>
    <w:rsid w:val="00671CC9"/>
    <w:rsid w:val="00675757"/>
    <w:rsid w:val="00681D2A"/>
    <w:rsid w:val="00682DA1"/>
    <w:rsid w:val="0068359F"/>
    <w:rsid w:val="00692F18"/>
    <w:rsid w:val="00695228"/>
    <w:rsid w:val="00695509"/>
    <w:rsid w:val="006979ED"/>
    <w:rsid w:val="006B5D54"/>
    <w:rsid w:val="006C165A"/>
    <w:rsid w:val="006C5AFF"/>
    <w:rsid w:val="006C6F39"/>
    <w:rsid w:val="006D2E31"/>
    <w:rsid w:val="006D7E91"/>
    <w:rsid w:val="006E0429"/>
    <w:rsid w:val="006E4A66"/>
    <w:rsid w:val="006E5F0F"/>
    <w:rsid w:val="006E772B"/>
    <w:rsid w:val="006E7743"/>
    <w:rsid w:val="006F53F5"/>
    <w:rsid w:val="006F7479"/>
    <w:rsid w:val="007072D4"/>
    <w:rsid w:val="00733B5A"/>
    <w:rsid w:val="00733CE3"/>
    <w:rsid w:val="00737AFF"/>
    <w:rsid w:val="00766377"/>
    <w:rsid w:val="007832E5"/>
    <w:rsid w:val="00785273"/>
    <w:rsid w:val="00790B7F"/>
    <w:rsid w:val="0079151F"/>
    <w:rsid w:val="00794EB1"/>
    <w:rsid w:val="00796054"/>
    <w:rsid w:val="007A02BF"/>
    <w:rsid w:val="007A78C7"/>
    <w:rsid w:val="007B28B7"/>
    <w:rsid w:val="007B4802"/>
    <w:rsid w:val="007C2E25"/>
    <w:rsid w:val="007C7346"/>
    <w:rsid w:val="007D243C"/>
    <w:rsid w:val="007E1992"/>
    <w:rsid w:val="007E4B94"/>
    <w:rsid w:val="007E620D"/>
    <w:rsid w:val="007F14CD"/>
    <w:rsid w:val="007F2E1E"/>
    <w:rsid w:val="007F3555"/>
    <w:rsid w:val="00800286"/>
    <w:rsid w:val="008213D4"/>
    <w:rsid w:val="00821EB3"/>
    <w:rsid w:val="00823E38"/>
    <w:rsid w:val="0083546C"/>
    <w:rsid w:val="00837F04"/>
    <w:rsid w:val="0084466D"/>
    <w:rsid w:val="008466FE"/>
    <w:rsid w:val="0085276A"/>
    <w:rsid w:val="0086081E"/>
    <w:rsid w:val="00861A41"/>
    <w:rsid w:val="00864293"/>
    <w:rsid w:val="0087050E"/>
    <w:rsid w:val="00870598"/>
    <w:rsid w:val="0087168E"/>
    <w:rsid w:val="00875C41"/>
    <w:rsid w:val="0089030F"/>
    <w:rsid w:val="00890FE0"/>
    <w:rsid w:val="008B2F4A"/>
    <w:rsid w:val="008B426B"/>
    <w:rsid w:val="008B5AD8"/>
    <w:rsid w:val="008B781A"/>
    <w:rsid w:val="008C18DC"/>
    <w:rsid w:val="008C4259"/>
    <w:rsid w:val="008C4E21"/>
    <w:rsid w:val="008C5513"/>
    <w:rsid w:val="008D4CB9"/>
    <w:rsid w:val="008E399C"/>
    <w:rsid w:val="008F6AA1"/>
    <w:rsid w:val="008F6EF1"/>
    <w:rsid w:val="00902528"/>
    <w:rsid w:val="0090739D"/>
    <w:rsid w:val="00907F95"/>
    <w:rsid w:val="009112D6"/>
    <w:rsid w:val="00913174"/>
    <w:rsid w:val="00913CF8"/>
    <w:rsid w:val="0091738B"/>
    <w:rsid w:val="0092593E"/>
    <w:rsid w:val="009326F3"/>
    <w:rsid w:val="009415EB"/>
    <w:rsid w:val="00960870"/>
    <w:rsid w:val="009747E5"/>
    <w:rsid w:val="00974B70"/>
    <w:rsid w:val="00975CB6"/>
    <w:rsid w:val="00982171"/>
    <w:rsid w:val="009829D8"/>
    <w:rsid w:val="0098602B"/>
    <w:rsid w:val="00997A44"/>
    <w:rsid w:val="009A0C77"/>
    <w:rsid w:val="009A303F"/>
    <w:rsid w:val="009A67B4"/>
    <w:rsid w:val="009B2908"/>
    <w:rsid w:val="009B48F7"/>
    <w:rsid w:val="009C2261"/>
    <w:rsid w:val="009D27DD"/>
    <w:rsid w:val="009E0201"/>
    <w:rsid w:val="009F13EF"/>
    <w:rsid w:val="00A00177"/>
    <w:rsid w:val="00A00503"/>
    <w:rsid w:val="00A013C9"/>
    <w:rsid w:val="00A03A24"/>
    <w:rsid w:val="00A074E9"/>
    <w:rsid w:val="00A07953"/>
    <w:rsid w:val="00A208EF"/>
    <w:rsid w:val="00A32798"/>
    <w:rsid w:val="00A343E2"/>
    <w:rsid w:val="00A400E0"/>
    <w:rsid w:val="00A47772"/>
    <w:rsid w:val="00A50D8F"/>
    <w:rsid w:val="00A571C6"/>
    <w:rsid w:val="00A744AA"/>
    <w:rsid w:val="00A750AB"/>
    <w:rsid w:val="00A76569"/>
    <w:rsid w:val="00A83D5E"/>
    <w:rsid w:val="00A96748"/>
    <w:rsid w:val="00AA519B"/>
    <w:rsid w:val="00AB4A2C"/>
    <w:rsid w:val="00AB539B"/>
    <w:rsid w:val="00AB79E6"/>
    <w:rsid w:val="00AC0519"/>
    <w:rsid w:val="00AC3F4F"/>
    <w:rsid w:val="00AC5436"/>
    <w:rsid w:val="00AE0C83"/>
    <w:rsid w:val="00AE5BBA"/>
    <w:rsid w:val="00AF452E"/>
    <w:rsid w:val="00AF67A3"/>
    <w:rsid w:val="00B14692"/>
    <w:rsid w:val="00B24FF6"/>
    <w:rsid w:val="00B262F4"/>
    <w:rsid w:val="00B43412"/>
    <w:rsid w:val="00B55064"/>
    <w:rsid w:val="00B7380D"/>
    <w:rsid w:val="00B74BEF"/>
    <w:rsid w:val="00B754FF"/>
    <w:rsid w:val="00BB0876"/>
    <w:rsid w:val="00BB095C"/>
    <w:rsid w:val="00BB569E"/>
    <w:rsid w:val="00BB6A3D"/>
    <w:rsid w:val="00BC1837"/>
    <w:rsid w:val="00BE540F"/>
    <w:rsid w:val="00BE5853"/>
    <w:rsid w:val="00BF6625"/>
    <w:rsid w:val="00C04F58"/>
    <w:rsid w:val="00C13AB9"/>
    <w:rsid w:val="00C14E6F"/>
    <w:rsid w:val="00C16C8B"/>
    <w:rsid w:val="00C3243E"/>
    <w:rsid w:val="00C37A5C"/>
    <w:rsid w:val="00C37D62"/>
    <w:rsid w:val="00C4422B"/>
    <w:rsid w:val="00C527B0"/>
    <w:rsid w:val="00C52D91"/>
    <w:rsid w:val="00C60F98"/>
    <w:rsid w:val="00C64EB1"/>
    <w:rsid w:val="00C72619"/>
    <w:rsid w:val="00C76C38"/>
    <w:rsid w:val="00C822D1"/>
    <w:rsid w:val="00C8358F"/>
    <w:rsid w:val="00C85C22"/>
    <w:rsid w:val="00C87B61"/>
    <w:rsid w:val="00C93347"/>
    <w:rsid w:val="00C9450C"/>
    <w:rsid w:val="00CB527F"/>
    <w:rsid w:val="00CC0974"/>
    <w:rsid w:val="00CC1F58"/>
    <w:rsid w:val="00CC6D1B"/>
    <w:rsid w:val="00CD7796"/>
    <w:rsid w:val="00CE4A0E"/>
    <w:rsid w:val="00CE6209"/>
    <w:rsid w:val="00CE665A"/>
    <w:rsid w:val="00CF36D2"/>
    <w:rsid w:val="00D008A9"/>
    <w:rsid w:val="00D15BF2"/>
    <w:rsid w:val="00D22D62"/>
    <w:rsid w:val="00D340F8"/>
    <w:rsid w:val="00D3580D"/>
    <w:rsid w:val="00D35B81"/>
    <w:rsid w:val="00D429A5"/>
    <w:rsid w:val="00D526DB"/>
    <w:rsid w:val="00D635EB"/>
    <w:rsid w:val="00D66F76"/>
    <w:rsid w:val="00D76BFA"/>
    <w:rsid w:val="00D84543"/>
    <w:rsid w:val="00D91F0A"/>
    <w:rsid w:val="00D96A16"/>
    <w:rsid w:val="00D96CEA"/>
    <w:rsid w:val="00DB0C04"/>
    <w:rsid w:val="00DC59C6"/>
    <w:rsid w:val="00DD2F67"/>
    <w:rsid w:val="00DE39B8"/>
    <w:rsid w:val="00DE5E8D"/>
    <w:rsid w:val="00DF2AA2"/>
    <w:rsid w:val="00DF75BB"/>
    <w:rsid w:val="00E059F4"/>
    <w:rsid w:val="00E13EA6"/>
    <w:rsid w:val="00E15728"/>
    <w:rsid w:val="00E243D0"/>
    <w:rsid w:val="00E30A5F"/>
    <w:rsid w:val="00E324B0"/>
    <w:rsid w:val="00E500AE"/>
    <w:rsid w:val="00E5078A"/>
    <w:rsid w:val="00E56840"/>
    <w:rsid w:val="00E56FA0"/>
    <w:rsid w:val="00E64324"/>
    <w:rsid w:val="00E6538E"/>
    <w:rsid w:val="00E70202"/>
    <w:rsid w:val="00E7705B"/>
    <w:rsid w:val="00E77D47"/>
    <w:rsid w:val="00E82C7B"/>
    <w:rsid w:val="00E93FBA"/>
    <w:rsid w:val="00E94242"/>
    <w:rsid w:val="00E974AF"/>
    <w:rsid w:val="00EA02D4"/>
    <w:rsid w:val="00EA33FB"/>
    <w:rsid w:val="00EA7E15"/>
    <w:rsid w:val="00EB1E3B"/>
    <w:rsid w:val="00EB481D"/>
    <w:rsid w:val="00EC01BC"/>
    <w:rsid w:val="00EC069D"/>
    <w:rsid w:val="00EC1F09"/>
    <w:rsid w:val="00ED5DED"/>
    <w:rsid w:val="00EE6A5A"/>
    <w:rsid w:val="00EF120B"/>
    <w:rsid w:val="00EF2127"/>
    <w:rsid w:val="00F13D8D"/>
    <w:rsid w:val="00F24036"/>
    <w:rsid w:val="00F266BD"/>
    <w:rsid w:val="00F26FE8"/>
    <w:rsid w:val="00F30D47"/>
    <w:rsid w:val="00F3537D"/>
    <w:rsid w:val="00F417CB"/>
    <w:rsid w:val="00F56627"/>
    <w:rsid w:val="00F64BBA"/>
    <w:rsid w:val="00F679AA"/>
    <w:rsid w:val="00F7296D"/>
    <w:rsid w:val="00F7632D"/>
    <w:rsid w:val="00F7672F"/>
    <w:rsid w:val="00F86DDF"/>
    <w:rsid w:val="00F91C19"/>
    <w:rsid w:val="00F9288E"/>
    <w:rsid w:val="00F92B9C"/>
    <w:rsid w:val="00F9476B"/>
    <w:rsid w:val="00F95E51"/>
    <w:rsid w:val="00F975FB"/>
    <w:rsid w:val="00FB208C"/>
    <w:rsid w:val="00FB2D3A"/>
    <w:rsid w:val="00FB50A2"/>
    <w:rsid w:val="00FB5D97"/>
    <w:rsid w:val="00FB71AB"/>
    <w:rsid w:val="00FC461C"/>
    <w:rsid w:val="00FC679F"/>
    <w:rsid w:val="00FD2B34"/>
    <w:rsid w:val="00FD7178"/>
    <w:rsid w:val="00FE2628"/>
    <w:rsid w:val="00FE5DD0"/>
    <w:rsid w:val="00FF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EC43"/>
  <w15:docId w15:val="{1512E9C0-8F35-4B0B-91A5-4D436C2C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0F"/>
    <w:pPr>
      <w:widowControl/>
      <w:autoSpaceDE/>
      <w:autoSpaceDN/>
    </w:pPr>
    <w:rPr>
      <w:rFonts w:ascii="Calibri" w:eastAsia="Calibri" w:hAnsi="Calibri" w:cs="Times New Roman"/>
      <w:kern w:val="2"/>
      <w:lang w:val="fr-BE"/>
      <w14:ligatures w14:val="standardContextual"/>
    </w:rPr>
  </w:style>
  <w:style w:type="paragraph" w:styleId="Titre4">
    <w:name w:val="heading 4"/>
    <w:basedOn w:val="Normal"/>
    <w:next w:val="Normal"/>
    <w:link w:val="Titre4Car"/>
    <w:uiPriority w:val="9"/>
    <w:semiHidden/>
    <w:unhideWhenUsed/>
    <w:qFormat/>
    <w:rsid w:val="003C4A56"/>
    <w:pPr>
      <w:keepNext/>
      <w:keepLines/>
      <w:spacing w:before="80" w:after="40" w:line="259" w:lineRule="auto"/>
      <w:outlineLvl w:val="3"/>
    </w:pPr>
    <w:rPr>
      <w:rFonts w:asciiTheme="minorHAnsi" w:eastAsiaTheme="majorEastAsia" w:hAnsiTheme="minorHAnsi" w:cstheme="majorBidi"/>
      <w:i/>
      <w:iCs/>
      <w:color w:val="365F91" w:themeColor="accent1" w:themeShade="BF"/>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i/>
      <w:iCs/>
    </w:rPr>
  </w:style>
  <w:style w:type="paragraph" w:styleId="Titre">
    <w:name w:val="Title"/>
    <w:basedOn w:val="Normal"/>
    <w:uiPriority w:val="10"/>
    <w:qFormat/>
    <w:pPr>
      <w:spacing w:line="580" w:lineRule="exact"/>
      <w:ind w:left="472" w:right="473"/>
      <w:jc w:val="center"/>
    </w:pPr>
    <w:rPr>
      <w:rFonts w:ascii="Cormorant Garamond Light" w:eastAsia="Cormorant Garamond Light" w:hAnsi="Cormorant Garamond Light" w:cs="Cormorant Garamond Light"/>
      <w:sz w:val="48"/>
      <w:szCs w:val="48"/>
    </w:rPr>
  </w:style>
  <w:style w:type="paragraph" w:styleId="Paragraphedeliste">
    <w:name w:val="List Paragraph"/>
    <w:basedOn w:val="Normal"/>
    <w:link w:val="ParagraphedelisteCar"/>
    <w:uiPriority w:val="34"/>
    <w:qFormat/>
    <w:pPr>
      <w:spacing w:before="120"/>
      <w:ind w:left="799" w:hanging="661"/>
    </w:pPr>
  </w:style>
  <w:style w:type="paragraph" w:customStyle="1" w:styleId="TableParagraph">
    <w:name w:val="Table Paragraph"/>
    <w:basedOn w:val="Normal"/>
    <w:uiPriority w:val="1"/>
    <w:qFormat/>
    <w:pPr>
      <w:ind w:left="107"/>
    </w:pPr>
  </w:style>
  <w:style w:type="paragraph" w:styleId="Rvision">
    <w:name w:val="Revision"/>
    <w:hidden/>
    <w:uiPriority w:val="99"/>
    <w:semiHidden/>
    <w:rsid w:val="005016D0"/>
    <w:pPr>
      <w:widowControl/>
      <w:autoSpaceDE/>
      <w:autoSpaceDN/>
    </w:pPr>
    <w:rPr>
      <w:rFonts w:ascii="Calibri" w:eastAsia="Calibri" w:hAnsi="Calibri" w:cs="Calibri"/>
    </w:rPr>
  </w:style>
  <w:style w:type="character" w:styleId="Lienhypertexte">
    <w:name w:val="Hyperlink"/>
    <w:basedOn w:val="Policepardfaut"/>
    <w:uiPriority w:val="99"/>
    <w:unhideWhenUsed/>
    <w:rsid w:val="003E1DA2"/>
    <w:rPr>
      <w:color w:val="0000FF" w:themeColor="hyperlink"/>
      <w:u w:val="single"/>
    </w:rPr>
  </w:style>
  <w:style w:type="character" w:styleId="Mentionnonrsolue">
    <w:name w:val="Unresolved Mention"/>
    <w:basedOn w:val="Policepardfaut"/>
    <w:uiPriority w:val="99"/>
    <w:semiHidden/>
    <w:unhideWhenUsed/>
    <w:rsid w:val="003E1DA2"/>
    <w:rPr>
      <w:color w:val="605E5C"/>
      <w:shd w:val="clear" w:color="auto" w:fill="E1DFDD"/>
    </w:rPr>
  </w:style>
  <w:style w:type="paragraph" w:styleId="Corpsdetexte3">
    <w:name w:val="Body Text 3"/>
    <w:basedOn w:val="Normal"/>
    <w:link w:val="Corpsdetexte3Car"/>
    <w:rsid w:val="00F266BD"/>
    <w:pPr>
      <w:spacing w:after="120"/>
      <w:jc w:val="both"/>
    </w:pPr>
    <w:rPr>
      <w:rFonts w:ascii="Arial" w:eastAsia="Times New Roman" w:hAnsi="Arial"/>
      <w:b/>
      <w:bCs/>
      <w:kern w:val="0"/>
      <w:sz w:val="16"/>
      <w:szCs w:val="16"/>
      <w:lang w:val="en-US"/>
      <w14:ligatures w14:val="none"/>
    </w:rPr>
  </w:style>
  <w:style w:type="character" w:customStyle="1" w:styleId="Corpsdetexte3Car">
    <w:name w:val="Corps de texte 3 Car"/>
    <w:basedOn w:val="Policepardfaut"/>
    <w:link w:val="Corpsdetexte3"/>
    <w:rsid w:val="00F266BD"/>
    <w:rPr>
      <w:rFonts w:ascii="Arial" w:eastAsia="Times New Roman" w:hAnsi="Arial" w:cs="Times New Roman"/>
      <w:b/>
      <w:bCs/>
      <w:sz w:val="16"/>
      <w:szCs w:val="16"/>
    </w:rPr>
  </w:style>
  <w:style w:type="character" w:styleId="Marquedecommentaire">
    <w:name w:val="annotation reference"/>
    <w:basedOn w:val="Policepardfaut"/>
    <w:uiPriority w:val="99"/>
    <w:semiHidden/>
    <w:unhideWhenUsed/>
    <w:rsid w:val="00F92B9C"/>
    <w:rPr>
      <w:sz w:val="16"/>
      <w:szCs w:val="16"/>
    </w:rPr>
  </w:style>
  <w:style w:type="paragraph" w:styleId="Commentaire">
    <w:name w:val="annotation text"/>
    <w:basedOn w:val="Normal"/>
    <w:link w:val="CommentaireCar"/>
    <w:uiPriority w:val="99"/>
    <w:unhideWhenUsed/>
    <w:rsid w:val="00F92B9C"/>
    <w:rPr>
      <w:sz w:val="20"/>
      <w:szCs w:val="20"/>
    </w:rPr>
  </w:style>
  <w:style w:type="character" w:customStyle="1" w:styleId="CommentaireCar">
    <w:name w:val="Commentaire Car"/>
    <w:basedOn w:val="Policepardfaut"/>
    <w:link w:val="Commentaire"/>
    <w:uiPriority w:val="99"/>
    <w:rsid w:val="00F92B9C"/>
    <w:rPr>
      <w:rFonts w:ascii="Calibri" w:eastAsia="Calibri" w:hAnsi="Calibri" w:cs="Times New Roman"/>
      <w:kern w:val="2"/>
      <w:sz w:val="20"/>
      <w:szCs w:val="20"/>
      <w:lang w:val="fr-BE"/>
      <w14:ligatures w14:val="standardContextual"/>
    </w:rPr>
  </w:style>
  <w:style w:type="paragraph" w:styleId="Objetducommentaire">
    <w:name w:val="annotation subject"/>
    <w:basedOn w:val="Commentaire"/>
    <w:next w:val="Commentaire"/>
    <w:link w:val="ObjetducommentaireCar"/>
    <w:uiPriority w:val="99"/>
    <w:semiHidden/>
    <w:unhideWhenUsed/>
    <w:rsid w:val="00F92B9C"/>
    <w:rPr>
      <w:b/>
      <w:bCs/>
    </w:rPr>
  </w:style>
  <w:style w:type="character" w:customStyle="1" w:styleId="ObjetducommentaireCar">
    <w:name w:val="Objet du commentaire Car"/>
    <w:basedOn w:val="CommentaireCar"/>
    <w:link w:val="Objetducommentaire"/>
    <w:uiPriority w:val="99"/>
    <w:semiHidden/>
    <w:rsid w:val="00F92B9C"/>
    <w:rPr>
      <w:rFonts w:ascii="Calibri" w:eastAsia="Calibri" w:hAnsi="Calibri" w:cs="Times New Roman"/>
      <w:b/>
      <w:bCs/>
      <w:kern w:val="2"/>
      <w:sz w:val="20"/>
      <w:szCs w:val="20"/>
      <w:lang w:val="fr-BE"/>
      <w14:ligatures w14:val="standardContextual"/>
    </w:rPr>
  </w:style>
  <w:style w:type="character" w:customStyle="1" w:styleId="ParagraphedelisteCar">
    <w:name w:val="Paragraphe de liste Car"/>
    <w:basedOn w:val="Policepardfaut"/>
    <w:link w:val="Paragraphedeliste"/>
    <w:uiPriority w:val="34"/>
    <w:locked/>
    <w:rsid w:val="00112125"/>
    <w:rPr>
      <w:rFonts w:ascii="Calibri" w:eastAsia="Calibri" w:hAnsi="Calibri" w:cs="Times New Roman"/>
      <w:kern w:val="2"/>
      <w:lang w:val="fr-BE"/>
      <w14:ligatures w14:val="standardContextual"/>
    </w:rPr>
  </w:style>
  <w:style w:type="character" w:customStyle="1" w:styleId="apple-converted-space">
    <w:name w:val="apple-converted-space"/>
    <w:basedOn w:val="Policepardfaut"/>
    <w:rsid w:val="00112125"/>
  </w:style>
  <w:style w:type="character" w:styleId="Lienhypertextesuivivisit">
    <w:name w:val="FollowedHyperlink"/>
    <w:basedOn w:val="Policepardfaut"/>
    <w:uiPriority w:val="99"/>
    <w:semiHidden/>
    <w:unhideWhenUsed/>
    <w:rsid w:val="00BE540F"/>
    <w:rPr>
      <w:color w:val="800080" w:themeColor="followedHyperlink"/>
      <w:u w:val="single"/>
    </w:rPr>
  </w:style>
  <w:style w:type="paragraph" w:customStyle="1" w:styleId="Default">
    <w:name w:val="Default"/>
    <w:rsid w:val="009326F3"/>
    <w:pPr>
      <w:widowControl/>
      <w:adjustRightInd w:val="0"/>
    </w:pPr>
    <w:rPr>
      <w:rFonts w:ascii="Calibri" w:hAnsi="Calibri" w:cs="Calibri"/>
      <w:color w:val="000000"/>
      <w:sz w:val="24"/>
      <w:szCs w:val="24"/>
      <w:lang w:val="fr-BE"/>
    </w:rPr>
  </w:style>
  <w:style w:type="character" w:customStyle="1" w:styleId="Titre4Car">
    <w:name w:val="Titre 4 Car"/>
    <w:basedOn w:val="Policepardfaut"/>
    <w:link w:val="Titre4"/>
    <w:uiPriority w:val="9"/>
    <w:semiHidden/>
    <w:rsid w:val="003C4A56"/>
    <w:rPr>
      <w:rFonts w:eastAsiaTheme="majorEastAsia" w:cstheme="majorBidi"/>
      <w:i/>
      <w:iCs/>
      <w:color w:val="365F91" w:themeColor="accent1" w:themeShade="BF"/>
      <w:kern w:val="2"/>
      <w:lang w:val="en-GB"/>
      <w14:ligatures w14:val="standardContextual"/>
    </w:rPr>
  </w:style>
  <w:style w:type="paragraph" w:styleId="NormalWeb">
    <w:name w:val="Normal (Web)"/>
    <w:basedOn w:val="Normal"/>
    <w:uiPriority w:val="99"/>
    <w:semiHidden/>
    <w:unhideWhenUsed/>
    <w:rsid w:val="006C6F39"/>
    <w:pPr>
      <w:spacing w:before="100" w:beforeAutospacing="1" w:after="100" w:afterAutospacing="1"/>
    </w:pPr>
    <w:rPr>
      <w:rFonts w:eastAsiaTheme="minorHAnsi" w:cs="Calibri"/>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49235">
      <w:bodyDiv w:val="1"/>
      <w:marLeft w:val="0"/>
      <w:marRight w:val="0"/>
      <w:marTop w:val="0"/>
      <w:marBottom w:val="0"/>
      <w:divBdr>
        <w:top w:val="none" w:sz="0" w:space="0" w:color="auto"/>
        <w:left w:val="none" w:sz="0" w:space="0" w:color="auto"/>
        <w:bottom w:val="none" w:sz="0" w:space="0" w:color="auto"/>
        <w:right w:val="none" w:sz="0" w:space="0" w:color="auto"/>
      </w:divBdr>
    </w:div>
    <w:div w:id="120267267">
      <w:bodyDiv w:val="1"/>
      <w:marLeft w:val="0"/>
      <w:marRight w:val="0"/>
      <w:marTop w:val="0"/>
      <w:marBottom w:val="0"/>
      <w:divBdr>
        <w:top w:val="none" w:sz="0" w:space="0" w:color="auto"/>
        <w:left w:val="none" w:sz="0" w:space="0" w:color="auto"/>
        <w:bottom w:val="none" w:sz="0" w:space="0" w:color="auto"/>
        <w:right w:val="none" w:sz="0" w:space="0" w:color="auto"/>
      </w:divBdr>
    </w:div>
    <w:div w:id="145516825">
      <w:bodyDiv w:val="1"/>
      <w:marLeft w:val="0"/>
      <w:marRight w:val="0"/>
      <w:marTop w:val="0"/>
      <w:marBottom w:val="0"/>
      <w:divBdr>
        <w:top w:val="none" w:sz="0" w:space="0" w:color="auto"/>
        <w:left w:val="none" w:sz="0" w:space="0" w:color="auto"/>
        <w:bottom w:val="none" w:sz="0" w:space="0" w:color="auto"/>
        <w:right w:val="none" w:sz="0" w:space="0" w:color="auto"/>
      </w:divBdr>
    </w:div>
    <w:div w:id="226385907">
      <w:bodyDiv w:val="1"/>
      <w:marLeft w:val="0"/>
      <w:marRight w:val="0"/>
      <w:marTop w:val="0"/>
      <w:marBottom w:val="0"/>
      <w:divBdr>
        <w:top w:val="none" w:sz="0" w:space="0" w:color="auto"/>
        <w:left w:val="none" w:sz="0" w:space="0" w:color="auto"/>
        <w:bottom w:val="none" w:sz="0" w:space="0" w:color="auto"/>
        <w:right w:val="none" w:sz="0" w:space="0" w:color="auto"/>
      </w:divBdr>
    </w:div>
    <w:div w:id="316956287">
      <w:bodyDiv w:val="1"/>
      <w:marLeft w:val="0"/>
      <w:marRight w:val="0"/>
      <w:marTop w:val="0"/>
      <w:marBottom w:val="0"/>
      <w:divBdr>
        <w:top w:val="none" w:sz="0" w:space="0" w:color="auto"/>
        <w:left w:val="none" w:sz="0" w:space="0" w:color="auto"/>
        <w:bottom w:val="none" w:sz="0" w:space="0" w:color="auto"/>
        <w:right w:val="none" w:sz="0" w:space="0" w:color="auto"/>
      </w:divBdr>
    </w:div>
    <w:div w:id="333145631">
      <w:bodyDiv w:val="1"/>
      <w:marLeft w:val="0"/>
      <w:marRight w:val="0"/>
      <w:marTop w:val="0"/>
      <w:marBottom w:val="0"/>
      <w:divBdr>
        <w:top w:val="none" w:sz="0" w:space="0" w:color="auto"/>
        <w:left w:val="none" w:sz="0" w:space="0" w:color="auto"/>
        <w:bottom w:val="none" w:sz="0" w:space="0" w:color="auto"/>
        <w:right w:val="none" w:sz="0" w:space="0" w:color="auto"/>
      </w:divBdr>
    </w:div>
    <w:div w:id="425853128">
      <w:bodyDiv w:val="1"/>
      <w:marLeft w:val="0"/>
      <w:marRight w:val="0"/>
      <w:marTop w:val="0"/>
      <w:marBottom w:val="0"/>
      <w:divBdr>
        <w:top w:val="none" w:sz="0" w:space="0" w:color="auto"/>
        <w:left w:val="none" w:sz="0" w:space="0" w:color="auto"/>
        <w:bottom w:val="none" w:sz="0" w:space="0" w:color="auto"/>
        <w:right w:val="none" w:sz="0" w:space="0" w:color="auto"/>
      </w:divBdr>
    </w:div>
    <w:div w:id="557475456">
      <w:bodyDiv w:val="1"/>
      <w:marLeft w:val="0"/>
      <w:marRight w:val="0"/>
      <w:marTop w:val="0"/>
      <w:marBottom w:val="0"/>
      <w:divBdr>
        <w:top w:val="none" w:sz="0" w:space="0" w:color="auto"/>
        <w:left w:val="none" w:sz="0" w:space="0" w:color="auto"/>
        <w:bottom w:val="none" w:sz="0" w:space="0" w:color="auto"/>
        <w:right w:val="none" w:sz="0" w:space="0" w:color="auto"/>
      </w:divBdr>
    </w:div>
    <w:div w:id="592666500">
      <w:bodyDiv w:val="1"/>
      <w:marLeft w:val="0"/>
      <w:marRight w:val="0"/>
      <w:marTop w:val="0"/>
      <w:marBottom w:val="0"/>
      <w:divBdr>
        <w:top w:val="none" w:sz="0" w:space="0" w:color="auto"/>
        <w:left w:val="none" w:sz="0" w:space="0" w:color="auto"/>
        <w:bottom w:val="none" w:sz="0" w:space="0" w:color="auto"/>
        <w:right w:val="none" w:sz="0" w:space="0" w:color="auto"/>
      </w:divBdr>
    </w:div>
    <w:div w:id="629674338">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893009358">
      <w:bodyDiv w:val="1"/>
      <w:marLeft w:val="0"/>
      <w:marRight w:val="0"/>
      <w:marTop w:val="0"/>
      <w:marBottom w:val="0"/>
      <w:divBdr>
        <w:top w:val="none" w:sz="0" w:space="0" w:color="auto"/>
        <w:left w:val="none" w:sz="0" w:space="0" w:color="auto"/>
        <w:bottom w:val="none" w:sz="0" w:space="0" w:color="auto"/>
        <w:right w:val="none" w:sz="0" w:space="0" w:color="auto"/>
      </w:divBdr>
    </w:div>
    <w:div w:id="976108891">
      <w:bodyDiv w:val="1"/>
      <w:marLeft w:val="0"/>
      <w:marRight w:val="0"/>
      <w:marTop w:val="0"/>
      <w:marBottom w:val="0"/>
      <w:divBdr>
        <w:top w:val="none" w:sz="0" w:space="0" w:color="auto"/>
        <w:left w:val="none" w:sz="0" w:space="0" w:color="auto"/>
        <w:bottom w:val="none" w:sz="0" w:space="0" w:color="auto"/>
        <w:right w:val="none" w:sz="0" w:space="0" w:color="auto"/>
      </w:divBdr>
    </w:div>
    <w:div w:id="1087191353">
      <w:bodyDiv w:val="1"/>
      <w:marLeft w:val="0"/>
      <w:marRight w:val="0"/>
      <w:marTop w:val="0"/>
      <w:marBottom w:val="0"/>
      <w:divBdr>
        <w:top w:val="none" w:sz="0" w:space="0" w:color="auto"/>
        <w:left w:val="none" w:sz="0" w:space="0" w:color="auto"/>
        <w:bottom w:val="none" w:sz="0" w:space="0" w:color="auto"/>
        <w:right w:val="none" w:sz="0" w:space="0" w:color="auto"/>
      </w:divBdr>
    </w:div>
    <w:div w:id="1191995760">
      <w:bodyDiv w:val="1"/>
      <w:marLeft w:val="0"/>
      <w:marRight w:val="0"/>
      <w:marTop w:val="0"/>
      <w:marBottom w:val="0"/>
      <w:divBdr>
        <w:top w:val="none" w:sz="0" w:space="0" w:color="auto"/>
        <w:left w:val="none" w:sz="0" w:space="0" w:color="auto"/>
        <w:bottom w:val="none" w:sz="0" w:space="0" w:color="auto"/>
        <w:right w:val="none" w:sz="0" w:space="0" w:color="auto"/>
      </w:divBdr>
    </w:div>
    <w:div w:id="1207378132">
      <w:bodyDiv w:val="1"/>
      <w:marLeft w:val="0"/>
      <w:marRight w:val="0"/>
      <w:marTop w:val="0"/>
      <w:marBottom w:val="0"/>
      <w:divBdr>
        <w:top w:val="none" w:sz="0" w:space="0" w:color="auto"/>
        <w:left w:val="none" w:sz="0" w:space="0" w:color="auto"/>
        <w:bottom w:val="none" w:sz="0" w:space="0" w:color="auto"/>
        <w:right w:val="none" w:sz="0" w:space="0" w:color="auto"/>
      </w:divBdr>
    </w:div>
    <w:div w:id="1225070966">
      <w:bodyDiv w:val="1"/>
      <w:marLeft w:val="0"/>
      <w:marRight w:val="0"/>
      <w:marTop w:val="0"/>
      <w:marBottom w:val="0"/>
      <w:divBdr>
        <w:top w:val="none" w:sz="0" w:space="0" w:color="auto"/>
        <w:left w:val="none" w:sz="0" w:space="0" w:color="auto"/>
        <w:bottom w:val="none" w:sz="0" w:space="0" w:color="auto"/>
        <w:right w:val="none" w:sz="0" w:space="0" w:color="auto"/>
      </w:divBdr>
    </w:div>
    <w:div w:id="1336568440">
      <w:bodyDiv w:val="1"/>
      <w:marLeft w:val="0"/>
      <w:marRight w:val="0"/>
      <w:marTop w:val="0"/>
      <w:marBottom w:val="0"/>
      <w:divBdr>
        <w:top w:val="none" w:sz="0" w:space="0" w:color="auto"/>
        <w:left w:val="none" w:sz="0" w:space="0" w:color="auto"/>
        <w:bottom w:val="none" w:sz="0" w:space="0" w:color="auto"/>
        <w:right w:val="none" w:sz="0" w:space="0" w:color="auto"/>
      </w:divBdr>
    </w:div>
    <w:div w:id="1395812297">
      <w:bodyDiv w:val="1"/>
      <w:marLeft w:val="0"/>
      <w:marRight w:val="0"/>
      <w:marTop w:val="0"/>
      <w:marBottom w:val="0"/>
      <w:divBdr>
        <w:top w:val="none" w:sz="0" w:space="0" w:color="auto"/>
        <w:left w:val="none" w:sz="0" w:space="0" w:color="auto"/>
        <w:bottom w:val="none" w:sz="0" w:space="0" w:color="auto"/>
        <w:right w:val="none" w:sz="0" w:space="0" w:color="auto"/>
      </w:divBdr>
    </w:div>
    <w:div w:id="1498954826">
      <w:bodyDiv w:val="1"/>
      <w:marLeft w:val="0"/>
      <w:marRight w:val="0"/>
      <w:marTop w:val="0"/>
      <w:marBottom w:val="0"/>
      <w:divBdr>
        <w:top w:val="none" w:sz="0" w:space="0" w:color="auto"/>
        <w:left w:val="none" w:sz="0" w:space="0" w:color="auto"/>
        <w:bottom w:val="none" w:sz="0" w:space="0" w:color="auto"/>
        <w:right w:val="none" w:sz="0" w:space="0" w:color="auto"/>
      </w:divBdr>
    </w:div>
    <w:div w:id="1577667579">
      <w:bodyDiv w:val="1"/>
      <w:marLeft w:val="0"/>
      <w:marRight w:val="0"/>
      <w:marTop w:val="0"/>
      <w:marBottom w:val="0"/>
      <w:divBdr>
        <w:top w:val="none" w:sz="0" w:space="0" w:color="auto"/>
        <w:left w:val="none" w:sz="0" w:space="0" w:color="auto"/>
        <w:bottom w:val="none" w:sz="0" w:space="0" w:color="auto"/>
        <w:right w:val="none" w:sz="0" w:space="0" w:color="auto"/>
      </w:divBdr>
    </w:div>
    <w:div w:id="1591114442">
      <w:bodyDiv w:val="1"/>
      <w:marLeft w:val="0"/>
      <w:marRight w:val="0"/>
      <w:marTop w:val="0"/>
      <w:marBottom w:val="0"/>
      <w:divBdr>
        <w:top w:val="none" w:sz="0" w:space="0" w:color="auto"/>
        <w:left w:val="none" w:sz="0" w:space="0" w:color="auto"/>
        <w:bottom w:val="none" w:sz="0" w:space="0" w:color="auto"/>
        <w:right w:val="none" w:sz="0" w:space="0" w:color="auto"/>
      </w:divBdr>
    </w:div>
    <w:div w:id="1592465616">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933509207">
      <w:bodyDiv w:val="1"/>
      <w:marLeft w:val="0"/>
      <w:marRight w:val="0"/>
      <w:marTop w:val="0"/>
      <w:marBottom w:val="0"/>
      <w:divBdr>
        <w:top w:val="none" w:sz="0" w:space="0" w:color="auto"/>
        <w:left w:val="none" w:sz="0" w:space="0" w:color="auto"/>
        <w:bottom w:val="none" w:sz="0" w:space="0" w:color="auto"/>
        <w:right w:val="none" w:sz="0" w:space="0" w:color="auto"/>
      </w:divBdr>
    </w:div>
    <w:div w:id="1985229705">
      <w:bodyDiv w:val="1"/>
      <w:marLeft w:val="0"/>
      <w:marRight w:val="0"/>
      <w:marTop w:val="0"/>
      <w:marBottom w:val="0"/>
      <w:divBdr>
        <w:top w:val="none" w:sz="0" w:space="0" w:color="auto"/>
        <w:left w:val="none" w:sz="0" w:space="0" w:color="auto"/>
        <w:bottom w:val="none" w:sz="0" w:space="0" w:color="auto"/>
        <w:right w:val="none" w:sz="0" w:space="0" w:color="auto"/>
      </w:divBdr>
    </w:div>
    <w:div w:id="2048144591">
      <w:bodyDiv w:val="1"/>
      <w:marLeft w:val="0"/>
      <w:marRight w:val="0"/>
      <w:marTop w:val="0"/>
      <w:marBottom w:val="0"/>
      <w:divBdr>
        <w:top w:val="none" w:sz="0" w:space="0" w:color="auto"/>
        <w:left w:val="none" w:sz="0" w:space="0" w:color="auto"/>
        <w:bottom w:val="none" w:sz="0" w:space="0" w:color="auto"/>
        <w:right w:val="none" w:sz="0" w:space="0" w:color="auto"/>
      </w:divBdr>
    </w:div>
    <w:div w:id="2099519757">
      <w:bodyDiv w:val="1"/>
      <w:marLeft w:val="0"/>
      <w:marRight w:val="0"/>
      <w:marTop w:val="0"/>
      <w:marBottom w:val="0"/>
      <w:divBdr>
        <w:top w:val="none" w:sz="0" w:space="0" w:color="auto"/>
        <w:left w:val="none" w:sz="0" w:space="0" w:color="auto"/>
        <w:bottom w:val="none" w:sz="0" w:space="0" w:color="auto"/>
        <w:right w:val="none" w:sz="0" w:space="0" w:color="auto"/>
      </w:divBdr>
    </w:div>
    <w:div w:id="214507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avid.best@coe.int" TargetMode="External"/><Relationship Id="rId21" Type="http://schemas.openxmlformats.org/officeDocument/2006/relationships/hyperlink" Target="https://www.ccbe.eu/fileadmin/speciality_distribution/public/documents/ACCESS_TO_JUSTICE/ATJ_Position_papers/EN_AtJ_20230404_CCBE-Position-on-the-draft-directive-on-protecting-persons.pdf" TargetMode="External"/><Relationship Id="rId42" Type="http://schemas.openxmlformats.org/officeDocument/2006/relationships/hyperlink" Target="https://eur-lex.europa.eu/legal-content/en/ALL/?uri=CELEX%3A32019L2121" TargetMode="External"/><Relationship Id="rId63" Type="http://schemas.openxmlformats.org/officeDocument/2006/relationships/hyperlink" Target="https://www.ccbe.eu/fileadmin/speciality_distribution/public/documents/FAMILY_SUCCESSION_LAW/FSL_Position_papers/EN_FLS_20220225_CCBE-response-to-the-EC-consultation-on-the-cross-border-protection-of-vulnerable-adults.pdf" TargetMode="External"/><Relationship Id="rId84" Type="http://schemas.openxmlformats.org/officeDocument/2006/relationships/hyperlink" Target="http://ccbe.link/yncaq" TargetMode="External"/><Relationship Id="rId138" Type="http://schemas.openxmlformats.org/officeDocument/2006/relationships/hyperlink" Target="https://ec.europa.eu/commission/commissioners/2019-2024/reynders_fr" TargetMode="External"/><Relationship Id="rId107" Type="http://schemas.openxmlformats.org/officeDocument/2006/relationships/hyperlink" Target="https://www.ccbe.eu/fileadmin/speciality_distribution/public/documents/INSURANCE/INS_Position_papers/EN_INS_20150424_CCBE-position-paper-on-professional-indemnity-insurance.pdf" TargetMode="External"/><Relationship Id="rId11" Type="http://schemas.openxmlformats.org/officeDocument/2006/relationships/hyperlink" Target="https://www.ccbe.eu/fileadmin/speciality_distribution/public/documents/ACCESS_TO_JUSTICE/ATJ_Guides_recommendations/EN_ATJ_20180323_CCBE-Recommendations-on-legal-aid.pdf" TargetMode="External"/><Relationship Id="rId32" Type="http://schemas.openxmlformats.org/officeDocument/2006/relationships/hyperlink" Target="https://data.consilium.europa.eu/doc/document/ST-6145-2024-INIT/en/pdf" TargetMode="External"/><Relationship Id="rId37" Type="http://schemas.openxmlformats.org/officeDocument/2006/relationships/hyperlink" Target="https://ec.europa.eu/info/law/better-regulation/initiatives/ares-2022-5606335" TargetMode="External"/><Relationship Id="rId53" Type="http://schemas.openxmlformats.org/officeDocument/2006/relationships/hyperlink" Target="https://ec.europa.eu/info/law/better-regulation/have-your-say/initiatives/13413-Digital-fairness-fitness-check-on-EU-consumer-law_en" TargetMode="External"/><Relationship Id="rId58" Type="http://schemas.openxmlformats.org/officeDocument/2006/relationships/hyperlink" Target="https://www.ccbe.eu/fileadmin/speciality_distribution/public/documents/EUROPEAN_PRIVATE_LAW/EPL_Position_papers/EN_EPL_20220624_CCBE-introductory-remark-and-response-to-the-EC-consultation-on-improving-compliance-with-consumer-rights-across-the-EU.pdf" TargetMode="External"/><Relationship Id="rId74" Type="http://schemas.openxmlformats.org/officeDocument/2006/relationships/hyperlink" Target="http://ccbe.link/mf7gj" TargetMode="External"/><Relationship Id="rId79" Type="http://schemas.openxmlformats.org/officeDocument/2006/relationships/hyperlink" Target="https://www.ccbe.eu/fileadmin/speciality_distribution/public/documents/HUMAN_RIGHTS_LETTERS/Tunisia_-_Tunisie/2023/EN_HRL_20231019_Tunisia_Judicial-harassment-of-lawyers-Dalila-Msadek-and-Islem-Hamza.pdf" TargetMode="External"/><Relationship Id="rId102" Type="http://schemas.openxmlformats.org/officeDocument/2006/relationships/hyperlink" Target="http://ccbe.link/x4c6y" TargetMode="External"/><Relationship Id="rId123" Type="http://schemas.openxmlformats.org/officeDocument/2006/relationships/hyperlink" Target="https://rm.coe.int/steering-committee-for-human-rights-cddh-interim-report-to-the-committ/1680aace4e" TargetMode="External"/><Relationship Id="rId128" Type="http://schemas.openxmlformats.org/officeDocument/2006/relationships/hyperlink" Target="https://www.ccbe.eu/fileadmin/speciality_distribution/public/documents/PD_STRAS/PDS_Statements/EN_20230630_CCBE-Statement-in-response-to-the-creation-of-the-Register-of-Damage-Caused-by-the-Aggression-of-the-Russian-Federation-against-Ukraine.pdf"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co/o74TlZKWyO" TargetMode="External"/><Relationship Id="rId95" Type="http://schemas.openxmlformats.org/officeDocument/2006/relationships/hyperlink" Target="http://ccbe.link/863cm" TargetMode="External"/><Relationship Id="rId22" Type="http://schemas.openxmlformats.org/officeDocument/2006/relationships/hyperlink" Target="https://eur-lex.europa.eu/eli/dir/2024/1069" TargetMode="External"/><Relationship Id="rId27" Type="http://schemas.openxmlformats.org/officeDocument/2006/relationships/hyperlink" Target="https://eur-lex.europa.eu/legal-content/EN/TXT/?uri=uriserv%3AOJ.L_.2020.409.01.0001.01.ENG&amp;toc=OJ%3AL%3A2020%3A409%3ATOC" TargetMode="External"/><Relationship Id="rId43" Type="http://schemas.openxmlformats.org/officeDocument/2006/relationships/hyperlink" Target="https://ec.europa.eu/commission/presscorner/detail/en/statement_22_7074" TargetMode="External"/><Relationship Id="rId48" Type="http://schemas.openxmlformats.org/officeDocument/2006/relationships/hyperlink" Target="https://ec.europa.eu/commission/presscorner/detail/en/IP_22_7348" TargetMode="External"/><Relationship Id="rId64" Type="http://schemas.openxmlformats.org/officeDocument/2006/relationships/hyperlink" Target="https://www.ccbe.eu/fileadmin/speciality_distribution/public/documents/FAMILY_SUCCESSION_LAW/FSL_Position_papers/EN_FLS_20220225_CCBE-response-to-the-EC-consultation-on-the-cross-border-protection-of-vulnerable-adults.pdf" TargetMode="External"/><Relationship Id="rId69" Type="http://schemas.openxmlformats.org/officeDocument/2006/relationships/hyperlink" Target="file:///\\192.168.31.1\public\CURRENT\Travaux%20CCBE\CCBE%20Priorities%20and%20Workplans\Work%20plan%20overview%20state%20of%20play\2024\ccbe.link\j8u9y" TargetMode="External"/><Relationship Id="rId113" Type="http://schemas.openxmlformats.org/officeDocument/2006/relationships/hyperlink" Target="https://rm.coe.int/action-plan-on-protecting-vulnerable-persons-in-the-context-of-migrati/1680a409fc" TargetMode="External"/><Relationship Id="rId118" Type="http://schemas.openxmlformats.org/officeDocument/2006/relationships/hyperlink" Target="https://www.ccbe.eu/fileadmin/speciality_distribution/public/documents/Statements/2023/EN_20230602_CCBE-Statement-on-the-declaration-made-at-the-4th-Council-of-Europe-Summit-on-recommitting-to-the-Convention-System.pdf" TargetMode="External"/><Relationship Id="rId134" Type="http://schemas.openxmlformats.org/officeDocument/2006/relationships/hyperlink" Target="https://ec.europa.eu/commission/commissioners/2019-2024/reynders_fr" TargetMode="External"/><Relationship Id="rId139" Type="http://schemas.openxmlformats.org/officeDocument/2006/relationships/hyperlink" Target="https://ec.europa.eu/commission/commissioners/2019-2024/reynders_fr" TargetMode="External"/><Relationship Id="rId80" Type="http://schemas.openxmlformats.org/officeDocument/2006/relationships/hyperlink" Target="http://ccbe.link/adqcj" TargetMode="External"/><Relationship Id="rId85" Type="http://schemas.openxmlformats.org/officeDocument/2006/relationships/hyperlink" Target="https://www.ccbe.eu/fileadmin/speciality_distribution/public/documents/Human_right_portal/EN_HRL_20231102_Joint-statement_Urgent-request-for-intervention-in-favour-of-Mrs-Nasrin-Sotoudeh.pdf" TargetMode="External"/><Relationship Id="rId12" Type="http://schemas.openxmlformats.org/officeDocument/2006/relationships/hyperlink" Target="https://www.ccbe.eu/fileadmin/speciality_distribution/public/documents/ACCESS_TO_JUSTICE/ATJ_Guides_recommendations/EN_ATJ_20180323_CCBE-Recommendations-on-legal-aid.pdf" TargetMode="External"/><Relationship Id="rId17" Type="http://schemas.openxmlformats.org/officeDocument/2006/relationships/hyperlink" Target="https://eur-lex.europa.eu/legal-content/EN/TXT/?uri=CELEX%3A32022H0758" TargetMode="External"/><Relationship Id="rId33" Type="http://schemas.openxmlformats.org/officeDocument/2006/relationships/hyperlink" Target="https://ec.europa.eu/info/business-economy-euro/company-reporting-and-auditing/company-reporting/corporate-sustainability-reporting_en" TargetMode="External"/><Relationship Id="rId38" Type="http://schemas.openxmlformats.org/officeDocument/2006/relationships/hyperlink" Target="https://ec.europa.eu/info/law/better-regulation/initiatives/ares-2022-5606335" TargetMode="External"/><Relationship Id="rId59" Type="http://schemas.openxmlformats.org/officeDocument/2006/relationships/hyperlink" Target="https://ec.europa.eu/info/law/better-regulation/have-your-say/initiatives/12878-Cross-border-family-situations-recognition-of-parenthood_en" TargetMode="External"/><Relationship Id="rId103" Type="http://schemas.openxmlformats.org/officeDocument/2006/relationships/hyperlink" Target="http://ccbe.link/r7fqb" TargetMode="External"/><Relationship Id="rId108" Type="http://schemas.openxmlformats.org/officeDocument/2006/relationships/hyperlink" Target="https://eur-lex.europa.eu/legal-content/EN/TXT/?uri=uriserv%3AOJ.L_.2020.444.01.0014.01.ENG" TargetMode="External"/><Relationship Id="rId124" Type="http://schemas.openxmlformats.org/officeDocument/2006/relationships/hyperlink" Target="https://rm.coe.int/steering-committee-for-human-rights-comite-directeur-pour-les-droits-d/1680aace50" TargetMode="External"/><Relationship Id="rId129" Type="http://schemas.openxmlformats.org/officeDocument/2006/relationships/hyperlink" Target="https://neighbourhood-enlargement.ec.europa.eu/system/files/2023-03/16.03.23%20OrgChart.pdf" TargetMode="External"/><Relationship Id="rId54" Type="http://schemas.openxmlformats.org/officeDocument/2006/relationships/hyperlink" Target="https://ec.europa.eu/info/law/better-regulation/have-your-say/initiatives/12979-Product-Liability-Directive-Adapting-liability-rules-to-the-digital-age-circular-economy-and-global-value-chains_en" TargetMode="External"/><Relationship Id="rId70" Type="http://schemas.openxmlformats.org/officeDocument/2006/relationships/hyperlink" Target="https://www.ccbe.eu/fileadmin/speciality_distribution/public/documents/HUMAN_RIGHTS/HR_Statements/EN_20230926_Joint-Statement-on-International-Fair-Trial-Day-on-Mexico.pdf" TargetMode="External"/><Relationship Id="rId75" Type="http://schemas.openxmlformats.org/officeDocument/2006/relationships/hyperlink" Target="http://ccbe.link/7wrdf" TargetMode="External"/><Relationship Id="rId91" Type="http://schemas.openxmlformats.org/officeDocument/2006/relationships/hyperlink" Target="https://t.co/wOI0eWHFuC" TargetMode="External"/><Relationship Id="rId96" Type="http://schemas.openxmlformats.org/officeDocument/2006/relationships/hyperlink" Target="http://ccbe.link/ajhnx" TargetMode="External"/><Relationship Id="rId140" Type="http://schemas.openxmlformats.org/officeDocument/2006/relationships/hyperlink" Target="https://webgate.ec.europa.eu/multisite/ejt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m.coe.int/0900001680af2805" TargetMode="External"/><Relationship Id="rId28" Type="http://schemas.openxmlformats.org/officeDocument/2006/relationships/hyperlink" Target="https://www.pilnet.org/" TargetMode="External"/><Relationship Id="rId49" Type="http://schemas.openxmlformats.org/officeDocument/2006/relationships/hyperlink" Target="https://eur-lex.europa.eu/legal-content/EN/TXT/?uri=COM%3A2020%3A590%3AFIN" TargetMode="External"/><Relationship Id="rId114" Type="http://schemas.openxmlformats.org/officeDocument/2006/relationships/hyperlink" Target="https://rm.coe.int/action-plan-on-protecting-vulnerable-persons-in-the-context-of-migrati/1680a409fc" TargetMode="External"/><Relationship Id="rId119" Type="http://schemas.openxmlformats.org/officeDocument/2006/relationships/hyperlink" Target="https://www.ccbe.eu/fileadmin/speciality_distribution/public/documents/Statements/2023/EN_20230602_CCBE-Statement-on-the-declaration-made-at-the-4th-Council-of-Europe-Summit-on-recommitting-to-the-Convention-System.pdf" TargetMode="External"/><Relationship Id="rId44" Type="http://schemas.openxmlformats.org/officeDocument/2006/relationships/hyperlink" Target="https://ec.europa.eu/commission/presscorner/detail/en/IP_22_7348" TargetMode="External"/><Relationship Id="rId60" Type="http://schemas.openxmlformats.org/officeDocument/2006/relationships/hyperlink" Target="https://www.ccbe.eu/fileadmin/speciality_distribution/public/documents/FAMILY_SUCCESSION_LAW/FSL_Position_papers/EN_FSL_20220729_CCBE-preliminary-observations-on-the-creation-of-a-European-instrument-on-parenthood.pdf" TargetMode="External"/><Relationship Id="rId65" Type="http://schemas.openxmlformats.org/officeDocument/2006/relationships/hyperlink" Target="https://www.europeanlawinstitute.eu/projects-publications/current-projects/current-projects/access-to-digital-assets/" TargetMode="External"/><Relationship Id="rId81" Type="http://schemas.openxmlformats.org/officeDocument/2006/relationships/hyperlink" Target="http://ccbe.link/mhkjc" TargetMode="External"/><Relationship Id="rId86" Type="http://schemas.openxmlformats.org/officeDocument/2006/relationships/hyperlink" Target="file:///\\192.168.31.1\public\CURRENT\Travaux%20CCBE\CCBE%20Priorities%20and%20Workplans\Work%20plan%20overview%20state%20of%20play\2024\ccbe.link\39hpf" TargetMode="External"/><Relationship Id="rId130" Type="http://schemas.openxmlformats.org/officeDocument/2006/relationships/hyperlink" Target="https://neighbourhood-enlargement.ec.europa.eu/system/files/2023-03/16.03.23%20OrgChart.pdf" TargetMode="External"/><Relationship Id="rId135" Type="http://schemas.openxmlformats.org/officeDocument/2006/relationships/hyperlink" Target="https://ec.europa.eu/commission/commissioners/2019-2024/reynders_fr" TargetMode="External"/><Relationship Id="rId13" Type="http://schemas.openxmlformats.org/officeDocument/2006/relationships/hyperlink" Target="https://www.ccbe.eu/fileadmin/speciality_distribution/public/documents/ACCESS_TO_JUSTICE/ATJ_Guides_recommendations/EN_AtJ_20230331_CCBE-Recommendations-on-legal-aid.pdf" TargetMode="External"/><Relationship Id="rId18" Type="http://schemas.openxmlformats.org/officeDocument/2006/relationships/hyperlink" Target="https://eur-lex.europa.eu/legal-content/EN/TXT/?uri=CELEX%3A32022H0758" TargetMode="External"/><Relationship Id="rId39" Type="http://schemas.openxmlformats.org/officeDocument/2006/relationships/hyperlink" Target="https://ec.europa.eu/info/law/better-regulation/initiatives/ares-2022-5606335" TargetMode="External"/><Relationship Id="rId109" Type="http://schemas.openxmlformats.org/officeDocument/2006/relationships/hyperlink" Target="https://ec.europa.eu/info/publications/migration-and-asylum-package-new-pact-migration-and-asylum-documents-adopted-23-september-2020_en" TargetMode="External"/><Relationship Id="rId34" Type="http://schemas.openxmlformats.org/officeDocument/2006/relationships/hyperlink" Target="https://ec.europa.eu/info/business-economy-euro/company-reporting-and-auditing/company-reporting/corporate-sustainability-reporting_en" TargetMode="External"/><Relationship Id="rId50" Type="http://schemas.openxmlformats.org/officeDocument/2006/relationships/hyperlink" Target="https://eur-lex.europa.eu/legal-content/EN/TXT/?uri=COM%3A2020%3A590%3AFIN" TargetMode="External"/><Relationship Id="rId55" Type="http://schemas.openxmlformats.org/officeDocument/2006/relationships/hyperlink" Target="https://ec.europa.eu/info/law/better-regulation/have-your-say/initiatives/13601-Liability-rules-for-Artificial-Intelligence-The-Artificial-Intelligence-Liability-Directive-AILD-_en" TargetMode="External"/><Relationship Id="rId76" Type="http://schemas.openxmlformats.org/officeDocument/2006/relationships/hyperlink" Target="https://www.ccbe.eu/fileadmin/speciality_distribution/public/documents/HUMAN_RIGHTS/HR_Statements/EN_20231009_Joint-Statement_-Urgent-Call-for-the-release-and-adequate-treatment-of-chinese-human-rights-lawyer-li-yuhan.pdf" TargetMode="External"/><Relationship Id="rId97" Type="http://schemas.openxmlformats.org/officeDocument/2006/relationships/hyperlink" Target="http://ccbe.link/mf3pd" TargetMode="External"/><Relationship Id="rId104" Type="http://schemas.openxmlformats.org/officeDocument/2006/relationships/hyperlink" Target="https://www.ccbe.eu/actions/events/amicus-curiae-contest/" TargetMode="External"/><Relationship Id="rId120" Type="http://schemas.openxmlformats.org/officeDocument/2006/relationships/hyperlink" Target="https://www.coe.int/en/web/national-implementation/conference-on-subsidiarity-principle-national-implementation-of-the-echr" TargetMode="External"/><Relationship Id="rId125" Type="http://schemas.openxmlformats.org/officeDocument/2006/relationships/hyperlink" Target="http://ccbe.link/g4phr" TargetMode="External"/><Relationship Id="rId141" Type="http://schemas.openxmlformats.org/officeDocument/2006/relationships/hyperlink" Target="https://cjeutrainingvideos.eu/" TargetMode="External"/><Relationship Id="rId7" Type="http://schemas.openxmlformats.org/officeDocument/2006/relationships/endnotes" Target="endnotes.xml"/><Relationship Id="rId71" Type="http://schemas.openxmlformats.org/officeDocument/2006/relationships/image" Target="media/image4.gif"/><Relationship Id="rId92" Type="http://schemas.openxmlformats.org/officeDocument/2006/relationships/hyperlink" Target="http://ccbe.link/9dfhc" TargetMode="External"/><Relationship Id="rId2" Type="http://schemas.openxmlformats.org/officeDocument/2006/relationships/numbering" Target="numbering.xml"/><Relationship Id="rId29" Type="http://schemas.openxmlformats.org/officeDocument/2006/relationships/hyperlink" Target="https://ec.europa.eu/info/law/better-regulation/have-your-say/initiatives/13055-Upgrading-digital-company-law_en" TargetMode="External"/><Relationship Id="rId24" Type="http://schemas.openxmlformats.org/officeDocument/2006/relationships/footer" Target="footer1.xml"/><Relationship Id="rId40" Type="http://schemas.openxmlformats.org/officeDocument/2006/relationships/hyperlink" Target="https://www.europarl.europa.eu/doceo/document/TA-9-2022-0044_EN.html" TargetMode="External"/><Relationship Id="rId45" Type="http://schemas.openxmlformats.org/officeDocument/2006/relationships/hyperlink" Target="https://ec.europa.eu/commission/presscorner/detail/en/IP_22_7348" TargetMode="External"/><Relationship Id="rId66" Type="http://schemas.openxmlformats.org/officeDocument/2006/relationships/hyperlink" Target="https://www.ccbe.eu/actions/human-rights-portal/" TargetMode="External"/><Relationship Id="rId87" Type="http://schemas.openxmlformats.org/officeDocument/2006/relationships/hyperlink" Target="file:///\\192.168.31.1\public\CURRENT\Travaux%20CCBE\CCBE%20Priorities%20and%20Workplans\Work%20plan%20overview%20state%20of%20play\2024\ccbe.link\gkyrt" TargetMode="External"/><Relationship Id="rId110" Type="http://schemas.openxmlformats.org/officeDocument/2006/relationships/hyperlink" Target="https://ec.europa.eu/info/publications/migration-and-asylum-package-new-pact-migration-and-asylum-documents-adopted-23-september-2020_en" TargetMode="External"/><Relationship Id="rId115" Type="http://schemas.openxmlformats.org/officeDocument/2006/relationships/hyperlink" Target="https://rm.coe.int/action-plan-on-protecting-vulnerable-persons-in-the-context-of-migrati/1680a409fc" TargetMode="External"/><Relationship Id="rId131" Type="http://schemas.openxmlformats.org/officeDocument/2006/relationships/hyperlink" Target="https://www.consilium.europa.eu/media/68967/europeancouncilconclusions-14-15-12-2023-en.pdf" TargetMode="External"/><Relationship Id="rId136" Type="http://schemas.openxmlformats.org/officeDocument/2006/relationships/hyperlink" Target="https://elf-fae.eu/webinars/" TargetMode="External"/><Relationship Id="rId61" Type="http://schemas.openxmlformats.org/officeDocument/2006/relationships/hyperlink" Target="https://www.ccbe.eu/fileadmin/speciality_distribution/public/documents/FAMILY_SUCCESSION_LAW/FSL_Position_papers/EN_FSL_20220729_CCBE-preliminary-observations-on-the-creation-of-a-European-instrument-on-parenthood.pdf" TargetMode="External"/><Relationship Id="rId82" Type="http://schemas.openxmlformats.org/officeDocument/2006/relationships/hyperlink" Target="http://ccbe.link/46bug" TargetMode="External"/><Relationship Id="rId19" Type="http://schemas.openxmlformats.org/officeDocument/2006/relationships/hyperlink" Target="https://ec.europa.eu/transparency/regexpert/index.cfm?do=groupDetail.groupDetail&amp;groupID=3746&amp;NewSearch=1&amp;NewSearch=1" TargetMode="External"/><Relationship Id="rId14" Type="http://schemas.openxmlformats.org/officeDocument/2006/relationships/hyperlink" Target="https://www.ccbe.eu/fileadmin/speciality_distribution/public/documents/ACCESS_TO_JUSTICE/ATJ_Guides_recommendations/EN_AtJ_20230331_CCBE-Recommendations-on-legal-aid.pdf" TargetMode="External"/><Relationship Id="rId30" Type="http://schemas.openxmlformats.org/officeDocument/2006/relationships/hyperlink" Target="https://ec.europa.eu/info/law/better-regulation/have-your-say/initiatives/12548-Sustainable-corporate-governance_en" TargetMode="External"/><Relationship Id="rId35" Type="http://schemas.openxmlformats.org/officeDocument/2006/relationships/hyperlink" Target="https://ec.europa.eu/info/law/better-regulation/have-your-say/initiatives/13128-Corporate-reporting-improving-its-quality-and-enforcement_en" TargetMode="External"/><Relationship Id="rId56" Type="http://schemas.openxmlformats.org/officeDocument/2006/relationships/hyperlink" Target="https://ec.europa.eu/info/law/better-regulation/have-your-say/initiatives/13536-Consumer-rights-adapting-out-of-court-dispute-resolution-to-digital-markets_en" TargetMode="External"/><Relationship Id="rId77" Type="http://schemas.openxmlformats.org/officeDocument/2006/relationships/hyperlink" Target="https://www.ccbe.eu/fileadmin/speciality_distribution/public/documents/HUMAN_RIGHTS_LETTERS/India_-_Inde/2023/EN_HRL_20231019_India_Vandalisation-of-lawyer-Babloo-Loitongbam-s-residence.pdf" TargetMode="External"/><Relationship Id="rId100" Type="http://schemas.openxmlformats.org/officeDocument/2006/relationships/hyperlink" Target="http://ccbe.link/ugtr9" TargetMode="External"/><Relationship Id="rId105" Type="http://schemas.openxmlformats.org/officeDocument/2006/relationships/hyperlink" Target="https://www.ccbe.eu/actions/events/amicus-curiae-contest/" TargetMode="External"/><Relationship Id="rId126" Type="http://schemas.openxmlformats.org/officeDocument/2006/relationships/hyperlink" Target="http://ccbe.link/rn7jf" TargetMode="External"/><Relationship Id="rId8" Type="http://schemas.openxmlformats.org/officeDocument/2006/relationships/image" Target="media/image1.png"/><Relationship Id="rId51" Type="http://schemas.openxmlformats.org/officeDocument/2006/relationships/hyperlink" Target="https://finance.ec.europa.eu/capital-markets-union-and-financial-markets/capital-markets-union/capital-markets-union-2020-action-plan/action-12-facilitating-shareholder-engagement_en" TargetMode="External"/><Relationship Id="rId72" Type="http://schemas.openxmlformats.org/officeDocument/2006/relationships/hyperlink" Target="http://ccbe.link/pr87d" TargetMode="External"/><Relationship Id="rId93" Type="http://schemas.openxmlformats.org/officeDocument/2006/relationships/hyperlink" Target="http://ccbe.link/pxbmq" TargetMode="External"/><Relationship Id="rId98" Type="http://schemas.openxmlformats.org/officeDocument/2006/relationships/hyperlink" Target="http://ccbe.link/weax3" TargetMode="External"/><Relationship Id="rId121" Type="http://schemas.openxmlformats.org/officeDocument/2006/relationships/hyperlink" Target="https://www.coe.int/en/web/human-rights-intergovernmental-cooperation/accession-of-the-european-union-to-the-european-convention-on-human-rights" TargetMode="External"/><Relationship Id="rId142" Type="http://schemas.openxmlformats.org/officeDocument/2006/relationships/hyperlink" Target="https://academy.europa.eu/courses/cjeu-training-videos" TargetMode="External"/><Relationship Id="rId3" Type="http://schemas.openxmlformats.org/officeDocument/2006/relationships/styles" Target="styles.xml"/><Relationship Id="rId25" Type="http://schemas.openxmlformats.org/officeDocument/2006/relationships/hyperlink" Target="https://eur-lex.europa.eu/legal-content/EN/TXT/?uri=uriserv%3AOJ.L_.2020.409.01.0001.01.ENG&amp;toc=OJ%3AL%3A2020%3A409%3ATOC" TargetMode="External"/><Relationship Id="rId46" Type="http://schemas.openxmlformats.org/officeDocument/2006/relationships/hyperlink" Target="https://ec.europa.eu/commission/presscorner/detail/en/IP_22_7348" TargetMode="External"/><Relationship Id="rId67" Type="http://schemas.openxmlformats.org/officeDocument/2006/relationships/hyperlink" Target="file:///\\192.168.31.1\public\CURRENT\Travaux%20CCBE\CCBE%20Priorities%20and%20Workplans\Work%20plan%20overview%20state%20of%20play\2024\ccbe.link\f86xw" TargetMode="External"/><Relationship Id="rId116" Type="http://schemas.openxmlformats.org/officeDocument/2006/relationships/hyperlink" Target="http://@coe.int" TargetMode="External"/><Relationship Id="rId137" Type="http://schemas.openxmlformats.org/officeDocument/2006/relationships/hyperlink" Target="https://www.ccbe.eu/actions/projects/" TargetMode="External"/><Relationship Id="rId20" Type="http://schemas.openxmlformats.org/officeDocument/2006/relationships/hyperlink" Target="https://eur-lex.europa.eu/legal-content/EN/TXT/?uri=CELEX:32022H0758" TargetMode="External"/><Relationship Id="rId41" Type="http://schemas.openxmlformats.org/officeDocument/2006/relationships/hyperlink" Target="https://eur-lex.europa.eu/legal-content/en/ALL/?uri=CELEX%3A32019L2121" TargetMode="External"/><Relationship Id="rId62" Type="http://schemas.openxmlformats.org/officeDocument/2006/relationships/hyperlink" Target="https://ec.europa.eu/info/law/better-regulation/have-your-say/initiatives/12965-Civil-judicial-cooperation-EU-wide-protection-for-vulnerable-adults_en" TargetMode="External"/><Relationship Id="rId83" Type="http://schemas.openxmlformats.org/officeDocument/2006/relationships/hyperlink" Target="http://ccbe.link/jv7xy" TargetMode="External"/><Relationship Id="rId88" Type="http://schemas.openxmlformats.org/officeDocument/2006/relationships/hyperlink" Target="file:///\\192.168.31.1\public\CURRENT\Travaux%20CCBE\CCBE%20Priorities%20and%20Workplans\Work%20plan%20overview%20state%20of%20play\2024\ccbe.link\rah4m" TargetMode="External"/><Relationship Id="rId111" Type="http://schemas.openxmlformats.org/officeDocument/2006/relationships/hyperlink" Target="https://eur-lex.europa.eu/legal-content/EN/HIS/?uri=COM%3A2020%3A612%3AFIN" TargetMode="External"/><Relationship Id="rId132" Type="http://schemas.openxmlformats.org/officeDocument/2006/relationships/hyperlink" Target="https://eur-lex.europa.eu/legal-content/FR/TXT/?uri=CELEX%3A32018L0822" TargetMode="External"/><Relationship Id="rId15" Type="http://schemas.openxmlformats.org/officeDocument/2006/relationships/hyperlink" Target="https://ec.europa.eu/transparency/regexpert/index.cfm?do=groupDetail.groupDetail&amp;groupID=3746&amp;NewSearch=1&amp;NewSearch=1" TargetMode="External"/><Relationship Id="rId36" Type="http://schemas.openxmlformats.org/officeDocument/2006/relationships/hyperlink" Target="https://ec.europa.eu/info/law/better-regulation/have-your-say/initiatives/13128-Corporate-reporting-improving-its-quality-and-enforcement_en" TargetMode="External"/><Relationship Id="rId57" Type="http://schemas.openxmlformats.org/officeDocument/2006/relationships/hyperlink" Target="https://www.ccbe.eu/fileadmin/speciality_distribution/public/documents/EUROPEAN_PRIVATE_LAW/EPL_Position_papers/EN_EPL_20220624_CCBE-introductory-remark-and-response-to-the-EC-consultation-on-improving-compliance-with-consumer-rights-across-the-EU.pdf" TargetMode="External"/><Relationship Id="rId106" Type="http://schemas.openxmlformats.org/officeDocument/2006/relationships/hyperlink" Target="https://www.ccbe.eu/fileadmin/speciality_distribution/public/documents/INSURANCE/INS_Position_papers/EN_INS_20150424_CCBE-position-paper-on-professional-indemnity-insurance.pdf" TargetMode="External"/><Relationship Id="rId127" Type="http://schemas.openxmlformats.org/officeDocument/2006/relationships/hyperlink" Target="https://rm.coe.int/moj-declaration-riga-principles-final-en/1680ac8728" TargetMode="External"/><Relationship Id="rId10" Type="http://schemas.openxmlformats.org/officeDocument/2006/relationships/image" Target="media/image3.svg"/><Relationship Id="rId31" Type="http://schemas.openxmlformats.org/officeDocument/2006/relationships/hyperlink" Target="https://ec.europa.eu/info/law/better-regulation/have-your-say/initiatives/12548-Sustainable-corporate-governance_en" TargetMode="External"/><Relationship Id="rId52" Type="http://schemas.openxmlformats.org/officeDocument/2006/relationships/hyperlink" Target="https://finance.ec.europa.eu/capital-markets-union-and-financial-markets/capital-markets-union/capital-markets-union-2020-action-plan/action-12-facilitating-shareholder-engagement_en" TargetMode="External"/><Relationship Id="rId73" Type="http://schemas.openxmlformats.org/officeDocument/2006/relationships/hyperlink" Target="http://ccbe.link/8b6qf" TargetMode="External"/><Relationship Id="rId78" Type="http://schemas.openxmlformats.org/officeDocument/2006/relationships/hyperlink" Target="https://www.ccbe.eu/fileadmin/speciality_distribution/public/documents/HUMAN_RIGHTS_LETTERS/Nigeria_-_Nigeria/2023/EN_HRL_20231019_Nigeria_Detention-and-assault-on-lawyer-Chinaka-Chigozie.pdf" TargetMode="External"/><Relationship Id="rId94" Type="http://schemas.openxmlformats.org/officeDocument/2006/relationships/hyperlink" Target="http://ccbe.link/pmf9u" TargetMode="External"/><Relationship Id="rId99" Type="http://schemas.openxmlformats.org/officeDocument/2006/relationships/hyperlink" Target="http://ccbe.link/mf7gj" TargetMode="External"/><Relationship Id="rId101" Type="http://schemas.openxmlformats.org/officeDocument/2006/relationships/hyperlink" Target="http://ccbe.link/4ctmn" TargetMode="External"/><Relationship Id="rId122" Type="http://schemas.openxmlformats.org/officeDocument/2006/relationships/hyperlink" Target="https://www.coe.int/en/web/human-rights-intergovernmental-cooperation/accession-of-the-european-union-to-the-european-convention-on-human-rights"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eur-lex.europa.eu/legal-content/EN/TXT/?uri=uriserv%3AOJ.L_.2020.409.01.0001.01.ENG&amp;toc=OJ%3AL%3A2020%3A409%3ATOC" TargetMode="External"/><Relationship Id="rId47" Type="http://schemas.openxmlformats.org/officeDocument/2006/relationships/hyperlink" Target="https://ec.europa.eu/commission/presscorner/detail/en/IP_22_7348" TargetMode="External"/><Relationship Id="rId68" Type="http://schemas.openxmlformats.org/officeDocument/2006/relationships/hyperlink" Target="file:///\\192.168.31.1\public\CURRENT\Travaux%20CCBE\CCBE%20Priorities%20and%20Workplans\Work%20plan%20overview%20state%20of%20play\2024\ccbe.link\m476g" TargetMode="External"/><Relationship Id="rId89" Type="http://schemas.openxmlformats.org/officeDocument/2006/relationships/hyperlink" Target="http://ccbe.link/wrbgx" TargetMode="External"/><Relationship Id="rId112" Type="http://schemas.openxmlformats.org/officeDocument/2006/relationships/hyperlink" Target="https://www.ccbe.eu/fileadmin/speciality_distribution/public/documents/MIGRATION/MIG_Position_papers/EN_MIG_20190329_CCBE-Comments-on-the-Commission-proposal-for-a-directive-on-common-standards-and-procedures-in-Member-States-for-returning-illegally-staying-third-country-nationals.pdf" TargetMode="External"/><Relationship Id="rId133" Type="http://schemas.openxmlformats.org/officeDocument/2006/relationships/image" Target="media/image5.png"/><Relationship Id="rId16" Type="http://schemas.openxmlformats.org/officeDocument/2006/relationships/hyperlink" Target="https://eur-lex.europa.eu/legal-content/EN/TXT/?uri=CELEX%3A52022PC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3F0D-E099-4903-B6FB-0EACBAED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124</Pages>
  <Words>27823</Words>
  <Characters>153028</Characters>
  <Application>Microsoft Office Word</Application>
  <DocSecurity>0</DocSecurity>
  <Lines>1275</Lines>
  <Paragraphs>360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Orianne van der Linden</dc:creator>
  <dc:description/>
  <cp:lastModifiedBy>Céline Ségure</cp:lastModifiedBy>
  <cp:revision>3</cp:revision>
  <dcterms:created xsi:type="dcterms:W3CDTF">2024-05-10T10:57:00Z</dcterms:created>
  <dcterms:modified xsi:type="dcterms:W3CDTF">2024-05-10T12:29:00Z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Acrobat PDFMaker 22 pour Word</vt:lpwstr>
  </property>
  <property fmtid="{D5CDD505-2E9C-101B-9397-08002B2CF9AE}" pid="4" name="LastSaved">
    <vt:filetime>2023-06-01T00:00:00Z</vt:filetime>
  </property>
  <property fmtid="{D5CDD505-2E9C-101B-9397-08002B2CF9AE}" pid="5" name="Producer">
    <vt:lpwstr>Adobe PDF Library 22.3.98</vt:lpwstr>
  </property>
  <property fmtid="{D5CDD505-2E9C-101B-9397-08002B2CF9AE}" pid="6" name="SourceModified">
    <vt:lpwstr>D:20230324141731</vt:lpwstr>
  </property>
</Properties>
</file>